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AB" w:rsidRDefault="00CD18AB" w:rsidP="004973C9">
      <w:pPr>
        <w:jc w:val="center"/>
        <w:rPr>
          <w:sz w:val="28"/>
          <w:szCs w:val="28"/>
        </w:rPr>
      </w:pPr>
    </w:p>
    <w:p w:rsidR="004973C9" w:rsidRPr="00AA6B89" w:rsidRDefault="004973C9" w:rsidP="004973C9">
      <w:pPr>
        <w:jc w:val="center"/>
        <w:rPr>
          <w:sz w:val="28"/>
          <w:szCs w:val="28"/>
        </w:rPr>
      </w:pPr>
      <w:r w:rsidRPr="00AA6B89">
        <w:rPr>
          <w:sz w:val="28"/>
          <w:szCs w:val="28"/>
        </w:rPr>
        <w:t>МИНИСТЕРСТВО ОБРАЗОВАНИЯ И НАУКИ УКРАИНЫ</w:t>
      </w:r>
    </w:p>
    <w:p w:rsidR="004973C9" w:rsidRPr="00AA6B89" w:rsidRDefault="004973C9" w:rsidP="004973C9">
      <w:pPr>
        <w:rPr>
          <w:sz w:val="28"/>
          <w:szCs w:val="28"/>
        </w:rPr>
      </w:pPr>
    </w:p>
    <w:p w:rsidR="004973C9" w:rsidRDefault="004973C9" w:rsidP="004973C9">
      <w:pPr>
        <w:rPr>
          <w:sz w:val="28"/>
          <w:szCs w:val="28"/>
        </w:rPr>
      </w:pPr>
    </w:p>
    <w:p w:rsidR="004973C9" w:rsidRDefault="004973C9" w:rsidP="004973C9">
      <w:pPr>
        <w:rPr>
          <w:sz w:val="28"/>
          <w:szCs w:val="28"/>
        </w:rPr>
      </w:pPr>
    </w:p>
    <w:p w:rsidR="004973C9" w:rsidRDefault="004973C9" w:rsidP="004973C9">
      <w:pPr>
        <w:rPr>
          <w:sz w:val="28"/>
          <w:szCs w:val="28"/>
        </w:rPr>
      </w:pPr>
    </w:p>
    <w:p w:rsidR="004973C9" w:rsidRDefault="004973C9" w:rsidP="004973C9">
      <w:pPr>
        <w:rPr>
          <w:sz w:val="28"/>
          <w:szCs w:val="28"/>
        </w:rPr>
      </w:pPr>
    </w:p>
    <w:p w:rsidR="004973C9" w:rsidRPr="00AA6B89" w:rsidRDefault="004973C9" w:rsidP="004973C9">
      <w:pPr>
        <w:rPr>
          <w:sz w:val="28"/>
          <w:szCs w:val="28"/>
        </w:rPr>
      </w:pPr>
    </w:p>
    <w:p w:rsidR="004973C9" w:rsidRPr="00AA6B89" w:rsidRDefault="004973C9" w:rsidP="004973C9">
      <w:pPr>
        <w:jc w:val="center"/>
        <w:rPr>
          <w:b/>
          <w:sz w:val="144"/>
          <w:szCs w:val="144"/>
        </w:rPr>
      </w:pPr>
      <w:r w:rsidRPr="00AA6B89">
        <w:rPr>
          <w:b/>
          <w:sz w:val="144"/>
          <w:szCs w:val="144"/>
        </w:rPr>
        <w:t>Реферат</w:t>
      </w:r>
    </w:p>
    <w:p w:rsidR="004973C9" w:rsidRPr="004973C9" w:rsidRDefault="004973C9" w:rsidP="004973C9">
      <w:pPr>
        <w:rPr>
          <w:sz w:val="28"/>
          <w:szCs w:val="28"/>
        </w:rPr>
      </w:pPr>
    </w:p>
    <w:p w:rsidR="004973C9" w:rsidRPr="00AA6B89" w:rsidRDefault="004973C9" w:rsidP="004973C9">
      <w:pPr>
        <w:jc w:val="center"/>
        <w:rPr>
          <w:sz w:val="28"/>
          <w:szCs w:val="28"/>
        </w:rPr>
      </w:pPr>
      <w:r>
        <w:rPr>
          <w:sz w:val="28"/>
          <w:szCs w:val="28"/>
        </w:rPr>
        <w:t>по д</w:t>
      </w:r>
      <w:r w:rsidRPr="00AA6B89">
        <w:rPr>
          <w:sz w:val="28"/>
          <w:szCs w:val="28"/>
        </w:rPr>
        <w:t>исциплин</w:t>
      </w:r>
      <w:r>
        <w:rPr>
          <w:sz w:val="28"/>
          <w:szCs w:val="28"/>
        </w:rPr>
        <w:t>е</w:t>
      </w:r>
      <w:r w:rsidRPr="00AA6B89">
        <w:rPr>
          <w:sz w:val="28"/>
          <w:szCs w:val="28"/>
        </w:rPr>
        <w:t>:</w:t>
      </w:r>
      <w:r>
        <w:rPr>
          <w:sz w:val="28"/>
          <w:szCs w:val="28"/>
        </w:rPr>
        <w:t xml:space="preserve"> «Валютные операции»</w:t>
      </w:r>
    </w:p>
    <w:p w:rsidR="004973C9" w:rsidRPr="00B45333" w:rsidRDefault="004973C9" w:rsidP="004973C9">
      <w:pPr>
        <w:rPr>
          <w:sz w:val="28"/>
          <w:szCs w:val="28"/>
        </w:rPr>
      </w:pPr>
    </w:p>
    <w:p w:rsidR="004973C9" w:rsidRDefault="004973C9" w:rsidP="004973C9">
      <w:pPr>
        <w:jc w:val="center"/>
        <w:rPr>
          <w:sz w:val="28"/>
          <w:szCs w:val="28"/>
        </w:rPr>
      </w:pPr>
      <w:r>
        <w:rPr>
          <w:sz w:val="28"/>
          <w:szCs w:val="28"/>
        </w:rPr>
        <w:t>на тему:</w:t>
      </w:r>
    </w:p>
    <w:p w:rsidR="004973C9" w:rsidRPr="008901D6" w:rsidRDefault="004973C9" w:rsidP="004973C9">
      <w:pPr>
        <w:jc w:val="center"/>
        <w:rPr>
          <w:sz w:val="62"/>
          <w:szCs w:val="62"/>
        </w:rPr>
      </w:pPr>
      <w:r w:rsidRPr="008901D6">
        <w:rPr>
          <w:b/>
          <w:sz w:val="62"/>
          <w:szCs w:val="62"/>
        </w:rPr>
        <w:t>«</w:t>
      </w:r>
      <w:r>
        <w:rPr>
          <w:b/>
          <w:sz w:val="62"/>
          <w:szCs w:val="62"/>
        </w:rPr>
        <w:t>Виды валютных курсов</w:t>
      </w:r>
      <w:r w:rsidRPr="008901D6">
        <w:rPr>
          <w:b/>
          <w:sz w:val="62"/>
          <w:szCs w:val="62"/>
        </w:rPr>
        <w:t>»</w:t>
      </w:r>
    </w:p>
    <w:p w:rsidR="004973C9" w:rsidRPr="00AA6B89" w:rsidRDefault="004973C9" w:rsidP="004973C9">
      <w:pPr>
        <w:rPr>
          <w:sz w:val="28"/>
          <w:szCs w:val="28"/>
        </w:rPr>
      </w:pPr>
    </w:p>
    <w:p w:rsidR="004973C9" w:rsidRDefault="004973C9" w:rsidP="004973C9">
      <w:pPr>
        <w:rPr>
          <w:sz w:val="28"/>
          <w:szCs w:val="28"/>
        </w:rPr>
      </w:pPr>
    </w:p>
    <w:p w:rsidR="004973C9" w:rsidRDefault="004973C9" w:rsidP="004973C9">
      <w:pPr>
        <w:rPr>
          <w:sz w:val="28"/>
          <w:szCs w:val="28"/>
        </w:rPr>
      </w:pPr>
    </w:p>
    <w:p w:rsidR="004973C9" w:rsidRDefault="004973C9" w:rsidP="004973C9">
      <w:pPr>
        <w:rPr>
          <w:sz w:val="28"/>
          <w:szCs w:val="28"/>
        </w:rPr>
      </w:pPr>
    </w:p>
    <w:p w:rsidR="004973C9" w:rsidRDefault="004973C9" w:rsidP="004973C9">
      <w:pPr>
        <w:rPr>
          <w:sz w:val="28"/>
          <w:szCs w:val="28"/>
        </w:rPr>
      </w:pPr>
    </w:p>
    <w:p w:rsidR="004973C9" w:rsidRPr="00AA6B89" w:rsidRDefault="004973C9" w:rsidP="004973C9">
      <w:pPr>
        <w:rPr>
          <w:sz w:val="28"/>
          <w:szCs w:val="28"/>
        </w:rPr>
      </w:pPr>
    </w:p>
    <w:p w:rsidR="004973C9" w:rsidRPr="00AA6B89" w:rsidRDefault="004973C9" w:rsidP="004973C9">
      <w:pPr>
        <w:rPr>
          <w:sz w:val="28"/>
          <w:szCs w:val="28"/>
        </w:rPr>
      </w:pPr>
    </w:p>
    <w:p w:rsidR="004973C9" w:rsidRPr="00E974FF" w:rsidRDefault="004973C9" w:rsidP="004973C9">
      <w:pPr>
        <w:tabs>
          <w:tab w:val="left" w:pos="5940"/>
        </w:tabs>
        <w:ind w:left="5940"/>
      </w:pPr>
      <w:r w:rsidRPr="00E974FF">
        <w:t>Выполнила</w:t>
      </w:r>
    </w:p>
    <w:p w:rsidR="004973C9" w:rsidRPr="00E974FF" w:rsidRDefault="004973C9" w:rsidP="004973C9">
      <w:pPr>
        <w:tabs>
          <w:tab w:val="left" w:pos="5940"/>
        </w:tabs>
        <w:ind w:left="5940"/>
      </w:pPr>
      <w:r w:rsidRPr="00E974FF">
        <w:t xml:space="preserve">студентка </w:t>
      </w:r>
      <w:r>
        <w:t>2</w:t>
      </w:r>
      <w:r w:rsidRPr="00E974FF">
        <w:t xml:space="preserve"> курса</w:t>
      </w:r>
    </w:p>
    <w:p w:rsidR="004973C9" w:rsidRDefault="004973C9" w:rsidP="004973C9">
      <w:pPr>
        <w:tabs>
          <w:tab w:val="left" w:pos="5940"/>
        </w:tabs>
        <w:ind w:left="5940"/>
      </w:pPr>
      <w:r>
        <w:t>факультета последипломной</w:t>
      </w:r>
    </w:p>
    <w:p w:rsidR="004973C9" w:rsidRDefault="004973C9" w:rsidP="004973C9">
      <w:pPr>
        <w:tabs>
          <w:tab w:val="left" w:pos="5940"/>
        </w:tabs>
        <w:ind w:left="5940"/>
      </w:pPr>
      <w:r w:rsidRPr="00E974FF">
        <w:t>по</w:t>
      </w:r>
      <w:r>
        <w:t>д</w:t>
      </w:r>
      <w:r w:rsidRPr="00E974FF">
        <w:t>готовки</w:t>
      </w:r>
      <w:r w:rsidR="00587FCD" w:rsidRPr="00587FCD">
        <w:t xml:space="preserve"> </w:t>
      </w:r>
      <w:r>
        <w:t>специальности «Финансы и кредит», группа 21-В</w:t>
      </w:r>
    </w:p>
    <w:p w:rsidR="004973C9" w:rsidRDefault="004973C9" w:rsidP="004973C9">
      <w:pPr>
        <w:tabs>
          <w:tab w:val="left" w:pos="5940"/>
        </w:tabs>
        <w:ind w:left="5940"/>
      </w:pPr>
      <w:r>
        <w:t>Морозова Т.В.</w:t>
      </w:r>
    </w:p>
    <w:p w:rsidR="004973C9" w:rsidRDefault="004973C9" w:rsidP="004973C9">
      <w:pPr>
        <w:tabs>
          <w:tab w:val="left" w:pos="5940"/>
        </w:tabs>
        <w:ind w:left="5940"/>
      </w:pPr>
    </w:p>
    <w:p w:rsidR="004973C9" w:rsidRDefault="004973C9" w:rsidP="004973C9">
      <w:pPr>
        <w:tabs>
          <w:tab w:val="left" w:pos="5940"/>
        </w:tabs>
        <w:ind w:left="5940"/>
      </w:pPr>
      <w:r>
        <w:t>Проверил</w:t>
      </w:r>
    </w:p>
    <w:p w:rsidR="004973C9" w:rsidRDefault="004973C9" w:rsidP="004973C9">
      <w:pPr>
        <w:tabs>
          <w:tab w:val="left" w:pos="5940"/>
        </w:tabs>
        <w:ind w:left="5940"/>
      </w:pPr>
      <w:r>
        <w:t>зав.кафедрой «Банковское дело»</w:t>
      </w:r>
    </w:p>
    <w:p w:rsidR="004973C9" w:rsidRDefault="004973C9" w:rsidP="004973C9">
      <w:pPr>
        <w:tabs>
          <w:tab w:val="left" w:pos="5940"/>
        </w:tabs>
        <w:ind w:left="5940"/>
        <w:rPr>
          <w:sz w:val="28"/>
          <w:szCs w:val="28"/>
        </w:rPr>
      </w:pPr>
      <w:r>
        <w:t>Гаврилюк Т.В.</w:t>
      </w:r>
    </w:p>
    <w:p w:rsidR="004973C9" w:rsidRDefault="004973C9" w:rsidP="004973C9">
      <w:pPr>
        <w:rPr>
          <w:sz w:val="28"/>
          <w:szCs w:val="28"/>
        </w:rPr>
      </w:pPr>
    </w:p>
    <w:p w:rsidR="004973C9" w:rsidRDefault="004973C9" w:rsidP="004973C9">
      <w:pPr>
        <w:rPr>
          <w:sz w:val="28"/>
          <w:szCs w:val="28"/>
        </w:rPr>
      </w:pPr>
    </w:p>
    <w:p w:rsidR="004973C9" w:rsidRDefault="004973C9" w:rsidP="004973C9">
      <w:pPr>
        <w:rPr>
          <w:sz w:val="28"/>
          <w:szCs w:val="28"/>
          <w:lang w:val="en-US"/>
        </w:rPr>
      </w:pPr>
    </w:p>
    <w:p w:rsidR="00587FCD" w:rsidRDefault="00587FCD" w:rsidP="004973C9">
      <w:pPr>
        <w:rPr>
          <w:sz w:val="28"/>
          <w:szCs w:val="28"/>
          <w:lang w:val="en-US"/>
        </w:rPr>
      </w:pPr>
    </w:p>
    <w:p w:rsidR="00587FCD" w:rsidRDefault="00587FCD" w:rsidP="004973C9">
      <w:pPr>
        <w:rPr>
          <w:sz w:val="28"/>
          <w:szCs w:val="28"/>
          <w:lang w:val="en-US"/>
        </w:rPr>
      </w:pPr>
    </w:p>
    <w:p w:rsidR="00587FCD" w:rsidRPr="00587FCD" w:rsidRDefault="00587FCD" w:rsidP="004973C9">
      <w:pPr>
        <w:rPr>
          <w:sz w:val="28"/>
          <w:szCs w:val="28"/>
          <w:lang w:val="en-US"/>
        </w:rPr>
      </w:pPr>
    </w:p>
    <w:p w:rsidR="004973C9" w:rsidRDefault="004973C9" w:rsidP="004973C9">
      <w:pPr>
        <w:rPr>
          <w:sz w:val="28"/>
          <w:szCs w:val="28"/>
        </w:rPr>
      </w:pPr>
    </w:p>
    <w:p w:rsidR="004973C9" w:rsidRDefault="004973C9" w:rsidP="004973C9">
      <w:pPr>
        <w:rPr>
          <w:sz w:val="28"/>
          <w:szCs w:val="28"/>
        </w:rPr>
      </w:pPr>
    </w:p>
    <w:p w:rsidR="004973C9" w:rsidRPr="00AA6B89" w:rsidRDefault="004973C9" w:rsidP="004973C9">
      <w:pPr>
        <w:rPr>
          <w:sz w:val="28"/>
          <w:szCs w:val="28"/>
        </w:rPr>
      </w:pPr>
    </w:p>
    <w:p w:rsidR="004973C9" w:rsidRPr="00AA6B89" w:rsidRDefault="004973C9" w:rsidP="004973C9">
      <w:pPr>
        <w:rPr>
          <w:sz w:val="28"/>
          <w:szCs w:val="28"/>
        </w:rPr>
      </w:pPr>
    </w:p>
    <w:p w:rsidR="004973C9" w:rsidRDefault="004973C9" w:rsidP="004973C9">
      <w:pPr>
        <w:jc w:val="center"/>
        <w:rPr>
          <w:sz w:val="28"/>
          <w:szCs w:val="28"/>
        </w:rPr>
      </w:pPr>
      <w:r w:rsidRPr="00AA6B89">
        <w:rPr>
          <w:sz w:val="28"/>
          <w:szCs w:val="28"/>
        </w:rPr>
        <w:t>Симферополь, 20</w:t>
      </w:r>
      <w:r>
        <w:rPr>
          <w:sz w:val="28"/>
          <w:szCs w:val="28"/>
        </w:rPr>
        <w:t>11</w:t>
      </w:r>
      <w:r w:rsidRPr="00AA6B89">
        <w:rPr>
          <w:sz w:val="28"/>
          <w:szCs w:val="28"/>
        </w:rPr>
        <w:t>г.</w:t>
      </w:r>
    </w:p>
    <w:p w:rsidR="00EC6DED" w:rsidRDefault="005F64E9" w:rsidP="004C66D1">
      <w:pPr>
        <w:spacing w:line="360" w:lineRule="auto"/>
        <w:jc w:val="center"/>
        <w:outlineLvl w:val="0"/>
        <w:rPr>
          <w:b/>
          <w:sz w:val="28"/>
          <w:szCs w:val="28"/>
        </w:rPr>
      </w:pPr>
      <w:r>
        <w:rPr>
          <w:b/>
          <w:sz w:val="28"/>
          <w:szCs w:val="28"/>
        </w:rPr>
        <w:br w:type="page"/>
      </w:r>
      <w:bookmarkStart w:id="0" w:name="_Toc253974779"/>
      <w:bookmarkStart w:id="1" w:name="_Toc288422905"/>
      <w:r w:rsidR="00EC6DED">
        <w:rPr>
          <w:b/>
          <w:sz w:val="28"/>
          <w:szCs w:val="28"/>
        </w:rPr>
        <w:t>СОДЕРЖАНИЕ</w:t>
      </w:r>
      <w:bookmarkEnd w:id="0"/>
      <w:bookmarkEnd w:id="1"/>
    </w:p>
    <w:p w:rsidR="002D6DED" w:rsidRPr="00876165" w:rsidRDefault="002D6DED" w:rsidP="00876165">
      <w:pPr>
        <w:spacing w:line="360" w:lineRule="auto"/>
        <w:jc w:val="center"/>
        <w:outlineLvl w:val="0"/>
        <w:rPr>
          <w:b/>
          <w:sz w:val="28"/>
          <w:szCs w:val="28"/>
        </w:rPr>
      </w:pPr>
    </w:p>
    <w:p w:rsidR="00876165" w:rsidRPr="00876165" w:rsidRDefault="002D6DED" w:rsidP="00876165">
      <w:pPr>
        <w:pStyle w:val="10"/>
        <w:tabs>
          <w:tab w:val="right" w:leader="dot" w:pos="9628"/>
        </w:tabs>
        <w:spacing w:line="360" w:lineRule="auto"/>
        <w:rPr>
          <w:noProof/>
          <w:sz w:val="28"/>
          <w:szCs w:val="28"/>
        </w:rPr>
      </w:pPr>
      <w:r w:rsidRPr="00876165">
        <w:rPr>
          <w:b/>
          <w:sz w:val="28"/>
          <w:szCs w:val="28"/>
        </w:rPr>
        <w:fldChar w:fldCharType="begin"/>
      </w:r>
      <w:r w:rsidRPr="00876165">
        <w:rPr>
          <w:b/>
          <w:sz w:val="28"/>
          <w:szCs w:val="28"/>
        </w:rPr>
        <w:instrText xml:space="preserve"> TOC \o "1-3" \h \z \u </w:instrText>
      </w:r>
      <w:r w:rsidRPr="00876165">
        <w:rPr>
          <w:b/>
          <w:sz w:val="28"/>
          <w:szCs w:val="28"/>
        </w:rPr>
        <w:fldChar w:fldCharType="separate"/>
      </w:r>
      <w:hyperlink w:anchor="_Toc288422906" w:history="1">
        <w:r w:rsidR="00876165" w:rsidRPr="00876165">
          <w:rPr>
            <w:rStyle w:val="a6"/>
            <w:noProof/>
            <w:sz w:val="28"/>
            <w:szCs w:val="28"/>
          </w:rPr>
          <w:t>ВВЕДЕНИЕ</w:t>
        </w:r>
        <w:r w:rsidR="00876165" w:rsidRPr="00876165">
          <w:rPr>
            <w:noProof/>
            <w:webHidden/>
            <w:sz w:val="28"/>
            <w:szCs w:val="28"/>
          </w:rPr>
          <w:tab/>
        </w:r>
        <w:r w:rsidR="00876165" w:rsidRPr="00876165">
          <w:rPr>
            <w:noProof/>
            <w:webHidden/>
            <w:sz w:val="28"/>
            <w:szCs w:val="28"/>
          </w:rPr>
          <w:fldChar w:fldCharType="begin"/>
        </w:r>
        <w:r w:rsidR="00876165" w:rsidRPr="00876165">
          <w:rPr>
            <w:noProof/>
            <w:webHidden/>
            <w:sz w:val="28"/>
            <w:szCs w:val="28"/>
          </w:rPr>
          <w:instrText xml:space="preserve"> PAGEREF _Toc288422906 \h </w:instrText>
        </w:r>
        <w:r w:rsidR="00876165" w:rsidRPr="00876165">
          <w:rPr>
            <w:noProof/>
            <w:webHidden/>
            <w:sz w:val="28"/>
            <w:szCs w:val="28"/>
          </w:rPr>
        </w:r>
        <w:r w:rsidR="00876165" w:rsidRPr="00876165">
          <w:rPr>
            <w:noProof/>
            <w:webHidden/>
            <w:sz w:val="28"/>
            <w:szCs w:val="28"/>
          </w:rPr>
          <w:fldChar w:fldCharType="separate"/>
        </w:r>
        <w:r w:rsidR="00FC15F3">
          <w:rPr>
            <w:noProof/>
            <w:webHidden/>
            <w:sz w:val="28"/>
            <w:szCs w:val="28"/>
          </w:rPr>
          <w:t>3</w:t>
        </w:r>
        <w:r w:rsidR="00876165" w:rsidRPr="00876165">
          <w:rPr>
            <w:noProof/>
            <w:webHidden/>
            <w:sz w:val="28"/>
            <w:szCs w:val="28"/>
          </w:rPr>
          <w:fldChar w:fldCharType="end"/>
        </w:r>
      </w:hyperlink>
    </w:p>
    <w:p w:rsidR="00876165" w:rsidRPr="00876165" w:rsidRDefault="00CF0DA9" w:rsidP="00876165">
      <w:pPr>
        <w:pStyle w:val="10"/>
        <w:tabs>
          <w:tab w:val="right" w:leader="dot" w:pos="9628"/>
        </w:tabs>
        <w:spacing w:line="360" w:lineRule="auto"/>
        <w:rPr>
          <w:noProof/>
          <w:sz w:val="28"/>
          <w:szCs w:val="28"/>
        </w:rPr>
      </w:pPr>
      <w:hyperlink w:anchor="_Toc288422907" w:history="1">
        <w:r w:rsidR="00876165" w:rsidRPr="00876165">
          <w:rPr>
            <w:rStyle w:val="a6"/>
            <w:noProof/>
            <w:sz w:val="28"/>
            <w:szCs w:val="28"/>
          </w:rPr>
          <w:t>1. Валютный курс: понятие и классификация</w:t>
        </w:r>
        <w:r w:rsidR="00876165" w:rsidRPr="00876165">
          <w:rPr>
            <w:noProof/>
            <w:webHidden/>
            <w:sz w:val="28"/>
            <w:szCs w:val="28"/>
          </w:rPr>
          <w:tab/>
        </w:r>
        <w:r w:rsidR="00876165" w:rsidRPr="00876165">
          <w:rPr>
            <w:noProof/>
            <w:webHidden/>
            <w:sz w:val="28"/>
            <w:szCs w:val="28"/>
          </w:rPr>
          <w:fldChar w:fldCharType="begin"/>
        </w:r>
        <w:r w:rsidR="00876165" w:rsidRPr="00876165">
          <w:rPr>
            <w:noProof/>
            <w:webHidden/>
            <w:sz w:val="28"/>
            <w:szCs w:val="28"/>
          </w:rPr>
          <w:instrText xml:space="preserve"> PAGEREF _Toc288422907 \h </w:instrText>
        </w:r>
        <w:r w:rsidR="00876165" w:rsidRPr="00876165">
          <w:rPr>
            <w:noProof/>
            <w:webHidden/>
            <w:sz w:val="28"/>
            <w:szCs w:val="28"/>
          </w:rPr>
        </w:r>
        <w:r w:rsidR="00876165" w:rsidRPr="00876165">
          <w:rPr>
            <w:noProof/>
            <w:webHidden/>
            <w:sz w:val="28"/>
            <w:szCs w:val="28"/>
          </w:rPr>
          <w:fldChar w:fldCharType="separate"/>
        </w:r>
        <w:r w:rsidR="00FC15F3">
          <w:rPr>
            <w:noProof/>
            <w:webHidden/>
            <w:sz w:val="28"/>
            <w:szCs w:val="28"/>
          </w:rPr>
          <w:t>4</w:t>
        </w:r>
        <w:r w:rsidR="00876165" w:rsidRPr="00876165">
          <w:rPr>
            <w:noProof/>
            <w:webHidden/>
            <w:sz w:val="28"/>
            <w:szCs w:val="28"/>
          </w:rPr>
          <w:fldChar w:fldCharType="end"/>
        </w:r>
      </w:hyperlink>
    </w:p>
    <w:p w:rsidR="00876165" w:rsidRPr="00876165" w:rsidRDefault="00CF0DA9" w:rsidP="00876165">
      <w:pPr>
        <w:pStyle w:val="10"/>
        <w:tabs>
          <w:tab w:val="right" w:leader="dot" w:pos="9628"/>
        </w:tabs>
        <w:spacing w:line="360" w:lineRule="auto"/>
        <w:rPr>
          <w:noProof/>
          <w:sz w:val="28"/>
          <w:szCs w:val="28"/>
        </w:rPr>
      </w:pPr>
      <w:hyperlink w:anchor="_Toc288422908" w:history="1">
        <w:r w:rsidR="00876165" w:rsidRPr="00876165">
          <w:rPr>
            <w:rStyle w:val="a6"/>
            <w:noProof/>
            <w:sz w:val="28"/>
            <w:szCs w:val="28"/>
          </w:rPr>
          <w:t>2. Факторы, влияющие на формирование валютного курса</w:t>
        </w:r>
        <w:r w:rsidR="00876165" w:rsidRPr="00876165">
          <w:rPr>
            <w:noProof/>
            <w:webHidden/>
            <w:sz w:val="28"/>
            <w:szCs w:val="28"/>
          </w:rPr>
          <w:tab/>
        </w:r>
        <w:r w:rsidR="00876165" w:rsidRPr="00876165">
          <w:rPr>
            <w:noProof/>
            <w:webHidden/>
            <w:sz w:val="28"/>
            <w:szCs w:val="28"/>
          </w:rPr>
          <w:fldChar w:fldCharType="begin"/>
        </w:r>
        <w:r w:rsidR="00876165" w:rsidRPr="00876165">
          <w:rPr>
            <w:noProof/>
            <w:webHidden/>
            <w:sz w:val="28"/>
            <w:szCs w:val="28"/>
          </w:rPr>
          <w:instrText xml:space="preserve"> PAGEREF _Toc288422908 \h </w:instrText>
        </w:r>
        <w:r w:rsidR="00876165" w:rsidRPr="00876165">
          <w:rPr>
            <w:noProof/>
            <w:webHidden/>
            <w:sz w:val="28"/>
            <w:szCs w:val="28"/>
          </w:rPr>
        </w:r>
        <w:r w:rsidR="00876165" w:rsidRPr="00876165">
          <w:rPr>
            <w:noProof/>
            <w:webHidden/>
            <w:sz w:val="28"/>
            <w:szCs w:val="28"/>
          </w:rPr>
          <w:fldChar w:fldCharType="separate"/>
        </w:r>
        <w:r w:rsidR="00FC15F3">
          <w:rPr>
            <w:noProof/>
            <w:webHidden/>
            <w:sz w:val="28"/>
            <w:szCs w:val="28"/>
          </w:rPr>
          <w:t>9</w:t>
        </w:r>
        <w:r w:rsidR="00876165" w:rsidRPr="00876165">
          <w:rPr>
            <w:noProof/>
            <w:webHidden/>
            <w:sz w:val="28"/>
            <w:szCs w:val="28"/>
          </w:rPr>
          <w:fldChar w:fldCharType="end"/>
        </w:r>
      </w:hyperlink>
    </w:p>
    <w:p w:rsidR="00876165" w:rsidRPr="00876165" w:rsidRDefault="00CF0DA9" w:rsidP="00876165">
      <w:pPr>
        <w:pStyle w:val="10"/>
        <w:tabs>
          <w:tab w:val="right" w:leader="dot" w:pos="9628"/>
        </w:tabs>
        <w:spacing w:line="360" w:lineRule="auto"/>
        <w:rPr>
          <w:noProof/>
          <w:sz w:val="28"/>
          <w:szCs w:val="28"/>
        </w:rPr>
      </w:pPr>
      <w:hyperlink w:anchor="_Toc288422909" w:history="1">
        <w:r w:rsidR="00876165" w:rsidRPr="00876165">
          <w:rPr>
            <w:rStyle w:val="a6"/>
            <w:noProof/>
            <w:sz w:val="28"/>
            <w:szCs w:val="28"/>
          </w:rPr>
          <w:t>3. Формы и методы регулирования валютного курса</w:t>
        </w:r>
        <w:r w:rsidR="00876165" w:rsidRPr="00876165">
          <w:rPr>
            <w:noProof/>
            <w:webHidden/>
            <w:sz w:val="28"/>
            <w:szCs w:val="28"/>
          </w:rPr>
          <w:tab/>
        </w:r>
        <w:r w:rsidR="00876165" w:rsidRPr="00876165">
          <w:rPr>
            <w:noProof/>
            <w:webHidden/>
            <w:sz w:val="28"/>
            <w:szCs w:val="28"/>
          </w:rPr>
          <w:fldChar w:fldCharType="begin"/>
        </w:r>
        <w:r w:rsidR="00876165" w:rsidRPr="00876165">
          <w:rPr>
            <w:noProof/>
            <w:webHidden/>
            <w:sz w:val="28"/>
            <w:szCs w:val="28"/>
          </w:rPr>
          <w:instrText xml:space="preserve"> PAGEREF _Toc288422909 \h </w:instrText>
        </w:r>
        <w:r w:rsidR="00876165" w:rsidRPr="00876165">
          <w:rPr>
            <w:noProof/>
            <w:webHidden/>
            <w:sz w:val="28"/>
            <w:szCs w:val="28"/>
          </w:rPr>
        </w:r>
        <w:r w:rsidR="00876165" w:rsidRPr="00876165">
          <w:rPr>
            <w:noProof/>
            <w:webHidden/>
            <w:sz w:val="28"/>
            <w:szCs w:val="28"/>
          </w:rPr>
          <w:fldChar w:fldCharType="separate"/>
        </w:r>
        <w:r w:rsidR="00FC15F3">
          <w:rPr>
            <w:noProof/>
            <w:webHidden/>
            <w:sz w:val="28"/>
            <w:szCs w:val="28"/>
          </w:rPr>
          <w:t>14</w:t>
        </w:r>
        <w:r w:rsidR="00876165" w:rsidRPr="00876165">
          <w:rPr>
            <w:noProof/>
            <w:webHidden/>
            <w:sz w:val="28"/>
            <w:szCs w:val="28"/>
          </w:rPr>
          <w:fldChar w:fldCharType="end"/>
        </w:r>
      </w:hyperlink>
    </w:p>
    <w:p w:rsidR="00876165" w:rsidRPr="00876165" w:rsidRDefault="00CF0DA9" w:rsidP="00876165">
      <w:pPr>
        <w:pStyle w:val="10"/>
        <w:tabs>
          <w:tab w:val="right" w:leader="dot" w:pos="9628"/>
        </w:tabs>
        <w:spacing w:line="360" w:lineRule="auto"/>
        <w:rPr>
          <w:noProof/>
          <w:sz w:val="28"/>
          <w:szCs w:val="28"/>
        </w:rPr>
      </w:pPr>
      <w:hyperlink w:anchor="_Toc288422910" w:history="1">
        <w:r w:rsidR="00876165" w:rsidRPr="00876165">
          <w:rPr>
            <w:rStyle w:val="a6"/>
            <w:noProof/>
            <w:sz w:val="28"/>
            <w:szCs w:val="28"/>
          </w:rPr>
          <w:t>ЗАКЛЮЧЕНИЕ</w:t>
        </w:r>
        <w:r w:rsidR="00876165" w:rsidRPr="00876165">
          <w:rPr>
            <w:noProof/>
            <w:webHidden/>
            <w:sz w:val="28"/>
            <w:szCs w:val="28"/>
          </w:rPr>
          <w:tab/>
        </w:r>
        <w:r w:rsidR="00876165" w:rsidRPr="00876165">
          <w:rPr>
            <w:noProof/>
            <w:webHidden/>
            <w:sz w:val="28"/>
            <w:szCs w:val="28"/>
          </w:rPr>
          <w:fldChar w:fldCharType="begin"/>
        </w:r>
        <w:r w:rsidR="00876165" w:rsidRPr="00876165">
          <w:rPr>
            <w:noProof/>
            <w:webHidden/>
            <w:sz w:val="28"/>
            <w:szCs w:val="28"/>
          </w:rPr>
          <w:instrText xml:space="preserve"> PAGEREF _Toc288422910 \h </w:instrText>
        </w:r>
        <w:r w:rsidR="00876165" w:rsidRPr="00876165">
          <w:rPr>
            <w:noProof/>
            <w:webHidden/>
            <w:sz w:val="28"/>
            <w:szCs w:val="28"/>
          </w:rPr>
        </w:r>
        <w:r w:rsidR="00876165" w:rsidRPr="00876165">
          <w:rPr>
            <w:noProof/>
            <w:webHidden/>
            <w:sz w:val="28"/>
            <w:szCs w:val="28"/>
          </w:rPr>
          <w:fldChar w:fldCharType="separate"/>
        </w:r>
        <w:r w:rsidR="00FC15F3">
          <w:rPr>
            <w:noProof/>
            <w:webHidden/>
            <w:sz w:val="28"/>
            <w:szCs w:val="28"/>
          </w:rPr>
          <w:t>22</w:t>
        </w:r>
        <w:r w:rsidR="00876165" w:rsidRPr="00876165">
          <w:rPr>
            <w:noProof/>
            <w:webHidden/>
            <w:sz w:val="28"/>
            <w:szCs w:val="28"/>
          </w:rPr>
          <w:fldChar w:fldCharType="end"/>
        </w:r>
      </w:hyperlink>
    </w:p>
    <w:p w:rsidR="00876165" w:rsidRPr="00876165" w:rsidRDefault="00CF0DA9" w:rsidP="00876165">
      <w:pPr>
        <w:pStyle w:val="10"/>
        <w:tabs>
          <w:tab w:val="right" w:leader="dot" w:pos="9628"/>
        </w:tabs>
        <w:spacing w:line="360" w:lineRule="auto"/>
        <w:rPr>
          <w:noProof/>
          <w:sz w:val="28"/>
          <w:szCs w:val="28"/>
        </w:rPr>
      </w:pPr>
      <w:hyperlink w:anchor="_Toc288422911" w:history="1">
        <w:r w:rsidR="00876165" w:rsidRPr="00876165">
          <w:rPr>
            <w:rStyle w:val="a6"/>
            <w:noProof/>
            <w:sz w:val="28"/>
            <w:szCs w:val="28"/>
          </w:rPr>
          <w:t>СПИСОК ИСПОЛЬЗОВАННЫХ ИСТОЧНИКОВ</w:t>
        </w:r>
        <w:r w:rsidR="00876165" w:rsidRPr="00876165">
          <w:rPr>
            <w:noProof/>
            <w:webHidden/>
            <w:sz w:val="28"/>
            <w:szCs w:val="28"/>
          </w:rPr>
          <w:tab/>
        </w:r>
        <w:r w:rsidR="00876165" w:rsidRPr="00876165">
          <w:rPr>
            <w:noProof/>
            <w:webHidden/>
            <w:sz w:val="28"/>
            <w:szCs w:val="28"/>
          </w:rPr>
          <w:fldChar w:fldCharType="begin"/>
        </w:r>
        <w:r w:rsidR="00876165" w:rsidRPr="00876165">
          <w:rPr>
            <w:noProof/>
            <w:webHidden/>
            <w:sz w:val="28"/>
            <w:szCs w:val="28"/>
          </w:rPr>
          <w:instrText xml:space="preserve"> PAGEREF _Toc288422911 \h </w:instrText>
        </w:r>
        <w:r w:rsidR="00876165" w:rsidRPr="00876165">
          <w:rPr>
            <w:noProof/>
            <w:webHidden/>
            <w:sz w:val="28"/>
            <w:szCs w:val="28"/>
          </w:rPr>
        </w:r>
        <w:r w:rsidR="00876165" w:rsidRPr="00876165">
          <w:rPr>
            <w:noProof/>
            <w:webHidden/>
            <w:sz w:val="28"/>
            <w:szCs w:val="28"/>
          </w:rPr>
          <w:fldChar w:fldCharType="separate"/>
        </w:r>
        <w:r w:rsidR="00FC15F3">
          <w:rPr>
            <w:noProof/>
            <w:webHidden/>
            <w:sz w:val="28"/>
            <w:szCs w:val="28"/>
          </w:rPr>
          <w:t>23</w:t>
        </w:r>
        <w:r w:rsidR="00876165" w:rsidRPr="00876165">
          <w:rPr>
            <w:noProof/>
            <w:webHidden/>
            <w:sz w:val="28"/>
            <w:szCs w:val="28"/>
          </w:rPr>
          <w:fldChar w:fldCharType="end"/>
        </w:r>
      </w:hyperlink>
    </w:p>
    <w:p w:rsidR="00EC6DED" w:rsidRDefault="002D6DED" w:rsidP="00876165">
      <w:pPr>
        <w:spacing w:line="360" w:lineRule="auto"/>
        <w:outlineLvl w:val="0"/>
        <w:rPr>
          <w:b/>
          <w:sz w:val="28"/>
          <w:szCs w:val="28"/>
        </w:rPr>
      </w:pPr>
      <w:r w:rsidRPr="00876165">
        <w:rPr>
          <w:b/>
          <w:sz w:val="28"/>
          <w:szCs w:val="28"/>
        </w:rPr>
        <w:fldChar w:fldCharType="end"/>
      </w:r>
    </w:p>
    <w:p w:rsidR="004C66D1" w:rsidRDefault="005F64E9" w:rsidP="00EB2010">
      <w:pPr>
        <w:spacing w:line="360" w:lineRule="auto"/>
        <w:jc w:val="center"/>
        <w:outlineLvl w:val="0"/>
        <w:rPr>
          <w:b/>
          <w:sz w:val="28"/>
          <w:szCs w:val="28"/>
        </w:rPr>
      </w:pPr>
      <w:r>
        <w:rPr>
          <w:b/>
          <w:sz w:val="28"/>
          <w:szCs w:val="28"/>
        </w:rPr>
        <w:br w:type="page"/>
      </w:r>
      <w:bookmarkStart w:id="2" w:name="_Toc253974780"/>
      <w:bookmarkStart w:id="3" w:name="_Toc253974781"/>
      <w:bookmarkStart w:id="4" w:name="_Toc288422906"/>
      <w:r w:rsidR="004C66D1">
        <w:rPr>
          <w:b/>
          <w:sz w:val="28"/>
          <w:szCs w:val="28"/>
        </w:rPr>
        <w:t>ВВЕДЕНИЕ</w:t>
      </w:r>
      <w:bookmarkEnd w:id="2"/>
      <w:bookmarkEnd w:id="3"/>
      <w:bookmarkEnd w:id="4"/>
    </w:p>
    <w:p w:rsidR="004C66D1" w:rsidRDefault="004C66D1" w:rsidP="004C66D1">
      <w:pPr>
        <w:spacing w:line="360" w:lineRule="auto"/>
        <w:ind w:firstLine="900"/>
        <w:jc w:val="both"/>
        <w:rPr>
          <w:b/>
          <w:sz w:val="28"/>
          <w:szCs w:val="28"/>
        </w:rPr>
      </w:pPr>
    </w:p>
    <w:p w:rsidR="00587FCD" w:rsidRPr="005B392B" w:rsidRDefault="00587FCD" w:rsidP="00587FCD">
      <w:pPr>
        <w:spacing w:line="360" w:lineRule="auto"/>
        <w:ind w:firstLine="902"/>
        <w:jc w:val="both"/>
        <w:rPr>
          <w:sz w:val="28"/>
          <w:szCs w:val="28"/>
        </w:rPr>
      </w:pPr>
      <w:r w:rsidRPr="005B392B">
        <w:rPr>
          <w:sz w:val="28"/>
          <w:szCs w:val="28"/>
        </w:rPr>
        <w:t>Развитие внешнеэкономических отношений требует особого инструмента, посредством которого субъекты, действующие на международном рынке, могли бы поддержать между собой тесное финансовое взаимодействие. Таким инструментом выступают банковские операции по обмену иностранной валюты. Важнейшим элементом в системе банковских операций с иностранной валютой является обменный валютный курс.</w:t>
      </w:r>
    </w:p>
    <w:p w:rsidR="00587FCD" w:rsidRPr="005B392B" w:rsidRDefault="00587FCD" w:rsidP="00587FCD">
      <w:pPr>
        <w:spacing w:line="360" w:lineRule="auto"/>
        <w:ind w:firstLine="902"/>
        <w:jc w:val="both"/>
        <w:rPr>
          <w:sz w:val="28"/>
          <w:szCs w:val="28"/>
        </w:rPr>
      </w:pPr>
      <w:r w:rsidRPr="005B392B">
        <w:rPr>
          <w:sz w:val="28"/>
          <w:szCs w:val="28"/>
        </w:rPr>
        <w:t>Валютный курс — стоимость денежной единицы одной страны, выраженная в денежных единицах другой страны</w:t>
      </w:r>
      <w:r>
        <w:rPr>
          <w:sz w:val="28"/>
          <w:szCs w:val="28"/>
        </w:rPr>
        <w:t xml:space="preserve"> </w:t>
      </w:r>
      <w:r w:rsidRPr="005B392B">
        <w:rPr>
          <w:sz w:val="28"/>
          <w:szCs w:val="28"/>
        </w:rPr>
        <w:t xml:space="preserve">(например, </w:t>
      </w:r>
      <w:r>
        <w:rPr>
          <w:sz w:val="28"/>
          <w:szCs w:val="28"/>
        </w:rPr>
        <w:t xml:space="preserve">8.05 грн.. за 1 </w:t>
      </w:r>
      <w:r w:rsidRPr="005B392B">
        <w:rPr>
          <w:sz w:val="28"/>
          <w:szCs w:val="28"/>
        </w:rPr>
        <w:t>доллар США)</w:t>
      </w:r>
      <w:r>
        <w:rPr>
          <w:sz w:val="28"/>
          <w:szCs w:val="28"/>
        </w:rPr>
        <w:t>.</w:t>
      </w:r>
    </w:p>
    <w:p w:rsidR="00587FCD" w:rsidRPr="005B392B" w:rsidRDefault="00587FCD" w:rsidP="00587FCD">
      <w:pPr>
        <w:spacing w:line="360" w:lineRule="auto"/>
        <w:ind w:firstLine="902"/>
        <w:jc w:val="both"/>
        <w:rPr>
          <w:sz w:val="28"/>
          <w:szCs w:val="28"/>
        </w:rPr>
      </w:pPr>
      <w:r w:rsidRPr="005B392B">
        <w:rPr>
          <w:sz w:val="28"/>
          <w:szCs w:val="28"/>
        </w:rPr>
        <w:t>Валютный курс необходим для обмена валют при торговле товарами, услугами, движении капиталов, кредитов; для сравнения цен на мировых товарных рынках, а также стоимостных показателей разных стран; для периодической переоценки счетов в иностранной валюте фирм, банков, правительств, физических лиц и пр.</w:t>
      </w:r>
    </w:p>
    <w:p w:rsidR="00587FCD" w:rsidRPr="00587FCD" w:rsidRDefault="00587FCD" w:rsidP="00587FCD">
      <w:pPr>
        <w:spacing w:line="360" w:lineRule="auto"/>
        <w:ind w:firstLine="900"/>
        <w:jc w:val="both"/>
        <w:rPr>
          <w:sz w:val="28"/>
          <w:szCs w:val="28"/>
        </w:rPr>
      </w:pPr>
      <w:r w:rsidRPr="005B392B">
        <w:rPr>
          <w:sz w:val="28"/>
          <w:szCs w:val="28"/>
        </w:rPr>
        <w:t>Посредством валютного курса преодолевается национальная ограниченность денежной единицы и происходит трансформация ее локальной ценности в ценность интернациональную. При этом формируется единообразный стоимостн</w:t>
      </w:r>
      <w:r>
        <w:rPr>
          <w:sz w:val="28"/>
          <w:szCs w:val="28"/>
        </w:rPr>
        <w:t>ы</w:t>
      </w:r>
      <w:r w:rsidRPr="005B392B">
        <w:rPr>
          <w:sz w:val="28"/>
          <w:szCs w:val="28"/>
        </w:rPr>
        <w:t>й критерий, позволяющий упорядочивать и регулировать валютно-обменный процесс (покупку-продажу различных валют).</w:t>
      </w:r>
    </w:p>
    <w:p w:rsidR="006F33C9" w:rsidRPr="00D95298" w:rsidRDefault="005F64E9" w:rsidP="00876165">
      <w:pPr>
        <w:jc w:val="both"/>
        <w:outlineLvl w:val="0"/>
        <w:rPr>
          <w:b/>
          <w:sz w:val="28"/>
          <w:szCs w:val="28"/>
        </w:rPr>
      </w:pPr>
      <w:r>
        <w:rPr>
          <w:b/>
          <w:sz w:val="28"/>
          <w:szCs w:val="28"/>
        </w:rPr>
        <w:br w:type="page"/>
      </w:r>
      <w:bookmarkStart w:id="5" w:name="_Toc253974788"/>
      <w:bookmarkStart w:id="6" w:name="_Toc288422907"/>
      <w:r w:rsidR="00D95298">
        <w:rPr>
          <w:b/>
          <w:sz w:val="28"/>
          <w:szCs w:val="28"/>
        </w:rPr>
        <w:t xml:space="preserve">1. </w:t>
      </w:r>
      <w:r w:rsidR="006F33C9" w:rsidRPr="00247841">
        <w:rPr>
          <w:b/>
          <w:sz w:val="28"/>
          <w:szCs w:val="28"/>
        </w:rPr>
        <w:t>Валютный курс: понятие</w:t>
      </w:r>
      <w:bookmarkEnd w:id="5"/>
      <w:r w:rsidR="00D95298" w:rsidRPr="00D95298">
        <w:rPr>
          <w:b/>
          <w:sz w:val="28"/>
          <w:szCs w:val="28"/>
        </w:rPr>
        <w:t xml:space="preserve"> </w:t>
      </w:r>
      <w:r w:rsidR="00D95298">
        <w:rPr>
          <w:b/>
          <w:sz w:val="28"/>
          <w:szCs w:val="28"/>
        </w:rPr>
        <w:t>и классификация</w:t>
      </w:r>
      <w:bookmarkEnd w:id="6"/>
    </w:p>
    <w:p w:rsidR="00876165" w:rsidRDefault="00876165" w:rsidP="00876165">
      <w:pPr>
        <w:ind w:firstLine="900"/>
        <w:jc w:val="both"/>
        <w:rPr>
          <w:b/>
          <w:sz w:val="28"/>
          <w:szCs w:val="28"/>
        </w:rPr>
      </w:pPr>
    </w:p>
    <w:p w:rsidR="00D95298" w:rsidRPr="00876165" w:rsidRDefault="00D95298" w:rsidP="00876165">
      <w:pPr>
        <w:spacing w:line="360" w:lineRule="auto"/>
        <w:ind w:firstLine="900"/>
        <w:jc w:val="both"/>
        <w:rPr>
          <w:sz w:val="28"/>
          <w:szCs w:val="28"/>
        </w:rPr>
      </w:pPr>
      <w:r w:rsidRPr="00876165">
        <w:rPr>
          <w:b/>
          <w:sz w:val="28"/>
          <w:szCs w:val="28"/>
        </w:rPr>
        <w:t>Валютный курс</w:t>
      </w:r>
      <w:r w:rsidRPr="00876165">
        <w:rPr>
          <w:sz w:val="28"/>
          <w:szCs w:val="28"/>
        </w:rPr>
        <w:t xml:space="preserve"> – цена единицы национальной валюты, выраженная в единицах иностранной валюты. Валютный курс устанавливается законодательно или определяется в процессе взаимной котировки валют. Различают два основных метода валютной котировки – прямой и косвенный.</w:t>
      </w:r>
    </w:p>
    <w:p w:rsidR="006F33C9" w:rsidRDefault="00D95298" w:rsidP="00D95298">
      <w:pPr>
        <w:spacing w:line="360" w:lineRule="auto"/>
        <w:ind w:firstLine="900"/>
        <w:jc w:val="both"/>
        <w:rPr>
          <w:sz w:val="28"/>
          <w:szCs w:val="28"/>
        </w:rPr>
      </w:pPr>
      <w:r w:rsidRPr="00BC2DD0">
        <w:rPr>
          <w:b/>
          <w:sz w:val="28"/>
          <w:szCs w:val="28"/>
        </w:rPr>
        <w:t>Прямая котировка</w:t>
      </w:r>
      <w:r w:rsidRPr="00BC2DD0">
        <w:rPr>
          <w:sz w:val="28"/>
          <w:szCs w:val="28"/>
        </w:rPr>
        <w:t xml:space="preserve"> – выражение валютного курса единицы национальной валюты через определенное количество единиц иностранной валюты. </w:t>
      </w:r>
      <w:r w:rsidRPr="00BC2DD0">
        <w:rPr>
          <w:b/>
          <w:sz w:val="28"/>
          <w:szCs w:val="28"/>
        </w:rPr>
        <w:t>Косвенная котировка</w:t>
      </w:r>
      <w:r w:rsidRPr="00BC2DD0">
        <w:rPr>
          <w:sz w:val="28"/>
          <w:szCs w:val="28"/>
        </w:rPr>
        <w:t xml:space="preserve"> – выражение валютного курса единицы иностранной валюты через определенное количество единиц национальной валюты.</w:t>
      </w:r>
    </w:p>
    <w:p w:rsidR="00FC15F3" w:rsidRDefault="00FC15F3" w:rsidP="00FC15F3">
      <w:pPr>
        <w:spacing w:line="360" w:lineRule="auto"/>
        <w:ind w:firstLine="900"/>
        <w:jc w:val="both"/>
        <w:rPr>
          <w:sz w:val="28"/>
          <w:szCs w:val="28"/>
        </w:rPr>
      </w:pPr>
      <w:r w:rsidRPr="00776047">
        <w:rPr>
          <w:sz w:val="28"/>
          <w:szCs w:val="28"/>
        </w:rPr>
        <w:t>Множество валютных курсов можно классифицировать по различным признакам:</w:t>
      </w:r>
    </w:p>
    <w:p w:rsidR="00FC15F3" w:rsidRDefault="00FC15F3" w:rsidP="00FC15F3">
      <w:pPr>
        <w:spacing w:line="360" w:lineRule="auto"/>
        <w:ind w:firstLine="900"/>
        <w:jc w:val="right"/>
        <w:rPr>
          <w:sz w:val="28"/>
          <w:szCs w:val="28"/>
        </w:rPr>
      </w:pPr>
      <w:r>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4431"/>
      </w:tblGrid>
      <w:tr w:rsidR="00FC15F3" w:rsidRPr="00876165">
        <w:trPr>
          <w:jc w:val="center"/>
        </w:trPr>
        <w:tc>
          <w:tcPr>
            <w:tcW w:w="4431" w:type="dxa"/>
            <w:vAlign w:val="center"/>
          </w:tcPr>
          <w:p w:rsidR="00FC15F3" w:rsidRPr="00876165" w:rsidRDefault="00FC15F3" w:rsidP="0045695A">
            <w:pPr>
              <w:jc w:val="center"/>
              <w:rPr>
                <w:b/>
                <w:sz w:val="28"/>
                <w:szCs w:val="28"/>
              </w:rPr>
            </w:pPr>
            <w:r w:rsidRPr="00876165">
              <w:rPr>
                <w:b/>
                <w:sz w:val="28"/>
                <w:szCs w:val="28"/>
              </w:rPr>
              <w:t>Критерий</w:t>
            </w:r>
          </w:p>
        </w:tc>
        <w:tc>
          <w:tcPr>
            <w:tcW w:w="4431" w:type="dxa"/>
            <w:vAlign w:val="center"/>
          </w:tcPr>
          <w:p w:rsidR="00FC15F3" w:rsidRPr="00876165" w:rsidRDefault="00FC15F3" w:rsidP="0045695A">
            <w:pPr>
              <w:jc w:val="center"/>
              <w:rPr>
                <w:b/>
                <w:sz w:val="28"/>
                <w:szCs w:val="28"/>
              </w:rPr>
            </w:pPr>
            <w:r w:rsidRPr="00876165">
              <w:rPr>
                <w:b/>
                <w:sz w:val="28"/>
                <w:szCs w:val="28"/>
              </w:rPr>
              <w:t>Виды валютного курса</w:t>
            </w:r>
          </w:p>
        </w:tc>
      </w:tr>
      <w:tr w:rsidR="00FC15F3" w:rsidRPr="00876165">
        <w:trPr>
          <w:jc w:val="center"/>
        </w:trPr>
        <w:tc>
          <w:tcPr>
            <w:tcW w:w="4431" w:type="dxa"/>
            <w:vAlign w:val="center"/>
          </w:tcPr>
          <w:p w:rsidR="00FC15F3" w:rsidRPr="00876165" w:rsidRDefault="00FC15F3" w:rsidP="0045695A">
            <w:pPr>
              <w:rPr>
                <w:sz w:val="28"/>
                <w:szCs w:val="28"/>
              </w:rPr>
            </w:pPr>
            <w:r w:rsidRPr="00876165">
              <w:rPr>
                <w:sz w:val="28"/>
                <w:szCs w:val="28"/>
              </w:rPr>
              <w:t>1. Способ фиксации</w:t>
            </w:r>
          </w:p>
        </w:tc>
        <w:tc>
          <w:tcPr>
            <w:tcW w:w="4431" w:type="dxa"/>
            <w:vAlign w:val="center"/>
          </w:tcPr>
          <w:p w:rsidR="00FC15F3" w:rsidRPr="00876165" w:rsidRDefault="00FC15F3" w:rsidP="0045695A">
            <w:pPr>
              <w:rPr>
                <w:sz w:val="28"/>
                <w:szCs w:val="28"/>
              </w:rPr>
            </w:pPr>
            <w:r w:rsidRPr="00876165">
              <w:rPr>
                <w:sz w:val="28"/>
                <w:szCs w:val="28"/>
              </w:rPr>
              <w:t>Плавающий</w:t>
            </w:r>
          </w:p>
          <w:p w:rsidR="00FC15F3" w:rsidRPr="00876165" w:rsidRDefault="00FC15F3" w:rsidP="0045695A">
            <w:pPr>
              <w:rPr>
                <w:sz w:val="28"/>
                <w:szCs w:val="28"/>
              </w:rPr>
            </w:pPr>
            <w:r w:rsidRPr="00876165">
              <w:rPr>
                <w:sz w:val="28"/>
                <w:szCs w:val="28"/>
              </w:rPr>
              <w:t>Фиксированный</w:t>
            </w:r>
          </w:p>
          <w:p w:rsidR="00FC15F3" w:rsidRPr="00876165" w:rsidRDefault="00FC15F3" w:rsidP="0045695A">
            <w:pPr>
              <w:rPr>
                <w:sz w:val="28"/>
                <w:szCs w:val="28"/>
              </w:rPr>
            </w:pPr>
            <w:r w:rsidRPr="00876165">
              <w:rPr>
                <w:sz w:val="28"/>
                <w:szCs w:val="28"/>
              </w:rPr>
              <w:t>Смешанный</w:t>
            </w:r>
          </w:p>
        </w:tc>
      </w:tr>
      <w:tr w:rsidR="00FC15F3" w:rsidRPr="00876165">
        <w:trPr>
          <w:jc w:val="center"/>
        </w:trPr>
        <w:tc>
          <w:tcPr>
            <w:tcW w:w="4431" w:type="dxa"/>
            <w:vAlign w:val="center"/>
          </w:tcPr>
          <w:p w:rsidR="00FC15F3" w:rsidRPr="00876165" w:rsidRDefault="00FC15F3" w:rsidP="0045695A">
            <w:pPr>
              <w:rPr>
                <w:sz w:val="28"/>
                <w:szCs w:val="28"/>
              </w:rPr>
            </w:pPr>
            <w:r w:rsidRPr="00876165">
              <w:rPr>
                <w:sz w:val="28"/>
                <w:szCs w:val="28"/>
              </w:rPr>
              <w:t>2. Способ расчета</w:t>
            </w:r>
          </w:p>
        </w:tc>
        <w:tc>
          <w:tcPr>
            <w:tcW w:w="4431" w:type="dxa"/>
            <w:vAlign w:val="center"/>
          </w:tcPr>
          <w:p w:rsidR="00FC15F3" w:rsidRPr="00876165" w:rsidRDefault="00FC15F3" w:rsidP="0045695A">
            <w:pPr>
              <w:rPr>
                <w:sz w:val="28"/>
                <w:szCs w:val="28"/>
              </w:rPr>
            </w:pPr>
            <w:r w:rsidRPr="00876165">
              <w:rPr>
                <w:sz w:val="28"/>
                <w:szCs w:val="28"/>
              </w:rPr>
              <w:t>Паритетный</w:t>
            </w:r>
          </w:p>
          <w:p w:rsidR="00FC15F3" w:rsidRPr="00876165" w:rsidRDefault="00FC15F3" w:rsidP="0045695A">
            <w:pPr>
              <w:rPr>
                <w:sz w:val="28"/>
                <w:szCs w:val="28"/>
              </w:rPr>
            </w:pPr>
            <w:r w:rsidRPr="00876165">
              <w:rPr>
                <w:sz w:val="28"/>
                <w:szCs w:val="28"/>
              </w:rPr>
              <w:t>Фактический</w:t>
            </w:r>
          </w:p>
        </w:tc>
      </w:tr>
      <w:tr w:rsidR="00FC15F3" w:rsidRPr="00876165">
        <w:trPr>
          <w:jc w:val="center"/>
        </w:trPr>
        <w:tc>
          <w:tcPr>
            <w:tcW w:w="4431" w:type="dxa"/>
            <w:vAlign w:val="center"/>
          </w:tcPr>
          <w:p w:rsidR="00FC15F3" w:rsidRPr="00876165" w:rsidRDefault="00FC15F3" w:rsidP="0045695A">
            <w:pPr>
              <w:rPr>
                <w:sz w:val="28"/>
                <w:szCs w:val="28"/>
              </w:rPr>
            </w:pPr>
            <w:r w:rsidRPr="00876165">
              <w:rPr>
                <w:sz w:val="28"/>
                <w:szCs w:val="28"/>
              </w:rPr>
              <w:t>3. Вид сделок</w:t>
            </w:r>
          </w:p>
        </w:tc>
        <w:tc>
          <w:tcPr>
            <w:tcW w:w="4431" w:type="dxa"/>
            <w:vAlign w:val="center"/>
          </w:tcPr>
          <w:p w:rsidR="00FC15F3" w:rsidRPr="00876165" w:rsidRDefault="00FC15F3" w:rsidP="0045695A">
            <w:pPr>
              <w:rPr>
                <w:sz w:val="28"/>
                <w:szCs w:val="28"/>
              </w:rPr>
            </w:pPr>
            <w:r w:rsidRPr="00876165">
              <w:rPr>
                <w:sz w:val="28"/>
                <w:szCs w:val="28"/>
              </w:rPr>
              <w:t>Срочных сделок</w:t>
            </w:r>
          </w:p>
          <w:p w:rsidR="00FC15F3" w:rsidRPr="00876165" w:rsidRDefault="00FC15F3" w:rsidP="0045695A">
            <w:pPr>
              <w:rPr>
                <w:sz w:val="28"/>
                <w:szCs w:val="28"/>
              </w:rPr>
            </w:pPr>
            <w:r w:rsidRPr="00876165">
              <w:rPr>
                <w:sz w:val="28"/>
                <w:szCs w:val="28"/>
              </w:rPr>
              <w:t>Спот-сделок</w:t>
            </w:r>
          </w:p>
          <w:p w:rsidR="00FC15F3" w:rsidRPr="00876165" w:rsidRDefault="00FC15F3" w:rsidP="0045695A">
            <w:pPr>
              <w:rPr>
                <w:sz w:val="28"/>
                <w:szCs w:val="28"/>
              </w:rPr>
            </w:pPr>
            <w:r w:rsidRPr="00876165">
              <w:rPr>
                <w:sz w:val="28"/>
                <w:szCs w:val="28"/>
              </w:rPr>
              <w:t>Своп-сделок</w:t>
            </w:r>
          </w:p>
        </w:tc>
      </w:tr>
      <w:tr w:rsidR="00FC15F3" w:rsidRPr="00876165">
        <w:trPr>
          <w:jc w:val="center"/>
        </w:trPr>
        <w:tc>
          <w:tcPr>
            <w:tcW w:w="4431" w:type="dxa"/>
            <w:vAlign w:val="center"/>
          </w:tcPr>
          <w:p w:rsidR="00FC15F3" w:rsidRPr="00876165" w:rsidRDefault="00FC15F3" w:rsidP="0045695A">
            <w:pPr>
              <w:rPr>
                <w:sz w:val="28"/>
                <w:szCs w:val="28"/>
              </w:rPr>
            </w:pPr>
            <w:r w:rsidRPr="00876165">
              <w:rPr>
                <w:sz w:val="28"/>
                <w:szCs w:val="28"/>
              </w:rPr>
              <w:t>4. Способ установления</w:t>
            </w:r>
          </w:p>
        </w:tc>
        <w:tc>
          <w:tcPr>
            <w:tcW w:w="4431" w:type="dxa"/>
            <w:vAlign w:val="center"/>
          </w:tcPr>
          <w:p w:rsidR="00FC15F3" w:rsidRPr="00876165" w:rsidRDefault="00FC15F3" w:rsidP="0045695A">
            <w:pPr>
              <w:rPr>
                <w:sz w:val="28"/>
                <w:szCs w:val="28"/>
              </w:rPr>
            </w:pPr>
            <w:r w:rsidRPr="00876165">
              <w:rPr>
                <w:sz w:val="28"/>
                <w:szCs w:val="28"/>
              </w:rPr>
              <w:t>Официальный</w:t>
            </w:r>
          </w:p>
          <w:p w:rsidR="00FC15F3" w:rsidRPr="00876165" w:rsidRDefault="00FC15F3" w:rsidP="0045695A">
            <w:pPr>
              <w:rPr>
                <w:sz w:val="28"/>
                <w:szCs w:val="28"/>
              </w:rPr>
            </w:pPr>
            <w:r w:rsidRPr="00876165">
              <w:rPr>
                <w:sz w:val="28"/>
                <w:szCs w:val="28"/>
              </w:rPr>
              <w:t>Неофициальный</w:t>
            </w:r>
          </w:p>
        </w:tc>
      </w:tr>
      <w:tr w:rsidR="00FC15F3" w:rsidRPr="00876165">
        <w:trPr>
          <w:jc w:val="center"/>
        </w:trPr>
        <w:tc>
          <w:tcPr>
            <w:tcW w:w="4431" w:type="dxa"/>
            <w:vAlign w:val="center"/>
          </w:tcPr>
          <w:p w:rsidR="00FC15F3" w:rsidRPr="00876165" w:rsidRDefault="00FC15F3" w:rsidP="0045695A">
            <w:pPr>
              <w:rPr>
                <w:sz w:val="28"/>
                <w:szCs w:val="28"/>
              </w:rPr>
            </w:pPr>
            <w:r w:rsidRPr="00876165">
              <w:rPr>
                <w:sz w:val="28"/>
                <w:szCs w:val="28"/>
              </w:rPr>
              <w:t>5. Отношение к паритету покупательной способности валют</w:t>
            </w:r>
          </w:p>
        </w:tc>
        <w:tc>
          <w:tcPr>
            <w:tcW w:w="4431" w:type="dxa"/>
            <w:vAlign w:val="center"/>
          </w:tcPr>
          <w:p w:rsidR="00FC15F3" w:rsidRPr="00876165" w:rsidRDefault="00FC15F3" w:rsidP="0045695A">
            <w:pPr>
              <w:rPr>
                <w:sz w:val="28"/>
                <w:szCs w:val="28"/>
              </w:rPr>
            </w:pPr>
            <w:r w:rsidRPr="00876165">
              <w:rPr>
                <w:sz w:val="28"/>
                <w:szCs w:val="28"/>
              </w:rPr>
              <w:t>Завышенный</w:t>
            </w:r>
          </w:p>
          <w:p w:rsidR="00FC15F3" w:rsidRPr="00876165" w:rsidRDefault="00FC15F3" w:rsidP="0045695A">
            <w:pPr>
              <w:rPr>
                <w:sz w:val="28"/>
                <w:szCs w:val="28"/>
              </w:rPr>
            </w:pPr>
            <w:r w:rsidRPr="00876165">
              <w:rPr>
                <w:sz w:val="28"/>
                <w:szCs w:val="28"/>
              </w:rPr>
              <w:t>Заниженный</w:t>
            </w:r>
          </w:p>
          <w:p w:rsidR="00FC15F3" w:rsidRPr="00876165" w:rsidRDefault="00FC15F3" w:rsidP="0045695A">
            <w:pPr>
              <w:rPr>
                <w:sz w:val="28"/>
                <w:szCs w:val="28"/>
              </w:rPr>
            </w:pPr>
            <w:r w:rsidRPr="00876165">
              <w:rPr>
                <w:sz w:val="28"/>
                <w:szCs w:val="28"/>
              </w:rPr>
              <w:t>Паритетный</w:t>
            </w:r>
          </w:p>
        </w:tc>
      </w:tr>
      <w:tr w:rsidR="00FC15F3" w:rsidRPr="00876165">
        <w:trPr>
          <w:jc w:val="center"/>
        </w:trPr>
        <w:tc>
          <w:tcPr>
            <w:tcW w:w="4431" w:type="dxa"/>
            <w:vAlign w:val="center"/>
          </w:tcPr>
          <w:p w:rsidR="00FC15F3" w:rsidRPr="00876165" w:rsidRDefault="00FC15F3" w:rsidP="0045695A">
            <w:pPr>
              <w:rPr>
                <w:sz w:val="28"/>
                <w:szCs w:val="28"/>
              </w:rPr>
            </w:pPr>
            <w:r w:rsidRPr="00876165">
              <w:rPr>
                <w:sz w:val="28"/>
                <w:szCs w:val="28"/>
              </w:rPr>
              <w:t>6. Отношение к участникам сделки</w:t>
            </w:r>
          </w:p>
        </w:tc>
        <w:tc>
          <w:tcPr>
            <w:tcW w:w="4431" w:type="dxa"/>
            <w:vAlign w:val="center"/>
          </w:tcPr>
          <w:p w:rsidR="00FC15F3" w:rsidRPr="00876165" w:rsidRDefault="00FC15F3" w:rsidP="0045695A">
            <w:pPr>
              <w:rPr>
                <w:sz w:val="28"/>
                <w:szCs w:val="28"/>
              </w:rPr>
            </w:pPr>
            <w:r w:rsidRPr="00876165">
              <w:rPr>
                <w:sz w:val="28"/>
                <w:szCs w:val="28"/>
              </w:rPr>
              <w:t>Курс покупки</w:t>
            </w:r>
          </w:p>
          <w:p w:rsidR="00FC15F3" w:rsidRPr="00876165" w:rsidRDefault="00FC15F3" w:rsidP="0045695A">
            <w:pPr>
              <w:rPr>
                <w:sz w:val="28"/>
                <w:szCs w:val="28"/>
              </w:rPr>
            </w:pPr>
            <w:r w:rsidRPr="00876165">
              <w:rPr>
                <w:sz w:val="28"/>
                <w:szCs w:val="28"/>
              </w:rPr>
              <w:t>Курс продажи</w:t>
            </w:r>
          </w:p>
          <w:p w:rsidR="00FC15F3" w:rsidRPr="00876165" w:rsidRDefault="00FC15F3" w:rsidP="0045695A">
            <w:pPr>
              <w:rPr>
                <w:sz w:val="28"/>
                <w:szCs w:val="28"/>
              </w:rPr>
            </w:pPr>
            <w:r w:rsidRPr="00876165">
              <w:rPr>
                <w:sz w:val="28"/>
                <w:szCs w:val="28"/>
              </w:rPr>
              <w:t>Средний курс</w:t>
            </w:r>
          </w:p>
        </w:tc>
      </w:tr>
      <w:tr w:rsidR="00FC15F3" w:rsidRPr="00876165">
        <w:trPr>
          <w:jc w:val="center"/>
        </w:trPr>
        <w:tc>
          <w:tcPr>
            <w:tcW w:w="4431" w:type="dxa"/>
            <w:vAlign w:val="center"/>
          </w:tcPr>
          <w:p w:rsidR="00FC15F3" w:rsidRPr="00876165" w:rsidRDefault="00FC15F3" w:rsidP="0045695A">
            <w:pPr>
              <w:rPr>
                <w:sz w:val="28"/>
                <w:szCs w:val="28"/>
              </w:rPr>
            </w:pPr>
            <w:r w:rsidRPr="00876165">
              <w:rPr>
                <w:sz w:val="28"/>
                <w:szCs w:val="28"/>
              </w:rPr>
              <w:t>7. По учету инфляции</w:t>
            </w:r>
          </w:p>
        </w:tc>
        <w:tc>
          <w:tcPr>
            <w:tcW w:w="4431" w:type="dxa"/>
            <w:vAlign w:val="center"/>
          </w:tcPr>
          <w:p w:rsidR="00FC15F3" w:rsidRPr="00876165" w:rsidRDefault="00FC15F3" w:rsidP="0045695A">
            <w:pPr>
              <w:rPr>
                <w:sz w:val="28"/>
                <w:szCs w:val="28"/>
              </w:rPr>
            </w:pPr>
            <w:r w:rsidRPr="00876165">
              <w:rPr>
                <w:sz w:val="28"/>
                <w:szCs w:val="28"/>
              </w:rPr>
              <w:t>Реальный</w:t>
            </w:r>
          </w:p>
          <w:p w:rsidR="00FC15F3" w:rsidRPr="00876165" w:rsidRDefault="00FC15F3" w:rsidP="0045695A">
            <w:pPr>
              <w:rPr>
                <w:sz w:val="28"/>
                <w:szCs w:val="28"/>
              </w:rPr>
            </w:pPr>
            <w:r w:rsidRPr="00876165">
              <w:rPr>
                <w:sz w:val="28"/>
                <w:szCs w:val="28"/>
              </w:rPr>
              <w:t>Номинальный</w:t>
            </w:r>
          </w:p>
        </w:tc>
      </w:tr>
      <w:tr w:rsidR="00FC15F3" w:rsidRPr="00876165">
        <w:trPr>
          <w:jc w:val="center"/>
        </w:trPr>
        <w:tc>
          <w:tcPr>
            <w:tcW w:w="4431" w:type="dxa"/>
            <w:vAlign w:val="center"/>
          </w:tcPr>
          <w:p w:rsidR="00FC15F3" w:rsidRPr="00876165" w:rsidRDefault="00FC15F3" w:rsidP="0045695A">
            <w:pPr>
              <w:rPr>
                <w:sz w:val="28"/>
                <w:szCs w:val="28"/>
              </w:rPr>
            </w:pPr>
            <w:r w:rsidRPr="00876165">
              <w:rPr>
                <w:sz w:val="28"/>
                <w:szCs w:val="28"/>
              </w:rPr>
              <w:t>8. По способу продажи</w:t>
            </w:r>
          </w:p>
        </w:tc>
        <w:tc>
          <w:tcPr>
            <w:tcW w:w="4431" w:type="dxa"/>
            <w:vAlign w:val="center"/>
          </w:tcPr>
          <w:p w:rsidR="00FC15F3" w:rsidRPr="00876165" w:rsidRDefault="00FC15F3" w:rsidP="0045695A">
            <w:pPr>
              <w:rPr>
                <w:sz w:val="28"/>
                <w:szCs w:val="28"/>
              </w:rPr>
            </w:pPr>
            <w:r w:rsidRPr="00876165">
              <w:rPr>
                <w:sz w:val="28"/>
                <w:szCs w:val="28"/>
              </w:rPr>
              <w:t>Курс наличной продажи</w:t>
            </w:r>
          </w:p>
          <w:p w:rsidR="00FC15F3" w:rsidRPr="00876165" w:rsidRDefault="00FC15F3" w:rsidP="0045695A">
            <w:pPr>
              <w:rPr>
                <w:sz w:val="28"/>
                <w:szCs w:val="28"/>
              </w:rPr>
            </w:pPr>
            <w:r w:rsidRPr="00876165">
              <w:rPr>
                <w:sz w:val="28"/>
                <w:szCs w:val="28"/>
              </w:rPr>
              <w:t>Курс безналичной продажи</w:t>
            </w:r>
          </w:p>
          <w:p w:rsidR="00FC15F3" w:rsidRPr="00876165" w:rsidRDefault="00FC15F3" w:rsidP="0045695A">
            <w:pPr>
              <w:rPr>
                <w:sz w:val="28"/>
                <w:szCs w:val="28"/>
              </w:rPr>
            </w:pPr>
            <w:r w:rsidRPr="00876165">
              <w:rPr>
                <w:sz w:val="28"/>
                <w:szCs w:val="28"/>
              </w:rPr>
              <w:t>Оптовый курс обмена валют</w:t>
            </w:r>
          </w:p>
          <w:p w:rsidR="00FC15F3" w:rsidRPr="00876165" w:rsidRDefault="00FC15F3" w:rsidP="0045695A">
            <w:pPr>
              <w:rPr>
                <w:sz w:val="28"/>
                <w:szCs w:val="28"/>
              </w:rPr>
            </w:pPr>
            <w:r w:rsidRPr="00876165">
              <w:rPr>
                <w:sz w:val="28"/>
                <w:szCs w:val="28"/>
              </w:rPr>
              <w:t>Банкнотный</w:t>
            </w:r>
          </w:p>
        </w:tc>
      </w:tr>
    </w:tbl>
    <w:p w:rsidR="00FC15F3" w:rsidRPr="00776047" w:rsidRDefault="00FC15F3" w:rsidP="00FC15F3">
      <w:pPr>
        <w:pStyle w:val="2"/>
        <w:spacing w:line="360" w:lineRule="auto"/>
        <w:ind w:firstLine="900"/>
        <w:rPr>
          <w:sz w:val="28"/>
          <w:szCs w:val="28"/>
        </w:rPr>
      </w:pPr>
      <w:r w:rsidRPr="00776047">
        <w:rPr>
          <w:sz w:val="28"/>
          <w:szCs w:val="28"/>
        </w:rPr>
        <w:t>Одним из наиболее важных понятий, используемых на валютном рынке, является понятие реального и номинального валютного курса.</w:t>
      </w:r>
    </w:p>
    <w:p w:rsidR="00FC15F3" w:rsidRDefault="00FC15F3" w:rsidP="00FC15F3">
      <w:pPr>
        <w:widowControl w:val="0"/>
        <w:spacing w:line="360" w:lineRule="auto"/>
        <w:ind w:firstLine="709"/>
        <w:jc w:val="both"/>
        <w:rPr>
          <w:sz w:val="28"/>
          <w:szCs w:val="28"/>
        </w:rPr>
      </w:pPr>
      <w:r w:rsidRPr="00BC2DD0">
        <w:rPr>
          <w:b/>
          <w:sz w:val="28"/>
          <w:szCs w:val="28"/>
        </w:rPr>
        <w:t>Номинальный валютный курс</w:t>
      </w:r>
      <w:r w:rsidRPr="00BC2DD0">
        <w:rPr>
          <w:sz w:val="28"/>
          <w:szCs w:val="28"/>
        </w:rPr>
        <w:t xml:space="preserve"> – цена единицы национальной валюты, выраженная в единицах иностранной валюты.</w:t>
      </w:r>
    </w:p>
    <w:p w:rsidR="00FC15F3" w:rsidRPr="00BC2DD0" w:rsidRDefault="00FC15F3" w:rsidP="00FC15F3">
      <w:pPr>
        <w:widowControl w:val="0"/>
        <w:spacing w:line="360" w:lineRule="auto"/>
        <w:ind w:firstLine="709"/>
        <w:jc w:val="both"/>
        <w:rPr>
          <w:sz w:val="28"/>
          <w:szCs w:val="28"/>
        </w:rPr>
      </w:pPr>
    </w:p>
    <w:p w:rsidR="00FC15F3" w:rsidRDefault="00FC15F3" w:rsidP="00FC15F3">
      <w:pPr>
        <w:widowControl w:val="0"/>
        <w:spacing w:line="360" w:lineRule="auto"/>
        <w:ind w:firstLine="709"/>
        <w:jc w:val="both"/>
        <w:rPr>
          <w:sz w:val="28"/>
          <w:szCs w:val="28"/>
        </w:rPr>
      </w:pPr>
      <w:r w:rsidRPr="00BC2DD0">
        <w:rPr>
          <w:i/>
          <w:position w:val="-40"/>
          <w:sz w:val="28"/>
          <w:szCs w:val="28"/>
        </w:rPr>
        <w:object w:dxaOrig="11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2.25pt" o:ole="" fillcolor="window">
            <v:imagedata r:id="rId7" o:title=""/>
          </v:shape>
          <o:OLEObject Type="Embed" ProgID="Equation.3" ShapeID="_x0000_i1025" DrawAspect="Content" ObjectID="_1458374354" r:id="rId8"/>
        </w:object>
      </w:r>
      <w:r w:rsidRPr="00BC2DD0">
        <w:rPr>
          <w:sz w:val="28"/>
          <w:szCs w:val="28"/>
        </w:rPr>
        <w:t>,</w:t>
      </w:r>
    </w:p>
    <w:p w:rsidR="00FC15F3" w:rsidRPr="00BC2DD0" w:rsidRDefault="00FC15F3" w:rsidP="00FC15F3">
      <w:pPr>
        <w:widowControl w:val="0"/>
        <w:spacing w:line="360" w:lineRule="auto"/>
        <w:ind w:firstLine="709"/>
        <w:jc w:val="both"/>
        <w:rPr>
          <w:sz w:val="28"/>
          <w:szCs w:val="28"/>
        </w:rPr>
      </w:pPr>
    </w:p>
    <w:p w:rsidR="00FC15F3" w:rsidRPr="00BC2DD0" w:rsidRDefault="00FC15F3" w:rsidP="00FC15F3">
      <w:pPr>
        <w:widowControl w:val="0"/>
        <w:spacing w:line="360" w:lineRule="auto"/>
        <w:ind w:firstLine="709"/>
        <w:jc w:val="both"/>
        <w:rPr>
          <w:sz w:val="28"/>
          <w:szCs w:val="28"/>
        </w:rPr>
      </w:pPr>
      <w:r w:rsidRPr="00BC2DD0">
        <w:rPr>
          <w:sz w:val="28"/>
          <w:szCs w:val="28"/>
        </w:rPr>
        <w:t>где</w:t>
      </w:r>
      <w:r w:rsidRPr="00BC2DD0">
        <w:rPr>
          <w:sz w:val="28"/>
          <w:szCs w:val="28"/>
        </w:rPr>
        <w:tab/>
      </w:r>
      <w:r w:rsidRPr="00BC2DD0">
        <w:rPr>
          <w:i/>
          <w:sz w:val="28"/>
          <w:szCs w:val="28"/>
        </w:rPr>
        <w:t>E</w:t>
      </w:r>
      <w:r w:rsidRPr="00BC2DD0">
        <w:rPr>
          <w:i/>
          <w:sz w:val="28"/>
          <w:szCs w:val="28"/>
          <w:vertAlign w:val="subscript"/>
        </w:rPr>
        <w:t>n</w:t>
      </w:r>
      <w:r w:rsidRPr="00BC2DD0">
        <w:rPr>
          <w:i/>
          <w:sz w:val="28"/>
          <w:szCs w:val="28"/>
        </w:rPr>
        <w:t xml:space="preserve"> </w:t>
      </w:r>
      <w:r w:rsidRPr="00BC2DD0">
        <w:rPr>
          <w:sz w:val="28"/>
          <w:szCs w:val="28"/>
        </w:rPr>
        <w:t xml:space="preserve">– номинальный валютный курс; </w:t>
      </w:r>
      <w:r w:rsidRPr="00BC2DD0">
        <w:rPr>
          <w:i/>
          <w:sz w:val="28"/>
          <w:szCs w:val="28"/>
        </w:rPr>
        <w:t>C</w:t>
      </w:r>
      <w:r w:rsidRPr="00BC2DD0">
        <w:rPr>
          <w:i/>
          <w:sz w:val="28"/>
          <w:szCs w:val="28"/>
          <w:vertAlign w:val="subscript"/>
        </w:rPr>
        <w:t>f</w:t>
      </w:r>
      <w:r>
        <w:rPr>
          <w:i/>
          <w:sz w:val="28"/>
          <w:szCs w:val="28"/>
          <w:vertAlign w:val="subscript"/>
        </w:rPr>
        <w:t xml:space="preserve"> </w:t>
      </w:r>
      <w:r w:rsidRPr="00BC2DD0">
        <w:rPr>
          <w:sz w:val="28"/>
          <w:szCs w:val="28"/>
        </w:rPr>
        <w:t xml:space="preserve">– иностранная валюта; </w:t>
      </w:r>
      <w:r w:rsidRPr="00BC2DD0">
        <w:rPr>
          <w:i/>
          <w:sz w:val="28"/>
          <w:szCs w:val="28"/>
        </w:rPr>
        <w:t>C</w:t>
      </w:r>
      <w:r w:rsidRPr="00BC2DD0">
        <w:rPr>
          <w:i/>
          <w:sz w:val="28"/>
          <w:szCs w:val="28"/>
          <w:vertAlign w:val="subscript"/>
        </w:rPr>
        <w:t>d</w:t>
      </w:r>
      <w:r w:rsidRPr="00BC2DD0">
        <w:rPr>
          <w:i/>
          <w:sz w:val="28"/>
          <w:szCs w:val="28"/>
        </w:rPr>
        <w:t xml:space="preserve"> </w:t>
      </w:r>
      <w:r w:rsidRPr="00BC2DD0">
        <w:rPr>
          <w:sz w:val="28"/>
          <w:szCs w:val="28"/>
        </w:rPr>
        <w:t>– национальная валюта.</w:t>
      </w:r>
    </w:p>
    <w:p w:rsidR="00FC15F3" w:rsidRPr="00BC2DD0" w:rsidRDefault="00FC15F3" w:rsidP="00FC15F3">
      <w:pPr>
        <w:widowControl w:val="0"/>
        <w:spacing w:line="360" w:lineRule="auto"/>
        <w:ind w:firstLine="709"/>
        <w:jc w:val="both"/>
        <w:rPr>
          <w:sz w:val="28"/>
          <w:szCs w:val="28"/>
        </w:rPr>
      </w:pPr>
      <w:r w:rsidRPr="00BC2DD0">
        <w:rPr>
          <w:sz w:val="28"/>
          <w:szCs w:val="28"/>
        </w:rPr>
        <w:t>Номинальный валютный курс применяется для измерения текущих сделок, но не для измерения тенденций в долгосрочной перспективе, так как он не учитывает уровень цен в странах; последний учитывается в показателе реального валютного курса.</w:t>
      </w:r>
    </w:p>
    <w:p w:rsidR="00FC15F3" w:rsidRDefault="00FC15F3" w:rsidP="00FC15F3">
      <w:pPr>
        <w:widowControl w:val="0"/>
        <w:spacing w:line="360" w:lineRule="auto"/>
        <w:ind w:firstLine="709"/>
        <w:jc w:val="both"/>
        <w:rPr>
          <w:sz w:val="28"/>
          <w:szCs w:val="28"/>
        </w:rPr>
      </w:pPr>
      <w:r w:rsidRPr="00BC2DD0">
        <w:rPr>
          <w:b/>
          <w:sz w:val="28"/>
          <w:szCs w:val="28"/>
        </w:rPr>
        <w:t>Реальный валютный курс</w:t>
      </w:r>
      <w:r w:rsidRPr="00BC2DD0">
        <w:rPr>
          <w:sz w:val="28"/>
          <w:szCs w:val="28"/>
        </w:rPr>
        <w:t xml:space="preserve"> – национальный валютный курс с учетом изменения уровня цен в двух странах.</w:t>
      </w:r>
    </w:p>
    <w:p w:rsidR="00FC15F3" w:rsidRDefault="00FC15F3" w:rsidP="00FC15F3">
      <w:pPr>
        <w:widowControl w:val="0"/>
        <w:spacing w:line="360" w:lineRule="auto"/>
        <w:ind w:firstLine="709"/>
        <w:jc w:val="both"/>
        <w:rPr>
          <w:sz w:val="28"/>
          <w:szCs w:val="28"/>
        </w:rPr>
      </w:pPr>
      <w:r w:rsidRPr="00BC2DD0">
        <w:rPr>
          <w:i/>
          <w:position w:val="-44"/>
          <w:sz w:val="28"/>
          <w:szCs w:val="28"/>
        </w:rPr>
        <w:object w:dxaOrig="1500" w:dyaOrig="920">
          <v:shape id="_x0000_i1026" type="#_x0000_t75" style="width:99pt;height:39.75pt" o:ole="" fillcolor="window">
            <v:imagedata r:id="rId9" o:title=""/>
          </v:shape>
          <o:OLEObject Type="Embed" ProgID="Equation.3" ShapeID="_x0000_i1026" DrawAspect="Content" ObjectID="_1458374355" r:id="rId10"/>
        </w:object>
      </w:r>
      <w:r w:rsidRPr="00BC2DD0">
        <w:rPr>
          <w:i/>
          <w:sz w:val="28"/>
          <w:szCs w:val="28"/>
        </w:rPr>
        <w:t xml:space="preserve"> </w:t>
      </w:r>
      <w:r w:rsidRPr="00BC2DD0">
        <w:rPr>
          <w:sz w:val="28"/>
          <w:szCs w:val="28"/>
        </w:rPr>
        <w:t>,</w:t>
      </w:r>
    </w:p>
    <w:p w:rsidR="00FC15F3" w:rsidRPr="00BC2DD0" w:rsidRDefault="00FC15F3" w:rsidP="00FC15F3">
      <w:pPr>
        <w:widowControl w:val="0"/>
        <w:spacing w:line="360" w:lineRule="auto"/>
        <w:ind w:firstLine="709"/>
        <w:jc w:val="both"/>
        <w:rPr>
          <w:sz w:val="28"/>
          <w:szCs w:val="28"/>
        </w:rPr>
      </w:pPr>
    </w:p>
    <w:p w:rsidR="00FC15F3" w:rsidRPr="00BC2DD0" w:rsidRDefault="00FC15F3" w:rsidP="00FC15F3">
      <w:pPr>
        <w:widowControl w:val="0"/>
        <w:spacing w:line="360" w:lineRule="auto"/>
        <w:ind w:firstLine="709"/>
        <w:jc w:val="both"/>
        <w:rPr>
          <w:sz w:val="28"/>
          <w:szCs w:val="28"/>
        </w:rPr>
      </w:pPr>
      <w:r w:rsidRPr="00BC2DD0">
        <w:rPr>
          <w:sz w:val="28"/>
          <w:szCs w:val="28"/>
        </w:rPr>
        <w:t>где</w:t>
      </w:r>
      <w:r w:rsidRPr="00BC2DD0">
        <w:rPr>
          <w:sz w:val="28"/>
          <w:szCs w:val="28"/>
        </w:rPr>
        <w:tab/>
      </w:r>
      <w:r w:rsidRPr="00BC2DD0">
        <w:rPr>
          <w:i/>
          <w:sz w:val="28"/>
          <w:szCs w:val="28"/>
        </w:rPr>
        <w:t>E</w:t>
      </w:r>
      <w:r w:rsidRPr="00BC2DD0">
        <w:rPr>
          <w:i/>
          <w:sz w:val="28"/>
          <w:szCs w:val="28"/>
          <w:vertAlign w:val="subscript"/>
        </w:rPr>
        <w:t>r</w:t>
      </w:r>
      <w:r w:rsidRPr="00BC2DD0">
        <w:rPr>
          <w:i/>
          <w:sz w:val="28"/>
          <w:szCs w:val="28"/>
        </w:rPr>
        <w:t xml:space="preserve"> </w:t>
      </w:r>
      <w:r w:rsidRPr="00BC2DD0">
        <w:rPr>
          <w:sz w:val="28"/>
          <w:szCs w:val="28"/>
        </w:rPr>
        <w:t xml:space="preserve">– реальный валютный курс; </w:t>
      </w:r>
      <w:r w:rsidRPr="00BC2DD0">
        <w:rPr>
          <w:i/>
          <w:sz w:val="28"/>
          <w:szCs w:val="28"/>
        </w:rPr>
        <w:t>P</w:t>
      </w:r>
      <w:r w:rsidRPr="00BC2DD0">
        <w:rPr>
          <w:i/>
          <w:sz w:val="28"/>
          <w:szCs w:val="28"/>
          <w:vertAlign w:val="subscript"/>
        </w:rPr>
        <w:t>f</w:t>
      </w:r>
      <w:r>
        <w:rPr>
          <w:i/>
          <w:sz w:val="28"/>
          <w:szCs w:val="28"/>
          <w:vertAlign w:val="subscript"/>
        </w:rPr>
        <w:t xml:space="preserve"> </w:t>
      </w:r>
      <w:r w:rsidRPr="00BC2DD0">
        <w:rPr>
          <w:sz w:val="28"/>
          <w:szCs w:val="28"/>
        </w:rPr>
        <w:t xml:space="preserve">– индекс цен зарубежной страны; </w:t>
      </w:r>
      <w:r w:rsidRPr="00BC2DD0">
        <w:rPr>
          <w:i/>
          <w:sz w:val="28"/>
          <w:szCs w:val="28"/>
        </w:rPr>
        <w:t>P</w:t>
      </w:r>
      <w:r w:rsidRPr="00BC2DD0">
        <w:rPr>
          <w:i/>
          <w:sz w:val="28"/>
          <w:szCs w:val="28"/>
          <w:vertAlign w:val="subscript"/>
        </w:rPr>
        <w:t>d</w:t>
      </w:r>
      <w:r w:rsidRPr="00BC2DD0">
        <w:rPr>
          <w:i/>
          <w:sz w:val="28"/>
          <w:szCs w:val="28"/>
        </w:rPr>
        <w:t xml:space="preserve"> </w:t>
      </w:r>
      <w:r w:rsidRPr="00BC2DD0">
        <w:rPr>
          <w:sz w:val="28"/>
          <w:szCs w:val="28"/>
        </w:rPr>
        <w:t>– индекс цен своей страны.</w:t>
      </w:r>
    </w:p>
    <w:p w:rsidR="00FC15F3" w:rsidRPr="00BC2DD0" w:rsidRDefault="00FC15F3" w:rsidP="00FC15F3">
      <w:pPr>
        <w:widowControl w:val="0"/>
        <w:spacing w:line="360" w:lineRule="auto"/>
        <w:ind w:firstLine="709"/>
        <w:jc w:val="both"/>
        <w:rPr>
          <w:sz w:val="28"/>
          <w:szCs w:val="28"/>
        </w:rPr>
      </w:pPr>
      <w:r w:rsidRPr="00BC2DD0">
        <w:rPr>
          <w:sz w:val="28"/>
          <w:szCs w:val="28"/>
        </w:rPr>
        <w:t>Реальный валютный курс позволяет оценить динамику валютного курса по отношению к одной валюте. Для того, чтобы оценить динамику валютного курса по отношению ко многим валютам, например, к валютам стран-торговых партнеров, рассчитывают эффективный валютный курс.</w:t>
      </w:r>
    </w:p>
    <w:p w:rsidR="00FC15F3" w:rsidRPr="00BC2DD0" w:rsidRDefault="00FC15F3" w:rsidP="00FC15F3">
      <w:pPr>
        <w:widowControl w:val="0"/>
        <w:spacing w:line="360" w:lineRule="auto"/>
        <w:ind w:firstLine="709"/>
        <w:jc w:val="both"/>
        <w:rPr>
          <w:sz w:val="28"/>
          <w:szCs w:val="28"/>
        </w:rPr>
      </w:pPr>
      <w:r w:rsidRPr="00BC2DD0">
        <w:rPr>
          <w:b/>
          <w:sz w:val="28"/>
          <w:szCs w:val="28"/>
        </w:rPr>
        <w:t>Номинальный эффективный валютный курс</w:t>
      </w:r>
      <w:r w:rsidRPr="00BC2DD0">
        <w:rPr>
          <w:sz w:val="28"/>
          <w:szCs w:val="28"/>
        </w:rPr>
        <w:t xml:space="preserve"> – соотношение между национальной валютой и валютами других стран, взвешенными в соответствии с удельным весом этих стран в валютных операциях данной страны.</w:t>
      </w:r>
    </w:p>
    <w:p w:rsidR="00FC15F3" w:rsidRDefault="00FC15F3" w:rsidP="00FC15F3">
      <w:pPr>
        <w:pStyle w:val="a5"/>
        <w:spacing w:line="360" w:lineRule="auto"/>
        <w:ind w:firstLine="709"/>
        <w:rPr>
          <w:sz w:val="28"/>
          <w:szCs w:val="28"/>
        </w:rPr>
      </w:pPr>
      <w:r w:rsidRPr="00BC2DD0">
        <w:rPr>
          <w:sz w:val="28"/>
          <w:szCs w:val="28"/>
        </w:rPr>
        <w:t>Номинальный эффективный валютный курс рассчитывается по формуле:</w:t>
      </w:r>
    </w:p>
    <w:p w:rsidR="00FC15F3" w:rsidRPr="00BC2DD0" w:rsidRDefault="00FC15F3" w:rsidP="00FC15F3">
      <w:pPr>
        <w:pStyle w:val="a5"/>
        <w:spacing w:line="360" w:lineRule="auto"/>
        <w:ind w:firstLine="709"/>
        <w:rPr>
          <w:sz w:val="28"/>
          <w:szCs w:val="28"/>
        </w:rPr>
      </w:pPr>
    </w:p>
    <w:p w:rsidR="00FC15F3" w:rsidRDefault="00FC15F3" w:rsidP="00FC15F3">
      <w:pPr>
        <w:widowControl w:val="0"/>
        <w:spacing w:line="360" w:lineRule="auto"/>
        <w:ind w:firstLine="709"/>
        <w:jc w:val="both"/>
        <w:rPr>
          <w:i/>
          <w:sz w:val="28"/>
          <w:szCs w:val="28"/>
        </w:rPr>
      </w:pPr>
      <w:r w:rsidRPr="00BC2DD0">
        <w:rPr>
          <w:i/>
          <w:sz w:val="28"/>
          <w:szCs w:val="28"/>
          <w:lang w:val="en-GB"/>
        </w:rPr>
        <w:t>E</w:t>
      </w:r>
      <w:r w:rsidRPr="00BC2DD0">
        <w:rPr>
          <w:i/>
          <w:sz w:val="28"/>
          <w:szCs w:val="28"/>
          <w:vertAlign w:val="superscript"/>
          <w:lang w:val="en-GB"/>
        </w:rPr>
        <w:t>e</w:t>
      </w:r>
      <w:r w:rsidRPr="00BC2DD0">
        <w:rPr>
          <w:i/>
          <w:sz w:val="28"/>
          <w:szCs w:val="28"/>
          <w:vertAlign w:val="subscript"/>
          <w:lang w:val="en-GB"/>
        </w:rPr>
        <w:t>n</w:t>
      </w:r>
      <w:r w:rsidRPr="00FC15F3">
        <w:rPr>
          <w:i/>
          <w:sz w:val="28"/>
          <w:szCs w:val="28"/>
          <w:vertAlign w:val="subscript"/>
        </w:rPr>
        <w:t xml:space="preserve"> </w:t>
      </w:r>
      <w:r w:rsidRPr="00FC15F3">
        <w:rPr>
          <w:i/>
          <w:sz w:val="28"/>
          <w:szCs w:val="28"/>
        </w:rPr>
        <w:t>=∑</w:t>
      </w:r>
      <w:r w:rsidRPr="00BC2DD0">
        <w:rPr>
          <w:i/>
          <w:sz w:val="28"/>
          <w:szCs w:val="28"/>
          <w:lang w:val="en-GB"/>
        </w:rPr>
        <w:t>i</w:t>
      </w:r>
      <w:r w:rsidRPr="00FC15F3">
        <w:rPr>
          <w:i/>
          <w:sz w:val="28"/>
          <w:szCs w:val="28"/>
        </w:rPr>
        <w:t>(</w:t>
      </w:r>
      <w:r w:rsidRPr="00BC2DD0">
        <w:rPr>
          <w:i/>
          <w:sz w:val="28"/>
          <w:szCs w:val="28"/>
          <w:lang w:val="en-GB"/>
        </w:rPr>
        <w:t>P</w:t>
      </w:r>
      <w:r w:rsidRPr="00BC2DD0">
        <w:rPr>
          <w:i/>
          <w:sz w:val="28"/>
          <w:szCs w:val="28"/>
          <w:vertAlign w:val="superscript"/>
          <w:lang w:val="en-GB"/>
        </w:rPr>
        <w:t>E</w:t>
      </w:r>
      <w:r w:rsidRPr="00BC2DD0">
        <w:rPr>
          <w:i/>
          <w:sz w:val="28"/>
          <w:szCs w:val="28"/>
          <w:vertAlign w:val="subscript"/>
          <w:lang w:val="en-GB"/>
        </w:rPr>
        <w:t>n</w:t>
      </w:r>
      <w:r w:rsidRPr="00FC15F3">
        <w:rPr>
          <w:i/>
          <w:sz w:val="28"/>
          <w:szCs w:val="28"/>
          <w:vertAlign w:val="subscript"/>
        </w:rPr>
        <w:t xml:space="preserve">* </w:t>
      </w:r>
      <w:r w:rsidRPr="00BC2DD0">
        <w:rPr>
          <w:i/>
          <w:sz w:val="28"/>
          <w:szCs w:val="28"/>
          <w:lang w:val="en-GB"/>
        </w:rPr>
        <w:t>W</w:t>
      </w:r>
      <w:r w:rsidRPr="00BC2DD0">
        <w:rPr>
          <w:i/>
          <w:sz w:val="28"/>
          <w:szCs w:val="28"/>
          <w:vertAlign w:val="subscript"/>
          <w:lang w:val="en-GB"/>
        </w:rPr>
        <w:t>i</w:t>
      </w:r>
      <w:r w:rsidRPr="00FC15F3">
        <w:rPr>
          <w:i/>
          <w:sz w:val="28"/>
          <w:szCs w:val="28"/>
          <w:vertAlign w:val="subscript"/>
        </w:rPr>
        <w:t xml:space="preserve"> </w:t>
      </w:r>
      <w:r w:rsidRPr="00FC15F3">
        <w:rPr>
          <w:i/>
          <w:sz w:val="28"/>
          <w:szCs w:val="28"/>
        </w:rPr>
        <w:t>),</w:t>
      </w:r>
    </w:p>
    <w:p w:rsidR="00FC15F3" w:rsidRPr="00BC2DD0" w:rsidRDefault="00FC15F3" w:rsidP="00FC15F3">
      <w:pPr>
        <w:widowControl w:val="0"/>
        <w:spacing w:line="360" w:lineRule="auto"/>
        <w:ind w:firstLine="709"/>
        <w:jc w:val="both"/>
        <w:rPr>
          <w:sz w:val="28"/>
          <w:szCs w:val="28"/>
        </w:rPr>
      </w:pPr>
    </w:p>
    <w:p w:rsidR="00FC15F3" w:rsidRPr="00BC2DD0" w:rsidRDefault="00FC15F3" w:rsidP="00FC15F3">
      <w:pPr>
        <w:widowControl w:val="0"/>
        <w:spacing w:line="360" w:lineRule="auto"/>
        <w:ind w:firstLine="709"/>
        <w:jc w:val="both"/>
        <w:rPr>
          <w:sz w:val="28"/>
          <w:szCs w:val="28"/>
        </w:rPr>
      </w:pPr>
      <w:r w:rsidRPr="00BC2DD0">
        <w:rPr>
          <w:sz w:val="28"/>
          <w:szCs w:val="28"/>
        </w:rPr>
        <w:t xml:space="preserve">где </w:t>
      </w:r>
      <w:r w:rsidRPr="00BC2DD0">
        <w:rPr>
          <w:sz w:val="28"/>
          <w:szCs w:val="28"/>
        </w:rPr>
        <w:tab/>
      </w:r>
      <w:r w:rsidRPr="00BC2DD0">
        <w:rPr>
          <w:i/>
          <w:sz w:val="28"/>
          <w:szCs w:val="28"/>
        </w:rPr>
        <w:t>E</w:t>
      </w:r>
      <w:r w:rsidRPr="00BC2DD0">
        <w:rPr>
          <w:i/>
          <w:sz w:val="28"/>
          <w:szCs w:val="28"/>
          <w:vertAlign w:val="superscript"/>
        </w:rPr>
        <w:t>e</w:t>
      </w:r>
      <w:r w:rsidRPr="00BC2DD0">
        <w:rPr>
          <w:i/>
          <w:sz w:val="28"/>
          <w:szCs w:val="28"/>
          <w:vertAlign w:val="subscript"/>
        </w:rPr>
        <w:t>n</w:t>
      </w:r>
      <w:r>
        <w:rPr>
          <w:i/>
          <w:sz w:val="28"/>
          <w:szCs w:val="28"/>
          <w:vertAlign w:val="subscript"/>
        </w:rPr>
        <w:t xml:space="preserve"> </w:t>
      </w:r>
      <w:r w:rsidRPr="00BC2DD0">
        <w:rPr>
          <w:i/>
          <w:sz w:val="28"/>
          <w:szCs w:val="28"/>
          <w:vertAlign w:val="subscript"/>
        </w:rPr>
        <w:t xml:space="preserve">– </w:t>
      </w:r>
      <w:r w:rsidRPr="00BC2DD0">
        <w:rPr>
          <w:sz w:val="28"/>
          <w:szCs w:val="28"/>
        </w:rPr>
        <w:t>номинальный эффективный валютный курс;</w:t>
      </w:r>
    </w:p>
    <w:p w:rsidR="00FC15F3" w:rsidRPr="00BC2DD0" w:rsidRDefault="00FC15F3" w:rsidP="00FC15F3">
      <w:pPr>
        <w:widowControl w:val="0"/>
        <w:spacing w:line="360" w:lineRule="auto"/>
        <w:ind w:firstLine="709"/>
        <w:jc w:val="both"/>
        <w:rPr>
          <w:sz w:val="28"/>
          <w:szCs w:val="28"/>
        </w:rPr>
      </w:pPr>
      <w:r w:rsidRPr="00BC2DD0">
        <w:rPr>
          <w:i/>
          <w:sz w:val="28"/>
          <w:szCs w:val="28"/>
        </w:rPr>
        <w:t xml:space="preserve">∑i – </w:t>
      </w:r>
      <w:r w:rsidRPr="00BC2DD0">
        <w:rPr>
          <w:sz w:val="28"/>
          <w:szCs w:val="28"/>
        </w:rPr>
        <w:t xml:space="preserve">знак суммы показателей по </w:t>
      </w:r>
      <w:r w:rsidRPr="00BC2DD0">
        <w:rPr>
          <w:i/>
          <w:sz w:val="28"/>
          <w:szCs w:val="28"/>
        </w:rPr>
        <w:t xml:space="preserve">i </w:t>
      </w:r>
      <w:r w:rsidRPr="00BC2DD0">
        <w:rPr>
          <w:sz w:val="28"/>
          <w:szCs w:val="28"/>
        </w:rPr>
        <w:t>странам;</w:t>
      </w:r>
    </w:p>
    <w:p w:rsidR="00FC15F3" w:rsidRPr="00BC2DD0" w:rsidRDefault="00FC15F3" w:rsidP="00FC15F3">
      <w:pPr>
        <w:widowControl w:val="0"/>
        <w:spacing w:line="360" w:lineRule="auto"/>
        <w:ind w:firstLine="709"/>
        <w:jc w:val="both"/>
        <w:rPr>
          <w:sz w:val="28"/>
          <w:szCs w:val="28"/>
        </w:rPr>
      </w:pPr>
      <w:r w:rsidRPr="00BC2DD0">
        <w:rPr>
          <w:i/>
          <w:sz w:val="28"/>
          <w:szCs w:val="28"/>
        </w:rPr>
        <w:t>i –</w:t>
      </w:r>
      <w:r>
        <w:rPr>
          <w:i/>
          <w:sz w:val="28"/>
          <w:szCs w:val="28"/>
        </w:rPr>
        <w:t xml:space="preserve"> </w:t>
      </w:r>
      <w:r w:rsidRPr="00BC2DD0">
        <w:rPr>
          <w:sz w:val="28"/>
          <w:szCs w:val="28"/>
        </w:rPr>
        <w:t>страна-торговый партнёр;</w:t>
      </w:r>
    </w:p>
    <w:p w:rsidR="00FC15F3" w:rsidRPr="00BC2DD0" w:rsidRDefault="00FC15F3" w:rsidP="00FC15F3">
      <w:pPr>
        <w:widowControl w:val="0"/>
        <w:spacing w:line="360" w:lineRule="auto"/>
        <w:ind w:firstLine="709"/>
        <w:jc w:val="both"/>
        <w:rPr>
          <w:sz w:val="28"/>
          <w:szCs w:val="28"/>
        </w:rPr>
      </w:pPr>
      <w:r w:rsidRPr="00BC2DD0">
        <w:rPr>
          <w:i/>
          <w:sz w:val="28"/>
          <w:szCs w:val="28"/>
        </w:rPr>
        <w:t>P</w:t>
      </w:r>
      <w:r w:rsidRPr="00BC2DD0">
        <w:rPr>
          <w:i/>
          <w:sz w:val="28"/>
          <w:szCs w:val="28"/>
          <w:vertAlign w:val="superscript"/>
        </w:rPr>
        <w:t>E</w:t>
      </w:r>
      <w:r w:rsidRPr="00BC2DD0">
        <w:rPr>
          <w:i/>
          <w:sz w:val="28"/>
          <w:szCs w:val="28"/>
          <w:vertAlign w:val="subscript"/>
        </w:rPr>
        <w:t>n</w:t>
      </w:r>
      <w:r>
        <w:rPr>
          <w:i/>
          <w:sz w:val="28"/>
          <w:szCs w:val="28"/>
          <w:vertAlign w:val="subscript"/>
        </w:rPr>
        <w:t xml:space="preserve"> </w:t>
      </w:r>
      <w:r w:rsidRPr="00BC2DD0">
        <w:rPr>
          <w:sz w:val="28"/>
          <w:szCs w:val="28"/>
        </w:rPr>
        <w:t>=</w:t>
      </w:r>
      <w:r w:rsidRPr="00BC2DD0">
        <w:rPr>
          <w:i/>
          <w:sz w:val="28"/>
          <w:szCs w:val="28"/>
        </w:rPr>
        <w:t>E</w:t>
      </w:r>
      <w:r w:rsidRPr="00BC2DD0">
        <w:rPr>
          <w:sz w:val="28"/>
          <w:szCs w:val="28"/>
          <w:vertAlign w:val="subscript"/>
        </w:rPr>
        <w:t>1</w:t>
      </w:r>
      <w:r w:rsidRPr="00BC2DD0">
        <w:rPr>
          <w:i/>
          <w:sz w:val="28"/>
          <w:szCs w:val="28"/>
          <w:vertAlign w:val="subscript"/>
        </w:rPr>
        <w:t xml:space="preserve"> </w:t>
      </w:r>
      <w:r w:rsidRPr="00BC2DD0">
        <w:rPr>
          <w:i/>
          <w:sz w:val="28"/>
          <w:szCs w:val="28"/>
        </w:rPr>
        <w:t>/E</w:t>
      </w:r>
      <w:r w:rsidRPr="00BC2DD0">
        <w:rPr>
          <w:sz w:val="28"/>
          <w:szCs w:val="28"/>
          <w:vertAlign w:val="subscript"/>
        </w:rPr>
        <w:t xml:space="preserve">0 </w:t>
      </w:r>
      <w:r w:rsidRPr="00BC2DD0">
        <w:rPr>
          <w:sz w:val="28"/>
          <w:szCs w:val="28"/>
        </w:rPr>
        <w:t>– индекс номинального валютного курса текущего года (</w:t>
      </w:r>
      <w:r w:rsidRPr="00BC2DD0">
        <w:rPr>
          <w:i/>
          <w:sz w:val="28"/>
          <w:szCs w:val="28"/>
        </w:rPr>
        <w:t>E</w:t>
      </w:r>
      <w:r w:rsidRPr="00BC2DD0">
        <w:rPr>
          <w:sz w:val="28"/>
          <w:szCs w:val="28"/>
          <w:vertAlign w:val="subscript"/>
        </w:rPr>
        <w:t>1</w:t>
      </w:r>
      <w:r w:rsidRPr="00BC2DD0">
        <w:rPr>
          <w:sz w:val="28"/>
          <w:szCs w:val="28"/>
        </w:rPr>
        <w:t>) по сравнению с базовым годом (</w:t>
      </w:r>
      <w:r w:rsidRPr="00BC2DD0">
        <w:rPr>
          <w:i/>
          <w:sz w:val="28"/>
          <w:szCs w:val="28"/>
        </w:rPr>
        <w:t>E</w:t>
      </w:r>
      <w:r w:rsidRPr="00BC2DD0">
        <w:rPr>
          <w:sz w:val="28"/>
          <w:szCs w:val="28"/>
          <w:vertAlign w:val="subscript"/>
        </w:rPr>
        <w:t>0</w:t>
      </w:r>
      <w:r w:rsidRPr="00BC2DD0">
        <w:rPr>
          <w:sz w:val="28"/>
          <w:szCs w:val="28"/>
        </w:rPr>
        <w:t>) каждой страны-торгового партнёра;</w:t>
      </w:r>
    </w:p>
    <w:p w:rsidR="00FC15F3" w:rsidRPr="00BC2DD0" w:rsidRDefault="00FC15F3" w:rsidP="00FC15F3">
      <w:pPr>
        <w:widowControl w:val="0"/>
        <w:spacing w:line="360" w:lineRule="auto"/>
        <w:ind w:firstLine="709"/>
        <w:jc w:val="both"/>
        <w:rPr>
          <w:sz w:val="28"/>
          <w:szCs w:val="28"/>
        </w:rPr>
      </w:pPr>
      <w:r w:rsidRPr="00BC2DD0">
        <w:rPr>
          <w:i/>
          <w:sz w:val="28"/>
          <w:szCs w:val="28"/>
        </w:rPr>
        <w:t>W</w:t>
      </w:r>
      <w:r w:rsidRPr="00BC2DD0">
        <w:rPr>
          <w:i/>
          <w:sz w:val="28"/>
          <w:szCs w:val="28"/>
          <w:vertAlign w:val="subscript"/>
        </w:rPr>
        <w:t xml:space="preserve">i </w:t>
      </w:r>
      <w:r w:rsidRPr="00BC2DD0">
        <w:rPr>
          <w:i/>
          <w:sz w:val="28"/>
          <w:szCs w:val="28"/>
        </w:rPr>
        <w:t>= (Х</w:t>
      </w:r>
      <w:r w:rsidRPr="00BC2DD0">
        <w:rPr>
          <w:i/>
          <w:sz w:val="28"/>
          <w:szCs w:val="28"/>
          <w:vertAlign w:val="subscript"/>
        </w:rPr>
        <w:t xml:space="preserve">i </w:t>
      </w:r>
      <w:r w:rsidRPr="00BC2DD0">
        <w:rPr>
          <w:i/>
          <w:sz w:val="28"/>
          <w:szCs w:val="28"/>
        </w:rPr>
        <w:t>+IM</w:t>
      </w:r>
      <w:r w:rsidRPr="00BC2DD0">
        <w:rPr>
          <w:i/>
          <w:sz w:val="28"/>
          <w:szCs w:val="28"/>
          <w:vertAlign w:val="subscript"/>
        </w:rPr>
        <w:t xml:space="preserve">i </w:t>
      </w:r>
      <w:r w:rsidRPr="00BC2DD0">
        <w:rPr>
          <w:i/>
          <w:sz w:val="28"/>
          <w:szCs w:val="28"/>
        </w:rPr>
        <w:t>)/(X</w:t>
      </w:r>
      <w:r w:rsidRPr="00BC2DD0">
        <w:rPr>
          <w:i/>
          <w:sz w:val="28"/>
          <w:szCs w:val="28"/>
          <w:vertAlign w:val="subscript"/>
        </w:rPr>
        <w:t xml:space="preserve">total </w:t>
      </w:r>
      <w:r w:rsidRPr="00BC2DD0">
        <w:rPr>
          <w:i/>
          <w:sz w:val="28"/>
          <w:szCs w:val="28"/>
        </w:rPr>
        <w:t>+IM</w:t>
      </w:r>
      <w:r w:rsidRPr="00BC2DD0">
        <w:rPr>
          <w:i/>
          <w:sz w:val="28"/>
          <w:szCs w:val="28"/>
          <w:vertAlign w:val="subscript"/>
        </w:rPr>
        <w:t xml:space="preserve">total </w:t>
      </w:r>
      <w:r w:rsidRPr="00BC2DD0">
        <w:rPr>
          <w:i/>
          <w:sz w:val="28"/>
          <w:szCs w:val="28"/>
        </w:rPr>
        <w:t>)</w:t>
      </w:r>
      <w:r w:rsidRPr="00BC2DD0">
        <w:rPr>
          <w:sz w:val="28"/>
          <w:szCs w:val="28"/>
        </w:rPr>
        <w:t xml:space="preserve"> – удельный вес каждой страны в торговом обороте данной</w:t>
      </w:r>
      <w:r>
        <w:rPr>
          <w:sz w:val="28"/>
          <w:szCs w:val="28"/>
        </w:rPr>
        <w:t xml:space="preserve"> </w:t>
      </w:r>
      <w:r w:rsidRPr="00BC2DD0">
        <w:rPr>
          <w:sz w:val="28"/>
          <w:szCs w:val="28"/>
        </w:rPr>
        <w:t>страны со странами-торговыми партнёрами.</w:t>
      </w:r>
    </w:p>
    <w:p w:rsidR="00FC15F3" w:rsidRPr="00BC2DD0" w:rsidRDefault="00FC15F3" w:rsidP="00FC15F3">
      <w:pPr>
        <w:pStyle w:val="a5"/>
        <w:spacing w:line="360" w:lineRule="auto"/>
        <w:ind w:firstLine="709"/>
        <w:rPr>
          <w:sz w:val="28"/>
          <w:szCs w:val="28"/>
        </w:rPr>
      </w:pPr>
      <w:r w:rsidRPr="00BC2DD0">
        <w:rPr>
          <w:sz w:val="28"/>
          <w:szCs w:val="28"/>
        </w:rPr>
        <w:t>Однако данный показатель не учитывает изменение уровня цен или показателей издержек производства в своей стране и в странах-торговых партнёрах. Эти изменения учитываются в показателе реального эффективного валютного курса.</w:t>
      </w:r>
    </w:p>
    <w:p w:rsidR="00FC15F3" w:rsidRPr="00BC2DD0" w:rsidRDefault="00FC15F3" w:rsidP="00FC15F3">
      <w:pPr>
        <w:widowControl w:val="0"/>
        <w:spacing w:line="360" w:lineRule="auto"/>
        <w:ind w:firstLine="709"/>
        <w:jc w:val="both"/>
        <w:rPr>
          <w:sz w:val="28"/>
          <w:szCs w:val="28"/>
        </w:rPr>
      </w:pPr>
      <w:r w:rsidRPr="00BC2DD0">
        <w:rPr>
          <w:b/>
          <w:sz w:val="28"/>
          <w:szCs w:val="28"/>
        </w:rPr>
        <w:t>Реальный эффективный валютный курс</w:t>
      </w:r>
      <w:r w:rsidRPr="00BC2DD0">
        <w:rPr>
          <w:sz w:val="28"/>
          <w:szCs w:val="28"/>
        </w:rPr>
        <w:t xml:space="preserve"> – номинальный эффективный валютный курс с учётом изменения уровня цен или других показателей издержек производства в своей стране и в странах</w:t>
      </w:r>
      <w:r>
        <w:rPr>
          <w:sz w:val="28"/>
          <w:szCs w:val="28"/>
        </w:rPr>
        <w:t xml:space="preserve"> </w:t>
      </w:r>
      <w:r w:rsidRPr="00BC2DD0">
        <w:rPr>
          <w:sz w:val="28"/>
          <w:szCs w:val="28"/>
        </w:rPr>
        <w:t>-</w:t>
      </w:r>
      <w:r>
        <w:rPr>
          <w:sz w:val="28"/>
          <w:szCs w:val="28"/>
        </w:rPr>
        <w:t xml:space="preserve"> </w:t>
      </w:r>
      <w:r w:rsidRPr="00BC2DD0">
        <w:rPr>
          <w:sz w:val="28"/>
          <w:szCs w:val="28"/>
        </w:rPr>
        <w:t>торговых партнёрах.</w:t>
      </w:r>
    </w:p>
    <w:p w:rsidR="00FC15F3" w:rsidRPr="00BC2DD0" w:rsidRDefault="00FC15F3" w:rsidP="00FC15F3">
      <w:pPr>
        <w:widowControl w:val="0"/>
        <w:spacing w:line="360" w:lineRule="auto"/>
        <w:ind w:firstLine="709"/>
        <w:jc w:val="both"/>
        <w:rPr>
          <w:sz w:val="28"/>
          <w:szCs w:val="28"/>
        </w:rPr>
      </w:pPr>
      <w:r w:rsidRPr="00BC2DD0">
        <w:rPr>
          <w:sz w:val="28"/>
          <w:szCs w:val="28"/>
        </w:rPr>
        <w:t>Реальный эффективный валютный курс рассчитывается по формуле:</w:t>
      </w:r>
    </w:p>
    <w:p w:rsidR="00FC15F3" w:rsidRPr="00FC15F3" w:rsidRDefault="00FC15F3" w:rsidP="00FC15F3">
      <w:pPr>
        <w:widowControl w:val="0"/>
        <w:spacing w:line="360" w:lineRule="auto"/>
        <w:ind w:firstLine="709"/>
        <w:jc w:val="both"/>
        <w:rPr>
          <w:sz w:val="28"/>
          <w:szCs w:val="28"/>
        </w:rPr>
      </w:pPr>
      <w:r w:rsidRPr="00BC2DD0">
        <w:rPr>
          <w:i/>
          <w:sz w:val="28"/>
          <w:szCs w:val="28"/>
          <w:lang w:val="en-GB"/>
        </w:rPr>
        <w:t>E</w:t>
      </w:r>
      <w:r w:rsidRPr="00BC2DD0">
        <w:rPr>
          <w:i/>
          <w:sz w:val="28"/>
          <w:szCs w:val="28"/>
          <w:vertAlign w:val="superscript"/>
          <w:lang w:val="en-GB"/>
        </w:rPr>
        <w:t>e</w:t>
      </w:r>
      <w:r w:rsidRPr="00BC2DD0">
        <w:rPr>
          <w:i/>
          <w:sz w:val="28"/>
          <w:szCs w:val="28"/>
          <w:vertAlign w:val="subscript"/>
          <w:lang w:val="en-GB"/>
        </w:rPr>
        <w:t>r</w:t>
      </w:r>
      <w:r w:rsidRPr="00FC15F3">
        <w:rPr>
          <w:i/>
          <w:sz w:val="28"/>
          <w:szCs w:val="28"/>
          <w:vertAlign w:val="subscript"/>
        </w:rPr>
        <w:t xml:space="preserve"> </w:t>
      </w:r>
      <w:r w:rsidRPr="00FC15F3">
        <w:rPr>
          <w:i/>
          <w:sz w:val="28"/>
          <w:szCs w:val="28"/>
        </w:rPr>
        <w:t>=∑</w:t>
      </w:r>
      <w:r w:rsidRPr="00BC2DD0">
        <w:rPr>
          <w:i/>
          <w:sz w:val="28"/>
          <w:szCs w:val="28"/>
          <w:lang w:val="en-GB"/>
        </w:rPr>
        <w:t>i</w:t>
      </w:r>
      <w:r w:rsidRPr="00FC15F3">
        <w:rPr>
          <w:i/>
          <w:sz w:val="28"/>
          <w:szCs w:val="28"/>
        </w:rPr>
        <w:t>(</w:t>
      </w:r>
      <w:r w:rsidRPr="00BC2DD0">
        <w:rPr>
          <w:i/>
          <w:sz w:val="28"/>
          <w:szCs w:val="28"/>
          <w:lang w:val="en-GB"/>
        </w:rPr>
        <w:t>P</w:t>
      </w:r>
      <w:r w:rsidRPr="00BC2DD0">
        <w:rPr>
          <w:i/>
          <w:sz w:val="28"/>
          <w:szCs w:val="28"/>
          <w:vertAlign w:val="superscript"/>
          <w:lang w:val="en-GB"/>
        </w:rPr>
        <w:t>E</w:t>
      </w:r>
      <w:r w:rsidRPr="00BC2DD0">
        <w:rPr>
          <w:i/>
          <w:sz w:val="28"/>
          <w:szCs w:val="28"/>
          <w:vertAlign w:val="subscript"/>
          <w:lang w:val="en-GB"/>
        </w:rPr>
        <w:t>r</w:t>
      </w:r>
      <w:r w:rsidRPr="00FC15F3">
        <w:rPr>
          <w:i/>
          <w:sz w:val="28"/>
          <w:szCs w:val="28"/>
          <w:vertAlign w:val="subscript"/>
        </w:rPr>
        <w:t xml:space="preserve">* </w:t>
      </w:r>
      <w:r w:rsidRPr="00BC2DD0">
        <w:rPr>
          <w:i/>
          <w:sz w:val="28"/>
          <w:szCs w:val="28"/>
          <w:lang w:val="en-GB"/>
        </w:rPr>
        <w:t>W</w:t>
      </w:r>
      <w:r w:rsidRPr="00BC2DD0">
        <w:rPr>
          <w:i/>
          <w:sz w:val="28"/>
          <w:szCs w:val="28"/>
          <w:vertAlign w:val="subscript"/>
          <w:lang w:val="en-GB"/>
        </w:rPr>
        <w:t>i</w:t>
      </w:r>
      <w:r w:rsidRPr="00FC15F3">
        <w:rPr>
          <w:i/>
          <w:sz w:val="28"/>
          <w:szCs w:val="28"/>
          <w:vertAlign w:val="subscript"/>
        </w:rPr>
        <w:t xml:space="preserve"> </w:t>
      </w:r>
      <w:r w:rsidRPr="00FC15F3">
        <w:rPr>
          <w:i/>
          <w:sz w:val="28"/>
          <w:szCs w:val="28"/>
        </w:rPr>
        <w:t>),</w:t>
      </w:r>
    </w:p>
    <w:p w:rsidR="00FC15F3" w:rsidRPr="00BC2DD0" w:rsidRDefault="00FC15F3" w:rsidP="00FC15F3">
      <w:pPr>
        <w:widowControl w:val="0"/>
        <w:spacing w:line="360" w:lineRule="auto"/>
        <w:ind w:firstLine="709"/>
        <w:jc w:val="both"/>
        <w:rPr>
          <w:sz w:val="28"/>
          <w:szCs w:val="28"/>
        </w:rPr>
      </w:pPr>
      <w:r w:rsidRPr="00BC2DD0">
        <w:rPr>
          <w:sz w:val="28"/>
          <w:szCs w:val="28"/>
        </w:rPr>
        <w:t>где</w:t>
      </w:r>
      <w:r w:rsidRPr="00BC2DD0">
        <w:rPr>
          <w:sz w:val="28"/>
          <w:szCs w:val="28"/>
        </w:rPr>
        <w:tab/>
      </w:r>
      <w:r w:rsidRPr="00BC2DD0">
        <w:rPr>
          <w:i/>
          <w:sz w:val="28"/>
          <w:szCs w:val="28"/>
        </w:rPr>
        <w:t>E</w:t>
      </w:r>
      <w:r w:rsidRPr="00BC2DD0">
        <w:rPr>
          <w:i/>
          <w:sz w:val="28"/>
          <w:szCs w:val="28"/>
          <w:vertAlign w:val="superscript"/>
        </w:rPr>
        <w:t>e</w:t>
      </w:r>
      <w:r w:rsidRPr="00BC2DD0">
        <w:rPr>
          <w:i/>
          <w:sz w:val="28"/>
          <w:szCs w:val="28"/>
          <w:vertAlign w:val="subscript"/>
        </w:rPr>
        <w:t xml:space="preserve">r – </w:t>
      </w:r>
      <w:r w:rsidRPr="00BC2DD0">
        <w:rPr>
          <w:sz w:val="28"/>
          <w:szCs w:val="28"/>
        </w:rPr>
        <w:t>реальный эффективный валютный курс;</w:t>
      </w:r>
    </w:p>
    <w:p w:rsidR="00FC15F3" w:rsidRPr="00BC2DD0" w:rsidRDefault="00FC15F3" w:rsidP="00FC15F3">
      <w:pPr>
        <w:widowControl w:val="0"/>
        <w:spacing w:line="360" w:lineRule="auto"/>
        <w:ind w:firstLine="709"/>
        <w:jc w:val="both"/>
        <w:rPr>
          <w:sz w:val="28"/>
          <w:szCs w:val="28"/>
        </w:rPr>
      </w:pPr>
      <w:r w:rsidRPr="00BC2DD0">
        <w:rPr>
          <w:i/>
          <w:sz w:val="28"/>
          <w:szCs w:val="28"/>
        </w:rPr>
        <w:t xml:space="preserve">∑i – </w:t>
      </w:r>
      <w:r w:rsidRPr="00BC2DD0">
        <w:rPr>
          <w:sz w:val="28"/>
          <w:szCs w:val="28"/>
        </w:rPr>
        <w:t xml:space="preserve">знак суммы показателей по </w:t>
      </w:r>
      <w:r w:rsidRPr="00BC2DD0">
        <w:rPr>
          <w:i/>
          <w:sz w:val="28"/>
          <w:szCs w:val="28"/>
        </w:rPr>
        <w:t xml:space="preserve">i </w:t>
      </w:r>
      <w:r w:rsidRPr="00BC2DD0">
        <w:rPr>
          <w:sz w:val="28"/>
          <w:szCs w:val="28"/>
        </w:rPr>
        <w:t>странам;</w:t>
      </w:r>
    </w:p>
    <w:p w:rsidR="00FC15F3" w:rsidRPr="00BC2DD0" w:rsidRDefault="00FC15F3" w:rsidP="00FC15F3">
      <w:pPr>
        <w:widowControl w:val="0"/>
        <w:spacing w:line="360" w:lineRule="auto"/>
        <w:ind w:firstLine="709"/>
        <w:jc w:val="both"/>
        <w:rPr>
          <w:sz w:val="28"/>
          <w:szCs w:val="28"/>
        </w:rPr>
      </w:pPr>
      <w:r w:rsidRPr="00BC2DD0">
        <w:rPr>
          <w:i/>
          <w:sz w:val="28"/>
          <w:szCs w:val="28"/>
        </w:rPr>
        <w:t>i –</w:t>
      </w:r>
      <w:r>
        <w:rPr>
          <w:i/>
          <w:sz w:val="28"/>
          <w:szCs w:val="28"/>
        </w:rPr>
        <w:t xml:space="preserve"> </w:t>
      </w:r>
      <w:r w:rsidRPr="00BC2DD0">
        <w:rPr>
          <w:sz w:val="28"/>
          <w:szCs w:val="28"/>
        </w:rPr>
        <w:t>страна-торговый партнёр;</w:t>
      </w:r>
    </w:p>
    <w:p w:rsidR="00FC15F3" w:rsidRPr="00BC2DD0" w:rsidRDefault="00FC15F3" w:rsidP="00FC15F3">
      <w:pPr>
        <w:widowControl w:val="0"/>
        <w:spacing w:line="360" w:lineRule="auto"/>
        <w:ind w:firstLine="709"/>
        <w:jc w:val="both"/>
        <w:rPr>
          <w:sz w:val="28"/>
          <w:szCs w:val="28"/>
        </w:rPr>
      </w:pPr>
      <w:r w:rsidRPr="00BC2DD0">
        <w:rPr>
          <w:i/>
          <w:sz w:val="28"/>
          <w:szCs w:val="28"/>
        </w:rPr>
        <w:t>P</w:t>
      </w:r>
      <w:r w:rsidRPr="00BC2DD0">
        <w:rPr>
          <w:i/>
          <w:sz w:val="28"/>
          <w:szCs w:val="28"/>
          <w:vertAlign w:val="superscript"/>
        </w:rPr>
        <w:t>E</w:t>
      </w:r>
      <w:r w:rsidRPr="00BC2DD0">
        <w:rPr>
          <w:i/>
          <w:sz w:val="28"/>
          <w:szCs w:val="28"/>
          <w:vertAlign w:val="subscript"/>
        </w:rPr>
        <w:t>r</w:t>
      </w:r>
      <w:r>
        <w:rPr>
          <w:i/>
          <w:sz w:val="28"/>
          <w:szCs w:val="28"/>
          <w:vertAlign w:val="subscript"/>
        </w:rPr>
        <w:t xml:space="preserve"> </w:t>
      </w:r>
      <w:r w:rsidRPr="00BC2DD0">
        <w:rPr>
          <w:sz w:val="28"/>
          <w:szCs w:val="28"/>
        </w:rPr>
        <w:t>=</w:t>
      </w:r>
      <w:r w:rsidRPr="00BC2DD0">
        <w:rPr>
          <w:i/>
          <w:sz w:val="28"/>
          <w:szCs w:val="28"/>
        </w:rPr>
        <w:t>E</w:t>
      </w:r>
      <w:r w:rsidRPr="00BC2DD0">
        <w:rPr>
          <w:sz w:val="28"/>
          <w:szCs w:val="28"/>
          <w:vertAlign w:val="subscript"/>
        </w:rPr>
        <w:t>1</w:t>
      </w:r>
      <w:r w:rsidRPr="00BC2DD0">
        <w:rPr>
          <w:i/>
          <w:sz w:val="28"/>
          <w:szCs w:val="28"/>
          <w:vertAlign w:val="subscript"/>
        </w:rPr>
        <w:t xml:space="preserve"> </w:t>
      </w:r>
      <w:r w:rsidRPr="00BC2DD0">
        <w:rPr>
          <w:i/>
          <w:sz w:val="28"/>
          <w:szCs w:val="28"/>
        </w:rPr>
        <w:t>/E</w:t>
      </w:r>
      <w:r w:rsidRPr="00BC2DD0">
        <w:rPr>
          <w:sz w:val="28"/>
          <w:szCs w:val="28"/>
          <w:vertAlign w:val="subscript"/>
        </w:rPr>
        <w:t xml:space="preserve">0 </w:t>
      </w:r>
      <w:r w:rsidRPr="00BC2DD0">
        <w:rPr>
          <w:sz w:val="28"/>
          <w:szCs w:val="28"/>
        </w:rPr>
        <w:t>– индекс реального валютного курса текущего года (</w:t>
      </w:r>
      <w:r w:rsidRPr="00BC2DD0">
        <w:rPr>
          <w:i/>
          <w:sz w:val="28"/>
          <w:szCs w:val="28"/>
        </w:rPr>
        <w:t>E</w:t>
      </w:r>
      <w:r w:rsidRPr="00BC2DD0">
        <w:rPr>
          <w:sz w:val="28"/>
          <w:szCs w:val="28"/>
          <w:vertAlign w:val="subscript"/>
        </w:rPr>
        <w:t>1</w:t>
      </w:r>
      <w:r w:rsidRPr="00BC2DD0">
        <w:rPr>
          <w:sz w:val="28"/>
          <w:szCs w:val="28"/>
        </w:rPr>
        <w:t>) по сравнению с базовым годом (</w:t>
      </w:r>
      <w:r w:rsidRPr="00BC2DD0">
        <w:rPr>
          <w:i/>
          <w:sz w:val="28"/>
          <w:szCs w:val="28"/>
        </w:rPr>
        <w:t>E</w:t>
      </w:r>
      <w:r w:rsidRPr="00BC2DD0">
        <w:rPr>
          <w:sz w:val="28"/>
          <w:szCs w:val="28"/>
          <w:vertAlign w:val="subscript"/>
        </w:rPr>
        <w:t>0</w:t>
      </w:r>
      <w:r w:rsidRPr="00BC2DD0">
        <w:rPr>
          <w:sz w:val="28"/>
          <w:szCs w:val="28"/>
        </w:rPr>
        <w:t>) каждой страны-торгового партнёра;</w:t>
      </w:r>
    </w:p>
    <w:p w:rsidR="00FC15F3" w:rsidRPr="00BC2DD0" w:rsidRDefault="00FC15F3" w:rsidP="00FC15F3">
      <w:pPr>
        <w:widowControl w:val="0"/>
        <w:spacing w:line="360" w:lineRule="auto"/>
        <w:ind w:firstLine="709"/>
        <w:jc w:val="both"/>
        <w:rPr>
          <w:sz w:val="28"/>
          <w:szCs w:val="28"/>
        </w:rPr>
      </w:pPr>
      <w:r w:rsidRPr="00BC2DD0">
        <w:rPr>
          <w:i/>
          <w:sz w:val="28"/>
          <w:szCs w:val="28"/>
        </w:rPr>
        <w:t>W</w:t>
      </w:r>
      <w:r w:rsidRPr="00BC2DD0">
        <w:rPr>
          <w:i/>
          <w:sz w:val="28"/>
          <w:szCs w:val="28"/>
          <w:vertAlign w:val="subscript"/>
        </w:rPr>
        <w:t xml:space="preserve">i </w:t>
      </w:r>
      <w:r w:rsidRPr="00BC2DD0">
        <w:rPr>
          <w:i/>
          <w:sz w:val="28"/>
          <w:szCs w:val="28"/>
        </w:rPr>
        <w:t>= (Х</w:t>
      </w:r>
      <w:r w:rsidRPr="00BC2DD0">
        <w:rPr>
          <w:i/>
          <w:sz w:val="28"/>
          <w:szCs w:val="28"/>
          <w:vertAlign w:val="subscript"/>
        </w:rPr>
        <w:t xml:space="preserve">i </w:t>
      </w:r>
      <w:r w:rsidRPr="00BC2DD0">
        <w:rPr>
          <w:i/>
          <w:sz w:val="28"/>
          <w:szCs w:val="28"/>
        </w:rPr>
        <w:t>+IM</w:t>
      </w:r>
      <w:r w:rsidRPr="00BC2DD0">
        <w:rPr>
          <w:i/>
          <w:sz w:val="28"/>
          <w:szCs w:val="28"/>
          <w:vertAlign w:val="subscript"/>
        </w:rPr>
        <w:t xml:space="preserve">i </w:t>
      </w:r>
      <w:r w:rsidRPr="00BC2DD0">
        <w:rPr>
          <w:i/>
          <w:sz w:val="28"/>
          <w:szCs w:val="28"/>
        </w:rPr>
        <w:t>)/(X</w:t>
      </w:r>
      <w:r w:rsidRPr="00BC2DD0">
        <w:rPr>
          <w:i/>
          <w:sz w:val="28"/>
          <w:szCs w:val="28"/>
          <w:vertAlign w:val="subscript"/>
        </w:rPr>
        <w:t xml:space="preserve">total </w:t>
      </w:r>
      <w:r w:rsidRPr="00BC2DD0">
        <w:rPr>
          <w:i/>
          <w:sz w:val="28"/>
          <w:szCs w:val="28"/>
        </w:rPr>
        <w:t>+IM</w:t>
      </w:r>
      <w:r w:rsidRPr="00BC2DD0">
        <w:rPr>
          <w:i/>
          <w:sz w:val="28"/>
          <w:szCs w:val="28"/>
          <w:vertAlign w:val="subscript"/>
        </w:rPr>
        <w:t xml:space="preserve">total </w:t>
      </w:r>
      <w:r w:rsidRPr="00BC2DD0">
        <w:rPr>
          <w:i/>
          <w:sz w:val="28"/>
          <w:szCs w:val="28"/>
        </w:rPr>
        <w:t>)</w:t>
      </w:r>
      <w:r w:rsidRPr="00BC2DD0">
        <w:rPr>
          <w:sz w:val="28"/>
          <w:szCs w:val="28"/>
        </w:rPr>
        <w:t xml:space="preserve"> – удельный вес каждой страны в торговом обороте данной страны со странами-торговыми партнёрами.</w:t>
      </w:r>
    </w:p>
    <w:p w:rsidR="00FC15F3" w:rsidRPr="00BC2DD0" w:rsidRDefault="00FC15F3" w:rsidP="00FC15F3">
      <w:pPr>
        <w:widowControl w:val="0"/>
        <w:spacing w:line="360" w:lineRule="auto"/>
        <w:ind w:firstLine="709"/>
        <w:jc w:val="both"/>
        <w:rPr>
          <w:sz w:val="28"/>
          <w:szCs w:val="28"/>
        </w:rPr>
      </w:pPr>
      <w:r w:rsidRPr="00BC2DD0">
        <w:rPr>
          <w:sz w:val="28"/>
          <w:szCs w:val="28"/>
        </w:rPr>
        <w:t>Реальный эффективный валютный курс: является основным показателем, характеризующим динамику валютных курсов; основанием для прогнозов о тенденциях их развития; показателем, характеризующим конкурентоспособность стран на мировом рынке.</w:t>
      </w:r>
    </w:p>
    <w:p w:rsidR="00FC15F3" w:rsidRPr="00FC15F3" w:rsidRDefault="00FC15F3" w:rsidP="00FC15F3">
      <w:pPr>
        <w:pStyle w:val="2"/>
        <w:spacing w:line="360" w:lineRule="auto"/>
        <w:rPr>
          <w:sz w:val="28"/>
          <w:szCs w:val="28"/>
        </w:rPr>
      </w:pPr>
      <w:r w:rsidRPr="00FC15F3">
        <w:rPr>
          <w:sz w:val="28"/>
          <w:szCs w:val="28"/>
        </w:rPr>
        <w:t>Если данный показатель повышается, то экспорт становится более дорогим и размеры его сокращаются, а импорт, наоборот, становится более дешёвым и размеры его растут, т.е. конкурентоспособность страны на мировом рынке при росте данного показателя падает. Величина роста реального эффективного валютного курса по сравнению с более благоприятными периодами в развитии страны показывает размер девальвации национальной валюты, необходимый для восстановления её конкурентоспособности и сбалансированности платёжного баланса.</w:t>
      </w:r>
    </w:p>
    <w:p w:rsidR="00FC15F3" w:rsidRPr="00BC2DD0" w:rsidRDefault="00FC15F3" w:rsidP="00FC15F3">
      <w:pPr>
        <w:widowControl w:val="0"/>
        <w:spacing w:line="360" w:lineRule="auto"/>
        <w:ind w:firstLine="709"/>
        <w:jc w:val="both"/>
        <w:rPr>
          <w:sz w:val="28"/>
          <w:szCs w:val="28"/>
        </w:rPr>
      </w:pPr>
      <w:r w:rsidRPr="00BC2DD0">
        <w:rPr>
          <w:sz w:val="28"/>
          <w:szCs w:val="28"/>
        </w:rPr>
        <w:t>По степени гибкости различают две крайние разновидности – фиксированный и плавающий валютные курсы, между которыми находится ряд их производных форм.</w:t>
      </w:r>
    </w:p>
    <w:p w:rsidR="00FC15F3" w:rsidRPr="00BC2DD0" w:rsidRDefault="00FC15F3" w:rsidP="00FC15F3">
      <w:pPr>
        <w:widowControl w:val="0"/>
        <w:spacing w:line="360" w:lineRule="auto"/>
        <w:ind w:firstLine="709"/>
        <w:jc w:val="both"/>
        <w:rPr>
          <w:sz w:val="28"/>
          <w:szCs w:val="28"/>
        </w:rPr>
      </w:pPr>
      <w:r w:rsidRPr="00BC2DD0">
        <w:rPr>
          <w:sz w:val="28"/>
          <w:szCs w:val="28"/>
        </w:rPr>
        <w:t>Фиксированный валютный курс – официально установленное соотношение между валютами, которое государство обязуется поддерживать.</w:t>
      </w:r>
    </w:p>
    <w:p w:rsidR="00FC15F3" w:rsidRPr="00BC2DD0" w:rsidRDefault="00FC15F3" w:rsidP="00FC15F3">
      <w:pPr>
        <w:widowControl w:val="0"/>
        <w:spacing w:line="360" w:lineRule="auto"/>
        <w:ind w:firstLine="709"/>
        <w:jc w:val="both"/>
        <w:rPr>
          <w:sz w:val="28"/>
          <w:szCs w:val="28"/>
        </w:rPr>
      </w:pPr>
      <w:r w:rsidRPr="00BC2DD0">
        <w:rPr>
          <w:sz w:val="28"/>
          <w:szCs w:val="28"/>
        </w:rPr>
        <w:t>К основным способам фиксации валютного курса относят следующие:</w:t>
      </w:r>
    </w:p>
    <w:p w:rsidR="00FC15F3" w:rsidRPr="00BC2DD0" w:rsidRDefault="00FC15F3" w:rsidP="00FC15F3">
      <w:pPr>
        <w:widowControl w:val="0"/>
        <w:numPr>
          <w:ilvl w:val="0"/>
          <w:numId w:val="33"/>
        </w:numPr>
        <w:tabs>
          <w:tab w:val="clear" w:pos="1843"/>
          <w:tab w:val="num" w:pos="1080"/>
        </w:tabs>
        <w:spacing w:line="360" w:lineRule="auto"/>
        <w:ind w:left="0"/>
        <w:jc w:val="both"/>
        <w:rPr>
          <w:sz w:val="28"/>
          <w:szCs w:val="28"/>
        </w:rPr>
      </w:pPr>
      <w:r w:rsidRPr="00BC2DD0">
        <w:rPr>
          <w:sz w:val="28"/>
          <w:szCs w:val="28"/>
        </w:rPr>
        <w:t>фиксация курса к одной валюте – привязка курса национальной валюты к курсу наиболее значимых валют международных расчетов;</w:t>
      </w:r>
    </w:p>
    <w:p w:rsidR="00FC15F3" w:rsidRPr="00BC2DD0" w:rsidRDefault="00FC15F3" w:rsidP="00FC15F3">
      <w:pPr>
        <w:widowControl w:val="0"/>
        <w:numPr>
          <w:ilvl w:val="0"/>
          <w:numId w:val="33"/>
        </w:numPr>
        <w:tabs>
          <w:tab w:val="clear" w:pos="1843"/>
          <w:tab w:val="num" w:pos="1080"/>
        </w:tabs>
        <w:spacing w:line="360" w:lineRule="auto"/>
        <w:ind w:left="0"/>
        <w:jc w:val="both"/>
        <w:rPr>
          <w:sz w:val="28"/>
          <w:szCs w:val="28"/>
        </w:rPr>
      </w:pPr>
      <w:r w:rsidRPr="00BC2DD0">
        <w:rPr>
          <w:sz w:val="28"/>
          <w:szCs w:val="28"/>
        </w:rPr>
        <w:t>использование валюты разных стран в качестве законного средства;</w:t>
      </w:r>
    </w:p>
    <w:p w:rsidR="00FC15F3" w:rsidRPr="00BC2DD0" w:rsidRDefault="00FC15F3" w:rsidP="00FC15F3">
      <w:pPr>
        <w:widowControl w:val="0"/>
        <w:numPr>
          <w:ilvl w:val="0"/>
          <w:numId w:val="33"/>
        </w:numPr>
        <w:tabs>
          <w:tab w:val="clear" w:pos="1843"/>
          <w:tab w:val="num" w:pos="1080"/>
        </w:tabs>
        <w:spacing w:line="360" w:lineRule="auto"/>
        <w:ind w:left="0"/>
        <w:jc w:val="both"/>
        <w:rPr>
          <w:sz w:val="28"/>
          <w:szCs w:val="28"/>
        </w:rPr>
      </w:pPr>
      <w:r w:rsidRPr="00BC2DD0">
        <w:rPr>
          <w:sz w:val="28"/>
          <w:szCs w:val="28"/>
        </w:rPr>
        <w:t>валютное правление</w:t>
      </w:r>
      <w:r w:rsidRPr="00BC2DD0">
        <w:rPr>
          <w:sz w:val="28"/>
          <w:szCs w:val="28"/>
          <w:lang w:val="en-GB"/>
        </w:rPr>
        <w:t> </w:t>
      </w:r>
      <w:r w:rsidRPr="00BC2DD0">
        <w:rPr>
          <w:sz w:val="28"/>
          <w:szCs w:val="28"/>
        </w:rPr>
        <w:t>– фиксация курса национальной валюты к иностранной, причем выпуск национальной валюты полностью обеспечен запасами иностранной (резервной) валюты.</w:t>
      </w:r>
    </w:p>
    <w:p w:rsidR="00FC15F3" w:rsidRPr="00BC2DD0" w:rsidRDefault="00FC15F3" w:rsidP="00FC15F3">
      <w:pPr>
        <w:widowControl w:val="0"/>
        <w:spacing w:line="360" w:lineRule="auto"/>
        <w:ind w:firstLine="709"/>
        <w:jc w:val="both"/>
        <w:rPr>
          <w:sz w:val="28"/>
          <w:szCs w:val="28"/>
        </w:rPr>
      </w:pPr>
      <w:r w:rsidRPr="00BC2DD0">
        <w:rPr>
          <w:sz w:val="28"/>
          <w:szCs w:val="28"/>
        </w:rPr>
        <w:t>Плавающий или гибкий валютный курс – курс, свободно изменяющийся под воздействием спроса и предложения, на который государство может при определенных условиях оказывать воздействие путем валютных интервенций.</w:t>
      </w:r>
    </w:p>
    <w:p w:rsidR="00FC15F3" w:rsidRPr="00BC2DD0" w:rsidRDefault="00FC15F3" w:rsidP="00FC15F3">
      <w:pPr>
        <w:widowControl w:val="0"/>
        <w:spacing w:line="360" w:lineRule="auto"/>
        <w:ind w:firstLine="709"/>
        <w:jc w:val="both"/>
        <w:rPr>
          <w:sz w:val="28"/>
          <w:szCs w:val="28"/>
        </w:rPr>
      </w:pPr>
      <w:r w:rsidRPr="00BC2DD0">
        <w:rPr>
          <w:sz w:val="28"/>
          <w:szCs w:val="28"/>
        </w:rPr>
        <w:t>Разновидностями плавающего валютного курса являются следующие:</w:t>
      </w:r>
    </w:p>
    <w:p w:rsidR="00FC15F3" w:rsidRPr="00BC2DD0" w:rsidRDefault="00FC15F3" w:rsidP="00FC15F3">
      <w:pPr>
        <w:widowControl w:val="0"/>
        <w:numPr>
          <w:ilvl w:val="0"/>
          <w:numId w:val="34"/>
        </w:numPr>
        <w:tabs>
          <w:tab w:val="clear" w:pos="1843"/>
          <w:tab w:val="num" w:pos="1080"/>
        </w:tabs>
        <w:spacing w:line="360" w:lineRule="auto"/>
        <w:ind w:left="0"/>
        <w:jc w:val="both"/>
        <w:rPr>
          <w:sz w:val="28"/>
          <w:szCs w:val="28"/>
        </w:rPr>
      </w:pPr>
      <w:r w:rsidRPr="00BC2DD0">
        <w:rPr>
          <w:sz w:val="28"/>
          <w:szCs w:val="28"/>
        </w:rPr>
        <w:t>корректируемый – курс, автоматически изменяющийся под воздействием определенного набора экономических показателей;</w:t>
      </w:r>
    </w:p>
    <w:p w:rsidR="00FC15F3" w:rsidRPr="00BC2DD0" w:rsidRDefault="00FC15F3" w:rsidP="00FC15F3">
      <w:pPr>
        <w:widowControl w:val="0"/>
        <w:numPr>
          <w:ilvl w:val="0"/>
          <w:numId w:val="34"/>
        </w:numPr>
        <w:tabs>
          <w:tab w:val="clear" w:pos="1843"/>
          <w:tab w:val="num" w:pos="1080"/>
        </w:tabs>
        <w:spacing w:line="360" w:lineRule="auto"/>
        <w:ind w:left="0"/>
        <w:jc w:val="both"/>
        <w:rPr>
          <w:sz w:val="28"/>
          <w:szCs w:val="28"/>
        </w:rPr>
      </w:pPr>
      <w:r w:rsidRPr="00BC2DD0">
        <w:rPr>
          <w:sz w:val="28"/>
          <w:szCs w:val="28"/>
        </w:rPr>
        <w:t>управляемо плавающий – курс, устанавливаемый центральным банком с частым его изменением;</w:t>
      </w:r>
    </w:p>
    <w:p w:rsidR="00FC15F3" w:rsidRPr="00BC2DD0" w:rsidRDefault="00FC15F3" w:rsidP="00FC15F3">
      <w:pPr>
        <w:widowControl w:val="0"/>
        <w:numPr>
          <w:ilvl w:val="0"/>
          <w:numId w:val="34"/>
        </w:numPr>
        <w:tabs>
          <w:tab w:val="clear" w:pos="1843"/>
          <w:tab w:val="num" w:pos="1080"/>
        </w:tabs>
        <w:spacing w:line="360" w:lineRule="auto"/>
        <w:ind w:left="0"/>
        <w:jc w:val="both"/>
        <w:rPr>
          <w:sz w:val="28"/>
          <w:szCs w:val="28"/>
        </w:rPr>
      </w:pPr>
      <w:r w:rsidRPr="00BC2DD0">
        <w:rPr>
          <w:sz w:val="28"/>
          <w:szCs w:val="28"/>
        </w:rPr>
        <w:t>независимо плавающий – курс, определяемый на основе соотношения спроса и предложения на валюту.</w:t>
      </w:r>
    </w:p>
    <w:p w:rsidR="00FC15F3" w:rsidRPr="00BC2DD0" w:rsidRDefault="00FC15F3" w:rsidP="00FC15F3">
      <w:pPr>
        <w:widowControl w:val="0"/>
        <w:spacing w:line="360" w:lineRule="auto"/>
        <w:ind w:firstLine="709"/>
        <w:jc w:val="both"/>
        <w:rPr>
          <w:sz w:val="28"/>
          <w:szCs w:val="28"/>
        </w:rPr>
      </w:pPr>
      <w:r w:rsidRPr="00BC2DD0">
        <w:rPr>
          <w:sz w:val="28"/>
          <w:szCs w:val="28"/>
        </w:rPr>
        <w:t>Фиксированные и плавающие курсы имеют свои преимущества и недостатки. Так, к преимуществам фиксированных курсов относят</w:t>
      </w:r>
    </w:p>
    <w:p w:rsidR="00FC15F3" w:rsidRPr="00BC2DD0" w:rsidRDefault="00FC15F3" w:rsidP="00FC15F3">
      <w:pPr>
        <w:widowControl w:val="0"/>
        <w:numPr>
          <w:ilvl w:val="0"/>
          <w:numId w:val="35"/>
        </w:numPr>
        <w:tabs>
          <w:tab w:val="clear" w:pos="1843"/>
          <w:tab w:val="num" w:pos="1080"/>
        </w:tabs>
        <w:spacing w:line="360" w:lineRule="auto"/>
        <w:ind w:left="0"/>
        <w:jc w:val="both"/>
        <w:rPr>
          <w:sz w:val="28"/>
          <w:szCs w:val="28"/>
        </w:rPr>
      </w:pPr>
      <w:r w:rsidRPr="00BC2DD0">
        <w:rPr>
          <w:sz w:val="28"/>
          <w:szCs w:val="28"/>
        </w:rPr>
        <w:t>предсказуемость и определенность;</w:t>
      </w:r>
    </w:p>
    <w:p w:rsidR="00FC15F3" w:rsidRPr="00BC2DD0" w:rsidRDefault="00FC15F3" w:rsidP="00FC15F3">
      <w:pPr>
        <w:widowControl w:val="0"/>
        <w:numPr>
          <w:ilvl w:val="0"/>
          <w:numId w:val="35"/>
        </w:numPr>
        <w:tabs>
          <w:tab w:val="clear" w:pos="1843"/>
          <w:tab w:val="num" w:pos="1080"/>
        </w:tabs>
        <w:spacing w:line="360" w:lineRule="auto"/>
        <w:ind w:left="0"/>
        <w:jc w:val="both"/>
        <w:rPr>
          <w:sz w:val="28"/>
          <w:szCs w:val="28"/>
        </w:rPr>
      </w:pPr>
      <w:r w:rsidRPr="00BC2DD0">
        <w:rPr>
          <w:sz w:val="28"/>
          <w:szCs w:val="28"/>
        </w:rPr>
        <w:t xml:space="preserve">используется в борьбе с инфляцией, является ориентиром при разработке других макроэкономических показателей в программах стабилизации. </w:t>
      </w:r>
    </w:p>
    <w:p w:rsidR="00FC15F3" w:rsidRPr="00BC2DD0" w:rsidRDefault="00FC15F3" w:rsidP="00FC15F3">
      <w:pPr>
        <w:widowControl w:val="0"/>
        <w:spacing w:line="360" w:lineRule="auto"/>
        <w:ind w:firstLine="709"/>
        <w:jc w:val="both"/>
        <w:rPr>
          <w:sz w:val="28"/>
          <w:szCs w:val="28"/>
        </w:rPr>
      </w:pPr>
      <w:r w:rsidRPr="00BC2DD0">
        <w:rPr>
          <w:sz w:val="28"/>
          <w:szCs w:val="28"/>
        </w:rPr>
        <w:t>Недостатками фиксированных курсов являются:</w:t>
      </w:r>
    </w:p>
    <w:p w:rsidR="00FC15F3" w:rsidRPr="00BC2DD0" w:rsidRDefault="00FC15F3" w:rsidP="00FC15F3">
      <w:pPr>
        <w:widowControl w:val="0"/>
        <w:numPr>
          <w:ilvl w:val="0"/>
          <w:numId w:val="36"/>
        </w:numPr>
        <w:tabs>
          <w:tab w:val="clear" w:pos="1843"/>
          <w:tab w:val="num" w:pos="1080"/>
        </w:tabs>
        <w:spacing w:line="360" w:lineRule="auto"/>
        <w:ind w:left="0"/>
        <w:jc w:val="both"/>
        <w:rPr>
          <w:sz w:val="28"/>
          <w:szCs w:val="28"/>
        </w:rPr>
      </w:pPr>
      <w:r w:rsidRPr="00BC2DD0">
        <w:rPr>
          <w:sz w:val="28"/>
          <w:szCs w:val="28"/>
        </w:rPr>
        <w:t>невозможность проведения независимой денежно-кредитной политики;</w:t>
      </w:r>
    </w:p>
    <w:p w:rsidR="00FC15F3" w:rsidRPr="00BC2DD0" w:rsidRDefault="00FC15F3" w:rsidP="00FC15F3">
      <w:pPr>
        <w:widowControl w:val="0"/>
        <w:numPr>
          <w:ilvl w:val="0"/>
          <w:numId w:val="36"/>
        </w:numPr>
        <w:tabs>
          <w:tab w:val="clear" w:pos="1843"/>
          <w:tab w:val="num" w:pos="1080"/>
        </w:tabs>
        <w:spacing w:line="360" w:lineRule="auto"/>
        <w:ind w:left="0"/>
        <w:jc w:val="both"/>
        <w:rPr>
          <w:sz w:val="28"/>
          <w:szCs w:val="28"/>
        </w:rPr>
      </w:pPr>
      <w:r w:rsidRPr="00BC2DD0">
        <w:rPr>
          <w:sz w:val="28"/>
          <w:szCs w:val="28"/>
        </w:rPr>
        <w:t>высокая вероятность ошибочного установления уровня валютного курса, что чревато потерями валютных резервов;</w:t>
      </w:r>
    </w:p>
    <w:p w:rsidR="00FC15F3" w:rsidRPr="00BC2DD0" w:rsidRDefault="00FC15F3" w:rsidP="00FC15F3">
      <w:pPr>
        <w:widowControl w:val="0"/>
        <w:numPr>
          <w:ilvl w:val="0"/>
          <w:numId w:val="36"/>
        </w:numPr>
        <w:tabs>
          <w:tab w:val="clear" w:pos="1843"/>
          <w:tab w:val="num" w:pos="1080"/>
        </w:tabs>
        <w:spacing w:line="360" w:lineRule="auto"/>
        <w:ind w:left="0"/>
        <w:jc w:val="both"/>
        <w:rPr>
          <w:sz w:val="28"/>
          <w:szCs w:val="28"/>
        </w:rPr>
      </w:pPr>
      <w:r w:rsidRPr="00BC2DD0">
        <w:rPr>
          <w:sz w:val="28"/>
          <w:szCs w:val="28"/>
        </w:rPr>
        <w:t>не является индикатором экономической ситуации в стране.</w:t>
      </w:r>
    </w:p>
    <w:p w:rsidR="00FC15F3" w:rsidRPr="00BC2DD0" w:rsidRDefault="00FC15F3" w:rsidP="00FC15F3">
      <w:pPr>
        <w:widowControl w:val="0"/>
        <w:spacing w:line="360" w:lineRule="auto"/>
        <w:ind w:firstLine="709"/>
        <w:jc w:val="both"/>
        <w:rPr>
          <w:sz w:val="28"/>
          <w:szCs w:val="28"/>
        </w:rPr>
      </w:pPr>
      <w:r w:rsidRPr="00BC2DD0">
        <w:rPr>
          <w:sz w:val="28"/>
          <w:szCs w:val="28"/>
        </w:rPr>
        <w:t>К преимуществам плавающих курсов относятся следующие:</w:t>
      </w:r>
    </w:p>
    <w:p w:rsidR="00FC15F3" w:rsidRPr="00BC2DD0" w:rsidRDefault="00FC15F3" w:rsidP="00FC15F3">
      <w:pPr>
        <w:widowControl w:val="0"/>
        <w:numPr>
          <w:ilvl w:val="0"/>
          <w:numId w:val="37"/>
        </w:numPr>
        <w:tabs>
          <w:tab w:val="clear" w:pos="1843"/>
          <w:tab w:val="num" w:pos="1080"/>
        </w:tabs>
        <w:spacing w:line="360" w:lineRule="auto"/>
        <w:ind w:left="0"/>
        <w:jc w:val="both"/>
        <w:rPr>
          <w:sz w:val="28"/>
          <w:szCs w:val="28"/>
        </w:rPr>
      </w:pPr>
      <w:r w:rsidRPr="00BC2DD0">
        <w:rPr>
          <w:sz w:val="28"/>
          <w:szCs w:val="28"/>
        </w:rPr>
        <w:t>выступает автоматическим стабилизатором платежного баланса;</w:t>
      </w:r>
    </w:p>
    <w:p w:rsidR="00FC15F3" w:rsidRPr="00BC2DD0" w:rsidRDefault="00FC15F3" w:rsidP="00FC15F3">
      <w:pPr>
        <w:widowControl w:val="0"/>
        <w:numPr>
          <w:ilvl w:val="0"/>
          <w:numId w:val="37"/>
        </w:numPr>
        <w:tabs>
          <w:tab w:val="clear" w:pos="1843"/>
          <w:tab w:val="num" w:pos="1080"/>
        </w:tabs>
        <w:spacing w:line="360" w:lineRule="auto"/>
        <w:ind w:left="0"/>
        <w:jc w:val="both"/>
        <w:rPr>
          <w:sz w:val="28"/>
          <w:szCs w:val="28"/>
        </w:rPr>
      </w:pPr>
      <w:r w:rsidRPr="00BC2DD0">
        <w:rPr>
          <w:sz w:val="28"/>
          <w:szCs w:val="28"/>
        </w:rPr>
        <w:t>не требует больших резервов;</w:t>
      </w:r>
    </w:p>
    <w:p w:rsidR="00FC15F3" w:rsidRPr="00BC2DD0" w:rsidRDefault="00FC15F3" w:rsidP="00FC15F3">
      <w:pPr>
        <w:widowControl w:val="0"/>
        <w:numPr>
          <w:ilvl w:val="0"/>
          <w:numId w:val="37"/>
        </w:numPr>
        <w:tabs>
          <w:tab w:val="clear" w:pos="1843"/>
          <w:tab w:val="num" w:pos="1080"/>
        </w:tabs>
        <w:spacing w:line="360" w:lineRule="auto"/>
        <w:ind w:left="0"/>
        <w:jc w:val="both"/>
        <w:rPr>
          <w:sz w:val="28"/>
          <w:szCs w:val="28"/>
        </w:rPr>
      </w:pPr>
      <w:r w:rsidRPr="00BC2DD0">
        <w:rPr>
          <w:sz w:val="28"/>
          <w:szCs w:val="28"/>
        </w:rPr>
        <w:t>является индикатором экономической ситуации.</w:t>
      </w:r>
    </w:p>
    <w:p w:rsidR="00FC15F3" w:rsidRPr="00BC2DD0" w:rsidRDefault="00FC15F3" w:rsidP="00FC15F3">
      <w:pPr>
        <w:widowControl w:val="0"/>
        <w:spacing w:line="360" w:lineRule="auto"/>
        <w:ind w:firstLine="709"/>
        <w:jc w:val="both"/>
        <w:rPr>
          <w:sz w:val="28"/>
          <w:szCs w:val="28"/>
        </w:rPr>
      </w:pPr>
      <w:r w:rsidRPr="00BC2DD0">
        <w:rPr>
          <w:sz w:val="28"/>
          <w:szCs w:val="28"/>
        </w:rPr>
        <w:t>Основным недостатком плавающих курсов является риск и неопределенность.</w:t>
      </w:r>
    </w:p>
    <w:p w:rsidR="00FC15F3" w:rsidRPr="00BC2DD0" w:rsidRDefault="00FC15F3" w:rsidP="00FC15F3">
      <w:pPr>
        <w:widowControl w:val="0"/>
        <w:spacing w:line="360" w:lineRule="auto"/>
        <w:ind w:firstLine="709"/>
        <w:jc w:val="both"/>
        <w:rPr>
          <w:sz w:val="28"/>
          <w:szCs w:val="28"/>
        </w:rPr>
      </w:pPr>
      <w:r w:rsidRPr="00BC2DD0">
        <w:rPr>
          <w:sz w:val="28"/>
          <w:szCs w:val="28"/>
        </w:rPr>
        <w:t>Зачастую на практике трудно определить</w:t>
      </w:r>
      <w:r>
        <w:rPr>
          <w:sz w:val="28"/>
          <w:szCs w:val="28"/>
        </w:rPr>
        <w:t>,</w:t>
      </w:r>
      <w:r w:rsidRPr="00BC2DD0">
        <w:rPr>
          <w:sz w:val="28"/>
          <w:szCs w:val="28"/>
        </w:rPr>
        <w:t xml:space="preserve"> какой курс установлен плавающий или фиксированный. В определенной мере это связано с существованием таких их разновидностей, как «мягкая фиксация» и «жесткое плавание». «Мягкая фиксация» – разновидность фиксированного курса, допускающая большие колебания валютного курса, частый его пересмотр. «Жесткое плавание» является разновидностью плавающего курса, допускающей небольшие его колебания. Возникновение данных разновидностей валютного курса связано с необходимостью существования таких валютных курсов, которые не имели бы недостатков и плавающих, и фиксированных курсов. Однако, вместе с тем, эти промежуточные курсы обладают и определенными недостатками. Прежде всего, к ним относятся:</w:t>
      </w:r>
    </w:p>
    <w:p w:rsidR="00FC15F3" w:rsidRPr="00BC2DD0" w:rsidRDefault="00FC15F3" w:rsidP="00FC15F3">
      <w:pPr>
        <w:widowControl w:val="0"/>
        <w:numPr>
          <w:ilvl w:val="0"/>
          <w:numId w:val="38"/>
        </w:numPr>
        <w:tabs>
          <w:tab w:val="clear" w:pos="1843"/>
          <w:tab w:val="num" w:pos="1080"/>
        </w:tabs>
        <w:spacing w:line="360" w:lineRule="auto"/>
        <w:ind w:left="0"/>
        <w:jc w:val="both"/>
        <w:rPr>
          <w:sz w:val="28"/>
          <w:szCs w:val="28"/>
        </w:rPr>
      </w:pPr>
      <w:r w:rsidRPr="00BC2DD0">
        <w:rPr>
          <w:sz w:val="28"/>
          <w:szCs w:val="28"/>
        </w:rPr>
        <w:t>отсутствие преимуществ, которыми обладают крайние варианты (нет ни стабильности валютного курса, ни свободы в управлении денежной массой);</w:t>
      </w:r>
    </w:p>
    <w:p w:rsidR="00FC15F3" w:rsidRPr="00BC2DD0" w:rsidRDefault="00FC15F3" w:rsidP="00FC15F3">
      <w:pPr>
        <w:widowControl w:val="0"/>
        <w:numPr>
          <w:ilvl w:val="0"/>
          <w:numId w:val="38"/>
        </w:numPr>
        <w:tabs>
          <w:tab w:val="clear" w:pos="1843"/>
          <w:tab w:val="num" w:pos="1080"/>
        </w:tabs>
        <w:spacing w:line="360" w:lineRule="auto"/>
        <w:ind w:left="0"/>
        <w:jc w:val="both"/>
        <w:rPr>
          <w:sz w:val="28"/>
          <w:szCs w:val="28"/>
        </w:rPr>
      </w:pPr>
      <w:r w:rsidRPr="00BC2DD0">
        <w:rPr>
          <w:sz w:val="28"/>
          <w:szCs w:val="28"/>
        </w:rPr>
        <w:t>трудно реализуемы в нестабильных экономиках из-за колебаний спроса на деньги и меняющихся ожиданий;</w:t>
      </w:r>
    </w:p>
    <w:p w:rsidR="00FC15F3" w:rsidRPr="00BC2DD0" w:rsidRDefault="00FC15F3" w:rsidP="00FC15F3">
      <w:pPr>
        <w:widowControl w:val="0"/>
        <w:numPr>
          <w:ilvl w:val="0"/>
          <w:numId w:val="38"/>
        </w:numPr>
        <w:tabs>
          <w:tab w:val="clear" w:pos="1843"/>
          <w:tab w:val="num" w:pos="1080"/>
        </w:tabs>
        <w:spacing w:line="360" w:lineRule="auto"/>
        <w:ind w:left="0"/>
        <w:jc w:val="both"/>
        <w:rPr>
          <w:sz w:val="28"/>
          <w:szCs w:val="28"/>
        </w:rPr>
      </w:pPr>
      <w:r w:rsidRPr="00BC2DD0">
        <w:rPr>
          <w:sz w:val="28"/>
          <w:szCs w:val="28"/>
        </w:rPr>
        <w:t>характеризуются меньшей прозрачностью, меньшим доверием, что ставит поду грозу эффективность других мер макроэкономической политики.</w:t>
      </w:r>
    </w:p>
    <w:p w:rsidR="00FC15F3" w:rsidRDefault="00FC15F3" w:rsidP="00FC15F3">
      <w:pPr>
        <w:spacing w:line="360" w:lineRule="auto"/>
        <w:ind w:firstLine="900"/>
        <w:jc w:val="both"/>
        <w:rPr>
          <w:sz w:val="28"/>
          <w:szCs w:val="28"/>
        </w:rPr>
      </w:pPr>
      <w:r w:rsidRPr="00BC2DD0">
        <w:rPr>
          <w:sz w:val="28"/>
          <w:szCs w:val="28"/>
        </w:rPr>
        <w:t>Многие развивающиеся страны и страны с переходной экономикой, использовавшие промежуточные режимы валютного курса, в 90-е гг. пережили острые валютные кризисы. За последнее десятилетие доля стран-членов МВФ, которые использовали промежуточные режимы валютного курса, сократилась с 69 % до 39 %. Доля стран с жесткой фиксацией возросла с 16 % до 26 %, с плавающим курсом возросла более, чем вдвое с 15 % до 35 %. В развитых странах предпочтение отдается крайним вариантам: жестко фиксированному и свободно плавающему, в развивающихся – промежуточным: «мягкая фиксация» и «жесткое плавание».</w:t>
      </w:r>
    </w:p>
    <w:p w:rsidR="00876165" w:rsidRDefault="00876165" w:rsidP="00776047">
      <w:pPr>
        <w:spacing w:line="360" w:lineRule="auto"/>
        <w:ind w:firstLine="900"/>
        <w:jc w:val="both"/>
        <w:rPr>
          <w:sz w:val="28"/>
          <w:szCs w:val="28"/>
        </w:rPr>
      </w:pPr>
    </w:p>
    <w:p w:rsidR="00876165" w:rsidRDefault="00876165" w:rsidP="00876165">
      <w:pPr>
        <w:jc w:val="both"/>
        <w:outlineLvl w:val="0"/>
        <w:rPr>
          <w:sz w:val="28"/>
          <w:szCs w:val="28"/>
        </w:rPr>
      </w:pPr>
      <w:bookmarkStart w:id="7" w:name="_Toc288422908"/>
      <w:r>
        <w:rPr>
          <w:b/>
          <w:sz w:val="28"/>
          <w:szCs w:val="28"/>
        </w:rPr>
        <w:t>2. Факторы, влияющие на формирование в</w:t>
      </w:r>
      <w:r w:rsidRPr="00247841">
        <w:rPr>
          <w:b/>
          <w:sz w:val="28"/>
          <w:szCs w:val="28"/>
        </w:rPr>
        <w:t>алютн</w:t>
      </w:r>
      <w:r>
        <w:rPr>
          <w:b/>
          <w:sz w:val="28"/>
          <w:szCs w:val="28"/>
        </w:rPr>
        <w:t>ого</w:t>
      </w:r>
      <w:r w:rsidRPr="00247841">
        <w:rPr>
          <w:b/>
          <w:sz w:val="28"/>
          <w:szCs w:val="28"/>
        </w:rPr>
        <w:t xml:space="preserve"> курс</w:t>
      </w:r>
      <w:r>
        <w:rPr>
          <w:b/>
          <w:sz w:val="28"/>
          <w:szCs w:val="28"/>
        </w:rPr>
        <w:t>а</w:t>
      </w:r>
      <w:bookmarkEnd w:id="7"/>
    </w:p>
    <w:p w:rsidR="00876165" w:rsidRDefault="00876165" w:rsidP="00876165">
      <w:pPr>
        <w:ind w:firstLine="900"/>
        <w:jc w:val="both"/>
        <w:rPr>
          <w:sz w:val="28"/>
          <w:szCs w:val="28"/>
        </w:rPr>
      </w:pPr>
    </w:p>
    <w:p w:rsidR="00776047" w:rsidRPr="00776047" w:rsidRDefault="00776047" w:rsidP="00776047">
      <w:pPr>
        <w:spacing w:line="360" w:lineRule="auto"/>
        <w:ind w:firstLine="900"/>
        <w:jc w:val="both"/>
        <w:rPr>
          <w:sz w:val="28"/>
          <w:szCs w:val="28"/>
        </w:rPr>
      </w:pPr>
      <w:r w:rsidRPr="00776047">
        <w:rPr>
          <w:sz w:val="28"/>
          <w:szCs w:val="28"/>
        </w:rPr>
        <w:t>Курс национальной валюты может изменяться неодинаково по отношению к различным валютам во времени. Так, по отношению к сильным валютам он может падать, а по отношению к слабым – подниматься. Именно поэтому для определения динамики курса валюты в целом рассчитывают индекс валютного курса. При его исчислении каждая валюта получает свой вес в зависимости от доли приходящихся на нее внешнеэкономических сделок данной страны. Сумма всех весов составляет единицу (100%). Курсы валют умножаются на их веса, далее суммируются все полученные величины и берется их среднее значение.</w:t>
      </w:r>
    </w:p>
    <w:p w:rsidR="00776047" w:rsidRPr="00776047" w:rsidRDefault="00776047" w:rsidP="00776047">
      <w:pPr>
        <w:spacing w:line="360" w:lineRule="auto"/>
        <w:ind w:firstLine="900"/>
        <w:jc w:val="both"/>
        <w:rPr>
          <w:sz w:val="28"/>
          <w:szCs w:val="28"/>
        </w:rPr>
      </w:pPr>
      <w:r w:rsidRPr="00776047">
        <w:rPr>
          <w:sz w:val="28"/>
          <w:szCs w:val="28"/>
        </w:rPr>
        <w:t>В современных условиях валютный курс формируется, как и любая рыночная цена, под воздействием спроса и предложения. Уравновешивание последних на валютном рынке приводит к установлению равновесного уровня рыночного курса валюты. Это так называемое «фундаментальное равновесие».</w:t>
      </w:r>
    </w:p>
    <w:p w:rsidR="00776047" w:rsidRPr="00776047" w:rsidRDefault="00776047" w:rsidP="00776047">
      <w:pPr>
        <w:spacing w:line="360" w:lineRule="auto"/>
        <w:ind w:firstLine="900"/>
        <w:jc w:val="both"/>
        <w:rPr>
          <w:sz w:val="28"/>
          <w:szCs w:val="28"/>
        </w:rPr>
      </w:pPr>
      <w:r w:rsidRPr="00776047">
        <w:rPr>
          <w:sz w:val="28"/>
          <w:szCs w:val="28"/>
        </w:rPr>
        <w:t>Размер спроса на иностранную валюту определяется потребностями страны в импорте товаров и услуг, расходами туристов данной страны, выезжающих в иностранные государства,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w:t>
      </w:r>
    </w:p>
    <w:p w:rsidR="00776047" w:rsidRPr="00776047" w:rsidRDefault="00776047" w:rsidP="00776047">
      <w:pPr>
        <w:spacing w:line="360" w:lineRule="auto"/>
        <w:ind w:firstLine="900"/>
        <w:jc w:val="both"/>
        <w:rPr>
          <w:sz w:val="28"/>
          <w:szCs w:val="28"/>
        </w:rPr>
      </w:pPr>
      <w:r w:rsidRPr="00776047">
        <w:rPr>
          <w:sz w:val="28"/>
          <w:szCs w:val="28"/>
        </w:rPr>
        <w:t>Чем выше курс иностранной валюты, тем меньше спрос на нее; чем ниже курс иностранной валюты, тем</w:t>
      </w:r>
      <w:r w:rsidR="00B31209">
        <w:rPr>
          <w:sz w:val="28"/>
          <w:szCs w:val="28"/>
        </w:rPr>
        <w:t xml:space="preserve"> </w:t>
      </w:r>
      <w:r w:rsidRPr="00776047">
        <w:rPr>
          <w:sz w:val="28"/>
          <w:szCs w:val="28"/>
        </w:rPr>
        <w:t>больше спрос на нее.</w:t>
      </w:r>
    </w:p>
    <w:p w:rsidR="00776047" w:rsidRPr="00776047" w:rsidRDefault="00776047" w:rsidP="00776047">
      <w:pPr>
        <w:spacing w:line="360" w:lineRule="auto"/>
        <w:ind w:firstLine="900"/>
        <w:jc w:val="both"/>
        <w:rPr>
          <w:sz w:val="28"/>
          <w:szCs w:val="28"/>
        </w:rPr>
      </w:pPr>
      <w:r w:rsidRPr="00776047">
        <w:rPr>
          <w:sz w:val="28"/>
          <w:szCs w:val="28"/>
        </w:rPr>
        <w:t>Размер предложения иностранной валюты определяется спросом резидентов иностранного государства на валюту данного государства,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инвестиционные проекты в данном государстве.</w:t>
      </w:r>
    </w:p>
    <w:p w:rsidR="00776047" w:rsidRPr="00776047" w:rsidRDefault="00776047" w:rsidP="00776047">
      <w:pPr>
        <w:spacing w:line="360" w:lineRule="auto"/>
        <w:ind w:firstLine="900"/>
        <w:jc w:val="both"/>
        <w:rPr>
          <w:sz w:val="28"/>
          <w:szCs w:val="28"/>
        </w:rPr>
      </w:pPr>
      <w:r w:rsidRPr="00776047">
        <w:rPr>
          <w:sz w:val="28"/>
          <w:szCs w:val="28"/>
        </w:rPr>
        <w:t>Так, чем выше курс иностранной валюты по отношению к отечественной, тем меньшее количество национальных субъектов валютного рынка готово предложить отечественную в обмен на иностранную и наоборот, чем ниже курс национальной валюты по отношению к</w:t>
      </w:r>
      <w:r w:rsidR="00B31209">
        <w:rPr>
          <w:sz w:val="28"/>
          <w:szCs w:val="28"/>
        </w:rPr>
        <w:t xml:space="preserve"> </w:t>
      </w:r>
      <w:r w:rsidRPr="00776047">
        <w:rPr>
          <w:sz w:val="28"/>
          <w:szCs w:val="28"/>
        </w:rPr>
        <w:t>иностранной, тем большее количество субъектов национального рынка готово приобрести иностранную валюту.</w:t>
      </w:r>
    </w:p>
    <w:p w:rsidR="00776047" w:rsidRPr="00776047" w:rsidRDefault="00776047" w:rsidP="00776047">
      <w:pPr>
        <w:pStyle w:val="2"/>
        <w:spacing w:line="360" w:lineRule="auto"/>
        <w:ind w:firstLine="900"/>
        <w:rPr>
          <w:sz w:val="28"/>
          <w:szCs w:val="28"/>
        </w:rPr>
      </w:pPr>
      <w:r w:rsidRPr="00776047">
        <w:rPr>
          <w:sz w:val="28"/>
          <w:szCs w:val="28"/>
        </w:rPr>
        <w:t>Как любая цена, валютный курс отклоняется от стоимостной основы – покупательной способности валют – под влиянием спроса и предложения валюты. Соотношение такого спроса и предложения зависит от ряда факторов. Многофакторность валютного курса отражает его связь с другими экономическими категориями – стоимостью, ценой, деньгами, процентом, платежным балансом и т.д. Причем происходит сложное их переплетение и выдвижение в качестве решающих то одних, то других факторов.</w:t>
      </w:r>
    </w:p>
    <w:p w:rsidR="00776047" w:rsidRPr="00776047" w:rsidRDefault="00776047" w:rsidP="00776047">
      <w:pPr>
        <w:spacing w:line="360" w:lineRule="auto"/>
        <w:ind w:firstLine="900"/>
        <w:jc w:val="both"/>
        <w:rPr>
          <w:sz w:val="28"/>
          <w:szCs w:val="28"/>
        </w:rPr>
      </w:pPr>
      <w:r w:rsidRPr="00776047">
        <w:rPr>
          <w:sz w:val="28"/>
          <w:szCs w:val="28"/>
        </w:rPr>
        <w:t>Факторы, влияющие на величину валютного курса, подразделяются на структурные (действующие в долгосрочном периоде) и конъюнктурные (вызывающие краткосрочное колебание валютного курса).</w:t>
      </w:r>
    </w:p>
    <w:p w:rsidR="00776047" w:rsidRPr="00776047" w:rsidRDefault="00776047" w:rsidP="00776047">
      <w:pPr>
        <w:tabs>
          <w:tab w:val="num" w:pos="1069"/>
        </w:tabs>
        <w:spacing w:line="360" w:lineRule="auto"/>
        <w:ind w:firstLine="900"/>
        <w:jc w:val="both"/>
        <w:rPr>
          <w:sz w:val="28"/>
          <w:szCs w:val="28"/>
        </w:rPr>
      </w:pPr>
      <w:r w:rsidRPr="00776047">
        <w:rPr>
          <w:sz w:val="28"/>
          <w:szCs w:val="28"/>
          <w:u w:val="single"/>
        </w:rPr>
        <w:t>К структурным факторам относятся:</w:t>
      </w:r>
      <w:r w:rsidRPr="00776047">
        <w:rPr>
          <w:sz w:val="28"/>
          <w:szCs w:val="28"/>
        </w:rPr>
        <w:t xml:space="preserve"> </w:t>
      </w:r>
      <w:r>
        <w:rPr>
          <w:sz w:val="28"/>
          <w:szCs w:val="28"/>
        </w:rPr>
        <w:t>к</w:t>
      </w:r>
      <w:r w:rsidRPr="00776047">
        <w:rPr>
          <w:sz w:val="28"/>
          <w:szCs w:val="28"/>
        </w:rPr>
        <w:t>онкурентоспособность товаров страны на мировом рынке и ее изменение;</w:t>
      </w:r>
      <w:r>
        <w:rPr>
          <w:sz w:val="28"/>
          <w:szCs w:val="28"/>
        </w:rPr>
        <w:t xml:space="preserve"> с</w:t>
      </w:r>
      <w:r w:rsidRPr="00776047">
        <w:rPr>
          <w:sz w:val="28"/>
          <w:szCs w:val="28"/>
        </w:rPr>
        <w:t>остояние платежного баланса страны;</w:t>
      </w:r>
      <w:r>
        <w:rPr>
          <w:sz w:val="28"/>
          <w:szCs w:val="28"/>
        </w:rPr>
        <w:t xml:space="preserve"> п</w:t>
      </w:r>
      <w:r w:rsidRPr="00776047">
        <w:rPr>
          <w:sz w:val="28"/>
          <w:szCs w:val="28"/>
        </w:rPr>
        <w:t>окупательная способность денежных единиц и темпы инфляции;</w:t>
      </w:r>
      <w:r>
        <w:rPr>
          <w:sz w:val="28"/>
          <w:szCs w:val="28"/>
        </w:rPr>
        <w:t xml:space="preserve"> р</w:t>
      </w:r>
      <w:r w:rsidRPr="00776047">
        <w:rPr>
          <w:sz w:val="28"/>
          <w:szCs w:val="28"/>
        </w:rPr>
        <w:t>азница %-х ставок в различных странах;</w:t>
      </w:r>
      <w:r>
        <w:rPr>
          <w:sz w:val="28"/>
          <w:szCs w:val="28"/>
        </w:rPr>
        <w:t xml:space="preserve"> г</w:t>
      </w:r>
      <w:r w:rsidRPr="00776047">
        <w:rPr>
          <w:sz w:val="28"/>
          <w:szCs w:val="28"/>
        </w:rPr>
        <w:t>осударственное регулирование валютного курса;</w:t>
      </w:r>
      <w:r>
        <w:rPr>
          <w:sz w:val="28"/>
          <w:szCs w:val="28"/>
        </w:rPr>
        <w:t xml:space="preserve"> степень открытости экономики</w:t>
      </w:r>
      <w:r w:rsidRPr="00776047">
        <w:rPr>
          <w:sz w:val="28"/>
          <w:szCs w:val="28"/>
        </w:rPr>
        <w:t>.</w:t>
      </w:r>
    </w:p>
    <w:p w:rsidR="00776047" w:rsidRPr="00776047" w:rsidRDefault="00776047" w:rsidP="00776047">
      <w:pPr>
        <w:spacing w:line="360" w:lineRule="auto"/>
        <w:ind w:firstLine="900"/>
        <w:jc w:val="both"/>
        <w:rPr>
          <w:sz w:val="28"/>
          <w:szCs w:val="28"/>
        </w:rPr>
      </w:pPr>
      <w:r w:rsidRPr="00776047">
        <w:rPr>
          <w:sz w:val="28"/>
          <w:szCs w:val="28"/>
          <w:u w:val="single"/>
        </w:rPr>
        <w:t xml:space="preserve">Конъюнктурные факторы связаны </w:t>
      </w:r>
      <w:r w:rsidRPr="00776047">
        <w:rPr>
          <w:sz w:val="28"/>
          <w:szCs w:val="28"/>
        </w:rPr>
        <w:t>с</w:t>
      </w:r>
      <w:r w:rsidR="00B31209">
        <w:rPr>
          <w:sz w:val="28"/>
          <w:szCs w:val="28"/>
        </w:rPr>
        <w:t xml:space="preserve"> </w:t>
      </w:r>
      <w:r w:rsidRPr="00776047">
        <w:rPr>
          <w:sz w:val="28"/>
          <w:szCs w:val="28"/>
        </w:rPr>
        <w:t>колебаниями деловой активности в стране, политической обстановкой, слухами и прогнозами.</w:t>
      </w:r>
    </w:p>
    <w:p w:rsidR="00776047" w:rsidRPr="00776047" w:rsidRDefault="00776047" w:rsidP="00776047">
      <w:pPr>
        <w:tabs>
          <w:tab w:val="num" w:pos="1069"/>
        </w:tabs>
        <w:spacing w:line="360" w:lineRule="auto"/>
        <w:ind w:firstLine="900"/>
        <w:jc w:val="both"/>
        <w:rPr>
          <w:sz w:val="28"/>
          <w:szCs w:val="28"/>
        </w:rPr>
      </w:pPr>
      <w:r w:rsidRPr="00776047">
        <w:rPr>
          <w:sz w:val="28"/>
          <w:szCs w:val="28"/>
        </w:rPr>
        <w:t>К ним относятся:</w:t>
      </w:r>
      <w:r>
        <w:rPr>
          <w:sz w:val="28"/>
          <w:szCs w:val="28"/>
        </w:rPr>
        <w:t xml:space="preserve"> д</w:t>
      </w:r>
      <w:r w:rsidRPr="00776047">
        <w:rPr>
          <w:sz w:val="28"/>
          <w:szCs w:val="28"/>
        </w:rPr>
        <w:t>еятельность валютных рынков;</w:t>
      </w:r>
      <w:r>
        <w:rPr>
          <w:sz w:val="28"/>
          <w:szCs w:val="28"/>
        </w:rPr>
        <w:t xml:space="preserve"> с</w:t>
      </w:r>
      <w:r w:rsidRPr="00776047">
        <w:rPr>
          <w:sz w:val="28"/>
          <w:szCs w:val="28"/>
        </w:rPr>
        <w:t>пекулятивные валютные операции;</w:t>
      </w:r>
      <w:r>
        <w:rPr>
          <w:sz w:val="28"/>
          <w:szCs w:val="28"/>
        </w:rPr>
        <w:t xml:space="preserve"> к</w:t>
      </w:r>
      <w:r w:rsidRPr="00776047">
        <w:rPr>
          <w:sz w:val="28"/>
          <w:szCs w:val="28"/>
        </w:rPr>
        <w:t>ризисы, войны, стихийные бедствия;</w:t>
      </w:r>
      <w:r>
        <w:rPr>
          <w:sz w:val="28"/>
          <w:szCs w:val="28"/>
        </w:rPr>
        <w:t xml:space="preserve"> п</w:t>
      </w:r>
      <w:r w:rsidRPr="00776047">
        <w:rPr>
          <w:sz w:val="28"/>
          <w:szCs w:val="28"/>
        </w:rPr>
        <w:t>рогнозы;</w:t>
      </w:r>
      <w:r>
        <w:rPr>
          <w:sz w:val="28"/>
          <w:szCs w:val="28"/>
        </w:rPr>
        <w:t xml:space="preserve"> ц</w:t>
      </w:r>
      <w:r w:rsidRPr="00776047">
        <w:rPr>
          <w:sz w:val="28"/>
          <w:szCs w:val="28"/>
        </w:rPr>
        <w:t>икличность деловой активности в стране.</w:t>
      </w:r>
    </w:p>
    <w:p w:rsidR="00776047" w:rsidRPr="00776047" w:rsidRDefault="00776047" w:rsidP="00776047">
      <w:pPr>
        <w:pStyle w:val="2"/>
        <w:spacing w:line="360" w:lineRule="auto"/>
        <w:ind w:firstLine="900"/>
        <w:rPr>
          <w:sz w:val="28"/>
          <w:szCs w:val="28"/>
        </w:rPr>
      </w:pPr>
      <w:r w:rsidRPr="00776047">
        <w:rPr>
          <w:sz w:val="28"/>
          <w:szCs w:val="28"/>
        </w:rPr>
        <w:t>Рассмотрим подробнее механизм влияния некоторых факторов на величину валютного курса.</w:t>
      </w:r>
    </w:p>
    <w:p w:rsidR="00776047" w:rsidRPr="00776047" w:rsidRDefault="00776047" w:rsidP="00776047">
      <w:pPr>
        <w:pStyle w:val="2"/>
        <w:spacing w:line="360" w:lineRule="auto"/>
        <w:ind w:firstLine="900"/>
        <w:rPr>
          <w:sz w:val="28"/>
          <w:szCs w:val="28"/>
        </w:rPr>
      </w:pPr>
      <w:r w:rsidRPr="00776047">
        <w:rPr>
          <w:sz w:val="28"/>
          <w:szCs w:val="28"/>
        </w:rPr>
        <w:t>На валютный курс влияет темп инфляции. Чем выше темп инфляции в стране, тем ниже курс ее валюты, если не противодействуют иные факторы. Инфляционное обесценение денег в стране вызывает снижение покупательной способности и тенденцию к падению их курса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w:t>
      </w:r>
    </w:p>
    <w:p w:rsidR="00776047" w:rsidRPr="00776047" w:rsidRDefault="00776047" w:rsidP="00776047">
      <w:pPr>
        <w:spacing w:line="360" w:lineRule="auto"/>
        <w:ind w:firstLine="900"/>
        <w:jc w:val="both"/>
        <w:rPr>
          <w:sz w:val="28"/>
          <w:szCs w:val="28"/>
        </w:rPr>
      </w:pPr>
      <w:r w:rsidRPr="00776047">
        <w:rPr>
          <w:sz w:val="28"/>
          <w:szCs w:val="28"/>
        </w:rPr>
        <w:t>Зависимость валютного курса от темпа инфляции особенно велика у стран с большим объемом международного обмена товарами, услугами и капиталами.</w:t>
      </w:r>
    </w:p>
    <w:p w:rsidR="00776047" w:rsidRPr="00776047" w:rsidRDefault="00776047" w:rsidP="00776047">
      <w:pPr>
        <w:pStyle w:val="2"/>
        <w:spacing w:line="360" w:lineRule="auto"/>
        <w:ind w:firstLine="900"/>
        <w:rPr>
          <w:sz w:val="28"/>
          <w:szCs w:val="28"/>
        </w:rPr>
      </w:pPr>
      <w:r w:rsidRPr="00776047">
        <w:rPr>
          <w:sz w:val="28"/>
          <w:szCs w:val="28"/>
        </w:rPr>
        <w:t>Платежный баланс непосредственно влияет на величину валютного курса.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т.к. должники продают ее на иностранную валюту для погашения своих внешних обязательств. Размеры влияния платежного баланса на валютный курс определяются степенью открытости экономики страны. Так, чем выше доля экспорта в ВНП (чем выше открытость экономики), тем выше эластичность валютного курса по отношению к изменению платежного баланса. Нестабильность платежного баланса приводит к скачкообразному изменению спроса на соответствующие валюты и их предложение.</w:t>
      </w:r>
    </w:p>
    <w:p w:rsidR="00776047" w:rsidRPr="00776047" w:rsidRDefault="00776047" w:rsidP="00776047">
      <w:pPr>
        <w:spacing w:line="360" w:lineRule="auto"/>
        <w:ind w:firstLine="900"/>
        <w:jc w:val="both"/>
        <w:rPr>
          <w:sz w:val="28"/>
          <w:szCs w:val="28"/>
        </w:rPr>
      </w:pPr>
      <w:r w:rsidRPr="00776047">
        <w:rPr>
          <w:sz w:val="28"/>
          <w:szCs w:val="28"/>
        </w:rPr>
        <w:t>Кроме того, на валютный курс влияет экономическая политика государства в области регулирования составных частей платежного баланса: текущего счета и счета движения капиталов. При увеличении положительного сальдо торгового баланса возрастает спрос на валюту данной страны, что способствует повышению ее курса, а при появлении отрицательного сальдо происходит обратный процесс. Изменение сальдо баланса движения капиталов оказывает определенное влияние на курс национальной валюты, которое по знаку («плюс» или «минус») аналогично торговому балансу. Однако существует и негативное влияние чрезмерного притока краткосрочного капитала в страну на курс ее валюты, т.к. он может увеличить избыточную денежную массу, что, в свою очередь, может привести к увеличению цен и обесценению валюты.</w:t>
      </w:r>
    </w:p>
    <w:p w:rsidR="00776047" w:rsidRPr="00776047" w:rsidRDefault="00776047" w:rsidP="00776047">
      <w:pPr>
        <w:pStyle w:val="2"/>
        <w:spacing w:line="360" w:lineRule="auto"/>
        <w:ind w:firstLine="900"/>
        <w:rPr>
          <w:sz w:val="28"/>
          <w:szCs w:val="28"/>
        </w:rPr>
      </w:pPr>
      <w:r w:rsidRPr="00776047">
        <w:rPr>
          <w:sz w:val="28"/>
          <w:szCs w:val="28"/>
        </w:rPr>
        <w:t>Национальный доход не является независимой составляющей, которая может изменяться сама по себе. Однако в целом те факторы, которые заставляют изменяться национальный доход, имеют большое воздействие на валютный курс. Так, увеличение предложения продуктов повышает курс валюты, а увеличение внутреннего спроса понижает ее курс. В долгосрочном периоде более высокий национальный доход означает и более высокую стоимость валюты страны. Тенденция является обратной при рассмотрении краткосрочного интервала времени воздействия увеличивающегося дохода населения на величину валютного курса.</w:t>
      </w:r>
    </w:p>
    <w:p w:rsidR="00776047" w:rsidRPr="00776047" w:rsidRDefault="00776047" w:rsidP="00776047">
      <w:pPr>
        <w:spacing w:line="360" w:lineRule="auto"/>
        <w:ind w:firstLine="900"/>
        <w:jc w:val="both"/>
        <w:rPr>
          <w:sz w:val="28"/>
          <w:szCs w:val="28"/>
        </w:rPr>
      </w:pPr>
      <w:r w:rsidRPr="00776047">
        <w:rPr>
          <w:sz w:val="28"/>
          <w:szCs w:val="28"/>
        </w:rPr>
        <w:t>Влияние разницы процентных ставок в разных странах</w:t>
      </w:r>
      <w:r w:rsidR="00210020" w:rsidRPr="00210020">
        <w:rPr>
          <w:sz w:val="28"/>
          <w:szCs w:val="28"/>
        </w:rPr>
        <w:t xml:space="preserve"> </w:t>
      </w:r>
      <w:r w:rsidRPr="00776047">
        <w:rPr>
          <w:sz w:val="28"/>
          <w:szCs w:val="28"/>
        </w:rPr>
        <w:t>этого фактора на валютный курс объясняется двумя основными обстоятельствами. Во-первых, изменение процентных ставок в стране воздействует при прочих равных условиях на международное движение капиталов, прежде всего краткосрочных. В принципе повышение процентной ставки стимулирует приток иностранных капиталов, а ее снижение поощряет отлив капиталов, в том числе национальных, за границу. Во-вторых, процентные ставки влияют на операции валютных рынков и рынков ссудных капиталов. При проведении операций банки принимают во внимание разницу %-х ставок на национальном и мировом рынках капиталов</w:t>
      </w:r>
      <w:r w:rsidR="00B31209">
        <w:rPr>
          <w:sz w:val="28"/>
          <w:szCs w:val="28"/>
        </w:rPr>
        <w:t xml:space="preserve"> </w:t>
      </w:r>
      <w:r w:rsidRPr="00776047">
        <w:rPr>
          <w:sz w:val="28"/>
          <w:szCs w:val="28"/>
        </w:rPr>
        <w:t>с целью извлечения прибылей. Они предпочитают получать более дешевые кредиты на иностранном рынке ссудных капиталов, где ставки ниже, и размещать иностранную валюту на национальном кредитном рынке, если на нем процентные ставки ниже .</w:t>
      </w:r>
    </w:p>
    <w:p w:rsidR="00776047" w:rsidRPr="00776047" w:rsidRDefault="00776047" w:rsidP="00776047">
      <w:pPr>
        <w:pStyle w:val="2"/>
        <w:spacing w:line="360" w:lineRule="auto"/>
        <w:ind w:firstLine="900"/>
        <w:rPr>
          <w:sz w:val="28"/>
          <w:szCs w:val="28"/>
        </w:rPr>
      </w:pPr>
      <w:r w:rsidRPr="00776047">
        <w:rPr>
          <w:sz w:val="28"/>
          <w:szCs w:val="28"/>
        </w:rPr>
        <w:t>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на колебания курсовых соотношений. Тем самым они расширяют возможности валютной спекуляции и стихийного движения «горячих» денег.</w:t>
      </w:r>
    </w:p>
    <w:p w:rsidR="00776047" w:rsidRPr="00776047" w:rsidRDefault="00776047" w:rsidP="00776047">
      <w:pPr>
        <w:pStyle w:val="2"/>
        <w:spacing w:line="360" w:lineRule="auto"/>
        <w:ind w:firstLine="900"/>
        <w:rPr>
          <w:sz w:val="28"/>
          <w:szCs w:val="28"/>
        </w:rPr>
      </w:pPr>
      <w:r w:rsidRPr="00776047">
        <w:rPr>
          <w:sz w:val="28"/>
          <w:szCs w:val="28"/>
        </w:rPr>
        <w:t>Например, тот факт, что 60-70% операций евробанков осуществляются в долларах, определяет масштабы спроса и предложения этой валюты. На курс валюты влияет и степень ее использования в международных расчетах.</w:t>
      </w:r>
    </w:p>
    <w:p w:rsidR="00776047" w:rsidRPr="00776047" w:rsidRDefault="00776047" w:rsidP="00776047">
      <w:pPr>
        <w:pStyle w:val="2"/>
        <w:spacing w:line="360" w:lineRule="auto"/>
        <w:ind w:firstLine="900"/>
        <w:rPr>
          <w:sz w:val="28"/>
          <w:szCs w:val="28"/>
        </w:rPr>
      </w:pPr>
      <w:r w:rsidRPr="00776047">
        <w:rPr>
          <w:sz w:val="28"/>
          <w:szCs w:val="28"/>
        </w:rPr>
        <w:t>В ожидании снижения курса национальной валюты импортеры стремятся ускорить платежи контрагентам в иностранной валюте, чтобы не нести потерь при повышении ее курса. При укреплении национальной валюты, напротив, преобладает их стремление к задержке платежей в иностранной валюте. Такая тактика, получавшая название «лидз энд лэгз» , влияет на платежный баланс и валютный курс.</w:t>
      </w:r>
    </w:p>
    <w:p w:rsidR="00776047" w:rsidRPr="00776047" w:rsidRDefault="00776047" w:rsidP="00776047">
      <w:pPr>
        <w:spacing w:line="360" w:lineRule="auto"/>
        <w:ind w:firstLine="900"/>
        <w:jc w:val="both"/>
        <w:rPr>
          <w:sz w:val="28"/>
          <w:szCs w:val="28"/>
          <w:u w:val="single"/>
        </w:rPr>
      </w:pPr>
      <w:r w:rsidRPr="00776047">
        <w:rPr>
          <w:sz w:val="28"/>
          <w:szCs w:val="28"/>
        </w:rPr>
        <w:t>Степень доверия к валюте на национальном и мировом рынках</w:t>
      </w:r>
      <w:r w:rsidRPr="00776047">
        <w:rPr>
          <w:sz w:val="28"/>
          <w:szCs w:val="28"/>
          <w:u w:val="single"/>
        </w:rPr>
        <w:t xml:space="preserve"> </w:t>
      </w:r>
      <w:r w:rsidRPr="00776047">
        <w:rPr>
          <w:sz w:val="28"/>
          <w:szCs w:val="28"/>
        </w:rPr>
        <w:t>определяется состоянием экономики и политической обстановкой в стране ,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но и перспективы их динамики. Иногда даже ожидание публикации официальных данных о торговом и платежном балансах или результатах выборов сказывается на соотношении спроса и предложения и на курсе валюты.</w:t>
      </w:r>
    </w:p>
    <w:p w:rsidR="00776047" w:rsidRPr="00776047" w:rsidRDefault="00776047" w:rsidP="00776047">
      <w:pPr>
        <w:spacing w:line="360" w:lineRule="auto"/>
        <w:ind w:firstLine="900"/>
        <w:jc w:val="both"/>
        <w:rPr>
          <w:sz w:val="28"/>
          <w:szCs w:val="28"/>
        </w:rPr>
      </w:pPr>
      <w:r w:rsidRPr="00776047">
        <w:rPr>
          <w:sz w:val="28"/>
          <w:szCs w:val="28"/>
        </w:rPr>
        <w:t>Соотношение рыночного и государственного регулирования валютного курса влияет на его динамику. Формирование валютного курса на валютных рынках через механизм спроса и предложения валюты обычно сопровождается резкими колебаниями курсовых соотношений. На рынке складывается реальный валютный курс – показатель состояния экономики, денежного обращения, финансов, кредита и степени доверия к определенной валюте. Государственное регулирование валютного курса направлено на его повышение либо понижение</w:t>
      </w:r>
      <w:r w:rsidR="00B31209">
        <w:rPr>
          <w:sz w:val="28"/>
          <w:szCs w:val="28"/>
        </w:rPr>
        <w:t xml:space="preserve"> </w:t>
      </w:r>
      <w:r w:rsidRPr="00776047">
        <w:rPr>
          <w:sz w:val="28"/>
          <w:szCs w:val="28"/>
        </w:rPr>
        <w:t>исходя из валютно-экономической политики. С этой целью проводится определенная валютная политика.</w:t>
      </w:r>
    </w:p>
    <w:p w:rsidR="00776047" w:rsidRPr="00776047" w:rsidRDefault="00776047" w:rsidP="00776047">
      <w:pPr>
        <w:spacing w:line="360" w:lineRule="auto"/>
        <w:ind w:firstLine="900"/>
        <w:jc w:val="both"/>
        <w:rPr>
          <w:sz w:val="28"/>
          <w:szCs w:val="28"/>
        </w:rPr>
      </w:pPr>
      <w:r w:rsidRPr="00776047">
        <w:rPr>
          <w:sz w:val="28"/>
          <w:szCs w:val="28"/>
        </w:rPr>
        <w:t xml:space="preserve">Наконец, существенное влияние на курс национальной валюты оказывают и сезонные пики и спады деловой активности в стране. Об этом свидетельствуют многочисленные примеры. Так, </w:t>
      </w:r>
      <w:r w:rsidR="00210020">
        <w:rPr>
          <w:sz w:val="28"/>
          <w:szCs w:val="28"/>
        </w:rPr>
        <w:t>к концу года</w:t>
      </w:r>
      <w:r w:rsidRPr="00776047">
        <w:rPr>
          <w:sz w:val="28"/>
          <w:szCs w:val="28"/>
        </w:rPr>
        <w:t xml:space="preserve"> каждый день увеличива</w:t>
      </w:r>
      <w:r w:rsidR="00210020">
        <w:rPr>
          <w:sz w:val="28"/>
          <w:szCs w:val="28"/>
        </w:rPr>
        <w:t>ются</w:t>
      </w:r>
      <w:r w:rsidRPr="00776047">
        <w:rPr>
          <w:sz w:val="28"/>
          <w:szCs w:val="28"/>
        </w:rPr>
        <w:t xml:space="preserve"> объемы торговли на межбанковской валютной бирже. Причиной активной покупки явля</w:t>
      </w:r>
      <w:r w:rsidR="00210020">
        <w:rPr>
          <w:sz w:val="28"/>
          <w:szCs w:val="28"/>
        </w:rPr>
        <w:t>ет</w:t>
      </w:r>
      <w:r w:rsidRPr="00776047">
        <w:rPr>
          <w:sz w:val="28"/>
          <w:szCs w:val="28"/>
        </w:rPr>
        <w:t xml:space="preserve">ся </w:t>
      </w:r>
      <w:r w:rsidR="00210020">
        <w:rPr>
          <w:sz w:val="28"/>
          <w:szCs w:val="28"/>
        </w:rPr>
        <w:t>приближение</w:t>
      </w:r>
      <w:r w:rsidRPr="00776047">
        <w:rPr>
          <w:sz w:val="28"/>
          <w:szCs w:val="28"/>
        </w:rPr>
        <w:t xml:space="preserve"> длительн</w:t>
      </w:r>
      <w:r w:rsidR="00210020">
        <w:rPr>
          <w:sz w:val="28"/>
          <w:szCs w:val="28"/>
        </w:rPr>
        <w:t>ого</w:t>
      </w:r>
      <w:r w:rsidRPr="00776047">
        <w:rPr>
          <w:sz w:val="28"/>
          <w:szCs w:val="28"/>
        </w:rPr>
        <w:t xml:space="preserve"> перерыв</w:t>
      </w:r>
      <w:r w:rsidR="00210020">
        <w:rPr>
          <w:sz w:val="28"/>
          <w:szCs w:val="28"/>
        </w:rPr>
        <w:t>а</w:t>
      </w:r>
      <w:r w:rsidRPr="00776047">
        <w:rPr>
          <w:sz w:val="28"/>
          <w:szCs w:val="28"/>
        </w:rPr>
        <w:t xml:space="preserve"> в торгах на валютном рынке, связанн</w:t>
      </w:r>
      <w:r w:rsidR="00210020">
        <w:rPr>
          <w:sz w:val="28"/>
          <w:szCs w:val="28"/>
        </w:rPr>
        <w:t>ого</w:t>
      </w:r>
      <w:r w:rsidR="00D95298" w:rsidRPr="00D95298">
        <w:rPr>
          <w:sz w:val="28"/>
          <w:szCs w:val="28"/>
        </w:rPr>
        <w:t xml:space="preserve"> </w:t>
      </w:r>
      <w:r w:rsidRPr="00776047">
        <w:rPr>
          <w:sz w:val="28"/>
          <w:szCs w:val="28"/>
        </w:rPr>
        <w:t>с новогодними праздниками.</w:t>
      </w:r>
    </w:p>
    <w:p w:rsidR="00776047" w:rsidRPr="00776047" w:rsidRDefault="00776047" w:rsidP="00776047">
      <w:pPr>
        <w:spacing w:line="360" w:lineRule="auto"/>
        <w:ind w:firstLine="900"/>
        <w:jc w:val="both"/>
        <w:rPr>
          <w:sz w:val="28"/>
          <w:szCs w:val="28"/>
        </w:rPr>
      </w:pPr>
      <w:r w:rsidRPr="00776047">
        <w:rPr>
          <w:sz w:val="28"/>
          <w:szCs w:val="28"/>
        </w:rPr>
        <w:t>Таким образом, формирование валютного курса – сложный многофакторный процесс, обусловленный взаимосвязью национальной и мировой экономики и политики. Поэтому при прогнозировании валютного курса учитываются рассмотренные курсообразующие факторы и их неоднозначное влияние на соотношение валют в зависимости от конкретной обстановки.</w:t>
      </w:r>
    </w:p>
    <w:p w:rsidR="00876165" w:rsidRDefault="00876165" w:rsidP="00776047">
      <w:pPr>
        <w:pStyle w:val="2"/>
        <w:spacing w:line="360" w:lineRule="auto"/>
        <w:ind w:firstLine="900"/>
        <w:rPr>
          <w:sz w:val="28"/>
          <w:szCs w:val="28"/>
        </w:rPr>
      </w:pPr>
    </w:p>
    <w:p w:rsidR="00876165" w:rsidRDefault="00876165" w:rsidP="00776047">
      <w:pPr>
        <w:pStyle w:val="2"/>
        <w:spacing w:line="360" w:lineRule="auto"/>
        <w:ind w:firstLine="900"/>
        <w:rPr>
          <w:sz w:val="28"/>
          <w:szCs w:val="28"/>
        </w:rPr>
      </w:pPr>
    </w:p>
    <w:p w:rsidR="00876165" w:rsidRDefault="00876165" w:rsidP="00876165">
      <w:pPr>
        <w:jc w:val="both"/>
        <w:outlineLvl w:val="0"/>
        <w:rPr>
          <w:sz w:val="28"/>
          <w:szCs w:val="28"/>
        </w:rPr>
      </w:pPr>
      <w:bookmarkStart w:id="8" w:name="_Toc288422909"/>
      <w:r>
        <w:rPr>
          <w:b/>
          <w:sz w:val="28"/>
          <w:szCs w:val="28"/>
        </w:rPr>
        <w:t>3. Формы и методы регулирования в</w:t>
      </w:r>
      <w:r w:rsidRPr="00247841">
        <w:rPr>
          <w:b/>
          <w:sz w:val="28"/>
          <w:szCs w:val="28"/>
        </w:rPr>
        <w:t>алютн</w:t>
      </w:r>
      <w:r>
        <w:rPr>
          <w:b/>
          <w:sz w:val="28"/>
          <w:szCs w:val="28"/>
        </w:rPr>
        <w:t>ого</w:t>
      </w:r>
      <w:r w:rsidRPr="00247841">
        <w:rPr>
          <w:b/>
          <w:sz w:val="28"/>
          <w:szCs w:val="28"/>
        </w:rPr>
        <w:t xml:space="preserve"> курс</w:t>
      </w:r>
      <w:r>
        <w:rPr>
          <w:b/>
          <w:sz w:val="28"/>
          <w:szCs w:val="28"/>
        </w:rPr>
        <w:t>а</w:t>
      </w:r>
      <w:bookmarkEnd w:id="8"/>
    </w:p>
    <w:p w:rsidR="00876165" w:rsidRDefault="00876165" w:rsidP="00876165">
      <w:pPr>
        <w:pStyle w:val="2"/>
        <w:ind w:firstLine="900"/>
        <w:rPr>
          <w:sz w:val="28"/>
          <w:szCs w:val="28"/>
        </w:rPr>
      </w:pPr>
    </w:p>
    <w:p w:rsidR="00776047" w:rsidRPr="00776047" w:rsidRDefault="00776047" w:rsidP="00776047">
      <w:pPr>
        <w:pStyle w:val="2"/>
        <w:spacing w:line="360" w:lineRule="auto"/>
        <w:ind w:firstLine="900"/>
        <w:rPr>
          <w:sz w:val="28"/>
          <w:szCs w:val="28"/>
        </w:rPr>
      </w:pPr>
      <w:r w:rsidRPr="00776047">
        <w:rPr>
          <w:sz w:val="28"/>
          <w:szCs w:val="28"/>
        </w:rPr>
        <w:t>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 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Оно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776047" w:rsidRPr="00776047" w:rsidRDefault="00776047" w:rsidP="00776047">
      <w:pPr>
        <w:spacing w:line="360" w:lineRule="auto"/>
        <w:ind w:firstLine="900"/>
        <w:jc w:val="both"/>
        <w:rPr>
          <w:sz w:val="28"/>
          <w:szCs w:val="28"/>
        </w:rPr>
      </w:pPr>
      <w:r w:rsidRPr="00776047">
        <w:rPr>
          <w:sz w:val="28"/>
          <w:szCs w:val="28"/>
        </w:rPr>
        <w:t>К мерам государственного воздействия на величину валютного курса относятся:</w:t>
      </w:r>
    </w:p>
    <w:p w:rsidR="00776047" w:rsidRPr="00776047" w:rsidRDefault="00776047" w:rsidP="00776047">
      <w:pPr>
        <w:spacing w:line="360" w:lineRule="auto"/>
        <w:jc w:val="both"/>
        <w:rPr>
          <w:sz w:val="28"/>
          <w:szCs w:val="28"/>
        </w:rPr>
      </w:pPr>
      <w:r w:rsidRPr="00776047">
        <w:rPr>
          <w:sz w:val="28"/>
          <w:szCs w:val="28"/>
        </w:rPr>
        <w:t>А) валютные интервенции;</w:t>
      </w:r>
    </w:p>
    <w:p w:rsidR="00776047" w:rsidRPr="00776047" w:rsidRDefault="00776047" w:rsidP="00776047">
      <w:pPr>
        <w:spacing w:line="360" w:lineRule="auto"/>
        <w:jc w:val="both"/>
        <w:rPr>
          <w:sz w:val="28"/>
          <w:szCs w:val="28"/>
        </w:rPr>
      </w:pPr>
      <w:r w:rsidRPr="00776047">
        <w:rPr>
          <w:sz w:val="28"/>
          <w:szCs w:val="28"/>
        </w:rPr>
        <w:t>Б) дисконтная политика;</w:t>
      </w:r>
    </w:p>
    <w:p w:rsidR="00776047" w:rsidRPr="00776047" w:rsidRDefault="00776047" w:rsidP="00776047">
      <w:pPr>
        <w:spacing w:line="360" w:lineRule="auto"/>
        <w:jc w:val="both"/>
        <w:rPr>
          <w:sz w:val="28"/>
          <w:szCs w:val="28"/>
        </w:rPr>
      </w:pPr>
      <w:r w:rsidRPr="00776047">
        <w:rPr>
          <w:sz w:val="28"/>
          <w:szCs w:val="28"/>
        </w:rPr>
        <w:t>В) протекционистские меры.</w:t>
      </w:r>
    </w:p>
    <w:p w:rsidR="00776047" w:rsidRPr="00776047" w:rsidRDefault="00776047" w:rsidP="00776047">
      <w:pPr>
        <w:spacing w:line="360" w:lineRule="auto"/>
        <w:ind w:firstLine="900"/>
        <w:jc w:val="both"/>
        <w:rPr>
          <w:sz w:val="28"/>
          <w:szCs w:val="28"/>
        </w:rPr>
      </w:pPr>
      <w:r w:rsidRPr="00776047">
        <w:rPr>
          <w:sz w:val="28"/>
          <w:szCs w:val="28"/>
        </w:rPr>
        <w:t xml:space="preserve">Важнейшим инструментом валютной политики государств являются </w:t>
      </w:r>
      <w:r w:rsidRPr="00776047">
        <w:rPr>
          <w:i/>
          <w:sz w:val="28"/>
          <w:szCs w:val="28"/>
          <w:u w:val="single"/>
        </w:rPr>
        <w:t>валютные интервенции</w:t>
      </w:r>
      <w:r w:rsidRPr="00776047">
        <w:rPr>
          <w:sz w:val="28"/>
          <w:szCs w:val="28"/>
        </w:rPr>
        <w:t xml:space="preserve"> – операции центральных банков на валютных рынках по купле-продаже национальной денежной единицы против ведущих иностранных валют.</w:t>
      </w:r>
    </w:p>
    <w:p w:rsidR="00776047" w:rsidRPr="00776047" w:rsidRDefault="00776047" w:rsidP="00776047">
      <w:pPr>
        <w:spacing w:line="360" w:lineRule="auto"/>
        <w:ind w:firstLine="900"/>
        <w:jc w:val="both"/>
        <w:rPr>
          <w:sz w:val="28"/>
          <w:szCs w:val="28"/>
        </w:rPr>
      </w:pPr>
      <w:r w:rsidRPr="00776047">
        <w:rPr>
          <w:sz w:val="28"/>
          <w:szCs w:val="28"/>
        </w:rP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Тем самым уменьшается спрос на иностранную валюту, а следовательно,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иностранную. Это приводит к повышению курса иностранной валюты и снижению курса национальной валюты.</w:t>
      </w:r>
    </w:p>
    <w:p w:rsidR="00776047" w:rsidRPr="00776047" w:rsidRDefault="00776047" w:rsidP="00776047">
      <w:pPr>
        <w:spacing w:line="360" w:lineRule="auto"/>
        <w:ind w:firstLine="900"/>
        <w:jc w:val="both"/>
        <w:rPr>
          <w:sz w:val="28"/>
          <w:szCs w:val="28"/>
        </w:rPr>
      </w:pPr>
      <w:r w:rsidRPr="00776047">
        <w:rPr>
          <w:sz w:val="28"/>
          <w:szCs w:val="28"/>
        </w:rPr>
        <w:t>Для интервенций, как правило, используются официальные валютные резервы, и изменение их уровня может служить показателем масштабов государственного вмешательства в процесс формирования валютных курсов.</w:t>
      </w:r>
    </w:p>
    <w:p w:rsidR="00776047" w:rsidRPr="00776047" w:rsidRDefault="00776047" w:rsidP="00776047">
      <w:pPr>
        <w:spacing w:line="360" w:lineRule="auto"/>
        <w:ind w:firstLine="900"/>
        <w:jc w:val="both"/>
        <w:rPr>
          <w:sz w:val="28"/>
          <w:szCs w:val="28"/>
        </w:rPr>
      </w:pPr>
      <w:r w:rsidRPr="00776047">
        <w:rPr>
          <w:sz w:val="28"/>
          <w:szCs w:val="28"/>
        </w:rPr>
        <w:t>Официальные интервенции могут проводиться разными методами – на биржах (публично) или на межбанковском рынке (конфиденциально), через брокеров или непосредственно через операции с банками, на срок или с немедленным исполнением.</w:t>
      </w:r>
    </w:p>
    <w:p w:rsidR="00776047" w:rsidRPr="00776047" w:rsidRDefault="00776047" w:rsidP="00776047">
      <w:pPr>
        <w:spacing w:line="360" w:lineRule="auto"/>
        <w:ind w:firstLine="900"/>
        <w:jc w:val="both"/>
        <w:rPr>
          <w:sz w:val="28"/>
          <w:szCs w:val="28"/>
        </w:rPr>
      </w:pPr>
      <w:r w:rsidRPr="00776047">
        <w:rPr>
          <w:sz w:val="28"/>
          <w:szCs w:val="28"/>
        </w:rPr>
        <w:t xml:space="preserve">Кроме того, официальные валютные интервенции подразделяются на «стерилизованные» и «нестерилизованные». </w:t>
      </w:r>
      <w:r w:rsidRPr="00776047">
        <w:rPr>
          <w:i/>
          <w:sz w:val="28"/>
          <w:szCs w:val="28"/>
          <w:u w:val="single"/>
        </w:rPr>
        <w:t>«Стерилизованными»</w:t>
      </w:r>
      <w:r w:rsidRPr="00776047">
        <w:rPr>
          <w:sz w:val="28"/>
          <w:szCs w:val="28"/>
        </w:rPr>
        <w:t xml:space="preserve"> называют интервенции, в ходе которых изменение официальных иностранных нетто-активов компенсируется соответствующими изменениями внутренних активов, т.е. практически отсутствует воздействие на величину официальной «денежной базы». Если же изменение официальных валютных резервов в ходе интервенции ведет к изменению денежной базы, то интервенция является </w:t>
      </w:r>
      <w:r w:rsidRPr="00776047">
        <w:rPr>
          <w:i/>
          <w:sz w:val="28"/>
          <w:szCs w:val="28"/>
          <w:u w:val="single"/>
        </w:rPr>
        <w:t>«нестерилизованной».</w:t>
      </w:r>
    </w:p>
    <w:p w:rsidR="00776047" w:rsidRPr="00776047" w:rsidRDefault="00776047" w:rsidP="00776047">
      <w:pPr>
        <w:spacing w:line="360" w:lineRule="auto"/>
        <w:ind w:firstLine="900"/>
        <w:jc w:val="both"/>
        <w:rPr>
          <w:sz w:val="28"/>
          <w:szCs w:val="28"/>
        </w:rPr>
      </w:pPr>
      <w:r w:rsidRPr="00776047">
        <w:rPr>
          <w:sz w:val="28"/>
          <w:szCs w:val="28"/>
        </w:rPr>
        <w:t>Для того чтобы валютные интервенции привели к желаемым результатам по изменению национального валютного курса в долгосрочной перспективе, необходимо:</w:t>
      </w:r>
    </w:p>
    <w:p w:rsidR="00776047" w:rsidRPr="00776047" w:rsidRDefault="00776047" w:rsidP="00776047">
      <w:pPr>
        <w:numPr>
          <w:ilvl w:val="0"/>
          <w:numId w:val="23"/>
        </w:numPr>
        <w:spacing w:line="360" w:lineRule="auto"/>
        <w:jc w:val="both"/>
        <w:rPr>
          <w:sz w:val="28"/>
          <w:szCs w:val="28"/>
        </w:rPr>
      </w:pPr>
      <w:r w:rsidRPr="00776047">
        <w:rPr>
          <w:sz w:val="28"/>
          <w:szCs w:val="28"/>
        </w:rPr>
        <w:t>Наличие необходимого количества резервов в центральном банке для проведения валютных интервенций;</w:t>
      </w:r>
    </w:p>
    <w:p w:rsidR="00776047" w:rsidRPr="00776047" w:rsidRDefault="00776047" w:rsidP="00776047">
      <w:pPr>
        <w:numPr>
          <w:ilvl w:val="0"/>
          <w:numId w:val="23"/>
        </w:numPr>
        <w:spacing w:line="360" w:lineRule="auto"/>
        <w:jc w:val="both"/>
        <w:rPr>
          <w:sz w:val="28"/>
          <w:szCs w:val="28"/>
        </w:rPr>
      </w:pPr>
      <w:r w:rsidRPr="00776047">
        <w:rPr>
          <w:sz w:val="28"/>
          <w:szCs w:val="28"/>
        </w:rPr>
        <w:t>Доверие участников рынка к долгосрочной политике центрального рынка;</w:t>
      </w:r>
    </w:p>
    <w:p w:rsidR="00776047" w:rsidRPr="00776047" w:rsidRDefault="00776047" w:rsidP="00776047">
      <w:pPr>
        <w:numPr>
          <w:ilvl w:val="0"/>
          <w:numId w:val="23"/>
        </w:numPr>
        <w:spacing w:line="360" w:lineRule="auto"/>
        <w:jc w:val="both"/>
        <w:rPr>
          <w:sz w:val="28"/>
          <w:szCs w:val="28"/>
        </w:rPr>
      </w:pPr>
      <w:r w:rsidRPr="00776047">
        <w:rPr>
          <w:sz w:val="28"/>
          <w:szCs w:val="28"/>
        </w:rPr>
        <w:t>Изменение фундаментальных экономических показателей, таких как темп экономического роста, темп инфляции, темп изменения увеличения денежной массы и др.</w:t>
      </w:r>
    </w:p>
    <w:p w:rsidR="00776047" w:rsidRPr="00776047" w:rsidRDefault="00776047" w:rsidP="00776047">
      <w:pPr>
        <w:spacing w:line="360" w:lineRule="auto"/>
        <w:ind w:firstLine="900"/>
        <w:jc w:val="both"/>
        <w:rPr>
          <w:sz w:val="28"/>
          <w:szCs w:val="28"/>
        </w:rPr>
      </w:pPr>
      <w:r w:rsidRPr="00776047">
        <w:rPr>
          <w:sz w:val="28"/>
          <w:szCs w:val="28"/>
          <w:u w:val="single"/>
        </w:rPr>
        <w:t xml:space="preserve">Дисконтная политика </w:t>
      </w:r>
      <w:r w:rsidRPr="00776047">
        <w:rPr>
          <w:sz w:val="28"/>
          <w:szCs w:val="28"/>
        </w:rPr>
        <w:t>– 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 В последние десятилетия ее значение для регулирования валютного курса постепенно уменьшается.</w:t>
      </w:r>
    </w:p>
    <w:p w:rsidR="00776047" w:rsidRPr="00776047" w:rsidRDefault="00776047" w:rsidP="00776047">
      <w:pPr>
        <w:spacing w:line="360" w:lineRule="auto"/>
        <w:ind w:firstLine="900"/>
        <w:jc w:val="both"/>
        <w:rPr>
          <w:sz w:val="28"/>
          <w:szCs w:val="28"/>
        </w:rPr>
      </w:pPr>
      <w:r w:rsidRPr="00776047">
        <w:rPr>
          <w:sz w:val="28"/>
          <w:szCs w:val="28"/>
          <w:u w:val="single"/>
        </w:rPr>
        <w:t>Протекционистские меры</w:t>
      </w:r>
      <w:r w:rsidRPr="00776047">
        <w:rPr>
          <w:sz w:val="28"/>
          <w:szCs w:val="28"/>
        </w:rPr>
        <w:t xml:space="preserve"> – это меры, направленные на защиту собственной экономики, в данном случае национальной валюты. К ним относятся, в первую очередь, валютные ограничения. </w:t>
      </w:r>
      <w:r w:rsidRPr="00776047">
        <w:rPr>
          <w:sz w:val="28"/>
          <w:szCs w:val="28"/>
          <w:u w:val="single"/>
        </w:rPr>
        <w:t>Валютные ограничения</w:t>
      </w:r>
      <w:r w:rsidRPr="00776047">
        <w:rPr>
          <w:sz w:val="28"/>
          <w:szCs w:val="28"/>
        </w:rPr>
        <w:t xml:space="preserve"> – законодательное или административное запрещение или регламентация</w:t>
      </w:r>
      <w:r w:rsidR="00B31209">
        <w:rPr>
          <w:sz w:val="28"/>
          <w:szCs w:val="28"/>
        </w:rPr>
        <w:t xml:space="preserve"> </w:t>
      </w:r>
      <w:r w:rsidRPr="00776047">
        <w:rPr>
          <w:sz w:val="28"/>
          <w:szCs w:val="28"/>
        </w:rPr>
        <w:t>операций резидентов и нерезидентов с валютой или другими валютными ценностями. Видами валютных ограничений являются следующие:</w:t>
      </w:r>
    </w:p>
    <w:p w:rsidR="00776047" w:rsidRPr="00776047" w:rsidRDefault="00776047" w:rsidP="00776047">
      <w:pPr>
        <w:numPr>
          <w:ilvl w:val="0"/>
          <w:numId w:val="24"/>
        </w:numPr>
        <w:spacing w:line="360" w:lineRule="auto"/>
        <w:jc w:val="both"/>
        <w:rPr>
          <w:sz w:val="28"/>
          <w:szCs w:val="28"/>
        </w:rPr>
      </w:pPr>
      <w:r w:rsidRPr="00776047">
        <w:rPr>
          <w:sz w:val="28"/>
          <w:szCs w:val="28"/>
        </w:rPr>
        <w:t>Валютная блокада</w:t>
      </w:r>
    </w:p>
    <w:p w:rsidR="00776047" w:rsidRPr="00776047" w:rsidRDefault="00776047" w:rsidP="00776047">
      <w:pPr>
        <w:numPr>
          <w:ilvl w:val="0"/>
          <w:numId w:val="24"/>
        </w:numPr>
        <w:spacing w:line="360" w:lineRule="auto"/>
        <w:jc w:val="both"/>
        <w:rPr>
          <w:sz w:val="28"/>
          <w:szCs w:val="28"/>
        </w:rPr>
      </w:pPr>
      <w:r w:rsidRPr="00776047">
        <w:rPr>
          <w:sz w:val="28"/>
          <w:szCs w:val="28"/>
        </w:rPr>
        <w:t>Запрет на свободную куплю-продажу иностранной валюты</w:t>
      </w:r>
    </w:p>
    <w:p w:rsidR="00776047" w:rsidRPr="00776047" w:rsidRDefault="00776047" w:rsidP="00776047">
      <w:pPr>
        <w:numPr>
          <w:ilvl w:val="0"/>
          <w:numId w:val="24"/>
        </w:numPr>
        <w:spacing w:line="360" w:lineRule="auto"/>
        <w:jc w:val="both"/>
        <w:rPr>
          <w:sz w:val="28"/>
          <w:szCs w:val="28"/>
        </w:rPr>
      </w:pPr>
      <w:r w:rsidRPr="00776047">
        <w:rPr>
          <w:sz w:val="28"/>
          <w:szCs w:val="28"/>
        </w:rPr>
        <w:t>Регулирование международных платежей, движения капиталов, репатриации прибыли, движения золота и ценных бумаг</w:t>
      </w:r>
    </w:p>
    <w:p w:rsidR="00776047" w:rsidRPr="00776047" w:rsidRDefault="00776047" w:rsidP="00776047">
      <w:pPr>
        <w:numPr>
          <w:ilvl w:val="0"/>
          <w:numId w:val="24"/>
        </w:numPr>
        <w:spacing w:line="360" w:lineRule="auto"/>
        <w:jc w:val="both"/>
        <w:rPr>
          <w:sz w:val="28"/>
          <w:szCs w:val="28"/>
        </w:rPr>
      </w:pPr>
      <w:r w:rsidRPr="00776047">
        <w:rPr>
          <w:sz w:val="28"/>
          <w:szCs w:val="28"/>
        </w:rPr>
        <w:t>Концентрация в руках государства иностранной валюты и других валютных ценностей.</w:t>
      </w:r>
    </w:p>
    <w:p w:rsidR="00776047" w:rsidRPr="00776047" w:rsidRDefault="00776047" w:rsidP="00776047">
      <w:pPr>
        <w:pStyle w:val="2"/>
        <w:spacing w:line="360" w:lineRule="auto"/>
        <w:ind w:firstLine="900"/>
        <w:rPr>
          <w:sz w:val="28"/>
          <w:szCs w:val="28"/>
        </w:rPr>
      </w:pPr>
      <w:r w:rsidRPr="00776047">
        <w:rPr>
          <w:sz w:val="28"/>
          <w:szCs w:val="28"/>
        </w:rPr>
        <w:t>Государство достаточно часто манипулирует величиной валютного курса с целью изменения условий внешней торговли страны, используя такие методы валютного регулирования, как двойной валютный рынок, девальвация и ревальвация.</w:t>
      </w:r>
    </w:p>
    <w:p w:rsidR="00776047" w:rsidRPr="00776047" w:rsidRDefault="00776047" w:rsidP="00776047">
      <w:pPr>
        <w:pStyle w:val="2"/>
        <w:spacing w:line="360" w:lineRule="auto"/>
        <w:ind w:firstLine="900"/>
        <w:rPr>
          <w:sz w:val="28"/>
          <w:szCs w:val="28"/>
        </w:rPr>
      </w:pPr>
      <w:r w:rsidRPr="00776047">
        <w:rPr>
          <w:sz w:val="28"/>
          <w:szCs w:val="28"/>
        </w:rPr>
        <w:t>Валютные курсы оказывают существенное влияние на внешнюю торговлю различных стран, выступая инструментом связи между стоимостными показателями национального и мирового рынка, воздействуя на ценовые соотношения экспорта и импорта и вызывая изменение внутриэкономической ситуации, а также изменяя поведение фирм, работающих на экспорт или конкурирующих с импортом.</w:t>
      </w:r>
    </w:p>
    <w:p w:rsidR="00776047" w:rsidRPr="00776047" w:rsidRDefault="00776047" w:rsidP="00776047">
      <w:pPr>
        <w:spacing w:line="360" w:lineRule="auto"/>
        <w:ind w:firstLine="900"/>
        <w:jc w:val="both"/>
        <w:rPr>
          <w:sz w:val="28"/>
          <w:szCs w:val="28"/>
        </w:rPr>
      </w:pPr>
      <w:r w:rsidRPr="00776047">
        <w:rPr>
          <w:sz w:val="28"/>
          <w:szCs w:val="28"/>
        </w:rPr>
        <w:t>Используя валютный курс, предприниматель сравнивает собственные издержки производства с ценами мирового рынка. Это дает возможность выявить результат внешнеэкономических операций отдельных предприятий и страны в целом. На основе курсового соотношения валют, с учетом удельного веса данной</w:t>
      </w:r>
      <w:r w:rsidR="00B31209">
        <w:rPr>
          <w:sz w:val="28"/>
          <w:szCs w:val="28"/>
        </w:rPr>
        <w:t xml:space="preserve"> </w:t>
      </w:r>
      <w:r w:rsidRPr="00776047">
        <w:rPr>
          <w:sz w:val="28"/>
          <w:szCs w:val="28"/>
        </w:rPr>
        <w:t>страны в мировой торговле рассчитывается эффективный валютный курс. Валютный курс оказывает определенное влияние на соотношение экспортных и импортных цен, конкурентоспособность фирм, прибыль предприятий.</w:t>
      </w:r>
    </w:p>
    <w:p w:rsidR="00776047" w:rsidRPr="00776047" w:rsidRDefault="00776047" w:rsidP="00776047">
      <w:pPr>
        <w:spacing w:line="360" w:lineRule="auto"/>
        <w:ind w:firstLine="900"/>
        <w:jc w:val="both"/>
        <w:rPr>
          <w:sz w:val="28"/>
          <w:szCs w:val="28"/>
        </w:rPr>
      </w:pPr>
      <w:r w:rsidRPr="00776047">
        <w:rPr>
          <w:sz w:val="28"/>
          <w:szCs w:val="28"/>
        </w:rPr>
        <w:t>Резкие колебания валютного курса усиливают нестабильность международных экономических, в том числе валютно-кредитных и финансовых,</w:t>
      </w:r>
      <w:r w:rsidR="00B31209">
        <w:rPr>
          <w:sz w:val="28"/>
          <w:szCs w:val="28"/>
        </w:rPr>
        <w:t xml:space="preserve"> </w:t>
      </w:r>
      <w:r w:rsidRPr="00776047">
        <w:rPr>
          <w:sz w:val="28"/>
          <w:szCs w:val="28"/>
        </w:rPr>
        <w:t>отношений, вызывают негативные социально-экономические последствия, потери одних и выигрыши других стран.</w:t>
      </w:r>
    </w:p>
    <w:p w:rsidR="00776047" w:rsidRPr="00776047" w:rsidRDefault="00776047" w:rsidP="00776047">
      <w:pPr>
        <w:spacing w:line="360" w:lineRule="auto"/>
        <w:ind w:firstLine="900"/>
        <w:jc w:val="both"/>
        <w:rPr>
          <w:sz w:val="28"/>
          <w:szCs w:val="28"/>
        </w:rPr>
      </w:pPr>
      <w:r w:rsidRPr="00776047">
        <w:rPr>
          <w:sz w:val="28"/>
          <w:szCs w:val="28"/>
        </w:rPr>
        <w:t>В целом обесценение национальной валюты предоставляет возможность экспортерам этой страны понизить цены на свою продукцию в иностранной валюте, получая премию при обмене вырученной подорожавшей иностранной валюты на подешевевшую национальную и имеют возможность продавать товары по ценам ниже среднемировых, что ведет к их обогащению за счет материальных потерь своей страны. Экспортеры увеличивают свои прибыли путем массового вывоза товаров. Но одновременно снижение курса национальной валюты удорожает импорт, так как для получения этой же суммы в своей валюте иностранные экспортеры вынуждены повысить цены, что стимулирует рост цен в стране, сокращение ввоза товаров и потребления или развитие национального производства товаров взамен импортных. Снижение валютного курса сокращает реальную задолженность в национальной валюте, увеличивает тяжесть внешних долгов, выраженных в иностранной валюте. Невыгодным становится вывоз прибылей, процентов, дивидендов, получаемых иностранными инвесторами в валюте стран пребывания. Эти прибыли реинвестируются или используются для закупки товаров по внутренним ценам и последующего их экспорта.</w:t>
      </w:r>
    </w:p>
    <w:p w:rsidR="00776047" w:rsidRPr="00776047" w:rsidRDefault="00776047" w:rsidP="00776047">
      <w:pPr>
        <w:spacing w:line="360" w:lineRule="auto"/>
        <w:ind w:firstLine="900"/>
        <w:jc w:val="both"/>
        <w:rPr>
          <w:sz w:val="28"/>
          <w:szCs w:val="28"/>
        </w:rPr>
      </w:pPr>
      <w:r w:rsidRPr="00776047">
        <w:rPr>
          <w:sz w:val="28"/>
          <w:szCs w:val="28"/>
        </w:rPr>
        <w:t>При повышении курса валюты внутренние цены становятся менее конкурентоспособными, эффективность экспорта падает, что может привести к сокращению экспортных отраслей и национального производства в целом. Импорт, наоборот, расширяется. Стимулируется приток в страну иностранных и национальных капиталов, увеличивается вывоз прибылей по иностранным капиталовложениям. Уменьшается реальная сумма внешнего долга, выраженного в обесценившейся иностранной валюте.</w:t>
      </w:r>
    </w:p>
    <w:p w:rsidR="00776047" w:rsidRPr="00776047" w:rsidRDefault="00776047" w:rsidP="00776047">
      <w:pPr>
        <w:spacing w:line="360" w:lineRule="auto"/>
        <w:ind w:firstLine="900"/>
        <w:jc w:val="both"/>
        <w:rPr>
          <w:sz w:val="28"/>
          <w:szCs w:val="28"/>
        </w:rPr>
      </w:pPr>
      <w:r w:rsidRPr="00776047">
        <w:rPr>
          <w:sz w:val="28"/>
          <w:szCs w:val="28"/>
        </w:rPr>
        <w:t>Многие страны манипулируют валютными курсами для решения своих задач как в области экономического развития, так и в области защиты от валютного риска. Манипулирование включает в себя целый ряд мероприятий – от искусственного занижения или, наоборот, завышения курсов национальных валют, использования тарифов и лицензий до механизма интервенций.</w:t>
      </w:r>
    </w:p>
    <w:p w:rsidR="00776047" w:rsidRPr="00776047" w:rsidRDefault="00776047" w:rsidP="00776047">
      <w:pPr>
        <w:spacing w:line="360" w:lineRule="auto"/>
        <w:ind w:firstLine="900"/>
        <w:jc w:val="both"/>
        <w:rPr>
          <w:sz w:val="28"/>
          <w:szCs w:val="28"/>
        </w:rPr>
      </w:pPr>
      <w:r w:rsidRPr="00776047">
        <w:rPr>
          <w:sz w:val="28"/>
          <w:szCs w:val="28"/>
        </w:rPr>
        <w:t>Завышенный курс национальной валюты – это официальный курс, установленный на уровне выше паритетного курса. В свою очередь, заниженный валютный курс – это официальный курс, установленный ниже паритетного.</w:t>
      </w:r>
    </w:p>
    <w:p w:rsidR="00776047" w:rsidRPr="00776047" w:rsidRDefault="00776047" w:rsidP="00776047">
      <w:pPr>
        <w:spacing w:line="360" w:lineRule="auto"/>
        <w:ind w:firstLine="900"/>
        <w:jc w:val="both"/>
        <w:rPr>
          <w:sz w:val="28"/>
          <w:szCs w:val="28"/>
        </w:rPr>
      </w:pPr>
      <w:r w:rsidRPr="00776047">
        <w:rPr>
          <w:sz w:val="28"/>
          <w:szCs w:val="28"/>
        </w:rPr>
        <w:t>Разрыв внешнего и внутреннего обесценения валюты, т.е. динамики его курса и покупательной способности, имеет важное значение для внешней торговли. Если внутреннее инфляционное обесценение денег опережает снижение курса валюты, то при прочих равных условиях поощряется импорт товаров в целях их продажи на внутреннем рынке по высоким ценам. Если внешнее обесценение валюты обгоняет внутреннее, вызываемое инфляцией, то возникают условия для валютного демпинга – массового экспорта товаров по ценам ниже среднемировых, связанного с отставанием падения покупательной способности денег от понижения их валютного курса, в целях вытеснения конкурентов на внешних рынках.</w:t>
      </w:r>
    </w:p>
    <w:p w:rsidR="00776047" w:rsidRPr="00776047" w:rsidRDefault="00776047" w:rsidP="00776047">
      <w:pPr>
        <w:spacing w:line="360" w:lineRule="auto"/>
        <w:ind w:firstLine="900"/>
        <w:jc w:val="both"/>
        <w:rPr>
          <w:sz w:val="28"/>
          <w:szCs w:val="28"/>
        </w:rPr>
      </w:pPr>
      <w:r w:rsidRPr="00776047">
        <w:rPr>
          <w:sz w:val="28"/>
          <w:szCs w:val="28"/>
        </w:rPr>
        <w:t>Для валютного демпинга характерно следующее:</w:t>
      </w:r>
    </w:p>
    <w:p w:rsidR="00776047" w:rsidRPr="00776047" w:rsidRDefault="00776047" w:rsidP="00897AF2">
      <w:pPr>
        <w:numPr>
          <w:ilvl w:val="0"/>
          <w:numId w:val="21"/>
        </w:numPr>
        <w:tabs>
          <w:tab w:val="clear" w:pos="1159"/>
          <w:tab w:val="num" w:pos="360"/>
        </w:tabs>
        <w:spacing w:line="360" w:lineRule="auto"/>
        <w:ind w:left="360" w:hanging="360"/>
        <w:jc w:val="both"/>
        <w:rPr>
          <w:sz w:val="28"/>
          <w:szCs w:val="28"/>
        </w:rPr>
      </w:pPr>
      <w:r w:rsidRPr="00776047">
        <w:rPr>
          <w:sz w:val="28"/>
          <w:szCs w:val="28"/>
        </w:rPr>
        <w:t>экспортер, покупая товары на внутреннем рынке по ценам, повысившимся под влиянием инфляции, продает их на внешнем рынке на более устойчивую валюту по ценам ниже среднемировых;</w:t>
      </w:r>
    </w:p>
    <w:p w:rsidR="00776047" w:rsidRPr="00776047" w:rsidRDefault="00776047" w:rsidP="00897AF2">
      <w:pPr>
        <w:numPr>
          <w:ilvl w:val="0"/>
          <w:numId w:val="21"/>
        </w:numPr>
        <w:tabs>
          <w:tab w:val="clear" w:pos="1159"/>
          <w:tab w:val="num" w:pos="360"/>
        </w:tabs>
        <w:spacing w:line="360" w:lineRule="auto"/>
        <w:ind w:left="360" w:hanging="360"/>
        <w:jc w:val="both"/>
        <w:rPr>
          <w:sz w:val="28"/>
          <w:szCs w:val="28"/>
        </w:rPr>
      </w:pPr>
      <w:r w:rsidRPr="00776047">
        <w:rPr>
          <w:sz w:val="28"/>
          <w:szCs w:val="28"/>
        </w:rPr>
        <w:t>источником снижения экспортных цен служит курсовая разница, возникающая при обмене вырученной более устойчивой иностранной валюты на обесцененную национальную;</w:t>
      </w:r>
    </w:p>
    <w:p w:rsidR="00776047" w:rsidRPr="00776047" w:rsidRDefault="00776047" w:rsidP="00897AF2">
      <w:pPr>
        <w:numPr>
          <w:ilvl w:val="0"/>
          <w:numId w:val="21"/>
        </w:numPr>
        <w:tabs>
          <w:tab w:val="clear" w:pos="1159"/>
          <w:tab w:val="num" w:pos="360"/>
        </w:tabs>
        <w:spacing w:line="360" w:lineRule="auto"/>
        <w:ind w:left="360" w:hanging="360"/>
        <w:jc w:val="both"/>
        <w:rPr>
          <w:sz w:val="28"/>
          <w:szCs w:val="28"/>
        </w:rPr>
      </w:pPr>
      <w:r w:rsidRPr="00776047">
        <w:rPr>
          <w:sz w:val="28"/>
          <w:szCs w:val="28"/>
        </w:rPr>
        <w:t>вывоз товаров в массовом масштабе обеспечивает сверхприбыли экспортеров.</w:t>
      </w:r>
    </w:p>
    <w:p w:rsidR="00776047" w:rsidRPr="00776047" w:rsidRDefault="00776047" w:rsidP="00776047">
      <w:pPr>
        <w:pStyle w:val="2"/>
        <w:spacing w:line="360" w:lineRule="auto"/>
        <w:ind w:firstLine="900"/>
        <w:rPr>
          <w:sz w:val="28"/>
          <w:szCs w:val="28"/>
        </w:rPr>
      </w:pPr>
      <w:r w:rsidRPr="00776047">
        <w:rPr>
          <w:sz w:val="28"/>
          <w:szCs w:val="28"/>
        </w:rPr>
        <w:t>Демпинговая цена может быть ниже цены производства или себестоимости. Однако экспортерам невыгодна</w:t>
      </w:r>
      <w:r w:rsidR="00B31209">
        <w:rPr>
          <w:sz w:val="28"/>
          <w:szCs w:val="28"/>
        </w:rPr>
        <w:t xml:space="preserve"> </w:t>
      </w:r>
      <w:r w:rsidRPr="00776047">
        <w:rPr>
          <w:sz w:val="28"/>
          <w:szCs w:val="28"/>
        </w:rPr>
        <w:t>слишком заниженная цена, т.к. может возникнуть конкуренция с национальными товарами в результате их реэкспорта иностранными контрагентами.</w:t>
      </w:r>
    </w:p>
    <w:p w:rsidR="00776047" w:rsidRPr="00776047" w:rsidRDefault="00776047" w:rsidP="00776047">
      <w:pPr>
        <w:spacing w:line="360" w:lineRule="auto"/>
        <w:ind w:firstLine="900"/>
        <w:jc w:val="both"/>
        <w:rPr>
          <w:sz w:val="28"/>
          <w:szCs w:val="28"/>
        </w:rPr>
      </w:pPr>
      <w:r w:rsidRPr="00776047">
        <w:rPr>
          <w:sz w:val="28"/>
          <w:szCs w:val="28"/>
        </w:rPr>
        <w:t>Валютный демпинг, будучи разновидностью товарного демпинга, отличается от него, хотя их объединяет общая черта – экспорт товаров по низким ценам. Но если при товарном демпинге разница между внутренними и экспортными ценами погашается главным образом за счет государственного бюджета,</w:t>
      </w:r>
      <w:r w:rsidR="00B31209">
        <w:rPr>
          <w:sz w:val="28"/>
          <w:szCs w:val="28"/>
        </w:rPr>
        <w:t xml:space="preserve"> </w:t>
      </w:r>
      <w:r w:rsidRPr="00776047">
        <w:rPr>
          <w:sz w:val="28"/>
          <w:szCs w:val="28"/>
        </w:rPr>
        <w:t>то при валютном – за счет экспортной премии (курсовой разницы). Валютный демпинг впервые стал практиковаться в период мирового экономического кризиса 1929-1933 гг. Его непосредственной предпосылкой являлась неравномерность развития мирового валютного кризиса. Великобритания, Германия, Япония, США использовали снижение курса своих валют для бросового экспорта товаров.</w:t>
      </w:r>
    </w:p>
    <w:p w:rsidR="00776047" w:rsidRPr="00776047" w:rsidRDefault="00776047" w:rsidP="00776047">
      <w:pPr>
        <w:spacing w:line="360" w:lineRule="auto"/>
        <w:ind w:firstLine="900"/>
        <w:jc w:val="both"/>
        <w:rPr>
          <w:sz w:val="28"/>
          <w:szCs w:val="28"/>
        </w:rPr>
      </w:pPr>
      <w:r w:rsidRPr="00776047">
        <w:rPr>
          <w:sz w:val="28"/>
          <w:szCs w:val="28"/>
        </w:rPr>
        <w:t>Валютный демпинг обостряет противоречия между странами, нарушает их традиционные экономические связи, усиливает конкуренцию. В стране, осуществляющей валютный демпинг, увеличиваются прибыли экспортеров, а жизненный уровень трудящихся снижается вследствие роста внутренних цен. В стране, являющейся объектом демпинга, затрудняется развитие отраслей экономики, не выдерживающих конкуренции с дешевыми иностранными товарами, усиливается безработица.</w:t>
      </w:r>
    </w:p>
    <w:p w:rsidR="00776047" w:rsidRPr="00776047" w:rsidRDefault="00776047" w:rsidP="00776047">
      <w:pPr>
        <w:spacing w:line="360" w:lineRule="auto"/>
        <w:ind w:firstLine="900"/>
        <w:jc w:val="both"/>
        <w:rPr>
          <w:sz w:val="28"/>
          <w:szCs w:val="28"/>
        </w:rPr>
      </w:pPr>
      <w:r w:rsidRPr="00776047">
        <w:rPr>
          <w:sz w:val="28"/>
          <w:szCs w:val="28"/>
        </w:rPr>
        <w:t xml:space="preserve">Иногда устанавливаются разные режимы валютных курсов для различных участников валютного рынка в зависимости от проводимых операций: коммерческих или финансовых. Часто по коммерческим операциям применяется официальный валютный курс, а по операциям , связанным с движением капитала, </w:t>
      </w:r>
      <w:r>
        <w:rPr>
          <w:sz w:val="28"/>
          <w:szCs w:val="28"/>
        </w:rPr>
        <w:t>—</w:t>
      </w:r>
      <w:r w:rsidRPr="00776047">
        <w:rPr>
          <w:sz w:val="28"/>
          <w:szCs w:val="28"/>
        </w:rPr>
        <w:t xml:space="preserve"> рыночный. Курс по коммерческим операциям обычно является заниженным. Вначале для стран, искусственно занизивших курс собственной валюты, наблюдается оживление экономики, вызванное повышением конкурентоспособности экспорта. Однако далее нарастают ограничения внутриотраслевого и межотраслевого перераспределения ресурсов, большая часть</w:t>
      </w:r>
      <w:r w:rsidR="00B31209">
        <w:rPr>
          <w:sz w:val="28"/>
          <w:szCs w:val="28"/>
        </w:rPr>
        <w:t xml:space="preserve"> </w:t>
      </w:r>
      <w:r w:rsidRPr="00776047">
        <w:rPr>
          <w:sz w:val="28"/>
          <w:szCs w:val="28"/>
        </w:rPr>
        <w:t>национального дохода направляется в сферу производства за счет уменьшения в нем доли потребления, что приводит к повышению уровня потребительских цен в стране, за счет которого происходит ухудшение уровня жизни трудящихся. Негативное влияние на изменение пропорций народного хозяйства может оказать и искусственное поддержание постоянного валютного курса, уровень которого значительно расходится с паритетным, приводя к закреплению однобокой ориентации в развитии отдельных отраслей экономики.</w:t>
      </w:r>
    </w:p>
    <w:p w:rsidR="00776047" w:rsidRPr="00776047" w:rsidRDefault="00776047" w:rsidP="00776047">
      <w:pPr>
        <w:spacing w:line="360" w:lineRule="auto"/>
        <w:ind w:firstLine="900"/>
        <w:jc w:val="both"/>
        <w:rPr>
          <w:sz w:val="28"/>
          <w:szCs w:val="28"/>
        </w:rPr>
      </w:pPr>
      <w:r w:rsidRPr="00776047">
        <w:rPr>
          <w:sz w:val="28"/>
          <w:szCs w:val="28"/>
        </w:rPr>
        <w:t>Таким образом, изменения курса валют влияют на перераспределение между странами части совокупного общественного продукта, которая реализуется на внешних рынках. В условиях плавающих валютных курсов усиливается воздействие курсовых соотношений на ценообразование и инфляционный процесс.</w:t>
      </w:r>
    </w:p>
    <w:p w:rsidR="00776047" w:rsidRPr="00776047" w:rsidRDefault="00776047" w:rsidP="00776047">
      <w:pPr>
        <w:spacing w:line="360" w:lineRule="auto"/>
        <w:ind w:firstLine="900"/>
        <w:jc w:val="both"/>
        <w:rPr>
          <w:sz w:val="28"/>
          <w:szCs w:val="28"/>
        </w:rPr>
      </w:pPr>
      <w:r w:rsidRPr="00776047">
        <w:rPr>
          <w:sz w:val="28"/>
          <w:szCs w:val="28"/>
        </w:rPr>
        <w:t>В условиях плавающих валютных курсов усилилось влияние их изменений на движение капиталов, особенно краткосрочных, что сказывается</w:t>
      </w:r>
      <w:r w:rsidR="00B31209">
        <w:rPr>
          <w:sz w:val="28"/>
          <w:szCs w:val="28"/>
        </w:rPr>
        <w:t xml:space="preserve"> </w:t>
      </w:r>
      <w:r w:rsidRPr="00776047">
        <w:rPr>
          <w:sz w:val="28"/>
          <w:szCs w:val="28"/>
        </w:rPr>
        <w:t>на валютно-экономическом положении отдельных государств. В результате притока спекулятивных иностранных капиталов в страну, курс валюты которой повышается, может временно увеличиться объем ссудных капиталов и капиталовложений, что используется для развития экономики и покрытия дефицита государственного бюджета. Отлив капиталов из страны приводит к их нехватке, свертыванию инвестиций , росту безработицы.</w:t>
      </w:r>
    </w:p>
    <w:p w:rsidR="002F12F9" w:rsidRPr="009D4D06" w:rsidRDefault="00776047" w:rsidP="001B6AA4">
      <w:pPr>
        <w:spacing w:line="360" w:lineRule="auto"/>
        <w:ind w:firstLine="900"/>
        <w:jc w:val="both"/>
        <w:rPr>
          <w:sz w:val="28"/>
          <w:szCs w:val="28"/>
        </w:rPr>
      </w:pPr>
      <w:r w:rsidRPr="00776047">
        <w:rPr>
          <w:sz w:val="28"/>
          <w:szCs w:val="28"/>
        </w:rPr>
        <w:t>Последствия колебаний валютного курса зависят от валютно-экономического потенциала страны, ее экспортной квоты, позиций в МЭО. Валютный курс служит объектом борьбы между странами, национальными экспортерами и импортерами, является источником межгосударственных разногласий. По этой причине проблемы валютного курса занимают видное место в экономической науке.</w:t>
      </w:r>
    </w:p>
    <w:p w:rsidR="009563EB" w:rsidRPr="00D76695" w:rsidRDefault="009563EB" w:rsidP="002D6DED">
      <w:pPr>
        <w:spacing w:line="360" w:lineRule="auto"/>
        <w:ind w:firstLine="902"/>
        <w:jc w:val="both"/>
        <w:rPr>
          <w:sz w:val="28"/>
          <w:szCs w:val="28"/>
        </w:rPr>
      </w:pPr>
    </w:p>
    <w:p w:rsidR="00EC6DED" w:rsidRPr="00EC6DED" w:rsidRDefault="00EC6DED" w:rsidP="00EC6DED">
      <w:pPr>
        <w:spacing w:line="360" w:lineRule="auto"/>
        <w:jc w:val="center"/>
        <w:outlineLvl w:val="0"/>
        <w:rPr>
          <w:b/>
          <w:sz w:val="28"/>
          <w:szCs w:val="28"/>
        </w:rPr>
      </w:pPr>
      <w:r>
        <w:rPr>
          <w:sz w:val="28"/>
          <w:szCs w:val="28"/>
        </w:rPr>
        <w:br w:type="page"/>
      </w:r>
      <w:bookmarkStart w:id="9" w:name="_Toc253974794"/>
      <w:bookmarkStart w:id="10" w:name="_Toc288422910"/>
      <w:r w:rsidRPr="00EC6DED">
        <w:rPr>
          <w:b/>
          <w:sz w:val="28"/>
          <w:szCs w:val="28"/>
        </w:rPr>
        <w:t>ЗАКЛЮЧЕНИЕ</w:t>
      </w:r>
      <w:bookmarkEnd w:id="9"/>
      <w:bookmarkEnd w:id="10"/>
    </w:p>
    <w:p w:rsidR="00EC6DED" w:rsidRDefault="00EC6DED" w:rsidP="005C554A">
      <w:pPr>
        <w:spacing w:line="360" w:lineRule="auto"/>
        <w:ind w:firstLine="900"/>
        <w:jc w:val="both"/>
        <w:rPr>
          <w:sz w:val="28"/>
          <w:szCs w:val="28"/>
        </w:rPr>
      </w:pPr>
    </w:p>
    <w:p w:rsidR="00876165" w:rsidRPr="00B31209" w:rsidRDefault="00876165" w:rsidP="00876165">
      <w:pPr>
        <w:spacing w:before="120" w:line="360" w:lineRule="auto"/>
        <w:ind w:firstLine="902"/>
        <w:jc w:val="both"/>
        <w:rPr>
          <w:sz w:val="28"/>
          <w:szCs w:val="28"/>
        </w:rPr>
      </w:pPr>
      <w:r w:rsidRPr="00B31209">
        <w:rPr>
          <w:sz w:val="28"/>
          <w:szCs w:val="28"/>
        </w:rPr>
        <w:t xml:space="preserve">Валютные рынки имеют огромное значение в </w:t>
      </w:r>
      <w:r>
        <w:rPr>
          <w:sz w:val="28"/>
          <w:szCs w:val="28"/>
        </w:rPr>
        <w:t xml:space="preserve">финансово-экономической </w:t>
      </w:r>
      <w:r w:rsidRPr="00B31209">
        <w:rPr>
          <w:sz w:val="28"/>
          <w:szCs w:val="28"/>
        </w:rPr>
        <w:t>системе</w:t>
      </w:r>
      <w:r>
        <w:rPr>
          <w:sz w:val="28"/>
          <w:szCs w:val="28"/>
        </w:rPr>
        <w:t xml:space="preserve"> государства</w:t>
      </w:r>
      <w:r w:rsidRPr="00B31209">
        <w:rPr>
          <w:sz w:val="28"/>
          <w:szCs w:val="28"/>
        </w:rPr>
        <w:t>, обслуживая международный оборот товаров, услуг и капитала и формируя валютный курс. В настоящее время, когда наблюдается всё большая интернационализация валютных рынков, возрастает и роль международных организаций, занимающихся регулированием мировой в</w:t>
      </w:r>
      <w:r>
        <w:rPr>
          <w:sz w:val="28"/>
          <w:szCs w:val="28"/>
        </w:rPr>
        <w:t>алютной системы.</w:t>
      </w:r>
    </w:p>
    <w:p w:rsidR="00876165" w:rsidRPr="00B31209" w:rsidRDefault="00876165" w:rsidP="00876165">
      <w:pPr>
        <w:pStyle w:val="11"/>
        <w:spacing w:line="360" w:lineRule="auto"/>
        <w:ind w:left="0" w:firstLine="902"/>
        <w:jc w:val="both"/>
        <w:rPr>
          <w:sz w:val="28"/>
          <w:szCs w:val="28"/>
        </w:rPr>
      </w:pPr>
      <w:r w:rsidRPr="00B31209">
        <w:rPr>
          <w:b w:val="0"/>
          <w:sz w:val="28"/>
          <w:szCs w:val="28"/>
        </w:rPr>
        <w:t xml:space="preserve">Совершенствование валютного рынка, развитие его межбанковского сектора, </w:t>
      </w:r>
      <w:r>
        <w:rPr>
          <w:b w:val="0"/>
          <w:sz w:val="28"/>
          <w:szCs w:val="28"/>
        </w:rPr>
        <w:t>возрастание</w:t>
      </w:r>
      <w:r w:rsidRPr="00B31209">
        <w:rPr>
          <w:b w:val="0"/>
          <w:sz w:val="28"/>
          <w:szCs w:val="28"/>
        </w:rPr>
        <w:t xml:space="preserve"> объемов экспортно-импортных операций, расширение на рынке деятельности нерезидентов, увеличения объемов иностранного инвестирования довольно остро поставили проблему </w:t>
      </w:r>
      <w:r>
        <w:rPr>
          <w:b w:val="0"/>
          <w:sz w:val="28"/>
          <w:szCs w:val="28"/>
        </w:rPr>
        <w:t>необходимости повышения уровня изученности вопросов по операциям</w:t>
      </w:r>
      <w:r w:rsidRPr="00B31209">
        <w:rPr>
          <w:b w:val="0"/>
          <w:sz w:val="28"/>
          <w:szCs w:val="28"/>
        </w:rPr>
        <w:t xml:space="preserve"> с иностранной валютой.</w:t>
      </w:r>
    </w:p>
    <w:p w:rsidR="00B31209" w:rsidRDefault="00876165" w:rsidP="00B31209">
      <w:pPr>
        <w:spacing w:before="120" w:line="360" w:lineRule="auto"/>
        <w:ind w:firstLine="902"/>
        <w:jc w:val="both"/>
        <w:rPr>
          <w:sz w:val="28"/>
          <w:szCs w:val="28"/>
        </w:rPr>
      </w:pPr>
      <w:r w:rsidRPr="00B31209">
        <w:rPr>
          <w:sz w:val="28"/>
          <w:szCs w:val="28"/>
        </w:rPr>
        <w:t xml:space="preserve">Валютный </w:t>
      </w:r>
      <w:r>
        <w:rPr>
          <w:sz w:val="28"/>
          <w:szCs w:val="28"/>
        </w:rPr>
        <w:t xml:space="preserve">курс </w:t>
      </w:r>
      <w:r w:rsidR="00041B1E" w:rsidRPr="00B31209">
        <w:rPr>
          <w:sz w:val="28"/>
          <w:szCs w:val="28"/>
        </w:rPr>
        <w:t>является наиболее важным элементом</w:t>
      </w:r>
      <w:r w:rsidRPr="00876165">
        <w:rPr>
          <w:sz w:val="28"/>
          <w:szCs w:val="28"/>
        </w:rPr>
        <w:t xml:space="preserve"> </w:t>
      </w:r>
      <w:r>
        <w:rPr>
          <w:sz w:val="28"/>
          <w:szCs w:val="28"/>
        </w:rPr>
        <w:t>валютного рынка</w:t>
      </w:r>
      <w:r w:rsidR="00041B1E" w:rsidRPr="00B31209">
        <w:rPr>
          <w:sz w:val="28"/>
          <w:szCs w:val="28"/>
        </w:rPr>
        <w:t>, так как его роль в экономике страны довольно велика</w:t>
      </w:r>
      <w:r w:rsidR="00B31209">
        <w:rPr>
          <w:sz w:val="28"/>
          <w:szCs w:val="28"/>
        </w:rPr>
        <w:t>.</w:t>
      </w:r>
      <w:r w:rsidR="00041B1E" w:rsidRPr="00B31209">
        <w:rPr>
          <w:sz w:val="28"/>
          <w:szCs w:val="28"/>
        </w:rPr>
        <w:t xml:space="preserve"> Валютный курс оказывает существенное влияние на внешнюю торговлю, воздействуя на соотношение экспорта и импорта и вызывая изменения внутриэкономической ситуации, изменяя поведение фирм, работающих на экспорт и конкурирующих с импортом, а также влияя на проводимую центральным бан</w:t>
      </w:r>
      <w:r w:rsidR="00B31209">
        <w:rPr>
          <w:sz w:val="28"/>
          <w:szCs w:val="28"/>
        </w:rPr>
        <w:t>ком денежно-кредитную политику.</w:t>
      </w:r>
    </w:p>
    <w:p w:rsidR="00041B1E" w:rsidRPr="00B31209" w:rsidRDefault="00B31209" w:rsidP="00B31209">
      <w:pPr>
        <w:spacing w:before="120" w:line="360" w:lineRule="auto"/>
        <w:ind w:firstLine="902"/>
        <w:jc w:val="both"/>
        <w:rPr>
          <w:sz w:val="28"/>
          <w:szCs w:val="28"/>
        </w:rPr>
      </w:pPr>
      <w:r>
        <w:rPr>
          <w:sz w:val="28"/>
          <w:szCs w:val="28"/>
        </w:rPr>
        <w:t>Следует еще раз подчеркнуть</w:t>
      </w:r>
      <w:r w:rsidR="00041B1E" w:rsidRPr="00B31209">
        <w:rPr>
          <w:sz w:val="28"/>
          <w:szCs w:val="28"/>
        </w:rPr>
        <w:t xml:space="preserve"> необходимость </w:t>
      </w:r>
      <w:r>
        <w:rPr>
          <w:sz w:val="28"/>
          <w:szCs w:val="28"/>
        </w:rPr>
        <w:t xml:space="preserve">и важность </w:t>
      </w:r>
      <w:r w:rsidR="00041B1E" w:rsidRPr="00B31209">
        <w:rPr>
          <w:sz w:val="28"/>
          <w:szCs w:val="28"/>
        </w:rPr>
        <w:t>государственного регулирования величины валютного кур</w:t>
      </w:r>
      <w:r>
        <w:rPr>
          <w:sz w:val="28"/>
          <w:szCs w:val="28"/>
        </w:rPr>
        <w:t>с</w:t>
      </w:r>
      <w:r w:rsidR="00041B1E" w:rsidRPr="00B31209">
        <w:rPr>
          <w:sz w:val="28"/>
          <w:szCs w:val="28"/>
        </w:rPr>
        <w:t>а, которое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не забывая, что чрезмерное вмешательство государства может также привести к негативным результатам.</w:t>
      </w:r>
    </w:p>
    <w:p w:rsidR="00EB2010" w:rsidRPr="00762C79" w:rsidRDefault="00EC6DED" w:rsidP="00EB2010">
      <w:pPr>
        <w:spacing w:line="360" w:lineRule="auto"/>
        <w:jc w:val="center"/>
        <w:outlineLvl w:val="0"/>
        <w:rPr>
          <w:b/>
          <w:sz w:val="28"/>
          <w:szCs w:val="28"/>
        </w:rPr>
      </w:pPr>
      <w:r>
        <w:rPr>
          <w:sz w:val="28"/>
          <w:szCs w:val="28"/>
        </w:rPr>
        <w:br w:type="page"/>
      </w:r>
      <w:bookmarkStart w:id="11" w:name="_Toc288422911"/>
      <w:r w:rsidR="00EB2010" w:rsidRPr="00762C79">
        <w:rPr>
          <w:b/>
          <w:sz w:val="28"/>
          <w:szCs w:val="28"/>
        </w:rPr>
        <w:t>СПИСОК ИСПОЛЬЗОВАННЫХ ИСТОЧНИКОВ</w:t>
      </w:r>
      <w:bookmarkEnd w:id="11"/>
    </w:p>
    <w:p w:rsidR="00EB2010" w:rsidRDefault="00EB2010" w:rsidP="00EB2010">
      <w:pPr>
        <w:spacing w:line="360" w:lineRule="auto"/>
        <w:rPr>
          <w:sz w:val="28"/>
          <w:szCs w:val="28"/>
        </w:rPr>
      </w:pPr>
    </w:p>
    <w:p w:rsidR="00EB2010" w:rsidRPr="00FC15F3" w:rsidRDefault="00EB2010" w:rsidP="00EB2010">
      <w:pPr>
        <w:numPr>
          <w:ilvl w:val="0"/>
          <w:numId w:val="2"/>
        </w:numPr>
        <w:spacing w:line="360" w:lineRule="auto"/>
        <w:jc w:val="both"/>
        <w:rPr>
          <w:sz w:val="28"/>
          <w:szCs w:val="28"/>
        </w:rPr>
      </w:pPr>
      <w:r w:rsidRPr="00FC15F3">
        <w:rPr>
          <w:sz w:val="28"/>
          <w:szCs w:val="28"/>
        </w:rPr>
        <w:t>Балабанов И. Т. Внешнеэкономические связи: Учеб, пособие для вузов. - 2-е изд., перераб. и доп. - М.: ИВЦ „Маркетинг”, 2001. – 544с.</w:t>
      </w:r>
    </w:p>
    <w:p w:rsidR="00FC15F3" w:rsidRDefault="00FC15F3" w:rsidP="00EB2010">
      <w:pPr>
        <w:numPr>
          <w:ilvl w:val="0"/>
          <w:numId w:val="2"/>
        </w:numPr>
        <w:spacing w:line="360" w:lineRule="auto"/>
        <w:jc w:val="both"/>
        <w:rPr>
          <w:sz w:val="28"/>
          <w:szCs w:val="28"/>
        </w:rPr>
      </w:pPr>
      <w:r>
        <w:rPr>
          <w:sz w:val="28"/>
        </w:rPr>
        <w:t>Гаврилюк Т.В. Международные расчеты и валютные операции. Уч.-метод.пособие для самостоятельной работе студентов. –Симферополь, 2008г.</w:t>
      </w:r>
    </w:p>
    <w:p w:rsidR="00EB2010" w:rsidRPr="00FC15F3" w:rsidRDefault="00EB2010" w:rsidP="00EB2010">
      <w:pPr>
        <w:numPr>
          <w:ilvl w:val="0"/>
          <w:numId w:val="2"/>
        </w:numPr>
        <w:spacing w:line="360" w:lineRule="auto"/>
        <w:jc w:val="both"/>
        <w:rPr>
          <w:sz w:val="28"/>
          <w:szCs w:val="28"/>
        </w:rPr>
      </w:pPr>
      <w:r w:rsidRPr="00FC15F3">
        <w:rPr>
          <w:sz w:val="28"/>
          <w:szCs w:val="28"/>
        </w:rPr>
        <w:t xml:space="preserve">Международные валютно-кредитные и финансовые отношения: Учебник / Под ред. Л. Н. Красавиной. — М.: Финансы и статистика, 2001.—593с. </w:t>
      </w:r>
    </w:p>
    <w:p w:rsidR="00EB2010" w:rsidRPr="00FC15F3" w:rsidRDefault="00EB2010" w:rsidP="00EB2010">
      <w:pPr>
        <w:numPr>
          <w:ilvl w:val="0"/>
          <w:numId w:val="2"/>
        </w:numPr>
        <w:spacing w:line="360" w:lineRule="auto"/>
        <w:jc w:val="both"/>
        <w:rPr>
          <w:sz w:val="28"/>
          <w:szCs w:val="28"/>
        </w:rPr>
      </w:pPr>
      <w:r w:rsidRPr="00FC15F3">
        <w:rPr>
          <w:sz w:val="28"/>
          <w:szCs w:val="28"/>
        </w:rPr>
        <w:t xml:space="preserve">Міжнародні валютно-кредитні відносини: Підручник / За ред. А. С. Філіпенка. — К.: Либідь, 1997.— 208 с. </w:t>
      </w:r>
      <w:bookmarkStart w:id="12" w:name="_GoBack"/>
      <w:bookmarkEnd w:id="12"/>
    </w:p>
    <w:sectPr w:rsidR="00EB2010" w:rsidRPr="00FC15F3" w:rsidSect="00180402">
      <w:footerReference w:type="even" r:id="rId11"/>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95A" w:rsidRDefault="0045695A">
      <w:r>
        <w:separator/>
      </w:r>
    </w:p>
  </w:endnote>
  <w:endnote w:type="continuationSeparator" w:id="0">
    <w:p w:rsidR="0045695A" w:rsidRDefault="0045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ED" w:rsidRDefault="002D6DED" w:rsidP="001804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D6DED" w:rsidRDefault="002D6DED" w:rsidP="00B508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ED" w:rsidRDefault="002D6DED" w:rsidP="001804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D18AB">
      <w:rPr>
        <w:rStyle w:val="a4"/>
        <w:noProof/>
      </w:rPr>
      <w:t>2</w:t>
    </w:r>
    <w:r>
      <w:rPr>
        <w:rStyle w:val="a4"/>
      </w:rPr>
      <w:fldChar w:fldCharType="end"/>
    </w:r>
  </w:p>
  <w:p w:rsidR="002D6DED" w:rsidRDefault="002D6DED" w:rsidP="00B508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95A" w:rsidRDefault="0045695A">
      <w:r>
        <w:separator/>
      </w:r>
    </w:p>
  </w:footnote>
  <w:footnote w:type="continuationSeparator" w:id="0">
    <w:p w:rsidR="0045695A" w:rsidRDefault="00456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AFE"/>
    <w:multiLevelType w:val="singleLevel"/>
    <w:tmpl w:val="AB36C958"/>
    <w:lvl w:ilvl="0">
      <w:start w:val="1"/>
      <w:numFmt w:val="decimal"/>
      <w:lvlText w:val="%1."/>
      <w:lvlJc w:val="left"/>
      <w:pPr>
        <w:tabs>
          <w:tab w:val="num" w:pos="1069"/>
        </w:tabs>
        <w:ind w:left="1069" w:hanging="360"/>
      </w:pPr>
      <w:rPr>
        <w:rFonts w:hint="default"/>
      </w:rPr>
    </w:lvl>
  </w:abstractNum>
  <w:abstractNum w:abstractNumId="1">
    <w:nsid w:val="05F81DCB"/>
    <w:multiLevelType w:val="hybridMultilevel"/>
    <w:tmpl w:val="532C516E"/>
    <w:lvl w:ilvl="0" w:tplc="F280A5F6">
      <w:start w:val="1"/>
      <w:numFmt w:val="bullet"/>
      <w:lvlText w:val=""/>
      <w:lvlJc w:val="left"/>
      <w:pPr>
        <w:tabs>
          <w:tab w:val="num" w:pos="1843"/>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D72AAE"/>
    <w:multiLevelType w:val="hybridMultilevel"/>
    <w:tmpl w:val="24C271B6"/>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
    <w:nsid w:val="0FED2D20"/>
    <w:multiLevelType w:val="hybridMultilevel"/>
    <w:tmpl w:val="EE62CE6C"/>
    <w:lvl w:ilvl="0" w:tplc="C1B60870">
      <w:start w:val="1"/>
      <w:numFmt w:val="decimal"/>
      <w:lvlText w:val="%1."/>
      <w:lvlJc w:val="left"/>
      <w:pPr>
        <w:tabs>
          <w:tab w:val="num" w:pos="720"/>
        </w:tabs>
        <w:ind w:left="720" w:hanging="360"/>
      </w:pPr>
    </w:lvl>
    <w:lvl w:ilvl="1" w:tplc="0C7EA376">
      <w:numFmt w:val="none"/>
      <w:lvlText w:val=""/>
      <w:lvlJc w:val="left"/>
      <w:pPr>
        <w:tabs>
          <w:tab w:val="num" w:pos="360"/>
        </w:tabs>
      </w:pPr>
    </w:lvl>
    <w:lvl w:ilvl="2" w:tplc="73585242">
      <w:numFmt w:val="none"/>
      <w:lvlText w:val=""/>
      <w:lvlJc w:val="left"/>
      <w:pPr>
        <w:tabs>
          <w:tab w:val="num" w:pos="360"/>
        </w:tabs>
      </w:pPr>
    </w:lvl>
    <w:lvl w:ilvl="3" w:tplc="43903C6E">
      <w:numFmt w:val="none"/>
      <w:lvlText w:val=""/>
      <w:lvlJc w:val="left"/>
      <w:pPr>
        <w:tabs>
          <w:tab w:val="num" w:pos="360"/>
        </w:tabs>
      </w:pPr>
    </w:lvl>
    <w:lvl w:ilvl="4" w:tplc="AF2E1888">
      <w:numFmt w:val="none"/>
      <w:lvlText w:val=""/>
      <w:lvlJc w:val="left"/>
      <w:pPr>
        <w:tabs>
          <w:tab w:val="num" w:pos="360"/>
        </w:tabs>
      </w:pPr>
    </w:lvl>
    <w:lvl w:ilvl="5" w:tplc="6CA0B7EC">
      <w:numFmt w:val="none"/>
      <w:lvlText w:val=""/>
      <w:lvlJc w:val="left"/>
      <w:pPr>
        <w:tabs>
          <w:tab w:val="num" w:pos="360"/>
        </w:tabs>
      </w:pPr>
    </w:lvl>
    <w:lvl w:ilvl="6" w:tplc="785A9356">
      <w:numFmt w:val="none"/>
      <w:lvlText w:val=""/>
      <w:lvlJc w:val="left"/>
      <w:pPr>
        <w:tabs>
          <w:tab w:val="num" w:pos="360"/>
        </w:tabs>
      </w:pPr>
    </w:lvl>
    <w:lvl w:ilvl="7" w:tplc="B524B6FA">
      <w:numFmt w:val="none"/>
      <w:lvlText w:val=""/>
      <w:lvlJc w:val="left"/>
      <w:pPr>
        <w:tabs>
          <w:tab w:val="num" w:pos="360"/>
        </w:tabs>
      </w:pPr>
    </w:lvl>
    <w:lvl w:ilvl="8" w:tplc="1B028520">
      <w:numFmt w:val="none"/>
      <w:lvlText w:val=""/>
      <w:lvlJc w:val="left"/>
      <w:pPr>
        <w:tabs>
          <w:tab w:val="num" w:pos="360"/>
        </w:tabs>
      </w:pPr>
    </w:lvl>
  </w:abstractNum>
  <w:abstractNum w:abstractNumId="4">
    <w:nsid w:val="140C47B4"/>
    <w:multiLevelType w:val="hybridMultilevel"/>
    <w:tmpl w:val="363E65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02D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E781694"/>
    <w:multiLevelType w:val="hybridMultilevel"/>
    <w:tmpl w:val="CFFC7862"/>
    <w:lvl w:ilvl="0" w:tplc="F280A5F6">
      <w:start w:val="1"/>
      <w:numFmt w:val="bullet"/>
      <w:lvlText w:val=""/>
      <w:lvlJc w:val="left"/>
      <w:pPr>
        <w:tabs>
          <w:tab w:val="num" w:pos="1843"/>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3662AE2"/>
    <w:multiLevelType w:val="hybridMultilevel"/>
    <w:tmpl w:val="81C00F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1405F4"/>
    <w:multiLevelType w:val="hybridMultilevel"/>
    <w:tmpl w:val="18001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B713DC"/>
    <w:multiLevelType w:val="hybridMultilevel"/>
    <w:tmpl w:val="4656DB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CA045D"/>
    <w:multiLevelType w:val="hybridMultilevel"/>
    <w:tmpl w:val="4656B5AE"/>
    <w:lvl w:ilvl="0" w:tplc="F280A5F6">
      <w:start w:val="1"/>
      <w:numFmt w:val="bullet"/>
      <w:lvlText w:val=""/>
      <w:lvlJc w:val="left"/>
      <w:pPr>
        <w:tabs>
          <w:tab w:val="num" w:pos="1843"/>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E82738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31831EB7"/>
    <w:multiLevelType w:val="multilevel"/>
    <w:tmpl w:val="128CCD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3">
    <w:nsid w:val="31DB5F52"/>
    <w:multiLevelType w:val="hybridMultilevel"/>
    <w:tmpl w:val="0E38B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4D1A9D"/>
    <w:multiLevelType w:val="hybridMultilevel"/>
    <w:tmpl w:val="7772A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FF56B4"/>
    <w:multiLevelType w:val="multilevel"/>
    <w:tmpl w:val="2D965EB8"/>
    <w:lvl w:ilvl="0">
      <w:start w:val="1"/>
      <w:numFmt w:val="decimal"/>
      <w:lvlText w:val="%1."/>
      <w:lvlJc w:val="left"/>
      <w:pPr>
        <w:tabs>
          <w:tab w:val="num" w:pos="360"/>
        </w:tabs>
        <w:ind w:left="360" w:hanging="360"/>
      </w:pPr>
      <w:rPr>
        <w:rFonts w:hint="default"/>
        <w:u w:val="single"/>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12B45CF"/>
    <w:multiLevelType w:val="hybridMultilevel"/>
    <w:tmpl w:val="B21C66DE"/>
    <w:lvl w:ilvl="0" w:tplc="F280A5F6">
      <w:start w:val="1"/>
      <w:numFmt w:val="bullet"/>
      <w:lvlText w:val=""/>
      <w:lvlJc w:val="left"/>
      <w:pPr>
        <w:tabs>
          <w:tab w:val="num" w:pos="1843"/>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6A02DBF"/>
    <w:multiLevelType w:val="hybridMultilevel"/>
    <w:tmpl w:val="84D44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CA219D"/>
    <w:multiLevelType w:val="hybridMultilevel"/>
    <w:tmpl w:val="5B38E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F54862"/>
    <w:multiLevelType w:val="multilevel"/>
    <w:tmpl w:val="BB8C9F2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53431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E4E57A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81B419A"/>
    <w:multiLevelType w:val="hybridMultilevel"/>
    <w:tmpl w:val="C7B02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A82CD4"/>
    <w:multiLevelType w:val="hybridMultilevel"/>
    <w:tmpl w:val="10AE62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434D43"/>
    <w:multiLevelType w:val="hybridMultilevel"/>
    <w:tmpl w:val="738C3818"/>
    <w:lvl w:ilvl="0" w:tplc="F280A5F6">
      <w:start w:val="1"/>
      <w:numFmt w:val="bullet"/>
      <w:lvlText w:val=""/>
      <w:lvlJc w:val="left"/>
      <w:pPr>
        <w:tabs>
          <w:tab w:val="num" w:pos="1843"/>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65082914"/>
    <w:multiLevelType w:val="hybridMultilevel"/>
    <w:tmpl w:val="238E6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D12D88"/>
    <w:multiLevelType w:val="hybridMultilevel"/>
    <w:tmpl w:val="D4ECE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7D1816"/>
    <w:multiLevelType w:val="hybridMultilevel"/>
    <w:tmpl w:val="847CF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733622"/>
    <w:multiLevelType w:val="singleLevel"/>
    <w:tmpl w:val="C5A28CA8"/>
    <w:lvl w:ilvl="0">
      <w:start w:val="1"/>
      <w:numFmt w:val="decimal"/>
      <w:lvlText w:val="%1)"/>
      <w:lvlJc w:val="left"/>
      <w:pPr>
        <w:tabs>
          <w:tab w:val="num" w:pos="1159"/>
        </w:tabs>
        <w:ind w:left="1159" w:hanging="450"/>
      </w:pPr>
      <w:rPr>
        <w:rFonts w:hint="default"/>
      </w:rPr>
    </w:lvl>
  </w:abstractNum>
  <w:abstractNum w:abstractNumId="29">
    <w:nsid w:val="711805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7322230B"/>
    <w:multiLevelType w:val="hybridMultilevel"/>
    <w:tmpl w:val="09DCB85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C63368"/>
    <w:multiLevelType w:val="hybridMultilevel"/>
    <w:tmpl w:val="B01A43E2"/>
    <w:lvl w:ilvl="0" w:tplc="F280A5F6">
      <w:start w:val="1"/>
      <w:numFmt w:val="bullet"/>
      <w:lvlText w:val=""/>
      <w:lvlJc w:val="left"/>
      <w:pPr>
        <w:tabs>
          <w:tab w:val="num" w:pos="1843"/>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771F1F3B"/>
    <w:multiLevelType w:val="hybridMultilevel"/>
    <w:tmpl w:val="BCF0D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76D5581"/>
    <w:multiLevelType w:val="hybridMultilevel"/>
    <w:tmpl w:val="DF14A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FE6B7E"/>
    <w:multiLevelType w:val="hybridMultilevel"/>
    <w:tmpl w:val="1010A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0F0A6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7C510134"/>
    <w:multiLevelType w:val="hybridMultilevel"/>
    <w:tmpl w:val="CA9C5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4B677C"/>
    <w:multiLevelType w:val="hybridMultilevel"/>
    <w:tmpl w:val="BB8C9F22"/>
    <w:lvl w:ilvl="0" w:tplc="2B165F8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23"/>
  </w:num>
  <w:num w:numId="4">
    <w:abstractNumId w:val="12"/>
  </w:num>
  <w:num w:numId="5">
    <w:abstractNumId w:val="30"/>
  </w:num>
  <w:num w:numId="6">
    <w:abstractNumId w:val="37"/>
  </w:num>
  <w:num w:numId="7">
    <w:abstractNumId w:val="19"/>
  </w:num>
  <w:num w:numId="8">
    <w:abstractNumId w:val="4"/>
  </w:num>
  <w:num w:numId="9">
    <w:abstractNumId w:val="14"/>
  </w:num>
  <w:num w:numId="10">
    <w:abstractNumId w:val="2"/>
  </w:num>
  <w:num w:numId="11">
    <w:abstractNumId w:val="35"/>
  </w:num>
  <w:num w:numId="12">
    <w:abstractNumId w:val="21"/>
  </w:num>
  <w:num w:numId="13">
    <w:abstractNumId w:val="26"/>
  </w:num>
  <w:num w:numId="14">
    <w:abstractNumId w:val="27"/>
  </w:num>
  <w:num w:numId="15">
    <w:abstractNumId w:val="15"/>
  </w:num>
  <w:num w:numId="16">
    <w:abstractNumId w:val="5"/>
  </w:num>
  <w:num w:numId="17">
    <w:abstractNumId w:val="20"/>
  </w:num>
  <w:num w:numId="18">
    <w:abstractNumId w:val="11"/>
  </w:num>
  <w:num w:numId="19">
    <w:abstractNumId w:val="0"/>
  </w:num>
  <w:num w:numId="20">
    <w:abstractNumId w:val="29"/>
  </w:num>
  <w:num w:numId="21">
    <w:abstractNumId w:val="28"/>
  </w:num>
  <w:num w:numId="22">
    <w:abstractNumId w:val="13"/>
  </w:num>
  <w:num w:numId="23">
    <w:abstractNumId w:val="3"/>
  </w:num>
  <w:num w:numId="24">
    <w:abstractNumId w:val="8"/>
  </w:num>
  <w:num w:numId="25">
    <w:abstractNumId w:val="18"/>
  </w:num>
  <w:num w:numId="26">
    <w:abstractNumId w:val="9"/>
  </w:num>
  <w:num w:numId="27">
    <w:abstractNumId w:val="22"/>
  </w:num>
  <w:num w:numId="28">
    <w:abstractNumId w:val="34"/>
  </w:num>
  <w:num w:numId="29">
    <w:abstractNumId w:val="36"/>
  </w:num>
  <w:num w:numId="30">
    <w:abstractNumId w:val="7"/>
  </w:num>
  <w:num w:numId="31">
    <w:abstractNumId w:val="17"/>
  </w:num>
  <w:num w:numId="32">
    <w:abstractNumId w:val="32"/>
  </w:num>
  <w:num w:numId="33">
    <w:abstractNumId w:val="1"/>
  </w:num>
  <w:num w:numId="34">
    <w:abstractNumId w:val="6"/>
  </w:num>
  <w:num w:numId="35">
    <w:abstractNumId w:val="31"/>
  </w:num>
  <w:num w:numId="36">
    <w:abstractNumId w:val="24"/>
  </w:num>
  <w:num w:numId="37">
    <w:abstractNumId w:val="1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9CD"/>
    <w:rsid w:val="00007C31"/>
    <w:rsid w:val="00041B1E"/>
    <w:rsid w:val="000513E3"/>
    <w:rsid w:val="00051583"/>
    <w:rsid w:val="00057DFA"/>
    <w:rsid w:val="000C7E1E"/>
    <w:rsid w:val="0012204C"/>
    <w:rsid w:val="00131296"/>
    <w:rsid w:val="00180402"/>
    <w:rsid w:val="001B6AA4"/>
    <w:rsid w:val="001D693F"/>
    <w:rsid w:val="0020220C"/>
    <w:rsid w:val="00210020"/>
    <w:rsid w:val="00247841"/>
    <w:rsid w:val="00264272"/>
    <w:rsid w:val="002759AC"/>
    <w:rsid w:val="002C0B5B"/>
    <w:rsid w:val="002D6DED"/>
    <w:rsid w:val="002F12F9"/>
    <w:rsid w:val="00302CB3"/>
    <w:rsid w:val="003171FC"/>
    <w:rsid w:val="003207C7"/>
    <w:rsid w:val="00361FD6"/>
    <w:rsid w:val="00390DBF"/>
    <w:rsid w:val="003A7B27"/>
    <w:rsid w:val="003B0A98"/>
    <w:rsid w:val="003C19CD"/>
    <w:rsid w:val="003E431D"/>
    <w:rsid w:val="0040003F"/>
    <w:rsid w:val="00401F5E"/>
    <w:rsid w:val="004262FC"/>
    <w:rsid w:val="004301C6"/>
    <w:rsid w:val="0045695A"/>
    <w:rsid w:val="00490E01"/>
    <w:rsid w:val="004973C9"/>
    <w:rsid w:val="004B095F"/>
    <w:rsid w:val="004C45AC"/>
    <w:rsid w:val="004C66D1"/>
    <w:rsid w:val="004E370A"/>
    <w:rsid w:val="004F5646"/>
    <w:rsid w:val="00587FCD"/>
    <w:rsid w:val="005B392B"/>
    <w:rsid w:val="005C0C7F"/>
    <w:rsid w:val="005C554A"/>
    <w:rsid w:val="005C6F79"/>
    <w:rsid w:val="005E1BA4"/>
    <w:rsid w:val="005E6B04"/>
    <w:rsid w:val="005F64E9"/>
    <w:rsid w:val="006125D2"/>
    <w:rsid w:val="00613AF8"/>
    <w:rsid w:val="00650004"/>
    <w:rsid w:val="00686FA9"/>
    <w:rsid w:val="006E19C0"/>
    <w:rsid w:val="006F33C9"/>
    <w:rsid w:val="006F7956"/>
    <w:rsid w:val="00714231"/>
    <w:rsid w:val="00760B9C"/>
    <w:rsid w:val="00776047"/>
    <w:rsid w:val="007F63D6"/>
    <w:rsid w:val="00835E2E"/>
    <w:rsid w:val="00876165"/>
    <w:rsid w:val="00897AF2"/>
    <w:rsid w:val="00915182"/>
    <w:rsid w:val="009563EB"/>
    <w:rsid w:val="0098790B"/>
    <w:rsid w:val="009D4D06"/>
    <w:rsid w:val="009F083A"/>
    <w:rsid w:val="00A26675"/>
    <w:rsid w:val="00A83199"/>
    <w:rsid w:val="00AE455F"/>
    <w:rsid w:val="00B31209"/>
    <w:rsid w:val="00B508E8"/>
    <w:rsid w:val="00B514E9"/>
    <w:rsid w:val="00B60AE4"/>
    <w:rsid w:val="00BC0B4E"/>
    <w:rsid w:val="00BC158B"/>
    <w:rsid w:val="00C547E3"/>
    <w:rsid w:val="00C872AA"/>
    <w:rsid w:val="00CB1CB5"/>
    <w:rsid w:val="00CC50D3"/>
    <w:rsid w:val="00CD18AB"/>
    <w:rsid w:val="00CF0DA9"/>
    <w:rsid w:val="00CF76E6"/>
    <w:rsid w:val="00D552A1"/>
    <w:rsid w:val="00D633C3"/>
    <w:rsid w:val="00D7051B"/>
    <w:rsid w:val="00D72B82"/>
    <w:rsid w:val="00D746A8"/>
    <w:rsid w:val="00D7623A"/>
    <w:rsid w:val="00D76695"/>
    <w:rsid w:val="00D95298"/>
    <w:rsid w:val="00E17FAF"/>
    <w:rsid w:val="00E741D4"/>
    <w:rsid w:val="00E95426"/>
    <w:rsid w:val="00EA7471"/>
    <w:rsid w:val="00EB2010"/>
    <w:rsid w:val="00EC6DED"/>
    <w:rsid w:val="00ED149A"/>
    <w:rsid w:val="00ED74F1"/>
    <w:rsid w:val="00F51614"/>
    <w:rsid w:val="00F8794D"/>
    <w:rsid w:val="00FC15F3"/>
    <w:rsid w:val="00FC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AA56A72-EE2F-4248-815B-D8062F8F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CB1CB5"/>
    <w:pPr>
      <w:keepNext/>
      <w:jc w:val="center"/>
      <w:outlineLvl w:val="2"/>
    </w:pPr>
    <w:rPr>
      <w:b/>
      <w:szCs w:val="20"/>
    </w:rPr>
  </w:style>
  <w:style w:type="paragraph" w:styleId="5">
    <w:name w:val="heading 5"/>
    <w:basedOn w:val="a"/>
    <w:next w:val="a"/>
    <w:qFormat/>
    <w:rsid w:val="0077604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08E8"/>
    <w:pPr>
      <w:tabs>
        <w:tab w:val="center" w:pos="4677"/>
        <w:tab w:val="right" w:pos="9355"/>
      </w:tabs>
    </w:pPr>
  </w:style>
  <w:style w:type="character" w:styleId="a4">
    <w:name w:val="page number"/>
    <w:basedOn w:val="a0"/>
    <w:rsid w:val="00B508E8"/>
  </w:style>
  <w:style w:type="paragraph" w:customStyle="1" w:styleId="1">
    <w:name w:val="Абзац списка1"/>
    <w:basedOn w:val="a"/>
    <w:rsid w:val="00247841"/>
    <w:pPr>
      <w:widowControl w:val="0"/>
      <w:autoSpaceDE w:val="0"/>
      <w:autoSpaceDN w:val="0"/>
      <w:adjustRightInd w:val="0"/>
      <w:spacing w:line="360" w:lineRule="auto"/>
      <w:ind w:left="720" w:firstLine="709"/>
      <w:jc w:val="both"/>
    </w:pPr>
    <w:rPr>
      <w:rFonts w:ascii="Times New Roman CYR" w:hAnsi="Times New Roman CYR"/>
      <w:sz w:val="28"/>
      <w:szCs w:val="28"/>
    </w:rPr>
  </w:style>
  <w:style w:type="paragraph" w:styleId="2">
    <w:name w:val="Body Text Indent 2"/>
    <w:basedOn w:val="a"/>
    <w:rsid w:val="00CB1CB5"/>
    <w:pPr>
      <w:ind w:firstLine="709"/>
      <w:jc w:val="both"/>
    </w:pPr>
    <w:rPr>
      <w:szCs w:val="20"/>
    </w:rPr>
  </w:style>
  <w:style w:type="paragraph" w:styleId="a5">
    <w:name w:val="Body Text"/>
    <w:basedOn w:val="a"/>
    <w:rsid w:val="00776047"/>
    <w:pPr>
      <w:spacing w:after="120"/>
    </w:pPr>
  </w:style>
  <w:style w:type="character" w:styleId="a6">
    <w:name w:val="Hyperlink"/>
    <w:basedOn w:val="a0"/>
    <w:rsid w:val="004C66D1"/>
    <w:rPr>
      <w:color w:val="0000FF"/>
      <w:u w:val="single"/>
    </w:rPr>
  </w:style>
  <w:style w:type="paragraph" w:styleId="10">
    <w:name w:val="toc 1"/>
    <w:basedOn w:val="a"/>
    <w:next w:val="a"/>
    <w:autoRedefine/>
    <w:semiHidden/>
    <w:rsid w:val="00EC6DED"/>
  </w:style>
  <w:style w:type="paragraph" w:styleId="20">
    <w:name w:val="toc 2"/>
    <w:basedOn w:val="a"/>
    <w:next w:val="a"/>
    <w:autoRedefine/>
    <w:semiHidden/>
    <w:rsid w:val="00EC6DED"/>
    <w:pPr>
      <w:ind w:left="240"/>
    </w:pPr>
  </w:style>
  <w:style w:type="paragraph" w:styleId="30">
    <w:name w:val="toc 3"/>
    <w:basedOn w:val="a"/>
    <w:next w:val="a"/>
    <w:autoRedefine/>
    <w:semiHidden/>
    <w:rsid w:val="00EC6DED"/>
    <w:pPr>
      <w:ind w:left="480"/>
    </w:pPr>
  </w:style>
  <w:style w:type="paragraph" w:customStyle="1" w:styleId="11">
    <w:name w:val="Обычный1"/>
    <w:rsid w:val="00B31209"/>
    <w:pPr>
      <w:ind w:left="40"/>
      <w:jc w:val="center"/>
    </w:pPr>
    <w:rPr>
      <w:b/>
      <w:snapToGrid w:val="0"/>
      <w:sz w:val="32"/>
    </w:rPr>
  </w:style>
  <w:style w:type="table" w:styleId="a7">
    <w:name w:val="Table Grid"/>
    <w:basedOn w:val="a1"/>
    <w:rsid w:val="004B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D95298"/>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5222</Words>
  <Characters>29768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34921</CharactersWithSpaces>
  <SharedDoc>false</SharedDoc>
  <HLinks>
    <vt:vector size="36" baseType="variant">
      <vt:variant>
        <vt:i4>1572913</vt:i4>
      </vt:variant>
      <vt:variant>
        <vt:i4>32</vt:i4>
      </vt:variant>
      <vt:variant>
        <vt:i4>0</vt:i4>
      </vt:variant>
      <vt:variant>
        <vt:i4>5</vt:i4>
      </vt:variant>
      <vt:variant>
        <vt:lpwstr/>
      </vt:variant>
      <vt:variant>
        <vt:lpwstr>_Toc288422911</vt:lpwstr>
      </vt:variant>
      <vt:variant>
        <vt:i4>1572913</vt:i4>
      </vt:variant>
      <vt:variant>
        <vt:i4>26</vt:i4>
      </vt:variant>
      <vt:variant>
        <vt:i4>0</vt:i4>
      </vt:variant>
      <vt:variant>
        <vt:i4>5</vt:i4>
      </vt:variant>
      <vt:variant>
        <vt:lpwstr/>
      </vt:variant>
      <vt:variant>
        <vt:lpwstr>_Toc288422910</vt:lpwstr>
      </vt:variant>
      <vt:variant>
        <vt:i4>1638449</vt:i4>
      </vt:variant>
      <vt:variant>
        <vt:i4>20</vt:i4>
      </vt:variant>
      <vt:variant>
        <vt:i4>0</vt:i4>
      </vt:variant>
      <vt:variant>
        <vt:i4>5</vt:i4>
      </vt:variant>
      <vt:variant>
        <vt:lpwstr/>
      </vt:variant>
      <vt:variant>
        <vt:lpwstr>_Toc288422909</vt:lpwstr>
      </vt:variant>
      <vt:variant>
        <vt:i4>1638449</vt:i4>
      </vt:variant>
      <vt:variant>
        <vt:i4>14</vt:i4>
      </vt:variant>
      <vt:variant>
        <vt:i4>0</vt:i4>
      </vt:variant>
      <vt:variant>
        <vt:i4>5</vt:i4>
      </vt:variant>
      <vt:variant>
        <vt:lpwstr/>
      </vt:variant>
      <vt:variant>
        <vt:lpwstr>_Toc288422908</vt:lpwstr>
      </vt:variant>
      <vt:variant>
        <vt:i4>1638449</vt:i4>
      </vt:variant>
      <vt:variant>
        <vt:i4>8</vt:i4>
      </vt:variant>
      <vt:variant>
        <vt:i4>0</vt:i4>
      </vt:variant>
      <vt:variant>
        <vt:i4>5</vt:i4>
      </vt:variant>
      <vt:variant>
        <vt:lpwstr/>
      </vt:variant>
      <vt:variant>
        <vt:lpwstr>_Toc288422907</vt:lpwstr>
      </vt:variant>
      <vt:variant>
        <vt:i4>1638449</vt:i4>
      </vt:variant>
      <vt:variant>
        <vt:i4>2</vt:i4>
      </vt:variant>
      <vt:variant>
        <vt:i4>0</vt:i4>
      </vt:variant>
      <vt:variant>
        <vt:i4>5</vt:i4>
      </vt:variant>
      <vt:variant>
        <vt:lpwstr/>
      </vt:variant>
      <vt:variant>
        <vt:lpwstr>_Toc288422906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Tanya</dc:creator>
  <cp:keywords/>
  <dc:description/>
  <cp:lastModifiedBy>admin</cp:lastModifiedBy>
  <cp:revision>2</cp:revision>
  <cp:lastPrinted>2010-02-16T02:51:00Z</cp:lastPrinted>
  <dcterms:created xsi:type="dcterms:W3CDTF">2014-04-07T08:13:00Z</dcterms:created>
  <dcterms:modified xsi:type="dcterms:W3CDTF">2014-04-07T08:13:00Z</dcterms:modified>
</cp:coreProperties>
</file>