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F0" w:rsidRDefault="00824FF0" w:rsidP="00177E47">
      <w:pPr>
        <w:tabs>
          <w:tab w:val="left" w:pos="3030"/>
        </w:tabs>
        <w:spacing w:line="360" w:lineRule="auto"/>
        <w:jc w:val="center"/>
        <w:rPr>
          <w:rFonts w:ascii="Times New Roman" w:hAnsi="Times New Roman"/>
          <w:b/>
          <w:sz w:val="28"/>
          <w:szCs w:val="28"/>
        </w:rPr>
      </w:pPr>
    </w:p>
    <w:p w:rsidR="004464A0" w:rsidRPr="008C05D2" w:rsidRDefault="004464A0" w:rsidP="00177E47">
      <w:pPr>
        <w:tabs>
          <w:tab w:val="left" w:pos="3030"/>
        </w:tabs>
        <w:spacing w:line="360" w:lineRule="auto"/>
        <w:jc w:val="center"/>
        <w:rPr>
          <w:rFonts w:ascii="Times New Roman" w:hAnsi="Times New Roman"/>
          <w:b/>
          <w:sz w:val="28"/>
          <w:szCs w:val="28"/>
        </w:rPr>
      </w:pPr>
      <w:r w:rsidRPr="008C05D2">
        <w:rPr>
          <w:rFonts w:ascii="Times New Roman" w:hAnsi="Times New Roman"/>
          <w:b/>
          <w:sz w:val="28"/>
          <w:szCs w:val="28"/>
        </w:rPr>
        <w:t>Содержание</w:t>
      </w:r>
    </w:p>
    <w:p w:rsidR="00BC1775" w:rsidRPr="008C05D2" w:rsidRDefault="00C6151A" w:rsidP="00DB4405">
      <w:pPr>
        <w:pStyle w:val="11"/>
        <w:tabs>
          <w:tab w:val="right" w:leader="dot" w:pos="9911"/>
        </w:tabs>
        <w:spacing w:line="360" w:lineRule="auto"/>
        <w:rPr>
          <w:rFonts w:ascii="Times New Roman" w:hAnsi="Times New Roman"/>
          <w:noProof/>
          <w:sz w:val="28"/>
          <w:szCs w:val="28"/>
        </w:rPr>
      </w:pPr>
      <w:r w:rsidRPr="008C05D2">
        <w:rPr>
          <w:rFonts w:ascii="Times New Roman" w:hAnsi="Times New Roman"/>
          <w:sz w:val="28"/>
          <w:szCs w:val="28"/>
        </w:rPr>
        <w:fldChar w:fldCharType="begin"/>
      </w:r>
      <w:r w:rsidRPr="008C05D2">
        <w:rPr>
          <w:rFonts w:ascii="Times New Roman" w:hAnsi="Times New Roman"/>
          <w:sz w:val="28"/>
          <w:szCs w:val="28"/>
        </w:rPr>
        <w:instrText xml:space="preserve"> TOC \o "1-3" \h \z \u </w:instrText>
      </w:r>
      <w:r w:rsidRPr="008C05D2">
        <w:rPr>
          <w:rFonts w:ascii="Times New Roman" w:hAnsi="Times New Roman"/>
          <w:sz w:val="28"/>
          <w:szCs w:val="28"/>
        </w:rPr>
        <w:fldChar w:fldCharType="separate"/>
      </w:r>
      <w:hyperlink w:anchor="_Toc257627674" w:history="1">
        <w:r w:rsidR="00BC1775" w:rsidRPr="008C05D2">
          <w:rPr>
            <w:rStyle w:val="af"/>
            <w:rFonts w:ascii="Times New Roman" w:hAnsi="Times New Roman"/>
            <w:noProof/>
            <w:color w:val="auto"/>
            <w:sz w:val="28"/>
            <w:szCs w:val="28"/>
          </w:rPr>
          <w:t>Введение</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_Toc257627674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3</w:t>
        </w:r>
        <w:r w:rsidR="00BC1775" w:rsidRPr="008C05D2">
          <w:rPr>
            <w:rFonts w:ascii="Times New Roman" w:hAnsi="Times New Roman"/>
            <w:noProof/>
            <w:webHidden/>
            <w:sz w:val="28"/>
            <w:szCs w:val="28"/>
          </w:rPr>
          <w:fldChar w:fldCharType="end"/>
        </w:r>
      </w:hyperlink>
    </w:p>
    <w:p w:rsidR="00BC1775" w:rsidRPr="008C05D2" w:rsidRDefault="009851EF" w:rsidP="00DB4405">
      <w:pPr>
        <w:pStyle w:val="11"/>
        <w:tabs>
          <w:tab w:val="right" w:leader="dot" w:pos="9911"/>
        </w:tabs>
        <w:spacing w:line="360" w:lineRule="auto"/>
        <w:rPr>
          <w:rFonts w:ascii="Times New Roman" w:hAnsi="Times New Roman"/>
          <w:noProof/>
          <w:sz w:val="28"/>
          <w:szCs w:val="28"/>
        </w:rPr>
      </w:pPr>
      <w:hyperlink w:anchor="_Toc257627675" w:history="1">
        <w:r w:rsidR="00BC1775" w:rsidRPr="008C05D2">
          <w:rPr>
            <w:rStyle w:val="af"/>
            <w:rFonts w:ascii="Times New Roman" w:hAnsi="Times New Roman"/>
            <w:noProof/>
            <w:color w:val="auto"/>
            <w:sz w:val="28"/>
            <w:szCs w:val="28"/>
          </w:rPr>
          <w:t>1. Общая характеристика международного кредитования</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_Toc257627675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5</w:t>
        </w:r>
        <w:r w:rsidR="00BC1775" w:rsidRPr="008C05D2">
          <w:rPr>
            <w:rFonts w:ascii="Times New Roman" w:hAnsi="Times New Roman"/>
            <w:noProof/>
            <w:webHidden/>
            <w:sz w:val="28"/>
            <w:szCs w:val="28"/>
          </w:rPr>
          <w:fldChar w:fldCharType="end"/>
        </w:r>
      </w:hyperlink>
    </w:p>
    <w:p w:rsidR="00BC1775" w:rsidRPr="008C05D2" w:rsidRDefault="009851EF" w:rsidP="00DB4405">
      <w:pPr>
        <w:pStyle w:val="31"/>
        <w:tabs>
          <w:tab w:val="right" w:leader="dot" w:pos="9911"/>
        </w:tabs>
        <w:spacing w:line="360" w:lineRule="auto"/>
        <w:rPr>
          <w:rFonts w:ascii="Times New Roman" w:hAnsi="Times New Roman"/>
          <w:noProof/>
          <w:sz w:val="28"/>
          <w:szCs w:val="28"/>
        </w:rPr>
      </w:pPr>
      <w:hyperlink w:anchor="_Toc257627676" w:history="1">
        <w:r w:rsidR="00BC1775" w:rsidRPr="008C05D2">
          <w:rPr>
            <w:rStyle w:val="af"/>
            <w:rFonts w:ascii="Times New Roman" w:hAnsi="Times New Roman"/>
            <w:noProof/>
            <w:color w:val="auto"/>
            <w:sz w:val="28"/>
            <w:szCs w:val="28"/>
          </w:rPr>
          <w:t>1.1. Понятие, функции и принципы международного кредита</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_Toc257627676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5</w:t>
        </w:r>
        <w:r w:rsidR="00BC1775" w:rsidRPr="008C05D2">
          <w:rPr>
            <w:rFonts w:ascii="Times New Roman" w:hAnsi="Times New Roman"/>
            <w:noProof/>
            <w:webHidden/>
            <w:sz w:val="28"/>
            <w:szCs w:val="28"/>
          </w:rPr>
          <w:fldChar w:fldCharType="end"/>
        </w:r>
      </w:hyperlink>
    </w:p>
    <w:p w:rsidR="00BC1775" w:rsidRPr="008C05D2" w:rsidRDefault="009851EF" w:rsidP="00DB4405">
      <w:pPr>
        <w:pStyle w:val="31"/>
        <w:tabs>
          <w:tab w:val="right" w:leader="dot" w:pos="9911"/>
        </w:tabs>
        <w:spacing w:line="360" w:lineRule="auto"/>
        <w:rPr>
          <w:rFonts w:ascii="Times New Roman" w:hAnsi="Times New Roman"/>
          <w:noProof/>
          <w:sz w:val="28"/>
          <w:szCs w:val="28"/>
        </w:rPr>
      </w:pPr>
      <w:hyperlink w:anchor="_Toc257627677" w:history="1">
        <w:r w:rsidR="00BC1775" w:rsidRPr="008C05D2">
          <w:rPr>
            <w:rStyle w:val="af"/>
            <w:rFonts w:ascii="Times New Roman" w:hAnsi="Times New Roman"/>
            <w:noProof/>
            <w:color w:val="auto"/>
            <w:sz w:val="28"/>
            <w:szCs w:val="28"/>
          </w:rPr>
          <w:t>1.2. Роль кредитования во внешней торговле и необходимость его регулирования</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_Toc257627677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14</w:t>
        </w:r>
        <w:r w:rsidR="00BC1775" w:rsidRPr="008C05D2">
          <w:rPr>
            <w:rFonts w:ascii="Times New Roman" w:hAnsi="Times New Roman"/>
            <w:noProof/>
            <w:webHidden/>
            <w:sz w:val="28"/>
            <w:szCs w:val="28"/>
          </w:rPr>
          <w:fldChar w:fldCharType="end"/>
        </w:r>
      </w:hyperlink>
    </w:p>
    <w:p w:rsidR="00BC1775" w:rsidRPr="008C05D2" w:rsidRDefault="009851EF" w:rsidP="00DB4405">
      <w:pPr>
        <w:pStyle w:val="11"/>
        <w:tabs>
          <w:tab w:val="right" w:leader="dot" w:pos="9911"/>
        </w:tabs>
        <w:spacing w:line="360" w:lineRule="auto"/>
        <w:rPr>
          <w:rFonts w:ascii="Times New Roman" w:hAnsi="Times New Roman"/>
          <w:noProof/>
          <w:sz w:val="28"/>
          <w:szCs w:val="28"/>
        </w:rPr>
      </w:pPr>
      <w:hyperlink w:anchor="_Toc257627678" w:history="1">
        <w:r w:rsidR="00BC1775" w:rsidRPr="008C05D2">
          <w:rPr>
            <w:rStyle w:val="af"/>
            <w:rFonts w:ascii="Times New Roman" w:hAnsi="Times New Roman"/>
            <w:noProof/>
            <w:color w:val="auto"/>
            <w:sz w:val="28"/>
            <w:szCs w:val="28"/>
          </w:rPr>
          <w:t>2. Характеристика видов и форм международного кредита</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_Toc257627678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20</w:t>
        </w:r>
        <w:r w:rsidR="00BC1775" w:rsidRPr="008C05D2">
          <w:rPr>
            <w:rFonts w:ascii="Times New Roman" w:hAnsi="Times New Roman"/>
            <w:noProof/>
            <w:webHidden/>
            <w:sz w:val="28"/>
            <w:szCs w:val="28"/>
          </w:rPr>
          <w:fldChar w:fldCharType="end"/>
        </w:r>
      </w:hyperlink>
    </w:p>
    <w:p w:rsidR="00BC1775" w:rsidRPr="008C05D2" w:rsidRDefault="009851EF" w:rsidP="00DB4405">
      <w:pPr>
        <w:pStyle w:val="31"/>
        <w:tabs>
          <w:tab w:val="right" w:leader="dot" w:pos="9911"/>
        </w:tabs>
        <w:spacing w:line="360" w:lineRule="auto"/>
        <w:rPr>
          <w:rFonts w:ascii="Times New Roman" w:hAnsi="Times New Roman"/>
          <w:noProof/>
          <w:sz w:val="28"/>
          <w:szCs w:val="28"/>
        </w:rPr>
      </w:pPr>
      <w:hyperlink w:anchor="_Toc257627679" w:history="1">
        <w:r w:rsidR="00BC1775" w:rsidRPr="008C05D2">
          <w:rPr>
            <w:rStyle w:val="af"/>
            <w:rFonts w:ascii="Times New Roman" w:hAnsi="Times New Roman"/>
            <w:noProof/>
            <w:color w:val="auto"/>
            <w:sz w:val="28"/>
            <w:szCs w:val="28"/>
          </w:rPr>
          <w:t>2.1. Классификация международного кредита</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_Toc257627679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20</w:t>
        </w:r>
        <w:r w:rsidR="00BC1775" w:rsidRPr="008C05D2">
          <w:rPr>
            <w:rFonts w:ascii="Times New Roman" w:hAnsi="Times New Roman"/>
            <w:noProof/>
            <w:webHidden/>
            <w:sz w:val="28"/>
            <w:szCs w:val="28"/>
          </w:rPr>
          <w:fldChar w:fldCharType="end"/>
        </w:r>
      </w:hyperlink>
    </w:p>
    <w:p w:rsidR="00BC1775" w:rsidRPr="008C05D2" w:rsidRDefault="009851EF" w:rsidP="00DB4405">
      <w:pPr>
        <w:pStyle w:val="31"/>
        <w:tabs>
          <w:tab w:val="right" w:leader="dot" w:pos="9911"/>
        </w:tabs>
        <w:spacing w:line="360" w:lineRule="auto"/>
        <w:rPr>
          <w:rFonts w:ascii="Times New Roman" w:hAnsi="Times New Roman"/>
          <w:noProof/>
          <w:sz w:val="28"/>
          <w:szCs w:val="28"/>
        </w:rPr>
      </w:pPr>
      <w:hyperlink w:anchor="_Toc257627680" w:history="1">
        <w:r w:rsidR="00BC1775" w:rsidRPr="008C05D2">
          <w:rPr>
            <w:rStyle w:val="af"/>
            <w:rFonts w:ascii="Times New Roman" w:hAnsi="Times New Roman"/>
            <w:noProof/>
            <w:color w:val="auto"/>
            <w:sz w:val="28"/>
            <w:szCs w:val="28"/>
          </w:rPr>
          <w:t>2.2. Кредитование экспорта и импорта</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_Toc257627680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32</w:t>
        </w:r>
        <w:r w:rsidR="00BC1775" w:rsidRPr="008C05D2">
          <w:rPr>
            <w:rFonts w:ascii="Times New Roman" w:hAnsi="Times New Roman"/>
            <w:noProof/>
            <w:webHidden/>
            <w:sz w:val="28"/>
            <w:szCs w:val="28"/>
          </w:rPr>
          <w:fldChar w:fldCharType="end"/>
        </w:r>
      </w:hyperlink>
    </w:p>
    <w:p w:rsidR="00BC1775" w:rsidRPr="008C05D2" w:rsidRDefault="009851EF" w:rsidP="00DB4405">
      <w:pPr>
        <w:pStyle w:val="31"/>
        <w:tabs>
          <w:tab w:val="right" w:leader="dot" w:pos="9911"/>
        </w:tabs>
        <w:spacing w:line="360" w:lineRule="auto"/>
        <w:rPr>
          <w:rFonts w:ascii="Times New Roman" w:hAnsi="Times New Roman"/>
          <w:noProof/>
          <w:sz w:val="28"/>
          <w:szCs w:val="28"/>
        </w:rPr>
      </w:pPr>
      <w:hyperlink w:anchor="_Toc257627681" w:history="1">
        <w:r w:rsidR="00BC1775" w:rsidRPr="008C05D2">
          <w:rPr>
            <w:rStyle w:val="af"/>
            <w:rFonts w:ascii="Times New Roman" w:hAnsi="Times New Roman"/>
            <w:noProof/>
            <w:color w:val="auto"/>
            <w:sz w:val="28"/>
            <w:szCs w:val="28"/>
          </w:rPr>
          <w:t>2.3. Специфические формы кредитования во внешней торговле</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_Toc257627681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40</w:t>
        </w:r>
        <w:r w:rsidR="00BC1775" w:rsidRPr="008C05D2">
          <w:rPr>
            <w:rFonts w:ascii="Times New Roman" w:hAnsi="Times New Roman"/>
            <w:noProof/>
            <w:webHidden/>
            <w:sz w:val="28"/>
            <w:szCs w:val="28"/>
          </w:rPr>
          <w:fldChar w:fldCharType="end"/>
        </w:r>
      </w:hyperlink>
    </w:p>
    <w:p w:rsidR="00BC1775" w:rsidRPr="008C05D2" w:rsidRDefault="009851EF" w:rsidP="00DB4405">
      <w:pPr>
        <w:pStyle w:val="11"/>
        <w:tabs>
          <w:tab w:val="right" w:leader="dot" w:pos="9911"/>
        </w:tabs>
        <w:spacing w:line="360" w:lineRule="auto"/>
        <w:rPr>
          <w:rFonts w:ascii="Times New Roman" w:hAnsi="Times New Roman"/>
          <w:noProof/>
          <w:sz w:val="28"/>
          <w:szCs w:val="28"/>
        </w:rPr>
      </w:pPr>
      <w:hyperlink w:anchor="_Toc257627682" w:history="1">
        <w:r w:rsidR="00BC1775" w:rsidRPr="008C05D2">
          <w:rPr>
            <w:rStyle w:val="af"/>
            <w:rFonts w:ascii="Times New Roman" w:hAnsi="Times New Roman"/>
            <w:noProof/>
            <w:color w:val="auto"/>
            <w:sz w:val="28"/>
            <w:szCs w:val="28"/>
          </w:rPr>
          <w:t>Заключение</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_Toc257627682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46</w:t>
        </w:r>
        <w:r w:rsidR="00BC1775" w:rsidRPr="008C05D2">
          <w:rPr>
            <w:rFonts w:ascii="Times New Roman" w:hAnsi="Times New Roman"/>
            <w:noProof/>
            <w:webHidden/>
            <w:sz w:val="28"/>
            <w:szCs w:val="28"/>
          </w:rPr>
          <w:fldChar w:fldCharType="end"/>
        </w:r>
      </w:hyperlink>
    </w:p>
    <w:p w:rsidR="00BC1775" w:rsidRPr="008C05D2" w:rsidRDefault="009851EF" w:rsidP="00DB4405">
      <w:pPr>
        <w:pStyle w:val="11"/>
        <w:tabs>
          <w:tab w:val="right" w:leader="dot" w:pos="9911"/>
        </w:tabs>
        <w:spacing w:line="360" w:lineRule="auto"/>
        <w:rPr>
          <w:rFonts w:ascii="Times New Roman" w:hAnsi="Times New Roman"/>
          <w:noProof/>
          <w:sz w:val="28"/>
          <w:szCs w:val="28"/>
        </w:rPr>
      </w:pPr>
      <w:hyperlink w:anchor="_Toc257627683" w:history="1">
        <w:r w:rsidR="00BC1775" w:rsidRPr="008C05D2">
          <w:rPr>
            <w:rStyle w:val="af"/>
            <w:rFonts w:ascii="Times New Roman" w:hAnsi="Times New Roman"/>
            <w:noProof/>
            <w:color w:val="auto"/>
            <w:sz w:val="28"/>
            <w:szCs w:val="28"/>
          </w:rPr>
          <w:t>Список литературы</w:t>
        </w:r>
        <w:r w:rsidR="00BC1775" w:rsidRPr="008C05D2">
          <w:rPr>
            <w:rFonts w:ascii="Times New Roman" w:hAnsi="Times New Roman"/>
            <w:noProof/>
            <w:webHidden/>
            <w:sz w:val="28"/>
            <w:szCs w:val="28"/>
          </w:rPr>
          <w:tab/>
        </w:r>
        <w:r w:rsidR="00BC1775" w:rsidRPr="008C05D2">
          <w:rPr>
            <w:rFonts w:ascii="Times New Roman" w:hAnsi="Times New Roman"/>
            <w:noProof/>
            <w:webHidden/>
            <w:sz w:val="28"/>
            <w:szCs w:val="28"/>
          </w:rPr>
          <w:fldChar w:fldCharType="begin"/>
        </w:r>
        <w:r w:rsidR="00BC1775" w:rsidRPr="008C05D2">
          <w:rPr>
            <w:rFonts w:ascii="Times New Roman" w:hAnsi="Times New Roman"/>
            <w:noProof/>
            <w:webHidden/>
            <w:sz w:val="28"/>
            <w:szCs w:val="28"/>
          </w:rPr>
          <w:instrText xml:space="preserve"> PAGEREF _Toc257627683 \h </w:instrText>
        </w:r>
        <w:r w:rsidR="00BC1775" w:rsidRPr="008C05D2">
          <w:rPr>
            <w:rFonts w:ascii="Times New Roman" w:hAnsi="Times New Roman"/>
            <w:noProof/>
            <w:webHidden/>
            <w:sz w:val="28"/>
            <w:szCs w:val="28"/>
          </w:rPr>
        </w:r>
        <w:r w:rsidR="00BC1775" w:rsidRPr="008C05D2">
          <w:rPr>
            <w:rFonts w:ascii="Times New Roman" w:hAnsi="Times New Roman"/>
            <w:noProof/>
            <w:webHidden/>
            <w:sz w:val="28"/>
            <w:szCs w:val="28"/>
          </w:rPr>
          <w:fldChar w:fldCharType="separate"/>
        </w:r>
        <w:r w:rsidR="008C05D2" w:rsidRPr="008C05D2">
          <w:rPr>
            <w:rFonts w:ascii="Times New Roman" w:hAnsi="Times New Roman"/>
            <w:noProof/>
            <w:webHidden/>
            <w:sz w:val="28"/>
            <w:szCs w:val="28"/>
          </w:rPr>
          <w:t>47</w:t>
        </w:r>
        <w:r w:rsidR="00BC1775" w:rsidRPr="008C05D2">
          <w:rPr>
            <w:rFonts w:ascii="Times New Roman" w:hAnsi="Times New Roman"/>
            <w:noProof/>
            <w:webHidden/>
            <w:sz w:val="28"/>
            <w:szCs w:val="28"/>
          </w:rPr>
          <w:fldChar w:fldCharType="end"/>
        </w:r>
      </w:hyperlink>
    </w:p>
    <w:p w:rsidR="00C6151A" w:rsidRPr="008C05D2" w:rsidRDefault="00C6151A" w:rsidP="00DB4405">
      <w:pPr>
        <w:spacing w:line="360" w:lineRule="auto"/>
      </w:pPr>
      <w:r w:rsidRPr="008C05D2">
        <w:rPr>
          <w:rFonts w:ascii="Times New Roman" w:hAnsi="Times New Roman"/>
          <w:sz w:val="28"/>
          <w:szCs w:val="28"/>
        </w:rPr>
        <w:fldChar w:fldCharType="end"/>
      </w:r>
    </w:p>
    <w:p w:rsidR="00891292" w:rsidRPr="008C05D2" w:rsidRDefault="00891292" w:rsidP="00891292">
      <w:pPr>
        <w:tabs>
          <w:tab w:val="left" w:pos="555"/>
        </w:tabs>
        <w:spacing w:line="360" w:lineRule="auto"/>
        <w:contextualSpacing/>
        <w:jc w:val="center"/>
        <w:rPr>
          <w:rFonts w:ascii="Times New Roman" w:hAnsi="Times New Roman"/>
          <w:b/>
          <w:sz w:val="28"/>
          <w:szCs w:val="28"/>
        </w:rPr>
      </w:pPr>
    </w:p>
    <w:p w:rsidR="004464A0" w:rsidRPr="008C05D2" w:rsidRDefault="004464A0" w:rsidP="00C91D9E">
      <w:pPr>
        <w:spacing w:line="360" w:lineRule="auto"/>
        <w:contextualSpacing/>
        <w:rPr>
          <w:rFonts w:ascii="Times New Roman" w:hAnsi="Times New Roman"/>
          <w:sz w:val="28"/>
          <w:szCs w:val="28"/>
        </w:rPr>
      </w:pPr>
    </w:p>
    <w:p w:rsidR="004464A0" w:rsidRPr="008C05D2" w:rsidRDefault="004464A0" w:rsidP="00C91D9E">
      <w:pPr>
        <w:spacing w:line="360" w:lineRule="auto"/>
        <w:contextualSpacing/>
        <w:rPr>
          <w:rFonts w:ascii="Times New Roman" w:hAnsi="Times New Roman"/>
          <w:sz w:val="28"/>
          <w:szCs w:val="28"/>
        </w:rPr>
      </w:pPr>
    </w:p>
    <w:p w:rsidR="004464A0" w:rsidRPr="008C05D2" w:rsidRDefault="004464A0" w:rsidP="00C91D9E">
      <w:pPr>
        <w:spacing w:line="360" w:lineRule="auto"/>
        <w:contextualSpacing/>
        <w:rPr>
          <w:rFonts w:ascii="Times New Roman" w:hAnsi="Times New Roman"/>
          <w:sz w:val="28"/>
          <w:szCs w:val="28"/>
        </w:rPr>
      </w:pPr>
    </w:p>
    <w:p w:rsidR="004464A0" w:rsidRPr="008C05D2" w:rsidRDefault="004464A0" w:rsidP="00C91D9E">
      <w:pPr>
        <w:spacing w:line="360" w:lineRule="auto"/>
        <w:contextualSpacing/>
        <w:rPr>
          <w:rFonts w:ascii="Times New Roman" w:hAnsi="Times New Roman"/>
          <w:sz w:val="28"/>
          <w:szCs w:val="28"/>
        </w:rPr>
      </w:pPr>
    </w:p>
    <w:p w:rsidR="004464A0" w:rsidRPr="008C05D2" w:rsidRDefault="007D510C" w:rsidP="00C91D9E">
      <w:pPr>
        <w:spacing w:line="360" w:lineRule="auto"/>
        <w:contextualSpacing/>
        <w:rPr>
          <w:rFonts w:ascii="Times New Roman" w:hAnsi="Times New Roman"/>
          <w:sz w:val="28"/>
          <w:szCs w:val="28"/>
        </w:rPr>
      </w:pPr>
      <w:r w:rsidRPr="008C05D2">
        <w:rPr>
          <w:rFonts w:ascii="Times New Roman" w:hAnsi="Times New Roman"/>
          <w:sz w:val="28"/>
          <w:szCs w:val="28"/>
        </w:rPr>
        <w:t xml:space="preserve">         </w:t>
      </w:r>
    </w:p>
    <w:p w:rsidR="00F20446" w:rsidRPr="008C05D2" w:rsidRDefault="00F20446" w:rsidP="00C91D9E">
      <w:pPr>
        <w:spacing w:line="360" w:lineRule="auto"/>
        <w:contextualSpacing/>
        <w:rPr>
          <w:rFonts w:ascii="Times New Roman" w:hAnsi="Times New Roman"/>
          <w:sz w:val="28"/>
          <w:szCs w:val="28"/>
        </w:rPr>
      </w:pPr>
    </w:p>
    <w:p w:rsidR="00F20446" w:rsidRPr="008C05D2" w:rsidRDefault="00F20446" w:rsidP="00C91D9E">
      <w:pPr>
        <w:spacing w:line="360" w:lineRule="auto"/>
        <w:contextualSpacing/>
        <w:rPr>
          <w:rFonts w:ascii="Times New Roman" w:hAnsi="Times New Roman"/>
          <w:sz w:val="28"/>
          <w:szCs w:val="28"/>
        </w:rPr>
      </w:pPr>
    </w:p>
    <w:p w:rsidR="00F20446" w:rsidRPr="008C05D2" w:rsidRDefault="00F20446" w:rsidP="00C91D9E">
      <w:pPr>
        <w:spacing w:line="360" w:lineRule="auto"/>
        <w:contextualSpacing/>
        <w:rPr>
          <w:rFonts w:ascii="Times New Roman" w:hAnsi="Times New Roman"/>
          <w:sz w:val="28"/>
          <w:szCs w:val="28"/>
        </w:rPr>
      </w:pPr>
    </w:p>
    <w:p w:rsidR="00754AC4" w:rsidRPr="008C05D2" w:rsidRDefault="00754AC4" w:rsidP="002812DD">
      <w:pPr>
        <w:pStyle w:val="1"/>
        <w:jc w:val="both"/>
      </w:pPr>
      <w:bookmarkStart w:id="0" w:name="_Toc257627674"/>
      <w:r w:rsidRPr="008C05D2">
        <w:lastRenderedPageBreak/>
        <w:t>Введение</w:t>
      </w:r>
      <w:bookmarkEnd w:id="0"/>
    </w:p>
    <w:p w:rsidR="00927E49" w:rsidRPr="008C05D2" w:rsidRDefault="00927E49" w:rsidP="008F23EF">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Международные потоки капитала, которые в своем движении принимают форму международного кредита, являются важнейшей составной частью перемещения факторов производства, что обусловливает важность и актуальность данной темы в курсе изучения предмета </w:t>
      </w:r>
      <w:r w:rsidR="006D0E0E" w:rsidRPr="008C05D2">
        <w:rPr>
          <w:rFonts w:ascii="Times New Roman" w:hAnsi="Times New Roman"/>
          <w:sz w:val="28"/>
          <w:szCs w:val="28"/>
        </w:rPr>
        <w:t>организация и регулирование внешнеэкономической деятельности</w:t>
      </w:r>
      <w:r w:rsidRPr="008C05D2">
        <w:rPr>
          <w:rFonts w:ascii="Times New Roman" w:hAnsi="Times New Roman"/>
          <w:sz w:val="28"/>
          <w:szCs w:val="24"/>
        </w:rPr>
        <w:t xml:space="preserve">. </w:t>
      </w:r>
    </w:p>
    <w:p w:rsidR="00887732" w:rsidRPr="008C05D2" w:rsidRDefault="00927E49" w:rsidP="008F23EF">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Целью настоящей работы является рассмотрение с</w:t>
      </w:r>
      <w:r w:rsidR="005A7CCE" w:rsidRPr="008C05D2">
        <w:rPr>
          <w:rFonts w:ascii="Times New Roman" w:hAnsi="Times New Roman"/>
          <w:sz w:val="28"/>
          <w:szCs w:val="24"/>
        </w:rPr>
        <w:t xml:space="preserve">ущности </w:t>
      </w:r>
      <w:r w:rsidR="006D0E0E" w:rsidRPr="008C05D2">
        <w:rPr>
          <w:rFonts w:ascii="Times New Roman" w:hAnsi="Times New Roman"/>
          <w:sz w:val="28"/>
          <w:szCs w:val="24"/>
        </w:rPr>
        <w:t>системы кредитования</w:t>
      </w:r>
      <w:r w:rsidR="005A7CCE" w:rsidRPr="008C05D2">
        <w:rPr>
          <w:rFonts w:ascii="Times New Roman" w:hAnsi="Times New Roman"/>
          <w:sz w:val="28"/>
          <w:szCs w:val="24"/>
        </w:rPr>
        <w:t xml:space="preserve"> во внешней торговле</w:t>
      </w:r>
      <w:r w:rsidRPr="008C05D2">
        <w:rPr>
          <w:rFonts w:ascii="Times New Roman" w:hAnsi="Times New Roman"/>
          <w:sz w:val="28"/>
          <w:szCs w:val="24"/>
        </w:rPr>
        <w:t>, а также ее</w:t>
      </w:r>
      <w:r w:rsidR="00754AC4" w:rsidRPr="008C05D2">
        <w:rPr>
          <w:rFonts w:ascii="Times New Roman" w:hAnsi="Times New Roman"/>
          <w:sz w:val="28"/>
          <w:szCs w:val="24"/>
        </w:rPr>
        <w:t xml:space="preserve"> роли</w:t>
      </w:r>
      <w:r w:rsidR="00D53DF2" w:rsidRPr="008C05D2">
        <w:rPr>
          <w:rFonts w:ascii="Times New Roman" w:hAnsi="Times New Roman"/>
          <w:sz w:val="28"/>
          <w:szCs w:val="24"/>
        </w:rPr>
        <w:t xml:space="preserve"> в международном движении капитала</w:t>
      </w:r>
      <w:r w:rsidR="00754AC4" w:rsidRPr="008C05D2">
        <w:rPr>
          <w:rFonts w:ascii="Times New Roman" w:hAnsi="Times New Roman"/>
          <w:sz w:val="28"/>
          <w:szCs w:val="24"/>
        </w:rPr>
        <w:t>,</w:t>
      </w:r>
      <w:r w:rsidR="00887732" w:rsidRPr="008C05D2">
        <w:rPr>
          <w:rFonts w:ascii="Times New Roman" w:hAnsi="Times New Roman"/>
          <w:sz w:val="28"/>
          <w:szCs w:val="24"/>
        </w:rPr>
        <w:t xml:space="preserve"> видов, форм, функций и </w:t>
      </w:r>
      <w:r w:rsidR="00754AC4" w:rsidRPr="008C05D2">
        <w:rPr>
          <w:rFonts w:ascii="Times New Roman" w:hAnsi="Times New Roman"/>
          <w:sz w:val="28"/>
          <w:szCs w:val="24"/>
        </w:rPr>
        <w:t>принципов</w:t>
      </w:r>
      <w:r w:rsidR="00BA401A" w:rsidRPr="008C05D2">
        <w:rPr>
          <w:rFonts w:ascii="Times New Roman" w:hAnsi="Times New Roman"/>
          <w:sz w:val="28"/>
          <w:szCs w:val="24"/>
        </w:rPr>
        <w:t xml:space="preserve"> международного кредита</w:t>
      </w:r>
      <w:r w:rsidR="00887732" w:rsidRPr="008C05D2">
        <w:rPr>
          <w:rFonts w:ascii="Times New Roman" w:hAnsi="Times New Roman"/>
          <w:sz w:val="28"/>
          <w:szCs w:val="24"/>
        </w:rPr>
        <w:t>.</w:t>
      </w:r>
    </w:p>
    <w:p w:rsidR="000E218F" w:rsidRDefault="00927E49" w:rsidP="000E218F">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Чтобы достигнуть поставленную в работе цель, необходимо решить следующие задачи: </w:t>
      </w:r>
    </w:p>
    <w:p w:rsidR="000E218F" w:rsidRDefault="000E218F" w:rsidP="00CA280C">
      <w:pPr>
        <w:numPr>
          <w:ilvl w:val="0"/>
          <w:numId w:val="9"/>
        </w:numPr>
        <w:spacing w:before="100" w:beforeAutospacing="1" w:after="100" w:afterAutospacing="1" w:line="360" w:lineRule="auto"/>
        <w:contextualSpacing/>
        <w:jc w:val="both"/>
        <w:rPr>
          <w:rFonts w:ascii="Times New Roman" w:hAnsi="Times New Roman"/>
          <w:sz w:val="28"/>
          <w:szCs w:val="24"/>
        </w:rPr>
      </w:pPr>
      <w:r>
        <w:rPr>
          <w:rFonts w:ascii="Times New Roman" w:hAnsi="Times New Roman"/>
          <w:sz w:val="28"/>
          <w:szCs w:val="24"/>
        </w:rPr>
        <w:t>раскрыть понятие международного кредита, рассмотреть его функции и принципы;</w:t>
      </w:r>
    </w:p>
    <w:p w:rsidR="000E218F" w:rsidRDefault="000E218F" w:rsidP="00CA280C">
      <w:pPr>
        <w:numPr>
          <w:ilvl w:val="0"/>
          <w:numId w:val="9"/>
        </w:numPr>
        <w:spacing w:before="100" w:beforeAutospacing="1" w:after="100" w:afterAutospacing="1" w:line="360" w:lineRule="auto"/>
        <w:contextualSpacing/>
        <w:jc w:val="both"/>
        <w:rPr>
          <w:rFonts w:ascii="Times New Roman" w:hAnsi="Times New Roman"/>
          <w:sz w:val="28"/>
          <w:szCs w:val="24"/>
        </w:rPr>
      </w:pPr>
      <w:r>
        <w:rPr>
          <w:rFonts w:ascii="Times New Roman" w:hAnsi="Times New Roman"/>
          <w:sz w:val="28"/>
          <w:szCs w:val="24"/>
        </w:rPr>
        <w:t>определить роль кредитования во внешней торговле и необходимость его регулирования;</w:t>
      </w:r>
    </w:p>
    <w:p w:rsidR="000E218F" w:rsidRDefault="000E218F" w:rsidP="00CA280C">
      <w:pPr>
        <w:numPr>
          <w:ilvl w:val="0"/>
          <w:numId w:val="9"/>
        </w:numPr>
        <w:spacing w:before="100" w:beforeAutospacing="1" w:after="100" w:afterAutospacing="1" w:line="360" w:lineRule="auto"/>
        <w:contextualSpacing/>
        <w:jc w:val="both"/>
        <w:rPr>
          <w:rFonts w:ascii="Times New Roman" w:hAnsi="Times New Roman"/>
          <w:sz w:val="28"/>
          <w:szCs w:val="24"/>
        </w:rPr>
      </w:pPr>
      <w:r>
        <w:rPr>
          <w:rFonts w:ascii="Times New Roman" w:hAnsi="Times New Roman"/>
          <w:sz w:val="28"/>
          <w:szCs w:val="24"/>
        </w:rPr>
        <w:t>привести классификацию форм и видов</w:t>
      </w:r>
      <w:r w:rsidR="00CA280C">
        <w:rPr>
          <w:rFonts w:ascii="Times New Roman" w:hAnsi="Times New Roman"/>
          <w:sz w:val="28"/>
          <w:szCs w:val="24"/>
        </w:rPr>
        <w:t xml:space="preserve"> международного кредита;</w:t>
      </w:r>
    </w:p>
    <w:p w:rsidR="00CA280C" w:rsidRDefault="00CA280C" w:rsidP="00CA280C">
      <w:pPr>
        <w:numPr>
          <w:ilvl w:val="0"/>
          <w:numId w:val="9"/>
        </w:numPr>
        <w:spacing w:before="100" w:beforeAutospacing="1" w:after="100" w:afterAutospacing="1" w:line="360" w:lineRule="auto"/>
        <w:contextualSpacing/>
        <w:jc w:val="both"/>
        <w:rPr>
          <w:rFonts w:ascii="Times New Roman" w:hAnsi="Times New Roman"/>
          <w:sz w:val="28"/>
          <w:szCs w:val="24"/>
        </w:rPr>
      </w:pPr>
      <w:r>
        <w:rPr>
          <w:rFonts w:ascii="Times New Roman" w:hAnsi="Times New Roman"/>
          <w:sz w:val="28"/>
          <w:szCs w:val="24"/>
        </w:rPr>
        <w:t>рассмотреть механизм кредитования экспорта и импорта во внешней торговле;</w:t>
      </w:r>
    </w:p>
    <w:p w:rsidR="00CA280C" w:rsidRDefault="00CA280C" w:rsidP="00CA280C">
      <w:pPr>
        <w:numPr>
          <w:ilvl w:val="0"/>
          <w:numId w:val="9"/>
        </w:numPr>
        <w:spacing w:before="100" w:beforeAutospacing="1" w:after="100" w:afterAutospacing="1" w:line="360" w:lineRule="auto"/>
        <w:contextualSpacing/>
        <w:jc w:val="both"/>
        <w:rPr>
          <w:rFonts w:ascii="Times New Roman" w:hAnsi="Times New Roman"/>
          <w:sz w:val="28"/>
          <w:szCs w:val="24"/>
        </w:rPr>
      </w:pPr>
      <w:r>
        <w:rPr>
          <w:rFonts w:ascii="Times New Roman" w:hAnsi="Times New Roman"/>
          <w:sz w:val="28"/>
          <w:szCs w:val="24"/>
        </w:rPr>
        <w:t>рассмотреть лизинг, факторинг, форфейтинг и акцептный кредит как специфические формы кредитования во внешней торговле.</w:t>
      </w:r>
    </w:p>
    <w:p w:rsidR="00CA280C" w:rsidRPr="008C05D2" w:rsidRDefault="00CA280C" w:rsidP="00CA280C">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Объектом данной работы выступает система кредитования во внешней торговле. Предметом –  виды, формы и принципы международного кредитования. </w:t>
      </w:r>
    </w:p>
    <w:p w:rsidR="00CA280C" w:rsidRPr="008C05D2" w:rsidRDefault="00CA280C" w:rsidP="00CA280C">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При подготовке курсовой работы были изучены труды российских авторов по проблеме системы международного кредитования; статьи и законодательные акты, имеющие непосредственное отношение к проблематике исследования.</w:t>
      </w:r>
    </w:p>
    <w:p w:rsidR="00DE5516" w:rsidRPr="008C05D2" w:rsidRDefault="00161FBC" w:rsidP="008F23EF">
      <w:pPr>
        <w:spacing w:line="360" w:lineRule="auto"/>
        <w:contextualSpacing/>
        <w:jc w:val="both"/>
        <w:rPr>
          <w:rFonts w:ascii="Times New Roman" w:hAnsi="Times New Roman"/>
          <w:sz w:val="28"/>
          <w:szCs w:val="28"/>
        </w:rPr>
      </w:pPr>
      <w:r w:rsidRPr="008C05D2">
        <w:rPr>
          <w:rFonts w:ascii="Times New Roman" w:hAnsi="Times New Roman"/>
          <w:sz w:val="28"/>
          <w:szCs w:val="24"/>
        </w:rPr>
        <w:t>Курсовая работа состоит из двух глав. В первой главе данной курсовой работы раскрыта общая характеристика международного кредитования во внешней торговле</w:t>
      </w:r>
      <w:r w:rsidR="00EC43E9" w:rsidRPr="008C05D2">
        <w:rPr>
          <w:rFonts w:ascii="Times New Roman" w:hAnsi="Times New Roman"/>
          <w:sz w:val="28"/>
          <w:szCs w:val="24"/>
        </w:rPr>
        <w:t xml:space="preserve">. </w:t>
      </w:r>
      <w:r w:rsidR="003C6464" w:rsidRPr="008C05D2">
        <w:rPr>
          <w:rFonts w:ascii="Times New Roman" w:hAnsi="Times New Roman"/>
          <w:sz w:val="28"/>
          <w:szCs w:val="24"/>
        </w:rPr>
        <w:t>В первой части главы является задачей дать определения международного кредита различных авторов, указать функции и принципы международ</w:t>
      </w:r>
      <w:r w:rsidR="005E3AFD" w:rsidRPr="008C05D2">
        <w:rPr>
          <w:rFonts w:ascii="Times New Roman" w:hAnsi="Times New Roman"/>
          <w:sz w:val="28"/>
          <w:szCs w:val="24"/>
        </w:rPr>
        <w:t>ного кредита. В ней использовала</w:t>
      </w:r>
      <w:r w:rsidR="003C6464" w:rsidRPr="008C05D2">
        <w:rPr>
          <w:rFonts w:ascii="Times New Roman" w:hAnsi="Times New Roman"/>
          <w:sz w:val="28"/>
          <w:szCs w:val="24"/>
        </w:rPr>
        <w:t xml:space="preserve">сь </w:t>
      </w:r>
      <w:r w:rsidR="005E3AFD" w:rsidRPr="008C05D2">
        <w:rPr>
          <w:rFonts w:ascii="Times New Roman" w:hAnsi="Times New Roman"/>
          <w:sz w:val="28"/>
          <w:szCs w:val="24"/>
        </w:rPr>
        <w:t>литература авторов</w:t>
      </w:r>
      <w:r w:rsidR="003C6464" w:rsidRPr="008C05D2">
        <w:rPr>
          <w:rFonts w:ascii="Times New Roman" w:hAnsi="Times New Roman"/>
          <w:sz w:val="28"/>
          <w:szCs w:val="24"/>
        </w:rPr>
        <w:t>:</w:t>
      </w:r>
      <w:r w:rsidR="003C6464" w:rsidRPr="008C05D2">
        <w:rPr>
          <w:rFonts w:ascii="Times New Roman" w:hAnsi="Times New Roman"/>
          <w:sz w:val="28"/>
          <w:szCs w:val="28"/>
        </w:rPr>
        <w:t xml:space="preserve"> </w:t>
      </w:r>
      <w:r w:rsidR="003C6464" w:rsidRPr="008C05D2">
        <w:rPr>
          <w:rFonts w:ascii="Times New Roman" w:hAnsi="Times New Roman"/>
          <w:sz w:val="28"/>
          <w:szCs w:val="24"/>
        </w:rPr>
        <w:t>Г.Н. Белоглазов</w:t>
      </w:r>
      <w:r w:rsidR="005E3AFD" w:rsidRPr="008C05D2">
        <w:rPr>
          <w:rFonts w:ascii="Times New Roman" w:hAnsi="Times New Roman"/>
          <w:sz w:val="28"/>
          <w:szCs w:val="24"/>
        </w:rPr>
        <w:t>ой</w:t>
      </w:r>
      <w:r w:rsidR="006439E3" w:rsidRPr="008C05D2">
        <w:rPr>
          <w:rFonts w:ascii="Times New Roman" w:hAnsi="Times New Roman"/>
          <w:sz w:val="28"/>
          <w:szCs w:val="24"/>
        </w:rPr>
        <w:t>,</w:t>
      </w:r>
      <w:r w:rsidR="005E3AFD" w:rsidRPr="008C05D2">
        <w:rPr>
          <w:rFonts w:ascii="Times New Roman" w:hAnsi="Times New Roman"/>
          <w:sz w:val="28"/>
          <w:szCs w:val="24"/>
        </w:rPr>
        <w:t xml:space="preserve"> </w:t>
      </w:r>
      <w:r w:rsidR="003C6464" w:rsidRPr="008C05D2">
        <w:rPr>
          <w:rFonts w:ascii="Times New Roman" w:hAnsi="Times New Roman"/>
          <w:sz w:val="28"/>
          <w:szCs w:val="24"/>
        </w:rPr>
        <w:t>О. И. Лаврушина</w:t>
      </w:r>
      <w:r w:rsidR="006439E3" w:rsidRPr="008C05D2">
        <w:rPr>
          <w:rFonts w:ascii="Times New Roman" w:hAnsi="Times New Roman"/>
          <w:sz w:val="28"/>
        </w:rPr>
        <w:t xml:space="preserve">, </w:t>
      </w:r>
      <w:r w:rsidR="003C6464" w:rsidRPr="008C05D2">
        <w:rPr>
          <w:rFonts w:ascii="Times New Roman" w:hAnsi="Times New Roman"/>
          <w:sz w:val="28"/>
          <w:szCs w:val="24"/>
        </w:rPr>
        <w:t>Л. Н. Красавин</w:t>
      </w:r>
      <w:r w:rsidR="005E3AFD" w:rsidRPr="008C05D2">
        <w:rPr>
          <w:rFonts w:ascii="Times New Roman" w:hAnsi="Times New Roman"/>
          <w:sz w:val="28"/>
          <w:szCs w:val="24"/>
        </w:rPr>
        <w:t>ой</w:t>
      </w:r>
      <w:r w:rsidR="006439E3" w:rsidRPr="008C05D2">
        <w:rPr>
          <w:rFonts w:ascii="Times New Roman" w:hAnsi="Times New Roman"/>
          <w:sz w:val="28"/>
          <w:szCs w:val="24"/>
        </w:rPr>
        <w:t>,</w:t>
      </w:r>
      <w:r w:rsidR="00EC43E9" w:rsidRPr="008C05D2">
        <w:rPr>
          <w:rFonts w:ascii="Times New Roman" w:hAnsi="Times New Roman"/>
          <w:sz w:val="28"/>
          <w:szCs w:val="28"/>
        </w:rPr>
        <w:t xml:space="preserve"> Г.Л. Авагяна,</w:t>
      </w:r>
      <w:r w:rsidR="006439E3" w:rsidRPr="008C05D2">
        <w:rPr>
          <w:rFonts w:ascii="Times New Roman" w:hAnsi="Times New Roman"/>
          <w:sz w:val="28"/>
          <w:szCs w:val="24"/>
        </w:rPr>
        <w:t xml:space="preserve"> </w:t>
      </w:r>
      <w:r w:rsidR="003C6464" w:rsidRPr="008C05D2">
        <w:rPr>
          <w:rFonts w:ascii="Times New Roman" w:hAnsi="Times New Roman"/>
          <w:sz w:val="28"/>
          <w:szCs w:val="28"/>
        </w:rPr>
        <w:t>К.А.Суэтин</w:t>
      </w:r>
      <w:r w:rsidR="005E3AFD" w:rsidRPr="008C05D2">
        <w:rPr>
          <w:rFonts w:ascii="Times New Roman" w:hAnsi="Times New Roman"/>
          <w:sz w:val="28"/>
          <w:szCs w:val="28"/>
        </w:rPr>
        <w:t>а</w:t>
      </w:r>
      <w:r w:rsidR="006439E3" w:rsidRPr="008C05D2">
        <w:rPr>
          <w:rFonts w:ascii="Times New Roman" w:hAnsi="Times New Roman"/>
          <w:sz w:val="28"/>
        </w:rPr>
        <w:t xml:space="preserve">, </w:t>
      </w:r>
      <w:r w:rsidR="005E3AFD" w:rsidRPr="008C05D2">
        <w:rPr>
          <w:rFonts w:ascii="Times New Roman" w:hAnsi="Times New Roman"/>
          <w:sz w:val="28"/>
          <w:szCs w:val="28"/>
        </w:rPr>
        <w:t xml:space="preserve">В. А. </w:t>
      </w:r>
      <w:r w:rsidR="003C6464" w:rsidRPr="008C05D2">
        <w:rPr>
          <w:rFonts w:ascii="Times New Roman" w:hAnsi="Times New Roman"/>
          <w:sz w:val="28"/>
          <w:szCs w:val="28"/>
        </w:rPr>
        <w:t>Челноков</w:t>
      </w:r>
      <w:r w:rsidR="005E3AFD" w:rsidRPr="008C05D2">
        <w:rPr>
          <w:rFonts w:ascii="Times New Roman" w:hAnsi="Times New Roman"/>
          <w:sz w:val="28"/>
          <w:szCs w:val="28"/>
        </w:rPr>
        <w:t>а,</w:t>
      </w:r>
      <w:r w:rsidR="003C6464" w:rsidRPr="008C05D2">
        <w:rPr>
          <w:rFonts w:ascii="Times New Roman" w:hAnsi="Times New Roman"/>
          <w:sz w:val="28"/>
          <w:szCs w:val="24"/>
        </w:rPr>
        <w:t xml:space="preserve"> </w:t>
      </w:r>
      <w:r w:rsidR="00DE5516" w:rsidRPr="008C05D2">
        <w:rPr>
          <w:rFonts w:ascii="Times New Roman" w:hAnsi="Times New Roman"/>
          <w:sz w:val="28"/>
          <w:szCs w:val="28"/>
        </w:rPr>
        <w:t>Н.П. Гусаков</w:t>
      </w:r>
      <w:r w:rsidR="005E3AFD" w:rsidRPr="008C05D2">
        <w:rPr>
          <w:rFonts w:ascii="Times New Roman" w:hAnsi="Times New Roman"/>
          <w:sz w:val="28"/>
          <w:szCs w:val="28"/>
        </w:rPr>
        <w:t>а, И.Н. Беловой, Н.А. Стрениной</w:t>
      </w:r>
      <w:r w:rsidR="002D15FE" w:rsidRPr="008C05D2">
        <w:rPr>
          <w:rFonts w:ascii="Times New Roman" w:hAnsi="Times New Roman"/>
          <w:sz w:val="28"/>
          <w:szCs w:val="28"/>
        </w:rPr>
        <w:t>.</w:t>
      </w:r>
      <w:r w:rsidR="00DE5516" w:rsidRPr="008C05D2">
        <w:rPr>
          <w:rFonts w:ascii="Times New Roman" w:hAnsi="Times New Roman"/>
          <w:sz w:val="28"/>
          <w:szCs w:val="28"/>
        </w:rPr>
        <w:t xml:space="preserve"> </w:t>
      </w:r>
      <w:r w:rsidR="006439E3" w:rsidRPr="008C05D2">
        <w:rPr>
          <w:rFonts w:ascii="Times New Roman" w:hAnsi="Times New Roman"/>
          <w:sz w:val="28"/>
          <w:szCs w:val="28"/>
        </w:rPr>
        <w:t xml:space="preserve">Во второй </w:t>
      </w:r>
      <w:r w:rsidR="00434341" w:rsidRPr="008C05D2">
        <w:rPr>
          <w:rFonts w:ascii="Times New Roman" w:hAnsi="Times New Roman"/>
          <w:sz w:val="28"/>
          <w:szCs w:val="28"/>
        </w:rPr>
        <w:t>части первой главы исследуется</w:t>
      </w:r>
      <w:r w:rsidR="006439E3" w:rsidRPr="008C05D2">
        <w:rPr>
          <w:rFonts w:ascii="Times New Roman" w:hAnsi="Times New Roman"/>
          <w:sz w:val="28"/>
          <w:szCs w:val="28"/>
        </w:rPr>
        <w:t xml:space="preserve"> роль международного кредита</w:t>
      </w:r>
      <w:r w:rsidR="00BC1775" w:rsidRPr="008C05D2">
        <w:rPr>
          <w:rFonts w:ascii="Times New Roman" w:hAnsi="Times New Roman"/>
          <w:sz w:val="28"/>
          <w:szCs w:val="28"/>
        </w:rPr>
        <w:t xml:space="preserve"> во внешней торговле</w:t>
      </w:r>
      <w:r w:rsidR="006439E3" w:rsidRPr="008C05D2">
        <w:rPr>
          <w:rFonts w:ascii="Times New Roman" w:hAnsi="Times New Roman"/>
          <w:sz w:val="28"/>
          <w:szCs w:val="28"/>
        </w:rPr>
        <w:t xml:space="preserve"> и необходимость </w:t>
      </w:r>
      <w:r w:rsidR="00BC1775" w:rsidRPr="008C05D2">
        <w:rPr>
          <w:rFonts w:ascii="Times New Roman" w:hAnsi="Times New Roman"/>
          <w:sz w:val="28"/>
          <w:szCs w:val="28"/>
        </w:rPr>
        <w:t>его регулирования</w:t>
      </w:r>
      <w:r w:rsidR="006439E3" w:rsidRPr="008C05D2">
        <w:rPr>
          <w:rFonts w:ascii="Times New Roman" w:hAnsi="Times New Roman"/>
          <w:sz w:val="28"/>
          <w:szCs w:val="28"/>
        </w:rPr>
        <w:t>. Этой проблемой занимались авторы:</w:t>
      </w:r>
      <w:r w:rsidR="00BC1775" w:rsidRPr="008C05D2">
        <w:rPr>
          <w:rFonts w:ascii="Times New Roman" w:hAnsi="Times New Roman"/>
          <w:sz w:val="28"/>
          <w:szCs w:val="28"/>
        </w:rPr>
        <w:t xml:space="preserve"> </w:t>
      </w:r>
      <w:r w:rsidR="00DE5516" w:rsidRPr="008C05D2">
        <w:rPr>
          <w:rFonts w:ascii="Times New Roman" w:hAnsi="Times New Roman"/>
          <w:sz w:val="28"/>
          <w:szCs w:val="24"/>
        </w:rPr>
        <w:t xml:space="preserve">Балабанов И. Т., Балабанов А. И. </w:t>
      </w:r>
      <w:r w:rsidR="00DE5516" w:rsidRPr="008C05D2">
        <w:rPr>
          <w:rFonts w:ascii="Times New Roman" w:hAnsi="Times New Roman"/>
          <w:sz w:val="28"/>
        </w:rPr>
        <w:t xml:space="preserve">, </w:t>
      </w:r>
      <w:r w:rsidR="00403237" w:rsidRPr="008C05D2">
        <w:rPr>
          <w:rFonts w:ascii="Times New Roman" w:hAnsi="Times New Roman"/>
          <w:sz w:val="28"/>
          <w:szCs w:val="28"/>
        </w:rPr>
        <w:t>Покровская В.В.,</w:t>
      </w:r>
      <w:r w:rsidR="00DE5516" w:rsidRPr="008C05D2">
        <w:rPr>
          <w:rFonts w:ascii="Times New Roman" w:hAnsi="Times New Roman"/>
          <w:sz w:val="28"/>
          <w:szCs w:val="24"/>
        </w:rPr>
        <w:t xml:space="preserve"> Е. Ф. Жуков, Л. И. Максимова, А. В. Печ</w:t>
      </w:r>
      <w:r w:rsidR="000357D1" w:rsidRPr="008C05D2">
        <w:rPr>
          <w:rFonts w:ascii="Times New Roman" w:hAnsi="Times New Roman"/>
          <w:sz w:val="28"/>
          <w:szCs w:val="24"/>
        </w:rPr>
        <w:t>ников,</w:t>
      </w:r>
      <w:r w:rsidR="00EC43E9" w:rsidRPr="008C05D2">
        <w:rPr>
          <w:rFonts w:ascii="Times New Roman" w:hAnsi="Times New Roman"/>
          <w:sz w:val="28"/>
          <w:szCs w:val="28"/>
        </w:rPr>
        <w:t xml:space="preserve"> Г.Л. Авагян,</w:t>
      </w:r>
      <w:r w:rsidR="000357D1" w:rsidRPr="008C05D2">
        <w:rPr>
          <w:rFonts w:ascii="Times New Roman" w:hAnsi="Times New Roman"/>
          <w:sz w:val="28"/>
          <w:szCs w:val="24"/>
        </w:rPr>
        <w:t xml:space="preserve"> </w:t>
      </w:r>
      <w:r w:rsidR="005E3AFD" w:rsidRPr="008C05D2">
        <w:rPr>
          <w:rFonts w:ascii="Times New Roman" w:hAnsi="Times New Roman"/>
          <w:sz w:val="28"/>
          <w:szCs w:val="28"/>
        </w:rPr>
        <w:t>А.Г.</w:t>
      </w:r>
      <w:r w:rsidR="000357D1" w:rsidRPr="008C05D2">
        <w:rPr>
          <w:rFonts w:ascii="Times New Roman" w:hAnsi="Times New Roman"/>
          <w:sz w:val="28"/>
        </w:rPr>
        <w:t xml:space="preserve"> </w:t>
      </w:r>
      <w:r w:rsidR="00DE5516" w:rsidRPr="008C05D2">
        <w:rPr>
          <w:rFonts w:ascii="Times New Roman" w:hAnsi="Times New Roman"/>
          <w:sz w:val="28"/>
          <w:szCs w:val="28"/>
        </w:rPr>
        <w:t>Мовсенян,</w:t>
      </w:r>
      <w:r w:rsidR="005E3AFD" w:rsidRPr="008C05D2">
        <w:rPr>
          <w:rFonts w:ascii="Times New Roman" w:hAnsi="Times New Roman"/>
          <w:sz w:val="28"/>
          <w:szCs w:val="28"/>
        </w:rPr>
        <w:t xml:space="preserve"> С.Б</w:t>
      </w:r>
      <w:r w:rsidR="005E3AFD" w:rsidRPr="008C05D2">
        <w:rPr>
          <w:rFonts w:ascii="Times New Roman" w:hAnsi="Times New Roman"/>
          <w:sz w:val="28"/>
        </w:rPr>
        <w:t>.</w:t>
      </w:r>
      <w:r w:rsidR="00DE5516" w:rsidRPr="008C05D2">
        <w:rPr>
          <w:rFonts w:ascii="Times New Roman" w:hAnsi="Times New Roman"/>
          <w:sz w:val="28"/>
          <w:szCs w:val="28"/>
        </w:rPr>
        <w:t xml:space="preserve"> Огнивцев</w:t>
      </w:r>
      <w:r w:rsidR="00DE5516" w:rsidRPr="008C05D2">
        <w:rPr>
          <w:rFonts w:ascii="Times New Roman" w:hAnsi="Times New Roman"/>
          <w:sz w:val="28"/>
        </w:rPr>
        <w:t xml:space="preserve">, </w:t>
      </w:r>
      <w:r w:rsidR="00DE5516" w:rsidRPr="008C05D2">
        <w:rPr>
          <w:rFonts w:ascii="Times New Roman" w:hAnsi="Times New Roman"/>
          <w:sz w:val="28"/>
          <w:szCs w:val="24"/>
        </w:rPr>
        <w:t>А.И. Архипов</w:t>
      </w:r>
      <w:r w:rsidR="00DE5516" w:rsidRPr="008C05D2">
        <w:rPr>
          <w:rFonts w:ascii="Times New Roman" w:hAnsi="Times New Roman"/>
          <w:sz w:val="28"/>
        </w:rPr>
        <w:t xml:space="preserve">, </w:t>
      </w:r>
      <w:r w:rsidR="00DE5516" w:rsidRPr="008C05D2">
        <w:rPr>
          <w:rFonts w:ascii="Times New Roman" w:hAnsi="Times New Roman"/>
          <w:sz w:val="28"/>
          <w:szCs w:val="24"/>
        </w:rPr>
        <w:t>О.В.Соколов</w:t>
      </w:r>
      <w:r w:rsidR="00434341" w:rsidRPr="008C05D2">
        <w:rPr>
          <w:rFonts w:ascii="Times New Roman" w:hAnsi="Times New Roman"/>
          <w:sz w:val="28"/>
          <w:szCs w:val="24"/>
        </w:rPr>
        <w:t>а</w:t>
      </w:r>
      <w:r w:rsidR="00DE5516" w:rsidRPr="008C05D2">
        <w:rPr>
          <w:rFonts w:ascii="Times New Roman" w:hAnsi="Times New Roman"/>
          <w:sz w:val="28"/>
        </w:rPr>
        <w:t xml:space="preserve">, </w:t>
      </w:r>
      <w:r w:rsidR="00DE5516" w:rsidRPr="008C05D2">
        <w:rPr>
          <w:rFonts w:ascii="Times New Roman" w:hAnsi="Times New Roman"/>
          <w:sz w:val="28"/>
          <w:szCs w:val="24"/>
        </w:rPr>
        <w:t>В.Д. Камаев.</w:t>
      </w:r>
    </w:p>
    <w:p w:rsidR="00E04E25" w:rsidRPr="008C05D2" w:rsidRDefault="00DE5516" w:rsidP="00E04E25">
      <w:pPr>
        <w:spacing w:line="360" w:lineRule="auto"/>
        <w:contextualSpacing/>
        <w:jc w:val="both"/>
      </w:pPr>
      <w:r w:rsidRPr="008C05D2">
        <w:rPr>
          <w:rFonts w:ascii="Times New Roman" w:hAnsi="Times New Roman"/>
          <w:sz w:val="28"/>
          <w:szCs w:val="28"/>
        </w:rPr>
        <w:t xml:space="preserve">Во второй главе данной курсовой работы </w:t>
      </w:r>
      <w:r w:rsidR="00434341" w:rsidRPr="008C05D2">
        <w:rPr>
          <w:rFonts w:ascii="Times New Roman" w:hAnsi="Times New Roman"/>
          <w:sz w:val="28"/>
          <w:szCs w:val="28"/>
        </w:rPr>
        <w:t>дана характеристика</w:t>
      </w:r>
      <w:r w:rsidRPr="008C05D2">
        <w:rPr>
          <w:rFonts w:ascii="Times New Roman" w:hAnsi="Times New Roman"/>
          <w:sz w:val="28"/>
          <w:szCs w:val="28"/>
        </w:rPr>
        <w:t xml:space="preserve"> видов и </w:t>
      </w:r>
      <w:r w:rsidR="000357D1" w:rsidRPr="008C05D2">
        <w:rPr>
          <w:rFonts w:ascii="Times New Roman" w:hAnsi="Times New Roman"/>
          <w:sz w:val="28"/>
          <w:szCs w:val="28"/>
        </w:rPr>
        <w:t xml:space="preserve">форм международного кредитования, применяемого во внешней торговле. В первой части главы рассматривается классификация международного кредита. </w:t>
      </w:r>
      <w:r w:rsidR="00EC43E9" w:rsidRPr="008C05D2">
        <w:rPr>
          <w:rFonts w:ascii="Times New Roman" w:hAnsi="Times New Roman"/>
          <w:sz w:val="28"/>
          <w:szCs w:val="28"/>
        </w:rPr>
        <w:t xml:space="preserve">Помимо этого дана обширная характеристика основных видов международного кредита. </w:t>
      </w:r>
      <w:r w:rsidR="000357D1" w:rsidRPr="008C05D2">
        <w:rPr>
          <w:rFonts w:ascii="Times New Roman" w:hAnsi="Times New Roman"/>
          <w:sz w:val="28"/>
          <w:szCs w:val="28"/>
        </w:rPr>
        <w:t>Здесь использовались следующие авторы:</w:t>
      </w:r>
      <w:r w:rsidR="00E04E25" w:rsidRPr="008C05D2">
        <w:rPr>
          <w:rFonts w:ascii="Times New Roman" w:hAnsi="Times New Roman"/>
          <w:sz w:val="28"/>
          <w:szCs w:val="28"/>
        </w:rPr>
        <w:t xml:space="preserve"> Булатов А.С., </w:t>
      </w:r>
      <w:r w:rsidR="00E04E25" w:rsidRPr="008C05D2">
        <w:rPr>
          <w:rFonts w:ascii="Times New Roman" w:hAnsi="Times New Roman"/>
          <w:sz w:val="28"/>
          <w:szCs w:val="24"/>
        </w:rPr>
        <w:t>Вкруглов В.М., Колесников В. И.</w:t>
      </w:r>
      <w:r w:rsidR="00E04E25" w:rsidRPr="008C05D2">
        <w:t xml:space="preserve">, </w:t>
      </w:r>
      <w:r w:rsidR="00E04E25" w:rsidRPr="008C05D2">
        <w:rPr>
          <w:rFonts w:ascii="Times New Roman" w:hAnsi="Times New Roman"/>
          <w:sz w:val="28"/>
          <w:szCs w:val="24"/>
        </w:rPr>
        <w:t>Л. Н. Красавина</w:t>
      </w:r>
      <w:r w:rsidR="00E04E25" w:rsidRPr="008C05D2">
        <w:t xml:space="preserve">, </w:t>
      </w:r>
      <w:r w:rsidR="00E04E25" w:rsidRPr="008C05D2">
        <w:rPr>
          <w:rFonts w:ascii="Times New Roman" w:hAnsi="Times New Roman"/>
          <w:sz w:val="28"/>
          <w:szCs w:val="24"/>
        </w:rPr>
        <w:t>Носкова И. Я.</w:t>
      </w:r>
      <w:r w:rsidR="00BC1775" w:rsidRPr="008C05D2">
        <w:rPr>
          <w:rFonts w:ascii="Times New Roman" w:hAnsi="Times New Roman"/>
          <w:sz w:val="28"/>
          <w:szCs w:val="24"/>
        </w:rPr>
        <w:t xml:space="preserve">, </w:t>
      </w:r>
      <w:r w:rsidR="00E04E25" w:rsidRPr="008C05D2">
        <w:rPr>
          <w:rFonts w:ascii="Times New Roman" w:hAnsi="Times New Roman"/>
          <w:sz w:val="28"/>
          <w:szCs w:val="24"/>
        </w:rPr>
        <w:t xml:space="preserve">Рубин Ю.Б. </w:t>
      </w:r>
    </w:p>
    <w:p w:rsidR="002D15FE" w:rsidRPr="008C05D2" w:rsidRDefault="002A3389" w:rsidP="00E04E25">
      <w:pPr>
        <w:spacing w:line="360" w:lineRule="auto"/>
        <w:contextualSpacing/>
        <w:jc w:val="both"/>
      </w:pPr>
      <w:r w:rsidRPr="008C05D2">
        <w:rPr>
          <w:rFonts w:ascii="Times New Roman" w:hAnsi="Times New Roman"/>
          <w:sz w:val="28"/>
          <w:szCs w:val="24"/>
        </w:rPr>
        <w:t xml:space="preserve">Во второй части рассмотрен механизм кредитования экспорта и импорта. Этой проблемой занимались авторы: </w:t>
      </w:r>
      <w:r w:rsidRPr="008C05D2">
        <w:rPr>
          <w:rFonts w:ascii="Times New Roman" w:hAnsi="Times New Roman"/>
          <w:sz w:val="28"/>
          <w:szCs w:val="28"/>
        </w:rPr>
        <w:t>Г.Л. Авагян, Е.В. Рыбалкин</w:t>
      </w:r>
      <w:r w:rsidRPr="008C05D2">
        <w:rPr>
          <w:rFonts w:ascii="Times New Roman" w:hAnsi="Times New Roman"/>
          <w:sz w:val="28"/>
        </w:rPr>
        <w:t xml:space="preserve">, </w:t>
      </w:r>
      <w:r w:rsidR="00E04E25" w:rsidRPr="008C05D2">
        <w:rPr>
          <w:rFonts w:ascii="Times New Roman" w:hAnsi="Times New Roman"/>
          <w:sz w:val="28"/>
          <w:szCs w:val="24"/>
        </w:rPr>
        <w:t>В.К. Сенчагов</w:t>
      </w:r>
      <w:r w:rsidRPr="008C05D2">
        <w:rPr>
          <w:rFonts w:ascii="Times New Roman" w:hAnsi="Times New Roman"/>
          <w:sz w:val="28"/>
          <w:szCs w:val="24"/>
        </w:rPr>
        <w:t>. В третьей части определены и охарактеризованы специфические формы международного кредита, такие, как: лизинг, фо</w:t>
      </w:r>
      <w:r w:rsidR="008F23EF" w:rsidRPr="008C05D2">
        <w:rPr>
          <w:rFonts w:ascii="Times New Roman" w:hAnsi="Times New Roman"/>
          <w:sz w:val="28"/>
          <w:szCs w:val="24"/>
        </w:rPr>
        <w:t>рфейтинг, факторинг, и акцептный</w:t>
      </w:r>
      <w:r w:rsidRPr="008C05D2">
        <w:rPr>
          <w:rFonts w:ascii="Times New Roman" w:hAnsi="Times New Roman"/>
          <w:sz w:val="28"/>
          <w:szCs w:val="24"/>
        </w:rPr>
        <w:t xml:space="preserve"> </w:t>
      </w:r>
      <w:r w:rsidR="008F23EF" w:rsidRPr="008C05D2">
        <w:rPr>
          <w:rFonts w:ascii="Times New Roman" w:hAnsi="Times New Roman"/>
          <w:sz w:val="28"/>
          <w:szCs w:val="24"/>
        </w:rPr>
        <w:t>кредит</w:t>
      </w:r>
      <w:r w:rsidRPr="008C05D2">
        <w:rPr>
          <w:rFonts w:ascii="Times New Roman" w:hAnsi="Times New Roman"/>
          <w:sz w:val="28"/>
          <w:szCs w:val="24"/>
        </w:rPr>
        <w:t>. Здесь была использована литература авторов:</w:t>
      </w:r>
      <w:r w:rsidR="00434341" w:rsidRPr="008C05D2">
        <w:rPr>
          <w:rFonts w:ascii="Times New Roman" w:hAnsi="Times New Roman"/>
          <w:sz w:val="28"/>
          <w:szCs w:val="28"/>
        </w:rPr>
        <w:t xml:space="preserve"> Е.Н. Стровского</w:t>
      </w:r>
      <w:r w:rsidR="002D15FE" w:rsidRPr="008C05D2">
        <w:rPr>
          <w:rFonts w:ascii="Times New Roman" w:hAnsi="Times New Roman"/>
          <w:sz w:val="28"/>
          <w:szCs w:val="28"/>
        </w:rPr>
        <w:t>, С.В. Казанцев</w:t>
      </w:r>
      <w:r w:rsidR="00434341" w:rsidRPr="008C05D2">
        <w:rPr>
          <w:rFonts w:ascii="Times New Roman" w:hAnsi="Times New Roman"/>
          <w:sz w:val="28"/>
          <w:szCs w:val="28"/>
        </w:rPr>
        <w:t>а</w:t>
      </w:r>
      <w:r w:rsidR="002D15FE" w:rsidRPr="008C05D2">
        <w:rPr>
          <w:rFonts w:ascii="Times New Roman" w:hAnsi="Times New Roman"/>
          <w:sz w:val="28"/>
          <w:szCs w:val="28"/>
        </w:rPr>
        <w:t xml:space="preserve">, </w:t>
      </w:r>
      <w:r w:rsidR="008F23EF" w:rsidRPr="008C05D2">
        <w:rPr>
          <w:rFonts w:ascii="Times New Roman" w:hAnsi="Times New Roman"/>
          <w:sz w:val="28"/>
          <w:szCs w:val="28"/>
        </w:rPr>
        <w:t xml:space="preserve"> </w:t>
      </w:r>
      <w:r w:rsidR="002D15FE" w:rsidRPr="008C05D2">
        <w:rPr>
          <w:rFonts w:ascii="Times New Roman" w:hAnsi="Times New Roman"/>
          <w:sz w:val="28"/>
          <w:szCs w:val="28"/>
        </w:rPr>
        <w:t>Мовсенян</w:t>
      </w:r>
      <w:r w:rsidR="00434341" w:rsidRPr="008C05D2">
        <w:rPr>
          <w:rFonts w:ascii="Times New Roman" w:hAnsi="Times New Roman"/>
          <w:sz w:val="28"/>
          <w:szCs w:val="28"/>
        </w:rPr>
        <w:t>а</w:t>
      </w:r>
      <w:r w:rsidR="002D15FE" w:rsidRPr="008C05D2">
        <w:rPr>
          <w:rFonts w:ascii="Times New Roman" w:hAnsi="Times New Roman"/>
          <w:sz w:val="28"/>
          <w:szCs w:val="28"/>
        </w:rPr>
        <w:t xml:space="preserve"> А.Г., Огнивцев</w:t>
      </w:r>
      <w:r w:rsidR="00434341" w:rsidRPr="008C05D2">
        <w:rPr>
          <w:rFonts w:ascii="Times New Roman" w:hAnsi="Times New Roman"/>
          <w:sz w:val="28"/>
          <w:szCs w:val="28"/>
        </w:rPr>
        <w:t>а</w:t>
      </w:r>
      <w:r w:rsidR="002D15FE" w:rsidRPr="008C05D2">
        <w:rPr>
          <w:rFonts w:ascii="Times New Roman" w:hAnsi="Times New Roman"/>
          <w:sz w:val="28"/>
          <w:szCs w:val="28"/>
        </w:rPr>
        <w:t xml:space="preserve"> С.Б</w:t>
      </w:r>
      <w:r w:rsidR="002D15FE" w:rsidRPr="008C05D2">
        <w:rPr>
          <w:rFonts w:ascii="Times New Roman" w:hAnsi="Times New Roman"/>
          <w:sz w:val="28"/>
        </w:rPr>
        <w:t xml:space="preserve">, </w:t>
      </w:r>
      <w:r w:rsidR="002D15FE" w:rsidRPr="008C05D2">
        <w:rPr>
          <w:rFonts w:ascii="Times New Roman" w:hAnsi="Times New Roman"/>
          <w:sz w:val="28"/>
          <w:szCs w:val="28"/>
        </w:rPr>
        <w:t>Н.П. Гусаков</w:t>
      </w:r>
      <w:r w:rsidR="00434341" w:rsidRPr="008C05D2">
        <w:rPr>
          <w:rFonts w:ascii="Times New Roman" w:hAnsi="Times New Roman"/>
          <w:sz w:val="28"/>
          <w:szCs w:val="28"/>
        </w:rPr>
        <w:t>а, И.Н. Беловой, Н.А. Стрениной</w:t>
      </w:r>
      <w:r w:rsidR="002D15FE" w:rsidRPr="008C05D2">
        <w:rPr>
          <w:rFonts w:ascii="Times New Roman" w:hAnsi="Times New Roman"/>
          <w:sz w:val="28"/>
          <w:szCs w:val="28"/>
        </w:rPr>
        <w:t xml:space="preserve"> </w:t>
      </w:r>
      <w:r w:rsidR="002D15FE" w:rsidRPr="008C05D2">
        <w:rPr>
          <w:rFonts w:ascii="Times New Roman" w:hAnsi="Times New Roman"/>
          <w:sz w:val="28"/>
        </w:rPr>
        <w:t xml:space="preserve">, </w:t>
      </w:r>
      <w:r w:rsidR="002D15FE" w:rsidRPr="008C05D2">
        <w:rPr>
          <w:rFonts w:ascii="Times New Roman" w:hAnsi="Times New Roman"/>
          <w:sz w:val="28"/>
          <w:szCs w:val="28"/>
        </w:rPr>
        <w:t>Г.Л. Авагян</w:t>
      </w:r>
      <w:r w:rsidR="00434341" w:rsidRPr="008C05D2">
        <w:rPr>
          <w:rFonts w:ascii="Times New Roman" w:hAnsi="Times New Roman"/>
          <w:sz w:val="28"/>
          <w:szCs w:val="28"/>
        </w:rPr>
        <w:t>а</w:t>
      </w:r>
      <w:r w:rsidR="002D15FE" w:rsidRPr="008C05D2">
        <w:rPr>
          <w:rFonts w:ascii="Times New Roman" w:hAnsi="Times New Roman"/>
          <w:sz w:val="28"/>
          <w:szCs w:val="28"/>
        </w:rPr>
        <w:t>, К.А.Суэтин</w:t>
      </w:r>
      <w:r w:rsidR="00434341" w:rsidRPr="008C05D2">
        <w:rPr>
          <w:rFonts w:ascii="Times New Roman" w:hAnsi="Times New Roman"/>
          <w:sz w:val="28"/>
          <w:szCs w:val="28"/>
        </w:rPr>
        <w:t>а</w:t>
      </w:r>
      <w:r w:rsidR="002D15FE" w:rsidRPr="008C05D2">
        <w:rPr>
          <w:rFonts w:ascii="Times New Roman" w:hAnsi="Times New Roman"/>
          <w:sz w:val="28"/>
        </w:rPr>
        <w:t>,</w:t>
      </w:r>
      <w:r w:rsidR="005044E9" w:rsidRPr="008C05D2">
        <w:rPr>
          <w:rFonts w:ascii="Times New Roman" w:hAnsi="Times New Roman"/>
          <w:sz w:val="28"/>
          <w:szCs w:val="28"/>
        </w:rPr>
        <w:t xml:space="preserve"> Букато В.И., Лапидуса М.X</w:t>
      </w:r>
      <w:r w:rsidR="002D15FE" w:rsidRPr="008C05D2">
        <w:rPr>
          <w:rFonts w:ascii="Times New Roman" w:hAnsi="Times New Roman"/>
          <w:sz w:val="28"/>
        </w:rPr>
        <w:t xml:space="preserve"> </w:t>
      </w:r>
      <w:r w:rsidR="002D15FE" w:rsidRPr="008C05D2">
        <w:rPr>
          <w:rFonts w:ascii="Times New Roman" w:hAnsi="Times New Roman"/>
          <w:sz w:val="28"/>
          <w:szCs w:val="28"/>
        </w:rPr>
        <w:t>.</w:t>
      </w:r>
    </w:p>
    <w:p w:rsidR="008F23EF" w:rsidRPr="008C05D2" w:rsidRDefault="00EC43E9" w:rsidP="00E04E25">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В заключительной </w:t>
      </w:r>
      <w:r w:rsidR="008F23EF" w:rsidRPr="008C05D2">
        <w:rPr>
          <w:rFonts w:ascii="Times New Roman" w:hAnsi="Times New Roman"/>
          <w:sz w:val="28"/>
          <w:szCs w:val="28"/>
        </w:rPr>
        <w:t xml:space="preserve"> </w:t>
      </w:r>
      <w:r w:rsidRPr="008C05D2">
        <w:rPr>
          <w:rFonts w:ascii="Times New Roman" w:hAnsi="Times New Roman"/>
          <w:sz w:val="28"/>
          <w:szCs w:val="28"/>
        </w:rPr>
        <w:t xml:space="preserve">части курсовой работы </w:t>
      </w:r>
      <w:r w:rsidR="008F23EF" w:rsidRPr="008C05D2">
        <w:rPr>
          <w:rFonts w:ascii="Times New Roman" w:hAnsi="Times New Roman"/>
          <w:sz w:val="28"/>
          <w:szCs w:val="28"/>
        </w:rPr>
        <w:t>сформулированы выводы и результаты исследования.</w:t>
      </w:r>
    </w:p>
    <w:p w:rsidR="00817705" w:rsidRDefault="00817705" w:rsidP="002D15FE">
      <w:pPr>
        <w:spacing w:line="360" w:lineRule="auto"/>
        <w:contextualSpacing/>
        <w:rPr>
          <w:sz w:val="28"/>
        </w:rPr>
      </w:pPr>
    </w:p>
    <w:p w:rsidR="00255F50" w:rsidRPr="008C05D2" w:rsidRDefault="00255F50" w:rsidP="002D15FE">
      <w:pPr>
        <w:spacing w:line="360" w:lineRule="auto"/>
        <w:contextualSpacing/>
        <w:rPr>
          <w:sz w:val="28"/>
        </w:rPr>
      </w:pPr>
    </w:p>
    <w:p w:rsidR="002F31E1" w:rsidRPr="008C05D2" w:rsidRDefault="002F31E1" w:rsidP="002812DD">
      <w:pPr>
        <w:pStyle w:val="1"/>
        <w:jc w:val="both"/>
      </w:pPr>
      <w:bookmarkStart w:id="1" w:name="_Toc257627675"/>
      <w:r w:rsidRPr="008C05D2">
        <w:t xml:space="preserve">1. </w:t>
      </w:r>
      <w:r w:rsidR="00BD1ECF" w:rsidRPr="008C05D2">
        <w:t>Общая характеристика</w:t>
      </w:r>
      <w:r w:rsidRPr="008C05D2">
        <w:t xml:space="preserve"> международного кредит</w:t>
      </w:r>
      <w:r w:rsidR="006D0E0E" w:rsidRPr="008C05D2">
        <w:t>ования</w:t>
      </w:r>
      <w:bookmarkEnd w:id="1"/>
    </w:p>
    <w:p w:rsidR="004F10DC" w:rsidRDefault="004F10DC" w:rsidP="0097018F">
      <w:pPr>
        <w:pStyle w:val="3"/>
        <w:spacing w:line="360" w:lineRule="auto"/>
        <w:jc w:val="both"/>
      </w:pPr>
      <w:bookmarkStart w:id="2" w:name="_Toc257627676"/>
      <w:r w:rsidRPr="008C05D2">
        <w:t>1</w:t>
      </w:r>
      <w:r w:rsidR="00BF1A49" w:rsidRPr="008C05D2">
        <w:t>.1.</w:t>
      </w:r>
      <w:r w:rsidR="0017405F" w:rsidRPr="008C05D2">
        <w:t xml:space="preserve"> Понятие, функции</w:t>
      </w:r>
      <w:r w:rsidR="00697CED" w:rsidRPr="008C05D2">
        <w:t xml:space="preserve"> и принципы </w:t>
      </w:r>
      <w:r w:rsidRPr="008C05D2">
        <w:t>международного кредита</w:t>
      </w:r>
      <w:bookmarkEnd w:id="2"/>
    </w:p>
    <w:p w:rsidR="00510117" w:rsidRDefault="00510117" w:rsidP="0097018F">
      <w:pPr>
        <w:spacing w:line="360" w:lineRule="auto"/>
        <w:jc w:val="both"/>
        <w:rPr>
          <w:rFonts w:ascii="Times New Roman" w:hAnsi="Times New Roman"/>
          <w:sz w:val="28"/>
          <w:szCs w:val="28"/>
        </w:rPr>
      </w:pPr>
      <w:r>
        <w:rPr>
          <w:rFonts w:ascii="Times New Roman" w:hAnsi="Times New Roman"/>
          <w:sz w:val="28"/>
          <w:szCs w:val="28"/>
        </w:rPr>
        <w:t>Понятие международный кредит встречается в различных источниках. Определения международного кредита приведены ниже в таблице 1:</w:t>
      </w:r>
    </w:p>
    <w:p w:rsidR="00510117" w:rsidRDefault="00510117" w:rsidP="00510117">
      <w:pPr>
        <w:spacing w:line="360" w:lineRule="auto"/>
        <w:jc w:val="right"/>
        <w:rPr>
          <w:rFonts w:ascii="Times New Roman" w:hAnsi="Times New Roman"/>
          <w:sz w:val="28"/>
          <w:szCs w:val="28"/>
        </w:rPr>
      </w:pPr>
      <w:r>
        <w:rPr>
          <w:rFonts w:ascii="Times New Roman" w:hAnsi="Times New Roman"/>
          <w:sz w:val="28"/>
          <w:szCs w:val="28"/>
        </w:rPr>
        <w:t>Таблица 1</w:t>
      </w:r>
    </w:p>
    <w:p w:rsidR="00510117" w:rsidRPr="00510117" w:rsidRDefault="00510117" w:rsidP="00510117">
      <w:pPr>
        <w:spacing w:line="360" w:lineRule="auto"/>
        <w:jc w:val="center"/>
        <w:rPr>
          <w:rFonts w:ascii="Times New Roman" w:hAnsi="Times New Roman"/>
          <w:sz w:val="28"/>
          <w:szCs w:val="28"/>
        </w:rPr>
      </w:pPr>
      <w:r>
        <w:rPr>
          <w:rFonts w:ascii="Times New Roman" w:hAnsi="Times New Roman"/>
          <w:sz w:val="28"/>
          <w:szCs w:val="28"/>
        </w:rPr>
        <w:t>Определение международного кредита различными авторами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619"/>
      </w:tblGrid>
      <w:tr w:rsidR="00CA280C" w:rsidRPr="000669E9" w:rsidTr="000669E9">
        <w:tc>
          <w:tcPr>
            <w:tcW w:w="2518"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Автор</w:t>
            </w:r>
          </w:p>
        </w:tc>
        <w:tc>
          <w:tcPr>
            <w:tcW w:w="7619"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Определение</w:t>
            </w:r>
          </w:p>
        </w:tc>
      </w:tr>
      <w:tr w:rsidR="00CA280C" w:rsidRPr="000669E9" w:rsidTr="000669E9">
        <w:tc>
          <w:tcPr>
            <w:tcW w:w="2518" w:type="dxa"/>
          </w:tcPr>
          <w:p w:rsidR="009C7724" w:rsidRDefault="009C7724" w:rsidP="009C7724">
            <w:r w:rsidRPr="000669E9">
              <w:rPr>
                <w:rFonts w:ascii="Times New Roman" w:hAnsi="Times New Roman"/>
                <w:sz w:val="28"/>
                <w:szCs w:val="28"/>
              </w:rPr>
              <w:t xml:space="preserve">Авагян Г.Л. </w:t>
            </w:r>
          </w:p>
          <w:p w:rsidR="00CA280C" w:rsidRPr="000669E9" w:rsidRDefault="00CA280C" w:rsidP="009C7724">
            <w:pPr>
              <w:rPr>
                <w:rFonts w:ascii="Times New Roman" w:hAnsi="Times New Roman"/>
                <w:sz w:val="28"/>
                <w:szCs w:val="28"/>
              </w:rPr>
            </w:pPr>
          </w:p>
        </w:tc>
        <w:tc>
          <w:tcPr>
            <w:tcW w:w="7619" w:type="dxa"/>
          </w:tcPr>
          <w:p w:rsidR="00CA280C" w:rsidRPr="000669E9" w:rsidRDefault="00CA280C"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Международный кредит - это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платности, срочности. Это одна из форм содействия движе</w:t>
            </w:r>
            <w:r w:rsidR="009C7724" w:rsidRPr="000669E9">
              <w:rPr>
                <w:rFonts w:ascii="Times New Roman" w:hAnsi="Times New Roman"/>
                <w:sz w:val="28"/>
                <w:szCs w:val="28"/>
              </w:rPr>
              <w:t xml:space="preserve">нию стоимости на мировом рынке. </w:t>
            </w:r>
            <w:r w:rsidRPr="000669E9">
              <w:rPr>
                <w:rFonts w:ascii="Times New Roman" w:hAnsi="Times New Roman"/>
                <w:sz w:val="28"/>
                <w:szCs w:val="28"/>
              </w:rPr>
              <w:t>Возникновение международного кредита связано с развитием внутренних, национальных рынков и необходимостью финансирования международной торговли [4, С. 276].</w:t>
            </w:r>
          </w:p>
        </w:tc>
      </w:tr>
      <w:tr w:rsidR="00CA280C" w:rsidRPr="000669E9" w:rsidTr="000669E9">
        <w:tc>
          <w:tcPr>
            <w:tcW w:w="2518" w:type="dxa"/>
          </w:tcPr>
          <w:p w:rsidR="009C7724" w:rsidRDefault="009C7724" w:rsidP="009C7724">
            <w:r w:rsidRPr="000669E9">
              <w:rPr>
                <w:rFonts w:ascii="Times New Roman" w:hAnsi="Times New Roman"/>
                <w:sz w:val="28"/>
                <w:szCs w:val="28"/>
              </w:rPr>
              <w:t>Челноков</w:t>
            </w:r>
            <w:r w:rsidRPr="000669E9">
              <w:rPr>
                <w:rFonts w:ascii="Times New Roman" w:hAnsi="Times New Roman"/>
                <w:sz w:val="28"/>
                <w:szCs w:val="24"/>
              </w:rPr>
              <w:t xml:space="preserve"> </w:t>
            </w:r>
            <w:r w:rsidRPr="000669E9">
              <w:rPr>
                <w:rFonts w:ascii="Times New Roman" w:hAnsi="Times New Roman"/>
                <w:sz w:val="28"/>
                <w:szCs w:val="28"/>
              </w:rPr>
              <w:t xml:space="preserve">В. А. </w:t>
            </w:r>
          </w:p>
          <w:p w:rsidR="00CA280C" w:rsidRPr="000669E9" w:rsidRDefault="00CA280C" w:rsidP="000669E9">
            <w:pPr>
              <w:spacing w:line="360" w:lineRule="auto"/>
              <w:contextualSpacing/>
              <w:jc w:val="both"/>
              <w:rPr>
                <w:rFonts w:ascii="Times New Roman" w:hAnsi="Times New Roman"/>
                <w:sz w:val="28"/>
                <w:szCs w:val="28"/>
              </w:rPr>
            </w:pPr>
          </w:p>
        </w:tc>
        <w:tc>
          <w:tcPr>
            <w:tcW w:w="7619" w:type="dxa"/>
          </w:tcPr>
          <w:p w:rsidR="00CA280C" w:rsidRPr="000669E9" w:rsidRDefault="00CA280C"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Международный кредит – кредит в товарной и денежной формах, предоставляемых друг другу иностранными коммерческими партнёрами и государствами [27, С. 137].</w:t>
            </w:r>
          </w:p>
        </w:tc>
      </w:tr>
      <w:tr w:rsidR="00CA280C" w:rsidRPr="000669E9" w:rsidTr="000669E9">
        <w:tc>
          <w:tcPr>
            <w:tcW w:w="2518" w:type="dxa"/>
          </w:tcPr>
          <w:p w:rsidR="00CA280C" w:rsidRPr="000669E9" w:rsidRDefault="009C7724" w:rsidP="009C7724">
            <w:pPr>
              <w:rPr>
                <w:rFonts w:ascii="Times New Roman" w:hAnsi="Times New Roman"/>
                <w:sz w:val="28"/>
                <w:szCs w:val="28"/>
              </w:rPr>
            </w:pPr>
            <w:r w:rsidRPr="000669E9">
              <w:rPr>
                <w:rFonts w:ascii="Times New Roman" w:hAnsi="Times New Roman"/>
                <w:sz w:val="28"/>
                <w:szCs w:val="28"/>
              </w:rPr>
              <w:t>Мовсенян А.Г.</w:t>
            </w:r>
          </w:p>
        </w:tc>
        <w:tc>
          <w:tcPr>
            <w:tcW w:w="7619" w:type="dxa"/>
          </w:tcPr>
          <w:p w:rsidR="00CA280C" w:rsidRPr="000669E9" w:rsidRDefault="00CA280C"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Понятие международный кредит основывается на общем определении банковского кредита, подразумевает движение ссудного капитала, связанное с предоставлением валютных и товарных ресурсов на условиях возвратности, срочности и уплаты процентов [19, С. 165].</w:t>
            </w:r>
          </w:p>
        </w:tc>
      </w:tr>
      <w:tr w:rsidR="00CA280C" w:rsidRPr="000669E9" w:rsidTr="000669E9">
        <w:tc>
          <w:tcPr>
            <w:tcW w:w="2518"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4"/>
              </w:rPr>
              <w:t>Красавина Л. Н.</w:t>
            </w:r>
          </w:p>
        </w:tc>
        <w:tc>
          <w:tcPr>
            <w:tcW w:w="7619"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Международный кредит - это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и уплаты процентов [16, С. 251].</w:t>
            </w:r>
          </w:p>
        </w:tc>
      </w:tr>
      <w:tr w:rsidR="00CA280C" w:rsidRPr="000669E9" w:rsidTr="000669E9">
        <w:tc>
          <w:tcPr>
            <w:tcW w:w="2518" w:type="dxa"/>
          </w:tcPr>
          <w:p w:rsidR="009C7724" w:rsidRDefault="009C7724" w:rsidP="009C7724">
            <w:r w:rsidRPr="000669E9">
              <w:rPr>
                <w:rFonts w:ascii="Times New Roman" w:hAnsi="Times New Roman"/>
                <w:sz w:val="28"/>
                <w:szCs w:val="24"/>
              </w:rPr>
              <w:t>Е. Ф. Жуков</w:t>
            </w:r>
          </w:p>
          <w:p w:rsidR="00CA280C" w:rsidRPr="000669E9" w:rsidRDefault="00CA280C" w:rsidP="000669E9">
            <w:pPr>
              <w:spacing w:line="360" w:lineRule="auto"/>
              <w:contextualSpacing/>
              <w:jc w:val="both"/>
              <w:rPr>
                <w:rFonts w:ascii="Times New Roman" w:hAnsi="Times New Roman"/>
                <w:sz w:val="28"/>
                <w:szCs w:val="28"/>
              </w:rPr>
            </w:pPr>
          </w:p>
        </w:tc>
        <w:tc>
          <w:tcPr>
            <w:tcW w:w="7619"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Кредит подразумевает предоставление ссуды в денежной или товарной форме на условиях возвратности, срочности и уплаты определённого процента [10, С. 127].</w:t>
            </w:r>
          </w:p>
        </w:tc>
      </w:tr>
      <w:tr w:rsidR="00CA280C" w:rsidRPr="000669E9" w:rsidTr="000669E9">
        <w:tc>
          <w:tcPr>
            <w:tcW w:w="2518" w:type="dxa"/>
          </w:tcPr>
          <w:p w:rsidR="009C7724" w:rsidRDefault="009C7724" w:rsidP="009C7724">
            <w:r w:rsidRPr="000669E9">
              <w:rPr>
                <w:rFonts w:ascii="Times New Roman" w:hAnsi="Times New Roman"/>
                <w:sz w:val="28"/>
                <w:szCs w:val="28"/>
              </w:rPr>
              <w:t>Суэтин К.А.</w:t>
            </w:r>
          </w:p>
          <w:p w:rsidR="00CA280C" w:rsidRPr="000669E9" w:rsidRDefault="00CA280C" w:rsidP="000669E9">
            <w:pPr>
              <w:spacing w:line="360" w:lineRule="auto"/>
              <w:contextualSpacing/>
              <w:jc w:val="both"/>
              <w:rPr>
                <w:rFonts w:ascii="Times New Roman" w:hAnsi="Times New Roman"/>
                <w:sz w:val="28"/>
                <w:szCs w:val="28"/>
              </w:rPr>
            </w:pPr>
          </w:p>
        </w:tc>
        <w:tc>
          <w:tcPr>
            <w:tcW w:w="7619" w:type="dxa"/>
          </w:tcPr>
          <w:p w:rsidR="00CA280C" w:rsidRPr="000669E9" w:rsidRDefault="009C7724"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Само понятие кредит изменяется, оно не может ограничиваться определением как форма перемещения кредитного капитала от кредитора к заёмщику. В современных условиях кредитной сделкой можно назвать любую экономическую или финансовую операцию приводящую к возникновению задолженности у одного из участников. Погашение задолженности производится единовременно или в рассрочку, причём в общую сумму платежа, кроме долга, включается надбавка в виде процентов [26, С. 208].</w:t>
            </w:r>
          </w:p>
        </w:tc>
      </w:tr>
    </w:tbl>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Кругооборот промышленного и торгового капитала неизбежно приводит к образованию временно свободных денежных средств. С развитием внутренней экономики и повышением уровня жизни увеличивается объем сбережений домашних хозяйств. Превышение доходов бюджетов государств над производимыми расходами создает временно свободные средства государств. Внутри наиболее развитых стран накапливаются источники ссудного капитала, не находящие адекватного использования на национальном рынке. С другой стороны, международное разделение труда, международное движение товаров и факторов производства требуют для дальнейшего расширения исп</w:t>
      </w:r>
      <w:r w:rsidR="00BC1775" w:rsidRPr="008C05D2">
        <w:rPr>
          <w:rFonts w:ascii="Times New Roman" w:hAnsi="Times New Roman"/>
          <w:sz w:val="28"/>
          <w:szCs w:val="28"/>
        </w:rPr>
        <w:t>ользование кредитных источников</w:t>
      </w:r>
      <w:r w:rsidR="00E04E25" w:rsidRPr="008C05D2">
        <w:rPr>
          <w:rFonts w:ascii="Times New Roman" w:hAnsi="Times New Roman"/>
          <w:sz w:val="28"/>
          <w:szCs w:val="28"/>
        </w:rPr>
        <w:t xml:space="preserve"> [6, С. 108].</w:t>
      </w:r>
    </w:p>
    <w:p w:rsidR="004F10DC"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Исторически международный кредит возник в ответ на необходимость опосредовать движение товаров между странами. Сегодня кредитные отношения охватывают все сферы международной экономики.</w:t>
      </w:r>
    </w:p>
    <w:p w:rsidR="00255F50" w:rsidRPr="008C05D2" w:rsidRDefault="00255F50" w:rsidP="002812DD">
      <w:pPr>
        <w:spacing w:line="360" w:lineRule="auto"/>
        <w:contextualSpacing/>
        <w:jc w:val="both"/>
        <w:rPr>
          <w:rFonts w:ascii="Times New Roman" w:hAnsi="Times New Roman"/>
          <w:sz w:val="28"/>
          <w:szCs w:val="28"/>
        </w:rPr>
      </w:pPr>
      <w:r>
        <w:rPr>
          <w:rFonts w:ascii="Times New Roman" w:hAnsi="Times New Roman"/>
          <w:sz w:val="28"/>
          <w:szCs w:val="28"/>
        </w:rPr>
        <w:t>На данный момент времени невозможно представить развитую экономику</w:t>
      </w:r>
      <w:r w:rsidR="003C598D">
        <w:rPr>
          <w:rFonts w:ascii="Times New Roman" w:hAnsi="Times New Roman"/>
          <w:sz w:val="28"/>
          <w:szCs w:val="28"/>
        </w:rPr>
        <w:t>, в которой не существует необходимости привлечения кредитных средств.</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Основа ра</w:t>
      </w:r>
      <w:r w:rsidR="00BD1ECF" w:rsidRPr="008C05D2">
        <w:rPr>
          <w:rFonts w:ascii="Times New Roman" w:hAnsi="Times New Roman"/>
          <w:sz w:val="28"/>
          <w:szCs w:val="28"/>
        </w:rPr>
        <w:t>звития международного кредитования</w:t>
      </w:r>
      <w:r w:rsidR="00B11229" w:rsidRPr="008C05D2">
        <w:rPr>
          <w:rFonts w:ascii="Times New Roman" w:hAnsi="Times New Roman"/>
          <w:sz w:val="28"/>
          <w:szCs w:val="28"/>
        </w:rPr>
        <w:t xml:space="preserve"> - </w:t>
      </w:r>
      <w:r w:rsidRPr="008C05D2">
        <w:rPr>
          <w:rFonts w:ascii="Times New Roman" w:hAnsi="Times New Roman"/>
          <w:sz w:val="28"/>
          <w:szCs w:val="28"/>
        </w:rPr>
        <w:t>международная интеграция, специализация производства, глобализация мировой экономики. Субъектами рынка международных кредитов являются частные предприятия, государственные организации, правительства стран, международные и региональные финансовые организации.</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Опосредуя движение товаров, услуг и факторов производства, международный кредит тесно связан с другими экономическими категориями, такими как валютный курс, цена, прибыль, платежный баланс. Он участвует в кругообороте капитала на всех его стадиях — от приобретения импортного оборудования или сырья до реализации готовой продукции на мировом или внутреннем рынках.</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На межгосударственном уровне международный кредит прежде всего связан с необходимостью покрытия отрицательн</w:t>
      </w:r>
      <w:r w:rsidR="00B11229" w:rsidRPr="008C05D2">
        <w:rPr>
          <w:rFonts w:ascii="Times New Roman" w:hAnsi="Times New Roman"/>
          <w:sz w:val="28"/>
          <w:szCs w:val="28"/>
        </w:rPr>
        <w:t xml:space="preserve">ого сальдо платежного баланса - </w:t>
      </w:r>
      <w:r w:rsidRPr="008C05D2">
        <w:rPr>
          <w:rFonts w:ascii="Times New Roman" w:hAnsi="Times New Roman"/>
          <w:sz w:val="28"/>
          <w:szCs w:val="28"/>
        </w:rPr>
        <w:t>расчета</w:t>
      </w:r>
      <w:r w:rsidR="00983F48" w:rsidRPr="008C05D2">
        <w:rPr>
          <w:rFonts w:ascii="Times New Roman" w:hAnsi="Times New Roman"/>
          <w:sz w:val="28"/>
          <w:szCs w:val="28"/>
        </w:rPr>
        <w:t xml:space="preserve">ми </w:t>
      </w:r>
      <w:r w:rsidR="00E04E25" w:rsidRPr="008C05D2">
        <w:rPr>
          <w:rFonts w:ascii="Times New Roman" w:hAnsi="Times New Roman"/>
          <w:sz w:val="28"/>
          <w:szCs w:val="28"/>
        </w:rPr>
        <w:t>[16</w:t>
      </w:r>
      <w:r w:rsidR="00983F48" w:rsidRPr="008C05D2">
        <w:rPr>
          <w:rFonts w:ascii="Times New Roman" w:hAnsi="Times New Roman"/>
          <w:sz w:val="28"/>
          <w:szCs w:val="28"/>
        </w:rPr>
        <w:t>, С. 279].</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Основное отличие международного кредита от внутреннего заключается в  разделении источников кредита и объектов кредитования государственными границами. Можно выделить три основных источника международного кредита:</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временно свободная часть капитала корпораций в денежной форме;</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валютные запасы государства;</w:t>
      </w:r>
    </w:p>
    <w:p w:rsidR="004F10DC" w:rsidRPr="008C05D2" w:rsidRDefault="00BC1775"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частные денежные накопления</w:t>
      </w:r>
      <w:r w:rsidR="00E04E25" w:rsidRPr="008C05D2">
        <w:rPr>
          <w:rFonts w:ascii="Times New Roman" w:hAnsi="Times New Roman"/>
          <w:sz w:val="28"/>
          <w:szCs w:val="28"/>
        </w:rPr>
        <w:t xml:space="preserve"> [15, С. 268].</w:t>
      </w:r>
    </w:p>
    <w:p w:rsidR="004F10DC" w:rsidRPr="008C05D2" w:rsidRDefault="004F10DC"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В межгосударственных отношениях основным источником ссудного капитала является государственный капитал. Частный капитал используется в меньшей степени. В платежном балансе международное движение ссудного капитала, связанное с межгосударственными кредитами, относят в раздел прочих инвестиций. Это инвестиции, включающие все прочее межгосударственное движение капитала, не относящееся к прямым и портфельным инвестициям.</w:t>
      </w:r>
    </w:p>
    <w:p w:rsidR="00C504F4" w:rsidRPr="008C05D2" w:rsidRDefault="009851E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Pr>
          <w:rFonts w:ascii="Times New Roman" w:hAnsi="Times New Roman" w:cs="Courier New"/>
          <w:noProof/>
          <w:sz w:val="28"/>
          <w:szCs w:val="20"/>
        </w:rPr>
        <w:pict>
          <v:rect id="_x0000_s1125" style="position:absolute;left:0;text-align:left;margin-left:148.6pt;margin-top:65.75pt;width:189pt;height:21.5pt;z-index:251637760">
            <v:textbox style="mso-next-textbox:#_x0000_s1125">
              <w:txbxContent>
                <w:p w:rsidR="009C7724" w:rsidRPr="00993D65" w:rsidRDefault="009C7724">
                  <w:pPr>
                    <w:rPr>
                      <w:rFonts w:ascii="Times New Roman" w:hAnsi="Times New Roman"/>
                      <w:b/>
                      <w:i/>
                      <w:sz w:val="28"/>
                      <w:szCs w:val="28"/>
                    </w:rPr>
                  </w:pPr>
                  <w:r w:rsidRPr="00993D65">
                    <w:rPr>
                      <w:rFonts w:ascii="Times New Roman" w:hAnsi="Times New Roman"/>
                      <w:b/>
                      <w:i/>
                    </w:rPr>
                    <w:t>Функции международного кредита</w:t>
                  </w:r>
                </w:p>
                <w:p w:rsidR="009C7724" w:rsidRDefault="009C7724">
                  <w:r>
                    <w:object w:dxaOrig="4380"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9pt;height:147pt" o:ole="">
                        <v:imagedata r:id="rId7" o:title=""/>
                      </v:shape>
                      <o:OLEObject Type="Embed" ProgID="MSGraph.Chart.8" ShapeID="_x0000_i1026" DrawAspect="Content" ObjectID="_1458288710" r:id="rId8">
                        <o:FieldCodes>\s</o:FieldCodes>
                      </o:OLEObject>
                    </w:object>
                  </w:r>
                </w:p>
              </w:txbxContent>
            </v:textbox>
          </v:rect>
        </w:pict>
      </w:r>
      <w:r w:rsidR="00C6151A" w:rsidRPr="008C05D2">
        <w:rPr>
          <w:rFonts w:ascii="Times New Roman" w:hAnsi="Times New Roman" w:cs="Courier New"/>
          <w:sz w:val="28"/>
          <w:szCs w:val="20"/>
        </w:rPr>
        <w:t xml:space="preserve">Место и роль кредита в экономической  системе  общества  определяются, прежде всего, выполняемыми им  </w:t>
      </w:r>
      <w:r w:rsidR="00C6151A" w:rsidRPr="008C05D2">
        <w:rPr>
          <w:rFonts w:ascii="Times New Roman" w:hAnsi="Times New Roman" w:cs="Courier New"/>
          <w:i/>
          <w:sz w:val="28"/>
          <w:szCs w:val="20"/>
        </w:rPr>
        <w:t>функциями</w:t>
      </w:r>
      <w:r w:rsidR="00C6151A" w:rsidRPr="008C05D2">
        <w:rPr>
          <w:rFonts w:ascii="Times New Roman" w:hAnsi="Times New Roman" w:cs="Courier New"/>
          <w:sz w:val="28"/>
          <w:szCs w:val="20"/>
        </w:rPr>
        <w:t xml:space="preserve">  как  общего, </w:t>
      </w:r>
      <w:r w:rsidR="00983F48" w:rsidRPr="008C05D2">
        <w:rPr>
          <w:rFonts w:ascii="Times New Roman" w:hAnsi="Times New Roman" w:cs="Courier New"/>
          <w:sz w:val="28"/>
          <w:szCs w:val="20"/>
        </w:rPr>
        <w:t xml:space="preserve"> так  и  селективного характера</w:t>
      </w:r>
      <w:r w:rsidR="00BC1775" w:rsidRPr="008C05D2">
        <w:rPr>
          <w:rFonts w:ascii="Times New Roman" w:hAnsi="Times New Roman" w:cs="Courier New"/>
          <w:sz w:val="28"/>
          <w:szCs w:val="20"/>
        </w:rPr>
        <w:t xml:space="preserve"> </w:t>
      </w:r>
      <w:r w:rsidR="000D2D13" w:rsidRPr="008C05D2">
        <w:rPr>
          <w:rFonts w:ascii="Times New Roman" w:hAnsi="Times New Roman"/>
          <w:sz w:val="28"/>
          <w:szCs w:val="28"/>
        </w:rPr>
        <w:t>[14</w:t>
      </w:r>
      <w:r w:rsidR="00983F48" w:rsidRPr="008C05D2">
        <w:rPr>
          <w:rFonts w:ascii="Times New Roman" w:hAnsi="Times New Roman"/>
          <w:sz w:val="28"/>
          <w:szCs w:val="28"/>
        </w:rPr>
        <w:t>, С. 281].</w:t>
      </w:r>
      <w:r w:rsidR="00FF0A39" w:rsidRPr="008C05D2">
        <w:rPr>
          <w:rFonts w:ascii="Times New Roman" w:hAnsi="Times New Roman"/>
          <w:sz w:val="28"/>
          <w:szCs w:val="28"/>
        </w:rPr>
        <w:t xml:space="preserve"> Функции международного кредита отражены на рис.1:</w:t>
      </w:r>
    </w:p>
    <w:p w:rsidR="00993D65" w:rsidRPr="008C05D2" w:rsidRDefault="009851E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139" type="#_x0000_t32" style="position:absolute;left:0;text-align:left;margin-left:247.6pt;margin-top:14.8pt;width:.05pt;height:26pt;z-index:251644928" o:connectortype="straight"/>
        </w:pict>
      </w:r>
    </w:p>
    <w:p w:rsidR="00993D65" w:rsidRPr="008C05D2" w:rsidRDefault="009851E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noProof/>
          <w:sz w:val="28"/>
          <w:szCs w:val="28"/>
        </w:rPr>
        <w:pict>
          <v:rect id="_x0000_s1127" style="position:absolute;left:0;text-align:left;margin-left:-19.9pt;margin-top:16.7pt;width:122.25pt;height:35.5pt;z-index:251639808">
            <v:textbox style="mso-next-textbox:#_x0000_s1127">
              <w:txbxContent>
                <w:p w:rsidR="009C7724" w:rsidRPr="00C96473" w:rsidRDefault="009C7724" w:rsidP="00993D65">
                  <w:pPr>
                    <w:rPr>
                      <w:sz w:val="20"/>
                      <w:szCs w:val="20"/>
                    </w:rPr>
                  </w:pPr>
                  <w:r w:rsidRPr="00C96473">
                    <w:rPr>
                      <w:rFonts w:ascii="Times New Roman" w:hAnsi="Times New Roman" w:cs="Courier New"/>
                      <w:i/>
                      <w:sz w:val="20"/>
                      <w:szCs w:val="20"/>
                    </w:rPr>
                    <w:t>Перераспределительная функция</w:t>
                  </w:r>
                </w:p>
                <w:p w:rsidR="009C7724" w:rsidRDefault="009C7724"/>
              </w:txbxContent>
            </v:textbox>
          </v:rect>
        </w:pict>
      </w:r>
      <w:r>
        <w:rPr>
          <w:rFonts w:ascii="Times New Roman" w:hAnsi="Times New Roman"/>
          <w:noProof/>
          <w:sz w:val="28"/>
          <w:szCs w:val="28"/>
        </w:rPr>
        <w:pict>
          <v:shape id="_x0000_s1142" type="#_x0000_t32" style="position:absolute;left:0;text-align:left;margin-left:157.1pt;margin-top:9.2pt;width:0;height:7.5pt;z-index:251646976" o:connectortype="straight"/>
        </w:pict>
      </w:r>
      <w:r>
        <w:rPr>
          <w:rFonts w:ascii="Times New Roman" w:hAnsi="Times New Roman"/>
          <w:noProof/>
          <w:sz w:val="28"/>
          <w:szCs w:val="28"/>
        </w:rPr>
        <w:pict>
          <v:rect id="_x0000_s1132" style="position:absolute;left:0;text-align:left;margin-left:107.6pt;margin-top:17.7pt;width:106.5pt;height:36.5pt;z-index:251642880">
            <v:textbox style="mso-next-textbox:#_x0000_s1132">
              <w:txbxContent>
                <w:p w:rsidR="009C7724" w:rsidRPr="00C96473" w:rsidRDefault="009C7724" w:rsidP="00C9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C96473">
                    <w:rPr>
                      <w:rFonts w:ascii="Times New Roman" w:hAnsi="Times New Roman" w:cs="Courier New"/>
                      <w:i/>
                      <w:sz w:val="20"/>
                      <w:szCs w:val="20"/>
                    </w:rPr>
                    <w:t>Экономия издержек обращения</w:t>
                  </w:r>
                </w:p>
                <w:p w:rsidR="009C7724" w:rsidRPr="00C96473" w:rsidRDefault="009C7724">
                  <w:pPr>
                    <w:rPr>
                      <w:sz w:val="20"/>
                      <w:szCs w:val="20"/>
                    </w:rPr>
                  </w:pPr>
                </w:p>
              </w:txbxContent>
            </v:textbox>
          </v:rect>
        </w:pict>
      </w:r>
      <w:r>
        <w:rPr>
          <w:rFonts w:ascii="Times New Roman" w:hAnsi="Times New Roman"/>
          <w:noProof/>
          <w:sz w:val="28"/>
          <w:szCs w:val="28"/>
        </w:rPr>
        <w:pict>
          <v:rect id="_x0000_s1129" style="position:absolute;left:0;text-align:left;margin-left:219.35pt;margin-top:16.7pt;width:81pt;height:53pt;z-index:251641856">
            <v:textbox style="mso-next-textbox:#_x0000_s1129">
              <w:txbxContent>
                <w:p w:rsidR="009C7724" w:rsidRPr="00BF7B80" w:rsidRDefault="009C7724" w:rsidP="00BF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BF7B80">
                    <w:rPr>
                      <w:rFonts w:ascii="Times New Roman" w:hAnsi="Times New Roman" w:cs="Courier New"/>
                      <w:i/>
                      <w:sz w:val="20"/>
                      <w:szCs w:val="20"/>
                    </w:rPr>
                    <w:t>Ускорение концентрации капитала</w:t>
                  </w:r>
                </w:p>
                <w:p w:rsidR="009C7724" w:rsidRPr="00C96473" w:rsidRDefault="009C7724">
                  <w:pPr>
                    <w:rPr>
                      <w:sz w:val="20"/>
                      <w:szCs w:val="20"/>
                    </w:rPr>
                  </w:pPr>
                </w:p>
              </w:txbxContent>
            </v:textbox>
          </v:rect>
        </w:pict>
      </w:r>
      <w:r>
        <w:rPr>
          <w:rFonts w:ascii="Times New Roman" w:hAnsi="Times New Roman"/>
          <w:noProof/>
          <w:sz w:val="28"/>
          <w:szCs w:val="28"/>
        </w:rPr>
        <w:pict>
          <v:rect id="_x0000_s1128" style="position:absolute;left:0;text-align:left;margin-left:398.6pt;margin-top:16.7pt;width:106pt;height:55.5pt;z-index:251640832">
            <v:textbox style="mso-next-textbox:#_x0000_s1128">
              <w:txbxContent>
                <w:p w:rsidR="009C7724" w:rsidRPr="00BF7B80" w:rsidRDefault="009C7724" w:rsidP="00BF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BF7B80">
                    <w:rPr>
                      <w:rFonts w:ascii="Times New Roman" w:hAnsi="Times New Roman" w:cs="Courier New"/>
                      <w:i/>
                      <w:sz w:val="20"/>
                      <w:szCs w:val="20"/>
                    </w:rPr>
                    <w:t>Ускорение научно-технического прогресса</w:t>
                  </w:r>
                </w:p>
                <w:p w:rsidR="009C7724" w:rsidRDefault="009C7724"/>
              </w:txbxContent>
            </v:textbox>
          </v:rect>
        </w:pict>
      </w:r>
      <w:r>
        <w:rPr>
          <w:rFonts w:ascii="Times New Roman" w:hAnsi="Times New Roman"/>
          <w:noProof/>
          <w:sz w:val="28"/>
          <w:szCs w:val="28"/>
        </w:rPr>
        <w:pict>
          <v:shape id="_x0000_s1143" type="#_x0000_t32" style="position:absolute;left:0;text-align:left;margin-left:345.6pt;margin-top:10.2pt;width:.5pt;height:7.5pt;z-index:251648000" o:connectortype="straight"/>
        </w:pict>
      </w:r>
      <w:r>
        <w:rPr>
          <w:rFonts w:ascii="Times New Roman" w:hAnsi="Times New Roman"/>
          <w:noProof/>
          <w:sz w:val="28"/>
          <w:szCs w:val="28"/>
        </w:rPr>
        <w:pict>
          <v:rect id="_x0000_s1126" style="position:absolute;left:0;text-align:left;margin-left:304.6pt;margin-top:17.7pt;width:87.5pt;height:35.5pt;z-index:251638784">
            <v:textbox style="mso-next-textbox:#_x0000_s1126">
              <w:txbxContent>
                <w:p w:rsidR="009C7724" w:rsidRPr="00C96473" w:rsidRDefault="009C7724">
                  <w:pPr>
                    <w:rPr>
                      <w:sz w:val="20"/>
                      <w:szCs w:val="20"/>
                    </w:rPr>
                  </w:pPr>
                  <w:r w:rsidRPr="00C96473">
                    <w:rPr>
                      <w:rFonts w:ascii="Times New Roman" w:hAnsi="Times New Roman" w:cs="Courier New"/>
                      <w:i/>
                      <w:sz w:val="20"/>
                      <w:szCs w:val="20"/>
                    </w:rPr>
                    <w:t>Обслуживание товарооборота</w:t>
                  </w:r>
                </w:p>
              </w:txbxContent>
            </v:textbox>
          </v:rect>
        </w:pict>
      </w:r>
      <w:r>
        <w:rPr>
          <w:rFonts w:ascii="Times New Roman" w:hAnsi="Times New Roman"/>
          <w:noProof/>
          <w:sz w:val="28"/>
          <w:szCs w:val="28"/>
        </w:rPr>
        <w:pict>
          <v:shape id="_x0000_s1144" type="#_x0000_t32" style="position:absolute;left:0;text-align:left;margin-left:458.1pt;margin-top:9.2pt;width:0;height:7.5pt;z-index:251649024" o:connectortype="straight"/>
        </w:pict>
      </w:r>
      <w:r>
        <w:rPr>
          <w:rFonts w:ascii="Times New Roman" w:hAnsi="Times New Roman"/>
          <w:noProof/>
          <w:sz w:val="28"/>
          <w:szCs w:val="28"/>
        </w:rPr>
        <w:pict>
          <v:shape id="_x0000_s1140" type="#_x0000_t32" style="position:absolute;left:0;text-align:left;margin-left:17.6pt;margin-top:9.2pt;width:0;height:7.5pt;z-index:251645952" o:connectortype="straight"/>
        </w:pict>
      </w:r>
      <w:r>
        <w:rPr>
          <w:rFonts w:ascii="Times New Roman" w:hAnsi="Times New Roman"/>
          <w:noProof/>
          <w:sz w:val="28"/>
          <w:szCs w:val="28"/>
        </w:rPr>
        <w:pict>
          <v:shape id="_x0000_s1138" type="#_x0000_t32" style="position:absolute;left:0;text-align:left;margin-left:17.6pt;margin-top:9.2pt;width:440.5pt;height:0;z-index:251643904" o:connectortype="straight"/>
        </w:pict>
      </w:r>
    </w:p>
    <w:p w:rsidR="00993D65" w:rsidRPr="008C05D2" w:rsidRDefault="00993D65"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p>
    <w:p w:rsidR="00993D65" w:rsidRPr="008C05D2" w:rsidRDefault="00993D65"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p>
    <w:p w:rsidR="00993D65" w:rsidRDefault="001F4B7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sz w:val="28"/>
          <w:szCs w:val="28"/>
        </w:rPr>
      </w:pPr>
      <w:r w:rsidRPr="008C05D2">
        <w:rPr>
          <w:rFonts w:ascii="Times New Roman" w:hAnsi="Times New Roman"/>
          <w:sz w:val="28"/>
          <w:szCs w:val="28"/>
        </w:rPr>
        <w:t>Ри</w:t>
      </w:r>
      <w:r w:rsidR="00FD4126" w:rsidRPr="008C05D2">
        <w:rPr>
          <w:rFonts w:ascii="Times New Roman" w:hAnsi="Times New Roman"/>
          <w:sz w:val="28"/>
          <w:szCs w:val="28"/>
        </w:rPr>
        <w:t xml:space="preserve">сунок </w:t>
      </w:r>
      <w:r w:rsidR="003C598D">
        <w:rPr>
          <w:rFonts w:ascii="Times New Roman" w:hAnsi="Times New Roman"/>
          <w:sz w:val="28"/>
          <w:szCs w:val="28"/>
        </w:rPr>
        <w:t>1- Функции международного кредита</w:t>
      </w:r>
    </w:p>
    <w:p w:rsidR="00255F50" w:rsidRDefault="0097018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sz w:val="28"/>
          <w:szCs w:val="28"/>
        </w:rPr>
        <w:t xml:space="preserve">Рассмотрим эти функции подробнее. Первой из них является </w:t>
      </w:r>
      <w:r w:rsidRPr="0097018F">
        <w:rPr>
          <w:rFonts w:ascii="Times New Roman" w:hAnsi="Times New Roman"/>
          <w:i/>
          <w:sz w:val="28"/>
          <w:szCs w:val="28"/>
        </w:rPr>
        <w:t>п</w:t>
      </w:r>
      <w:r w:rsidR="00C96473" w:rsidRPr="008C05D2">
        <w:rPr>
          <w:rFonts w:ascii="Times New Roman" w:hAnsi="Times New Roman" w:cs="Courier New"/>
          <w:i/>
          <w:sz w:val="28"/>
          <w:szCs w:val="28"/>
        </w:rPr>
        <w:t>ерераспределительная функция</w:t>
      </w:r>
      <w:r>
        <w:rPr>
          <w:rFonts w:ascii="Times New Roman" w:hAnsi="Times New Roman" w:cs="Courier New"/>
          <w:i/>
          <w:sz w:val="28"/>
          <w:szCs w:val="28"/>
        </w:rPr>
        <w:t>.</w:t>
      </w:r>
    </w:p>
    <w:p w:rsidR="00C6151A" w:rsidRPr="00255F50"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sidRPr="008C05D2">
        <w:rPr>
          <w:rFonts w:ascii="Times New Roman" w:hAnsi="Times New Roman" w:cs="Courier New"/>
          <w:sz w:val="28"/>
          <w:szCs w:val="20"/>
        </w:rPr>
        <w:t>В условиях рыночной экономики  рынок  ссудных  капиталов  выступает  в качестве своеобразного насоса, откачивающего временно  свободные  финансовые ресурсы из одних  сфер  хозяйственной  деятельности  и  направляющего  их  в другие, обеспечивающие, в частности, более высокую прибыль. Ориентируясь  на дифференцированный ее уровень в  различных  отраслях  или  регионах,  кредит выступа</w:t>
      </w:r>
      <w:r w:rsidR="00ED592C" w:rsidRPr="008C05D2">
        <w:rPr>
          <w:rFonts w:ascii="Times New Roman" w:hAnsi="Times New Roman" w:cs="Courier New"/>
          <w:sz w:val="28"/>
          <w:szCs w:val="20"/>
        </w:rPr>
        <w:t xml:space="preserve">ет  в  роли  стихийного  макро </w:t>
      </w:r>
      <w:r w:rsidRPr="008C05D2">
        <w:rPr>
          <w:rFonts w:ascii="Times New Roman" w:hAnsi="Times New Roman" w:cs="Courier New"/>
          <w:sz w:val="28"/>
          <w:szCs w:val="20"/>
        </w:rPr>
        <w:t>регулятора   экономики,   обеспечивая удовлетворение  потребностей динамично   развивающихся  объектов  приложения капитала в дополнительных финансовых ресурсах. Однако  в  некоторых  случаях</w:t>
      </w:r>
      <w:r w:rsidR="00ED592C" w:rsidRPr="008C05D2">
        <w:rPr>
          <w:rFonts w:ascii="Times New Roman" w:hAnsi="Times New Roman" w:cs="Courier New"/>
          <w:sz w:val="28"/>
          <w:szCs w:val="20"/>
        </w:rPr>
        <w:t xml:space="preserve"> </w:t>
      </w:r>
      <w:r w:rsidRPr="008C05D2">
        <w:rPr>
          <w:rFonts w:ascii="Times New Roman" w:hAnsi="Times New Roman" w:cs="Courier New"/>
          <w:sz w:val="28"/>
          <w:szCs w:val="20"/>
        </w:rPr>
        <w:t>практическая реализация указанной функции  может  способствовать  углублению диспропорций в структуре рынка, что наиболее наглядно  проявилось  в  России на стадии перехода к рыночной экономике,  где  перелив  капиталов  из  сферы производства в сферу обращения принял угрожающий характер,  в  том  числе  с помощью кредитных  организаций.  Именно  поэтому  одна  из  важнейших  задач государственного ре</w:t>
      </w:r>
      <w:r w:rsidR="00ED592C" w:rsidRPr="008C05D2">
        <w:rPr>
          <w:rFonts w:ascii="Times New Roman" w:hAnsi="Times New Roman" w:cs="Courier New"/>
          <w:sz w:val="28"/>
          <w:szCs w:val="20"/>
        </w:rPr>
        <w:t xml:space="preserve">гулирования кредитной системы - </w:t>
      </w:r>
      <w:r w:rsidRPr="008C05D2">
        <w:rPr>
          <w:rFonts w:ascii="Times New Roman" w:hAnsi="Times New Roman" w:cs="Courier New"/>
          <w:sz w:val="28"/>
          <w:szCs w:val="20"/>
        </w:rPr>
        <w:t>рациональное  определение</w:t>
      </w:r>
      <w:r w:rsidR="006E467F" w:rsidRPr="008C05D2">
        <w:rPr>
          <w:rFonts w:ascii="Times New Roman" w:hAnsi="Times New Roman" w:cs="Courier New"/>
          <w:sz w:val="28"/>
          <w:szCs w:val="20"/>
        </w:rPr>
        <w:t xml:space="preserve"> </w:t>
      </w:r>
      <w:r w:rsidRPr="008C05D2">
        <w:rPr>
          <w:rFonts w:ascii="Times New Roman" w:hAnsi="Times New Roman" w:cs="Courier New"/>
          <w:sz w:val="28"/>
          <w:szCs w:val="20"/>
        </w:rPr>
        <w:t>экономических приоритетов и стимулирование привлечения кредитных ресурсов  в те отрасли или регионы, ускоренное развитие которых объективно необходимо  с позиции национальных интересов, а не исключительно текущей выгоды  отдельных субъектов хозяйствования</w:t>
      </w:r>
      <w:r w:rsidR="00BC1775" w:rsidRPr="008C05D2">
        <w:rPr>
          <w:rFonts w:ascii="Times New Roman" w:hAnsi="Times New Roman" w:cs="Courier New"/>
          <w:sz w:val="28"/>
          <w:szCs w:val="20"/>
        </w:rPr>
        <w:t xml:space="preserve"> </w:t>
      </w:r>
      <w:r w:rsidR="00BC1775" w:rsidRPr="008C05D2">
        <w:rPr>
          <w:rFonts w:ascii="Times New Roman" w:hAnsi="Times New Roman"/>
          <w:sz w:val="28"/>
          <w:szCs w:val="28"/>
        </w:rPr>
        <w:t>[26, С. 214].</w:t>
      </w:r>
    </w:p>
    <w:p w:rsidR="00C6151A" w:rsidRPr="008C05D2" w:rsidRDefault="0097018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97018F">
        <w:rPr>
          <w:rFonts w:ascii="Times New Roman" w:hAnsi="Times New Roman" w:cs="Courier New"/>
          <w:sz w:val="28"/>
          <w:szCs w:val="20"/>
        </w:rPr>
        <w:t>Следующая функция, рассматриваемая нами, это</w:t>
      </w:r>
      <w:r>
        <w:rPr>
          <w:rFonts w:ascii="Times New Roman" w:hAnsi="Times New Roman" w:cs="Courier New"/>
          <w:i/>
          <w:sz w:val="28"/>
          <w:szCs w:val="20"/>
        </w:rPr>
        <w:t xml:space="preserve"> э</w:t>
      </w:r>
      <w:r w:rsidR="00C6151A" w:rsidRPr="008C05D2">
        <w:rPr>
          <w:rFonts w:ascii="Times New Roman" w:hAnsi="Times New Roman" w:cs="Courier New"/>
          <w:i/>
          <w:sz w:val="28"/>
          <w:szCs w:val="20"/>
        </w:rPr>
        <w:t>кономия издержек обращения</w:t>
      </w:r>
      <w:r>
        <w:rPr>
          <w:rFonts w:ascii="Times New Roman" w:hAnsi="Times New Roman" w:cs="Courier New"/>
          <w:i/>
          <w:sz w:val="28"/>
          <w:szCs w:val="20"/>
        </w:rPr>
        <w:t xml:space="preserve">. </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Практическая  реализация  этой  функции  непосредственно  вытекает  из</w:t>
      </w:r>
      <w:r w:rsidR="006E467F" w:rsidRPr="008C05D2">
        <w:rPr>
          <w:rFonts w:ascii="Times New Roman" w:hAnsi="Times New Roman" w:cs="Courier New"/>
          <w:sz w:val="28"/>
          <w:szCs w:val="20"/>
        </w:rPr>
        <w:t xml:space="preserve"> </w:t>
      </w:r>
      <w:r w:rsidRPr="008C05D2">
        <w:rPr>
          <w:rFonts w:ascii="Times New Roman" w:hAnsi="Times New Roman" w:cs="Courier New"/>
          <w:sz w:val="28"/>
          <w:szCs w:val="20"/>
        </w:rPr>
        <w:t>экономической сущности кредита, источником которого выступают, в том  числе, финансовые  ресурсы,  временно  высвобождающиеся  в  процессе   кругооборота промышленного и торгового капиталов. Временной разрыв между  поступлением  и расходованием денежных средств субъектов хозяйствования может определить  не только избыток, но и недостаток финансовых ресурсов.  Именно  поэтому  столь широкое распространение получили ссуды на восполнение временного  недостатка собственных оборотных средств, используемые  практически  всеми  категориями</w:t>
      </w:r>
      <w:r w:rsidR="00ED592C" w:rsidRPr="008C05D2">
        <w:rPr>
          <w:rFonts w:ascii="Times New Roman" w:hAnsi="Times New Roman" w:cs="Courier New"/>
          <w:sz w:val="28"/>
          <w:szCs w:val="20"/>
        </w:rPr>
        <w:t xml:space="preserve"> </w:t>
      </w:r>
      <w:r w:rsidRPr="008C05D2">
        <w:rPr>
          <w:rFonts w:ascii="Times New Roman" w:hAnsi="Times New Roman" w:cs="Courier New"/>
          <w:sz w:val="28"/>
          <w:szCs w:val="20"/>
        </w:rPr>
        <w:t>заемщиков и обеспечивающие существенное ускорение оборачиваемости  капитала, а, следовательно, и экономию общих издержек обращения.</w:t>
      </w:r>
    </w:p>
    <w:p w:rsidR="00C6151A" w:rsidRPr="008C05D2" w:rsidRDefault="0097018F"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97018F">
        <w:rPr>
          <w:rFonts w:ascii="Times New Roman" w:hAnsi="Times New Roman" w:cs="Courier New"/>
          <w:sz w:val="28"/>
          <w:szCs w:val="20"/>
        </w:rPr>
        <w:t xml:space="preserve">Следующей функцией </w:t>
      </w:r>
      <w:r w:rsidR="00255F50">
        <w:rPr>
          <w:rFonts w:ascii="Times New Roman" w:hAnsi="Times New Roman" w:cs="Courier New"/>
          <w:sz w:val="28"/>
          <w:szCs w:val="20"/>
        </w:rPr>
        <w:t xml:space="preserve">международного кредита </w:t>
      </w:r>
      <w:r w:rsidRPr="0097018F">
        <w:rPr>
          <w:rFonts w:ascii="Times New Roman" w:hAnsi="Times New Roman" w:cs="Courier New"/>
          <w:sz w:val="28"/>
          <w:szCs w:val="20"/>
        </w:rPr>
        <w:t>является</w:t>
      </w:r>
      <w:r>
        <w:rPr>
          <w:rFonts w:ascii="Times New Roman" w:hAnsi="Times New Roman" w:cs="Courier New"/>
          <w:i/>
          <w:sz w:val="28"/>
          <w:szCs w:val="20"/>
        </w:rPr>
        <w:t xml:space="preserve"> у</w:t>
      </w:r>
      <w:r w:rsidR="00C6151A" w:rsidRPr="008C05D2">
        <w:rPr>
          <w:rFonts w:ascii="Times New Roman" w:hAnsi="Times New Roman" w:cs="Courier New"/>
          <w:i/>
          <w:sz w:val="28"/>
          <w:szCs w:val="20"/>
        </w:rPr>
        <w:t>скорение концентрации капитала</w:t>
      </w:r>
      <w:r>
        <w:rPr>
          <w:rFonts w:ascii="Times New Roman" w:hAnsi="Times New Roman" w:cs="Courier New"/>
          <w:i/>
          <w:sz w:val="28"/>
          <w:szCs w:val="20"/>
        </w:rPr>
        <w:t>.</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Процесс   концентрации   капитала   является   необходимым    условием</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стабильности  развития  экономики  и  приоритетной  целью  любого   субъекта хозяйствования. Реальную помощь в  решении  этой  задачи  оказывают  заемные средства, позволяющие существенно расширить масштаб производства  (или  иной хозяйственной операции) и, таким образом,  обеспечить  дополнительную  массу прибыли. Даже с учетом  необходимости  выделения  части  ее  для  расчета  с кредитором привлечение кредитных ресурсов более  оправдано,  чем  ориентация</w:t>
      </w:r>
      <w:r w:rsidR="00ED592C" w:rsidRPr="008C05D2">
        <w:rPr>
          <w:rFonts w:ascii="Times New Roman" w:hAnsi="Times New Roman" w:cs="Courier New"/>
          <w:sz w:val="28"/>
          <w:szCs w:val="20"/>
        </w:rPr>
        <w:t xml:space="preserve"> </w:t>
      </w:r>
      <w:r w:rsidRPr="008C05D2">
        <w:rPr>
          <w:rFonts w:ascii="Times New Roman" w:hAnsi="Times New Roman" w:cs="Courier New"/>
          <w:sz w:val="28"/>
          <w:szCs w:val="20"/>
        </w:rPr>
        <w:t>исключительно на собственные средства. Следует,  однако,  отметить,  что  на стадии экономического спада (и тем более  в  условиях  перехода  к  рыночной экономике) дороговизна этих ресурсов не позволяет  активно  использовать  их для решения  задачи  ускорения  концентрации  капитала  в  большинстве  сфер хозяйственной деятельности. Тем не менее,  рассматриваемая  функция  даже  в отечественных  условиях  обеспечила   определенный   положительный   эффект, позволив существенно  ускорить  процесс  обеспечения  финансовыми  ресурсами отсутствующих  или  крайне  неразвитых  в  период  планово</w:t>
      </w:r>
      <w:r w:rsidR="00BC1775" w:rsidRPr="008C05D2">
        <w:rPr>
          <w:rFonts w:ascii="Times New Roman" w:hAnsi="Times New Roman" w:cs="Courier New"/>
          <w:sz w:val="28"/>
          <w:szCs w:val="20"/>
        </w:rPr>
        <w:t>й  экономики  сфер деятельности</w:t>
      </w:r>
      <w:r w:rsidR="00BC1775" w:rsidRPr="008C05D2">
        <w:rPr>
          <w:rFonts w:ascii="Times New Roman" w:hAnsi="Times New Roman"/>
          <w:sz w:val="28"/>
          <w:szCs w:val="28"/>
        </w:rPr>
        <w:t xml:space="preserve"> [26, С. 215].</w:t>
      </w:r>
    </w:p>
    <w:p w:rsidR="00255F50"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i/>
          <w:sz w:val="28"/>
          <w:szCs w:val="20"/>
        </w:rPr>
        <w:t>Обслуживание товарооборота</w:t>
      </w:r>
      <w:r w:rsidR="0097018F">
        <w:rPr>
          <w:rFonts w:ascii="Times New Roman" w:hAnsi="Times New Roman" w:cs="Courier New"/>
          <w:i/>
          <w:sz w:val="28"/>
          <w:szCs w:val="20"/>
        </w:rPr>
        <w:t xml:space="preserve"> </w:t>
      </w:r>
      <w:r w:rsidR="0097018F" w:rsidRPr="00255F50">
        <w:rPr>
          <w:rFonts w:ascii="Times New Roman" w:hAnsi="Times New Roman" w:cs="Courier New"/>
          <w:sz w:val="28"/>
          <w:szCs w:val="20"/>
        </w:rPr>
        <w:t>также является одной из функций ме</w:t>
      </w:r>
      <w:r w:rsidR="00255F50" w:rsidRPr="00255F50">
        <w:rPr>
          <w:rFonts w:ascii="Times New Roman" w:hAnsi="Times New Roman" w:cs="Courier New"/>
          <w:sz w:val="28"/>
          <w:szCs w:val="20"/>
        </w:rPr>
        <w:t>ждународного кредита.</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В процессе реализации этой  функции  кредит  активно  воздействует  на</w:t>
      </w:r>
      <w:r w:rsidR="006E467F" w:rsidRPr="008C05D2">
        <w:rPr>
          <w:rFonts w:ascii="Times New Roman" w:hAnsi="Times New Roman" w:cs="Courier New"/>
          <w:sz w:val="28"/>
          <w:szCs w:val="20"/>
        </w:rPr>
        <w:t xml:space="preserve"> </w:t>
      </w:r>
      <w:r w:rsidRPr="008C05D2">
        <w:rPr>
          <w:rFonts w:ascii="Times New Roman" w:hAnsi="Times New Roman" w:cs="Courier New"/>
          <w:sz w:val="28"/>
          <w:szCs w:val="20"/>
        </w:rPr>
        <w:t xml:space="preserve">ускорение не только товарного, но и денежного обращения, вытесняя  из  него, в частности, наличные  деньги.  Вводя  в  сферу  денежного  обращения  такие инструменты, как векселя, чеки, кредитные карточки и т.д.,  он  обеспечивает замену наличных расчетов безналичными операциями, что  упрощает  и  ускоряет механизм экономических  отношений  на  внутреннем  и  международном  рынках. </w:t>
      </w:r>
      <w:r w:rsidR="00ED592C" w:rsidRPr="008C05D2">
        <w:rPr>
          <w:rFonts w:ascii="Times New Roman" w:hAnsi="Times New Roman" w:cs="Courier New"/>
          <w:sz w:val="28"/>
          <w:szCs w:val="20"/>
        </w:rPr>
        <w:t xml:space="preserve">Наиболее активную </w:t>
      </w:r>
      <w:r w:rsidRPr="008C05D2">
        <w:rPr>
          <w:rFonts w:ascii="Times New Roman" w:hAnsi="Times New Roman" w:cs="Courier New"/>
          <w:sz w:val="28"/>
          <w:szCs w:val="20"/>
        </w:rPr>
        <w:t xml:space="preserve"> роль в решении этой  задачи  играют  коммерческий  кредит как необходимый элемент современных отношений товарообмена.</w:t>
      </w:r>
    </w:p>
    <w:p w:rsidR="00C6151A" w:rsidRPr="00255F50"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i/>
          <w:sz w:val="28"/>
          <w:szCs w:val="20"/>
        </w:rPr>
        <w:t>Ускорение научно-технического прогресса</w:t>
      </w:r>
      <w:r w:rsidR="00255F50">
        <w:rPr>
          <w:rFonts w:ascii="Times New Roman" w:hAnsi="Times New Roman" w:cs="Courier New"/>
          <w:i/>
          <w:sz w:val="28"/>
          <w:szCs w:val="20"/>
        </w:rPr>
        <w:t xml:space="preserve"> </w:t>
      </w:r>
      <w:r w:rsidR="00255F50" w:rsidRPr="00255F50">
        <w:rPr>
          <w:rFonts w:ascii="Times New Roman" w:hAnsi="Times New Roman" w:cs="Courier New"/>
          <w:sz w:val="28"/>
          <w:szCs w:val="20"/>
        </w:rPr>
        <w:t>последняя из рассматриваемых нами функций международного кредита.</w:t>
      </w:r>
    </w:p>
    <w:p w:rsidR="006E467F"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В послевоенные  годы  научно-технический  прогресс  стал  определяющим фактором экономического развития любого государства  и  отдельного  субъекта хозяйствования. Наиболее наглядно роль кредита в его  ускорении  может  быть отслежена  на   примере   процесса   финансирования   деятельности   научно-технических организаций, спецификой которых всегда являлся  больший,  чем  в других отраслях, временной разрыв между первоначальным вложением капитала  и реализацией готовой продукци</w:t>
      </w:r>
      <w:r w:rsidR="00ED592C" w:rsidRPr="008C05D2">
        <w:rPr>
          <w:rFonts w:ascii="Times New Roman" w:hAnsi="Times New Roman" w:cs="Courier New"/>
          <w:sz w:val="28"/>
          <w:szCs w:val="20"/>
        </w:rPr>
        <w:t xml:space="preserve">и. Именно  поэтому  нормальное </w:t>
      </w:r>
      <w:r w:rsidRPr="008C05D2">
        <w:rPr>
          <w:rFonts w:ascii="Times New Roman" w:hAnsi="Times New Roman" w:cs="Courier New"/>
          <w:sz w:val="28"/>
          <w:szCs w:val="20"/>
        </w:rPr>
        <w:t>функционирование большинства  научных  центров  (за  исключением  находящихся  на   бюджетном</w:t>
      </w:r>
      <w:r w:rsidR="00ED592C" w:rsidRPr="008C05D2">
        <w:rPr>
          <w:rFonts w:ascii="Times New Roman" w:hAnsi="Times New Roman" w:cs="Courier New"/>
          <w:sz w:val="28"/>
          <w:szCs w:val="20"/>
        </w:rPr>
        <w:t xml:space="preserve"> </w:t>
      </w:r>
      <w:r w:rsidRPr="008C05D2">
        <w:rPr>
          <w:rFonts w:ascii="Times New Roman" w:hAnsi="Times New Roman" w:cs="Courier New"/>
          <w:sz w:val="28"/>
          <w:szCs w:val="20"/>
        </w:rPr>
        <w:t>финансировании) немыслимо без использования  кредитных  ресурсов.  Столь  же необходим  кредит  и  для  осуществления  инновационных  процессов  в  форме непосредственного внедрения в производство научных разработок и  технологий, затраты на которые первоначально финансируются предприятиями, в том числе  и за счет целевых средне - и долгосрочных с</w:t>
      </w:r>
      <w:r w:rsidR="000D2D13" w:rsidRPr="008C05D2">
        <w:rPr>
          <w:rFonts w:ascii="Times New Roman" w:hAnsi="Times New Roman" w:cs="Courier New"/>
          <w:sz w:val="28"/>
          <w:szCs w:val="20"/>
        </w:rPr>
        <w:t>суд банка</w:t>
      </w:r>
      <w:r w:rsidR="00BC1775" w:rsidRPr="008C05D2">
        <w:rPr>
          <w:rFonts w:ascii="Times New Roman" w:hAnsi="Times New Roman" w:cs="Courier New"/>
          <w:sz w:val="28"/>
          <w:szCs w:val="20"/>
        </w:rPr>
        <w:t xml:space="preserve"> </w:t>
      </w:r>
      <w:r w:rsidR="000D2D13" w:rsidRPr="008C05D2">
        <w:rPr>
          <w:rFonts w:ascii="Times New Roman" w:hAnsi="Times New Roman"/>
          <w:sz w:val="28"/>
          <w:szCs w:val="28"/>
        </w:rPr>
        <w:t>[26, С. 213].</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Кредитные   отношения</w:t>
      </w:r>
      <w:r w:rsidR="00CF2387" w:rsidRPr="008C05D2">
        <w:rPr>
          <w:rFonts w:ascii="Times New Roman" w:hAnsi="Times New Roman" w:cs="Courier New"/>
          <w:sz w:val="28"/>
          <w:szCs w:val="20"/>
        </w:rPr>
        <w:t xml:space="preserve">   в   экономике   базируются на принципах</w:t>
      </w:r>
      <w:r w:rsidRPr="008C05D2">
        <w:rPr>
          <w:rFonts w:ascii="Times New Roman" w:hAnsi="Times New Roman" w:cs="Courier New"/>
          <w:sz w:val="28"/>
          <w:szCs w:val="20"/>
        </w:rPr>
        <w:t xml:space="preserve">, </w:t>
      </w:r>
      <w:r w:rsidR="00CF2387" w:rsidRPr="008C05D2">
        <w:rPr>
          <w:rFonts w:ascii="Times New Roman" w:hAnsi="Times New Roman" w:cs="Courier New"/>
          <w:sz w:val="28"/>
          <w:szCs w:val="20"/>
        </w:rPr>
        <w:t xml:space="preserve">строго соблюдаемых </w:t>
      </w:r>
      <w:r w:rsidRPr="008C05D2">
        <w:rPr>
          <w:rFonts w:ascii="Times New Roman" w:hAnsi="Times New Roman" w:cs="Courier New"/>
          <w:sz w:val="28"/>
          <w:szCs w:val="20"/>
        </w:rPr>
        <w:t xml:space="preserve"> при практической  организации  любой  операции  на  рынке ссудных капиталов. Эти принципы стихийно складывались еще  на  первом  этапе развития   кредита,   а   в   дальнейшем   нашли    прямое    отражение    в общегосударственном и международном кредитном законодательствах</w:t>
      </w:r>
      <w:r w:rsidR="00BC1775" w:rsidRPr="008C05D2">
        <w:rPr>
          <w:rFonts w:ascii="Times New Roman" w:hAnsi="Times New Roman" w:cs="Courier New"/>
          <w:sz w:val="28"/>
          <w:szCs w:val="20"/>
        </w:rPr>
        <w:t xml:space="preserve"> </w:t>
      </w:r>
      <w:r w:rsidR="000D2D13" w:rsidRPr="008C05D2">
        <w:rPr>
          <w:rFonts w:ascii="Times New Roman" w:hAnsi="Times New Roman"/>
          <w:sz w:val="28"/>
          <w:szCs w:val="28"/>
        </w:rPr>
        <w:t>[</w:t>
      </w:r>
      <w:r w:rsidR="00BC1775" w:rsidRPr="008C05D2">
        <w:rPr>
          <w:rFonts w:ascii="Times New Roman" w:hAnsi="Times New Roman"/>
          <w:sz w:val="28"/>
          <w:szCs w:val="28"/>
        </w:rPr>
        <w:t>6</w:t>
      </w:r>
      <w:r w:rsidR="000D2D13" w:rsidRPr="008C05D2">
        <w:rPr>
          <w:rFonts w:ascii="Times New Roman" w:hAnsi="Times New Roman"/>
          <w:sz w:val="28"/>
          <w:szCs w:val="28"/>
        </w:rPr>
        <w:t xml:space="preserve">, С. </w:t>
      </w:r>
      <w:r w:rsidR="00BC1775" w:rsidRPr="008C05D2">
        <w:rPr>
          <w:rFonts w:ascii="Times New Roman" w:hAnsi="Times New Roman"/>
          <w:sz w:val="28"/>
          <w:szCs w:val="28"/>
        </w:rPr>
        <w:t>2</w:t>
      </w:r>
      <w:r w:rsidR="000D2D13" w:rsidRPr="008C05D2">
        <w:rPr>
          <w:rFonts w:ascii="Times New Roman" w:hAnsi="Times New Roman"/>
          <w:sz w:val="28"/>
          <w:szCs w:val="28"/>
        </w:rPr>
        <w:t>7</w:t>
      </w:r>
      <w:r w:rsidR="00BC1775" w:rsidRPr="008C05D2">
        <w:rPr>
          <w:rFonts w:ascii="Times New Roman" w:hAnsi="Times New Roman"/>
          <w:sz w:val="28"/>
          <w:szCs w:val="28"/>
        </w:rPr>
        <w:t>5</w:t>
      </w:r>
      <w:r w:rsidR="000D2D13" w:rsidRPr="008C05D2">
        <w:rPr>
          <w:rFonts w:ascii="Times New Roman" w:hAnsi="Times New Roman"/>
          <w:sz w:val="28"/>
          <w:szCs w:val="28"/>
        </w:rPr>
        <w:t>]</w:t>
      </w:r>
      <w:r w:rsidRPr="008C05D2">
        <w:rPr>
          <w:rFonts w:ascii="Times New Roman" w:hAnsi="Times New Roman" w:cs="Courier New"/>
          <w:sz w:val="28"/>
          <w:szCs w:val="20"/>
        </w:rPr>
        <w:t>.</w:t>
      </w:r>
    </w:p>
    <w:p w:rsidR="001F4B7F" w:rsidRPr="008C05D2" w:rsidRDefault="00697CED"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 xml:space="preserve">В экономической литературе выделяют следующие </w:t>
      </w:r>
      <w:r w:rsidRPr="008C05D2">
        <w:rPr>
          <w:rFonts w:ascii="Times New Roman" w:hAnsi="Times New Roman" w:cs="Courier New"/>
          <w:i/>
          <w:sz w:val="28"/>
          <w:szCs w:val="20"/>
        </w:rPr>
        <w:t>принципы</w:t>
      </w:r>
      <w:r w:rsidRPr="008C05D2">
        <w:rPr>
          <w:rFonts w:ascii="Times New Roman" w:hAnsi="Times New Roman" w:cs="Courier New"/>
          <w:b/>
          <w:i/>
          <w:sz w:val="28"/>
          <w:szCs w:val="20"/>
        </w:rPr>
        <w:t xml:space="preserve"> </w:t>
      </w:r>
      <w:r w:rsidR="001F4B7F" w:rsidRPr="008C05D2">
        <w:rPr>
          <w:rFonts w:ascii="Times New Roman" w:hAnsi="Times New Roman" w:cs="Courier New"/>
          <w:sz w:val="28"/>
          <w:szCs w:val="20"/>
        </w:rPr>
        <w:t>международного кредита, отражённые на рисунке 2:</w:t>
      </w:r>
    </w:p>
    <w:p w:rsidR="001F4B7F" w:rsidRPr="008C05D2" w:rsidRDefault="009851E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noProof/>
          <w:sz w:val="28"/>
          <w:szCs w:val="28"/>
        </w:rPr>
        <w:pict>
          <v:rect id="_x0000_s1168" style="position:absolute;left:0;text-align:left;margin-left:148.6pt;margin-top:19.7pt;width:199pt;height:23.25pt;z-index:251661312">
            <v:textbox style="mso-next-textbox:#_x0000_s1168">
              <w:txbxContent>
                <w:p w:rsidR="009C7724" w:rsidRPr="00993D65" w:rsidRDefault="009C7724" w:rsidP="001F4B7F">
                  <w:pPr>
                    <w:rPr>
                      <w:rFonts w:ascii="Times New Roman" w:hAnsi="Times New Roman"/>
                      <w:b/>
                      <w:i/>
                      <w:sz w:val="28"/>
                      <w:szCs w:val="28"/>
                    </w:rPr>
                  </w:pPr>
                  <w:r>
                    <w:rPr>
                      <w:rFonts w:ascii="Times New Roman" w:hAnsi="Times New Roman"/>
                      <w:b/>
                      <w:i/>
                    </w:rPr>
                    <w:t>Принципы</w:t>
                  </w:r>
                  <w:r w:rsidRPr="00993D65">
                    <w:rPr>
                      <w:rFonts w:ascii="Times New Roman" w:hAnsi="Times New Roman"/>
                      <w:b/>
                      <w:i/>
                    </w:rPr>
                    <w:t xml:space="preserve"> международного кредита</w:t>
                  </w:r>
                </w:p>
                <w:p w:rsidR="009C7724" w:rsidRDefault="009C7724" w:rsidP="001F4B7F"/>
              </w:txbxContent>
            </v:textbox>
          </v:rect>
        </w:pict>
      </w:r>
    </w:p>
    <w:p w:rsidR="001F4B7F" w:rsidRPr="008C05D2" w:rsidRDefault="009851E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noProof/>
          <w:sz w:val="28"/>
          <w:szCs w:val="28"/>
        </w:rPr>
        <w:pict>
          <v:shape id="_x0000_s1163" type="#_x0000_t32" style="position:absolute;left:0;text-align:left;margin-left:245.1pt;margin-top:14.8pt;width:.05pt;height:26pt;z-index:251656192" o:connectortype="straight"/>
        </w:pict>
      </w:r>
    </w:p>
    <w:p w:rsidR="001F4B7F" w:rsidRPr="008C05D2" w:rsidRDefault="009851E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noProof/>
          <w:sz w:val="28"/>
          <w:szCs w:val="28"/>
        </w:rPr>
        <w:pict>
          <v:rect id="_x0000_s1159" style="position:absolute;left:0;text-align:left;margin-left:396.1pt;margin-top:16.65pt;width:93.1pt;height:55.55pt;z-index:251652096">
            <v:textbox style="mso-next-textbox:#_x0000_s1159">
              <w:txbxContent>
                <w:p w:rsidR="009C7724" w:rsidRPr="00C96473" w:rsidRDefault="009C7724" w:rsidP="00FF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C96473">
                    <w:rPr>
                      <w:rFonts w:ascii="Times New Roman" w:hAnsi="Times New Roman" w:cs="Courier New"/>
                      <w:i/>
                      <w:sz w:val="20"/>
                      <w:szCs w:val="20"/>
                    </w:rPr>
                    <w:t>Дифференцированный характер кредита</w:t>
                  </w:r>
                </w:p>
                <w:p w:rsidR="009C7724" w:rsidRDefault="009C7724" w:rsidP="001F4B7F"/>
              </w:txbxContent>
            </v:textbox>
          </v:rect>
        </w:pict>
      </w:r>
      <w:r>
        <w:rPr>
          <w:rFonts w:ascii="Times New Roman" w:hAnsi="Times New Roman"/>
          <w:noProof/>
          <w:sz w:val="28"/>
          <w:szCs w:val="28"/>
        </w:rPr>
        <w:pict>
          <v:rect id="_x0000_s1158" style="position:absolute;left:0;text-align:left;margin-left:-26.9pt;margin-top:16.7pt;width:79pt;height:39.1pt;z-index:251651072">
            <v:textbox style="mso-next-textbox:#_x0000_s1158">
              <w:txbxContent>
                <w:p w:rsidR="009C7724" w:rsidRPr="001F4B7F" w:rsidRDefault="009C7724"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1F4B7F">
                    <w:rPr>
                      <w:rFonts w:ascii="Times New Roman" w:hAnsi="Times New Roman" w:cs="Courier New"/>
                      <w:i/>
                      <w:sz w:val="20"/>
                      <w:szCs w:val="20"/>
                    </w:rPr>
                    <w:t>Возвратность кредита</w:t>
                  </w:r>
                </w:p>
                <w:p w:rsidR="009C7724" w:rsidRPr="001F4B7F" w:rsidRDefault="009C7724" w:rsidP="001F4B7F">
                  <w:pPr>
                    <w:rPr>
                      <w:sz w:val="20"/>
                      <w:szCs w:val="20"/>
                    </w:rPr>
                  </w:pPr>
                </w:p>
              </w:txbxContent>
            </v:textbox>
          </v:rect>
        </w:pict>
      </w:r>
      <w:r>
        <w:rPr>
          <w:rFonts w:ascii="Times New Roman" w:hAnsi="Times New Roman"/>
          <w:noProof/>
          <w:sz w:val="28"/>
          <w:szCs w:val="28"/>
        </w:rPr>
        <w:pict>
          <v:rect id="_x0000_s1161" style="position:absolute;left:0;text-align:left;margin-left:56.35pt;margin-top:16.7pt;width:73.5pt;height:39.1pt;z-index:251654144">
            <v:textbox style="mso-next-textbox:#_x0000_s1161">
              <w:txbxContent>
                <w:p w:rsidR="009C7724" w:rsidRPr="001F4B7F" w:rsidRDefault="009C7724"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sidRPr="001F4B7F">
                    <w:rPr>
                      <w:rFonts w:ascii="Times New Roman" w:hAnsi="Times New Roman" w:cs="Courier New"/>
                      <w:i/>
                      <w:sz w:val="20"/>
                      <w:szCs w:val="20"/>
                    </w:rPr>
                    <w:t>Срочность кредита</w:t>
                  </w:r>
                </w:p>
                <w:p w:rsidR="009C7724" w:rsidRPr="00C96473" w:rsidRDefault="009C7724" w:rsidP="001F4B7F">
                  <w:pPr>
                    <w:rPr>
                      <w:sz w:val="20"/>
                      <w:szCs w:val="20"/>
                    </w:rPr>
                  </w:pPr>
                </w:p>
              </w:txbxContent>
            </v:textbox>
          </v:rect>
        </w:pict>
      </w:r>
      <w:r>
        <w:rPr>
          <w:rFonts w:ascii="Times New Roman" w:hAnsi="Times New Roman"/>
          <w:noProof/>
          <w:sz w:val="28"/>
          <w:szCs w:val="28"/>
        </w:rPr>
        <w:pict>
          <v:shape id="_x0000_s1170" type="#_x0000_t32" style="position:absolute;left:0;text-align:left;margin-left:167.6pt;margin-top:9.2pt;width:0;height:7.5pt;z-index:251663360" o:connectortype="straight"/>
        </w:pict>
      </w:r>
      <w:r>
        <w:rPr>
          <w:rFonts w:ascii="Times New Roman" w:hAnsi="Times New Roman"/>
          <w:noProof/>
          <w:sz w:val="28"/>
          <w:szCs w:val="28"/>
        </w:rPr>
        <w:pict>
          <v:rect id="_x0000_s1169" style="position:absolute;left:0;text-align:left;margin-left:205.1pt;margin-top:16.7pt;width:88pt;height:32.55pt;z-index:251662336">
            <v:textbox style="mso-next-textbox:#_x0000_s1169">
              <w:txbxContent>
                <w:p w:rsidR="009C7724" w:rsidRPr="00BF7B80" w:rsidRDefault="009C7724">
                  <w:pPr>
                    <w:rPr>
                      <w:rFonts w:ascii="Times New Roman" w:hAnsi="Times New Roman"/>
                      <w:i/>
                      <w:sz w:val="20"/>
                      <w:szCs w:val="20"/>
                    </w:rPr>
                  </w:pPr>
                  <w:r w:rsidRPr="00BF7B80">
                    <w:rPr>
                      <w:rFonts w:ascii="Times New Roman" w:hAnsi="Times New Roman"/>
                      <w:i/>
                      <w:sz w:val="20"/>
                      <w:szCs w:val="20"/>
                    </w:rPr>
                    <w:t>Обеспеченность</w:t>
                  </w:r>
                  <w:r>
                    <w:rPr>
                      <w:rFonts w:ascii="Times New Roman" w:hAnsi="Times New Roman"/>
                      <w:i/>
                      <w:sz w:val="20"/>
                      <w:szCs w:val="20"/>
                    </w:rPr>
                    <w:t xml:space="preserve"> </w:t>
                  </w:r>
                  <w:r w:rsidRPr="00BF7B80">
                    <w:rPr>
                      <w:rFonts w:ascii="Times New Roman" w:hAnsi="Times New Roman"/>
                      <w:i/>
                      <w:sz w:val="20"/>
                      <w:szCs w:val="20"/>
                    </w:rPr>
                    <w:t>кредита</w:t>
                  </w:r>
                </w:p>
              </w:txbxContent>
            </v:textbox>
          </v:rect>
        </w:pict>
      </w:r>
      <w:r>
        <w:rPr>
          <w:rFonts w:ascii="Times New Roman" w:hAnsi="Times New Roman"/>
          <w:noProof/>
          <w:sz w:val="28"/>
          <w:szCs w:val="28"/>
        </w:rPr>
        <w:pict>
          <v:rect id="_x0000_s1160" style="position:absolute;left:0;text-align:left;margin-left:134.1pt;margin-top:16.7pt;width:67.5pt;height:35.5pt;z-index:251653120">
            <v:textbox style="mso-next-textbox:#_x0000_s1160">
              <w:txbxContent>
                <w:p w:rsidR="009C7724" w:rsidRPr="00C96473" w:rsidRDefault="009C7724" w:rsidP="001F4B7F">
                  <w:pPr>
                    <w:rPr>
                      <w:sz w:val="20"/>
                      <w:szCs w:val="20"/>
                    </w:rPr>
                  </w:pPr>
                  <w:r w:rsidRPr="00C96473">
                    <w:rPr>
                      <w:rFonts w:ascii="Times New Roman" w:hAnsi="Times New Roman" w:cs="Courier New"/>
                      <w:i/>
                      <w:sz w:val="20"/>
                      <w:szCs w:val="20"/>
                    </w:rPr>
                    <w:t>Платность кредита. Ссудный процент</w:t>
                  </w:r>
                </w:p>
              </w:txbxContent>
            </v:textbox>
          </v:rect>
        </w:pict>
      </w:r>
      <w:r>
        <w:rPr>
          <w:rFonts w:ascii="Times New Roman" w:hAnsi="Times New Roman"/>
          <w:noProof/>
          <w:sz w:val="28"/>
          <w:szCs w:val="28"/>
        </w:rPr>
        <w:pict>
          <v:shape id="_x0000_s1165" type="#_x0000_t32" style="position:absolute;left:0;text-align:left;margin-left:96.6pt;margin-top:9.2pt;width:0;height:7.5pt;z-index:251658240" o:connectortype="straight"/>
        </w:pict>
      </w:r>
      <w:r>
        <w:rPr>
          <w:rFonts w:ascii="Times New Roman" w:hAnsi="Times New Roman"/>
          <w:noProof/>
          <w:sz w:val="28"/>
          <w:szCs w:val="28"/>
        </w:rPr>
        <w:pict>
          <v:shape id="_x0000_s1166" type="#_x0000_t32" style="position:absolute;left:0;text-align:left;margin-left:341.6pt;margin-top:9.15pt;width:.5pt;height:7.5pt;z-index:251659264" o:connectortype="straight"/>
        </w:pict>
      </w:r>
      <w:r>
        <w:rPr>
          <w:rFonts w:ascii="Times New Roman" w:hAnsi="Times New Roman"/>
          <w:noProof/>
          <w:sz w:val="28"/>
          <w:szCs w:val="28"/>
        </w:rPr>
        <w:pict>
          <v:rect id="_x0000_s1157" style="position:absolute;left:0;text-align:left;margin-left:297.1pt;margin-top:16.65pt;width:95pt;height:35.55pt;z-index:251650048">
            <v:textbox style="mso-next-textbox:#_x0000_s1157">
              <w:txbxContent>
                <w:p w:rsidR="009C7724" w:rsidRPr="00C96473" w:rsidRDefault="009C7724" w:rsidP="00BF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0"/>
                      <w:szCs w:val="20"/>
                    </w:rPr>
                  </w:pPr>
                  <w:r>
                    <w:rPr>
                      <w:rFonts w:ascii="Times New Roman" w:hAnsi="Times New Roman" w:cs="Courier New"/>
                      <w:i/>
                      <w:sz w:val="20"/>
                      <w:szCs w:val="20"/>
                    </w:rPr>
                    <w:t>Целевой</w:t>
                  </w:r>
                  <w:r w:rsidRPr="00C96473">
                    <w:rPr>
                      <w:rFonts w:ascii="Times New Roman" w:hAnsi="Times New Roman" w:cs="Courier New"/>
                      <w:i/>
                      <w:sz w:val="20"/>
                      <w:szCs w:val="20"/>
                    </w:rPr>
                    <w:t xml:space="preserve"> характер кредита</w:t>
                  </w:r>
                </w:p>
                <w:p w:rsidR="009C7724" w:rsidRPr="00C96473" w:rsidRDefault="009C7724" w:rsidP="001F4B7F">
                  <w:pPr>
                    <w:rPr>
                      <w:sz w:val="20"/>
                      <w:szCs w:val="20"/>
                    </w:rPr>
                  </w:pPr>
                </w:p>
              </w:txbxContent>
            </v:textbox>
          </v:rect>
        </w:pict>
      </w:r>
      <w:r>
        <w:rPr>
          <w:rFonts w:ascii="Times New Roman" w:hAnsi="Times New Roman"/>
          <w:noProof/>
          <w:sz w:val="28"/>
          <w:szCs w:val="28"/>
        </w:rPr>
        <w:pict>
          <v:shape id="_x0000_s1167" type="#_x0000_t32" style="position:absolute;left:0;text-align:left;margin-left:458.1pt;margin-top:9.2pt;width:0;height:7.5pt;z-index:251660288" o:connectortype="straight"/>
        </w:pict>
      </w:r>
      <w:r>
        <w:rPr>
          <w:rFonts w:ascii="Times New Roman" w:hAnsi="Times New Roman"/>
          <w:noProof/>
          <w:sz w:val="28"/>
          <w:szCs w:val="28"/>
        </w:rPr>
        <w:pict>
          <v:shape id="_x0000_s1164" type="#_x0000_t32" style="position:absolute;left:0;text-align:left;margin-left:17.6pt;margin-top:9.2pt;width:0;height:7.5pt;z-index:251657216" o:connectortype="straight"/>
        </w:pict>
      </w:r>
      <w:r>
        <w:rPr>
          <w:rFonts w:ascii="Times New Roman" w:hAnsi="Times New Roman"/>
          <w:noProof/>
          <w:sz w:val="28"/>
          <w:szCs w:val="28"/>
        </w:rPr>
        <w:pict>
          <v:shape id="_x0000_s1162" type="#_x0000_t32" style="position:absolute;left:0;text-align:left;margin-left:17.6pt;margin-top:9.2pt;width:440.5pt;height:0;z-index:251655168" o:connectortype="straight"/>
        </w:pict>
      </w:r>
    </w:p>
    <w:p w:rsidR="001F4B7F" w:rsidRPr="008C05D2" w:rsidRDefault="001F4B7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p>
    <w:p w:rsidR="001F4B7F" w:rsidRPr="008C05D2" w:rsidRDefault="001F4B7F"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p>
    <w:p w:rsidR="001F4B7F" w:rsidRPr="008C05D2" w:rsidRDefault="00FD4126" w:rsidP="001F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sz w:val="28"/>
          <w:szCs w:val="28"/>
        </w:rPr>
      </w:pPr>
      <w:r w:rsidRPr="008C05D2">
        <w:rPr>
          <w:rFonts w:ascii="Times New Roman" w:hAnsi="Times New Roman"/>
          <w:sz w:val="28"/>
          <w:szCs w:val="28"/>
        </w:rPr>
        <w:t xml:space="preserve">Рисунок </w:t>
      </w:r>
      <w:r w:rsidR="001F4B7F" w:rsidRPr="008C05D2">
        <w:rPr>
          <w:rFonts w:ascii="Times New Roman" w:hAnsi="Times New Roman"/>
          <w:sz w:val="28"/>
          <w:szCs w:val="28"/>
        </w:rPr>
        <w:t>2. Принципы международного кредита.</w:t>
      </w:r>
    </w:p>
    <w:p w:rsidR="00C6151A" w:rsidRPr="008C05D2" w:rsidRDefault="003C598D"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3C598D">
        <w:rPr>
          <w:rFonts w:ascii="Times New Roman" w:hAnsi="Times New Roman" w:cs="Courier New"/>
          <w:sz w:val="28"/>
          <w:szCs w:val="20"/>
        </w:rPr>
        <w:t>Рассмотрим принципы международного кредита подробнее, первый из которых</w:t>
      </w:r>
      <w:r>
        <w:rPr>
          <w:rFonts w:ascii="Times New Roman" w:hAnsi="Times New Roman" w:cs="Courier New"/>
          <w:i/>
          <w:sz w:val="28"/>
          <w:szCs w:val="20"/>
        </w:rPr>
        <w:t>- в</w:t>
      </w:r>
      <w:r w:rsidR="00C6151A" w:rsidRPr="008C05D2">
        <w:rPr>
          <w:rFonts w:ascii="Times New Roman" w:hAnsi="Times New Roman" w:cs="Courier New"/>
          <w:i/>
          <w:sz w:val="28"/>
          <w:szCs w:val="20"/>
        </w:rPr>
        <w:t>озвратность кредита</w:t>
      </w:r>
      <w:r>
        <w:rPr>
          <w:rFonts w:ascii="Times New Roman" w:hAnsi="Times New Roman" w:cs="Courier New"/>
          <w:i/>
          <w:sz w:val="28"/>
          <w:szCs w:val="20"/>
        </w:rPr>
        <w:t>.</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Этот принцип выражает необходимость своевременного возврата полученных от  кредитора  финансовых  ресурсов  после   завершения   их   использования заемщиком. Он находит свое практическое  выражение  в  погашении  конкретной ссуды путем перечисления соответствующей  суммы  денежных  средств  на  счет предоставившей  ее  кредитной  организации  (или   иного   кредитора),   что обеспечивает возобновляемость  кредитных  ресурсов  банка  как  необходимого условия продолжения его  уставной  деятельности.  В  отечественной  практике кредитования в условиях  централизованной  плановой  экономики  существовало</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 xml:space="preserve">неофициальное понятие «безвозвратная ссуда». Эта  форма  кредитования  имела достаточно  широкое  распространение,  особенно  в   аграрном   секторе,   и выражалась в предоставлении государственными кредитными  учреждениями  ссуд, возврат которых изначально  не  планировался  из-за  кризисного  финансового состояния заемщика. По  своей  экономической  сущности  безвозвратные  ссуды являлись скорее дополнительной  формой  бюджетных  субсидий,  осуществляемых через  посредничество  государственного  банка,  что  традиционно  осложняло кредитное планирование и вело к  постоянной  фальсификации  расходной  части </w:t>
      </w:r>
      <w:r w:rsidR="00B176D9" w:rsidRPr="008C05D2">
        <w:rPr>
          <w:rFonts w:ascii="Times New Roman" w:hAnsi="Times New Roman" w:cs="Courier New"/>
          <w:sz w:val="28"/>
          <w:szCs w:val="20"/>
        </w:rPr>
        <w:t>бюджета</w:t>
      </w:r>
      <w:r w:rsidR="00BC1775" w:rsidRPr="008C05D2">
        <w:rPr>
          <w:rFonts w:ascii="Times New Roman" w:hAnsi="Times New Roman" w:cs="Courier New"/>
          <w:sz w:val="28"/>
          <w:szCs w:val="20"/>
        </w:rPr>
        <w:t xml:space="preserve"> </w:t>
      </w:r>
      <w:r w:rsidR="000D2D13" w:rsidRPr="008C05D2">
        <w:rPr>
          <w:rFonts w:ascii="Times New Roman" w:hAnsi="Times New Roman"/>
          <w:sz w:val="28"/>
          <w:szCs w:val="28"/>
        </w:rPr>
        <w:t>[16, С. 2</w:t>
      </w:r>
      <w:r w:rsidR="00BC1775" w:rsidRPr="008C05D2">
        <w:rPr>
          <w:rFonts w:ascii="Times New Roman" w:hAnsi="Times New Roman"/>
          <w:sz w:val="28"/>
          <w:szCs w:val="28"/>
        </w:rPr>
        <w:t>62</w:t>
      </w:r>
      <w:r w:rsidR="000D2D13" w:rsidRPr="008C05D2">
        <w:rPr>
          <w:rFonts w:ascii="Times New Roman" w:hAnsi="Times New Roman"/>
          <w:sz w:val="28"/>
          <w:szCs w:val="28"/>
        </w:rPr>
        <w:t>]</w:t>
      </w:r>
      <w:r w:rsidRPr="008C05D2">
        <w:rPr>
          <w:rFonts w:ascii="Times New Roman" w:hAnsi="Times New Roman" w:cs="Courier New"/>
          <w:sz w:val="28"/>
          <w:szCs w:val="20"/>
        </w:rPr>
        <w:t>.</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8C05D2">
        <w:rPr>
          <w:rFonts w:ascii="Times New Roman" w:hAnsi="Times New Roman" w:cs="Courier New"/>
          <w:i/>
          <w:sz w:val="28"/>
          <w:szCs w:val="20"/>
        </w:rPr>
        <w:t>Срочность кредита</w:t>
      </w:r>
      <w:r w:rsidR="003C598D">
        <w:rPr>
          <w:rFonts w:ascii="Times New Roman" w:hAnsi="Times New Roman" w:cs="Courier New"/>
          <w:i/>
          <w:sz w:val="28"/>
          <w:szCs w:val="20"/>
        </w:rPr>
        <w:t xml:space="preserve"> </w:t>
      </w:r>
      <w:r w:rsidR="003C598D" w:rsidRPr="003C598D">
        <w:rPr>
          <w:rFonts w:ascii="Times New Roman" w:hAnsi="Times New Roman" w:cs="Courier New"/>
          <w:sz w:val="28"/>
          <w:szCs w:val="20"/>
        </w:rPr>
        <w:t>также один из принципов международного кредита</w:t>
      </w:r>
      <w:r w:rsidR="003C598D">
        <w:rPr>
          <w:rFonts w:ascii="Times New Roman" w:hAnsi="Times New Roman" w:cs="Courier New"/>
          <w:sz w:val="28"/>
          <w:szCs w:val="20"/>
        </w:rPr>
        <w:t>.</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Он отражает необходимость его  возврата  не  в  любое  приемлемое  для</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заемщика время, а в точно определенный  срок,  зафиксированный  в  кредитном договоре  или  заменяющем  его  документе.  Нарушение   указанного   условия является для кредитора достаточным  основанием  для  применения  к  заемщику экономических  санкций  в  форме  увеличения  взимаемого  процента,  а   при дальн</w:t>
      </w:r>
      <w:r w:rsidR="00CF2387" w:rsidRPr="008C05D2">
        <w:rPr>
          <w:rFonts w:ascii="Times New Roman" w:hAnsi="Times New Roman" w:cs="Courier New"/>
          <w:sz w:val="28"/>
          <w:szCs w:val="20"/>
        </w:rPr>
        <w:t>ейшей отсрочке (в нашей стране - свыше  трех  месяцев) -</w:t>
      </w:r>
      <w:r w:rsidRPr="008C05D2">
        <w:rPr>
          <w:rFonts w:ascii="Times New Roman" w:hAnsi="Times New Roman" w:cs="Courier New"/>
          <w:sz w:val="28"/>
          <w:szCs w:val="20"/>
        </w:rPr>
        <w:t xml:space="preserve"> предъявления финансовых требований в судебном порядке.  Частичным  исключением  из  этого правила являются так называемые онкольные ссуды, срок  погашения  которых  в кредитном  договоре  изначально  не  определяется.  Эти  ссуды,   достаточно</w:t>
      </w:r>
    </w:p>
    <w:p w:rsidR="00C6151A" w:rsidRPr="008C05D2" w:rsidRDefault="00CF2387"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распространенные в XIX-</w:t>
      </w:r>
      <w:r w:rsidR="00C6151A" w:rsidRPr="008C05D2">
        <w:rPr>
          <w:rFonts w:ascii="Times New Roman" w:hAnsi="Times New Roman" w:cs="Courier New"/>
          <w:sz w:val="28"/>
          <w:szCs w:val="20"/>
        </w:rPr>
        <w:t xml:space="preserve"> начале XX вв. (например, в аграрном комплексе  США), в современных условиях  практически  не  применяются,  прежде  всего,  из-за создаваемых ими сложностей в процессе кредитного планирования.  Кроме  того, договор  об  онкольном  кредите,  не  определяя   фиксированный   срок   его погашения, четко устанавливает время, имеющееся в  распоряжении  заемщика  с момента получения им уведомления банка о возврате полученных ранее  средств,</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8C05D2">
        <w:rPr>
          <w:rFonts w:ascii="Times New Roman" w:hAnsi="Times New Roman" w:cs="Courier New"/>
          <w:sz w:val="28"/>
          <w:szCs w:val="20"/>
        </w:rPr>
        <w:t xml:space="preserve">что в какой-то степени обеспечивает соблюдение рассматриваемого принципа. </w:t>
      </w:r>
      <w:r w:rsidR="003C598D">
        <w:rPr>
          <w:rFonts w:ascii="Times New Roman" w:hAnsi="Times New Roman" w:cs="Courier New"/>
          <w:sz w:val="28"/>
          <w:szCs w:val="20"/>
        </w:rPr>
        <w:t>Следующий из рассматриваемых нами прин</w:t>
      </w:r>
      <w:r w:rsidR="00DE50A4">
        <w:rPr>
          <w:rFonts w:ascii="Times New Roman" w:hAnsi="Times New Roman" w:cs="Courier New"/>
          <w:sz w:val="28"/>
          <w:szCs w:val="20"/>
        </w:rPr>
        <w:t xml:space="preserve">ципов - </w:t>
      </w:r>
      <w:r w:rsidR="00DE50A4">
        <w:rPr>
          <w:rFonts w:ascii="Times New Roman" w:hAnsi="Times New Roman" w:cs="Courier New"/>
          <w:i/>
          <w:sz w:val="28"/>
          <w:szCs w:val="20"/>
        </w:rPr>
        <w:t>п</w:t>
      </w:r>
      <w:r w:rsidRPr="008C05D2">
        <w:rPr>
          <w:rFonts w:ascii="Times New Roman" w:hAnsi="Times New Roman" w:cs="Courier New"/>
          <w:i/>
          <w:sz w:val="28"/>
          <w:szCs w:val="20"/>
        </w:rPr>
        <w:t>латность кредита</w:t>
      </w:r>
      <w:r w:rsidR="00DE50A4">
        <w:rPr>
          <w:rFonts w:ascii="Times New Roman" w:hAnsi="Times New Roman" w:cs="Courier New"/>
          <w:i/>
          <w:sz w:val="28"/>
          <w:szCs w:val="20"/>
        </w:rPr>
        <w:t>, с</w:t>
      </w:r>
      <w:r w:rsidRPr="008C05D2">
        <w:rPr>
          <w:rFonts w:ascii="Times New Roman" w:hAnsi="Times New Roman" w:cs="Courier New"/>
          <w:i/>
          <w:sz w:val="28"/>
          <w:szCs w:val="20"/>
        </w:rPr>
        <w:t>судный процент.</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Этот  принцип  выражает  необходимость  не  только  прямого   возврата</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заемщиком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полученной   за    счет    его</w:t>
      </w:r>
      <w:r w:rsidR="00C83CEF" w:rsidRPr="008C05D2">
        <w:rPr>
          <w:rFonts w:ascii="Times New Roman" w:hAnsi="Times New Roman" w:cs="Courier New"/>
          <w:sz w:val="28"/>
          <w:szCs w:val="20"/>
        </w:rPr>
        <w:t xml:space="preserve"> </w:t>
      </w:r>
      <w:r w:rsidRPr="008C05D2">
        <w:rPr>
          <w:rFonts w:ascii="Times New Roman" w:hAnsi="Times New Roman" w:cs="Courier New"/>
          <w:sz w:val="28"/>
          <w:szCs w:val="20"/>
        </w:rPr>
        <w:t>использования прибыли между заемщиком и кредитором.  Практическое</w:t>
      </w:r>
      <w:r w:rsidR="00C83CEF" w:rsidRPr="008C05D2">
        <w:rPr>
          <w:rFonts w:ascii="Times New Roman" w:hAnsi="Times New Roman" w:cs="Courier New"/>
          <w:sz w:val="28"/>
          <w:szCs w:val="20"/>
        </w:rPr>
        <w:t xml:space="preserve"> </w:t>
      </w:r>
      <w:r w:rsidRPr="008C05D2">
        <w:rPr>
          <w:rFonts w:ascii="Times New Roman" w:hAnsi="Times New Roman" w:cs="Courier New"/>
          <w:sz w:val="28"/>
          <w:szCs w:val="20"/>
        </w:rPr>
        <w:t xml:space="preserve">выражение рассматриваемый   принцип   находит   в   процессе   установления   величины банковского процента, выполняющего три основные </w:t>
      </w:r>
      <w:r w:rsidRPr="008C05D2">
        <w:rPr>
          <w:rFonts w:ascii="Times New Roman" w:hAnsi="Times New Roman" w:cs="Courier New"/>
          <w:i/>
          <w:sz w:val="28"/>
          <w:szCs w:val="20"/>
        </w:rPr>
        <w:t>функции</w:t>
      </w:r>
      <w:r w:rsidRPr="008C05D2">
        <w:rPr>
          <w:rFonts w:ascii="Times New Roman" w:hAnsi="Times New Roman" w:cs="Courier New"/>
          <w:sz w:val="28"/>
          <w:szCs w:val="20"/>
        </w:rPr>
        <w:t>:</w:t>
      </w:r>
    </w:p>
    <w:p w:rsidR="00C6151A" w:rsidRPr="008C05D2" w:rsidRDefault="00C6151A" w:rsidP="007229B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перераспределение части прибыли юридических и дохода физических лиц;</w:t>
      </w:r>
    </w:p>
    <w:p w:rsidR="00C6151A" w:rsidRPr="008C05D2" w:rsidRDefault="00C6151A" w:rsidP="007229B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регулирование  производства  и  обращения  путем   распределения   ссудных капиталов на отраслевом, межотраслевом и международном уровнях;</w:t>
      </w:r>
    </w:p>
    <w:p w:rsidR="00C6151A" w:rsidRPr="008C05D2" w:rsidRDefault="00C6151A" w:rsidP="007229B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на кризи</w:t>
      </w:r>
      <w:r w:rsidR="00CF52B0" w:rsidRPr="008C05D2">
        <w:rPr>
          <w:rFonts w:ascii="Times New Roman" w:hAnsi="Times New Roman" w:cs="Courier New"/>
          <w:sz w:val="28"/>
          <w:szCs w:val="20"/>
        </w:rPr>
        <w:t>сных этапах развития экономики -</w:t>
      </w:r>
      <w:r w:rsidRPr="008C05D2">
        <w:rPr>
          <w:rFonts w:ascii="Times New Roman" w:hAnsi="Times New Roman" w:cs="Courier New"/>
          <w:sz w:val="28"/>
          <w:szCs w:val="20"/>
        </w:rPr>
        <w:t xml:space="preserve"> антиинфляционную  защиту  денежных накоплений клиентов банка.</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 xml:space="preserve">Ставка (или норма) ссудного процента, определяемая как отношение суммы годового дохода, полученного на ссудный капитал,  к  сумме  предоставленного кредита выступает в качестве </w:t>
      </w:r>
      <w:r w:rsidRPr="008C05D2">
        <w:rPr>
          <w:rFonts w:ascii="Times New Roman" w:hAnsi="Times New Roman" w:cs="Courier New"/>
          <w:i/>
          <w:sz w:val="28"/>
          <w:szCs w:val="20"/>
        </w:rPr>
        <w:t>цены</w:t>
      </w:r>
      <w:r w:rsidRPr="008C05D2">
        <w:rPr>
          <w:rFonts w:ascii="Times New Roman" w:hAnsi="Times New Roman" w:cs="Courier New"/>
          <w:sz w:val="28"/>
          <w:szCs w:val="20"/>
        </w:rPr>
        <w:t xml:space="preserve"> кредитных ресурсов.</w:t>
      </w:r>
    </w:p>
    <w:p w:rsidR="002A2EAE"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Подтверждая   роль   кредита   как   одного   из    предлагаемых    на</w:t>
      </w:r>
      <w:r w:rsidR="005D42B4" w:rsidRPr="008C05D2">
        <w:rPr>
          <w:rFonts w:ascii="Times New Roman" w:hAnsi="Times New Roman" w:cs="Courier New"/>
          <w:sz w:val="28"/>
          <w:szCs w:val="20"/>
        </w:rPr>
        <w:t xml:space="preserve"> специализированном р</w:t>
      </w:r>
      <w:r w:rsidRPr="008C05D2">
        <w:rPr>
          <w:rFonts w:ascii="Times New Roman" w:hAnsi="Times New Roman" w:cs="Courier New"/>
          <w:sz w:val="28"/>
          <w:szCs w:val="20"/>
        </w:rPr>
        <w:t>ынке товаров, платность кредита стимулирует  заемщика  к его наиболее продуктивному использованию. Именно эта  стимулирующая  функция не в  полной  мере  использовалась  в  условиях  плановой  экономики,  когда значительная  часть  кредитных  ресурсов  предоставлялась   государственными банковскими учреждения</w:t>
      </w:r>
      <w:r w:rsidR="00CF52B0" w:rsidRPr="008C05D2">
        <w:rPr>
          <w:rFonts w:ascii="Times New Roman" w:hAnsi="Times New Roman" w:cs="Courier New"/>
          <w:sz w:val="28"/>
          <w:szCs w:val="20"/>
        </w:rPr>
        <w:t>ми за минимальную плату (1,5-</w:t>
      </w:r>
      <w:r w:rsidRPr="008C05D2">
        <w:rPr>
          <w:rFonts w:ascii="Times New Roman" w:hAnsi="Times New Roman" w:cs="Courier New"/>
          <w:sz w:val="28"/>
          <w:szCs w:val="20"/>
        </w:rPr>
        <w:t xml:space="preserve"> 5%  годовых)  или  на беспроцентной основе</w:t>
      </w:r>
      <w:r w:rsidR="00BC1775" w:rsidRPr="008C05D2">
        <w:rPr>
          <w:rFonts w:ascii="Times New Roman" w:hAnsi="Times New Roman"/>
          <w:sz w:val="28"/>
          <w:szCs w:val="28"/>
        </w:rPr>
        <w:t xml:space="preserve"> [24, С. 167].</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 xml:space="preserve">Принципиально отличаясь от традиционного механизма ценообразования  на другие виды товаров, определяющим элементом которого  выступают  общественно необходимые затраты труда на их производство, </w:t>
      </w:r>
      <w:r w:rsidRPr="008C05D2">
        <w:rPr>
          <w:rFonts w:ascii="Times New Roman" w:hAnsi="Times New Roman" w:cs="Courier New"/>
          <w:i/>
          <w:sz w:val="28"/>
          <w:szCs w:val="20"/>
        </w:rPr>
        <w:t>цена  кредита</w:t>
      </w:r>
      <w:r w:rsidRPr="008C05D2">
        <w:rPr>
          <w:rFonts w:ascii="Times New Roman" w:hAnsi="Times New Roman" w:cs="Courier New"/>
          <w:sz w:val="28"/>
          <w:szCs w:val="20"/>
        </w:rPr>
        <w:t xml:space="preserve">  отражает  общее соотношение спроса и предложения на рынке ссудных  капиталов  и  зависит  от целого ряда факторов, в том числе чисто конъюнктурного характера:</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цикличности развития рыночной экономики (на стадии спада  ссудный  процент,</w:t>
      </w:r>
      <w:r w:rsidR="00FB2A3A" w:rsidRPr="008C05D2">
        <w:rPr>
          <w:rFonts w:ascii="Times New Roman" w:hAnsi="Times New Roman" w:cs="Courier New"/>
          <w:sz w:val="28"/>
          <w:szCs w:val="20"/>
        </w:rPr>
        <w:t xml:space="preserve"> </w:t>
      </w:r>
      <w:r w:rsidRPr="008C05D2">
        <w:rPr>
          <w:rFonts w:ascii="Times New Roman" w:hAnsi="Times New Roman" w:cs="Courier New"/>
          <w:sz w:val="28"/>
          <w:szCs w:val="20"/>
        </w:rPr>
        <w:t>как правило, увеличивается, на ст</w:t>
      </w:r>
      <w:r w:rsidR="00CF52B0" w:rsidRPr="008C05D2">
        <w:rPr>
          <w:rFonts w:ascii="Times New Roman" w:hAnsi="Times New Roman" w:cs="Courier New"/>
          <w:sz w:val="28"/>
          <w:szCs w:val="20"/>
        </w:rPr>
        <w:t>адии быстрого подъема -</w:t>
      </w:r>
      <w:r w:rsidRPr="008C05D2">
        <w:rPr>
          <w:rFonts w:ascii="Times New Roman" w:hAnsi="Times New Roman" w:cs="Courier New"/>
          <w:sz w:val="28"/>
          <w:szCs w:val="20"/>
        </w:rPr>
        <w:t xml:space="preserve"> снижается);</w:t>
      </w:r>
    </w:p>
    <w:p w:rsidR="00C6151A" w:rsidRPr="008C05D2" w:rsidRDefault="007229B9"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темпов инфляционного процесса;</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эффективности государственного  кредитного  регулирования,  осуществляемого через  учетную  политику  центрального  банка  в  процессе  кредитования  им коммерческих банков;</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ситуации на международном кредитном рынке (например,  проводившаяся  США  в 80-х гг. политика  удорожания  кредита  обусловила  привлечение  зарубежного капитала в американские банки, что отразилось на  состоянии  соответствующих национальных рынков);</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динамики денежных накоплений физических и юридических лиц (при тенденции  к их сокращению ссудный процент, как правило, увеличивается);</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динамики производства и обращения,  определяющей  потребности  в  кредитных ресурсах соответствующих категорий потенциальных заемщиков;</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сезонности  производства  (например,  в  России  ставка  ссудного  процента</w:t>
      </w:r>
      <w:r w:rsidR="00FB2A3A" w:rsidRPr="008C05D2">
        <w:rPr>
          <w:rFonts w:ascii="Times New Roman" w:hAnsi="Times New Roman" w:cs="Courier New"/>
          <w:sz w:val="28"/>
          <w:szCs w:val="20"/>
        </w:rPr>
        <w:t xml:space="preserve"> </w:t>
      </w:r>
      <w:r w:rsidRPr="008C05D2">
        <w:rPr>
          <w:rFonts w:ascii="Times New Roman" w:hAnsi="Times New Roman" w:cs="Courier New"/>
          <w:sz w:val="28"/>
          <w:szCs w:val="20"/>
        </w:rPr>
        <w:t>традиционно повышается в августе - сентябре, что  связано  с  необходимостью предоставления аграрных кредитов и кредитов для завоза  товаров  на  Крайний Север);</w:t>
      </w:r>
    </w:p>
    <w:p w:rsidR="00C6151A" w:rsidRPr="008C05D2" w:rsidRDefault="00C6151A" w:rsidP="00FB2A3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соотношения между размерами кредитов, предоставляемых государством,  и  его задолженностью  (ссудный  процент  стабильно   возрастает   при   увеличении внутреннего государственного долга</w:t>
      </w:r>
      <w:r w:rsidR="002A2EAE" w:rsidRPr="008C05D2">
        <w:rPr>
          <w:rFonts w:ascii="Times New Roman" w:hAnsi="Times New Roman" w:cs="Courier New"/>
          <w:sz w:val="28"/>
          <w:szCs w:val="20"/>
        </w:rPr>
        <w:t>)</w:t>
      </w:r>
      <w:r w:rsidR="000D2D13" w:rsidRPr="008C05D2">
        <w:rPr>
          <w:rFonts w:ascii="Times New Roman" w:hAnsi="Times New Roman"/>
          <w:sz w:val="28"/>
          <w:szCs w:val="28"/>
        </w:rPr>
        <w:t xml:space="preserve"> [17, С. 178]</w:t>
      </w:r>
      <w:r w:rsidR="002A2EAE" w:rsidRPr="008C05D2">
        <w:rPr>
          <w:rFonts w:ascii="Times New Roman" w:hAnsi="Times New Roman" w:cs="Courier New"/>
          <w:sz w:val="28"/>
          <w:szCs w:val="20"/>
        </w:rPr>
        <w:t>.</w:t>
      </w:r>
    </w:p>
    <w:p w:rsidR="00C6151A" w:rsidRPr="00DE50A4"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i/>
          <w:sz w:val="28"/>
          <w:szCs w:val="20"/>
        </w:rPr>
        <w:t>Обеспеченность кредита</w:t>
      </w:r>
      <w:r w:rsidR="00DE50A4">
        <w:rPr>
          <w:rFonts w:ascii="Times New Roman" w:hAnsi="Times New Roman" w:cs="Courier New"/>
          <w:i/>
          <w:sz w:val="28"/>
          <w:szCs w:val="20"/>
        </w:rPr>
        <w:t xml:space="preserve"> </w:t>
      </w:r>
      <w:r w:rsidR="00DE50A4" w:rsidRPr="00DE50A4">
        <w:rPr>
          <w:rFonts w:ascii="Times New Roman" w:hAnsi="Times New Roman" w:cs="Courier New"/>
          <w:sz w:val="28"/>
          <w:szCs w:val="20"/>
        </w:rPr>
        <w:t>также является одним из принципов международного кредита.</w:t>
      </w:r>
    </w:p>
    <w:p w:rsidR="002A2EAE"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Этот принцип выражает необходимость обеспечения  защиты  имущественных интересов кредитора при  возможном  нарушении  заемщиком  принятых  на  себя обязательств и находит практическое выражение в таких  формах  кредитования, как ссуды под залог или под финансовые гарантии. Особенно актуален в  период общей экономической нестабил</w:t>
      </w:r>
      <w:r w:rsidR="0017405F" w:rsidRPr="008C05D2">
        <w:rPr>
          <w:rFonts w:ascii="Times New Roman" w:hAnsi="Times New Roman" w:cs="Courier New"/>
          <w:sz w:val="28"/>
          <w:szCs w:val="20"/>
        </w:rPr>
        <w:t>ьности, например, в современны</w:t>
      </w:r>
      <w:r w:rsidRPr="008C05D2">
        <w:rPr>
          <w:rFonts w:ascii="Times New Roman" w:hAnsi="Times New Roman" w:cs="Courier New"/>
          <w:sz w:val="28"/>
          <w:szCs w:val="20"/>
        </w:rPr>
        <w:t xml:space="preserve">х условиях. </w:t>
      </w:r>
    </w:p>
    <w:p w:rsidR="002A2EAE" w:rsidRPr="00DE50A4"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i/>
          <w:sz w:val="28"/>
          <w:szCs w:val="20"/>
        </w:rPr>
        <w:t>Целевой характер кредита</w:t>
      </w:r>
      <w:r w:rsidR="00DE50A4">
        <w:rPr>
          <w:rFonts w:ascii="Times New Roman" w:hAnsi="Times New Roman" w:cs="Courier New"/>
          <w:i/>
          <w:sz w:val="28"/>
          <w:szCs w:val="20"/>
        </w:rPr>
        <w:t xml:space="preserve"> – </w:t>
      </w:r>
      <w:r w:rsidR="00DE50A4" w:rsidRPr="00DE50A4">
        <w:rPr>
          <w:rFonts w:ascii="Times New Roman" w:hAnsi="Times New Roman" w:cs="Courier New"/>
          <w:sz w:val="28"/>
          <w:szCs w:val="20"/>
        </w:rPr>
        <w:t>ещё один принцип</w:t>
      </w:r>
      <w:r w:rsidR="00DE50A4">
        <w:rPr>
          <w:rFonts w:ascii="Times New Roman" w:hAnsi="Times New Roman" w:cs="Courier New"/>
          <w:sz w:val="28"/>
          <w:szCs w:val="20"/>
        </w:rPr>
        <w:t xml:space="preserve"> из рассматриваемых нами</w:t>
      </w:r>
      <w:r w:rsidR="00DE50A4" w:rsidRPr="00DE50A4">
        <w:rPr>
          <w:rFonts w:ascii="Times New Roman" w:hAnsi="Times New Roman" w:cs="Courier New"/>
          <w:sz w:val="28"/>
          <w:szCs w:val="20"/>
        </w:rPr>
        <w:t>.</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i/>
          <w:sz w:val="28"/>
          <w:szCs w:val="20"/>
        </w:rPr>
      </w:pPr>
      <w:r w:rsidRPr="008C05D2">
        <w:rPr>
          <w:rFonts w:ascii="Times New Roman" w:hAnsi="Times New Roman" w:cs="Courier New"/>
          <w:sz w:val="28"/>
          <w:szCs w:val="20"/>
        </w:rPr>
        <w:t>Распространяется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устанавливающего конкретную  цель  выдаваемой  ссуды,  а  также  в процессе  банковского  контроля  за  соблюдением  этого  условия  заемщиком. Нарушение  данного  обязательства  может  стать  основанием  для  досрочного отзыва кредита или введения штрафного (повышенного) ссудного процента.</w:t>
      </w:r>
    </w:p>
    <w:p w:rsidR="00C6151A" w:rsidRPr="00DE50A4"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i/>
          <w:sz w:val="28"/>
          <w:szCs w:val="20"/>
        </w:rPr>
        <w:t>Дифференцированный характер кредита</w:t>
      </w:r>
      <w:r w:rsidR="00DE50A4">
        <w:rPr>
          <w:rFonts w:ascii="Times New Roman" w:hAnsi="Times New Roman" w:cs="Courier New"/>
          <w:i/>
          <w:sz w:val="28"/>
          <w:szCs w:val="20"/>
        </w:rPr>
        <w:t xml:space="preserve"> </w:t>
      </w:r>
      <w:r w:rsidR="00DE50A4" w:rsidRPr="00DE50A4">
        <w:rPr>
          <w:rFonts w:ascii="Times New Roman" w:hAnsi="Times New Roman" w:cs="Courier New"/>
          <w:sz w:val="28"/>
          <w:szCs w:val="20"/>
        </w:rPr>
        <w:t>– последний и рассматриваемых нами принципов международного кредита.</w:t>
      </w:r>
    </w:p>
    <w:p w:rsidR="00C6151A" w:rsidRPr="008C05D2" w:rsidRDefault="00C6151A"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Этот принцип определяет дифференцированный подход со стороны кредитной организации к различным  категориям  потенциальных  заемщиков.  Практическая реализация его может зависеть как от  индивидуальных  интересов  конкретного банка, так и от проводимой государством централизованной политики  поддержки отдельных отраслей или сфер деятельности (например, малого бизнеса и пр.)</w:t>
      </w:r>
      <w:r w:rsidR="000D2D13" w:rsidRPr="008C05D2">
        <w:rPr>
          <w:rFonts w:ascii="Times New Roman" w:hAnsi="Times New Roman"/>
          <w:sz w:val="28"/>
          <w:szCs w:val="28"/>
        </w:rPr>
        <w:t xml:space="preserve"> [4, С. 251].</w:t>
      </w:r>
    </w:p>
    <w:p w:rsidR="007B3639" w:rsidRPr="008C05D2" w:rsidRDefault="007B3639" w:rsidP="0001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Итак,  международный кредит  -   это  экономические  отношения,  возникающие   между кредитором  и  заемщиком из разных стран по  поводу  стоимости,  предаваемой  во  временное пользование.</w:t>
      </w:r>
    </w:p>
    <w:p w:rsidR="00DE50A4" w:rsidRPr="00017CFE" w:rsidRDefault="007B3639" w:rsidP="00017CFE">
      <w:pPr>
        <w:spacing w:line="360" w:lineRule="auto"/>
        <w:contextualSpacing/>
        <w:rPr>
          <w:sz w:val="28"/>
          <w:szCs w:val="28"/>
        </w:rPr>
      </w:pPr>
      <w:r w:rsidRPr="008C05D2">
        <w:rPr>
          <w:rFonts w:ascii="Times New Roman" w:hAnsi="Times New Roman" w:cs="Courier New"/>
          <w:sz w:val="28"/>
          <w:szCs w:val="20"/>
        </w:rPr>
        <w:t>Он выполняет присущие для него фун</w:t>
      </w:r>
      <w:r w:rsidR="00994BBE" w:rsidRPr="008C05D2">
        <w:rPr>
          <w:rFonts w:ascii="Times New Roman" w:hAnsi="Times New Roman" w:cs="Courier New"/>
          <w:sz w:val="28"/>
          <w:szCs w:val="20"/>
        </w:rPr>
        <w:t>к</w:t>
      </w:r>
      <w:r w:rsidRPr="008C05D2">
        <w:rPr>
          <w:rFonts w:ascii="Times New Roman" w:hAnsi="Times New Roman" w:cs="Courier New"/>
          <w:sz w:val="28"/>
          <w:szCs w:val="20"/>
        </w:rPr>
        <w:t>ции</w:t>
      </w:r>
      <w:r w:rsidR="00DE50A4" w:rsidRPr="00017CFE">
        <w:rPr>
          <w:rFonts w:ascii="Times New Roman" w:hAnsi="Times New Roman" w:cs="Courier New"/>
          <w:sz w:val="28"/>
          <w:szCs w:val="28"/>
        </w:rPr>
        <w:t>:</w:t>
      </w:r>
      <w:r w:rsidR="00017CFE" w:rsidRPr="00017CFE">
        <w:rPr>
          <w:rFonts w:ascii="Times New Roman" w:hAnsi="Times New Roman" w:cs="Courier New"/>
          <w:sz w:val="28"/>
          <w:szCs w:val="28"/>
        </w:rPr>
        <w:t xml:space="preserve"> перераспределительная функция</w:t>
      </w:r>
      <w:r w:rsidR="00017CFE" w:rsidRPr="00017CFE">
        <w:rPr>
          <w:sz w:val="28"/>
          <w:szCs w:val="28"/>
        </w:rPr>
        <w:t xml:space="preserve">, </w:t>
      </w:r>
      <w:r w:rsidR="00DE50A4" w:rsidRPr="00017CFE">
        <w:rPr>
          <w:rFonts w:ascii="Times New Roman" w:hAnsi="Times New Roman" w:cs="Courier New"/>
          <w:sz w:val="28"/>
          <w:szCs w:val="28"/>
        </w:rPr>
        <w:t xml:space="preserve"> ускорение концентрации капитала, экономия издержек обращения, обслуживание товарооборота</w:t>
      </w:r>
      <w:r w:rsidR="00017CFE" w:rsidRPr="00017CFE">
        <w:rPr>
          <w:rFonts w:ascii="Times New Roman" w:hAnsi="Times New Roman" w:cs="Courier New"/>
          <w:sz w:val="28"/>
          <w:szCs w:val="28"/>
        </w:rPr>
        <w:t>, у</w:t>
      </w:r>
      <w:r w:rsidR="00DE50A4" w:rsidRPr="00017CFE">
        <w:rPr>
          <w:rFonts w:ascii="Times New Roman" w:hAnsi="Times New Roman" w:cs="Courier New"/>
          <w:sz w:val="28"/>
          <w:szCs w:val="28"/>
        </w:rPr>
        <w:t>скорение научно-технического прогресса</w:t>
      </w:r>
    </w:p>
    <w:p w:rsidR="00017CFE" w:rsidRPr="00017CFE" w:rsidRDefault="00017CFE" w:rsidP="0001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Pr>
          <w:rFonts w:ascii="Times New Roman" w:hAnsi="Times New Roman" w:cs="Courier New"/>
          <w:sz w:val="28"/>
          <w:szCs w:val="20"/>
        </w:rPr>
        <w:t xml:space="preserve"> и основывается на принципах:</w:t>
      </w:r>
      <w:r w:rsidR="007B3639" w:rsidRPr="008C05D2">
        <w:rPr>
          <w:rFonts w:ascii="Times New Roman" w:hAnsi="Times New Roman" w:cs="Courier New"/>
          <w:sz w:val="28"/>
          <w:szCs w:val="20"/>
        </w:rPr>
        <w:t xml:space="preserve"> </w:t>
      </w:r>
      <w:r w:rsidRPr="00017CFE">
        <w:rPr>
          <w:rFonts w:ascii="Times New Roman" w:hAnsi="Times New Roman"/>
          <w:sz w:val="28"/>
          <w:szCs w:val="28"/>
        </w:rPr>
        <w:t>возвратность кредита, срочность кредита, платность кредита., обеспеченность кредита, дифференцированный характер кредита. целевой характер кредита</w:t>
      </w:r>
      <w:r>
        <w:rPr>
          <w:rFonts w:ascii="Times New Roman" w:hAnsi="Times New Roman"/>
          <w:sz w:val="28"/>
          <w:szCs w:val="28"/>
        </w:rPr>
        <w:t>.</w:t>
      </w:r>
    </w:p>
    <w:p w:rsidR="002F31E1" w:rsidRPr="008C05D2" w:rsidRDefault="00B11229" w:rsidP="002812DD">
      <w:pPr>
        <w:pStyle w:val="3"/>
        <w:jc w:val="both"/>
      </w:pPr>
      <w:bookmarkStart w:id="3" w:name="_Toc257627677"/>
      <w:r w:rsidRPr="008C05D2">
        <w:t>1</w:t>
      </w:r>
      <w:r w:rsidR="00697CED" w:rsidRPr="008C05D2">
        <w:t>.2</w:t>
      </w:r>
      <w:r w:rsidR="002F31E1" w:rsidRPr="008C05D2">
        <w:t>.</w:t>
      </w:r>
      <w:r w:rsidR="00F55C79" w:rsidRPr="008C05D2">
        <w:t xml:space="preserve"> </w:t>
      </w:r>
      <w:r w:rsidR="00CE1E80" w:rsidRPr="008C05D2">
        <w:t>Роль</w:t>
      </w:r>
      <w:r w:rsidR="00426E99" w:rsidRPr="008C05D2">
        <w:t xml:space="preserve"> </w:t>
      </w:r>
      <w:r w:rsidR="006D0E0E" w:rsidRPr="008C05D2">
        <w:t>кредитования</w:t>
      </w:r>
      <w:r w:rsidR="004F10DC" w:rsidRPr="008C05D2">
        <w:t xml:space="preserve"> в</w:t>
      </w:r>
      <w:r w:rsidR="006D0E0E" w:rsidRPr="008C05D2">
        <w:t>о</w:t>
      </w:r>
      <w:r w:rsidR="004F10DC" w:rsidRPr="008C05D2">
        <w:t xml:space="preserve"> </w:t>
      </w:r>
      <w:r w:rsidR="006D0E0E" w:rsidRPr="008C05D2">
        <w:t>внешней торговле</w:t>
      </w:r>
      <w:r w:rsidR="00AA060F" w:rsidRPr="008C05D2">
        <w:t xml:space="preserve"> и необходимость его регулирования</w:t>
      </w:r>
      <w:bookmarkEnd w:id="3"/>
    </w:p>
    <w:p w:rsidR="004464A0" w:rsidRPr="008C05D2" w:rsidRDefault="006D0E0E"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К</w:t>
      </w:r>
      <w:r w:rsidR="004464A0" w:rsidRPr="008C05D2">
        <w:rPr>
          <w:rFonts w:ascii="Times New Roman" w:hAnsi="Times New Roman"/>
          <w:sz w:val="28"/>
          <w:szCs w:val="28"/>
        </w:rPr>
        <w:t>редит</w:t>
      </w:r>
      <w:r w:rsidRPr="008C05D2">
        <w:rPr>
          <w:rFonts w:ascii="Times New Roman" w:hAnsi="Times New Roman"/>
          <w:sz w:val="28"/>
          <w:szCs w:val="28"/>
        </w:rPr>
        <w:t>ование во внешней торговле</w:t>
      </w:r>
      <w:r w:rsidR="004464A0" w:rsidRPr="008C05D2">
        <w:rPr>
          <w:rFonts w:ascii="Times New Roman" w:hAnsi="Times New Roman"/>
          <w:sz w:val="28"/>
          <w:szCs w:val="28"/>
        </w:rPr>
        <w:t xml:space="preserve"> играет важную роль в стимулировании экономического роста стран. Возможность развиваться на заёмных средствах ускоряет развитие и увеличивает массу прибыли. Ожидаемая норма прибыли, как правило, выше, чем базовые процентные ставки. Чем выше доля заёмных средств в конкретном проекте, </w:t>
      </w:r>
      <w:r w:rsidR="00B11229" w:rsidRPr="008C05D2">
        <w:rPr>
          <w:rFonts w:ascii="Times New Roman" w:hAnsi="Times New Roman"/>
          <w:sz w:val="28"/>
          <w:szCs w:val="28"/>
        </w:rPr>
        <w:t xml:space="preserve">тем он привлекательнее  - </w:t>
      </w:r>
      <w:r w:rsidR="004464A0" w:rsidRPr="008C05D2">
        <w:rPr>
          <w:rFonts w:ascii="Times New Roman" w:hAnsi="Times New Roman"/>
          <w:sz w:val="28"/>
          <w:szCs w:val="28"/>
        </w:rPr>
        <w:t>при условии, что стоимость  заёмных средств остается неизменной.</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Стоимость и доступность кредита являются важными факторами, воздействующими на экономическую активность. Кредит оказывает существенное влияние на асимметрию цикла подъ</w:t>
      </w:r>
      <w:r w:rsidR="00B11229" w:rsidRPr="008C05D2">
        <w:rPr>
          <w:rFonts w:ascii="Times New Roman" w:hAnsi="Times New Roman"/>
          <w:sz w:val="28"/>
          <w:szCs w:val="28"/>
        </w:rPr>
        <w:t xml:space="preserve">ем - </w:t>
      </w:r>
      <w:r w:rsidRPr="008C05D2">
        <w:rPr>
          <w:rFonts w:ascii="Times New Roman" w:hAnsi="Times New Roman"/>
          <w:sz w:val="28"/>
          <w:szCs w:val="28"/>
        </w:rPr>
        <w:t>спад: сжатие кредита ускоряет и усиливает спад, он становится значительно более резким, ч</w:t>
      </w:r>
      <w:r w:rsidR="000D2D13" w:rsidRPr="008C05D2">
        <w:rPr>
          <w:rFonts w:ascii="Times New Roman" w:hAnsi="Times New Roman"/>
          <w:sz w:val="28"/>
          <w:szCs w:val="28"/>
        </w:rPr>
        <w:t>ем предшествовавший ему бум</w:t>
      </w:r>
      <w:r w:rsidR="00BC1775" w:rsidRPr="008C05D2">
        <w:rPr>
          <w:rFonts w:ascii="Times New Roman" w:hAnsi="Times New Roman"/>
          <w:sz w:val="28"/>
          <w:szCs w:val="28"/>
        </w:rPr>
        <w:t xml:space="preserve"> </w:t>
      </w:r>
      <w:r w:rsidR="000D2D13" w:rsidRPr="008C05D2">
        <w:rPr>
          <w:rFonts w:ascii="Times New Roman" w:hAnsi="Times New Roman"/>
          <w:sz w:val="28"/>
          <w:szCs w:val="28"/>
        </w:rPr>
        <w:t>[5, С. 227].</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На протяжении ХХ в. отношение к кредиту (как внутреннему, так и международному) было различным. От полной свободы кредитных отношений с первой четверти ХХ в. до жесткого регулирования в период с 1930-х и до начала 1980-х гг., сменившегося значительной либерализацией в русле дерегулирования экономики с 1980-х гг.  На международном рынке кредитов нет и не было такого жесткого регулирования кредитной политики, как на национальных рынках, однако международный кредит развивается под воздействием национальных законодательных норм разных стран.</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Процессы дерегулирования и глобализации финансовых рынков развивались параллельно и взаимосвязано,  дерегулирование национальных финансовых рынков способствовало усилению глобализации мировых рынков, но одновременно возрастала регулирующая роль междун</w:t>
      </w:r>
      <w:r w:rsidR="00890819" w:rsidRPr="008C05D2">
        <w:rPr>
          <w:rFonts w:ascii="Times New Roman" w:hAnsi="Times New Roman"/>
          <w:sz w:val="28"/>
          <w:szCs w:val="28"/>
        </w:rPr>
        <w:t xml:space="preserve">ародных финансовых институтов - </w:t>
      </w:r>
      <w:r w:rsidRPr="008C05D2">
        <w:rPr>
          <w:rFonts w:ascii="Times New Roman" w:hAnsi="Times New Roman"/>
          <w:sz w:val="28"/>
          <w:szCs w:val="28"/>
        </w:rPr>
        <w:t>Международного валютного фонда, Всемирного банка. Органы кредитно-денежного регулирования развитых стран определили направления сотрудничества, порядок обмена информацией, были введены новые подлинно международные нормы регулирован</w:t>
      </w:r>
      <w:r w:rsidR="00890819" w:rsidRPr="008C05D2">
        <w:rPr>
          <w:rFonts w:ascii="Times New Roman" w:hAnsi="Times New Roman"/>
          <w:sz w:val="28"/>
          <w:szCs w:val="28"/>
        </w:rPr>
        <w:t xml:space="preserve">ия. Одна из самых важных норм - </w:t>
      </w:r>
      <w:r w:rsidRPr="008C05D2">
        <w:rPr>
          <w:rFonts w:ascii="Times New Roman" w:hAnsi="Times New Roman"/>
          <w:sz w:val="28"/>
          <w:szCs w:val="28"/>
        </w:rPr>
        <w:t>требования к минимальным размерам собственного капитала коммерческих банков, разработанные под руководством Банка международных расчетов в Базеле в 1988 г. Однако международные правила регулирования неизменно отстают от процессов глобализации финансовых рынков. Эту проблему невозможно решить кардинально, та</w:t>
      </w:r>
      <w:r w:rsidR="00CF52B0" w:rsidRPr="008C05D2">
        <w:rPr>
          <w:rFonts w:ascii="Times New Roman" w:hAnsi="Times New Roman"/>
          <w:sz w:val="28"/>
          <w:szCs w:val="28"/>
        </w:rPr>
        <w:t xml:space="preserve">к как деньги, кредит, финансы - </w:t>
      </w:r>
      <w:r w:rsidRPr="008C05D2">
        <w:rPr>
          <w:rFonts w:ascii="Times New Roman" w:hAnsi="Times New Roman"/>
          <w:sz w:val="28"/>
          <w:szCs w:val="28"/>
        </w:rPr>
        <w:t>это атрибуты  национального суверенитета и инструменты достижения экономических преимуществ.</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Вызванное различными причинами резкое снижение потока международных кредитов может вызвать массовые банкротства и спровоцировать валютный и банковский кризисы. Обычно движение кредитов сопровождается движением капитала в форме прямых или портфельных инвестиций. Валютный кризис провоцирует немедленный отток портфельных и остановку поступления прямых инвестиций. Наступает кризис фондового рынка. Следствием подобного развития событий обычно становится общий экономический кризис с тяжелыми социально-экономическими последствиями. Наиболее неблагоприятное развитие </w:t>
      </w:r>
      <w:r w:rsidR="000D2D13" w:rsidRPr="008C05D2">
        <w:rPr>
          <w:rFonts w:ascii="Times New Roman" w:hAnsi="Times New Roman"/>
          <w:sz w:val="28"/>
          <w:szCs w:val="28"/>
        </w:rPr>
        <w:t>ситуации заканчивается дефолтом</w:t>
      </w:r>
      <w:r w:rsidR="00BC1775" w:rsidRPr="008C05D2">
        <w:rPr>
          <w:rFonts w:ascii="Times New Roman" w:hAnsi="Times New Roman"/>
          <w:sz w:val="28"/>
          <w:szCs w:val="28"/>
        </w:rPr>
        <w:t xml:space="preserve"> </w:t>
      </w:r>
      <w:r w:rsidR="000D2D13" w:rsidRPr="008C05D2">
        <w:rPr>
          <w:rFonts w:ascii="Times New Roman" w:hAnsi="Times New Roman"/>
          <w:sz w:val="28"/>
          <w:szCs w:val="28"/>
        </w:rPr>
        <w:t>[</w:t>
      </w:r>
      <w:r w:rsidR="00F11B77" w:rsidRPr="008C05D2">
        <w:rPr>
          <w:rFonts w:ascii="Times New Roman" w:hAnsi="Times New Roman"/>
          <w:sz w:val="28"/>
          <w:szCs w:val="28"/>
        </w:rPr>
        <w:t>21, С. 125</w:t>
      </w:r>
      <w:r w:rsidR="000D2D13" w:rsidRPr="008C05D2">
        <w:rPr>
          <w:rFonts w:ascii="Times New Roman" w:hAnsi="Times New Roman"/>
          <w:sz w:val="28"/>
          <w:szCs w:val="28"/>
        </w:rPr>
        <w:t>].</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Существует общее мнение, что тяжелые потери несет только одна конкретная страна; в действительности дефолт одной страны означает, что и многие другие страны не сумели выполнить свои обязател</w:t>
      </w:r>
      <w:r w:rsidR="00890819" w:rsidRPr="008C05D2">
        <w:rPr>
          <w:rFonts w:ascii="Times New Roman" w:hAnsi="Times New Roman"/>
          <w:sz w:val="28"/>
          <w:szCs w:val="28"/>
        </w:rPr>
        <w:t xml:space="preserve">ьства, однако способы облегчить </w:t>
      </w:r>
      <w:r w:rsidRPr="008C05D2">
        <w:rPr>
          <w:rFonts w:ascii="Times New Roman" w:hAnsi="Times New Roman"/>
          <w:sz w:val="28"/>
          <w:szCs w:val="28"/>
        </w:rPr>
        <w:t xml:space="preserve"> их положение найдены. Во время между</w:t>
      </w:r>
      <w:r w:rsidR="00C83CEF" w:rsidRPr="008C05D2">
        <w:rPr>
          <w:rFonts w:ascii="Times New Roman" w:hAnsi="Times New Roman"/>
          <w:sz w:val="28"/>
          <w:szCs w:val="28"/>
        </w:rPr>
        <w:t>народного финансового кризиса 2008</w:t>
      </w:r>
      <w:r w:rsidRPr="008C05D2">
        <w:rPr>
          <w:rFonts w:ascii="Times New Roman" w:hAnsi="Times New Roman"/>
          <w:sz w:val="28"/>
          <w:szCs w:val="28"/>
        </w:rPr>
        <w:t xml:space="preserve"> г. активизировалась деятельность Парижского клуба, имеющего дело с государственными долгами, и Лондонского клуба, занимающегося коммерческими долгами. Некоторые виды долгов африканских стран были списаны полностью, чтобы позволить этим странам как бы начать все сначала. Уступки такого рода делаются исключительно в рамках переговоров. Односторонний отказ от обязательств</w:t>
      </w:r>
      <w:r w:rsidR="00890819" w:rsidRPr="008C05D2">
        <w:rPr>
          <w:rFonts w:ascii="Times New Roman" w:hAnsi="Times New Roman"/>
          <w:sz w:val="28"/>
          <w:szCs w:val="28"/>
        </w:rPr>
        <w:t xml:space="preserve"> </w:t>
      </w:r>
      <w:r w:rsidRPr="008C05D2">
        <w:rPr>
          <w:rFonts w:ascii="Times New Roman" w:hAnsi="Times New Roman"/>
          <w:sz w:val="28"/>
          <w:szCs w:val="28"/>
        </w:rPr>
        <w:t xml:space="preserve"> считается недопустимым, а помощь со стороны международных финансовых институтов определяется упорядоченными процедур</w:t>
      </w:r>
      <w:r w:rsidR="00F11B77" w:rsidRPr="008C05D2">
        <w:rPr>
          <w:rFonts w:ascii="Times New Roman" w:hAnsi="Times New Roman"/>
          <w:sz w:val="28"/>
          <w:szCs w:val="28"/>
        </w:rPr>
        <w:t>ами урегулирования обязательств [10, С. 439].</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Как правило, кредиторы намного легче справляются с международным долговым кризисом, чем должники. Кредиторы могут продлить срок кредита путем его возобновления, продлить сроки погашения или даже снизить процентные ставки, не отказываясь от своих обязательств. Часто они способны даже убедить правительства стран-должников взять на себя обязательства коммерческих банков, которые в противном случаё пришлось бы списать. Кредиторы создают резервы, что уменьшает их прибыль, но в итоге они в целом взыскивают значительную часть безнадежных долгов.</w:t>
      </w:r>
    </w:p>
    <w:p w:rsidR="00334735"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Страны-должники вынуждены рассчитываться в меру возможностей, даже когда и не в состоянии полностью погасить долги, долговое бремя давит на них на про</w:t>
      </w:r>
      <w:r w:rsidR="00F11B77" w:rsidRPr="008C05D2">
        <w:rPr>
          <w:rFonts w:ascii="Times New Roman" w:hAnsi="Times New Roman"/>
          <w:sz w:val="28"/>
          <w:szCs w:val="28"/>
        </w:rPr>
        <w:t>тяжении многих последующих лет [12, С. 218].</w:t>
      </w:r>
    </w:p>
    <w:p w:rsidR="00D87B83"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Внутренние долговые кризисы в развитых странах развиваются и протекают иначе, так как внутри страны процедуры банкротства призваны защищать должников. </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Относительный иммунитет кредиторов к международной системе порождает опасные иллюзии, что риски не настолько велики, чтобы остановить практику чрезмерного кредитования. Подобная асиммет</w:t>
      </w:r>
      <w:r w:rsidR="00890819" w:rsidRPr="008C05D2">
        <w:rPr>
          <w:rFonts w:ascii="Times New Roman" w:hAnsi="Times New Roman"/>
          <w:sz w:val="28"/>
          <w:szCs w:val="28"/>
        </w:rPr>
        <w:t>рия мирового кредитного рынка  -</w:t>
      </w:r>
      <w:r w:rsidRPr="008C05D2">
        <w:rPr>
          <w:rFonts w:ascii="Times New Roman" w:hAnsi="Times New Roman"/>
          <w:sz w:val="28"/>
          <w:szCs w:val="28"/>
        </w:rPr>
        <w:t>серьезный источник нестабильности. Каждому финансовому кризису всегда предшествует неоправданная кредитная экспансия.  Доступность кредита отнюдь не побуждает заёмщиков к самоограничениям и экономии.</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Колебания обменных курсов ведущих мировых валют относительно друг друга способны вызвать новые осложнения. Изменения валютных курсов и рост ключевых валют отрицательно в</w:t>
      </w:r>
      <w:r w:rsidR="00F11B77" w:rsidRPr="008C05D2">
        <w:rPr>
          <w:rFonts w:ascii="Times New Roman" w:hAnsi="Times New Roman"/>
          <w:sz w:val="28"/>
          <w:szCs w:val="28"/>
        </w:rPr>
        <w:t>оздействуют на страны заемщика</w:t>
      </w:r>
      <w:r w:rsidR="00BC1775" w:rsidRPr="008C05D2">
        <w:rPr>
          <w:rFonts w:ascii="Times New Roman" w:hAnsi="Times New Roman"/>
          <w:sz w:val="28"/>
          <w:szCs w:val="28"/>
        </w:rPr>
        <w:t xml:space="preserve"> </w:t>
      </w:r>
      <w:r w:rsidR="00F11B77" w:rsidRPr="008C05D2">
        <w:rPr>
          <w:rFonts w:ascii="Times New Roman" w:hAnsi="Times New Roman"/>
          <w:sz w:val="28"/>
          <w:szCs w:val="28"/>
        </w:rPr>
        <w:t>[24, С. 158].</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В мировой экономике международный кредит играет двойственную роль. Огромное положительное значение международного кредита заключается в следующем:</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международный кредит способствует расширению мировой торговли;</w:t>
      </w:r>
    </w:p>
    <w:p w:rsidR="004464A0" w:rsidRPr="008C05D2" w:rsidRDefault="00685D23"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w:t>
      </w:r>
      <w:r w:rsidR="004464A0" w:rsidRPr="008C05D2">
        <w:rPr>
          <w:rFonts w:ascii="Times New Roman" w:hAnsi="Times New Roman"/>
          <w:sz w:val="28"/>
          <w:szCs w:val="28"/>
        </w:rPr>
        <w:t>международный кредит способствует внедрению новых технологий и производств и тем самым повышению качественного уровня производительных сил страны и качества национальных товаров;</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способствует продвижению национальных товаров на внешний рынок;</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способствует росту занятости и росту производительности труда;</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способствует усилению конкурентных позиций страны на мировом рынке и тем самым стимулирует конкуренцию в международной экономике;</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способствует решению проблем повышения качества жизни, прежде всего в развивающихся странах, и решен</w:t>
      </w:r>
      <w:r w:rsidR="00F11B77" w:rsidRPr="008C05D2">
        <w:rPr>
          <w:rFonts w:ascii="Times New Roman" w:hAnsi="Times New Roman"/>
          <w:sz w:val="28"/>
          <w:szCs w:val="28"/>
        </w:rPr>
        <w:t>ию проблем догоняющего развития</w:t>
      </w:r>
      <w:r w:rsidR="00BC1775" w:rsidRPr="008C05D2">
        <w:rPr>
          <w:rFonts w:ascii="Times New Roman" w:hAnsi="Times New Roman"/>
          <w:sz w:val="28"/>
          <w:szCs w:val="28"/>
        </w:rPr>
        <w:t xml:space="preserve"> </w:t>
      </w:r>
      <w:r w:rsidR="00F11B77" w:rsidRPr="008C05D2">
        <w:rPr>
          <w:rFonts w:ascii="Times New Roman" w:hAnsi="Times New Roman"/>
          <w:sz w:val="28"/>
          <w:szCs w:val="28"/>
        </w:rPr>
        <w:t>[19, С. 261].</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В то же время международный кредит может негативно влиять и при определенных условиях влияет на мировую и национальную экономику. Такое воздействие проявляется при проведении некорректной внутренней денежно-кредитной политики:</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международный кредит может форсировать перепроизводство и углублять диспропорции в мировой и национальной экономике;</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он является средством достижения конкурентных преимуществ на рынках сбыта, на рынках источников сырья, в наиболее передовых отраслях экономики;</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междуна</w:t>
      </w:r>
      <w:r w:rsidR="0065703B" w:rsidRPr="008C05D2">
        <w:rPr>
          <w:rFonts w:ascii="Times New Roman" w:hAnsi="Times New Roman"/>
          <w:sz w:val="28"/>
          <w:szCs w:val="28"/>
        </w:rPr>
        <w:t>родный кредит в форме движения «</w:t>
      </w:r>
      <w:r w:rsidRPr="008C05D2">
        <w:rPr>
          <w:rFonts w:ascii="Times New Roman" w:hAnsi="Times New Roman"/>
          <w:sz w:val="28"/>
          <w:szCs w:val="28"/>
        </w:rPr>
        <w:t>горячих денег</w:t>
      </w:r>
      <w:r w:rsidR="0065703B" w:rsidRPr="008C05D2">
        <w:rPr>
          <w:rFonts w:ascii="Times New Roman" w:hAnsi="Times New Roman"/>
          <w:sz w:val="28"/>
          <w:szCs w:val="28"/>
        </w:rPr>
        <w:t>»</w:t>
      </w:r>
      <w:r w:rsidRPr="008C05D2">
        <w:rPr>
          <w:rFonts w:ascii="Times New Roman" w:hAnsi="Times New Roman"/>
          <w:sz w:val="28"/>
          <w:szCs w:val="28"/>
        </w:rPr>
        <w:t xml:space="preserve"> дестабилизирует мировую валютную систему, мировую экономику в целом, дестабилизирует платежные балансы стран, ведет к возникновению экономических и валютных кризисов;</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чрезмерное привлечение внешних кредитов и нерациональное их использование приводят страны-заемщики к финансовым и социальным катастрофам невозможности обслуживать внешний долг, дефолту, экономическим кризисам, падению уровня жизни (Аргентина, Мексика, Россия и т.д.).</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Границы использования международного кредита зависят от закономерностей процессов материального производства и распределения совокупного общественного продукта, эффективности использования капитала. Эти факторы определяют потребность во внешних заимствованиях, объемы и источники поступления кредитов.  Избыточное привлечение внешних заимствований в итоге всегда деструктивно влияет на экономику страны-заемщика и свидетельствует о неправильной кредитной политике</w:t>
      </w:r>
      <w:r w:rsidR="00F11B77" w:rsidRPr="008C05D2">
        <w:rPr>
          <w:rFonts w:ascii="Times New Roman" w:hAnsi="Times New Roman"/>
          <w:sz w:val="28"/>
          <w:szCs w:val="28"/>
        </w:rPr>
        <w:t>, проводимой денежными властями</w:t>
      </w:r>
      <w:r w:rsidR="00BC1775" w:rsidRPr="008C05D2">
        <w:rPr>
          <w:rFonts w:ascii="Times New Roman" w:hAnsi="Times New Roman"/>
          <w:sz w:val="28"/>
          <w:szCs w:val="28"/>
        </w:rPr>
        <w:t xml:space="preserve"> </w:t>
      </w:r>
      <w:r w:rsidR="00F11B77" w:rsidRPr="008C05D2">
        <w:rPr>
          <w:rFonts w:ascii="Times New Roman" w:hAnsi="Times New Roman"/>
          <w:sz w:val="28"/>
          <w:szCs w:val="28"/>
        </w:rPr>
        <w:t>[5, С. 178].</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Кредитная  политика обычно служит средством укрепления позиций страны-кредитора на мировом рынке:</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 с </w:t>
      </w:r>
      <w:r w:rsidR="004F10DC" w:rsidRPr="008C05D2">
        <w:rPr>
          <w:rFonts w:ascii="Times New Roman" w:hAnsi="Times New Roman"/>
          <w:sz w:val="28"/>
          <w:szCs w:val="28"/>
        </w:rPr>
        <w:t>помощью кредита возможно осуществлен</w:t>
      </w:r>
      <w:r w:rsidRPr="008C05D2">
        <w:rPr>
          <w:rFonts w:ascii="Times New Roman" w:hAnsi="Times New Roman"/>
          <w:sz w:val="28"/>
          <w:szCs w:val="28"/>
        </w:rPr>
        <w:t xml:space="preserve">ие перевода прибыли из стран - </w:t>
      </w:r>
      <w:r w:rsidR="004F10DC" w:rsidRPr="008C05D2">
        <w:rPr>
          <w:rFonts w:ascii="Times New Roman" w:hAnsi="Times New Roman"/>
          <w:sz w:val="28"/>
          <w:szCs w:val="28"/>
        </w:rPr>
        <w:t>заемщиков</w:t>
      </w:r>
      <w:r w:rsidRPr="008C05D2">
        <w:rPr>
          <w:rFonts w:ascii="Times New Roman" w:hAnsi="Times New Roman"/>
          <w:sz w:val="28"/>
          <w:szCs w:val="28"/>
        </w:rPr>
        <w:t>;</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международный  кредит способствует созданию и укреплению в странах</w:t>
      </w:r>
      <w:r w:rsidR="004F10DC" w:rsidRPr="008C05D2">
        <w:rPr>
          <w:rFonts w:ascii="Times New Roman" w:hAnsi="Times New Roman"/>
          <w:sz w:val="28"/>
          <w:szCs w:val="28"/>
        </w:rPr>
        <w:t>-</w:t>
      </w:r>
      <w:r w:rsidRPr="008C05D2">
        <w:rPr>
          <w:rFonts w:ascii="Times New Roman" w:hAnsi="Times New Roman"/>
          <w:sz w:val="28"/>
          <w:szCs w:val="28"/>
        </w:rPr>
        <w:t>долж</w:t>
      </w:r>
      <w:r w:rsidR="004F10DC" w:rsidRPr="008C05D2">
        <w:rPr>
          <w:rFonts w:ascii="Times New Roman" w:hAnsi="Times New Roman"/>
          <w:sz w:val="28"/>
          <w:szCs w:val="28"/>
        </w:rPr>
        <w:t>никах выгодных для</w:t>
      </w:r>
      <w:r w:rsidRPr="008C05D2">
        <w:rPr>
          <w:rFonts w:ascii="Times New Roman" w:hAnsi="Times New Roman"/>
          <w:sz w:val="28"/>
          <w:szCs w:val="28"/>
        </w:rPr>
        <w:t xml:space="preserve"> кредиторов экономических и политических режи</w:t>
      </w:r>
      <w:r w:rsidR="004F10DC" w:rsidRPr="008C05D2">
        <w:rPr>
          <w:rFonts w:ascii="Times New Roman" w:hAnsi="Times New Roman"/>
          <w:sz w:val="28"/>
          <w:szCs w:val="28"/>
        </w:rPr>
        <w:t>мов, так как кредиты не будут выдаваться</w:t>
      </w:r>
      <w:r w:rsidRPr="008C05D2">
        <w:rPr>
          <w:rFonts w:ascii="Times New Roman" w:hAnsi="Times New Roman"/>
          <w:sz w:val="28"/>
          <w:szCs w:val="28"/>
        </w:rPr>
        <w:t xml:space="preserve"> в страны с нестабильным или враждебным поли</w:t>
      </w:r>
      <w:r w:rsidR="004F10DC" w:rsidRPr="008C05D2">
        <w:rPr>
          <w:rFonts w:ascii="Times New Roman" w:hAnsi="Times New Roman"/>
          <w:sz w:val="28"/>
          <w:szCs w:val="28"/>
        </w:rPr>
        <w:t>тическим режимом;</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 </w:t>
      </w:r>
      <w:r w:rsidR="00DA0828" w:rsidRPr="008C05D2">
        <w:rPr>
          <w:rFonts w:ascii="Times New Roman" w:hAnsi="Times New Roman"/>
          <w:sz w:val="28"/>
          <w:szCs w:val="28"/>
        </w:rPr>
        <w:t xml:space="preserve"> </w:t>
      </w:r>
      <w:r w:rsidRPr="008C05D2">
        <w:rPr>
          <w:rFonts w:ascii="Times New Roman" w:hAnsi="Times New Roman"/>
          <w:sz w:val="28"/>
          <w:szCs w:val="28"/>
        </w:rPr>
        <w:t xml:space="preserve">позволяет рационально использовать свободные финансовые средства </w:t>
      </w:r>
      <w:r w:rsidR="004F10DC" w:rsidRPr="008C05D2">
        <w:rPr>
          <w:rFonts w:ascii="Times New Roman" w:hAnsi="Times New Roman"/>
          <w:sz w:val="28"/>
          <w:szCs w:val="28"/>
        </w:rPr>
        <w:t>страны-кредитора</w:t>
      </w:r>
      <w:r w:rsidRPr="008C05D2">
        <w:rPr>
          <w:rFonts w:ascii="Times New Roman" w:hAnsi="Times New Roman"/>
          <w:sz w:val="28"/>
          <w:szCs w:val="28"/>
        </w:rPr>
        <w:t>.</w:t>
      </w:r>
    </w:p>
    <w:p w:rsidR="004464A0" w:rsidRPr="008C05D2" w:rsidRDefault="008E3F88"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Стране-заемщику</w:t>
      </w:r>
      <w:r w:rsidR="004464A0" w:rsidRPr="008C05D2">
        <w:rPr>
          <w:rFonts w:ascii="Times New Roman" w:hAnsi="Times New Roman"/>
          <w:sz w:val="28"/>
          <w:szCs w:val="28"/>
        </w:rPr>
        <w:t xml:space="preserve"> грамотная кредитная политика позволяет решать целый комплекс задач:</w:t>
      </w:r>
    </w:p>
    <w:p w:rsidR="004464A0" w:rsidRPr="008C05D2" w:rsidRDefault="008E3F88"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развивать н</w:t>
      </w:r>
      <w:r w:rsidR="004464A0" w:rsidRPr="008C05D2">
        <w:rPr>
          <w:rFonts w:ascii="Times New Roman" w:hAnsi="Times New Roman"/>
          <w:sz w:val="28"/>
          <w:szCs w:val="28"/>
        </w:rPr>
        <w:t>ациональный экспорт;</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улучшать качество и увеличивать объем продукции;</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улучшать конкурентные позиции страны на мировом рынке;</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 решать проблемы структурной </w:t>
      </w:r>
      <w:r w:rsidR="008E3F88" w:rsidRPr="008C05D2">
        <w:rPr>
          <w:rFonts w:ascii="Times New Roman" w:hAnsi="Times New Roman"/>
          <w:sz w:val="28"/>
          <w:szCs w:val="28"/>
        </w:rPr>
        <w:t>перестройки</w:t>
      </w:r>
      <w:r w:rsidRPr="008C05D2">
        <w:rPr>
          <w:rFonts w:ascii="Times New Roman" w:hAnsi="Times New Roman"/>
          <w:sz w:val="28"/>
          <w:szCs w:val="28"/>
        </w:rPr>
        <w:t xml:space="preserve"> экономики.</w:t>
      </w:r>
    </w:p>
    <w:p w:rsidR="004464A0" w:rsidRPr="008C05D2" w:rsidRDefault="004464A0"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Международный кредит является объектом национального государственного регулирования.</w:t>
      </w:r>
      <w:r w:rsidR="006A7E26" w:rsidRPr="008C05D2">
        <w:rPr>
          <w:rFonts w:ascii="Times New Roman" w:hAnsi="Times New Roman"/>
          <w:sz w:val="28"/>
          <w:szCs w:val="28"/>
        </w:rPr>
        <w:t xml:space="preserve"> [27, С. 157].</w:t>
      </w:r>
    </w:p>
    <w:p w:rsidR="002F5CD7" w:rsidRPr="008C05D2" w:rsidRDefault="002F5CD7"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В России права и обязанности сторон, а также ответственность за отказ от обязательств по кредиту  в кредитных отношениях прописаны в ГК РФ. </w:t>
      </w:r>
      <w:r w:rsidR="00AA060F" w:rsidRPr="008C05D2">
        <w:rPr>
          <w:rFonts w:ascii="Times New Roman" w:hAnsi="Times New Roman"/>
          <w:sz w:val="28"/>
          <w:szCs w:val="28"/>
        </w:rPr>
        <w:t>Помимо этого кредитные отношения регулируются между резидентами и нерезидентами страны бюджетным и налоговым законодательством.</w:t>
      </w:r>
    </w:p>
    <w:p w:rsidR="005C7F27" w:rsidRPr="008C05D2" w:rsidRDefault="005C7F27"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Итак, международный кредит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прибыльных   отраслей,   сдерживает   развитие отраслей,  в  которые  не   привлекаются   иностранные   заемные   средства.</w:t>
      </w:r>
    </w:p>
    <w:p w:rsidR="005C7F27" w:rsidRPr="008C05D2" w:rsidRDefault="005C7F27"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Международный  кредит  используется  для  укрепления   позиций   иностранных кредиторов в конкурентной борьбе.</w:t>
      </w:r>
    </w:p>
    <w:p w:rsidR="005C7F27" w:rsidRDefault="005C7F27"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Двоякая роль международного  кредита  в  условиях  рыночной  экономики проявляется в его использовании как средства взаимовыгодного  сотрудничества стран и конкурентной борьбы.</w:t>
      </w:r>
    </w:p>
    <w:p w:rsidR="008E1837" w:rsidRDefault="00017CFE"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Pr>
          <w:rFonts w:ascii="Times New Roman" w:hAnsi="Times New Roman" w:cs="Courier New"/>
          <w:sz w:val="28"/>
          <w:szCs w:val="20"/>
        </w:rPr>
        <w:t>В данной главе мы опр</w:t>
      </w:r>
      <w:r w:rsidR="00522695">
        <w:rPr>
          <w:rFonts w:ascii="Times New Roman" w:hAnsi="Times New Roman" w:cs="Courier New"/>
          <w:sz w:val="28"/>
          <w:szCs w:val="20"/>
        </w:rPr>
        <w:t>е</w:t>
      </w:r>
      <w:r>
        <w:rPr>
          <w:rFonts w:ascii="Times New Roman" w:hAnsi="Times New Roman" w:cs="Courier New"/>
          <w:sz w:val="28"/>
          <w:szCs w:val="20"/>
        </w:rPr>
        <w:t>делили международный кредит, выяснили его неоднозначную роль для экономики</w:t>
      </w:r>
      <w:r w:rsidR="00522695">
        <w:rPr>
          <w:rFonts w:ascii="Times New Roman" w:hAnsi="Times New Roman" w:cs="Courier New"/>
          <w:sz w:val="28"/>
          <w:szCs w:val="20"/>
        </w:rPr>
        <w:t xml:space="preserve"> и необходимость его регулирования. </w:t>
      </w:r>
    </w:p>
    <w:p w:rsidR="00177E47" w:rsidRPr="008C05D2" w:rsidRDefault="00426E99" w:rsidP="00281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Таким образом</w:t>
      </w:r>
      <w:r w:rsidR="00522695">
        <w:rPr>
          <w:rFonts w:ascii="Times New Roman" w:hAnsi="Times New Roman" w:cs="Courier New"/>
          <w:sz w:val="28"/>
          <w:szCs w:val="20"/>
        </w:rPr>
        <w:t>, роль международного кредита объясняется тем, что</w:t>
      </w:r>
      <w:r w:rsidRPr="008C05D2">
        <w:rPr>
          <w:rFonts w:ascii="Times New Roman" w:hAnsi="Times New Roman" w:cs="Courier New"/>
          <w:sz w:val="28"/>
          <w:szCs w:val="20"/>
        </w:rPr>
        <w:t xml:space="preserve"> экономическая сущность кредита побуждает заёмщика к рациональному использованию кредитных средств</w:t>
      </w:r>
      <w:r w:rsidR="0066254A" w:rsidRPr="008C05D2">
        <w:rPr>
          <w:rFonts w:ascii="Times New Roman" w:hAnsi="Times New Roman" w:cs="Courier New"/>
          <w:sz w:val="28"/>
          <w:szCs w:val="20"/>
        </w:rPr>
        <w:t xml:space="preserve"> что</w:t>
      </w:r>
      <w:r w:rsidRPr="008C05D2">
        <w:rPr>
          <w:rFonts w:ascii="Times New Roman" w:hAnsi="Times New Roman" w:cs="Courier New"/>
          <w:sz w:val="28"/>
          <w:szCs w:val="20"/>
        </w:rPr>
        <w:t xml:space="preserve"> ведёт к улучшению качества и эффективности работы кредитуемой стороны</w:t>
      </w:r>
      <w:r w:rsidR="0066254A" w:rsidRPr="008C05D2">
        <w:rPr>
          <w:rFonts w:ascii="Times New Roman" w:hAnsi="Times New Roman" w:cs="Courier New"/>
          <w:sz w:val="28"/>
          <w:szCs w:val="20"/>
        </w:rPr>
        <w:t xml:space="preserve">, </w:t>
      </w:r>
      <w:r w:rsidR="00334735" w:rsidRPr="008C05D2">
        <w:rPr>
          <w:rFonts w:ascii="Times New Roman" w:hAnsi="Times New Roman" w:cs="Courier New"/>
          <w:sz w:val="28"/>
          <w:szCs w:val="20"/>
        </w:rPr>
        <w:t xml:space="preserve">с целью получить </w:t>
      </w:r>
      <w:r w:rsidR="0066254A" w:rsidRPr="008C05D2">
        <w:rPr>
          <w:rFonts w:ascii="Times New Roman" w:hAnsi="Times New Roman" w:cs="Courier New"/>
          <w:sz w:val="28"/>
          <w:szCs w:val="20"/>
        </w:rPr>
        <w:t xml:space="preserve">ресурсы для </w:t>
      </w:r>
      <w:r w:rsidR="00334735" w:rsidRPr="008C05D2">
        <w:rPr>
          <w:rFonts w:ascii="Times New Roman" w:hAnsi="Times New Roman" w:cs="Courier New"/>
          <w:sz w:val="28"/>
          <w:szCs w:val="20"/>
        </w:rPr>
        <w:t xml:space="preserve">последующего </w:t>
      </w:r>
      <w:r w:rsidR="0066254A" w:rsidRPr="008C05D2">
        <w:rPr>
          <w:rFonts w:ascii="Times New Roman" w:hAnsi="Times New Roman" w:cs="Courier New"/>
          <w:sz w:val="28"/>
          <w:szCs w:val="20"/>
        </w:rPr>
        <w:t xml:space="preserve">погашения долга. </w:t>
      </w:r>
      <w:r w:rsidR="00522695">
        <w:rPr>
          <w:rFonts w:ascii="Times New Roman" w:hAnsi="Times New Roman" w:cs="Courier New"/>
          <w:sz w:val="28"/>
          <w:szCs w:val="20"/>
        </w:rPr>
        <w:t>Необходимость регулирования заключается в обеспечен</w:t>
      </w:r>
      <w:r w:rsidR="008E1837">
        <w:rPr>
          <w:rFonts w:ascii="Times New Roman" w:hAnsi="Times New Roman" w:cs="Courier New"/>
          <w:sz w:val="28"/>
          <w:szCs w:val="20"/>
        </w:rPr>
        <w:t>ии возвратности средств заёмщиком кредитору и неуклонении сторон от обязательств по кредиту.</w:t>
      </w:r>
    </w:p>
    <w:p w:rsidR="005C7F27" w:rsidRPr="008C05D2" w:rsidRDefault="00841E15" w:rsidP="00841E15">
      <w:pPr>
        <w:pStyle w:val="1"/>
        <w:rPr>
          <w:rFonts w:ascii="Times New Roman" w:hAnsi="Times New Roman"/>
          <w:sz w:val="28"/>
          <w:szCs w:val="28"/>
        </w:rPr>
      </w:pPr>
      <w:bookmarkStart w:id="4" w:name="_Toc257627678"/>
      <w:r w:rsidRPr="008C05D2">
        <w:t xml:space="preserve">2. Характеристика </w:t>
      </w:r>
      <w:r w:rsidR="00DA0828" w:rsidRPr="008C05D2">
        <w:t xml:space="preserve">видов </w:t>
      </w:r>
      <w:r w:rsidR="00C952C7" w:rsidRPr="008C05D2">
        <w:t xml:space="preserve">и форм </w:t>
      </w:r>
      <w:r w:rsidRPr="008C05D2">
        <w:t>международного кредита</w:t>
      </w:r>
      <w:bookmarkEnd w:id="4"/>
    </w:p>
    <w:p w:rsidR="004464A0" w:rsidRPr="008C05D2" w:rsidRDefault="006D0E0E" w:rsidP="002812DD">
      <w:pPr>
        <w:pStyle w:val="3"/>
        <w:jc w:val="both"/>
      </w:pPr>
      <w:bookmarkStart w:id="5" w:name="_Toc257627679"/>
      <w:r w:rsidRPr="008C05D2">
        <w:t>2.1</w:t>
      </w:r>
      <w:r w:rsidR="008E3F88" w:rsidRPr="008C05D2">
        <w:t>. Классификация международного</w:t>
      </w:r>
      <w:r w:rsidR="004464A0" w:rsidRPr="008C05D2">
        <w:t xml:space="preserve"> кредита</w:t>
      </w:r>
      <w:bookmarkEnd w:id="5"/>
    </w:p>
    <w:p w:rsidR="005043D4" w:rsidRPr="008C05D2" w:rsidRDefault="005043D4" w:rsidP="005043D4">
      <w:pPr>
        <w:spacing w:line="360" w:lineRule="auto"/>
        <w:rPr>
          <w:rFonts w:ascii="Times New Roman" w:hAnsi="Times New Roman"/>
          <w:sz w:val="28"/>
          <w:szCs w:val="28"/>
        </w:rPr>
      </w:pPr>
      <w:r w:rsidRPr="008C05D2">
        <w:rPr>
          <w:rFonts w:ascii="Times New Roman" w:hAnsi="Times New Roman"/>
          <w:sz w:val="28"/>
          <w:szCs w:val="28"/>
        </w:rPr>
        <w:t>Существуют различные классификации кредита, применяемого во внешней торговле. В наиболее общем виде классификация международного кредита представ</w:t>
      </w:r>
      <w:r w:rsidR="00FB1CB3">
        <w:rPr>
          <w:rFonts w:ascii="Times New Roman" w:hAnsi="Times New Roman"/>
          <w:sz w:val="28"/>
          <w:szCs w:val="28"/>
        </w:rPr>
        <w:t>лена в таблице 2</w:t>
      </w:r>
      <w:r w:rsidRPr="008C05D2">
        <w:rPr>
          <w:rFonts w:ascii="Times New Roman" w:hAnsi="Times New Roman"/>
          <w:sz w:val="28"/>
          <w:szCs w:val="28"/>
        </w:rPr>
        <w:t>:</w:t>
      </w:r>
    </w:p>
    <w:p w:rsidR="005043D4" w:rsidRPr="008C05D2" w:rsidRDefault="00FB1CB3" w:rsidP="005043D4">
      <w:pPr>
        <w:spacing w:after="0" w:line="240" w:lineRule="auto"/>
        <w:jc w:val="right"/>
        <w:rPr>
          <w:rFonts w:ascii="Times New Roman" w:hAnsi="Times New Roman"/>
          <w:sz w:val="28"/>
          <w:szCs w:val="28"/>
        </w:rPr>
      </w:pPr>
      <w:r>
        <w:rPr>
          <w:rFonts w:ascii="Times New Roman" w:hAnsi="Times New Roman"/>
          <w:sz w:val="28"/>
          <w:szCs w:val="28"/>
        </w:rPr>
        <w:t>Таблица 2</w:t>
      </w:r>
    </w:p>
    <w:p w:rsidR="005043D4" w:rsidRPr="008C05D2" w:rsidRDefault="005043D4" w:rsidP="005043D4">
      <w:pPr>
        <w:spacing w:after="0" w:line="240" w:lineRule="auto"/>
        <w:jc w:val="center"/>
        <w:rPr>
          <w:rFonts w:ascii="Times New Roman" w:hAnsi="Times New Roman"/>
          <w:sz w:val="28"/>
          <w:szCs w:val="28"/>
        </w:rPr>
      </w:pPr>
      <w:r w:rsidRPr="008C05D2">
        <w:rPr>
          <w:rFonts w:ascii="Times New Roman" w:hAnsi="Times New Roman"/>
          <w:sz w:val="28"/>
          <w:szCs w:val="28"/>
        </w:rPr>
        <w:t>Класс</w:t>
      </w:r>
      <w:r w:rsidR="00A85A59">
        <w:rPr>
          <w:rFonts w:ascii="Times New Roman" w:hAnsi="Times New Roman"/>
          <w:sz w:val="28"/>
          <w:szCs w:val="28"/>
        </w:rPr>
        <w:t>ификация международного кредита</w:t>
      </w:r>
    </w:p>
    <w:p w:rsidR="005043D4" w:rsidRPr="008C05D2" w:rsidRDefault="005043D4" w:rsidP="005043D4">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77"/>
      </w:tblGrid>
      <w:tr w:rsidR="00F3500D" w:rsidRPr="000669E9" w:rsidTr="000669E9">
        <w:tc>
          <w:tcPr>
            <w:tcW w:w="2660" w:type="dxa"/>
          </w:tcPr>
          <w:p w:rsidR="00F3500D" w:rsidRPr="000669E9" w:rsidRDefault="0039443B"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Критерий</w:t>
            </w:r>
          </w:p>
        </w:tc>
        <w:tc>
          <w:tcPr>
            <w:tcW w:w="7477" w:type="dxa"/>
          </w:tcPr>
          <w:p w:rsidR="00F3500D" w:rsidRPr="000669E9" w:rsidRDefault="0039443B"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Виды кредита</w:t>
            </w:r>
          </w:p>
        </w:tc>
      </w:tr>
      <w:tr w:rsidR="00F3500D" w:rsidRPr="000669E9" w:rsidTr="000669E9">
        <w:tc>
          <w:tcPr>
            <w:tcW w:w="2660" w:type="dxa"/>
          </w:tcPr>
          <w:p w:rsidR="00F3500D" w:rsidRPr="000669E9" w:rsidRDefault="00F3500D"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По источникам</w:t>
            </w:r>
          </w:p>
        </w:tc>
        <w:tc>
          <w:tcPr>
            <w:tcW w:w="7477" w:type="dxa"/>
          </w:tcPr>
          <w:p w:rsidR="00F3500D" w:rsidRPr="000669E9" w:rsidRDefault="0039443B" w:rsidP="000669E9">
            <w:pPr>
              <w:numPr>
                <w:ilvl w:val="0"/>
                <w:numId w:val="10"/>
              </w:numPr>
              <w:spacing w:line="240" w:lineRule="auto"/>
              <w:ind w:left="714" w:hanging="357"/>
              <w:rPr>
                <w:rFonts w:ascii="Times New Roman" w:hAnsi="Times New Roman"/>
                <w:sz w:val="28"/>
                <w:szCs w:val="28"/>
              </w:rPr>
            </w:pPr>
            <w:r w:rsidRPr="000669E9">
              <w:rPr>
                <w:rFonts w:ascii="Times New Roman" w:hAnsi="Times New Roman"/>
                <w:sz w:val="28"/>
                <w:szCs w:val="28"/>
              </w:rPr>
              <w:t>и</w:t>
            </w:r>
            <w:r w:rsidR="00F3500D" w:rsidRPr="000669E9">
              <w:rPr>
                <w:rFonts w:ascii="Times New Roman" w:hAnsi="Times New Roman"/>
                <w:sz w:val="28"/>
                <w:szCs w:val="28"/>
              </w:rPr>
              <w:t>ностранное кредитование</w:t>
            </w:r>
            <w:r w:rsidR="00A85A59" w:rsidRPr="000669E9">
              <w:rPr>
                <w:rFonts w:ascii="Times New Roman" w:hAnsi="Times New Roman"/>
                <w:sz w:val="28"/>
                <w:szCs w:val="28"/>
              </w:rPr>
              <w:t>;</w:t>
            </w:r>
          </w:p>
          <w:p w:rsidR="00F3500D" w:rsidRPr="000669E9" w:rsidRDefault="0039443B" w:rsidP="000669E9">
            <w:pPr>
              <w:numPr>
                <w:ilvl w:val="0"/>
                <w:numId w:val="10"/>
              </w:numPr>
              <w:spacing w:line="240" w:lineRule="auto"/>
              <w:ind w:left="714" w:hanging="357"/>
              <w:rPr>
                <w:rFonts w:ascii="Times New Roman" w:hAnsi="Times New Roman"/>
                <w:sz w:val="28"/>
                <w:szCs w:val="28"/>
              </w:rPr>
            </w:pPr>
            <w:r w:rsidRPr="000669E9">
              <w:rPr>
                <w:rFonts w:ascii="Times New Roman" w:hAnsi="Times New Roman"/>
                <w:sz w:val="28"/>
                <w:szCs w:val="28"/>
              </w:rPr>
              <w:t>в</w:t>
            </w:r>
            <w:r w:rsidR="00F3500D" w:rsidRPr="000669E9">
              <w:rPr>
                <w:rFonts w:ascii="Times New Roman" w:hAnsi="Times New Roman"/>
                <w:sz w:val="28"/>
                <w:szCs w:val="28"/>
              </w:rPr>
              <w:t>нутреннее кредитование</w:t>
            </w:r>
            <w:r w:rsidR="00A85A59" w:rsidRPr="000669E9">
              <w:rPr>
                <w:rFonts w:ascii="Times New Roman" w:hAnsi="Times New Roman"/>
                <w:sz w:val="28"/>
                <w:szCs w:val="28"/>
              </w:rPr>
              <w:t>;</w:t>
            </w:r>
          </w:p>
          <w:p w:rsidR="00F3500D" w:rsidRPr="000669E9" w:rsidRDefault="0039443B" w:rsidP="000669E9">
            <w:pPr>
              <w:numPr>
                <w:ilvl w:val="0"/>
                <w:numId w:val="10"/>
              </w:numPr>
              <w:spacing w:line="240" w:lineRule="auto"/>
              <w:ind w:left="714" w:hanging="357"/>
              <w:rPr>
                <w:rFonts w:ascii="Times New Roman" w:hAnsi="Times New Roman"/>
                <w:sz w:val="28"/>
                <w:szCs w:val="28"/>
              </w:rPr>
            </w:pPr>
            <w:r w:rsidRPr="000669E9">
              <w:rPr>
                <w:rFonts w:ascii="Times New Roman" w:hAnsi="Times New Roman"/>
                <w:sz w:val="28"/>
                <w:szCs w:val="28"/>
              </w:rPr>
              <w:t>с</w:t>
            </w:r>
            <w:r w:rsidR="00F3500D" w:rsidRPr="000669E9">
              <w:rPr>
                <w:rFonts w:ascii="Times New Roman" w:hAnsi="Times New Roman"/>
                <w:sz w:val="28"/>
                <w:szCs w:val="28"/>
              </w:rPr>
              <w:t xml:space="preserve">мешанное кредитование </w:t>
            </w:r>
            <w:r w:rsidR="00A85A59" w:rsidRPr="000669E9">
              <w:rPr>
                <w:rFonts w:ascii="Times New Roman" w:hAnsi="Times New Roman"/>
                <w:sz w:val="28"/>
                <w:szCs w:val="28"/>
              </w:rPr>
              <w:t>.</w:t>
            </w:r>
          </w:p>
        </w:tc>
      </w:tr>
      <w:tr w:rsidR="00F3500D" w:rsidRPr="000669E9" w:rsidTr="000669E9">
        <w:tc>
          <w:tcPr>
            <w:tcW w:w="2660" w:type="dxa"/>
          </w:tcPr>
          <w:p w:rsidR="00F3500D" w:rsidRPr="000669E9" w:rsidRDefault="00F3500D"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По назначению</w:t>
            </w:r>
          </w:p>
        </w:tc>
        <w:tc>
          <w:tcPr>
            <w:tcW w:w="7477" w:type="dxa"/>
          </w:tcPr>
          <w:p w:rsidR="00F3500D" w:rsidRPr="000669E9" w:rsidRDefault="0039443B" w:rsidP="000669E9">
            <w:pPr>
              <w:numPr>
                <w:ilvl w:val="0"/>
                <w:numId w:val="11"/>
              </w:numPr>
              <w:spacing w:line="240" w:lineRule="auto"/>
              <w:ind w:left="714" w:hanging="357"/>
              <w:rPr>
                <w:rFonts w:ascii="Times New Roman" w:hAnsi="Times New Roman"/>
                <w:sz w:val="28"/>
                <w:szCs w:val="28"/>
              </w:rPr>
            </w:pPr>
            <w:r w:rsidRPr="000669E9">
              <w:rPr>
                <w:rFonts w:ascii="Times New Roman" w:hAnsi="Times New Roman"/>
                <w:sz w:val="28"/>
                <w:szCs w:val="28"/>
              </w:rPr>
              <w:t>к</w:t>
            </w:r>
            <w:r w:rsidR="00F3500D" w:rsidRPr="000669E9">
              <w:rPr>
                <w:rFonts w:ascii="Times New Roman" w:hAnsi="Times New Roman"/>
                <w:sz w:val="28"/>
                <w:szCs w:val="28"/>
              </w:rPr>
              <w:t>оммерческие кредиты</w:t>
            </w:r>
            <w:r w:rsidR="00A85A59" w:rsidRPr="000669E9">
              <w:rPr>
                <w:rFonts w:ascii="Times New Roman" w:hAnsi="Times New Roman"/>
                <w:sz w:val="28"/>
                <w:szCs w:val="28"/>
              </w:rPr>
              <w:t>;</w:t>
            </w:r>
          </w:p>
          <w:p w:rsidR="00F3500D" w:rsidRPr="000669E9" w:rsidRDefault="0039443B" w:rsidP="000669E9">
            <w:pPr>
              <w:numPr>
                <w:ilvl w:val="0"/>
                <w:numId w:val="11"/>
              </w:numPr>
              <w:spacing w:line="240" w:lineRule="auto"/>
              <w:ind w:left="714" w:hanging="357"/>
              <w:rPr>
                <w:rFonts w:ascii="Times New Roman" w:hAnsi="Times New Roman"/>
                <w:sz w:val="28"/>
                <w:szCs w:val="28"/>
              </w:rPr>
            </w:pPr>
            <w:r w:rsidRPr="000669E9">
              <w:rPr>
                <w:rFonts w:ascii="Times New Roman" w:hAnsi="Times New Roman"/>
                <w:sz w:val="28"/>
                <w:szCs w:val="28"/>
              </w:rPr>
              <w:t>п</w:t>
            </w:r>
            <w:r w:rsidR="00F3500D" w:rsidRPr="000669E9">
              <w:rPr>
                <w:rFonts w:ascii="Times New Roman" w:hAnsi="Times New Roman"/>
                <w:sz w:val="28"/>
                <w:szCs w:val="28"/>
              </w:rPr>
              <w:t>ромежуточные кредиты</w:t>
            </w:r>
            <w:r w:rsidR="00A85A59" w:rsidRPr="000669E9">
              <w:rPr>
                <w:rFonts w:ascii="Times New Roman" w:hAnsi="Times New Roman"/>
                <w:sz w:val="28"/>
                <w:szCs w:val="28"/>
              </w:rPr>
              <w:t>;</w:t>
            </w:r>
            <w:r w:rsidR="00F3500D" w:rsidRPr="000669E9">
              <w:rPr>
                <w:rFonts w:ascii="Times New Roman" w:hAnsi="Times New Roman"/>
                <w:sz w:val="28"/>
                <w:szCs w:val="28"/>
              </w:rPr>
              <w:t xml:space="preserve"> </w:t>
            </w:r>
          </w:p>
          <w:p w:rsidR="00F3500D" w:rsidRPr="000669E9" w:rsidRDefault="0039443B" w:rsidP="000669E9">
            <w:pPr>
              <w:numPr>
                <w:ilvl w:val="0"/>
                <w:numId w:val="11"/>
              </w:numPr>
              <w:spacing w:line="240" w:lineRule="auto"/>
              <w:ind w:left="714" w:hanging="357"/>
              <w:rPr>
                <w:rFonts w:ascii="Times New Roman" w:hAnsi="Times New Roman"/>
                <w:sz w:val="28"/>
                <w:szCs w:val="28"/>
              </w:rPr>
            </w:pPr>
            <w:r w:rsidRPr="000669E9">
              <w:rPr>
                <w:rFonts w:ascii="Times New Roman" w:hAnsi="Times New Roman"/>
                <w:sz w:val="28"/>
                <w:szCs w:val="28"/>
              </w:rPr>
              <w:t>ф</w:t>
            </w:r>
            <w:r w:rsidR="00F3500D" w:rsidRPr="000669E9">
              <w:rPr>
                <w:rFonts w:ascii="Times New Roman" w:hAnsi="Times New Roman"/>
                <w:sz w:val="28"/>
                <w:szCs w:val="28"/>
              </w:rPr>
              <w:t>инансовые кредиты</w:t>
            </w:r>
            <w:r w:rsidR="00A85A59" w:rsidRPr="000669E9">
              <w:rPr>
                <w:rFonts w:ascii="Times New Roman" w:hAnsi="Times New Roman"/>
                <w:sz w:val="28"/>
                <w:szCs w:val="28"/>
              </w:rPr>
              <w:t>.</w:t>
            </w:r>
          </w:p>
        </w:tc>
      </w:tr>
      <w:tr w:rsidR="00F3500D" w:rsidRPr="000669E9" w:rsidTr="000669E9">
        <w:tc>
          <w:tcPr>
            <w:tcW w:w="2660" w:type="dxa"/>
          </w:tcPr>
          <w:p w:rsidR="00F3500D" w:rsidRPr="000669E9" w:rsidRDefault="0039443B" w:rsidP="000669E9">
            <w:pPr>
              <w:spacing w:before="100" w:beforeAutospacing="1" w:after="100" w:afterAutospacing="1" w:line="360" w:lineRule="auto"/>
              <w:contextualSpacing/>
              <w:jc w:val="both"/>
              <w:rPr>
                <w:rFonts w:ascii="Times New Roman" w:hAnsi="Times New Roman"/>
                <w:sz w:val="28"/>
                <w:szCs w:val="28"/>
              </w:rPr>
            </w:pPr>
            <w:r w:rsidRPr="000669E9">
              <w:rPr>
                <w:rFonts w:ascii="Times New Roman" w:hAnsi="Times New Roman"/>
                <w:sz w:val="28"/>
                <w:szCs w:val="28"/>
              </w:rPr>
              <w:t>По видам</w:t>
            </w:r>
          </w:p>
          <w:p w:rsidR="00F3500D" w:rsidRPr="000669E9" w:rsidRDefault="00F3500D" w:rsidP="000669E9">
            <w:pPr>
              <w:spacing w:line="360" w:lineRule="auto"/>
              <w:contextualSpacing/>
              <w:jc w:val="both"/>
              <w:rPr>
                <w:rFonts w:ascii="Times New Roman" w:hAnsi="Times New Roman"/>
                <w:sz w:val="28"/>
                <w:szCs w:val="28"/>
              </w:rPr>
            </w:pPr>
          </w:p>
        </w:tc>
        <w:tc>
          <w:tcPr>
            <w:tcW w:w="7477" w:type="dxa"/>
          </w:tcPr>
          <w:p w:rsidR="00F3500D" w:rsidRPr="000669E9" w:rsidRDefault="0039443B" w:rsidP="000669E9">
            <w:pPr>
              <w:numPr>
                <w:ilvl w:val="0"/>
                <w:numId w:val="12"/>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т</w:t>
            </w:r>
            <w:r w:rsidR="00F3500D" w:rsidRPr="000669E9">
              <w:rPr>
                <w:rFonts w:ascii="Times New Roman" w:hAnsi="Times New Roman"/>
                <w:sz w:val="28"/>
                <w:szCs w:val="28"/>
              </w:rPr>
              <w:t>оварные (при экспорте товаров с отсрочкой плате</w:t>
            </w:r>
            <w:r w:rsidR="00A85A59" w:rsidRPr="000669E9">
              <w:rPr>
                <w:rFonts w:ascii="Times New Roman" w:hAnsi="Times New Roman"/>
                <w:sz w:val="28"/>
                <w:szCs w:val="28"/>
              </w:rPr>
              <w:t>жа);</w:t>
            </w:r>
          </w:p>
          <w:p w:rsidR="00F3500D" w:rsidRPr="000669E9" w:rsidRDefault="0039443B" w:rsidP="000669E9">
            <w:pPr>
              <w:numPr>
                <w:ilvl w:val="0"/>
                <w:numId w:val="12"/>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в</w:t>
            </w:r>
            <w:r w:rsidR="00F3500D" w:rsidRPr="000669E9">
              <w:rPr>
                <w:rFonts w:ascii="Times New Roman" w:hAnsi="Times New Roman"/>
                <w:sz w:val="28"/>
                <w:szCs w:val="28"/>
              </w:rPr>
              <w:t xml:space="preserve">алютные (выдаваемые банками в денежной форме). </w:t>
            </w:r>
          </w:p>
        </w:tc>
      </w:tr>
      <w:tr w:rsidR="00F3500D" w:rsidRPr="000669E9" w:rsidTr="000669E9">
        <w:tc>
          <w:tcPr>
            <w:tcW w:w="2660" w:type="dxa"/>
          </w:tcPr>
          <w:p w:rsidR="00F3500D" w:rsidRPr="000669E9" w:rsidRDefault="00F3500D" w:rsidP="000669E9">
            <w:pPr>
              <w:spacing w:before="100" w:beforeAutospacing="1" w:after="100" w:afterAutospacing="1" w:line="360" w:lineRule="auto"/>
              <w:contextualSpacing/>
              <w:jc w:val="both"/>
              <w:rPr>
                <w:rFonts w:ascii="Times New Roman" w:hAnsi="Times New Roman"/>
                <w:sz w:val="28"/>
                <w:szCs w:val="28"/>
              </w:rPr>
            </w:pPr>
            <w:r w:rsidRPr="000669E9">
              <w:rPr>
                <w:rFonts w:ascii="Times New Roman" w:hAnsi="Times New Roman"/>
                <w:sz w:val="28"/>
                <w:szCs w:val="28"/>
              </w:rPr>
              <w:t>По технике пре</w:t>
            </w:r>
            <w:r w:rsidR="0039443B" w:rsidRPr="000669E9">
              <w:rPr>
                <w:rFonts w:ascii="Times New Roman" w:hAnsi="Times New Roman"/>
                <w:sz w:val="28"/>
                <w:szCs w:val="28"/>
              </w:rPr>
              <w:t>доставления</w:t>
            </w:r>
          </w:p>
          <w:p w:rsidR="00F3500D" w:rsidRPr="000669E9" w:rsidRDefault="00F3500D" w:rsidP="000669E9">
            <w:pPr>
              <w:spacing w:line="360" w:lineRule="auto"/>
              <w:contextualSpacing/>
              <w:jc w:val="both"/>
              <w:rPr>
                <w:rFonts w:ascii="Times New Roman" w:hAnsi="Times New Roman"/>
                <w:sz w:val="28"/>
                <w:szCs w:val="28"/>
              </w:rPr>
            </w:pPr>
          </w:p>
        </w:tc>
        <w:tc>
          <w:tcPr>
            <w:tcW w:w="7477" w:type="dxa"/>
          </w:tcPr>
          <w:p w:rsidR="00F3500D" w:rsidRPr="000669E9" w:rsidRDefault="0039443B" w:rsidP="000669E9">
            <w:pPr>
              <w:numPr>
                <w:ilvl w:val="0"/>
                <w:numId w:val="13"/>
              </w:numPr>
              <w:spacing w:line="240" w:lineRule="auto"/>
              <w:ind w:left="714" w:hanging="357"/>
              <w:rPr>
                <w:rFonts w:ascii="Times New Roman" w:hAnsi="Times New Roman"/>
                <w:sz w:val="28"/>
                <w:szCs w:val="28"/>
              </w:rPr>
            </w:pPr>
            <w:r w:rsidRPr="000669E9">
              <w:rPr>
                <w:rFonts w:ascii="Times New Roman" w:hAnsi="Times New Roman"/>
                <w:sz w:val="28"/>
                <w:szCs w:val="28"/>
              </w:rPr>
              <w:t>н</w:t>
            </w:r>
            <w:r w:rsidR="00F3500D" w:rsidRPr="000669E9">
              <w:rPr>
                <w:rFonts w:ascii="Times New Roman" w:hAnsi="Times New Roman"/>
                <w:sz w:val="28"/>
                <w:szCs w:val="28"/>
              </w:rPr>
              <w:t>аличные (финансовые) кредиты</w:t>
            </w:r>
            <w:r w:rsidR="00A85A59" w:rsidRPr="000669E9">
              <w:rPr>
                <w:rFonts w:ascii="Times New Roman" w:hAnsi="Times New Roman"/>
                <w:sz w:val="28"/>
                <w:szCs w:val="28"/>
              </w:rPr>
              <w:t>;</w:t>
            </w:r>
          </w:p>
          <w:p w:rsidR="00F3500D" w:rsidRPr="000669E9" w:rsidRDefault="0039443B" w:rsidP="000669E9">
            <w:pPr>
              <w:numPr>
                <w:ilvl w:val="0"/>
                <w:numId w:val="13"/>
              </w:numPr>
              <w:spacing w:line="240" w:lineRule="auto"/>
              <w:ind w:left="714" w:hanging="357"/>
              <w:rPr>
                <w:rFonts w:ascii="Times New Roman" w:hAnsi="Times New Roman"/>
                <w:sz w:val="28"/>
                <w:szCs w:val="28"/>
              </w:rPr>
            </w:pPr>
            <w:r w:rsidRPr="000669E9">
              <w:rPr>
                <w:rFonts w:ascii="Times New Roman" w:hAnsi="Times New Roman"/>
                <w:sz w:val="28"/>
                <w:szCs w:val="28"/>
              </w:rPr>
              <w:t>а</w:t>
            </w:r>
            <w:r w:rsidR="00F3500D" w:rsidRPr="000669E9">
              <w:rPr>
                <w:rFonts w:ascii="Times New Roman" w:hAnsi="Times New Roman"/>
                <w:sz w:val="28"/>
                <w:szCs w:val="28"/>
              </w:rPr>
              <w:t>кцептные</w:t>
            </w:r>
            <w:r w:rsidR="00A85A59" w:rsidRPr="000669E9">
              <w:rPr>
                <w:rFonts w:ascii="Times New Roman" w:hAnsi="Times New Roman"/>
                <w:sz w:val="28"/>
                <w:szCs w:val="28"/>
              </w:rPr>
              <w:t>;</w:t>
            </w:r>
          </w:p>
          <w:p w:rsidR="00F3500D" w:rsidRPr="000669E9" w:rsidRDefault="0039443B" w:rsidP="000669E9">
            <w:pPr>
              <w:numPr>
                <w:ilvl w:val="0"/>
                <w:numId w:val="13"/>
              </w:numPr>
              <w:spacing w:line="240" w:lineRule="auto"/>
              <w:ind w:left="714" w:hanging="357"/>
              <w:rPr>
                <w:rFonts w:ascii="Times New Roman" w:hAnsi="Times New Roman"/>
                <w:sz w:val="28"/>
                <w:szCs w:val="28"/>
              </w:rPr>
            </w:pPr>
            <w:r w:rsidRPr="000669E9">
              <w:rPr>
                <w:rFonts w:ascii="Times New Roman" w:hAnsi="Times New Roman"/>
                <w:sz w:val="28"/>
                <w:szCs w:val="28"/>
              </w:rPr>
              <w:t>к</w:t>
            </w:r>
            <w:r w:rsidR="00F3500D" w:rsidRPr="000669E9">
              <w:rPr>
                <w:rFonts w:ascii="Times New Roman" w:hAnsi="Times New Roman"/>
                <w:sz w:val="28"/>
                <w:szCs w:val="28"/>
              </w:rPr>
              <w:t>онсорциональные кредиты</w:t>
            </w:r>
            <w:r w:rsidR="00A85A59" w:rsidRPr="000669E9">
              <w:rPr>
                <w:rFonts w:ascii="Times New Roman" w:hAnsi="Times New Roman"/>
                <w:sz w:val="28"/>
                <w:szCs w:val="28"/>
              </w:rPr>
              <w:t>.</w:t>
            </w:r>
          </w:p>
        </w:tc>
      </w:tr>
      <w:tr w:rsidR="00F3500D" w:rsidRPr="000669E9" w:rsidTr="000669E9">
        <w:tc>
          <w:tcPr>
            <w:tcW w:w="2660" w:type="dxa"/>
          </w:tcPr>
          <w:p w:rsidR="00F3500D" w:rsidRPr="000669E9" w:rsidRDefault="00F3500D" w:rsidP="000669E9">
            <w:pPr>
              <w:spacing w:line="360" w:lineRule="auto"/>
              <w:contextualSpacing/>
              <w:jc w:val="both"/>
              <w:rPr>
                <w:rFonts w:ascii="Times New Roman" w:hAnsi="Times New Roman"/>
                <w:sz w:val="28"/>
                <w:szCs w:val="28"/>
              </w:rPr>
            </w:pPr>
            <w:r w:rsidRPr="000669E9">
              <w:rPr>
                <w:rFonts w:ascii="Times New Roman" w:hAnsi="Times New Roman"/>
                <w:sz w:val="28"/>
                <w:szCs w:val="28"/>
              </w:rPr>
              <w:t>По валюте займа</w:t>
            </w:r>
          </w:p>
        </w:tc>
        <w:tc>
          <w:tcPr>
            <w:tcW w:w="7477" w:type="dxa"/>
          </w:tcPr>
          <w:p w:rsidR="0039443B" w:rsidRPr="000669E9" w:rsidRDefault="0039443B" w:rsidP="000669E9">
            <w:pPr>
              <w:numPr>
                <w:ilvl w:val="0"/>
                <w:numId w:val="14"/>
              </w:numPr>
              <w:spacing w:line="240" w:lineRule="auto"/>
              <w:ind w:left="714" w:hanging="357"/>
              <w:rPr>
                <w:rFonts w:ascii="Times New Roman" w:hAnsi="Times New Roman"/>
                <w:sz w:val="28"/>
                <w:szCs w:val="28"/>
              </w:rPr>
            </w:pPr>
            <w:r w:rsidRPr="000669E9">
              <w:rPr>
                <w:rFonts w:ascii="Times New Roman" w:hAnsi="Times New Roman"/>
                <w:sz w:val="28"/>
                <w:szCs w:val="28"/>
              </w:rPr>
              <w:t>кредит в валюте страны должника</w:t>
            </w:r>
            <w:r w:rsidR="00A85A59" w:rsidRPr="000669E9">
              <w:rPr>
                <w:rFonts w:ascii="Times New Roman" w:hAnsi="Times New Roman"/>
                <w:sz w:val="28"/>
                <w:szCs w:val="28"/>
              </w:rPr>
              <w:t>;</w:t>
            </w:r>
            <w:r w:rsidRPr="000669E9">
              <w:rPr>
                <w:rFonts w:ascii="Times New Roman" w:hAnsi="Times New Roman"/>
                <w:sz w:val="28"/>
                <w:szCs w:val="28"/>
              </w:rPr>
              <w:t xml:space="preserve"> </w:t>
            </w:r>
          </w:p>
          <w:p w:rsidR="0039443B" w:rsidRPr="000669E9" w:rsidRDefault="0039443B" w:rsidP="000669E9">
            <w:pPr>
              <w:numPr>
                <w:ilvl w:val="0"/>
                <w:numId w:val="14"/>
              </w:numPr>
              <w:spacing w:line="240" w:lineRule="auto"/>
              <w:ind w:left="714" w:hanging="357"/>
              <w:rPr>
                <w:rFonts w:ascii="Times New Roman" w:hAnsi="Times New Roman"/>
                <w:sz w:val="28"/>
                <w:szCs w:val="28"/>
              </w:rPr>
            </w:pPr>
            <w:r w:rsidRPr="000669E9">
              <w:rPr>
                <w:rFonts w:ascii="Times New Roman" w:hAnsi="Times New Roman"/>
                <w:sz w:val="28"/>
                <w:szCs w:val="28"/>
              </w:rPr>
              <w:t>кредит в международной счетной единице (СДР)</w:t>
            </w:r>
            <w:r w:rsidR="00A85A59" w:rsidRPr="000669E9">
              <w:rPr>
                <w:rFonts w:ascii="Times New Roman" w:hAnsi="Times New Roman"/>
                <w:sz w:val="28"/>
                <w:szCs w:val="28"/>
              </w:rPr>
              <w:t>;</w:t>
            </w:r>
            <w:r w:rsidRPr="000669E9">
              <w:rPr>
                <w:rFonts w:ascii="Times New Roman" w:hAnsi="Times New Roman"/>
                <w:sz w:val="28"/>
                <w:szCs w:val="28"/>
              </w:rPr>
              <w:t xml:space="preserve"> </w:t>
            </w:r>
          </w:p>
          <w:p w:rsidR="0039443B" w:rsidRPr="000669E9" w:rsidRDefault="0039443B" w:rsidP="000669E9">
            <w:pPr>
              <w:numPr>
                <w:ilvl w:val="0"/>
                <w:numId w:val="14"/>
              </w:numPr>
              <w:spacing w:line="240" w:lineRule="auto"/>
              <w:ind w:left="714" w:hanging="357"/>
              <w:rPr>
                <w:rFonts w:ascii="Times New Roman" w:hAnsi="Times New Roman"/>
                <w:sz w:val="28"/>
                <w:szCs w:val="28"/>
              </w:rPr>
            </w:pPr>
            <w:r w:rsidRPr="000669E9">
              <w:rPr>
                <w:rFonts w:ascii="Times New Roman" w:hAnsi="Times New Roman"/>
                <w:sz w:val="28"/>
                <w:szCs w:val="28"/>
              </w:rPr>
              <w:t>кредит в валюте третьей страны</w:t>
            </w:r>
            <w:r w:rsidR="00A85A59" w:rsidRPr="000669E9">
              <w:rPr>
                <w:rFonts w:ascii="Times New Roman" w:hAnsi="Times New Roman"/>
                <w:sz w:val="28"/>
                <w:szCs w:val="28"/>
              </w:rPr>
              <w:t>;</w:t>
            </w:r>
            <w:r w:rsidRPr="000669E9">
              <w:rPr>
                <w:rFonts w:ascii="Times New Roman" w:hAnsi="Times New Roman"/>
                <w:sz w:val="28"/>
                <w:szCs w:val="28"/>
              </w:rPr>
              <w:t xml:space="preserve"> </w:t>
            </w:r>
          </w:p>
          <w:p w:rsidR="00F3500D" w:rsidRPr="000669E9" w:rsidRDefault="0039443B" w:rsidP="000669E9">
            <w:pPr>
              <w:numPr>
                <w:ilvl w:val="0"/>
                <w:numId w:val="14"/>
              </w:numPr>
              <w:spacing w:line="240" w:lineRule="auto"/>
              <w:ind w:left="714" w:hanging="357"/>
              <w:rPr>
                <w:rFonts w:ascii="Times New Roman" w:hAnsi="Times New Roman"/>
                <w:sz w:val="28"/>
                <w:szCs w:val="28"/>
              </w:rPr>
            </w:pPr>
            <w:r w:rsidRPr="000669E9">
              <w:rPr>
                <w:rFonts w:ascii="Times New Roman" w:hAnsi="Times New Roman"/>
                <w:sz w:val="28"/>
                <w:szCs w:val="28"/>
              </w:rPr>
              <w:t>кредит в валюте страны кредитора</w:t>
            </w:r>
            <w:r w:rsidR="00A85A59" w:rsidRPr="000669E9">
              <w:rPr>
                <w:rFonts w:ascii="Times New Roman" w:hAnsi="Times New Roman"/>
                <w:sz w:val="28"/>
                <w:szCs w:val="28"/>
              </w:rPr>
              <w:t>.</w:t>
            </w:r>
          </w:p>
        </w:tc>
      </w:tr>
      <w:tr w:rsidR="00F3500D" w:rsidRPr="000669E9" w:rsidTr="000669E9">
        <w:tc>
          <w:tcPr>
            <w:tcW w:w="2660" w:type="dxa"/>
          </w:tcPr>
          <w:p w:rsidR="00F3500D" w:rsidRPr="000669E9" w:rsidRDefault="0039443B" w:rsidP="000669E9">
            <w:pPr>
              <w:spacing w:before="100" w:beforeAutospacing="1" w:after="100" w:afterAutospacing="1" w:line="360" w:lineRule="auto"/>
              <w:contextualSpacing/>
              <w:jc w:val="both"/>
              <w:rPr>
                <w:rFonts w:ascii="Times New Roman" w:hAnsi="Times New Roman"/>
                <w:sz w:val="28"/>
                <w:szCs w:val="28"/>
              </w:rPr>
            </w:pPr>
            <w:r w:rsidRPr="000669E9">
              <w:rPr>
                <w:rFonts w:ascii="Times New Roman" w:hAnsi="Times New Roman"/>
                <w:sz w:val="28"/>
                <w:szCs w:val="28"/>
              </w:rPr>
              <w:t>По срокам</w:t>
            </w:r>
          </w:p>
          <w:p w:rsidR="00F3500D" w:rsidRPr="000669E9" w:rsidRDefault="00F3500D" w:rsidP="000669E9">
            <w:pPr>
              <w:spacing w:line="360" w:lineRule="auto"/>
              <w:contextualSpacing/>
              <w:jc w:val="both"/>
              <w:rPr>
                <w:rFonts w:ascii="Times New Roman" w:hAnsi="Times New Roman"/>
                <w:sz w:val="28"/>
                <w:szCs w:val="28"/>
              </w:rPr>
            </w:pPr>
          </w:p>
        </w:tc>
        <w:tc>
          <w:tcPr>
            <w:tcW w:w="7477" w:type="dxa"/>
          </w:tcPr>
          <w:p w:rsidR="00F3500D" w:rsidRPr="000669E9" w:rsidRDefault="0039443B" w:rsidP="000669E9">
            <w:pPr>
              <w:numPr>
                <w:ilvl w:val="0"/>
                <w:numId w:val="15"/>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с</w:t>
            </w:r>
            <w:r w:rsidR="00F3500D" w:rsidRPr="000669E9">
              <w:rPr>
                <w:rFonts w:ascii="Times New Roman" w:hAnsi="Times New Roman"/>
                <w:sz w:val="28"/>
                <w:szCs w:val="28"/>
              </w:rPr>
              <w:t>верхсрочные кредиты (суточные, недельные, до 3-х месяцев);</w:t>
            </w:r>
          </w:p>
          <w:p w:rsidR="00F3500D" w:rsidRPr="000669E9" w:rsidRDefault="0039443B" w:rsidP="000669E9">
            <w:pPr>
              <w:numPr>
                <w:ilvl w:val="0"/>
                <w:numId w:val="15"/>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к</w:t>
            </w:r>
            <w:r w:rsidR="00F3500D" w:rsidRPr="000669E9">
              <w:rPr>
                <w:rFonts w:ascii="Times New Roman" w:hAnsi="Times New Roman"/>
                <w:sz w:val="28"/>
                <w:szCs w:val="28"/>
              </w:rPr>
              <w:t>раткосрочные кредиты (до 1 года, иног</w:t>
            </w:r>
            <w:r w:rsidR="00F3500D" w:rsidRPr="000669E9">
              <w:rPr>
                <w:rFonts w:ascii="Times New Roman" w:hAnsi="Times New Roman"/>
                <w:sz w:val="28"/>
                <w:szCs w:val="28"/>
              </w:rPr>
              <w:softHyphen/>
              <w:t>да до 18 месяцев);</w:t>
            </w:r>
          </w:p>
          <w:p w:rsidR="00F3500D" w:rsidRPr="000669E9" w:rsidRDefault="0039443B" w:rsidP="000669E9">
            <w:pPr>
              <w:numPr>
                <w:ilvl w:val="0"/>
                <w:numId w:val="15"/>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с</w:t>
            </w:r>
            <w:r w:rsidR="00F3500D" w:rsidRPr="000669E9">
              <w:rPr>
                <w:rFonts w:ascii="Times New Roman" w:hAnsi="Times New Roman"/>
                <w:sz w:val="28"/>
                <w:szCs w:val="28"/>
              </w:rPr>
              <w:t>реднесрочные (от одного года до пяти лет);</w:t>
            </w:r>
          </w:p>
          <w:p w:rsidR="00F3500D" w:rsidRPr="000669E9" w:rsidRDefault="0039443B" w:rsidP="000669E9">
            <w:pPr>
              <w:numPr>
                <w:ilvl w:val="0"/>
                <w:numId w:val="15"/>
              </w:numPr>
              <w:spacing w:before="100" w:beforeAutospacing="1" w:after="100" w:afterAutospacing="1" w:line="240" w:lineRule="auto"/>
              <w:ind w:left="714" w:hanging="357"/>
              <w:contextualSpacing/>
              <w:jc w:val="both"/>
              <w:rPr>
                <w:rFonts w:ascii="Times New Roman" w:hAnsi="Times New Roman"/>
                <w:sz w:val="28"/>
                <w:szCs w:val="28"/>
              </w:rPr>
            </w:pPr>
            <w:r w:rsidRPr="000669E9">
              <w:rPr>
                <w:rFonts w:ascii="Times New Roman" w:hAnsi="Times New Roman"/>
                <w:sz w:val="28"/>
                <w:szCs w:val="28"/>
              </w:rPr>
              <w:t>д</w:t>
            </w:r>
            <w:r w:rsidR="00F3500D" w:rsidRPr="000669E9">
              <w:rPr>
                <w:rFonts w:ascii="Times New Roman" w:hAnsi="Times New Roman"/>
                <w:sz w:val="28"/>
                <w:szCs w:val="28"/>
              </w:rPr>
              <w:t>олгосрочные (свыше пяти лет).</w:t>
            </w:r>
          </w:p>
        </w:tc>
      </w:tr>
      <w:tr w:rsidR="00F3500D" w:rsidRPr="000669E9" w:rsidTr="000669E9">
        <w:tc>
          <w:tcPr>
            <w:tcW w:w="2660" w:type="dxa"/>
          </w:tcPr>
          <w:p w:rsidR="0039443B" w:rsidRPr="000669E9" w:rsidRDefault="0039443B" w:rsidP="000669E9">
            <w:pPr>
              <w:pStyle w:val="af0"/>
              <w:spacing w:before="0" w:beforeAutospacing="0" w:after="0" w:afterAutospacing="0" w:line="360" w:lineRule="auto"/>
              <w:ind w:firstLine="0"/>
              <w:jc w:val="both"/>
              <w:rPr>
                <w:sz w:val="28"/>
                <w:szCs w:val="28"/>
              </w:rPr>
            </w:pPr>
            <w:r w:rsidRPr="000669E9">
              <w:rPr>
                <w:sz w:val="28"/>
                <w:szCs w:val="28"/>
              </w:rPr>
              <w:t>По обеспечению</w:t>
            </w:r>
          </w:p>
          <w:p w:rsidR="00F3500D" w:rsidRPr="000669E9" w:rsidRDefault="00F3500D" w:rsidP="000669E9">
            <w:pPr>
              <w:spacing w:line="360" w:lineRule="auto"/>
              <w:contextualSpacing/>
              <w:jc w:val="both"/>
              <w:rPr>
                <w:rFonts w:ascii="Times New Roman" w:hAnsi="Times New Roman"/>
                <w:sz w:val="28"/>
                <w:szCs w:val="28"/>
              </w:rPr>
            </w:pPr>
          </w:p>
        </w:tc>
        <w:tc>
          <w:tcPr>
            <w:tcW w:w="7477" w:type="dxa"/>
          </w:tcPr>
          <w:p w:rsidR="0039443B" w:rsidRPr="000669E9" w:rsidRDefault="0039443B" w:rsidP="000669E9">
            <w:pPr>
              <w:pStyle w:val="af0"/>
              <w:numPr>
                <w:ilvl w:val="0"/>
                <w:numId w:val="16"/>
              </w:numPr>
              <w:spacing w:before="0" w:beforeAutospacing="0" w:after="0" w:afterAutospacing="0"/>
              <w:ind w:left="714" w:hanging="357"/>
              <w:jc w:val="both"/>
              <w:rPr>
                <w:sz w:val="28"/>
                <w:szCs w:val="28"/>
              </w:rPr>
            </w:pPr>
            <w:r w:rsidRPr="000669E9">
              <w:rPr>
                <w:sz w:val="28"/>
                <w:szCs w:val="28"/>
              </w:rPr>
              <w:t>о</w:t>
            </w:r>
            <w:r w:rsidR="00A85A59" w:rsidRPr="000669E9">
              <w:rPr>
                <w:sz w:val="28"/>
                <w:szCs w:val="28"/>
              </w:rPr>
              <w:t>беспеченные кредиты;</w:t>
            </w:r>
          </w:p>
          <w:p w:rsidR="0039443B" w:rsidRPr="000669E9" w:rsidRDefault="0039443B" w:rsidP="000669E9">
            <w:pPr>
              <w:numPr>
                <w:ilvl w:val="0"/>
                <w:numId w:val="16"/>
              </w:numPr>
              <w:spacing w:line="240" w:lineRule="auto"/>
              <w:ind w:left="714" w:hanging="357"/>
              <w:rPr>
                <w:rFonts w:ascii="Times New Roman" w:hAnsi="Times New Roman"/>
                <w:sz w:val="28"/>
                <w:szCs w:val="28"/>
              </w:rPr>
            </w:pPr>
            <w:r w:rsidRPr="000669E9">
              <w:rPr>
                <w:rFonts w:ascii="Times New Roman" w:hAnsi="Times New Roman"/>
                <w:sz w:val="28"/>
                <w:szCs w:val="28"/>
              </w:rPr>
              <w:t>бланковые кредиты</w:t>
            </w:r>
            <w:r w:rsidR="00A85A59" w:rsidRPr="000669E9">
              <w:rPr>
                <w:rFonts w:ascii="Times New Roman" w:hAnsi="Times New Roman"/>
                <w:sz w:val="28"/>
                <w:szCs w:val="28"/>
              </w:rPr>
              <w:t>.</w:t>
            </w:r>
          </w:p>
          <w:p w:rsidR="00F3500D" w:rsidRPr="000669E9" w:rsidRDefault="00F3500D" w:rsidP="000669E9">
            <w:pPr>
              <w:spacing w:line="360" w:lineRule="auto"/>
              <w:contextualSpacing/>
              <w:jc w:val="both"/>
              <w:rPr>
                <w:rFonts w:ascii="Times New Roman" w:hAnsi="Times New Roman"/>
                <w:sz w:val="28"/>
                <w:szCs w:val="28"/>
              </w:rPr>
            </w:pPr>
          </w:p>
        </w:tc>
      </w:tr>
      <w:tr w:rsidR="0039443B" w:rsidRPr="000669E9" w:rsidTr="000669E9">
        <w:tc>
          <w:tcPr>
            <w:tcW w:w="2660" w:type="dxa"/>
          </w:tcPr>
          <w:p w:rsidR="0039443B" w:rsidRPr="000669E9" w:rsidRDefault="0039443B" w:rsidP="000669E9">
            <w:pPr>
              <w:pStyle w:val="af0"/>
              <w:spacing w:before="0" w:beforeAutospacing="0" w:after="0" w:afterAutospacing="0" w:line="360" w:lineRule="auto"/>
              <w:ind w:firstLine="0"/>
              <w:jc w:val="both"/>
              <w:rPr>
                <w:sz w:val="28"/>
                <w:szCs w:val="28"/>
              </w:rPr>
            </w:pPr>
            <w:r w:rsidRPr="000669E9">
              <w:rPr>
                <w:sz w:val="28"/>
                <w:szCs w:val="28"/>
              </w:rPr>
              <w:t>В зависимости от категории кредитора</w:t>
            </w:r>
          </w:p>
          <w:p w:rsidR="0039443B" w:rsidRPr="000669E9" w:rsidRDefault="0039443B" w:rsidP="000669E9">
            <w:pPr>
              <w:pStyle w:val="af0"/>
              <w:spacing w:before="0" w:beforeAutospacing="0" w:after="0" w:afterAutospacing="0" w:line="360" w:lineRule="auto"/>
              <w:ind w:firstLine="0"/>
              <w:jc w:val="both"/>
              <w:rPr>
                <w:sz w:val="28"/>
                <w:szCs w:val="28"/>
              </w:rPr>
            </w:pPr>
          </w:p>
        </w:tc>
        <w:tc>
          <w:tcPr>
            <w:tcW w:w="7477" w:type="dxa"/>
          </w:tcPr>
          <w:p w:rsidR="0039443B" w:rsidRPr="000669E9" w:rsidRDefault="0039443B" w:rsidP="000669E9">
            <w:pPr>
              <w:numPr>
                <w:ilvl w:val="0"/>
                <w:numId w:val="17"/>
              </w:numPr>
              <w:spacing w:line="240" w:lineRule="auto"/>
              <w:ind w:left="714" w:hanging="357"/>
              <w:rPr>
                <w:rFonts w:ascii="Times New Roman" w:hAnsi="Times New Roman"/>
                <w:sz w:val="28"/>
                <w:szCs w:val="28"/>
              </w:rPr>
            </w:pPr>
            <w:r w:rsidRPr="000669E9">
              <w:rPr>
                <w:rFonts w:ascii="Times New Roman" w:hAnsi="Times New Roman"/>
                <w:sz w:val="28"/>
                <w:szCs w:val="28"/>
              </w:rPr>
              <w:t>фирменные (частные) кредиты</w:t>
            </w:r>
            <w:r w:rsidR="00A85A59" w:rsidRPr="000669E9">
              <w:rPr>
                <w:rFonts w:ascii="Times New Roman" w:hAnsi="Times New Roman"/>
                <w:sz w:val="28"/>
                <w:szCs w:val="28"/>
              </w:rPr>
              <w:t>;</w:t>
            </w:r>
          </w:p>
          <w:p w:rsidR="0039443B" w:rsidRPr="000669E9" w:rsidRDefault="0039443B" w:rsidP="000669E9">
            <w:pPr>
              <w:numPr>
                <w:ilvl w:val="0"/>
                <w:numId w:val="17"/>
              </w:numPr>
              <w:spacing w:line="240" w:lineRule="auto"/>
              <w:ind w:left="714" w:hanging="357"/>
              <w:rPr>
                <w:rFonts w:ascii="Times New Roman" w:hAnsi="Times New Roman"/>
                <w:sz w:val="28"/>
                <w:szCs w:val="28"/>
              </w:rPr>
            </w:pPr>
            <w:r w:rsidRPr="000669E9">
              <w:rPr>
                <w:rFonts w:ascii="Times New Roman" w:hAnsi="Times New Roman"/>
                <w:sz w:val="28"/>
                <w:szCs w:val="28"/>
              </w:rPr>
              <w:t>банковские кредиты</w:t>
            </w:r>
            <w:r w:rsidR="00A85A59" w:rsidRPr="000669E9">
              <w:rPr>
                <w:rFonts w:ascii="Times New Roman" w:hAnsi="Times New Roman"/>
                <w:sz w:val="28"/>
                <w:szCs w:val="28"/>
              </w:rPr>
              <w:t>;</w:t>
            </w:r>
          </w:p>
          <w:p w:rsidR="0039443B" w:rsidRPr="000669E9" w:rsidRDefault="0039443B" w:rsidP="000669E9">
            <w:pPr>
              <w:numPr>
                <w:ilvl w:val="0"/>
                <w:numId w:val="17"/>
              </w:numPr>
              <w:spacing w:line="240" w:lineRule="auto"/>
              <w:ind w:left="714" w:hanging="357"/>
              <w:rPr>
                <w:rFonts w:ascii="Times New Roman" w:hAnsi="Times New Roman"/>
                <w:sz w:val="28"/>
                <w:szCs w:val="28"/>
              </w:rPr>
            </w:pPr>
            <w:r w:rsidRPr="000669E9">
              <w:rPr>
                <w:rFonts w:ascii="Times New Roman" w:hAnsi="Times New Roman"/>
                <w:sz w:val="28"/>
                <w:szCs w:val="28"/>
              </w:rPr>
              <w:t>брокерские кредиты</w:t>
            </w:r>
            <w:r w:rsidR="00A85A59" w:rsidRPr="000669E9">
              <w:rPr>
                <w:rFonts w:ascii="Times New Roman" w:hAnsi="Times New Roman"/>
                <w:sz w:val="28"/>
                <w:szCs w:val="28"/>
              </w:rPr>
              <w:t>;</w:t>
            </w:r>
          </w:p>
          <w:p w:rsidR="0039443B" w:rsidRPr="000669E9" w:rsidRDefault="0039443B" w:rsidP="000669E9">
            <w:pPr>
              <w:numPr>
                <w:ilvl w:val="0"/>
                <w:numId w:val="17"/>
              </w:numPr>
              <w:spacing w:line="240" w:lineRule="auto"/>
              <w:ind w:left="714" w:hanging="357"/>
              <w:rPr>
                <w:rFonts w:ascii="Times New Roman" w:hAnsi="Times New Roman"/>
                <w:sz w:val="28"/>
                <w:szCs w:val="28"/>
              </w:rPr>
            </w:pPr>
            <w:r w:rsidRPr="000669E9">
              <w:rPr>
                <w:rFonts w:ascii="Times New Roman" w:hAnsi="Times New Roman"/>
                <w:sz w:val="28"/>
                <w:szCs w:val="28"/>
              </w:rPr>
              <w:t>государственные кредиты</w:t>
            </w:r>
            <w:r w:rsidR="00A85A59" w:rsidRPr="000669E9">
              <w:rPr>
                <w:rFonts w:ascii="Times New Roman" w:hAnsi="Times New Roman"/>
                <w:sz w:val="28"/>
                <w:szCs w:val="28"/>
              </w:rPr>
              <w:t>;</w:t>
            </w:r>
          </w:p>
          <w:p w:rsidR="0039443B" w:rsidRPr="000669E9" w:rsidRDefault="0039443B" w:rsidP="000669E9">
            <w:pPr>
              <w:numPr>
                <w:ilvl w:val="0"/>
                <w:numId w:val="17"/>
              </w:numPr>
              <w:spacing w:line="240" w:lineRule="auto"/>
              <w:ind w:left="714" w:hanging="357"/>
              <w:rPr>
                <w:rFonts w:ascii="Times New Roman" w:hAnsi="Times New Roman"/>
                <w:sz w:val="28"/>
                <w:szCs w:val="28"/>
              </w:rPr>
            </w:pPr>
            <w:r w:rsidRPr="000669E9">
              <w:rPr>
                <w:rFonts w:ascii="Times New Roman" w:hAnsi="Times New Roman"/>
                <w:sz w:val="28"/>
                <w:szCs w:val="28"/>
              </w:rPr>
              <w:t>межправительственные кредиты  международных финансовых институтов</w:t>
            </w:r>
            <w:r w:rsidR="00A85A59" w:rsidRPr="000669E9">
              <w:rPr>
                <w:rFonts w:ascii="Times New Roman" w:hAnsi="Times New Roman"/>
                <w:sz w:val="28"/>
                <w:szCs w:val="28"/>
              </w:rPr>
              <w:t>.</w:t>
            </w:r>
          </w:p>
        </w:tc>
      </w:tr>
    </w:tbl>
    <w:p w:rsidR="00F3500D" w:rsidRPr="008C05D2" w:rsidRDefault="00A85A59" w:rsidP="002812DD">
      <w:pPr>
        <w:spacing w:line="360" w:lineRule="auto"/>
        <w:contextualSpacing/>
        <w:jc w:val="both"/>
        <w:rPr>
          <w:rFonts w:ascii="Times New Roman" w:hAnsi="Times New Roman"/>
          <w:sz w:val="28"/>
          <w:szCs w:val="28"/>
        </w:rPr>
      </w:pPr>
      <w:r w:rsidRPr="008C05D2">
        <w:rPr>
          <w:rFonts w:ascii="Times New Roman" w:hAnsi="Times New Roman"/>
          <w:sz w:val="28"/>
          <w:szCs w:val="28"/>
        </w:rPr>
        <w:t>В зависимости от направлений анализа международные кредиты классифицируются по различным признакам:</w:t>
      </w:r>
    </w:p>
    <w:p w:rsidR="00F20446" w:rsidRPr="008C05D2" w:rsidRDefault="00F20446" w:rsidP="00F20446">
      <w:pPr>
        <w:spacing w:before="100" w:beforeAutospacing="1" w:after="100" w:afterAutospacing="1" w:line="360" w:lineRule="auto"/>
        <w:contextualSpacing/>
        <w:jc w:val="both"/>
        <w:rPr>
          <w:rFonts w:ascii="Times New Roman" w:hAnsi="Times New Roman"/>
          <w:i/>
          <w:sz w:val="28"/>
          <w:szCs w:val="24"/>
          <w:u w:val="single"/>
        </w:rPr>
      </w:pPr>
      <w:r w:rsidRPr="008C05D2">
        <w:rPr>
          <w:rFonts w:ascii="Times New Roman" w:hAnsi="Times New Roman"/>
          <w:sz w:val="28"/>
          <w:szCs w:val="24"/>
          <w:u w:val="single"/>
        </w:rPr>
        <w:t> </w:t>
      </w:r>
      <w:r w:rsidRPr="008C05D2">
        <w:rPr>
          <w:rFonts w:ascii="Times New Roman" w:hAnsi="Times New Roman"/>
          <w:i/>
          <w:sz w:val="28"/>
          <w:szCs w:val="24"/>
          <w:u w:val="single"/>
        </w:rPr>
        <w:t>По источникам:</w:t>
      </w:r>
    </w:p>
    <w:p w:rsidR="00F20446" w:rsidRPr="008C05D2" w:rsidRDefault="00F20446" w:rsidP="00F20446">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i/>
          <w:sz w:val="28"/>
          <w:szCs w:val="24"/>
        </w:rPr>
        <w:t>Внутреннее кредитование.</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Кредитование Внешэкономбан</w:t>
      </w:r>
      <w:r w:rsidRPr="008C05D2">
        <w:rPr>
          <w:rFonts w:ascii="Times New Roman" w:hAnsi="Times New Roman"/>
          <w:sz w:val="28"/>
          <w:szCs w:val="24"/>
        </w:rPr>
        <w:softHyphen/>
        <w:t>ком или другими отечественными банками внешнеторговых организаций.</w:t>
      </w:r>
    </w:p>
    <w:p w:rsidR="00F20446" w:rsidRPr="008C05D2" w:rsidRDefault="00F20446" w:rsidP="00F20446">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i/>
          <w:sz w:val="28"/>
          <w:szCs w:val="24"/>
        </w:rPr>
        <w:t> Иностранное кредитование.</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Это кредитные операции внешне</w:t>
      </w:r>
      <w:r w:rsidRPr="008C05D2">
        <w:rPr>
          <w:rFonts w:ascii="Times New Roman" w:hAnsi="Times New Roman"/>
          <w:sz w:val="28"/>
          <w:szCs w:val="24"/>
        </w:rPr>
        <w:softHyphen/>
        <w:t>торгового характера между отечественными и иностранными банками и фирмами.</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Смешанное кредитование</w:t>
      </w:r>
      <w:r w:rsidRPr="008C05D2">
        <w:rPr>
          <w:rFonts w:ascii="Times New Roman" w:hAnsi="Times New Roman"/>
          <w:sz w:val="28"/>
          <w:szCs w:val="24"/>
        </w:rPr>
        <w:t xml:space="preserve"> внешней торговли.</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Все эти формы тесно взаимосвязаны и обслу</w:t>
      </w:r>
      <w:r w:rsidRPr="008C05D2">
        <w:rPr>
          <w:rFonts w:ascii="Times New Roman" w:hAnsi="Times New Roman"/>
          <w:sz w:val="28"/>
          <w:szCs w:val="24"/>
        </w:rPr>
        <w:softHyphen/>
        <w:t>живают все стадии движения товара от экспортера к импортеру, включая заготовку или производство экспортного товара, пребывание его в пути и на складе, в том числе за границей, а также использование товара импортером в процессе производства и по</w:t>
      </w:r>
      <w:r w:rsidRPr="008C05D2">
        <w:rPr>
          <w:rFonts w:ascii="Times New Roman" w:hAnsi="Times New Roman"/>
          <w:sz w:val="28"/>
          <w:szCs w:val="24"/>
        </w:rPr>
        <w:softHyphen/>
        <w:t>требления. Чем ближе товар к реализации, тем бла</w:t>
      </w:r>
      <w:r w:rsidRPr="008C05D2">
        <w:rPr>
          <w:rFonts w:ascii="Times New Roman" w:hAnsi="Times New Roman"/>
          <w:sz w:val="28"/>
          <w:szCs w:val="24"/>
        </w:rPr>
        <w:softHyphen/>
        <w:t>гоприятнее, как правило, для должника ус</w:t>
      </w:r>
      <w:r w:rsidR="00F11B77" w:rsidRPr="008C05D2">
        <w:rPr>
          <w:rFonts w:ascii="Times New Roman" w:hAnsi="Times New Roman"/>
          <w:sz w:val="28"/>
          <w:szCs w:val="24"/>
        </w:rPr>
        <w:t>ловия меж</w:t>
      </w:r>
      <w:r w:rsidR="00F11B77" w:rsidRPr="008C05D2">
        <w:rPr>
          <w:rFonts w:ascii="Times New Roman" w:hAnsi="Times New Roman"/>
          <w:sz w:val="28"/>
          <w:szCs w:val="24"/>
        </w:rPr>
        <w:softHyphen/>
        <w:t>дународного кредита</w:t>
      </w:r>
      <w:r w:rsidR="006A7E26" w:rsidRPr="008C05D2">
        <w:rPr>
          <w:rFonts w:ascii="Times New Roman" w:hAnsi="Times New Roman"/>
          <w:sz w:val="28"/>
          <w:szCs w:val="24"/>
        </w:rPr>
        <w:t xml:space="preserve"> </w:t>
      </w:r>
      <w:r w:rsidR="00F11B77" w:rsidRPr="008C05D2">
        <w:rPr>
          <w:rFonts w:ascii="Times New Roman" w:hAnsi="Times New Roman"/>
          <w:sz w:val="28"/>
          <w:szCs w:val="28"/>
        </w:rPr>
        <w:t xml:space="preserve">[9, С. </w:t>
      </w:r>
      <w:r w:rsidR="006A7E26" w:rsidRPr="008C05D2">
        <w:rPr>
          <w:rFonts w:ascii="Times New Roman" w:hAnsi="Times New Roman"/>
          <w:sz w:val="28"/>
          <w:szCs w:val="28"/>
        </w:rPr>
        <w:t>1</w:t>
      </w:r>
      <w:r w:rsidR="00F11B77" w:rsidRPr="008C05D2">
        <w:rPr>
          <w:rFonts w:ascii="Times New Roman" w:hAnsi="Times New Roman"/>
          <w:sz w:val="28"/>
          <w:szCs w:val="28"/>
        </w:rPr>
        <w:t>39].</w:t>
      </w:r>
    </w:p>
    <w:p w:rsidR="008E3F88" w:rsidRPr="008C05D2" w:rsidRDefault="008E3F88" w:rsidP="002812DD">
      <w:pPr>
        <w:spacing w:before="100" w:beforeAutospacing="1" w:after="100" w:afterAutospacing="1" w:line="360" w:lineRule="auto"/>
        <w:contextualSpacing/>
        <w:jc w:val="both"/>
        <w:rPr>
          <w:rFonts w:ascii="Times New Roman" w:hAnsi="Times New Roman"/>
          <w:i/>
          <w:sz w:val="28"/>
          <w:szCs w:val="24"/>
          <w:u w:val="single"/>
        </w:rPr>
      </w:pPr>
      <w:r w:rsidRPr="008C05D2">
        <w:rPr>
          <w:rFonts w:ascii="Times New Roman" w:hAnsi="Times New Roman"/>
          <w:i/>
          <w:sz w:val="28"/>
          <w:szCs w:val="24"/>
          <w:u w:val="single"/>
        </w:rPr>
        <w:t>По назначению:</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Коммерческие кредиты</w:t>
      </w:r>
      <w:r w:rsidRPr="008C05D2">
        <w:rPr>
          <w:rFonts w:ascii="Times New Roman" w:hAnsi="Times New Roman"/>
          <w:sz w:val="28"/>
          <w:szCs w:val="24"/>
        </w:rPr>
        <w:t>, обслуживающие международную торговлю товарами и услугами.</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Финансовые кредиты</w:t>
      </w:r>
      <w:r w:rsidRPr="008C05D2">
        <w:rPr>
          <w:rFonts w:ascii="Times New Roman" w:hAnsi="Times New Roman"/>
          <w:sz w:val="28"/>
          <w:szCs w:val="24"/>
        </w:rPr>
        <w:t>,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C952C7"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Промежуточные кредиты</w:t>
      </w:r>
      <w:r w:rsidRPr="008C05D2">
        <w:rPr>
          <w:rFonts w:ascii="Times New Roman" w:hAnsi="Times New Roman"/>
          <w:sz w:val="28"/>
          <w:szCs w:val="24"/>
        </w:rPr>
        <w:t xml:space="preserve"> для обслуживания смешанных форм экспорта капиталов, товаров, услуг. </w:t>
      </w:r>
    </w:p>
    <w:p w:rsidR="008E3F88" w:rsidRPr="008C05D2" w:rsidRDefault="008E3F88" w:rsidP="002812DD">
      <w:pPr>
        <w:spacing w:before="100" w:beforeAutospacing="1" w:after="100" w:afterAutospacing="1" w:line="360" w:lineRule="auto"/>
        <w:contextualSpacing/>
        <w:jc w:val="both"/>
        <w:rPr>
          <w:rFonts w:ascii="Times New Roman" w:hAnsi="Times New Roman"/>
          <w:i/>
          <w:sz w:val="28"/>
          <w:szCs w:val="24"/>
          <w:u w:val="single"/>
        </w:rPr>
      </w:pPr>
      <w:r w:rsidRPr="008C05D2">
        <w:rPr>
          <w:rFonts w:ascii="Times New Roman" w:hAnsi="Times New Roman"/>
          <w:i/>
          <w:sz w:val="28"/>
          <w:szCs w:val="24"/>
          <w:u w:val="single"/>
        </w:rPr>
        <w:t>По технике предоставления:</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Наличные (финансовые) кредиты</w:t>
      </w:r>
      <w:r w:rsidRPr="008C05D2">
        <w:rPr>
          <w:rFonts w:ascii="Times New Roman" w:hAnsi="Times New Roman"/>
          <w:sz w:val="28"/>
          <w:szCs w:val="24"/>
        </w:rPr>
        <w:t>, зачисляемые на счет заемщика в его распоряжение.</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Финансовые кредиты</w:t>
      </w:r>
      <w:r w:rsidR="00DA0828" w:rsidRPr="008C05D2">
        <w:rPr>
          <w:rFonts w:ascii="Times New Roman" w:hAnsi="Times New Roman"/>
          <w:sz w:val="28"/>
          <w:szCs w:val="24"/>
        </w:rPr>
        <w:t xml:space="preserve"> -</w:t>
      </w:r>
      <w:r w:rsidRPr="008C05D2">
        <w:rPr>
          <w:rFonts w:ascii="Times New Roman" w:hAnsi="Times New Roman"/>
          <w:sz w:val="28"/>
          <w:szCs w:val="24"/>
        </w:rPr>
        <w:t xml:space="preserve"> это кредиты, средства по которым заемщик имеет право использовать по своему усмотрению без каких бы то ни было ограничений. Они, как правило, получа</w:t>
      </w:r>
      <w:r w:rsidRPr="008C05D2">
        <w:rPr>
          <w:rFonts w:ascii="Times New Roman" w:hAnsi="Times New Roman"/>
          <w:sz w:val="28"/>
          <w:szCs w:val="24"/>
        </w:rPr>
        <w:softHyphen/>
        <w:t>ются и предоставляются без указания целей кредитования.</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Финансовые кредиты могут быть также получены для финан</w:t>
      </w:r>
      <w:r w:rsidRPr="008C05D2">
        <w:rPr>
          <w:rFonts w:ascii="Times New Roman" w:hAnsi="Times New Roman"/>
          <w:sz w:val="28"/>
          <w:szCs w:val="24"/>
        </w:rPr>
        <w:softHyphen/>
        <w:t>сирования наличных платежей по экспортным (импортным) контрактам предприятии и организации, для рефинансирова</w:t>
      </w:r>
      <w:r w:rsidRPr="008C05D2">
        <w:rPr>
          <w:rFonts w:ascii="Times New Roman" w:hAnsi="Times New Roman"/>
          <w:sz w:val="28"/>
          <w:szCs w:val="24"/>
        </w:rPr>
        <w:softHyphen/>
        <w:t>ния досрочно погашаемых банковских кредитов, а также для финансирования отдельных операций экспортеров (импорте</w:t>
      </w:r>
      <w:r w:rsidRPr="008C05D2">
        <w:rPr>
          <w:rFonts w:ascii="Times New Roman" w:hAnsi="Times New Roman"/>
          <w:sz w:val="28"/>
          <w:szCs w:val="24"/>
        </w:rPr>
        <w:softHyphen/>
        <w:t>ров)</w:t>
      </w:r>
      <w:r w:rsidR="00203113" w:rsidRPr="008C05D2">
        <w:rPr>
          <w:rFonts w:ascii="Times New Roman" w:hAnsi="Times New Roman"/>
          <w:sz w:val="28"/>
          <w:szCs w:val="24"/>
        </w:rPr>
        <w:t>.</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Финансовые кредиты предоставлялись и получались Вне</w:t>
      </w:r>
      <w:r w:rsidRPr="008C05D2">
        <w:rPr>
          <w:rFonts w:ascii="Times New Roman" w:hAnsi="Times New Roman"/>
          <w:sz w:val="28"/>
          <w:szCs w:val="24"/>
        </w:rPr>
        <w:softHyphen/>
        <w:t>шэкономбанком на дву</w:t>
      </w:r>
      <w:r w:rsidR="00866BD0" w:rsidRPr="008C05D2">
        <w:rPr>
          <w:rFonts w:ascii="Times New Roman" w:hAnsi="Times New Roman"/>
          <w:sz w:val="28"/>
          <w:szCs w:val="24"/>
        </w:rPr>
        <w:t xml:space="preserve">сторонней (кредиты банк - </w:t>
      </w:r>
      <w:r w:rsidRPr="008C05D2">
        <w:rPr>
          <w:rFonts w:ascii="Times New Roman" w:hAnsi="Times New Roman"/>
          <w:sz w:val="28"/>
          <w:szCs w:val="24"/>
        </w:rPr>
        <w:t>банку) и многосторонней основе (к</w:t>
      </w:r>
      <w:r w:rsidR="00F11B77" w:rsidRPr="008C05D2">
        <w:rPr>
          <w:rFonts w:ascii="Times New Roman" w:hAnsi="Times New Roman"/>
          <w:sz w:val="28"/>
          <w:szCs w:val="24"/>
        </w:rPr>
        <w:t>онсорциальные, клубные кредиты)</w:t>
      </w:r>
      <w:r w:rsidR="00F11B77" w:rsidRPr="008C05D2">
        <w:rPr>
          <w:rFonts w:ascii="Times New Roman" w:hAnsi="Times New Roman"/>
          <w:sz w:val="28"/>
          <w:szCs w:val="28"/>
        </w:rPr>
        <w:t xml:space="preserve"> [16, С. 245].</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Предоставление и получение Внешэкономбанком кредита оформляется соответствующими соглашениями с банками-за</w:t>
      </w:r>
      <w:r w:rsidRPr="008C05D2">
        <w:rPr>
          <w:rFonts w:ascii="Times New Roman" w:hAnsi="Times New Roman"/>
          <w:sz w:val="28"/>
          <w:szCs w:val="24"/>
        </w:rPr>
        <w:softHyphen/>
        <w:t>емщиками или банками-кредиторами, в которых определяют</w:t>
      </w:r>
      <w:r w:rsidRPr="008C05D2">
        <w:rPr>
          <w:rFonts w:ascii="Times New Roman" w:hAnsi="Times New Roman"/>
          <w:sz w:val="28"/>
          <w:szCs w:val="24"/>
        </w:rPr>
        <w:softHyphen/>
        <w:t>ся их условия с учетом международной банковской практики.</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Внешэкономбанк направляет банку-кредитору или банку-агенту по данному кредиту, если кредит привлекался от кон</w:t>
      </w:r>
      <w:r w:rsidRPr="008C05D2">
        <w:rPr>
          <w:rFonts w:ascii="Times New Roman" w:hAnsi="Times New Roman"/>
          <w:sz w:val="28"/>
          <w:szCs w:val="24"/>
        </w:rPr>
        <w:softHyphen/>
        <w:t>сорциума иностранных банков, уведомление (на основании соответствующей статьи об использовании кредита) об ис</w:t>
      </w:r>
      <w:r w:rsidRPr="008C05D2">
        <w:rPr>
          <w:rFonts w:ascii="Times New Roman" w:hAnsi="Times New Roman"/>
          <w:sz w:val="28"/>
          <w:szCs w:val="24"/>
        </w:rPr>
        <w:softHyphen/>
        <w:t>пользовании сумм по кредиту в сроки, установленные кредит</w:t>
      </w:r>
      <w:r w:rsidRPr="008C05D2">
        <w:rPr>
          <w:rFonts w:ascii="Times New Roman" w:hAnsi="Times New Roman"/>
          <w:sz w:val="28"/>
          <w:szCs w:val="24"/>
        </w:rPr>
        <w:softHyphen/>
        <w:t>ным соглашением.</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уведомлении банк указывает срок зачисления использу</w:t>
      </w:r>
      <w:r w:rsidRPr="008C05D2">
        <w:rPr>
          <w:rFonts w:ascii="Times New Roman" w:hAnsi="Times New Roman"/>
          <w:sz w:val="28"/>
          <w:szCs w:val="24"/>
        </w:rPr>
        <w:softHyphen/>
        <w:t>емых по кредиту сумм, наименование иностранного банка на счет «Ностро» Внешэкономбанка, в который должны быть переведены средства, а также предложение о продолжитель</w:t>
      </w:r>
      <w:r w:rsidRPr="008C05D2">
        <w:rPr>
          <w:rFonts w:ascii="Times New Roman" w:hAnsi="Times New Roman"/>
          <w:sz w:val="28"/>
          <w:szCs w:val="24"/>
        </w:rPr>
        <w:softHyphen/>
        <w:t>ности процентного периода по каждой используемой сумме кредита, если кредит привлечен на условиях изменяемой про</w:t>
      </w:r>
      <w:r w:rsidRPr="008C05D2">
        <w:rPr>
          <w:rFonts w:ascii="Times New Roman" w:hAnsi="Times New Roman"/>
          <w:sz w:val="28"/>
          <w:szCs w:val="24"/>
        </w:rPr>
        <w:softHyphen/>
        <w:t>должительности процентного периода по выбору заемщика, и другие реквизиты, обусловленные кредитным соглашением.</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уведомлении также содержится просьба известить Вне</w:t>
      </w:r>
      <w:r w:rsidRPr="008C05D2">
        <w:rPr>
          <w:rFonts w:ascii="Times New Roman" w:hAnsi="Times New Roman"/>
          <w:sz w:val="28"/>
          <w:szCs w:val="24"/>
        </w:rPr>
        <w:softHyphen/>
        <w:t>шэкономбанк за два рабочих дня до начала первого процен</w:t>
      </w:r>
      <w:r w:rsidRPr="008C05D2">
        <w:rPr>
          <w:rFonts w:ascii="Times New Roman" w:hAnsi="Times New Roman"/>
          <w:sz w:val="28"/>
          <w:szCs w:val="24"/>
        </w:rPr>
        <w:softHyphen/>
        <w:t>тного периода о величине процентной ставки по нему, если кредит привлекается на базе плавающей процентной ставки.</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Погашение кредитов осуществляется строго в сроки, пред</w:t>
      </w:r>
      <w:r w:rsidRPr="008C05D2">
        <w:rPr>
          <w:rFonts w:ascii="Times New Roman" w:hAnsi="Times New Roman"/>
          <w:sz w:val="28"/>
          <w:szCs w:val="24"/>
        </w:rPr>
        <w:softHyphen/>
        <w:t>усмотренные соответствующим кредитным соглашением, а досрочное погашение ранее полученных кредитов производится только в экономически обоснованных случаях, при этом погашение кредита может быть произведено как частично, так и полностью в день окончания текущего процентного периода по с</w:t>
      </w:r>
      <w:r w:rsidR="00F11B77" w:rsidRPr="008C05D2">
        <w:rPr>
          <w:rFonts w:ascii="Times New Roman" w:hAnsi="Times New Roman"/>
          <w:sz w:val="28"/>
          <w:szCs w:val="24"/>
        </w:rPr>
        <w:t>огласованию с банком кредитором</w:t>
      </w:r>
      <w:r w:rsidR="006A7E26" w:rsidRPr="008C05D2">
        <w:rPr>
          <w:rFonts w:ascii="Times New Roman" w:hAnsi="Times New Roman"/>
          <w:sz w:val="28"/>
          <w:szCs w:val="24"/>
        </w:rPr>
        <w:t xml:space="preserve"> </w:t>
      </w:r>
      <w:r w:rsidR="00F11B77" w:rsidRPr="008C05D2">
        <w:rPr>
          <w:rFonts w:ascii="Times New Roman" w:hAnsi="Times New Roman"/>
          <w:sz w:val="28"/>
          <w:szCs w:val="28"/>
        </w:rPr>
        <w:t>[22, С. 375].</w:t>
      </w:r>
    </w:p>
    <w:p w:rsidR="008E3F88" w:rsidRPr="008C05D2" w:rsidRDefault="00A85A59" w:rsidP="002812DD">
      <w:pPr>
        <w:spacing w:before="100" w:beforeAutospacing="1" w:after="100" w:afterAutospacing="1" w:line="360" w:lineRule="auto"/>
        <w:contextualSpacing/>
        <w:jc w:val="both"/>
        <w:rPr>
          <w:rFonts w:ascii="Times New Roman" w:hAnsi="Times New Roman"/>
          <w:sz w:val="28"/>
          <w:szCs w:val="24"/>
        </w:rPr>
      </w:pPr>
      <w:r>
        <w:rPr>
          <w:rFonts w:ascii="Times New Roman" w:hAnsi="Times New Roman"/>
          <w:i/>
          <w:sz w:val="28"/>
          <w:szCs w:val="24"/>
        </w:rPr>
        <w:t xml:space="preserve"> </w:t>
      </w:r>
      <w:r w:rsidR="008E3F88" w:rsidRPr="008C05D2">
        <w:rPr>
          <w:rFonts w:ascii="Times New Roman" w:hAnsi="Times New Roman"/>
          <w:i/>
          <w:sz w:val="28"/>
          <w:szCs w:val="24"/>
        </w:rPr>
        <w:t>Акцептные</w:t>
      </w:r>
      <w:r w:rsidR="008E3F88" w:rsidRPr="008C05D2">
        <w:rPr>
          <w:rFonts w:ascii="Times New Roman" w:hAnsi="Times New Roman"/>
          <w:sz w:val="28"/>
          <w:szCs w:val="24"/>
        </w:rPr>
        <w:t xml:space="preserve"> в форме акцепта (согласия платить) тратты им</w:t>
      </w:r>
      <w:r w:rsidR="008E3F88" w:rsidRPr="008C05D2">
        <w:rPr>
          <w:rFonts w:ascii="Times New Roman" w:hAnsi="Times New Roman"/>
          <w:sz w:val="28"/>
          <w:szCs w:val="24"/>
        </w:rPr>
        <w:softHyphen/>
        <w:t>портером или банком.</w:t>
      </w:r>
    </w:p>
    <w:p w:rsidR="008E3F88" w:rsidRPr="008C05D2" w:rsidRDefault="008E3F88" w:rsidP="005C45AC">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 Консорциональные кредиты</w:t>
      </w:r>
      <w:r w:rsidR="00A85A59">
        <w:rPr>
          <w:rFonts w:ascii="Times New Roman" w:hAnsi="Times New Roman"/>
          <w:sz w:val="28"/>
          <w:szCs w:val="24"/>
        </w:rPr>
        <w:t>.</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международном страховании распространена практика предоставле</w:t>
      </w:r>
      <w:r w:rsidRPr="008C05D2">
        <w:rPr>
          <w:rFonts w:ascii="Times New Roman" w:hAnsi="Times New Roman"/>
          <w:sz w:val="28"/>
          <w:szCs w:val="24"/>
        </w:rPr>
        <w:softHyphen/>
        <w:t>ния синдицированных кредитов. Синдицированные</w:t>
      </w:r>
      <w:r w:rsidR="00A8579E" w:rsidRPr="008C05D2">
        <w:rPr>
          <w:rFonts w:ascii="Times New Roman" w:hAnsi="Times New Roman"/>
          <w:i/>
          <w:sz w:val="28"/>
          <w:szCs w:val="24"/>
        </w:rPr>
        <w:t xml:space="preserve"> </w:t>
      </w:r>
      <w:r w:rsidR="00A8579E" w:rsidRPr="008C05D2">
        <w:rPr>
          <w:rFonts w:ascii="Times New Roman" w:hAnsi="Times New Roman"/>
          <w:sz w:val="28"/>
          <w:szCs w:val="24"/>
        </w:rPr>
        <w:t>(</w:t>
      </w:r>
      <w:r w:rsidRPr="008C05D2">
        <w:rPr>
          <w:rFonts w:ascii="Times New Roman" w:hAnsi="Times New Roman"/>
          <w:sz w:val="28"/>
          <w:szCs w:val="24"/>
        </w:rPr>
        <w:t>консорциальные) кре</w:t>
      </w:r>
      <w:r w:rsidRPr="008C05D2">
        <w:rPr>
          <w:rFonts w:ascii="Times New Roman" w:hAnsi="Times New Roman"/>
          <w:sz w:val="28"/>
          <w:szCs w:val="24"/>
        </w:rPr>
        <w:softHyphen/>
        <w:t>диты - это кредиты, предоставляемые двумя и более кредиторами, т.е. син</w:t>
      </w:r>
      <w:r w:rsidRPr="008C05D2">
        <w:rPr>
          <w:rFonts w:ascii="Times New Roman" w:hAnsi="Times New Roman"/>
          <w:sz w:val="28"/>
          <w:szCs w:val="24"/>
        </w:rPr>
        <w:softHyphen/>
        <w:t>дикатами (консорциумами) банков одному заемщику. Для предоставления синдицированного кредита группа банков-кредиторов объединяет на срок свои временно свободные средства.</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последнее время эти кредиты приобретают все большее значение для Российской Федерации. Они предоставляются международными синдика</w:t>
      </w:r>
      <w:r w:rsidRPr="008C05D2">
        <w:rPr>
          <w:rFonts w:ascii="Times New Roman" w:hAnsi="Times New Roman"/>
          <w:sz w:val="28"/>
          <w:szCs w:val="24"/>
        </w:rPr>
        <w:softHyphen/>
        <w:t>тами банков отдельным предприятиям и регионам. В России основными получателями синдицир</w:t>
      </w:r>
      <w:r w:rsidR="00290F86" w:rsidRPr="008C05D2">
        <w:rPr>
          <w:rFonts w:ascii="Times New Roman" w:hAnsi="Times New Roman"/>
          <w:sz w:val="28"/>
          <w:szCs w:val="24"/>
        </w:rPr>
        <w:t>ованных кредитов являются банки</w:t>
      </w:r>
      <w:r w:rsidRPr="008C05D2">
        <w:rPr>
          <w:rFonts w:ascii="Times New Roman" w:hAnsi="Times New Roman"/>
          <w:sz w:val="28"/>
          <w:szCs w:val="24"/>
        </w:rPr>
        <w:t xml:space="preserve"> </w:t>
      </w:r>
      <w:r w:rsidR="00290F86" w:rsidRPr="008C05D2">
        <w:rPr>
          <w:rFonts w:ascii="Times New Roman" w:hAnsi="Times New Roman"/>
          <w:sz w:val="28"/>
          <w:szCs w:val="28"/>
        </w:rPr>
        <w:t>[8, С. 250].</w:t>
      </w:r>
    </w:p>
    <w:p w:rsidR="008E3F88" w:rsidRPr="008C05D2" w:rsidRDefault="008E3F88" w:rsidP="002812DD">
      <w:pPr>
        <w:spacing w:before="100" w:beforeAutospacing="1" w:after="100" w:afterAutospacing="1" w:line="360" w:lineRule="auto"/>
        <w:contextualSpacing/>
        <w:jc w:val="both"/>
        <w:rPr>
          <w:rFonts w:ascii="Times New Roman" w:hAnsi="Times New Roman"/>
          <w:i/>
          <w:sz w:val="28"/>
          <w:szCs w:val="24"/>
          <w:u w:val="single"/>
        </w:rPr>
      </w:pPr>
      <w:r w:rsidRPr="008C05D2">
        <w:rPr>
          <w:rFonts w:ascii="Times New Roman" w:hAnsi="Times New Roman"/>
          <w:i/>
          <w:sz w:val="28"/>
          <w:szCs w:val="24"/>
          <w:u w:val="single"/>
        </w:rPr>
        <w:t>По срокам:</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 xml:space="preserve">Сверхсрочные кредиты </w:t>
      </w:r>
      <w:r w:rsidRPr="008C05D2">
        <w:rPr>
          <w:rFonts w:ascii="Times New Roman" w:hAnsi="Times New Roman"/>
          <w:sz w:val="28"/>
          <w:szCs w:val="24"/>
        </w:rPr>
        <w:t>(суточные, недельные, до 3-х месяцев);</w:t>
      </w:r>
    </w:p>
    <w:p w:rsidR="008E3F88" w:rsidRPr="008C05D2" w:rsidRDefault="008E3F88" w:rsidP="00A8579E">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 xml:space="preserve">Краткосрочные кредиты </w:t>
      </w:r>
      <w:r w:rsidRPr="008C05D2">
        <w:rPr>
          <w:rFonts w:ascii="Times New Roman" w:hAnsi="Times New Roman"/>
          <w:sz w:val="28"/>
          <w:szCs w:val="24"/>
        </w:rPr>
        <w:t>(до 1 года, иног</w:t>
      </w:r>
      <w:r w:rsidRPr="008C05D2">
        <w:rPr>
          <w:rFonts w:ascii="Times New Roman" w:hAnsi="Times New Roman"/>
          <w:sz w:val="28"/>
          <w:szCs w:val="24"/>
        </w:rPr>
        <w:softHyphen/>
        <w:t>да до 18 месяцев);</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Среднесрочные</w:t>
      </w:r>
      <w:r w:rsidRPr="008C05D2">
        <w:rPr>
          <w:rFonts w:ascii="Times New Roman" w:hAnsi="Times New Roman"/>
          <w:sz w:val="28"/>
          <w:szCs w:val="24"/>
        </w:rPr>
        <w:t xml:space="preserve"> (от одного года до пяти лет);</w:t>
      </w:r>
    </w:p>
    <w:p w:rsidR="008E1837" w:rsidRDefault="008E3F88" w:rsidP="008E1837">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 xml:space="preserve">Долгосрочные </w:t>
      </w:r>
      <w:r w:rsidRPr="008C05D2">
        <w:rPr>
          <w:rFonts w:ascii="Times New Roman" w:hAnsi="Times New Roman"/>
          <w:sz w:val="28"/>
          <w:szCs w:val="24"/>
        </w:rPr>
        <w:t>(свыше пяти лет).</w:t>
      </w:r>
    </w:p>
    <w:p w:rsidR="00A85A59" w:rsidRDefault="008E1837" w:rsidP="00A85A59">
      <w:pPr>
        <w:keepNext/>
        <w:spacing w:before="100" w:beforeAutospacing="1" w:after="100" w:afterAutospacing="1" w:line="360" w:lineRule="auto"/>
        <w:contextualSpacing/>
        <w:jc w:val="both"/>
        <w:rPr>
          <w:rFonts w:ascii="Times New Roman" w:hAnsi="Times New Roman"/>
          <w:sz w:val="28"/>
        </w:rPr>
      </w:pPr>
      <w:r w:rsidRPr="008E1837">
        <w:rPr>
          <w:rFonts w:ascii="Times New Roman" w:hAnsi="Times New Roman"/>
          <w:sz w:val="28"/>
        </w:rPr>
        <w:t xml:space="preserve"> </w:t>
      </w:r>
      <w:r w:rsidR="008E3F88" w:rsidRPr="008E1837">
        <w:rPr>
          <w:rFonts w:ascii="Times New Roman" w:hAnsi="Times New Roman"/>
          <w:sz w:val="28"/>
        </w:rPr>
        <w:t>В ряде стран среднесрочными считаются кред</w:t>
      </w:r>
      <w:r w:rsidR="00866BD0" w:rsidRPr="008E1837">
        <w:rPr>
          <w:rFonts w:ascii="Times New Roman" w:hAnsi="Times New Roman"/>
          <w:sz w:val="28"/>
        </w:rPr>
        <w:t xml:space="preserve">иты до 7 лет, а долгосрочными - </w:t>
      </w:r>
      <w:r w:rsidR="008E3F88" w:rsidRPr="008E1837">
        <w:rPr>
          <w:rFonts w:ascii="Times New Roman" w:hAnsi="Times New Roman"/>
          <w:sz w:val="28"/>
        </w:rPr>
        <w:t>свыше 7 лет. Краткосрочный кредит обычно обеспечивает оборотным капиталом предпринимателей и используется во внешней торгов</w:t>
      </w:r>
      <w:r w:rsidR="008E3F88" w:rsidRPr="008E1837">
        <w:rPr>
          <w:rFonts w:ascii="Times New Roman" w:hAnsi="Times New Roman"/>
          <w:sz w:val="28"/>
        </w:rPr>
        <w:softHyphen/>
        <w:t>ле, в международном платежном обороте, обслуживая неторговые, страховые и спекулятивные сделки. Если краткосрочный кредит пролонгируется (продлевается), он становится средне- и иногда долгосрочным. В процессе транс</w:t>
      </w:r>
      <w:r w:rsidR="008E3F88" w:rsidRPr="008E1837">
        <w:rPr>
          <w:rFonts w:ascii="Times New Roman" w:hAnsi="Times New Roman"/>
          <w:sz w:val="28"/>
        </w:rPr>
        <w:softHyphen/>
        <w:t>формации краткосрочных международных кредитов в ссуды на более длительный срок участвует государство в качестве гаранта. Для удовлетворения потребностей экспортеров в ряде стран (Ве</w:t>
      </w:r>
      <w:r w:rsidR="008E3F88" w:rsidRPr="008E1837">
        <w:rPr>
          <w:rFonts w:ascii="Times New Roman" w:hAnsi="Times New Roman"/>
          <w:sz w:val="28"/>
        </w:rPr>
        <w:softHyphen/>
        <w:t>ликобритании, Франции, Японии и др.) создана при поддержке государства специальная система средне- и долгосрочного креди</w:t>
      </w:r>
      <w:r w:rsidR="008E3F88" w:rsidRPr="008E1837">
        <w:rPr>
          <w:rFonts w:ascii="Times New Roman" w:hAnsi="Times New Roman"/>
          <w:sz w:val="28"/>
        </w:rPr>
        <w:softHyphen/>
        <w:t>тования экспорта машин и оборудования. Долгосрочный международный кредит (практически до десяти-пятнадцати лет) предоставляют, прежде всего, специализированные кредитно-финансовые институты государственные и полу</w:t>
      </w:r>
      <w:r>
        <w:rPr>
          <w:rFonts w:ascii="Times New Roman" w:hAnsi="Times New Roman"/>
          <w:sz w:val="28"/>
        </w:rPr>
        <w:t>государственные.</w:t>
      </w:r>
      <w:r w:rsidR="00866BD0" w:rsidRPr="008E1837">
        <w:rPr>
          <w:rFonts w:ascii="Times New Roman" w:hAnsi="Times New Roman"/>
          <w:sz w:val="28"/>
        </w:rPr>
        <w:t xml:space="preserve"> </w:t>
      </w:r>
      <w:r w:rsidR="008E3F88" w:rsidRPr="008E1837">
        <w:rPr>
          <w:rFonts w:ascii="Times New Roman" w:hAnsi="Times New Roman"/>
          <w:sz w:val="28"/>
        </w:rPr>
        <w:t>Он предназначен, как правило, для инвестиций в основные средства производства, обслуживает до 85% экспорта машин и комплектного оборудования, новые формы МЭО (крупномасштабные проекты, научно-исследовательские работы, внедрение но</w:t>
      </w:r>
      <w:r w:rsidR="00290F86" w:rsidRPr="008E1837">
        <w:rPr>
          <w:rFonts w:ascii="Times New Roman" w:hAnsi="Times New Roman"/>
          <w:sz w:val="28"/>
        </w:rPr>
        <w:t>вой техники)</w:t>
      </w:r>
      <w:r w:rsidR="00290F86" w:rsidRPr="008E1837">
        <w:rPr>
          <w:rFonts w:ascii="Times New Roman" w:hAnsi="Times New Roman"/>
          <w:sz w:val="28"/>
          <w:szCs w:val="28"/>
        </w:rPr>
        <w:t xml:space="preserve"> [20, С. 128].</w:t>
      </w:r>
      <w:r w:rsidR="0089104F" w:rsidRPr="008E1837">
        <w:rPr>
          <w:rFonts w:ascii="Times New Roman" w:hAnsi="Times New Roman"/>
          <w:sz w:val="28"/>
        </w:rPr>
        <w:t xml:space="preserve"> </w:t>
      </w:r>
    </w:p>
    <w:p w:rsidR="00A85A59" w:rsidRPr="00A85A59" w:rsidRDefault="008E3F88" w:rsidP="00A85A59">
      <w:pPr>
        <w:keepNext/>
        <w:spacing w:before="100" w:beforeAutospacing="1" w:after="100" w:afterAutospacing="1" w:line="360" w:lineRule="auto"/>
        <w:contextualSpacing/>
        <w:jc w:val="both"/>
        <w:rPr>
          <w:rFonts w:ascii="Times New Roman" w:hAnsi="Times New Roman"/>
          <w:i/>
          <w:sz w:val="28"/>
          <w:u w:val="single"/>
        </w:rPr>
      </w:pPr>
      <w:r w:rsidRPr="00A85A59">
        <w:rPr>
          <w:rFonts w:ascii="Times New Roman" w:hAnsi="Times New Roman"/>
          <w:i/>
          <w:sz w:val="28"/>
          <w:u w:val="single"/>
        </w:rPr>
        <w:t>По обеспечению:</w:t>
      </w:r>
    </w:p>
    <w:p w:rsidR="00A85A59" w:rsidRPr="00A85A59" w:rsidRDefault="008E3F88" w:rsidP="00A85A59">
      <w:pPr>
        <w:keepNext/>
        <w:spacing w:before="100" w:beforeAutospacing="1" w:after="100" w:afterAutospacing="1" w:line="360" w:lineRule="auto"/>
        <w:contextualSpacing/>
        <w:jc w:val="both"/>
        <w:rPr>
          <w:rFonts w:ascii="Times New Roman" w:hAnsi="Times New Roman"/>
          <w:i/>
          <w:sz w:val="28"/>
        </w:rPr>
      </w:pPr>
      <w:r w:rsidRPr="00A85A59">
        <w:rPr>
          <w:rFonts w:ascii="Times New Roman" w:hAnsi="Times New Roman"/>
          <w:i/>
          <w:sz w:val="28"/>
        </w:rPr>
        <w:t>Обеспеченные кредиты.</w:t>
      </w:r>
    </w:p>
    <w:p w:rsidR="005C45AC" w:rsidRPr="00A85A59" w:rsidRDefault="008E3F88" w:rsidP="00A85A59">
      <w:pPr>
        <w:keepNext/>
        <w:spacing w:before="100" w:beforeAutospacing="1" w:after="100" w:afterAutospacing="1" w:line="360" w:lineRule="auto"/>
        <w:contextualSpacing/>
        <w:jc w:val="both"/>
        <w:rPr>
          <w:rFonts w:ascii="Times New Roman" w:hAnsi="Times New Roman"/>
          <w:sz w:val="28"/>
        </w:rPr>
      </w:pPr>
      <w:r w:rsidRPr="00A85A59">
        <w:rPr>
          <w:rFonts w:ascii="Times New Roman" w:hAnsi="Times New Roman"/>
          <w:sz w:val="28"/>
        </w:rPr>
        <w:t>В качестве обеспечения используются товары, товарорас</w:t>
      </w:r>
      <w:r w:rsidRPr="00A85A59">
        <w:rPr>
          <w:rFonts w:ascii="Times New Roman" w:hAnsi="Times New Roman"/>
          <w:sz w:val="28"/>
        </w:rPr>
        <w:softHyphen/>
        <w:t>порядительные и другие коммерческие и финансовые документы, ценные бумаги, векселя, недвижимость, другие ценности, иногда золото. Залог товара для получения кредита осуществляется в трех формах: твердый залог (определенная товарная масса закладывается в пользу банка); залог товара в обороте (учитывается остаток товара соответствующе</w:t>
      </w:r>
      <w:r w:rsidRPr="00A85A59">
        <w:rPr>
          <w:rFonts w:ascii="Times New Roman" w:hAnsi="Times New Roman"/>
          <w:sz w:val="28"/>
        </w:rPr>
        <w:softHyphen/>
        <w:t>го ассортимента на определенную сумму); залог това</w:t>
      </w:r>
      <w:r w:rsidRPr="00A85A59">
        <w:rPr>
          <w:rFonts w:ascii="Times New Roman" w:hAnsi="Times New Roman"/>
          <w:sz w:val="28"/>
        </w:rPr>
        <w:softHyphen/>
        <w:t>ра в переработке (из заложенного товара можно изготавливать изделия, но передавая их в залог банку). Кредитор предпочитает брать в залог товары, ко</w:t>
      </w:r>
      <w:r w:rsidRPr="00A85A59">
        <w:rPr>
          <w:rFonts w:ascii="Times New Roman" w:hAnsi="Times New Roman"/>
          <w:sz w:val="28"/>
        </w:rPr>
        <w:softHyphen/>
        <w:t>торые имеют большие возможности реализации, и при определении размера обеспечения учитыва</w:t>
      </w:r>
      <w:r w:rsidR="006A7E26" w:rsidRPr="00A85A59">
        <w:rPr>
          <w:rFonts w:ascii="Times New Roman" w:hAnsi="Times New Roman"/>
          <w:sz w:val="28"/>
        </w:rPr>
        <w:t>ет конъюнк</w:t>
      </w:r>
      <w:r w:rsidR="006A7E26" w:rsidRPr="00A85A59">
        <w:rPr>
          <w:rFonts w:ascii="Times New Roman" w:hAnsi="Times New Roman"/>
          <w:sz w:val="28"/>
        </w:rPr>
        <w:softHyphen/>
        <w:t>туру товарного рынка</w:t>
      </w:r>
      <w:r w:rsidRPr="00A85A59">
        <w:rPr>
          <w:rFonts w:ascii="Times New Roman" w:hAnsi="Times New Roman"/>
          <w:sz w:val="28"/>
        </w:rPr>
        <w:t xml:space="preserve"> </w:t>
      </w:r>
      <w:r w:rsidR="006A7E26" w:rsidRPr="00A85A59">
        <w:rPr>
          <w:rFonts w:ascii="Times New Roman" w:hAnsi="Times New Roman"/>
          <w:sz w:val="28"/>
          <w:szCs w:val="28"/>
        </w:rPr>
        <w:t>[20, С. 130].</w:t>
      </w:r>
    </w:p>
    <w:p w:rsidR="005C45AC" w:rsidRPr="008C05D2" w:rsidRDefault="008E3F88" w:rsidP="005C45AC">
      <w:pPr>
        <w:pStyle w:val="af0"/>
        <w:spacing w:before="0" w:beforeAutospacing="0" w:after="0" w:afterAutospacing="0" w:line="360" w:lineRule="auto"/>
        <w:ind w:firstLine="0"/>
        <w:jc w:val="both"/>
        <w:rPr>
          <w:sz w:val="28"/>
        </w:rPr>
      </w:pPr>
      <w:r w:rsidRPr="008C05D2">
        <w:rPr>
          <w:sz w:val="28"/>
        </w:rPr>
        <w:t>Финляндия в 1963 г., Италия, Уругвай, Португалия (в середине 70-х гг.) использовали международные кредиты под залог части официальных золотых запасов, оценивающихся по среднерыночной цене. Развивающиеся страны (особенно в начале 80-х годов) стали шире практиковать депонирование золо</w:t>
      </w:r>
      <w:r w:rsidRPr="008C05D2">
        <w:rPr>
          <w:sz w:val="28"/>
        </w:rPr>
        <w:softHyphen/>
        <w:t>та под залог полученных иностранных кредитов для погашения своей внешней задолженности. Однако ссу</w:t>
      </w:r>
      <w:r w:rsidRPr="008C05D2">
        <w:rPr>
          <w:sz w:val="28"/>
        </w:rPr>
        <w:softHyphen/>
        <w:t>ды под залог золота не получили большого распрост</w:t>
      </w:r>
      <w:r w:rsidRPr="008C05D2">
        <w:rPr>
          <w:sz w:val="28"/>
        </w:rPr>
        <w:softHyphen/>
        <w:t>ранения в силу «негативной залоговой оговорки», ха</w:t>
      </w:r>
      <w:r w:rsidRPr="008C05D2">
        <w:rPr>
          <w:sz w:val="28"/>
        </w:rPr>
        <w:softHyphen/>
        <w:t>рактерной для многих международных кредитов. Сущ</w:t>
      </w:r>
      <w:r w:rsidRPr="008C05D2">
        <w:rPr>
          <w:sz w:val="28"/>
        </w:rPr>
        <w:softHyphen/>
        <w:t>ность ее заключается в следующем: если заемщик предоставит дополнительное обеспечение по другим кредитам, то кредитор может потребовать подобного же обеспечения по данной ссуде. Следовательно, если страна получит кредит под залог золота, у нее могут потребовать золотого обеспечения ранее полученных ссуд. Поэтому некоторые страны предпочитают про</w:t>
      </w:r>
      <w:r w:rsidRPr="008C05D2">
        <w:rPr>
          <w:sz w:val="28"/>
        </w:rPr>
        <w:softHyphen/>
        <w:t>давать золото. Поскольку залог является способом обеспечения обязательства по кредитному соглаше</w:t>
      </w:r>
      <w:r w:rsidRPr="008C05D2">
        <w:rPr>
          <w:sz w:val="28"/>
        </w:rPr>
        <w:softHyphen/>
        <w:t>нию, то кредитор имеет право при невыполнении должником обязательства получить к</w:t>
      </w:r>
      <w:r w:rsidR="006A7E26" w:rsidRPr="008C05D2">
        <w:rPr>
          <w:sz w:val="28"/>
        </w:rPr>
        <w:t>омпенсацию из стоимости залога</w:t>
      </w:r>
      <w:r w:rsidR="006A7E26" w:rsidRPr="008C05D2">
        <w:rPr>
          <w:sz w:val="28"/>
          <w:szCs w:val="28"/>
        </w:rPr>
        <w:t xml:space="preserve"> [9, С. 207].</w:t>
      </w:r>
    </w:p>
    <w:p w:rsidR="005C45AC" w:rsidRPr="008C05D2" w:rsidRDefault="008E3F88" w:rsidP="005C45AC">
      <w:pPr>
        <w:pStyle w:val="af0"/>
        <w:spacing w:before="0" w:beforeAutospacing="0" w:after="0" w:afterAutospacing="0" w:line="360" w:lineRule="auto"/>
        <w:ind w:firstLine="0"/>
        <w:jc w:val="both"/>
        <w:rPr>
          <w:i/>
          <w:sz w:val="28"/>
        </w:rPr>
      </w:pPr>
      <w:r w:rsidRPr="008C05D2">
        <w:rPr>
          <w:i/>
          <w:sz w:val="28"/>
        </w:rPr>
        <w:t>Бланковые кредиты.</w:t>
      </w:r>
    </w:p>
    <w:p w:rsidR="005C45AC" w:rsidRPr="008C05D2" w:rsidRDefault="008E3F88" w:rsidP="005C45AC">
      <w:pPr>
        <w:pStyle w:val="af0"/>
        <w:spacing w:before="0" w:beforeAutospacing="0" w:after="0" w:afterAutospacing="0" w:line="360" w:lineRule="auto"/>
        <w:ind w:firstLine="0"/>
        <w:jc w:val="both"/>
        <w:rPr>
          <w:sz w:val="28"/>
        </w:rPr>
      </w:pPr>
      <w:r w:rsidRPr="008C05D2">
        <w:rPr>
          <w:sz w:val="28"/>
        </w:rPr>
        <w:t>Бланковый кредит выдается под обязательство должника погасить его в определенный срок. Обычно документом по этому кредиту служит соло-вексель с одной подпись</w:t>
      </w:r>
      <w:r w:rsidR="0071688D" w:rsidRPr="008C05D2">
        <w:rPr>
          <w:sz w:val="28"/>
        </w:rPr>
        <w:t xml:space="preserve">ю заемщика. </w:t>
      </w:r>
    </w:p>
    <w:p w:rsidR="005C45AC" w:rsidRPr="008C05D2" w:rsidRDefault="008E3F88" w:rsidP="005C45AC">
      <w:pPr>
        <w:pStyle w:val="af0"/>
        <w:spacing w:before="0" w:beforeAutospacing="0" w:after="0" w:afterAutospacing="0" w:line="360" w:lineRule="auto"/>
        <w:ind w:firstLine="0"/>
        <w:jc w:val="both"/>
        <w:rPr>
          <w:i/>
          <w:sz w:val="28"/>
          <w:u w:val="single"/>
        </w:rPr>
      </w:pPr>
      <w:r w:rsidRPr="008C05D2">
        <w:rPr>
          <w:i/>
          <w:sz w:val="28"/>
          <w:u w:val="single"/>
        </w:rPr>
        <w:t xml:space="preserve">В зависимости от категории кредитора: </w:t>
      </w:r>
    </w:p>
    <w:p w:rsidR="005C45AC" w:rsidRPr="008C05D2" w:rsidRDefault="008E3F88" w:rsidP="005C45AC">
      <w:pPr>
        <w:pStyle w:val="af0"/>
        <w:spacing w:before="0" w:beforeAutospacing="0" w:after="0" w:afterAutospacing="0" w:line="360" w:lineRule="auto"/>
        <w:ind w:firstLine="0"/>
        <w:jc w:val="both"/>
        <w:rPr>
          <w:i/>
          <w:sz w:val="28"/>
        </w:rPr>
      </w:pPr>
      <w:r w:rsidRPr="008C05D2">
        <w:rPr>
          <w:i/>
          <w:sz w:val="28"/>
        </w:rPr>
        <w:t>Фирменные (частные) кредиты.</w:t>
      </w:r>
    </w:p>
    <w:p w:rsidR="005C45AC" w:rsidRPr="008C05D2" w:rsidRDefault="008E3F88" w:rsidP="005C45AC">
      <w:pPr>
        <w:pStyle w:val="af0"/>
        <w:spacing w:before="0" w:beforeAutospacing="0" w:after="0" w:afterAutospacing="0" w:line="360" w:lineRule="auto"/>
        <w:ind w:firstLine="0"/>
        <w:jc w:val="both"/>
        <w:rPr>
          <w:sz w:val="28"/>
        </w:rPr>
      </w:pPr>
      <w:r w:rsidRPr="008C05D2">
        <w:rPr>
          <w:sz w:val="28"/>
        </w:rPr>
        <w:t>Фирменный (частный) кредит предоставляется экспортером иностранному импортеру в виде отсрочки платежа (от двух до семи лет) за товары. Он оформляется векселем или по открытому счету. При вексельном кредите экспортер выставляет переводной вексель (тратту) на импортера, который акцептует его при полу</w:t>
      </w:r>
      <w:r w:rsidRPr="008C05D2">
        <w:rPr>
          <w:sz w:val="28"/>
        </w:rPr>
        <w:softHyphen/>
        <w:t>чении коммерческих документов</w:t>
      </w:r>
      <w:r w:rsidR="0099103C" w:rsidRPr="008C05D2">
        <w:rPr>
          <w:sz w:val="28"/>
        </w:rPr>
        <w:t>.</w:t>
      </w:r>
      <w:r w:rsidRPr="008C05D2">
        <w:rPr>
          <w:sz w:val="28"/>
        </w:rPr>
        <w:t xml:space="preserve"> Кредит по открытому счету ос</w:t>
      </w:r>
      <w:r w:rsidRPr="008C05D2">
        <w:rPr>
          <w:sz w:val="28"/>
        </w:rPr>
        <w:softHyphen/>
        <w:t>нован на соглашении экспортера с импортером о записи на счет покупателя его задолженности по ввезенным товарам и его обяза</w:t>
      </w:r>
      <w:r w:rsidRPr="008C05D2">
        <w:rPr>
          <w:sz w:val="28"/>
        </w:rPr>
        <w:softHyphen/>
        <w:t>тельстве погасить кредит в определенный срок (в середине или конце месяца). Такой кредит применяется при регулярных по</w:t>
      </w:r>
      <w:r w:rsidRPr="008C05D2">
        <w:rPr>
          <w:sz w:val="28"/>
        </w:rPr>
        <w:softHyphen/>
        <w:t xml:space="preserve">ставках и доверительных отношениях между контрагентами. </w:t>
      </w:r>
    </w:p>
    <w:p w:rsidR="005C45AC" w:rsidRPr="008C05D2" w:rsidRDefault="008E3F88" w:rsidP="005C45AC">
      <w:pPr>
        <w:pStyle w:val="af0"/>
        <w:spacing w:before="0" w:beforeAutospacing="0" w:after="0" w:afterAutospacing="0" w:line="360" w:lineRule="auto"/>
        <w:ind w:firstLine="0"/>
        <w:jc w:val="both"/>
        <w:rPr>
          <w:sz w:val="28"/>
        </w:rPr>
      </w:pPr>
      <w:r w:rsidRPr="008C05D2">
        <w:rPr>
          <w:sz w:val="28"/>
        </w:rPr>
        <w:t>К фирменным кредитам относится также авансовый платеж импортера. Покупательский аванс (предварительная оплата) явля</w:t>
      </w:r>
      <w:r w:rsidRPr="008C05D2">
        <w:rPr>
          <w:sz w:val="28"/>
        </w:rPr>
        <w:softHyphen/>
        <w:t xml:space="preserve">ется не только формой кредитования иностранного экспортера, но и гарантией принятия импортером заказанного товара (например, ледокола, самолета, оборудования и др.), который трудно продать. </w:t>
      </w:r>
    </w:p>
    <w:p w:rsidR="005C45AC" w:rsidRPr="008C05D2" w:rsidRDefault="008E3F88" w:rsidP="005C45AC">
      <w:pPr>
        <w:pStyle w:val="af0"/>
        <w:spacing w:before="0" w:beforeAutospacing="0" w:after="0" w:afterAutospacing="0" w:line="360" w:lineRule="auto"/>
        <w:ind w:firstLine="0"/>
        <w:jc w:val="both"/>
        <w:rPr>
          <w:i/>
          <w:sz w:val="28"/>
        </w:rPr>
      </w:pPr>
      <w:r w:rsidRPr="008C05D2">
        <w:rPr>
          <w:i/>
          <w:sz w:val="28"/>
        </w:rPr>
        <w:t>Банковские кредиты.</w:t>
      </w:r>
    </w:p>
    <w:p w:rsidR="005C45AC" w:rsidRPr="008C05D2" w:rsidRDefault="008E3F88" w:rsidP="005C45AC">
      <w:pPr>
        <w:pStyle w:val="af0"/>
        <w:spacing w:before="0" w:beforeAutospacing="0" w:after="0" w:afterAutospacing="0" w:line="360" w:lineRule="auto"/>
        <w:ind w:firstLine="0"/>
        <w:jc w:val="both"/>
        <w:rPr>
          <w:sz w:val="28"/>
        </w:rPr>
      </w:pPr>
      <w:r w:rsidRPr="008C05D2">
        <w:rPr>
          <w:sz w:val="28"/>
        </w:rPr>
        <w:t>Банковские международные кредиты — это предоставление банком во вре</w:t>
      </w:r>
      <w:r w:rsidRPr="008C05D2">
        <w:rPr>
          <w:sz w:val="28"/>
        </w:rPr>
        <w:softHyphen/>
        <w:t>менное пользование части собственного или приравненного капитала, осуществляемое в форме выдачи ссуд, учета вексе</w:t>
      </w:r>
      <w:r w:rsidRPr="008C05D2">
        <w:rPr>
          <w:sz w:val="28"/>
        </w:rPr>
        <w:softHyphen/>
        <w:t>лей и др., предоставляются банками экспортерам и импортерам, как правило, под залог товарно-мате</w:t>
      </w:r>
      <w:r w:rsidRPr="008C05D2">
        <w:rPr>
          <w:sz w:val="28"/>
        </w:rPr>
        <w:softHyphen/>
        <w:t>риальных ценностей, реже предоставляется необеспеченный кре</w:t>
      </w:r>
      <w:r w:rsidRPr="008C05D2">
        <w:rPr>
          <w:sz w:val="28"/>
        </w:rPr>
        <w:softHyphen/>
        <w:t>дит крупным фирмам, с которыми банки тесно связаны. Обще</w:t>
      </w:r>
      <w:r w:rsidRPr="008C05D2">
        <w:rPr>
          <w:sz w:val="28"/>
        </w:rPr>
        <w:softHyphen/>
        <w:t>принято создавать банковские консорциум, синдикаты, пулы для мобилизации крупных кредитных ресурсов и распределения риска. Банки экспортеров кредитуют не только национальных экспортеров, но и непосредственно иностранного импортера кредит покупателю активно развивается с 60-х гг. Здесь выигры</w:t>
      </w:r>
      <w:r w:rsidRPr="008C05D2">
        <w:rPr>
          <w:sz w:val="28"/>
        </w:rPr>
        <w:softHyphen/>
        <w:t>вает экспортер, так как своевременно получает инвалютную выручку за счет кредита, предоставленного банком экспортера поку</w:t>
      </w:r>
      <w:r w:rsidRPr="008C05D2">
        <w:rPr>
          <w:sz w:val="28"/>
        </w:rPr>
        <w:softHyphen/>
        <w:t xml:space="preserve">пателю, а импортер приобретает необходимые товары в кредит. </w:t>
      </w:r>
    </w:p>
    <w:p w:rsidR="008E3F88" w:rsidRPr="008C05D2" w:rsidRDefault="008E3F88" w:rsidP="005C45AC">
      <w:pPr>
        <w:pStyle w:val="af0"/>
        <w:spacing w:before="0" w:beforeAutospacing="0" w:after="0" w:afterAutospacing="0" w:line="360" w:lineRule="auto"/>
        <w:ind w:firstLine="0"/>
        <w:jc w:val="both"/>
        <w:rPr>
          <w:sz w:val="28"/>
        </w:rPr>
      </w:pPr>
      <w:r w:rsidRPr="008C05D2">
        <w:rPr>
          <w:sz w:val="28"/>
        </w:rPr>
        <w:t>Крупные банки предоставляют акцептный кредит в форме ак</w:t>
      </w:r>
      <w:r w:rsidRPr="008C05D2">
        <w:rPr>
          <w:sz w:val="28"/>
        </w:rPr>
        <w:softHyphen/>
        <w:t>цепта тратты. При этом акцептант становится непосредственным плательщиком по векселю, но за счет средств должника (трасса</w:t>
      </w:r>
      <w:r w:rsidRPr="008C05D2">
        <w:rPr>
          <w:sz w:val="28"/>
        </w:rPr>
        <w:softHyphen/>
        <w:t xml:space="preserve">та). На акцептном рынке акцептованные переводные векселя в разных валютах свободно продаются. </w:t>
      </w:r>
    </w:p>
    <w:p w:rsidR="003373C0" w:rsidRPr="008C05D2" w:rsidRDefault="008E3F88" w:rsidP="00A8579E">
      <w:pPr>
        <w:spacing w:after="0" w:line="360" w:lineRule="auto"/>
        <w:jc w:val="both"/>
        <w:rPr>
          <w:rFonts w:ascii="Times New Roman" w:hAnsi="Times New Roman"/>
          <w:sz w:val="28"/>
          <w:szCs w:val="24"/>
        </w:rPr>
      </w:pPr>
      <w:r w:rsidRPr="008C05D2">
        <w:rPr>
          <w:rFonts w:ascii="Times New Roman" w:hAnsi="Times New Roman"/>
          <w:sz w:val="28"/>
          <w:szCs w:val="24"/>
        </w:rPr>
        <w:t>Банковский кредит в международной банковской практике применяется в разных формах: форфейтинг, факторинг, кредит покупателю, в том числе кредитная ли</w:t>
      </w:r>
      <w:r w:rsidR="005B6721" w:rsidRPr="008C05D2">
        <w:rPr>
          <w:rFonts w:ascii="Times New Roman" w:hAnsi="Times New Roman"/>
          <w:sz w:val="28"/>
          <w:szCs w:val="24"/>
        </w:rPr>
        <w:t>ния, лизинг</w:t>
      </w:r>
      <w:r w:rsidRPr="008C05D2">
        <w:rPr>
          <w:rFonts w:ascii="Times New Roman" w:hAnsi="Times New Roman"/>
          <w:sz w:val="28"/>
          <w:szCs w:val="24"/>
        </w:rPr>
        <w:t>.</w:t>
      </w:r>
      <w:r w:rsidR="003373C0" w:rsidRPr="008C05D2">
        <w:rPr>
          <w:rFonts w:ascii="Times New Roman" w:hAnsi="Times New Roman"/>
          <w:sz w:val="28"/>
          <w:szCs w:val="24"/>
        </w:rPr>
        <w:t xml:space="preserve"> Кредитная деятельность банков включает два вида операций:</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1. Непосредственное предоставление денег на условиях возврата.</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2. Предоставление (за определенную плату) гарантий и поручительств с обязательством выплаты денег в последующем, когда у клиента возникнут финансовые затруднения. Такие обязательства позволяют клиенту банка получить ссуду у третьего лица, благодаря чему кредитные ре</w:t>
      </w:r>
      <w:r w:rsidR="006A7E26" w:rsidRPr="008C05D2">
        <w:rPr>
          <w:rFonts w:ascii="Times New Roman" w:hAnsi="Times New Roman"/>
          <w:sz w:val="28"/>
          <w:szCs w:val="24"/>
        </w:rPr>
        <w:t>сурсы банка остаются свободными</w:t>
      </w:r>
      <w:r w:rsidR="006A7E26" w:rsidRPr="008C05D2">
        <w:rPr>
          <w:rFonts w:ascii="Times New Roman" w:hAnsi="Times New Roman"/>
          <w:sz w:val="28"/>
          <w:szCs w:val="28"/>
        </w:rPr>
        <w:t xml:space="preserve"> [22, С. 249].</w:t>
      </w:r>
    </w:p>
    <w:p w:rsidR="003373C0" w:rsidRPr="008C05D2" w:rsidRDefault="003373C0" w:rsidP="005B6721">
      <w:pPr>
        <w:spacing w:after="0" w:line="360" w:lineRule="auto"/>
        <w:jc w:val="both"/>
        <w:rPr>
          <w:rFonts w:ascii="Times New Roman" w:hAnsi="Times New Roman"/>
          <w:sz w:val="28"/>
          <w:szCs w:val="24"/>
        </w:rPr>
      </w:pPr>
      <w:r w:rsidRPr="008C05D2">
        <w:rPr>
          <w:rFonts w:ascii="Times New Roman" w:hAnsi="Times New Roman"/>
          <w:sz w:val="28"/>
          <w:szCs w:val="24"/>
        </w:rPr>
        <w:t>Выдаваемые банком кредиты можно сгруппировать, исходя из следующих признаков:</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xml:space="preserve">— сроки-кредитования; </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состояние обеспечения ссуд;</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юридический статус заемщиков;</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объекты кредитования;</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размеры кредита;</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назначение кредита;</w:t>
      </w:r>
    </w:p>
    <w:p w:rsidR="003373C0" w:rsidRPr="008C05D2" w:rsidRDefault="003373C0" w:rsidP="003373C0">
      <w:pPr>
        <w:spacing w:after="0" w:line="360" w:lineRule="auto"/>
        <w:ind w:firstLine="709"/>
        <w:jc w:val="both"/>
        <w:rPr>
          <w:rFonts w:ascii="Times New Roman" w:hAnsi="Times New Roman"/>
          <w:sz w:val="28"/>
          <w:szCs w:val="24"/>
        </w:rPr>
      </w:pPr>
      <w:r w:rsidRPr="008C05D2">
        <w:rPr>
          <w:rFonts w:ascii="Times New Roman" w:hAnsi="Times New Roman"/>
          <w:sz w:val="28"/>
          <w:szCs w:val="24"/>
        </w:rPr>
        <w:t>— метод кредитования.</w:t>
      </w:r>
    </w:p>
    <w:p w:rsidR="008E3F88" w:rsidRPr="008C05D2" w:rsidRDefault="008E3F88" w:rsidP="002812DD">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i/>
          <w:sz w:val="28"/>
          <w:szCs w:val="24"/>
        </w:rPr>
        <w:t>Брокерские кредиты.</w:t>
      </w:r>
    </w:p>
    <w:p w:rsidR="00542CE9" w:rsidRPr="008C05D2" w:rsidRDefault="005B6721" w:rsidP="005B6721">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Брокерский кредит -</w:t>
      </w:r>
      <w:r w:rsidR="008E3F88" w:rsidRPr="008C05D2">
        <w:rPr>
          <w:rFonts w:ascii="Times New Roman" w:hAnsi="Times New Roman"/>
          <w:sz w:val="28"/>
          <w:szCs w:val="24"/>
        </w:rPr>
        <w:t xml:space="preserve"> промежуточная форма между фирмен</w:t>
      </w:r>
      <w:r w:rsidR="008E3F88" w:rsidRPr="008C05D2">
        <w:rPr>
          <w:rFonts w:ascii="Times New Roman" w:hAnsi="Times New Roman"/>
          <w:sz w:val="28"/>
          <w:szCs w:val="24"/>
        </w:rPr>
        <w:softHyphen/>
        <w:t>ным и банковским кредитами</w:t>
      </w:r>
      <w:r w:rsidR="005C7F27" w:rsidRPr="008C05D2">
        <w:rPr>
          <w:rFonts w:ascii="Times New Roman" w:hAnsi="Times New Roman"/>
          <w:sz w:val="28"/>
          <w:szCs w:val="24"/>
        </w:rPr>
        <w:t>.</w:t>
      </w:r>
      <w:r w:rsidR="008E3F88" w:rsidRPr="008C05D2">
        <w:rPr>
          <w:rFonts w:ascii="Times New Roman" w:hAnsi="Times New Roman"/>
          <w:sz w:val="28"/>
          <w:szCs w:val="24"/>
        </w:rPr>
        <w:t xml:space="preserve"> Брокеры заимствуют средства у банков, роль последних уменьшается.</w:t>
      </w:r>
    </w:p>
    <w:p w:rsidR="008E3F88" w:rsidRPr="008C05D2" w:rsidRDefault="008E3F88" w:rsidP="002812DD">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sz w:val="28"/>
          <w:szCs w:val="24"/>
        </w:rPr>
        <w:t xml:space="preserve"> </w:t>
      </w:r>
      <w:r w:rsidR="00542CE9" w:rsidRPr="008C05D2">
        <w:rPr>
          <w:rFonts w:ascii="Times New Roman" w:hAnsi="Times New Roman"/>
          <w:i/>
          <w:sz w:val="28"/>
          <w:szCs w:val="24"/>
        </w:rPr>
        <w:t>Государственные кредиты.</w:t>
      </w:r>
    </w:p>
    <w:p w:rsidR="00542CE9" w:rsidRPr="008C05D2" w:rsidRDefault="00542CE9" w:rsidP="00542CE9">
      <w:pPr>
        <w:spacing w:after="0" w:line="360" w:lineRule="auto"/>
        <w:jc w:val="both"/>
        <w:rPr>
          <w:rFonts w:ascii="Times New Roman" w:hAnsi="Times New Roman"/>
          <w:sz w:val="28"/>
          <w:szCs w:val="24"/>
        </w:rPr>
      </w:pPr>
      <w:r w:rsidRPr="008C05D2">
        <w:rPr>
          <w:rFonts w:ascii="Times New Roman" w:hAnsi="Times New Roman"/>
          <w:sz w:val="28"/>
          <w:szCs w:val="24"/>
        </w:rPr>
        <w:t>Государственный кредит -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 В количественном отношении преобладает деятельность государства как заемщика средств. Объемы операций в качестве кредитора, т.е. когда государство предоставляет ссуды юридическим и физическим лицам, значительно ниже. В тех случаях, когда государство берет на себя ответственность за погашение займов или выполнение других обязательств, взятых физическими и юридическими лицами, оно является гарантом.</w:t>
      </w:r>
    </w:p>
    <w:p w:rsidR="00542CE9" w:rsidRPr="008C05D2" w:rsidRDefault="00542CE9" w:rsidP="005B6721">
      <w:pPr>
        <w:spacing w:after="0" w:line="360" w:lineRule="auto"/>
        <w:jc w:val="both"/>
        <w:rPr>
          <w:rFonts w:ascii="Times New Roman" w:hAnsi="Times New Roman"/>
          <w:sz w:val="28"/>
          <w:szCs w:val="24"/>
        </w:rPr>
      </w:pPr>
      <w:r w:rsidRPr="008C05D2">
        <w:rPr>
          <w:rFonts w:ascii="Times New Roman" w:hAnsi="Times New Roman"/>
          <w:sz w:val="28"/>
          <w:szCs w:val="24"/>
        </w:rPr>
        <w:t>В отличие от двух первых видов кредитных отношений (заемщик, кредитор), сразу же влияющих на величину централизованных денежных фондов, гарантирование погашения обязательств не обязательно приводит к их изменению. Если должник своевременно и в полном объеме рассчитался по своим обязательствам, то гарант не несет каких-либо дополнительных затрат. На практике достаточно надежные заемщики не нуждаются в государственных гарантиях. Они в состоянии привлечь средства на кредитном рынке самостоятельно. Государственные гарантии обычно распространяются на недостаточно надежных заемщиков и соответственно влекут за собой рост расходов из централизованных денежных фондов.</w:t>
      </w:r>
    </w:p>
    <w:p w:rsidR="00542CE9" w:rsidRPr="008C05D2" w:rsidRDefault="00542CE9" w:rsidP="005B6721">
      <w:pPr>
        <w:spacing w:after="0" w:line="360" w:lineRule="auto"/>
        <w:jc w:val="both"/>
        <w:rPr>
          <w:rFonts w:ascii="Times New Roman" w:hAnsi="Times New Roman"/>
          <w:sz w:val="28"/>
          <w:szCs w:val="24"/>
        </w:rPr>
      </w:pPr>
      <w:r w:rsidRPr="008C05D2">
        <w:rPr>
          <w:rFonts w:ascii="Times New Roman" w:hAnsi="Times New Roman"/>
          <w:sz w:val="28"/>
          <w:szCs w:val="24"/>
        </w:rPr>
        <w:t>Как экономическая категория государственный кредит находится на стыке двух видов денежных отношений - финансов и кредита и совмещает их особенности.</w:t>
      </w:r>
    </w:p>
    <w:p w:rsidR="00542CE9" w:rsidRPr="008C05D2" w:rsidRDefault="00542CE9" w:rsidP="005B6721">
      <w:pPr>
        <w:spacing w:after="0" w:line="360" w:lineRule="auto"/>
        <w:jc w:val="both"/>
        <w:rPr>
          <w:rFonts w:ascii="Times New Roman" w:hAnsi="Times New Roman"/>
          <w:sz w:val="28"/>
          <w:szCs w:val="24"/>
        </w:rPr>
      </w:pPr>
      <w:r w:rsidRPr="008C05D2">
        <w:rPr>
          <w:rFonts w:ascii="Times New Roman" w:hAnsi="Times New Roman"/>
          <w:sz w:val="28"/>
          <w:szCs w:val="24"/>
        </w:rPr>
        <w:t>В качестве звена финансовой системы он обслуживает формирование и использование централизованных денежных фондов государства, т.е</w:t>
      </w:r>
      <w:r w:rsidR="00290F86" w:rsidRPr="008C05D2">
        <w:rPr>
          <w:rFonts w:ascii="Times New Roman" w:hAnsi="Times New Roman"/>
          <w:sz w:val="28"/>
          <w:szCs w:val="24"/>
        </w:rPr>
        <w:t>. бюджета и внебюджетных фондов</w:t>
      </w:r>
      <w:r w:rsidR="006A7E26" w:rsidRPr="008C05D2">
        <w:rPr>
          <w:rFonts w:ascii="Times New Roman" w:hAnsi="Times New Roman"/>
          <w:sz w:val="28"/>
          <w:szCs w:val="24"/>
        </w:rPr>
        <w:t xml:space="preserve"> </w:t>
      </w:r>
      <w:r w:rsidR="00290F86" w:rsidRPr="008C05D2">
        <w:rPr>
          <w:rFonts w:ascii="Times New Roman" w:hAnsi="Times New Roman"/>
          <w:sz w:val="28"/>
          <w:szCs w:val="28"/>
        </w:rPr>
        <w:t>[13, С. 388].</w:t>
      </w:r>
    </w:p>
    <w:p w:rsidR="00542CE9" w:rsidRPr="008C05D2" w:rsidRDefault="00542CE9" w:rsidP="005B6721">
      <w:pPr>
        <w:spacing w:after="0" w:line="360" w:lineRule="auto"/>
        <w:jc w:val="both"/>
        <w:rPr>
          <w:rFonts w:ascii="Times New Roman" w:hAnsi="Times New Roman"/>
          <w:sz w:val="28"/>
          <w:szCs w:val="24"/>
        </w:rPr>
      </w:pPr>
      <w:r w:rsidRPr="008C05D2">
        <w:rPr>
          <w:rFonts w:ascii="Times New Roman" w:hAnsi="Times New Roman"/>
          <w:sz w:val="28"/>
          <w:szCs w:val="24"/>
        </w:rPr>
        <w:t>Как один из видов кредита государственный кредит имеет ряд особенностей, отличающих его от классических финансовых категорий, например, налогов. В отличие от налогов он имеет добровольный характер, хотя в истории нашего государства известны случаи отхода от принципа добровольности при размещении займов. Если налоги движутся только в одном направлении: от плательщика в бюджет или во внебюджетные фонды (обратное движение возможно только в случае возврата переплаченных или ошибочно взысканных сумм), то основой государственного кредита является его возвратность и платность: через определенный период времени внесенная сумма возвращается с процентами.</w:t>
      </w:r>
    </w:p>
    <w:p w:rsidR="00542CE9" w:rsidRPr="008C05D2" w:rsidRDefault="00542CE9" w:rsidP="005B6721">
      <w:pPr>
        <w:spacing w:after="0" w:line="360" w:lineRule="auto"/>
        <w:jc w:val="both"/>
        <w:rPr>
          <w:rFonts w:ascii="Times New Roman" w:hAnsi="Times New Roman"/>
          <w:sz w:val="28"/>
          <w:szCs w:val="24"/>
        </w:rPr>
      </w:pPr>
      <w:r w:rsidRPr="008C05D2">
        <w:rPr>
          <w:rFonts w:ascii="Times New Roman" w:hAnsi="Times New Roman"/>
          <w:sz w:val="28"/>
          <w:szCs w:val="24"/>
        </w:rPr>
        <w:t>Государственный кредит отличается от других видов кредита. Так, если при предоставлении банковского кредита в качестве обеспечения обычно выступают какие-то конкретные ценности - товары на складе, незавершенное производство (хотя возможно и предоставление бланкового кредита), то при заимствовании средств государством обеспечением кредита служит все имущество, находящееся в его собственности, имущество данной территориальной единицы или какой-либо ее доход.</w:t>
      </w:r>
    </w:p>
    <w:p w:rsidR="00F20446" w:rsidRPr="008C05D2" w:rsidRDefault="0089104F"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Для кредитов, получаемых под государственные гарантии, также имеется ряд классификаций, в частности по целевому назначению.</w:t>
      </w:r>
    </w:p>
    <w:p w:rsidR="00F20446" w:rsidRPr="008C05D2" w:rsidRDefault="0089104F"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 xml:space="preserve">1. Государственные кредиты краткосрочного характера, привлекаемые в целях регулирования платежного баланса, используются на протяжении изначально ограниченного времени для целей поддержания критического уровня внутреннего потребления за счет импорта товаров первой необходимости. Отличительными чертами таких кредитов являются: обусловленность финансирования как такового закупками товаров и услуг у строго определенного кредитором перечня иностранных предприятий или по ограниченной товарной номенклатуре; невыгодные условия самого кредита. </w:t>
      </w:r>
    </w:p>
    <w:p w:rsidR="00F20446" w:rsidRPr="008C05D2" w:rsidRDefault="00F157A0"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 xml:space="preserve">2. </w:t>
      </w:r>
      <w:r w:rsidR="0089104F" w:rsidRPr="008C05D2">
        <w:rPr>
          <w:rFonts w:ascii="Times New Roman" w:hAnsi="Times New Roman"/>
          <w:sz w:val="28"/>
        </w:rPr>
        <w:t>Государственные займы долгосрочного характера, обеспечивающие реализацию крупных инвестиционных проектов в ключевых секторах экономики и увеличение экспортного потенциала страны, осуществляются в рамках правительственных и отраслевых программ. Специфика таких кредитов обусловлена благоприятными условиями их предоставления (умеренная процентная ставка, значительный срок предоставления кредита, мораторий на выплату, низкий график погашения, возможность автоматической пролонгации кредита</w:t>
      </w:r>
      <w:r w:rsidR="00F20446" w:rsidRPr="008C05D2">
        <w:rPr>
          <w:rFonts w:ascii="Times New Roman" w:hAnsi="Times New Roman"/>
          <w:sz w:val="28"/>
        </w:rPr>
        <w:t>.</w:t>
      </w:r>
      <w:r w:rsidR="0089104F" w:rsidRPr="008C05D2">
        <w:rPr>
          <w:rFonts w:ascii="Times New Roman" w:hAnsi="Times New Roman"/>
          <w:sz w:val="28"/>
        </w:rPr>
        <w:t xml:space="preserve"> </w:t>
      </w:r>
    </w:p>
    <w:p w:rsidR="00F20446" w:rsidRPr="008C05D2" w:rsidRDefault="0089104F"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 xml:space="preserve">3. Государственные кредиты восстановительного (реабилитационного) характера, направленные на создание институциональных основ проведения экономических реформ в различных отраслях и органах государственного управления. </w:t>
      </w:r>
    </w:p>
    <w:p w:rsidR="00F157A0" w:rsidRPr="008C05D2" w:rsidRDefault="00F157A0"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Международное движение капитала, т.е. международный кредит, обеспечивается особой институциональной структурой. Субъектами этой структуры выступают профессиональные посредники между конечными заемщиками и кредиторами разных стран. К ним относятся: транснациональные банки, финансовые компании, фондовые биржи и другие кредитно-финансовые учреждения. Они аккумулируют огромные денежные накопления, поступающие на мировой рынок капитала от официальных институтов, частных фирм, банков, страховых компаний, пенсионных фондов. Основными клиентами кредитно-финансовых учреждений, выступающих в качестве заемщиков на мировом рынке капитала, являются ТНК, государство, государственные органы, междунар</w:t>
      </w:r>
      <w:r w:rsidR="00290F86" w:rsidRPr="008C05D2">
        <w:rPr>
          <w:rFonts w:ascii="Times New Roman" w:hAnsi="Times New Roman"/>
          <w:sz w:val="28"/>
        </w:rPr>
        <w:t>одные региональные организации</w:t>
      </w:r>
      <w:r w:rsidR="006A7E26" w:rsidRPr="008C05D2">
        <w:rPr>
          <w:rFonts w:ascii="Times New Roman" w:hAnsi="Times New Roman"/>
          <w:sz w:val="28"/>
        </w:rPr>
        <w:t xml:space="preserve"> </w:t>
      </w:r>
      <w:r w:rsidR="00290F86" w:rsidRPr="008C05D2">
        <w:rPr>
          <w:rFonts w:ascii="Times New Roman" w:hAnsi="Times New Roman"/>
          <w:sz w:val="28"/>
          <w:szCs w:val="28"/>
        </w:rPr>
        <w:t>[13, С. 390].</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i/>
          <w:sz w:val="28"/>
          <w:szCs w:val="24"/>
        </w:rPr>
        <w:t>Меж</w:t>
      </w:r>
      <w:r w:rsidR="00FD4126" w:rsidRPr="008C05D2">
        <w:rPr>
          <w:rFonts w:ascii="Times New Roman" w:hAnsi="Times New Roman"/>
          <w:i/>
          <w:sz w:val="28"/>
          <w:szCs w:val="24"/>
        </w:rPr>
        <w:t>правительственные</w:t>
      </w:r>
      <w:r w:rsidRPr="008C05D2">
        <w:rPr>
          <w:rFonts w:ascii="Times New Roman" w:hAnsi="Times New Roman"/>
          <w:i/>
          <w:sz w:val="28"/>
          <w:szCs w:val="24"/>
        </w:rPr>
        <w:t xml:space="preserve"> кредиты</w:t>
      </w:r>
      <w:r w:rsidRPr="008C05D2">
        <w:rPr>
          <w:rFonts w:ascii="Times New Roman" w:hAnsi="Times New Roman"/>
          <w:sz w:val="28"/>
          <w:szCs w:val="24"/>
        </w:rPr>
        <w:t xml:space="preserve"> международных финансовых институтов.</w:t>
      </w:r>
    </w:p>
    <w:p w:rsidR="007D1261" w:rsidRPr="008C05D2" w:rsidRDefault="007D1261" w:rsidP="00FB1CB3">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В рамках межправительственных кредитов правительство трактуется широко и включает международные организации на том основании, что основная масса тех из них, которые предоставляют международные кредиты (например, Всемирный банк, МВФ), являются межправительственными. В категорию межбанковских кредитов слиты денежные власти и коммерческие банки по той причине, что нередко центральные банки предоставляют международные кредиты через коммерческие банки и отличить их от собственных кредитов коммерческих банков прак</w:t>
      </w:r>
      <w:r w:rsidR="00FD4126" w:rsidRPr="008C05D2">
        <w:rPr>
          <w:rFonts w:ascii="Times New Roman" w:hAnsi="Times New Roman"/>
          <w:sz w:val="28"/>
          <w:szCs w:val="28"/>
        </w:rPr>
        <w:t>тически невозможно. К 200</w:t>
      </w:r>
      <w:r w:rsidR="00FB1CB3">
        <w:rPr>
          <w:rFonts w:ascii="Times New Roman" w:hAnsi="Times New Roman"/>
          <w:sz w:val="28"/>
          <w:szCs w:val="28"/>
        </w:rPr>
        <w:t>8</w:t>
      </w:r>
      <w:r w:rsidR="00FD4126" w:rsidRPr="008C05D2">
        <w:rPr>
          <w:rFonts w:ascii="Times New Roman" w:hAnsi="Times New Roman"/>
          <w:sz w:val="28"/>
          <w:szCs w:val="28"/>
        </w:rPr>
        <w:t xml:space="preserve"> году</w:t>
      </w:r>
      <w:r w:rsidRPr="008C05D2">
        <w:rPr>
          <w:rFonts w:ascii="Times New Roman" w:hAnsi="Times New Roman"/>
          <w:sz w:val="28"/>
          <w:szCs w:val="28"/>
        </w:rPr>
        <w:t xml:space="preserve"> примерно 50% международных кредитов составляли межбанковские кредиты, 30% приходилось на межправительственные кредиты и 20% — на кредиты прочих организаций.</w:t>
      </w:r>
    </w:p>
    <w:p w:rsidR="007D1261" w:rsidRPr="008C05D2" w:rsidRDefault="007D1261" w:rsidP="007D1261">
      <w:pPr>
        <w:spacing w:before="100" w:beforeAutospacing="1" w:after="100" w:afterAutospacing="1" w:line="360" w:lineRule="auto"/>
        <w:contextualSpacing/>
        <w:jc w:val="right"/>
        <w:rPr>
          <w:rFonts w:ascii="Times New Roman" w:hAnsi="Times New Roman"/>
          <w:sz w:val="28"/>
          <w:szCs w:val="28"/>
        </w:rPr>
      </w:pPr>
      <w:r w:rsidRPr="008C05D2">
        <w:rPr>
          <w:rFonts w:ascii="Times New Roman" w:hAnsi="Times New Roman"/>
          <w:sz w:val="28"/>
          <w:szCs w:val="28"/>
        </w:rPr>
        <w:t xml:space="preserve">Таблица 2   </w:t>
      </w:r>
    </w:p>
    <w:p w:rsidR="007D1261" w:rsidRPr="008C05D2" w:rsidRDefault="007D1261" w:rsidP="007D1261">
      <w:pPr>
        <w:spacing w:before="100" w:beforeAutospacing="1" w:after="100" w:afterAutospacing="1" w:line="360" w:lineRule="auto"/>
        <w:contextualSpacing/>
        <w:jc w:val="center"/>
        <w:rPr>
          <w:rFonts w:ascii="Times New Roman" w:hAnsi="Times New Roman"/>
          <w:sz w:val="28"/>
          <w:szCs w:val="28"/>
        </w:rPr>
      </w:pPr>
      <w:r w:rsidRPr="008C05D2">
        <w:rPr>
          <w:rFonts w:ascii="Times New Roman" w:hAnsi="Times New Roman"/>
          <w:sz w:val="28"/>
          <w:szCs w:val="28"/>
        </w:rPr>
        <w:t>Международное движение ссудного капитала (в млрд. долл.)</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305"/>
        <w:gridCol w:w="1020"/>
        <w:gridCol w:w="1020"/>
        <w:gridCol w:w="1020"/>
        <w:gridCol w:w="1020"/>
        <w:gridCol w:w="1035"/>
      </w:tblGrid>
      <w:tr w:rsidR="007D1261" w:rsidRPr="008C05D2" w:rsidTr="009A04D7">
        <w:trPr>
          <w:tblCellSpacing w:w="15" w:type="dxa"/>
        </w:trPr>
        <w:tc>
          <w:tcPr>
            <w:tcW w:w="2835" w:type="dxa"/>
            <w:vMerge w:val="restart"/>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after="0" w:line="240" w:lineRule="auto"/>
              <w:rPr>
                <w:rFonts w:ascii="Times New Roman" w:hAnsi="Times New Roman"/>
                <w:sz w:val="24"/>
                <w:szCs w:val="24"/>
              </w:rPr>
            </w:pPr>
          </w:p>
        </w:tc>
        <w:tc>
          <w:tcPr>
            <w:tcW w:w="2265" w:type="dxa"/>
            <w:gridSpan w:val="2"/>
            <w:tcBorders>
              <w:top w:val="outset" w:sz="6" w:space="0" w:color="auto"/>
              <w:left w:val="outset" w:sz="6" w:space="0" w:color="auto"/>
              <w:bottom w:val="outset" w:sz="6" w:space="0" w:color="auto"/>
              <w:right w:val="outset" w:sz="6" w:space="0" w:color="auto"/>
            </w:tcBorders>
          </w:tcPr>
          <w:p w:rsidR="007D1261" w:rsidRPr="008C05D2" w:rsidRDefault="006A7E26"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2002</w:t>
            </w:r>
            <w:r w:rsidR="007D1261" w:rsidRPr="008C05D2">
              <w:rPr>
                <w:rFonts w:ascii="Times New Roman" w:hAnsi="Times New Roman"/>
                <w:sz w:val="24"/>
                <w:szCs w:val="24"/>
              </w:rPr>
              <w:t xml:space="preserve"> г. </w:t>
            </w:r>
          </w:p>
        </w:tc>
        <w:tc>
          <w:tcPr>
            <w:tcW w:w="1980" w:type="dxa"/>
            <w:gridSpan w:val="2"/>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200</w:t>
            </w:r>
            <w:r w:rsidR="00FB1CB3">
              <w:rPr>
                <w:rFonts w:ascii="Times New Roman" w:hAnsi="Times New Roman"/>
                <w:sz w:val="24"/>
                <w:szCs w:val="24"/>
              </w:rPr>
              <w:t>5</w:t>
            </w:r>
            <w:r w:rsidRPr="008C05D2">
              <w:rPr>
                <w:rFonts w:ascii="Times New Roman" w:hAnsi="Times New Roman"/>
                <w:sz w:val="24"/>
                <w:szCs w:val="24"/>
              </w:rPr>
              <w:t xml:space="preserve"> г. </w:t>
            </w:r>
          </w:p>
        </w:tc>
        <w:tc>
          <w:tcPr>
            <w:tcW w:w="1980" w:type="dxa"/>
            <w:gridSpan w:val="2"/>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200</w:t>
            </w:r>
            <w:r w:rsidR="00FB1CB3">
              <w:rPr>
                <w:rFonts w:ascii="Times New Roman" w:hAnsi="Times New Roman"/>
                <w:sz w:val="24"/>
                <w:szCs w:val="24"/>
              </w:rPr>
              <w:t>8</w:t>
            </w:r>
            <w:r w:rsidRPr="008C05D2">
              <w:rPr>
                <w:rFonts w:ascii="Times New Roman" w:hAnsi="Times New Roman"/>
                <w:sz w:val="24"/>
                <w:szCs w:val="24"/>
              </w:rPr>
              <w:t xml:space="preserve"> г. </w:t>
            </w:r>
          </w:p>
        </w:tc>
      </w:tr>
      <w:tr w:rsidR="007D1261" w:rsidRPr="008C05D2" w:rsidTr="009A04D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D1261" w:rsidRPr="008C05D2" w:rsidRDefault="007D1261" w:rsidP="009A04D7">
            <w:pPr>
              <w:spacing w:after="0" w:line="240" w:lineRule="auto"/>
              <w:rPr>
                <w:rFonts w:ascii="Times New Roman" w:hAnsi="Times New Roman"/>
                <w:sz w:val="24"/>
                <w:szCs w:val="24"/>
              </w:rPr>
            </w:pPr>
          </w:p>
        </w:tc>
        <w:tc>
          <w:tcPr>
            <w:tcW w:w="127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выдача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оплата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выдача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оплата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выдача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оплата </w:t>
            </w:r>
          </w:p>
        </w:tc>
      </w:tr>
      <w:tr w:rsidR="007D1261" w:rsidRPr="008C05D2" w:rsidTr="009A04D7">
        <w:trPr>
          <w:tblCellSpacing w:w="15" w:type="dxa"/>
        </w:trPr>
        <w:tc>
          <w:tcPr>
            <w:tcW w:w="283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Всего </w:t>
            </w:r>
          </w:p>
        </w:tc>
        <w:tc>
          <w:tcPr>
            <w:tcW w:w="127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-153,4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95,8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-249,8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152,5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-275,9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223,4 </w:t>
            </w:r>
          </w:p>
        </w:tc>
      </w:tr>
      <w:tr w:rsidR="007D1261" w:rsidRPr="008C05D2" w:rsidTr="009A04D7">
        <w:trPr>
          <w:tblCellSpacing w:w="15" w:type="dxa"/>
        </w:trPr>
        <w:tc>
          <w:tcPr>
            <w:tcW w:w="283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Межправительственные кредиты </w:t>
            </w:r>
          </w:p>
        </w:tc>
        <w:tc>
          <w:tcPr>
            <w:tcW w:w="127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-58,3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35,3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-84,7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47,6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-88,5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51,6 </w:t>
            </w:r>
          </w:p>
        </w:tc>
      </w:tr>
      <w:tr w:rsidR="007D1261" w:rsidRPr="008C05D2" w:rsidTr="009A04D7">
        <w:trPr>
          <w:tblCellSpacing w:w="15" w:type="dxa"/>
        </w:trPr>
        <w:tc>
          <w:tcPr>
            <w:tcW w:w="283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Межбанковские кредиты </w:t>
            </w:r>
          </w:p>
        </w:tc>
        <w:tc>
          <w:tcPr>
            <w:tcW w:w="127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-64,8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41,9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-124,7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79,1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-147,0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137,4 </w:t>
            </w:r>
          </w:p>
        </w:tc>
      </w:tr>
      <w:tr w:rsidR="007D1261" w:rsidRPr="008C05D2" w:rsidTr="009A04D7">
        <w:trPr>
          <w:tblCellSpacing w:w="15" w:type="dxa"/>
        </w:trPr>
        <w:tc>
          <w:tcPr>
            <w:tcW w:w="283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Прочие кредиты </w:t>
            </w:r>
          </w:p>
        </w:tc>
        <w:tc>
          <w:tcPr>
            <w:tcW w:w="1275"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-30,3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18,6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-40,4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25,8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-40,4 </w:t>
            </w:r>
          </w:p>
        </w:tc>
        <w:tc>
          <w:tcPr>
            <w:tcW w:w="990" w:type="dxa"/>
            <w:tcBorders>
              <w:top w:val="outset" w:sz="6" w:space="0" w:color="auto"/>
              <w:left w:val="outset" w:sz="6" w:space="0" w:color="auto"/>
              <w:bottom w:val="outset" w:sz="6" w:space="0" w:color="auto"/>
              <w:right w:val="outset" w:sz="6" w:space="0" w:color="auto"/>
            </w:tcBorders>
          </w:tcPr>
          <w:p w:rsidR="007D1261" w:rsidRPr="008C05D2" w:rsidRDefault="007D1261" w:rsidP="009A04D7">
            <w:pPr>
              <w:spacing w:before="100" w:beforeAutospacing="1" w:after="100" w:afterAutospacing="1" w:line="240" w:lineRule="auto"/>
              <w:rPr>
                <w:rFonts w:ascii="Times New Roman" w:hAnsi="Times New Roman"/>
                <w:sz w:val="24"/>
                <w:szCs w:val="24"/>
              </w:rPr>
            </w:pPr>
            <w:r w:rsidRPr="008C05D2">
              <w:rPr>
                <w:rFonts w:ascii="Times New Roman" w:hAnsi="Times New Roman"/>
                <w:sz w:val="24"/>
                <w:szCs w:val="24"/>
              </w:rPr>
              <w:t xml:space="preserve">34,4 </w:t>
            </w:r>
          </w:p>
        </w:tc>
      </w:tr>
    </w:tbl>
    <w:p w:rsidR="00F157A0" w:rsidRPr="008C05D2" w:rsidRDefault="007D1261" w:rsidP="00F157A0">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Главными кредиторами являются правительства Японии, Германии, Франции и США. Правительства отдельных развивающихся стран (Китай, ЮАР, Кувейт, Южная Корея) также предоставляют международные кредиты, однако их удельный вес в общемировом объеме кредитования незначителен. Крупнейшими получателями межправительственных кредитов являются Австралия, Дания и Швеция, из числа развивающихся стран — Мексика, Пакистан, Аргентина.</w:t>
      </w:r>
    </w:p>
    <w:p w:rsidR="007D1261" w:rsidRPr="008C05D2" w:rsidRDefault="007D1261" w:rsidP="00F157A0">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 xml:space="preserve">Основной объем международного движения ссудного капитала приходится на развитые страны, которые являются главными кредиторами и заемщиками. Доля развивающихся стран с трудом достигает 15-17% лишь в общем объеме межгосударственных кредитов, в которых более половины занимают кредиты, предоставляемые по линии международных организаций (рис. 3). </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81"/>
      </w:tblGrid>
      <w:tr w:rsidR="007D1261" w:rsidRPr="008C05D2" w:rsidTr="009A04D7">
        <w:trPr>
          <w:gridAfter w:val="1"/>
          <w:tblCellSpacing w:w="15" w:type="dxa"/>
        </w:trPr>
        <w:tc>
          <w:tcPr>
            <w:tcW w:w="360" w:type="dxa"/>
            <w:vAlign w:val="center"/>
          </w:tcPr>
          <w:p w:rsidR="007D1261" w:rsidRPr="008C05D2" w:rsidRDefault="007D1261" w:rsidP="009A04D7">
            <w:pPr>
              <w:spacing w:after="0" w:line="240" w:lineRule="auto"/>
              <w:rPr>
                <w:rFonts w:ascii="Times New Roman" w:hAnsi="Times New Roman"/>
                <w:sz w:val="1"/>
                <w:szCs w:val="24"/>
              </w:rPr>
            </w:pPr>
          </w:p>
        </w:tc>
      </w:tr>
      <w:tr w:rsidR="007D1261" w:rsidRPr="008C05D2" w:rsidTr="009A04D7">
        <w:trPr>
          <w:tblCellSpacing w:w="15" w:type="dxa"/>
        </w:trPr>
        <w:tc>
          <w:tcPr>
            <w:tcW w:w="0" w:type="auto"/>
            <w:vAlign w:val="center"/>
          </w:tcPr>
          <w:p w:rsidR="007D1261" w:rsidRPr="008C05D2" w:rsidRDefault="007D1261" w:rsidP="009A04D7">
            <w:pPr>
              <w:spacing w:after="0" w:line="240" w:lineRule="auto"/>
              <w:rPr>
                <w:rFonts w:ascii="Times New Roman" w:hAnsi="Times New Roman"/>
                <w:sz w:val="24"/>
                <w:szCs w:val="24"/>
              </w:rPr>
            </w:pPr>
          </w:p>
        </w:tc>
        <w:tc>
          <w:tcPr>
            <w:tcW w:w="0" w:type="auto"/>
            <w:vAlign w:val="center"/>
          </w:tcPr>
          <w:p w:rsidR="007D1261" w:rsidRPr="008C05D2" w:rsidRDefault="007D1261" w:rsidP="009A04D7">
            <w:pPr>
              <w:spacing w:after="0" w:line="240" w:lineRule="auto"/>
              <w:rPr>
                <w:rFonts w:ascii="Times New Roman" w:hAnsi="Times New Roman"/>
                <w:sz w:val="24"/>
                <w:szCs w:val="24"/>
              </w:rPr>
            </w:pPr>
          </w:p>
        </w:tc>
      </w:tr>
    </w:tbl>
    <w:p w:rsidR="007D1261" w:rsidRPr="008C05D2" w:rsidRDefault="009851EF" w:rsidP="00FD4126">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pict>
          <v:shape id="Рисунок 2" o:spid="_x0000_i1027" type="#_x0000_t75" alt="http://www.bestreferat.ru/images/referat/25953-2.gif" style="width:414.75pt;height:228.75pt;visibility:visible">
            <v:imagedata r:id="rId9" o:title="25953-2"/>
          </v:shape>
        </w:pict>
      </w:r>
    </w:p>
    <w:p w:rsidR="007D1261" w:rsidRPr="008C05D2" w:rsidRDefault="00FB1CB3" w:rsidP="007D1261">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Рисунок 3 -  Динамика предоставления</w:t>
      </w:r>
      <w:r w:rsidR="007D1261" w:rsidRPr="008C05D2">
        <w:rPr>
          <w:rFonts w:ascii="Times New Roman" w:hAnsi="Times New Roman"/>
          <w:sz w:val="28"/>
          <w:szCs w:val="28"/>
        </w:rPr>
        <w:t xml:space="preserve"> международных кредитов</w:t>
      </w:r>
    </w:p>
    <w:p w:rsidR="00F20446" w:rsidRPr="008C05D2" w:rsidRDefault="00F20446" w:rsidP="00F20446">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Межгосударственные кредиты предоставляются на основе межправительственных соглашений. Международные финансовые институты ограничиваются небольшими кредитами, которые открывают доступ заёмщикам к кредитам частных инос</w:t>
      </w:r>
      <w:r w:rsidR="00290F86" w:rsidRPr="008C05D2">
        <w:rPr>
          <w:rFonts w:ascii="Times New Roman" w:hAnsi="Times New Roman"/>
          <w:sz w:val="28"/>
          <w:szCs w:val="24"/>
        </w:rPr>
        <w:t xml:space="preserve">транных банков </w:t>
      </w:r>
      <w:r w:rsidR="00290F86" w:rsidRPr="008C05D2">
        <w:rPr>
          <w:rFonts w:ascii="Times New Roman" w:hAnsi="Times New Roman"/>
          <w:sz w:val="28"/>
          <w:szCs w:val="28"/>
        </w:rPr>
        <w:t>[9, С. 358].</w:t>
      </w:r>
    </w:p>
    <w:p w:rsidR="00F20446" w:rsidRPr="008C05D2" w:rsidRDefault="0089104F"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В последнее время в институциональной структуре международного кредита существенно возросло значение международных валютно-кредитных организаций (Международных банк реконструкции и развития, Международная финансовая корпорация, Международная ассоциация развития), а также межгосударственных фондов (Международный валютный фонд, Европейский фонд валютного сотрудничества, Европейский социальный фонд).</w:t>
      </w:r>
    </w:p>
    <w:p w:rsidR="00F20446" w:rsidRPr="008C05D2" w:rsidRDefault="0089104F" w:rsidP="00F20446">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Особое место в институциональной структуре международного кредита занимают международные финансовые центры. Они аккумулируют и распределяют по всему миру огромные массы финансовых средств. В них сосредоточены многочисленные кредитно-финансовые учреждения, обслуживающие мироторговые и финансовые потоки. В финансовых центрах совершается значительная часть всех международных валютных, депозитных, кредитных, эмиссионных и страховых операций.</w:t>
      </w:r>
    </w:p>
    <w:p w:rsidR="008E3F88" w:rsidRPr="008C05D2" w:rsidRDefault="0089104F" w:rsidP="007C4134">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Финансовые центры географически локализуются там, где выполняются определенные предпосылки для их нормального функционирования (высокий уровень экономического развития</w:t>
      </w:r>
      <w:r w:rsidR="00F20446" w:rsidRPr="008C05D2">
        <w:rPr>
          <w:rFonts w:ascii="Times New Roman" w:hAnsi="Times New Roman"/>
          <w:sz w:val="28"/>
        </w:rPr>
        <w:t xml:space="preserve"> страны; активное участие ее в м</w:t>
      </w:r>
      <w:r w:rsidRPr="008C05D2">
        <w:rPr>
          <w:rFonts w:ascii="Times New Roman" w:hAnsi="Times New Roman"/>
          <w:sz w:val="28"/>
        </w:rPr>
        <w:t>еждународной торговле; развитая банковская система; либеральное валютное и налоговое законодательство; политическая стабильность и выгодное географическое положение). Ведущим финансовым центром считается Нью-Йорк. Главными европейскими финансовыми центрами являются Лондон, Цюрих, Франкфурт-на-Майне и Люксембург. В последние 10-летия неуклонно повышается значение Токио как международного финансового центра</w:t>
      </w:r>
      <w:r w:rsidR="006A7E26" w:rsidRPr="008C05D2">
        <w:rPr>
          <w:rFonts w:ascii="Times New Roman" w:hAnsi="Times New Roman"/>
          <w:sz w:val="28"/>
        </w:rPr>
        <w:t xml:space="preserve"> </w:t>
      </w:r>
      <w:r w:rsidR="00290F86" w:rsidRPr="008C05D2">
        <w:rPr>
          <w:rFonts w:ascii="Times New Roman" w:hAnsi="Times New Roman"/>
          <w:sz w:val="28"/>
          <w:szCs w:val="28"/>
        </w:rPr>
        <w:t>[20, С. 148].</w:t>
      </w:r>
    </w:p>
    <w:p w:rsidR="00B20265" w:rsidRPr="008C05D2" w:rsidRDefault="00B20265" w:rsidP="00613760">
      <w:pPr>
        <w:spacing w:before="100" w:beforeAutospacing="1" w:after="100" w:afterAutospacing="1" w:line="360" w:lineRule="auto"/>
        <w:contextualSpacing/>
        <w:jc w:val="both"/>
        <w:rPr>
          <w:rFonts w:ascii="Times New Roman" w:hAnsi="Times New Roman"/>
          <w:sz w:val="28"/>
        </w:rPr>
      </w:pPr>
      <w:r w:rsidRPr="008C05D2">
        <w:rPr>
          <w:rFonts w:ascii="Times New Roman" w:hAnsi="Times New Roman"/>
          <w:sz w:val="28"/>
        </w:rPr>
        <w:t>В данной части была рассмотрена классификация международного кредита</w:t>
      </w:r>
      <w:r w:rsidR="00C27460" w:rsidRPr="008C05D2">
        <w:rPr>
          <w:rFonts w:ascii="Times New Roman" w:hAnsi="Times New Roman"/>
          <w:sz w:val="28"/>
        </w:rPr>
        <w:t xml:space="preserve"> по различным признакам</w:t>
      </w:r>
      <w:r w:rsidRPr="008C05D2">
        <w:rPr>
          <w:rFonts w:ascii="Times New Roman" w:hAnsi="Times New Roman"/>
          <w:sz w:val="28"/>
        </w:rPr>
        <w:t>, а также дана</w:t>
      </w:r>
      <w:r w:rsidR="00C27460" w:rsidRPr="008C05D2">
        <w:rPr>
          <w:rFonts w:ascii="Times New Roman" w:hAnsi="Times New Roman"/>
          <w:sz w:val="28"/>
        </w:rPr>
        <w:t xml:space="preserve"> подробная</w:t>
      </w:r>
      <w:r w:rsidRPr="008C05D2">
        <w:rPr>
          <w:rFonts w:ascii="Times New Roman" w:hAnsi="Times New Roman"/>
          <w:sz w:val="28"/>
        </w:rPr>
        <w:t xml:space="preserve"> описательная характ</w:t>
      </w:r>
      <w:r w:rsidR="00C27460" w:rsidRPr="008C05D2">
        <w:rPr>
          <w:rFonts w:ascii="Times New Roman" w:hAnsi="Times New Roman"/>
          <w:sz w:val="28"/>
        </w:rPr>
        <w:t>еристика наиболее часто встреча</w:t>
      </w:r>
      <w:r w:rsidRPr="008C05D2">
        <w:rPr>
          <w:rFonts w:ascii="Times New Roman" w:hAnsi="Times New Roman"/>
          <w:sz w:val="28"/>
        </w:rPr>
        <w:t>емых видов кредита во внешней торговле, таких как: финансовый кредит, фирменный</w:t>
      </w:r>
      <w:r w:rsidR="00C27460" w:rsidRPr="008C05D2">
        <w:rPr>
          <w:rFonts w:ascii="Times New Roman" w:hAnsi="Times New Roman"/>
          <w:sz w:val="28"/>
        </w:rPr>
        <w:t xml:space="preserve"> кредит</w:t>
      </w:r>
      <w:r w:rsidRPr="008C05D2">
        <w:rPr>
          <w:rFonts w:ascii="Times New Roman" w:hAnsi="Times New Roman"/>
          <w:sz w:val="28"/>
        </w:rPr>
        <w:t>, государственный кредит, межп</w:t>
      </w:r>
      <w:r w:rsidR="00C27460" w:rsidRPr="008C05D2">
        <w:rPr>
          <w:rFonts w:ascii="Times New Roman" w:hAnsi="Times New Roman"/>
          <w:sz w:val="28"/>
        </w:rPr>
        <w:t>равительственный кредит</w:t>
      </w:r>
      <w:r w:rsidRPr="008C05D2">
        <w:rPr>
          <w:rFonts w:ascii="Times New Roman" w:hAnsi="Times New Roman"/>
          <w:sz w:val="28"/>
        </w:rPr>
        <w:t>.</w:t>
      </w:r>
    </w:p>
    <w:p w:rsidR="00B9411D" w:rsidRPr="008C05D2" w:rsidRDefault="00B9411D" w:rsidP="00613760">
      <w:pPr>
        <w:pStyle w:val="3"/>
        <w:contextualSpacing/>
      </w:pPr>
      <w:bookmarkStart w:id="6" w:name="_Toc257627680"/>
      <w:r w:rsidRPr="008C05D2">
        <w:t>2.2. Кредитование экспорта и импорта</w:t>
      </w:r>
      <w:bookmarkEnd w:id="6"/>
    </w:p>
    <w:p w:rsidR="00B9411D" w:rsidRPr="008C05D2" w:rsidRDefault="00B9411D" w:rsidP="00613760">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Под воздействием жесточайшей конкуренции фирмы вынуждены ограничивать минимальными размерами основной капитал и максимально ускорять оборачиваемость средств, мобилизуемых для осуществления их деятельности. В целях повышения эффективности вложенного капитала (получения максимального дохода на вложенный капитал) производственные и внешнеторговые предприятия и организации широко используют возможности кредитования своей деятельности. И это позволяет им формировать их оборотный капитал за счет кредитов, получаемых под залог проданных товаров на весь период их продвижения от продавца к покупателю и до завершения расчетов между ними. Это, в свою очередь, дает возможности получать соответствующую долю прибыли банкам, участвующим в мобилизации временно свободного капитала на денежном рынке этих стран.</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На международном рынке ссудных капиталов выработаны практикой определенные обычаи в оформлении и порядке исполнения кредитных операций. Любая выходящая на внешний рынок организация должна использовать существующие организационные формы кредитования экспорта (или импорта) при формировании </w:t>
      </w:r>
      <w:r w:rsidR="00290F86" w:rsidRPr="008C05D2">
        <w:rPr>
          <w:rFonts w:ascii="Times New Roman" w:hAnsi="Times New Roman"/>
          <w:sz w:val="28"/>
          <w:szCs w:val="24"/>
        </w:rPr>
        <w:t xml:space="preserve">условий внешнеторговой сделки </w:t>
      </w:r>
      <w:r w:rsidR="00290F86" w:rsidRPr="008C05D2">
        <w:rPr>
          <w:rFonts w:ascii="Times New Roman" w:hAnsi="Times New Roman"/>
          <w:sz w:val="28"/>
          <w:szCs w:val="28"/>
        </w:rPr>
        <w:t>[4, С. 238].</w:t>
      </w:r>
    </w:p>
    <w:p w:rsidR="00B9411D" w:rsidRPr="008C05D2" w:rsidRDefault="00B9411D" w:rsidP="00B9411D">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i/>
          <w:sz w:val="28"/>
          <w:szCs w:val="24"/>
        </w:rPr>
        <w:t>Кредитование экспорта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Кредитование экспорта проводится по форме:</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1) покупательских авансов, выдаваемых импортерами той или иной страны иностранным производителям или экспортерам. Так, американские и английские машиностроительные фирмы нередко получают авансы от иностранных заказчиков в размере 1/3 стоимос</w:t>
      </w:r>
      <w:r w:rsidRPr="008C05D2">
        <w:rPr>
          <w:rFonts w:ascii="Times New Roman" w:hAnsi="Times New Roman"/>
          <w:sz w:val="28"/>
          <w:szCs w:val="24"/>
        </w:rPr>
        <w:softHyphen/>
        <w:t>ти заказа. Значение покупательских авансов заключается в том, что, во-первых, они служат формой обеспечения обязательств иностран</w:t>
      </w:r>
      <w:r w:rsidRPr="008C05D2">
        <w:rPr>
          <w:rFonts w:ascii="Times New Roman" w:hAnsi="Times New Roman"/>
          <w:sz w:val="28"/>
          <w:szCs w:val="24"/>
        </w:rPr>
        <w:softHyphen/>
        <w:t>ных заказчиков, а во-вторых, представляют собой увеличение капи</w:t>
      </w:r>
      <w:r w:rsidRPr="008C05D2">
        <w:rPr>
          <w:rFonts w:ascii="Times New Roman" w:hAnsi="Times New Roman"/>
          <w:sz w:val="28"/>
          <w:szCs w:val="24"/>
        </w:rPr>
        <w:softHyphen/>
        <w:t>тала экспортера;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2) банковского кредитования в виде:</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выдачи кредитов под товары в стране-экспортере (этот кредит дает экспортерам возможность продолжать операции по заготовке и накоплению товаров, предназначенных на экспорт, не дожидаясь реализации ранее заготовленных товаров);</w:t>
      </w:r>
    </w:p>
    <w:p w:rsidR="00B9411D" w:rsidRPr="008C05D2" w:rsidRDefault="007C4134"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 </w:t>
      </w:r>
      <w:r w:rsidR="00B9411D" w:rsidRPr="008C05D2">
        <w:rPr>
          <w:rFonts w:ascii="Times New Roman" w:hAnsi="Times New Roman"/>
          <w:sz w:val="28"/>
          <w:szCs w:val="24"/>
        </w:rPr>
        <w:t>предоставления ссуд под товары, находящиеся в пути (под обес</w:t>
      </w:r>
      <w:r w:rsidR="00B9411D" w:rsidRPr="008C05D2">
        <w:rPr>
          <w:rFonts w:ascii="Times New Roman" w:hAnsi="Times New Roman"/>
          <w:sz w:val="28"/>
          <w:szCs w:val="24"/>
        </w:rPr>
        <w:softHyphen/>
        <w:t>печение транспортных документов - коносамент, железнодорожная накладная и др.);</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выдачи кредита под товары или товарные документы в стране-импортере;</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банковских кредитов, не обеспеченных товарами, которые полу</w:t>
      </w:r>
      <w:r w:rsidRPr="008C05D2">
        <w:rPr>
          <w:rFonts w:ascii="Times New Roman" w:hAnsi="Times New Roman"/>
          <w:sz w:val="28"/>
          <w:szCs w:val="24"/>
        </w:rPr>
        <w:softHyphen/>
        <w:t>чают крупные фирмы-экспортеры от банков, имеющих с ними дли</w:t>
      </w:r>
      <w:r w:rsidRPr="008C05D2">
        <w:rPr>
          <w:rFonts w:ascii="Times New Roman" w:hAnsi="Times New Roman"/>
          <w:sz w:val="28"/>
          <w:szCs w:val="24"/>
        </w:rPr>
        <w:softHyphen/>
        <w:t>тельные деловые связи или участие в капи</w:t>
      </w:r>
      <w:r w:rsidR="00290F86" w:rsidRPr="008C05D2">
        <w:rPr>
          <w:rFonts w:ascii="Times New Roman" w:hAnsi="Times New Roman"/>
          <w:sz w:val="28"/>
          <w:szCs w:val="24"/>
        </w:rPr>
        <w:t>тале</w:t>
      </w:r>
      <w:r w:rsidR="00290F86" w:rsidRPr="008C05D2">
        <w:rPr>
          <w:rFonts w:ascii="Times New Roman" w:hAnsi="Times New Roman"/>
          <w:sz w:val="28"/>
          <w:szCs w:val="28"/>
        </w:rPr>
        <w:t xml:space="preserve"> [18, С. 256].</w:t>
      </w:r>
      <w:r w:rsidRPr="008C05D2">
        <w:rPr>
          <w:rFonts w:ascii="Times New Roman" w:hAnsi="Times New Roman"/>
          <w:sz w:val="28"/>
          <w:szCs w:val="24"/>
        </w:rPr>
        <w:t xml:space="preserve">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Многие государства, используя созданные системы кредитования экспорта и страхования экспортных кредитов, оказывают финансовую под</w:t>
      </w:r>
      <w:r w:rsidRPr="008C05D2">
        <w:rPr>
          <w:rFonts w:ascii="Times New Roman" w:hAnsi="Times New Roman"/>
          <w:sz w:val="28"/>
          <w:szCs w:val="24"/>
        </w:rPr>
        <w:softHyphen/>
        <w:t>держку своим банкам-кредиторам и фирмам-экспортерам.</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С целью избежать обострения конкуренции в сфере экспортного финан</w:t>
      </w:r>
      <w:r w:rsidRPr="008C05D2">
        <w:rPr>
          <w:rFonts w:ascii="Times New Roman" w:hAnsi="Times New Roman"/>
          <w:sz w:val="28"/>
          <w:szCs w:val="24"/>
        </w:rPr>
        <w:softHyphen/>
        <w:t>сирования и «кредитной войны» в 1976 г. государства - члены ОЭСР заклю</w:t>
      </w:r>
      <w:r w:rsidRPr="008C05D2">
        <w:rPr>
          <w:rFonts w:ascii="Times New Roman" w:hAnsi="Times New Roman"/>
          <w:sz w:val="28"/>
          <w:szCs w:val="24"/>
        </w:rPr>
        <w:softHyphen/>
        <w:t>чили Международное соглашение по экспортным кредитам с официальной поддержкой, т. е. пользующимся</w:t>
      </w:r>
      <w:r w:rsidR="00600287" w:rsidRPr="008C05D2">
        <w:rPr>
          <w:rFonts w:ascii="Times New Roman" w:hAnsi="Times New Roman"/>
          <w:sz w:val="28"/>
          <w:szCs w:val="24"/>
        </w:rPr>
        <w:t xml:space="preserve"> поддержкой государства</w:t>
      </w:r>
      <w:r w:rsidRPr="008C05D2">
        <w:rPr>
          <w:rFonts w:ascii="Times New Roman" w:hAnsi="Times New Roman"/>
          <w:sz w:val="28"/>
          <w:szCs w:val="24"/>
        </w:rPr>
        <w:t xml:space="preserve"> </w:t>
      </w:r>
      <w:r w:rsidR="00600287" w:rsidRPr="008C05D2">
        <w:rPr>
          <w:rFonts w:ascii="Times New Roman" w:hAnsi="Times New Roman"/>
          <w:sz w:val="28"/>
          <w:szCs w:val="24"/>
        </w:rPr>
        <w:t>(</w:t>
      </w:r>
      <w:r w:rsidRPr="008C05D2">
        <w:rPr>
          <w:rFonts w:ascii="Times New Roman" w:hAnsi="Times New Roman"/>
          <w:sz w:val="28"/>
          <w:szCs w:val="24"/>
        </w:rPr>
        <w:t>также – консенсус</w:t>
      </w:r>
      <w:r w:rsidR="00600287" w:rsidRPr="008C05D2">
        <w:rPr>
          <w:rFonts w:ascii="Times New Roman" w:hAnsi="Times New Roman"/>
          <w:sz w:val="28"/>
          <w:szCs w:val="24"/>
        </w:rPr>
        <w:t>)</w:t>
      </w:r>
      <w:r w:rsidRPr="008C05D2">
        <w:rPr>
          <w:rFonts w:ascii="Times New Roman" w:hAnsi="Times New Roman"/>
          <w:sz w:val="28"/>
          <w:szCs w:val="24"/>
        </w:rPr>
        <w:t xml:space="preserve">.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Указанное соглашение распространяется на экспортные кредиты со сро</w:t>
      </w:r>
      <w:r w:rsidRPr="008C05D2">
        <w:rPr>
          <w:rFonts w:ascii="Times New Roman" w:hAnsi="Times New Roman"/>
          <w:sz w:val="28"/>
          <w:szCs w:val="24"/>
        </w:rPr>
        <w:softHyphen/>
        <w:t>ком погашения свыше трех лет, пользующиеся государственной поддерж</w:t>
      </w:r>
      <w:r w:rsidRPr="008C05D2">
        <w:rPr>
          <w:rFonts w:ascii="Times New Roman" w:hAnsi="Times New Roman"/>
          <w:sz w:val="28"/>
          <w:szCs w:val="24"/>
        </w:rPr>
        <w:softHyphen/>
        <w:t>кой в форме фондирования, рефинансирования, субсидирования, страхова</w:t>
      </w:r>
      <w:r w:rsidRPr="008C05D2">
        <w:rPr>
          <w:rFonts w:ascii="Times New Roman" w:hAnsi="Times New Roman"/>
          <w:sz w:val="28"/>
          <w:szCs w:val="24"/>
        </w:rPr>
        <w:softHyphen/>
        <w:t>ния. Кредиты предоставляются для финансирования экспорта определен</w:t>
      </w:r>
      <w:r w:rsidRPr="008C05D2">
        <w:rPr>
          <w:rFonts w:ascii="Times New Roman" w:hAnsi="Times New Roman"/>
          <w:sz w:val="28"/>
          <w:szCs w:val="24"/>
        </w:rPr>
        <w:softHyphen/>
        <w:t>ных групп товаров машин, оборудования, строительства объектов за гра</w:t>
      </w:r>
      <w:r w:rsidRPr="008C05D2">
        <w:rPr>
          <w:rFonts w:ascii="Times New Roman" w:hAnsi="Times New Roman"/>
          <w:sz w:val="28"/>
          <w:szCs w:val="24"/>
        </w:rPr>
        <w:softHyphen/>
        <w:t>ницей, оказание сопутствующих услуг. Консенсус определяет все основные максим</w:t>
      </w:r>
      <w:r w:rsidR="006A7E26" w:rsidRPr="008C05D2">
        <w:rPr>
          <w:rFonts w:ascii="Times New Roman" w:hAnsi="Times New Roman"/>
          <w:sz w:val="28"/>
          <w:szCs w:val="24"/>
        </w:rPr>
        <w:t>ально льготные условия кредитов</w:t>
      </w:r>
      <w:r w:rsidR="003A468A" w:rsidRPr="008C05D2">
        <w:rPr>
          <w:rFonts w:ascii="Times New Roman" w:hAnsi="Times New Roman"/>
          <w:sz w:val="28"/>
          <w:szCs w:val="28"/>
        </w:rPr>
        <w:t xml:space="preserve"> [23, С. 237].</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Лимит кредита не может превышать 85% объема внешнеторговой сделки.</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Срок и стоимость кредита дифференцированы в зависимости от катего</w:t>
      </w:r>
      <w:r w:rsidRPr="008C05D2">
        <w:rPr>
          <w:rFonts w:ascii="Times New Roman" w:hAnsi="Times New Roman"/>
          <w:sz w:val="28"/>
          <w:szCs w:val="24"/>
        </w:rPr>
        <w:softHyphen/>
        <w:t>рии стран-заемщиков. С этой целью все государства-импортеры разделены на три группы в зависимости от размера ВНП на душу населения:  I группа - свыше 4000 долл., II - от 624 до 4000 долл., III - менее 624 долл. Погашение кредита должно осуществляться равными взносами не реже одного раза в полугодие и начинаться не позднее чем через 6 месяцев с даты поставки или ввода в эксплуатацию оборудования. Максимальный срок погашения кре</w:t>
      </w:r>
      <w:r w:rsidRPr="008C05D2">
        <w:rPr>
          <w:rFonts w:ascii="Times New Roman" w:hAnsi="Times New Roman"/>
          <w:sz w:val="28"/>
          <w:szCs w:val="24"/>
        </w:rPr>
        <w:softHyphen/>
        <w:t xml:space="preserve">дита для стран I группы - 5 лет (в исключительных случаях - 8,5 года), II группы - 8,5 года, III группы -10 лет.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Консенсус устанавливает минимальный размер рыночных ставок по эк</w:t>
      </w:r>
      <w:r w:rsidRPr="008C05D2">
        <w:rPr>
          <w:rFonts w:ascii="Times New Roman" w:hAnsi="Times New Roman"/>
          <w:sz w:val="28"/>
          <w:szCs w:val="24"/>
        </w:rPr>
        <w:softHyphen/>
        <w:t>спортным кредитам в зависимости от срока погашения кредита и категории стран-заемщиц.</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последние годы отчетливо проявилась тенденция к интерна</w:t>
      </w:r>
      <w:r w:rsidRPr="008C05D2">
        <w:rPr>
          <w:rFonts w:ascii="Times New Roman" w:hAnsi="Times New Roman"/>
          <w:sz w:val="28"/>
          <w:szCs w:val="24"/>
        </w:rPr>
        <w:softHyphen/>
        <w:t>ционализации национальных систем финансирования экспорта как в сфере фирменного кредитования (например, развитие операций на рынке форфейтинга), так и в области банковского кредитования. Характерным стало предоставление банками долгосрочных креди</w:t>
      </w:r>
      <w:r w:rsidRPr="008C05D2">
        <w:rPr>
          <w:rFonts w:ascii="Times New Roman" w:hAnsi="Times New Roman"/>
          <w:sz w:val="28"/>
          <w:szCs w:val="24"/>
        </w:rPr>
        <w:softHyphen/>
        <w:t>тов по компенсационным сделкам, которые основаны на взаимных поставках товаров на равную стоимость. В этом случае страна-заем</w:t>
      </w:r>
      <w:r w:rsidRPr="008C05D2">
        <w:rPr>
          <w:rFonts w:ascii="Times New Roman" w:hAnsi="Times New Roman"/>
          <w:sz w:val="28"/>
          <w:szCs w:val="24"/>
        </w:rPr>
        <w:softHyphen/>
        <w:t>щик, получая в кредит на 15—20 лет машины, оборудование для создания и реконструкции предприятий, освоения природных ресур</w:t>
      </w:r>
      <w:r w:rsidRPr="008C05D2">
        <w:rPr>
          <w:rFonts w:ascii="Times New Roman" w:hAnsi="Times New Roman"/>
          <w:sz w:val="28"/>
          <w:szCs w:val="24"/>
        </w:rPr>
        <w:softHyphen/>
        <w:t>сов, в погашение этого кредита осуществляет встречные поставки продукции построенных предприятий. Отличительными чертами компенсационных соглашений являются крупномасштабный долгосрочный характер, а также взаимная обусловленность экспортной и импортной сдело</w:t>
      </w:r>
      <w:r w:rsidR="006A7E26" w:rsidRPr="008C05D2">
        <w:rPr>
          <w:rFonts w:ascii="Times New Roman" w:hAnsi="Times New Roman"/>
          <w:sz w:val="28"/>
          <w:szCs w:val="24"/>
        </w:rPr>
        <w:t>к</w:t>
      </w:r>
      <w:r w:rsidR="003A468A" w:rsidRPr="008C05D2">
        <w:rPr>
          <w:rFonts w:ascii="Times New Roman" w:hAnsi="Times New Roman"/>
          <w:sz w:val="28"/>
          <w:szCs w:val="28"/>
        </w:rPr>
        <w:t xml:space="preserve"> [18, С. 260].</w:t>
      </w:r>
      <w:r w:rsidRPr="008C05D2">
        <w:rPr>
          <w:rFonts w:ascii="Times New Roman" w:hAnsi="Times New Roman"/>
          <w:sz w:val="28"/>
          <w:szCs w:val="24"/>
        </w:rPr>
        <w:t xml:space="preserve">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Широкое распространение получили так называемые мультинациональные контракты на огромные суммы, в выполнении которых в качестве самостоятельных подрядчиков принимают участие фир</w:t>
      </w:r>
      <w:r w:rsidRPr="008C05D2">
        <w:rPr>
          <w:rFonts w:ascii="Times New Roman" w:hAnsi="Times New Roman"/>
          <w:sz w:val="28"/>
          <w:szCs w:val="24"/>
        </w:rPr>
        <w:softHyphen/>
        <w:t>мы различных стран. Такие контракты совместно страхуются и финансируются банками и национальными страховыми института</w:t>
      </w:r>
      <w:r w:rsidRPr="008C05D2">
        <w:rPr>
          <w:rFonts w:ascii="Times New Roman" w:hAnsi="Times New Roman"/>
          <w:sz w:val="28"/>
          <w:szCs w:val="24"/>
        </w:rPr>
        <w:softHyphen/>
        <w:t>ми экспор</w:t>
      </w:r>
      <w:r w:rsidR="00780D84" w:rsidRPr="008C05D2">
        <w:rPr>
          <w:rFonts w:ascii="Times New Roman" w:hAnsi="Times New Roman"/>
          <w:sz w:val="28"/>
          <w:szCs w:val="24"/>
        </w:rPr>
        <w:t>тного кредитования участвующих в</w:t>
      </w:r>
      <w:r w:rsidRPr="008C05D2">
        <w:rPr>
          <w:rFonts w:ascii="Times New Roman" w:hAnsi="Times New Roman"/>
          <w:sz w:val="28"/>
          <w:szCs w:val="24"/>
        </w:rPr>
        <w:t xml:space="preserve"> них стран. В этой связи можно отметить создание временных международных банков</w:t>
      </w:r>
      <w:r w:rsidRPr="008C05D2">
        <w:rPr>
          <w:rFonts w:ascii="Times New Roman" w:hAnsi="Times New Roman"/>
          <w:sz w:val="28"/>
          <w:szCs w:val="24"/>
        </w:rPr>
        <w:softHyphen/>
        <w:t xml:space="preserve">ских консорциумов для финансирования определенных контрактов, выполняемых фирмами нескольких стран.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Проблемы финансирования решаются внутри консорциума, который выступает перед заемщиками в качестве единого институ</w:t>
      </w:r>
      <w:r w:rsidRPr="008C05D2">
        <w:rPr>
          <w:rFonts w:ascii="Times New Roman" w:hAnsi="Times New Roman"/>
          <w:sz w:val="28"/>
          <w:szCs w:val="24"/>
        </w:rPr>
        <w:softHyphen/>
        <w:t>та. С категорией экспортных кредитов данную форму финансиро</w:t>
      </w:r>
      <w:r w:rsidRPr="008C05D2">
        <w:rPr>
          <w:rFonts w:ascii="Times New Roman" w:hAnsi="Times New Roman"/>
          <w:sz w:val="28"/>
          <w:szCs w:val="24"/>
        </w:rPr>
        <w:softHyphen/>
        <w:t xml:space="preserve">вания сближает то, что она носит целевой, а не чисто финансовый характер, и в гарантировании этой операции принимают участие правительственные институты заинтересованных стран.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Заметно активизировалась роль государства в развитии механиз</w:t>
      </w:r>
      <w:r w:rsidRPr="008C05D2">
        <w:rPr>
          <w:rFonts w:ascii="Times New Roman" w:hAnsi="Times New Roman"/>
          <w:sz w:val="28"/>
          <w:szCs w:val="24"/>
        </w:rPr>
        <w:softHyphen/>
        <w:t>ма прямого банковского кредитования. Опираясь на систему госу</w:t>
      </w:r>
      <w:r w:rsidRPr="008C05D2">
        <w:rPr>
          <w:rFonts w:ascii="Times New Roman" w:hAnsi="Times New Roman"/>
          <w:sz w:val="28"/>
          <w:szCs w:val="24"/>
        </w:rPr>
        <w:softHyphen/>
        <w:t>дарственных гарантий и преференций по экспортным кредитам, прибегая в случае необходимости к рефинансированию своих загра</w:t>
      </w:r>
      <w:r w:rsidRPr="008C05D2">
        <w:rPr>
          <w:rFonts w:ascii="Times New Roman" w:hAnsi="Times New Roman"/>
          <w:sz w:val="28"/>
          <w:szCs w:val="24"/>
        </w:rPr>
        <w:softHyphen/>
        <w:t>ничных активов в государстве иных кредитных институтах по льгот</w:t>
      </w:r>
      <w:r w:rsidRPr="008C05D2">
        <w:rPr>
          <w:rFonts w:ascii="Times New Roman" w:hAnsi="Times New Roman"/>
          <w:sz w:val="28"/>
          <w:szCs w:val="24"/>
        </w:rPr>
        <w:softHyphen/>
        <w:t>ным ставкам, банки в короткое время увеличили объем предостав</w:t>
      </w:r>
      <w:r w:rsidRPr="008C05D2">
        <w:rPr>
          <w:rFonts w:ascii="Times New Roman" w:hAnsi="Times New Roman"/>
          <w:sz w:val="28"/>
          <w:szCs w:val="24"/>
        </w:rPr>
        <w:softHyphen/>
        <w:t xml:space="preserve">ляемых кредитов и обеспечили </w:t>
      </w:r>
      <w:r w:rsidR="00C62E42" w:rsidRPr="008C05D2">
        <w:rPr>
          <w:rFonts w:ascii="Times New Roman" w:hAnsi="Times New Roman"/>
          <w:sz w:val="28"/>
          <w:szCs w:val="24"/>
        </w:rPr>
        <w:t>их умеренную стоимость для заем</w:t>
      </w:r>
      <w:r w:rsidRPr="008C05D2">
        <w:rPr>
          <w:rFonts w:ascii="Times New Roman" w:hAnsi="Times New Roman"/>
          <w:sz w:val="28"/>
          <w:szCs w:val="24"/>
        </w:rPr>
        <w:t xml:space="preserve">щиков.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Для экспортера коммерческая выгода кредитования поставок товара определяется, во-первых, тем, насколько это способствует увеличению сбыта его товаров, а во-вторых, стоимостью экспортных кредитов и возможностью покрыть расходы по кредитованию из выручки за проданный товар. Именно по этой причине экспортеры, хотя они и вынуждены под давлением конкуренции идти на определенные уступки покупателям в отношении сроков и некоторых других условий, предоставляемых ими кредитов, в отношении стоимости данных кредитов </w:t>
      </w:r>
      <w:r w:rsidR="003A468A" w:rsidRPr="008C05D2">
        <w:rPr>
          <w:rFonts w:ascii="Times New Roman" w:hAnsi="Times New Roman"/>
          <w:sz w:val="28"/>
          <w:szCs w:val="24"/>
        </w:rPr>
        <w:t xml:space="preserve">занимают более жесткую позицию </w:t>
      </w:r>
      <w:r w:rsidR="003A468A" w:rsidRPr="008C05D2">
        <w:rPr>
          <w:rFonts w:ascii="Times New Roman" w:hAnsi="Times New Roman"/>
          <w:sz w:val="28"/>
          <w:szCs w:val="28"/>
        </w:rPr>
        <w:t xml:space="preserve">[4, С. 242]. </w:t>
      </w:r>
      <w:r w:rsidR="003A468A" w:rsidRPr="008C05D2">
        <w:rPr>
          <w:rFonts w:ascii="Times New Roman" w:hAnsi="Times New Roman"/>
          <w:sz w:val="28"/>
          <w:szCs w:val="24"/>
        </w:rPr>
        <w:t xml:space="preserve"> </w:t>
      </w:r>
    </w:p>
    <w:p w:rsidR="00B9411D" w:rsidRPr="008C05D2" w:rsidRDefault="00B9411D" w:rsidP="00B9411D">
      <w:pPr>
        <w:spacing w:before="100" w:beforeAutospacing="1" w:after="100" w:afterAutospacing="1" w:line="360" w:lineRule="auto"/>
        <w:contextualSpacing/>
        <w:jc w:val="both"/>
        <w:rPr>
          <w:rFonts w:ascii="Times New Roman" w:hAnsi="Times New Roman"/>
          <w:i/>
          <w:sz w:val="28"/>
          <w:szCs w:val="24"/>
        </w:rPr>
      </w:pPr>
      <w:r w:rsidRPr="008C05D2">
        <w:rPr>
          <w:rFonts w:ascii="Times New Roman" w:hAnsi="Times New Roman"/>
          <w:i/>
          <w:sz w:val="28"/>
          <w:szCs w:val="24"/>
        </w:rPr>
        <w:t>Кредитование импорта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Кредитование импорта также имеет формы коммер</w:t>
      </w:r>
      <w:r w:rsidRPr="008C05D2">
        <w:rPr>
          <w:rFonts w:ascii="Times New Roman" w:hAnsi="Times New Roman"/>
          <w:sz w:val="28"/>
          <w:szCs w:val="24"/>
        </w:rPr>
        <w:softHyphen/>
        <w:t xml:space="preserve">ческого и банковского кредита.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Коммерческие, или фирменные, кредиты подразделяются на два вида: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1) Соглашение о кредите по открытому счету может касаться отдельной партии товара или же регулярно осуществляемых поставок. Если соглашение касается отдельной партии товара, то сторонами оговаривается, что уплата по счету производится в определенный срок после отправки товара или его приемки: через месяц, в конце месяца поставки или в конце месяца, следующего за месяцем поставки, и т.д. При регулярных же поставках товара стороны договариваются, как правило, что расчеты между ними будут осуществляться не по каждой отдельной партии товара, а в определенные сроки - обычно в конце месяца или квартала.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 данном случае банки выполняют функцию чисто техничес</w:t>
      </w:r>
      <w:r w:rsidRPr="008C05D2">
        <w:rPr>
          <w:rFonts w:ascii="Times New Roman" w:hAnsi="Times New Roman"/>
          <w:sz w:val="28"/>
          <w:szCs w:val="24"/>
        </w:rPr>
        <w:softHyphen/>
        <w:t>ких посредников в расчетах торговых контрагентов.</w:t>
      </w:r>
    </w:p>
    <w:p w:rsidR="00FB2A3A"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Расчеты по открытому счету используются довольно редко с ограниченным числом партнеров, так как такие расчеты связаны с повышенным доверием экспортера к своему контрагенту, а следовательно, с повышенным коммерческим риском. В связи с этим кредитование по открытому счету применяется главным образом в отношениях: </w:t>
      </w:r>
    </w:p>
    <w:p w:rsidR="00FB2A3A"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1) между филиалами одной и той же фирмы, находящимися в разных странах; </w:t>
      </w:r>
    </w:p>
    <w:p w:rsidR="00FB2A3A"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2) между самостоятельными фирмами, имеющими длительные и систематические связи, в особенности, когда отдельные поставки товара производятся в относительно небольших количествах;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3) по комиссионным и консигнационным операциям. Предоставление кредита на таких условиях требует соответствующих записей в контракте и на счетах - суммы основного долга, процентов, общей суммы платежа, сроков погашения и графика платежей. Получение платежей по открытому счету экспортером может быть обеспечено платежной банковской гарантией. На практике по таким операциям банки-гаранты в качестве условий платежа по гарантии требуют от экспортера предоставления документа, подтверждающего товарную поста</w:t>
      </w:r>
      <w:r w:rsidR="003A468A" w:rsidRPr="008C05D2">
        <w:rPr>
          <w:rFonts w:ascii="Times New Roman" w:hAnsi="Times New Roman"/>
          <w:sz w:val="28"/>
          <w:szCs w:val="24"/>
        </w:rPr>
        <w:t>вку, например копию коносамента</w:t>
      </w:r>
      <w:r w:rsidR="003A468A" w:rsidRPr="008C05D2">
        <w:rPr>
          <w:rFonts w:ascii="Times New Roman" w:hAnsi="Times New Roman"/>
          <w:sz w:val="28"/>
          <w:szCs w:val="28"/>
        </w:rPr>
        <w:t xml:space="preserve"> [23, С. 241].</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Для уменьшения риска от возможной неплатежеспособности иностранных покупателей создана система страхования кредитов по внешней торговле, представленная в формах:</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частного страхования, при котором специальные страховые компании принимают на себя риск по экспортным кредитам и в случае неплатежеспособности иностранных импортеров оплачива</w:t>
      </w:r>
      <w:r w:rsidRPr="008C05D2">
        <w:rPr>
          <w:rFonts w:ascii="Times New Roman" w:hAnsi="Times New Roman"/>
          <w:sz w:val="28"/>
          <w:szCs w:val="24"/>
        </w:rPr>
        <w:softHyphen/>
        <w:t>ют их долговые обязательства отечественным экспортерам;</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  государственных гарантий, когда риск берет на себя государство.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Так, в Великобритании гарантирование экспортных кредитов осущест</w:t>
      </w:r>
      <w:r w:rsidRPr="008C05D2">
        <w:rPr>
          <w:rFonts w:ascii="Times New Roman" w:hAnsi="Times New Roman"/>
          <w:sz w:val="28"/>
          <w:szCs w:val="24"/>
        </w:rPr>
        <w:softHyphen/>
        <w:t>вляет правительственный департамент гарантий экспортных кредитов. Он гарантирует экспортерам возмещение убытков от 85 до 100%. В США эти функции осуществляет Экспортно-импортный банк, во Франции — Французская страховая компания для внешней торгов</w:t>
      </w:r>
      <w:r w:rsidRPr="008C05D2">
        <w:rPr>
          <w:rFonts w:ascii="Times New Roman" w:hAnsi="Times New Roman"/>
          <w:sz w:val="28"/>
          <w:szCs w:val="24"/>
        </w:rPr>
        <w:softHyphen/>
      </w:r>
      <w:r w:rsidR="00613760" w:rsidRPr="008C05D2">
        <w:rPr>
          <w:rFonts w:ascii="Times New Roman" w:hAnsi="Times New Roman"/>
          <w:sz w:val="28"/>
          <w:szCs w:val="24"/>
        </w:rPr>
        <w:t>ли, в ФРГ акционерное общество «Гермес»</w:t>
      </w:r>
      <w:r w:rsidRPr="008C05D2">
        <w:rPr>
          <w:rFonts w:ascii="Times New Roman" w:hAnsi="Times New Roman"/>
          <w:sz w:val="28"/>
          <w:szCs w:val="24"/>
        </w:rPr>
        <w:t xml:space="preserve"> и Межминистерский комитет по экспортным кредитам. Страхование экспортных креди</w:t>
      </w:r>
      <w:r w:rsidRPr="008C05D2">
        <w:rPr>
          <w:rFonts w:ascii="Times New Roman" w:hAnsi="Times New Roman"/>
          <w:sz w:val="28"/>
          <w:szCs w:val="24"/>
        </w:rPr>
        <w:softHyphen/>
        <w:t>тов основано на том, что экспортер получает от страховой органи</w:t>
      </w:r>
      <w:r w:rsidRPr="008C05D2">
        <w:rPr>
          <w:rFonts w:ascii="Times New Roman" w:hAnsi="Times New Roman"/>
          <w:sz w:val="28"/>
          <w:szCs w:val="24"/>
        </w:rPr>
        <w:softHyphen/>
        <w:t>зации гарантии своевременного платежа за товары, которые он продал в кредит иностранным покупателям. В случае неплатежеспособности последнего экспортер получает гарантированную сумму платежа от учреждения-гаранта, к которому переходит право после</w:t>
      </w:r>
      <w:r w:rsidRPr="008C05D2">
        <w:rPr>
          <w:rFonts w:ascii="Times New Roman" w:hAnsi="Times New Roman"/>
          <w:sz w:val="28"/>
          <w:szCs w:val="24"/>
        </w:rPr>
        <w:softHyphen/>
        <w:t xml:space="preserve">дующего взыскания долга с импортера.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2) вексельный кредит, при котором экспортер, заключая сдел</w:t>
      </w:r>
      <w:r w:rsidRPr="008C05D2">
        <w:rPr>
          <w:rFonts w:ascii="Times New Roman" w:hAnsi="Times New Roman"/>
          <w:sz w:val="28"/>
          <w:szCs w:val="24"/>
        </w:rPr>
        <w:softHyphen/>
        <w:t>ку о продаже товара в кредит, выставляет тратту (переводный век</w:t>
      </w:r>
      <w:r w:rsidRPr="008C05D2">
        <w:rPr>
          <w:rFonts w:ascii="Times New Roman" w:hAnsi="Times New Roman"/>
          <w:sz w:val="28"/>
          <w:szCs w:val="24"/>
        </w:rPr>
        <w:softHyphen/>
        <w:t xml:space="preserve">сель) </w:t>
      </w:r>
      <w:r w:rsidR="005D42B4" w:rsidRPr="008C05D2">
        <w:rPr>
          <w:rFonts w:ascii="Times New Roman" w:hAnsi="Times New Roman"/>
          <w:sz w:val="28"/>
          <w:szCs w:val="24"/>
        </w:rPr>
        <w:t>на импортера. Последний, получив</w:t>
      </w:r>
      <w:r w:rsidRPr="008C05D2">
        <w:rPr>
          <w:rFonts w:ascii="Times New Roman" w:hAnsi="Times New Roman"/>
          <w:sz w:val="28"/>
          <w:szCs w:val="24"/>
        </w:rPr>
        <w:t xml:space="preserve"> товарные документы, ак</w:t>
      </w:r>
      <w:r w:rsidRPr="008C05D2">
        <w:rPr>
          <w:rFonts w:ascii="Times New Roman" w:hAnsi="Times New Roman"/>
          <w:sz w:val="28"/>
          <w:szCs w:val="24"/>
        </w:rPr>
        <w:softHyphen/>
        <w:t>цептует тратту, т.е. берет на себя обязательств</w:t>
      </w:r>
      <w:r w:rsidR="005D42B4" w:rsidRPr="008C05D2">
        <w:rPr>
          <w:rFonts w:ascii="Times New Roman" w:hAnsi="Times New Roman"/>
          <w:sz w:val="28"/>
          <w:szCs w:val="24"/>
        </w:rPr>
        <w:t>о</w:t>
      </w:r>
      <w:r w:rsidRPr="008C05D2">
        <w:rPr>
          <w:rFonts w:ascii="Times New Roman" w:hAnsi="Times New Roman"/>
          <w:sz w:val="28"/>
          <w:szCs w:val="24"/>
        </w:rPr>
        <w:t xml:space="preserve"> оп</w:t>
      </w:r>
      <w:r w:rsidR="003A468A" w:rsidRPr="008C05D2">
        <w:rPr>
          <w:rFonts w:ascii="Times New Roman" w:hAnsi="Times New Roman"/>
          <w:sz w:val="28"/>
          <w:szCs w:val="24"/>
        </w:rPr>
        <w:t>латить вексель в указанный срок</w:t>
      </w:r>
      <w:r w:rsidR="003A468A" w:rsidRPr="008C05D2">
        <w:rPr>
          <w:rFonts w:ascii="Times New Roman" w:hAnsi="Times New Roman"/>
          <w:sz w:val="28"/>
          <w:szCs w:val="28"/>
        </w:rPr>
        <w:t xml:space="preserve"> [4, С. 245].</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Банковские кредиты по импорту подразделяются на:</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1) акцептный кредит;</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 xml:space="preserve">2) акцептно-рамбурсный кредит.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С конца 50-х — первой половины 60-х годов распространи</w:t>
      </w:r>
      <w:r w:rsidRPr="008C05D2">
        <w:rPr>
          <w:rFonts w:ascii="Times New Roman" w:hAnsi="Times New Roman"/>
          <w:sz w:val="28"/>
          <w:szCs w:val="24"/>
        </w:rPr>
        <w:softHyphen/>
        <w:t>лись новые методы финансирования экспорта из развитых ка</w:t>
      </w:r>
      <w:r w:rsidRPr="008C05D2">
        <w:rPr>
          <w:rFonts w:ascii="Times New Roman" w:hAnsi="Times New Roman"/>
          <w:sz w:val="28"/>
          <w:szCs w:val="24"/>
        </w:rPr>
        <w:softHyphen/>
        <w:t>питалистических стран, среди которых ведущее место принадле</w:t>
      </w:r>
      <w:r w:rsidRPr="008C05D2">
        <w:rPr>
          <w:rFonts w:ascii="Times New Roman" w:hAnsi="Times New Roman"/>
          <w:sz w:val="28"/>
          <w:szCs w:val="24"/>
        </w:rPr>
        <w:softHyphen/>
        <w:t>жит прямому банковскому кредитованию иностранных покупа</w:t>
      </w:r>
      <w:r w:rsidRPr="008C05D2">
        <w:rPr>
          <w:rFonts w:ascii="Times New Roman" w:hAnsi="Times New Roman"/>
          <w:sz w:val="28"/>
          <w:szCs w:val="24"/>
        </w:rPr>
        <w:softHyphen/>
        <w:t>телей. При этом происходит своеобразное разделение функций между банковским и фирменным кредитованием: первое сосре</w:t>
      </w:r>
      <w:r w:rsidRPr="008C05D2">
        <w:rPr>
          <w:rFonts w:ascii="Times New Roman" w:hAnsi="Times New Roman"/>
          <w:sz w:val="28"/>
          <w:szCs w:val="24"/>
        </w:rPr>
        <w:softHyphen/>
        <w:t>дотачивается главным образом на предоставлении крупных средне- и долгосрочных кредитов покупателям продукции страны-кре</w:t>
      </w:r>
      <w:r w:rsidRPr="008C05D2">
        <w:rPr>
          <w:rFonts w:ascii="Times New Roman" w:hAnsi="Times New Roman"/>
          <w:sz w:val="28"/>
          <w:szCs w:val="24"/>
        </w:rPr>
        <w:softHyphen/>
        <w:t>дитора: второму отводится сфера краткосрочных кредитных сде</w:t>
      </w:r>
      <w:r w:rsidRPr="008C05D2">
        <w:rPr>
          <w:rFonts w:ascii="Times New Roman" w:hAnsi="Times New Roman"/>
          <w:sz w:val="28"/>
          <w:szCs w:val="24"/>
        </w:rPr>
        <w:softHyphen/>
        <w:t>лок на небольшие суммы. Кредит покупателю предоставляется банком экспортера не</w:t>
      </w:r>
      <w:r w:rsidRPr="008C05D2">
        <w:rPr>
          <w:rFonts w:ascii="Times New Roman" w:hAnsi="Times New Roman"/>
          <w:sz w:val="28"/>
          <w:szCs w:val="24"/>
        </w:rPr>
        <w:softHyphen/>
        <w:t>посредственно импортеру или обслуживающему его банку. Существует несколько форм кредитов покупателю: кредиты по разовым контрактам, кредиты на сооружение промышленных или гражданских объектов с поставкой оборудования и оказа</w:t>
      </w:r>
      <w:r w:rsidRPr="008C05D2">
        <w:rPr>
          <w:rFonts w:ascii="Times New Roman" w:hAnsi="Times New Roman"/>
          <w:sz w:val="28"/>
          <w:szCs w:val="24"/>
        </w:rPr>
        <w:softHyphen/>
        <w:t>нием услуг по строительству, монтажу и наладке. Кредит покупателю составляет до 80 — 85% контрактной цены. Оста</w:t>
      </w:r>
      <w:r w:rsidRPr="008C05D2">
        <w:rPr>
          <w:rFonts w:ascii="Times New Roman" w:hAnsi="Times New Roman"/>
          <w:sz w:val="28"/>
          <w:szCs w:val="24"/>
        </w:rPr>
        <w:softHyphen/>
        <w:t>ток импортер финансирует за счет дополнительных источни</w:t>
      </w:r>
      <w:r w:rsidRPr="008C05D2">
        <w:rPr>
          <w:rFonts w:ascii="Times New Roman" w:hAnsi="Times New Roman"/>
          <w:sz w:val="28"/>
          <w:szCs w:val="24"/>
        </w:rPr>
        <w:softHyphen/>
        <w:t>ков. Для экспортеров поставки в рамках таких кредитов озна</w:t>
      </w:r>
      <w:r w:rsidRPr="008C05D2">
        <w:rPr>
          <w:rFonts w:ascii="Times New Roman" w:hAnsi="Times New Roman"/>
          <w:sz w:val="28"/>
          <w:szCs w:val="24"/>
        </w:rPr>
        <w:softHyphen/>
        <w:t>чают оплату наличными.</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Первоначально прямое кредитование импортеров ос</w:t>
      </w:r>
      <w:r w:rsidR="00BF26A9" w:rsidRPr="008C05D2">
        <w:rPr>
          <w:rFonts w:ascii="Times New Roman" w:hAnsi="Times New Roman"/>
          <w:sz w:val="28"/>
          <w:szCs w:val="24"/>
        </w:rPr>
        <w:t>ущест</w:t>
      </w:r>
      <w:r w:rsidR="00BF26A9" w:rsidRPr="008C05D2">
        <w:rPr>
          <w:rFonts w:ascii="Times New Roman" w:hAnsi="Times New Roman"/>
          <w:sz w:val="28"/>
          <w:szCs w:val="24"/>
        </w:rPr>
        <w:softHyphen/>
        <w:t>влялось путем «связывания»</w:t>
      </w:r>
      <w:r w:rsidRPr="008C05D2">
        <w:rPr>
          <w:rFonts w:ascii="Times New Roman" w:hAnsi="Times New Roman"/>
          <w:sz w:val="28"/>
          <w:szCs w:val="24"/>
        </w:rPr>
        <w:t xml:space="preserve"> кредита с разовой внешнеторговой сделкой. В последнее время широкое распространение получило открытие банками так называемых кредитных линий для своих иностранных заемщиков </w:t>
      </w:r>
      <w:r w:rsidR="006A7E26" w:rsidRPr="008C05D2">
        <w:rPr>
          <w:rFonts w:ascii="Times New Roman" w:hAnsi="Times New Roman"/>
          <w:sz w:val="28"/>
          <w:szCs w:val="24"/>
        </w:rPr>
        <w:t>на оплату внешнеторговых сделок</w:t>
      </w:r>
      <w:r w:rsidRPr="008C05D2">
        <w:rPr>
          <w:rFonts w:ascii="Times New Roman" w:hAnsi="Times New Roman"/>
          <w:sz w:val="28"/>
          <w:szCs w:val="24"/>
        </w:rPr>
        <w:t xml:space="preserve"> </w:t>
      </w:r>
      <w:r w:rsidR="003A468A" w:rsidRPr="008C05D2">
        <w:rPr>
          <w:rFonts w:ascii="Times New Roman" w:hAnsi="Times New Roman"/>
          <w:sz w:val="28"/>
          <w:szCs w:val="28"/>
        </w:rPr>
        <w:t>[18, С. 245].</w:t>
      </w:r>
    </w:p>
    <w:p w:rsidR="00B9411D" w:rsidRPr="008C05D2" w:rsidRDefault="00B9411D" w:rsidP="00E8060C">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Различают кредитные линии общего назначения и специаль</w:t>
      </w:r>
      <w:r w:rsidRPr="008C05D2">
        <w:rPr>
          <w:rFonts w:ascii="Times New Roman" w:hAnsi="Times New Roman"/>
          <w:sz w:val="28"/>
          <w:szCs w:val="24"/>
        </w:rPr>
        <w:softHyphen/>
        <w:t>ные. Кредитные линии общего назначения открываются на определенную сумму и позволяют кредитовать поставки раз</w:t>
      </w:r>
      <w:r w:rsidRPr="008C05D2">
        <w:rPr>
          <w:rFonts w:ascii="Times New Roman" w:hAnsi="Times New Roman"/>
          <w:sz w:val="28"/>
          <w:szCs w:val="24"/>
        </w:rPr>
        <w:softHyphen/>
        <w:t xml:space="preserve">личным импортерам в стране, которая получила кредит. </w:t>
      </w:r>
    </w:p>
    <w:p w:rsidR="00B9411D" w:rsidRPr="008C05D2" w:rsidRDefault="00B9411D" w:rsidP="00B9411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Кредиты покупателю обычно сопровождаются предостав</w:t>
      </w:r>
      <w:r w:rsidRPr="008C05D2">
        <w:rPr>
          <w:rFonts w:ascii="Times New Roman" w:hAnsi="Times New Roman"/>
          <w:sz w:val="28"/>
          <w:szCs w:val="24"/>
        </w:rPr>
        <w:softHyphen/>
        <w:t>лением банковских гарантий и страховых полисов специали</w:t>
      </w:r>
      <w:r w:rsidRPr="008C05D2">
        <w:rPr>
          <w:rFonts w:ascii="Times New Roman" w:hAnsi="Times New Roman"/>
          <w:sz w:val="28"/>
          <w:szCs w:val="24"/>
        </w:rPr>
        <w:softHyphen/>
        <w:t>зированных</w:t>
      </w:r>
      <w:r w:rsidR="00794BA7" w:rsidRPr="008C05D2">
        <w:rPr>
          <w:rFonts w:ascii="Times New Roman" w:hAnsi="Times New Roman"/>
          <w:sz w:val="28"/>
          <w:szCs w:val="24"/>
        </w:rPr>
        <w:t xml:space="preserve"> страховых учреждений. </w:t>
      </w:r>
    </w:p>
    <w:p w:rsidR="009958C5" w:rsidRPr="008C05D2" w:rsidRDefault="009851EF" w:rsidP="00B9411D">
      <w:pPr>
        <w:spacing w:before="100" w:beforeAutospacing="1" w:after="100" w:afterAutospacing="1" w:line="360" w:lineRule="auto"/>
        <w:contextualSpacing/>
        <w:jc w:val="both"/>
        <w:rPr>
          <w:rFonts w:ascii="Times New Roman" w:hAnsi="Times New Roman"/>
          <w:sz w:val="28"/>
          <w:szCs w:val="24"/>
        </w:rPr>
      </w:pPr>
      <w:r>
        <w:rPr>
          <w:rFonts w:ascii="Times New Roman" w:hAnsi="Times New Roman"/>
          <w:noProof/>
          <w:sz w:val="28"/>
          <w:szCs w:val="24"/>
        </w:rPr>
        <w:pict>
          <v:shape id="_x0000_s1193" type="#_x0000_t32" style="position:absolute;left:0;text-align:left;margin-left:297.4pt;margin-top:39.2pt;width:20.2pt;height:.05pt;z-index:251684864" o:connectortype="straight"/>
        </w:pict>
      </w:r>
      <w:r>
        <w:rPr>
          <w:rFonts w:ascii="Times New Roman" w:hAnsi="Times New Roman"/>
          <w:noProof/>
          <w:sz w:val="28"/>
          <w:szCs w:val="24"/>
        </w:rPr>
        <w:pict>
          <v:shape id="_x0000_s1189" type="#_x0000_t32" style="position:absolute;left:0;text-align:left;margin-left:298.1pt;margin-top:39.2pt;width:0;height:57pt;z-index:251680768" o:connectortype="straight"/>
        </w:pict>
      </w:r>
      <w:r>
        <w:rPr>
          <w:rFonts w:ascii="Times New Roman" w:hAnsi="Times New Roman"/>
          <w:noProof/>
          <w:sz w:val="28"/>
          <w:szCs w:val="24"/>
        </w:rPr>
        <w:pict>
          <v:rect id="_x0000_s1181" style="position:absolute;left:0;text-align:left;margin-left:317.6pt;margin-top:26.45pt;width:130.5pt;height:27.75pt;z-index:251674624">
            <v:textbox style="mso-next-textbox:#_x0000_s1181">
              <w:txbxContent>
                <w:p w:rsidR="009C7724" w:rsidRPr="00CC7BFD" w:rsidRDefault="009C7724">
                  <w:pPr>
                    <w:rPr>
                      <w:rFonts w:ascii="Times New Roman" w:hAnsi="Times New Roman"/>
                    </w:rPr>
                  </w:pPr>
                  <w:r>
                    <w:rPr>
                      <w:rFonts w:ascii="Times New Roman" w:hAnsi="Times New Roman"/>
                    </w:rPr>
                    <w:t>Покупательские авансы</w:t>
                  </w:r>
                </w:p>
                <w:p w:rsidR="009C7724" w:rsidRDefault="009C7724"/>
              </w:txbxContent>
            </v:textbox>
          </v:rect>
        </w:pict>
      </w:r>
      <w:r>
        <w:rPr>
          <w:rFonts w:ascii="Times New Roman" w:hAnsi="Times New Roman"/>
          <w:noProof/>
          <w:sz w:val="28"/>
          <w:szCs w:val="24"/>
        </w:rPr>
        <w:pict>
          <v:rect id="_x0000_s1183" style="position:absolute;left:0;text-align:left;margin-left:150.35pt;margin-top:44.45pt;width:130.5pt;height:27.75pt;z-index:251676672">
            <v:textbox style="mso-next-textbox:#_x0000_s1183">
              <w:txbxContent>
                <w:p w:rsidR="009C7724" w:rsidRPr="009958C5" w:rsidRDefault="009C7724">
                  <w:pPr>
                    <w:rPr>
                      <w:rFonts w:ascii="Times New Roman" w:hAnsi="Times New Roman"/>
                    </w:rPr>
                  </w:pPr>
                  <w:r>
                    <w:rPr>
                      <w:rFonts w:ascii="Times New Roman" w:hAnsi="Times New Roman"/>
                    </w:rPr>
                    <w:t>Коммерческий кредит</w:t>
                  </w:r>
                </w:p>
                <w:p w:rsidR="009C7724" w:rsidRDefault="009C7724"/>
              </w:txbxContent>
            </v:textbox>
          </v:rect>
        </w:pict>
      </w:r>
      <w:r w:rsidR="009958C5" w:rsidRPr="008C05D2">
        <w:rPr>
          <w:rFonts w:ascii="Times New Roman" w:hAnsi="Times New Roman"/>
          <w:sz w:val="28"/>
          <w:szCs w:val="24"/>
        </w:rPr>
        <w:t xml:space="preserve">Таким образом виды кредитования экспорта и импорта </w:t>
      </w:r>
      <w:r w:rsidR="00E8060C" w:rsidRPr="008C05D2">
        <w:rPr>
          <w:rFonts w:ascii="Times New Roman" w:hAnsi="Times New Roman"/>
          <w:sz w:val="28"/>
          <w:szCs w:val="24"/>
        </w:rPr>
        <w:t xml:space="preserve">можно отобразить на </w:t>
      </w:r>
      <w:r w:rsidR="009958C5" w:rsidRPr="008C05D2">
        <w:rPr>
          <w:rFonts w:ascii="Times New Roman" w:hAnsi="Times New Roman"/>
          <w:sz w:val="28"/>
          <w:szCs w:val="24"/>
        </w:rPr>
        <w:t>рисунке 4 и 5:</w:t>
      </w:r>
    </w:p>
    <w:p w:rsidR="00E8060C" w:rsidRPr="008C05D2" w:rsidRDefault="009851EF" w:rsidP="00CC7BFD">
      <w:pPr>
        <w:tabs>
          <w:tab w:val="left" w:pos="4350"/>
        </w:tabs>
        <w:spacing w:before="100" w:beforeAutospacing="1" w:after="100" w:afterAutospacing="1" w:line="360" w:lineRule="auto"/>
        <w:contextualSpacing/>
        <w:jc w:val="both"/>
        <w:rPr>
          <w:rFonts w:ascii="Times New Roman" w:hAnsi="Times New Roman"/>
          <w:sz w:val="28"/>
          <w:szCs w:val="24"/>
        </w:rPr>
      </w:pPr>
      <w:r>
        <w:rPr>
          <w:rFonts w:ascii="Times New Roman" w:hAnsi="Times New Roman"/>
          <w:noProof/>
          <w:sz w:val="28"/>
          <w:szCs w:val="24"/>
        </w:rPr>
        <w:pict>
          <v:rect id="_x0000_s1171" style="position:absolute;left:0;text-align:left;margin-left:321.35pt;margin-top:291.7pt;width:130.5pt;height:36.75pt;z-index:251664384">
            <v:textbox style="mso-next-textbox:#_x0000_s1171">
              <w:txbxContent>
                <w:p w:rsidR="009C7724" w:rsidRDefault="009C7724" w:rsidP="00CC7BFD">
                  <w:r>
                    <w:rPr>
                      <w:rFonts w:ascii="Times New Roman" w:hAnsi="Times New Roman"/>
                    </w:rPr>
                    <w:t>А</w:t>
                  </w:r>
                  <w:r w:rsidRPr="00CC7BFD">
                    <w:rPr>
                      <w:rFonts w:ascii="Times New Roman" w:hAnsi="Times New Roman"/>
                    </w:rPr>
                    <w:t>кцептно-рамбурсный</w:t>
                  </w:r>
                  <w:r w:rsidRPr="00732745">
                    <w:rPr>
                      <w:rFonts w:ascii="Times New Roman" w:hAnsi="Times New Roman"/>
                      <w:sz w:val="28"/>
                      <w:szCs w:val="24"/>
                    </w:rPr>
                    <w:t xml:space="preserve"> </w:t>
                  </w:r>
                  <w:r w:rsidRPr="00CC7BFD">
                    <w:rPr>
                      <w:rFonts w:ascii="Times New Roman" w:hAnsi="Times New Roman"/>
                    </w:rPr>
                    <w:t>кредит</w:t>
                  </w:r>
                </w:p>
                <w:p w:rsidR="009C7724" w:rsidRDefault="009C7724"/>
              </w:txbxContent>
            </v:textbox>
          </v:rect>
        </w:pict>
      </w:r>
      <w:r>
        <w:rPr>
          <w:rFonts w:ascii="Times New Roman" w:hAnsi="Times New Roman"/>
          <w:noProof/>
          <w:sz w:val="28"/>
          <w:szCs w:val="24"/>
        </w:rPr>
        <w:pict>
          <v:rect id="_x0000_s1173" style="position:absolute;left:0;text-align:left;margin-left:317.6pt;margin-top:242.95pt;width:140.25pt;height:36pt;z-index:251666432">
            <v:textbox style="mso-next-textbox:#_x0000_s1173">
              <w:txbxContent>
                <w:p w:rsidR="009C7724" w:rsidRPr="009958C5" w:rsidRDefault="009C7724">
                  <w:pPr>
                    <w:rPr>
                      <w:rFonts w:ascii="Times New Roman" w:hAnsi="Times New Roman"/>
                    </w:rPr>
                  </w:pPr>
                  <w:r>
                    <w:rPr>
                      <w:rFonts w:ascii="Times New Roman" w:hAnsi="Times New Roman"/>
                    </w:rPr>
                    <w:t>Кредит по открытому счёту</w:t>
                  </w:r>
                </w:p>
              </w:txbxContent>
            </v:textbox>
          </v:rect>
        </w:pict>
      </w:r>
      <w:r>
        <w:rPr>
          <w:rFonts w:ascii="Times New Roman" w:hAnsi="Times New Roman"/>
          <w:noProof/>
          <w:sz w:val="28"/>
          <w:szCs w:val="24"/>
        </w:rPr>
        <w:pict>
          <v:shape id="_x0000_s1220" type="#_x0000_t32" style="position:absolute;left:0;text-align:left;margin-left:266.65pt;margin-top:232.5pt;width:26.2pt;height:0;flip:x;z-index:251697152" o:connectortype="straight"/>
        </w:pict>
      </w:r>
      <w:r>
        <w:rPr>
          <w:rFonts w:ascii="Times New Roman" w:hAnsi="Times New Roman"/>
          <w:noProof/>
          <w:sz w:val="28"/>
          <w:szCs w:val="24"/>
        </w:rPr>
        <w:pict>
          <v:shape id="_x0000_s1198" type="#_x0000_t32" style="position:absolute;left:0;text-align:left;margin-left:297.4pt;margin-top:81.7pt;width:20.2pt;height:.05pt;z-index:251688960" o:connectortype="straight"/>
        </w:pict>
      </w:r>
      <w:r>
        <w:rPr>
          <w:rFonts w:ascii="Times New Roman" w:hAnsi="Times New Roman"/>
          <w:noProof/>
          <w:sz w:val="28"/>
          <w:szCs w:val="24"/>
        </w:rPr>
        <w:pict>
          <v:shape id="_x0000_s1196" type="#_x0000_t32" style="position:absolute;left:0;text-align:left;margin-left:119.6pt;margin-top:53.95pt;width:15.8pt;height:0;z-index:251686912" o:connectortype="straight"/>
        </w:pict>
      </w:r>
      <w:r>
        <w:rPr>
          <w:rFonts w:ascii="Times New Roman" w:hAnsi="Times New Roman"/>
          <w:noProof/>
          <w:sz w:val="28"/>
          <w:szCs w:val="24"/>
        </w:rPr>
        <w:pict>
          <v:shape id="_x0000_s1224" type="#_x0000_t32" style="position:absolute;left:0;text-align:left;margin-left:109.1pt;margin-top:297.7pt;width:9.75pt;height:.05pt;flip:x;z-index:251700224" o:connectortype="straight"/>
        </w:pict>
      </w:r>
      <w:r>
        <w:rPr>
          <w:rFonts w:ascii="Times New Roman" w:hAnsi="Times New Roman"/>
          <w:noProof/>
          <w:sz w:val="28"/>
          <w:szCs w:val="24"/>
        </w:rPr>
        <w:pict>
          <v:shape id="_x0000_s1225" type="#_x0000_t32" style="position:absolute;left:0;text-align:left;margin-left:118.85pt;margin-top:341.9pt;width:10.5pt;height:.05pt;flip:x;z-index:251701248" o:connectortype="straight"/>
        </w:pict>
      </w:r>
      <w:r>
        <w:rPr>
          <w:rFonts w:ascii="Times New Roman" w:hAnsi="Times New Roman"/>
          <w:noProof/>
          <w:sz w:val="28"/>
          <w:szCs w:val="24"/>
        </w:rPr>
        <w:pict>
          <v:shape id="_x0000_s1226" type="#_x0000_t32" style="position:absolute;left:0;text-align:left;margin-left:118.85pt;margin-top:238.45pt;width:16.55pt;height:.05pt;flip:x;z-index:251702272" o:connectortype="straight"/>
        </w:pict>
      </w:r>
      <w:r>
        <w:rPr>
          <w:rFonts w:ascii="Times New Roman" w:hAnsi="Times New Roman"/>
          <w:noProof/>
          <w:sz w:val="28"/>
          <w:szCs w:val="24"/>
        </w:rPr>
        <w:pict>
          <v:shape id="_x0000_s1214" type="#_x0000_t32" style="position:absolute;left:0;text-align:left;margin-left:119.6pt;margin-top:238.45pt;width:.05pt;height:103.5pt;z-index:251691008" o:connectortype="straight"/>
        </w:pict>
      </w:r>
      <w:r>
        <w:rPr>
          <w:rFonts w:ascii="Times New Roman" w:hAnsi="Times New Roman"/>
          <w:noProof/>
          <w:sz w:val="28"/>
          <w:szCs w:val="24"/>
        </w:rPr>
        <w:pict>
          <v:shape id="_x0000_s1222" type="#_x0000_t32" style="position:absolute;left:0;text-align:left;margin-left:258.45pt;margin-top:333.65pt;width:34.4pt;height:.05pt;flip:x;z-index:251698176" o:connectortype="straight"/>
        </w:pict>
      </w:r>
      <w:r>
        <w:rPr>
          <w:rFonts w:ascii="Times New Roman" w:hAnsi="Times New Roman"/>
          <w:noProof/>
          <w:sz w:val="28"/>
          <w:szCs w:val="24"/>
        </w:rPr>
        <w:pict>
          <v:shape id="_x0000_s1223" type="#_x0000_t32" style="position:absolute;left:0;text-align:left;margin-left:292.85pt;margin-top:363.65pt;width:28.5pt;height:.05pt;flip:x;z-index:251699200" o:connectortype="straight"/>
        </w:pict>
      </w:r>
      <w:r>
        <w:rPr>
          <w:rFonts w:ascii="Times New Roman" w:hAnsi="Times New Roman"/>
          <w:noProof/>
          <w:sz w:val="28"/>
          <w:szCs w:val="24"/>
        </w:rPr>
        <w:pict>
          <v:shape id="_x0000_s1217" type="#_x0000_t32" style="position:absolute;left:0;text-align:left;margin-left:292.85pt;margin-top:306.65pt;width:28.5pt;height:.05pt;flip:x;z-index:251694080" o:connectortype="straight"/>
        </w:pict>
      </w:r>
      <w:r>
        <w:rPr>
          <w:rFonts w:ascii="Times New Roman" w:hAnsi="Times New Roman"/>
          <w:noProof/>
          <w:sz w:val="28"/>
          <w:szCs w:val="24"/>
        </w:rPr>
        <w:pict>
          <v:shape id="_x0000_s1218" type="#_x0000_t32" style="position:absolute;left:0;text-align:left;margin-left:292.85pt;margin-top:254.9pt;width:24.75pt;height:.05pt;flip:x;z-index:251695104" o:connectortype="straight"/>
        </w:pict>
      </w:r>
      <w:r>
        <w:rPr>
          <w:rFonts w:ascii="Times New Roman" w:hAnsi="Times New Roman"/>
          <w:noProof/>
          <w:sz w:val="28"/>
          <w:szCs w:val="24"/>
        </w:rPr>
        <w:pict>
          <v:shape id="_x0000_s1219" type="#_x0000_t32" style="position:absolute;left:0;text-align:left;margin-left:292.85pt;margin-top:195.7pt;width:28.5pt;height:0;flip:x;z-index:251696128" o:connectortype="straight"/>
        </w:pict>
      </w:r>
      <w:r>
        <w:rPr>
          <w:rFonts w:ascii="Times New Roman" w:hAnsi="Times New Roman"/>
          <w:noProof/>
          <w:sz w:val="28"/>
          <w:szCs w:val="24"/>
        </w:rPr>
        <w:pict>
          <v:shape id="_x0000_s1215" type="#_x0000_t32" style="position:absolute;left:0;text-align:left;margin-left:292.85pt;margin-top:306.7pt;width:0;height:57pt;z-index:251692032" o:connectortype="straight"/>
        </w:pict>
      </w:r>
      <w:r>
        <w:rPr>
          <w:rFonts w:ascii="Times New Roman" w:hAnsi="Times New Roman"/>
          <w:noProof/>
          <w:sz w:val="28"/>
          <w:szCs w:val="24"/>
        </w:rPr>
        <w:pict>
          <v:shape id="_x0000_s1216" type="#_x0000_t32" style="position:absolute;left:0;text-align:left;margin-left:292.85pt;margin-top:195.7pt;width:0;height:59.25pt;z-index:251693056" o:connectortype="straight"/>
        </w:pict>
      </w:r>
      <w:r>
        <w:rPr>
          <w:rFonts w:ascii="Times New Roman" w:hAnsi="Times New Roman"/>
          <w:noProof/>
          <w:sz w:val="28"/>
          <w:szCs w:val="24"/>
        </w:rPr>
        <w:pict>
          <v:rect id="_x0000_s1172" style="position:absolute;left:0;text-align:left;margin-left:321.35pt;margin-top:350.95pt;width:130.5pt;height:26.25pt;z-index:251665408">
            <v:textbox style="mso-next-textbox:#_x0000_s1172">
              <w:txbxContent>
                <w:p w:rsidR="009C7724" w:rsidRPr="00CC7BFD" w:rsidRDefault="009C7724" w:rsidP="00CC7BFD">
                  <w:pPr>
                    <w:spacing w:before="100" w:beforeAutospacing="1" w:after="100" w:afterAutospacing="1" w:line="360" w:lineRule="auto"/>
                    <w:contextualSpacing/>
                    <w:jc w:val="both"/>
                    <w:rPr>
                      <w:rFonts w:ascii="Times New Roman" w:hAnsi="Times New Roman"/>
                    </w:rPr>
                  </w:pPr>
                  <w:r w:rsidRPr="00CC7BFD">
                    <w:rPr>
                      <w:rFonts w:ascii="Times New Roman" w:hAnsi="Times New Roman"/>
                    </w:rPr>
                    <w:t>Акцептный кредит</w:t>
                  </w:r>
                </w:p>
              </w:txbxContent>
            </v:textbox>
          </v:rect>
        </w:pict>
      </w:r>
      <w:r>
        <w:rPr>
          <w:rFonts w:ascii="Times New Roman" w:hAnsi="Times New Roman"/>
          <w:noProof/>
          <w:sz w:val="28"/>
          <w:szCs w:val="24"/>
        </w:rPr>
        <w:pict>
          <v:rect id="_x0000_s1174" style="position:absolute;left:0;text-align:left;margin-left:321.35pt;margin-top:187.45pt;width:130.5pt;height:27.75pt;z-index:251667456">
            <v:textbox style="mso-next-textbox:#_x0000_s1174">
              <w:txbxContent>
                <w:p w:rsidR="009C7724" w:rsidRPr="009958C5" w:rsidRDefault="009C7724">
                  <w:pPr>
                    <w:rPr>
                      <w:rFonts w:ascii="Times New Roman" w:hAnsi="Times New Roman"/>
                    </w:rPr>
                  </w:pPr>
                  <w:r>
                    <w:rPr>
                      <w:rFonts w:ascii="Times New Roman" w:hAnsi="Times New Roman"/>
                    </w:rPr>
                    <w:t>Вексельный кредит</w:t>
                  </w:r>
                </w:p>
              </w:txbxContent>
            </v:textbox>
          </v:rect>
        </w:pict>
      </w:r>
      <w:r>
        <w:rPr>
          <w:rFonts w:ascii="Times New Roman" w:hAnsi="Times New Roman"/>
          <w:noProof/>
          <w:sz w:val="28"/>
          <w:szCs w:val="24"/>
        </w:rPr>
        <w:pict>
          <v:rect id="_x0000_s1175" style="position:absolute;left:0;text-align:left;margin-left:129.35pt;margin-top:323.2pt;width:130.5pt;height:27.75pt;z-index:251668480">
            <v:textbox style="mso-next-textbox:#_x0000_s1175">
              <w:txbxContent>
                <w:p w:rsidR="009C7724" w:rsidRPr="009958C5" w:rsidRDefault="009C7724">
                  <w:pPr>
                    <w:rPr>
                      <w:rFonts w:ascii="Times New Roman" w:hAnsi="Times New Roman"/>
                    </w:rPr>
                  </w:pPr>
                  <w:r>
                    <w:rPr>
                      <w:rFonts w:ascii="Times New Roman" w:hAnsi="Times New Roman"/>
                    </w:rPr>
                    <w:t>Банковский кредит</w:t>
                  </w:r>
                </w:p>
              </w:txbxContent>
            </v:textbox>
          </v:rect>
        </w:pict>
      </w:r>
      <w:r>
        <w:rPr>
          <w:rFonts w:ascii="Times New Roman" w:hAnsi="Times New Roman"/>
          <w:noProof/>
          <w:sz w:val="28"/>
          <w:szCs w:val="24"/>
        </w:rPr>
        <w:pict>
          <v:rect id="_x0000_s1176" style="position:absolute;left:0;text-align:left;margin-left:136.15pt;margin-top:220.45pt;width:130.5pt;height:27.75pt;z-index:251669504">
            <v:textbox style="mso-next-textbox:#_x0000_s1176">
              <w:txbxContent>
                <w:p w:rsidR="009C7724" w:rsidRPr="009958C5" w:rsidRDefault="009C7724">
                  <w:pPr>
                    <w:rPr>
                      <w:rFonts w:ascii="Times New Roman" w:hAnsi="Times New Roman"/>
                    </w:rPr>
                  </w:pPr>
                  <w:r>
                    <w:rPr>
                      <w:rFonts w:ascii="Times New Roman" w:hAnsi="Times New Roman"/>
                    </w:rPr>
                    <w:t>Фирменый кредит</w:t>
                  </w:r>
                </w:p>
              </w:txbxContent>
            </v:textbox>
          </v:rect>
        </w:pict>
      </w:r>
      <w:r>
        <w:rPr>
          <w:rFonts w:ascii="Times New Roman" w:hAnsi="Times New Roman"/>
          <w:noProof/>
          <w:sz w:val="28"/>
          <w:szCs w:val="24"/>
        </w:rPr>
        <w:pict>
          <v:shape id="_x0000_s1201" type="#_x0000_t32" style="position:absolute;left:0;text-align:left;margin-left:280.85pt;margin-top:5.95pt;width:16.55pt;height:0;z-index:251689984" o:connectortype="straight"/>
        </w:pict>
      </w:r>
      <w:r>
        <w:rPr>
          <w:rFonts w:ascii="Times New Roman" w:hAnsi="Times New Roman"/>
          <w:noProof/>
          <w:sz w:val="28"/>
          <w:szCs w:val="24"/>
        </w:rPr>
        <w:pict>
          <v:shape id="_x0000_s1192" type="#_x0000_t32" style="position:absolute;left:0;text-align:left;margin-left:298.1pt;margin-top:47.95pt;width:19.5pt;height:0;z-index:251683840" o:connectortype="straight"/>
        </w:pict>
      </w:r>
      <w:r>
        <w:rPr>
          <w:rFonts w:ascii="Times New Roman" w:hAnsi="Times New Roman"/>
          <w:noProof/>
          <w:sz w:val="28"/>
          <w:szCs w:val="24"/>
        </w:rPr>
        <w:pict>
          <v:shape id="_x0000_s1191" type="#_x0000_t32" style="position:absolute;left:0;text-align:left;margin-left:298.1pt;margin-top:135.7pt;width:19.5pt;height:0;z-index:251682816" o:connectortype="straight"/>
        </w:pict>
      </w:r>
      <w:r>
        <w:rPr>
          <w:rFonts w:ascii="Times New Roman" w:hAnsi="Times New Roman"/>
          <w:noProof/>
          <w:sz w:val="28"/>
          <w:szCs w:val="24"/>
        </w:rPr>
        <w:pict>
          <v:shape id="_x0000_s1197" type="#_x0000_t32" style="position:absolute;left:0;text-align:left;margin-left:281.55pt;margin-top:97.45pt;width:16.55pt;height:0;z-index:251687936" o:connectortype="straight"/>
        </w:pict>
      </w:r>
      <w:r>
        <w:rPr>
          <w:rFonts w:ascii="Times New Roman" w:hAnsi="Times New Roman"/>
          <w:noProof/>
          <w:sz w:val="28"/>
          <w:szCs w:val="24"/>
        </w:rPr>
        <w:pict>
          <v:shape id="_x0000_s1194" type="#_x0000_t32" style="position:absolute;left:0;text-align:left;margin-left:133.85pt;margin-top:96.7pt;width:16.55pt;height:0;z-index:251685888" o:connectortype="straight"/>
        </w:pict>
      </w:r>
      <w:r>
        <w:rPr>
          <w:rFonts w:ascii="Times New Roman" w:hAnsi="Times New Roman"/>
          <w:noProof/>
          <w:sz w:val="28"/>
          <w:szCs w:val="24"/>
        </w:rPr>
        <w:pict>
          <v:shape id="_x0000_s1190" type="#_x0000_t32" style="position:absolute;left:0;text-align:left;margin-left:133.8pt;margin-top:5.95pt;width:16.55pt;height:0;z-index:251681792" o:connectortype="straight"/>
        </w:pict>
      </w:r>
      <w:r>
        <w:rPr>
          <w:rFonts w:ascii="Times New Roman" w:hAnsi="Times New Roman"/>
          <w:noProof/>
          <w:sz w:val="28"/>
          <w:szCs w:val="24"/>
        </w:rPr>
        <w:pict>
          <v:shape id="_x0000_s1188" type="#_x0000_t32" style="position:absolute;left:0;text-align:left;margin-left:298.1pt;margin-top:81.7pt;width:0;height:54pt;z-index:251679744" o:connectortype="straight"/>
        </w:pict>
      </w:r>
      <w:r>
        <w:rPr>
          <w:rFonts w:ascii="Times New Roman" w:hAnsi="Times New Roman"/>
          <w:noProof/>
          <w:sz w:val="28"/>
          <w:szCs w:val="24"/>
        </w:rPr>
        <w:pict>
          <v:shape id="_x0000_s1187" type="#_x0000_t32" style="position:absolute;left:0;text-align:left;margin-left:133.85pt;margin-top:5.95pt;width:0;height:90.75pt;z-index:251678720" o:connectortype="straight"/>
        </w:pict>
      </w:r>
      <w:r>
        <w:rPr>
          <w:rFonts w:ascii="Times New Roman" w:hAnsi="Times New Roman"/>
          <w:noProof/>
          <w:sz w:val="28"/>
          <w:szCs w:val="24"/>
        </w:rPr>
        <w:pict>
          <v:rect id="_x0000_s1179" style="position:absolute;left:0;text-align:left;margin-left:317.6pt;margin-top:68.95pt;width:130.5pt;height:27.75pt;z-index:251672576">
            <v:textbox style="mso-next-textbox:#_x0000_s1179">
              <w:txbxContent>
                <w:p w:rsidR="009C7724" w:rsidRPr="00CC7BFD" w:rsidRDefault="009C7724">
                  <w:pPr>
                    <w:rPr>
                      <w:rFonts w:ascii="Times New Roman" w:hAnsi="Times New Roman"/>
                    </w:rPr>
                  </w:pPr>
                  <w:r>
                    <w:rPr>
                      <w:rFonts w:ascii="Times New Roman" w:hAnsi="Times New Roman"/>
                    </w:rPr>
                    <w:t>Подтоварные ссуды</w:t>
                  </w:r>
                </w:p>
              </w:txbxContent>
            </v:textbox>
          </v:rect>
        </w:pict>
      </w:r>
      <w:r>
        <w:rPr>
          <w:rFonts w:ascii="Times New Roman" w:hAnsi="Times New Roman"/>
          <w:noProof/>
          <w:sz w:val="28"/>
          <w:szCs w:val="24"/>
        </w:rPr>
        <w:pict>
          <v:rect id="_x0000_s1180" style="position:absolute;left:0;text-align:left;margin-left:317.6pt;margin-top:26.2pt;width:130.5pt;height:27.75pt;z-index:251673600">
            <v:textbox style="mso-next-textbox:#_x0000_s1180">
              <w:txbxContent>
                <w:p w:rsidR="009C7724" w:rsidRPr="00CC7BFD" w:rsidRDefault="009C7724">
                  <w:pPr>
                    <w:rPr>
                      <w:rFonts w:ascii="Times New Roman" w:hAnsi="Times New Roman"/>
                    </w:rPr>
                  </w:pPr>
                  <w:r>
                    <w:rPr>
                      <w:rFonts w:ascii="Times New Roman" w:hAnsi="Times New Roman"/>
                    </w:rPr>
                    <w:t>Задаток</w:t>
                  </w:r>
                </w:p>
              </w:txbxContent>
            </v:textbox>
          </v:rect>
        </w:pict>
      </w:r>
      <w:r>
        <w:rPr>
          <w:rFonts w:ascii="Times New Roman" w:hAnsi="Times New Roman"/>
          <w:noProof/>
          <w:sz w:val="28"/>
          <w:szCs w:val="24"/>
        </w:rPr>
        <w:pict>
          <v:rect id="_x0000_s1184" style="position:absolute;left:0;text-align:left;margin-left:150.35pt;margin-top:81.7pt;width:130.5pt;height:27.75pt;z-index:251677696">
            <v:textbox style="mso-next-textbox:#_x0000_s1184">
              <w:txbxContent>
                <w:p w:rsidR="009C7724" w:rsidRPr="009958C5" w:rsidRDefault="009C7724" w:rsidP="00CC7BFD">
                  <w:pPr>
                    <w:rPr>
                      <w:rFonts w:ascii="Times New Roman" w:hAnsi="Times New Roman"/>
                    </w:rPr>
                  </w:pPr>
                  <w:r>
                    <w:rPr>
                      <w:rFonts w:ascii="Times New Roman" w:hAnsi="Times New Roman"/>
                    </w:rPr>
                    <w:t>Банковский кредит</w:t>
                  </w:r>
                </w:p>
              </w:txbxContent>
            </v:textbox>
          </v:rect>
        </w:pict>
      </w:r>
      <w:r w:rsidR="00CC7BFD" w:rsidRPr="008C05D2">
        <w:rPr>
          <w:rFonts w:ascii="Times New Roman" w:hAnsi="Times New Roman"/>
          <w:sz w:val="28"/>
          <w:szCs w:val="24"/>
        </w:rPr>
        <w:tab/>
      </w:r>
    </w:p>
    <w:p w:rsidR="00E8060C" w:rsidRPr="008C05D2" w:rsidRDefault="009851EF" w:rsidP="00E8060C">
      <w:pPr>
        <w:rPr>
          <w:rFonts w:ascii="Times New Roman" w:hAnsi="Times New Roman"/>
          <w:sz w:val="28"/>
          <w:szCs w:val="24"/>
        </w:rPr>
      </w:pPr>
      <w:r>
        <w:rPr>
          <w:rFonts w:ascii="Times New Roman" w:hAnsi="Times New Roman"/>
          <w:noProof/>
          <w:sz w:val="28"/>
          <w:szCs w:val="24"/>
        </w:rPr>
        <w:pict>
          <v:rect id="_x0000_s1182" style="position:absolute;margin-left:32.6pt;margin-top:12pt;width:86.25pt;height:45.55pt;z-index:251675648">
            <v:textbox style="mso-next-textbox:#_x0000_s1182">
              <w:txbxContent>
                <w:p w:rsidR="009C7724" w:rsidRPr="009958C5" w:rsidRDefault="009C7724">
                  <w:pPr>
                    <w:rPr>
                      <w:rFonts w:ascii="Times New Roman" w:hAnsi="Times New Roman"/>
                    </w:rPr>
                  </w:pPr>
                  <w:r>
                    <w:rPr>
                      <w:rFonts w:ascii="Times New Roman" w:hAnsi="Times New Roman"/>
                    </w:rPr>
                    <w:t>Кредитование экспорта</w:t>
                  </w:r>
                </w:p>
              </w:txbxContent>
            </v:textbox>
          </v:rect>
        </w:pict>
      </w:r>
    </w:p>
    <w:p w:rsidR="00E8060C" w:rsidRPr="008C05D2" w:rsidRDefault="00E8060C" w:rsidP="00E8060C">
      <w:pPr>
        <w:rPr>
          <w:rFonts w:ascii="Times New Roman" w:hAnsi="Times New Roman"/>
          <w:sz w:val="28"/>
          <w:szCs w:val="24"/>
        </w:rPr>
      </w:pPr>
    </w:p>
    <w:p w:rsidR="00E8060C" w:rsidRPr="008C05D2" w:rsidRDefault="009851EF" w:rsidP="00E8060C">
      <w:pPr>
        <w:rPr>
          <w:rFonts w:ascii="Times New Roman" w:hAnsi="Times New Roman"/>
          <w:sz w:val="28"/>
          <w:szCs w:val="24"/>
        </w:rPr>
      </w:pPr>
      <w:r>
        <w:rPr>
          <w:rFonts w:ascii="Times New Roman" w:hAnsi="Times New Roman"/>
          <w:noProof/>
          <w:sz w:val="28"/>
          <w:szCs w:val="24"/>
        </w:rPr>
        <w:pict>
          <v:rect id="_x0000_s1178" style="position:absolute;margin-left:317.6pt;margin-top:28.3pt;width:130.5pt;height:38.05pt;z-index:251671552">
            <v:textbox style="mso-next-textbox:#_x0000_s1178">
              <w:txbxContent>
                <w:p w:rsidR="009C7724" w:rsidRPr="00CC7BFD" w:rsidRDefault="009C7724">
                  <w:pPr>
                    <w:rPr>
                      <w:rFonts w:ascii="Times New Roman" w:hAnsi="Times New Roman"/>
                    </w:rPr>
                  </w:pPr>
                  <w:r>
                    <w:rPr>
                      <w:rFonts w:ascii="Times New Roman" w:hAnsi="Times New Roman"/>
                    </w:rPr>
                    <w:t>Кредиты по конткоррентным счетам</w:t>
                  </w:r>
                </w:p>
              </w:txbxContent>
            </v:textbox>
          </v:rect>
        </w:pict>
      </w:r>
    </w:p>
    <w:p w:rsidR="00E8060C" w:rsidRPr="008C05D2" w:rsidRDefault="00E8060C" w:rsidP="00E8060C">
      <w:pPr>
        <w:rPr>
          <w:rFonts w:ascii="Times New Roman" w:hAnsi="Times New Roman"/>
          <w:sz w:val="28"/>
          <w:szCs w:val="24"/>
        </w:rPr>
      </w:pPr>
    </w:p>
    <w:p w:rsidR="009958C5" w:rsidRPr="008C05D2" w:rsidRDefault="009958C5" w:rsidP="00D20870">
      <w:pPr>
        <w:pStyle w:val="3"/>
        <w:contextualSpacing/>
        <w:jc w:val="both"/>
      </w:pPr>
    </w:p>
    <w:p w:rsidR="00E8060C" w:rsidRPr="008C05D2" w:rsidRDefault="00E8060C" w:rsidP="00E8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sz w:val="28"/>
          <w:szCs w:val="28"/>
        </w:rPr>
      </w:pPr>
      <w:r w:rsidRPr="008C05D2">
        <w:rPr>
          <w:rFonts w:ascii="Times New Roman" w:hAnsi="Times New Roman"/>
          <w:sz w:val="28"/>
          <w:szCs w:val="28"/>
        </w:rPr>
        <w:t>Рисунок 4.</w:t>
      </w:r>
      <w:r w:rsidR="00FB1CB3">
        <w:rPr>
          <w:rFonts w:ascii="Times New Roman" w:hAnsi="Times New Roman"/>
          <w:sz w:val="28"/>
          <w:szCs w:val="28"/>
        </w:rPr>
        <w:t>Схема кредитования экспорта</w:t>
      </w:r>
    </w:p>
    <w:p w:rsidR="009958C5" w:rsidRPr="008C05D2" w:rsidRDefault="009958C5" w:rsidP="00D20870">
      <w:pPr>
        <w:pStyle w:val="3"/>
        <w:contextualSpacing/>
        <w:jc w:val="both"/>
        <w:rPr>
          <w:b w:val="0"/>
        </w:rPr>
      </w:pPr>
    </w:p>
    <w:p w:rsidR="00CC7BFD" w:rsidRPr="008C05D2" w:rsidRDefault="00CC7BFD" w:rsidP="00D20870">
      <w:pPr>
        <w:pStyle w:val="3"/>
        <w:contextualSpacing/>
        <w:jc w:val="both"/>
      </w:pPr>
    </w:p>
    <w:p w:rsidR="009958C5" w:rsidRPr="008C05D2" w:rsidRDefault="009958C5" w:rsidP="00D20870">
      <w:pPr>
        <w:pStyle w:val="3"/>
        <w:contextualSpacing/>
        <w:jc w:val="both"/>
      </w:pPr>
    </w:p>
    <w:p w:rsidR="009958C5" w:rsidRPr="008C05D2" w:rsidRDefault="009958C5" w:rsidP="00D20870">
      <w:pPr>
        <w:pStyle w:val="3"/>
        <w:contextualSpacing/>
        <w:jc w:val="both"/>
      </w:pPr>
    </w:p>
    <w:p w:rsidR="009958C5" w:rsidRPr="008C05D2" w:rsidRDefault="009851EF" w:rsidP="00D20870">
      <w:pPr>
        <w:pStyle w:val="3"/>
        <w:contextualSpacing/>
        <w:jc w:val="both"/>
      </w:pPr>
      <w:r>
        <w:rPr>
          <w:rFonts w:ascii="Times New Roman" w:hAnsi="Times New Roman"/>
          <w:noProof/>
          <w:sz w:val="28"/>
          <w:szCs w:val="24"/>
        </w:rPr>
        <w:pict>
          <v:rect id="_x0000_s1177" style="position:absolute;left:0;text-align:left;margin-left:16.1pt;margin-top:12pt;width:93pt;height:36.55pt;z-index:251670528">
            <v:textbox style="mso-next-textbox:#_x0000_s1177">
              <w:txbxContent>
                <w:p w:rsidR="009C7724" w:rsidRPr="009958C5" w:rsidRDefault="009C7724">
                  <w:pPr>
                    <w:rPr>
                      <w:rFonts w:ascii="Times New Roman" w:hAnsi="Times New Roman"/>
                    </w:rPr>
                  </w:pPr>
                  <w:r>
                    <w:rPr>
                      <w:rFonts w:ascii="Times New Roman" w:hAnsi="Times New Roman"/>
                    </w:rPr>
                    <w:t>Кредитование импорта</w:t>
                  </w:r>
                </w:p>
              </w:txbxContent>
            </v:textbox>
          </v:rect>
        </w:pict>
      </w:r>
    </w:p>
    <w:p w:rsidR="009958C5" w:rsidRPr="008C05D2" w:rsidRDefault="009958C5" w:rsidP="00D20870">
      <w:pPr>
        <w:pStyle w:val="3"/>
        <w:contextualSpacing/>
        <w:jc w:val="both"/>
      </w:pPr>
    </w:p>
    <w:p w:rsidR="009958C5" w:rsidRPr="008C05D2" w:rsidRDefault="009958C5" w:rsidP="00D20870">
      <w:pPr>
        <w:pStyle w:val="3"/>
        <w:contextualSpacing/>
        <w:jc w:val="both"/>
      </w:pPr>
    </w:p>
    <w:p w:rsidR="009958C5" w:rsidRPr="008C05D2" w:rsidRDefault="009958C5" w:rsidP="00D20870">
      <w:pPr>
        <w:pStyle w:val="3"/>
        <w:contextualSpacing/>
        <w:jc w:val="both"/>
      </w:pPr>
    </w:p>
    <w:p w:rsidR="003748EF" w:rsidRPr="008C05D2" w:rsidRDefault="003748EF" w:rsidP="00D20870">
      <w:pPr>
        <w:pStyle w:val="3"/>
        <w:contextualSpacing/>
        <w:jc w:val="both"/>
      </w:pPr>
    </w:p>
    <w:p w:rsidR="00E8060C" w:rsidRPr="008C05D2" w:rsidRDefault="00E8060C" w:rsidP="00E8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sz w:val="28"/>
          <w:szCs w:val="28"/>
        </w:rPr>
      </w:pPr>
    </w:p>
    <w:p w:rsidR="00614FA2" w:rsidRPr="008C05D2" w:rsidRDefault="00FB1CB3" w:rsidP="0061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hAnsi="Times New Roman"/>
          <w:sz w:val="28"/>
          <w:szCs w:val="28"/>
        </w:rPr>
      </w:pPr>
      <w:r>
        <w:rPr>
          <w:rFonts w:ascii="Times New Roman" w:hAnsi="Times New Roman"/>
          <w:sz w:val="28"/>
          <w:szCs w:val="28"/>
        </w:rPr>
        <w:t>Рисунок 5. Схема кредитования импорта</w:t>
      </w:r>
    </w:p>
    <w:p w:rsidR="00614FA2" w:rsidRPr="008C05D2" w:rsidRDefault="00614FA2" w:rsidP="0061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8"/>
          <w:szCs w:val="28"/>
        </w:rPr>
      </w:pPr>
      <w:r w:rsidRPr="008C05D2">
        <w:rPr>
          <w:rFonts w:ascii="Times New Roman" w:hAnsi="Times New Roman"/>
          <w:sz w:val="28"/>
          <w:szCs w:val="28"/>
        </w:rPr>
        <w:t>Таким образом кредитование экспорта и импорта проводится в формах, опре</w:t>
      </w:r>
      <w:r w:rsidR="000D1CC1" w:rsidRPr="008C05D2">
        <w:rPr>
          <w:rFonts w:ascii="Times New Roman" w:hAnsi="Times New Roman"/>
          <w:sz w:val="28"/>
          <w:szCs w:val="28"/>
        </w:rPr>
        <w:t>делёнными деловыми обычаями сторо</w:t>
      </w:r>
      <w:r w:rsidRPr="008C05D2">
        <w:rPr>
          <w:rFonts w:ascii="Times New Roman" w:hAnsi="Times New Roman"/>
          <w:sz w:val="28"/>
          <w:szCs w:val="28"/>
        </w:rPr>
        <w:t>н. Кредит на доверительной основе возможен только у контрагентов, имеющих длительные деловые отношения.</w:t>
      </w:r>
    </w:p>
    <w:p w:rsidR="003036E4" w:rsidRPr="008C05D2" w:rsidRDefault="00FB2A3A" w:rsidP="00D20870">
      <w:pPr>
        <w:pStyle w:val="3"/>
        <w:contextualSpacing/>
        <w:jc w:val="both"/>
      </w:pPr>
      <w:bookmarkStart w:id="7" w:name="_Toc257627681"/>
      <w:r w:rsidRPr="008C05D2">
        <w:t>2.3</w:t>
      </w:r>
      <w:r w:rsidR="00266924" w:rsidRPr="008C05D2">
        <w:t>.</w:t>
      </w:r>
      <w:r w:rsidR="00841E15" w:rsidRPr="008C05D2">
        <w:t xml:space="preserve"> Специфические формы кредитования во внешней торговле</w:t>
      </w:r>
      <w:bookmarkEnd w:id="7"/>
    </w:p>
    <w:p w:rsidR="00841E15" w:rsidRPr="008C05D2" w:rsidRDefault="00841E15" w:rsidP="00D20870">
      <w:pPr>
        <w:contextualSpacing/>
        <w:rPr>
          <w:rFonts w:ascii="Times New Roman" w:hAnsi="Times New Roman"/>
          <w:i/>
          <w:sz w:val="28"/>
          <w:szCs w:val="28"/>
        </w:rPr>
      </w:pPr>
      <w:bookmarkStart w:id="8" w:name="_Toc255203631"/>
      <w:r w:rsidRPr="008C05D2">
        <w:rPr>
          <w:rFonts w:ascii="Times New Roman" w:hAnsi="Times New Roman"/>
          <w:i/>
          <w:sz w:val="28"/>
          <w:szCs w:val="28"/>
        </w:rPr>
        <w:t>Лизинг</w:t>
      </w:r>
      <w:bookmarkEnd w:id="8"/>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 xml:space="preserve">Лизинг — соглашение об аренде движимого и недвижимого имущества сроком от трех до пятнадцати лет. </w:t>
      </w:r>
    </w:p>
    <w:p w:rsidR="00CB0F14" w:rsidRPr="008C05D2" w:rsidRDefault="009851EF" w:rsidP="00CB0F14">
      <w:pPr>
        <w:spacing w:before="100" w:beforeAutospacing="1" w:after="100" w:afterAutospacing="1" w:line="360" w:lineRule="auto"/>
        <w:contextualSpacing/>
        <w:jc w:val="both"/>
        <w:rPr>
          <w:rFonts w:ascii="Times New Roman" w:hAnsi="Times New Roman"/>
          <w:sz w:val="28"/>
          <w:szCs w:val="24"/>
        </w:rPr>
      </w:pPr>
      <w:r>
        <w:rPr>
          <w:rFonts w:ascii="Times New Roman" w:hAnsi="Times New Roman"/>
          <w:noProof/>
          <w:sz w:val="28"/>
          <w:szCs w:val="24"/>
        </w:rPr>
        <w:pict>
          <v:rect id="_x0000_s1102" style="position:absolute;left:0;text-align:left;margin-left:189.35pt;margin-top:123.35pt;width:77.25pt;height:36pt;z-index:251614208">
            <v:textbox style="mso-next-textbox:#_x0000_s1102">
              <w:txbxContent>
                <w:p w:rsidR="009C7724" w:rsidRDefault="009C7724" w:rsidP="00CB0F14">
                  <w:r>
                    <w:t>Лизинговая компания</w:t>
                  </w:r>
                </w:p>
              </w:txbxContent>
            </v:textbox>
          </v:rect>
        </w:pict>
      </w:r>
      <w:r>
        <w:rPr>
          <w:rFonts w:ascii="Times New Roman" w:hAnsi="Times New Roman"/>
          <w:noProof/>
          <w:sz w:val="28"/>
          <w:szCs w:val="24"/>
        </w:rPr>
        <w:pict>
          <v:rect id="_x0000_s1101" style="position:absolute;left:0;text-align:left;margin-left:161.6pt;margin-top:55.85pt;width:116.25pt;height:22.5pt;z-index:251613184">
            <v:textbox style="mso-next-textbox:#_x0000_s1101">
              <w:txbxContent>
                <w:p w:rsidR="009C7724" w:rsidRDefault="009C7724" w:rsidP="00CB0F14">
                  <w:r>
                    <w:t>Лизингополучатель</w:t>
                  </w:r>
                </w:p>
              </w:txbxContent>
            </v:textbox>
          </v:rect>
        </w:pict>
      </w:r>
      <w:r w:rsidR="00CB0F14" w:rsidRPr="008C05D2">
        <w:rPr>
          <w:rFonts w:ascii="Times New Roman" w:hAnsi="Times New Roman"/>
          <w:sz w:val="28"/>
          <w:szCs w:val="24"/>
        </w:rPr>
        <w:t>В общем виде лизинговая сделка выглядит следующим образом:</w:t>
      </w:r>
    </w:p>
    <w:p w:rsidR="00CB0F14" w:rsidRPr="008C05D2" w:rsidRDefault="00CB0F14" w:rsidP="00CB0F14">
      <w:pPr>
        <w:rPr>
          <w:rFonts w:ascii="Times New Roman" w:hAnsi="Times New Roman"/>
          <w:sz w:val="28"/>
          <w:szCs w:val="24"/>
        </w:rPr>
      </w:pPr>
    </w:p>
    <w:p w:rsidR="00CB0F14" w:rsidRPr="008C05D2" w:rsidRDefault="009851EF" w:rsidP="00CB0F14">
      <w:pPr>
        <w:rPr>
          <w:rFonts w:ascii="Times New Roman" w:hAnsi="Times New Roman"/>
          <w:sz w:val="28"/>
          <w:szCs w:val="24"/>
        </w:rPr>
      </w:pPr>
      <w:r>
        <w:rPr>
          <w:rFonts w:ascii="Times New Roman" w:hAnsi="Times New Roman"/>
          <w:noProof/>
          <w:sz w:val="28"/>
          <w:szCs w:val="24"/>
        </w:rPr>
        <w:pict>
          <v:shape id="_x0000_s1108" type="#_x0000_t32" style="position:absolute;margin-left:214.85pt;margin-top:25.7pt;width:0;height:45pt;flip:y;z-index:251620352" o:connectortype="straight">
            <v:stroke endarrow="block"/>
          </v:shape>
        </w:pict>
      </w:r>
      <w:r>
        <w:rPr>
          <w:rFonts w:ascii="Times New Roman" w:hAnsi="Times New Roman"/>
          <w:noProof/>
          <w:sz w:val="28"/>
          <w:szCs w:val="24"/>
        </w:rPr>
        <w:pict>
          <v:shape id="_x0000_s1107" type="#_x0000_t32" style="position:absolute;margin-left:223.1pt;margin-top:25.7pt;width:1.5pt;height:45pt;z-index:251619328" o:connectortype="straight">
            <v:stroke endarrow="block"/>
          </v:shape>
        </w:pict>
      </w:r>
    </w:p>
    <w:p w:rsidR="00CB0F14" w:rsidRPr="008C05D2" w:rsidRDefault="00CB0F14" w:rsidP="00CB0F14">
      <w:pPr>
        <w:jc w:val="both"/>
        <w:rPr>
          <w:rFonts w:ascii="Times New Roman" w:hAnsi="Times New Roman"/>
          <w:sz w:val="28"/>
          <w:szCs w:val="24"/>
        </w:rPr>
      </w:pPr>
      <w:r w:rsidRPr="008C05D2">
        <w:rPr>
          <w:rFonts w:ascii="Times New Roman" w:hAnsi="Times New Roman"/>
          <w:sz w:val="28"/>
          <w:szCs w:val="24"/>
        </w:rPr>
        <w:t xml:space="preserve">Поставка предметов лизинга </w:t>
      </w:r>
      <w:r w:rsidRPr="008C05D2">
        <w:rPr>
          <w:rFonts w:ascii="Times New Roman" w:hAnsi="Times New Roman"/>
          <w:sz w:val="28"/>
          <w:szCs w:val="24"/>
        </w:rPr>
        <w:tab/>
      </w:r>
      <w:r w:rsidRPr="008C05D2">
        <w:rPr>
          <w:rFonts w:ascii="Times New Roman" w:hAnsi="Times New Roman"/>
          <w:sz w:val="28"/>
          <w:szCs w:val="24"/>
        </w:rPr>
        <w:tab/>
      </w:r>
      <w:r w:rsidRPr="008C05D2">
        <w:rPr>
          <w:rFonts w:ascii="Times New Roman" w:hAnsi="Times New Roman"/>
          <w:sz w:val="28"/>
          <w:szCs w:val="24"/>
        </w:rPr>
        <w:tab/>
        <w:t>лизинговые платежи</w:t>
      </w:r>
    </w:p>
    <w:p w:rsidR="00CB0F14" w:rsidRPr="008C05D2" w:rsidRDefault="009851EF" w:rsidP="00CB0F14">
      <w:pPr>
        <w:jc w:val="both"/>
        <w:rPr>
          <w:rFonts w:ascii="Times New Roman" w:hAnsi="Times New Roman"/>
          <w:sz w:val="28"/>
          <w:szCs w:val="24"/>
        </w:rPr>
      </w:pPr>
      <w:r>
        <w:rPr>
          <w:rFonts w:ascii="Times New Roman" w:hAnsi="Times New Roman"/>
          <w:noProof/>
          <w:sz w:val="28"/>
          <w:szCs w:val="24"/>
        </w:rPr>
        <w:pict>
          <v:shape id="_x0000_s1109" type="#_x0000_t32" style="position:absolute;left:0;text-align:left;margin-left:266.6pt;margin-top:22.2pt;width:120pt;height:0;z-index:251621376" o:connectortype="straight">
            <v:stroke endarrow="block"/>
          </v:shape>
        </w:pict>
      </w:r>
      <w:r>
        <w:rPr>
          <w:rFonts w:ascii="Times New Roman" w:hAnsi="Times New Roman"/>
          <w:noProof/>
          <w:sz w:val="28"/>
          <w:szCs w:val="24"/>
        </w:rPr>
        <w:pict>
          <v:shape id="_x0000_s1111" type="#_x0000_t32" style="position:absolute;left:0;text-align:left;margin-left:49.1pt;margin-top:22.2pt;width:140.25pt;height:0;z-index:251623424" o:connectortype="straight">
            <v:stroke endarrow="block"/>
          </v:shape>
        </w:pict>
      </w:r>
      <w:r>
        <w:rPr>
          <w:rFonts w:ascii="Times New Roman" w:hAnsi="Times New Roman"/>
          <w:noProof/>
          <w:sz w:val="28"/>
          <w:szCs w:val="24"/>
        </w:rPr>
        <w:pict>
          <v:rect id="_x0000_s1104" style="position:absolute;left:0;text-align:left;margin-left:-25.15pt;margin-top:17.4pt;width:74.25pt;height:37.5pt;z-index:251616256">
            <v:textbox style="mso-next-textbox:#_x0000_s1104">
              <w:txbxContent>
                <w:p w:rsidR="009C7724" w:rsidRDefault="009C7724" w:rsidP="00CB0F14">
                  <w:r>
                    <w:t>Страховая компания</w:t>
                  </w:r>
                </w:p>
              </w:txbxContent>
            </v:textbox>
          </v:rect>
        </w:pict>
      </w:r>
      <w:r>
        <w:rPr>
          <w:rFonts w:ascii="Times New Roman" w:hAnsi="Times New Roman"/>
          <w:noProof/>
          <w:sz w:val="28"/>
          <w:szCs w:val="24"/>
        </w:rPr>
        <w:pict>
          <v:rect id="_x0000_s1103" style="position:absolute;left:0;text-align:left;margin-left:386.6pt;margin-top:17.4pt;width:88.5pt;height:28.5pt;z-index:251615232">
            <v:textbox style="mso-next-textbox:#_x0000_s1103">
              <w:txbxContent>
                <w:p w:rsidR="009C7724" w:rsidRDefault="009C7724" w:rsidP="00CB0F14">
                  <w:r>
                    <w:t>Производитель</w:t>
                  </w:r>
                </w:p>
              </w:txbxContent>
            </v:textbox>
          </v:rect>
        </w:pict>
      </w:r>
      <w:r w:rsidR="00CB0F14" w:rsidRPr="008C05D2">
        <w:rPr>
          <w:rFonts w:ascii="Times New Roman" w:hAnsi="Times New Roman"/>
          <w:sz w:val="28"/>
          <w:szCs w:val="24"/>
        </w:rPr>
        <w:t xml:space="preserve">         Страхование предметов     </w:t>
      </w:r>
      <w:r w:rsidR="00CB0F14" w:rsidRPr="008C05D2">
        <w:rPr>
          <w:rFonts w:ascii="Times New Roman" w:hAnsi="Times New Roman"/>
          <w:sz w:val="28"/>
          <w:szCs w:val="24"/>
        </w:rPr>
        <w:tab/>
        <w:t xml:space="preserve">  </w:t>
      </w:r>
      <w:r w:rsidR="00CB0F14" w:rsidRPr="008C05D2">
        <w:rPr>
          <w:rFonts w:ascii="Times New Roman" w:hAnsi="Times New Roman"/>
          <w:sz w:val="28"/>
          <w:szCs w:val="24"/>
        </w:rPr>
        <w:tab/>
        <w:t xml:space="preserve">      оплата предметов лизинга</w:t>
      </w:r>
    </w:p>
    <w:p w:rsidR="00CB0F14" w:rsidRPr="008C05D2" w:rsidRDefault="009851EF" w:rsidP="00CB0F14">
      <w:pPr>
        <w:rPr>
          <w:rFonts w:ascii="Times New Roman" w:hAnsi="Times New Roman"/>
          <w:sz w:val="28"/>
          <w:szCs w:val="24"/>
        </w:rPr>
      </w:pPr>
      <w:r>
        <w:rPr>
          <w:rFonts w:ascii="Times New Roman" w:hAnsi="Times New Roman"/>
          <w:noProof/>
          <w:sz w:val="28"/>
          <w:szCs w:val="24"/>
        </w:rPr>
        <w:pict>
          <v:shape id="_x0000_s1114" type="#_x0000_t32" style="position:absolute;margin-left:65.6pt;margin-top:17.4pt;width:123.75pt;height:90.75pt;flip:y;z-index:251626496" o:connectortype="straight">
            <v:stroke endarrow="block"/>
          </v:shape>
        </w:pict>
      </w:r>
      <w:r>
        <w:rPr>
          <w:rFonts w:ascii="Times New Roman" w:hAnsi="Times New Roman"/>
          <w:noProof/>
          <w:sz w:val="28"/>
          <w:szCs w:val="24"/>
        </w:rPr>
        <w:pict>
          <v:shape id="_x0000_s1115" type="#_x0000_t32" style="position:absolute;margin-left:256.85pt;margin-top:21.15pt;width:121.5pt;height:75.75pt;z-index:251627520" o:connectortype="straight">
            <v:stroke endarrow="block"/>
          </v:shape>
        </w:pict>
      </w:r>
      <w:r>
        <w:rPr>
          <w:rFonts w:ascii="Times New Roman" w:hAnsi="Times New Roman"/>
          <w:noProof/>
          <w:sz w:val="28"/>
          <w:szCs w:val="24"/>
        </w:rPr>
        <w:pict>
          <v:shape id="_x0000_s1116" type="#_x0000_t32" style="position:absolute;margin-left:266.6pt;margin-top:17.4pt;width:126.75pt;height:79.5pt;flip:x y;z-index:251628544" o:connectortype="straight">
            <v:stroke endarrow="block"/>
          </v:shape>
        </w:pict>
      </w:r>
      <w:r>
        <w:rPr>
          <w:rFonts w:ascii="Times New Roman" w:hAnsi="Times New Roman"/>
          <w:noProof/>
          <w:sz w:val="28"/>
          <w:szCs w:val="24"/>
        </w:rPr>
        <w:pict>
          <v:shape id="_x0000_s1113" type="#_x0000_t32" style="position:absolute;margin-left:79.85pt;margin-top:21.15pt;width:116.25pt;height:87pt;flip:x;z-index:251625472" o:connectortype="straight">
            <v:stroke endarrow="block"/>
          </v:shape>
        </w:pict>
      </w:r>
      <w:r>
        <w:rPr>
          <w:rFonts w:ascii="Times New Roman" w:hAnsi="Times New Roman"/>
          <w:noProof/>
          <w:sz w:val="28"/>
          <w:szCs w:val="24"/>
        </w:rPr>
        <w:pict>
          <v:shape id="_x0000_s1112" type="#_x0000_t32" style="position:absolute;margin-left:49.1pt;margin-top:6.7pt;width:140.25pt;height:0;flip:x;z-index:251624448" o:connectortype="straight">
            <v:stroke endarrow="block"/>
          </v:shape>
        </w:pict>
      </w:r>
      <w:r>
        <w:rPr>
          <w:rFonts w:ascii="Times New Roman" w:hAnsi="Times New Roman"/>
          <w:noProof/>
          <w:sz w:val="28"/>
          <w:szCs w:val="24"/>
        </w:rPr>
        <w:pict>
          <v:shape id="_x0000_s1110" type="#_x0000_t32" style="position:absolute;margin-left:265.1pt;margin-top:6.7pt;width:120pt;height:0;flip:x;z-index:251622400" o:connectortype="straight">
            <v:stroke endarrow="block"/>
          </v:shape>
        </w:pict>
      </w:r>
    </w:p>
    <w:p w:rsidR="00CB0F14" w:rsidRPr="008C05D2" w:rsidRDefault="009851EF" w:rsidP="00CB0F14">
      <w:pPr>
        <w:ind w:firstLine="708"/>
        <w:rPr>
          <w:rFonts w:ascii="Times New Roman" w:hAnsi="Times New Roman"/>
          <w:sz w:val="28"/>
          <w:szCs w:val="24"/>
        </w:rPr>
      </w:pPr>
      <w:r>
        <w:rPr>
          <w:rFonts w:ascii="Times New Roman" w:hAnsi="Times New Roman"/>
          <w:noProof/>
          <w:sz w:val="28"/>
          <w:szCs w:val="24"/>
        </w:rPr>
        <w:pict>
          <v:rect id="_x0000_s1106" style="position:absolute;left:0;text-align:left;margin-left:340.1pt;margin-top:68.4pt;width:79.5pt;height:42pt;z-index:251618304">
            <v:textbox style="mso-next-textbox:#_x0000_s1106">
              <w:txbxContent>
                <w:p w:rsidR="009C7724" w:rsidRDefault="009C7724" w:rsidP="00CB0F14">
                  <w:r>
                    <w:t>Акционеры (инвесторы)</w:t>
                  </w:r>
                </w:p>
              </w:txbxContent>
            </v:textbox>
          </v:rect>
        </w:pict>
      </w:r>
      <w:r>
        <w:rPr>
          <w:rFonts w:ascii="Times New Roman" w:hAnsi="Times New Roman"/>
          <w:noProof/>
          <w:sz w:val="28"/>
          <w:szCs w:val="24"/>
        </w:rPr>
        <w:pict>
          <v:rect id="_x0000_s1105" style="position:absolute;left:0;text-align:left;margin-left:36.35pt;margin-top:79.65pt;width:96.75pt;height:37.5pt;z-index:251617280">
            <v:textbox style="mso-next-textbox:#_x0000_s1105">
              <w:txbxContent>
                <w:p w:rsidR="009C7724" w:rsidRDefault="009C7724" w:rsidP="00CB0F14">
                  <w:r>
                    <w:t>Банки (кредиторы)</w:t>
                  </w:r>
                </w:p>
              </w:txbxContent>
            </v:textbox>
          </v:rect>
        </w:pict>
      </w:r>
      <w:r w:rsidR="00CB0F14" w:rsidRPr="008C05D2">
        <w:rPr>
          <w:rFonts w:ascii="Times New Roman" w:hAnsi="Times New Roman"/>
          <w:sz w:val="28"/>
          <w:szCs w:val="24"/>
        </w:rPr>
        <w:t xml:space="preserve">Оплата страховки </w:t>
      </w:r>
      <w:r w:rsidR="00CB0F14" w:rsidRPr="008C05D2">
        <w:rPr>
          <w:rFonts w:ascii="Times New Roman" w:hAnsi="Times New Roman"/>
          <w:sz w:val="28"/>
          <w:szCs w:val="24"/>
        </w:rPr>
        <w:tab/>
      </w:r>
      <w:r w:rsidR="00CB0F14" w:rsidRPr="008C05D2">
        <w:rPr>
          <w:rFonts w:ascii="Times New Roman" w:hAnsi="Times New Roman"/>
          <w:sz w:val="28"/>
          <w:szCs w:val="24"/>
        </w:rPr>
        <w:tab/>
      </w:r>
      <w:r w:rsidR="00CB0F14" w:rsidRPr="008C05D2">
        <w:rPr>
          <w:rFonts w:ascii="Times New Roman" w:hAnsi="Times New Roman"/>
          <w:sz w:val="28"/>
          <w:szCs w:val="24"/>
        </w:rPr>
        <w:tab/>
        <w:t xml:space="preserve">                    поставка предметов лизинга</w:t>
      </w:r>
    </w:p>
    <w:p w:rsidR="00CB0F14" w:rsidRPr="008C05D2" w:rsidRDefault="00CB0F14" w:rsidP="00CB0F14">
      <w:pPr>
        <w:spacing w:line="240" w:lineRule="auto"/>
        <w:rPr>
          <w:rFonts w:ascii="Times New Roman" w:hAnsi="Times New Roman"/>
          <w:sz w:val="28"/>
          <w:szCs w:val="24"/>
        </w:rPr>
      </w:pPr>
      <w:r w:rsidRPr="008C05D2">
        <w:rPr>
          <w:rFonts w:ascii="Times New Roman" w:hAnsi="Times New Roman"/>
          <w:sz w:val="28"/>
          <w:szCs w:val="24"/>
        </w:rPr>
        <w:t>Кредиты, гарантии      залог предметов,      дивиденды,            УК, облигационные</w:t>
      </w:r>
    </w:p>
    <w:p w:rsidR="00CB0F14" w:rsidRPr="008C05D2" w:rsidRDefault="00CB0F14" w:rsidP="00CB0F14">
      <w:pPr>
        <w:spacing w:line="240" w:lineRule="auto"/>
        <w:rPr>
          <w:rFonts w:ascii="Times New Roman" w:hAnsi="Times New Roman"/>
          <w:sz w:val="28"/>
          <w:szCs w:val="24"/>
        </w:rPr>
      </w:pPr>
      <w:r w:rsidRPr="008C05D2">
        <w:rPr>
          <w:rFonts w:ascii="Times New Roman" w:hAnsi="Times New Roman"/>
          <w:sz w:val="28"/>
          <w:szCs w:val="24"/>
        </w:rPr>
        <w:t>по кредитам</w:t>
      </w:r>
      <w:r w:rsidRPr="008C05D2">
        <w:rPr>
          <w:rFonts w:ascii="Times New Roman" w:hAnsi="Times New Roman"/>
          <w:sz w:val="28"/>
          <w:szCs w:val="24"/>
        </w:rPr>
        <w:tab/>
        <w:t xml:space="preserve"> лизинговые платежи               проценты      </w:t>
      </w:r>
      <w:r w:rsidRPr="008C05D2">
        <w:rPr>
          <w:rFonts w:ascii="Times New Roman" w:hAnsi="Times New Roman"/>
          <w:sz w:val="28"/>
          <w:szCs w:val="24"/>
        </w:rPr>
        <w:tab/>
      </w:r>
      <w:r w:rsidRPr="008C05D2">
        <w:rPr>
          <w:rFonts w:ascii="Times New Roman" w:hAnsi="Times New Roman"/>
          <w:sz w:val="28"/>
          <w:szCs w:val="24"/>
        </w:rPr>
        <w:tab/>
        <w:t>займы</w:t>
      </w:r>
    </w:p>
    <w:p w:rsidR="00CB0F14" w:rsidRPr="008C05D2" w:rsidRDefault="00CB0F14" w:rsidP="00CB0F14">
      <w:pPr>
        <w:tabs>
          <w:tab w:val="left" w:pos="1170"/>
        </w:tabs>
        <w:jc w:val="center"/>
        <w:rPr>
          <w:rFonts w:ascii="Times New Roman" w:hAnsi="Times New Roman"/>
          <w:sz w:val="28"/>
          <w:szCs w:val="24"/>
        </w:rPr>
      </w:pPr>
    </w:p>
    <w:p w:rsidR="0098736A" w:rsidRPr="008C05D2" w:rsidRDefault="0098736A" w:rsidP="00CB0F14">
      <w:pPr>
        <w:tabs>
          <w:tab w:val="left" w:pos="1170"/>
        </w:tabs>
        <w:jc w:val="center"/>
        <w:rPr>
          <w:rFonts w:ascii="Times New Roman" w:hAnsi="Times New Roman"/>
          <w:sz w:val="28"/>
          <w:szCs w:val="24"/>
        </w:rPr>
      </w:pPr>
    </w:p>
    <w:p w:rsidR="00CB0F14" w:rsidRPr="008C05D2" w:rsidRDefault="00FB1CB3" w:rsidP="00CB0F14">
      <w:pPr>
        <w:tabs>
          <w:tab w:val="left" w:pos="1170"/>
        </w:tabs>
        <w:jc w:val="center"/>
        <w:rPr>
          <w:rFonts w:ascii="Times New Roman" w:hAnsi="Times New Roman"/>
          <w:sz w:val="28"/>
          <w:szCs w:val="24"/>
        </w:rPr>
      </w:pPr>
      <w:r>
        <w:rPr>
          <w:rFonts w:ascii="Times New Roman" w:hAnsi="Times New Roman"/>
          <w:sz w:val="28"/>
          <w:szCs w:val="24"/>
        </w:rPr>
        <w:t xml:space="preserve">Рисунок </w:t>
      </w:r>
      <w:r w:rsidR="0098736A" w:rsidRPr="008C05D2">
        <w:rPr>
          <w:rFonts w:ascii="Times New Roman" w:hAnsi="Times New Roman"/>
          <w:sz w:val="28"/>
          <w:szCs w:val="24"/>
        </w:rPr>
        <w:t>6</w:t>
      </w:r>
      <w:r w:rsidR="00CB0F14" w:rsidRPr="008C05D2">
        <w:rPr>
          <w:rFonts w:ascii="Times New Roman" w:hAnsi="Times New Roman"/>
          <w:sz w:val="28"/>
          <w:szCs w:val="24"/>
        </w:rPr>
        <w:t>. Примерная схема лизинговой сделки</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Лизинговые операции становятся все более важной формой международной торговли машинами и оборудованием. Лизинг — одна из разновидностей арендных операций, при которых не происходит передачи юридического права собственности потре</w:t>
      </w:r>
      <w:r w:rsidRPr="008C05D2">
        <w:rPr>
          <w:rFonts w:ascii="Times New Roman" w:hAnsi="Times New Roman"/>
          <w:sz w:val="28"/>
          <w:szCs w:val="28"/>
        </w:rPr>
        <w:softHyphen/>
        <w:t>бителю товара. Путем периодических отчислений средств арендода</w:t>
      </w:r>
      <w:r w:rsidRPr="008C05D2">
        <w:rPr>
          <w:rFonts w:ascii="Times New Roman" w:hAnsi="Times New Roman"/>
          <w:sz w:val="28"/>
          <w:szCs w:val="28"/>
        </w:rPr>
        <w:softHyphen/>
        <w:t>телю в течение срока договора он оплачивает право временного пользования товарами. Лизинг подразумевает предварительную покупку оборудования специальным кредитно-финансовым обще</w:t>
      </w:r>
      <w:r w:rsidRPr="008C05D2">
        <w:rPr>
          <w:rFonts w:ascii="Times New Roman" w:hAnsi="Times New Roman"/>
          <w:sz w:val="28"/>
          <w:szCs w:val="28"/>
        </w:rPr>
        <w:softHyphen/>
        <w:t>ством — лизинговой компанией, которая затем вступает непосред</w:t>
      </w:r>
      <w:r w:rsidRPr="008C05D2">
        <w:rPr>
          <w:rFonts w:ascii="Times New Roman" w:hAnsi="Times New Roman"/>
          <w:sz w:val="28"/>
          <w:szCs w:val="28"/>
        </w:rPr>
        <w:softHyphen/>
        <w:t>ственно в прямые отношения с потребителем сдаваемого внаем то</w:t>
      </w:r>
      <w:r w:rsidRPr="008C05D2">
        <w:rPr>
          <w:rFonts w:ascii="Times New Roman" w:hAnsi="Times New Roman"/>
          <w:sz w:val="28"/>
          <w:szCs w:val="28"/>
        </w:rPr>
        <w:softHyphen/>
        <w:t>вара. Как правило, объектом таких операций является различное оборудование, средства транспорта, ЭВМ и т.д. Расходы по страхо</w:t>
      </w:r>
      <w:r w:rsidRPr="008C05D2">
        <w:rPr>
          <w:rFonts w:ascii="Times New Roman" w:hAnsi="Times New Roman"/>
          <w:sz w:val="28"/>
          <w:szCs w:val="28"/>
        </w:rPr>
        <w:softHyphen/>
        <w:t>ванию лизинговых операций</w:t>
      </w:r>
      <w:r w:rsidR="00885E5C" w:rsidRPr="008C05D2">
        <w:rPr>
          <w:rFonts w:ascii="Times New Roman" w:hAnsi="Times New Roman"/>
          <w:sz w:val="28"/>
          <w:szCs w:val="28"/>
        </w:rPr>
        <w:t xml:space="preserve"> ложатся на арендатора</w:t>
      </w:r>
      <w:r w:rsidRPr="008C05D2">
        <w:rPr>
          <w:rFonts w:ascii="Times New Roman" w:hAnsi="Times New Roman"/>
          <w:sz w:val="28"/>
          <w:szCs w:val="28"/>
        </w:rPr>
        <w:t xml:space="preserve"> </w:t>
      </w:r>
      <w:r w:rsidR="003A468A" w:rsidRPr="008C05D2">
        <w:rPr>
          <w:rFonts w:ascii="Times New Roman" w:hAnsi="Times New Roman"/>
          <w:sz w:val="28"/>
          <w:szCs w:val="28"/>
        </w:rPr>
        <w:t>[25, С. 191].</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Аренда выступает своеобразной формой получения кредита и во многих случаях существенно облегчает продвижение продукции экспортеров на внешние рынки. С обычным товарным кредитом лизинг сближают условия проведения арендных операций. Аренда</w:t>
      </w:r>
      <w:r w:rsidRPr="008C05D2">
        <w:rPr>
          <w:rFonts w:ascii="Times New Roman" w:hAnsi="Times New Roman"/>
          <w:sz w:val="28"/>
          <w:szCs w:val="28"/>
        </w:rPr>
        <w:softHyphen/>
        <w:t>тор избавлен от необходимости мобилизовывать денежные средст</w:t>
      </w:r>
      <w:r w:rsidRPr="008C05D2">
        <w:rPr>
          <w:rFonts w:ascii="Times New Roman" w:hAnsi="Times New Roman"/>
          <w:sz w:val="28"/>
          <w:szCs w:val="28"/>
        </w:rPr>
        <w:softHyphen/>
        <w:t>ва. Оплата аренды производится по частям, в течение всего перио</w:t>
      </w:r>
      <w:r w:rsidRPr="008C05D2">
        <w:rPr>
          <w:rFonts w:ascii="Times New Roman" w:hAnsi="Times New Roman"/>
          <w:sz w:val="28"/>
          <w:szCs w:val="28"/>
        </w:rPr>
        <w:softHyphen/>
        <w:t xml:space="preserve">да использования оборудования. Однако целью лизинга является не получение права собственности на товар, а приобретение права использовать его потребительские качества. </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Увеличение объема арендных операций в международной торгов</w:t>
      </w:r>
      <w:r w:rsidRPr="008C05D2">
        <w:rPr>
          <w:rFonts w:ascii="Times New Roman" w:hAnsi="Times New Roman"/>
          <w:sz w:val="28"/>
          <w:szCs w:val="28"/>
        </w:rPr>
        <w:softHyphen/>
        <w:t>ле требует привлечения значительных финансовых средств. Поэто</w:t>
      </w:r>
      <w:r w:rsidRPr="008C05D2">
        <w:rPr>
          <w:rFonts w:ascii="Times New Roman" w:hAnsi="Times New Roman"/>
          <w:sz w:val="28"/>
          <w:szCs w:val="28"/>
        </w:rPr>
        <w:softHyphen/>
        <w:t>му не случайно крупные коммерческие банки многих стран актив</w:t>
      </w:r>
      <w:r w:rsidRPr="008C05D2">
        <w:rPr>
          <w:rFonts w:ascii="Times New Roman" w:hAnsi="Times New Roman"/>
          <w:sz w:val="28"/>
          <w:szCs w:val="28"/>
        </w:rPr>
        <w:softHyphen/>
        <w:t>но участвуют в финансировании лизинговых компаний, которые затем пер</w:t>
      </w:r>
      <w:r w:rsidR="003A468A" w:rsidRPr="008C05D2">
        <w:rPr>
          <w:rFonts w:ascii="Times New Roman" w:hAnsi="Times New Roman"/>
          <w:sz w:val="28"/>
          <w:szCs w:val="28"/>
        </w:rPr>
        <w:t>еходят часто в их собственность</w:t>
      </w:r>
      <w:r w:rsidRPr="008C05D2">
        <w:rPr>
          <w:rFonts w:ascii="Times New Roman" w:hAnsi="Times New Roman"/>
          <w:sz w:val="28"/>
          <w:szCs w:val="28"/>
        </w:rPr>
        <w:t xml:space="preserve"> </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В международной практике различают экспортный и им</w:t>
      </w:r>
      <w:r w:rsidRPr="008C05D2">
        <w:rPr>
          <w:rFonts w:ascii="Times New Roman" w:hAnsi="Times New Roman"/>
          <w:sz w:val="28"/>
          <w:szCs w:val="28"/>
        </w:rPr>
        <w:softHyphen/>
        <w:t>портный лизинг. Сделка, в которой лизинговая компания покупает оборудование у национальной фирмы, а затем пред</w:t>
      </w:r>
      <w:r w:rsidRPr="008C05D2">
        <w:rPr>
          <w:rFonts w:ascii="Times New Roman" w:hAnsi="Times New Roman"/>
          <w:sz w:val="28"/>
          <w:szCs w:val="28"/>
        </w:rPr>
        <w:softHyphen/>
        <w:t>оставляет его в аренду за границу арендатору, называется  экспортным лизингом. При закупке оборудования у иностран</w:t>
      </w:r>
      <w:r w:rsidRPr="008C05D2">
        <w:rPr>
          <w:rFonts w:ascii="Times New Roman" w:hAnsi="Times New Roman"/>
          <w:sz w:val="28"/>
          <w:szCs w:val="28"/>
        </w:rPr>
        <w:softHyphen/>
        <w:t>ной фирмы и предоставлении его в аренду отечественному арендатору сделка называется импортным лизингом.</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Согласно правилам МВФ обязательства, вытекающие из аренды, не включаются в объем внешней задолженности государства, поэтому международный лизинг во многих странах нах</w:t>
      </w:r>
      <w:r w:rsidR="003A468A" w:rsidRPr="008C05D2">
        <w:rPr>
          <w:rFonts w:ascii="Times New Roman" w:hAnsi="Times New Roman"/>
          <w:sz w:val="28"/>
          <w:szCs w:val="28"/>
        </w:rPr>
        <w:t>одит государственную поддержку</w:t>
      </w:r>
      <w:r w:rsidR="00885E5C" w:rsidRPr="008C05D2">
        <w:rPr>
          <w:rFonts w:ascii="Times New Roman" w:hAnsi="Times New Roman"/>
          <w:sz w:val="28"/>
          <w:szCs w:val="28"/>
        </w:rPr>
        <w:t xml:space="preserve"> [26, С. 320].</w:t>
      </w:r>
    </w:p>
    <w:p w:rsidR="005A7CCE" w:rsidRPr="008C05D2" w:rsidRDefault="005A7CCE" w:rsidP="005A7CCE">
      <w:pPr>
        <w:spacing w:before="100" w:beforeAutospacing="1" w:after="100" w:afterAutospacing="1" w:line="360" w:lineRule="auto"/>
        <w:contextualSpacing/>
        <w:jc w:val="both"/>
        <w:rPr>
          <w:rFonts w:ascii="Times New Roman" w:hAnsi="Times New Roman"/>
          <w:i/>
          <w:sz w:val="28"/>
          <w:szCs w:val="28"/>
        </w:rPr>
      </w:pPr>
      <w:r w:rsidRPr="008C05D2">
        <w:rPr>
          <w:rFonts w:ascii="Times New Roman" w:hAnsi="Times New Roman"/>
          <w:i/>
          <w:sz w:val="28"/>
          <w:szCs w:val="28"/>
        </w:rPr>
        <w:t>Факторинг</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Факторинг — это форма кредитования, выражающаяся в инкассировании дебиторской задолженности клиента (покупка специализированной финансовой компанией или банком всех денежных требований экспортера к иностранному импортеру в размере до 70 - 90 % суммы контракта до наступле</w:t>
      </w:r>
      <w:r w:rsidRPr="008C05D2">
        <w:rPr>
          <w:rFonts w:ascii="Times New Roman" w:hAnsi="Times New Roman"/>
          <w:sz w:val="28"/>
          <w:szCs w:val="28"/>
        </w:rPr>
        <w:softHyphen/>
        <w:t>ния срока их оплаты). Факторинговая компания кредитует экспортера на срок от 30 до 120 дней. Благодаря факторинговому обслужива</w:t>
      </w:r>
      <w:r w:rsidRPr="008C05D2">
        <w:rPr>
          <w:rFonts w:ascii="Times New Roman" w:hAnsi="Times New Roman"/>
          <w:sz w:val="28"/>
          <w:szCs w:val="28"/>
        </w:rPr>
        <w:softHyphen/>
        <w:t>нию экспортер имеет дело не с разрозненными иностранными импортерами, а с факторинговой компанией. При этом сумма выплачивается немедленно или по мере погашения задолженности. Наиболее распространенная форма - крат</w:t>
      </w:r>
      <w:r w:rsidRPr="008C05D2">
        <w:rPr>
          <w:rFonts w:ascii="Times New Roman" w:hAnsi="Times New Roman"/>
          <w:sz w:val="28"/>
          <w:szCs w:val="28"/>
        </w:rPr>
        <w:softHyphen/>
        <w:t>ко</w:t>
      </w:r>
      <w:r w:rsidR="00885E5C" w:rsidRPr="008C05D2">
        <w:rPr>
          <w:rFonts w:ascii="Times New Roman" w:hAnsi="Times New Roman"/>
          <w:sz w:val="28"/>
          <w:szCs w:val="28"/>
        </w:rPr>
        <w:t>срочное кредитование [17, С. 223].</w:t>
      </w:r>
      <w:r w:rsidRPr="008C05D2">
        <w:rPr>
          <w:rFonts w:ascii="Times New Roman" w:hAnsi="Times New Roman"/>
          <w:sz w:val="28"/>
          <w:szCs w:val="28"/>
        </w:rPr>
        <w:t xml:space="preserve"> </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Факторинговая компания освобождает экспортера от кре</w:t>
      </w:r>
      <w:r w:rsidRPr="008C05D2">
        <w:rPr>
          <w:rFonts w:ascii="Times New Roman" w:hAnsi="Times New Roman"/>
          <w:sz w:val="28"/>
          <w:szCs w:val="28"/>
        </w:rPr>
        <w:softHyphen/>
        <w:t>дитных рисков, а значит, и от издержек по страхованию кредита. Эта форма кредитования для экспортера предпочтительна, поскольку к посреднику (фактору) переходят учет и взимание долга с плательщика. Такая форма особенно выгодна для фирм с небольшим экспортным оборо</w:t>
      </w:r>
      <w:r w:rsidRPr="008C05D2">
        <w:rPr>
          <w:rFonts w:ascii="Times New Roman" w:hAnsi="Times New Roman"/>
          <w:sz w:val="28"/>
          <w:szCs w:val="28"/>
        </w:rPr>
        <w:softHyphen/>
        <w:t xml:space="preserve">том, позволяя им избегать кредитных рисков на неосвоенных рынках. Стоимость факторингового кредита включает процент за пользование им, комиссию за бухгалтерское обслуживание, инкассирование долга и другие услуги. Она выше, чем стоимость обычной банковской ссуды. При определении платы за факторинг следует исходить из принятого сторонами процента за кредит и среднего срока пребывания средств в расчетах с покупателем. </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Таким образом, система факторинга расширяет возможности экспортеров по предоставлению краткосрочных фирменных креди</w:t>
      </w:r>
      <w:r w:rsidRPr="008C05D2">
        <w:rPr>
          <w:rFonts w:ascii="Times New Roman" w:hAnsi="Times New Roman"/>
          <w:sz w:val="28"/>
          <w:szCs w:val="28"/>
        </w:rPr>
        <w:softHyphen/>
        <w:t xml:space="preserve">тов. </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К посредничеству факторинговых компаний обычно прибегают продавцы потребительских товаров — мебели, тексти</w:t>
      </w:r>
      <w:r w:rsidRPr="008C05D2">
        <w:rPr>
          <w:rFonts w:ascii="Times New Roman" w:hAnsi="Times New Roman"/>
          <w:sz w:val="28"/>
          <w:szCs w:val="28"/>
        </w:rPr>
        <w:softHyphen/>
        <w:t>ля, одежды, обуви, несложного промышленного оборудова</w:t>
      </w:r>
      <w:r w:rsidRPr="008C05D2">
        <w:rPr>
          <w:rFonts w:ascii="Times New Roman" w:hAnsi="Times New Roman"/>
          <w:sz w:val="28"/>
          <w:szCs w:val="28"/>
        </w:rPr>
        <w:softHyphen/>
        <w:t>ния. На этих рынках стоимость отдельных партии товаров относительно небольшая и задолженность, как правило, невы</w:t>
      </w:r>
      <w:r w:rsidRPr="008C05D2">
        <w:rPr>
          <w:rFonts w:ascii="Times New Roman" w:hAnsi="Times New Roman"/>
          <w:sz w:val="28"/>
          <w:szCs w:val="28"/>
        </w:rPr>
        <w:softHyphen/>
        <w:t xml:space="preserve">сокая. Все это соответствует условиям факторинга. </w:t>
      </w:r>
    </w:p>
    <w:p w:rsidR="00794BA7"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Деятельность факторинговых компаний тесно связана с коммерческими банками. Важное значение здесь имеет не только кредитная поддержка коммерческого банка, но и сеть его отделений, знание банком кредитоспособности покупате</w:t>
      </w:r>
      <w:r w:rsidRPr="008C05D2">
        <w:rPr>
          <w:rFonts w:ascii="Times New Roman" w:hAnsi="Times New Roman"/>
          <w:sz w:val="28"/>
          <w:szCs w:val="28"/>
        </w:rPr>
        <w:softHyphen/>
        <w:t>лей. Поэтому факторинговые компании нередко входят в фи</w:t>
      </w:r>
      <w:r w:rsidRPr="008C05D2">
        <w:rPr>
          <w:rFonts w:ascii="Times New Roman" w:hAnsi="Times New Roman"/>
          <w:sz w:val="28"/>
          <w:szCs w:val="28"/>
        </w:rPr>
        <w:softHyphen/>
        <w:t>нансовые группы, возглавляемые коммерческими банкам</w:t>
      </w:r>
      <w:r w:rsidR="00885E5C" w:rsidRPr="008C05D2">
        <w:rPr>
          <w:rFonts w:ascii="Times New Roman" w:hAnsi="Times New Roman"/>
          <w:sz w:val="28"/>
          <w:szCs w:val="28"/>
        </w:rPr>
        <w:t>и [18, С. 312].</w:t>
      </w:r>
    </w:p>
    <w:p w:rsidR="005A7CCE" w:rsidRPr="008C05D2" w:rsidRDefault="005A7CCE" w:rsidP="005A7CCE">
      <w:pPr>
        <w:spacing w:before="100" w:beforeAutospacing="1" w:after="100" w:afterAutospacing="1" w:line="360" w:lineRule="auto"/>
        <w:contextualSpacing/>
        <w:jc w:val="both"/>
        <w:rPr>
          <w:rFonts w:ascii="Times New Roman" w:hAnsi="Times New Roman"/>
          <w:i/>
          <w:sz w:val="28"/>
          <w:szCs w:val="28"/>
        </w:rPr>
      </w:pPr>
      <w:r w:rsidRPr="008C05D2">
        <w:rPr>
          <w:rFonts w:ascii="Times New Roman" w:hAnsi="Times New Roman"/>
          <w:i/>
          <w:sz w:val="28"/>
          <w:szCs w:val="28"/>
        </w:rPr>
        <w:t>Форфейтинг</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Форфейтирование — форма кредитования экспорта банком или финансовой компанией (форфейтором) путем покупки ими на пол</w:t>
      </w:r>
      <w:r w:rsidRPr="008C05D2">
        <w:rPr>
          <w:rFonts w:ascii="Times New Roman" w:hAnsi="Times New Roman"/>
          <w:sz w:val="28"/>
          <w:szCs w:val="28"/>
        </w:rPr>
        <w:softHyphen/>
        <w:t>ный срок без оборота на продавца на заранее оговоренных условиях векселей (тратт), дру</w:t>
      </w:r>
      <w:r w:rsidRPr="008C05D2">
        <w:rPr>
          <w:rFonts w:ascii="Times New Roman" w:hAnsi="Times New Roman"/>
          <w:sz w:val="28"/>
          <w:szCs w:val="28"/>
        </w:rPr>
        <w:softHyphen/>
        <w:t>гих долговых требований по внешнеторговым операциям. Форфейтор может держать их у себя или продать на международном рынке. Тем самым экспортер передает форфейтору коммерческие риски, связанные с неплатежеспособнос</w:t>
      </w:r>
      <w:r w:rsidRPr="008C05D2">
        <w:rPr>
          <w:rFonts w:ascii="Times New Roman" w:hAnsi="Times New Roman"/>
          <w:sz w:val="28"/>
          <w:szCs w:val="28"/>
        </w:rPr>
        <w:softHyphen/>
        <w:t>тью импортера. В результате продажи портфеля долговых требо</w:t>
      </w:r>
      <w:r w:rsidRPr="008C05D2">
        <w:rPr>
          <w:rFonts w:ascii="Times New Roman" w:hAnsi="Times New Roman"/>
          <w:sz w:val="28"/>
          <w:szCs w:val="28"/>
        </w:rPr>
        <w:softHyphen/>
        <w:t>ваний упрощается структура баланса фирмы-экспортера (снижается дебиторская задолженность), сокра</w:t>
      </w:r>
      <w:r w:rsidRPr="008C05D2">
        <w:rPr>
          <w:rFonts w:ascii="Times New Roman" w:hAnsi="Times New Roman"/>
          <w:sz w:val="28"/>
          <w:szCs w:val="28"/>
        </w:rPr>
        <w:softHyphen/>
        <w:t>щаются сроки инкассации требований, бухгалтерские и админи</w:t>
      </w:r>
      <w:r w:rsidRPr="008C05D2">
        <w:rPr>
          <w:rFonts w:ascii="Times New Roman" w:hAnsi="Times New Roman"/>
          <w:sz w:val="28"/>
          <w:szCs w:val="28"/>
        </w:rPr>
        <w:softHyphen/>
        <w:t>стративные расходы. В обмен на приобретен</w:t>
      </w:r>
      <w:r w:rsidRPr="008C05D2">
        <w:rPr>
          <w:rFonts w:ascii="Times New Roman" w:hAnsi="Times New Roman"/>
          <w:sz w:val="28"/>
          <w:szCs w:val="28"/>
        </w:rPr>
        <w:softHyphen/>
        <w:t>ные ценные бумаги банк выплачивает экспортеру эквивалент их стоимости наличными за вычетом фиксированной учетной ставки, премии, взимаемой банком за принятие на себя риска неоп</w:t>
      </w:r>
      <w:r w:rsidRPr="008C05D2">
        <w:rPr>
          <w:rFonts w:ascii="Times New Roman" w:hAnsi="Times New Roman"/>
          <w:sz w:val="28"/>
          <w:szCs w:val="28"/>
        </w:rPr>
        <w:softHyphen/>
        <w:t>латы обязательств, и разового сбора за обязательс</w:t>
      </w:r>
      <w:r w:rsidR="00885E5C" w:rsidRPr="008C05D2">
        <w:rPr>
          <w:rFonts w:ascii="Times New Roman" w:hAnsi="Times New Roman"/>
          <w:sz w:val="28"/>
          <w:szCs w:val="28"/>
        </w:rPr>
        <w:t>тво купить вексе</w:t>
      </w:r>
      <w:r w:rsidR="00885E5C" w:rsidRPr="008C05D2">
        <w:rPr>
          <w:rFonts w:ascii="Times New Roman" w:hAnsi="Times New Roman"/>
          <w:sz w:val="28"/>
          <w:szCs w:val="28"/>
        </w:rPr>
        <w:softHyphen/>
        <w:t>ля экспортера [23, С. 295].</w:t>
      </w:r>
    </w:p>
    <w:p w:rsidR="00CB0F14" w:rsidRPr="008C05D2" w:rsidRDefault="00CB0F14" w:rsidP="00CB0F14">
      <w:pPr>
        <w:rPr>
          <w:rFonts w:ascii="Times New Roman" w:hAnsi="Times New Roman"/>
          <w:sz w:val="28"/>
          <w:szCs w:val="24"/>
        </w:rPr>
      </w:pPr>
      <w:r w:rsidRPr="008C05D2">
        <w:rPr>
          <w:rFonts w:ascii="Times New Roman" w:hAnsi="Times New Roman"/>
          <w:sz w:val="28"/>
          <w:szCs w:val="24"/>
        </w:rPr>
        <w:t>Схема проведен</w:t>
      </w:r>
      <w:r w:rsidR="00FB1CB3">
        <w:rPr>
          <w:rFonts w:ascii="Times New Roman" w:hAnsi="Times New Roman"/>
          <w:sz w:val="28"/>
          <w:szCs w:val="24"/>
        </w:rPr>
        <w:t>ия форфейтинга отражена на рис.7</w:t>
      </w:r>
      <w:r w:rsidRPr="008C05D2">
        <w:rPr>
          <w:rFonts w:ascii="Times New Roman" w:hAnsi="Times New Roman"/>
          <w:sz w:val="28"/>
          <w:szCs w:val="24"/>
        </w:rPr>
        <w:t>.</w:t>
      </w:r>
    </w:p>
    <w:p w:rsidR="00CB0F14" w:rsidRPr="008C05D2" w:rsidRDefault="009851EF" w:rsidP="00CB0F14">
      <w:pPr>
        <w:ind w:left="2832" w:firstLine="708"/>
        <w:rPr>
          <w:rFonts w:ascii="Times New Roman" w:hAnsi="Times New Roman"/>
          <w:sz w:val="28"/>
          <w:szCs w:val="24"/>
        </w:rPr>
      </w:pPr>
      <w:r>
        <w:rPr>
          <w:rFonts w:ascii="Times New Roman" w:hAnsi="Times New Roman"/>
          <w:noProof/>
          <w:sz w:val="28"/>
          <w:szCs w:val="24"/>
        </w:rPr>
        <w:pict>
          <v:shape id="_x0000_s1123" type="#_x0000_t32" style="position:absolute;left:0;text-align:left;margin-left:346.1pt;margin-top:27.35pt;width:0;height:79.5pt;z-index:251635712" o:connectortype="straight">
            <v:stroke endarrow="block"/>
          </v:shape>
        </w:pict>
      </w:r>
      <w:r>
        <w:rPr>
          <w:rFonts w:ascii="Times New Roman" w:hAnsi="Times New Roman"/>
          <w:noProof/>
          <w:sz w:val="28"/>
          <w:szCs w:val="24"/>
        </w:rPr>
        <w:pict>
          <v:rect id="_x0000_s1118" style="position:absolute;left:0;text-align:left;margin-left:313.85pt;margin-top:2.6pt;width:87pt;height:24.75pt;z-index:251630592">
            <v:textbox style="mso-next-textbox:#_x0000_s1118">
              <w:txbxContent>
                <w:p w:rsidR="009C7724" w:rsidRDefault="009C7724" w:rsidP="00CB0F14">
                  <w:r>
                    <w:t>Импортёр</w:t>
                  </w:r>
                </w:p>
              </w:txbxContent>
            </v:textbox>
          </v:rect>
        </w:pict>
      </w:r>
      <w:r>
        <w:rPr>
          <w:rFonts w:ascii="Times New Roman" w:hAnsi="Times New Roman"/>
          <w:noProof/>
          <w:sz w:val="28"/>
          <w:szCs w:val="24"/>
        </w:rPr>
        <w:pict>
          <v:shape id="_x0000_s1121" type="#_x0000_t32" style="position:absolute;left:0;text-align:left;margin-left:87.35pt;margin-top:22.85pt;width:230.25pt;height:.75pt;flip:y;z-index:251633664" o:connectortype="straight">
            <v:stroke endarrow="block"/>
          </v:shape>
        </w:pict>
      </w:r>
      <w:r>
        <w:rPr>
          <w:rFonts w:ascii="Times New Roman" w:hAnsi="Times New Roman"/>
          <w:noProof/>
          <w:sz w:val="28"/>
          <w:szCs w:val="24"/>
        </w:rPr>
        <w:pict>
          <v:rect id="_x0000_s1117" style="position:absolute;left:0;text-align:left;margin-left:12.35pt;margin-top:9.35pt;width:75pt;height:34.5pt;z-index:251629568">
            <v:textbox style="mso-next-textbox:#_x0000_s1117">
              <w:txbxContent>
                <w:p w:rsidR="009C7724" w:rsidRDefault="009C7724" w:rsidP="00CB0F14">
                  <w:r>
                    <w:t>Экспортёр</w:t>
                  </w:r>
                </w:p>
              </w:txbxContent>
            </v:textbox>
          </v:rect>
        </w:pict>
      </w:r>
      <w:r w:rsidR="00CB0F14" w:rsidRPr="008C05D2">
        <w:rPr>
          <w:rFonts w:ascii="Times New Roman" w:hAnsi="Times New Roman"/>
          <w:sz w:val="28"/>
          <w:szCs w:val="24"/>
        </w:rPr>
        <w:t>Товары</w:t>
      </w:r>
    </w:p>
    <w:p w:rsidR="00CB0F14" w:rsidRPr="008C05D2" w:rsidRDefault="009851EF" w:rsidP="00CB0F14">
      <w:pPr>
        <w:jc w:val="right"/>
        <w:rPr>
          <w:rFonts w:ascii="Times New Roman" w:hAnsi="Times New Roman"/>
          <w:sz w:val="28"/>
          <w:szCs w:val="24"/>
        </w:rPr>
      </w:pPr>
      <w:r>
        <w:rPr>
          <w:rFonts w:ascii="Times New Roman" w:hAnsi="Times New Roman"/>
          <w:noProof/>
          <w:sz w:val="28"/>
          <w:szCs w:val="24"/>
        </w:rPr>
        <w:pict>
          <v:shape id="_x0000_s1124" type="#_x0000_t32" style="position:absolute;left:0;text-align:left;margin-left:53.6pt;margin-top:15.35pt;width:280.5pt;height:59.25pt;flip:x y;z-index:251636736" o:connectortype="straight">
            <v:stroke endarrow="block"/>
          </v:shape>
        </w:pict>
      </w:r>
      <w:r>
        <w:rPr>
          <w:rFonts w:ascii="Times New Roman" w:hAnsi="Times New Roman"/>
          <w:noProof/>
          <w:sz w:val="28"/>
          <w:szCs w:val="24"/>
        </w:rPr>
        <w:pict>
          <v:shape id="_x0000_s1122" type="#_x0000_t32" style="position:absolute;left:0;text-align:left;margin-left:41.6pt;margin-top:15.35pt;width:1.5pt;height:63pt;z-index:251634688" o:connectortype="straight">
            <v:stroke startarrow="block" endarrow="block"/>
          </v:shape>
        </w:pict>
      </w:r>
      <w:r w:rsidR="00CB0F14" w:rsidRPr="008C05D2">
        <w:rPr>
          <w:rFonts w:ascii="Times New Roman" w:hAnsi="Times New Roman"/>
          <w:sz w:val="28"/>
          <w:szCs w:val="24"/>
        </w:rPr>
        <w:t>Авалированный вексель</w:t>
      </w:r>
    </w:p>
    <w:p w:rsidR="00CB0F14" w:rsidRPr="008C05D2" w:rsidRDefault="00CB0F14" w:rsidP="00CB0F14">
      <w:pPr>
        <w:jc w:val="center"/>
        <w:rPr>
          <w:rFonts w:ascii="Times New Roman" w:hAnsi="Times New Roman"/>
          <w:sz w:val="28"/>
          <w:szCs w:val="24"/>
        </w:rPr>
      </w:pPr>
      <w:r w:rsidRPr="008C05D2">
        <w:rPr>
          <w:rFonts w:ascii="Times New Roman" w:hAnsi="Times New Roman"/>
          <w:sz w:val="28"/>
          <w:szCs w:val="24"/>
        </w:rPr>
        <w:t>Денежные средства</w:t>
      </w:r>
    </w:p>
    <w:p w:rsidR="00CB0F14" w:rsidRPr="008C05D2" w:rsidRDefault="009851EF" w:rsidP="00CB0F14">
      <w:pPr>
        <w:rPr>
          <w:rFonts w:ascii="Times New Roman" w:hAnsi="Times New Roman"/>
          <w:sz w:val="28"/>
          <w:szCs w:val="24"/>
        </w:rPr>
      </w:pPr>
      <w:r>
        <w:rPr>
          <w:rFonts w:ascii="Times New Roman" w:hAnsi="Times New Roman"/>
          <w:noProof/>
          <w:sz w:val="28"/>
          <w:szCs w:val="24"/>
        </w:rPr>
        <w:pict>
          <v:rect id="_x0000_s1120" style="position:absolute;margin-left:317.6pt;margin-top:17.6pt;width:132pt;height:32.25pt;z-index:251632640">
            <v:textbox style="mso-next-textbox:#_x0000_s1120">
              <w:txbxContent>
                <w:p w:rsidR="009C7724" w:rsidRDefault="009C7724" w:rsidP="00CB0F14">
                  <w:r>
                    <w:t>Финансирующий банк</w:t>
                  </w:r>
                </w:p>
              </w:txbxContent>
            </v:textbox>
          </v:rect>
        </w:pict>
      </w:r>
      <w:r>
        <w:rPr>
          <w:rFonts w:ascii="Times New Roman" w:hAnsi="Times New Roman"/>
          <w:noProof/>
          <w:sz w:val="28"/>
          <w:szCs w:val="24"/>
        </w:rPr>
        <w:pict>
          <v:rect id="_x0000_s1119" style="position:absolute;margin-left:4.85pt;margin-top:21.35pt;width:91.5pt;height:32.25pt;z-index:251631616">
            <v:textbox style="mso-next-textbox:#_x0000_s1119">
              <w:txbxContent>
                <w:p w:rsidR="009C7724" w:rsidRDefault="009C7724" w:rsidP="00CB0F14">
                  <w:r>
                    <w:t>Форфейтер</w:t>
                  </w:r>
                </w:p>
              </w:txbxContent>
            </v:textbox>
          </v:rect>
        </w:pict>
      </w:r>
      <w:r w:rsidR="00CB0F14" w:rsidRPr="008C05D2">
        <w:rPr>
          <w:rFonts w:ascii="Times New Roman" w:hAnsi="Times New Roman"/>
          <w:sz w:val="28"/>
          <w:szCs w:val="24"/>
        </w:rPr>
        <w:t>Соглашение о форфейтинге</w:t>
      </w:r>
    </w:p>
    <w:p w:rsidR="00CB0F14" w:rsidRPr="008C05D2" w:rsidRDefault="00CB0F14" w:rsidP="00CB0F14">
      <w:pPr>
        <w:rPr>
          <w:rFonts w:ascii="Times New Roman" w:hAnsi="Times New Roman"/>
          <w:sz w:val="28"/>
          <w:szCs w:val="24"/>
        </w:rPr>
      </w:pPr>
    </w:p>
    <w:p w:rsidR="00CB0F14" w:rsidRPr="008C05D2" w:rsidRDefault="00FB1CB3" w:rsidP="00CB0F14">
      <w:pPr>
        <w:jc w:val="center"/>
        <w:rPr>
          <w:rFonts w:ascii="Times New Roman" w:hAnsi="Times New Roman"/>
          <w:sz w:val="28"/>
          <w:szCs w:val="24"/>
        </w:rPr>
      </w:pPr>
      <w:r>
        <w:rPr>
          <w:rFonts w:ascii="Times New Roman" w:hAnsi="Times New Roman"/>
          <w:sz w:val="28"/>
          <w:szCs w:val="24"/>
        </w:rPr>
        <w:t xml:space="preserve">Рисунок </w:t>
      </w:r>
      <w:r w:rsidR="0098736A" w:rsidRPr="008C05D2">
        <w:rPr>
          <w:rFonts w:ascii="Times New Roman" w:hAnsi="Times New Roman"/>
          <w:sz w:val="28"/>
          <w:szCs w:val="24"/>
        </w:rPr>
        <w:t>7</w:t>
      </w:r>
      <w:r>
        <w:rPr>
          <w:rFonts w:ascii="Times New Roman" w:hAnsi="Times New Roman"/>
          <w:sz w:val="28"/>
          <w:szCs w:val="24"/>
        </w:rPr>
        <w:t>. Схема проведения форфейтинга</w:t>
      </w:r>
    </w:p>
    <w:p w:rsidR="00CB0F14" w:rsidRPr="008C05D2" w:rsidRDefault="00CB0F14" w:rsidP="005A7CCE">
      <w:pPr>
        <w:spacing w:before="100" w:beforeAutospacing="1" w:after="100" w:afterAutospacing="1" w:line="360" w:lineRule="auto"/>
        <w:contextualSpacing/>
        <w:jc w:val="both"/>
        <w:rPr>
          <w:rFonts w:ascii="Times New Roman" w:hAnsi="Times New Roman"/>
          <w:sz w:val="28"/>
          <w:szCs w:val="28"/>
        </w:rPr>
      </w:pP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Техника и финансовые инструменты, используемые в операци</w:t>
      </w:r>
      <w:r w:rsidRPr="008C05D2">
        <w:rPr>
          <w:rFonts w:ascii="Times New Roman" w:hAnsi="Times New Roman"/>
          <w:sz w:val="28"/>
          <w:szCs w:val="28"/>
        </w:rPr>
        <w:softHyphen/>
        <w:t>ях по форфейтингу, аналогичны тем, которые применяются при традиционном учете торговых векселей банками. Отличие заключа</w:t>
      </w:r>
      <w:r w:rsidRPr="008C05D2">
        <w:rPr>
          <w:rFonts w:ascii="Times New Roman" w:hAnsi="Times New Roman"/>
          <w:sz w:val="28"/>
          <w:szCs w:val="28"/>
        </w:rPr>
        <w:softHyphen/>
        <w:t>ется в том, что векселедатель, то есть экспортер, не несет при фор</w:t>
      </w:r>
      <w:r w:rsidRPr="008C05D2">
        <w:rPr>
          <w:rFonts w:ascii="Times New Roman" w:hAnsi="Times New Roman"/>
          <w:sz w:val="28"/>
          <w:szCs w:val="28"/>
        </w:rPr>
        <w:softHyphen/>
        <w:t>фейтинге никаких рисков, в то время как при обычном учете век</w:t>
      </w:r>
      <w:r w:rsidRPr="008C05D2">
        <w:rPr>
          <w:rFonts w:ascii="Times New Roman" w:hAnsi="Times New Roman"/>
          <w:sz w:val="28"/>
          <w:szCs w:val="28"/>
        </w:rPr>
        <w:softHyphen/>
        <w:t>селя ответственность за его неоплату должником согласно вексель</w:t>
      </w:r>
      <w:r w:rsidRPr="008C05D2">
        <w:rPr>
          <w:rFonts w:ascii="Times New Roman" w:hAnsi="Times New Roman"/>
          <w:sz w:val="28"/>
          <w:szCs w:val="28"/>
        </w:rPr>
        <w:softHyphen/>
        <w:t>ному законодательству многих стран сохраняется за ним в любом случае. Сделки по форфейтингу позволили значительно удлинить сро</w:t>
      </w:r>
      <w:r w:rsidRPr="008C05D2">
        <w:rPr>
          <w:rFonts w:ascii="Times New Roman" w:hAnsi="Times New Roman"/>
          <w:sz w:val="28"/>
          <w:szCs w:val="28"/>
        </w:rPr>
        <w:softHyphen/>
        <w:t>ки кредитования экспортером покупателя на условиях вексельного кредита, доведя их до пяти, а иногда восьми и более лет, поскольку принятие на себя риска солидным банком-форфейтером повышает заинтересованность инвесторов в длительном помещении своих средств. Источником средств для банков, участвующих в форфей</w:t>
      </w:r>
      <w:r w:rsidRPr="008C05D2">
        <w:rPr>
          <w:rFonts w:ascii="Times New Roman" w:hAnsi="Times New Roman"/>
          <w:sz w:val="28"/>
          <w:szCs w:val="28"/>
        </w:rPr>
        <w:softHyphen/>
        <w:t>тинговых операциях, служит рынок евровалют. Поэтому учетная ставка по форфейтингу тесно связана с уровнем процента по сред</w:t>
      </w:r>
      <w:r w:rsidRPr="008C05D2">
        <w:rPr>
          <w:rFonts w:ascii="Times New Roman" w:hAnsi="Times New Roman"/>
          <w:sz w:val="28"/>
          <w:szCs w:val="28"/>
        </w:rPr>
        <w:softHyphen/>
        <w:t>несрочным кредитам на этом рынке. Форфейтирование, как правило, применяется при поставках машин, оборудования на крупные суммы с длительной рассрочкой платежа (до 5 - 7 лет)</w:t>
      </w:r>
      <w:r w:rsidR="00885E5C" w:rsidRPr="008C05D2">
        <w:rPr>
          <w:rFonts w:ascii="Times New Roman" w:hAnsi="Times New Roman"/>
          <w:sz w:val="28"/>
          <w:szCs w:val="28"/>
        </w:rPr>
        <w:t xml:space="preserve"> [19, С. 328].</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Механизм форфетирования заключается в следующем:</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Форфейтор (т. е. банк или финансовая компания) приобретает у экспортера вексель с определенным дисконтом, т. е. за вычетом всей суммы процентов или части их.</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Форфейтирование дороже для экспортера, чем банковский кредит.</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Так как форфейтирование предполагает переход всех рисков по долговому обязательству к его покупателю (т.е. к форфейтору), он требует обычно гарантию первоклассного банка страны, в которой функционирует должник (покупатель оборудования).</w:t>
      </w:r>
    </w:p>
    <w:p w:rsidR="005A7CCE" w:rsidRPr="008C05D2" w:rsidRDefault="005A7CCE" w:rsidP="005A7CCE">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В большинстве стран платеж по долговому обязательству может быть произведен через несколько дней после окончания срока платежа по нему. Для того чтобы сделать поправку на это положение, форфейторы обычно при расчете размера дисконта добавляют несколько дней к фактическому числу, остающемуся до срока платежа. Э</w:t>
      </w:r>
      <w:r w:rsidR="00885E5C" w:rsidRPr="008C05D2">
        <w:rPr>
          <w:rFonts w:ascii="Times New Roman" w:hAnsi="Times New Roman"/>
          <w:sz w:val="28"/>
          <w:szCs w:val="28"/>
        </w:rPr>
        <w:t>то так называемые льготные дни [4, С. 305].</w:t>
      </w:r>
    </w:p>
    <w:p w:rsidR="008E3F88" w:rsidRPr="008C05D2" w:rsidRDefault="008E3F88" w:rsidP="00F55C79">
      <w:pPr>
        <w:rPr>
          <w:rFonts w:ascii="Times New Roman" w:hAnsi="Times New Roman"/>
          <w:i/>
          <w:sz w:val="28"/>
          <w:szCs w:val="28"/>
        </w:rPr>
      </w:pPr>
      <w:r w:rsidRPr="008C05D2">
        <w:rPr>
          <w:rFonts w:ascii="Times New Roman" w:hAnsi="Times New Roman"/>
          <w:i/>
          <w:sz w:val="28"/>
          <w:szCs w:val="28"/>
        </w:rPr>
        <w:t>Акцептный кредит</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Акцептный кредит - это кредит, предоставляемый банком в форме акцепта переводного векселя (тратты), выставляемого на банк экспортерами и импортерами. При этой форме кредита экспортер получает возможность выставлять на банк векселя на определенную сумму в рамках кредитного лимита. Банк акцептует эти векселя, гарантируя тем самым их оплату</w:t>
      </w:r>
      <w:r w:rsidR="00885E5C" w:rsidRPr="008C05D2">
        <w:rPr>
          <w:rFonts w:ascii="Times New Roman" w:hAnsi="Times New Roman"/>
          <w:sz w:val="28"/>
          <w:szCs w:val="24"/>
        </w:rPr>
        <w:t xml:space="preserve"> должником в установленный срок </w:t>
      </w:r>
      <w:r w:rsidR="00885E5C" w:rsidRPr="008C05D2">
        <w:rPr>
          <w:rFonts w:ascii="Times New Roman" w:hAnsi="Times New Roman"/>
          <w:sz w:val="28"/>
          <w:szCs w:val="28"/>
        </w:rPr>
        <w:t>[7, С. 168].</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При реализации товара в кредит экспортеры заинтересованы в акцепте векселя крупным банком. Такой вексель в любое время может быть учтен или продан. При акцептном кредите формально кредит предоставляет экспортер, но в отличие от вексельного кредита акцептантом векселя выступает банк.</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Выдавая акцепт, банк не предоставляет кредита и не вкладывает в операцию свои средства, но обязуется оплатить тратту при наступлении срока платежа. В тех случаях, когда экспортер требует платежа наличными, проводятся операции рефинансирования, т.е. банк импортера акцептует тратту, выставленную на него импортером, учитывает ее и уплачивает экспортеру наличными деньгами. Стоимость акцептного кредита складывается из двух элементов: комиссии за акцепт и учетной ставки, которая обычно ниже ставки по учету векселя.</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Термин «акцептный кредит» применяется обычно в тех случаях, когда банки акцептируют тратты т</w:t>
      </w:r>
      <w:r w:rsidR="00885E5C" w:rsidRPr="008C05D2">
        <w:rPr>
          <w:rFonts w:ascii="Times New Roman" w:hAnsi="Times New Roman"/>
          <w:sz w:val="28"/>
          <w:szCs w:val="24"/>
        </w:rPr>
        <w:t>олько экспортеров своей страны</w:t>
      </w:r>
      <w:r w:rsidR="00885E5C" w:rsidRPr="008C05D2">
        <w:rPr>
          <w:rFonts w:ascii="Times New Roman" w:hAnsi="Times New Roman"/>
          <w:sz w:val="28"/>
          <w:szCs w:val="28"/>
        </w:rPr>
        <w:t xml:space="preserve"> [17, С. 338].</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Однако крупными банками акцептные кредиты предоставляются не только своим, но и иностранным экспортерам. Так, до первой ми</w:t>
      </w:r>
      <w:r w:rsidRPr="008C05D2">
        <w:rPr>
          <w:rFonts w:ascii="Times New Roman" w:hAnsi="Times New Roman"/>
          <w:sz w:val="28"/>
          <w:szCs w:val="24"/>
        </w:rPr>
        <w:softHyphen/>
        <w:t>ровой войны, когда мировым финансовым центром был Лондон, крупнейшие лондонские банки обслуживали внешнюю торговлю не только Англии, но и других стран. После второй мировой войны большие масштабы приобрели акцептные операции американских банков.</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Разновидностью акцептного кредита является акцептно-рамбурсный кредит.</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Рамбурс в международной торговле означает оплату купленного товара через посредство банка в форме акцепта банком импортера тратт, выставленных экспортером.</w:t>
      </w:r>
    </w:p>
    <w:p w:rsidR="008E3F88" w:rsidRPr="008C05D2" w:rsidRDefault="008E3F88"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Термин «акцептно-рамбурсный кредит» применяется в тех случаях, когда банки акцептуют тратты, выставляемые на них иностранными коммерческими фирмами. В этом случае в операцию по акцепту тратты включаются банки других стран, играющие вспомогательную роль и принимающие на себя ответственность перед банками-акцептантами по своевременному переводу (рамбурсированию) на их счета валюты, необходимой для оплаты акцептованных тратт</w:t>
      </w:r>
      <w:r w:rsidR="00885E5C" w:rsidRPr="008C05D2">
        <w:rPr>
          <w:rFonts w:ascii="Times New Roman" w:hAnsi="Times New Roman"/>
          <w:sz w:val="28"/>
          <w:szCs w:val="24"/>
        </w:rPr>
        <w:t xml:space="preserve"> </w:t>
      </w:r>
      <w:r w:rsidR="00885E5C" w:rsidRPr="008C05D2">
        <w:rPr>
          <w:rFonts w:ascii="Times New Roman" w:hAnsi="Times New Roman"/>
          <w:sz w:val="28"/>
          <w:szCs w:val="28"/>
        </w:rPr>
        <w:t>[4, С. 308].</w:t>
      </w:r>
    </w:p>
    <w:p w:rsidR="00644CB2" w:rsidRPr="008C05D2" w:rsidRDefault="00644CB2" w:rsidP="002812DD">
      <w:pPr>
        <w:spacing w:before="100" w:beforeAutospacing="1" w:after="100" w:afterAutospacing="1" w:line="360" w:lineRule="auto"/>
        <w:contextualSpacing/>
        <w:jc w:val="both"/>
        <w:rPr>
          <w:rFonts w:ascii="Times New Roman" w:hAnsi="Times New Roman"/>
          <w:sz w:val="28"/>
          <w:szCs w:val="24"/>
        </w:rPr>
      </w:pPr>
      <w:r w:rsidRPr="008C05D2">
        <w:rPr>
          <w:rFonts w:ascii="Times New Roman" w:hAnsi="Times New Roman"/>
          <w:sz w:val="28"/>
          <w:szCs w:val="24"/>
        </w:rPr>
        <w:t>Таким образом мы рассмотрели механизм осуществления специфических форм кредитования во внешней торговле</w:t>
      </w:r>
      <w:r w:rsidR="003049CC" w:rsidRPr="008C05D2">
        <w:rPr>
          <w:rFonts w:ascii="Times New Roman" w:hAnsi="Times New Roman"/>
          <w:sz w:val="28"/>
          <w:szCs w:val="24"/>
        </w:rPr>
        <w:t>, таких как лизинг, факторинг, форфейтинг, акцептный кредит. Было также выяснено, что в мировой практике выработались определённые виды кредита, используемые в мировом хозяйствовании по сложившимся схемам, исходя из потребностей и возможностей контрагентов.</w:t>
      </w:r>
    </w:p>
    <w:p w:rsidR="006A0D5A" w:rsidRPr="008C05D2" w:rsidRDefault="006A0D5A" w:rsidP="002812DD">
      <w:pPr>
        <w:pStyle w:val="1"/>
        <w:spacing w:line="360" w:lineRule="auto"/>
        <w:contextualSpacing/>
        <w:jc w:val="both"/>
        <w:rPr>
          <w:rFonts w:ascii="Times New Roman" w:hAnsi="Times New Roman"/>
          <w:sz w:val="28"/>
        </w:rPr>
      </w:pPr>
      <w:bookmarkStart w:id="9" w:name="_Toc257627682"/>
      <w:r w:rsidRPr="008C05D2">
        <w:rPr>
          <w:rFonts w:ascii="Times New Roman" w:hAnsi="Times New Roman"/>
          <w:sz w:val="28"/>
        </w:rPr>
        <w:t>З</w:t>
      </w:r>
      <w:r w:rsidR="00BF1A49" w:rsidRPr="008C05D2">
        <w:rPr>
          <w:rFonts w:ascii="Times New Roman" w:hAnsi="Times New Roman"/>
          <w:sz w:val="28"/>
        </w:rPr>
        <w:t>аключение</w:t>
      </w:r>
      <w:bookmarkEnd w:id="9"/>
    </w:p>
    <w:p w:rsidR="00021ECD" w:rsidRPr="008C05D2" w:rsidRDefault="00021ECD" w:rsidP="00021EC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Итак, подводя итоги выполненной работы, можно отметить, что сегодня, в условиях развития товарного и становлении финансового рынка резко меняется структура банковской системы: появляются новые виды финансовых учреждений, новые кредитные инструменты и методы обслуживания клиентов; идёт поиск оптимальных форм устройства кредитной системы, эффективно работающего механизма на рынке капиталов, новых методов обслуживания коммерческих структур. Создание устойчивой, гибкой и эффективной </w:t>
      </w:r>
      <w:r w:rsidR="003049CC" w:rsidRPr="008C05D2">
        <w:rPr>
          <w:rFonts w:ascii="Times New Roman" w:hAnsi="Times New Roman"/>
          <w:sz w:val="28"/>
          <w:szCs w:val="28"/>
        </w:rPr>
        <w:t>кредитно-</w:t>
      </w:r>
      <w:r w:rsidRPr="008C05D2">
        <w:rPr>
          <w:rFonts w:ascii="Times New Roman" w:hAnsi="Times New Roman"/>
          <w:sz w:val="28"/>
          <w:szCs w:val="28"/>
        </w:rPr>
        <w:t xml:space="preserve">банковской инфраструктуры - одна из важнейших задач экономики в России. </w:t>
      </w:r>
    </w:p>
    <w:p w:rsidR="00021ECD" w:rsidRPr="008C05D2" w:rsidRDefault="00021ECD" w:rsidP="00021ECD">
      <w:pPr>
        <w:spacing w:line="360" w:lineRule="auto"/>
        <w:contextualSpacing/>
        <w:jc w:val="both"/>
        <w:rPr>
          <w:rFonts w:ascii="Times New Roman" w:hAnsi="Times New Roman"/>
          <w:sz w:val="28"/>
          <w:szCs w:val="28"/>
        </w:rPr>
      </w:pPr>
      <w:r w:rsidRPr="008C05D2">
        <w:rPr>
          <w:rFonts w:ascii="Times New Roman" w:hAnsi="Times New Roman"/>
          <w:sz w:val="28"/>
          <w:szCs w:val="28"/>
        </w:rPr>
        <w:t xml:space="preserve">По своей сути кредит выступает как временное заимствование вещи или денежных средств. При его помощи приобретаются товарно-материальные ценности, различного рода машины, механизмы, покупаются товары с рассрочкой платежа. </w:t>
      </w:r>
    </w:p>
    <w:p w:rsidR="00021ECD" w:rsidRPr="008C05D2" w:rsidRDefault="00021ECD" w:rsidP="00021ECD">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Объективной основой развития международного кредитования является выход производства за национальные границы, усиление интернационализации хозяйственных связей при углублении специализации и кооперирования производства разных стран.</w:t>
      </w:r>
    </w:p>
    <w:p w:rsidR="00021ECD" w:rsidRPr="008C05D2" w:rsidRDefault="00021ECD" w:rsidP="00021ECD">
      <w:pPr>
        <w:spacing w:before="100" w:beforeAutospacing="1" w:after="100" w:afterAutospacing="1" w:line="360" w:lineRule="auto"/>
        <w:contextualSpacing/>
        <w:jc w:val="both"/>
        <w:rPr>
          <w:rFonts w:ascii="Times New Roman" w:hAnsi="Times New Roman"/>
          <w:sz w:val="28"/>
          <w:szCs w:val="28"/>
        </w:rPr>
      </w:pPr>
      <w:r w:rsidRPr="008C05D2">
        <w:rPr>
          <w:rFonts w:ascii="Times New Roman" w:hAnsi="Times New Roman"/>
          <w:sz w:val="28"/>
          <w:szCs w:val="28"/>
        </w:rPr>
        <w:t>Международный кредит является важным фактором создания крупных акционерных обществ и затрудняет доступ мелких и средних фирм на рынок ссудных капиталов.</w:t>
      </w:r>
    </w:p>
    <w:p w:rsidR="00B44F11" w:rsidRPr="008C05D2" w:rsidRDefault="00B44F11" w:rsidP="0054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 xml:space="preserve">Анализируя все вышесказанное, можно сделать вывод о том, что кредитная система играет </w:t>
      </w:r>
      <w:r w:rsidR="00F71C7F" w:rsidRPr="008C05D2">
        <w:rPr>
          <w:rFonts w:ascii="Times New Roman" w:hAnsi="Times New Roman" w:cs="Courier New"/>
          <w:sz w:val="28"/>
          <w:szCs w:val="20"/>
        </w:rPr>
        <w:t xml:space="preserve">далеко </w:t>
      </w:r>
      <w:r w:rsidRPr="008C05D2">
        <w:rPr>
          <w:rFonts w:ascii="Times New Roman" w:hAnsi="Times New Roman" w:cs="Courier New"/>
          <w:sz w:val="28"/>
          <w:szCs w:val="20"/>
        </w:rPr>
        <w:t>не последнюю роль в экономическом развитии  каждой  страны  и мирового воспроизводства в целом,  обеспечивая  его  непрерывность,  повышая эффективность капиталовложений и способствуя научно-техническому  прогрессу.</w:t>
      </w:r>
    </w:p>
    <w:p w:rsidR="00B44F11" w:rsidRPr="008C05D2" w:rsidRDefault="00F71C7F" w:rsidP="0054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Courier New"/>
          <w:sz w:val="28"/>
          <w:szCs w:val="20"/>
        </w:rPr>
      </w:pPr>
      <w:r w:rsidRPr="008C05D2">
        <w:rPr>
          <w:rFonts w:ascii="Times New Roman" w:hAnsi="Times New Roman" w:cs="Courier New"/>
          <w:sz w:val="28"/>
          <w:szCs w:val="20"/>
        </w:rPr>
        <w:t>Таким образом, г</w:t>
      </w:r>
      <w:r w:rsidR="00B44F11" w:rsidRPr="008C05D2">
        <w:rPr>
          <w:rFonts w:ascii="Times New Roman" w:hAnsi="Times New Roman" w:cs="Courier New"/>
          <w:sz w:val="28"/>
          <w:szCs w:val="20"/>
        </w:rPr>
        <w:t>рамотная   кредитная   п</w:t>
      </w:r>
      <w:r w:rsidRPr="008C05D2">
        <w:rPr>
          <w:rFonts w:ascii="Times New Roman" w:hAnsi="Times New Roman" w:cs="Courier New"/>
          <w:sz w:val="28"/>
          <w:szCs w:val="20"/>
        </w:rPr>
        <w:t xml:space="preserve">олитика   государства   дает  </w:t>
      </w:r>
      <w:r w:rsidR="00B44F11" w:rsidRPr="008C05D2">
        <w:rPr>
          <w:rFonts w:ascii="Times New Roman" w:hAnsi="Times New Roman" w:cs="Courier New"/>
          <w:sz w:val="28"/>
          <w:szCs w:val="20"/>
        </w:rPr>
        <w:t>возможность    всем</w:t>
      </w:r>
      <w:r w:rsidRPr="008C05D2">
        <w:rPr>
          <w:rFonts w:ascii="Times New Roman" w:hAnsi="Times New Roman" w:cs="Courier New"/>
          <w:sz w:val="28"/>
          <w:szCs w:val="20"/>
        </w:rPr>
        <w:t xml:space="preserve"> </w:t>
      </w:r>
      <w:r w:rsidR="00B44F11" w:rsidRPr="008C05D2">
        <w:rPr>
          <w:rFonts w:ascii="Times New Roman" w:hAnsi="Times New Roman" w:cs="Courier New"/>
          <w:sz w:val="28"/>
          <w:szCs w:val="20"/>
        </w:rPr>
        <w:t xml:space="preserve">экономическим субъектам этого государства экономического </w:t>
      </w:r>
      <w:r w:rsidRPr="008C05D2">
        <w:rPr>
          <w:rFonts w:ascii="Times New Roman" w:hAnsi="Times New Roman" w:cs="Courier New"/>
          <w:sz w:val="28"/>
          <w:szCs w:val="20"/>
        </w:rPr>
        <w:t xml:space="preserve">развития, благополучия и </w:t>
      </w:r>
      <w:r w:rsidR="00B44F11" w:rsidRPr="008C05D2">
        <w:rPr>
          <w:rFonts w:ascii="Times New Roman" w:hAnsi="Times New Roman" w:cs="Courier New"/>
          <w:sz w:val="28"/>
          <w:szCs w:val="20"/>
        </w:rPr>
        <w:t>процветания.</w:t>
      </w:r>
    </w:p>
    <w:p w:rsidR="001B608C" w:rsidRPr="008C05D2" w:rsidRDefault="00217816" w:rsidP="001B608C">
      <w:pPr>
        <w:pStyle w:val="1"/>
        <w:jc w:val="both"/>
      </w:pPr>
      <w:bookmarkStart w:id="10" w:name="_Toc257627683"/>
      <w:r w:rsidRPr="008C05D2">
        <w:t>Список литературы</w:t>
      </w:r>
      <w:bookmarkEnd w:id="10"/>
    </w:p>
    <w:p w:rsidR="001B608C" w:rsidRPr="008C05D2" w:rsidRDefault="001B608C" w:rsidP="001B608C">
      <w:pPr>
        <w:pStyle w:val="a5"/>
        <w:numPr>
          <w:ilvl w:val="0"/>
          <w:numId w:val="6"/>
        </w:numPr>
        <w:spacing w:before="100" w:beforeAutospacing="1" w:after="100" w:afterAutospacing="1" w:line="360" w:lineRule="auto"/>
        <w:ind w:left="357" w:hanging="357"/>
        <w:jc w:val="both"/>
        <w:rPr>
          <w:rFonts w:ascii="Times New Roman" w:hAnsi="Times New Roman"/>
          <w:sz w:val="28"/>
          <w:szCs w:val="24"/>
        </w:rPr>
      </w:pPr>
      <w:r w:rsidRPr="008C05D2">
        <w:rPr>
          <w:rFonts w:ascii="Times New Roman" w:hAnsi="Times New Roman"/>
          <w:sz w:val="28"/>
          <w:szCs w:val="28"/>
        </w:rPr>
        <w:t>Бюджетный кодекс  Российской  Феде</w:t>
      </w:r>
      <w:r w:rsidR="00BA1AA6" w:rsidRPr="008C05D2">
        <w:rPr>
          <w:rFonts w:ascii="Times New Roman" w:hAnsi="Times New Roman"/>
          <w:sz w:val="28"/>
          <w:szCs w:val="28"/>
        </w:rPr>
        <w:t>рации</w:t>
      </w:r>
      <w:r w:rsidR="00F44FBB" w:rsidRPr="008C05D2">
        <w:rPr>
          <w:rFonts w:ascii="Times New Roman" w:hAnsi="Times New Roman"/>
          <w:sz w:val="28"/>
          <w:szCs w:val="28"/>
        </w:rPr>
        <w:t>: в 2ч.</w:t>
      </w:r>
      <w:r w:rsidR="00BA1AA6" w:rsidRPr="008C05D2">
        <w:rPr>
          <w:rFonts w:ascii="Times New Roman" w:hAnsi="Times New Roman"/>
          <w:sz w:val="28"/>
          <w:szCs w:val="28"/>
        </w:rPr>
        <w:t xml:space="preserve"> -  М.: Проспект,-2009-2</w:t>
      </w:r>
      <w:r w:rsidRPr="008C05D2">
        <w:rPr>
          <w:rFonts w:ascii="Times New Roman" w:hAnsi="Times New Roman"/>
          <w:sz w:val="28"/>
          <w:szCs w:val="28"/>
        </w:rPr>
        <w:t xml:space="preserve">87с.  </w:t>
      </w:r>
    </w:p>
    <w:p w:rsidR="001B608C" w:rsidRPr="008C05D2" w:rsidRDefault="001B608C" w:rsidP="001B608C">
      <w:pPr>
        <w:pStyle w:val="a5"/>
        <w:numPr>
          <w:ilvl w:val="0"/>
          <w:numId w:val="6"/>
        </w:numPr>
        <w:spacing w:before="100" w:beforeAutospacing="1" w:after="100" w:afterAutospacing="1" w:line="360" w:lineRule="auto"/>
        <w:ind w:left="357" w:hanging="357"/>
        <w:jc w:val="both"/>
        <w:rPr>
          <w:rFonts w:ascii="Times New Roman" w:hAnsi="Times New Roman"/>
          <w:sz w:val="28"/>
          <w:szCs w:val="24"/>
        </w:rPr>
      </w:pPr>
      <w:r w:rsidRPr="008C05D2">
        <w:rPr>
          <w:rFonts w:ascii="Times New Roman" w:hAnsi="Times New Roman"/>
          <w:sz w:val="28"/>
          <w:szCs w:val="28"/>
        </w:rPr>
        <w:t>Гражданский кодекс  Российской  Федерации</w:t>
      </w:r>
      <w:r w:rsidR="00F44FBB" w:rsidRPr="008C05D2">
        <w:rPr>
          <w:rFonts w:ascii="Times New Roman" w:hAnsi="Times New Roman"/>
          <w:sz w:val="28"/>
          <w:szCs w:val="28"/>
        </w:rPr>
        <w:t>: в 3ч.</w:t>
      </w:r>
      <w:r w:rsidRPr="008C05D2">
        <w:rPr>
          <w:rFonts w:ascii="Times New Roman" w:hAnsi="Times New Roman"/>
          <w:sz w:val="28"/>
          <w:szCs w:val="28"/>
        </w:rPr>
        <w:t xml:space="preserve"> -  М.:</w:t>
      </w:r>
      <w:r w:rsidR="00F44FBB" w:rsidRPr="008C05D2">
        <w:rPr>
          <w:rFonts w:ascii="Times New Roman" w:hAnsi="Times New Roman"/>
          <w:sz w:val="28"/>
          <w:szCs w:val="28"/>
        </w:rPr>
        <w:t xml:space="preserve"> Омега-Л</w:t>
      </w:r>
      <w:r w:rsidRPr="008C05D2">
        <w:rPr>
          <w:rFonts w:ascii="Times New Roman" w:hAnsi="Times New Roman"/>
          <w:sz w:val="28"/>
          <w:szCs w:val="28"/>
        </w:rPr>
        <w:t xml:space="preserve">,-2006-480с.  </w:t>
      </w:r>
    </w:p>
    <w:p w:rsidR="007327DA" w:rsidRPr="008C05D2" w:rsidRDefault="001B608C" w:rsidP="008132B5">
      <w:pPr>
        <w:pStyle w:val="a5"/>
        <w:numPr>
          <w:ilvl w:val="0"/>
          <w:numId w:val="6"/>
        </w:numPr>
        <w:spacing w:before="100" w:beforeAutospacing="1" w:after="100" w:afterAutospacing="1" w:line="360" w:lineRule="auto"/>
        <w:ind w:left="357" w:hanging="357"/>
        <w:jc w:val="both"/>
        <w:rPr>
          <w:rFonts w:ascii="Times New Roman" w:hAnsi="Times New Roman"/>
          <w:sz w:val="28"/>
          <w:szCs w:val="24"/>
        </w:rPr>
      </w:pPr>
      <w:r w:rsidRPr="008C05D2">
        <w:rPr>
          <w:rFonts w:ascii="Times New Roman" w:hAnsi="Times New Roman"/>
          <w:sz w:val="28"/>
          <w:szCs w:val="28"/>
        </w:rPr>
        <w:t>Налоговый</w:t>
      </w:r>
      <w:r w:rsidR="008132B5" w:rsidRPr="008C05D2">
        <w:rPr>
          <w:rFonts w:ascii="Times New Roman" w:hAnsi="Times New Roman"/>
          <w:sz w:val="28"/>
          <w:szCs w:val="28"/>
        </w:rPr>
        <w:t xml:space="preserve"> кодекс  Российской  Фе</w:t>
      </w:r>
      <w:r w:rsidRPr="008C05D2">
        <w:rPr>
          <w:rFonts w:ascii="Times New Roman" w:hAnsi="Times New Roman"/>
          <w:sz w:val="28"/>
          <w:szCs w:val="28"/>
        </w:rPr>
        <w:t xml:space="preserve">дерации -  М.: </w:t>
      </w:r>
      <w:r w:rsidR="00F44FBB" w:rsidRPr="008C05D2">
        <w:rPr>
          <w:rFonts w:ascii="Times New Roman" w:hAnsi="Times New Roman"/>
          <w:sz w:val="28"/>
          <w:szCs w:val="28"/>
        </w:rPr>
        <w:t>Юрайт-Издат</w:t>
      </w:r>
      <w:r w:rsidRPr="008C05D2">
        <w:rPr>
          <w:rFonts w:ascii="Times New Roman" w:hAnsi="Times New Roman"/>
          <w:sz w:val="28"/>
          <w:szCs w:val="28"/>
        </w:rPr>
        <w:t>,-2007-295</w:t>
      </w:r>
      <w:r w:rsidR="008132B5" w:rsidRPr="008C05D2">
        <w:rPr>
          <w:rFonts w:ascii="Times New Roman" w:hAnsi="Times New Roman"/>
          <w:sz w:val="28"/>
          <w:szCs w:val="28"/>
        </w:rPr>
        <w:t xml:space="preserve">с.  </w:t>
      </w:r>
    </w:p>
    <w:p w:rsidR="00496476" w:rsidRPr="008C05D2" w:rsidRDefault="00496476" w:rsidP="00062675">
      <w:pPr>
        <w:pStyle w:val="a5"/>
        <w:numPr>
          <w:ilvl w:val="0"/>
          <w:numId w:val="6"/>
        </w:numPr>
        <w:spacing w:before="100" w:beforeAutospacing="1" w:after="100" w:afterAutospacing="1" w:line="360" w:lineRule="auto"/>
        <w:jc w:val="both"/>
        <w:rPr>
          <w:rFonts w:ascii="Times New Roman" w:hAnsi="Times New Roman"/>
          <w:sz w:val="28"/>
        </w:rPr>
      </w:pPr>
      <w:r w:rsidRPr="008C05D2">
        <w:rPr>
          <w:rFonts w:ascii="Times New Roman" w:hAnsi="Times New Roman"/>
          <w:sz w:val="28"/>
          <w:szCs w:val="28"/>
        </w:rPr>
        <w:t>Авагян Г.Л. Международные валютно-кредитные отношения: Учебник / Экономист, 2005.-466с.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Балабанов И. Т., Балабанов А. И. Внешнеэкономические связи: Учеб. пособие. - М.: Финансы и статистика, 2006. -512с.</w:t>
      </w:r>
    </w:p>
    <w:p w:rsidR="00496476" w:rsidRPr="008C05D2" w:rsidRDefault="00496476" w:rsidP="0052090F">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4"/>
        </w:rPr>
        <w:t xml:space="preserve"> Белоглазова  Г.Н. Деньги, кредит, банки / Под ред. Г.Н. Белоглазовой: Учебник - </w:t>
      </w:r>
      <w:r w:rsidRPr="008C05D2">
        <w:rPr>
          <w:rFonts w:ascii="Times New Roman" w:hAnsi="Times New Roman"/>
          <w:sz w:val="28"/>
          <w:szCs w:val="24"/>
          <w:lang w:val="en-US"/>
        </w:rPr>
        <w:t>M</w:t>
      </w:r>
      <w:r w:rsidRPr="008C05D2">
        <w:rPr>
          <w:rFonts w:ascii="Times New Roman" w:hAnsi="Times New Roman"/>
          <w:sz w:val="28"/>
          <w:szCs w:val="24"/>
        </w:rPr>
        <w:t>.: Юрайт - Издат, 2007-620с.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Букато В.И., Лапидус М.X. Финансово-кредитный механизм и банковские операции: учебное пособие для вузов - М.: Финансы, 2003.-351с.</w:t>
      </w:r>
    </w:p>
    <w:p w:rsidR="00496476" w:rsidRPr="008C05D2" w:rsidRDefault="00496476" w:rsidP="0052090F">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Булатов А.С. Экономика внешних связей России: Учебник для предпринимателя / Под ред. Доц. А.С. Булатова. М.: Издательство БЕК, 2005г.-324с.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4"/>
        </w:rPr>
        <w:t xml:space="preserve"> Вкруглов В.М.  Основы международных валютно-финансовых и кредитных отношений: Учебник / Научн. Ред. Д-р эконом. Наук, профессор В.М. Вкруглов - М.: ИНФРА-М-2007.-520с.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Деньги. Кредит. Банки: Учебник для вузов / Е. Ф. Жуков, Л. И. Максимова, А. В. Печникова и др.; Под ред. проф. Е.Ф. Жукова. -М.: Банки и биржи, ЮНИТИ, 1999. - 622 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Жуков Е. Ф. Общая теория денег и кредита: Учебник / Под ред. проф. Е. Ф. Жукова. - М.: Банки и биржи, ЮНИТИ, 2005. - 304с. </w:t>
      </w:r>
    </w:p>
    <w:p w:rsidR="00496476" w:rsidRPr="008C05D2" w:rsidRDefault="00496476" w:rsidP="00794BA7">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Камаев В.Д. Экономическая теория: Учебник. / под ред. В.Д. Камаева М.: Гуманитарный издательский центр Владос, 1998.-.640с.</w:t>
      </w:r>
    </w:p>
    <w:p w:rsidR="00496476" w:rsidRPr="008C05D2" w:rsidRDefault="0098736A"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w:t>
      </w:r>
      <w:r w:rsidR="00496476" w:rsidRPr="008C05D2">
        <w:rPr>
          <w:rFonts w:ascii="Times New Roman" w:hAnsi="Times New Roman"/>
          <w:sz w:val="28"/>
          <w:szCs w:val="24"/>
        </w:rPr>
        <w:t>Колесников В. И. Банковское дело: Учебник. - 4-е изд., перераб. и доп. / Под ред. проф. В. И. Колесникова, проф. Л. П. Кроливецкой. - М.: Финансы и статистика, 2004. -464с.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Лаврушин О. И. Деньги, кредит, банки: Учебник / Под ред. О. И. Лаврушина. -2-е изд., перераб. и доп. -М.: Финансы и статистика, 2003. - 464с.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Лаврушин О.И. Деньги, кредит, банки. Экспресс-курс: учебное пособие / под ред. О.И.Лаврушина. М.: КНОРУС, 2006.-319с.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Международные валютно-кредитные и финансовые отношения: Учебник / Под ред. Л. Н. </w:t>
      </w:r>
      <w:r w:rsidR="00817705" w:rsidRPr="008C05D2">
        <w:rPr>
          <w:rFonts w:ascii="Times New Roman" w:hAnsi="Times New Roman"/>
          <w:sz w:val="28"/>
          <w:szCs w:val="24"/>
        </w:rPr>
        <w:t>Красавино</w:t>
      </w:r>
      <w:r w:rsidRPr="008C05D2">
        <w:rPr>
          <w:rFonts w:ascii="Times New Roman" w:hAnsi="Times New Roman"/>
          <w:sz w:val="28"/>
          <w:szCs w:val="24"/>
        </w:rPr>
        <w:t>й. - М.: Финансы и статистика, 2000. - 592с.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Международные валютно-кредитные и финансовые отношения: Учебник / Н.П. Гусаков, И.Н. Белова, Н.А. Стренина и др./ М.: ИНФРА-М, 2006.-390с.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Международные экономические отношения: Учебник для вузов / под ред. Е.В. Рыбалкина. </w:t>
      </w:r>
      <w:r w:rsidRPr="008C05D2">
        <w:rPr>
          <w:rFonts w:ascii="Times New Roman" w:hAnsi="Times New Roman"/>
          <w:sz w:val="28"/>
          <w:szCs w:val="28"/>
          <w:lang w:val="x-none"/>
        </w:rPr>
        <w:t>М: ЮНИТИ-ДАНА,</w:t>
      </w:r>
      <w:r w:rsidRPr="008C05D2">
        <w:rPr>
          <w:rFonts w:ascii="Times New Roman" w:hAnsi="Times New Roman"/>
          <w:sz w:val="28"/>
          <w:szCs w:val="28"/>
        </w:rPr>
        <w:t xml:space="preserve"> </w:t>
      </w:r>
      <w:r w:rsidRPr="008C05D2">
        <w:rPr>
          <w:rFonts w:ascii="Times New Roman" w:hAnsi="Times New Roman"/>
          <w:sz w:val="28"/>
          <w:szCs w:val="28"/>
          <w:lang w:val="x-none"/>
        </w:rPr>
        <w:t>2007</w:t>
      </w:r>
      <w:r w:rsidRPr="008C05D2">
        <w:rPr>
          <w:rFonts w:ascii="Times New Roman" w:hAnsi="Times New Roman"/>
          <w:sz w:val="28"/>
          <w:szCs w:val="28"/>
        </w:rPr>
        <w:t>.-378с.</w:t>
      </w:r>
    </w:p>
    <w:p w:rsidR="00496476" w:rsidRPr="008C05D2" w:rsidRDefault="00496476" w:rsidP="00062675">
      <w:pPr>
        <w:pStyle w:val="a5"/>
        <w:numPr>
          <w:ilvl w:val="0"/>
          <w:numId w:val="6"/>
        </w:numPr>
        <w:spacing w:before="100" w:beforeAutospacing="1" w:after="100" w:afterAutospacing="1" w:line="360" w:lineRule="auto"/>
        <w:jc w:val="both"/>
        <w:rPr>
          <w:rFonts w:ascii="Times New Roman" w:hAnsi="Times New Roman"/>
          <w:sz w:val="28"/>
        </w:rPr>
      </w:pPr>
      <w:r w:rsidRPr="008C05D2">
        <w:rPr>
          <w:rFonts w:ascii="Times New Roman" w:hAnsi="Times New Roman"/>
          <w:sz w:val="28"/>
          <w:szCs w:val="28"/>
        </w:rPr>
        <w:t xml:space="preserve"> Мовсенян А.Г., Огнивцев С.Б. Международные валютно-кредитные и финансовые отношения: Учебник / ИНФРА-М, 2006.-355с.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Носкова И. Я. Международные валютно-кредитные отношения: Учеб. пособие. -  М.: Банки и биржи, ЮНИТИ, 2005. - 208с. </w:t>
      </w:r>
    </w:p>
    <w:p w:rsidR="00496476" w:rsidRPr="008C05D2" w:rsidRDefault="00496476" w:rsidP="0052090F">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Покровская В.В. Внешнеэкономическая деятельность: учебник., Экономист, 2006-276с.</w:t>
      </w:r>
    </w:p>
    <w:p w:rsidR="00496476" w:rsidRPr="008C05D2" w:rsidRDefault="0098736A"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w:t>
      </w:r>
      <w:r w:rsidR="00496476" w:rsidRPr="008C05D2">
        <w:rPr>
          <w:rFonts w:ascii="Times New Roman" w:hAnsi="Times New Roman"/>
          <w:sz w:val="28"/>
          <w:szCs w:val="24"/>
        </w:rPr>
        <w:t xml:space="preserve">Рубин Ю.Б. Введение в банковское дело: Учебник / Под ред. Ю.Б. Рубина. - М.,2003 г. - 626 с. </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Сенчагов В.К. Финансы, денежное обращение и кредит: Учебник / Под ред. В.К. Сенчагова, А.И. Архипова. М.:Проспект, 2006.-378с.</w:t>
      </w:r>
    </w:p>
    <w:p w:rsidR="00496476" w:rsidRPr="008C05D2" w:rsidRDefault="00496476" w:rsidP="00540C5E">
      <w:pPr>
        <w:pStyle w:val="a5"/>
        <w:numPr>
          <w:ilvl w:val="0"/>
          <w:numId w:val="6"/>
        </w:numPr>
        <w:spacing w:before="100" w:beforeAutospacing="1" w:after="100" w:afterAutospacing="1" w:line="360" w:lineRule="auto"/>
        <w:jc w:val="both"/>
        <w:rPr>
          <w:rFonts w:ascii="Times New Roman" w:hAnsi="Times New Roman"/>
          <w:sz w:val="28"/>
          <w:szCs w:val="24"/>
        </w:rPr>
      </w:pPr>
      <w:r w:rsidRPr="008C05D2">
        <w:rPr>
          <w:rFonts w:ascii="Times New Roman" w:hAnsi="Times New Roman"/>
          <w:sz w:val="28"/>
          <w:szCs w:val="24"/>
        </w:rPr>
        <w:t xml:space="preserve"> Соколова О.В.Финансы, деньги, кредит: Учебник / Под ред. О.В.Соколовой. М.:Юристъ, 2005.-475с.</w:t>
      </w:r>
    </w:p>
    <w:p w:rsidR="00496476" w:rsidRPr="008C05D2" w:rsidRDefault="00BC1775" w:rsidP="00540C5E">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w:t>
      </w:r>
      <w:r w:rsidR="00496476" w:rsidRPr="008C05D2">
        <w:rPr>
          <w:rFonts w:ascii="Times New Roman" w:hAnsi="Times New Roman"/>
          <w:sz w:val="28"/>
          <w:szCs w:val="28"/>
        </w:rPr>
        <w:t>Стровский Е.Н., Казанцев С.В. Внешнеэкономическая деятельность предприятия: Учебник для вузов - 2-е изд., перераб.  и доп.  - М.: ЮНИТИ, 2001г.</w:t>
      </w:r>
      <w:r w:rsidRPr="008C05D2">
        <w:rPr>
          <w:rFonts w:ascii="Times New Roman" w:hAnsi="Times New Roman"/>
          <w:sz w:val="28"/>
          <w:szCs w:val="28"/>
        </w:rPr>
        <w:t>-380с.</w:t>
      </w:r>
    </w:p>
    <w:p w:rsidR="00496476" w:rsidRPr="008C05D2" w:rsidRDefault="00496476" w:rsidP="00317117">
      <w:pPr>
        <w:pStyle w:val="a5"/>
        <w:numPr>
          <w:ilvl w:val="0"/>
          <w:numId w:val="6"/>
        </w:numPr>
        <w:spacing w:before="100" w:beforeAutospacing="1" w:after="100" w:afterAutospacing="1" w:line="360" w:lineRule="auto"/>
        <w:jc w:val="both"/>
        <w:rPr>
          <w:rFonts w:ascii="Times New Roman" w:hAnsi="Times New Roman"/>
          <w:sz w:val="28"/>
        </w:rPr>
      </w:pPr>
      <w:r w:rsidRPr="008C05D2">
        <w:rPr>
          <w:rFonts w:ascii="Times New Roman" w:hAnsi="Times New Roman"/>
          <w:sz w:val="28"/>
          <w:szCs w:val="28"/>
        </w:rPr>
        <w:t xml:space="preserve"> Суэтин К.А.Международные валютно-финансовые отношения: Учебник – 3-е изд., испр.и доп. / К.А.Суэтин. –М.: КНОРУС, 2006.-360с.</w:t>
      </w:r>
    </w:p>
    <w:p w:rsidR="00496476" w:rsidRPr="008C05D2" w:rsidRDefault="0098736A" w:rsidP="00794BA7">
      <w:pPr>
        <w:pStyle w:val="a5"/>
        <w:numPr>
          <w:ilvl w:val="0"/>
          <w:numId w:val="6"/>
        </w:numPr>
        <w:spacing w:before="100" w:beforeAutospacing="1" w:after="100" w:afterAutospacing="1" w:line="360" w:lineRule="auto"/>
        <w:jc w:val="both"/>
        <w:rPr>
          <w:rFonts w:ascii="Times New Roman" w:hAnsi="Times New Roman"/>
          <w:sz w:val="28"/>
          <w:szCs w:val="28"/>
        </w:rPr>
      </w:pPr>
      <w:r w:rsidRPr="008C05D2">
        <w:rPr>
          <w:rFonts w:ascii="Times New Roman" w:hAnsi="Times New Roman"/>
          <w:sz w:val="28"/>
          <w:szCs w:val="28"/>
        </w:rPr>
        <w:t xml:space="preserve"> </w:t>
      </w:r>
      <w:r w:rsidR="00496476" w:rsidRPr="008C05D2">
        <w:rPr>
          <w:rFonts w:ascii="Times New Roman" w:hAnsi="Times New Roman"/>
          <w:sz w:val="28"/>
          <w:szCs w:val="28"/>
        </w:rPr>
        <w:t>Челноков</w:t>
      </w:r>
      <w:r w:rsidR="00496476" w:rsidRPr="008C05D2">
        <w:rPr>
          <w:rFonts w:ascii="Times New Roman" w:hAnsi="Times New Roman"/>
          <w:sz w:val="28"/>
          <w:szCs w:val="24"/>
        </w:rPr>
        <w:t xml:space="preserve"> </w:t>
      </w:r>
      <w:r w:rsidR="00496476" w:rsidRPr="008C05D2">
        <w:rPr>
          <w:rFonts w:ascii="Times New Roman" w:hAnsi="Times New Roman"/>
          <w:sz w:val="28"/>
          <w:szCs w:val="28"/>
        </w:rPr>
        <w:t xml:space="preserve">В. А. </w:t>
      </w:r>
      <w:r w:rsidR="00496476" w:rsidRPr="008C05D2">
        <w:rPr>
          <w:rFonts w:ascii="Times New Roman" w:hAnsi="Times New Roman"/>
          <w:sz w:val="28"/>
          <w:szCs w:val="24"/>
        </w:rPr>
        <w:t xml:space="preserve">Деньги, кредит, банки: учебное пособие для студентов вузов </w:t>
      </w:r>
      <w:r w:rsidR="00496476" w:rsidRPr="008C05D2">
        <w:rPr>
          <w:rFonts w:ascii="Times New Roman" w:hAnsi="Times New Roman"/>
          <w:sz w:val="28"/>
          <w:szCs w:val="28"/>
        </w:rPr>
        <w:t>– 2-е изд., перераб. и доп. –</w:t>
      </w:r>
      <w:r w:rsidR="00496476" w:rsidRPr="008C05D2">
        <w:rPr>
          <w:rFonts w:ascii="Times New Roman" w:hAnsi="Times New Roman"/>
          <w:sz w:val="28"/>
          <w:szCs w:val="28"/>
          <w:lang w:val="en-US"/>
        </w:rPr>
        <w:t>M</w:t>
      </w:r>
      <w:r w:rsidR="00496476" w:rsidRPr="008C05D2">
        <w:rPr>
          <w:rFonts w:ascii="Times New Roman" w:hAnsi="Times New Roman"/>
          <w:sz w:val="28"/>
          <w:szCs w:val="28"/>
        </w:rPr>
        <w:t>.: ЮНИТИ-ДАНА, 2007-447с.</w:t>
      </w:r>
      <w:bookmarkStart w:id="11" w:name="_GoBack"/>
      <w:bookmarkEnd w:id="11"/>
    </w:p>
    <w:sectPr w:rsidR="00496476" w:rsidRPr="008C05D2" w:rsidSect="00C91D9E">
      <w:footerReference w:type="default" r:id="rId10"/>
      <w:pgSz w:w="11906" w:h="16838"/>
      <w:pgMar w:top="1418" w:right="567" w:bottom="1418"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FC" w:rsidRDefault="00FD56FC" w:rsidP="00217816">
      <w:pPr>
        <w:spacing w:after="0" w:line="240" w:lineRule="auto"/>
      </w:pPr>
      <w:r>
        <w:separator/>
      </w:r>
    </w:p>
  </w:endnote>
  <w:endnote w:type="continuationSeparator" w:id="0">
    <w:p w:rsidR="00FD56FC" w:rsidRDefault="00FD56FC" w:rsidP="0021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24" w:rsidRDefault="009C7724">
    <w:pPr>
      <w:pStyle w:val="ac"/>
      <w:jc w:val="right"/>
    </w:pPr>
    <w:r>
      <w:fldChar w:fldCharType="begin"/>
    </w:r>
    <w:r>
      <w:instrText xml:space="preserve"> PAGE   \* MERGEFORMAT </w:instrText>
    </w:r>
    <w:r>
      <w:fldChar w:fldCharType="separate"/>
    </w:r>
    <w:r w:rsidR="009851EF">
      <w:rPr>
        <w:noProof/>
      </w:rPr>
      <w:t>1</w:t>
    </w:r>
    <w:r>
      <w:fldChar w:fldCharType="end"/>
    </w:r>
  </w:p>
  <w:p w:rsidR="009C7724" w:rsidRDefault="009C772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FC" w:rsidRDefault="00FD56FC" w:rsidP="00217816">
      <w:pPr>
        <w:spacing w:after="0" w:line="240" w:lineRule="auto"/>
      </w:pPr>
      <w:r>
        <w:separator/>
      </w:r>
    </w:p>
  </w:footnote>
  <w:footnote w:type="continuationSeparator" w:id="0">
    <w:p w:rsidR="00FD56FC" w:rsidRDefault="00FD56FC" w:rsidP="00217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6C2B"/>
    <w:multiLevelType w:val="hybridMultilevel"/>
    <w:tmpl w:val="1676FF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D4A1E"/>
    <w:multiLevelType w:val="hybridMultilevel"/>
    <w:tmpl w:val="5D2E22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50F64"/>
    <w:multiLevelType w:val="hybridMultilevel"/>
    <w:tmpl w:val="36B2D0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D27D3"/>
    <w:multiLevelType w:val="hybridMultilevel"/>
    <w:tmpl w:val="28BAF024"/>
    <w:lvl w:ilvl="0" w:tplc="5A8E758E">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147F17"/>
    <w:multiLevelType w:val="hybridMultilevel"/>
    <w:tmpl w:val="D040A3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6B7286"/>
    <w:multiLevelType w:val="hybridMultilevel"/>
    <w:tmpl w:val="7CA692F8"/>
    <w:lvl w:ilvl="0" w:tplc="5A8E758E">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C1A27C2"/>
    <w:multiLevelType w:val="hybridMultilevel"/>
    <w:tmpl w:val="03F055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A6864"/>
    <w:multiLevelType w:val="hybridMultilevel"/>
    <w:tmpl w:val="2AE02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7538B1"/>
    <w:multiLevelType w:val="hybridMultilevel"/>
    <w:tmpl w:val="54C6C7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40515C"/>
    <w:multiLevelType w:val="hybridMultilevel"/>
    <w:tmpl w:val="F04AD35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AF708A"/>
    <w:multiLevelType w:val="hybridMultilevel"/>
    <w:tmpl w:val="4F060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EC0708"/>
    <w:multiLevelType w:val="hybridMultilevel"/>
    <w:tmpl w:val="25A219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B911A63"/>
    <w:multiLevelType w:val="hybridMultilevel"/>
    <w:tmpl w:val="E6E45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4D0B14"/>
    <w:multiLevelType w:val="hybridMultilevel"/>
    <w:tmpl w:val="6CA0BFD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042C75"/>
    <w:multiLevelType w:val="hybridMultilevel"/>
    <w:tmpl w:val="5F62C3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037A5"/>
    <w:multiLevelType w:val="hybridMultilevel"/>
    <w:tmpl w:val="D1787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48112A"/>
    <w:multiLevelType w:val="hybridMultilevel"/>
    <w:tmpl w:val="547805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0"/>
  </w:num>
  <w:num w:numId="5">
    <w:abstractNumId w:val="11"/>
  </w:num>
  <w:num w:numId="6">
    <w:abstractNumId w:val="16"/>
  </w:num>
  <w:num w:numId="7">
    <w:abstractNumId w:val="3"/>
  </w:num>
  <w:num w:numId="8">
    <w:abstractNumId w:val="5"/>
  </w:num>
  <w:num w:numId="9">
    <w:abstractNumId w:val="15"/>
  </w:num>
  <w:num w:numId="10">
    <w:abstractNumId w:val="6"/>
  </w:num>
  <w:num w:numId="11">
    <w:abstractNumId w:val="14"/>
  </w:num>
  <w:num w:numId="12">
    <w:abstractNumId w:val="7"/>
  </w:num>
  <w:num w:numId="13">
    <w:abstractNumId w:val="10"/>
  </w:num>
  <w:num w:numId="14">
    <w:abstractNumId w:val="4"/>
  </w:num>
  <w:num w:numId="15">
    <w:abstractNumId w:val="8"/>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4A0"/>
    <w:rsid w:val="00017CFE"/>
    <w:rsid w:val="00021ECD"/>
    <w:rsid w:val="000338C0"/>
    <w:rsid w:val="000357D1"/>
    <w:rsid w:val="00036C71"/>
    <w:rsid w:val="00061A6D"/>
    <w:rsid w:val="00062675"/>
    <w:rsid w:val="000669E9"/>
    <w:rsid w:val="000A78A8"/>
    <w:rsid w:val="000C4B6F"/>
    <w:rsid w:val="000D1CC1"/>
    <w:rsid w:val="000D2D13"/>
    <w:rsid w:val="000E218F"/>
    <w:rsid w:val="000E5076"/>
    <w:rsid w:val="000F1199"/>
    <w:rsid w:val="00132BBD"/>
    <w:rsid w:val="00161FBC"/>
    <w:rsid w:val="00163D6D"/>
    <w:rsid w:val="001664CA"/>
    <w:rsid w:val="0017405F"/>
    <w:rsid w:val="00177E47"/>
    <w:rsid w:val="00177F8A"/>
    <w:rsid w:val="001B608C"/>
    <w:rsid w:val="001F4B7F"/>
    <w:rsid w:val="00203113"/>
    <w:rsid w:val="00204D10"/>
    <w:rsid w:val="00205CF4"/>
    <w:rsid w:val="0021506A"/>
    <w:rsid w:val="00217816"/>
    <w:rsid w:val="00255F50"/>
    <w:rsid w:val="00266924"/>
    <w:rsid w:val="002812DD"/>
    <w:rsid w:val="00290F86"/>
    <w:rsid w:val="002A2EAE"/>
    <w:rsid w:val="002A3389"/>
    <w:rsid w:val="002C3324"/>
    <w:rsid w:val="002D15FE"/>
    <w:rsid w:val="002E1E4C"/>
    <w:rsid w:val="002E435E"/>
    <w:rsid w:val="002F31E1"/>
    <w:rsid w:val="002F3201"/>
    <w:rsid w:val="002F5CD7"/>
    <w:rsid w:val="003036E4"/>
    <w:rsid w:val="003049CC"/>
    <w:rsid w:val="00317117"/>
    <w:rsid w:val="00326E08"/>
    <w:rsid w:val="00333EB8"/>
    <w:rsid w:val="00334735"/>
    <w:rsid w:val="003373C0"/>
    <w:rsid w:val="00366AA8"/>
    <w:rsid w:val="00374309"/>
    <w:rsid w:val="003748EF"/>
    <w:rsid w:val="00381E12"/>
    <w:rsid w:val="0039443B"/>
    <w:rsid w:val="00394FDD"/>
    <w:rsid w:val="003A468A"/>
    <w:rsid w:val="003B0BC2"/>
    <w:rsid w:val="003C598D"/>
    <w:rsid w:val="003C6464"/>
    <w:rsid w:val="003D6CB3"/>
    <w:rsid w:val="00401885"/>
    <w:rsid w:val="00403237"/>
    <w:rsid w:val="00426E99"/>
    <w:rsid w:val="00431F77"/>
    <w:rsid w:val="00434341"/>
    <w:rsid w:val="004464A0"/>
    <w:rsid w:val="00452C4A"/>
    <w:rsid w:val="00452FA7"/>
    <w:rsid w:val="00465684"/>
    <w:rsid w:val="004906E1"/>
    <w:rsid w:val="0049370C"/>
    <w:rsid w:val="004953FA"/>
    <w:rsid w:val="00496476"/>
    <w:rsid w:val="004A72BE"/>
    <w:rsid w:val="004C057E"/>
    <w:rsid w:val="004D1E14"/>
    <w:rsid w:val="004D6F3A"/>
    <w:rsid w:val="004F10DC"/>
    <w:rsid w:val="005043D4"/>
    <w:rsid w:val="005044E9"/>
    <w:rsid w:val="00510117"/>
    <w:rsid w:val="00514CD5"/>
    <w:rsid w:val="0052090F"/>
    <w:rsid w:val="00522695"/>
    <w:rsid w:val="00532B0A"/>
    <w:rsid w:val="00540C5E"/>
    <w:rsid w:val="00542CE9"/>
    <w:rsid w:val="00576D1B"/>
    <w:rsid w:val="005A7CCE"/>
    <w:rsid w:val="005B6721"/>
    <w:rsid w:val="005C45AC"/>
    <w:rsid w:val="005C7F27"/>
    <w:rsid w:val="005D42B4"/>
    <w:rsid w:val="005E3AFD"/>
    <w:rsid w:val="005F7000"/>
    <w:rsid w:val="00600287"/>
    <w:rsid w:val="00613760"/>
    <w:rsid w:val="00614FA2"/>
    <w:rsid w:val="00617923"/>
    <w:rsid w:val="00637D69"/>
    <w:rsid w:val="006439E3"/>
    <w:rsid w:val="00644CB2"/>
    <w:rsid w:val="00644DCF"/>
    <w:rsid w:val="0065703B"/>
    <w:rsid w:val="00660BA0"/>
    <w:rsid w:val="00660CB7"/>
    <w:rsid w:val="0066254A"/>
    <w:rsid w:val="0068275E"/>
    <w:rsid w:val="00685D23"/>
    <w:rsid w:val="00697CED"/>
    <w:rsid w:val="006A0D5A"/>
    <w:rsid w:val="006A7E26"/>
    <w:rsid w:val="006B6691"/>
    <w:rsid w:val="006D0E0E"/>
    <w:rsid w:val="006E467F"/>
    <w:rsid w:val="006E50F3"/>
    <w:rsid w:val="006F0581"/>
    <w:rsid w:val="006F10AE"/>
    <w:rsid w:val="0071688D"/>
    <w:rsid w:val="007229B9"/>
    <w:rsid w:val="00732745"/>
    <w:rsid w:val="007327DA"/>
    <w:rsid w:val="007378EF"/>
    <w:rsid w:val="00754AC4"/>
    <w:rsid w:val="007575F4"/>
    <w:rsid w:val="00763220"/>
    <w:rsid w:val="00766D3A"/>
    <w:rsid w:val="00780D84"/>
    <w:rsid w:val="00787000"/>
    <w:rsid w:val="00794BA7"/>
    <w:rsid w:val="007B3639"/>
    <w:rsid w:val="007C4134"/>
    <w:rsid w:val="007D1261"/>
    <w:rsid w:val="007D510C"/>
    <w:rsid w:val="007D7159"/>
    <w:rsid w:val="00800A91"/>
    <w:rsid w:val="00811552"/>
    <w:rsid w:val="008132B5"/>
    <w:rsid w:val="00817705"/>
    <w:rsid w:val="00824FF0"/>
    <w:rsid w:val="00826802"/>
    <w:rsid w:val="00841E15"/>
    <w:rsid w:val="00866BD0"/>
    <w:rsid w:val="00874115"/>
    <w:rsid w:val="00885E5C"/>
    <w:rsid w:val="00887732"/>
    <w:rsid w:val="00890819"/>
    <w:rsid w:val="0089104F"/>
    <w:rsid w:val="00891292"/>
    <w:rsid w:val="008A7C86"/>
    <w:rsid w:val="008C05D2"/>
    <w:rsid w:val="008E1837"/>
    <w:rsid w:val="008E3F88"/>
    <w:rsid w:val="008F23EF"/>
    <w:rsid w:val="00927E49"/>
    <w:rsid w:val="0093373B"/>
    <w:rsid w:val="00950146"/>
    <w:rsid w:val="009630C0"/>
    <w:rsid w:val="0097018F"/>
    <w:rsid w:val="00983F48"/>
    <w:rsid w:val="009851EF"/>
    <w:rsid w:val="00986C0C"/>
    <w:rsid w:val="0098736A"/>
    <w:rsid w:val="0099103C"/>
    <w:rsid w:val="00993D65"/>
    <w:rsid w:val="00994523"/>
    <w:rsid w:val="00994BBE"/>
    <w:rsid w:val="009958C5"/>
    <w:rsid w:val="009A04D7"/>
    <w:rsid w:val="009B480A"/>
    <w:rsid w:val="009C7724"/>
    <w:rsid w:val="009E2708"/>
    <w:rsid w:val="00A8294B"/>
    <w:rsid w:val="00A8579E"/>
    <w:rsid w:val="00A85A59"/>
    <w:rsid w:val="00AA060F"/>
    <w:rsid w:val="00AF34AF"/>
    <w:rsid w:val="00AF3F76"/>
    <w:rsid w:val="00AF6F4B"/>
    <w:rsid w:val="00B11229"/>
    <w:rsid w:val="00B176D9"/>
    <w:rsid w:val="00B20265"/>
    <w:rsid w:val="00B26DA0"/>
    <w:rsid w:val="00B3418A"/>
    <w:rsid w:val="00B429F0"/>
    <w:rsid w:val="00B44F11"/>
    <w:rsid w:val="00B57CC7"/>
    <w:rsid w:val="00B83A1F"/>
    <w:rsid w:val="00B87432"/>
    <w:rsid w:val="00B9411D"/>
    <w:rsid w:val="00BA1AA6"/>
    <w:rsid w:val="00BA401A"/>
    <w:rsid w:val="00BA6D93"/>
    <w:rsid w:val="00BC1775"/>
    <w:rsid w:val="00BC499F"/>
    <w:rsid w:val="00BD1ECF"/>
    <w:rsid w:val="00BD495D"/>
    <w:rsid w:val="00BD70A0"/>
    <w:rsid w:val="00BE1650"/>
    <w:rsid w:val="00BF1A49"/>
    <w:rsid w:val="00BF26A9"/>
    <w:rsid w:val="00BF6200"/>
    <w:rsid w:val="00BF7B80"/>
    <w:rsid w:val="00C27460"/>
    <w:rsid w:val="00C4092B"/>
    <w:rsid w:val="00C504F4"/>
    <w:rsid w:val="00C6151A"/>
    <w:rsid w:val="00C62E42"/>
    <w:rsid w:val="00C76B71"/>
    <w:rsid w:val="00C816E1"/>
    <w:rsid w:val="00C83CEF"/>
    <w:rsid w:val="00C91D9E"/>
    <w:rsid w:val="00C94A4E"/>
    <w:rsid w:val="00C952C7"/>
    <w:rsid w:val="00C96473"/>
    <w:rsid w:val="00CA280C"/>
    <w:rsid w:val="00CB0F14"/>
    <w:rsid w:val="00CC75D3"/>
    <w:rsid w:val="00CC7BFD"/>
    <w:rsid w:val="00CE1E80"/>
    <w:rsid w:val="00CE269C"/>
    <w:rsid w:val="00CF2387"/>
    <w:rsid w:val="00CF52B0"/>
    <w:rsid w:val="00D02A0B"/>
    <w:rsid w:val="00D20870"/>
    <w:rsid w:val="00D3345B"/>
    <w:rsid w:val="00D53DF2"/>
    <w:rsid w:val="00D87B83"/>
    <w:rsid w:val="00DA0828"/>
    <w:rsid w:val="00DB4405"/>
    <w:rsid w:val="00DC0624"/>
    <w:rsid w:val="00DD472F"/>
    <w:rsid w:val="00DD738F"/>
    <w:rsid w:val="00DE50A4"/>
    <w:rsid w:val="00DE5516"/>
    <w:rsid w:val="00DF1063"/>
    <w:rsid w:val="00E04E25"/>
    <w:rsid w:val="00E1166C"/>
    <w:rsid w:val="00E2332A"/>
    <w:rsid w:val="00E51236"/>
    <w:rsid w:val="00E8060C"/>
    <w:rsid w:val="00E80969"/>
    <w:rsid w:val="00EC43E9"/>
    <w:rsid w:val="00EC652F"/>
    <w:rsid w:val="00EC76E7"/>
    <w:rsid w:val="00ED4345"/>
    <w:rsid w:val="00ED592C"/>
    <w:rsid w:val="00F039AB"/>
    <w:rsid w:val="00F11B77"/>
    <w:rsid w:val="00F157A0"/>
    <w:rsid w:val="00F20446"/>
    <w:rsid w:val="00F33B2F"/>
    <w:rsid w:val="00F3500D"/>
    <w:rsid w:val="00F44FBB"/>
    <w:rsid w:val="00F47062"/>
    <w:rsid w:val="00F55C79"/>
    <w:rsid w:val="00F71C7F"/>
    <w:rsid w:val="00F808B4"/>
    <w:rsid w:val="00FB1CB3"/>
    <w:rsid w:val="00FB2A3A"/>
    <w:rsid w:val="00FD4126"/>
    <w:rsid w:val="00FD56FC"/>
    <w:rsid w:val="00FD5E5C"/>
    <w:rsid w:val="00FE43CB"/>
    <w:rsid w:val="00FF0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52" type="connector" idref="#_x0000_s1219"/>
        <o:r id="V:Rule53" type="connector" idref="#_x0000_s1163"/>
        <o:r id="V:Rule54" type="connector" idref="#_x0000_s1218"/>
        <o:r id="V:Rule55" type="connector" idref="#_x0000_s1162"/>
        <o:r id="V:Rule56" type="connector" idref="#_x0000_s1170"/>
        <o:r id="V:Rule57" type="connector" idref="#_x0000_s1216"/>
        <o:r id="V:Rule58" type="connector" idref="#_x0000_s1167"/>
        <o:r id="V:Rule59" type="connector" idref="#_x0000_s1144"/>
        <o:r id="V:Rule60" type="connector" idref="#_x0000_s1107"/>
        <o:r id="V:Rule61" type="connector" idref="#_x0000_s1166"/>
        <o:r id="V:Rule62" type="connector" idref="#_x0000_s1217"/>
        <o:r id="V:Rule63" type="connector" idref="#_x0000_s1198"/>
        <o:r id="V:Rule64" type="connector" idref="#_x0000_s1220"/>
        <o:r id="V:Rule65" type="connector" idref="#_x0000_s1215"/>
        <o:r id="V:Rule66" type="connector" idref="#_x0000_s1110"/>
        <o:r id="V:Rule67" type="connector" idref="#_x0000_s1214"/>
        <o:r id="V:Rule68" type="connector" idref="#_x0000_s1111"/>
        <o:r id="V:Rule69" type="connector" idref="#_x0000_s1109"/>
        <o:r id="V:Rule70" type="connector" idref="#_x0000_s1138"/>
        <o:r id="V:Rule71" type="connector" idref="#_x0000_s1223"/>
        <o:r id="V:Rule72" type="connector" idref="#_x0000_s1222"/>
        <o:r id="V:Rule73" type="connector" idref="#_x0000_s1187"/>
        <o:r id="V:Rule74" type="connector" idref="#_x0000_s1108"/>
        <o:r id="V:Rule75" type="connector" idref="#_x0000_s1201"/>
        <o:r id="V:Rule76" type="connector" idref="#_x0000_s1142"/>
        <o:r id="V:Rule77" type="connector" idref="#_x0000_s1121"/>
        <o:r id="V:Rule78" type="connector" idref="#_x0000_s1190"/>
        <o:r id="V:Rule79" type="connector" idref="#_x0000_s1164"/>
        <o:r id="V:Rule80" type="connector" idref="#_x0000_s1191"/>
        <o:r id="V:Rule81" type="connector" idref="#_x0000_s1116"/>
        <o:r id="V:Rule82" type="connector" idref="#_x0000_s1165"/>
        <o:r id="V:Rule83" type="connector" idref="#_x0000_s1193"/>
        <o:r id="V:Rule84" type="connector" idref="#_x0000_s1114"/>
        <o:r id="V:Rule85" type="connector" idref="#_x0000_s1143"/>
        <o:r id="V:Rule86" type="connector" idref="#_x0000_s1115"/>
        <o:r id="V:Rule87" type="connector" idref="#_x0000_s1192"/>
        <o:r id="V:Rule88" type="connector" idref="#_x0000_s1226"/>
        <o:r id="V:Rule89" type="connector" idref="#_x0000_s1197"/>
        <o:r id="V:Rule90" type="connector" idref="#_x0000_s1122"/>
        <o:r id="V:Rule91" type="connector" idref="#_x0000_s1140"/>
        <o:r id="V:Rule92" type="connector" idref="#_x0000_s1113"/>
        <o:r id="V:Rule93" type="connector" idref="#_x0000_s1112"/>
        <o:r id="V:Rule94" type="connector" idref="#_x0000_s1123"/>
        <o:r id="V:Rule95" type="connector" idref="#_x0000_s1196"/>
        <o:r id="V:Rule96" type="connector" idref="#_x0000_s1189"/>
        <o:r id="V:Rule97" type="connector" idref="#_x0000_s1224"/>
        <o:r id="V:Rule98" type="connector" idref="#_x0000_s1194"/>
        <o:r id="V:Rule99" type="connector" idref="#_x0000_s1225"/>
        <o:r id="V:Rule100" type="connector" idref="#_x0000_s1124"/>
        <o:r id="V:Rule101" type="connector" idref="#_x0000_s1188"/>
        <o:r id="V:Rule102" type="connector" idref="#_x0000_s1139"/>
      </o:rules>
    </o:shapelayout>
  </w:shapeDefaults>
  <w:decimalSymbol w:val=","/>
  <w:listSeparator w:val=";"/>
  <w15:chartTrackingRefBased/>
  <w15:docId w15:val="{F8C06AEE-91E9-4AF0-9AC1-CC4C1269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4464A0"/>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qFormat/>
    <w:rsid w:val="002F31E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78700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4A0"/>
    <w:rPr>
      <w:rFonts w:ascii="Cambria" w:eastAsia="Times New Roman" w:hAnsi="Cambria" w:cs="Times New Roman"/>
      <w:b/>
      <w:bCs/>
      <w:kern w:val="32"/>
      <w:sz w:val="32"/>
      <w:szCs w:val="32"/>
    </w:rPr>
  </w:style>
  <w:style w:type="paragraph" w:styleId="a3">
    <w:name w:val="Body Text"/>
    <w:basedOn w:val="a"/>
    <w:link w:val="a4"/>
    <w:semiHidden/>
    <w:rsid w:val="004464A0"/>
    <w:pPr>
      <w:spacing w:after="0" w:line="360" w:lineRule="auto"/>
    </w:pPr>
    <w:rPr>
      <w:rFonts w:ascii="Times New Roman" w:hAnsi="Times New Roman"/>
      <w:sz w:val="28"/>
      <w:szCs w:val="28"/>
    </w:rPr>
  </w:style>
  <w:style w:type="character" w:customStyle="1" w:styleId="a4">
    <w:name w:val="Основной текст Знак"/>
    <w:basedOn w:val="a0"/>
    <w:link w:val="a3"/>
    <w:semiHidden/>
    <w:rsid w:val="004464A0"/>
    <w:rPr>
      <w:rFonts w:ascii="Times New Roman" w:eastAsia="Times New Roman" w:hAnsi="Times New Roman" w:cs="Times New Roman"/>
      <w:sz w:val="28"/>
      <w:szCs w:val="28"/>
    </w:rPr>
  </w:style>
  <w:style w:type="paragraph" w:styleId="a5">
    <w:name w:val="List Paragraph"/>
    <w:basedOn w:val="a"/>
    <w:uiPriority w:val="34"/>
    <w:qFormat/>
    <w:rsid w:val="00754AC4"/>
    <w:pPr>
      <w:ind w:left="720"/>
      <w:contextualSpacing/>
    </w:pPr>
  </w:style>
  <w:style w:type="character" w:customStyle="1" w:styleId="20">
    <w:name w:val="Заголовок 2 Знак"/>
    <w:basedOn w:val="a0"/>
    <w:link w:val="2"/>
    <w:uiPriority w:val="9"/>
    <w:rsid w:val="002F31E1"/>
    <w:rPr>
      <w:rFonts w:ascii="Cambria" w:eastAsia="Times New Roman" w:hAnsi="Cambria" w:cs="Times New Roman"/>
      <w:b/>
      <w:bCs/>
      <w:color w:val="4F81BD"/>
      <w:sz w:val="26"/>
      <w:szCs w:val="26"/>
    </w:rPr>
  </w:style>
  <w:style w:type="paragraph" w:styleId="a6">
    <w:name w:val="Balloon Text"/>
    <w:basedOn w:val="a"/>
    <w:link w:val="a7"/>
    <w:uiPriority w:val="99"/>
    <w:semiHidden/>
    <w:unhideWhenUsed/>
    <w:rsid w:val="008E3F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3F88"/>
    <w:rPr>
      <w:rFonts w:ascii="Tahoma" w:hAnsi="Tahoma" w:cs="Tahoma"/>
      <w:sz w:val="16"/>
      <w:szCs w:val="16"/>
    </w:rPr>
  </w:style>
  <w:style w:type="paragraph" w:styleId="a8">
    <w:name w:val="No Spacing"/>
    <w:link w:val="a9"/>
    <w:uiPriority w:val="1"/>
    <w:qFormat/>
    <w:rsid w:val="006A0D5A"/>
    <w:rPr>
      <w:sz w:val="22"/>
      <w:szCs w:val="22"/>
    </w:rPr>
  </w:style>
  <w:style w:type="paragraph" w:styleId="aa">
    <w:name w:val="header"/>
    <w:basedOn w:val="a"/>
    <w:link w:val="ab"/>
    <w:uiPriority w:val="99"/>
    <w:semiHidden/>
    <w:unhideWhenUsed/>
    <w:rsid w:val="0021781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17816"/>
  </w:style>
  <w:style w:type="paragraph" w:styleId="ac">
    <w:name w:val="footer"/>
    <w:basedOn w:val="a"/>
    <w:link w:val="ad"/>
    <w:uiPriority w:val="99"/>
    <w:unhideWhenUsed/>
    <w:rsid w:val="0021781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7816"/>
  </w:style>
  <w:style w:type="character" w:customStyle="1" w:styleId="a9">
    <w:name w:val="Без интервала Знак"/>
    <w:basedOn w:val="a0"/>
    <w:link w:val="a8"/>
    <w:uiPriority w:val="1"/>
    <w:rsid w:val="00C91D9E"/>
    <w:rPr>
      <w:sz w:val="22"/>
      <w:szCs w:val="22"/>
      <w:lang w:val="ru-RU" w:eastAsia="ru-RU" w:bidi="ar-SA"/>
    </w:rPr>
  </w:style>
  <w:style w:type="paragraph" w:styleId="ae">
    <w:name w:val="TOC Heading"/>
    <w:basedOn w:val="1"/>
    <w:next w:val="a"/>
    <w:uiPriority w:val="39"/>
    <w:qFormat/>
    <w:rsid w:val="00B11229"/>
    <w:pPr>
      <w:keepLines/>
      <w:spacing w:before="480" w:after="0" w:line="276" w:lineRule="auto"/>
      <w:outlineLvl w:val="9"/>
    </w:pPr>
    <w:rPr>
      <w:color w:val="365F91"/>
      <w:kern w:val="0"/>
      <w:sz w:val="28"/>
      <w:szCs w:val="28"/>
      <w:lang w:eastAsia="en-US"/>
    </w:rPr>
  </w:style>
  <w:style w:type="character" w:customStyle="1" w:styleId="30">
    <w:name w:val="Заголовок 3 Знак"/>
    <w:basedOn w:val="a0"/>
    <w:link w:val="3"/>
    <w:uiPriority w:val="9"/>
    <w:rsid w:val="00787000"/>
    <w:rPr>
      <w:rFonts w:ascii="Cambria" w:eastAsia="Times New Roman" w:hAnsi="Cambria" w:cs="Times New Roman"/>
      <w:b/>
      <w:bCs/>
      <w:sz w:val="26"/>
      <w:szCs w:val="26"/>
    </w:rPr>
  </w:style>
  <w:style w:type="paragraph" w:styleId="11">
    <w:name w:val="toc 1"/>
    <w:basedOn w:val="a"/>
    <w:next w:val="a"/>
    <w:autoRedefine/>
    <w:uiPriority w:val="39"/>
    <w:unhideWhenUsed/>
    <w:rsid w:val="00C6151A"/>
  </w:style>
  <w:style w:type="paragraph" w:styleId="21">
    <w:name w:val="toc 2"/>
    <w:basedOn w:val="a"/>
    <w:next w:val="a"/>
    <w:autoRedefine/>
    <w:uiPriority w:val="39"/>
    <w:unhideWhenUsed/>
    <w:rsid w:val="00C6151A"/>
    <w:pPr>
      <w:ind w:left="220"/>
    </w:pPr>
  </w:style>
  <w:style w:type="paragraph" w:styleId="31">
    <w:name w:val="toc 3"/>
    <w:basedOn w:val="a"/>
    <w:next w:val="a"/>
    <w:autoRedefine/>
    <w:uiPriority w:val="39"/>
    <w:unhideWhenUsed/>
    <w:rsid w:val="00C6151A"/>
    <w:pPr>
      <w:ind w:left="440"/>
    </w:pPr>
  </w:style>
  <w:style w:type="character" w:styleId="af">
    <w:name w:val="Hyperlink"/>
    <w:basedOn w:val="a0"/>
    <w:uiPriority w:val="99"/>
    <w:unhideWhenUsed/>
    <w:rsid w:val="00C6151A"/>
    <w:rPr>
      <w:color w:val="0000FF"/>
      <w:u w:val="single"/>
    </w:rPr>
  </w:style>
  <w:style w:type="paragraph" w:styleId="af0">
    <w:name w:val="Normal (Web)"/>
    <w:basedOn w:val="a"/>
    <w:uiPriority w:val="99"/>
    <w:rsid w:val="00AF6F4B"/>
    <w:pPr>
      <w:spacing w:before="100" w:beforeAutospacing="1" w:after="100" w:afterAutospacing="1" w:line="240" w:lineRule="auto"/>
      <w:ind w:firstLine="300"/>
    </w:pPr>
    <w:rPr>
      <w:rFonts w:ascii="Times New Roman" w:hAnsi="Times New Roman"/>
      <w:sz w:val="24"/>
      <w:szCs w:val="24"/>
    </w:rPr>
  </w:style>
  <w:style w:type="table" w:styleId="af1">
    <w:name w:val="Table Grid"/>
    <w:basedOn w:val="a1"/>
    <w:uiPriority w:val="59"/>
    <w:rsid w:val="00CB0F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12353</Words>
  <Characters>70416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82604</CharactersWithSpaces>
  <SharedDoc>false</SharedDoc>
  <HLinks>
    <vt:vector size="60" baseType="variant">
      <vt:variant>
        <vt:i4>1769521</vt:i4>
      </vt:variant>
      <vt:variant>
        <vt:i4>56</vt:i4>
      </vt:variant>
      <vt:variant>
        <vt:i4>0</vt:i4>
      </vt:variant>
      <vt:variant>
        <vt:i4>5</vt:i4>
      </vt:variant>
      <vt:variant>
        <vt:lpwstr/>
      </vt:variant>
      <vt:variant>
        <vt:lpwstr>_Toc257627683</vt:lpwstr>
      </vt:variant>
      <vt:variant>
        <vt:i4>1769521</vt:i4>
      </vt:variant>
      <vt:variant>
        <vt:i4>50</vt:i4>
      </vt:variant>
      <vt:variant>
        <vt:i4>0</vt:i4>
      </vt:variant>
      <vt:variant>
        <vt:i4>5</vt:i4>
      </vt:variant>
      <vt:variant>
        <vt:lpwstr/>
      </vt:variant>
      <vt:variant>
        <vt:lpwstr>_Toc257627682</vt:lpwstr>
      </vt:variant>
      <vt:variant>
        <vt:i4>1769521</vt:i4>
      </vt:variant>
      <vt:variant>
        <vt:i4>44</vt:i4>
      </vt:variant>
      <vt:variant>
        <vt:i4>0</vt:i4>
      </vt:variant>
      <vt:variant>
        <vt:i4>5</vt:i4>
      </vt:variant>
      <vt:variant>
        <vt:lpwstr/>
      </vt:variant>
      <vt:variant>
        <vt:lpwstr>_Toc257627681</vt:lpwstr>
      </vt:variant>
      <vt:variant>
        <vt:i4>1769521</vt:i4>
      </vt:variant>
      <vt:variant>
        <vt:i4>38</vt:i4>
      </vt:variant>
      <vt:variant>
        <vt:i4>0</vt:i4>
      </vt:variant>
      <vt:variant>
        <vt:i4>5</vt:i4>
      </vt:variant>
      <vt:variant>
        <vt:lpwstr/>
      </vt:variant>
      <vt:variant>
        <vt:lpwstr>_Toc257627680</vt:lpwstr>
      </vt:variant>
      <vt:variant>
        <vt:i4>1310769</vt:i4>
      </vt:variant>
      <vt:variant>
        <vt:i4>32</vt:i4>
      </vt:variant>
      <vt:variant>
        <vt:i4>0</vt:i4>
      </vt:variant>
      <vt:variant>
        <vt:i4>5</vt:i4>
      </vt:variant>
      <vt:variant>
        <vt:lpwstr/>
      </vt:variant>
      <vt:variant>
        <vt:lpwstr>_Toc257627679</vt:lpwstr>
      </vt:variant>
      <vt:variant>
        <vt:i4>1310769</vt:i4>
      </vt:variant>
      <vt:variant>
        <vt:i4>26</vt:i4>
      </vt:variant>
      <vt:variant>
        <vt:i4>0</vt:i4>
      </vt:variant>
      <vt:variant>
        <vt:i4>5</vt:i4>
      </vt:variant>
      <vt:variant>
        <vt:lpwstr/>
      </vt:variant>
      <vt:variant>
        <vt:lpwstr>_Toc257627678</vt:lpwstr>
      </vt:variant>
      <vt:variant>
        <vt:i4>1310769</vt:i4>
      </vt:variant>
      <vt:variant>
        <vt:i4>20</vt:i4>
      </vt:variant>
      <vt:variant>
        <vt:i4>0</vt:i4>
      </vt:variant>
      <vt:variant>
        <vt:i4>5</vt:i4>
      </vt:variant>
      <vt:variant>
        <vt:lpwstr/>
      </vt:variant>
      <vt:variant>
        <vt:lpwstr>_Toc257627677</vt:lpwstr>
      </vt:variant>
      <vt:variant>
        <vt:i4>1310769</vt:i4>
      </vt:variant>
      <vt:variant>
        <vt:i4>14</vt:i4>
      </vt:variant>
      <vt:variant>
        <vt:i4>0</vt:i4>
      </vt:variant>
      <vt:variant>
        <vt:i4>5</vt:i4>
      </vt:variant>
      <vt:variant>
        <vt:lpwstr/>
      </vt:variant>
      <vt:variant>
        <vt:lpwstr>_Toc257627676</vt:lpwstr>
      </vt:variant>
      <vt:variant>
        <vt:i4>1310769</vt:i4>
      </vt:variant>
      <vt:variant>
        <vt:i4>8</vt:i4>
      </vt:variant>
      <vt:variant>
        <vt:i4>0</vt:i4>
      </vt:variant>
      <vt:variant>
        <vt:i4>5</vt:i4>
      </vt:variant>
      <vt:variant>
        <vt:lpwstr/>
      </vt:variant>
      <vt:variant>
        <vt:lpwstr>_Toc257627675</vt:lpwstr>
      </vt:variant>
      <vt:variant>
        <vt:i4>1310769</vt:i4>
      </vt:variant>
      <vt:variant>
        <vt:i4>2</vt:i4>
      </vt:variant>
      <vt:variant>
        <vt:i4>0</vt:i4>
      </vt:variant>
      <vt:variant>
        <vt:i4>5</vt:i4>
      </vt:variant>
      <vt:variant>
        <vt:lpwstr/>
      </vt:variant>
      <vt:variant>
        <vt:lpwstr>_Toc257627674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dc:creator>
  <cp:keywords/>
  <cp:lastModifiedBy>admin</cp:lastModifiedBy>
  <cp:revision>2</cp:revision>
  <cp:lastPrinted>2010-03-29T09:11:00Z</cp:lastPrinted>
  <dcterms:created xsi:type="dcterms:W3CDTF">2014-04-06T08:25:00Z</dcterms:created>
  <dcterms:modified xsi:type="dcterms:W3CDTF">2014-04-06T08:25:00Z</dcterms:modified>
</cp:coreProperties>
</file>