
<file path=[Content_Types].xml><?xml version="1.0" encoding="utf-8"?>
<Types xmlns="http://schemas.openxmlformats.org/package/2006/content-types">
  <Default Extension="png" ContentType="image/png"/>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C37" w:rsidRPr="000A6124" w:rsidRDefault="00E75C37" w:rsidP="000A6124">
      <w:pPr>
        <w:autoSpaceDE w:val="0"/>
        <w:autoSpaceDN w:val="0"/>
        <w:adjustRightInd w:val="0"/>
        <w:spacing w:after="240"/>
        <w:ind w:firstLine="0"/>
        <w:jc w:val="center"/>
        <w:rPr>
          <w:b/>
          <w:bCs/>
          <w:caps/>
          <w:color w:val="000000"/>
          <w:sz w:val="28"/>
          <w:szCs w:val="28"/>
        </w:rPr>
      </w:pPr>
      <w:r w:rsidRPr="000A6124">
        <w:rPr>
          <w:b/>
          <w:bCs/>
          <w:caps/>
          <w:color w:val="000000"/>
          <w:sz w:val="28"/>
          <w:szCs w:val="28"/>
        </w:rPr>
        <w:t>Содержание</w:t>
      </w:r>
    </w:p>
    <w:p w:rsidR="009B61A1" w:rsidRDefault="000A6124">
      <w:pPr>
        <w:pStyle w:val="10"/>
        <w:tabs>
          <w:tab w:val="right" w:leader="dot" w:pos="9628"/>
        </w:tabs>
        <w:rPr>
          <w:noProof/>
          <w:sz w:val="24"/>
          <w:szCs w:val="24"/>
        </w:rPr>
      </w:pPr>
      <w:r>
        <w:rPr>
          <w:b/>
          <w:bCs/>
          <w:color w:val="000000"/>
        </w:rPr>
        <w:fldChar w:fldCharType="begin"/>
      </w:r>
      <w:r>
        <w:rPr>
          <w:b/>
          <w:bCs/>
          <w:color w:val="000000"/>
        </w:rPr>
        <w:instrText xml:space="preserve"> TOC \o "1-1" \h \z \u </w:instrText>
      </w:r>
      <w:r>
        <w:rPr>
          <w:b/>
          <w:bCs/>
          <w:color w:val="000000"/>
        </w:rPr>
        <w:fldChar w:fldCharType="separate"/>
      </w:r>
      <w:hyperlink w:anchor="_Toc127327425" w:history="1">
        <w:r w:rsidR="009B61A1" w:rsidRPr="00C022DD">
          <w:rPr>
            <w:rStyle w:val="a6"/>
            <w:noProof/>
          </w:rPr>
          <w:t>ВВЕДЕНИЕ</w:t>
        </w:r>
        <w:r w:rsidR="009B61A1">
          <w:rPr>
            <w:noProof/>
            <w:webHidden/>
          </w:rPr>
          <w:tab/>
        </w:r>
        <w:r w:rsidR="009B61A1">
          <w:rPr>
            <w:noProof/>
            <w:webHidden/>
          </w:rPr>
          <w:fldChar w:fldCharType="begin"/>
        </w:r>
        <w:r w:rsidR="009B61A1">
          <w:rPr>
            <w:noProof/>
            <w:webHidden/>
          </w:rPr>
          <w:instrText xml:space="preserve"> PAGEREF _Toc127327425 \h </w:instrText>
        </w:r>
        <w:r w:rsidR="009B61A1">
          <w:rPr>
            <w:noProof/>
            <w:webHidden/>
          </w:rPr>
        </w:r>
        <w:r w:rsidR="009B61A1">
          <w:rPr>
            <w:noProof/>
            <w:webHidden/>
          </w:rPr>
          <w:fldChar w:fldCharType="separate"/>
        </w:r>
        <w:r w:rsidR="00606B05">
          <w:rPr>
            <w:noProof/>
            <w:webHidden/>
          </w:rPr>
          <w:t>4</w:t>
        </w:r>
        <w:r w:rsidR="009B61A1">
          <w:rPr>
            <w:noProof/>
            <w:webHidden/>
          </w:rPr>
          <w:fldChar w:fldCharType="end"/>
        </w:r>
      </w:hyperlink>
    </w:p>
    <w:p w:rsidR="009B61A1" w:rsidRDefault="00623606">
      <w:pPr>
        <w:pStyle w:val="10"/>
        <w:tabs>
          <w:tab w:val="left" w:pos="1440"/>
          <w:tab w:val="right" w:leader="dot" w:pos="9628"/>
        </w:tabs>
        <w:rPr>
          <w:noProof/>
          <w:sz w:val="24"/>
          <w:szCs w:val="24"/>
        </w:rPr>
      </w:pPr>
      <w:hyperlink w:anchor="_Toc127327426" w:history="1">
        <w:r w:rsidR="009B61A1" w:rsidRPr="00C022DD">
          <w:rPr>
            <w:rStyle w:val="a6"/>
            <w:noProof/>
          </w:rPr>
          <w:t>ГЛАВА 1.</w:t>
        </w:r>
        <w:r w:rsidR="009B61A1">
          <w:rPr>
            <w:noProof/>
            <w:sz w:val="24"/>
            <w:szCs w:val="24"/>
          </w:rPr>
          <w:tab/>
        </w:r>
        <w:r w:rsidR="009B61A1" w:rsidRPr="00C022DD">
          <w:rPr>
            <w:rStyle w:val="a6"/>
            <w:noProof/>
          </w:rPr>
          <w:t>ТЕОРЕТИЧЕСКИЕ ОСНОВЫ ПРОВЕДЕНИЯ ВАЛЮТНО-ОБМЕННЫХ ОПЕРАЦИЙ</w:t>
        </w:r>
        <w:r w:rsidR="009B61A1">
          <w:rPr>
            <w:noProof/>
            <w:webHidden/>
          </w:rPr>
          <w:tab/>
        </w:r>
        <w:r w:rsidR="009B61A1">
          <w:rPr>
            <w:noProof/>
            <w:webHidden/>
          </w:rPr>
          <w:fldChar w:fldCharType="begin"/>
        </w:r>
        <w:r w:rsidR="009B61A1">
          <w:rPr>
            <w:noProof/>
            <w:webHidden/>
          </w:rPr>
          <w:instrText xml:space="preserve"> PAGEREF _Toc127327426 \h </w:instrText>
        </w:r>
        <w:r w:rsidR="009B61A1">
          <w:rPr>
            <w:noProof/>
            <w:webHidden/>
          </w:rPr>
        </w:r>
        <w:r w:rsidR="009B61A1">
          <w:rPr>
            <w:noProof/>
            <w:webHidden/>
          </w:rPr>
          <w:fldChar w:fldCharType="separate"/>
        </w:r>
        <w:r w:rsidR="00606B05">
          <w:rPr>
            <w:noProof/>
            <w:webHidden/>
          </w:rPr>
          <w:t>8</w:t>
        </w:r>
        <w:r w:rsidR="009B61A1">
          <w:rPr>
            <w:noProof/>
            <w:webHidden/>
          </w:rPr>
          <w:fldChar w:fldCharType="end"/>
        </w:r>
      </w:hyperlink>
    </w:p>
    <w:p w:rsidR="009B61A1" w:rsidRDefault="00623606">
      <w:pPr>
        <w:pStyle w:val="10"/>
        <w:tabs>
          <w:tab w:val="right" w:leader="dot" w:pos="9628"/>
        </w:tabs>
        <w:rPr>
          <w:noProof/>
          <w:sz w:val="24"/>
          <w:szCs w:val="24"/>
        </w:rPr>
      </w:pPr>
      <w:hyperlink w:anchor="_Toc127327427" w:history="1">
        <w:r w:rsidR="009B61A1" w:rsidRPr="00C022DD">
          <w:rPr>
            <w:rStyle w:val="a6"/>
            <w:bCs/>
            <w:noProof/>
          </w:rPr>
          <w:t xml:space="preserve">1.1. </w:t>
        </w:r>
        <w:r w:rsidR="009B61A1" w:rsidRPr="00C022DD">
          <w:rPr>
            <w:rStyle w:val="a6"/>
            <w:rFonts w:cs="Arial"/>
            <w:bCs/>
            <w:iCs/>
            <w:noProof/>
          </w:rPr>
          <w:t>Законодательное регулирование валютно-обменных операций в Российской Федерации</w:t>
        </w:r>
        <w:r w:rsidR="009B61A1">
          <w:rPr>
            <w:noProof/>
            <w:webHidden/>
          </w:rPr>
          <w:tab/>
        </w:r>
        <w:r w:rsidR="009B61A1">
          <w:rPr>
            <w:noProof/>
            <w:webHidden/>
          </w:rPr>
          <w:fldChar w:fldCharType="begin"/>
        </w:r>
        <w:r w:rsidR="009B61A1">
          <w:rPr>
            <w:noProof/>
            <w:webHidden/>
          </w:rPr>
          <w:instrText xml:space="preserve"> PAGEREF _Toc127327427 \h </w:instrText>
        </w:r>
        <w:r w:rsidR="009B61A1">
          <w:rPr>
            <w:noProof/>
            <w:webHidden/>
          </w:rPr>
        </w:r>
        <w:r w:rsidR="009B61A1">
          <w:rPr>
            <w:noProof/>
            <w:webHidden/>
          </w:rPr>
          <w:fldChar w:fldCharType="separate"/>
        </w:r>
        <w:r w:rsidR="00606B05">
          <w:rPr>
            <w:noProof/>
            <w:webHidden/>
          </w:rPr>
          <w:t>8</w:t>
        </w:r>
        <w:r w:rsidR="009B61A1">
          <w:rPr>
            <w:noProof/>
            <w:webHidden/>
          </w:rPr>
          <w:fldChar w:fldCharType="end"/>
        </w:r>
      </w:hyperlink>
    </w:p>
    <w:p w:rsidR="009B61A1" w:rsidRDefault="00623606">
      <w:pPr>
        <w:pStyle w:val="10"/>
        <w:tabs>
          <w:tab w:val="right" w:leader="dot" w:pos="9628"/>
        </w:tabs>
        <w:rPr>
          <w:noProof/>
          <w:sz w:val="24"/>
          <w:szCs w:val="24"/>
        </w:rPr>
      </w:pPr>
      <w:hyperlink w:anchor="_Toc127327428" w:history="1">
        <w:r w:rsidR="009B61A1" w:rsidRPr="00C022DD">
          <w:rPr>
            <w:rStyle w:val="a6"/>
            <w:bCs/>
            <w:noProof/>
          </w:rPr>
          <w:t xml:space="preserve">1.2. </w:t>
        </w:r>
        <w:r w:rsidR="009B61A1" w:rsidRPr="00C022DD">
          <w:rPr>
            <w:rStyle w:val="a6"/>
            <w:rFonts w:cs="Arial"/>
            <w:bCs/>
            <w:iCs/>
            <w:noProof/>
          </w:rPr>
          <w:t>Обзор литературных источников по вопросу проведения валютно-обменных операций</w:t>
        </w:r>
        <w:r w:rsidR="009B61A1">
          <w:rPr>
            <w:noProof/>
            <w:webHidden/>
          </w:rPr>
          <w:tab/>
        </w:r>
        <w:r w:rsidR="009B61A1">
          <w:rPr>
            <w:noProof/>
            <w:webHidden/>
          </w:rPr>
          <w:fldChar w:fldCharType="begin"/>
        </w:r>
        <w:r w:rsidR="009B61A1">
          <w:rPr>
            <w:noProof/>
            <w:webHidden/>
          </w:rPr>
          <w:instrText xml:space="preserve"> PAGEREF _Toc127327428 \h </w:instrText>
        </w:r>
        <w:r w:rsidR="009B61A1">
          <w:rPr>
            <w:noProof/>
            <w:webHidden/>
          </w:rPr>
        </w:r>
        <w:r w:rsidR="009B61A1">
          <w:rPr>
            <w:noProof/>
            <w:webHidden/>
          </w:rPr>
          <w:fldChar w:fldCharType="separate"/>
        </w:r>
        <w:r w:rsidR="00606B05">
          <w:rPr>
            <w:noProof/>
            <w:webHidden/>
          </w:rPr>
          <w:t>14</w:t>
        </w:r>
        <w:r w:rsidR="009B61A1">
          <w:rPr>
            <w:noProof/>
            <w:webHidden/>
          </w:rPr>
          <w:fldChar w:fldCharType="end"/>
        </w:r>
      </w:hyperlink>
    </w:p>
    <w:p w:rsidR="009B61A1" w:rsidRDefault="00623606">
      <w:pPr>
        <w:pStyle w:val="10"/>
        <w:tabs>
          <w:tab w:val="right" w:leader="dot" w:pos="9628"/>
        </w:tabs>
        <w:rPr>
          <w:noProof/>
          <w:sz w:val="24"/>
          <w:szCs w:val="24"/>
        </w:rPr>
      </w:pPr>
      <w:hyperlink w:anchor="_Toc127327429" w:history="1">
        <w:r w:rsidR="009B61A1" w:rsidRPr="00C022DD">
          <w:rPr>
            <w:rStyle w:val="a6"/>
            <w:bCs/>
            <w:noProof/>
          </w:rPr>
          <w:t>1.3. С</w:t>
        </w:r>
        <w:r w:rsidR="009B61A1" w:rsidRPr="00C022DD">
          <w:rPr>
            <w:rStyle w:val="a6"/>
            <w:rFonts w:cs="Arial"/>
            <w:bCs/>
            <w:iCs/>
            <w:noProof/>
          </w:rPr>
          <w:t>ущность и виды валютно-обменных операций</w:t>
        </w:r>
        <w:r w:rsidR="009B61A1">
          <w:rPr>
            <w:noProof/>
            <w:webHidden/>
          </w:rPr>
          <w:tab/>
        </w:r>
        <w:r w:rsidR="009B61A1">
          <w:rPr>
            <w:noProof/>
            <w:webHidden/>
          </w:rPr>
          <w:fldChar w:fldCharType="begin"/>
        </w:r>
        <w:r w:rsidR="009B61A1">
          <w:rPr>
            <w:noProof/>
            <w:webHidden/>
          </w:rPr>
          <w:instrText xml:space="preserve"> PAGEREF _Toc127327429 \h </w:instrText>
        </w:r>
        <w:r w:rsidR="009B61A1">
          <w:rPr>
            <w:noProof/>
            <w:webHidden/>
          </w:rPr>
        </w:r>
        <w:r w:rsidR="009B61A1">
          <w:rPr>
            <w:noProof/>
            <w:webHidden/>
          </w:rPr>
          <w:fldChar w:fldCharType="separate"/>
        </w:r>
        <w:r w:rsidR="00606B05">
          <w:rPr>
            <w:noProof/>
            <w:webHidden/>
          </w:rPr>
          <w:t>21</w:t>
        </w:r>
        <w:r w:rsidR="009B61A1">
          <w:rPr>
            <w:noProof/>
            <w:webHidden/>
          </w:rPr>
          <w:fldChar w:fldCharType="end"/>
        </w:r>
      </w:hyperlink>
    </w:p>
    <w:p w:rsidR="009B61A1" w:rsidRDefault="00623606">
      <w:pPr>
        <w:pStyle w:val="10"/>
        <w:tabs>
          <w:tab w:val="right" w:leader="dot" w:pos="9628"/>
        </w:tabs>
        <w:rPr>
          <w:noProof/>
          <w:sz w:val="24"/>
          <w:szCs w:val="24"/>
        </w:rPr>
      </w:pPr>
      <w:hyperlink w:anchor="_Toc127327430" w:history="1">
        <w:r w:rsidR="009B61A1" w:rsidRPr="00C022DD">
          <w:rPr>
            <w:rStyle w:val="a6"/>
            <w:bCs/>
            <w:noProof/>
          </w:rPr>
          <w:t xml:space="preserve">ГЛАВА 2. АНАЛИЗ ВАЛЮТНО-ОБМЕННЫХ ОПЕРАЦИЙ, ПРОВОДИМЫХ </w:t>
        </w:r>
        <w:r w:rsidR="001609A7">
          <w:rPr>
            <w:rStyle w:val="a6"/>
            <w:bCs/>
            <w:noProof/>
          </w:rPr>
          <w:t xml:space="preserve">ТВЕРСКИМ </w:t>
        </w:r>
        <w:r w:rsidR="009B61A1" w:rsidRPr="00C022DD">
          <w:rPr>
            <w:rStyle w:val="a6"/>
            <w:bCs/>
            <w:noProof/>
          </w:rPr>
          <w:t xml:space="preserve"> ОТДЕЛЕНИЕМ СБЕРЕГАТЕЛЬНОГО БАНКА Г. МОСКВЫ</w:t>
        </w:r>
        <w:r w:rsidR="009B61A1">
          <w:rPr>
            <w:noProof/>
            <w:webHidden/>
          </w:rPr>
          <w:tab/>
        </w:r>
        <w:r w:rsidR="009B61A1">
          <w:rPr>
            <w:noProof/>
            <w:webHidden/>
          </w:rPr>
          <w:fldChar w:fldCharType="begin"/>
        </w:r>
        <w:r w:rsidR="009B61A1">
          <w:rPr>
            <w:noProof/>
            <w:webHidden/>
          </w:rPr>
          <w:instrText xml:space="preserve"> PAGEREF _Toc127327430 \h </w:instrText>
        </w:r>
        <w:r w:rsidR="009B61A1">
          <w:rPr>
            <w:noProof/>
            <w:webHidden/>
          </w:rPr>
        </w:r>
        <w:r w:rsidR="009B61A1">
          <w:rPr>
            <w:noProof/>
            <w:webHidden/>
          </w:rPr>
          <w:fldChar w:fldCharType="separate"/>
        </w:r>
        <w:r w:rsidR="00606B05">
          <w:rPr>
            <w:noProof/>
            <w:webHidden/>
          </w:rPr>
          <w:t>28</w:t>
        </w:r>
        <w:r w:rsidR="009B61A1">
          <w:rPr>
            <w:noProof/>
            <w:webHidden/>
          </w:rPr>
          <w:fldChar w:fldCharType="end"/>
        </w:r>
      </w:hyperlink>
    </w:p>
    <w:p w:rsidR="009B61A1" w:rsidRDefault="00623606">
      <w:pPr>
        <w:pStyle w:val="10"/>
        <w:tabs>
          <w:tab w:val="right" w:leader="dot" w:pos="9628"/>
        </w:tabs>
        <w:rPr>
          <w:noProof/>
          <w:sz w:val="24"/>
          <w:szCs w:val="24"/>
        </w:rPr>
      </w:pPr>
      <w:hyperlink w:anchor="_Toc127327431" w:history="1">
        <w:r w:rsidR="009B61A1" w:rsidRPr="00C022DD">
          <w:rPr>
            <w:rStyle w:val="a6"/>
            <w:bCs/>
            <w:noProof/>
          </w:rPr>
          <w:t xml:space="preserve">2.1. Общая характеристика </w:t>
        </w:r>
        <w:r w:rsidR="001609A7">
          <w:rPr>
            <w:rStyle w:val="a6"/>
            <w:bCs/>
            <w:noProof/>
          </w:rPr>
          <w:t xml:space="preserve">Тверского </w:t>
        </w:r>
        <w:r w:rsidR="009B61A1" w:rsidRPr="00C022DD">
          <w:rPr>
            <w:rStyle w:val="a6"/>
            <w:bCs/>
            <w:noProof/>
          </w:rPr>
          <w:t>отделения Сбербанка Российской Федерации</w:t>
        </w:r>
        <w:r w:rsidR="009B61A1">
          <w:rPr>
            <w:noProof/>
            <w:webHidden/>
          </w:rPr>
          <w:tab/>
        </w:r>
        <w:r w:rsidR="009B61A1">
          <w:rPr>
            <w:noProof/>
            <w:webHidden/>
          </w:rPr>
          <w:fldChar w:fldCharType="begin"/>
        </w:r>
        <w:r w:rsidR="009B61A1">
          <w:rPr>
            <w:noProof/>
            <w:webHidden/>
          </w:rPr>
          <w:instrText xml:space="preserve"> PAGEREF _Toc127327431 \h </w:instrText>
        </w:r>
        <w:r w:rsidR="009B61A1">
          <w:rPr>
            <w:noProof/>
            <w:webHidden/>
          </w:rPr>
        </w:r>
        <w:r w:rsidR="009B61A1">
          <w:rPr>
            <w:noProof/>
            <w:webHidden/>
          </w:rPr>
          <w:fldChar w:fldCharType="separate"/>
        </w:r>
        <w:r w:rsidR="00606B05">
          <w:rPr>
            <w:noProof/>
            <w:webHidden/>
          </w:rPr>
          <w:t>28</w:t>
        </w:r>
        <w:r w:rsidR="009B61A1">
          <w:rPr>
            <w:noProof/>
            <w:webHidden/>
          </w:rPr>
          <w:fldChar w:fldCharType="end"/>
        </w:r>
      </w:hyperlink>
    </w:p>
    <w:p w:rsidR="009B61A1" w:rsidRDefault="00623606">
      <w:pPr>
        <w:pStyle w:val="10"/>
        <w:tabs>
          <w:tab w:val="right" w:leader="dot" w:pos="9628"/>
        </w:tabs>
        <w:rPr>
          <w:noProof/>
          <w:sz w:val="24"/>
          <w:szCs w:val="24"/>
        </w:rPr>
      </w:pPr>
      <w:hyperlink w:anchor="_Toc127327432" w:history="1">
        <w:r w:rsidR="009B61A1" w:rsidRPr="00C022DD">
          <w:rPr>
            <w:rStyle w:val="a6"/>
            <w:bCs/>
            <w:noProof/>
          </w:rPr>
          <w:t>2.2. Анализ осуществления валютно-обменных операций в банке</w:t>
        </w:r>
        <w:r w:rsidR="009B61A1">
          <w:rPr>
            <w:noProof/>
            <w:webHidden/>
          </w:rPr>
          <w:tab/>
        </w:r>
        <w:r w:rsidR="009B61A1">
          <w:rPr>
            <w:noProof/>
            <w:webHidden/>
          </w:rPr>
          <w:fldChar w:fldCharType="begin"/>
        </w:r>
        <w:r w:rsidR="009B61A1">
          <w:rPr>
            <w:noProof/>
            <w:webHidden/>
          </w:rPr>
          <w:instrText xml:space="preserve"> PAGEREF _Toc127327432 \h </w:instrText>
        </w:r>
        <w:r w:rsidR="009B61A1">
          <w:rPr>
            <w:noProof/>
            <w:webHidden/>
          </w:rPr>
        </w:r>
        <w:r w:rsidR="009B61A1">
          <w:rPr>
            <w:noProof/>
            <w:webHidden/>
          </w:rPr>
          <w:fldChar w:fldCharType="separate"/>
        </w:r>
        <w:r w:rsidR="00606B05">
          <w:rPr>
            <w:noProof/>
            <w:webHidden/>
          </w:rPr>
          <w:t>38</w:t>
        </w:r>
        <w:r w:rsidR="009B61A1">
          <w:rPr>
            <w:noProof/>
            <w:webHidden/>
          </w:rPr>
          <w:fldChar w:fldCharType="end"/>
        </w:r>
      </w:hyperlink>
    </w:p>
    <w:p w:rsidR="009B61A1" w:rsidRDefault="00623606">
      <w:pPr>
        <w:pStyle w:val="10"/>
        <w:tabs>
          <w:tab w:val="right" w:leader="dot" w:pos="9628"/>
        </w:tabs>
        <w:rPr>
          <w:noProof/>
          <w:sz w:val="24"/>
          <w:szCs w:val="24"/>
        </w:rPr>
      </w:pPr>
      <w:hyperlink w:anchor="_Toc127327433" w:history="1">
        <w:r w:rsidR="009B61A1" w:rsidRPr="00C022DD">
          <w:rPr>
            <w:rStyle w:val="a6"/>
            <w:bCs/>
            <w:noProof/>
          </w:rPr>
          <w:t>2.3. Применение информационных систем при осуществлении валютно-обменных операций</w:t>
        </w:r>
        <w:r w:rsidR="009B61A1">
          <w:rPr>
            <w:noProof/>
            <w:webHidden/>
          </w:rPr>
          <w:tab/>
        </w:r>
        <w:r w:rsidR="009B61A1">
          <w:rPr>
            <w:noProof/>
            <w:webHidden/>
          </w:rPr>
          <w:fldChar w:fldCharType="begin"/>
        </w:r>
        <w:r w:rsidR="009B61A1">
          <w:rPr>
            <w:noProof/>
            <w:webHidden/>
          </w:rPr>
          <w:instrText xml:space="preserve"> PAGEREF _Toc127327433 \h </w:instrText>
        </w:r>
        <w:r w:rsidR="009B61A1">
          <w:rPr>
            <w:noProof/>
            <w:webHidden/>
          </w:rPr>
        </w:r>
        <w:r w:rsidR="009B61A1">
          <w:rPr>
            <w:noProof/>
            <w:webHidden/>
          </w:rPr>
          <w:fldChar w:fldCharType="separate"/>
        </w:r>
        <w:r w:rsidR="00606B05">
          <w:rPr>
            <w:noProof/>
            <w:webHidden/>
          </w:rPr>
          <w:t>45</w:t>
        </w:r>
        <w:r w:rsidR="009B61A1">
          <w:rPr>
            <w:noProof/>
            <w:webHidden/>
          </w:rPr>
          <w:fldChar w:fldCharType="end"/>
        </w:r>
      </w:hyperlink>
    </w:p>
    <w:p w:rsidR="009B61A1" w:rsidRDefault="00623606">
      <w:pPr>
        <w:pStyle w:val="10"/>
        <w:tabs>
          <w:tab w:val="right" w:leader="dot" w:pos="9628"/>
        </w:tabs>
        <w:rPr>
          <w:noProof/>
          <w:sz w:val="24"/>
          <w:szCs w:val="24"/>
        </w:rPr>
      </w:pPr>
      <w:hyperlink w:anchor="_Toc127327434" w:history="1">
        <w:r w:rsidR="009B61A1" w:rsidRPr="00C022DD">
          <w:rPr>
            <w:rStyle w:val="a6"/>
            <w:noProof/>
          </w:rPr>
          <w:t>Г</w:t>
        </w:r>
        <w:r w:rsidR="00BD039D" w:rsidRPr="00C022DD">
          <w:rPr>
            <w:rStyle w:val="a6"/>
            <w:noProof/>
          </w:rPr>
          <w:t>ЛАВА</w:t>
        </w:r>
        <w:r w:rsidR="009B61A1" w:rsidRPr="00C022DD">
          <w:rPr>
            <w:rStyle w:val="a6"/>
            <w:noProof/>
          </w:rPr>
          <w:t xml:space="preserve"> 3. ПУТИ СОВЕРШЕНСТВОВАНИЯ ДЕЯТЕЛЬНОСТИ </w:t>
        </w:r>
        <w:r w:rsidR="001609A7">
          <w:rPr>
            <w:rStyle w:val="a6"/>
            <w:noProof/>
          </w:rPr>
          <w:t>ТВЕРСКОГО</w:t>
        </w:r>
        <w:r w:rsidR="007871BE">
          <w:rPr>
            <w:rStyle w:val="a6"/>
            <w:noProof/>
          </w:rPr>
          <w:t xml:space="preserve"> </w:t>
        </w:r>
        <w:r w:rsidR="009B61A1" w:rsidRPr="00C022DD">
          <w:rPr>
            <w:rStyle w:val="a6"/>
            <w:noProof/>
          </w:rPr>
          <w:t>ОТДЕЛЕНИЯ СБЕРБАНКА В ОБЛАСТИ ВАЛЮТНО-ОБМЕННЫХ ОПЕРАЦИЙ</w:t>
        </w:r>
        <w:r w:rsidR="009B61A1">
          <w:rPr>
            <w:noProof/>
            <w:webHidden/>
          </w:rPr>
          <w:tab/>
        </w:r>
        <w:r w:rsidR="009B61A1">
          <w:rPr>
            <w:noProof/>
            <w:webHidden/>
          </w:rPr>
          <w:fldChar w:fldCharType="begin"/>
        </w:r>
        <w:r w:rsidR="009B61A1">
          <w:rPr>
            <w:noProof/>
            <w:webHidden/>
          </w:rPr>
          <w:instrText xml:space="preserve"> PAGEREF _Toc127327434 \h </w:instrText>
        </w:r>
        <w:r w:rsidR="009B61A1">
          <w:rPr>
            <w:noProof/>
            <w:webHidden/>
          </w:rPr>
        </w:r>
        <w:r w:rsidR="009B61A1">
          <w:rPr>
            <w:noProof/>
            <w:webHidden/>
          </w:rPr>
          <w:fldChar w:fldCharType="separate"/>
        </w:r>
        <w:r w:rsidR="00606B05">
          <w:rPr>
            <w:noProof/>
            <w:webHidden/>
          </w:rPr>
          <w:t>50</w:t>
        </w:r>
        <w:r w:rsidR="009B61A1">
          <w:rPr>
            <w:noProof/>
            <w:webHidden/>
          </w:rPr>
          <w:fldChar w:fldCharType="end"/>
        </w:r>
      </w:hyperlink>
    </w:p>
    <w:p w:rsidR="009B61A1" w:rsidRDefault="00623606">
      <w:pPr>
        <w:pStyle w:val="10"/>
        <w:tabs>
          <w:tab w:val="right" w:leader="dot" w:pos="9628"/>
        </w:tabs>
        <w:rPr>
          <w:noProof/>
          <w:sz w:val="24"/>
          <w:szCs w:val="24"/>
        </w:rPr>
      </w:pPr>
      <w:hyperlink w:anchor="_Toc127327435" w:history="1">
        <w:r w:rsidR="009B61A1" w:rsidRPr="00C022DD">
          <w:rPr>
            <w:rStyle w:val="a6"/>
            <w:bCs/>
            <w:noProof/>
          </w:rPr>
          <w:t>3.1. А</w:t>
        </w:r>
        <w:r w:rsidR="009B61A1" w:rsidRPr="00C022DD">
          <w:rPr>
            <w:rStyle w:val="a6"/>
            <w:rFonts w:cs="Arial"/>
            <w:bCs/>
            <w:iCs/>
            <w:noProof/>
          </w:rPr>
          <w:t>втоматизация валютно-обменных операций и установка электронных табло</w:t>
        </w:r>
        <w:r w:rsidR="009B61A1">
          <w:rPr>
            <w:noProof/>
            <w:webHidden/>
          </w:rPr>
          <w:tab/>
        </w:r>
        <w:r w:rsidR="009B61A1">
          <w:rPr>
            <w:noProof/>
            <w:webHidden/>
          </w:rPr>
          <w:fldChar w:fldCharType="begin"/>
        </w:r>
        <w:r w:rsidR="009B61A1">
          <w:rPr>
            <w:noProof/>
            <w:webHidden/>
          </w:rPr>
          <w:instrText xml:space="preserve"> PAGEREF _Toc127327435 \h </w:instrText>
        </w:r>
        <w:r w:rsidR="009B61A1">
          <w:rPr>
            <w:noProof/>
            <w:webHidden/>
          </w:rPr>
        </w:r>
        <w:r w:rsidR="009B61A1">
          <w:rPr>
            <w:noProof/>
            <w:webHidden/>
          </w:rPr>
          <w:fldChar w:fldCharType="separate"/>
        </w:r>
        <w:r w:rsidR="00606B05">
          <w:rPr>
            <w:noProof/>
            <w:webHidden/>
          </w:rPr>
          <w:t>50</w:t>
        </w:r>
        <w:r w:rsidR="009B61A1">
          <w:rPr>
            <w:noProof/>
            <w:webHidden/>
          </w:rPr>
          <w:fldChar w:fldCharType="end"/>
        </w:r>
      </w:hyperlink>
    </w:p>
    <w:p w:rsidR="009B61A1" w:rsidRDefault="00623606">
      <w:pPr>
        <w:pStyle w:val="10"/>
        <w:tabs>
          <w:tab w:val="right" w:leader="dot" w:pos="9628"/>
        </w:tabs>
        <w:rPr>
          <w:noProof/>
          <w:sz w:val="24"/>
          <w:szCs w:val="24"/>
        </w:rPr>
      </w:pPr>
      <w:hyperlink w:anchor="_Toc127327436" w:history="1">
        <w:r w:rsidR="009B61A1" w:rsidRPr="00C022DD">
          <w:rPr>
            <w:rStyle w:val="a6"/>
            <w:bCs/>
            <w:noProof/>
          </w:rPr>
          <w:t xml:space="preserve">3.2. </w:t>
        </w:r>
        <w:r w:rsidR="00BD039D">
          <w:rPr>
            <w:rStyle w:val="a6"/>
            <w:bCs/>
            <w:noProof/>
          </w:rPr>
          <w:t>Р</w:t>
        </w:r>
        <w:r w:rsidR="009B61A1" w:rsidRPr="00C022DD">
          <w:rPr>
            <w:rStyle w:val="a6"/>
            <w:bCs/>
            <w:noProof/>
          </w:rPr>
          <w:t>асширение видов валют</w:t>
        </w:r>
        <w:r w:rsidR="009B61A1">
          <w:rPr>
            <w:noProof/>
            <w:webHidden/>
          </w:rPr>
          <w:tab/>
        </w:r>
        <w:r w:rsidR="009B61A1">
          <w:rPr>
            <w:noProof/>
            <w:webHidden/>
          </w:rPr>
          <w:fldChar w:fldCharType="begin"/>
        </w:r>
        <w:r w:rsidR="009B61A1">
          <w:rPr>
            <w:noProof/>
            <w:webHidden/>
          </w:rPr>
          <w:instrText xml:space="preserve"> PAGEREF _Toc127327436 \h </w:instrText>
        </w:r>
        <w:r w:rsidR="009B61A1">
          <w:rPr>
            <w:noProof/>
            <w:webHidden/>
          </w:rPr>
        </w:r>
        <w:r w:rsidR="009B61A1">
          <w:rPr>
            <w:noProof/>
            <w:webHidden/>
          </w:rPr>
          <w:fldChar w:fldCharType="separate"/>
        </w:r>
        <w:r w:rsidR="00606B05">
          <w:rPr>
            <w:noProof/>
            <w:webHidden/>
          </w:rPr>
          <w:t>57</w:t>
        </w:r>
        <w:r w:rsidR="009B61A1">
          <w:rPr>
            <w:noProof/>
            <w:webHidden/>
          </w:rPr>
          <w:fldChar w:fldCharType="end"/>
        </w:r>
      </w:hyperlink>
    </w:p>
    <w:p w:rsidR="009B61A1" w:rsidRDefault="00623606">
      <w:pPr>
        <w:pStyle w:val="10"/>
        <w:tabs>
          <w:tab w:val="right" w:leader="dot" w:pos="9628"/>
        </w:tabs>
        <w:rPr>
          <w:noProof/>
          <w:sz w:val="24"/>
          <w:szCs w:val="24"/>
        </w:rPr>
      </w:pPr>
      <w:hyperlink w:anchor="_Toc127327437" w:history="1">
        <w:r w:rsidR="009B61A1" w:rsidRPr="00C022DD">
          <w:rPr>
            <w:rStyle w:val="a6"/>
            <w:bCs/>
            <w:noProof/>
          </w:rPr>
          <w:t>3.3. Услуги по дорожным чекам</w:t>
        </w:r>
        <w:r w:rsidR="009B61A1">
          <w:rPr>
            <w:noProof/>
            <w:webHidden/>
          </w:rPr>
          <w:tab/>
        </w:r>
        <w:r w:rsidR="009B61A1">
          <w:rPr>
            <w:noProof/>
            <w:webHidden/>
          </w:rPr>
          <w:fldChar w:fldCharType="begin"/>
        </w:r>
        <w:r w:rsidR="009B61A1">
          <w:rPr>
            <w:noProof/>
            <w:webHidden/>
          </w:rPr>
          <w:instrText xml:space="preserve"> PAGEREF _Toc127327437 \h </w:instrText>
        </w:r>
        <w:r w:rsidR="009B61A1">
          <w:rPr>
            <w:noProof/>
            <w:webHidden/>
          </w:rPr>
        </w:r>
        <w:r w:rsidR="009B61A1">
          <w:rPr>
            <w:noProof/>
            <w:webHidden/>
          </w:rPr>
          <w:fldChar w:fldCharType="separate"/>
        </w:r>
        <w:r w:rsidR="00606B05">
          <w:rPr>
            <w:noProof/>
            <w:webHidden/>
          </w:rPr>
          <w:t>66</w:t>
        </w:r>
        <w:r w:rsidR="009B61A1">
          <w:rPr>
            <w:noProof/>
            <w:webHidden/>
          </w:rPr>
          <w:fldChar w:fldCharType="end"/>
        </w:r>
      </w:hyperlink>
    </w:p>
    <w:p w:rsidR="009B61A1" w:rsidRDefault="00623606">
      <w:pPr>
        <w:pStyle w:val="10"/>
        <w:tabs>
          <w:tab w:val="right" w:leader="dot" w:pos="9628"/>
        </w:tabs>
        <w:rPr>
          <w:noProof/>
          <w:sz w:val="24"/>
          <w:szCs w:val="24"/>
        </w:rPr>
      </w:pPr>
      <w:hyperlink w:anchor="_Toc127327438" w:history="1">
        <w:r w:rsidR="009B61A1" w:rsidRPr="00C022DD">
          <w:rPr>
            <w:rStyle w:val="a6"/>
            <w:bCs/>
            <w:noProof/>
          </w:rPr>
          <w:t>ЗАКЛЮЧЕНИЕ</w:t>
        </w:r>
        <w:r w:rsidR="009B61A1">
          <w:rPr>
            <w:noProof/>
            <w:webHidden/>
          </w:rPr>
          <w:tab/>
        </w:r>
        <w:r w:rsidR="009B61A1">
          <w:rPr>
            <w:noProof/>
            <w:webHidden/>
          </w:rPr>
          <w:fldChar w:fldCharType="begin"/>
        </w:r>
        <w:r w:rsidR="009B61A1">
          <w:rPr>
            <w:noProof/>
            <w:webHidden/>
          </w:rPr>
          <w:instrText xml:space="preserve"> PAGEREF _Toc127327438 \h </w:instrText>
        </w:r>
        <w:r w:rsidR="009B61A1">
          <w:rPr>
            <w:noProof/>
            <w:webHidden/>
          </w:rPr>
        </w:r>
        <w:r w:rsidR="009B61A1">
          <w:rPr>
            <w:noProof/>
            <w:webHidden/>
          </w:rPr>
          <w:fldChar w:fldCharType="separate"/>
        </w:r>
        <w:r w:rsidR="00606B05">
          <w:rPr>
            <w:noProof/>
            <w:webHidden/>
          </w:rPr>
          <w:t>71</w:t>
        </w:r>
        <w:r w:rsidR="009B61A1">
          <w:rPr>
            <w:noProof/>
            <w:webHidden/>
          </w:rPr>
          <w:fldChar w:fldCharType="end"/>
        </w:r>
      </w:hyperlink>
    </w:p>
    <w:p w:rsidR="009B61A1" w:rsidRDefault="00623606">
      <w:pPr>
        <w:pStyle w:val="10"/>
        <w:tabs>
          <w:tab w:val="right" w:leader="dot" w:pos="9628"/>
        </w:tabs>
        <w:rPr>
          <w:noProof/>
          <w:sz w:val="24"/>
          <w:szCs w:val="24"/>
        </w:rPr>
      </w:pPr>
      <w:hyperlink w:anchor="_Toc127327439" w:history="1">
        <w:r w:rsidR="009B61A1" w:rsidRPr="00C022DD">
          <w:rPr>
            <w:rStyle w:val="a6"/>
            <w:noProof/>
          </w:rPr>
          <w:t>СПИСОК ИСПОЛЬЗОВАННОЙ ЛИТЕРАТУРЫ</w:t>
        </w:r>
        <w:r w:rsidR="009B61A1">
          <w:rPr>
            <w:noProof/>
            <w:webHidden/>
          </w:rPr>
          <w:tab/>
        </w:r>
        <w:r w:rsidR="009B61A1">
          <w:rPr>
            <w:noProof/>
            <w:webHidden/>
          </w:rPr>
          <w:fldChar w:fldCharType="begin"/>
        </w:r>
        <w:r w:rsidR="009B61A1">
          <w:rPr>
            <w:noProof/>
            <w:webHidden/>
          </w:rPr>
          <w:instrText xml:space="preserve"> PAGEREF _Toc127327439 \h </w:instrText>
        </w:r>
        <w:r w:rsidR="009B61A1">
          <w:rPr>
            <w:noProof/>
            <w:webHidden/>
          </w:rPr>
        </w:r>
        <w:r w:rsidR="009B61A1">
          <w:rPr>
            <w:noProof/>
            <w:webHidden/>
          </w:rPr>
          <w:fldChar w:fldCharType="separate"/>
        </w:r>
        <w:r w:rsidR="00606B05">
          <w:rPr>
            <w:noProof/>
            <w:webHidden/>
          </w:rPr>
          <w:t>75</w:t>
        </w:r>
        <w:r w:rsidR="009B61A1">
          <w:rPr>
            <w:noProof/>
            <w:webHidden/>
          </w:rPr>
          <w:fldChar w:fldCharType="end"/>
        </w:r>
      </w:hyperlink>
    </w:p>
    <w:p w:rsidR="009B61A1" w:rsidRDefault="00623606">
      <w:pPr>
        <w:pStyle w:val="10"/>
        <w:tabs>
          <w:tab w:val="right" w:leader="dot" w:pos="9628"/>
        </w:tabs>
        <w:rPr>
          <w:noProof/>
          <w:sz w:val="24"/>
          <w:szCs w:val="24"/>
        </w:rPr>
      </w:pPr>
      <w:hyperlink w:anchor="_Toc127327440" w:history="1">
        <w:r w:rsidR="009B61A1" w:rsidRPr="00C022DD">
          <w:rPr>
            <w:rStyle w:val="a6"/>
            <w:bCs/>
            <w:noProof/>
          </w:rPr>
          <w:t>ПРИЛОЖЕНИЯ</w:t>
        </w:r>
        <w:r w:rsidR="009B61A1">
          <w:rPr>
            <w:noProof/>
            <w:webHidden/>
          </w:rPr>
          <w:tab/>
        </w:r>
        <w:r w:rsidR="009B61A1">
          <w:rPr>
            <w:noProof/>
            <w:webHidden/>
          </w:rPr>
          <w:fldChar w:fldCharType="begin"/>
        </w:r>
        <w:r w:rsidR="009B61A1">
          <w:rPr>
            <w:noProof/>
            <w:webHidden/>
          </w:rPr>
          <w:instrText xml:space="preserve"> PAGEREF _Toc127327440 \h </w:instrText>
        </w:r>
        <w:r w:rsidR="009B61A1">
          <w:rPr>
            <w:noProof/>
            <w:webHidden/>
          </w:rPr>
        </w:r>
        <w:r w:rsidR="009B61A1">
          <w:rPr>
            <w:noProof/>
            <w:webHidden/>
          </w:rPr>
          <w:fldChar w:fldCharType="separate"/>
        </w:r>
        <w:r w:rsidR="00606B05">
          <w:rPr>
            <w:noProof/>
            <w:webHidden/>
          </w:rPr>
          <w:t>80</w:t>
        </w:r>
        <w:r w:rsidR="009B61A1">
          <w:rPr>
            <w:noProof/>
            <w:webHidden/>
          </w:rPr>
          <w:fldChar w:fldCharType="end"/>
        </w:r>
      </w:hyperlink>
    </w:p>
    <w:p w:rsidR="00E75C37" w:rsidRPr="00646308" w:rsidRDefault="000A6124" w:rsidP="009B61A1">
      <w:pPr>
        <w:pStyle w:val="1"/>
        <w:numPr>
          <w:ilvl w:val="0"/>
          <w:numId w:val="0"/>
        </w:numPr>
        <w:jc w:val="left"/>
      </w:pPr>
      <w:r>
        <w:rPr>
          <w:bCs/>
          <w:color w:val="000000"/>
        </w:rPr>
        <w:fldChar w:fldCharType="end"/>
      </w:r>
      <w:bookmarkStart w:id="0" w:name="_Toc127327425"/>
      <w:r w:rsidR="009B61A1">
        <w:rPr>
          <w:bCs/>
          <w:color w:val="000000"/>
          <w:lang w:val="en-US"/>
        </w:rPr>
        <w:t xml:space="preserve">                                                        </w:t>
      </w:r>
      <w:r w:rsidR="00E75C37" w:rsidRPr="00593EAB">
        <w:t>В</w:t>
      </w:r>
      <w:r>
        <w:t>ведение</w:t>
      </w:r>
      <w:bookmarkEnd w:id="0"/>
    </w:p>
    <w:p w:rsidR="00375F13" w:rsidRDefault="00375F13" w:rsidP="00375F13">
      <w:pPr>
        <w:rPr>
          <w:sz w:val="28"/>
          <w:szCs w:val="28"/>
        </w:rPr>
      </w:pPr>
      <w:r w:rsidRPr="00375F13">
        <w:rPr>
          <w:sz w:val="28"/>
          <w:szCs w:val="28"/>
        </w:rPr>
        <w:t>Валютный обмен - обмен валюты одной страны на валюту другой по определенному курсу.</w:t>
      </w:r>
      <w:r>
        <w:rPr>
          <w:sz w:val="28"/>
          <w:szCs w:val="28"/>
        </w:rPr>
        <w:t xml:space="preserve"> </w:t>
      </w:r>
    </w:p>
    <w:p w:rsidR="00BA616E" w:rsidRPr="00BA616E" w:rsidRDefault="00BA616E" w:rsidP="00375F13">
      <w:pPr>
        <w:rPr>
          <w:sz w:val="28"/>
          <w:szCs w:val="28"/>
        </w:rPr>
      </w:pPr>
      <w:r w:rsidRPr="00BA616E">
        <w:rPr>
          <w:sz w:val="28"/>
          <w:szCs w:val="15"/>
        </w:rPr>
        <w:t>Валютно-обменные операции присутствуют в банке как обязательный элемент продуктового ряда, предлагаемого частным лицам наряду с пластиковыми картами, денежными переводами и другими банковскими продуктами.</w:t>
      </w:r>
      <w:r w:rsidR="00D4739B">
        <w:rPr>
          <w:sz w:val="28"/>
          <w:szCs w:val="15"/>
        </w:rPr>
        <w:t xml:space="preserve"> </w:t>
      </w:r>
      <w:r w:rsidR="00E75C37" w:rsidRPr="00BA616E">
        <w:rPr>
          <w:sz w:val="28"/>
          <w:szCs w:val="28"/>
        </w:rPr>
        <w:t xml:space="preserve">Как показывает мировая практика, от 40 % до 65 % своего дохода банки зарабатывают на валютно-обменных операциях, поэтому постоянное расширение и совершенствование валютных операций, является важнейшим условием функционирования банковской системы страны в целом. </w:t>
      </w:r>
    </w:p>
    <w:p w:rsidR="00E75C37" w:rsidRPr="00BA616E" w:rsidRDefault="00E75C37" w:rsidP="00771DF3">
      <w:pPr>
        <w:ind w:firstLine="851"/>
        <w:rPr>
          <w:sz w:val="28"/>
          <w:szCs w:val="28"/>
        </w:rPr>
      </w:pPr>
      <w:r w:rsidRPr="00BA616E">
        <w:rPr>
          <w:sz w:val="28"/>
          <w:szCs w:val="28"/>
        </w:rPr>
        <w:t xml:space="preserve">В связи с этим </w:t>
      </w:r>
      <w:r w:rsidR="00BA616E" w:rsidRPr="00BA616E">
        <w:rPr>
          <w:sz w:val="28"/>
          <w:szCs w:val="28"/>
        </w:rPr>
        <w:t xml:space="preserve">в работе исследована </w:t>
      </w:r>
      <w:r w:rsidRPr="00BA616E">
        <w:rPr>
          <w:sz w:val="28"/>
          <w:szCs w:val="28"/>
        </w:rPr>
        <w:t xml:space="preserve">технология валютно-обменной работы </w:t>
      </w:r>
      <w:r w:rsidR="00BA616E">
        <w:rPr>
          <w:sz w:val="28"/>
          <w:szCs w:val="28"/>
        </w:rPr>
        <w:t xml:space="preserve">на примере </w:t>
      </w:r>
      <w:r w:rsidR="001609A7">
        <w:rPr>
          <w:sz w:val="28"/>
          <w:szCs w:val="28"/>
        </w:rPr>
        <w:t>Тверского</w:t>
      </w:r>
      <w:r w:rsidR="00A64501">
        <w:rPr>
          <w:sz w:val="28"/>
          <w:szCs w:val="28"/>
        </w:rPr>
        <w:t xml:space="preserve"> </w:t>
      </w:r>
      <w:r w:rsidR="00BA616E" w:rsidRPr="00BA616E">
        <w:rPr>
          <w:sz w:val="28"/>
          <w:szCs w:val="28"/>
        </w:rPr>
        <w:t>отделения Сбербанка</w:t>
      </w:r>
      <w:r w:rsidRPr="00BA616E">
        <w:rPr>
          <w:sz w:val="28"/>
          <w:szCs w:val="28"/>
        </w:rPr>
        <w:t>.</w:t>
      </w:r>
    </w:p>
    <w:p w:rsidR="00E75C37" w:rsidRPr="00771DF3" w:rsidRDefault="00E75C37" w:rsidP="00771DF3">
      <w:pPr>
        <w:ind w:firstLine="851"/>
        <w:rPr>
          <w:sz w:val="28"/>
          <w:szCs w:val="28"/>
        </w:rPr>
      </w:pPr>
      <w:r w:rsidRPr="00771DF3">
        <w:rPr>
          <w:sz w:val="28"/>
          <w:szCs w:val="28"/>
        </w:rPr>
        <w:t xml:space="preserve">ОСБ </w:t>
      </w:r>
      <w:r w:rsidR="00D4739B">
        <w:rPr>
          <w:sz w:val="28"/>
          <w:szCs w:val="28"/>
        </w:rPr>
        <w:t>-</w:t>
      </w:r>
      <w:r w:rsidRPr="00771DF3">
        <w:rPr>
          <w:sz w:val="28"/>
          <w:szCs w:val="28"/>
        </w:rPr>
        <w:t xml:space="preserve"> отделение сберегательного банка России,  успешно работающий на благо своих клиентов уже более нескольких десятков лет, одна из самых надежных и диверсифицированных финансовых структур России.</w:t>
      </w:r>
    </w:p>
    <w:p w:rsidR="00E75C37" w:rsidRPr="00771DF3" w:rsidRDefault="00E75C37" w:rsidP="00771DF3">
      <w:pPr>
        <w:ind w:firstLine="851"/>
        <w:rPr>
          <w:sz w:val="28"/>
          <w:szCs w:val="28"/>
        </w:rPr>
      </w:pPr>
      <w:r w:rsidRPr="00771DF3">
        <w:rPr>
          <w:sz w:val="28"/>
          <w:szCs w:val="28"/>
        </w:rPr>
        <w:t xml:space="preserve">Сбербанк России на сегодняшний день уверенно входит в пятерку крупнейших финансовых структур России. Впрочем, рост никогда не был для Банка самоцелью, а сейчас в особенности. Ближайшая цель </w:t>
      </w:r>
      <w:r w:rsidR="00D4739B">
        <w:rPr>
          <w:sz w:val="28"/>
          <w:szCs w:val="28"/>
        </w:rPr>
        <w:t>-</w:t>
      </w:r>
      <w:r w:rsidRPr="00771DF3">
        <w:rPr>
          <w:sz w:val="28"/>
          <w:szCs w:val="28"/>
        </w:rPr>
        <w:t xml:space="preserve"> повышение качества услуг.</w:t>
      </w:r>
    </w:p>
    <w:p w:rsidR="00E75C37" w:rsidRPr="00771DF3" w:rsidRDefault="00E75C37" w:rsidP="00771DF3">
      <w:pPr>
        <w:ind w:firstLine="851"/>
        <w:rPr>
          <w:sz w:val="28"/>
          <w:szCs w:val="28"/>
        </w:rPr>
      </w:pPr>
      <w:r w:rsidRPr="00771DF3">
        <w:rPr>
          <w:sz w:val="28"/>
          <w:szCs w:val="28"/>
        </w:rPr>
        <w:t>В нашей стране вопросы, связанные с изучением сущности и техники проведения валютных операций приобретают огромное теоретическое и практическое значение. Это связано с необходимостью дальнейшего развития внешнеэкономической деятельности нашей страны, со становлением конвертируемости рубля, с бурным развитием банковской системы в стране и появлением новых банков, получивших лицензии на осуществление валютных операций и делающих первые шаги в освоении валютного рынка, создающегося внутри страны, и международного валютного рынка, а также это связано со всем курсом реформ, проводимых в нашей стране. Знание техники проведения валютных операций на рынке позволяет банкам и участникам внешнеторговых сделок страховаться от валютных рисков, избегать необоснованных потерь иностранной валюты, получать дополнительную прибыль на спекулятивной игре и разнице курсов. Все это призвано помочь банкам РФ в освоении международного валютного рынка.</w:t>
      </w:r>
    </w:p>
    <w:p w:rsidR="00E75C37" w:rsidRPr="00771DF3" w:rsidRDefault="00E75C37" w:rsidP="00771DF3">
      <w:pPr>
        <w:ind w:firstLine="851"/>
        <w:rPr>
          <w:sz w:val="28"/>
          <w:szCs w:val="28"/>
        </w:rPr>
      </w:pPr>
      <w:r w:rsidRPr="00771DF3">
        <w:rPr>
          <w:sz w:val="28"/>
          <w:szCs w:val="28"/>
        </w:rPr>
        <w:t>Несмотря на длительную историю валютно-обменных отношений, не существует единой валютной политики для всех банков.</w:t>
      </w:r>
      <w:r w:rsidR="00AB408F">
        <w:rPr>
          <w:sz w:val="28"/>
          <w:szCs w:val="28"/>
        </w:rPr>
        <w:t xml:space="preserve"> </w:t>
      </w:r>
      <w:r w:rsidRPr="00771DF3">
        <w:rPr>
          <w:sz w:val="28"/>
          <w:szCs w:val="28"/>
        </w:rPr>
        <w:t xml:space="preserve">Каждый банк формирует свою собственную валютно-обменную политику, учитывая, экономические политические, географические, организационные и иные факторы, оказывающие влияние на его деятельность. Поэтому изучение проблемы и совершенствования системы  валютного обмена в  работе банка будет всегда </w:t>
      </w:r>
      <w:r w:rsidRPr="00771DF3">
        <w:rPr>
          <w:iCs/>
          <w:sz w:val="28"/>
          <w:szCs w:val="28"/>
        </w:rPr>
        <w:t>актуальным</w:t>
      </w:r>
      <w:r w:rsidRPr="00771DF3">
        <w:rPr>
          <w:sz w:val="28"/>
          <w:szCs w:val="28"/>
        </w:rPr>
        <w:t xml:space="preserve">. </w:t>
      </w:r>
    </w:p>
    <w:p w:rsidR="00D4739B" w:rsidRDefault="00E75C37" w:rsidP="00771DF3">
      <w:pPr>
        <w:ind w:firstLine="851"/>
        <w:rPr>
          <w:sz w:val="28"/>
          <w:szCs w:val="28"/>
        </w:rPr>
      </w:pPr>
      <w:r w:rsidRPr="00771DF3">
        <w:rPr>
          <w:iCs/>
          <w:sz w:val="28"/>
          <w:szCs w:val="28"/>
        </w:rPr>
        <w:t xml:space="preserve">Объектом исследования выпускной квалификационной работы </w:t>
      </w:r>
      <w:r w:rsidRPr="00771DF3">
        <w:rPr>
          <w:sz w:val="28"/>
          <w:szCs w:val="28"/>
        </w:rPr>
        <w:t>явля</w:t>
      </w:r>
      <w:r w:rsidR="00BA616E">
        <w:rPr>
          <w:sz w:val="28"/>
          <w:szCs w:val="28"/>
        </w:rPr>
        <w:t>е</w:t>
      </w:r>
      <w:r w:rsidRPr="00771DF3">
        <w:rPr>
          <w:sz w:val="28"/>
          <w:szCs w:val="28"/>
        </w:rPr>
        <w:t xml:space="preserve">тся </w:t>
      </w:r>
      <w:r w:rsidR="00A64501">
        <w:rPr>
          <w:sz w:val="28"/>
          <w:szCs w:val="28"/>
        </w:rPr>
        <w:t>Тверское отделение</w:t>
      </w:r>
      <w:r w:rsidR="00E83018">
        <w:rPr>
          <w:sz w:val="28"/>
          <w:szCs w:val="28"/>
        </w:rPr>
        <w:t xml:space="preserve"> </w:t>
      </w:r>
      <w:r w:rsidRPr="00771DF3">
        <w:rPr>
          <w:sz w:val="28"/>
          <w:szCs w:val="28"/>
        </w:rPr>
        <w:t>Сбер</w:t>
      </w:r>
      <w:r w:rsidR="00E83018">
        <w:rPr>
          <w:sz w:val="28"/>
          <w:szCs w:val="28"/>
        </w:rPr>
        <w:t xml:space="preserve">банка </w:t>
      </w:r>
      <w:r w:rsidRPr="00771DF3">
        <w:rPr>
          <w:sz w:val="28"/>
          <w:szCs w:val="28"/>
        </w:rPr>
        <w:t xml:space="preserve">РФ. </w:t>
      </w:r>
    </w:p>
    <w:p w:rsidR="00BA616E" w:rsidRPr="00771DF3" w:rsidRDefault="00BA616E" w:rsidP="00771DF3">
      <w:pPr>
        <w:ind w:firstLine="851"/>
        <w:rPr>
          <w:sz w:val="28"/>
          <w:szCs w:val="28"/>
        </w:rPr>
      </w:pPr>
      <w:r>
        <w:rPr>
          <w:sz w:val="28"/>
          <w:szCs w:val="28"/>
        </w:rPr>
        <w:t xml:space="preserve">Предметом исследования - </w:t>
      </w:r>
      <w:r w:rsidRPr="00771DF3">
        <w:rPr>
          <w:sz w:val="28"/>
          <w:szCs w:val="28"/>
        </w:rPr>
        <w:t>валютно-обменная политика</w:t>
      </w:r>
      <w:r>
        <w:rPr>
          <w:sz w:val="28"/>
          <w:szCs w:val="28"/>
        </w:rPr>
        <w:t xml:space="preserve"> банка.</w:t>
      </w:r>
    </w:p>
    <w:p w:rsidR="00771DF3" w:rsidRPr="00771DF3" w:rsidRDefault="00771DF3" w:rsidP="00771DF3">
      <w:pPr>
        <w:ind w:firstLine="851"/>
        <w:rPr>
          <w:sz w:val="28"/>
          <w:szCs w:val="28"/>
        </w:rPr>
      </w:pPr>
      <w:r w:rsidRPr="00771DF3">
        <w:rPr>
          <w:sz w:val="28"/>
          <w:szCs w:val="28"/>
        </w:rPr>
        <w:t>Ц</w:t>
      </w:r>
      <w:r w:rsidR="00E75C37" w:rsidRPr="00771DF3">
        <w:rPr>
          <w:bCs/>
          <w:iCs/>
          <w:sz w:val="28"/>
          <w:szCs w:val="28"/>
        </w:rPr>
        <w:t>елью</w:t>
      </w:r>
      <w:r w:rsidR="00E75C37" w:rsidRPr="00771DF3">
        <w:rPr>
          <w:iCs/>
          <w:sz w:val="28"/>
          <w:szCs w:val="28"/>
        </w:rPr>
        <w:t xml:space="preserve"> выпускной квалификационной</w:t>
      </w:r>
      <w:r w:rsidR="00E75C37" w:rsidRPr="00771DF3">
        <w:rPr>
          <w:sz w:val="28"/>
          <w:szCs w:val="28"/>
        </w:rPr>
        <w:t xml:space="preserve"> работы является </w:t>
      </w:r>
      <w:r w:rsidRPr="00771DF3">
        <w:rPr>
          <w:sz w:val="28"/>
          <w:szCs w:val="28"/>
        </w:rPr>
        <w:t>анализ валютно-обменных операций банка и разработка мероприятий по их совершенствованию.</w:t>
      </w:r>
    </w:p>
    <w:p w:rsidR="00771DF3" w:rsidRPr="00771DF3" w:rsidRDefault="00E75C37" w:rsidP="00771DF3">
      <w:pPr>
        <w:ind w:firstLine="851"/>
        <w:rPr>
          <w:sz w:val="28"/>
          <w:szCs w:val="28"/>
        </w:rPr>
      </w:pPr>
      <w:r w:rsidRPr="00771DF3">
        <w:rPr>
          <w:sz w:val="28"/>
          <w:szCs w:val="28"/>
        </w:rPr>
        <w:t xml:space="preserve">Для </w:t>
      </w:r>
      <w:r w:rsidR="00771DF3">
        <w:rPr>
          <w:sz w:val="28"/>
          <w:szCs w:val="28"/>
        </w:rPr>
        <w:t xml:space="preserve">достижения поставленной цели необходимо решить следующие </w:t>
      </w:r>
      <w:r w:rsidR="00771DF3" w:rsidRPr="00771DF3">
        <w:rPr>
          <w:sz w:val="28"/>
          <w:szCs w:val="28"/>
        </w:rPr>
        <w:t>задачи:</w:t>
      </w:r>
    </w:p>
    <w:p w:rsidR="00E75C37" w:rsidRPr="00771DF3" w:rsidRDefault="00771DF3" w:rsidP="005301B1">
      <w:pPr>
        <w:numPr>
          <w:ilvl w:val="0"/>
          <w:numId w:val="20"/>
        </w:numPr>
        <w:tabs>
          <w:tab w:val="clear" w:pos="1778"/>
          <w:tab w:val="num" w:pos="0"/>
        </w:tabs>
        <w:ind w:left="0" w:firstLine="851"/>
        <w:rPr>
          <w:bCs/>
          <w:sz w:val="28"/>
          <w:szCs w:val="28"/>
        </w:rPr>
      </w:pPr>
      <w:r w:rsidRPr="00771DF3">
        <w:rPr>
          <w:sz w:val="28"/>
          <w:szCs w:val="28"/>
        </w:rPr>
        <w:t>исследовать з</w:t>
      </w:r>
      <w:r w:rsidR="00E75C37" w:rsidRPr="00771DF3">
        <w:rPr>
          <w:bCs/>
          <w:sz w:val="28"/>
          <w:szCs w:val="28"/>
        </w:rPr>
        <w:t>аконодательное регулирование валютно-обменных операций в РФ;</w:t>
      </w:r>
    </w:p>
    <w:p w:rsidR="00E75C37" w:rsidRPr="00771DF3" w:rsidRDefault="00771DF3" w:rsidP="005301B1">
      <w:pPr>
        <w:numPr>
          <w:ilvl w:val="0"/>
          <w:numId w:val="20"/>
        </w:numPr>
        <w:tabs>
          <w:tab w:val="clear" w:pos="1778"/>
          <w:tab w:val="num" w:pos="0"/>
        </w:tabs>
        <w:ind w:left="0" w:firstLine="851"/>
        <w:rPr>
          <w:bCs/>
          <w:sz w:val="28"/>
          <w:szCs w:val="28"/>
        </w:rPr>
      </w:pPr>
      <w:r w:rsidRPr="00771DF3">
        <w:rPr>
          <w:bCs/>
          <w:sz w:val="28"/>
          <w:szCs w:val="28"/>
        </w:rPr>
        <w:t>сделать о</w:t>
      </w:r>
      <w:r w:rsidR="00E75C37" w:rsidRPr="00771DF3">
        <w:rPr>
          <w:bCs/>
          <w:sz w:val="28"/>
          <w:szCs w:val="28"/>
        </w:rPr>
        <w:t>бзор литературных источников по вопросу проведения валютно-обменных операций;</w:t>
      </w:r>
    </w:p>
    <w:p w:rsidR="00E75C37" w:rsidRPr="00771DF3" w:rsidRDefault="00771DF3" w:rsidP="005301B1">
      <w:pPr>
        <w:numPr>
          <w:ilvl w:val="0"/>
          <w:numId w:val="20"/>
        </w:numPr>
        <w:tabs>
          <w:tab w:val="clear" w:pos="1778"/>
          <w:tab w:val="num" w:pos="0"/>
        </w:tabs>
        <w:ind w:left="0" w:firstLine="851"/>
        <w:rPr>
          <w:bCs/>
          <w:sz w:val="28"/>
          <w:szCs w:val="28"/>
        </w:rPr>
      </w:pPr>
      <w:r w:rsidRPr="00771DF3">
        <w:rPr>
          <w:bCs/>
          <w:sz w:val="28"/>
          <w:szCs w:val="28"/>
        </w:rPr>
        <w:t>определить с</w:t>
      </w:r>
      <w:r w:rsidR="00E75C37" w:rsidRPr="00771DF3">
        <w:rPr>
          <w:bCs/>
          <w:sz w:val="28"/>
          <w:szCs w:val="28"/>
        </w:rPr>
        <w:t>ущность и виды валютно-обменных операций;</w:t>
      </w:r>
    </w:p>
    <w:p w:rsidR="00E75C37" w:rsidRPr="00771DF3" w:rsidRDefault="00771DF3" w:rsidP="005301B1">
      <w:pPr>
        <w:numPr>
          <w:ilvl w:val="0"/>
          <w:numId w:val="20"/>
        </w:numPr>
        <w:tabs>
          <w:tab w:val="clear" w:pos="1778"/>
          <w:tab w:val="num" w:pos="0"/>
        </w:tabs>
        <w:ind w:left="0" w:firstLine="851"/>
        <w:rPr>
          <w:bCs/>
          <w:sz w:val="28"/>
          <w:szCs w:val="28"/>
        </w:rPr>
      </w:pPr>
      <w:r w:rsidRPr="00771DF3">
        <w:rPr>
          <w:bCs/>
          <w:sz w:val="28"/>
          <w:szCs w:val="28"/>
        </w:rPr>
        <w:t>провести а</w:t>
      </w:r>
      <w:r w:rsidR="00E75C37" w:rsidRPr="00771DF3">
        <w:rPr>
          <w:bCs/>
          <w:sz w:val="28"/>
          <w:szCs w:val="28"/>
        </w:rPr>
        <w:t xml:space="preserve">нализ валютно-обменных операций, проводимых </w:t>
      </w:r>
      <w:r w:rsidR="00877DD3">
        <w:rPr>
          <w:bCs/>
          <w:sz w:val="28"/>
          <w:szCs w:val="28"/>
        </w:rPr>
        <w:t>Твер</w:t>
      </w:r>
      <w:r w:rsidR="00E75C37" w:rsidRPr="00771DF3">
        <w:rPr>
          <w:bCs/>
          <w:sz w:val="28"/>
          <w:szCs w:val="28"/>
        </w:rPr>
        <w:t>ским отделением Сберегательного банка г. Москвы;</w:t>
      </w:r>
    </w:p>
    <w:p w:rsidR="00E75C37" w:rsidRPr="00771DF3" w:rsidRDefault="00771DF3" w:rsidP="005301B1">
      <w:pPr>
        <w:numPr>
          <w:ilvl w:val="0"/>
          <w:numId w:val="20"/>
        </w:numPr>
        <w:tabs>
          <w:tab w:val="clear" w:pos="1778"/>
          <w:tab w:val="num" w:pos="0"/>
        </w:tabs>
        <w:ind w:left="0" w:firstLine="851"/>
        <w:rPr>
          <w:bCs/>
          <w:sz w:val="28"/>
          <w:szCs w:val="28"/>
        </w:rPr>
      </w:pPr>
      <w:r w:rsidRPr="00771DF3">
        <w:rPr>
          <w:bCs/>
          <w:sz w:val="28"/>
          <w:szCs w:val="28"/>
        </w:rPr>
        <w:t xml:space="preserve">разработать мероприятия по </w:t>
      </w:r>
      <w:r w:rsidR="00E75C37" w:rsidRPr="00771DF3">
        <w:rPr>
          <w:bCs/>
          <w:sz w:val="28"/>
          <w:szCs w:val="28"/>
        </w:rPr>
        <w:t xml:space="preserve">совершенствованию деятельности </w:t>
      </w:r>
      <w:r w:rsidR="001609A7">
        <w:rPr>
          <w:bCs/>
          <w:sz w:val="28"/>
          <w:szCs w:val="28"/>
        </w:rPr>
        <w:t>Тверского</w:t>
      </w:r>
      <w:r w:rsidR="00700724">
        <w:rPr>
          <w:bCs/>
          <w:sz w:val="28"/>
          <w:szCs w:val="28"/>
        </w:rPr>
        <w:t xml:space="preserve"> отделения </w:t>
      </w:r>
      <w:r w:rsidR="00E75C37" w:rsidRPr="00771DF3">
        <w:rPr>
          <w:bCs/>
          <w:sz w:val="28"/>
          <w:szCs w:val="28"/>
        </w:rPr>
        <w:t>Сбербанка в области валютно-обменных операций.</w:t>
      </w:r>
    </w:p>
    <w:p w:rsidR="00E75C37" w:rsidRPr="00771DF3" w:rsidRDefault="00E75C37" w:rsidP="00771DF3">
      <w:pPr>
        <w:ind w:firstLine="851"/>
        <w:rPr>
          <w:sz w:val="28"/>
          <w:szCs w:val="28"/>
        </w:rPr>
      </w:pPr>
      <w:r w:rsidRPr="00771DF3">
        <w:rPr>
          <w:sz w:val="28"/>
          <w:szCs w:val="28"/>
        </w:rPr>
        <w:t>Методологической и теоретической основой работы послужили труды классиков и современников банковской экономики, представляющих различные школы и направления экономической науки, связанные с вопросами становления, развития, функционирования и совершенствования проведения валютн</w:t>
      </w:r>
      <w:r w:rsidR="00B550E6">
        <w:rPr>
          <w:sz w:val="28"/>
          <w:szCs w:val="28"/>
        </w:rPr>
        <w:t xml:space="preserve">о-обменных </w:t>
      </w:r>
      <w:r w:rsidRPr="00771DF3">
        <w:rPr>
          <w:sz w:val="28"/>
          <w:szCs w:val="28"/>
        </w:rPr>
        <w:t>операций. Также были использованы положения, разработанные ведущими российскими экономистами, финансистами и банкирами по реформированию и совершенствованию проводимой валютной политики государства. В ходе работы - изучены нормативно-правовые акты РФ, законы, инструкции, письма и указы, связанные с регулированием валютных отношений в РФ и в банковской сфере.</w:t>
      </w:r>
    </w:p>
    <w:p w:rsidR="00D67DEB" w:rsidRPr="00F82715" w:rsidRDefault="00D67DEB" w:rsidP="00D67DEB">
      <w:pPr>
        <w:ind w:firstLine="851"/>
        <w:rPr>
          <w:sz w:val="28"/>
        </w:rPr>
      </w:pPr>
      <w:r w:rsidRPr="00F82715">
        <w:rPr>
          <w:sz w:val="28"/>
        </w:rPr>
        <w:t xml:space="preserve">Поставленная в работе цель позволила сформировать следующую структуру работы. </w:t>
      </w:r>
      <w:r w:rsidR="009D1289">
        <w:rPr>
          <w:sz w:val="28"/>
        </w:rPr>
        <w:t>Выпускная квалификационная работа</w:t>
      </w:r>
      <w:r w:rsidR="0013432C">
        <w:rPr>
          <w:sz w:val="28"/>
        </w:rPr>
        <w:t xml:space="preserve"> </w:t>
      </w:r>
      <w:r w:rsidRPr="00F82715">
        <w:rPr>
          <w:sz w:val="28"/>
        </w:rPr>
        <w:t>состоит из введения, трех глав, заключения, списка использованной литературы и приложений.</w:t>
      </w:r>
    </w:p>
    <w:p w:rsidR="00D67DEB" w:rsidRPr="00F82715" w:rsidRDefault="00D67DEB" w:rsidP="00D67DEB">
      <w:pPr>
        <w:ind w:firstLine="851"/>
        <w:rPr>
          <w:sz w:val="28"/>
        </w:rPr>
      </w:pPr>
      <w:r w:rsidRPr="00F82715">
        <w:rPr>
          <w:sz w:val="28"/>
        </w:rPr>
        <w:t xml:space="preserve">Во </w:t>
      </w:r>
      <w:r w:rsidRPr="00F82715">
        <w:rPr>
          <w:bCs/>
          <w:sz w:val="28"/>
        </w:rPr>
        <w:t xml:space="preserve">введении </w:t>
      </w:r>
      <w:r w:rsidRPr="00F82715">
        <w:rPr>
          <w:sz w:val="28"/>
        </w:rPr>
        <w:t>сформулирована основная цель и поставлены задачи работы, доказ</w:t>
      </w:r>
      <w:r>
        <w:rPr>
          <w:sz w:val="28"/>
        </w:rPr>
        <w:t>ана актуальность выбранной темы</w:t>
      </w:r>
      <w:r w:rsidRPr="00F82715">
        <w:rPr>
          <w:sz w:val="28"/>
        </w:rPr>
        <w:t>.</w:t>
      </w:r>
    </w:p>
    <w:p w:rsidR="00D67DEB" w:rsidRDefault="00D67DEB" w:rsidP="00D67DEB">
      <w:pPr>
        <w:ind w:firstLine="851"/>
        <w:rPr>
          <w:color w:val="000000"/>
          <w:sz w:val="28"/>
          <w:szCs w:val="28"/>
        </w:rPr>
      </w:pPr>
      <w:r w:rsidRPr="00F82715">
        <w:rPr>
          <w:color w:val="000000"/>
          <w:sz w:val="28"/>
          <w:szCs w:val="28"/>
        </w:rPr>
        <w:t>В первой главе «</w:t>
      </w:r>
      <w:r w:rsidRPr="00D67DEB">
        <w:rPr>
          <w:color w:val="000000"/>
          <w:sz w:val="28"/>
          <w:szCs w:val="28"/>
        </w:rPr>
        <w:t>Теоретические основы проведения валютно-обменных операций</w:t>
      </w:r>
      <w:r w:rsidRPr="00F82715">
        <w:rPr>
          <w:color w:val="000000"/>
          <w:sz w:val="28"/>
          <w:szCs w:val="28"/>
        </w:rPr>
        <w:t xml:space="preserve">» </w:t>
      </w:r>
      <w:r>
        <w:rPr>
          <w:color w:val="000000"/>
          <w:sz w:val="28"/>
          <w:szCs w:val="28"/>
        </w:rPr>
        <w:t>представлено законодательное</w:t>
      </w:r>
      <w:r w:rsidRPr="00D67DEB">
        <w:t xml:space="preserve"> </w:t>
      </w:r>
      <w:r w:rsidRPr="00D67DEB">
        <w:rPr>
          <w:color w:val="000000"/>
          <w:sz w:val="28"/>
          <w:szCs w:val="28"/>
        </w:rPr>
        <w:t>регулирование валютно-обменных операций в РФ</w:t>
      </w:r>
      <w:r>
        <w:rPr>
          <w:color w:val="000000"/>
          <w:sz w:val="28"/>
          <w:szCs w:val="28"/>
        </w:rPr>
        <w:t xml:space="preserve">, в частности рассмотрены отдельные положения </w:t>
      </w:r>
      <w:r w:rsidR="00B66E24">
        <w:rPr>
          <w:color w:val="000000"/>
          <w:sz w:val="28"/>
        </w:rPr>
        <w:t>Указа</w:t>
      </w:r>
      <w:r w:rsidR="00491478">
        <w:rPr>
          <w:color w:val="000000"/>
          <w:sz w:val="28"/>
        </w:rPr>
        <w:t>ние</w:t>
      </w:r>
      <w:r w:rsidR="00B66E24">
        <w:rPr>
          <w:color w:val="000000"/>
          <w:sz w:val="28"/>
        </w:rPr>
        <w:t xml:space="preserve"> </w:t>
      </w:r>
      <w:r>
        <w:rPr>
          <w:color w:val="000000"/>
          <w:sz w:val="28"/>
        </w:rPr>
        <w:t xml:space="preserve"> ЦБ РФ от </w:t>
      </w:r>
      <w:r w:rsidR="003D6588">
        <w:rPr>
          <w:color w:val="000000"/>
          <w:sz w:val="28"/>
        </w:rPr>
        <w:t>07</w:t>
      </w:r>
      <w:r>
        <w:rPr>
          <w:color w:val="000000"/>
          <w:sz w:val="28"/>
        </w:rPr>
        <w:t>.</w:t>
      </w:r>
      <w:r w:rsidR="003D6588">
        <w:rPr>
          <w:color w:val="000000"/>
          <w:sz w:val="28"/>
        </w:rPr>
        <w:t>10</w:t>
      </w:r>
      <w:r>
        <w:rPr>
          <w:color w:val="000000"/>
          <w:sz w:val="28"/>
        </w:rPr>
        <w:t>.200</w:t>
      </w:r>
      <w:r w:rsidR="003D6588">
        <w:rPr>
          <w:color w:val="000000"/>
          <w:sz w:val="28"/>
        </w:rPr>
        <w:t>5</w:t>
      </w:r>
      <w:r>
        <w:rPr>
          <w:color w:val="000000"/>
          <w:sz w:val="28"/>
        </w:rPr>
        <w:t xml:space="preserve"> № </w:t>
      </w:r>
      <w:r w:rsidR="003D6588">
        <w:rPr>
          <w:color w:val="000000"/>
          <w:sz w:val="28"/>
        </w:rPr>
        <w:t>1626</w:t>
      </w:r>
      <w:r>
        <w:rPr>
          <w:color w:val="000000"/>
          <w:sz w:val="28"/>
        </w:rPr>
        <w:t>-</w:t>
      </w:r>
      <w:r w:rsidR="003D6588">
        <w:rPr>
          <w:color w:val="000000"/>
          <w:sz w:val="28"/>
        </w:rPr>
        <w:t>У</w:t>
      </w:r>
      <w:r>
        <w:rPr>
          <w:color w:val="000000"/>
          <w:sz w:val="28"/>
        </w:rPr>
        <w:t xml:space="preserve">  и </w:t>
      </w:r>
      <w:r w:rsidRPr="00B13A67">
        <w:rPr>
          <w:sz w:val="28"/>
          <w:szCs w:val="28"/>
        </w:rPr>
        <w:t>Федеральн</w:t>
      </w:r>
      <w:r>
        <w:rPr>
          <w:sz w:val="28"/>
          <w:szCs w:val="28"/>
        </w:rPr>
        <w:t>ого</w:t>
      </w:r>
      <w:r w:rsidRPr="00B13A67">
        <w:rPr>
          <w:sz w:val="28"/>
          <w:szCs w:val="28"/>
        </w:rPr>
        <w:t xml:space="preserve"> закон</w:t>
      </w:r>
      <w:r>
        <w:rPr>
          <w:sz w:val="28"/>
          <w:szCs w:val="28"/>
        </w:rPr>
        <w:t>а</w:t>
      </w:r>
      <w:r w:rsidRPr="00B13A67">
        <w:rPr>
          <w:sz w:val="28"/>
          <w:szCs w:val="28"/>
        </w:rPr>
        <w:t xml:space="preserve"> от 10.12.2003 </w:t>
      </w:r>
      <w:r>
        <w:rPr>
          <w:sz w:val="28"/>
          <w:szCs w:val="28"/>
        </w:rPr>
        <w:t>№</w:t>
      </w:r>
      <w:r w:rsidRPr="00B13A67">
        <w:rPr>
          <w:sz w:val="28"/>
          <w:szCs w:val="28"/>
        </w:rPr>
        <w:t xml:space="preserve"> 173-ФЗ "О валютном регулировании и валютном контроле"</w:t>
      </w:r>
      <w:r>
        <w:rPr>
          <w:sz w:val="28"/>
          <w:szCs w:val="28"/>
        </w:rPr>
        <w:t xml:space="preserve">. Также в данной главе представлен обзор литературных источников по </w:t>
      </w:r>
      <w:r w:rsidRPr="00D67DEB">
        <w:rPr>
          <w:color w:val="000000"/>
          <w:sz w:val="28"/>
          <w:szCs w:val="28"/>
        </w:rPr>
        <w:t>вопросу проведения валютно-обменных операций</w:t>
      </w:r>
      <w:r>
        <w:rPr>
          <w:color w:val="000000"/>
          <w:sz w:val="28"/>
          <w:szCs w:val="28"/>
        </w:rPr>
        <w:t xml:space="preserve">, виды </w:t>
      </w:r>
      <w:r w:rsidRPr="00D67DEB">
        <w:rPr>
          <w:color w:val="000000"/>
          <w:sz w:val="28"/>
          <w:szCs w:val="28"/>
        </w:rPr>
        <w:t>валютно-обменных операций</w:t>
      </w:r>
      <w:r>
        <w:rPr>
          <w:color w:val="000000"/>
          <w:sz w:val="28"/>
          <w:szCs w:val="28"/>
        </w:rPr>
        <w:t>.</w:t>
      </w:r>
    </w:p>
    <w:p w:rsidR="009427A9" w:rsidRPr="00D93042" w:rsidRDefault="00D67DEB" w:rsidP="009427A9">
      <w:pPr>
        <w:ind w:firstLine="851"/>
        <w:rPr>
          <w:color w:val="000000"/>
          <w:sz w:val="28"/>
          <w:szCs w:val="15"/>
        </w:rPr>
      </w:pPr>
      <w:r w:rsidRPr="00F82715">
        <w:rPr>
          <w:color w:val="000000"/>
          <w:sz w:val="28"/>
          <w:szCs w:val="28"/>
        </w:rPr>
        <w:t>Вторая глава «</w:t>
      </w:r>
      <w:r w:rsidR="00863CDA" w:rsidRPr="00863CDA">
        <w:rPr>
          <w:color w:val="000000"/>
          <w:sz w:val="28"/>
          <w:szCs w:val="28"/>
        </w:rPr>
        <w:t xml:space="preserve">Анализ валютно-обменных операций, проводимых </w:t>
      </w:r>
      <w:r w:rsidR="00F209F8">
        <w:rPr>
          <w:color w:val="000000"/>
          <w:sz w:val="28"/>
          <w:szCs w:val="28"/>
        </w:rPr>
        <w:t>Твер</w:t>
      </w:r>
      <w:r w:rsidR="00863CDA" w:rsidRPr="00863CDA">
        <w:rPr>
          <w:color w:val="000000"/>
          <w:sz w:val="28"/>
          <w:szCs w:val="28"/>
        </w:rPr>
        <w:t>ским отделением Сберегательного банка г. Москвы</w:t>
      </w:r>
      <w:r w:rsidRPr="00F82715">
        <w:rPr>
          <w:color w:val="000000"/>
          <w:sz w:val="28"/>
          <w:szCs w:val="28"/>
        </w:rPr>
        <w:t xml:space="preserve">» посвящена рассмотрению </w:t>
      </w:r>
      <w:r w:rsidR="00863CDA">
        <w:rPr>
          <w:color w:val="000000"/>
          <w:sz w:val="28"/>
          <w:szCs w:val="28"/>
        </w:rPr>
        <w:t>валютно-обменных операций в банке.</w:t>
      </w:r>
      <w:r w:rsidR="009427A9" w:rsidRPr="009427A9">
        <w:rPr>
          <w:sz w:val="28"/>
          <w:szCs w:val="28"/>
        </w:rPr>
        <w:t xml:space="preserve"> </w:t>
      </w:r>
      <w:r w:rsidR="009427A9">
        <w:rPr>
          <w:sz w:val="28"/>
          <w:szCs w:val="28"/>
        </w:rPr>
        <w:t xml:space="preserve">Здесь </w:t>
      </w:r>
      <w:r w:rsidR="001772CB">
        <w:rPr>
          <w:sz w:val="28"/>
          <w:szCs w:val="28"/>
        </w:rPr>
        <w:t>описаны</w:t>
      </w:r>
      <w:r w:rsidR="009427A9">
        <w:rPr>
          <w:sz w:val="28"/>
          <w:szCs w:val="28"/>
        </w:rPr>
        <w:t xml:space="preserve"> услуги по валютно-обменным операциям </w:t>
      </w:r>
      <w:r w:rsidR="001609A7">
        <w:rPr>
          <w:sz w:val="28"/>
          <w:szCs w:val="28"/>
        </w:rPr>
        <w:t>Тверского</w:t>
      </w:r>
      <w:r w:rsidR="00F209F8">
        <w:rPr>
          <w:sz w:val="28"/>
          <w:szCs w:val="28"/>
        </w:rPr>
        <w:t xml:space="preserve"> </w:t>
      </w:r>
      <w:r w:rsidR="009427A9">
        <w:rPr>
          <w:sz w:val="28"/>
          <w:szCs w:val="28"/>
        </w:rPr>
        <w:t>отделения Сбербанка РФ,</w:t>
      </w:r>
      <w:r w:rsidR="009427A9" w:rsidRPr="009427A9">
        <w:rPr>
          <w:sz w:val="28"/>
          <w:szCs w:val="28"/>
        </w:rPr>
        <w:t xml:space="preserve"> </w:t>
      </w:r>
      <w:r w:rsidR="001772CB">
        <w:rPr>
          <w:sz w:val="28"/>
          <w:szCs w:val="28"/>
        </w:rPr>
        <w:t xml:space="preserve">проведен </w:t>
      </w:r>
      <w:r w:rsidR="00BF1EC9">
        <w:rPr>
          <w:sz w:val="28"/>
          <w:szCs w:val="28"/>
        </w:rPr>
        <w:t xml:space="preserve">анализ </w:t>
      </w:r>
      <w:r w:rsidR="009427A9" w:rsidRPr="00DA7FFC">
        <w:rPr>
          <w:sz w:val="28"/>
          <w:szCs w:val="28"/>
        </w:rPr>
        <w:t>динамик</w:t>
      </w:r>
      <w:r w:rsidR="00BF1EC9">
        <w:rPr>
          <w:sz w:val="28"/>
          <w:szCs w:val="28"/>
        </w:rPr>
        <w:t>и</w:t>
      </w:r>
      <w:r w:rsidR="009427A9" w:rsidRPr="00DA7FFC">
        <w:rPr>
          <w:sz w:val="28"/>
          <w:szCs w:val="28"/>
        </w:rPr>
        <w:t xml:space="preserve"> купли-продажи валюты за 200</w:t>
      </w:r>
      <w:r w:rsidR="009427A9">
        <w:rPr>
          <w:sz w:val="28"/>
          <w:szCs w:val="28"/>
        </w:rPr>
        <w:t>3</w:t>
      </w:r>
      <w:r w:rsidR="009427A9" w:rsidRPr="00DA7FFC">
        <w:rPr>
          <w:sz w:val="28"/>
          <w:szCs w:val="28"/>
        </w:rPr>
        <w:t>-2005 годы по кварталам</w:t>
      </w:r>
      <w:r w:rsidR="009427A9">
        <w:rPr>
          <w:sz w:val="28"/>
          <w:szCs w:val="28"/>
        </w:rPr>
        <w:t>. Также рассмотрена автоматизированная банковская система «Кворум», позволяющая</w:t>
      </w:r>
      <w:r w:rsidR="009427A9" w:rsidRPr="00D93042">
        <w:rPr>
          <w:color w:val="000000"/>
          <w:sz w:val="28"/>
          <w:szCs w:val="15"/>
        </w:rPr>
        <w:t xml:space="preserve"> автоматизировать как работу кассиров обменных пунктов, так и отдела валютно-обменных операций </w:t>
      </w:r>
      <w:r w:rsidR="009427A9">
        <w:rPr>
          <w:color w:val="000000"/>
          <w:sz w:val="28"/>
          <w:szCs w:val="15"/>
        </w:rPr>
        <w:t>б</w:t>
      </w:r>
      <w:r w:rsidR="009427A9" w:rsidRPr="00D93042">
        <w:rPr>
          <w:color w:val="000000"/>
          <w:sz w:val="28"/>
          <w:szCs w:val="15"/>
        </w:rPr>
        <w:t>анка.</w:t>
      </w:r>
      <w:r w:rsidR="009427A9" w:rsidRPr="00491E48">
        <w:rPr>
          <w:color w:val="000000"/>
          <w:sz w:val="28"/>
          <w:szCs w:val="20"/>
        </w:rPr>
        <w:t xml:space="preserve"> </w:t>
      </w:r>
    </w:p>
    <w:p w:rsidR="00433DBB" w:rsidRDefault="00D67DEB" w:rsidP="00433DBB">
      <w:pPr>
        <w:autoSpaceDE w:val="0"/>
        <w:autoSpaceDN w:val="0"/>
        <w:adjustRightInd w:val="0"/>
        <w:ind w:firstLine="851"/>
        <w:rPr>
          <w:color w:val="000000"/>
          <w:sz w:val="28"/>
          <w:szCs w:val="20"/>
        </w:rPr>
      </w:pPr>
      <w:r w:rsidRPr="00F82715">
        <w:rPr>
          <w:color w:val="000000"/>
          <w:sz w:val="28"/>
          <w:szCs w:val="28"/>
        </w:rPr>
        <w:t>В третьей главе «</w:t>
      </w:r>
      <w:r w:rsidR="000D5973">
        <w:rPr>
          <w:color w:val="000000"/>
          <w:sz w:val="28"/>
          <w:szCs w:val="28"/>
        </w:rPr>
        <w:t>Пути совершенствования</w:t>
      </w:r>
      <w:r w:rsidR="00863CDA" w:rsidRPr="00863CDA">
        <w:rPr>
          <w:color w:val="000000"/>
          <w:sz w:val="28"/>
          <w:szCs w:val="28"/>
        </w:rPr>
        <w:t xml:space="preserve"> деятельности </w:t>
      </w:r>
      <w:r w:rsidR="001609A7">
        <w:rPr>
          <w:color w:val="000000"/>
          <w:sz w:val="28"/>
          <w:szCs w:val="28"/>
        </w:rPr>
        <w:t>Тверского</w:t>
      </w:r>
      <w:r w:rsidR="004C626E">
        <w:rPr>
          <w:color w:val="000000"/>
          <w:sz w:val="28"/>
          <w:szCs w:val="28"/>
        </w:rPr>
        <w:t xml:space="preserve"> </w:t>
      </w:r>
      <w:r w:rsidR="00863CDA" w:rsidRPr="00863CDA">
        <w:rPr>
          <w:color w:val="000000"/>
          <w:sz w:val="28"/>
          <w:szCs w:val="28"/>
        </w:rPr>
        <w:t>отделения Сбербанка в области валютно-обменных операций</w:t>
      </w:r>
      <w:r w:rsidRPr="00F82715">
        <w:rPr>
          <w:color w:val="000000"/>
          <w:sz w:val="28"/>
          <w:szCs w:val="28"/>
        </w:rPr>
        <w:t xml:space="preserve">» </w:t>
      </w:r>
      <w:r w:rsidR="00863CDA">
        <w:rPr>
          <w:color w:val="000000"/>
          <w:sz w:val="28"/>
          <w:szCs w:val="28"/>
        </w:rPr>
        <w:t>представлены предложения по установке в банке автоматов по обмену валюты, электронных табло «Курсы валют»</w:t>
      </w:r>
      <w:r w:rsidR="00DB7046">
        <w:rPr>
          <w:color w:val="000000"/>
          <w:sz w:val="28"/>
          <w:szCs w:val="28"/>
        </w:rPr>
        <w:t xml:space="preserve">, </w:t>
      </w:r>
      <w:r w:rsidR="00863CDA">
        <w:rPr>
          <w:color w:val="000000"/>
          <w:sz w:val="28"/>
          <w:szCs w:val="28"/>
        </w:rPr>
        <w:t>обоснована необходимость о</w:t>
      </w:r>
      <w:r w:rsidR="00863CDA" w:rsidRPr="00863CDA">
        <w:rPr>
          <w:color w:val="000000"/>
          <w:sz w:val="28"/>
          <w:szCs w:val="28"/>
        </w:rPr>
        <w:t>бмен</w:t>
      </w:r>
      <w:r w:rsidR="00863CDA">
        <w:rPr>
          <w:color w:val="000000"/>
          <w:sz w:val="28"/>
          <w:szCs w:val="28"/>
        </w:rPr>
        <w:t>а в банке</w:t>
      </w:r>
      <w:r w:rsidR="00863CDA" w:rsidRPr="00863CDA">
        <w:rPr>
          <w:color w:val="000000"/>
          <w:sz w:val="28"/>
          <w:szCs w:val="28"/>
        </w:rPr>
        <w:t xml:space="preserve"> новых валют, пользующихся спросом у населения</w:t>
      </w:r>
      <w:r w:rsidR="00DB7046">
        <w:rPr>
          <w:color w:val="000000"/>
          <w:sz w:val="28"/>
          <w:szCs w:val="28"/>
        </w:rPr>
        <w:t xml:space="preserve"> и предоставления услуг населению по дорожным чекам</w:t>
      </w:r>
      <w:r w:rsidR="00863CDA">
        <w:rPr>
          <w:color w:val="000000"/>
          <w:sz w:val="28"/>
          <w:szCs w:val="28"/>
        </w:rPr>
        <w:t>.</w:t>
      </w:r>
      <w:r w:rsidR="00090749" w:rsidRPr="00090749">
        <w:rPr>
          <w:sz w:val="28"/>
          <w:szCs w:val="28"/>
        </w:rPr>
        <w:t xml:space="preserve"> </w:t>
      </w:r>
      <w:r w:rsidR="00433DBB" w:rsidRPr="00B23AB8">
        <w:rPr>
          <w:rFonts w:ascii="Times New Roman CYR" w:hAnsi="Times New Roman CYR" w:cs="Times New Roman CYR"/>
          <w:sz w:val="28"/>
          <w:szCs w:val="28"/>
        </w:rPr>
        <w:t xml:space="preserve">Кроме всего прочего, </w:t>
      </w:r>
      <w:r w:rsidR="004C626E">
        <w:rPr>
          <w:rFonts w:ascii="Times New Roman CYR" w:hAnsi="Times New Roman CYR" w:cs="Times New Roman CYR"/>
          <w:sz w:val="28"/>
          <w:szCs w:val="28"/>
        </w:rPr>
        <w:t>Твер</w:t>
      </w:r>
      <w:r w:rsidR="00433DBB" w:rsidRPr="00B23AB8">
        <w:rPr>
          <w:rFonts w:ascii="Times New Roman CYR" w:hAnsi="Times New Roman CYR" w:cs="Times New Roman CYR"/>
          <w:sz w:val="28"/>
          <w:szCs w:val="28"/>
        </w:rPr>
        <w:t>скому отделению</w:t>
      </w:r>
      <w:r w:rsidR="00433DBB">
        <w:rPr>
          <w:rFonts w:ascii="Times New Roman CYR" w:hAnsi="Times New Roman CYR" w:cs="Times New Roman CYR"/>
          <w:sz w:val="28"/>
          <w:szCs w:val="28"/>
        </w:rPr>
        <w:t xml:space="preserve"> </w:t>
      </w:r>
      <w:r w:rsidR="00433DBB" w:rsidRPr="00B23AB8">
        <w:rPr>
          <w:rFonts w:ascii="Times New Roman CYR" w:hAnsi="Times New Roman CYR" w:cs="Times New Roman CYR"/>
          <w:sz w:val="28"/>
          <w:szCs w:val="28"/>
        </w:rPr>
        <w:t>Сбербанка необходим</w:t>
      </w:r>
      <w:r w:rsidR="00433DBB">
        <w:rPr>
          <w:rFonts w:ascii="Times New Roman CYR" w:hAnsi="Times New Roman CYR" w:cs="Times New Roman CYR"/>
          <w:sz w:val="28"/>
          <w:szCs w:val="28"/>
        </w:rPr>
        <w:t>о</w:t>
      </w:r>
      <w:r w:rsidR="00433DBB" w:rsidRPr="00B23AB8">
        <w:rPr>
          <w:rFonts w:ascii="Times New Roman CYR" w:hAnsi="Times New Roman CYR" w:cs="Times New Roman CYR"/>
          <w:sz w:val="28"/>
          <w:szCs w:val="28"/>
        </w:rPr>
        <w:t xml:space="preserve"> проводить активную рекламную политику.</w:t>
      </w:r>
      <w:r w:rsidR="00433DBB">
        <w:rPr>
          <w:rFonts w:ascii="Times New Roman CYR" w:hAnsi="Times New Roman CYR" w:cs="Times New Roman CYR"/>
          <w:sz w:val="28"/>
          <w:szCs w:val="28"/>
        </w:rPr>
        <w:t xml:space="preserve"> </w:t>
      </w:r>
      <w:r w:rsidR="00090749" w:rsidRPr="00D87249">
        <w:rPr>
          <w:sz w:val="28"/>
          <w:szCs w:val="28"/>
        </w:rPr>
        <w:t>Естественно, что клиент хочет, чтобы процедура его общения с банком отнимала минимум времени и сил</w:t>
      </w:r>
      <w:r w:rsidR="00090749">
        <w:rPr>
          <w:sz w:val="28"/>
          <w:szCs w:val="28"/>
        </w:rPr>
        <w:t>. П</w:t>
      </w:r>
      <w:r w:rsidR="00090749" w:rsidRPr="00D87249">
        <w:rPr>
          <w:sz w:val="28"/>
          <w:szCs w:val="28"/>
        </w:rPr>
        <w:t xml:space="preserve">ри автоматизированной работе время проведения операций значительно сократится. </w:t>
      </w:r>
      <w:r w:rsidR="00433DBB">
        <w:rPr>
          <w:sz w:val="28"/>
          <w:szCs w:val="28"/>
        </w:rPr>
        <w:t xml:space="preserve">Перспективным направлением является разработка и открытие сайта по обмену электронных валют. </w:t>
      </w:r>
      <w:r w:rsidR="00433DBB" w:rsidRPr="00651C6D">
        <w:rPr>
          <w:color w:val="000000"/>
          <w:sz w:val="28"/>
          <w:szCs w:val="20"/>
        </w:rPr>
        <w:t xml:space="preserve">Здесь пользователи электронных платежных систем </w:t>
      </w:r>
      <w:r w:rsidR="00433DBB">
        <w:rPr>
          <w:color w:val="000000"/>
          <w:sz w:val="28"/>
          <w:szCs w:val="20"/>
        </w:rPr>
        <w:t>с</w:t>
      </w:r>
      <w:r w:rsidR="00433DBB" w:rsidRPr="00651C6D">
        <w:rPr>
          <w:color w:val="000000"/>
          <w:sz w:val="28"/>
          <w:szCs w:val="20"/>
        </w:rPr>
        <w:t>могут быстро и выгодно обменять друг на друга наиболее часто используемые в рунете электронные валюты: Webmoney, E-Gold, Яндекс.деньги.</w:t>
      </w:r>
    </w:p>
    <w:p w:rsidR="008821B7" w:rsidRPr="00F82715" w:rsidRDefault="008821B7" w:rsidP="008821B7">
      <w:pPr>
        <w:ind w:firstLine="851"/>
        <w:rPr>
          <w:sz w:val="28"/>
        </w:rPr>
      </w:pPr>
      <w:r w:rsidRPr="00F82715">
        <w:rPr>
          <w:sz w:val="28"/>
        </w:rPr>
        <w:t xml:space="preserve">В </w:t>
      </w:r>
      <w:r w:rsidRPr="00F82715">
        <w:rPr>
          <w:bCs/>
          <w:sz w:val="28"/>
        </w:rPr>
        <w:t xml:space="preserve">заключении </w:t>
      </w:r>
      <w:r w:rsidRPr="00F82715">
        <w:rPr>
          <w:sz w:val="28"/>
        </w:rPr>
        <w:t>подведены основные итоги исследования.</w:t>
      </w:r>
    </w:p>
    <w:p w:rsidR="002309B2" w:rsidRPr="00734757" w:rsidRDefault="002309B2" w:rsidP="002309B2">
      <w:pPr>
        <w:ind w:firstLine="851"/>
        <w:rPr>
          <w:sz w:val="28"/>
          <w:szCs w:val="22"/>
        </w:rPr>
      </w:pPr>
      <w:r w:rsidRPr="00734757">
        <w:rPr>
          <w:sz w:val="28"/>
          <w:szCs w:val="22"/>
        </w:rPr>
        <w:t xml:space="preserve">В качестве инструментария применялись методы анализа научной и информационной базы, синтеза полученных данных в теоретические выводы и практические рекомендации. </w:t>
      </w:r>
    </w:p>
    <w:p w:rsidR="003A720A" w:rsidRDefault="003A720A" w:rsidP="00CC3CEE">
      <w:pPr>
        <w:pStyle w:val="a8"/>
        <w:spacing w:before="0" w:beforeAutospacing="0" w:after="0" w:afterAutospacing="0"/>
        <w:ind w:firstLine="851"/>
        <w:rPr>
          <w:rFonts w:ascii="Times New Roman" w:hAnsi="Times New Roman" w:cs="Times New Roman"/>
          <w:sz w:val="28"/>
          <w:szCs w:val="28"/>
        </w:rPr>
      </w:pPr>
      <w:r w:rsidRPr="002309B2">
        <w:rPr>
          <w:rFonts w:ascii="Times New Roman" w:hAnsi="Times New Roman" w:cs="Times New Roman"/>
          <w:sz w:val="28"/>
          <w:szCs w:val="28"/>
        </w:rPr>
        <w:t xml:space="preserve">Практическая значимость исследования состоит в том, что оно содержит разработки рекомендаций по совершенствованию </w:t>
      </w:r>
      <w:r>
        <w:rPr>
          <w:rFonts w:ascii="Times New Roman" w:hAnsi="Times New Roman" w:cs="Times New Roman"/>
          <w:sz w:val="28"/>
          <w:szCs w:val="28"/>
        </w:rPr>
        <w:t>валютно-обменных операций</w:t>
      </w:r>
      <w:r w:rsidRPr="002309B2">
        <w:rPr>
          <w:rFonts w:ascii="Times New Roman" w:hAnsi="Times New Roman" w:cs="Times New Roman"/>
          <w:sz w:val="28"/>
          <w:szCs w:val="28"/>
        </w:rPr>
        <w:t>, имеющ</w:t>
      </w:r>
      <w:r>
        <w:rPr>
          <w:rFonts w:ascii="Times New Roman" w:hAnsi="Times New Roman" w:cs="Times New Roman"/>
          <w:sz w:val="28"/>
          <w:szCs w:val="28"/>
        </w:rPr>
        <w:t>их</w:t>
      </w:r>
      <w:r w:rsidRPr="002309B2">
        <w:rPr>
          <w:rFonts w:ascii="Times New Roman" w:hAnsi="Times New Roman" w:cs="Times New Roman"/>
          <w:sz w:val="28"/>
          <w:szCs w:val="28"/>
        </w:rPr>
        <w:t xml:space="preserve"> огромное значение для дальнейшей деятельности </w:t>
      </w:r>
      <w:r>
        <w:rPr>
          <w:rFonts w:ascii="Times New Roman" w:hAnsi="Times New Roman" w:cs="Times New Roman"/>
          <w:sz w:val="28"/>
          <w:szCs w:val="28"/>
        </w:rPr>
        <w:t>банка</w:t>
      </w:r>
      <w:r w:rsidRPr="002309B2">
        <w:rPr>
          <w:rFonts w:ascii="Times New Roman" w:hAnsi="Times New Roman" w:cs="Times New Roman"/>
          <w:sz w:val="28"/>
          <w:szCs w:val="28"/>
        </w:rPr>
        <w:t xml:space="preserve">. </w:t>
      </w:r>
    </w:p>
    <w:p w:rsidR="002309B2" w:rsidRPr="002309B2" w:rsidRDefault="00CC3CEE" w:rsidP="00CC3CEE">
      <w:pPr>
        <w:pStyle w:val="a8"/>
        <w:spacing w:before="0" w:beforeAutospacing="0" w:after="0" w:afterAutospacing="0"/>
        <w:ind w:firstLine="851"/>
        <w:rPr>
          <w:rFonts w:ascii="Times New Roman" w:hAnsi="Times New Roman" w:cs="Times New Roman"/>
          <w:sz w:val="28"/>
          <w:szCs w:val="28"/>
        </w:rPr>
      </w:pPr>
      <w:r w:rsidRPr="002309B2">
        <w:rPr>
          <w:rFonts w:ascii="Times New Roman" w:hAnsi="Times New Roman" w:cs="Times New Roman"/>
          <w:sz w:val="28"/>
          <w:szCs w:val="28"/>
        </w:rPr>
        <w:t xml:space="preserve">Выдвигаемые в </w:t>
      </w:r>
      <w:r w:rsidR="00BF058E">
        <w:rPr>
          <w:rFonts w:ascii="Times New Roman" w:hAnsi="Times New Roman" w:cs="Times New Roman"/>
          <w:sz w:val="28"/>
          <w:szCs w:val="28"/>
        </w:rPr>
        <w:t>выпускной квалификационной работе</w:t>
      </w:r>
      <w:r w:rsidRPr="002309B2">
        <w:rPr>
          <w:rFonts w:ascii="Times New Roman" w:hAnsi="Times New Roman" w:cs="Times New Roman"/>
          <w:sz w:val="28"/>
          <w:szCs w:val="28"/>
        </w:rPr>
        <w:t xml:space="preserve"> выводы могут использоваться при выработке научно обоснованных решений относительно политики </w:t>
      </w:r>
      <w:r w:rsidR="002309B2" w:rsidRPr="002309B2">
        <w:rPr>
          <w:rFonts w:ascii="Times New Roman" w:hAnsi="Times New Roman" w:cs="Times New Roman"/>
          <w:sz w:val="28"/>
          <w:szCs w:val="28"/>
        </w:rPr>
        <w:t xml:space="preserve">валютно-обменных операций в </w:t>
      </w:r>
      <w:r w:rsidR="004C626E">
        <w:rPr>
          <w:rFonts w:ascii="Times New Roman" w:hAnsi="Times New Roman" w:cs="Times New Roman"/>
          <w:sz w:val="28"/>
          <w:szCs w:val="28"/>
        </w:rPr>
        <w:t>Тверском</w:t>
      </w:r>
      <w:r w:rsidR="008B50E6">
        <w:rPr>
          <w:rFonts w:ascii="Times New Roman" w:hAnsi="Times New Roman" w:cs="Times New Roman"/>
          <w:sz w:val="28"/>
          <w:szCs w:val="28"/>
        </w:rPr>
        <w:t xml:space="preserve"> отделении Сбербанка</w:t>
      </w:r>
      <w:r w:rsidR="002309B2" w:rsidRPr="002309B2">
        <w:rPr>
          <w:rFonts w:ascii="Times New Roman" w:hAnsi="Times New Roman" w:cs="Times New Roman"/>
          <w:sz w:val="28"/>
          <w:szCs w:val="28"/>
        </w:rPr>
        <w:t>.</w:t>
      </w:r>
    </w:p>
    <w:p w:rsidR="00E75C37" w:rsidRPr="00CC3CEE" w:rsidRDefault="00E75C37" w:rsidP="00D67DEB">
      <w:pPr>
        <w:autoSpaceDE w:val="0"/>
        <w:autoSpaceDN w:val="0"/>
        <w:adjustRightInd w:val="0"/>
        <w:rPr>
          <w:b/>
          <w:bCs/>
          <w:color w:val="0000FF"/>
          <w:sz w:val="28"/>
          <w:szCs w:val="28"/>
        </w:rPr>
      </w:pPr>
    </w:p>
    <w:p w:rsidR="00E75C37" w:rsidRPr="00CC3CEE" w:rsidRDefault="00E75C37" w:rsidP="00E75C37">
      <w:pPr>
        <w:autoSpaceDE w:val="0"/>
        <w:autoSpaceDN w:val="0"/>
        <w:adjustRightInd w:val="0"/>
        <w:rPr>
          <w:b/>
          <w:bCs/>
          <w:color w:val="0000FF"/>
          <w:sz w:val="28"/>
          <w:szCs w:val="28"/>
        </w:rPr>
      </w:pPr>
    </w:p>
    <w:p w:rsidR="00E75C37" w:rsidRPr="00CC3CEE" w:rsidRDefault="00E75C37" w:rsidP="00E75C37">
      <w:pPr>
        <w:autoSpaceDE w:val="0"/>
        <w:autoSpaceDN w:val="0"/>
        <w:adjustRightInd w:val="0"/>
        <w:rPr>
          <w:b/>
          <w:bCs/>
          <w:color w:val="0000FF"/>
          <w:sz w:val="28"/>
          <w:szCs w:val="28"/>
        </w:rPr>
      </w:pPr>
    </w:p>
    <w:p w:rsidR="00E75C37" w:rsidRPr="000A6124" w:rsidRDefault="00E75C37" w:rsidP="00DF4B34">
      <w:pPr>
        <w:pStyle w:val="1"/>
        <w:tabs>
          <w:tab w:val="clear" w:pos="5758"/>
          <w:tab w:val="num" w:pos="540"/>
        </w:tabs>
        <w:ind w:left="1800" w:firstLine="0"/>
      </w:pPr>
      <w:bookmarkStart w:id="1" w:name="_Toc127327426"/>
      <w:r w:rsidRPr="000A6124">
        <w:t>Теоретические основы проведения валютно-обменных операций</w:t>
      </w:r>
      <w:bookmarkEnd w:id="1"/>
    </w:p>
    <w:p w:rsidR="00E75C37" w:rsidRPr="009339A0" w:rsidRDefault="00E75C37" w:rsidP="000C0916">
      <w:pPr>
        <w:pStyle w:val="1"/>
        <w:pageBreakBefore w:val="0"/>
        <w:numPr>
          <w:ilvl w:val="0"/>
          <w:numId w:val="0"/>
        </w:numPr>
        <w:ind w:firstLine="851"/>
        <w:rPr>
          <w:bCs/>
          <w:color w:val="000000"/>
        </w:rPr>
      </w:pPr>
      <w:bookmarkStart w:id="2" w:name="_Toc127327427"/>
      <w:r w:rsidRPr="009339A0">
        <w:rPr>
          <w:bCs/>
          <w:color w:val="000000"/>
        </w:rPr>
        <w:t xml:space="preserve">1.1. </w:t>
      </w:r>
      <w:r w:rsidRPr="00EB54D5">
        <w:rPr>
          <w:rStyle w:val="20"/>
        </w:rPr>
        <w:t>З</w:t>
      </w:r>
      <w:r w:rsidR="00EB54D5" w:rsidRPr="00EB54D5">
        <w:rPr>
          <w:rStyle w:val="20"/>
          <w:caps w:val="0"/>
        </w:rPr>
        <w:t xml:space="preserve">аконодательное регулирование валютно-обменных операций в </w:t>
      </w:r>
      <w:r w:rsidRPr="00EB54D5">
        <w:rPr>
          <w:rStyle w:val="20"/>
        </w:rPr>
        <w:t>Р</w:t>
      </w:r>
      <w:r w:rsidR="00EB54D5">
        <w:rPr>
          <w:rStyle w:val="20"/>
          <w:caps w:val="0"/>
        </w:rPr>
        <w:t>оссийской</w:t>
      </w:r>
      <w:r w:rsidR="00EB54D5">
        <w:rPr>
          <w:rStyle w:val="20"/>
        </w:rPr>
        <w:t xml:space="preserve"> Ф</w:t>
      </w:r>
      <w:r w:rsidR="00EB54D5">
        <w:rPr>
          <w:rStyle w:val="20"/>
          <w:caps w:val="0"/>
        </w:rPr>
        <w:t>едерации</w:t>
      </w:r>
      <w:bookmarkEnd w:id="2"/>
    </w:p>
    <w:p w:rsidR="00B70382" w:rsidRDefault="00B70382" w:rsidP="00B70382">
      <w:pPr>
        <w:ind w:firstLine="851"/>
        <w:rPr>
          <w:color w:val="000000"/>
          <w:sz w:val="28"/>
        </w:rPr>
      </w:pPr>
      <w:r>
        <w:rPr>
          <w:color w:val="000000"/>
          <w:sz w:val="28"/>
        </w:rPr>
        <w:t>Валютно-обменные операции в РФ должны осуществляться в соответствии с нормативными документами, которые представлены в виде следующей системы:</w:t>
      </w:r>
    </w:p>
    <w:p w:rsidR="00B70382" w:rsidRPr="001008F1" w:rsidRDefault="00B70382" w:rsidP="00B70382">
      <w:pPr>
        <w:ind w:firstLine="851"/>
        <w:rPr>
          <w:color w:val="000000"/>
          <w:sz w:val="28"/>
        </w:rPr>
      </w:pPr>
      <w:r>
        <w:rPr>
          <w:color w:val="000000"/>
          <w:sz w:val="28"/>
        </w:rPr>
        <w:t>1.</w:t>
      </w:r>
      <w:r w:rsidRPr="00A53278">
        <w:rPr>
          <w:sz w:val="28"/>
          <w:szCs w:val="28"/>
        </w:rPr>
        <w:t xml:space="preserve"> </w:t>
      </w:r>
      <w:r w:rsidR="00A53278" w:rsidRPr="00A53278">
        <w:rPr>
          <w:sz w:val="28"/>
          <w:szCs w:val="28"/>
        </w:rPr>
        <w:t>Указ</w:t>
      </w:r>
      <w:r w:rsidR="00491478">
        <w:rPr>
          <w:sz w:val="28"/>
          <w:szCs w:val="28"/>
        </w:rPr>
        <w:t>ание</w:t>
      </w:r>
      <w:r w:rsidR="00A53278" w:rsidRPr="00A53278">
        <w:rPr>
          <w:sz w:val="28"/>
          <w:szCs w:val="28"/>
        </w:rPr>
        <w:t xml:space="preserve"> от 7 октября </w:t>
      </w:r>
      <w:smartTag w:uri="urn:schemas-microsoft-com:office:smarttags" w:element="metricconverter">
        <w:smartTagPr>
          <w:attr w:name="ProductID" w:val="2005 г"/>
        </w:smartTagPr>
        <w:r w:rsidR="00A53278" w:rsidRPr="00A53278">
          <w:rPr>
            <w:sz w:val="28"/>
            <w:szCs w:val="28"/>
          </w:rPr>
          <w:t>2005 г</w:t>
        </w:r>
      </w:smartTag>
      <w:r w:rsidR="00A53278" w:rsidRPr="00A53278">
        <w:rPr>
          <w:sz w:val="28"/>
          <w:szCs w:val="28"/>
        </w:rPr>
        <w:t>. N 1626-У О внесении изменений в инструкцию Банка России от 28 апреля 2004 года N 113-И "О порядке открытия, закрытия, организации работы обменных пунктов и порядке осуществления уполномоченными банками отдельных видов банковских операций и иных сделок с наличной иностранной валютой и валютой Российской Федерации, чеками (в том числе дорожными чеками), номинальная стоимость которых указана в иностранной валюте, с участием физических лиц"</w:t>
      </w:r>
      <w:r w:rsidR="00712A50">
        <w:rPr>
          <w:color w:val="FF6600"/>
          <w:sz w:val="28"/>
        </w:rPr>
        <w:t xml:space="preserve"> </w:t>
      </w:r>
      <w:r w:rsidR="00B103A5">
        <w:rPr>
          <w:color w:val="000000"/>
          <w:sz w:val="28"/>
        </w:rPr>
        <w:t>[1</w:t>
      </w:r>
      <w:r w:rsidR="00874A23">
        <w:rPr>
          <w:color w:val="000000"/>
          <w:sz w:val="28"/>
        </w:rPr>
        <w:t>4</w:t>
      </w:r>
      <w:r w:rsidR="00B103A5">
        <w:rPr>
          <w:color w:val="000000"/>
          <w:sz w:val="28"/>
        </w:rPr>
        <w:t>]</w:t>
      </w:r>
      <w:r w:rsidR="001008F1" w:rsidRPr="001008F1">
        <w:rPr>
          <w:color w:val="000000"/>
          <w:sz w:val="28"/>
        </w:rPr>
        <w:t>.</w:t>
      </w:r>
    </w:p>
    <w:p w:rsidR="00B70382" w:rsidRDefault="00B70382" w:rsidP="00B70382">
      <w:pPr>
        <w:ind w:firstLine="851"/>
        <w:rPr>
          <w:color w:val="000000"/>
          <w:sz w:val="28"/>
        </w:rPr>
      </w:pPr>
      <w:r>
        <w:rPr>
          <w:color w:val="000000"/>
          <w:sz w:val="28"/>
        </w:rPr>
        <w:t xml:space="preserve">2. </w:t>
      </w:r>
      <w:r w:rsidRPr="00B13A67">
        <w:rPr>
          <w:sz w:val="28"/>
          <w:szCs w:val="28"/>
        </w:rPr>
        <w:t>Федеральн</w:t>
      </w:r>
      <w:r>
        <w:rPr>
          <w:sz w:val="28"/>
          <w:szCs w:val="28"/>
        </w:rPr>
        <w:t>ый</w:t>
      </w:r>
      <w:r w:rsidRPr="00B13A67">
        <w:rPr>
          <w:sz w:val="28"/>
          <w:szCs w:val="28"/>
        </w:rPr>
        <w:t xml:space="preserve"> закон от 10.12.2003 </w:t>
      </w:r>
      <w:r>
        <w:rPr>
          <w:sz w:val="28"/>
          <w:szCs w:val="28"/>
        </w:rPr>
        <w:t>№</w:t>
      </w:r>
      <w:r w:rsidRPr="00B13A67">
        <w:rPr>
          <w:sz w:val="28"/>
          <w:szCs w:val="28"/>
        </w:rPr>
        <w:t xml:space="preserve"> 173-ФЗ "О валютном регулировании и валютном контроле"</w:t>
      </w:r>
      <w:r w:rsidR="001008F1" w:rsidRPr="001008F1">
        <w:rPr>
          <w:sz w:val="28"/>
          <w:szCs w:val="28"/>
        </w:rPr>
        <w:t xml:space="preserve"> </w:t>
      </w:r>
      <w:r w:rsidR="00B103A5">
        <w:rPr>
          <w:color w:val="000000"/>
          <w:sz w:val="28"/>
        </w:rPr>
        <w:t>[</w:t>
      </w:r>
      <w:r w:rsidR="00874A23">
        <w:rPr>
          <w:color w:val="000000"/>
          <w:sz w:val="28"/>
        </w:rPr>
        <w:t>3</w:t>
      </w:r>
      <w:r w:rsidR="00B103A5">
        <w:rPr>
          <w:color w:val="000000"/>
          <w:sz w:val="28"/>
        </w:rPr>
        <w:t>]</w:t>
      </w:r>
      <w:r w:rsidR="001008F1" w:rsidRPr="001008F1">
        <w:rPr>
          <w:color w:val="000000"/>
          <w:sz w:val="28"/>
        </w:rPr>
        <w:t>.</w:t>
      </w:r>
    </w:p>
    <w:p w:rsidR="00EB284E" w:rsidRPr="001008F1" w:rsidRDefault="00EB284E" w:rsidP="00B70382">
      <w:pPr>
        <w:ind w:firstLine="851"/>
        <w:rPr>
          <w:sz w:val="28"/>
          <w:szCs w:val="28"/>
        </w:rPr>
      </w:pPr>
      <w:r>
        <w:rPr>
          <w:sz w:val="28"/>
          <w:szCs w:val="28"/>
        </w:rPr>
        <w:t>3. И</w:t>
      </w:r>
      <w:r w:rsidRPr="00A53278">
        <w:rPr>
          <w:sz w:val="28"/>
          <w:szCs w:val="28"/>
        </w:rPr>
        <w:t>нструкци</w:t>
      </w:r>
      <w:r>
        <w:rPr>
          <w:sz w:val="28"/>
          <w:szCs w:val="28"/>
        </w:rPr>
        <w:t>я</w:t>
      </w:r>
      <w:r w:rsidRPr="00A53278">
        <w:rPr>
          <w:sz w:val="28"/>
          <w:szCs w:val="28"/>
        </w:rPr>
        <w:t xml:space="preserve"> Банка России от 28 апреля 2004 года N 113-И "О порядке открытия, закрытия, организации работы обменных пунктов и порядке осуществления уполномоченными банками отдельных видов банковских операций и иных сделок с наличной иностранной валютой и валютой Российской Федерации, чеками (в том числе дорожными чеками), номинальная стоимость которых указана в иностранной валюте, с участием физических лиц"</w:t>
      </w:r>
      <w:r w:rsidRPr="00A53278">
        <w:rPr>
          <w:color w:val="FF6600"/>
          <w:sz w:val="28"/>
        </w:rPr>
        <w:t xml:space="preserve"> </w:t>
      </w:r>
    </w:p>
    <w:p w:rsidR="004D48C8" w:rsidRDefault="00724206" w:rsidP="004D48C8">
      <w:pPr>
        <w:ind w:firstLine="851"/>
        <w:rPr>
          <w:sz w:val="28"/>
          <w:szCs w:val="28"/>
        </w:rPr>
      </w:pPr>
      <w:r w:rsidRPr="00724206">
        <w:rPr>
          <w:bCs/>
          <w:iCs/>
          <w:sz w:val="28"/>
          <w:szCs w:val="20"/>
        </w:rPr>
        <w:t xml:space="preserve">Как определено в преамбуле Закона </w:t>
      </w:r>
      <w:r>
        <w:rPr>
          <w:bCs/>
          <w:iCs/>
          <w:sz w:val="28"/>
          <w:szCs w:val="20"/>
        </w:rPr>
        <w:t>№</w:t>
      </w:r>
      <w:r w:rsidRPr="00724206">
        <w:rPr>
          <w:bCs/>
          <w:iCs/>
          <w:sz w:val="28"/>
          <w:szCs w:val="20"/>
        </w:rPr>
        <w:t xml:space="preserve"> 173-ФЗ, этот нормативный акт направлен на обеспечение реализации единой государственной валютной политики, а также устойчивости валюты Российской Федерации и стабильности внутреннего валютного рынка России.</w:t>
      </w:r>
      <w:r w:rsidR="004D48C8">
        <w:rPr>
          <w:bCs/>
          <w:iCs/>
          <w:sz w:val="28"/>
          <w:szCs w:val="20"/>
        </w:rPr>
        <w:t xml:space="preserve"> </w:t>
      </w:r>
      <w:r w:rsidR="004D48C8" w:rsidRPr="004D48C8">
        <w:rPr>
          <w:sz w:val="28"/>
          <w:szCs w:val="28"/>
        </w:rPr>
        <w:t>Настоящий Федеральный закон устанавливает правовые основы и принципы валютного регулирования и валютного контроля в Российской Федерации, полномочия органов валютного регулирования, а также определяет права и обязанности резидентов и нерезидентов в отношении владения, пользования и распоряжения валютными ценностями, права и обязанности нерезидентов в отношении владения, пользования и распоряжения валютой Российской Федерации и внутренними ценными бумагами, права и обязанности органов валютного контроля и агентов валютного контроля.</w:t>
      </w:r>
    </w:p>
    <w:p w:rsidR="00651F7D" w:rsidRPr="001008F1" w:rsidRDefault="00651F7D" w:rsidP="00651F7D">
      <w:pPr>
        <w:shd w:val="clear" w:color="auto" w:fill="FFFFFF"/>
        <w:ind w:firstLine="851"/>
        <w:rPr>
          <w:sz w:val="28"/>
          <w:szCs w:val="20"/>
        </w:rPr>
      </w:pPr>
      <w:r w:rsidRPr="00651F7D">
        <w:rPr>
          <w:sz w:val="28"/>
          <w:szCs w:val="20"/>
        </w:rPr>
        <w:t xml:space="preserve">В ст.1 Закона </w:t>
      </w:r>
      <w:r>
        <w:rPr>
          <w:sz w:val="28"/>
          <w:szCs w:val="20"/>
        </w:rPr>
        <w:t>№</w:t>
      </w:r>
      <w:r w:rsidRPr="00651F7D">
        <w:rPr>
          <w:sz w:val="28"/>
          <w:szCs w:val="20"/>
        </w:rPr>
        <w:t xml:space="preserve"> 173-ФЗ дан</w:t>
      </w:r>
      <w:r>
        <w:rPr>
          <w:sz w:val="28"/>
          <w:szCs w:val="20"/>
        </w:rPr>
        <w:t>ы</w:t>
      </w:r>
      <w:r w:rsidRPr="00651F7D">
        <w:rPr>
          <w:sz w:val="28"/>
          <w:szCs w:val="20"/>
        </w:rPr>
        <w:t xml:space="preserve"> достаточно широк</w:t>
      </w:r>
      <w:r>
        <w:rPr>
          <w:sz w:val="28"/>
          <w:szCs w:val="20"/>
        </w:rPr>
        <w:t>ие</w:t>
      </w:r>
      <w:r w:rsidRPr="00651F7D">
        <w:rPr>
          <w:sz w:val="28"/>
          <w:szCs w:val="20"/>
        </w:rPr>
        <w:t xml:space="preserve"> определени</w:t>
      </w:r>
      <w:r>
        <w:rPr>
          <w:sz w:val="28"/>
          <w:szCs w:val="20"/>
        </w:rPr>
        <w:t>я</w:t>
      </w:r>
      <w:r w:rsidRPr="00651F7D">
        <w:rPr>
          <w:sz w:val="28"/>
          <w:szCs w:val="20"/>
        </w:rPr>
        <w:t xml:space="preserve"> поняти</w:t>
      </w:r>
      <w:r>
        <w:rPr>
          <w:sz w:val="28"/>
          <w:szCs w:val="20"/>
        </w:rPr>
        <w:t>й</w:t>
      </w:r>
      <w:r w:rsidRPr="00651F7D">
        <w:rPr>
          <w:sz w:val="28"/>
          <w:szCs w:val="20"/>
        </w:rPr>
        <w:t xml:space="preserve"> </w:t>
      </w:r>
      <w:r>
        <w:rPr>
          <w:sz w:val="28"/>
          <w:szCs w:val="20"/>
        </w:rPr>
        <w:t>«валюта Российской Федерации», «иностранная валюта», «</w:t>
      </w:r>
      <w:r w:rsidRPr="00651F7D">
        <w:rPr>
          <w:sz w:val="28"/>
          <w:szCs w:val="20"/>
        </w:rPr>
        <w:t>валютные операции</w:t>
      </w:r>
      <w:r>
        <w:rPr>
          <w:sz w:val="28"/>
          <w:szCs w:val="20"/>
        </w:rPr>
        <w:t>»</w:t>
      </w:r>
      <w:r w:rsidRPr="00651F7D">
        <w:rPr>
          <w:sz w:val="28"/>
          <w:szCs w:val="20"/>
        </w:rPr>
        <w:t xml:space="preserve"> </w:t>
      </w:r>
      <w:r w:rsidR="00B103A5">
        <w:rPr>
          <w:color w:val="000000"/>
          <w:sz w:val="28"/>
        </w:rPr>
        <w:t>[</w:t>
      </w:r>
      <w:r w:rsidR="00874A23">
        <w:rPr>
          <w:color w:val="000000"/>
          <w:sz w:val="28"/>
        </w:rPr>
        <w:t>3</w:t>
      </w:r>
      <w:r w:rsidR="00B103A5">
        <w:rPr>
          <w:color w:val="000000"/>
          <w:sz w:val="28"/>
        </w:rPr>
        <w:t>]</w:t>
      </w:r>
      <w:r w:rsidR="001008F1" w:rsidRPr="001008F1">
        <w:rPr>
          <w:color w:val="000000"/>
          <w:sz w:val="28"/>
        </w:rPr>
        <w:t>.</w:t>
      </w:r>
    </w:p>
    <w:p w:rsidR="00651F7D" w:rsidRPr="00651F7D" w:rsidRDefault="00651F7D" w:rsidP="00651F7D">
      <w:pPr>
        <w:pStyle w:val="Default"/>
        <w:spacing w:line="360" w:lineRule="auto"/>
        <w:ind w:firstLine="851"/>
        <w:jc w:val="both"/>
        <w:rPr>
          <w:rFonts w:ascii="Times New Roman" w:hAnsi="Times New Roman"/>
          <w:sz w:val="28"/>
        </w:rPr>
      </w:pPr>
      <w:r>
        <w:rPr>
          <w:rFonts w:ascii="Times New Roman" w:hAnsi="Times New Roman"/>
          <w:sz w:val="28"/>
        </w:rPr>
        <w:t>В</w:t>
      </w:r>
      <w:r w:rsidRPr="00651F7D">
        <w:rPr>
          <w:rFonts w:ascii="Times New Roman" w:hAnsi="Times New Roman"/>
          <w:sz w:val="28"/>
        </w:rPr>
        <w:t>алюта Российской Федерации:</w:t>
      </w:r>
    </w:p>
    <w:p w:rsidR="00651F7D" w:rsidRPr="00651F7D" w:rsidRDefault="00651F7D" w:rsidP="005301B1">
      <w:pPr>
        <w:pStyle w:val="Default"/>
        <w:numPr>
          <w:ilvl w:val="0"/>
          <w:numId w:val="12"/>
        </w:numPr>
        <w:tabs>
          <w:tab w:val="clear" w:pos="1778"/>
          <w:tab w:val="num" w:pos="0"/>
        </w:tabs>
        <w:spacing w:line="360" w:lineRule="auto"/>
        <w:ind w:left="0" w:firstLine="851"/>
        <w:jc w:val="both"/>
        <w:rPr>
          <w:rFonts w:ascii="Times New Roman" w:hAnsi="Times New Roman"/>
          <w:sz w:val="28"/>
        </w:rPr>
      </w:pPr>
      <w:r w:rsidRPr="00651F7D">
        <w:rPr>
          <w:rFonts w:ascii="Times New Roman" w:hAnsi="Times New Roman"/>
          <w:sz w:val="28"/>
        </w:rPr>
        <w:t>денежные знаки в виде банкнот и монеты Банка России, находящиеся в обращении в качестве законного средства наличного платежа на территории Российской Федерации, а также изымаемые либо изъятые из обращения, но подлежащие обмену указанные денежные знаки;</w:t>
      </w:r>
    </w:p>
    <w:p w:rsidR="00651F7D" w:rsidRPr="00651F7D" w:rsidRDefault="00651F7D" w:rsidP="005301B1">
      <w:pPr>
        <w:pStyle w:val="Default"/>
        <w:numPr>
          <w:ilvl w:val="0"/>
          <w:numId w:val="12"/>
        </w:numPr>
        <w:tabs>
          <w:tab w:val="clear" w:pos="1778"/>
          <w:tab w:val="num" w:pos="0"/>
        </w:tabs>
        <w:spacing w:line="360" w:lineRule="auto"/>
        <w:ind w:left="0" w:firstLine="851"/>
        <w:jc w:val="both"/>
        <w:rPr>
          <w:rFonts w:ascii="Times New Roman" w:hAnsi="Times New Roman"/>
          <w:sz w:val="28"/>
        </w:rPr>
      </w:pPr>
      <w:r w:rsidRPr="00651F7D">
        <w:rPr>
          <w:rFonts w:ascii="Times New Roman" w:hAnsi="Times New Roman"/>
          <w:sz w:val="28"/>
        </w:rPr>
        <w:t>средства на банковски</w:t>
      </w:r>
      <w:r>
        <w:rPr>
          <w:rFonts w:ascii="Times New Roman" w:hAnsi="Times New Roman"/>
          <w:sz w:val="28"/>
        </w:rPr>
        <w:t>х счетах и в банковских вкладах.</w:t>
      </w:r>
    </w:p>
    <w:p w:rsidR="00651F7D" w:rsidRPr="00651F7D" w:rsidRDefault="00651F7D" w:rsidP="00651F7D">
      <w:pPr>
        <w:pStyle w:val="Default"/>
        <w:spacing w:line="360" w:lineRule="auto"/>
        <w:ind w:firstLine="851"/>
        <w:jc w:val="both"/>
        <w:rPr>
          <w:rFonts w:ascii="Times New Roman" w:hAnsi="Times New Roman"/>
          <w:sz w:val="28"/>
        </w:rPr>
      </w:pPr>
      <w:r>
        <w:rPr>
          <w:rFonts w:ascii="Times New Roman" w:hAnsi="Times New Roman"/>
          <w:sz w:val="28"/>
        </w:rPr>
        <w:t>И</w:t>
      </w:r>
      <w:r w:rsidRPr="00651F7D">
        <w:rPr>
          <w:rFonts w:ascii="Times New Roman" w:hAnsi="Times New Roman"/>
          <w:sz w:val="28"/>
        </w:rPr>
        <w:t>ностранная валюта:</w:t>
      </w:r>
    </w:p>
    <w:p w:rsidR="00651F7D" w:rsidRPr="00651F7D" w:rsidRDefault="00651F7D" w:rsidP="005301B1">
      <w:pPr>
        <w:pStyle w:val="Default"/>
        <w:numPr>
          <w:ilvl w:val="0"/>
          <w:numId w:val="13"/>
        </w:numPr>
        <w:tabs>
          <w:tab w:val="clear" w:pos="1778"/>
          <w:tab w:val="num" w:pos="0"/>
        </w:tabs>
        <w:spacing w:line="360" w:lineRule="auto"/>
        <w:ind w:left="0" w:firstLine="851"/>
        <w:jc w:val="both"/>
        <w:rPr>
          <w:rFonts w:ascii="Times New Roman" w:hAnsi="Times New Roman"/>
          <w:sz w:val="28"/>
        </w:rPr>
      </w:pPr>
      <w:r w:rsidRPr="00651F7D">
        <w:rPr>
          <w:rFonts w:ascii="Times New Roman" w:hAnsi="Times New Roman"/>
          <w:sz w:val="28"/>
        </w:rPr>
        <w:t>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(группы иностранных государств), а также изымаемые либо изъятые из обращения, но подлежащие обмену указанные денежные знаки;</w:t>
      </w:r>
    </w:p>
    <w:p w:rsidR="00651F7D" w:rsidRPr="00651F7D" w:rsidRDefault="00651F7D" w:rsidP="005301B1">
      <w:pPr>
        <w:pStyle w:val="Default"/>
        <w:numPr>
          <w:ilvl w:val="0"/>
          <w:numId w:val="13"/>
        </w:numPr>
        <w:tabs>
          <w:tab w:val="clear" w:pos="1778"/>
          <w:tab w:val="num" w:pos="0"/>
        </w:tabs>
        <w:spacing w:line="360" w:lineRule="auto"/>
        <w:ind w:left="0" w:firstLine="851"/>
        <w:jc w:val="both"/>
        <w:rPr>
          <w:rFonts w:ascii="Times New Roman" w:hAnsi="Times New Roman"/>
          <w:sz w:val="28"/>
        </w:rPr>
      </w:pPr>
      <w:r w:rsidRPr="00651F7D">
        <w:rPr>
          <w:rFonts w:ascii="Times New Roman" w:hAnsi="Times New Roman"/>
          <w:sz w:val="28"/>
        </w:rPr>
        <w:t>средства на банковских счетах и в банковских вкладах в денежных единицах иностранных государств и международных денежных или расчетных единицах;</w:t>
      </w:r>
    </w:p>
    <w:p w:rsidR="00651F7D" w:rsidRPr="00651F7D" w:rsidRDefault="00651F7D" w:rsidP="00651F7D">
      <w:pPr>
        <w:pStyle w:val="Default"/>
        <w:spacing w:line="360" w:lineRule="auto"/>
        <w:ind w:firstLine="851"/>
        <w:jc w:val="both"/>
        <w:rPr>
          <w:rFonts w:ascii="Times New Roman" w:hAnsi="Times New Roman"/>
          <w:sz w:val="28"/>
        </w:rPr>
      </w:pPr>
      <w:r>
        <w:rPr>
          <w:rFonts w:ascii="Times New Roman" w:hAnsi="Times New Roman"/>
          <w:sz w:val="28"/>
        </w:rPr>
        <w:t>В</w:t>
      </w:r>
      <w:r w:rsidRPr="00651F7D">
        <w:rPr>
          <w:rFonts w:ascii="Times New Roman" w:hAnsi="Times New Roman"/>
          <w:sz w:val="28"/>
        </w:rPr>
        <w:t>алютные операции:</w:t>
      </w:r>
    </w:p>
    <w:p w:rsidR="00651F7D" w:rsidRPr="00651F7D" w:rsidRDefault="00651F7D" w:rsidP="005301B1">
      <w:pPr>
        <w:pStyle w:val="Default"/>
        <w:numPr>
          <w:ilvl w:val="0"/>
          <w:numId w:val="14"/>
        </w:numPr>
        <w:tabs>
          <w:tab w:val="clear" w:pos="1778"/>
          <w:tab w:val="num" w:pos="0"/>
        </w:tabs>
        <w:spacing w:line="360" w:lineRule="auto"/>
        <w:ind w:left="0" w:firstLine="851"/>
        <w:jc w:val="both"/>
        <w:rPr>
          <w:rFonts w:ascii="Times New Roman" w:hAnsi="Times New Roman"/>
          <w:sz w:val="28"/>
        </w:rPr>
      </w:pPr>
      <w:r w:rsidRPr="00651F7D">
        <w:rPr>
          <w:rFonts w:ascii="Times New Roman" w:hAnsi="Times New Roman"/>
          <w:sz w:val="28"/>
        </w:rPr>
        <w:t>приобретение резидентом у резидента и отчуждение резидентом в пользу резидента валютных ценностей на законных основаниях, а также использование валютных ценностей в качестве средства платежа;</w:t>
      </w:r>
    </w:p>
    <w:p w:rsidR="00651F7D" w:rsidRPr="00651F7D" w:rsidRDefault="00651F7D" w:rsidP="005301B1">
      <w:pPr>
        <w:pStyle w:val="Default"/>
        <w:numPr>
          <w:ilvl w:val="0"/>
          <w:numId w:val="14"/>
        </w:numPr>
        <w:tabs>
          <w:tab w:val="clear" w:pos="1778"/>
          <w:tab w:val="num" w:pos="0"/>
        </w:tabs>
        <w:spacing w:line="360" w:lineRule="auto"/>
        <w:ind w:left="0" w:firstLine="851"/>
        <w:jc w:val="both"/>
        <w:rPr>
          <w:rFonts w:ascii="Times New Roman" w:hAnsi="Times New Roman"/>
          <w:sz w:val="28"/>
        </w:rPr>
      </w:pPr>
      <w:r w:rsidRPr="00651F7D">
        <w:rPr>
          <w:rFonts w:ascii="Times New Roman" w:hAnsi="Times New Roman"/>
          <w:sz w:val="28"/>
        </w:rPr>
        <w:t>приобретение резидентом у нерезидента либо нерезидентом у резидента и отчуждение резидентом в пользу нерезидента либо нерезидентом в пользу резидента валютных ценностей, валюты Российской Федерации и внутренних ценных бумаг на законных основаниях, а также использование валютных ценностей, валюты Российской Федерации и внутренних ценных бумаг в качестве средства платежа;</w:t>
      </w:r>
    </w:p>
    <w:p w:rsidR="00651F7D" w:rsidRPr="00651F7D" w:rsidRDefault="00651F7D" w:rsidP="005301B1">
      <w:pPr>
        <w:pStyle w:val="Default"/>
        <w:numPr>
          <w:ilvl w:val="0"/>
          <w:numId w:val="14"/>
        </w:numPr>
        <w:tabs>
          <w:tab w:val="clear" w:pos="1778"/>
          <w:tab w:val="num" w:pos="0"/>
        </w:tabs>
        <w:spacing w:line="360" w:lineRule="auto"/>
        <w:ind w:left="0" w:firstLine="851"/>
        <w:jc w:val="both"/>
        <w:rPr>
          <w:rFonts w:ascii="Times New Roman" w:hAnsi="Times New Roman"/>
          <w:sz w:val="28"/>
        </w:rPr>
      </w:pPr>
      <w:r w:rsidRPr="00651F7D">
        <w:rPr>
          <w:rFonts w:ascii="Times New Roman" w:hAnsi="Times New Roman"/>
          <w:sz w:val="28"/>
        </w:rPr>
        <w:t>приобретение нерезидентом у нерезидента и отчуждение нерезидентом в пользу нерезидента валютных ценностей, валюты Российской Федерации и внутренних ценных бумаг на законных основаниях, а также использование валютных ценностей, валюты Российской Федерации и внутренних ценных бумаг в качестве средства платежа;</w:t>
      </w:r>
    </w:p>
    <w:p w:rsidR="00651F7D" w:rsidRPr="00651F7D" w:rsidRDefault="00651F7D" w:rsidP="005301B1">
      <w:pPr>
        <w:pStyle w:val="Default"/>
        <w:numPr>
          <w:ilvl w:val="0"/>
          <w:numId w:val="14"/>
        </w:numPr>
        <w:tabs>
          <w:tab w:val="clear" w:pos="1778"/>
          <w:tab w:val="num" w:pos="0"/>
        </w:tabs>
        <w:spacing w:line="360" w:lineRule="auto"/>
        <w:ind w:left="0" w:firstLine="851"/>
        <w:jc w:val="both"/>
        <w:rPr>
          <w:rFonts w:ascii="Times New Roman" w:hAnsi="Times New Roman"/>
          <w:sz w:val="28"/>
        </w:rPr>
      </w:pPr>
      <w:r w:rsidRPr="00651F7D">
        <w:rPr>
          <w:rFonts w:ascii="Times New Roman" w:hAnsi="Times New Roman"/>
          <w:sz w:val="28"/>
        </w:rPr>
        <w:t>ввоз на таможенную территорию Российской Федерации и вывоз с таможенной территории Российской Федерации валютных ценностей, валюты Российской Федерации и внутренних ценных бумаг;</w:t>
      </w:r>
    </w:p>
    <w:p w:rsidR="00651F7D" w:rsidRPr="00651F7D" w:rsidRDefault="00651F7D" w:rsidP="005301B1">
      <w:pPr>
        <w:pStyle w:val="Default"/>
        <w:numPr>
          <w:ilvl w:val="0"/>
          <w:numId w:val="14"/>
        </w:numPr>
        <w:tabs>
          <w:tab w:val="clear" w:pos="1778"/>
          <w:tab w:val="num" w:pos="0"/>
        </w:tabs>
        <w:spacing w:line="360" w:lineRule="auto"/>
        <w:ind w:left="0" w:firstLine="851"/>
        <w:jc w:val="both"/>
        <w:rPr>
          <w:rFonts w:ascii="Times New Roman" w:hAnsi="Times New Roman"/>
          <w:sz w:val="28"/>
        </w:rPr>
      </w:pPr>
      <w:r w:rsidRPr="00651F7D">
        <w:rPr>
          <w:rFonts w:ascii="Times New Roman" w:hAnsi="Times New Roman"/>
          <w:sz w:val="28"/>
        </w:rPr>
        <w:t>перевод иностранной валюты, валюты Российской Федерации, внутренних и внешних ценных бумаг со счета, открытого за пределами территории Российской Федерации, на счет того же лица, открытый на территории Российской Федерации, и со счета, открытого на территории Российской Федерации, на счет того же лица, открытый за пределами территории Российской Федерации;</w:t>
      </w:r>
    </w:p>
    <w:p w:rsidR="00651F7D" w:rsidRPr="00651F7D" w:rsidRDefault="00651F7D" w:rsidP="005301B1">
      <w:pPr>
        <w:pStyle w:val="Default"/>
        <w:numPr>
          <w:ilvl w:val="0"/>
          <w:numId w:val="14"/>
        </w:numPr>
        <w:tabs>
          <w:tab w:val="clear" w:pos="1778"/>
          <w:tab w:val="num" w:pos="0"/>
        </w:tabs>
        <w:spacing w:line="360" w:lineRule="auto"/>
        <w:ind w:left="0" w:firstLine="851"/>
        <w:jc w:val="both"/>
        <w:rPr>
          <w:rFonts w:ascii="Times New Roman" w:hAnsi="Times New Roman"/>
          <w:sz w:val="28"/>
        </w:rPr>
      </w:pPr>
      <w:r w:rsidRPr="00651F7D">
        <w:rPr>
          <w:rFonts w:ascii="Times New Roman" w:hAnsi="Times New Roman"/>
          <w:sz w:val="28"/>
        </w:rPr>
        <w:t>перевод нерезидентом валюты Российской Федерации, внутренних и внешних ценных бумаг со счета (с раздела счета), открытого на территории Российской Федерации, на счет (раздел счета) того же лица, открытый на территории Российской Федерации;</w:t>
      </w:r>
    </w:p>
    <w:p w:rsidR="00D84B79" w:rsidRPr="00D84B79" w:rsidRDefault="00CF35B7" w:rsidP="00D84B79">
      <w:pPr>
        <w:ind w:firstLine="851"/>
        <w:rPr>
          <w:sz w:val="28"/>
          <w:szCs w:val="28"/>
        </w:rPr>
      </w:pPr>
      <w:r>
        <w:rPr>
          <w:sz w:val="28"/>
          <w:szCs w:val="28"/>
        </w:rPr>
        <w:t>В</w:t>
      </w:r>
      <w:r w:rsidR="00450A41">
        <w:rPr>
          <w:sz w:val="28"/>
          <w:szCs w:val="28"/>
        </w:rPr>
        <w:t xml:space="preserve"> соответствии со ст. 3 </w:t>
      </w:r>
      <w:r w:rsidR="00450A41" w:rsidRPr="00651F7D">
        <w:rPr>
          <w:sz w:val="28"/>
          <w:szCs w:val="20"/>
        </w:rPr>
        <w:t xml:space="preserve">Закона </w:t>
      </w:r>
      <w:r w:rsidR="00450A41">
        <w:rPr>
          <w:sz w:val="28"/>
          <w:szCs w:val="20"/>
        </w:rPr>
        <w:t>№</w:t>
      </w:r>
      <w:r w:rsidR="00450A41" w:rsidRPr="00651F7D">
        <w:rPr>
          <w:sz w:val="28"/>
          <w:szCs w:val="20"/>
        </w:rPr>
        <w:t xml:space="preserve"> 173-ФЗ</w:t>
      </w:r>
      <w:r w:rsidR="00450A41" w:rsidRPr="00D84B79">
        <w:rPr>
          <w:sz w:val="28"/>
          <w:szCs w:val="28"/>
        </w:rPr>
        <w:t xml:space="preserve"> </w:t>
      </w:r>
      <w:r w:rsidR="00450A41">
        <w:rPr>
          <w:sz w:val="28"/>
          <w:szCs w:val="28"/>
        </w:rPr>
        <w:t>о</w:t>
      </w:r>
      <w:r w:rsidR="00D84B79" w:rsidRPr="00D84B79">
        <w:rPr>
          <w:sz w:val="28"/>
          <w:szCs w:val="28"/>
        </w:rPr>
        <w:t>сновными принципами валютного регулирования и валютного контроля в Российской Федерации являются</w:t>
      </w:r>
      <w:r w:rsidR="009D5038" w:rsidRPr="009D5038">
        <w:rPr>
          <w:sz w:val="28"/>
          <w:szCs w:val="28"/>
        </w:rPr>
        <w:t xml:space="preserve"> </w:t>
      </w:r>
      <w:r w:rsidR="009D5038">
        <w:rPr>
          <w:color w:val="000000"/>
          <w:sz w:val="28"/>
        </w:rPr>
        <w:t>[3]</w:t>
      </w:r>
      <w:r w:rsidR="00D84B79" w:rsidRPr="00D84B79">
        <w:rPr>
          <w:sz w:val="28"/>
          <w:szCs w:val="28"/>
        </w:rPr>
        <w:t>:</w:t>
      </w:r>
    </w:p>
    <w:p w:rsidR="00D84B79" w:rsidRPr="00D84B79" w:rsidRDefault="00D84B79" w:rsidP="00D84B79">
      <w:pPr>
        <w:ind w:firstLine="851"/>
        <w:rPr>
          <w:sz w:val="28"/>
          <w:szCs w:val="28"/>
        </w:rPr>
      </w:pPr>
      <w:r w:rsidRPr="00D84B79">
        <w:rPr>
          <w:sz w:val="28"/>
          <w:szCs w:val="28"/>
        </w:rPr>
        <w:t>1) приоритет экономических мер в реализации государственной политики в области валютного регулирования;</w:t>
      </w:r>
    </w:p>
    <w:p w:rsidR="00D84B79" w:rsidRPr="00D84B79" w:rsidRDefault="00D84B79" w:rsidP="00D84B79">
      <w:pPr>
        <w:ind w:firstLine="851"/>
        <w:rPr>
          <w:sz w:val="28"/>
          <w:szCs w:val="28"/>
        </w:rPr>
      </w:pPr>
      <w:r w:rsidRPr="00D84B79">
        <w:rPr>
          <w:sz w:val="28"/>
          <w:szCs w:val="28"/>
        </w:rPr>
        <w:t>2) исключение неоправданного вмешательства государства и его органов в валютные операции резидентов и нерезидентов;</w:t>
      </w:r>
    </w:p>
    <w:p w:rsidR="00D84B79" w:rsidRPr="00D84B79" w:rsidRDefault="00D84B79" w:rsidP="00D84B79">
      <w:pPr>
        <w:ind w:firstLine="851"/>
        <w:rPr>
          <w:sz w:val="28"/>
          <w:szCs w:val="28"/>
        </w:rPr>
      </w:pPr>
      <w:r w:rsidRPr="00D84B79">
        <w:rPr>
          <w:sz w:val="28"/>
          <w:szCs w:val="28"/>
        </w:rPr>
        <w:t>3) единство внешней и внутренней валютной политики Российской Федерации;</w:t>
      </w:r>
    </w:p>
    <w:p w:rsidR="00D84B79" w:rsidRPr="00D84B79" w:rsidRDefault="00D84B79" w:rsidP="00D84B79">
      <w:pPr>
        <w:ind w:firstLine="851"/>
        <w:rPr>
          <w:sz w:val="28"/>
          <w:szCs w:val="28"/>
        </w:rPr>
      </w:pPr>
      <w:r w:rsidRPr="00D84B79">
        <w:rPr>
          <w:sz w:val="28"/>
          <w:szCs w:val="28"/>
        </w:rPr>
        <w:t>4) единство системы валютного регулирования и валютного контроля;</w:t>
      </w:r>
    </w:p>
    <w:p w:rsidR="00D84B79" w:rsidRPr="00450A41" w:rsidRDefault="00D84B79" w:rsidP="00450A41">
      <w:pPr>
        <w:ind w:firstLine="851"/>
        <w:rPr>
          <w:sz w:val="28"/>
          <w:szCs w:val="28"/>
        </w:rPr>
      </w:pPr>
      <w:r w:rsidRPr="00450A41">
        <w:rPr>
          <w:sz w:val="28"/>
          <w:szCs w:val="28"/>
        </w:rPr>
        <w:t>5) обеспечение государством защиты прав и экономических интересов резидентов и нерезидентов при осуществлении валютных операций.</w:t>
      </w:r>
    </w:p>
    <w:p w:rsidR="003860E9" w:rsidRPr="009469C8" w:rsidRDefault="00157638" w:rsidP="003860E9">
      <w:pPr>
        <w:ind w:firstLine="851"/>
        <w:rPr>
          <w:color w:val="000000"/>
          <w:sz w:val="28"/>
        </w:rPr>
      </w:pPr>
      <w:r w:rsidRPr="00A53278">
        <w:rPr>
          <w:sz w:val="28"/>
          <w:szCs w:val="28"/>
        </w:rPr>
        <w:t>У</w:t>
      </w:r>
      <w:r w:rsidR="00861241">
        <w:rPr>
          <w:sz w:val="28"/>
          <w:szCs w:val="28"/>
        </w:rPr>
        <w:t>каз</w:t>
      </w:r>
      <w:r w:rsidR="00F67985">
        <w:rPr>
          <w:sz w:val="28"/>
          <w:szCs w:val="28"/>
        </w:rPr>
        <w:t>ание</w:t>
      </w:r>
      <w:r w:rsidRPr="00A53278">
        <w:rPr>
          <w:sz w:val="28"/>
          <w:szCs w:val="28"/>
        </w:rPr>
        <w:t xml:space="preserve"> от 7 октября </w:t>
      </w:r>
      <w:smartTag w:uri="urn:schemas-microsoft-com:office:smarttags" w:element="metricconverter">
        <w:smartTagPr>
          <w:attr w:name="ProductID" w:val="2005 г"/>
        </w:smartTagPr>
        <w:r w:rsidRPr="00A53278">
          <w:rPr>
            <w:sz w:val="28"/>
            <w:szCs w:val="28"/>
          </w:rPr>
          <w:t>2005 г</w:t>
        </w:r>
      </w:smartTag>
      <w:r w:rsidRPr="00A53278">
        <w:rPr>
          <w:sz w:val="28"/>
          <w:szCs w:val="28"/>
        </w:rPr>
        <w:t xml:space="preserve">. N 1626-У О внесении изменений в инструкцию Банка России от 28 апреля 2004 года N 113-И </w:t>
      </w:r>
      <w:r w:rsidR="003860E9">
        <w:rPr>
          <w:color w:val="000000"/>
          <w:sz w:val="28"/>
        </w:rPr>
        <w:t>устанавливает порядок открытия, закрытия, организации работы обменных пунктов и порядке осуществления уполномоченными банками отдельных видов банковских операций и иных сделок с наличной иностранной валютой и валютой РФ, чеками (в том числе дорожными чеками), номинальная стоимость которых указана в иностранной ва</w:t>
      </w:r>
      <w:r w:rsidR="009469C8">
        <w:rPr>
          <w:color w:val="000000"/>
          <w:sz w:val="28"/>
        </w:rPr>
        <w:t>люте, с участием физических лиц</w:t>
      </w:r>
      <w:r w:rsidR="00B103A5" w:rsidRPr="00B103A5">
        <w:rPr>
          <w:color w:val="000000"/>
          <w:sz w:val="28"/>
        </w:rPr>
        <w:t xml:space="preserve"> </w:t>
      </w:r>
      <w:r w:rsidR="00B103A5">
        <w:rPr>
          <w:color w:val="000000"/>
          <w:sz w:val="28"/>
        </w:rPr>
        <w:t>[1</w:t>
      </w:r>
      <w:r w:rsidR="00874A23">
        <w:rPr>
          <w:color w:val="000000"/>
          <w:sz w:val="28"/>
        </w:rPr>
        <w:t>4</w:t>
      </w:r>
      <w:r w:rsidR="00B103A5">
        <w:rPr>
          <w:color w:val="000000"/>
          <w:sz w:val="28"/>
        </w:rPr>
        <w:t>]</w:t>
      </w:r>
      <w:r w:rsidR="009469C8" w:rsidRPr="009469C8">
        <w:rPr>
          <w:color w:val="000000"/>
          <w:sz w:val="28"/>
        </w:rPr>
        <w:t>.</w:t>
      </w:r>
    </w:p>
    <w:p w:rsidR="00A51D9B" w:rsidRPr="00A51D9B" w:rsidRDefault="00BC5BF8" w:rsidP="00A51D9B">
      <w:pPr>
        <w:shd w:val="clear" w:color="auto" w:fill="FFFFFF"/>
        <w:ind w:firstLine="851"/>
        <w:rPr>
          <w:sz w:val="28"/>
          <w:szCs w:val="20"/>
        </w:rPr>
      </w:pPr>
      <w:r>
        <w:rPr>
          <w:sz w:val="28"/>
          <w:szCs w:val="20"/>
        </w:rPr>
        <w:t xml:space="preserve">В соответствии с п. 1.5 </w:t>
      </w:r>
      <w:r w:rsidR="008D6EC8">
        <w:rPr>
          <w:sz w:val="28"/>
          <w:szCs w:val="20"/>
        </w:rPr>
        <w:t>Указа</w:t>
      </w:r>
      <w:r w:rsidR="00A41B34">
        <w:rPr>
          <w:sz w:val="28"/>
          <w:szCs w:val="20"/>
        </w:rPr>
        <w:t>ния</w:t>
      </w:r>
      <w:r>
        <w:rPr>
          <w:sz w:val="28"/>
          <w:szCs w:val="20"/>
        </w:rPr>
        <w:t xml:space="preserve"> </w:t>
      </w:r>
      <w:r w:rsidR="00A51D9B" w:rsidRPr="00A51D9B">
        <w:rPr>
          <w:sz w:val="28"/>
          <w:szCs w:val="20"/>
        </w:rPr>
        <w:t>Обменный пункт при открытии, фактическом изменении местонахождения (почтового адреса) вправе начать работу только после получения положительного заключения территориального учреждения Банка России по месту открытия (новому местонахождению) обменного пункта.</w:t>
      </w:r>
    </w:p>
    <w:p w:rsidR="00A51D9B" w:rsidRPr="00A51D9B" w:rsidRDefault="00A51D9B" w:rsidP="00A51D9B">
      <w:pPr>
        <w:shd w:val="clear" w:color="auto" w:fill="FFFFFF"/>
        <w:ind w:firstLine="851"/>
        <w:rPr>
          <w:sz w:val="28"/>
          <w:szCs w:val="20"/>
        </w:rPr>
      </w:pPr>
      <w:r w:rsidRPr="00A51D9B">
        <w:rPr>
          <w:sz w:val="28"/>
          <w:szCs w:val="20"/>
        </w:rPr>
        <w:t>Территориальное учреждение Банка России по месту открытия (новому местонахождению) обменного пункта отказывает уполномоченному банку (филиалу уполномоченного банка) в выдаче положительного заключения по основаниям:</w:t>
      </w:r>
    </w:p>
    <w:p w:rsidR="00A51D9B" w:rsidRPr="00A51D9B" w:rsidRDefault="00A51D9B" w:rsidP="005301B1">
      <w:pPr>
        <w:numPr>
          <w:ilvl w:val="0"/>
          <w:numId w:val="15"/>
        </w:numPr>
        <w:shd w:val="clear" w:color="auto" w:fill="FFFFFF"/>
        <w:tabs>
          <w:tab w:val="clear" w:pos="1778"/>
          <w:tab w:val="num" w:pos="0"/>
        </w:tabs>
        <w:ind w:left="0" w:firstLine="851"/>
        <w:rPr>
          <w:sz w:val="28"/>
          <w:szCs w:val="20"/>
        </w:rPr>
      </w:pPr>
      <w:r w:rsidRPr="00A51D9B">
        <w:rPr>
          <w:sz w:val="28"/>
          <w:szCs w:val="20"/>
        </w:rPr>
        <w:t>Несоответствие помещения для совершения операций с ценностями требованиям, установленным нормативными актами Банка России.</w:t>
      </w:r>
    </w:p>
    <w:p w:rsidR="00A51D9B" w:rsidRPr="00A51D9B" w:rsidRDefault="00A51D9B" w:rsidP="005301B1">
      <w:pPr>
        <w:numPr>
          <w:ilvl w:val="0"/>
          <w:numId w:val="15"/>
        </w:numPr>
        <w:shd w:val="clear" w:color="auto" w:fill="FFFFFF"/>
        <w:tabs>
          <w:tab w:val="clear" w:pos="1778"/>
          <w:tab w:val="num" w:pos="0"/>
        </w:tabs>
        <w:ind w:left="0" w:firstLine="851"/>
        <w:rPr>
          <w:sz w:val="28"/>
          <w:szCs w:val="20"/>
        </w:rPr>
      </w:pPr>
      <w:r w:rsidRPr="00A51D9B">
        <w:rPr>
          <w:sz w:val="28"/>
          <w:szCs w:val="20"/>
        </w:rPr>
        <w:t>Наличие неисполненных предписаний Банка России (территориального учреждения Банка России) об устранении нарушений валютного законодательства, выявленных в деятельности уполномоченного банка.</w:t>
      </w:r>
    </w:p>
    <w:p w:rsidR="00A51D9B" w:rsidRPr="00A51D9B" w:rsidRDefault="00A51D9B" w:rsidP="005301B1">
      <w:pPr>
        <w:numPr>
          <w:ilvl w:val="0"/>
          <w:numId w:val="15"/>
        </w:numPr>
        <w:shd w:val="clear" w:color="auto" w:fill="FFFFFF"/>
        <w:tabs>
          <w:tab w:val="clear" w:pos="1778"/>
          <w:tab w:val="num" w:pos="0"/>
        </w:tabs>
        <w:ind w:left="0" w:firstLine="851"/>
        <w:rPr>
          <w:sz w:val="28"/>
          <w:szCs w:val="20"/>
        </w:rPr>
      </w:pPr>
      <w:r w:rsidRPr="00A51D9B">
        <w:rPr>
          <w:sz w:val="28"/>
          <w:szCs w:val="20"/>
        </w:rPr>
        <w:t>Наличие неисполненных предписаний Банка России (территориального учреждения Банка России) об устранении нарушений уполномоченным банком требований законодательства Российской Федерации при совершении в обменном пункте отдельных видов банковских операций и иных сделок с наличной иностранной валютой и валютой Российской Федерации, чеками (в том числе дорожными чеками), номинальная стоимость которых указана в иностранной валюте, с участием физических лиц, в случае изменения местонахождения данного обменного пункта.</w:t>
      </w:r>
    </w:p>
    <w:p w:rsidR="00A51D9B" w:rsidRPr="00A51D9B" w:rsidRDefault="00A51D9B" w:rsidP="005301B1">
      <w:pPr>
        <w:numPr>
          <w:ilvl w:val="0"/>
          <w:numId w:val="15"/>
        </w:numPr>
        <w:shd w:val="clear" w:color="auto" w:fill="FFFFFF"/>
        <w:tabs>
          <w:tab w:val="clear" w:pos="1778"/>
          <w:tab w:val="num" w:pos="0"/>
        </w:tabs>
        <w:ind w:left="0" w:firstLine="851"/>
        <w:rPr>
          <w:sz w:val="28"/>
          <w:szCs w:val="20"/>
        </w:rPr>
      </w:pPr>
      <w:r w:rsidRPr="00A51D9B">
        <w:rPr>
          <w:sz w:val="28"/>
          <w:szCs w:val="20"/>
        </w:rPr>
        <w:t>Наличие неоплаченного уполномоченным банком штрафа, наложенного в соответствии со статьей 74 Федерального закона "О Центральном банке Российской Федерации (Банке России)"</w:t>
      </w:r>
      <w:r w:rsidR="00874A23" w:rsidRPr="00874A23">
        <w:rPr>
          <w:color w:val="000000"/>
          <w:sz w:val="28"/>
        </w:rPr>
        <w:t xml:space="preserve"> </w:t>
      </w:r>
      <w:r w:rsidR="00874A23">
        <w:rPr>
          <w:color w:val="000000"/>
          <w:sz w:val="28"/>
        </w:rPr>
        <w:t>[5]</w:t>
      </w:r>
      <w:r w:rsidRPr="00A51D9B">
        <w:rPr>
          <w:sz w:val="28"/>
          <w:szCs w:val="20"/>
        </w:rPr>
        <w:t>, а также в соответствии со статьями 15.25 и 15.27 Кодекса Российской Федерации об административных правонарушениях</w:t>
      </w:r>
      <w:r w:rsidR="00B103A5" w:rsidRPr="00B103A5">
        <w:rPr>
          <w:color w:val="000000"/>
          <w:sz w:val="28"/>
        </w:rPr>
        <w:t xml:space="preserve"> </w:t>
      </w:r>
      <w:r w:rsidR="00B103A5">
        <w:rPr>
          <w:color w:val="000000"/>
          <w:sz w:val="28"/>
        </w:rPr>
        <w:t>[</w:t>
      </w:r>
      <w:r w:rsidR="00874A23">
        <w:rPr>
          <w:color w:val="000000"/>
          <w:sz w:val="28"/>
        </w:rPr>
        <w:t>2</w:t>
      </w:r>
      <w:r w:rsidR="00B103A5">
        <w:rPr>
          <w:color w:val="000000"/>
          <w:sz w:val="28"/>
        </w:rPr>
        <w:t>]</w:t>
      </w:r>
      <w:r w:rsidR="005B6186" w:rsidRPr="005B6186">
        <w:rPr>
          <w:color w:val="000000"/>
          <w:sz w:val="28"/>
        </w:rPr>
        <w:t>.</w:t>
      </w:r>
    </w:p>
    <w:p w:rsidR="00A51D9B" w:rsidRPr="00A51D9B" w:rsidRDefault="00A51D9B" w:rsidP="005301B1">
      <w:pPr>
        <w:numPr>
          <w:ilvl w:val="0"/>
          <w:numId w:val="15"/>
        </w:numPr>
        <w:shd w:val="clear" w:color="auto" w:fill="FFFFFF"/>
        <w:tabs>
          <w:tab w:val="clear" w:pos="1778"/>
          <w:tab w:val="num" w:pos="0"/>
        </w:tabs>
        <w:ind w:left="0" w:firstLine="851"/>
        <w:rPr>
          <w:sz w:val="28"/>
          <w:szCs w:val="20"/>
        </w:rPr>
      </w:pPr>
      <w:r w:rsidRPr="00A51D9B">
        <w:rPr>
          <w:sz w:val="28"/>
          <w:szCs w:val="20"/>
        </w:rPr>
        <w:t>Наличие предписания Банка России (территориального учреждения Банка России) о введении ограничения на проведение банковских операций с иностранной валютой либо запрета на осуществление банковских операций с иностранной валютой уполномоченным банком, срок действия которых не истек.</w:t>
      </w:r>
    </w:p>
    <w:p w:rsidR="00A51D9B" w:rsidRPr="00A51D9B" w:rsidRDefault="00D91C0B" w:rsidP="00A51D9B">
      <w:pPr>
        <w:shd w:val="clear" w:color="auto" w:fill="FFFFFF"/>
        <w:ind w:firstLine="851"/>
        <w:rPr>
          <w:sz w:val="28"/>
          <w:szCs w:val="20"/>
        </w:rPr>
      </w:pPr>
      <w:r>
        <w:rPr>
          <w:sz w:val="28"/>
          <w:szCs w:val="20"/>
        </w:rPr>
        <w:t xml:space="preserve">В соответствии с п. 1.9 </w:t>
      </w:r>
      <w:r w:rsidR="001C2883">
        <w:rPr>
          <w:sz w:val="28"/>
          <w:szCs w:val="20"/>
        </w:rPr>
        <w:t>Указа</w:t>
      </w:r>
      <w:r w:rsidR="00B66C56">
        <w:rPr>
          <w:sz w:val="28"/>
          <w:szCs w:val="20"/>
        </w:rPr>
        <w:t>ния</w:t>
      </w:r>
      <w:r w:rsidR="001C2883">
        <w:rPr>
          <w:sz w:val="28"/>
          <w:szCs w:val="20"/>
        </w:rPr>
        <w:t xml:space="preserve"> </w:t>
      </w:r>
      <w:r w:rsidR="00A51D9B" w:rsidRPr="00A51D9B">
        <w:rPr>
          <w:sz w:val="28"/>
          <w:szCs w:val="20"/>
        </w:rPr>
        <w:t>Уполномоченный банк (филиал уполномоченного банка) может неоднократно приостанавливать деятельность обменного пункта на срок не более ста восьмидесяти календарных дней (в совокупности) в течение каждого года, отсчет которого начинается с даты первого приостановления деятельности обменного пункта, в соответствии с решением органа управления уполномоченного банка (филиала уполномоченного банка), которому это право предоставлено уставом уполномоченного банка (положением о филиале уполномоченного банка), с обязательным уведомлением об этом территориального учреждения Банка России, осуществляющего надзор за деятельностью уполномоченного банка (филиала уполномоченного банка), и территориального учреждения Банка России по местонахождению обменного пункта и инкассацией наличной иностранной валюты, валюты Российской Федерации и чеков из данного обменного пункта в день принятия решения о приостановлении его деятельности.</w:t>
      </w:r>
    </w:p>
    <w:p w:rsidR="00A51D9B" w:rsidRPr="00A51D9B" w:rsidRDefault="00A51D9B" w:rsidP="00A51D9B">
      <w:pPr>
        <w:shd w:val="clear" w:color="auto" w:fill="FFFFFF"/>
        <w:ind w:firstLine="851"/>
        <w:rPr>
          <w:sz w:val="28"/>
          <w:szCs w:val="20"/>
        </w:rPr>
      </w:pPr>
      <w:r w:rsidRPr="00A51D9B">
        <w:rPr>
          <w:sz w:val="28"/>
          <w:szCs w:val="20"/>
        </w:rPr>
        <w:t>Деятельность обменного пункта возобновляется в срок, указанный в письме уполномоченного банка (филиала уполномоченного банка) о приостановлении деятельности обменного пункта.</w:t>
      </w:r>
    </w:p>
    <w:p w:rsidR="00A51D9B" w:rsidRPr="00981B43" w:rsidRDefault="00A51D9B" w:rsidP="00A51D9B">
      <w:pPr>
        <w:shd w:val="clear" w:color="auto" w:fill="FFFFFF"/>
        <w:ind w:firstLine="851"/>
        <w:rPr>
          <w:sz w:val="28"/>
          <w:szCs w:val="20"/>
        </w:rPr>
      </w:pPr>
      <w:r w:rsidRPr="00A51D9B">
        <w:rPr>
          <w:sz w:val="28"/>
          <w:szCs w:val="20"/>
        </w:rPr>
        <w:t>В случае невозобновления деятельности обменного пункта на дату, указанную в письме уполномоченного банка (филиала уполномоченного банка) о приостановлении деятельности обменного пункта, и ненаправления уполномоченным банком (филиалом уполномоченного банка) письма о продлении срока приостановления уполномоченный банк (филиал уполномоченного банка) не позднее указанной даты принимает решение о закрытии обменного пункта и направляет территориальному учреждению Банка России, осуществляющему надзор за деятельностью уполномоченного банка (филиала уполномоченного банка), и территориальному учреждению Банка России по местонахождению обменного пункта уведомление о закрытии данного обменного пункта</w:t>
      </w:r>
      <w:r w:rsidR="00D71E91" w:rsidRPr="00D71E91">
        <w:rPr>
          <w:color w:val="000000"/>
          <w:sz w:val="28"/>
        </w:rPr>
        <w:t xml:space="preserve"> </w:t>
      </w:r>
      <w:r w:rsidR="00D71E91">
        <w:rPr>
          <w:color w:val="000000"/>
          <w:sz w:val="28"/>
        </w:rPr>
        <w:t>[14]</w:t>
      </w:r>
      <w:r w:rsidR="00981B43" w:rsidRPr="00981B43">
        <w:rPr>
          <w:color w:val="000000"/>
          <w:sz w:val="28"/>
        </w:rPr>
        <w:t>.</w:t>
      </w:r>
    </w:p>
    <w:p w:rsidR="00A51D9B" w:rsidRPr="00A51D9B" w:rsidRDefault="00A51D9B" w:rsidP="00A51D9B">
      <w:pPr>
        <w:shd w:val="clear" w:color="auto" w:fill="FFFFFF"/>
        <w:ind w:firstLine="851"/>
        <w:rPr>
          <w:sz w:val="28"/>
          <w:szCs w:val="20"/>
        </w:rPr>
      </w:pPr>
      <w:r w:rsidRPr="00A51D9B">
        <w:rPr>
          <w:sz w:val="28"/>
          <w:szCs w:val="20"/>
        </w:rPr>
        <w:t>В этом случае датой закрытия обменного пункта является дата направления указанного уведомления.</w:t>
      </w:r>
    </w:p>
    <w:p w:rsidR="00A51D9B" w:rsidRPr="00A51D9B" w:rsidRDefault="00A51D9B" w:rsidP="00A51D9B">
      <w:pPr>
        <w:shd w:val="clear" w:color="auto" w:fill="FFFFFF"/>
        <w:ind w:firstLine="851"/>
        <w:rPr>
          <w:sz w:val="28"/>
          <w:szCs w:val="20"/>
        </w:rPr>
      </w:pPr>
      <w:r w:rsidRPr="00A51D9B">
        <w:rPr>
          <w:sz w:val="28"/>
          <w:szCs w:val="20"/>
        </w:rPr>
        <w:t>Обменный пункт подлежит закрытию по следующим основаниям:</w:t>
      </w:r>
    </w:p>
    <w:p w:rsidR="00A51D9B" w:rsidRPr="00A51D9B" w:rsidRDefault="00A51D9B" w:rsidP="005301B1">
      <w:pPr>
        <w:numPr>
          <w:ilvl w:val="0"/>
          <w:numId w:val="16"/>
        </w:numPr>
        <w:shd w:val="clear" w:color="auto" w:fill="FFFFFF"/>
        <w:tabs>
          <w:tab w:val="clear" w:pos="1778"/>
          <w:tab w:val="num" w:pos="0"/>
        </w:tabs>
        <w:ind w:left="0" w:firstLine="851"/>
        <w:rPr>
          <w:sz w:val="28"/>
          <w:szCs w:val="20"/>
        </w:rPr>
      </w:pPr>
      <w:r w:rsidRPr="00A51D9B">
        <w:rPr>
          <w:sz w:val="28"/>
          <w:szCs w:val="20"/>
        </w:rPr>
        <w:t>Принятие органом управления уполномоченного банка (филиала уполномоченного банка), которому это право предоставлено уставом уполномоченного банка (положением о филиале уполномоченного банка), реше</w:t>
      </w:r>
      <w:r w:rsidR="00D91C0B">
        <w:rPr>
          <w:sz w:val="28"/>
          <w:szCs w:val="20"/>
        </w:rPr>
        <w:t>ния о закрытии обменного пункта</w:t>
      </w:r>
      <w:r w:rsidRPr="00A51D9B">
        <w:rPr>
          <w:sz w:val="28"/>
          <w:szCs w:val="20"/>
        </w:rPr>
        <w:t>.</w:t>
      </w:r>
    </w:p>
    <w:p w:rsidR="00A51D9B" w:rsidRPr="00A51D9B" w:rsidRDefault="00A51D9B" w:rsidP="005301B1">
      <w:pPr>
        <w:numPr>
          <w:ilvl w:val="0"/>
          <w:numId w:val="16"/>
        </w:numPr>
        <w:shd w:val="clear" w:color="auto" w:fill="FFFFFF"/>
        <w:tabs>
          <w:tab w:val="clear" w:pos="1778"/>
          <w:tab w:val="num" w:pos="0"/>
        </w:tabs>
        <w:ind w:left="0" w:firstLine="851"/>
        <w:rPr>
          <w:sz w:val="28"/>
          <w:szCs w:val="20"/>
        </w:rPr>
      </w:pPr>
      <w:r w:rsidRPr="00A51D9B">
        <w:rPr>
          <w:sz w:val="28"/>
          <w:szCs w:val="20"/>
        </w:rPr>
        <w:t>Издание Банком России приказа об отзыве у уполномоченного банка лицензии на осуществление банковских операций.</w:t>
      </w:r>
    </w:p>
    <w:p w:rsidR="00A51D9B" w:rsidRPr="00A51D9B" w:rsidRDefault="00A51D9B" w:rsidP="005301B1">
      <w:pPr>
        <w:numPr>
          <w:ilvl w:val="0"/>
          <w:numId w:val="16"/>
        </w:numPr>
        <w:shd w:val="clear" w:color="auto" w:fill="FFFFFF"/>
        <w:tabs>
          <w:tab w:val="clear" w:pos="1778"/>
          <w:tab w:val="num" w:pos="0"/>
        </w:tabs>
        <w:ind w:left="0" w:firstLine="851"/>
        <w:rPr>
          <w:sz w:val="28"/>
          <w:szCs w:val="20"/>
        </w:rPr>
      </w:pPr>
      <w:r w:rsidRPr="00A51D9B">
        <w:rPr>
          <w:sz w:val="28"/>
          <w:szCs w:val="20"/>
        </w:rPr>
        <w:t>Издание Банком России приказа об аннулировании у уполномоченного банка лицензии на осуществление банковских операций.</w:t>
      </w:r>
    </w:p>
    <w:p w:rsidR="00A51D9B" w:rsidRPr="00A51D9B" w:rsidRDefault="00A51D9B" w:rsidP="005301B1">
      <w:pPr>
        <w:numPr>
          <w:ilvl w:val="0"/>
          <w:numId w:val="16"/>
        </w:numPr>
        <w:shd w:val="clear" w:color="auto" w:fill="FFFFFF"/>
        <w:tabs>
          <w:tab w:val="clear" w:pos="1778"/>
          <w:tab w:val="num" w:pos="0"/>
        </w:tabs>
        <w:ind w:left="0" w:firstLine="851"/>
        <w:rPr>
          <w:sz w:val="28"/>
          <w:szCs w:val="20"/>
        </w:rPr>
      </w:pPr>
      <w:r w:rsidRPr="00A51D9B">
        <w:rPr>
          <w:sz w:val="28"/>
          <w:szCs w:val="20"/>
        </w:rPr>
        <w:t>Издание Банком России (территориальным учреждением Банка России) предписания о введении ограничения на проведение уполномоченным банком банковских операций с иностранной валютой.</w:t>
      </w:r>
    </w:p>
    <w:p w:rsidR="00A51D9B" w:rsidRPr="00A51D9B" w:rsidRDefault="00A51D9B" w:rsidP="005301B1">
      <w:pPr>
        <w:numPr>
          <w:ilvl w:val="0"/>
          <w:numId w:val="16"/>
        </w:numPr>
        <w:shd w:val="clear" w:color="auto" w:fill="FFFFFF"/>
        <w:tabs>
          <w:tab w:val="clear" w:pos="1778"/>
          <w:tab w:val="num" w:pos="0"/>
        </w:tabs>
        <w:ind w:left="0" w:firstLine="851"/>
        <w:rPr>
          <w:sz w:val="28"/>
          <w:szCs w:val="20"/>
        </w:rPr>
      </w:pPr>
      <w:r w:rsidRPr="00A51D9B">
        <w:rPr>
          <w:sz w:val="28"/>
          <w:szCs w:val="20"/>
        </w:rPr>
        <w:t>Издание Банком России (территориальным учреждением Банка России) предписания о введении запрета на осуществление уполномоченным банком банковских операций с иностранной валютой.</w:t>
      </w:r>
    </w:p>
    <w:p w:rsidR="00A51D9B" w:rsidRPr="00A51D9B" w:rsidRDefault="00DF3C21" w:rsidP="00A51D9B">
      <w:pPr>
        <w:shd w:val="clear" w:color="auto" w:fill="FFFFFF"/>
        <w:ind w:firstLine="851"/>
        <w:rPr>
          <w:sz w:val="28"/>
          <w:szCs w:val="20"/>
        </w:rPr>
      </w:pPr>
      <w:r>
        <w:rPr>
          <w:sz w:val="28"/>
          <w:szCs w:val="20"/>
        </w:rPr>
        <w:t xml:space="preserve">В соответствии с п. 1.15 </w:t>
      </w:r>
      <w:r w:rsidR="001C2883">
        <w:rPr>
          <w:sz w:val="28"/>
          <w:szCs w:val="20"/>
        </w:rPr>
        <w:t>Указа</w:t>
      </w:r>
      <w:r>
        <w:rPr>
          <w:sz w:val="28"/>
          <w:szCs w:val="20"/>
        </w:rPr>
        <w:t>, е</w:t>
      </w:r>
      <w:r w:rsidR="00A51D9B" w:rsidRPr="00A51D9B">
        <w:rPr>
          <w:sz w:val="28"/>
          <w:szCs w:val="20"/>
        </w:rPr>
        <w:t>сли иное не установлено Банком России, обменные пункты не могут открывать:</w:t>
      </w:r>
    </w:p>
    <w:p w:rsidR="00A51D9B" w:rsidRPr="00A51D9B" w:rsidRDefault="00A51D9B" w:rsidP="005301B1">
      <w:pPr>
        <w:numPr>
          <w:ilvl w:val="0"/>
          <w:numId w:val="17"/>
        </w:numPr>
        <w:shd w:val="clear" w:color="auto" w:fill="FFFFFF"/>
        <w:tabs>
          <w:tab w:val="clear" w:pos="1778"/>
          <w:tab w:val="num" w:pos="0"/>
        </w:tabs>
        <w:ind w:left="0" w:firstLine="851"/>
        <w:rPr>
          <w:sz w:val="28"/>
          <w:szCs w:val="20"/>
        </w:rPr>
      </w:pPr>
      <w:r w:rsidRPr="00A51D9B">
        <w:rPr>
          <w:sz w:val="28"/>
          <w:szCs w:val="20"/>
        </w:rPr>
        <w:t>уполномоченные банки (филиалы уполномоченных банков) за пределами территории Российской Федерации;</w:t>
      </w:r>
    </w:p>
    <w:p w:rsidR="00032CD3" w:rsidRPr="00CC6A98" w:rsidRDefault="00A51D9B" w:rsidP="005301B1">
      <w:pPr>
        <w:numPr>
          <w:ilvl w:val="0"/>
          <w:numId w:val="17"/>
        </w:numPr>
        <w:shd w:val="clear" w:color="auto" w:fill="FFFFFF"/>
        <w:tabs>
          <w:tab w:val="clear" w:pos="1778"/>
          <w:tab w:val="num" w:pos="0"/>
        </w:tabs>
        <w:ind w:left="0" w:firstLine="851"/>
        <w:rPr>
          <w:sz w:val="28"/>
          <w:szCs w:val="20"/>
        </w:rPr>
      </w:pPr>
      <w:r w:rsidRPr="00A51D9B">
        <w:rPr>
          <w:sz w:val="28"/>
          <w:szCs w:val="20"/>
        </w:rPr>
        <w:t>иностранные банки на территории Российской Федерации.</w:t>
      </w:r>
    </w:p>
    <w:p w:rsidR="00CC6A98" w:rsidRPr="00A51D9B" w:rsidRDefault="00CC6A98" w:rsidP="00CC6A98">
      <w:pPr>
        <w:shd w:val="clear" w:color="auto" w:fill="FFFFFF"/>
        <w:ind w:firstLine="0"/>
        <w:rPr>
          <w:sz w:val="28"/>
          <w:szCs w:val="20"/>
        </w:rPr>
      </w:pPr>
    </w:p>
    <w:p w:rsidR="00E75C37" w:rsidRDefault="00E75C37" w:rsidP="00032CD3">
      <w:pPr>
        <w:pStyle w:val="1"/>
        <w:pageBreakBefore w:val="0"/>
        <w:numPr>
          <w:ilvl w:val="0"/>
          <w:numId w:val="0"/>
        </w:numPr>
        <w:spacing w:before="240" w:after="240"/>
        <w:ind w:firstLine="851"/>
        <w:rPr>
          <w:bCs/>
          <w:color w:val="000000"/>
        </w:rPr>
      </w:pPr>
      <w:bookmarkStart w:id="3" w:name="_Toc127327428"/>
      <w:r w:rsidRPr="000A6124">
        <w:rPr>
          <w:bCs/>
          <w:color w:val="000000"/>
        </w:rPr>
        <w:t xml:space="preserve">1.2. </w:t>
      </w:r>
      <w:r w:rsidRPr="007179E9">
        <w:rPr>
          <w:rStyle w:val="20"/>
        </w:rPr>
        <w:t>О</w:t>
      </w:r>
      <w:r w:rsidR="007179E9" w:rsidRPr="007179E9">
        <w:rPr>
          <w:rStyle w:val="20"/>
          <w:caps w:val="0"/>
        </w:rPr>
        <w:t>бзор литературных источников по вопросу проведения валютно-обменных операций</w:t>
      </w:r>
      <w:bookmarkEnd w:id="3"/>
    </w:p>
    <w:p w:rsidR="00375F13" w:rsidRDefault="0090393D" w:rsidP="00375F13">
      <w:pPr>
        <w:ind w:firstLine="851"/>
        <w:rPr>
          <w:bCs/>
          <w:color w:val="000000"/>
          <w:sz w:val="28"/>
          <w:szCs w:val="20"/>
        </w:rPr>
      </w:pPr>
      <w:r w:rsidRPr="00032CD3">
        <w:rPr>
          <w:bCs/>
          <w:color w:val="000000"/>
          <w:sz w:val="28"/>
          <w:szCs w:val="20"/>
        </w:rPr>
        <w:t xml:space="preserve">Анализ последних публикаций по вопросу </w:t>
      </w:r>
      <w:r w:rsidR="00032CD3" w:rsidRPr="00032CD3">
        <w:rPr>
          <w:bCs/>
          <w:color w:val="000000"/>
          <w:sz w:val="28"/>
        </w:rPr>
        <w:t>проведения валютно-обменных операций</w:t>
      </w:r>
      <w:r w:rsidR="00032CD3">
        <w:rPr>
          <w:bCs/>
          <w:color w:val="000000"/>
          <w:sz w:val="28"/>
        </w:rPr>
        <w:t xml:space="preserve"> </w:t>
      </w:r>
      <w:r w:rsidR="00363972" w:rsidRPr="00363972">
        <w:rPr>
          <w:bCs/>
          <w:color w:val="000000"/>
          <w:sz w:val="28"/>
        </w:rPr>
        <w:t>[</w:t>
      </w:r>
      <w:r w:rsidR="00363972">
        <w:rPr>
          <w:bCs/>
          <w:color w:val="000000"/>
          <w:sz w:val="28"/>
        </w:rPr>
        <w:t xml:space="preserve">19, 28, 39, 42, </w:t>
      </w:r>
      <w:r w:rsidR="00363972" w:rsidRPr="00363972">
        <w:rPr>
          <w:bCs/>
          <w:color w:val="000000"/>
          <w:sz w:val="28"/>
        </w:rPr>
        <w:t>44]</w:t>
      </w:r>
      <w:r w:rsidR="009616BD">
        <w:rPr>
          <w:bCs/>
          <w:color w:val="000000"/>
          <w:sz w:val="28"/>
        </w:rPr>
        <w:t xml:space="preserve"> </w:t>
      </w:r>
      <w:r w:rsidR="00032CD3">
        <w:rPr>
          <w:bCs/>
          <w:color w:val="000000"/>
          <w:sz w:val="28"/>
        </w:rPr>
        <w:t>показал, что к</w:t>
      </w:r>
      <w:r w:rsidR="00375F13" w:rsidRPr="00375F13">
        <w:rPr>
          <w:bCs/>
          <w:color w:val="000000"/>
          <w:sz w:val="28"/>
          <w:szCs w:val="20"/>
        </w:rPr>
        <w:t>рупные банки постепенно преобразовывают обменные пункты в операционные кассы вне кассового узла</w:t>
      </w:r>
      <w:r w:rsidR="00032CD3">
        <w:rPr>
          <w:bCs/>
          <w:color w:val="000000"/>
          <w:sz w:val="28"/>
          <w:szCs w:val="20"/>
        </w:rPr>
        <w:t>.</w:t>
      </w:r>
    </w:p>
    <w:p w:rsidR="00032CD3" w:rsidRDefault="00375F13" w:rsidP="00375F13">
      <w:pPr>
        <w:ind w:firstLine="851"/>
        <w:rPr>
          <w:color w:val="000000"/>
          <w:sz w:val="28"/>
          <w:szCs w:val="20"/>
        </w:rPr>
      </w:pPr>
      <w:r w:rsidRPr="00375F13">
        <w:rPr>
          <w:color w:val="000000"/>
          <w:sz w:val="28"/>
          <w:szCs w:val="20"/>
        </w:rPr>
        <w:t xml:space="preserve">Для того чтобы открыть типовой обменный пункт в соответствии со всеми требованиями </w:t>
      </w:r>
      <w:r w:rsidR="008A2E32">
        <w:rPr>
          <w:color w:val="000000"/>
          <w:sz w:val="28"/>
          <w:szCs w:val="20"/>
        </w:rPr>
        <w:t>Центральн</w:t>
      </w:r>
      <w:r w:rsidR="006D5847">
        <w:rPr>
          <w:color w:val="000000"/>
          <w:sz w:val="28"/>
          <w:szCs w:val="20"/>
        </w:rPr>
        <w:t>ого</w:t>
      </w:r>
      <w:r w:rsidR="008A2E32">
        <w:rPr>
          <w:color w:val="000000"/>
          <w:sz w:val="28"/>
          <w:szCs w:val="20"/>
        </w:rPr>
        <w:t xml:space="preserve"> банка</w:t>
      </w:r>
      <w:r w:rsidRPr="00375F13">
        <w:rPr>
          <w:color w:val="000000"/>
          <w:sz w:val="28"/>
          <w:szCs w:val="20"/>
        </w:rPr>
        <w:t xml:space="preserve">, кредитной организации нужно выложить </w:t>
      </w:r>
      <w:r w:rsidR="00361896">
        <w:rPr>
          <w:color w:val="000000"/>
          <w:sz w:val="28"/>
          <w:szCs w:val="20"/>
        </w:rPr>
        <w:t>немалую с</w:t>
      </w:r>
      <w:r w:rsidRPr="00375F13">
        <w:rPr>
          <w:color w:val="000000"/>
          <w:sz w:val="28"/>
          <w:szCs w:val="20"/>
        </w:rPr>
        <w:t>умму</w:t>
      </w:r>
      <w:r w:rsidR="00361896">
        <w:rPr>
          <w:color w:val="000000"/>
          <w:sz w:val="28"/>
          <w:szCs w:val="20"/>
        </w:rPr>
        <w:t xml:space="preserve"> денег</w:t>
      </w:r>
      <w:r w:rsidRPr="00375F13">
        <w:rPr>
          <w:color w:val="000000"/>
          <w:sz w:val="28"/>
          <w:szCs w:val="20"/>
        </w:rPr>
        <w:t>. Подсчитывая количество вложений и получаемую прибыль, банки нередко приходят к пониманию того, что сами по себе обменные пункты в чистом виде нерентабельны.</w:t>
      </w:r>
      <w:r w:rsidR="00032CD3">
        <w:rPr>
          <w:color w:val="000000"/>
          <w:sz w:val="28"/>
          <w:szCs w:val="20"/>
        </w:rPr>
        <w:t xml:space="preserve"> </w:t>
      </w:r>
    </w:p>
    <w:p w:rsidR="009616BD" w:rsidRDefault="009616BD" w:rsidP="009616BD">
      <w:pPr>
        <w:ind w:firstLine="851"/>
        <w:rPr>
          <w:color w:val="000000"/>
          <w:sz w:val="28"/>
          <w:szCs w:val="20"/>
        </w:rPr>
      </w:pPr>
      <w:r>
        <w:rPr>
          <w:color w:val="000000"/>
          <w:sz w:val="28"/>
          <w:szCs w:val="20"/>
        </w:rPr>
        <w:t xml:space="preserve">Проблема </w:t>
      </w:r>
      <w:r w:rsidRPr="00375F13">
        <w:rPr>
          <w:color w:val="000000"/>
          <w:sz w:val="28"/>
          <w:szCs w:val="20"/>
        </w:rPr>
        <w:t>преобраз</w:t>
      </w:r>
      <w:r>
        <w:rPr>
          <w:color w:val="000000"/>
          <w:sz w:val="28"/>
          <w:szCs w:val="20"/>
        </w:rPr>
        <w:t xml:space="preserve">ования обменных пунктов </w:t>
      </w:r>
      <w:r w:rsidRPr="00375F13">
        <w:rPr>
          <w:color w:val="000000"/>
          <w:sz w:val="28"/>
          <w:szCs w:val="20"/>
        </w:rPr>
        <w:t xml:space="preserve">в более сложные структуры </w:t>
      </w:r>
      <w:r>
        <w:rPr>
          <w:color w:val="000000"/>
          <w:sz w:val="28"/>
          <w:szCs w:val="20"/>
        </w:rPr>
        <w:t>-</w:t>
      </w:r>
      <w:r w:rsidRPr="00375F13">
        <w:rPr>
          <w:color w:val="000000"/>
          <w:sz w:val="28"/>
          <w:szCs w:val="20"/>
        </w:rPr>
        <w:t xml:space="preserve"> операционные кассы вне кассового узла</w:t>
      </w:r>
      <w:r>
        <w:rPr>
          <w:color w:val="000000"/>
          <w:sz w:val="28"/>
          <w:szCs w:val="20"/>
        </w:rPr>
        <w:t xml:space="preserve"> – подробно рассмотрены в декабрьском выпуске журнала «Банковские технологии» [42].</w:t>
      </w:r>
    </w:p>
    <w:p w:rsidR="00375F13" w:rsidRPr="00375F13" w:rsidRDefault="00375F13" w:rsidP="00375F13">
      <w:pPr>
        <w:ind w:firstLine="851"/>
        <w:rPr>
          <w:color w:val="000000"/>
          <w:sz w:val="28"/>
          <w:szCs w:val="20"/>
        </w:rPr>
      </w:pPr>
      <w:r w:rsidRPr="00375F13">
        <w:rPr>
          <w:color w:val="000000"/>
          <w:sz w:val="28"/>
          <w:szCs w:val="20"/>
        </w:rPr>
        <w:t xml:space="preserve">Чтобы открыть обменный пункт в соответствии со всеми требованиями </w:t>
      </w:r>
      <w:r w:rsidR="008A2E32">
        <w:rPr>
          <w:color w:val="000000"/>
          <w:sz w:val="28"/>
          <w:szCs w:val="20"/>
        </w:rPr>
        <w:t>Центральн</w:t>
      </w:r>
      <w:r w:rsidR="00FE2225">
        <w:rPr>
          <w:color w:val="000000"/>
          <w:sz w:val="28"/>
          <w:szCs w:val="20"/>
        </w:rPr>
        <w:t>ого</w:t>
      </w:r>
      <w:r w:rsidR="008A2E32">
        <w:rPr>
          <w:color w:val="000000"/>
          <w:sz w:val="28"/>
          <w:szCs w:val="20"/>
        </w:rPr>
        <w:t xml:space="preserve"> банка</w:t>
      </w:r>
      <w:r w:rsidRPr="00375F13">
        <w:rPr>
          <w:color w:val="000000"/>
          <w:sz w:val="28"/>
          <w:szCs w:val="20"/>
        </w:rPr>
        <w:t xml:space="preserve">, нужно потратить достаточно много средств. Требования Банка России обязательны, они носят не рекомендательный, а разрешительный характер. </w:t>
      </w:r>
      <w:r w:rsidR="00032CD3">
        <w:rPr>
          <w:color w:val="000000"/>
          <w:sz w:val="28"/>
          <w:szCs w:val="20"/>
        </w:rPr>
        <w:t xml:space="preserve">Сначала коммерческий банк </w:t>
      </w:r>
      <w:r w:rsidRPr="00375F13">
        <w:rPr>
          <w:color w:val="000000"/>
          <w:sz w:val="28"/>
          <w:szCs w:val="20"/>
        </w:rPr>
        <w:t>присылае</w:t>
      </w:r>
      <w:r w:rsidR="00032CD3">
        <w:rPr>
          <w:color w:val="000000"/>
          <w:sz w:val="28"/>
          <w:szCs w:val="20"/>
        </w:rPr>
        <w:t>т</w:t>
      </w:r>
      <w:r w:rsidRPr="00375F13">
        <w:rPr>
          <w:color w:val="000000"/>
          <w:sz w:val="28"/>
          <w:szCs w:val="20"/>
        </w:rPr>
        <w:t xml:space="preserve"> в </w:t>
      </w:r>
      <w:r w:rsidR="00676419">
        <w:rPr>
          <w:color w:val="000000"/>
          <w:sz w:val="28"/>
          <w:szCs w:val="20"/>
        </w:rPr>
        <w:t>Центральный банк</w:t>
      </w:r>
      <w:r w:rsidRPr="00375F13">
        <w:rPr>
          <w:color w:val="000000"/>
          <w:sz w:val="28"/>
          <w:szCs w:val="20"/>
        </w:rPr>
        <w:t xml:space="preserve"> РФ необходимые документы, где описывается весь порядок работы обменного пункта (договор аренды или прав собственности банка на помещение, в котором будут производиться валютно-обменные операции, договор с организацией, предоставляющей услуги по охране, и многие другие документы). После этого Банк России вносит сведения об обменном пункте в Книгу государственных регистраций кредитных организаций и при соблюдении всех требований, предъявляемых ЦБ РФ к кредитным организациям, дает разрешение на работу обменного пункта. Деятельностью по операциям с наличной валютой и чеками кредитная организация занимается в соответствии с лицензией, выданной банку на проведение указанных операций. </w:t>
      </w:r>
    </w:p>
    <w:p w:rsidR="00375F13" w:rsidRPr="00375F13" w:rsidRDefault="00375F13" w:rsidP="00D8609A">
      <w:pPr>
        <w:ind w:firstLine="851"/>
        <w:rPr>
          <w:color w:val="000000"/>
          <w:sz w:val="28"/>
          <w:szCs w:val="20"/>
        </w:rPr>
      </w:pPr>
      <w:r w:rsidRPr="00375F13">
        <w:rPr>
          <w:color w:val="000000"/>
          <w:sz w:val="28"/>
          <w:szCs w:val="20"/>
        </w:rPr>
        <w:t xml:space="preserve">Обустройство обменного пункта полностью подчинено требованиям безопасности. Существует </w:t>
      </w:r>
      <w:r w:rsidR="00910FF2">
        <w:rPr>
          <w:color w:val="000000"/>
          <w:sz w:val="28"/>
          <w:szCs w:val="20"/>
        </w:rPr>
        <w:t>П</w:t>
      </w:r>
      <w:r w:rsidRPr="00375F13">
        <w:rPr>
          <w:color w:val="000000"/>
          <w:sz w:val="28"/>
          <w:szCs w:val="20"/>
        </w:rPr>
        <w:t xml:space="preserve">оложение </w:t>
      </w:r>
      <w:r w:rsidR="00910FF2" w:rsidRPr="00375F13">
        <w:rPr>
          <w:color w:val="000000"/>
          <w:sz w:val="28"/>
          <w:szCs w:val="20"/>
        </w:rPr>
        <w:t>Банка России</w:t>
      </w:r>
      <w:r w:rsidR="00910FF2">
        <w:rPr>
          <w:color w:val="000000"/>
          <w:sz w:val="28"/>
          <w:szCs w:val="20"/>
        </w:rPr>
        <w:t xml:space="preserve"> </w:t>
      </w:r>
      <w:r w:rsidRPr="00375F13">
        <w:rPr>
          <w:color w:val="000000"/>
          <w:sz w:val="28"/>
          <w:szCs w:val="20"/>
        </w:rPr>
        <w:t>№ 199-П от 09.10.2002 г</w:t>
      </w:r>
      <w:r w:rsidR="00910FF2">
        <w:rPr>
          <w:color w:val="000000"/>
          <w:sz w:val="28"/>
          <w:szCs w:val="20"/>
        </w:rPr>
        <w:t>.</w:t>
      </w:r>
      <w:r w:rsidR="00D8609A">
        <w:rPr>
          <w:color w:val="000000"/>
          <w:sz w:val="28"/>
          <w:szCs w:val="20"/>
        </w:rPr>
        <w:t xml:space="preserve"> </w:t>
      </w:r>
      <w:r w:rsidR="00361896">
        <w:rPr>
          <w:color w:val="000000"/>
          <w:sz w:val="28"/>
          <w:szCs w:val="20"/>
        </w:rPr>
        <w:t>«О порядке ведения кассовых операций в кредитных организациях на территории Российской Федерации»</w:t>
      </w:r>
      <w:r w:rsidR="00910FF2">
        <w:rPr>
          <w:color w:val="000000"/>
          <w:sz w:val="28"/>
          <w:szCs w:val="20"/>
        </w:rPr>
        <w:t xml:space="preserve"> </w:t>
      </w:r>
      <w:r w:rsidR="00A93EA3">
        <w:rPr>
          <w:color w:val="000000"/>
          <w:sz w:val="28"/>
          <w:szCs w:val="20"/>
        </w:rPr>
        <w:t>(</w:t>
      </w:r>
      <w:r w:rsidR="00A93EA3" w:rsidRPr="00A93EA3">
        <w:rPr>
          <w:color w:val="000000"/>
          <w:sz w:val="28"/>
          <w:szCs w:val="20"/>
        </w:rPr>
        <w:t>с изменениями</w:t>
      </w:r>
      <w:r w:rsidR="00A93EA3">
        <w:rPr>
          <w:color w:val="000000"/>
          <w:sz w:val="28"/>
          <w:szCs w:val="20"/>
        </w:rPr>
        <w:t xml:space="preserve"> </w:t>
      </w:r>
      <w:r w:rsidR="00A93EA3" w:rsidRPr="00A93EA3">
        <w:rPr>
          <w:color w:val="000000"/>
          <w:sz w:val="28"/>
          <w:szCs w:val="20"/>
        </w:rPr>
        <w:t xml:space="preserve"> </w:t>
      </w:r>
      <w:r w:rsidR="006311B8">
        <w:rPr>
          <w:color w:val="000000"/>
          <w:sz w:val="28"/>
          <w:szCs w:val="20"/>
        </w:rPr>
        <w:t>от 17.06.2004</w:t>
      </w:r>
      <w:r w:rsidR="00B64463">
        <w:rPr>
          <w:color w:val="000000"/>
          <w:sz w:val="28"/>
          <w:szCs w:val="20"/>
        </w:rPr>
        <w:t>)</w:t>
      </w:r>
      <w:r w:rsidR="006311B8">
        <w:rPr>
          <w:color w:val="000000"/>
          <w:sz w:val="28"/>
          <w:szCs w:val="20"/>
        </w:rPr>
        <w:t xml:space="preserve"> </w:t>
      </w:r>
      <w:r w:rsidR="00A93EA3">
        <w:rPr>
          <w:color w:val="000000"/>
          <w:sz w:val="28"/>
          <w:szCs w:val="20"/>
        </w:rPr>
        <w:t>[</w:t>
      </w:r>
      <w:r w:rsidR="00F029A9">
        <w:rPr>
          <w:color w:val="000000"/>
          <w:sz w:val="28"/>
          <w:szCs w:val="20"/>
        </w:rPr>
        <w:t>11</w:t>
      </w:r>
      <w:r w:rsidR="00A93EA3">
        <w:rPr>
          <w:color w:val="000000"/>
          <w:sz w:val="28"/>
          <w:szCs w:val="20"/>
        </w:rPr>
        <w:t>]</w:t>
      </w:r>
      <w:r w:rsidRPr="00375F13">
        <w:rPr>
          <w:color w:val="000000"/>
          <w:sz w:val="28"/>
          <w:szCs w:val="20"/>
        </w:rPr>
        <w:t xml:space="preserve">, в котором четко прописаны требования к помещению кредитной организации для совершения операций с ценностями и программно-техническими комплексами. Если обустройство обменного пункта хоть в чем-то не соответствует этим требованиям, </w:t>
      </w:r>
      <w:r w:rsidR="008A2E32">
        <w:rPr>
          <w:color w:val="000000"/>
          <w:sz w:val="28"/>
          <w:szCs w:val="20"/>
        </w:rPr>
        <w:t>Центральный банк</w:t>
      </w:r>
      <w:r w:rsidRPr="00375F13">
        <w:rPr>
          <w:color w:val="000000"/>
          <w:sz w:val="28"/>
          <w:szCs w:val="20"/>
        </w:rPr>
        <w:t xml:space="preserve"> просто не зарегистрирует его и не даст разрешения на работу такого обменного пункта. К этим требованиям в первую очередь относятся техническая укрепленность, оборудование помещений для совершения операций с ценностями охранно-пожарной и тревожной сигнализацией с выводом на пульт охраны. В обменном пункте также находится так называемая «тревожная кнопка», которой должен незаметно воспользоваться кассир в случае возникновения противоправных действий со стороны граждан, в ответ на тревожный сигнал немедленно прибывает наряд милиции. </w:t>
      </w:r>
    </w:p>
    <w:p w:rsidR="00375F13" w:rsidRPr="00375F13" w:rsidRDefault="00375F13" w:rsidP="00375F13">
      <w:pPr>
        <w:ind w:firstLine="851"/>
        <w:rPr>
          <w:color w:val="000000"/>
          <w:sz w:val="28"/>
          <w:szCs w:val="20"/>
        </w:rPr>
      </w:pPr>
      <w:r w:rsidRPr="00375F13">
        <w:rPr>
          <w:color w:val="000000"/>
          <w:sz w:val="28"/>
          <w:szCs w:val="20"/>
        </w:rPr>
        <w:t>Раньше не существовало тревожной сигнализации в такой форме. Возле обменного пункта просто выставляли охранников. Порой обменный пункт оставляли без какой бы то ни было охраны. Наличие «тревожной кнопки» сейчас обязательное требование при обустройстве обменного пункта, есть еще</w:t>
      </w:r>
      <w:r w:rsidR="00C812A2">
        <w:rPr>
          <w:color w:val="000000"/>
          <w:sz w:val="28"/>
          <w:szCs w:val="20"/>
        </w:rPr>
        <w:t xml:space="preserve"> ряд требований по безопасности</w:t>
      </w:r>
      <w:r w:rsidRPr="00375F13">
        <w:rPr>
          <w:color w:val="000000"/>
          <w:sz w:val="28"/>
          <w:szCs w:val="20"/>
        </w:rPr>
        <w:t xml:space="preserve">. </w:t>
      </w:r>
    </w:p>
    <w:p w:rsidR="00375F13" w:rsidRPr="00375F13" w:rsidRDefault="00375F13" w:rsidP="00375F13">
      <w:pPr>
        <w:ind w:firstLine="851"/>
        <w:rPr>
          <w:color w:val="000000"/>
          <w:sz w:val="28"/>
          <w:szCs w:val="20"/>
        </w:rPr>
      </w:pPr>
      <w:r w:rsidRPr="00375F13">
        <w:rPr>
          <w:color w:val="000000"/>
          <w:sz w:val="28"/>
          <w:szCs w:val="20"/>
        </w:rPr>
        <w:t>Во-первых, надо обустроить и оборудовать саму кабину обменного пункта, включая непосредственно лоток, переговорное устройство, стол для работы кассира и двери. Стоимость внутренней «начинки» и отделки кабины без учета стоимости охранно-пожарной и тревожной сигнализации и оргтехники составляет примерно 210</w:t>
      </w:r>
      <w:r w:rsidR="00C812A2">
        <w:rPr>
          <w:color w:val="000000"/>
          <w:sz w:val="28"/>
          <w:szCs w:val="20"/>
        </w:rPr>
        <w:t xml:space="preserve"> - </w:t>
      </w:r>
      <w:r w:rsidRPr="00375F13">
        <w:rPr>
          <w:color w:val="000000"/>
          <w:sz w:val="28"/>
          <w:szCs w:val="20"/>
        </w:rPr>
        <w:t xml:space="preserve">300 тыс. рублей. </w:t>
      </w:r>
    </w:p>
    <w:p w:rsidR="00375F13" w:rsidRPr="00375F13" w:rsidRDefault="00375F13" w:rsidP="00375F13">
      <w:pPr>
        <w:ind w:firstLine="851"/>
        <w:rPr>
          <w:color w:val="000000"/>
          <w:sz w:val="28"/>
          <w:szCs w:val="20"/>
        </w:rPr>
      </w:pPr>
      <w:r w:rsidRPr="00375F13">
        <w:rPr>
          <w:color w:val="000000"/>
          <w:sz w:val="28"/>
          <w:szCs w:val="20"/>
        </w:rPr>
        <w:t>Во-вторых, для того чтобы оснастить обменный пункт или операционную кассу вне кассового узла охранно-пожарной и тревожной сигнализацией, банку необходимо порядка 80</w:t>
      </w:r>
      <w:r w:rsidR="00C812A2">
        <w:rPr>
          <w:color w:val="000000"/>
          <w:sz w:val="28"/>
          <w:szCs w:val="20"/>
        </w:rPr>
        <w:t xml:space="preserve"> - </w:t>
      </w:r>
      <w:r w:rsidRPr="00375F13">
        <w:rPr>
          <w:color w:val="000000"/>
          <w:sz w:val="28"/>
          <w:szCs w:val="20"/>
        </w:rPr>
        <w:t xml:space="preserve">90 тыс. рублей. </w:t>
      </w:r>
      <w:r w:rsidR="00182A43">
        <w:rPr>
          <w:color w:val="000000"/>
          <w:sz w:val="28"/>
          <w:szCs w:val="20"/>
        </w:rPr>
        <w:t>Это достаточно крупная сумма</w:t>
      </w:r>
      <w:r w:rsidRPr="00375F13">
        <w:rPr>
          <w:color w:val="000000"/>
          <w:sz w:val="28"/>
          <w:szCs w:val="20"/>
        </w:rPr>
        <w:t xml:space="preserve">. </w:t>
      </w:r>
    </w:p>
    <w:p w:rsidR="00375F13" w:rsidRPr="00375F13" w:rsidRDefault="00375F13" w:rsidP="00375F13">
      <w:pPr>
        <w:ind w:firstLine="851"/>
        <w:rPr>
          <w:color w:val="000000"/>
          <w:sz w:val="28"/>
          <w:szCs w:val="20"/>
        </w:rPr>
      </w:pPr>
      <w:r w:rsidRPr="00375F13">
        <w:rPr>
          <w:color w:val="000000"/>
          <w:sz w:val="28"/>
          <w:szCs w:val="20"/>
        </w:rPr>
        <w:t xml:space="preserve">В-третьих, ежемесячные платежи по обслуживанию сигнализации составляют от 10 до 15 тыс. рублей. Кроме того, банк еще страхует денежную наличность. </w:t>
      </w:r>
      <w:r w:rsidR="00C812A2">
        <w:rPr>
          <w:color w:val="000000"/>
          <w:sz w:val="28"/>
          <w:szCs w:val="20"/>
        </w:rPr>
        <w:t>В</w:t>
      </w:r>
      <w:r w:rsidRPr="00375F13">
        <w:rPr>
          <w:color w:val="000000"/>
          <w:sz w:val="28"/>
          <w:szCs w:val="20"/>
        </w:rPr>
        <w:t xml:space="preserve">се эти вложения и траты долгосрочные и окупаться они могут постепенно. </w:t>
      </w:r>
    </w:p>
    <w:p w:rsidR="00375F13" w:rsidRPr="00375F13" w:rsidRDefault="00375F13" w:rsidP="00375F13">
      <w:pPr>
        <w:ind w:firstLine="851"/>
        <w:rPr>
          <w:color w:val="000000"/>
          <w:sz w:val="28"/>
          <w:szCs w:val="20"/>
        </w:rPr>
      </w:pPr>
      <w:r w:rsidRPr="00375F13">
        <w:rPr>
          <w:color w:val="000000"/>
          <w:sz w:val="28"/>
          <w:szCs w:val="20"/>
        </w:rPr>
        <w:t xml:space="preserve">В обменном пункте обязательно есть компьютер, принтер, модем </w:t>
      </w:r>
      <w:r w:rsidR="00C812A2">
        <w:rPr>
          <w:color w:val="000000"/>
          <w:sz w:val="28"/>
          <w:szCs w:val="20"/>
        </w:rPr>
        <w:t>-</w:t>
      </w:r>
      <w:r w:rsidRPr="00375F13">
        <w:rPr>
          <w:color w:val="000000"/>
          <w:sz w:val="28"/>
          <w:szCs w:val="20"/>
        </w:rPr>
        <w:t xml:space="preserve"> передающие устройства, технические средства контроля подлинности денежных знаков. Необходимы и различные вспомогательные материалы </w:t>
      </w:r>
      <w:r w:rsidR="00C812A2">
        <w:rPr>
          <w:color w:val="000000"/>
          <w:sz w:val="28"/>
          <w:szCs w:val="20"/>
        </w:rPr>
        <w:t>-</w:t>
      </w:r>
      <w:r w:rsidRPr="00375F13">
        <w:rPr>
          <w:color w:val="000000"/>
          <w:sz w:val="28"/>
          <w:szCs w:val="20"/>
        </w:rPr>
        <w:t xml:space="preserve"> картриджи, канцелярские товары и т.д. Затраты на оборудование и вспомогательные материалы составляют в среднем около 160 тыс. рублей. В эту сумму входит стоимость компьютера, принтера, сканера, счетно-денежной машины. Все это недешевая аппаратура. В результате банк тратит достаточн</w:t>
      </w:r>
      <w:r w:rsidR="001D6136">
        <w:rPr>
          <w:color w:val="000000"/>
          <w:sz w:val="28"/>
          <w:szCs w:val="20"/>
        </w:rPr>
        <w:t>о большую сумму денег</w:t>
      </w:r>
      <w:r w:rsidRPr="00375F13">
        <w:rPr>
          <w:color w:val="000000"/>
          <w:sz w:val="28"/>
          <w:szCs w:val="20"/>
        </w:rPr>
        <w:t xml:space="preserve">. Поэтому и возникает вопрос рентабельности отдельных обменных пунктов. </w:t>
      </w:r>
    </w:p>
    <w:p w:rsidR="00375F13" w:rsidRPr="00375F13" w:rsidRDefault="00C812A2" w:rsidP="00375F13">
      <w:pPr>
        <w:ind w:firstLine="851"/>
        <w:rPr>
          <w:color w:val="000000"/>
          <w:sz w:val="28"/>
          <w:szCs w:val="20"/>
        </w:rPr>
      </w:pPr>
      <w:r>
        <w:rPr>
          <w:color w:val="000000"/>
          <w:sz w:val="28"/>
          <w:szCs w:val="20"/>
        </w:rPr>
        <w:t xml:space="preserve">Валютно-обменный бизнес </w:t>
      </w:r>
      <w:r w:rsidR="00375F13" w:rsidRPr="00375F13">
        <w:rPr>
          <w:color w:val="000000"/>
          <w:sz w:val="28"/>
          <w:szCs w:val="20"/>
        </w:rPr>
        <w:t>строится на разнице курса продажи и покупки валюты от курса ЦБ РФ. Сегодня на рынке можно устанавливать любую цену. Хотя все равно бизнес подчиняется определенным правилам и существует общая тарифная политика, сложившаяся в Москве. Банки регулируют курс валюты в зависимости от своих потребностей: поднимают или, наоборот</w:t>
      </w:r>
      <w:r w:rsidR="00F029A9">
        <w:rPr>
          <w:color w:val="000000"/>
          <w:sz w:val="28"/>
          <w:szCs w:val="20"/>
        </w:rPr>
        <w:t>, опускают</w:t>
      </w:r>
      <w:r w:rsidR="00F029A9" w:rsidRPr="00F029A9">
        <w:rPr>
          <w:color w:val="000000"/>
          <w:sz w:val="28"/>
          <w:szCs w:val="20"/>
        </w:rPr>
        <w:t xml:space="preserve"> </w:t>
      </w:r>
      <w:r w:rsidR="008F379D" w:rsidRPr="004A7B0D">
        <w:rPr>
          <w:color w:val="000000"/>
          <w:sz w:val="28"/>
          <w:szCs w:val="20"/>
        </w:rPr>
        <w:t>[</w:t>
      </w:r>
      <w:r w:rsidR="00F029A9">
        <w:rPr>
          <w:color w:val="000000"/>
          <w:sz w:val="28"/>
          <w:szCs w:val="20"/>
        </w:rPr>
        <w:t>3</w:t>
      </w:r>
      <w:r w:rsidR="00F029A9" w:rsidRPr="00F029A9">
        <w:rPr>
          <w:color w:val="000000"/>
          <w:sz w:val="28"/>
          <w:szCs w:val="20"/>
        </w:rPr>
        <w:t xml:space="preserve">8; </w:t>
      </w:r>
      <w:r w:rsidR="00F029A9">
        <w:rPr>
          <w:color w:val="000000"/>
          <w:sz w:val="28"/>
          <w:szCs w:val="20"/>
          <w:lang w:val="en-US"/>
        </w:rPr>
        <w:t>c</w:t>
      </w:r>
      <w:r w:rsidR="00F029A9" w:rsidRPr="00F029A9">
        <w:rPr>
          <w:color w:val="000000"/>
          <w:sz w:val="28"/>
          <w:szCs w:val="20"/>
        </w:rPr>
        <w:t>.63</w:t>
      </w:r>
      <w:r w:rsidR="008F379D" w:rsidRPr="004A7B0D">
        <w:rPr>
          <w:color w:val="000000"/>
          <w:sz w:val="28"/>
          <w:szCs w:val="20"/>
        </w:rPr>
        <w:t>]</w:t>
      </w:r>
      <w:r w:rsidR="00F029A9" w:rsidRPr="00F029A9">
        <w:rPr>
          <w:color w:val="000000"/>
          <w:sz w:val="28"/>
          <w:szCs w:val="20"/>
        </w:rPr>
        <w:t>.</w:t>
      </w:r>
      <w:r w:rsidR="00375F13" w:rsidRPr="00375F13">
        <w:rPr>
          <w:color w:val="000000"/>
          <w:sz w:val="28"/>
          <w:szCs w:val="20"/>
        </w:rPr>
        <w:t xml:space="preserve"> </w:t>
      </w:r>
    </w:p>
    <w:p w:rsidR="00375F13" w:rsidRPr="00375F13" w:rsidRDefault="00375F13" w:rsidP="00375F13">
      <w:pPr>
        <w:ind w:firstLine="851"/>
        <w:rPr>
          <w:color w:val="000000"/>
          <w:sz w:val="28"/>
          <w:szCs w:val="20"/>
        </w:rPr>
      </w:pPr>
      <w:r w:rsidRPr="00375F13">
        <w:rPr>
          <w:color w:val="000000"/>
          <w:sz w:val="28"/>
          <w:szCs w:val="20"/>
        </w:rPr>
        <w:t xml:space="preserve">Анализируя рентабельность работы обменного пункта, следует иметь в виду несколько моментов. </w:t>
      </w:r>
    </w:p>
    <w:p w:rsidR="00375F13" w:rsidRPr="00375F13" w:rsidRDefault="00375F13" w:rsidP="00375F13">
      <w:pPr>
        <w:ind w:firstLine="851"/>
        <w:rPr>
          <w:color w:val="000000"/>
          <w:sz w:val="28"/>
          <w:szCs w:val="20"/>
        </w:rPr>
      </w:pPr>
      <w:r w:rsidRPr="00375F13">
        <w:rPr>
          <w:color w:val="000000"/>
          <w:sz w:val="28"/>
          <w:szCs w:val="20"/>
        </w:rPr>
        <w:t>Население России достаточно долгое время делало накопления в долларах. Те, кто потерял значительные суммы денег на огромной разнице курса в 1998 году, еще долго будут думать: стоит ли переводить свои сбережения в долларах в рубли. И хотя сейчас упрочился авторитет евро, люди по старинке в большинстве своем хранят сбережения в долларах</w:t>
      </w:r>
      <w:r w:rsidR="004A7B0D" w:rsidRPr="004A7B0D">
        <w:rPr>
          <w:color w:val="000000"/>
          <w:sz w:val="28"/>
          <w:szCs w:val="20"/>
        </w:rPr>
        <w:t xml:space="preserve"> [</w:t>
      </w:r>
      <w:r w:rsidR="00174701" w:rsidRPr="00174701">
        <w:rPr>
          <w:color w:val="000000"/>
          <w:sz w:val="28"/>
          <w:szCs w:val="20"/>
        </w:rPr>
        <w:t xml:space="preserve">24; </w:t>
      </w:r>
      <w:r w:rsidR="00174701">
        <w:rPr>
          <w:color w:val="000000"/>
          <w:sz w:val="28"/>
          <w:szCs w:val="20"/>
          <w:lang w:val="en-US"/>
        </w:rPr>
        <w:t>c</w:t>
      </w:r>
      <w:r w:rsidR="00174701" w:rsidRPr="00174701">
        <w:rPr>
          <w:color w:val="000000"/>
          <w:sz w:val="28"/>
          <w:szCs w:val="20"/>
        </w:rPr>
        <w:t>.12</w:t>
      </w:r>
      <w:r w:rsidR="004A7B0D" w:rsidRPr="004A7B0D">
        <w:rPr>
          <w:color w:val="000000"/>
          <w:sz w:val="28"/>
          <w:szCs w:val="20"/>
        </w:rPr>
        <w:t>]</w:t>
      </w:r>
      <w:r w:rsidRPr="00375F13">
        <w:rPr>
          <w:color w:val="000000"/>
          <w:sz w:val="28"/>
          <w:szCs w:val="20"/>
        </w:rPr>
        <w:t xml:space="preserve">. </w:t>
      </w:r>
    </w:p>
    <w:p w:rsidR="00375F13" w:rsidRPr="00375F13" w:rsidRDefault="00375F13" w:rsidP="00375F13">
      <w:pPr>
        <w:ind w:firstLine="851"/>
        <w:rPr>
          <w:color w:val="000000"/>
          <w:sz w:val="28"/>
          <w:szCs w:val="20"/>
        </w:rPr>
      </w:pPr>
      <w:r w:rsidRPr="00375F13">
        <w:rPr>
          <w:color w:val="000000"/>
          <w:sz w:val="28"/>
          <w:szCs w:val="20"/>
        </w:rPr>
        <w:t xml:space="preserve">Однако, несмотря на многие неприятные моменты в развитии нашей финансовой и банковской системы, экономика не стоит на месте, она развивается. Это ведет к тому, что все-таки на первый план выходит национальная валюта. Население постепенно отвыкает от долларов. Времена повсеместной «валютизации» страны уходят в прошлое. Ведь если раньше почти у каждого человека (работающее население со средним уровнем дохода) в кошельке имелись долларовые купюры, то сейчас ситуация изменилась. Там либо рубли, либо пластиковые карты. </w:t>
      </w:r>
    </w:p>
    <w:p w:rsidR="00375F13" w:rsidRPr="00375F13" w:rsidRDefault="00375F13" w:rsidP="00375F13">
      <w:pPr>
        <w:ind w:firstLine="851"/>
        <w:rPr>
          <w:color w:val="000000"/>
          <w:sz w:val="28"/>
          <w:szCs w:val="20"/>
        </w:rPr>
      </w:pPr>
      <w:r w:rsidRPr="00375F13">
        <w:rPr>
          <w:color w:val="000000"/>
          <w:sz w:val="28"/>
          <w:szCs w:val="20"/>
        </w:rPr>
        <w:t xml:space="preserve">Уменьшение количества операций по обмену валюты автоматически ведет к снижению рентабельности обменного пункта. </w:t>
      </w:r>
    </w:p>
    <w:p w:rsidR="00375F13" w:rsidRPr="00375F13" w:rsidRDefault="00375F13" w:rsidP="00375F13">
      <w:pPr>
        <w:ind w:firstLine="851"/>
        <w:rPr>
          <w:color w:val="000000"/>
          <w:sz w:val="28"/>
          <w:szCs w:val="20"/>
        </w:rPr>
      </w:pPr>
      <w:r w:rsidRPr="00375F13">
        <w:rPr>
          <w:color w:val="000000"/>
          <w:sz w:val="28"/>
          <w:szCs w:val="20"/>
        </w:rPr>
        <w:t xml:space="preserve">Обменные пункты в том виде, как они до некоторых пор существовали на рынке, перестали быть рентабельны. А Банк России уже давно разрешил проводить валютно-обменные операции в операционных кассах вне кассового узла, в кредитно-кассовых офисах. Поэтому </w:t>
      </w:r>
      <w:r w:rsidR="005C5ECD">
        <w:rPr>
          <w:color w:val="000000"/>
          <w:sz w:val="28"/>
          <w:szCs w:val="20"/>
        </w:rPr>
        <w:t>многие банки п</w:t>
      </w:r>
      <w:r w:rsidRPr="00375F13">
        <w:rPr>
          <w:color w:val="000000"/>
          <w:sz w:val="28"/>
          <w:szCs w:val="20"/>
        </w:rPr>
        <w:t xml:space="preserve">ошли как раз этим путем и переоборудовали обменные пункты в соответствии с требованиями ЦБ РФ в операционные кассы вне кассового узла. Можно сказать, что постепенное преобразование обменных пунктов в операционные кассы вне кассового узла становится общей рыночной тенденцией. </w:t>
      </w:r>
    </w:p>
    <w:p w:rsidR="00375F13" w:rsidRPr="00DB1A77" w:rsidRDefault="003A2A38" w:rsidP="00375F13">
      <w:pPr>
        <w:ind w:firstLine="851"/>
        <w:rPr>
          <w:color w:val="000000"/>
          <w:sz w:val="28"/>
          <w:szCs w:val="20"/>
        </w:rPr>
      </w:pPr>
      <w:r>
        <w:rPr>
          <w:color w:val="000000"/>
          <w:sz w:val="28"/>
          <w:szCs w:val="20"/>
        </w:rPr>
        <w:t>О</w:t>
      </w:r>
      <w:r w:rsidR="00375F13" w:rsidRPr="00375F13">
        <w:rPr>
          <w:color w:val="000000"/>
          <w:sz w:val="28"/>
          <w:szCs w:val="20"/>
        </w:rPr>
        <w:t xml:space="preserve">пределение «операционная касса вне кассового узла» связано с тем, что касса находится вне стен банка. Раньше обменные пункты занимались только тем, что обменивали валюту одного иностранного государства на валюту другого государства, осуществляли прием на инкассо, экспертизу и некоторые другие операции. В операционных кассах вне кассового узла разрешено выполнять все те же операции, плюс к этому добавляется еще большое количество других операций. Человек может не просто обменять валюту, но и купить или продать чеки, отправить перевод без открытия счета и т.д. Технически все операции осуществляются в одном окошке операционной кассы вне кассового узла, и для этого не нужно ехать в сам банк. Но, к сожалению, население пока не привыкло массово обслуживаться вне стен банка, а ведь очень многие операции можно сделать физическому лицу в операционной </w:t>
      </w:r>
      <w:r w:rsidR="00DB1A77">
        <w:rPr>
          <w:color w:val="000000"/>
          <w:sz w:val="28"/>
          <w:szCs w:val="20"/>
        </w:rPr>
        <w:t>кассе вне кассового узла банка</w:t>
      </w:r>
      <w:r w:rsidR="00DB1A77" w:rsidRPr="00DB1A77">
        <w:rPr>
          <w:color w:val="000000"/>
          <w:sz w:val="28"/>
          <w:szCs w:val="20"/>
        </w:rPr>
        <w:t xml:space="preserve"> </w:t>
      </w:r>
      <w:r w:rsidR="004A7B0D">
        <w:rPr>
          <w:color w:val="000000"/>
          <w:sz w:val="28"/>
          <w:szCs w:val="20"/>
        </w:rPr>
        <w:t>[</w:t>
      </w:r>
      <w:r w:rsidR="00DB1A77" w:rsidRPr="00DB1A77">
        <w:rPr>
          <w:color w:val="000000"/>
          <w:sz w:val="28"/>
          <w:szCs w:val="20"/>
        </w:rPr>
        <w:t>25;</w:t>
      </w:r>
      <w:r w:rsidR="00DB1A77">
        <w:rPr>
          <w:color w:val="000000"/>
          <w:sz w:val="28"/>
          <w:szCs w:val="20"/>
          <w:lang w:val="en-US"/>
        </w:rPr>
        <w:t>c</w:t>
      </w:r>
      <w:r w:rsidR="00DB1A77" w:rsidRPr="00DB1A77">
        <w:rPr>
          <w:color w:val="000000"/>
          <w:sz w:val="28"/>
          <w:szCs w:val="20"/>
        </w:rPr>
        <w:t xml:space="preserve">. </w:t>
      </w:r>
      <w:r w:rsidR="00EB79C6" w:rsidRPr="00EB79C6">
        <w:rPr>
          <w:color w:val="000000"/>
          <w:sz w:val="28"/>
          <w:szCs w:val="20"/>
        </w:rPr>
        <w:t>21</w:t>
      </w:r>
      <w:r w:rsidR="004A7B0D">
        <w:rPr>
          <w:color w:val="000000"/>
          <w:sz w:val="28"/>
          <w:szCs w:val="20"/>
        </w:rPr>
        <w:t>]</w:t>
      </w:r>
      <w:r w:rsidR="00DB1A77" w:rsidRPr="00DB1A77">
        <w:rPr>
          <w:color w:val="000000"/>
          <w:sz w:val="28"/>
          <w:szCs w:val="20"/>
        </w:rPr>
        <w:t>.</w:t>
      </w:r>
    </w:p>
    <w:p w:rsidR="00375F13" w:rsidRPr="00375F13" w:rsidRDefault="001D6136" w:rsidP="00375F13">
      <w:pPr>
        <w:ind w:firstLine="851"/>
        <w:rPr>
          <w:color w:val="000000"/>
          <w:sz w:val="28"/>
          <w:szCs w:val="20"/>
        </w:rPr>
      </w:pPr>
      <w:r>
        <w:rPr>
          <w:color w:val="000000"/>
          <w:sz w:val="28"/>
          <w:szCs w:val="20"/>
        </w:rPr>
        <w:t>О</w:t>
      </w:r>
      <w:r w:rsidR="00375F13" w:rsidRPr="00375F13">
        <w:rPr>
          <w:color w:val="000000"/>
          <w:sz w:val="28"/>
          <w:szCs w:val="20"/>
        </w:rPr>
        <w:t>перационные кассы вне кассового узла выполняю</w:t>
      </w:r>
      <w:r>
        <w:rPr>
          <w:color w:val="000000"/>
          <w:sz w:val="28"/>
          <w:szCs w:val="20"/>
        </w:rPr>
        <w:t xml:space="preserve">т </w:t>
      </w:r>
      <w:r w:rsidR="00375F13" w:rsidRPr="00375F13">
        <w:rPr>
          <w:color w:val="000000"/>
          <w:sz w:val="28"/>
          <w:szCs w:val="20"/>
        </w:rPr>
        <w:t>более серьезную по сравнению с обменными пунктами роль</w:t>
      </w:r>
      <w:r>
        <w:rPr>
          <w:color w:val="000000"/>
          <w:sz w:val="28"/>
          <w:szCs w:val="20"/>
        </w:rPr>
        <w:t xml:space="preserve">, </w:t>
      </w:r>
      <w:r w:rsidR="00375F13" w:rsidRPr="00375F13">
        <w:rPr>
          <w:color w:val="000000"/>
          <w:sz w:val="28"/>
          <w:szCs w:val="20"/>
        </w:rPr>
        <w:t xml:space="preserve">разница между этими структурами заключается в количестве и разнообразии предлагаемых банковских продуктов. </w:t>
      </w:r>
    </w:p>
    <w:p w:rsidR="00375F13" w:rsidRPr="00375F13" w:rsidRDefault="003A2A38" w:rsidP="00375F13">
      <w:pPr>
        <w:ind w:firstLine="851"/>
        <w:rPr>
          <w:color w:val="000000"/>
          <w:sz w:val="28"/>
          <w:szCs w:val="20"/>
        </w:rPr>
      </w:pPr>
      <w:r w:rsidRPr="003A2A38">
        <w:rPr>
          <w:bCs/>
          <w:sz w:val="28"/>
          <w:szCs w:val="20"/>
        </w:rPr>
        <w:t>В</w:t>
      </w:r>
      <w:r w:rsidR="00375F13" w:rsidRPr="003A2A38">
        <w:rPr>
          <w:bCs/>
          <w:sz w:val="28"/>
          <w:szCs w:val="20"/>
        </w:rPr>
        <w:t xml:space="preserve"> связи с этим существуют </w:t>
      </w:r>
      <w:r w:rsidRPr="003A2A38">
        <w:rPr>
          <w:bCs/>
          <w:sz w:val="28"/>
          <w:szCs w:val="20"/>
        </w:rPr>
        <w:t xml:space="preserve">определенные </w:t>
      </w:r>
      <w:r w:rsidR="00375F13" w:rsidRPr="003A2A38">
        <w:rPr>
          <w:bCs/>
          <w:sz w:val="28"/>
          <w:szCs w:val="20"/>
        </w:rPr>
        <w:t>критерии выбора места для открытия обменных пунктов</w:t>
      </w:r>
      <w:r w:rsidRPr="003A2A38">
        <w:rPr>
          <w:bCs/>
          <w:sz w:val="28"/>
          <w:szCs w:val="20"/>
        </w:rPr>
        <w:t xml:space="preserve">. </w:t>
      </w:r>
      <w:r w:rsidRPr="003A2A38">
        <w:rPr>
          <w:sz w:val="28"/>
          <w:szCs w:val="20"/>
        </w:rPr>
        <w:t xml:space="preserve">Здесь </w:t>
      </w:r>
      <w:r w:rsidR="00375F13" w:rsidRPr="003A2A38">
        <w:rPr>
          <w:sz w:val="28"/>
          <w:szCs w:val="20"/>
        </w:rPr>
        <w:t>полезен западный опыт. Там обменные</w:t>
      </w:r>
      <w:r w:rsidR="00375F13" w:rsidRPr="00375F13">
        <w:rPr>
          <w:color w:val="000000"/>
          <w:sz w:val="28"/>
          <w:szCs w:val="20"/>
        </w:rPr>
        <w:t xml:space="preserve"> пункты активно работают в местах скопления интуристов </w:t>
      </w:r>
      <w:r>
        <w:rPr>
          <w:color w:val="000000"/>
          <w:sz w:val="28"/>
          <w:szCs w:val="20"/>
        </w:rPr>
        <w:t>-</w:t>
      </w:r>
      <w:r w:rsidR="00375F13" w:rsidRPr="00375F13">
        <w:rPr>
          <w:color w:val="000000"/>
          <w:sz w:val="28"/>
          <w:szCs w:val="20"/>
        </w:rPr>
        <w:t xml:space="preserve"> на въездных воротах страны, т.е. в международных аэропортах, вокзалах. Конечно же, обменные пункты необходимы и в гостиницах и центре города, где есть потребность в данных услугах. Никто не поставит обменный пункт на глухой улице, где от силы пройдет одна или две операции за день. Рядом должны быть самые разные магазины и развитая инфраструктура. Такие места называются «первой линией». Именно там все стараются открывать и операционные кассы вне кассового узла банка. </w:t>
      </w:r>
    </w:p>
    <w:p w:rsidR="00375F13" w:rsidRPr="00C17C04" w:rsidRDefault="003A2A38" w:rsidP="00375F13">
      <w:pPr>
        <w:ind w:firstLine="851"/>
        <w:rPr>
          <w:color w:val="000000"/>
          <w:sz w:val="28"/>
          <w:szCs w:val="20"/>
        </w:rPr>
      </w:pPr>
      <w:r>
        <w:rPr>
          <w:color w:val="000000"/>
          <w:sz w:val="28"/>
          <w:szCs w:val="20"/>
        </w:rPr>
        <w:t xml:space="preserve">В последнее время </w:t>
      </w:r>
      <w:r w:rsidR="00375F13" w:rsidRPr="00375F13">
        <w:rPr>
          <w:color w:val="000000"/>
          <w:sz w:val="28"/>
          <w:szCs w:val="20"/>
        </w:rPr>
        <w:t xml:space="preserve">возникает много вопросов по поводу «серых» обменных пунктов. Внешне их не отличишь. Но если кассир не попросил клиента предъявить паспорт или документ, удостоверяющий личность, можно с уверенностью сказать, что это «серый» обменник. С введением </w:t>
      </w:r>
      <w:r w:rsidR="004A7B0D">
        <w:rPr>
          <w:color w:val="000000"/>
          <w:sz w:val="28"/>
          <w:szCs w:val="20"/>
        </w:rPr>
        <w:t>Указа</w:t>
      </w:r>
      <w:r w:rsidR="0062217E">
        <w:rPr>
          <w:color w:val="000000"/>
          <w:sz w:val="28"/>
          <w:szCs w:val="20"/>
        </w:rPr>
        <w:t>ния</w:t>
      </w:r>
      <w:r w:rsidR="004A7B0D">
        <w:rPr>
          <w:color w:val="000000"/>
          <w:sz w:val="28"/>
          <w:szCs w:val="20"/>
        </w:rPr>
        <w:t xml:space="preserve"> </w:t>
      </w:r>
      <w:r w:rsidR="00861241" w:rsidRPr="00A53278">
        <w:rPr>
          <w:sz w:val="28"/>
          <w:szCs w:val="28"/>
        </w:rPr>
        <w:t xml:space="preserve">от 7 октября </w:t>
      </w:r>
      <w:smartTag w:uri="urn:schemas-microsoft-com:office:smarttags" w:element="metricconverter">
        <w:smartTagPr>
          <w:attr w:name="ProductID" w:val="2005 г"/>
        </w:smartTagPr>
        <w:r w:rsidR="00861241" w:rsidRPr="00A53278">
          <w:rPr>
            <w:sz w:val="28"/>
            <w:szCs w:val="28"/>
          </w:rPr>
          <w:t>2005 г</w:t>
        </w:r>
      </w:smartTag>
      <w:r w:rsidR="00861241" w:rsidRPr="00A53278">
        <w:rPr>
          <w:sz w:val="28"/>
          <w:szCs w:val="28"/>
        </w:rPr>
        <w:t>. N 1626-У О внесении изменений в инструкцию Банка России от 28 апреля 2004 года N 113-И</w:t>
      </w:r>
      <w:r w:rsidR="0037456F">
        <w:rPr>
          <w:sz w:val="28"/>
          <w:szCs w:val="28"/>
        </w:rPr>
        <w:t xml:space="preserve"> </w:t>
      </w:r>
      <w:r w:rsidR="0037456F">
        <w:rPr>
          <w:color w:val="000000"/>
          <w:sz w:val="28"/>
          <w:szCs w:val="20"/>
        </w:rPr>
        <w:t>[</w:t>
      </w:r>
      <w:r w:rsidR="00EB79C6" w:rsidRPr="00EB79C6">
        <w:rPr>
          <w:color w:val="000000"/>
          <w:sz w:val="28"/>
          <w:szCs w:val="20"/>
        </w:rPr>
        <w:t>14</w:t>
      </w:r>
      <w:r w:rsidR="0037456F">
        <w:rPr>
          <w:color w:val="000000"/>
          <w:sz w:val="28"/>
          <w:szCs w:val="20"/>
        </w:rPr>
        <w:t>]</w:t>
      </w:r>
      <w:r w:rsidR="00861241" w:rsidRPr="00A53278">
        <w:rPr>
          <w:sz w:val="28"/>
          <w:szCs w:val="28"/>
        </w:rPr>
        <w:t xml:space="preserve"> </w:t>
      </w:r>
      <w:r w:rsidR="00375F13" w:rsidRPr="00375F13">
        <w:rPr>
          <w:color w:val="000000"/>
          <w:sz w:val="28"/>
          <w:szCs w:val="20"/>
        </w:rPr>
        <w:t xml:space="preserve">Центральный банк упростил порядок идентификации физического </w:t>
      </w:r>
      <w:r w:rsidR="004A7B0D" w:rsidRPr="00375F13">
        <w:rPr>
          <w:color w:val="000000"/>
          <w:sz w:val="28"/>
          <w:szCs w:val="20"/>
        </w:rPr>
        <w:t>лица,</w:t>
      </w:r>
      <w:r w:rsidR="00375F13" w:rsidRPr="00375F13">
        <w:rPr>
          <w:color w:val="000000"/>
          <w:sz w:val="28"/>
          <w:szCs w:val="20"/>
        </w:rPr>
        <w:t xml:space="preserve"> кассиром обменного пункта, расширив список документов, по которому можно проводить валютно-обменные операции, включив в него водительское удостоверение. Кроме того, кассовый работник обязан выдать физическому лицу вместе с наличной валютой, чеками, платежной картой документ, подтверждающий проведение операции. Денежные знаки, вызывающие сомнения, направляют на экспертизу. Если ничего из вышеперечисленного не происходит, то существует 90-процентная вероятность того, что это «серый» обменный пункт </w:t>
      </w:r>
      <w:r w:rsidR="00861241">
        <w:rPr>
          <w:color w:val="000000"/>
          <w:sz w:val="28"/>
          <w:szCs w:val="20"/>
        </w:rPr>
        <w:t>[</w:t>
      </w:r>
      <w:r w:rsidR="00C17C04" w:rsidRPr="00C17C04">
        <w:rPr>
          <w:color w:val="000000"/>
          <w:sz w:val="28"/>
          <w:szCs w:val="20"/>
        </w:rPr>
        <w:t>21;</w:t>
      </w:r>
      <w:r w:rsidR="00C17C04">
        <w:rPr>
          <w:color w:val="000000"/>
          <w:sz w:val="28"/>
          <w:szCs w:val="20"/>
          <w:lang w:val="en-US"/>
        </w:rPr>
        <w:t>c</w:t>
      </w:r>
      <w:r w:rsidR="00C17C04" w:rsidRPr="00C17C04">
        <w:rPr>
          <w:color w:val="000000"/>
          <w:sz w:val="28"/>
          <w:szCs w:val="20"/>
        </w:rPr>
        <w:t>.18-28</w:t>
      </w:r>
      <w:r w:rsidR="00861241">
        <w:rPr>
          <w:color w:val="000000"/>
          <w:sz w:val="28"/>
          <w:szCs w:val="20"/>
        </w:rPr>
        <w:t>]</w:t>
      </w:r>
      <w:r w:rsidR="00C17C04" w:rsidRPr="00C17C04">
        <w:rPr>
          <w:color w:val="000000"/>
          <w:sz w:val="28"/>
          <w:szCs w:val="20"/>
        </w:rPr>
        <w:t>.</w:t>
      </w:r>
    </w:p>
    <w:p w:rsidR="00375F13" w:rsidRDefault="00375F13" w:rsidP="00375F13">
      <w:pPr>
        <w:ind w:firstLine="851"/>
        <w:rPr>
          <w:color w:val="000000"/>
          <w:sz w:val="28"/>
          <w:szCs w:val="20"/>
        </w:rPr>
      </w:pPr>
      <w:r w:rsidRPr="00375F13">
        <w:rPr>
          <w:color w:val="000000"/>
          <w:sz w:val="28"/>
          <w:szCs w:val="20"/>
        </w:rPr>
        <w:t xml:space="preserve">Кассирам категорически запрещено нарушать правила работы с иностранной валютой и валютой РФ. Ведь чем больше цивилизованных обменных пунктов или других подразделений, которые занимаются этим видом банковской деятельности, тем меньше останется поля деятельности для мошенников и менял. </w:t>
      </w:r>
      <w:r w:rsidR="004F23C6">
        <w:rPr>
          <w:color w:val="000000"/>
          <w:sz w:val="28"/>
          <w:szCs w:val="20"/>
        </w:rPr>
        <w:t xml:space="preserve">Можно сказать, </w:t>
      </w:r>
      <w:r w:rsidRPr="00375F13">
        <w:rPr>
          <w:color w:val="000000"/>
          <w:sz w:val="28"/>
          <w:szCs w:val="20"/>
        </w:rPr>
        <w:t xml:space="preserve">что в этом отношении банковский рынок уже достиг определенных успехов. </w:t>
      </w:r>
    </w:p>
    <w:p w:rsidR="005A5390" w:rsidRDefault="005A5390" w:rsidP="005A5390">
      <w:pPr>
        <w:ind w:firstLine="851"/>
        <w:rPr>
          <w:sz w:val="28"/>
        </w:rPr>
      </w:pPr>
      <w:r w:rsidRPr="005A5390">
        <w:rPr>
          <w:sz w:val="28"/>
        </w:rPr>
        <w:t xml:space="preserve">Так как в данной работе </w:t>
      </w:r>
      <w:r>
        <w:rPr>
          <w:sz w:val="28"/>
        </w:rPr>
        <w:t xml:space="preserve">будет проведено исследование на примере </w:t>
      </w:r>
      <w:r w:rsidR="001609A7">
        <w:rPr>
          <w:sz w:val="28"/>
        </w:rPr>
        <w:t>Тверского</w:t>
      </w:r>
      <w:r>
        <w:rPr>
          <w:sz w:val="28"/>
        </w:rPr>
        <w:t>отделения Сбербанка России, особый интерес представляют публикации, освещающие развитие валютно-обменных операций в Сбербанке</w:t>
      </w:r>
      <w:r w:rsidR="004F23C6">
        <w:rPr>
          <w:sz w:val="28"/>
        </w:rPr>
        <w:t xml:space="preserve"> </w:t>
      </w:r>
      <w:r w:rsidR="004F23C6">
        <w:rPr>
          <w:color w:val="000000"/>
          <w:sz w:val="28"/>
          <w:szCs w:val="20"/>
        </w:rPr>
        <w:t xml:space="preserve">[26, 38, </w:t>
      </w:r>
      <w:r w:rsidR="004F23C6" w:rsidRPr="004F23C6">
        <w:rPr>
          <w:color w:val="000000"/>
          <w:sz w:val="28"/>
          <w:szCs w:val="20"/>
        </w:rPr>
        <w:t>46</w:t>
      </w:r>
      <w:r w:rsidR="009B6B9F">
        <w:rPr>
          <w:color w:val="000000"/>
          <w:sz w:val="28"/>
          <w:szCs w:val="20"/>
        </w:rPr>
        <w:t>, 52</w:t>
      </w:r>
      <w:r w:rsidR="004F23C6">
        <w:rPr>
          <w:color w:val="000000"/>
          <w:sz w:val="28"/>
          <w:szCs w:val="20"/>
        </w:rPr>
        <w:t>]</w:t>
      </w:r>
      <w:r>
        <w:rPr>
          <w:sz w:val="28"/>
        </w:rPr>
        <w:t>.</w:t>
      </w:r>
    </w:p>
    <w:p w:rsidR="0037456F" w:rsidRDefault="005A5390" w:rsidP="005A5390">
      <w:pPr>
        <w:ind w:firstLine="851"/>
        <w:rPr>
          <w:sz w:val="28"/>
        </w:rPr>
      </w:pPr>
      <w:r w:rsidRPr="005A5390">
        <w:rPr>
          <w:sz w:val="28"/>
        </w:rPr>
        <w:t>Как сообщает пресс-служба банка, в 200</w:t>
      </w:r>
      <w:r w:rsidR="00595051">
        <w:rPr>
          <w:sz w:val="28"/>
        </w:rPr>
        <w:t>4</w:t>
      </w:r>
      <w:r w:rsidRPr="005A5390">
        <w:rPr>
          <w:sz w:val="28"/>
        </w:rPr>
        <w:t xml:space="preserve"> году достигнут рекордный для Сбербанка России показатель объемов покупки и продажи населению наличной иностранной валюты, который составил 11 млрд 651,2 </w:t>
      </w:r>
      <w:r w:rsidR="0037456F" w:rsidRPr="005A5390">
        <w:rPr>
          <w:sz w:val="28"/>
        </w:rPr>
        <w:t>млн.</w:t>
      </w:r>
      <w:r w:rsidRPr="005A5390">
        <w:rPr>
          <w:sz w:val="28"/>
        </w:rPr>
        <w:t xml:space="preserve"> долл.</w:t>
      </w:r>
      <w:r w:rsidR="00C17C04" w:rsidRPr="00C17C04">
        <w:rPr>
          <w:sz w:val="28"/>
        </w:rPr>
        <w:t xml:space="preserve"> </w:t>
      </w:r>
      <w:r w:rsidR="00C17C04">
        <w:rPr>
          <w:color w:val="000000"/>
          <w:sz w:val="28"/>
          <w:szCs w:val="20"/>
        </w:rPr>
        <w:t xml:space="preserve"> </w:t>
      </w:r>
      <w:r w:rsidR="0037456F">
        <w:rPr>
          <w:color w:val="000000"/>
          <w:sz w:val="28"/>
          <w:szCs w:val="20"/>
        </w:rPr>
        <w:t>[</w:t>
      </w:r>
      <w:r w:rsidR="00C17C04" w:rsidRPr="00595051">
        <w:rPr>
          <w:color w:val="000000"/>
          <w:sz w:val="28"/>
          <w:szCs w:val="20"/>
        </w:rPr>
        <w:t>46</w:t>
      </w:r>
      <w:r w:rsidR="0037456F">
        <w:rPr>
          <w:color w:val="000000"/>
          <w:sz w:val="28"/>
          <w:szCs w:val="20"/>
        </w:rPr>
        <w:t>]</w:t>
      </w:r>
      <w:r w:rsidR="00C17C04" w:rsidRPr="00595051">
        <w:rPr>
          <w:color w:val="000000"/>
          <w:sz w:val="28"/>
          <w:szCs w:val="20"/>
        </w:rPr>
        <w:t>.</w:t>
      </w:r>
      <w:r w:rsidRPr="005A5390">
        <w:rPr>
          <w:sz w:val="28"/>
        </w:rPr>
        <w:t xml:space="preserve"> </w:t>
      </w:r>
    </w:p>
    <w:p w:rsidR="0037456F" w:rsidRPr="00C17C04" w:rsidRDefault="005A5390" w:rsidP="005A5390">
      <w:pPr>
        <w:ind w:firstLine="851"/>
        <w:rPr>
          <w:sz w:val="28"/>
        </w:rPr>
      </w:pPr>
      <w:r w:rsidRPr="005A5390">
        <w:rPr>
          <w:sz w:val="28"/>
        </w:rPr>
        <w:t>Данные результаты стали возможны благодаря проведению Сбербанком России мероприятий, направленных на повышение качества обслуживания населения при проведении валютно-обменных операций. Филиалы банка устанавливают курсы в зависимости от суммы покупаемой или продаваемой наличной иностранной валюты, а также разные курсы покупки и продажи валюты на территории одного города с учетом месторасположения операционной кассы или обменного пункта, наличия подразделений других уполномоченных банков и т.п. Для удобства граждан Сбербанк России предлагает полный спектр валютно-обменных операций с 26 видами наличных иностранных валют, а также постоянно проводит работу по расширению сети дополнительных офисов, операционных касс и обменных пунктов, совер</w:t>
      </w:r>
      <w:r w:rsidR="00C17C04">
        <w:rPr>
          <w:sz w:val="28"/>
        </w:rPr>
        <w:t>шающих покупку и продажу валюты</w:t>
      </w:r>
      <w:r w:rsidRPr="005A5390">
        <w:rPr>
          <w:sz w:val="28"/>
        </w:rPr>
        <w:t xml:space="preserve"> </w:t>
      </w:r>
      <w:r w:rsidR="0037456F">
        <w:rPr>
          <w:color w:val="000000"/>
          <w:sz w:val="28"/>
          <w:szCs w:val="20"/>
        </w:rPr>
        <w:t>[</w:t>
      </w:r>
      <w:r w:rsidR="00C17C04" w:rsidRPr="00C17C04">
        <w:rPr>
          <w:color w:val="000000"/>
          <w:sz w:val="28"/>
          <w:szCs w:val="20"/>
        </w:rPr>
        <w:t>38;</w:t>
      </w:r>
      <w:r w:rsidR="00C17C04">
        <w:rPr>
          <w:color w:val="000000"/>
          <w:sz w:val="28"/>
          <w:szCs w:val="20"/>
          <w:lang w:val="en-US"/>
        </w:rPr>
        <w:t>c</w:t>
      </w:r>
      <w:r w:rsidR="00C17C04" w:rsidRPr="00C17C04">
        <w:rPr>
          <w:color w:val="000000"/>
          <w:sz w:val="28"/>
          <w:szCs w:val="20"/>
        </w:rPr>
        <w:t>.42-45</w:t>
      </w:r>
      <w:r w:rsidR="0037456F">
        <w:rPr>
          <w:color w:val="000000"/>
          <w:sz w:val="28"/>
          <w:szCs w:val="20"/>
        </w:rPr>
        <w:t>]</w:t>
      </w:r>
      <w:r w:rsidR="00C17C04" w:rsidRPr="00C17C04">
        <w:rPr>
          <w:color w:val="000000"/>
          <w:sz w:val="28"/>
          <w:szCs w:val="20"/>
        </w:rPr>
        <w:t>.</w:t>
      </w:r>
    </w:p>
    <w:p w:rsidR="0037456F" w:rsidRPr="00721D8E" w:rsidRDefault="005A5390" w:rsidP="005A5390">
      <w:pPr>
        <w:ind w:firstLine="851"/>
        <w:rPr>
          <w:color w:val="000000"/>
          <w:sz w:val="28"/>
          <w:szCs w:val="20"/>
        </w:rPr>
      </w:pPr>
      <w:r w:rsidRPr="005A5390">
        <w:rPr>
          <w:sz w:val="28"/>
        </w:rPr>
        <w:t xml:space="preserve">В декабре 2004 года общее количество точек продаж данной услуги увеличилось по сравнению с декабрем 2003 года на 707 единиц и составило 6244 единиц. Несмотря на частичное ослабление в 2004 году доллара США на международном и внутреннем валютном рынке, объемы покупки населением долларов значительно превосходили объемы их продажи. Прирост объемов валютно-обменных операций в Сбербанке России был также обеспечен в основном за счет продажи населению иностранной валюты. Филиалами Сбербанка России было продано на сумму 6 млрд 938,8 </w:t>
      </w:r>
      <w:r w:rsidR="0037456F" w:rsidRPr="005A5390">
        <w:rPr>
          <w:sz w:val="28"/>
        </w:rPr>
        <w:t>млн.</w:t>
      </w:r>
      <w:r w:rsidRPr="005A5390">
        <w:rPr>
          <w:sz w:val="28"/>
        </w:rPr>
        <w:t xml:space="preserve"> долл., что в 1,4 раза больше, чем за 2003 год, и куплено на сумму 4 млрд 712,4 </w:t>
      </w:r>
      <w:r w:rsidR="0037456F" w:rsidRPr="005A5390">
        <w:rPr>
          <w:sz w:val="28"/>
        </w:rPr>
        <w:t>млн.</w:t>
      </w:r>
      <w:r w:rsidRPr="005A5390">
        <w:rPr>
          <w:sz w:val="28"/>
        </w:rPr>
        <w:t xml:space="preserve"> долл., что в 1,2 раза больше, чем за 2003 год</w:t>
      </w:r>
      <w:r w:rsidR="00721D8E" w:rsidRPr="00721D8E">
        <w:rPr>
          <w:sz w:val="28"/>
        </w:rPr>
        <w:t xml:space="preserve"> </w:t>
      </w:r>
      <w:r w:rsidR="0037456F">
        <w:rPr>
          <w:color w:val="000000"/>
          <w:sz w:val="28"/>
          <w:szCs w:val="20"/>
        </w:rPr>
        <w:t>[</w:t>
      </w:r>
      <w:r w:rsidR="00721D8E" w:rsidRPr="00721D8E">
        <w:rPr>
          <w:color w:val="000000"/>
          <w:sz w:val="28"/>
          <w:szCs w:val="20"/>
        </w:rPr>
        <w:t>46</w:t>
      </w:r>
      <w:r w:rsidR="00721D8E">
        <w:rPr>
          <w:color w:val="000000"/>
          <w:sz w:val="28"/>
          <w:szCs w:val="20"/>
        </w:rPr>
        <w:t>]</w:t>
      </w:r>
      <w:r w:rsidR="00721D8E" w:rsidRPr="00721D8E">
        <w:rPr>
          <w:color w:val="000000"/>
          <w:sz w:val="28"/>
          <w:szCs w:val="20"/>
        </w:rPr>
        <w:t>.</w:t>
      </w:r>
    </w:p>
    <w:p w:rsidR="005A5390" w:rsidRPr="00721D8E" w:rsidRDefault="005A5390" w:rsidP="005A5390">
      <w:pPr>
        <w:ind w:firstLine="851"/>
        <w:rPr>
          <w:sz w:val="28"/>
        </w:rPr>
      </w:pPr>
      <w:r w:rsidRPr="005A5390">
        <w:rPr>
          <w:sz w:val="28"/>
        </w:rPr>
        <w:t xml:space="preserve">При этом в 2004 году увеличилась доля долларов США в общем объеме валютно-обменных операций населения в Сбербанке России. Если в 2003 году удельный вес долларов США в общем объеме покупки и продажи валюты составлял 78,3 проц., то по итогам работы за 2004 год доля долларов США составила 79,2 проц. </w:t>
      </w:r>
      <w:r w:rsidR="0037456F">
        <w:rPr>
          <w:color w:val="000000"/>
          <w:sz w:val="28"/>
          <w:szCs w:val="20"/>
        </w:rPr>
        <w:t>[</w:t>
      </w:r>
      <w:r w:rsidR="00721D8E" w:rsidRPr="00721D8E">
        <w:rPr>
          <w:color w:val="000000"/>
          <w:sz w:val="28"/>
          <w:szCs w:val="20"/>
        </w:rPr>
        <w:t>26;</w:t>
      </w:r>
      <w:r w:rsidR="00721D8E">
        <w:rPr>
          <w:color w:val="000000"/>
          <w:sz w:val="28"/>
          <w:szCs w:val="20"/>
          <w:lang w:val="en-US"/>
        </w:rPr>
        <w:t>c</w:t>
      </w:r>
      <w:r w:rsidR="00721D8E" w:rsidRPr="00721D8E">
        <w:rPr>
          <w:color w:val="000000"/>
          <w:sz w:val="28"/>
          <w:szCs w:val="20"/>
        </w:rPr>
        <w:t>.29-33</w:t>
      </w:r>
      <w:r w:rsidR="0037456F">
        <w:rPr>
          <w:color w:val="000000"/>
          <w:sz w:val="28"/>
          <w:szCs w:val="20"/>
        </w:rPr>
        <w:t>]</w:t>
      </w:r>
      <w:r w:rsidR="00721D8E" w:rsidRPr="00721D8E">
        <w:rPr>
          <w:color w:val="000000"/>
          <w:sz w:val="28"/>
          <w:szCs w:val="20"/>
        </w:rPr>
        <w:t>.</w:t>
      </w:r>
    </w:p>
    <w:p w:rsidR="00801E2E" w:rsidRDefault="00801E2E" w:rsidP="00801E2E">
      <w:pPr>
        <w:pStyle w:val="Default"/>
        <w:spacing w:line="360" w:lineRule="auto"/>
        <w:ind w:firstLine="851"/>
        <w:jc w:val="both"/>
        <w:rPr>
          <w:rFonts w:ascii="Times New Roman" w:hAnsi="Times New Roman"/>
          <w:sz w:val="28"/>
          <w:lang w:val="en-US"/>
        </w:rPr>
      </w:pPr>
      <w:r w:rsidRPr="00801E2E">
        <w:rPr>
          <w:rFonts w:ascii="Times New Roman" w:hAnsi="Times New Roman"/>
          <w:sz w:val="28"/>
        </w:rPr>
        <w:t>Совокупное предложение населением наличной инвалюты в сентябре 2005г. состави</w:t>
      </w:r>
      <w:r>
        <w:rPr>
          <w:rFonts w:ascii="Times New Roman" w:hAnsi="Times New Roman"/>
          <w:sz w:val="28"/>
        </w:rPr>
        <w:t>ло</w:t>
      </w:r>
      <w:r w:rsidRPr="00801E2E">
        <w:rPr>
          <w:rFonts w:ascii="Times New Roman" w:hAnsi="Times New Roman"/>
          <w:sz w:val="28"/>
        </w:rPr>
        <w:t xml:space="preserve"> 4,8 млрд долл. Объемы совокупного предложения превысили аналогичные показатели сентября 2003г. и 2004г. соответственно на 32% и 25%. Такие данные предоставил Банк России в обзоре "Движение наличной иностранной валюты через уполномоченные банки в сентябре 2005г."</w:t>
      </w:r>
      <w:r w:rsidR="009B6B9F" w:rsidRPr="009B6B9F">
        <w:rPr>
          <w:rFonts w:ascii="Times New Roman" w:hAnsi="Times New Roman"/>
          <w:sz w:val="28"/>
        </w:rPr>
        <w:t xml:space="preserve"> [52]</w:t>
      </w:r>
      <w:r w:rsidRPr="00801E2E">
        <w:rPr>
          <w:rFonts w:ascii="Times New Roman" w:hAnsi="Times New Roman"/>
          <w:sz w:val="28"/>
        </w:rPr>
        <w:t xml:space="preserve">. </w:t>
      </w:r>
    </w:p>
    <w:p w:rsidR="009B6B9F" w:rsidRDefault="009B6B9F" w:rsidP="00801E2E">
      <w:pPr>
        <w:pStyle w:val="Default"/>
        <w:spacing w:line="360" w:lineRule="auto"/>
        <w:ind w:firstLine="851"/>
        <w:jc w:val="both"/>
        <w:rPr>
          <w:rFonts w:ascii="Times New Roman" w:hAnsi="Times New Roman"/>
          <w:sz w:val="28"/>
          <w:lang w:val="en-US"/>
        </w:rPr>
      </w:pPr>
    </w:p>
    <w:p w:rsidR="00C84F53" w:rsidRDefault="00C84F53" w:rsidP="00801E2E">
      <w:pPr>
        <w:pStyle w:val="Default"/>
        <w:spacing w:line="360" w:lineRule="auto"/>
        <w:ind w:firstLine="851"/>
        <w:jc w:val="both"/>
        <w:rPr>
          <w:rFonts w:ascii="Times New Roman" w:hAnsi="Times New Roman"/>
          <w:sz w:val="28"/>
          <w:lang w:val="en-US"/>
        </w:rPr>
      </w:pPr>
    </w:p>
    <w:p w:rsidR="00C84F53" w:rsidRDefault="00C84F53" w:rsidP="00801E2E">
      <w:pPr>
        <w:pStyle w:val="Default"/>
        <w:spacing w:line="360" w:lineRule="auto"/>
        <w:ind w:firstLine="851"/>
        <w:jc w:val="both"/>
        <w:rPr>
          <w:rFonts w:ascii="Times New Roman" w:hAnsi="Times New Roman"/>
          <w:sz w:val="28"/>
          <w:lang w:val="en-US"/>
        </w:rPr>
      </w:pPr>
    </w:p>
    <w:p w:rsidR="00C84F53" w:rsidRPr="009B6B9F" w:rsidRDefault="00C84F53" w:rsidP="00801E2E">
      <w:pPr>
        <w:pStyle w:val="Default"/>
        <w:spacing w:line="360" w:lineRule="auto"/>
        <w:ind w:firstLine="851"/>
        <w:jc w:val="both"/>
        <w:rPr>
          <w:rFonts w:ascii="Times New Roman" w:hAnsi="Times New Roman"/>
          <w:sz w:val="28"/>
          <w:lang w:val="en-US"/>
        </w:rPr>
      </w:pPr>
    </w:p>
    <w:p w:rsidR="00E75C37" w:rsidRPr="00884454" w:rsidRDefault="00E75C37" w:rsidP="003A2A38">
      <w:pPr>
        <w:pStyle w:val="1"/>
        <w:pageBreakBefore w:val="0"/>
        <w:numPr>
          <w:ilvl w:val="0"/>
          <w:numId w:val="0"/>
        </w:numPr>
        <w:spacing w:before="240" w:after="240"/>
        <w:ind w:firstLine="851"/>
        <w:rPr>
          <w:bCs/>
          <w:color w:val="000000"/>
        </w:rPr>
      </w:pPr>
      <w:bookmarkStart w:id="4" w:name="_Toc127327429"/>
      <w:r w:rsidRPr="00884454">
        <w:rPr>
          <w:bCs/>
          <w:color w:val="000000"/>
        </w:rPr>
        <w:t>1.3. С</w:t>
      </w:r>
      <w:r w:rsidR="007179E9" w:rsidRPr="007179E9">
        <w:rPr>
          <w:rStyle w:val="20"/>
          <w:caps w:val="0"/>
        </w:rPr>
        <w:t>ущность и виды валютно-обменных операций</w:t>
      </w:r>
      <w:bookmarkEnd w:id="4"/>
    </w:p>
    <w:p w:rsidR="0095407A" w:rsidRPr="002F52C7" w:rsidRDefault="0095407A" w:rsidP="0095407A">
      <w:pPr>
        <w:autoSpaceDE w:val="0"/>
        <w:autoSpaceDN w:val="0"/>
        <w:adjustRightInd w:val="0"/>
        <w:ind w:firstLine="851"/>
        <w:rPr>
          <w:sz w:val="28"/>
          <w:szCs w:val="28"/>
        </w:rPr>
      </w:pPr>
      <w:r w:rsidRPr="007A00EB">
        <w:rPr>
          <w:sz w:val="28"/>
          <w:szCs w:val="28"/>
        </w:rPr>
        <w:t>Одним из основных видов операций, право совершения которых приобретает банк, получив валютную лицензию, являются конверсионные операции, то есть операции, связанные с куплей - продажей иностранной валюты в наличной или безналичной формах</w:t>
      </w:r>
      <w:r w:rsidR="0037456F" w:rsidRPr="0037456F">
        <w:rPr>
          <w:color w:val="000000"/>
          <w:sz w:val="28"/>
          <w:szCs w:val="20"/>
        </w:rPr>
        <w:t xml:space="preserve"> </w:t>
      </w:r>
      <w:r w:rsidR="0037456F">
        <w:rPr>
          <w:color w:val="000000"/>
          <w:sz w:val="28"/>
          <w:szCs w:val="20"/>
        </w:rPr>
        <w:t>[</w:t>
      </w:r>
      <w:r w:rsidR="002F52C7" w:rsidRPr="002F52C7">
        <w:rPr>
          <w:color w:val="000000"/>
          <w:sz w:val="28"/>
          <w:szCs w:val="20"/>
        </w:rPr>
        <w:t>19;</w:t>
      </w:r>
      <w:r w:rsidR="002F52C7">
        <w:rPr>
          <w:color w:val="000000"/>
          <w:sz w:val="28"/>
          <w:szCs w:val="20"/>
          <w:lang w:val="en-US"/>
        </w:rPr>
        <w:t>c</w:t>
      </w:r>
      <w:r w:rsidR="002F52C7" w:rsidRPr="002F52C7">
        <w:rPr>
          <w:color w:val="000000"/>
          <w:sz w:val="28"/>
          <w:szCs w:val="20"/>
        </w:rPr>
        <w:t>.22</w:t>
      </w:r>
      <w:r w:rsidR="0037456F">
        <w:rPr>
          <w:color w:val="000000"/>
          <w:sz w:val="28"/>
          <w:szCs w:val="20"/>
        </w:rPr>
        <w:t>]</w:t>
      </w:r>
      <w:r w:rsidR="002F52C7" w:rsidRPr="002F52C7">
        <w:rPr>
          <w:color w:val="000000"/>
          <w:sz w:val="28"/>
          <w:szCs w:val="20"/>
        </w:rPr>
        <w:t>.</w:t>
      </w:r>
    </w:p>
    <w:p w:rsidR="0095407A" w:rsidRDefault="0095407A" w:rsidP="0095407A">
      <w:pPr>
        <w:autoSpaceDE w:val="0"/>
        <w:autoSpaceDN w:val="0"/>
        <w:adjustRightInd w:val="0"/>
        <w:ind w:firstLine="851"/>
        <w:rPr>
          <w:sz w:val="28"/>
          <w:szCs w:val="28"/>
        </w:rPr>
      </w:pPr>
      <w:r w:rsidRPr="007A00EB">
        <w:rPr>
          <w:sz w:val="28"/>
          <w:szCs w:val="28"/>
        </w:rPr>
        <w:t>В безналичной форме указанные операции проводятся на базе современных электронных технологий заключения сделок и расчетов по ним на внутреннем межбанковском валютном рынке и международных валютных рынках.</w:t>
      </w:r>
      <w:r w:rsidR="006E3801">
        <w:rPr>
          <w:sz w:val="28"/>
          <w:szCs w:val="28"/>
        </w:rPr>
        <w:t xml:space="preserve"> </w:t>
      </w:r>
      <w:r w:rsidRPr="007A00EB">
        <w:rPr>
          <w:sz w:val="28"/>
          <w:szCs w:val="28"/>
        </w:rPr>
        <w:t xml:space="preserve">В наличной форме валютно-обменные операции совершаются преимущественно с физическими лицами в рамках создаваемых уполномоченными банками обменных пунктов. </w:t>
      </w:r>
    </w:p>
    <w:p w:rsidR="00AC1E82" w:rsidRPr="00AC1E82" w:rsidRDefault="00AC1E82" w:rsidP="00AC1E82">
      <w:pPr>
        <w:ind w:firstLine="851"/>
        <w:rPr>
          <w:sz w:val="28"/>
          <w:szCs w:val="20"/>
        </w:rPr>
      </w:pPr>
      <w:r w:rsidRPr="00AC1E82">
        <w:rPr>
          <w:sz w:val="28"/>
          <w:szCs w:val="20"/>
        </w:rPr>
        <w:t xml:space="preserve">В помещении обменного пункта на стенде или в ином оформленном виде, доступном для  </w:t>
      </w:r>
      <w:r>
        <w:rPr>
          <w:sz w:val="28"/>
          <w:szCs w:val="20"/>
        </w:rPr>
        <w:t>обозрения  физическими  лицами</w:t>
      </w:r>
      <w:r w:rsidRPr="00AC1E82">
        <w:rPr>
          <w:sz w:val="28"/>
          <w:szCs w:val="20"/>
        </w:rPr>
        <w:t>,  должны находиться следующие информация и документы:</w:t>
      </w:r>
    </w:p>
    <w:p w:rsidR="00AC1E82" w:rsidRPr="00F10C6C" w:rsidRDefault="00AC1E82" w:rsidP="00AC1E82">
      <w:pPr>
        <w:numPr>
          <w:ilvl w:val="0"/>
          <w:numId w:val="10"/>
        </w:numPr>
        <w:shd w:val="clear" w:color="auto" w:fill="FFFFFF"/>
        <w:tabs>
          <w:tab w:val="clear" w:pos="1778"/>
          <w:tab w:val="num" w:pos="0"/>
        </w:tabs>
        <w:ind w:left="0" w:firstLine="851"/>
        <w:rPr>
          <w:color w:val="000000"/>
          <w:sz w:val="28"/>
          <w:szCs w:val="20"/>
        </w:rPr>
      </w:pPr>
      <w:r w:rsidRPr="00F10C6C">
        <w:rPr>
          <w:color w:val="000000"/>
          <w:sz w:val="28"/>
          <w:szCs w:val="20"/>
        </w:rPr>
        <w:t>Наименование, местонахождение (почтовый адрес) и телефон уполномоченного банка (филиала уполномоченного банка), открывшего обменный пункт.</w:t>
      </w:r>
    </w:p>
    <w:p w:rsidR="00AC1E82" w:rsidRPr="002F52C7" w:rsidRDefault="00AC1E82" w:rsidP="00AC1E82">
      <w:pPr>
        <w:numPr>
          <w:ilvl w:val="0"/>
          <w:numId w:val="10"/>
        </w:numPr>
        <w:shd w:val="clear" w:color="auto" w:fill="FFFFFF"/>
        <w:tabs>
          <w:tab w:val="clear" w:pos="1778"/>
          <w:tab w:val="num" w:pos="0"/>
        </w:tabs>
        <w:ind w:left="0" w:firstLine="851"/>
        <w:rPr>
          <w:color w:val="000000"/>
          <w:sz w:val="28"/>
          <w:szCs w:val="20"/>
        </w:rPr>
      </w:pPr>
      <w:r w:rsidRPr="00F10C6C">
        <w:rPr>
          <w:color w:val="000000"/>
          <w:sz w:val="28"/>
          <w:szCs w:val="20"/>
        </w:rPr>
        <w:t>Режим работы обменного пункта (время начала и окончания рабочего дня обменного пункта, время начала и окончания обслуживания физических лиц в обменном пункте, время начала и окончания перерывов в работе обменного пункта).</w:t>
      </w:r>
      <w:r>
        <w:rPr>
          <w:color w:val="000000"/>
          <w:sz w:val="28"/>
          <w:szCs w:val="20"/>
        </w:rPr>
        <w:t xml:space="preserve"> </w:t>
      </w:r>
      <w:r w:rsidRPr="00F10C6C">
        <w:rPr>
          <w:color w:val="000000"/>
          <w:sz w:val="28"/>
          <w:szCs w:val="20"/>
        </w:rPr>
        <w:t>Рабочий день обменного пункта может совпадать с продолжительностью операционного дня уполномоченного банка (филиала уполномоченного банка), не совпадать с операционным днем уполномоченного банка (филиала уполномоченного банка) (превышать, быть меньше, быть круглосуточным). В случае круглосуточного режима работы обменного пункта его операционный день заканчивается в 15.00 часов по местному времени.</w:t>
      </w:r>
      <w:r>
        <w:rPr>
          <w:color w:val="000000"/>
          <w:sz w:val="28"/>
          <w:szCs w:val="20"/>
        </w:rPr>
        <w:t xml:space="preserve"> </w:t>
      </w:r>
    </w:p>
    <w:p w:rsidR="00F10C6C" w:rsidRPr="00F10C6C" w:rsidRDefault="002F52C7" w:rsidP="002F52C7">
      <w:pPr>
        <w:shd w:val="clear" w:color="auto" w:fill="FFFFFF"/>
        <w:ind w:firstLine="0"/>
        <w:rPr>
          <w:color w:val="000000"/>
          <w:sz w:val="28"/>
          <w:szCs w:val="20"/>
        </w:rPr>
      </w:pPr>
      <w:r w:rsidRPr="002F52C7">
        <w:rPr>
          <w:color w:val="000000"/>
          <w:sz w:val="28"/>
          <w:szCs w:val="20"/>
        </w:rPr>
        <w:t xml:space="preserve">         </w:t>
      </w:r>
      <w:r w:rsidR="00F10C6C" w:rsidRPr="00F10C6C">
        <w:rPr>
          <w:color w:val="000000"/>
          <w:sz w:val="28"/>
          <w:szCs w:val="20"/>
        </w:rPr>
        <w:t>В случае расположения обменного пункта в помещении иной организации и невозможности доступа в помещение обменного пункта во внерабочее время указанной организации рабочий день такого обменного пункта не может превышать рабочий день организации.</w:t>
      </w:r>
    </w:p>
    <w:p w:rsidR="00F10C6C" w:rsidRPr="00F10C6C" w:rsidRDefault="00F10C6C" w:rsidP="005301B1">
      <w:pPr>
        <w:numPr>
          <w:ilvl w:val="0"/>
          <w:numId w:val="10"/>
        </w:numPr>
        <w:shd w:val="clear" w:color="auto" w:fill="FFFFFF"/>
        <w:tabs>
          <w:tab w:val="clear" w:pos="1778"/>
          <w:tab w:val="num" w:pos="0"/>
        </w:tabs>
        <w:ind w:left="0" w:firstLine="851"/>
        <w:rPr>
          <w:color w:val="000000"/>
          <w:sz w:val="28"/>
          <w:szCs w:val="20"/>
        </w:rPr>
      </w:pPr>
      <w:r w:rsidRPr="00F10C6C">
        <w:rPr>
          <w:color w:val="000000"/>
          <w:sz w:val="28"/>
          <w:szCs w:val="20"/>
        </w:rPr>
        <w:t>Перечень отдельных видов банковских операций и иных сделок с наличной иностранной валютой и валютой Российской Федерации, чеками, осуществляемых данным обменным пунктом.</w:t>
      </w:r>
    </w:p>
    <w:p w:rsidR="00F10C6C" w:rsidRPr="00F10C6C" w:rsidRDefault="00F10C6C" w:rsidP="005301B1">
      <w:pPr>
        <w:numPr>
          <w:ilvl w:val="0"/>
          <w:numId w:val="10"/>
        </w:numPr>
        <w:shd w:val="clear" w:color="auto" w:fill="FFFFFF"/>
        <w:tabs>
          <w:tab w:val="clear" w:pos="1778"/>
          <w:tab w:val="num" w:pos="0"/>
        </w:tabs>
        <w:ind w:left="0" w:firstLine="851"/>
        <w:rPr>
          <w:color w:val="000000"/>
          <w:sz w:val="28"/>
          <w:szCs w:val="20"/>
        </w:rPr>
      </w:pPr>
      <w:r w:rsidRPr="00F10C6C">
        <w:rPr>
          <w:color w:val="000000"/>
          <w:sz w:val="28"/>
          <w:szCs w:val="20"/>
        </w:rPr>
        <w:t>Курсы иностранных валют к валюте Российской Федерации и кросс-курсы иностранных валют, используемые при совершении операций с наличной валютой и чеками.</w:t>
      </w:r>
    </w:p>
    <w:p w:rsidR="00F10C6C" w:rsidRPr="00F10C6C" w:rsidRDefault="00F10C6C" w:rsidP="005301B1">
      <w:pPr>
        <w:numPr>
          <w:ilvl w:val="0"/>
          <w:numId w:val="10"/>
        </w:numPr>
        <w:shd w:val="clear" w:color="auto" w:fill="FFFFFF"/>
        <w:tabs>
          <w:tab w:val="clear" w:pos="1778"/>
          <w:tab w:val="num" w:pos="0"/>
        </w:tabs>
        <w:ind w:left="0" w:firstLine="851"/>
        <w:rPr>
          <w:color w:val="000000"/>
          <w:sz w:val="28"/>
          <w:szCs w:val="20"/>
        </w:rPr>
      </w:pPr>
      <w:r w:rsidRPr="00F10C6C">
        <w:rPr>
          <w:color w:val="000000"/>
          <w:sz w:val="28"/>
          <w:szCs w:val="20"/>
        </w:rPr>
        <w:t>Информация для обращений и жалоб физических лиц, связа</w:t>
      </w:r>
      <w:r>
        <w:rPr>
          <w:color w:val="000000"/>
          <w:sz w:val="28"/>
          <w:szCs w:val="20"/>
        </w:rPr>
        <w:t>нных с работой обменного пункта</w:t>
      </w:r>
      <w:r w:rsidRPr="00F10C6C">
        <w:rPr>
          <w:color w:val="000000"/>
          <w:sz w:val="28"/>
          <w:szCs w:val="20"/>
        </w:rPr>
        <w:t>.</w:t>
      </w:r>
    </w:p>
    <w:p w:rsidR="00F10C6C" w:rsidRPr="00F10C6C" w:rsidRDefault="00F10C6C" w:rsidP="005301B1">
      <w:pPr>
        <w:numPr>
          <w:ilvl w:val="0"/>
          <w:numId w:val="10"/>
        </w:numPr>
        <w:shd w:val="clear" w:color="auto" w:fill="FFFFFF"/>
        <w:tabs>
          <w:tab w:val="clear" w:pos="1778"/>
          <w:tab w:val="num" w:pos="0"/>
        </w:tabs>
        <w:ind w:left="0" w:firstLine="851"/>
        <w:rPr>
          <w:color w:val="000000"/>
          <w:sz w:val="28"/>
          <w:szCs w:val="20"/>
        </w:rPr>
      </w:pPr>
      <w:r w:rsidRPr="00F10C6C">
        <w:rPr>
          <w:color w:val="000000"/>
          <w:sz w:val="28"/>
          <w:szCs w:val="20"/>
        </w:rPr>
        <w:t>Выписка из тарифов уполномоченного банка (филиала уполномоченного банка) о размерах комиссионного вознаграждения, взимаемого за осуществление операций с наличной валютой и чеками, заверенная подписью руководителя уполномоченного банка (филиала уполномоченного банка) и скрепленная оттиском круглой печати уполномоченного банка (филиала уполномоченного банка).</w:t>
      </w:r>
    </w:p>
    <w:p w:rsidR="00F10C6C" w:rsidRPr="00F10C6C" w:rsidRDefault="00F10C6C" w:rsidP="005301B1">
      <w:pPr>
        <w:numPr>
          <w:ilvl w:val="0"/>
          <w:numId w:val="10"/>
        </w:numPr>
        <w:shd w:val="clear" w:color="auto" w:fill="FFFFFF"/>
        <w:tabs>
          <w:tab w:val="clear" w:pos="1778"/>
          <w:tab w:val="num" w:pos="0"/>
        </w:tabs>
        <w:ind w:left="0" w:firstLine="851"/>
        <w:rPr>
          <w:color w:val="000000"/>
          <w:sz w:val="28"/>
          <w:szCs w:val="20"/>
        </w:rPr>
      </w:pPr>
      <w:r w:rsidRPr="00F10C6C">
        <w:rPr>
          <w:color w:val="000000"/>
          <w:sz w:val="28"/>
          <w:szCs w:val="20"/>
        </w:rPr>
        <w:t xml:space="preserve">Копия положительного заключения территориального учреждения Банка России по месту открытия (новому местонахождению) обменного пункта, заверенная подписью руководителя уполномоченного банка (филиала уполномоченного банка) и скрепленная оттиском круглой печати уполномоченного банка </w:t>
      </w:r>
      <w:r w:rsidR="009E3DFF">
        <w:rPr>
          <w:color w:val="000000"/>
          <w:sz w:val="28"/>
          <w:szCs w:val="20"/>
        </w:rPr>
        <w:t>(филиала уполномоченного банка)</w:t>
      </w:r>
      <w:r w:rsidR="0037456F" w:rsidRPr="0037456F">
        <w:rPr>
          <w:color w:val="000000"/>
          <w:sz w:val="28"/>
          <w:szCs w:val="20"/>
        </w:rPr>
        <w:t xml:space="preserve"> </w:t>
      </w:r>
      <w:r w:rsidR="0037456F">
        <w:rPr>
          <w:color w:val="000000"/>
          <w:sz w:val="28"/>
          <w:szCs w:val="20"/>
        </w:rPr>
        <w:t>[</w:t>
      </w:r>
      <w:r w:rsidR="009E3DFF" w:rsidRPr="009E3DFF">
        <w:rPr>
          <w:color w:val="000000"/>
          <w:sz w:val="28"/>
          <w:szCs w:val="20"/>
        </w:rPr>
        <w:t xml:space="preserve">18; </w:t>
      </w:r>
      <w:r w:rsidR="009E3DFF">
        <w:rPr>
          <w:color w:val="000000"/>
          <w:sz w:val="28"/>
          <w:szCs w:val="20"/>
          <w:lang w:val="en-US"/>
        </w:rPr>
        <w:t>c</w:t>
      </w:r>
      <w:r w:rsidR="009E3DFF" w:rsidRPr="009E3DFF">
        <w:rPr>
          <w:color w:val="000000"/>
          <w:sz w:val="28"/>
          <w:szCs w:val="20"/>
        </w:rPr>
        <w:t>.121-128</w:t>
      </w:r>
      <w:r w:rsidR="0037456F">
        <w:rPr>
          <w:color w:val="000000"/>
          <w:sz w:val="28"/>
          <w:szCs w:val="20"/>
        </w:rPr>
        <w:t>]</w:t>
      </w:r>
      <w:r w:rsidR="009E3DFF" w:rsidRPr="009E3DFF">
        <w:rPr>
          <w:color w:val="000000"/>
          <w:sz w:val="28"/>
          <w:szCs w:val="20"/>
        </w:rPr>
        <w:t>.</w:t>
      </w:r>
    </w:p>
    <w:p w:rsidR="00F10C6C" w:rsidRPr="00F10C6C" w:rsidRDefault="00F10C6C" w:rsidP="005301B1">
      <w:pPr>
        <w:numPr>
          <w:ilvl w:val="0"/>
          <w:numId w:val="10"/>
        </w:numPr>
        <w:shd w:val="clear" w:color="auto" w:fill="FFFFFF"/>
        <w:tabs>
          <w:tab w:val="clear" w:pos="1778"/>
          <w:tab w:val="num" w:pos="0"/>
        </w:tabs>
        <w:ind w:left="0" w:firstLine="851"/>
        <w:rPr>
          <w:color w:val="000000"/>
          <w:sz w:val="28"/>
          <w:szCs w:val="20"/>
        </w:rPr>
      </w:pPr>
      <w:r w:rsidRPr="00F10C6C">
        <w:rPr>
          <w:color w:val="000000"/>
          <w:sz w:val="28"/>
          <w:szCs w:val="20"/>
        </w:rPr>
        <w:t>Правила приема уполномоченным банком (филиалом уполномоченного банка) поврежденных денежных знаков иностранных государств (группы государств), разработанные им на основе условий приема эмиссионными банками указанных денежных знаков, а также денежных знаков, оформление которых отличается от оформления денежных знаков, являющихся законным средством платежа на территории соответствующего иностранного государства (группы государств), в соответствии с нормативными актами Банка России.</w:t>
      </w:r>
    </w:p>
    <w:p w:rsidR="00F10C6C" w:rsidRPr="00F10C6C" w:rsidRDefault="00F10C6C" w:rsidP="005301B1">
      <w:pPr>
        <w:numPr>
          <w:ilvl w:val="0"/>
          <w:numId w:val="10"/>
        </w:numPr>
        <w:shd w:val="clear" w:color="auto" w:fill="FFFFFF"/>
        <w:tabs>
          <w:tab w:val="clear" w:pos="1778"/>
          <w:tab w:val="num" w:pos="0"/>
        </w:tabs>
        <w:ind w:left="0" w:firstLine="851"/>
        <w:rPr>
          <w:color w:val="000000"/>
          <w:sz w:val="28"/>
          <w:szCs w:val="20"/>
        </w:rPr>
      </w:pPr>
      <w:r w:rsidRPr="00F10C6C">
        <w:rPr>
          <w:color w:val="000000"/>
          <w:sz w:val="28"/>
          <w:szCs w:val="20"/>
        </w:rPr>
        <w:t>Правила приема уполномоченным банком (филиалом уполномоченного банка) чеков (в том числе дорожных чеков), номинальная стоимость котор</w:t>
      </w:r>
      <w:r>
        <w:rPr>
          <w:color w:val="000000"/>
          <w:sz w:val="28"/>
          <w:szCs w:val="20"/>
        </w:rPr>
        <w:t>ых указана в иностранной валюте</w:t>
      </w:r>
      <w:r w:rsidRPr="00F10C6C">
        <w:rPr>
          <w:color w:val="000000"/>
          <w:sz w:val="28"/>
          <w:szCs w:val="20"/>
        </w:rPr>
        <w:t>.</w:t>
      </w:r>
    </w:p>
    <w:p w:rsidR="00F10C6C" w:rsidRPr="00F10C6C" w:rsidRDefault="00F10C6C" w:rsidP="005301B1">
      <w:pPr>
        <w:numPr>
          <w:ilvl w:val="0"/>
          <w:numId w:val="10"/>
        </w:numPr>
        <w:shd w:val="clear" w:color="auto" w:fill="FFFFFF"/>
        <w:tabs>
          <w:tab w:val="clear" w:pos="1778"/>
          <w:tab w:val="num" w:pos="0"/>
        </w:tabs>
        <w:ind w:left="0" w:firstLine="851"/>
        <w:rPr>
          <w:color w:val="000000"/>
          <w:sz w:val="28"/>
          <w:szCs w:val="20"/>
        </w:rPr>
      </w:pPr>
      <w:r w:rsidRPr="00F10C6C">
        <w:rPr>
          <w:color w:val="000000"/>
          <w:sz w:val="28"/>
          <w:szCs w:val="20"/>
        </w:rPr>
        <w:t>Признаки платежеспособности банкнот и монеты Банка</w:t>
      </w:r>
      <w:r>
        <w:rPr>
          <w:color w:val="000000"/>
          <w:sz w:val="28"/>
          <w:szCs w:val="20"/>
        </w:rPr>
        <w:t xml:space="preserve"> России</w:t>
      </w:r>
      <w:r w:rsidR="00F405B9" w:rsidRPr="00F405B9">
        <w:rPr>
          <w:color w:val="000000"/>
          <w:sz w:val="28"/>
          <w:szCs w:val="20"/>
        </w:rPr>
        <w:t xml:space="preserve"> </w:t>
      </w:r>
      <w:r w:rsidR="00F405B9">
        <w:rPr>
          <w:color w:val="000000"/>
          <w:sz w:val="28"/>
          <w:szCs w:val="20"/>
        </w:rPr>
        <w:t>[</w:t>
      </w:r>
      <w:r w:rsidR="00F405B9" w:rsidRPr="009E3DFF">
        <w:rPr>
          <w:color w:val="000000"/>
          <w:sz w:val="28"/>
          <w:szCs w:val="20"/>
        </w:rPr>
        <w:t xml:space="preserve">18; </w:t>
      </w:r>
      <w:r w:rsidR="00F405B9">
        <w:rPr>
          <w:color w:val="000000"/>
          <w:sz w:val="28"/>
          <w:szCs w:val="20"/>
          <w:lang w:val="en-US"/>
        </w:rPr>
        <w:t>c</w:t>
      </w:r>
      <w:r w:rsidR="00F405B9" w:rsidRPr="009E3DFF">
        <w:rPr>
          <w:color w:val="000000"/>
          <w:sz w:val="28"/>
          <w:szCs w:val="20"/>
        </w:rPr>
        <w:t>.</w:t>
      </w:r>
      <w:r w:rsidR="00F405B9" w:rsidRPr="00F405B9">
        <w:rPr>
          <w:color w:val="000000"/>
          <w:sz w:val="28"/>
          <w:szCs w:val="20"/>
        </w:rPr>
        <w:t>131</w:t>
      </w:r>
      <w:r w:rsidR="00F405B9">
        <w:rPr>
          <w:color w:val="000000"/>
          <w:sz w:val="28"/>
          <w:szCs w:val="20"/>
        </w:rPr>
        <w:t>]</w:t>
      </w:r>
      <w:r w:rsidR="00F405B9" w:rsidRPr="009E3DFF">
        <w:rPr>
          <w:color w:val="000000"/>
          <w:sz w:val="28"/>
          <w:szCs w:val="20"/>
        </w:rPr>
        <w:t>.</w:t>
      </w:r>
    </w:p>
    <w:p w:rsidR="006D196A" w:rsidRPr="006D196A" w:rsidRDefault="006D196A" w:rsidP="006D196A">
      <w:pPr>
        <w:ind w:firstLine="851"/>
        <w:rPr>
          <w:sz w:val="28"/>
          <w:szCs w:val="20"/>
        </w:rPr>
      </w:pPr>
      <w:r w:rsidRPr="00AC1E82">
        <w:rPr>
          <w:sz w:val="28"/>
          <w:szCs w:val="20"/>
        </w:rPr>
        <w:t>В случае, если обменный пункт не осуществляет операции  с  наличной</w:t>
      </w:r>
      <w:r w:rsidRPr="006D196A">
        <w:rPr>
          <w:sz w:val="28"/>
          <w:szCs w:val="20"/>
        </w:rPr>
        <w:t xml:space="preserve"> </w:t>
      </w:r>
      <w:r w:rsidRPr="00AC1E82">
        <w:rPr>
          <w:sz w:val="28"/>
          <w:szCs w:val="20"/>
        </w:rPr>
        <w:t>валютой и чеками с использованием кросс-курсов, информация о  кросс-курсе</w:t>
      </w:r>
      <w:r w:rsidRPr="006D196A">
        <w:rPr>
          <w:sz w:val="28"/>
          <w:szCs w:val="20"/>
        </w:rPr>
        <w:t xml:space="preserve"> </w:t>
      </w:r>
      <w:r w:rsidRPr="00AC1E82">
        <w:rPr>
          <w:sz w:val="28"/>
          <w:szCs w:val="20"/>
        </w:rPr>
        <w:t>на стенде не размещается</w:t>
      </w:r>
      <w:r>
        <w:rPr>
          <w:sz w:val="28"/>
          <w:szCs w:val="20"/>
        </w:rPr>
        <w:t>.</w:t>
      </w:r>
    </w:p>
    <w:p w:rsidR="006D196A" w:rsidRDefault="006D196A" w:rsidP="006D196A">
      <w:pPr>
        <w:ind w:firstLine="851"/>
        <w:rPr>
          <w:sz w:val="28"/>
          <w:szCs w:val="20"/>
        </w:rPr>
      </w:pPr>
      <w:r w:rsidRPr="00AC1E82">
        <w:rPr>
          <w:sz w:val="28"/>
          <w:szCs w:val="20"/>
        </w:rPr>
        <w:t>В случае, если обменный пункт не осуществляет  операции  с  чеками,</w:t>
      </w:r>
      <w:r>
        <w:rPr>
          <w:sz w:val="28"/>
          <w:szCs w:val="20"/>
        </w:rPr>
        <w:t xml:space="preserve"> </w:t>
      </w:r>
      <w:r w:rsidRPr="00AC1E82">
        <w:rPr>
          <w:sz w:val="28"/>
          <w:szCs w:val="20"/>
        </w:rPr>
        <w:t>правила приема уполномоченным  банком  чеков (в том числе дорожных чеков), номинальная стоимость которых указана</w:t>
      </w:r>
      <w:r>
        <w:rPr>
          <w:sz w:val="28"/>
          <w:szCs w:val="20"/>
        </w:rPr>
        <w:t xml:space="preserve"> </w:t>
      </w:r>
      <w:r w:rsidRPr="00AC1E82">
        <w:rPr>
          <w:sz w:val="28"/>
          <w:szCs w:val="20"/>
        </w:rPr>
        <w:t>в иностранной валюте, на стенде не размещаются.</w:t>
      </w:r>
    </w:p>
    <w:p w:rsidR="00F10C6C" w:rsidRPr="00F10C6C" w:rsidRDefault="00F10C6C" w:rsidP="00F10C6C">
      <w:pPr>
        <w:shd w:val="clear" w:color="auto" w:fill="FFFFFF"/>
        <w:ind w:firstLine="851"/>
        <w:rPr>
          <w:color w:val="000000"/>
          <w:sz w:val="28"/>
          <w:szCs w:val="20"/>
        </w:rPr>
      </w:pPr>
      <w:r w:rsidRPr="00F10C6C">
        <w:rPr>
          <w:color w:val="000000"/>
          <w:sz w:val="28"/>
          <w:szCs w:val="20"/>
        </w:rPr>
        <w:t>В обменном пункте в отдельном досье должны находиться заверенные подписью руководителя уполномоченного банка (филиала уполномоченного банка) и скрепленные оттиском круглой печати уполномоченного банка (филиала уполномоченного банка) копии следующих документов:</w:t>
      </w:r>
    </w:p>
    <w:p w:rsidR="00F10C6C" w:rsidRPr="00F10C6C" w:rsidRDefault="00F10C6C" w:rsidP="005301B1">
      <w:pPr>
        <w:numPr>
          <w:ilvl w:val="0"/>
          <w:numId w:val="11"/>
        </w:numPr>
        <w:shd w:val="clear" w:color="auto" w:fill="FFFFFF"/>
        <w:tabs>
          <w:tab w:val="clear" w:pos="1778"/>
          <w:tab w:val="num" w:pos="0"/>
        </w:tabs>
        <w:ind w:left="0" w:firstLine="851"/>
        <w:rPr>
          <w:color w:val="000000"/>
          <w:sz w:val="28"/>
          <w:szCs w:val="20"/>
        </w:rPr>
      </w:pPr>
      <w:r w:rsidRPr="00F10C6C">
        <w:rPr>
          <w:color w:val="000000"/>
          <w:sz w:val="28"/>
          <w:szCs w:val="20"/>
        </w:rPr>
        <w:t>Решения органа управления уполномоченного банка (филиала уполномоченного банка), которому это право предоставлено уставом уполномоченного банка (положением о филиале уполномоченного банка), об открытии, изменении местонахождения (почтового адреса), приостановлении деятельности обменного пункта.</w:t>
      </w:r>
    </w:p>
    <w:p w:rsidR="00F10C6C" w:rsidRPr="00F10C6C" w:rsidRDefault="00F10C6C" w:rsidP="005301B1">
      <w:pPr>
        <w:numPr>
          <w:ilvl w:val="0"/>
          <w:numId w:val="11"/>
        </w:numPr>
        <w:shd w:val="clear" w:color="auto" w:fill="FFFFFF"/>
        <w:tabs>
          <w:tab w:val="clear" w:pos="1778"/>
          <w:tab w:val="num" w:pos="0"/>
        </w:tabs>
        <w:ind w:left="0" w:firstLine="851"/>
        <w:rPr>
          <w:color w:val="000000"/>
          <w:sz w:val="28"/>
          <w:szCs w:val="20"/>
        </w:rPr>
      </w:pPr>
      <w:r w:rsidRPr="00F10C6C">
        <w:rPr>
          <w:color w:val="000000"/>
          <w:sz w:val="28"/>
          <w:szCs w:val="20"/>
        </w:rPr>
        <w:t>Приказа уполномоченного банка (филиала уполномоченного банка) о назначении соответствующего лица кассовым работником обменного пункта.</w:t>
      </w:r>
    </w:p>
    <w:p w:rsidR="00F10C6C" w:rsidRPr="00F10C6C" w:rsidRDefault="00F10C6C" w:rsidP="005301B1">
      <w:pPr>
        <w:numPr>
          <w:ilvl w:val="0"/>
          <w:numId w:val="11"/>
        </w:numPr>
        <w:shd w:val="clear" w:color="auto" w:fill="FFFFFF"/>
        <w:tabs>
          <w:tab w:val="clear" w:pos="1778"/>
          <w:tab w:val="num" w:pos="0"/>
        </w:tabs>
        <w:ind w:left="0" w:firstLine="851"/>
        <w:rPr>
          <w:color w:val="000000"/>
          <w:sz w:val="28"/>
          <w:szCs w:val="20"/>
        </w:rPr>
      </w:pPr>
      <w:r w:rsidRPr="00F10C6C">
        <w:rPr>
          <w:color w:val="000000"/>
          <w:sz w:val="28"/>
          <w:szCs w:val="20"/>
        </w:rPr>
        <w:t>Документа, свидетельствующего о прохождении кассовым работником обменного пункта специальной подготовки по способам определения признаков подлинности денежных знаков иностранных государств (группы государств) и чеков, а также платежеспособности и подлинности банкнот и монеты Банка России.</w:t>
      </w:r>
    </w:p>
    <w:p w:rsidR="00F10C6C" w:rsidRPr="00F10C6C" w:rsidRDefault="00F10C6C" w:rsidP="005301B1">
      <w:pPr>
        <w:numPr>
          <w:ilvl w:val="0"/>
          <w:numId w:val="11"/>
        </w:numPr>
        <w:shd w:val="clear" w:color="auto" w:fill="FFFFFF"/>
        <w:tabs>
          <w:tab w:val="clear" w:pos="1778"/>
          <w:tab w:val="num" w:pos="0"/>
        </w:tabs>
        <w:ind w:left="0" w:firstLine="851"/>
        <w:rPr>
          <w:color w:val="000000"/>
          <w:sz w:val="28"/>
          <w:szCs w:val="20"/>
        </w:rPr>
      </w:pPr>
      <w:r w:rsidRPr="00F10C6C">
        <w:rPr>
          <w:color w:val="000000"/>
          <w:sz w:val="28"/>
          <w:szCs w:val="20"/>
        </w:rPr>
        <w:t>Договора о полной индивидуальной материальной ответственности кассового работника обменного пункта.</w:t>
      </w:r>
    </w:p>
    <w:p w:rsidR="00F10C6C" w:rsidRPr="00F10C6C" w:rsidRDefault="00F10C6C" w:rsidP="005301B1">
      <w:pPr>
        <w:numPr>
          <w:ilvl w:val="0"/>
          <w:numId w:val="11"/>
        </w:numPr>
        <w:shd w:val="clear" w:color="auto" w:fill="FFFFFF"/>
        <w:tabs>
          <w:tab w:val="clear" w:pos="1778"/>
          <w:tab w:val="num" w:pos="0"/>
        </w:tabs>
        <w:ind w:left="0" w:firstLine="851"/>
        <w:rPr>
          <w:color w:val="000000"/>
          <w:sz w:val="28"/>
          <w:szCs w:val="20"/>
        </w:rPr>
      </w:pPr>
      <w:r w:rsidRPr="00F10C6C">
        <w:rPr>
          <w:color w:val="000000"/>
          <w:sz w:val="28"/>
          <w:szCs w:val="20"/>
        </w:rPr>
        <w:t>Приказа (выписки из приказа) уполномоченного банка (филиала уполномоченного банка) о назначении должностного лица, ответственного за установление (изменение) курсов иностранных валют и кросс-курсов, и порядке их доведения до обменного пункта.</w:t>
      </w:r>
    </w:p>
    <w:p w:rsidR="00F10C6C" w:rsidRPr="00F10C6C" w:rsidRDefault="00F10C6C" w:rsidP="005301B1">
      <w:pPr>
        <w:numPr>
          <w:ilvl w:val="0"/>
          <w:numId w:val="11"/>
        </w:numPr>
        <w:shd w:val="clear" w:color="auto" w:fill="FFFFFF"/>
        <w:tabs>
          <w:tab w:val="clear" w:pos="1778"/>
          <w:tab w:val="num" w:pos="0"/>
        </w:tabs>
        <w:ind w:left="0" w:firstLine="851"/>
        <w:rPr>
          <w:color w:val="000000"/>
          <w:sz w:val="28"/>
          <w:szCs w:val="20"/>
        </w:rPr>
      </w:pPr>
      <w:r w:rsidRPr="00F10C6C">
        <w:rPr>
          <w:color w:val="000000"/>
          <w:sz w:val="28"/>
          <w:szCs w:val="20"/>
        </w:rPr>
        <w:t xml:space="preserve">Документа, подтверждающего право собственности (аренды, субаренды) уполномоченного банка (филиала уполномоченного банка) на завершенное строительством здание (помещение), в котором располагается </w:t>
      </w:r>
      <w:r>
        <w:rPr>
          <w:color w:val="000000"/>
          <w:sz w:val="28"/>
          <w:szCs w:val="20"/>
        </w:rPr>
        <w:t>обменный пункт</w:t>
      </w:r>
      <w:r w:rsidR="009014CC" w:rsidRPr="009014CC">
        <w:rPr>
          <w:color w:val="000000"/>
          <w:sz w:val="28"/>
          <w:szCs w:val="20"/>
        </w:rPr>
        <w:t xml:space="preserve"> </w:t>
      </w:r>
      <w:r w:rsidR="00D54A46">
        <w:rPr>
          <w:color w:val="000000"/>
          <w:sz w:val="28"/>
          <w:szCs w:val="20"/>
        </w:rPr>
        <w:t>[</w:t>
      </w:r>
      <w:r w:rsidR="009014CC" w:rsidRPr="009014CC">
        <w:rPr>
          <w:color w:val="000000"/>
          <w:sz w:val="28"/>
          <w:szCs w:val="20"/>
        </w:rPr>
        <w:t xml:space="preserve">28; </w:t>
      </w:r>
      <w:r w:rsidR="009014CC">
        <w:rPr>
          <w:color w:val="000000"/>
          <w:sz w:val="28"/>
          <w:szCs w:val="20"/>
          <w:lang w:val="en-US"/>
        </w:rPr>
        <w:t>c</w:t>
      </w:r>
      <w:r w:rsidR="009014CC" w:rsidRPr="009014CC">
        <w:rPr>
          <w:color w:val="000000"/>
          <w:sz w:val="28"/>
          <w:szCs w:val="20"/>
        </w:rPr>
        <w:t>.87-89</w:t>
      </w:r>
      <w:r w:rsidR="00D54A46">
        <w:rPr>
          <w:color w:val="000000"/>
          <w:sz w:val="28"/>
          <w:szCs w:val="20"/>
        </w:rPr>
        <w:t>]</w:t>
      </w:r>
      <w:r w:rsidR="009014CC" w:rsidRPr="009014CC">
        <w:rPr>
          <w:color w:val="000000"/>
          <w:sz w:val="28"/>
          <w:szCs w:val="20"/>
        </w:rPr>
        <w:t>.</w:t>
      </w:r>
    </w:p>
    <w:p w:rsidR="00F10C6C" w:rsidRPr="00F10C6C" w:rsidRDefault="00F10C6C" w:rsidP="00F10C6C">
      <w:pPr>
        <w:shd w:val="clear" w:color="auto" w:fill="FFFFFF"/>
        <w:ind w:firstLine="851"/>
        <w:rPr>
          <w:color w:val="000000"/>
          <w:sz w:val="28"/>
          <w:szCs w:val="20"/>
        </w:rPr>
      </w:pPr>
      <w:r w:rsidRPr="00F10C6C">
        <w:rPr>
          <w:color w:val="000000"/>
          <w:sz w:val="28"/>
          <w:szCs w:val="20"/>
        </w:rPr>
        <w:t>Обменный пункт должен быть обеспечен справочными материалами по определению платежеспособности денежных знаков Банка России, подлинности денежных знаков иностранных государств (группы государств), а также техническими средствами контроля подлинности д</w:t>
      </w:r>
      <w:r>
        <w:rPr>
          <w:color w:val="000000"/>
          <w:sz w:val="28"/>
          <w:szCs w:val="20"/>
        </w:rPr>
        <w:t>енежных знаков</w:t>
      </w:r>
      <w:r w:rsidRPr="00F10C6C">
        <w:rPr>
          <w:color w:val="000000"/>
          <w:sz w:val="28"/>
          <w:szCs w:val="20"/>
        </w:rPr>
        <w:t>.</w:t>
      </w:r>
    </w:p>
    <w:p w:rsidR="00F10C6C" w:rsidRPr="00F10C6C" w:rsidRDefault="00F10C6C" w:rsidP="00F10C6C">
      <w:pPr>
        <w:shd w:val="clear" w:color="auto" w:fill="FFFFFF"/>
        <w:ind w:firstLine="851"/>
        <w:rPr>
          <w:color w:val="000000"/>
          <w:sz w:val="28"/>
          <w:szCs w:val="20"/>
        </w:rPr>
      </w:pPr>
      <w:r w:rsidRPr="00F10C6C">
        <w:rPr>
          <w:color w:val="000000"/>
          <w:sz w:val="28"/>
          <w:szCs w:val="20"/>
        </w:rPr>
        <w:t>Кассовый работник обменного пункта должен иметь при себе документ, удостоверяющий его личность, а также служебное удостоверение сотрудника уполномоченного банка (филиала уполномоченного банка), установленное уполномоченным банком (филиалом уполномоченного банка).</w:t>
      </w:r>
    </w:p>
    <w:p w:rsidR="00F10C6C" w:rsidRPr="009014CC" w:rsidRDefault="00F10C6C" w:rsidP="00F10C6C">
      <w:pPr>
        <w:shd w:val="clear" w:color="auto" w:fill="FFFFFF"/>
        <w:ind w:firstLine="851"/>
        <w:rPr>
          <w:color w:val="000000"/>
          <w:sz w:val="28"/>
          <w:szCs w:val="20"/>
        </w:rPr>
      </w:pPr>
      <w:r w:rsidRPr="00F10C6C">
        <w:rPr>
          <w:color w:val="000000"/>
          <w:sz w:val="28"/>
          <w:szCs w:val="20"/>
        </w:rPr>
        <w:t>В помещении обменного пункта могут находиться сотрудники уполномоченного банка (филиала уполномоченного банка), сотрудники подразделения инкассации, имеющие при себе документы, удостоверяющие их личность, а также уполномоченные представители органов валютного контроля (в том числе представители Банка России) и агентов валютного контроля Российской Федерации и иных федеральных органов, проводящие проверку обменного пункта в соответствии с действующим законод</w:t>
      </w:r>
      <w:r w:rsidR="009014CC">
        <w:rPr>
          <w:color w:val="000000"/>
          <w:sz w:val="28"/>
          <w:szCs w:val="20"/>
        </w:rPr>
        <w:t>ательством Российской Федерации</w:t>
      </w:r>
      <w:r w:rsidR="009014CC" w:rsidRPr="009014CC">
        <w:rPr>
          <w:color w:val="000000"/>
          <w:sz w:val="28"/>
          <w:szCs w:val="20"/>
        </w:rPr>
        <w:t xml:space="preserve"> </w:t>
      </w:r>
      <w:r w:rsidR="009014CC">
        <w:rPr>
          <w:color w:val="000000"/>
          <w:sz w:val="28"/>
          <w:szCs w:val="20"/>
        </w:rPr>
        <w:t>[</w:t>
      </w:r>
      <w:r w:rsidR="009014CC" w:rsidRPr="009014CC">
        <w:rPr>
          <w:color w:val="000000"/>
          <w:sz w:val="28"/>
          <w:szCs w:val="20"/>
        </w:rPr>
        <w:t xml:space="preserve">28; </w:t>
      </w:r>
      <w:r w:rsidR="009014CC">
        <w:rPr>
          <w:color w:val="000000"/>
          <w:sz w:val="28"/>
          <w:szCs w:val="20"/>
          <w:lang w:val="en-US"/>
        </w:rPr>
        <w:t>c</w:t>
      </w:r>
      <w:r w:rsidR="009014CC" w:rsidRPr="009014CC">
        <w:rPr>
          <w:color w:val="000000"/>
          <w:sz w:val="28"/>
          <w:szCs w:val="20"/>
        </w:rPr>
        <w:t>.92</w:t>
      </w:r>
      <w:r w:rsidR="009014CC">
        <w:rPr>
          <w:color w:val="000000"/>
          <w:sz w:val="28"/>
          <w:szCs w:val="20"/>
        </w:rPr>
        <w:t>]</w:t>
      </w:r>
      <w:r w:rsidR="009014CC" w:rsidRPr="009014CC">
        <w:rPr>
          <w:color w:val="000000"/>
          <w:sz w:val="28"/>
          <w:szCs w:val="20"/>
        </w:rPr>
        <w:t>.</w:t>
      </w:r>
    </w:p>
    <w:p w:rsidR="009638B2" w:rsidRPr="009014CC" w:rsidRDefault="009638B2" w:rsidP="009638B2">
      <w:pPr>
        <w:ind w:firstLine="851"/>
        <w:rPr>
          <w:sz w:val="28"/>
          <w:szCs w:val="20"/>
        </w:rPr>
      </w:pPr>
      <w:r>
        <w:rPr>
          <w:sz w:val="28"/>
          <w:szCs w:val="20"/>
        </w:rPr>
        <w:t xml:space="preserve">Согласно </w:t>
      </w:r>
      <w:r w:rsidR="00C54820">
        <w:rPr>
          <w:color w:val="000000"/>
          <w:sz w:val="28"/>
          <w:szCs w:val="20"/>
        </w:rPr>
        <w:t xml:space="preserve">Указу </w:t>
      </w:r>
      <w:r w:rsidR="00C54820" w:rsidRPr="00A53278">
        <w:rPr>
          <w:sz w:val="28"/>
          <w:szCs w:val="28"/>
        </w:rPr>
        <w:t xml:space="preserve">от 7 октября </w:t>
      </w:r>
      <w:smartTag w:uri="urn:schemas-microsoft-com:office:smarttags" w:element="metricconverter">
        <w:smartTagPr>
          <w:attr w:name="ProductID" w:val="2005 г"/>
        </w:smartTagPr>
        <w:r w:rsidR="00C54820" w:rsidRPr="00A53278">
          <w:rPr>
            <w:sz w:val="28"/>
            <w:szCs w:val="28"/>
          </w:rPr>
          <w:t>2005 г</w:t>
        </w:r>
      </w:smartTag>
      <w:r w:rsidR="00C54820" w:rsidRPr="00A53278">
        <w:rPr>
          <w:sz w:val="28"/>
          <w:szCs w:val="28"/>
        </w:rPr>
        <w:t>. N 1626-У О внесении изменений в инструкцию Банка России от 28 апреля 2004 года N 113-И</w:t>
      </w:r>
      <w:r w:rsidR="00C54820">
        <w:rPr>
          <w:sz w:val="28"/>
          <w:szCs w:val="20"/>
        </w:rPr>
        <w:t xml:space="preserve"> </w:t>
      </w:r>
      <w:r>
        <w:rPr>
          <w:sz w:val="28"/>
          <w:szCs w:val="20"/>
        </w:rPr>
        <w:t>в</w:t>
      </w:r>
      <w:r w:rsidRPr="009638B2">
        <w:rPr>
          <w:sz w:val="28"/>
          <w:szCs w:val="20"/>
        </w:rPr>
        <w:t xml:space="preserve"> обменных пунктах осуществляются следующие виды операций с наличной валютой и чеками</w:t>
      </w:r>
      <w:r w:rsidR="009014CC" w:rsidRPr="009014CC">
        <w:rPr>
          <w:sz w:val="28"/>
          <w:szCs w:val="20"/>
        </w:rPr>
        <w:t xml:space="preserve"> </w:t>
      </w:r>
      <w:r w:rsidR="009014CC">
        <w:rPr>
          <w:color w:val="000000"/>
          <w:sz w:val="28"/>
          <w:szCs w:val="20"/>
        </w:rPr>
        <w:t>[</w:t>
      </w:r>
      <w:r w:rsidR="009014CC" w:rsidRPr="009014CC">
        <w:rPr>
          <w:color w:val="000000"/>
          <w:sz w:val="28"/>
          <w:szCs w:val="20"/>
        </w:rPr>
        <w:t>14</w:t>
      </w:r>
      <w:r w:rsidR="009014CC">
        <w:rPr>
          <w:color w:val="000000"/>
          <w:sz w:val="28"/>
          <w:szCs w:val="20"/>
        </w:rPr>
        <w:t>]</w:t>
      </w:r>
      <w:r w:rsidRPr="009638B2">
        <w:rPr>
          <w:sz w:val="28"/>
          <w:szCs w:val="20"/>
        </w:rPr>
        <w:t>:</w:t>
      </w:r>
      <w:r w:rsidR="00D54A46" w:rsidRPr="00D54A46">
        <w:rPr>
          <w:color w:val="000000"/>
          <w:sz w:val="28"/>
          <w:szCs w:val="20"/>
        </w:rPr>
        <w:t xml:space="preserve"> </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Покупка наличной иностранной валюты за наличную валюту Российской Федерации.</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Продажа наличной иностранной валюты за наличную валюту Российской Федерации.</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Продажа наличной иностранной валюты одного иностранного государства (группы государств) за наличную иностранную валюту другого иностранного государства (группы государств) (конверсия).</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Размен денежного знака (денежных знаков) иностранного государства (группы государств) на денежные знаки (денежный знак) того же иностранного государства (группы государств).</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Замена поврежденного денежного знака (денежных знаков) иностранного государства (группы государств) на неповрежденный денежный знак (денежные знаки) того же иностранного государства (группы государств).</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Замена поврежденного денежного знака (денежных знаков) иностранного государства (группы государств) на неповрежденный денежный знак (денежные знаки) другого иностранного государства (группы государств).</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Покупка поврежденного денежного знака (денежных знаков) иностранного государства (группы государств) за наличную валюту Российской Федерации.</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Прием денежных знаков иностранных государств (группы государств) и денежных знаков Банка России, вызывающих сомнение в их подлинности, для направления на экспертизу.</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Покупка чеков за наличную валюту Российской Федерации.</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Покупка чеков за наличную иностранную валюту.</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Продажа чеков за наличную валюту Российской Федерации.</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Продажа чеков за наличную иностранную валюту.</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Оплата чеков наличной валютой Российской Федерации.</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Оплата чеков наличной иностранной валютой.</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Прием для направления на инкассо наличной иностранной валюты и чеков.</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Прием наличной иностранной валюты для зачисления на счета с использованием платежных карт.</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Прием наличной валюты Российской Федерации для зачисления на счета с использованием платежных карт.</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Выдача наличной иностранной валюты со счетов с использованием платежных карт.</w:t>
      </w:r>
    </w:p>
    <w:p w:rsidR="009638B2" w:rsidRPr="009638B2" w:rsidRDefault="009638B2" w:rsidP="005301B1">
      <w:pPr>
        <w:numPr>
          <w:ilvl w:val="0"/>
          <w:numId w:val="8"/>
        </w:numPr>
        <w:tabs>
          <w:tab w:val="clear" w:pos="1778"/>
          <w:tab w:val="num" w:pos="0"/>
        </w:tabs>
        <w:ind w:left="0" w:firstLine="851"/>
        <w:rPr>
          <w:sz w:val="28"/>
          <w:szCs w:val="20"/>
        </w:rPr>
      </w:pPr>
      <w:r w:rsidRPr="009638B2">
        <w:rPr>
          <w:sz w:val="28"/>
          <w:szCs w:val="20"/>
        </w:rPr>
        <w:t>Выдача наличной валюты Российской Федерации со счетов с использованием платежных карт</w:t>
      </w:r>
      <w:r w:rsidR="009014CC" w:rsidRPr="009014CC">
        <w:rPr>
          <w:sz w:val="28"/>
          <w:szCs w:val="20"/>
        </w:rPr>
        <w:t xml:space="preserve"> </w:t>
      </w:r>
      <w:r w:rsidR="009014CC">
        <w:rPr>
          <w:color w:val="000000"/>
          <w:sz w:val="28"/>
          <w:szCs w:val="20"/>
        </w:rPr>
        <w:t>[</w:t>
      </w:r>
      <w:r w:rsidR="009014CC" w:rsidRPr="009014CC">
        <w:rPr>
          <w:color w:val="000000"/>
          <w:sz w:val="28"/>
          <w:szCs w:val="20"/>
        </w:rPr>
        <w:t>14</w:t>
      </w:r>
      <w:r w:rsidR="00A629AD">
        <w:rPr>
          <w:color w:val="000000"/>
          <w:sz w:val="28"/>
          <w:szCs w:val="20"/>
        </w:rPr>
        <w:t>]</w:t>
      </w:r>
      <w:r w:rsidR="009014CC" w:rsidRPr="009014CC">
        <w:rPr>
          <w:color w:val="000000"/>
          <w:sz w:val="28"/>
          <w:szCs w:val="20"/>
        </w:rPr>
        <w:t>.</w:t>
      </w:r>
    </w:p>
    <w:p w:rsidR="00A629AD" w:rsidRDefault="009638B2" w:rsidP="00A629AD">
      <w:pPr>
        <w:ind w:firstLine="851"/>
        <w:rPr>
          <w:sz w:val="28"/>
          <w:szCs w:val="20"/>
        </w:rPr>
      </w:pPr>
      <w:r w:rsidRPr="009638B2">
        <w:rPr>
          <w:sz w:val="28"/>
          <w:szCs w:val="20"/>
        </w:rPr>
        <w:t>Порядок и условия осуществления операций по переводу денежных средств из Российской Федерации по поручению физических лиц без открытия банковского счета, а также обязательства уполномоченного банка (филиала уполномоченного банка) по переводу денежных средств устанавливаются уполномоченным банком (филиалом уполномоченного банка) в соответствии с требованиями законодательства Российской Федерации и нормативных актов Банка России.</w:t>
      </w:r>
      <w:r w:rsidR="00A629AD">
        <w:rPr>
          <w:sz w:val="28"/>
          <w:szCs w:val="20"/>
        </w:rPr>
        <w:t xml:space="preserve"> </w:t>
      </w:r>
    </w:p>
    <w:p w:rsidR="009638B2" w:rsidRPr="009638B2" w:rsidRDefault="009638B2" w:rsidP="00A629AD">
      <w:pPr>
        <w:ind w:firstLine="851"/>
        <w:rPr>
          <w:sz w:val="28"/>
          <w:szCs w:val="20"/>
        </w:rPr>
      </w:pPr>
      <w:r w:rsidRPr="009638B2">
        <w:rPr>
          <w:sz w:val="28"/>
          <w:szCs w:val="20"/>
        </w:rPr>
        <w:t>Информация о порядке и условиях осуществления уполномоченным банком (филиалом уполномоченного банка) операций по переводу денежных средств из Российской Федерации по поручению физических лиц без открытия банковского счета, размещенная на стенде, считается доведенной до сведения и принятой физическим лицом при подписании им документа на перечисление денежных средств.</w:t>
      </w:r>
    </w:p>
    <w:p w:rsidR="00A629AD" w:rsidRDefault="009638B2" w:rsidP="00A629AD">
      <w:pPr>
        <w:ind w:firstLine="851"/>
        <w:rPr>
          <w:sz w:val="28"/>
          <w:szCs w:val="20"/>
        </w:rPr>
      </w:pPr>
      <w:r w:rsidRPr="009638B2">
        <w:rPr>
          <w:sz w:val="28"/>
          <w:szCs w:val="20"/>
        </w:rPr>
        <w:t>Уполномоченные банки (филиалы уполномоченных банков) осуществляют операции по переводу денежных средств из Российской Федерации по поручению физического лица без открытия банковского счета на основании представляемого физическим лицом документа. Форма документа, предназначенного для заполнения и представления физическими лицами при перечислении денежных средств из Российской Федерации без открытия банковского счета, устанавливается уполномоченными банками (филиалами уполномоченных банков) при условии, что в указанном документе предусмотрены все необходимые для перечисления денежных средств реквизиты.</w:t>
      </w:r>
      <w:r w:rsidR="00A629AD" w:rsidRPr="00A629AD">
        <w:rPr>
          <w:color w:val="000000"/>
          <w:sz w:val="28"/>
          <w:szCs w:val="20"/>
        </w:rPr>
        <w:t xml:space="preserve"> </w:t>
      </w:r>
    </w:p>
    <w:p w:rsidR="009638B2" w:rsidRPr="009638B2" w:rsidRDefault="009638B2" w:rsidP="00A629AD">
      <w:pPr>
        <w:ind w:firstLine="851"/>
        <w:rPr>
          <w:sz w:val="28"/>
          <w:szCs w:val="20"/>
        </w:rPr>
      </w:pPr>
      <w:r w:rsidRPr="009638B2">
        <w:rPr>
          <w:sz w:val="28"/>
          <w:szCs w:val="20"/>
        </w:rPr>
        <w:t>Уполномоченный банк (филиал уполномоченного банка) самостоятельно решает вопрос о необходимости работы с монетой иностранных государств (группы государств) при осуществлении операций с наличной валютой и чеками.</w:t>
      </w:r>
      <w:r w:rsidR="00A629AD" w:rsidRPr="00A629AD">
        <w:rPr>
          <w:color w:val="000000"/>
          <w:sz w:val="28"/>
          <w:szCs w:val="20"/>
        </w:rPr>
        <w:t xml:space="preserve"> </w:t>
      </w:r>
      <w:r w:rsidR="00A629AD">
        <w:rPr>
          <w:color w:val="000000"/>
          <w:sz w:val="28"/>
          <w:szCs w:val="20"/>
        </w:rPr>
        <w:t>[</w:t>
      </w:r>
      <w:r w:rsidR="009014CC" w:rsidRPr="00DF789D">
        <w:rPr>
          <w:color w:val="000000"/>
          <w:sz w:val="28"/>
          <w:szCs w:val="20"/>
        </w:rPr>
        <w:t>28;</w:t>
      </w:r>
      <w:r w:rsidR="009014CC">
        <w:rPr>
          <w:color w:val="000000"/>
          <w:sz w:val="28"/>
          <w:szCs w:val="20"/>
          <w:lang w:val="en-US"/>
        </w:rPr>
        <w:t>c</w:t>
      </w:r>
      <w:r w:rsidR="009014CC" w:rsidRPr="00DF789D">
        <w:rPr>
          <w:color w:val="000000"/>
          <w:sz w:val="28"/>
          <w:szCs w:val="20"/>
        </w:rPr>
        <w:t>.148.</w:t>
      </w:r>
      <w:r w:rsidR="00A629AD">
        <w:rPr>
          <w:color w:val="000000"/>
          <w:sz w:val="28"/>
          <w:szCs w:val="20"/>
        </w:rPr>
        <w:t>]</w:t>
      </w:r>
    </w:p>
    <w:p w:rsidR="00E75C37" w:rsidRPr="00B07B51" w:rsidRDefault="00E75C37" w:rsidP="00B07B51">
      <w:pPr>
        <w:pStyle w:val="1"/>
        <w:numPr>
          <w:ilvl w:val="0"/>
          <w:numId w:val="0"/>
        </w:numPr>
        <w:spacing w:after="240"/>
        <w:ind w:firstLine="851"/>
        <w:rPr>
          <w:bCs/>
          <w:color w:val="000000"/>
        </w:rPr>
      </w:pPr>
      <w:bookmarkStart w:id="5" w:name="_Toc127327430"/>
      <w:r w:rsidRPr="00B07B51">
        <w:rPr>
          <w:bCs/>
          <w:color w:val="000000"/>
        </w:rPr>
        <w:t xml:space="preserve">Глава 2. Анализ валютно-обменных операций, проводимых </w:t>
      </w:r>
      <w:r w:rsidR="00DF789D">
        <w:rPr>
          <w:bCs/>
          <w:color w:val="000000"/>
        </w:rPr>
        <w:t>Тверским</w:t>
      </w:r>
      <w:r w:rsidRPr="00B07B51">
        <w:rPr>
          <w:bCs/>
          <w:color w:val="000000"/>
        </w:rPr>
        <w:t>отделением Сберегательного банка г. Москвы</w:t>
      </w:r>
      <w:bookmarkEnd w:id="5"/>
    </w:p>
    <w:p w:rsidR="00B07B51" w:rsidRDefault="00B07B51" w:rsidP="00B07B51">
      <w:pPr>
        <w:pStyle w:val="1"/>
        <w:pageBreakBefore w:val="0"/>
        <w:numPr>
          <w:ilvl w:val="0"/>
          <w:numId w:val="0"/>
        </w:numPr>
        <w:spacing w:before="240" w:after="240"/>
        <w:ind w:firstLine="851"/>
        <w:rPr>
          <w:bCs/>
          <w:color w:val="000000"/>
        </w:rPr>
      </w:pPr>
      <w:bookmarkStart w:id="6" w:name="_Toc127327431"/>
      <w:r>
        <w:rPr>
          <w:bCs/>
          <w:color w:val="000000"/>
        </w:rPr>
        <w:t xml:space="preserve">2.1. </w:t>
      </w:r>
      <w:r w:rsidR="009803CB">
        <w:rPr>
          <w:bCs/>
          <w:color w:val="000000"/>
        </w:rPr>
        <w:t>О</w:t>
      </w:r>
      <w:r w:rsidR="007179E9">
        <w:rPr>
          <w:bCs/>
          <w:caps w:val="0"/>
          <w:color w:val="000000"/>
        </w:rPr>
        <w:t xml:space="preserve">бщая характеристика </w:t>
      </w:r>
      <w:r w:rsidR="001609A7">
        <w:rPr>
          <w:bCs/>
          <w:caps w:val="0"/>
          <w:color w:val="000000"/>
        </w:rPr>
        <w:t>Тверского</w:t>
      </w:r>
      <w:r w:rsidR="00DF789D">
        <w:rPr>
          <w:bCs/>
          <w:caps w:val="0"/>
          <w:color w:val="000000"/>
        </w:rPr>
        <w:t xml:space="preserve"> </w:t>
      </w:r>
      <w:r w:rsidR="007179E9">
        <w:rPr>
          <w:bCs/>
          <w:caps w:val="0"/>
          <w:color w:val="000000"/>
        </w:rPr>
        <w:t xml:space="preserve">отделения </w:t>
      </w:r>
      <w:r w:rsidR="009803CB">
        <w:rPr>
          <w:bCs/>
          <w:color w:val="000000"/>
        </w:rPr>
        <w:t>С</w:t>
      </w:r>
      <w:r w:rsidR="007179E9">
        <w:rPr>
          <w:bCs/>
          <w:caps w:val="0"/>
          <w:color w:val="000000"/>
        </w:rPr>
        <w:t>бербанка</w:t>
      </w:r>
      <w:r w:rsidR="009803CB">
        <w:rPr>
          <w:bCs/>
          <w:color w:val="000000"/>
        </w:rPr>
        <w:t xml:space="preserve"> </w:t>
      </w:r>
      <w:r w:rsidR="007179E9">
        <w:rPr>
          <w:bCs/>
          <w:color w:val="000000"/>
        </w:rPr>
        <w:t>Р</w:t>
      </w:r>
      <w:r w:rsidR="007179E9">
        <w:rPr>
          <w:bCs/>
          <w:caps w:val="0"/>
          <w:color w:val="000000"/>
        </w:rPr>
        <w:t>оссийской</w:t>
      </w:r>
      <w:r w:rsidR="007179E9">
        <w:rPr>
          <w:bCs/>
          <w:color w:val="000000"/>
        </w:rPr>
        <w:t xml:space="preserve"> Ф</w:t>
      </w:r>
      <w:r w:rsidR="007179E9">
        <w:rPr>
          <w:bCs/>
          <w:caps w:val="0"/>
          <w:color w:val="000000"/>
        </w:rPr>
        <w:t>едерации</w:t>
      </w:r>
      <w:bookmarkEnd w:id="6"/>
    </w:p>
    <w:p w:rsidR="00E75C37" w:rsidRPr="009121C5" w:rsidRDefault="00E75C37" w:rsidP="00E75C37">
      <w:pPr>
        <w:pStyle w:val="HTML"/>
        <w:spacing w:line="360" w:lineRule="auto"/>
        <w:ind w:firstLine="720"/>
        <w:jc w:val="both"/>
        <w:rPr>
          <w:rFonts w:ascii="Times New Roman" w:hAnsi="Times New Roman" w:cs="Times New Roman"/>
          <w:sz w:val="28"/>
          <w:szCs w:val="28"/>
        </w:rPr>
      </w:pPr>
      <w:r w:rsidRPr="00DA7FFC">
        <w:rPr>
          <w:rFonts w:ascii="Times New Roman" w:hAnsi="Times New Roman" w:cs="Times New Roman"/>
          <w:sz w:val="28"/>
          <w:szCs w:val="28"/>
        </w:rPr>
        <w:t>Сберегательный банк  России   создан  с  целью  привлечения  временно свободных денежных средств  населения  и  предприятий,   и  их  эффективного размещения на условиях  возвратности,   платности,  срочности,  в  интересах вкладчиков банка и  в  интересах  развития  народного  хозяйства.  По  форме организации  Сберегательный  банк  России  представляет  собой   акционерное кредитное учреждение, осуществляющее деятельность на основе  Устава</w:t>
      </w:r>
      <w:r w:rsidR="009121C5" w:rsidRPr="009121C5">
        <w:rPr>
          <w:rFonts w:ascii="Times New Roman" w:hAnsi="Times New Roman" w:cs="Times New Roman"/>
          <w:sz w:val="28"/>
          <w:szCs w:val="28"/>
        </w:rPr>
        <w:t xml:space="preserve"> </w:t>
      </w:r>
      <w:r w:rsidR="00CA6F60" w:rsidRPr="00CA6F60">
        <w:rPr>
          <w:rFonts w:ascii="Times New Roman" w:hAnsi="Times New Roman" w:cs="Times New Roman"/>
          <w:color w:val="000000"/>
          <w:sz w:val="28"/>
        </w:rPr>
        <w:t>[</w:t>
      </w:r>
      <w:r w:rsidR="009121C5" w:rsidRPr="009121C5">
        <w:rPr>
          <w:rFonts w:ascii="Times New Roman" w:hAnsi="Times New Roman" w:cs="Times New Roman"/>
          <w:color w:val="000000"/>
          <w:sz w:val="28"/>
        </w:rPr>
        <w:t>26;</w:t>
      </w:r>
      <w:r w:rsidR="009121C5">
        <w:rPr>
          <w:rFonts w:ascii="Times New Roman" w:hAnsi="Times New Roman" w:cs="Times New Roman"/>
          <w:color w:val="000000"/>
          <w:sz w:val="28"/>
          <w:lang w:val="en-US"/>
        </w:rPr>
        <w:t>c</w:t>
      </w:r>
      <w:r w:rsidR="009121C5" w:rsidRPr="009121C5">
        <w:rPr>
          <w:rFonts w:ascii="Times New Roman" w:hAnsi="Times New Roman" w:cs="Times New Roman"/>
          <w:color w:val="000000"/>
          <w:sz w:val="28"/>
        </w:rPr>
        <w:t>.29</w:t>
      </w:r>
      <w:r w:rsidR="00CA6F60" w:rsidRPr="00CA6F60">
        <w:rPr>
          <w:rFonts w:ascii="Times New Roman" w:hAnsi="Times New Roman" w:cs="Times New Roman"/>
          <w:color w:val="000000"/>
          <w:sz w:val="28"/>
        </w:rPr>
        <w:t>]</w:t>
      </w:r>
      <w:r w:rsidR="009121C5" w:rsidRPr="009121C5">
        <w:rPr>
          <w:rFonts w:ascii="Times New Roman" w:hAnsi="Times New Roman" w:cs="Times New Roman"/>
          <w:color w:val="000000"/>
          <w:sz w:val="28"/>
        </w:rPr>
        <w:t>.</w:t>
      </w:r>
    </w:p>
    <w:p w:rsidR="00E75C37" w:rsidRPr="00DA7FFC" w:rsidRDefault="00E75C37" w:rsidP="00E75C37">
      <w:pPr>
        <w:pStyle w:val="a8"/>
        <w:spacing w:before="0" w:beforeAutospacing="0" w:after="0" w:afterAutospacing="0"/>
        <w:ind w:firstLine="720"/>
        <w:rPr>
          <w:rFonts w:ascii="Times New Roman" w:hAnsi="Times New Roman" w:cs="Times New Roman"/>
          <w:sz w:val="28"/>
          <w:szCs w:val="28"/>
        </w:rPr>
      </w:pPr>
      <w:r w:rsidRPr="00DA7FFC">
        <w:rPr>
          <w:rFonts w:ascii="Times New Roman" w:hAnsi="Times New Roman" w:cs="Times New Roman"/>
          <w:sz w:val="28"/>
          <w:szCs w:val="28"/>
        </w:rPr>
        <w:t xml:space="preserve">Сберегательный банк Российской Федерации создан в форме акционерного общества открытого типа. Учредителем и основным акционером Сбербанка России является Центральный банк Российской Федерации (свыше 60% акций уставного капитала). Его акционерами являются более 200 тысяч юридических и физических лиц. </w:t>
      </w:r>
    </w:p>
    <w:p w:rsidR="00E75C37" w:rsidRPr="00DA7FFC" w:rsidRDefault="00E75C37" w:rsidP="00E75C37">
      <w:pPr>
        <w:pStyle w:val="a8"/>
        <w:spacing w:before="0" w:beforeAutospacing="0" w:after="0" w:afterAutospacing="0"/>
        <w:ind w:firstLine="720"/>
        <w:rPr>
          <w:rFonts w:ascii="Times New Roman" w:hAnsi="Times New Roman" w:cs="Times New Roman"/>
          <w:sz w:val="28"/>
          <w:szCs w:val="28"/>
        </w:rPr>
      </w:pPr>
      <w:r w:rsidRPr="00DA7FFC">
        <w:rPr>
          <w:rFonts w:ascii="Times New Roman" w:hAnsi="Times New Roman" w:cs="Times New Roman"/>
          <w:sz w:val="28"/>
          <w:szCs w:val="28"/>
        </w:rPr>
        <w:t xml:space="preserve"> Деятельность  Сбербанка  регулируется  и  контролируется  Собранием акционеров,  а  в   промежутках   между   собраниями    -   Наблюдательным Советом   банка. Руководство текущей деятельностью банка осуществляется президентом, Председателем Правления и Правлением банка.</w:t>
      </w:r>
    </w:p>
    <w:p w:rsidR="00E75C37" w:rsidRPr="00DA7FFC" w:rsidRDefault="00E75C37" w:rsidP="00E75C37">
      <w:pPr>
        <w:pStyle w:val="HTML"/>
        <w:spacing w:line="360" w:lineRule="auto"/>
        <w:ind w:firstLine="720"/>
        <w:jc w:val="both"/>
        <w:rPr>
          <w:rFonts w:ascii="Times New Roman" w:hAnsi="Times New Roman" w:cs="Times New Roman"/>
          <w:sz w:val="28"/>
          <w:szCs w:val="28"/>
        </w:rPr>
      </w:pPr>
      <w:r w:rsidRPr="00DA7FFC">
        <w:rPr>
          <w:rFonts w:ascii="Times New Roman" w:hAnsi="Times New Roman" w:cs="Times New Roman"/>
          <w:sz w:val="28"/>
          <w:szCs w:val="28"/>
        </w:rPr>
        <w:t>Основным  структурным   элементом   системы   Сбербанка   России   выступают  отделения.  Они  могут  иметь  операционные  отделы,  филиалы,   агентства.</w:t>
      </w:r>
    </w:p>
    <w:p w:rsidR="00E75C37" w:rsidRPr="009121C5" w:rsidRDefault="00E75C37" w:rsidP="00E75C37">
      <w:pPr>
        <w:pStyle w:val="a8"/>
        <w:spacing w:before="0" w:beforeAutospacing="0" w:after="0" w:afterAutospacing="0"/>
        <w:ind w:firstLine="720"/>
        <w:rPr>
          <w:rFonts w:ascii="Times New Roman" w:hAnsi="Times New Roman" w:cs="Times New Roman"/>
          <w:sz w:val="28"/>
          <w:szCs w:val="28"/>
        </w:rPr>
      </w:pPr>
      <w:r w:rsidRPr="00DA7FFC">
        <w:rPr>
          <w:rFonts w:ascii="Times New Roman" w:hAnsi="Times New Roman" w:cs="Times New Roman"/>
          <w:sz w:val="28"/>
          <w:szCs w:val="28"/>
        </w:rPr>
        <w:t>На  1 октября 2005  г Сбербанк   России   насчитывает  -  17  территориальных  банка,   992    -   отделения,   19250 – внутренних структурных подразделения. В филиалах банка создаются коллегиальные органы управления (правление территориального банка, совет отделения). Все учреждения системы Сбербанка осуществляют  свою  деятельность в соответствии с положением о  соответствующих  подразделениях</w:t>
      </w:r>
      <w:r w:rsidR="009121C5" w:rsidRPr="009121C5">
        <w:rPr>
          <w:rFonts w:ascii="Times New Roman" w:hAnsi="Times New Roman" w:cs="Times New Roman"/>
          <w:sz w:val="28"/>
          <w:szCs w:val="28"/>
        </w:rPr>
        <w:t xml:space="preserve"> </w:t>
      </w:r>
      <w:r w:rsidR="00CA6F60" w:rsidRPr="009121C5">
        <w:rPr>
          <w:rFonts w:ascii="Times New Roman" w:hAnsi="Times New Roman" w:cs="Times New Roman"/>
          <w:color w:val="000000"/>
          <w:sz w:val="28"/>
          <w:szCs w:val="28"/>
        </w:rPr>
        <w:t>[</w:t>
      </w:r>
      <w:r w:rsidR="009121C5" w:rsidRPr="009121C5">
        <w:rPr>
          <w:rFonts w:ascii="Times New Roman" w:hAnsi="Times New Roman" w:cs="Times New Roman"/>
          <w:color w:val="000000"/>
          <w:sz w:val="28"/>
          <w:szCs w:val="28"/>
        </w:rPr>
        <w:t>46</w:t>
      </w:r>
      <w:r w:rsidR="00CA6F60" w:rsidRPr="009121C5">
        <w:rPr>
          <w:rFonts w:ascii="Times New Roman" w:hAnsi="Times New Roman" w:cs="Times New Roman"/>
          <w:color w:val="000000"/>
          <w:sz w:val="28"/>
          <w:szCs w:val="28"/>
        </w:rPr>
        <w:t>]</w:t>
      </w:r>
      <w:r w:rsidR="009121C5" w:rsidRPr="009121C5">
        <w:rPr>
          <w:rFonts w:ascii="Times New Roman" w:hAnsi="Times New Roman" w:cs="Times New Roman"/>
          <w:color w:val="000000"/>
          <w:sz w:val="28"/>
          <w:szCs w:val="28"/>
        </w:rPr>
        <w:t>.</w:t>
      </w:r>
    </w:p>
    <w:p w:rsidR="00B07B51" w:rsidRDefault="00B07B51" w:rsidP="00E75C37">
      <w:pPr>
        <w:pStyle w:val="a8"/>
        <w:spacing w:before="0" w:beforeAutospacing="0" w:after="0" w:afterAutospacing="0"/>
        <w:ind w:firstLine="720"/>
        <w:rPr>
          <w:rFonts w:ascii="Times New Roman" w:hAnsi="Times New Roman" w:cs="Times New Roman"/>
          <w:sz w:val="28"/>
          <w:szCs w:val="28"/>
        </w:rPr>
      </w:pPr>
      <w:r>
        <w:rPr>
          <w:rFonts w:ascii="Times New Roman" w:hAnsi="Times New Roman" w:cs="Times New Roman"/>
          <w:sz w:val="28"/>
          <w:szCs w:val="28"/>
        </w:rPr>
        <w:t xml:space="preserve">В данной работе исследована деятельность </w:t>
      </w:r>
      <w:r w:rsidR="001609A7">
        <w:rPr>
          <w:rFonts w:ascii="Times New Roman" w:hAnsi="Times New Roman" w:cs="Times New Roman"/>
          <w:sz w:val="28"/>
          <w:szCs w:val="28"/>
        </w:rPr>
        <w:t>Тверского</w:t>
      </w:r>
      <w:r w:rsidR="00DF789D">
        <w:rPr>
          <w:rFonts w:ascii="Times New Roman" w:hAnsi="Times New Roman" w:cs="Times New Roman"/>
          <w:sz w:val="28"/>
          <w:szCs w:val="28"/>
        </w:rPr>
        <w:t xml:space="preserve"> </w:t>
      </w:r>
      <w:r>
        <w:rPr>
          <w:rFonts w:ascii="Times New Roman" w:hAnsi="Times New Roman" w:cs="Times New Roman"/>
          <w:sz w:val="28"/>
          <w:szCs w:val="28"/>
        </w:rPr>
        <w:t>отделения Сбербанка РФ.</w:t>
      </w:r>
    </w:p>
    <w:p w:rsidR="00E75C37" w:rsidRPr="00DA7FFC" w:rsidRDefault="00E75C37" w:rsidP="00E75C37">
      <w:pPr>
        <w:pStyle w:val="HTML"/>
        <w:spacing w:line="360" w:lineRule="auto"/>
        <w:ind w:firstLine="720"/>
        <w:jc w:val="both"/>
        <w:rPr>
          <w:rFonts w:ascii="Times New Roman" w:hAnsi="Times New Roman" w:cs="Times New Roman"/>
          <w:sz w:val="28"/>
          <w:szCs w:val="28"/>
        </w:rPr>
      </w:pPr>
      <w:r w:rsidRPr="00DA7FFC">
        <w:rPr>
          <w:rFonts w:ascii="Times New Roman" w:hAnsi="Times New Roman" w:cs="Times New Roman"/>
          <w:sz w:val="28"/>
          <w:szCs w:val="28"/>
        </w:rPr>
        <w:t xml:space="preserve">Одной из наиболее важных функций </w:t>
      </w:r>
      <w:r w:rsidR="001609A7">
        <w:rPr>
          <w:rFonts w:ascii="Times New Roman" w:hAnsi="Times New Roman" w:cs="Times New Roman"/>
          <w:sz w:val="28"/>
          <w:szCs w:val="28"/>
        </w:rPr>
        <w:t>Тверского</w:t>
      </w:r>
      <w:r w:rsidR="00DF789D">
        <w:rPr>
          <w:rFonts w:ascii="Times New Roman" w:hAnsi="Times New Roman" w:cs="Times New Roman"/>
          <w:sz w:val="28"/>
          <w:szCs w:val="28"/>
        </w:rPr>
        <w:t xml:space="preserve"> </w:t>
      </w:r>
      <w:r>
        <w:rPr>
          <w:rFonts w:ascii="Times New Roman" w:hAnsi="Times New Roman" w:cs="Times New Roman"/>
          <w:sz w:val="28"/>
          <w:szCs w:val="28"/>
        </w:rPr>
        <w:t>ОСБ</w:t>
      </w:r>
      <w:r w:rsidRPr="00DA7FFC">
        <w:rPr>
          <w:rFonts w:ascii="Times New Roman" w:hAnsi="Times New Roman" w:cs="Times New Roman"/>
          <w:sz w:val="28"/>
          <w:szCs w:val="28"/>
        </w:rPr>
        <w:t xml:space="preserve"> является привлечение временно свободных средств предприятий и  юридических лиц. Благодаря этой функции клиенты получают  доход в виде процентов. Вместе с тем привлечение средств  выгодно и самому банку. С одной стороны, концентрируя эти  средства, банки затем инвестируют их в экономику, что расширяет возможности дополнительных вложений в развитие  хозяйственных структур. С другой стороны, стабильный рост  депозитов обеспечивает банку устойчивую кредитную базу.  </w:t>
      </w:r>
    </w:p>
    <w:p w:rsidR="00E75C37" w:rsidRPr="00360407" w:rsidRDefault="00E75C37" w:rsidP="00E75C37">
      <w:pPr>
        <w:pStyle w:val="HTML"/>
        <w:spacing w:line="360" w:lineRule="auto"/>
        <w:ind w:firstLine="720"/>
        <w:jc w:val="both"/>
        <w:rPr>
          <w:rFonts w:ascii="Times New Roman" w:hAnsi="Times New Roman" w:cs="Times New Roman"/>
          <w:sz w:val="28"/>
          <w:szCs w:val="28"/>
        </w:rPr>
      </w:pPr>
      <w:r w:rsidRPr="00DA7FFC">
        <w:rPr>
          <w:rFonts w:ascii="Times New Roman" w:hAnsi="Times New Roman" w:cs="Times New Roman"/>
          <w:sz w:val="28"/>
          <w:szCs w:val="28"/>
        </w:rPr>
        <w:t xml:space="preserve">Важное экономическое значение имеет функция кредитования предприятий, государства и физических лиц.  Банк выступает в качестве финансового посредника,  получая денежные средства у кредиторов и давая их заемщикам. За счет кредитов банка осуществляется финансирование </w:t>
      </w:r>
      <w:r w:rsidRPr="00DA7FFC">
        <w:rPr>
          <w:rFonts w:ascii="Times New Roman" w:hAnsi="Times New Roman" w:cs="Times New Roman"/>
          <w:sz w:val="28"/>
          <w:szCs w:val="28"/>
        </w:rPr>
        <w:br/>
        <w:t>промышленности, сельского хозяйства, торговли. Банк, предоставляя ссуды клиентам, спо</w:t>
      </w:r>
      <w:r w:rsidR="00360407">
        <w:rPr>
          <w:rFonts w:ascii="Times New Roman" w:hAnsi="Times New Roman" w:cs="Times New Roman"/>
          <w:sz w:val="28"/>
          <w:szCs w:val="28"/>
        </w:rPr>
        <w:t>собствует росту их уровня жизни</w:t>
      </w:r>
      <w:r w:rsidR="00360407" w:rsidRPr="00360407">
        <w:rPr>
          <w:rFonts w:ascii="Times New Roman" w:hAnsi="Times New Roman" w:cs="Times New Roman"/>
          <w:sz w:val="28"/>
          <w:szCs w:val="28"/>
        </w:rPr>
        <w:t xml:space="preserve"> </w:t>
      </w:r>
      <w:r w:rsidRPr="00DA7FFC">
        <w:rPr>
          <w:rFonts w:ascii="Times New Roman" w:hAnsi="Times New Roman" w:cs="Times New Roman"/>
          <w:sz w:val="28"/>
          <w:szCs w:val="28"/>
        </w:rPr>
        <w:t xml:space="preserve"> </w:t>
      </w:r>
      <w:r w:rsidR="009127D6" w:rsidRPr="009127D6">
        <w:rPr>
          <w:rFonts w:ascii="Times New Roman" w:hAnsi="Times New Roman" w:cs="Times New Roman"/>
          <w:color w:val="000000"/>
          <w:sz w:val="28"/>
        </w:rPr>
        <w:t>[</w:t>
      </w:r>
      <w:r w:rsidR="00360407" w:rsidRPr="00360407">
        <w:rPr>
          <w:rFonts w:ascii="Times New Roman" w:hAnsi="Times New Roman" w:cs="Times New Roman"/>
          <w:color w:val="000000"/>
          <w:sz w:val="28"/>
        </w:rPr>
        <w:t>25;</w:t>
      </w:r>
      <w:r w:rsidR="00360407">
        <w:rPr>
          <w:rFonts w:ascii="Times New Roman" w:hAnsi="Times New Roman" w:cs="Times New Roman"/>
          <w:color w:val="000000"/>
          <w:sz w:val="28"/>
          <w:lang w:val="en-US"/>
        </w:rPr>
        <w:t>c</w:t>
      </w:r>
      <w:r w:rsidR="00360407" w:rsidRPr="00360407">
        <w:rPr>
          <w:rFonts w:ascii="Times New Roman" w:hAnsi="Times New Roman" w:cs="Times New Roman"/>
          <w:color w:val="000000"/>
          <w:sz w:val="28"/>
        </w:rPr>
        <w:t>. 128</w:t>
      </w:r>
      <w:r w:rsidR="009127D6" w:rsidRPr="009127D6">
        <w:rPr>
          <w:rFonts w:ascii="Times New Roman" w:hAnsi="Times New Roman" w:cs="Times New Roman"/>
          <w:color w:val="000000"/>
          <w:sz w:val="28"/>
        </w:rPr>
        <w:t>]</w:t>
      </w:r>
      <w:r w:rsidR="00360407" w:rsidRPr="00360407">
        <w:rPr>
          <w:rFonts w:ascii="Times New Roman" w:hAnsi="Times New Roman" w:cs="Times New Roman"/>
          <w:color w:val="000000"/>
          <w:sz w:val="28"/>
        </w:rPr>
        <w:t>.</w:t>
      </w:r>
    </w:p>
    <w:p w:rsidR="00E75C37" w:rsidRPr="00DA7FFC" w:rsidRDefault="00DF789D" w:rsidP="00E75C37">
      <w:pPr>
        <w:pStyle w:val="a8"/>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Тверское</w:t>
      </w:r>
      <w:r w:rsidR="00E75C37" w:rsidRPr="00DA7FFC">
        <w:rPr>
          <w:rFonts w:ascii="Times New Roman" w:hAnsi="Times New Roman" w:cs="Times New Roman"/>
          <w:sz w:val="28"/>
          <w:szCs w:val="28"/>
        </w:rPr>
        <w:t xml:space="preserve"> отделение Сбербанка России - универсальный коммерческий банк, предоставляющий широкий спектр качественных банковских услуг юридическим и физическим лицам.</w:t>
      </w:r>
    </w:p>
    <w:p w:rsidR="00E75C37" w:rsidRPr="00DA7FFC" w:rsidRDefault="00E75C37" w:rsidP="00E75C37">
      <w:pPr>
        <w:pStyle w:val="a8"/>
        <w:spacing w:before="0" w:beforeAutospacing="0" w:after="0" w:afterAutospacing="0"/>
        <w:rPr>
          <w:rFonts w:ascii="Times New Roman" w:hAnsi="Times New Roman" w:cs="Times New Roman"/>
          <w:sz w:val="28"/>
          <w:szCs w:val="28"/>
        </w:rPr>
      </w:pPr>
      <w:r w:rsidRPr="00DA7FFC">
        <w:rPr>
          <w:rFonts w:ascii="Times New Roman" w:hAnsi="Times New Roman" w:cs="Times New Roman"/>
          <w:sz w:val="28"/>
          <w:szCs w:val="28"/>
        </w:rPr>
        <w:t>Банк оказывает финансовые услуги для организаций различных форм собственности и частных лиц. От других банк отличаемся тем, что работает со всеми желающими, от вкладчика с 10 рублями до предприятий с миллионными и миллиардными оборотами.</w:t>
      </w:r>
    </w:p>
    <w:p w:rsidR="00E75C37" w:rsidRDefault="00E75C37" w:rsidP="00E75C37">
      <w:pPr>
        <w:pStyle w:val="a8"/>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В таблице 1 приведены данные привлечения депозитов </w:t>
      </w:r>
      <w:r w:rsidR="001609A7">
        <w:rPr>
          <w:rFonts w:ascii="Times New Roman" w:hAnsi="Times New Roman" w:cs="Times New Roman"/>
          <w:sz w:val="28"/>
          <w:szCs w:val="28"/>
        </w:rPr>
        <w:t>Тверского</w:t>
      </w:r>
      <w:r w:rsidR="00DF789D">
        <w:rPr>
          <w:rFonts w:ascii="Times New Roman" w:hAnsi="Times New Roman" w:cs="Times New Roman"/>
          <w:sz w:val="28"/>
          <w:szCs w:val="28"/>
        </w:rPr>
        <w:t xml:space="preserve"> </w:t>
      </w:r>
      <w:r w:rsidR="00455B86" w:rsidRPr="00DA7FFC">
        <w:rPr>
          <w:rFonts w:ascii="Times New Roman" w:hAnsi="Times New Roman" w:cs="Times New Roman"/>
          <w:sz w:val="28"/>
          <w:szCs w:val="28"/>
        </w:rPr>
        <w:t>отделени</w:t>
      </w:r>
      <w:r w:rsidR="00455B86">
        <w:rPr>
          <w:rFonts w:ascii="Times New Roman" w:hAnsi="Times New Roman" w:cs="Times New Roman"/>
          <w:sz w:val="28"/>
          <w:szCs w:val="28"/>
        </w:rPr>
        <w:t>я</w:t>
      </w:r>
      <w:r w:rsidR="00455B86" w:rsidRPr="00DA7FFC">
        <w:rPr>
          <w:rFonts w:ascii="Times New Roman" w:hAnsi="Times New Roman" w:cs="Times New Roman"/>
          <w:sz w:val="28"/>
          <w:szCs w:val="28"/>
        </w:rPr>
        <w:t xml:space="preserve"> Сбербанка России </w:t>
      </w:r>
      <w:r>
        <w:rPr>
          <w:rFonts w:ascii="Times New Roman" w:hAnsi="Times New Roman" w:cs="Times New Roman"/>
          <w:sz w:val="28"/>
          <w:szCs w:val="28"/>
        </w:rPr>
        <w:t>за 2003-2005гг.  На основе этой таблицы построен соответствующий график на рисунке</w:t>
      </w:r>
      <w:r w:rsidR="00A51DEA">
        <w:rPr>
          <w:rFonts w:ascii="Times New Roman" w:hAnsi="Times New Roman" w:cs="Times New Roman"/>
          <w:sz w:val="28"/>
          <w:szCs w:val="28"/>
        </w:rPr>
        <w:t xml:space="preserve"> 1</w:t>
      </w:r>
      <w:r>
        <w:rPr>
          <w:rFonts w:ascii="Times New Roman" w:hAnsi="Times New Roman" w:cs="Times New Roman"/>
          <w:sz w:val="28"/>
          <w:szCs w:val="28"/>
        </w:rPr>
        <w:t>.</w:t>
      </w:r>
    </w:p>
    <w:p w:rsidR="00F63967" w:rsidRDefault="00E75C37" w:rsidP="009127D6">
      <w:pPr>
        <w:pStyle w:val="a8"/>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Исходя из представленного графика видно, что по объему привлеченных средств банком наибольший удельный вес занимают операции по привлечению средств физических лиц в рублях.</w:t>
      </w:r>
    </w:p>
    <w:p w:rsidR="00E75C37" w:rsidRDefault="00E75C37" w:rsidP="00E75C37">
      <w:pPr>
        <w:pStyle w:val="a8"/>
        <w:spacing w:before="0" w:beforeAutospacing="0" w:after="0" w:afterAutospacing="0"/>
        <w:jc w:val="right"/>
        <w:rPr>
          <w:rFonts w:ascii="Times New Roman" w:hAnsi="Times New Roman" w:cs="Times New Roman"/>
          <w:sz w:val="28"/>
          <w:szCs w:val="28"/>
        </w:rPr>
      </w:pPr>
      <w:r>
        <w:rPr>
          <w:rFonts w:ascii="Times New Roman" w:hAnsi="Times New Roman" w:cs="Times New Roman"/>
          <w:sz w:val="28"/>
          <w:szCs w:val="28"/>
        </w:rPr>
        <w:t xml:space="preserve">Таблица 1 </w:t>
      </w:r>
    </w:p>
    <w:p w:rsidR="00E75C37" w:rsidRPr="00DE064F" w:rsidRDefault="00E75C37" w:rsidP="00B07B51">
      <w:pPr>
        <w:pStyle w:val="a8"/>
        <w:spacing w:before="0" w:beforeAutospacing="0" w:after="0" w:afterAutospacing="0"/>
        <w:jc w:val="center"/>
        <w:rPr>
          <w:rFonts w:ascii="Times New Roman" w:hAnsi="Times New Roman" w:cs="Times New Roman"/>
          <w:b/>
          <w:sz w:val="28"/>
          <w:szCs w:val="28"/>
        </w:rPr>
      </w:pPr>
      <w:r w:rsidRPr="00DE064F">
        <w:rPr>
          <w:rFonts w:ascii="Times New Roman" w:hAnsi="Times New Roman" w:cs="Times New Roman"/>
          <w:b/>
          <w:sz w:val="28"/>
          <w:szCs w:val="28"/>
        </w:rPr>
        <w:t xml:space="preserve">Данные об объемах привлечения депозитов </w:t>
      </w:r>
      <w:r w:rsidR="00DF789D">
        <w:rPr>
          <w:rFonts w:ascii="Times New Roman" w:hAnsi="Times New Roman" w:cs="Times New Roman"/>
          <w:b/>
          <w:sz w:val="28"/>
          <w:szCs w:val="28"/>
        </w:rPr>
        <w:t xml:space="preserve">Тверским </w:t>
      </w:r>
      <w:r w:rsidR="00455B86" w:rsidRPr="00DE064F">
        <w:rPr>
          <w:rFonts w:ascii="Times New Roman" w:hAnsi="Times New Roman" w:cs="Times New Roman"/>
          <w:b/>
          <w:sz w:val="28"/>
          <w:szCs w:val="28"/>
        </w:rPr>
        <w:t xml:space="preserve">отделением Сбербанка России </w:t>
      </w:r>
      <w:r w:rsidRPr="00DE064F">
        <w:rPr>
          <w:rFonts w:ascii="Times New Roman" w:hAnsi="Times New Roman" w:cs="Times New Roman"/>
          <w:b/>
          <w:sz w:val="28"/>
          <w:szCs w:val="28"/>
        </w:rPr>
        <w:t>за 2003-2005 гг., тыс.руб.</w:t>
      </w:r>
      <w:r w:rsidR="000A3CF0" w:rsidRPr="00DE064F">
        <w:rPr>
          <w:b/>
          <w:color w:val="000000"/>
          <w:sz w:val="28"/>
        </w:rPr>
        <w:t xml:space="preserve"> </w:t>
      </w:r>
      <w:r w:rsidR="000A3CF0" w:rsidRPr="00DE064F">
        <w:rPr>
          <w:rFonts w:ascii="Times New Roman" w:hAnsi="Times New Roman" w:cs="Times New Roman"/>
          <w:b/>
          <w:color w:val="000000"/>
          <w:sz w:val="28"/>
        </w:rPr>
        <w:t>[</w:t>
      </w:r>
      <w:r w:rsidR="00360407" w:rsidRPr="00DE064F">
        <w:rPr>
          <w:rFonts w:ascii="Times New Roman" w:hAnsi="Times New Roman" w:cs="Times New Roman"/>
          <w:b/>
          <w:color w:val="000000"/>
          <w:sz w:val="28"/>
        </w:rPr>
        <w:t>46</w:t>
      </w:r>
      <w:r w:rsidR="000A3CF0" w:rsidRPr="00DE064F">
        <w:rPr>
          <w:rFonts w:ascii="Times New Roman" w:hAnsi="Times New Roman" w:cs="Times New Roman"/>
          <w:b/>
          <w:color w:val="000000"/>
          <w:sz w:val="28"/>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620"/>
        <w:gridCol w:w="1800"/>
        <w:gridCol w:w="1620"/>
      </w:tblGrid>
      <w:tr w:rsidR="00E75C37" w:rsidRPr="007A65ED">
        <w:tc>
          <w:tcPr>
            <w:tcW w:w="4608" w:type="dxa"/>
          </w:tcPr>
          <w:p w:rsidR="00E75C37" w:rsidRPr="007A65ED" w:rsidRDefault="00E75C37" w:rsidP="001564F0">
            <w:pPr>
              <w:ind w:firstLine="0"/>
              <w:jc w:val="left"/>
              <w:rPr>
                <w:sz w:val="28"/>
                <w:szCs w:val="28"/>
              </w:rPr>
            </w:pPr>
            <w:r w:rsidRPr="007A65ED">
              <w:rPr>
                <w:sz w:val="28"/>
                <w:szCs w:val="28"/>
              </w:rPr>
              <w:t>Привлечение средств</w:t>
            </w:r>
          </w:p>
        </w:tc>
        <w:tc>
          <w:tcPr>
            <w:tcW w:w="1620" w:type="dxa"/>
          </w:tcPr>
          <w:p w:rsidR="00E75C37" w:rsidRPr="007A65ED" w:rsidRDefault="00E75C37" w:rsidP="001564F0">
            <w:pPr>
              <w:ind w:firstLine="0"/>
              <w:jc w:val="center"/>
              <w:rPr>
                <w:sz w:val="28"/>
                <w:szCs w:val="28"/>
              </w:rPr>
            </w:pPr>
            <w:r w:rsidRPr="007A65ED">
              <w:rPr>
                <w:sz w:val="28"/>
                <w:szCs w:val="28"/>
              </w:rPr>
              <w:t>2003</w:t>
            </w:r>
          </w:p>
        </w:tc>
        <w:tc>
          <w:tcPr>
            <w:tcW w:w="1800" w:type="dxa"/>
          </w:tcPr>
          <w:p w:rsidR="00E75C37" w:rsidRPr="007A65ED" w:rsidRDefault="00E75C37" w:rsidP="001564F0">
            <w:pPr>
              <w:ind w:firstLine="0"/>
              <w:jc w:val="center"/>
              <w:rPr>
                <w:sz w:val="28"/>
                <w:szCs w:val="28"/>
              </w:rPr>
            </w:pPr>
            <w:r w:rsidRPr="007A65ED">
              <w:rPr>
                <w:sz w:val="28"/>
                <w:szCs w:val="28"/>
              </w:rPr>
              <w:t>2004</w:t>
            </w:r>
          </w:p>
        </w:tc>
        <w:tc>
          <w:tcPr>
            <w:tcW w:w="1620" w:type="dxa"/>
          </w:tcPr>
          <w:p w:rsidR="00E75C37" w:rsidRPr="007A65ED" w:rsidRDefault="00E75C37" w:rsidP="001564F0">
            <w:pPr>
              <w:ind w:firstLine="0"/>
              <w:jc w:val="center"/>
              <w:rPr>
                <w:sz w:val="28"/>
                <w:szCs w:val="28"/>
              </w:rPr>
            </w:pPr>
            <w:r w:rsidRPr="007A65ED">
              <w:rPr>
                <w:sz w:val="28"/>
                <w:szCs w:val="28"/>
              </w:rPr>
              <w:t>2005</w:t>
            </w:r>
          </w:p>
        </w:tc>
      </w:tr>
      <w:tr w:rsidR="00E75C37" w:rsidRPr="007A65ED">
        <w:tc>
          <w:tcPr>
            <w:tcW w:w="4608" w:type="dxa"/>
          </w:tcPr>
          <w:p w:rsidR="00E75C37" w:rsidRPr="007A65ED" w:rsidRDefault="00E75C37" w:rsidP="001564F0">
            <w:pPr>
              <w:ind w:firstLine="0"/>
              <w:jc w:val="left"/>
              <w:rPr>
                <w:sz w:val="28"/>
                <w:szCs w:val="28"/>
              </w:rPr>
            </w:pPr>
            <w:r w:rsidRPr="007A65ED">
              <w:rPr>
                <w:sz w:val="28"/>
                <w:szCs w:val="28"/>
              </w:rPr>
              <w:t>Всего в рублях в том числе</w:t>
            </w:r>
          </w:p>
        </w:tc>
        <w:tc>
          <w:tcPr>
            <w:tcW w:w="1620" w:type="dxa"/>
          </w:tcPr>
          <w:p w:rsidR="00E75C37" w:rsidRPr="007A65ED" w:rsidRDefault="00E75C37" w:rsidP="001564F0">
            <w:pPr>
              <w:ind w:firstLine="0"/>
              <w:jc w:val="center"/>
              <w:rPr>
                <w:sz w:val="28"/>
                <w:szCs w:val="28"/>
              </w:rPr>
            </w:pPr>
            <w:r w:rsidRPr="007A65ED">
              <w:rPr>
                <w:sz w:val="28"/>
                <w:szCs w:val="28"/>
              </w:rPr>
              <w:t>1180</w:t>
            </w:r>
          </w:p>
        </w:tc>
        <w:tc>
          <w:tcPr>
            <w:tcW w:w="1800" w:type="dxa"/>
          </w:tcPr>
          <w:p w:rsidR="00E75C37" w:rsidRPr="007A65ED" w:rsidRDefault="00E75C37" w:rsidP="001564F0">
            <w:pPr>
              <w:ind w:firstLine="0"/>
              <w:jc w:val="center"/>
              <w:rPr>
                <w:sz w:val="28"/>
                <w:szCs w:val="28"/>
              </w:rPr>
            </w:pPr>
            <w:r w:rsidRPr="007A65ED">
              <w:rPr>
                <w:sz w:val="28"/>
                <w:szCs w:val="28"/>
              </w:rPr>
              <w:t>1160</w:t>
            </w:r>
          </w:p>
        </w:tc>
        <w:tc>
          <w:tcPr>
            <w:tcW w:w="1620" w:type="dxa"/>
          </w:tcPr>
          <w:p w:rsidR="00E75C37" w:rsidRPr="007A65ED" w:rsidRDefault="00E75C37" w:rsidP="001564F0">
            <w:pPr>
              <w:ind w:firstLine="0"/>
              <w:jc w:val="center"/>
              <w:rPr>
                <w:sz w:val="28"/>
                <w:szCs w:val="28"/>
              </w:rPr>
            </w:pPr>
            <w:r w:rsidRPr="007A65ED">
              <w:rPr>
                <w:sz w:val="28"/>
                <w:szCs w:val="28"/>
              </w:rPr>
              <w:t>1610</w:t>
            </w:r>
          </w:p>
        </w:tc>
      </w:tr>
      <w:tr w:rsidR="00E75C37" w:rsidRPr="007A65ED">
        <w:tc>
          <w:tcPr>
            <w:tcW w:w="4608" w:type="dxa"/>
          </w:tcPr>
          <w:p w:rsidR="00E75C37" w:rsidRPr="007A65ED" w:rsidRDefault="00E75C37" w:rsidP="001564F0">
            <w:pPr>
              <w:ind w:firstLine="0"/>
              <w:jc w:val="left"/>
              <w:rPr>
                <w:sz w:val="28"/>
                <w:szCs w:val="28"/>
              </w:rPr>
            </w:pPr>
            <w:r w:rsidRPr="007A65ED">
              <w:rPr>
                <w:sz w:val="28"/>
                <w:szCs w:val="28"/>
              </w:rPr>
              <w:t>Физических лиц</w:t>
            </w:r>
          </w:p>
        </w:tc>
        <w:tc>
          <w:tcPr>
            <w:tcW w:w="1620" w:type="dxa"/>
          </w:tcPr>
          <w:p w:rsidR="00E75C37" w:rsidRPr="007A65ED" w:rsidRDefault="00E75C37" w:rsidP="001564F0">
            <w:pPr>
              <w:ind w:firstLine="0"/>
              <w:jc w:val="center"/>
              <w:rPr>
                <w:sz w:val="28"/>
                <w:szCs w:val="28"/>
              </w:rPr>
            </w:pPr>
            <w:r w:rsidRPr="007A65ED">
              <w:rPr>
                <w:sz w:val="28"/>
                <w:szCs w:val="28"/>
              </w:rPr>
              <w:t>612</w:t>
            </w:r>
          </w:p>
        </w:tc>
        <w:tc>
          <w:tcPr>
            <w:tcW w:w="1800" w:type="dxa"/>
          </w:tcPr>
          <w:p w:rsidR="00E75C37" w:rsidRPr="007A65ED" w:rsidRDefault="00E75C37" w:rsidP="001564F0">
            <w:pPr>
              <w:ind w:firstLine="0"/>
              <w:jc w:val="center"/>
              <w:rPr>
                <w:sz w:val="28"/>
                <w:szCs w:val="28"/>
              </w:rPr>
            </w:pPr>
            <w:r w:rsidRPr="007A65ED">
              <w:rPr>
                <w:sz w:val="28"/>
                <w:szCs w:val="28"/>
              </w:rPr>
              <w:t>950</w:t>
            </w:r>
          </w:p>
        </w:tc>
        <w:tc>
          <w:tcPr>
            <w:tcW w:w="1620" w:type="dxa"/>
          </w:tcPr>
          <w:p w:rsidR="00E75C37" w:rsidRPr="007A65ED" w:rsidRDefault="00E75C37" w:rsidP="001564F0">
            <w:pPr>
              <w:ind w:firstLine="0"/>
              <w:jc w:val="center"/>
              <w:rPr>
                <w:sz w:val="28"/>
                <w:szCs w:val="28"/>
              </w:rPr>
            </w:pPr>
            <w:r w:rsidRPr="007A65ED">
              <w:rPr>
                <w:sz w:val="28"/>
                <w:szCs w:val="28"/>
              </w:rPr>
              <w:t>1170</w:t>
            </w:r>
          </w:p>
        </w:tc>
      </w:tr>
      <w:tr w:rsidR="00E75C37" w:rsidRPr="007A65ED">
        <w:tc>
          <w:tcPr>
            <w:tcW w:w="4608" w:type="dxa"/>
          </w:tcPr>
          <w:p w:rsidR="00E75C37" w:rsidRPr="007A65ED" w:rsidRDefault="00E75C37" w:rsidP="001564F0">
            <w:pPr>
              <w:ind w:firstLine="0"/>
              <w:jc w:val="left"/>
              <w:rPr>
                <w:sz w:val="28"/>
                <w:szCs w:val="28"/>
              </w:rPr>
            </w:pPr>
            <w:r w:rsidRPr="007A65ED">
              <w:rPr>
                <w:sz w:val="28"/>
                <w:szCs w:val="28"/>
              </w:rPr>
              <w:t>Юридических лиц</w:t>
            </w:r>
          </w:p>
        </w:tc>
        <w:tc>
          <w:tcPr>
            <w:tcW w:w="1620" w:type="dxa"/>
          </w:tcPr>
          <w:p w:rsidR="00E75C37" w:rsidRPr="007A65ED" w:rsidRDefault="00E75C37" w:rsidP="001564F0">
            <w:pPr>
              <w:ind w:firstLine="0"/>
              <w:jc w:val="center"/>
              <w:rPr>
                <w:sz w:val="28"/>
                <w:szCs w:val="28"/>
              </w:rPr>
            </w:pPr>
            <w:r w:rsidRPr="007A65ED">
              <w:rPr>
                <w:sz w:val="28"/>
                <w:szCs w:val="28"/>
              </w:rPr>
              <w:t>568</w:t>
            </w:r>
          </w:p>
        </w:tc>
        <w:tc>
          <w:tcPr>
            <w:tcW w:w="1800" w:type="dxa"/>
          </w:tcPr>
          <w:p w:rsidR="00E75C37" w:rsidRPr="007A65ED" w:rsidRDefault="00E75C37" w:rsidP="001564F0">
            <w:pPr>
              <w:ind w:firstLine="0"/>
              <w:jc w:val="center"/>
              <w:rPr>
                <w:sz w:val="28"/>
                <w:szCs w:val="28"/>
              </w:rPr>
            </w:pPr>
            <w:r w:rsidRPr="007A65ED">
              <w:rPr>
                <w:sz w:val="28"/>
                <w:szCs w:val="28"/>
              </w:rPr>
              <w:t>210</w:t>
            </w:r>
          </w:p>
        </w:tc>
        <w:tc>
          <w:tcPr>
            <w:tcW w:w="1620" w:type="dxa"/>
          </w:tcPr>
          <w:p w:rsidR="00E75C37" w:rsidRPr="007A65ED" w:rsidRDefault="00E75C37" w:rsidP="001564F0">
            <w:pPr>
              <w:ind w:firstLine="0"/>
              <w:jc w:val="center"/>
              <w:rPr>
                <w:sz w:val="28"/>
                <w:szCs w:val="28"/>
              </w:rPr>
            </w:pPr>
            <w:r w:rsidRPr="007A65ED">
              <w:rPr>
                <w:sz w:val="28"/>
                <w:szCs w:val="28"/>
              </w:rPr>
              <w:t>440</w:t>
            </w:r>
          </w:p>
        </w:tc>
      </w:tr>
      <w:tr w:rsidR="00E75C37" w:rsidRPr="007A65ED">
        <w:tc>
          <w:tcPr>
            <w:tcW w:w="4608" w:type="dxa"/>
          </w:tcPr>
          <w:p w:rsidR="00E75C37" w:rsidRPr="007A65ED" w:rsidRDefault="00E75C37" w:rsidP="001564F0">
            <w:pPr>
              <w:ind w:firstLine="0"/>
              <w:jc w:val="left"/>
              <w:rPr>
                <w:sz w:val="28"/>
                <w:szCs w:val="28"/>
              </w:rPr>
            </w:pPr>
            <w:r w:rsidRPr="007A65ED">
              <w:rPr>
                <w:sz w:val="28"/>
                <w:szCs w:val="28"/>
              </w:rPr>
              <w:t>Всего в иностранной валюте  в том числе</w:t>
            </w:r>
          </w:p>
        </w:tc>
        <w:tc>
          <w:tcPr>
            <w:tcW w:w="1620" w:type="dxa"/>
          </w:tcPr>
          <w:p w:rsidR="00E75C37" w:rsidRPr="007A65ED" w:rsidRDefault="00E75C37" w:rsidP="001564F0">
            <w:pPr>
              <w:ind w:firstLine="0"/>
              <w:jc w:val="center"/>
              <w:rPr>
                <w:sz w:val="28"/>
                <w:szCs w:val="28"/>
              </w:rPr>
            </w:pPr>
            <w:r w:rsidRPr="007A65ED">
              <w:rPr>
                <w:sz w:val="28"/>
                <w:szCs w:val="28"/>
              </w:rPr>
              <w:t>7</w:t>
            </w:r>
          </w:p>
        </w:tc>
        <w:tc>
          <w:tcPr>
            <w:tcW w:w="1800" w:type="dxa"/>
          </w:tcPr>
          <w:p w:rsidR="00E75C37" w:rsidRPr="007A65ED" w:rsidRDefault="00E75C37" w:rsidP="001564F0">
            <w:pPr>
              <w:ind w:firstLine="0"/>
              <w:jc w:val="center"/>
              <w:rPr>
                <w:sz w:val="28"/>
                <w:szCs w:val="28"/>
              </w:rPr>
            </w:pPr>
            <w:r w:rsidRPr="007A65ED">
              <w:rPr>
                <w:sz w:val="28"/>
                <w:szCs w:val="28"/>
              </w:rPr>
              <w:t>15</w:t>
            </w:r>
          </w:p>
        </w:tc>
        <w:tc>
          <w:tcPr>
            <w:tcW w:w="1620" w:type="dxa"/>
          </w:tcPr>
          <w:p w:rsidR="00E75C37" w:rsidRPr="007A65ED" w:rsidRDefault="00E75C37" w:rsidP="001564F0">
            <w:pPr>
              <w:ind w:firstLine="0"/>
              <w:jc w:val="center"/>
              <w:rPr>
                <w:sz w:val="28"/>
                <w:szCs w:val="28"/>
              </w:rPr>
            </w:pPr>
            <w:r w:rsidRPr="007A65ED">
              <w:rPr>
                <w:sz w:val="28"/>
                <w:szCs w:val="28"/>
              </w:rPr>
              <w:t>27</w:t>
            </w:r>
          </w:p>
        </w:tc>
      </w:tr>
      <w:tr w:rsidR="00E75C37" w:rsidRPr="007A65ED">
        <w:tc>
          <w:tcPr>
            <w:tcW w:w="4608" w:type="dxa"/>
          </w:tcPr>
          <w:p w:rsidR="00E75C37" w:rsidRPr="007A65ED" w:rsidRDefault="00E75C37" w:rsidP="001564F0">
            <w:pPr>
              <w:ind w:firstLine="0"/>
              <w:jc w:val="left"/>
              <w:rPr>
                <w:sz w:val="28"/>
                <w:szCs w:val="28"/>
              </w:rPr>
            </w:pPr>
            <w:r w:rsidRPr="007A65ED">
              <w:rPr>
                <w:sz w:val="28"/>
                <w:szCs w:val="28"/>
              </w:rPr>
              <w:t>Физических лиц</w:t>
            </w:r>
          </w:p>
        </w:tc>
        <w:tc>
          <w:tcPr>
            <w:tcW w:w="1620" w:type="dxa"/>
          </w:tcPr>
          <w:p w:rsidR="00E75C37" w:rsidRPr="007A65ED" w:rsidRDefault="00E75C37" w:rsidP="001564F0">
            <w:pPr>
              <w:ind w:firstLine="0"/>
              <w:jc w:val="center"/>
              <w:rPr>
                <w:sz w:val="28"/>
                <w:szCs w:val="28"/>
              </w:rPr>
            </w:pPr>
            <w:r w:rsidRPr="007A65ED">
              <w:rPr>
                <w:sz w:val="28"/>
                <w:szCs w:val="28"/>
              </w:rPr>
              <w:t>5</w:t>
            </w:r>
          </w:p>
        </w:tc>
        <w:tc>
          <w:tcPr>
            <w:tcW w:w="1800" w:type="dxa"/>
          </w:tcPr>
          <w:p w:rsidR="00E75C37" w:rsidRPr="007A65ED" w:rsidRDefault="00E75C37" w:rsidP="001564F0">
            <w:pPr>
              <w:ind w:firstLine="0"/>
              <w:jc w:val="center"/>
              <w:rPr>
                <w:sz w:val="28"/>
                <w:szCs w:val="28"/>
              </w:rPr>
            </w:pPr>
            <w:r w:rsidRPr="007A65ED">
              <w:rPr>
                <w:sz w:val="28"/>
                <w:szCs w:val="28"/>
              </w:rPr>
              <w:t>8</w:t>
            </w:r>
          </w:p>
        </w:tc>
        <w:tc>
          <w:tcPr>
            <w:tcW w:w="1620" w:type="dxa"/>
          </w:tcPr>
          <w:p w:rsidR="00E75C37" w:rsidRPr="007A65ED" w:rsidRDefault="00E75C37" w:rsidP="001564F0">
            <w:pPr>
              <w:ind w:firstLine="0"/>
              <w:jc w:val="center"/>
              <w:rPr>
                <w:sz w:val="28"/>
                <w:szCs w:val="28"/>
              </w:rPr>
            </w:pPr>
            <w:r w:rsidRPr="007A65ED">
              <w:rPr>
                <w:sz w:val="28"/>
                <w:szCs w:val="28"/>
              </w:rPr>
              <w:t>14</w:t>
            </w:r>
          </w:p>
        </w:tc>
      </w:tr>
      <w:tr w:rsidR="00E75C37" w:rsidRPr="007A65ED">
        <w:tc>
          <w:tcPr>
            <w:tcW w:w="4608" w:type="dxa"/>
          </w:tcPr>
          <w:p w:rsidR="00E75C37" w:rsidRPr="007A65ED" w:rsidRDefault="00E75C37" w:rsidP="001564F0">
            <w:pPr>
              <w:ind w:firstLine="0"/>
              <w:jc w:val="left"/>
              <w:rPr>
                <w:sz w:val="28"/>
                <w:szCs w:val="28"/>
              </w:rPr>
            </w:pPr>
            <w:r w:rsidRPr="007A65ED">
              <w:rPr>
                <w:sz w:val="28"/>
                <w:szCs w:val="28"/>
              </w:rPr>
              <w:t>Юридических лиц</w:t>
            </w:r>
          </w:p>
        </w:tc>
        <w:tc>
          <w:tcPr>
            <w:tcW w:w="1620" w:type="dxa"/>
          </w:tcPr>
          <w:p w:rsidR="00E75C37" w:rsidRPr="007A65ED" w:rsidRDefault="00E75C37" w:rsidP="001564F0">
            <w:pPr>
              <w:ind w:firstLine="0"/>
              <w:jc w:val="center"/>
              <w:rPr>
                <w:sz w:val="28"/>
                <w:szCs w:val="28"/>
              </w:rPr>
            </w:pPr>
            <w:r w:rsidRPr="007A65ED">
              <w:rPr>
                <w:sz w:val="28"/>
                <w:szCs w:val="28"/>
              </w:rPr>
              <w:t>2</w:t>
            </w:r>
          </w:p>
        </w:tc>
        <w:tc>
          <w:tcPr>
            <w:tcW w:w="1800" w:type="dxa"/>
          </w:tcPr>
          <w:p w:rsidR="00E75C37" w:rsidRPr="007A65ED" w:rsidRDefault="00E75C37" w:rsidP="001564F0">
            <w:pPr>
              <w:ind w:firstLine="0"/>
              <w:jc w:val="center"/>
              <w:rPr>
                <w:sz w:val="28"/>
                <w:szCs w:val="28"/>
              </w:rPr>
            </w:pPr>
            <w:r w:rsidRPr="007A65ED">
              <w:rPr>
                <w:sz w:val="28"/>
                <w:szCs w:val="28"/>
              </w:rPr>
              <w:t>7</w:t>
            </w:r>
          </w:p>
        </w:tc>
        <w:tc>
          <w:tcPr>
            <w:tcW w:w="1620" w:type="dxa"/>
          </w:tcPr>
          <w:p w:rsidR="00E75C37" w:rsidRPr="007A65ED" w:rsidRDefault="00E75C37" w:rsidP="001564F0">
            <w:pPr>
              <w:ind w:firstLine="0"/>
              <w:jc w:val="center"/>
              <w:rPr>
                <w:sz w:val="28"/>
                <w:szCs w:val="28"/>
              </w:rPr>
            </w:pPr>
            <w:r w:rsidRPr="007A65ED">
              <w:rPr>
                <w:sz w:val="28"/>
                <w:szCs w:val="28"/>
              </w:rPr>
              <w:t>13</w:t>
            </w:r>
          </w:p>
        </w:tc>
      </w:tr>
    </w:tbl>
    <w:p w:rsidR="00E75C37" w:rsidRDefault="00E75C37" w:rsidP="004F1545">
      <w:pPr>
        <w:pStyle w:val="a8"/>
        <w:spacing w:before="0" w:beforeAutospacing="0" w:after="0" w:afterAutospacing="0"/>
        <w:jc w:val="center"/>
        <w:rPr>
          <w:lang w:val="en-US"/>
        </w:rPr>
      </w:pPr>
    </w:p>
    <w:bookmarkStart w:id="7" w:name="_MON_1201044969"/>
    <w:bookmarkEnd w:id="7"/>
    <w:p w:rsidR="004F1545" w:rsidRPr="004F1545" w:rsidRDefault="004F1545" w:rsidP="004F1545">
      <w:pPr>
        <w:pStyle w:val="a8"/>
        <w:spacing w:before="0" w:beforeAutospacing="0" w:after="0" w:afterAutospacing="0"/>
        <w:jc w:val="center"/>
        <w:rPr>
          <w:lang w:val="en-US"/>
        </w:rPr>
      </w:pPr>
      <w:r>
        <w:object w:dxaOrig="8840" w:dyaOrig="5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252.75pt" o:ole="">
            <v:imagedata r:id="rId7" o:title=""/>
          </v:shape>
          <o:OLEObject Type="Embed" ProgID="Excel.Sheet.8" ShapeID="_x0000_i1025" DrawAspect="Content" ObjectID="_1468514121" r:id="rId8">
            <o:FieldCodes>\s</o:FieldCodes>
          </o:OLEObject>
        </w:object>
      </w:r>
    </w:p>
    <w:p w:rsidR="00E75C37" w:rsidRPr="008F10D1" w:rsidRDefault="00E75C37" w:rsidP="00F63967">
      <w:pPr>
        <w:pStyle w:val="a8"/>
        <w:spacing w:before="0" w:beforeAutospacing="0" w:after="0" w:afterAutospacing="0"/>
        <w:jc w:val="center"/>
      </w:pPr>
    </w:p>
    <w:p w:rsidR="00E75C37" w:rsidRPr="00B252C3" w:rsidRDefault="00E75C37" w:rsidP="00B07B51">
      <w:pPr>
        <w:pStyle w:val="a8"/>
        <w:spacing w:before="0" w:beforeAutospacing="0" w:after="0" w:afterAutospacing="0"/>
        <w:jc w:val="center"/>
        <w:rPr>
          <w:rFonts w:ascii="Times New Roman" w:hAnsi="Times New Roman" w:cs="Times New Roman"/>
          <w:b/>
          <w:sz w:val="28"/>
          <w:szCs w:val="28"/>
        </w:rPr>
      </w:pPr>
      <w:r w:rsidRPr="00B252C3">
        <w:rPr>
          <w:rFonts w:ascii="Times New Roman" w:hAnsi="Times New Roman" w:cs="Times New Roman"/>
          <w:b/>
          <w:sz w:val="28"/>
          <w:szCs w:val="28"/>
        </w:rPr>
        <w:t>Рис.1</w:t>
      </w:r>
      <w:r w:rsidR="00A51DEA" w:rsidRPr="00B252C3">
        <w:rPr>
          <w:rFonts w:ascii="Times New Roman" w:hAnsi="Times New Roman" w:cs="Times New Roman"/>
          <w:b/>
          <w:sz w:val="28"/>
          <w:szCs w:val="28"/>
        </w:rPr>
        <w:t>.</w:t>
      </w:r>
      <w:r w:rsidRPr="00B252C3">
        <w:rPr>
          <w:rFonts w:ascii="Times New Roman" w:hAnsi="Times New Roman" w:cs="Times New Roman"/>
          <w:b/>
          <w:sz w:val="28"/>
          <w:szCs w:val="28"/>
        </w:rPr>
        <w:t xml:space="preserve"> Объем привлеченных средств </w:t>
      </w:r>
      <w:r w:rsidR="00DF789D">
        <w:rPr>
          <w:rFonts w:ascii="Times New Roman" w:hAnsi="Times New Roman" w:cs="Times New Roman"/>
          <w:b/>
          <w:sz w:val="28"/>
          <w:szCs w:val="28"/>
        </w:rPr>
        <w:t xml:space="preserve">Тверским отделением </w:t>
      </w:r>
      <w:r w:rsidR="00B252C3" w:rsidRPr="00B252C3">
        <w:rPr>
          <w:rFonts w:ascii="Times New Roman" w:hAnsi="Times New Roman" w:cs="Times New Roman"/>
          <w:b/>
          <w:sz w:val="28"/>
          <w:szCs w:val="28"/>
        </w:rPr>
        <w:t>Сбербанка России за 2003-2005 гг.</w:t>
      </w:r>
    </w:p>
    <w:p w:rsidR="00E75C37" w:rsidRDefault="00E75C37" w:rsidP="00E75C37">
      <w:pPr>
        <w:pStyle w:val="a8"/>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В 2003 году наибольшим показателем привлеченных средств банком являются вклады в рублях 98,72%, а физических лиц в рублях - 51,56%, от общего объема. По объему привлеченных средств банком в рублях удельный вес вкладов физических лиц составляет 51,80%, а юридических лиц 48,20%. А по объему привлеченных средств банком в иностранной валюте удельный вес вкладов физических лиц составляет 71,43%, юридических лиц 28,57%. </w:t>
      </w:r>
    </w:p>
    <w:p w:rsidR="00E75C37" w:rsidRDefault="00E75C37" w:rsidP="00E75C37">
      <w:pPr>
        <w:pStyle w:val="a8"/>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В 2004 году наибольшим показателем привлеченных средств банком также являются вклады в рублях 99,41%, а вклады физических лиц в рублях – 80,85% от общего объема. По объему привлеченных средств банком в рублях удельный вес вкладов физических лиц составляет 81,90%, а юридических лиц 18,10%. А по объему привлеченных средств банком в иностранной валюте удельный вес вкладов физических лиц составляет 53,33%, юридических лиц 46,67%.</w:t>
      </w:r>
    </w:p>
    <w:p w:rsidR="00E75C37" w:rsidRDefault="00E75C37" w:rsidP="00E75C37">
      <w:pPr>
        <w:pStyle w:val="a8"/>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 В 2005 году наибольшим показателем привлеченных средств банком  снова являются вклады в рублях 98,35%, а вклады физических лиц в рублях – 71,47% от общего объема. По объему привлеченных средств банком в рублях удельный вес вкладов физических лиц составляет 72,67%, а юридических лиц 27,33%. А по объему привлеченных средств банком в иностранной валюте удельный вес вкладов физических лиц составляет 51,85%, юридических лиц 48,15%.</w:t>
      </w:r>
    </w:p>
    <w:p w:rsidR="00E75C37" w:rsidRPr="00360407" w:rsidRDefault="00E75C37" w:rsidP="00E75C37">
      <w:pPr>
        <w:pStyle w:val="a8"/>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В 2004 году происходит резкий скачок по объему привлеченных депозитов физических лиц в рублях, показатель увеличивается почти на 30%, а в 2005 году на 20%,</w:t>
      </w:r>
      <w:r w:rsidRPr="00DD02F8">
        <w:rPr>
          <w:rFonts w:ascii="Times New Roman" w:hAnsi="Times New Roman" w:cs="Times New Roman"/>
          <w:sz w:val="28"/>
          <w:szCs w:val="28"/>
        </w:rPr>
        <w:t xml:space="preserve"> </w:t>
      </w:r>
      <w:r w:rsidR="00360407">
        <w:rPr>
          <w:rFonts w:ascii="Times New Roman" w:hAnsi="Times New Roman" w:cs="Times New Roman"/>
          <w:sz w:val="28"/>
          <w:szCs w:val="28"/>
        </w:rPr>
        <w:t>по сравнению с 2003 годом</w:t>
      </w:r>
      <w:r>
        <w:rPr>
          <w:rFonts w:ascii="Times New Roman" w:hAnsi="Times New Roman" w:cs="Times New Roman"/>
          <w:sz w:val="28"/>
          <w:szCs w:val="28"/>
        </w:rPr>
        <w:t xml:space="preserve"> </w:t>
      </w:r>
      <w:r w:rsidR="000A3CF0" w:rsidRPr="00360407">
        <w:rPr>
          <w:rFonts w:ascii="Times New Roman" w:hAnsi="Times New Roman" w:cs="Times New Roman"/>
          <w:sz w:val="28"/>
          <w:szCs w:val="28"/>
        </w:rPr>
        <w:t>[</w:t>
      </w:r>
      <w:r w:rsidR="00360407" w:rsidRPr="00360407">
        <w:rPr>
          <w:rFonts w:ascii="Times New Roman" w:hAnsi="Times New Roman" w:cs="Times New Roman"/>
          <w:sz w:val="28"/>
          <w:szCs w:val="28"/>
        </w:rPr>
        <w:t>46</w:t>
      </w:r>
      <w:r w:rsidR="000A3CF0" w:rsidRPr="00360407">
        <w:rPr>
          <w:rFonts w:ascii="Times New Roman" w:hAnsi="Times New Roman" w:cs="Times New Roman"/>
          <w:sz w:val="28"/>
          <w:szCs w:val="28"/>
        </w:rPr>
        <w:t>]</w:t>
      </w:r>
      <w:r w:rsidR="00360407" w:rsidRPr="00360407">
        <w:rPr>
          <w:rFonts w:ascii="Times New Roman" w:hAnsi="Times New Roman" w:cs="Times New Roman"/>
          <w:sz w:val="28"/>
          <w:szCs w:val="28"/>
        </w:rPr>
        <w:t>.</w:t>
      </w:r>
    </w:p>
    <w:p w:rsidR="00E75C37" w:rsidRDefault="00E75C37" w:rsidP="00E75C37">
      <w:pPr>
        <w:pStyle w:val="a8"/>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В таблице 2 приведены данные об объемах размещения средств </w:t>
      </w:r>
      <w:r w:rsidR="00DF789D">
        <w:rPr>
          <w:rFonts w:ascii="Times New Roman" w:hAnsi="Times New Roman" w:cs="Times New Roman"/>
          <w:sz w:val="28"/>
          <w:szCs w:val="28"/>
        </w:rPr>
        <w:t xml:space="preserve">Тверским </w:t>
      </w:r>
      <w:r w:rsidR="00C41A76" w:rsidRPr="00455B86">
        <w:rPr>
          <w:rFonts w:ascii="Times New Roman" w:hAnsi="Times New Roman" w:cs="Times New Roman"/>
          <w:sz w:val="28"/>
          <w:szCs w:val="28"/>
        </w:rPr>
        <w:t xml:space="preserve">отделением №7977/01176  Сбербанка России </w:t>
      </w:r>
      <w:r w:rsidR="00C41A76">
        <w:rPr>
          <w:rFonts w:ascii="Times New Roman" w:hAnsi="Times New Roman" w:cs="Times New Roman"/>
          <w:sz w:val="28"/>
          <w:szCs w:val="28"/>
        </w:rPr>
        <w:t>за 2003-2005гг.</w:t>
      </w:r>
      <w:r>
        <w:rPr>
          <w:rFonts w:ascii="Times New Roman" w:hAnsi="Times New Roman" w:cs="Times New Roman"/>
          <w:sz w:val="28"/>
          <w:szCs w:val="28"/>
        </w:rPr>
        <w:t xml:space="preserve"> Согласно этим показателям построен график на рисунке 2. </w:t>
      </w:r>
    </w:p>
    <w:p w:rsidR="00732073" w:rsidRDefault="00732073" w:rsidP="00E75C37">
      <w:pPr>
        <w:pStyle w:val="a8"/>
        <w:spacing w:before="0" w:beforeAutospacing="0" w:after="0" w:afterAutospacing="0"/>
        <w:jc w:val="right"/>
        <w:rPr>
          <w:rFonts w:ascii="Times New Roman" w:hAnsi="Times New Roman" w:cs="Times New Roman"/>
          <w:sz w:val="28"/>
          <w:szCs w:val="28"/>
        </w:rPr>
      </w:pPr>
    </w:p>
    <w:p w:rsidR="00732073" w:rsidRDefault="00732073" w:rsidP="00E75C37">
      <w:pPr>
        <w:pStyle w:val="a8"/>
        <w:spacing w:before="0" w:beforeAutospacing="0" w:after="0" w:afterAutospacing="0"/>
        <w:jc w:val="right"/>
        <w:rPr>
          <w:rFonts w:ascii="Times New Roman" w:hAnsi="Times New Roman" w:cs="Times New Roman"/>
          <w:sz w:val="28"/>
          <w:szCs w:val="28"/>
        </w:rPr>
      </w:pPr>
    </w:p>
    <w:p w:rsidR="00732073" w:rsidRDefault="00732073" w:rsidP="00E75C37">
      <w:pPr>
        <w:pStyle w:val="a8"/>
        <w:spacing w:before="0" w:beforeAutospacing="0" w:after="0" w:afterAutospacing="0"/>
        <w:jc w:val="right"/>
        <w:rPr>
          <w:rFonts w:ascii="Times New Roman" w:hAnsi="Times New Roman" w:cs="Times New Roman"/>
          <w:sz w:val="28"/>
          <w:szCs w:val="28"/>
        </w:rPr>
      </w:pPr>
    </w:p>
    <w:p w:rsidR="00E75C37" w:rsidRDefault="00E75C37" w:rsidP="00E75C37">
      <w:pPr>
        <w:pStyle w:val="a8"/>
        <w:spacing w:before="0" w:beforeAutospacing="0" w:after="0" w:afterAutospacing="0"/>
        <w:jc w:val="right"/>
        <w:rPr>
          <w:rFonts w:ascii="Times New Roman" w:hAnsi="Times New Roman" w:cs="Times New Roman"/>
          <w:sz w:val="28"/>
          <w:szCs w:val="28"/>
        </w:rPr>
      </w:pPr>
      <w:r>
        <w:rPr>
          <w:rFonts w:ascii="Times New Roman" w:hAnsi="Times New Roman" w:cs="Times New Roman"/>
          <w:sz w:val="28"/>
          <w:szCs w:val="28"/>
        </w:rPr>
        <w:t xml:space="preserve">Таблица 2 </w:t>
      </w:r>
    </w:p>
    <w:p w:rsidR="00E75C37" w:rsidRPr="00C41A76" w:rsidRDefault="00E75C37" w:rsidP="00A51DEA">
      <w:pPr>
        <w:pStyle w:val="a8"/>
        <w:spacing w:before="0" w:beforeAutospacing="0" w:after="0" w:afterAutospacing="0"/>
        <w:jc w:val="center"/>
        <w:rPr>
          <w:rFonts w:ascii="Times New Roman" w:hAnsi="Times New Roman" w:cs="Times New Roman"/>
          <w:b/>
          <w:sz w:val="28"/>
          <w:szCs w:val="28"/>
        </w:rPr>
      </w:pPr>
      <w:r w:rsidRPr="00C41A76">
        <w:rPr>
          <w:rFonts w:ascii="Times New Roman" w:hAnsi="Times New Roman" w:cs="Times New Roman"/>
          <w:b/>
          <w:sz w:val="28"/>
          <w:szCs w:val="28"/>
        </w:rPr>
        <w:t xml:space="preserve">Данные об объемах размещения средств </w:t>
      </w:r>
      <w:r w:rsidR="00DF789D">
        <w:rPr>
          <w:rFonts w:ascii="Times New Roman" w:hAnsi="Times New Roman" w:cs="Times New Roman"/>
          <w:b/>
          <w:sz w:val="28"/>
          <w:szCs w:val="28"/>
        </w:rPr>
        <w:t xml:space="preserve">Тверским </w:t>
      </w:r>
      <w:r w:rsidR="00C41A76" w:rsidRPr="00C41A76">
        <w:rPr>
          <w:rFonts w:ascii="Times New Roman" w:hAnsi="Times New Roman" w:cs="Times New Roman"/>
          <w:b/>
          <w:sz w:val="28"/>
          <w:szCs w:val="28"/>
        </w:rPr>
        <w:t>отделением Сбербанка России за 2003-2005 гг</w:t>
      </w:r>
      <w:r w:rsidRPr="00C41A76">
        <w:rPr>
          <w:rFonts w:ascii="Times New Roman" w:hAnsi="Times New Roman" w:cs="Times New Roman"/>
          <w:b/>
          <w:sz w:val="28"/>
          <w:szCs w:val="28"/>
        </w:rPr>
        <w:t>., тыс.руб.</w:t>
      </w:r>
      <w:r w:rsidR="000A3CF0" w:rsidRPr="00C41A76">
        <w:rPr>
          <w:b/>
          <w:color w:val="000000"/>
          <w:sz w:val="28"/>
        </w:rPr>
        <w:t xml:space="preserve"> </w:t>
      </w:r>
      <w:r w:rsidR="000A3CF0" w:rsidRPr="00C41A76">
        <w:rPr>
          <w:rFonts w:ascii="Times New Roman" w:hAnsi="Times New Roman" w:cs="Times New Roman"/>
          <w:b/>
          <w:color w:val="000000"/>
          <w:sz w:val="28"/>
        </w:rPr>
        <w:t>[</w:t>
      </w:r>
      <w:r w:rsidR="00360407" w:rsidRPr="00C41A76">
        <w:rPr>
          <w:rFonts w:ascii="Times New Roman" w:hAnsi="Times New Roman" w:cs="Times New Roman"/>
          <w:b/>
          <w:color w:val="000000"/>
          <w:sz w:val="28"/>
        </w:rPr>
        <w:t>46</w:t>
      </w:r>
      <w:r w:rsidR="000A3CF0" w:rsidRPr="00C41A76">
        <w:rPr>
          <w:rFonts w:ascii="Times New Roman" w:hAnsi="Times New Roman" w:cs="Times New Roman"/>
          <w:b/>
          <w:color w:val="000000"/>
          <w:sz w:val="28"/>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620"/>
        <w:gridCol w:w="1800"/>
        <w:gridCol w:w="1620"/>
      </w:tblGrid>
      <w:tr w:rsidR="00E75C37" w:rsidRPr="007A65ED">
        <w:tc>
          <w:tcPr>
            <w:tcW w:w="4608" w:type="dxa"/>
          </w:tcPr>
          <w:p w:rsidR="00E75C37" w:rsidRPr="007A65ED" w:rsidRDefault="00E75C37" w:rsidP="00B07B51">
            <w:pPr>
              <w:ind w:firstLine="0"/>
              <w:rPr>
                <w:sz w:val="28"/>
                <w:szCs w:val="28"/>
              </w:rPr>
            </w:pPr>
            <w:r w:rsidRPr="007A65ED">
              <w:rPr>
                <w:sz w:val="28"/>
                <w:szCs w:val="28"/>
              </w:rPr>
              <w:t>Размещение средств</w:t>
            </w:r>
          </w:p>
        </w:tc>
        <w:tc>
          <w:tcPr>
            <w:tcW w:w="1620" w:type="dxa"/>
          </w:tcPr>
          <w:p w:rsidR="00E75C37" w:rsidRPr="007A65ED" w:rsidRDefault="00E75C37" w:rsidP="00B07B51">
            <w:pPr>
              <w:ind w:firstLine="0"/>
              <w:jc w:val="center"/>
              <w:rPr>
                <w:sz w:val="28"/>
                <w:szCs w:val="28"/>
              </w:rPr>
            </w:pPr>
            <w:r w:rsidRPr="007A65ED">
              <w:rPr>
                <w:sz w:val="28"/>
                <w:szCs w:val="28"/>
              </w:rPr>
              <w:t>2003</w:t>
            </w:r>
          </w:p>
        </w:tc>
        <w:tc>
          <w:tcPr>
            <w:tcW w:w="1800" w:type="dxa"/>
          </w:tcPr>
          <w:p w:rsidR="00E75C37" w:rsidRPr="007A65ED" w:rsidRDefault="00E75C37" w:rsidP="00B07B51">
            <w:pPr>
              <w:ind w:firstLine="0"/>
              <w:jc w:val="center"/>
              <w:rPr>
                <w:sz w:val="28"/>
                <w:szCs w:val="28"/>
              </w:rPr>
            </w:pPr>
            <w:r w:rsidRPr="007A65ED">
              <w:rPr>
                <w:sz w:val="28"/>
                <w:szCs w:val="28"/>
              </w:rPr>
              <w:t>2004</w:t>
            </w:r>
          </w:p>
        </w:tc>
        <w:tc>
          <w:tcPr>
            <w:tcW w:w="1620" w:type="dxa"/>
          </w:tcPr>
          <w:p w:rsidR="00E75C37" w:rsidRPr="007A65ED" w:rsidRDefault="00E75C37" w:rsidP="00B07B51">
            <w:pPr>
              <w:ind w:firstLine="0"/>
              <w:jc w:val="center"/>
              <w:rPr>
                <w:sz w:val="28"/>
                <w:szCs w:val="28"/>
              </w:rPr>
            </w:pPr>
            <w:r w:rsidRPr="007A65ED">
              <w:rPr>
                <w:sz w:val="28"/>
                <w:szCs w:val="28"/>
              </w:rPr>
              <w:t>2005</w:t>
            </w:r>
          </w:p>
        </w:tc>
      </w:tr>
      <w:tr w:rsidR="00E75C37" w:rsidRPr="007A65ED">
        <w:tc>
          <w:tcPr>
            <w:tcW w:w="4608" w:type="dxa"/>
          </w:tcPr>
          <w:p w:rsidR="00E75C37" w:rsidRPr="007A65ED" w:rsidRDefault="00E75C37" w:rsidP="00B07B51">
            <w:pPr>
              <w:ind w:firstLine="0"/>
              <w:rPr>
                <w:sz w:val="28"/>
                <w:szCs w:val="28"/>
              </w:rPr>
            </w:pPr>
            <w:r w:rsidRPr="007A65ED">
              <w:rPr>
                <w:sz w:val="28"/>
                <w:szCs w:val="28"/>
              </w:rPr>
              <w:t>Кредиты в рублях в том числе</w:t>
            </w:r>
          </w:p>
        </w:tc>
        <w:tc>
          <w:tcPr>
            <w:tcW w:w="1620" w:type="dxa"/>
          </w:tcPr>
          <w:p w:rsidR="00E75C37" w:rsidRPr="007A65ED" w:rsidRDefault="00E75C37" w:rsidP="00B07B51">
            <w:pPr>
              <w:ind w:firstLine="0"/>
              <w:jc w:val="center"/>
              <w:rPr>
                <w:sz w:val="28"/>
                <w:szCs w:val="28"/>
              </w:rPr>
            </w:pPr>
            <w:r w:rsidRPr="007A65ED">
              <w:rPr>
                <w:sz w:val="28"/>
                <w:szCs w:val="28"/>
              </w:rPr>
              <w:t>756</w:t>
            </w:r>
          </w:p>
        </w:tc>
        <w:tc>
          <w:tcPr>
            <w:tcW w:w="1800" w:type="dxa"/>
          </w:tcPr>
          <w:p w:rsidR="00E75C37" w:rsidRPr="007A65ED" w:rsidRDefault="00E75C37" w:rsidP="00B07B51">
            <w:pPr>
              <w:ind w:firstLine="0"/>
              <w:jc w:val="center"/>
              <w:rPr>
                <w:sz w:val="28"/>
                <w:szCs w:val="28"/>
              </w:rPr>
            </w:pPr>
            <w:r w:rsidRPr="007A65ED">
              <w:rPr>
                <w:sz w:val="28"/>
                <w:szCs w:val="28"/>
              </w:rPr>
              <w:t>868</w:t>
            </w:r>
          </w:p>
        </w:tc>
        <w:tc>
          <w:tcPr>
            <w:tcW w:w="1620" w:type="dxa"/>
          </w:tcPr>
          <w:p w:rsidR="00E75C37" w:rsidRPr="007A65ED" w:rsidRDefault="00E75C37" w:rsidP="00B07B51">
            <w:pPr>
              <w:ind w:firstLine="0"/>
              <w:jc w:val="center"/>
              <w:rPr>
                <w:sz w:val="28"/>
                <w:szCs w:val="28"/>
              </w:rPr>
            </w:pPr>
            <w:r w:rsidRPr="007A65ED">
              <w:rPr>
                <w:sz w:val="28"/>
                <w:szCs w:val="28"/>
              </w:rPr>
              <w:t>1353</w:t>
            </w:r>
          </w:p>
        </w:tc>
      </w:tr>
      <w:tr w:rsidR="00E75C37" w:rsidRPr="007A65ED">
        <w:tc>
          <w:tcPr>
            <w:tcW w:w="4608" w:type="dxa"/>
          </w:tcPr>
          <w:p w:rsidR="00E75C37" w:rsidRPr="007A65ED" w:rsidRDefault="00E75C37" w:rsidP="00B07B51">
            <w:pPr>
              <w:ind w:firstLine="0"/>
              <w:rPr>
                <w:sz w:val="28"/>
                <w:szCs w:val="28"/>
              </w:rPr>
            </w:pPr>
            <w:r w:rsidRPr="007A65ED">
              <w:rPr>
                <w:sz w:val="28"/>
                <w:szCs w:val="28"/>
              </w:rPr>
              <w:t xml:space="preserve"> Физических лиц</w:t>
            </w:r>
          </w:p>
        </w:tc>
        <w:tc>
          <w:tcPr>
            <w:tcW w:w="1620" w:type="dxa"/>
          </w:tcPr>
          <w:p w:rsidR="00E75C37" w:rsidRPr="007A65ED" w:rsidRDefault="00E75C37" w:rsidP="00B07B51">
            <w:pPr>
              <w:ind w:firstLine="0"/>
              <w:jc w:val="center"/>
              <w:rPr>
                <w:sz w:val="28"/>
                <w:szCs w:val="28"/>
              </w:rPr>
            </w:pPr>
            <w:r w:rsidRPr="007A65ED">
              <w:rPr>
                <w:sz w:val="28"/>
                <w:szCs w:val="28"/>
              </w:rPr>
              <w:t>411</w:t>
            </w:r>
          </w:p>
        </w:tc>
        <w:tc>
          <w:tcPr>
            <w:tcW w:w="1800" w:type="dxa"/>
          </w:tcPr>
          <w:p w:rsidR="00E75C37" w:rsidRPr="007A65ED" w:rsidRDefault="00E75C37" w:rsidP="00B07B51">
            <w:pPr>
              <w:ind w:firstLine="0"/>
              <w:jc w:val="center"/>
              <w:rPr>
                <w:sz w:val="28"/>
                <w:szCs w:val="28"/>
              </w:rPr>
            </w:pPr>
            <w:r w:rsidRPr="007A65ED">
              <w:rPr>
                <w:sz w:val="28"/>
                <w:szCs w:val="28"/>
              </w:rPr>
              <w:t>567</w:t>
            </w:r>
          </w:p>
        </w:tc>
        <w:tc>
          <w:tcPr>
            <w:tcW w:w="1620" w:type="dxa"/>
          </w:tcPr>
          <w:p w:rsidR="00E75C37" w:rsidRPr="007A65ED" w:rsidRDefault="00E75C37" w:rsidP="00B07B51">
            <w:pPr>
              <w:ind w:firstLine="0"/>
              <w:jc w:val="center"/>
              <w:rPr>
                <w:sz w:val="28"/>
                <w:szCs w:val="28"/>
              </w:rPr>
            </w:pPr>
            <w:r w:rsidRPr="007A65ED">
              <w:rPr>
                <w:sz w:val="28"/>
                <w:szCs w:val="28"/>
              </w:rPr>
              <w:t>912</w:t>
            </w:r>
          </w:p>
        </w:tc>
      </w:tr>
      <w:tr w:rsidR="00E75C37" w:rsidRPr="007A65ED">
        <w:tc>
          <w:tcPr>
            <w:tcW w:w="4608" w:type="dxa"/>
          </w:tcPr>
          <w:p w:rsidR="00E75C37" w:rsidRPr="007A65ED" w:rsidRDefault="00E75C37" w:rsidP="00B07B51">
            <w:pPr>
              <w:ind w:firstLine="0"/>
              <w:rPr>
                <w:sz w:val="28"/>
                <w:szCs w:val="28"/>
              </w:rPr>
            </w:pPr>
            <w:r w:rsidRPr="007A65ED">
              <w:rPr>
                <w:sz w:val="28"/>
                <w:szCs w:val="28"/>
              </w:rPr>
              <w:t xml:space="preserve"> Юридических лиц</w:t>
            </w:r>
          </w:p>
        </w:tc>
        <w:tc>
          <w:tcPr>
            <w:tcW w:w="1620" w:type="dxa"/>
          </w:tcPr>
          <w:p w:rsidR="00E75C37" w:rsidRPr="007A65ED" w:rsidRDefault="00E75C37" w:rsidP="00B07B51">
            <w:pPr>
              <w:ind w:firstLine="0"/>
              <w:jc w:val="center"/>
              <w:rPr>
                <w:sz w:val="28"/>
                <w:szCs w:val="28"/>
              </w:rPr>
            </w:pPr>
            <w:r w:rsidRPr="007A65ED">
              <w:rPr>
                <w:sz w:val="28"/>
                <w:szCs w:val="28"/>
              </w:rPr>
              <w:t>345</w:t>
            </w:r>
          </w:p>
        </w:tc>
        <w:tc>
          <w:tcPr>
            <w:tcW w:w="1800" w:type="dxa"/>
          </w:tcPr>
          <w:p w:rsidR="00E75C37" w:rsidRPr="007A65ED" w:rsidRDefault="00E75C37" w:rsidP="00B07B51">
            <w:pPr>
              <w:ind w:firstLine="0"/>
              <w:jc w:val="center"/>
              <w:rPr>
                <w:sz w:val="28"/>
                <w:szCs w:val="28"/>
              </w:rPr>
            </w:pPr>
            <w:r w:rsidRPr="007A65ED">
              <w:rPr>
                <w:sz w:val="28"/>
                <w:szCs w:val="28"/>
              </w:rPr>
              <w:t>301</w:t>
            </w:r>
          </w:p>
        </w:tc>
        <w:tc>
          <w:tcPr>
            <w:tcW w:w="1620" w:type="dxa"/>
          </w:tcPr>
          <w:p w:rsidR="00E75C37" w:rsidRPr="007A65ED" w:rsidRDefault="00E75C37" w:rsidP="00B07B51">
            <w:pPr>
              <w:ind w:firstLine="0"/>
              <w:jc w:val="center"/>
              <w:rPr>
                <w:sz w:val="28"/>
                <w:szCs w:val="28"/>
              </w:rPr>
            </w:pPr>
            <w:r w:rsidRPr="007A65ED">
              <w:rPr>
                <w:sz w:val="28"/>
                <w:szCs w:val="28"/>
              </w:rPr>
              <w:t>441</w:t>
            </w:r>
          </w:p>
        </w:tc>
      </w:tr>
      <w:tr w:rsidR="00E75C37" w:rsidRPr="007A65ED">
        <w:tc>
          <w:tcPr>
            <w:tcW w:w="4608" w:type="dxa"/>
          </w:tcPr>
          <w:p w:rsidR="00E75C37" w:rsidRPr="007A65ED" w:rsidRDefault="00E75C37" w:rsidP="00B07B51">
            <w:pPr>
              <w:ind w:firstLine="0"/>
              <w:rPr>
                <w:sz w:val="28"/>
                <w:szCs w:val="28"/>
              </w:rPr>
            </w:pPr>
            <w:r w:rsidRPr="007A65ED">
              <w:rPr>
                <w:sz w:val="28"/>
                <w:szCs w:val="28"/>
              </w:rPr>
              <w:t>Из них: со сроком погашения</w:t>
            </w:r>
          </w:p>
        </w:tc>
        <w:tc>
          <w:tcPr>
            <w:tcW w:w="1620" w:type="dxa"/>
          </w:tcPr>
          <w:p w:rsidR="00E75C37" w:rsidRPr="007A65ED" w:rsidRDefault="00E75C37" w:rsidP="00B07B51">
            <w:pPr>
              <w:ind w:firstLine="0"/>
              <w:jc w:val="center"/>
              <w:rPr>
                <w:sz w:val="28"/>
                <w:szCs w:val="28"/>
              </w:rPr>
            </w:pPr>
          </w:p>
        </w:tc>
        <w:tc>
          <w:tcPr>
            <w:tcW w:w="1800" w:type="dxa"/>
          </w:tcPr>
          <w:p w:rsidR="00E75C37" w:rsidRPr="007A65ED" w:rsidRDefault="00E75C37" w:rsidP="00B07B51">
            <w:pPr>
              <w:ind w:firstLine="0"/>
              <w:jc w:val="center"/>
              <w:rPr>
                <w:sz w:val="28"/>
                <w:szCs w:val="28"/>
              </w:rPr>
            </w:pPr>
          </w:p>
        </w:tc>
        <w:tc>
          <w:tcPr>
            <w:tcW w:w="1620" w:type="dxa"/>
          </w:tcPr>
          <w:p w:rsidR="00E75C37" w:rsidRPr="007A65ED" w:rsidRDefault="00E75C37" w:rsidP="00B07B51">
            <w:pPr>
              <w:ind w:firstLine="0"/>
              <w:jc w:val="center"/>
              <w:rPr>
                <w:sz w:val="28"/>
                <w:szCs w:val="28"/>
              </w:rPr>
            </w:pPr>
          </w:p>
        </w:tc>
      </w:tr>
      <w:tr w:rsidR="00E75C37" w:rsidRPr="007A65ED">
        <w:tc>
          <w:tcPr>
            <w:tcW w:w="4608" w:type="dxa"/>
          </w:tcPr>
          <w:p w:rsidR="00E75C37" w:rsidRPr="007A65ED" w:rsidRDefault="00E75C37" w:rsidP="00B07B51">
            <w:pPr>
              <w:ind w:firstLine="0"/>
              <w:rPr>
                <w:sz w:val="28"/>
                <w:szCs w:val="28"/>
              </w:rPr>
            </w:pPr>
            <w:r w:rsidRPr="007A65ED">
              <w:rPr>
                <w:sz w:val="28"/>
                <w:szCs w:val="28"/>
              </w:rPr>
              <w:t>До 30 дней</w:t>
            </w:r>
          </w:p>
        </w:tc>
        <w:tc>
          <w:tcPr>
            <w:tcW w:w="1620" w:type="dxa"/>
          </w:tcPr>
          <w:p w:rsidR="00E75C37" w:rsidRPr="007A65ED" w:rsidRDefault="00E75C37" w:rsidP="00B07B51">
            <w:pPr>
              <w:ind w:firstLine="0"/>
              <w:jc w:val="center"/>
              <w:rPr>
                <w:sz w:val="28"/>
                <w:szCs w:val="28"/>
              </w:rPr>
            </w:pPr>
            <w:r w:rsidRPr="007A65ED">
              <w:rPr>
                <w:sz w:val="28"/>
                <w:szCs w:val="28"/>
              </w:rPr>
              <w:t>109</w:t>
            </w:r>
          </w:p>
        </w:tc>
        <w:tc>
          <w:tcPr>
            <w:tcW w:w="1800" w:type="dxa"/>
          </w:tcPr>
          <w:p w:rsidR="00E75C37" w:rsidRPr="007A65ED" w:rsidRDefault="00E75C37" w:rsidP="00B07B51">
            <w:pPr>
              <w:ind w:firstLine="0"/>
              <w:jc w:val="center"/>
              <w:rPr>
                <w:sz w:val="28"/>
                <w:szCs w:val="28"/>
              </w:rPr>
            </w:pPr>
            <w:r w:rsidRPr="007A65ED">
              <w:rPr>
                <w:sz w:val="28"/>
                <w:szCs w:val="28"/>
              </w:rPr>
              <w:t>153</w:t>
            </w:r>
          </w:p>
        </w:tc>
        <w:tc>
          <w:tcPr>
            <w:tcW w:w="1620" w:type="dxa"/>
          </w:tcPr>
          <w:p w:rsidR="00E75C37" w:rsidRPr="007A65ED" w:rsidRDefault="00E75C37" w:rsidP="00B07B51">
            <w:pPr>
              <w:ind w:firstLine="0"/>
              <w:jc w:val="center"/>
              <w:rPr>
                <w:sz w:val="28"/>
                <w:szCs w:val="28"/>
              </w:rPr>
            </w:pPr>
            <w:r w:rsidRPr="007A65ED">
              <w:rPr>
                <w:sz w:val="28"/>
                <w:szCs w:val="28"/>
              </w:rPr>
              <w:t>215</w:t>
            </w:r>
          </w:p>
        </w:tc>
      </w:tr>
      <w:tr w:rsidR="00E75C37" w:rsidRPr="007A65ED">
        <w:tc>
          <w:tcPr>
            <w:tcW w:w="4608" w:type="dxa"/>
          </w:tcPr>
          <w:p w:rsidR="00E75C37" w:rsidRPr="007A65ED" w:rsidRDefault="00E75C37" w:rsidP="00B07B51">
            <w:pPr>
              <w:ind w:firstLine="0"/>
              <w:rPr>
                <w:sz w:val="28"/>
                <w:szCs w:val="28"/>
              </w:rPr>
            </w:pPr>
            <w:r w:rsidRPr="007A65ED">
              <w:rPr>
                <w:sz w:val="28"/>
                <w:szCs w:val="28"/>
              </w:rPr>
              <w:t>От 31-90</w:t>
            </w:r>
          </w:p>
        </w:tc>
        <w:tc>
          <w:tcPr>
            <w:tcW w:w="1620" w:type="dxa"/>
          </w:tcPr>
          <w:p w:rsidR="00E75C37" w:rsidRPr="007A65ED" w:rsidRDefault="00E75C37" w:rsidP="00B07B51">
            <w:pPr>
              <w:ind w:firstLine="0"/>
              <w:jc w:val="center"/>
              <w:rPr>
                <w:sz w:val="28"/>
                <w:szCs w:val="28"/>
              </w:rPr>
            </w:pPr>
            <w:r w:rsidRPr="007A65ED">
              <w:rPr>
                <w:sz w:val="28"/>
                <w:szCs w:val="28"/>
              </w:rPr>
              <w:t>56</w:t>
            </w:r>
          </w:p>
        </w:tc>
        <w:tc>
          <w:tcPr>
            <w:tcW w:w="1800" w:type="dxa"/>
          </w:tcPr>
          <w:p w:rsidR="00E75C37" w:rsidRPr="007A65ED" w:rsidRDefault="00E75C37" w:rsidP="00B07B51">
            <w:pPr>
              <w:ind w:firstLine="0"/>
              <w:jc w:val="center"/>
              <w:rPr>
                <w:sz w:val="28"/>
                <w:szCs w:val="28"/>
              </w:rPr>
            </w:pPr>
            <w:r w:rsidRPr="007A65ED">
              <w:rPr>
                <w:sz w:val="28"/>
                <w:szCs w:val="28"/>
              </w:rPr>
              <w:t>92</w:t>
            </w:r>
          </w:p>
        </w:tc>
        <w:tc>
          <w:tcPr>
            <w:tcW w:w="1620" w:type="dxa"/>
          </w:tcPr>
          <w:p w:rsidR="00E75C37" w:rsidRPr="007A65ED" w:rsidRDefault="00E75C37" w:rsidP="00B07B51">
            <w:pPr>
              <w:ind w:firstLine="0"/>
              <w:jc w:val="center"/>
              <w:rPr>
                <w:sz w:val="28"/>
                <w:szCs w:val="28"/>
              </w:rPr>
            </w:pPr>
            <w:r w:rsidRPr="007A65ED">
              <w:rPr>
                <w:sz w:val="28"/>
                <w:szCs w:val="28"/>
              </w:rPr>
              <w:t>121</w:t>
            </w:r>
          </w:p>
        </w:tc>
      </w:tr>
      <w:tr w:rsidR="00E75C37" w:rsidRPr="007A65ED">
        <w:tc>
          <w:tcPr>
            <w:tcW w:w="4608" w:type="dxa"/>
          </w:tcPr>
          <w:p w:rsidR="00E75C37" w:rsidRPr="007A65ED" w:rsidRDefault="00E75C37" w:rsidP="00B07B51">
            <w:pPr>
              <w:ind w:firstLine="0"/>
              <w:rPr>
                <w:sz w:val="28"/>
                <w:szCs w:val="28"/>
              </w:rPr>
            </w:pPr>
            <w:r w:rsidRPr="007A65ED">
              <w:rPr>
                <w:sz w:val="28"/>
                <w:szCs w:val="28"/>
              </w:rPr>
              <w:t>91-180</w:t>
            </w:r>
          </w:p>
        </w:tc>
        <w:tc>
          <w:tcPr>
            <w:tcW w:w="1620" w:type="dxa"/>
          </w:tcPr>
          <w:p w:rsidR="00E75C37" w:rsidRPr="007A65ED" w:rsidRDefault="00E75C37" w:rsidP="00B07B51">
            <w:pPr>
              <w:ind w:firstLine="0"/>
              <w:jc w:val="center"/>
              <w:rPr>
                <w:sz w:val="28"/>
                <w:szCs w:val="28"/>
              </w:rPr>
            </w:pPr>
            <w:r w:rsidRPr="007A65ED">
              <w:rPr>
                <w:sz w:val="28"/>
                <w:szCs w:val="28"/>
              </w:rPr>
              <w:t>189</w:t>
            </w:r>
          </w:p>
        </w:tc>
        <w:tc>
          <w:tcPr>
            <w:tcW w:w="1800" w:type="dxa"/>
          </w:tcPr>
          <w:p w:rsidR="00E75C37" w:rsidRPr="007A65ED" w:rsidRDefault="00E75C37" w:rsidP="00B07B51">
            <w:pPr>
              <w:ind w:firstLine="0"/>
              <w:jc w:val="center"/>
              <w:rPr>
                <w:sz w:val="28"/>
                <w:szCs w:val="28"/>
              </w:rPr>
            </w:pPr>
            <w:r w:rsidRPr="007A65ED">
              <w:rPr>
                <w:sz w:val="28"/>
                <w:szCs w:val="28"/>
              </w:rPr>
              <w:t>211</w:t>
            </w:r>
          </w:p>
        </w:tc>
        <w:tc>
          <w:tcPr>
            <w:tcW w:w="1620" w:type="dxa"/>
          </w:tcPr>
          <w:p w:rsidR="00E75C37" w:rsidRPr="007A65ED" w:rsidRDefault="00E75C37" w:rsidP="00B07B51">
            <w:pPr>
              <w:ind w:firstLine="0"/>
              <w:jc w:val="center"/>
              <w:rPr>
                <w:sz w:val="28"/>
                <w:szCs w:val="28"/>
              </w:rPr>
            </w:pPr>
            <w:r w:rsidRPr="007A65ED">
              <w:rPr>
                <w:sz w:val="28"/>
                <w:szCs w:val="28"/>
              </w:rPr>
              <w:t>301</w:t>
            </w:r>
          </w:p>
        </w:tc>
      </w:tr>
      <w:tr w:rsidR="00E75C37" w:rsidRPr="007A65ED">
        <w:tc>
          <w:tcPr>
            <w:tcW w:w="4608" w:type="dxa"/>
          </w:tcPr>
          <w:p w:rsidR="00E75C37" w:rsidRPr="007A65ED" w:rsidRDefault="00E75C37" w:rsidP="00B07B51">
            <w:pPr>
              <w:ind w:firstLine="0"/>
              <w:rPr>
                <w:sz w:val="28"/>
                <w:szCs w:val="28"/>
              </w:rPr>
            </w:pPr>
            <w:r w:rsidRPr="007A65ED">
              <w:rPr>
                <w:sz w:val="28"/>
                <w:szCs w:val="28"/>
              </w:rPr>
              <w:t>180- 1 год</w:t>
            </w:r>
          </w:p>
        </w:tc>
        <w:tc>
          <w:tcPr>
            <w:tcW w:w="1620" w:type="dxa"/>
          </w:tcPr>
          <w:p w:rsidR="00E75C37" w:rsidRPr="007A65ED" w:rsidRDefault="00E75C37" w:rsidP="00B07B51">
            <w:pPr>
              <w:ind w:firstLine="0"/>
              <w:jc w:val="center"/>
              <w:rPr>
                <w:sz w:val="28"/>
                <w:szCs w:val="28"/>
              </w:rPr>
            </w:pPr>
            <w:r w:rsidRPr="007A65ED">
              <w:rPr>
                <w:sz w:val="28"/>
                <w:szCs w:val="28"/>
              </w:rPr>
              <w:t>201</w:t>
            </w:r>
          </w:p>
        </w:tc>
        <w:tc>
          <w:tcPr>
            <w:tcW w:w="1800" w:type="dxa"/>
          </w:tcPr>
          <w:p w:rsidR="00E75C37" w:rsidRPr="007A65ED" w:rsidRDefault="00E75C37" w:rsidP="00B07B51">
            <w:pPr>
              <w:ind w:firstLine="0"/>
              <w:jc w:val="center"/>
              <w:rPr>
                <w:sz w:val="28"/>
                <w:szCs w:val="28"/>
              </w:rPr>
            </w:pPr>
            <w:r w:rsidRPr="007A65ED">
              <w:rPr>
                <w:sz w:val="28"/>
                <w:szCs w:val="28"/>
              </w:rPr>
              <w:t>248</w:t>
            </w:r>
          </w:p>
        </w:tc>
        <w:tc>
          <w:tcPr>
            <w:tcW w:w="1620" w:type="dxa"/>
          </w:tcPr>
          <w:p w:rsidR="00E75C37" w:rsidRPr="007A65ED" w:rsidRDefault="00E75C37" w:rsidP="00B07B51">
            <w:pPr>
              <w:ind w:firstLine="0"/>
              <w:jc w:val="center"/>
              <w:rPr>
                <w:sz w:val="28"/>
                <w:szCs w:val="28"/>
              </w:rPr>
            </w:pPr>
            <w:r w:rsidRPr="007A65ED">
              <w:rPr>
                <w:sz w:val="28"/>
                <w:szCs w:val="28"/>
              </w:rPr>
              <w:t>346</w:t>
            </w:r>
          </w:p>
        </w:tc>
      </w:tr>
      <w:tr w:rsidR="00E75C37" w:rsidRPr="007A65ED">
        <w:tc>
          <w:tcPr>
            <w:tcW w:w="4608" w:type="dxa"/>
          </w:tcPr>
          <w:p w:rsidR="00E75C37" w:rsidRPr="007A65ED" w:rsidRDefault="00E75C37" w:rsidP="00B07B51">
            <w:pPr>
              <w:ind w:firstLine="0"/>
              <w:rPr>
                <w:sz w:val="28"/>
                <w:szCs w:val="28"/>
              </w:rPr>
            </w:pPr>
            <w:r w:rsidRPr="007A65ED">
              <w:rPr>
                <w:sz w:val="28"/>
                <w:szCs w:val="28"/>
              </w:rPr>
              <w:t>1 год- 3 года</w:t>
            </w:r>
          </w:p>
        </w:tc>
        <w:tc>
          <w:tcPr>
            <w:tcW w:w="1620" w:type="dxa"/>
          </w:tcPr>
          <w:p w:rsidR="00E75C37" w:rsidRPr="007A65ED" w:rsidRDefault="00E75C37" w:rsidP="00B07B51">
            <w:pPr>
              <w:ind w:firstLine="0"/>
              <w:jc w:val="center"/>
              <w:rPr>
                <w:sz w:val="28"/>
                <w:szCs w:val="28"/>
              </w:rPr>
            </w:pPr>
            <w:r w:rsidRPr="007A65ED">
              <w:rPr>
                <w:sz w:val="28"/>
                <w:szCs w:val="28"/>
              </w:rPr>
              <w:t>111</w:t>
            </w:r>
          </w:p>
        </w:tc>
        <w:tc>
          <w:tcPr>
            <w:tcW w:w="1800" w:type="dxa"/>
          </w:tcPr>
          <w:p w:rsidR="00E75C37" w:rsidRPr="007A65ED" w:rsidRDefault="00E75C37" w:rsidP="00B07B51">
            <w:pPr>
              <w:ind w:firstLine="0"/>
              <w:jc w:val="center"/>
              <w:rPr>
                <w:sz w:val="28"/>
                <w:szCs w:val="28"/>
              </w:rPr>
            </w:pPr>
            <w:r w:rsidRPr="007A65ED">
              <w:rPr>
                <w:sz w:val="28"/>
                <w:szCs w:val="28"/>
              </w:rPr>
              <w:t>121</w:t>
            </w:r>
          </w:p>
        </w:tc>
        <w:tc>
          <w:tcPr>
            <w:tcW w:w="1620" w:type="dxa"/>
          </w:tcPr>
          <w:p w:rsidR="00E75C37" w:rsidRPr="007A65ED" w:rsidRDefault="00E75C37" w:rsidP="00B07B51">
            <w:pPr>
              <w:ind w:firstLine="0"/>
              <w:jc w:val="center"/>
              <w:rPr>
                <w:sz w:val="28"/>
                <w:szCs w:val="28"/>
              </w:rPr>
            </w:pPr>
            <w:r w:rsidRPr="007A65ED">
              <w:rPr>
                <w:sz w:val="28"/>
                <w:szCs w:val="28"/>
              </w:rPr>
              <w:t>250</w:t>
            </w:r>
          </w:p>
        </w:tc>
      </w:tr>
      <w:tr w:rsidR="00E75C37" w:rsidRPr="007A65ED">
        <w:tc>
          <w:tcPr>
            <w:tcW w:w="4608" w:type="dxa"/>
          </w:tcPr>
          <w:p w:rsidR="00E75C37" w:rsidRPr="007A65ED" w:rsidRDefault="00E75C37" w:rsidP="00B07B51">
            <w:pPr>
              <w:ind w:firstLine="0"/>
              <w:rPr>
                <w:sz w:val="28"/>
                <w:szCs w:val="28"/>
              </w:rPr>
            </w:pPr>
            <w:r w:rsidRPr="007A65ED">
              <w:rPr>
                <w:sz w:val="28"/>
                <w:szCs w:val="28"/>
              </w:rPr>
              <w:t>Свыше 3-х лет</w:t>
            </w:r>
          </w:p>
        </w:tc>
        <w:tc>
          <w:tcPr>
            <w:tcW w:w="1620" w:type="dxa"/>
          </w:tcPr>
          <w:p w:rsidR="00E75C37" w:rsidRPr="007A65ED" w:rsidRDefault="00E75C37" w:rsidP="00B07B51">
            <w:pPr>
              <w:ind w:firstLine="0"/>
              <w:jc w:val="center"/>
              <w:rPr>
                <w:sz w:val="28"/>
                <w:szCs w:val="28"/>
              </w:rPr>
            </w:pPr>
            <w:r w:rsidRPr="007A65ED">
              <w:rPr>
                <w:sz w:val="28"/>
                <w:szCs w:val="28"/>
              </w:rPr>
              <w:t>90</w:t>
            </w:r>
          </w:p>
        </w:tc>
        <w:tc>
          <w:tcPr>
            <w:tcW w:w="1800" w:type="dxa"/>
          </w:tcPr>
          <w:p w:rsidR="00E75C37" w:rsidRPr="007A65ED" w:rsidRDefault="00E75C37" w:rsidP="00B07B51">
            <w:pPr>
              <w:ind w:firstLine="0"/>
              <w:jc w:val="center"/>
              <w:rPr>
                <w:sz w:val="28"/>
                <w:szCs w:val="28"/>
              </w:rPr>
            </w:pPr>
            <w:r w:rsidRPr="007A65ED">
              <w:rPr>
                <w:sz w:val="28"/>
                <w:szCs w:val="28"/>
              </w:rPr>
              <w:t>43</w:t>
            </w:r>
          </w:p>
        </w:tc>
        <w:tc>
          <w:tcPr>
            <w:tcW w:w="1620" w:type="dxa"/>
          </w:tcPr>
          <w:p w:rsidR="00E75C37" w:rsidRPr="007A65ED" w:rsidRDefault="00E75C37" w:rsidP="00B07B51">
            <w:pPr>
              <w:ind w:firstLine="0"/>
              <w:jc w:val="center"/>
              <w:rPr>
                <w:sz w:val="28"/>
                <w:szCs w:val="28"/>
              </w:rPr>
            </w:pPr>
            <w:r w:rsidRPr="007A65ED">
              <w:rPr>
                <w:sz w:val="28"/>
                <w:szCs w:val="28"/>
              </w:rPr>
              <w:t>120</w:t>
            </w:r>
          </w:p>
        </w:tc>
      </w:tr>
    </w:tbl>
    <w:p w:rsidR="00E75C37" w:rsidRDefault="00E75C37" w:rsidP="00E75C37">
      <w:pPr>
        <w:pStyle w:val="a8"/>
        <w:spacing w:before="0" w:beforeAutospacing="0" w:after="0" w:afterAutospacing="0"/>
      </w:pPr>
    </w:p>
    <w:p w:rsidR="00E75C37" w:rsidRPr="00736CA9" w:rsidRDefault="0099548E" w:rsidP="0099548E">
      <w:pPr>
        <w:pStyle w:val="a8"/>
        <w:spacing w:before="0" w:beforeAutospacing="0" w:after="0" w:afterAutospacing="0"/>
        <w:ind w:firstLine="0"/>
        <w:jc w:val="center"/>
        <w:rPr>
          <w:rFonts w:ascii="Times New Roman" w:hAnsi="Times New Roman" w:cs="Times New Roman"/>
          <w:sz w:val="28"/>
          <w:szCs w:val="28"/>
        </w:rPr>
      </w:pPr>
      <w:r>
        <w:object w:dxaOrig="8115" w:dyaOrig="5175">
          <v:shape id="_x0000_i1026" type="#_x0000_t75" style="width:405.75pt;height:258.75pt" o:ole="">
            <v:imagedata r:id="rId9" o:title=""/>
          </v:shape>
          <o:OLEObject Type="Embed" ProgID="Excel.Sheet.8" ShapeID="_x0000_i1026" DrawAspect="Content" ObjectID="_1468514122" r:id="rId10">
            <o:FieldCodes>\s</o:FieldCodes>
          </o:OLEObject>
        </w:object>
      </w:r>
    </w:p>
    <w:p w:rsidR="00E75C37" w:rsidRPr="00C41A76" w:rsidRDefault="00E75C37" w:rsidP="00A51DEA">
      <w:pPr>
        <w:pStyle w:val="a8"/>
        <w:spacing w:before="0" w:beforeAutospacing="0" w:after="0" w:afterAutospacing="0"/>
        <w:jc w:val="center"/>
        <w:rPr>
          <w:rFonts w:ascii="Times New Roman" w:hAnsi="Times New Roman" w:cs="Times New Roman"/>
          <w:b/>
          <w:sz w:val="28"/>
          <w:szCs w:val="28"/>
        </w:rPr>
      </w:pPr>
      <w:r w:rsidRPr="00C41A76">
        <w:rPr>
          <w:rFonts w:ascii="Times New Roman" w:hAnsi="Times New Roman" w:cs="Times New Roman"/>
          <w:b/>
          <w:sz w:val="28"/>
          <w:szCs w:val="28"/>
        </w:rPr>
        <w:t>Рис.2</w:t>
      </w:r>
      <w:r w:rsidR="00A51DEA" w:rsidRPr="00C41A76">
        <w:rPr>
          <w:rFonts w:ascii="Times New Roman" w:hAnsi="Times New Roman" w:cs="Times New Roman"/>
          <w:b/>
          <w:sz w:val="28"/>
          <w:szCs w:val="28"/>
        </w:rPr>
        <w:t>.</w:t>
      </w:r>
      <w:r w:rsidRPr="00C41A76">
        <w:rPr>
          <w:rFonts w:ascii="Times New Roman" w:hAnsi="Times New Roman" w:cs="Times New Roman"/>
          <w:b/>
          <w:sz w:val="28"/>
          <w:szCs w:val="28"/>
        </w:rPr>
        <w:t xml:space="preserve"> Объем размещения средств </w:t>
      </w:r>
      <w:r w:rsidR="00DF789D">
        <w:rPr>
          <w:rFonts w:ascii="Times New Roman" w:hAnsi="Times New Roman" w:cs="Times New Roman"/>
          <w:b/>
          <w:sz w:val="28"/>
          <w:szCs w:val="28"/>
        </w:rPr>
        <w:t xml:space="preserve">Тверским </w:t>
      </w:r>
      <w:r w:rsidR="00C41A76" w:rsidRPr="00C41A76">
        <w:rPr>
          <w:rFonts w:ascii="Times New Roman" w:hAnsi="Times New Roman" w:cs="Times New Roman"/>
          <w:b/>
          <w:sz w:val="28"/>
          <w:szCs w:val="28"/>
        </w:rPr>
        <w:t>отделением Сбербанка России за 2003-2005 гг</w:t>
      </w:r>
      <w:r w:rsidR="00C41A76">
        <w:rPr>
          <w:rFonts w:ascii="Times New Roman" w:hAnsi="Times New Roman" w:cs="Times New Roman"/>
          <w:b/>
          <w:sz w:val="28"/>
          <w:szCs w:val="28"/>
        </w:rPr>
        <w:t>.</w:t>
      </w:r>
      <w:r w:rsidR="00C41A76" w:rsidRPr="00C41A76">
        <w:rPr>
          <w:rFonts w:ascii="Times New Roman" w:hAnsi="Times New Roman" w:cs="Times New Roman"/>
          <w:b/>
          <w:sz w:val="28"/>
          <w:szCs w:val="28"/>
        </w:rPr>
        <w:t xml:space="preserve"> </w:t>
      </w:r>
    </w:p>
    <w:p w:rsidR="00E75C37" w:rsidRDefault="00E75C37" w:rsidP="00E75C37">
      <w:pPr>
        <w:pStyle w:val="a8"/>
        <w:spacing w:before="0" w:beforeAutospacing="0" w:after="0" w:afterAutospacing="0"/>
        <w:rPr>
          <w:rFonts w:ascii="Times New Roman" w:hAnsi="Times New Roman" w:cs="Times New Roman"/>
          <w:sz w:val="28"/>
          <w:szCs w:val="28"/>
        </w:rPr>
      </w:pPr>
    </w:p>
    <w:p w:rsidR="00E75C37" w:rsidRDefault="00E75C37" w:rsidP="00E75C37">
      <w:pPr>
        <w:pStyle w:val="a8"/>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В </w:t>
      </w:r>
      <w:r w:rsidR="00DF789D">
        <w:rPr>
          <w:rFonts w:ascii="Times New Roman" w:hAnsi="Times New Roman" w:cs="Times New Roman"/>
          <w:sz w:val="28"/>
          <w:szCs w:val="28"/>
        </w:rPr>
        <w:t xml:space="preserve">Тверском </w:t>
      </w:r>
      <w:r w:rsidR="00C41A76" w:rsidRPr="00455B86">
        <w:rPr>
          <w:rFonts w:ascii="Times New Roman" w:hAnsi="Times New Roman" w:cs="Times New Roman"/>
          <w:sz w:val="28"/>
          <w:szCs w:val="28"/>
        </w:rPr>
        <w:t>отделени</w:t>
      </w:r>
      <w:r w:rsidR="00C41A76">
        <w:rPr>
          <w:rFonts w:ascii="Times New Roman" w:hAnsi="Times New Roman" w:cs="Times New Roman"/>
          <w:sz w:val="28"/>
          <w:szCs w:val="28"/>
        </w:rPr>
        <w:t>и</w:t>
      </w:r>
      <w:r w:rsidR="00C41A76" w:rsidRPr="00455B86">
        <w:rPr>
          <w:rFonts w:ascii="Times New Roman" w:hAnsi="Times New Roman" w:cs="Times New Roman"/>
          <w:sz w:val="28"/>
          <w:szCs w:val="28"/>
        </w:rPr>
        <w:t xml:space="preserve"> Сбербанка России </w:t>
      </w:r>
      <w:r w:rsidR="00C41A76">
        <w:rPr>
          <w:rFonts w:ascii="Times New Roman" w:hAnsi="Times New Roman" w:cs="Times New Roman"/>
          <w:sz w:val="28"/>
          <w:szCs w:val="28"/>
        </w:rPr>
        <w:t>п</w:t>
      </w:r>
      <w:r>
        <w:rPr>
          <w:rFonts w:ascii="Times New Roman" w:hAnsi="Times New Roman" w:cs="Times New Roman"/>
          <w:sz w:val="28"/>
          <w:szCs w:val="28"/>
        </w:rPr>
        <w:t>редоставление кредитов происходит в большей части физическим лицам, при этом объем предоставленных средств растет и за анализируемый период увеличивается более чем в 2 раза. Что касается структуры размещаемых средств, то здесь наиболее весомыми являются кредиты от 180 дней до года, на втором месте от 91 дня до 180 дней, то есть это самые распространенные виды кредитования, и в основном определяется тем, что клиенты предпочитают брать кредиты в банке на не столь длительный срок, так например по физическим лицам очень распространено именно кредитование под товар, приобретаемый в магазине.</w:t>
      </w:r>
    </w:p>
    <w:p w:rsidR="00E75C37" w:rsidRPr="00360407" w:rsidRDefault="00E75C37" w:rsidP="00E75C37">
      <w:pPr>
        <w:rPr>
          <w:sz w:val="28"/>
          <w:szCs w:val="28"/>
        </w:rPr>
      </w:pPr>
      <w:r w:rsidRPr="001C4075">
        <w:rPr>
          <w:sz w:val="28"/>
          <w:szCs w:val="28"/>
        </w:rPr>
        <w:t>Физические лица - резиденты имеют право перевести из Российской Федерации без открытия банковского счета иностранную валюту в сумме, не превышающей в эквиваленте 5000 доллар</w:t>
      </w:r>
      <w:r>
        <w:rPr>
          <w:sz w:val="28"/>
          <w:szCs w:val="28"/>
        </w:rPr>
        <w:t>ов США в один операционный день</w:t>
      </w:r>
      <w:r w:rsidR="00360407" w:rsidRPr="00360407">
        <w:rPr>
          <w:sz w:val="28"/>
          <w:szCs w:val="28"/>
        </w:rPr>
        <w:t xml:space="preserve"> </w:t>
      </w:r>
      <w:r w:rsidR="006C597C">
        <w:rPr>
          <w:color w:val="000000"/>
          <w:sz w:val="28"/>
          <w:szCs w:val="20"/>
        </w:rPr>
        <w:t>[</w:t>
      </w:r>
      <w:r w:rsidR="00360407" w:rsidRPr="00360407">
        <w:rPr>
          <w:color w:val="000000"/>
          <w:sz w:val="28"/>
          <w:szCs w:val="20"/>
        </w:rPr>
        <w:t>39;</w:t>
      </w:r>
      <w:r w:rsidR="00360407">
        <w:rPr>
          <w:color w:val="000000"/>
          <w:sz w:val="28"/>
          <w:szCs w:val="20"/>
          <w:lang w:val="en-US"/>
        </w:rPr>
        <w:t>c</w:t>
      </w:r>
      <w:r w:rsidR="00360407" w:rsidRPr="00360407">
        <w:rPr>
          <w:color w:val="000000"/>
          <w:sz w:val="28"/>
          <w:szCs w:val="20"/>
        </w:rPr>
        <w:t>.87-88</w:t>
      </w:r>
      <w:r w:rsidR="006C597C">
        <w:rPr>
          <w:color w:val="000000"/>
          <w:sz w:val="28"/>
          <w:szCs w:val="20"/>
        </w:rPr>
        <w:t>]</w:t>
      </w:r>
      <w:r w:rsidR="00360407" w:rsidRPr="00360407">
        <w:rPr>
          <w:color w:val="000000"/>
          <w:sz w:val="28"/>
          <w:szCs w:val="20"/>
        </w:rPr>
        <w:t>.</w:t>
      </w:r>
    </w:p>
    <w:p w:rsidR="00E75C37" w:rsidRPr="001C4075" w:rsidRDefault="00E75C37" w:rsidP="00E75C37">
      <w:pPr>
        <w:rPr>
          <w:bCs/>
          <w:sz w:val="28"/>
          <w:szCs w:val="28"/>
        </w:rPr>
      </w:pPr>
      <w:r w:rsidRPr="001C4075">
        <w:rPr>
          <w:bCs/>
          <w:sz w:val="28"/>
          <w:szCs w:val="28"/>
        </w:rPr>
        <w:t xml:space="preserve">Со счета по вкладу перевод иностранной валюты в </w:t>
      </w:r>
      <w:r w:rsidR="00DF789D">
        <w:rPr>
          <w:sz w:val="28"/>
          <w:szCs w:val="28"/>
        </w:rPr>
        <w:t xml:space="preserve">Тверском </w:t>
      </w:r>
      <w:r w:rsidR="00AA324B" w:rsidRPr="00455B86">
        <w:rPr>
          <w:sz w:val="28"/>
          <w:szCs w:val="28"/>
        </w:rPr>
        <w:t>отделени</w:t>
      </w:r>
      <w:r w:rsidR="00AA324B">
        <w:rPr>
          <w:sz w:val="28"/>
          <w:szCs w:val="28"/>
        </w:rPr>
        <w:t>и</w:t>
      </w:r>
      <w:r w:rsidR="00AA324B" w:rsidRPr="00455B86">
        <w:rPr>
          <w:sz w:val="28"/>
          <w:szCs w:val="28"/>
        </w:rPr>
        <w:t xml:space="preserve"> Сбербанка </w:t>
      </w:r>
      <w:r w:rsidRPr="001C4075">
        <w:rPr>
          <w:bCs/>
          <w:sz w:val="28"/>
          <w:szCs w:val="28"/>
        </w:rPr>
        <w:t>можно осуществить:</w:t>
      </w:r>
    </w:p>
    <w:p w:rsidR="00E75C37" w:rsidRPr="001C4075" w:rsidRDefault="00E75C37" w:rsidP="00E75C37">
      <w:pPr>
        <w:rPr>
          <w:sz w:val="28"/>
          <w:szCs w:val="28"/>
        </w:rPr>
      </w:pPr>
      <w:r>
        <w:rPr>
          <w:bCs/>
          <w:sz w:val="28"/>
          <w:szCs w:val="28"/>
        </w:rPr>
        <w:t>-</w:t>
      </w:r>
      <w:r w:rsidRPr="001C4075">
        <w:rPr>
          <w:bCs/>
          <w:sz w:val="28"/>
          <w:szCs w:val="28"/>
        </w:rPr>
        <w:t xml:space="preserve">В пределах системы Сбербанка России: </w:t>
      </w:r>
      <w:r w:rsidRPr="001C4075">
        <w:rPr>
          <w:sz w:val="28"/>
          <w:szCs w:val="28"/>
        </w:rPr>
        <w:t>из структурного подразделения Сбербанка России, где открыт счет по вкладу, или запросить из другого структурного подразделения Сбербанка России. Сумма перевода будет зачислена на указанный счет по вкладу в иностранной валюте.</w:t>
      </w:r>
    </w:p>
    <w:p w:rsidR="00E75C37" w:rsidRPr="001C4075" w:rsidRDefault="00E75C37" w:rsidP="00E75C37">
      <w:pPr>
        <w:rPr>
          <w:bCs/>
          <w:sz w:val="28"/>
          <w:szCs w:val="28"/>
        </w:rPr>
      </w:pPr>
      <w:r>
        <w:rPr>
          <w:bCs/>
          <w:sz w:val="28"/>
          <w:szCs w:val="28"/>
        </w:rPr>
        <w:t>-</w:t>
      </w:r>
      <w:r w:rsidRPr="001C4075">
        <w:rPr>
          <w:bCs/>
          <w:sz w:val="28"/>
          <w:szCs w:val="28"/>
        </w:rPr>
        <w:t xml:space="preserve">В другие кредитные организации, расположенные на территории Российской Федерации </w:t>
      </w:r>
    </w:p>
    <w:p w:rsidR="00E75C37" w:rsidRPr="001C4075" w:rsidRDefault="00E75C37" w:rsidP="00E75C37">
      <w:pPr>
        <w:rPr>
          <w:bCs/>
          <w:sz w:val="28"/>
          <w:szCs w:val="28"/>
        </w:rPr>
      </w:pPr>
      <w:r>
        <w:rPr>
          <w:bCs/>
          <w:sz w:val="28"/>
          <w:szCs w:val="28"/>
        </w:rPr>
        <w:t>-</w:t>
      </w:r>
      <w:r w:rsidRPr="001C4075">
        <w:rPr>
          <w:bCs/>
          <w:sz w:val="28"/>
          <w:szCs w:val="28"/>
        </w:rPr>
        <w:t>За пределы Российской Федерации.</w:t>
      </w:r>
    </w:p>
    <w:p w:rsidR="00E75C37" w:rsidRPr="001C4075" w:rsidRDefault="00DF789D" w:rsidP="00E75C37">
      <w:pPr>
        <w:rPr>
          <w:bCs/>
          <w:sz w:val="28"/>
          <w:szCs w:val="28"/>
        </w:rPr>
      </w:pPr>
      <w:r>
        <w:rPr>
          <w:sz w:val="28"/>
          <w:szCs w:val="28"/>
        </w:rPr>
        <w:t>Тверское</w:t>
      </w:r>
      <w:r w:rsidR="00AA324B" w:rsidRPr="00455B86">
        <w:rPr>
          <w:sz w:val="28"/>
          <w:szCs w:val="28"/>
        </w:rPr>
        <w:t xml:space="preserve"> отделени</w:t>
      </w:r>
      <w:r w:rsidR="00AA324B">
        <w:rPr>
          <w:sz w:val="28"/>
          <w:szCs w:val="28"/>
        </w:rPr>
        <w:t>е</w:t>
      </w:r>
      <w:r w:rsidR="00AA324B" w:rsidRPr="00455B86">
        <w:rPr>
          <w:sz w:val="28"/>
          <w:szCs w:val="28"/>
        </w:rPr>
        <w:t xml:space="preserve"> Сбербанка </w:t>
      </w:r>
      <w:r w:rsidR="00E75C37" w:rsidRPr="001C4075">
        <w:rPr>
          <w:bCs/>
          <w:sz w:val="28"/>
          <w:szCs w:val="28"/>
        </w:rPr>
        <w:t>выплачивает переводы денежных средств в иностранной валюте, поступившие из-за границы:</w:t>
      </w:r>
    </w:p>
    <w:p w:rsidR="00E75C37" w:rsidRPr="001C4075" w:rsidRDefault="00E75C37" w:rsidP="00E75C37">
      <w:pPr>
        <w:rPr>
          <w:sz w:val="28"/>
          <w:szCs w:val="28"/>
        </w:rPr>
      </w:pPr>
      <w:r>
        <w:rPr>
          <w:sz w:val="28"/>
          <w:szCs w:val="28"/>
        </w:rPr>
        <w:t>-</w:t>
      </w:r>
      <w:r w:rsidRPr="001C4075">
        <w:rPr>
          <w:sz w:val="28"/>
          <w:szCs w:val="28"/>
        </w:rPr>
        <w:t xml:space="preserve">через зачисление на действующий счет физического лица; </w:t>
      </w:r>
    </w:p>
    <w:p w:rsidR="00E75C37" w:rsidRPr="00BA5D45" w:rsidRDefault="00E75C37" w:rsidP="00E75C37">
      <w:pPr>
        <w:rPr>
          <w:sz w:val="28"/>
          <w:szCs w:val="28"/>
        </w:rPr>
      </w:pPr>
      <w:r>
        <w:rPr>
          <w:sz w:val="28"/>
          <w:szCs w:val="28"/>
        </w:rPr>
        <w:t>-</w:t>
      </w:r>
      <w:r w:rsidRPr="001C4075">
        <w:rPr>
          <w:sz w:val="28"/>
          <w:szCs w:val="28"/>
        </w:rPr>
        <w:t>наличными деньгами без открытия счета</w:t>
      </w:r>
      <w:r w:rsidR="006C597C" w:rsidRPr="006C597C">
        <w:rPr>
          <w:color w:val="000000"/>
          <w:sz w:val="28"/>
          <w:szCs w:val="20"/>
        </w:rPr>
        <w:t xml:space="preserve"> </w:t>
      </w:r>
      <w:r w:rsidR="006C597C">
        <w:rPr>
          <w:color w:val="000000"/>
          <w:sz w:val="28"/>
          <w:szCs w:val="20"/>
        </w:rPr>
        <w:t>[</w:t>
      </w:r>
      <w:r w:rsidR="00BA5D45" w:rsidRPr="00BA5D45">
        <w:rPr>
          <w:color w:val="000000"/>
          <w:sz w:val="28"/>
          <w:szCs w:val="20"/>
        </w:rPr>
        <w:t>42</w:t>
      </w:r>
      <w:r w:rsidR="006C597C">
        <w:rPr>
          <w:color w:val="000000"/>
          <w:sz w:val="28"/>
          <w:szCs w:val="20"/>
        </w:rPr>
        <w:t>]</w:t>
      </w:r>
      <w:r w:rsidR="00BA5D45" w:rsidRPr="00BA5D45">
        <w:rPr>
          <w:color w:val="000000"/>
          <w:sz w:val="28"/>
          <w:szCs w:val="20"/>
        </w:rPr>
        <w:t>.</w:t>
      </w:r>
    </w:p>
    <w:p w:rsidR="00E75C37" w:rsidRPr="001C4075" w:rsidRDefault="00DF789D" w:rsidP="00E75C37">
      <w:pPr>
        <w:rPr>
          <w:bCs/>
          <w:sz w:val="28"/>
          <w:szCs w:val="28"/>
        </w:rPr>
      </w:pPr>
      <w:r>
        <w:rPr>
          <w:sz w:val="28"/>
          <w:szCs w:val="28"/>
        </w:rPr>
        <w:t>Тверское</w:t>
      </w:r>
      <w:r w:rsidR="00AA324B" w:rsidRPr="00455B86">
        <w:rPr>
          <w:sz w:val="28"/>
          <w:szCs w:val="28"/>
        </w:rPr>
        <w:t xml:space="preserve"> отделени</w:t>
      </w:r>
      <w:r w:rsidR="00AA324B">
        <w:rPr>
          <w:sz w:val="28"/>
          <w:szCs w:val="28"/>
        </w:rPr>
        <w:t>е</w:t>
      </w:r>
      <w:r w:rsidR="00AA324B" w:rsidRPr="00455B86">
        <w:rPr>
          <w:sz w:val="28"/>
          <w:szCs w:val="28"/>
        </w:rPr>
        <w:t xml:space="preserve"> Сбербанка </w:t>
      </w:r>
      <w:r w:rsidR="00E75C37" w:rsidRPr="001C4075">
        <w:rPr>
          <w:bCs/>
          <w:sz w:val="28"/>
          <w:szCs w:val="28"/>
        </w:rPr>
        <w:t>осуществляет перевод наличных денег и сумм со счетов по вкладам.</w:t>
      </w:r>
    </w:p>
    <w:p w:rsidR="00E75C37" w:rsidRPr="001C4075" w:rsidRDefault="00E75C37" w:rsidP="00E75C37">
      <w:pPr>
        <w:rPr>
          <w:sz w:val="28"/>
          <w:szCs w:val="28"/>
        </w:rPr>
      </w:pPr>
      <w:r w:rsidRPr="001C4075">
        <w:rPr>
          <w:sz w:val="28"/>
          <w:szCs w:val="28"/>
        </w:rPr>
        <w:t xml:space="preserve">В пределах системы Сбербанка России </w:t>
      </w:r>
      <w:r>
        <w:rPr>
          <w:sz w:val="28"/>
          <w:szCs w:val="28"/>
        </w:rPr>
        <w:t>также можно</w:t>
      </w:r>
      <w:r w:rsidRPr="001C4075">
        <w:rPr>
          <w:sz w:val="28"/>
          <w:szCs w:val="28"/>
        </w:rPr>
        <w:t xml:space="preserve"> осуществить как на свое имя, так и на имя другого лица следующие переводы</w:t>
      </w:r>
      <w:r>
        <w:rPr>
          <w:sz w:val="28"/>
          <w:szCs w:val="28"/>
        </w:rPr>
        <w:t xml:space="preserve"> в рублях</w:t>
      </w:r>
      <w:r w:rsidRPr="001C4075">
        <w:rPr>
          <w:sz w:val="28"/>
          <w:szCs w:val="28"/>
        </w:rPr>
        <w:t>:</w:t>
      </w:r>
    </w:p>
    <w:p w:rsidR="00E75C37" w:rsidRPr="001C4075" w:rsidRDefault="00E75C37" w:rsidP="005301B1">
      <w:pPr>
        <w:numPr>
          <w:ilvl w:val="0"/>
          <w:numId w:val="26"/>
        </w:numPr>
        <w:tabs>
          <w:tab w:val="clear" w:pos="1636"/>
          <w:tab w:val="num" w:pos="0"/>
        </w:tabs>
        <w:ind w:left="0" w:firstLine="851"/>
        <w:rPr>
          <w:bCs/>
          <w:sz w:val="28"/>
          <w:szCs w:val="28"/>
        </w:rPr>
      </w:pPr>
      <w:r w:rsidRPr="001C4075">
        <w:rPr>
          <w:bCs/>
          <w:sz w:val="28"/>
          <w:szCs w:val="28"/>
        </w:rPr>
        <w:t>Перевод средств со счета по вкладу для зачисления на действующий счет.</w:t>
      </w:r>
    </w:p>
    <w:p w:rsidR="00E75C37" w:rsidRPr="001C4075" w:rsidRDefault="00E75C37" w:rsidP="005301B1">
      <w:pPr>
        <w:numPr>
          <w:ilvl w:val="0"/>
          <w:numId w:val="26"/>
        </w:numPr>
        <w:tabs>
          <w:tab w:val="clear" w:pos="1636"/>
          <w:tab w:val="num" w:pos="0"/>
        </w:tabs>
        <w:ind w:left="0" w:firstLine="851"/>
        <w:rPr>
          <w:sz w:val="28"/>
          <w:szCs w:val="28"/>
        </w:rPr>
      </w:pPr>
      <w:r w:rsidRPr="001C4075">
        <w:rPr>
          <w:sz w:val="28"/>
          <w:szCs w:val="28"/>
        </w:rPr>
        <w:t>Денежные средства можно перевести из структурного подразделения Сбербанка России, в котором открыт счет по вкладу, либо запросить перевод из любого структурного подразделения Сбербанка России по месту обращения.</w:t>
      </w:r>
    </w:p>
    <w:p w:rsidR="00E75C37" w:rsidRPr="001C4075" w:rsidRDefault="00E75C37" w:rsidP="005301B1">
      <w:pPr>
        <w:numPr>
          <w:ilvl w:val="0"/>
          <w:numId w:val="26"/>
        </w:numPr>
        <w:tabs>
          <w:tab w:val="clear" w:pos="1636"/>
          <w:tab w:val="num" w:pos="0"/>
        </w:tabs>
        <w:ind w:left="0" w:firstLine="851"/>
        <w:rPr>
          <w:bCs/>
          <w:sz w:val="28"/>
          <w:szCs w:val="28"/>
        </w:rPr>
      </w:pPr>
      <w:r w:rsidRPr="001C4075">
        <w:rPr>
          <w:bCs/>
          <w:sz w:val="28"/>
          <w:szCs w:val="28"/>
        </w:rPr>
        <w:t xml:space="preserve">Перевод наличных денег для последующей выплаты наличными деньгами или для зачисления на счет физического лица. </w:t>
      </w:r>
    </w:p>
    <w:p w:rsidR="00E75C37" w:rsidRPr="001C4075" w:rsidRDefault="00E75C37" w:rsidP="005301B1">
      <w:pPr>
        <w:numPr>
          <w:ilvl w:val="0"/>
          <w:numId w:val="26"/>
        </w:numPr>
        <w:tabs>
          <w:tab w:val="clear" w:pos="1636"/>
          <w:tab w:val="num" w:pos="0"/>
        </w:tabs>
        <w:ind w:left="0" w:firstLine="851"/>
        <w:rPr>
          <w:bCs/>
          <w:sz w:val="28"/>
          <w:szCs w:val="28"/>
        </w:rPr>
      </w:pPr>
      <w:r w:rsidRPr="001C4075">
        <w:rPr>
          <w:bCs/>
          <w:sz w:val="28"/>
          <w:szCs w:val="28"/>
        </w:rPr>
        <w:t>Срочный перевод наличных денег для выплаты наличными или для зачисления на счет физического лица.</w:t>
      </w:r>
    </w:p>
    <w:p w:rsidR="00E75C37" w:rsidRPr="001C4075" w:rsidRDefault="00E75C37" w:rsidP="00E75C37">
      <w:pPr>
        <w:rPr>
          <w:sz w:val="28"/>
          <w:szCs w:val="28"/>
        </w:rPr>
      </w:pPr>
      <w:r w:rsidRPr="001C4075">
        <w:rPr>
          <w:sz w:val="28"/>
          <w:szCs w:val="28"/>
        </w:rPr>
        <w:t>Выплата наличных денег по срочному переводу производится уполномоченными структурными подразделениями Сбербанка России не позднее 24 часов после приема от отправителя заявления о переводе.</w:t>
      </w:r>
      <w:r w:rsidRPr="001C4075">
        <w:rPr>
          <w:sz w:val="28"/>
          <w:szCs w:val="28"/>
          <w:vertAlign w:val="superscript"/>
        </w:rPr>
        <w:t xml:space="preserve"> </w:t>
      </w:r>
    </w:p>
    <w:p w:rsidR="00E75C37" w:rsidRDefault="00E75C37" w:rsidP="00E75C37">
      <w:pPr>
        <w:pStyle w:val="a8"/>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Данные по объему предоставляемых банковских услуг физическим лицам приведены в таблице </w:t>
      </w:r>
      <w:r w:rsidR="00143A1B">
        <w:rPr>
          <w:rFonts w:ascii="Times New Roman" w:hAnsi="Times New Roman" w:cs="Times New Roman"/>
          <w:sz w:val="28"/>
          <w:szCs w:val="28"/>
        </w:rPr>
        <w:t>3</w:t>
      </w:r>
      <w:r>
        <w:rPr>
          <w:rFonts w:ascii="Times New Roman" w:hAnsi="Times New Roman" w:cs="Times New Roman"/>
          <w:sz w:val="28"/>
          <w:szCs w:val="28"/>
        </w:rPr>
        <w:t xml:space="preserve">, в соответствии с этими показателями построена графическая  диаграмма на рисунке </w:t>
      </w:r>
      <w:r w:rsidR="00143A1B">
        <w:rPr>
          <w:rFonts w:ascii="Times New Roman" w:hAnsi="Times New Roman" w:cs="Times New Roman"/>
          <w:sz w:val="28"/>
          <w:szCs w:val="28"/>
        </w:rPr>
        <w:t>3</w:t>
      </w:r>
      <w:r>
        <w:rPr>
          <w:rFonts w:ascii="Times New Roman" w:hAnsi="Times New Roman" w:cs="Times New Roman"/>
          <w:sz w:val="28"/>
          <w:szCs w:val="28"/>
        </w:rPr>
        <w:t>.</w:t>
      </w:r>
    </w:p>
    <w:p w:rsidR="00E75C37" w:rsidRDefault="00E75C37" w:rsidP="00E75C37">
      <w:pPr>
        <w:pStyle w:val="a8"/>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Таким образом, на диаграмме выделяются услуги по переводу денег в рублях, при этом их рост за анализируемый период составляет почти 72%.</w:t>
      </w:r>
    </w:p>
    <w:p w:rsidR="00E75C37" w:rsidRDefault="00E75C37" w:rsidP="00E75C37">
      <w:pPr>
        <w:pStyle w:val="a8"/>
        <w:spacing w:before="0" w:beforeAutospacing="0" w:after="0" w:afterAutospacing="0"/>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143A1B">
        <w:rPr>
          <w:rFonts w:ascii="Times New Roman" w:hAnsi="Times New Roman" w:cs="Times New Roman"/>
          <w:sz w:val="28"/>
          <w:szCs w:val="28"/>
        </w:rPr>
        <w:t>3</w:t>
      </w:r>
      <w:r>
        <w:rPr>
          <w:rFonts w:ascii="Times New Roman" w:hAnsi="Times New Roman" w:cs="Times New Roman"/>
          <w:sz w:val="28"/>
          <w:szCs w:val="28"/>
        </w:rPr>
        <w:t xml:space="preserve"> </w:t>
      </w:r>
    </w:p>
    <w:p w:rsidR="00E75C37" w:rsidRPr="00066C29" w:rsidRDefault="00E75C37" w:rsidP="00066C29">
      <w:pPr>
        <w:pStyle w:val="a8"/>
        <w:spacing w:before="0" w:beforeAutospacing="0" w:after="0" w:afterAutospacing="0"/>
        <w:jc w:val="center"/>
        <w:rPr>
          <w:rFonts w:ascii="Times New Roman" w:hAnsi="Times New Roman" w:cs="Times New Roman"/>
          <w:b/>
          <w:sz w:val="28"/>
          <w:szCs w:val="28"/>
        </w:rPr>
      </w:pPr>
      <w:r w:rsidRPr="00066C29">
        <w:rPr>
          <w:rFonts w:ascii="Times New Roman" w:hAnsi="Times New Roman" w:cs="Times New Roman"/>
          <w:b/>
          <w:sz w:val="28"/>
          <w:szCs w:val="28"/>
        </w:rPr>
        <w:t>Объем предоставляемых банковских услуг физическим лицам (количество операций)</w:t>
      </w:r>
      <w:r w:rsidR="00C94252" w:rsidRPr="00C94252">
        <w:rPr>
          <w:color w:val="000000"/>
          <w:sz w:val="28"/>
        </w:rPr>
        <w:t xml:space="preserve"> </w:t>
      </w:r>
      <w:r w:rsidR="00C94252" w:rsidRPr="00990A15">
        <w:rPr>
          <w:rFonts w:ascii="Times New Roman" w:hAnsi="Times New Roman" w:cs="Times New Roman"/>
          <w:color w:val="000000"/>
          <w:sz w:val="28"/>
        </w:rPr>
        <w:t>[</w:t>
      </w:r>
      <w:r w:rsidR="00990A15" w:rsidRPr="00990A15">
        <w:rPr>
          <w:rFonts w:ascii="Times New Roman" w:hAnsi="Times New Roman" w:cs="Times New Roman"/>
          <w:color w:val="000000"/>
          <w:sz w:val="28"/>
        </w:rPr>
        <w:t>46</w:t>
      </w:r>
      <w:r w:rsidR="00C94252" w:rsidRPr="00990A15">
        <w:rPr>
          <w:rFonts w:ascii="Times New Roman" w:hAnsi="Times New Roman" w:cs="Times New Roman"/>
          <w:color w:val="000000"/>
          <w:sz w:val="28"/>
        </w:rPr>
        <w:t>]</w:t>
      </w:r>
    </w:p>
    <w:tbl>
      <w:tblPr>
        <w:tblW w:w="8371" w:type="dxa"/>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423"/>
        <w:gridCol w:w="1260"/>
        <w:gridCol w:w="1080"/>
      </w:tblGrid>
      <w:tr w:rsidR="00E75C37" w:rsidRPr="007A65ED">
        <w:tc>
          <w:tcPr>
            <w:tcW w:w="4608" w:type="dxa"/>
          </w:tcPr>
          <w:p w:rsidR="00E75C37" w:rsidRPr="007A65ED" w:rsidRDefault="00E75C37" w:rsidP="001564F0">
            <w:pPr>
              <w:spacing w:line="240" w:lineRule="auto"/>
              <w:ind w:firstLine="0"/>
              <w:jc w:val="center"/>
              <w:rPr>
                <w:sz w:val="28"/>
                <w:szCs w:val="28"/>
              </w:rPr>
            </w:pPr>
            <w:r w:rsidRPr="007A65ED">
              <w:rPr>
                <w:sz w:val="28"/>
                <w:szCs w:val="28"/>
              </w:rPr>
              <w:t>Банковские услуги: виды</w:t>
            </w:r>
          </w:p>
        </w:tc>
        <w:tc>
          <w:tcPr>
            <w:tcW w:w="1423" w:type="dxa"/>
          </w:tcPr>
          <w:p w:rsidR="00E75C37" w:rsidRPr="007A65ED" w:rsidRDefault="00E75C37" w:rsidP="001564F0">
            <w:pPr>
              <w:spacing w:line="240" w:lineRule="auto"/>
              <w:ind w:firstLine="0"/>
              <w:jc w:val="center"/>
              <w:rPr>
                <w:sz w:val="28"/>
                <w:szCs w:val="28"/>
              </w:rPr>
            </w:pPr>
            <w:r w:rsidRPr="007A65ED">
              <w:rPr>
                <w:sz w:val="28"/>
                <w:szCs w:val="28"/>
              </w:rPr>
              <w:t>2003</w:t>
            </w:r>
          </w:p>
        </w:tc>
        <w:tc>
          <w:tcPr>
            <w:tcW w:w="1260" w:type="dxa"/>
          </w:tcPr>
          <w:p w:rsidR="00E75C37" w:rsidRPr="007A65ED" w:rsidRDefault="00E75C37" w:rsidP="001564F0">
            <w:pPr>
              <w:spacing w:line="240" w:lineRule="auto"/>
              <w:ind w:firstLine="0"/>
              <w:jc w:val="center"/>
              <w:rPr>
                <w:sz w:val="28"/>
                <w:szCs w:val="28"/>
              </w:rPr>
            </w:pPr>
            <w:r w:rsidRPr="007A65ED">
              <w:rPr>
                <w:sz w:val="28"/>
                <w:szCs w:val="28"/>
              </w:rPr>
              <w:t>2004</w:t>
            </w:r>
          </w:p>
        </w:tc>
        <w:tc>
          <w:tcPr>
            <w:tcW w:w="1080" w:type="dxa"/>
          </w:tcPr>
          <w:p w:rsidR="00E75C37" w:rsidRPr="007A65ED" w:rsidRDefault="00E75C37" w:rsidP="001564F0">
            <w:pPr>
              <w:spacing w:line="240" w:lineRule="auto"/>
              <w:ind w:firstLine="0"/>
              <w:jc w:val="center"/>
              <w:rPr>
                <w:sz w:val="28"/>
                <w:szCs w:val="28"/>
              </w:rPr>
            </w:pPr>
            <w:r w:rsidRPr="007A65ED">
              <w:rPr>
                <w:sz w:val="28"/>
                <w:szCs w:val="28"/>
              </w:rPr>
              <w:t>200</w:t>
            </w:r>
            <w:r w:rsidR="00B07B51">
              <w:rPr>
                <w:sz w:val="28"/>
                <w:szCs w:val="28"/>
              </w:rPr>
              <w:t>5</w:t>
            </w:r>
          </w:p>
        </w:tc>
      </w:tr>
      <w:tr w:rsidR="00E75C37" w:rsidRPr="007A65ED">
        <w:tc>
          <w:tcPr>
            <w:tcW w:w="4608" w:type="dxa"/>
          </w:tcPr>
          <w:p w:rsidR="00E75C37" w:rsidRPr="007A65ED" w:rsidRDefault="00E75C37" w:rsidP="001564F0">
            <w:pPr>
              <w:spacing w:line="240" w:lineRule="auto"/>
              <w:ind w:firstLine="0"/>
              <w:jc w:val="left"/>
              <w:rPr>
                <w:sz w:val="28"/>
                <w:szCs w:val="28"/>
              </w:rPr>
            </w:pPr>
            <w:r w:rsidRPr="007A65ED">
              <w:rPr>
                <w:sz w:val="28"/>
                <w:szCs w:val="28"/>
              </w:rPr>
              <w:t>Переводы в рублях</w:t>
            </w:r>
          </w:p>
        </w:tc>
        <w:tc>
          <w:tcPr>
            <w:tcW w:w="1423" w:type="dxa"/>
          </w:tcPr>
          <w:p w:rsidR="00E75C37" w:rsidRPr="007A65ED" w:rsidRDefault="00E75C37" w:rsidP="001564F0">
            <w:pPr>
              <w:spacing w:line="240" w:lineRule="auto"/>
              <w:ind w:firstLine="0"/>
              <w:jc w:val="center"/>
              <w:rPr>
                <w:sz w:val="28"/>
                <w:szCs w:val="28"/>
              </w:rPr>
            </w:pPr>
            <w:r w:rsidRPr="007A65ED">
              <w:rPr>
                <w:sz w:val="28"/>
                <w:szCs w:val="28"/>
              </w:rPr>
              <w:t>3563</w:t>
            </w:r>
          </w:p>
        </w:tc>
        <w:tc>
          <w:tcPr>
            <w:tcW w:w="1260" w:type="dxa"/>
          </w:tcPr>
          <w:p w:rsidR="00E75C37" w:rsidRPr="007A65ED" w:rsidRDefault="00E75C37" w:rsidP="001564F0">
            <w:pPr>
              <w:spacing w:line="240" w:lineRule="auto"/>
              <w:ind w:firstLine="0"/>
              <w:jc w:val="center"/>
              <w:rPr>
                <w:sz w:val="28"/>
                <w:szCs w:val="28"/>
              </w:rPr>
            </w:pPr>
            <w:r w:rsidRPr="007A65ED">
              <w:rPr>
                <w:sz w:val="28"/>
                <w:szCs w:val="28"/>
              </w:rPr>
              <w:t>4895</w:t>
            </w:r>
          </w:p>
        </w:tc>
        <w:tc>
          <w:tcPr>
            <w:tcW w:w="1080" w:type="dxa"/>
          </w:tcPr>
          <w:p w:rsidR="00E75C37" w:rsidRPr="007A65ED" w:rsidRDefault="00E75C37" w:rsidP="001564F0">
            <w:pPr>
              <w:spacing w:line="240" w:lineRule="auto"/>
              <w:ind w:firstLine="0"/>
              <w:jc w:val="center"/>
              <w:rPr>
                <w:sz w:val="28"/>
                <w:szCs w:val="28"/>
              </w:rPr>
            </w:pPr>
            <w:r w:rsidRPr="007A65ED">
              <w:rPr>
                <w:sz w:val="28"/>
                <w:szCs w:val="28"/>
              </w:rPr>
              <w:t>6145</w:t>
            </w:r>
          </w:p>
        </w:tc>
      </w:tr>
      <w:tr w:rsidR="00E75C37" w:rsidRPr="007A65ED">
        <w:tc>
          <w:tcPr>
            <w:tcW w:w="4608" w:type="dxa"/>
          </w:tcPr>
          <w:p w:rsidR="00E75C37" w:rsidRPr="007A65ED" w:rsidRDefault="00E75C37" w:rsidP="001564F0">
            <w:pPr>
              <w:spacing w:line="240" w:lineRule="auto"/>
              <w:ind w:firstLine="0"/>
              <w:jc w:val="left"/>
              <w:rPr>
                <w:sz w:val="28"/>
                <w:szCs w:val="28"/>
              </w:rPr>
            </w:pPr>
            <w:r w:rsidRPr="007A65ED">
              <w:rPr>
                <w:sz w:val="28"/>
                <w:szCs w:val="28"/>
              </w:rPr>
              <w:t>Переводы в иностранной валюте</w:t>
            </w:r>
          </w:p>
        </w:tc>
        <w:tc>
          <w:tcPr>
            <w:tcW w:w="1423" w:type="dxa"/>
          </w:tcPr>
          <w:p w:rsidR="00E75C37" w:rsidRPr="007A65ED" w:rsidRDefault="00E75C37" w:rsidP="001564F0">
            <w:pPr>
              <w:spacing w:line="240" w:lineRule="auto"/>
              <w:ind w:firstLine="0"/>
              <w:jc w:val="center"/>
              <w:rPr>
                <w:sz w:val="28"/>
                <w:szCs w:val="28"/>
              </w:rPr>
            </w:pPr>
            <w:r w:rsidRPr="007A65ED">
              <w:rPr>
                <w:sz w:val="28"/>
                <w:szCs w:val="28"/>
              </w:rPr>
              <w:t>651</w:t>
            </w:r>
          </w:p>
        </w:tc>
        <w:tc>
          <w:tcPr>
            <w:tcW w:w="1260" w:type="dxa"/>
          </w:tcPr>
          <w:p w:rsidR="00E75C37" w:rsidRPr="007A65ED" w:rsidRDefault="00E75C37" w:rsidP="001564F0">
            <w:pPr>
              <w:spacing w:line="240" w:lineRule="auto"/>
              <w:ind w:firstLine="0"/>
              <w:jc w:val="center"/>
              <w:rPr>
                <w:sz w:val="28"/>
                <w:szCs w:val="28"/>
              </w:rPr>
            </w:pPr>
            <w:r w:rsidRPr="007A65ED">
              <w:rPr>
                <w:sz w:val="28"/>
                <w:szCs w:val="28"/>
              </w:rPr>
              <w:t>758</w:t>
            </w:r>
          </w:p>
        </w:tc>
        <w:tc>
          <w:tcPr>
            <w:tcW w:w="1080" w:type="dxa"/>
          </w:tcPr>
          <w:p w:rsidR="00E75C37" w:rsidRPr="007A65ED" w:rsidRDefault="00E75C37" w:rsidP="001564F0">
            <w:pPr>
              <w:spacing w:line="240" w:lineRule="auto"/>
              <w:ind w:firstLine="0"/>
              <w:jc w:val="center"/>
              <w:rPr>
                <w:sz w:val="28"/>
                <w:szCs w:val="28"/>
              </w:rPr>
            </w:pPr>
            <w:r w:rsidRPr="007A65ED">
              <w:rPr>
                <w:sz w:val="28"/>
                <w:szCs w:val="28"/>
              </w:rPr>
              <w:t>1023</w:t>
            </w:r>
          </w:p>
        </w:tc>
      </w:tr>
      <w:tr w:rsidR="00E75C37" w:rsidRPr="007A65ED">
        <w:tc>
          <w:tcPr>
            <w:tcW w:w="4608" w:type="dxa"/>
          </w:tcPr>
          <w:p w:rsidR="00E75C37" w:rsidRPr="007A65ED" w:rsidRDefault="00E75C37" w:rsidP="001564F0">
            <w:pPr>
              <w:spacing w:line="240" w:lineRule="auto"/>
              <w:ind w:firstLine="0"/>
              <w:jc w:val="left"/>
              <w:rPr>
                <w:sz w:val="28"/>
                <w:szCs w:val="28"/>
              </w:rPr>
            </w:pPr>
            <w:r w:rsidRPr="007A65ED">
              <w:rPr>
                <w:sz w:val="28"/>
                <w:szCs w:val="28"/>
              </w:rPr>
              <w:t>Получение пенсий</w:t>
            </w:r>
          </w:p>
        </w:tc>
        <w:tc>
          <w:tcPr>
            <w:tcW w:w="1423" w:type="dxa"/>
          </w:tcPr>
          <w:p w:rsidR="00E75C37" w:rsidRPr="007A65ED" w:rsidRDefault="00E75C37" w:rsidP="001564F0">
            <w:pPr>
              <w:spacing w:line="240" w:lineRule="auto"/>
              <w:ind w:firstLine="0"/>
              <w:jc w:val="center"/>
              <w:rPr>
                <w:sz w:val="28"/>
                <w:szCs w:val="28"/>
              </w:rPr>
            </w:pPr>
            <w:r w:rsidRPr="007A65ED">
              <w:rPr>
                <w:sz w:val="28"/>
                <w:szCs w:val="28"/>
              </w:rPr>
              <w:t>311</w:t>
            </w:r>
          </w:p>
        </w:tc>
        <w:tc>
          <w:tcPr>
            <w:tcW w:w="1260" w:type="dxa"/>
          </w:tcPr>
          <w:p w:rsidR="00E75C37" w:rsidRPr="007A65ED" w:rsidRDefault="00E75C37" w:rsidP="001564F0">
            <w:pPr>
              <w:spacing w:line="240" w:lineRule="auto"/>
              <w:ind w:firstLine="0"/>
              <w:jc w:val="center"/>
              <w:rPr>
                <w:sz w:val="28"/>
                <w:szCs w:val="28"/>
              </w:rPr>
            </w:pPr>
            <w:r w:rsidRPr="007A65ED">
              <w:rPr>
                <w:sz w:val="28"/>
                <w:szCs w:val="28"/>
              </w:rPr>
              <w:t>512</w:t>
            </w:r>
          </w:p>
        </w:tc>
        <w:tc>
          <w:tcPr>
            <w:tcW w:w="1080" w:type="dxa"/>
          </w:tcPr>
          <w:p w:rsidR="00E75C37" w:rsidRPr="007A65ED" w:rsidRDefault="00E75C37" w:rsidP="001564F0">
            <w:pPr>
              <w:spacing w:line="240" w:lineRule="auto"/>
              <w:ind w:firstLine="0"/>
              <w:jc w:val="center"/>
              <w:rPr>
                <w:sz w:val="28"/>
                <w:szCs w:val="28"/>
              </w:rPr>
            </w:pPr>
            <w:r w:rsidRPr="007A65ED">
              <w:rPr>
                <w:sz w:val="28"/>
                <w:szCs w:val="28"/>
              </w:rPr>
              <w:t>632</w:t>
            </w:r>
          </w:p>
        </w:tc>
      </w:tr>
      <w:tr w:rsidR="00E75C37" w:rsidRPr="007A65ED">
        <w:tc>
          <w:tcPr>
            <w:tcW w:w="4608" w:type="dxa"/>
          </w:tcPr>
          <w:p w:rsidR="00E75C37" w:rsidRPr="007A65ED" w:rsidRDefault="00E75C37" w:rsidP="001564F0">
            <w:pPr>
              <w:spacing w:line="240" w:lineRule="auto"/>
              <w:ind w:firstLine="0"/>
              <w:jc w:val="left"/>
              <w:rPr>
                <w:sz w:val="28"/>
                <w:szCs w:val="28"/>
              </w:rPr>
            </w:pPr>
            <w:r w:rsidRPr="007A65ED">
              <w:rPr>
                <w:sz w:val="28"/>
                <w:szCs w:val="28"/>
              </w:rPr>
              <w:t>Получение заработной платы</w:t>
            </w:r>
          </w:p>
        </w:tc>
        <w:tc>
          <w:tcPr>
            <w:tcW w:w="1423" w:type="dxa"/>
          </w:tcPr>
          <w:p w:rsidR="00E75C37" w:rsidRPr="007A65ED" w:rsidRDefault="00E75C37" w:rsidP="001564F0">
            <w:pPr>
              <w:spacing w:line="240" w:lineRule="auto"/>
              <w:ind w:firstLine="0"/>
              <w:jc w:val="center"/>
              <w:rPr>
                <w:sz w:val="28"/>
                <w:szCs w:val="28"/>
              </w:rPr>
            </w:pPr>
            <w:r w:rsidRPr="007A65ED">
              <w:rPr>
                <w:sz w:val="28"/>
                <w:szCs w:val="28"/>
              </w:rPr>
              <w:t>209</w:t>
            </w:r>
          </w:p>
        </w:tc>
        <w:tc>
          <w:tcPr>
            <w:tcW w:w="1260" w:type="dxa"/>
          </w:tcPr>
          <w:p w:rsidR="00E75C37" w:rsidRPr="007A65ED" w:rsidRDefault="00E75C37" w:rsidP="001564F0">
            <w:pPr>
              <w:spacing w:line="240" w:lineRule="auto"/>
              <w:ind w:firstLine="0"/>
              <w:jc w:val="center"/>
              <w:rPr>
                <w:sz w:val="28"/>
                <w:szCs w:val="28"/>
              </w:rPr>
            </w:pPr>
            <w:r w:rsidRPr="007A65ED">
              <w:rPr>
                <w:sz w:val="28"/>
                <w:szCs w:val="28"/>
              </w:rPr>
              <w:t>325</w:t>
            </w:r>
          </w:p>
        </w:tc>
        <w:tc>
          <w:tcPr>
            <w:tcW w:w="1080" w:type="dxa"/>
          </w:tcPr>
          <w:p w:rsidR="00E75C37" w:rsidRPr="007A65ED" w:rsidRDefault="00E75C37" w:rsidP="001564F0">
            <w:pPr>
              <w:spacing w:line="240" w:lineRule="auto"/>
              <w:ind w:firstLine="0"/>
              <w:jc w:val="center"/>
              <w:rPr>
                <w:sz w:val="28"/>
                <w:szCs w:val="28"/>
              </w:rPr>
            </w:pPr>
            <w:r w:rsidRPr="007A65ED">
              <w:rPr>
                <w:sz w:val="28"/>
                <w:szCs w:val="28"/>
              </w:rPr>
              <w:t>402</w:t>
            </w:r>
          </w:p>
        </w:tc>
      </w:tr>
      <w:tr w:rsidR="00E75C37" w:rsidRPr="007A65ED">
        <w:tc>
          <w:tcPr>
            <w:tcW w:w="4608" w:type="dxa"/>
          </w:tcPr>
          <w:p w:rsidR="00E75C37" w:rsidRPr="007A65ED" w:rsidRDefault="00E75C37" w:rsidP="001564F0">
            <w:pPr>
              <w:spacing w:line="240" w:lineRule="auto"/>
              <w:ind w:firstLine="0"/>
              <w:jc w:val="left"/>
              <w:rPr>
                <w:sz w:val="28"/>
                <w:szCs w:val="28"/>
              </w:rPr>
            </w:pPr>
            <w:r w:rsidRPr="007A65ED">
              <w:rPr>
                <w:sz w:val="28"/>
                <w:szCs w:val="28"/>
              </w:rPr>
              <w:t>Коммунальные платежи</w:t>
            </w:r>
          </w:p>
        </w:tc>
        <w:tc>
          <w:tcPr>
            <w:tcW w:w="1423" w:type="dxa"/>
          </w:tcPr>
          <w:p w:rsidR="00E75C37" w:rsidRPr="007A65ED" w:rsidRDefault="00E75C37" w:rsidP="001564F0">
            <w:pPr>
              <w:spacing w:line="240" w:lineRule="auto"/>
              <w:ind w:firstLine="0"/>
              <w:jc w:val="center"/>
              <w:rPr>
                <w:sz w:val="28"/>
                <w:szCs w:val="28"/>
              </w:rPr>
            </w:pPr>
            <w:r w:rsidRPr="007A65ED">
              <w:rPr>
                <w:sz w:val="28"/>
                <w:szCs w:val="28"/>
              </w:rPr>
              <w:t>195</w:t>
            </w:r>
          </w:p>
        </w:tc>
        <w:tc>
          <w:tcPr>
            <w:tcW w:w="1260" w:type="dxa"/>
          </w:tcPr>
          <w:p w:rsidR="00E75C37" w:rsidRPr="007A65ED" w:rsidRDefault="00E75C37" w:rsidP="001564F0">
            <w:pPr>
              <w:spacing w:line="240" w:lineRule="auto"/>
              <w:ind w:firstLine="0"/>
              <w:jc w:val="center"/>
              <w:rPr>
                <w:sz w:val="28"/>
                <w:szCs w:val="28"/>
              </w:rPr>
            </w:pPr>
            <w:r w:rsidRPr="007A65ED">
              <w:rPr>
                <w:sz w:val="28"/>
                <w:szCs w:val="28"/>
              </w:rPr>
              <w:t>267</w:t>
            </w:r>
          </w:p>
        </w:tc>
        <w:tc>
          <w:tcPr>
            <w:tcW w:w="1080" w:type="dxa"/>
          </w:tcPr>
          <w:p w:rsidR="00E75C37" w:rsidRPr="007A65ED" w:rsidRDefault="00E75C37" w:rsidP="001564F0">
            <w:pPr>
              <w:spacing w:line="240" w:lineRule="auto"/>
              <w:ind w:firstLine="0"/>
              <w:jc w:val="center"/>
              <w:rPr>
                <w:sz w:val="28"/>
                <w:szCs w:val="28"/>
              </w:rPr>
            </w:pPr>
            <w:r w:rsidRPr="007A65ED">
              <w:rPr>
                <w:sz w:val="28"/>
                <w:szCs w:val="28"/>
              </w:rPr>
              <w:t>285</w:t>
            </w:r>
          </w:p>
        </w:tc>
      </w:tr>
      <w:tr w:rsidR="00E75C37" w:rsidRPr="007A65ED">
        <w:tc>
          <w:tcPr>
            <w:tcW w:w="4608" w:type="dxa"/>
          </w:tcPr>
          <w:p w:rsidR="00E75C37" w:rsidRPr="007A65ED" w:rsidRDefault="00E75C37" w:rsidP="001564F0">
            <w:pPr>
              <w:spacing w:line="240" w:lineRule="auto"/>
              <w:ind w:firstLine="0"/>
              <w:jc w:val="left"/>
              <w:rPr>
                <w:sz w:val="28"/>
                <w:szCs w:val="28"/>
              </w:rPr>
            </w:pPr>
            <w:r w:rsidRPr="007A65ED">
              <w:rPr>
                <w:sz w:val="28"/>
                <w:szCs w:val="28"/>
              </w:rPr>
              <w:t>Аренда сейфов</w:t>
            </w:r>
          </w:p>
        </w:tc>
        <w:tc>
          <w:tcPr>
            <w:tcW w:w="1423" w:type="dxa"/>
          </w:tcPr>
          <w:p w:rsidR="00E75C37" w:rsidRPr="007A65ED" w:rsidRDefault="00E75C37" w:rsidP="001564F0">
            <w:pPr>
              <w:spacing w:line="240" w:lineRule="auto"/>
              <w:ind w:firstLine="0"/>
              <w:jc w:val="center"/>
              <w:rPr>
                <w:sz w:val="28"/>
                <w:szCs w:val="28"/>
              </w:rPr>
            </w:pPr>
            <w:r w:rsidRPr="007A65ED">
              <w:rPr>
                <w:sz w:val="28"/>
                <w:szCs w:val="28"/>
              </w:rPr>
              <w:t>111</w:t>
            </w:r>
          </w:p>
        </w:tc>
        <w:tc>
          <w:tcPr>
            <w:tcW w:w="1260" w:type="dxa"/>
          </w:tcPr>
          <w:p w:rsidR="00E75C37" w:rsidRPr="007A65ED" w:rsidRDefault="00E75C37" w:rsidP="001564F0">
            <w:pPr>
              <w:spacing w:line="240" w:lineRule="auto"/>
              <w:ind w:firstLine="0"/>
              <w:jc w:val="center"/>
              <w:rPr>
                <w:sz w:val="28"/>
                <w:szCs w:val="28"/>
              </w:rPr>
            </w:pPr>
            <w:r w:rsidRPr="007A65ED">
              <w:rPr>
                <w:sz w:val="28"/>
                <w:szCs w:val="28"/>
              </w:rPr>
              <w:t>154</w:t>
            </w:r>
          </w:p>
        </w:tc>
        <w:tc>
          <w:tcPr>
            <w:tcW w:w="1080" w:type="dxa"/>
          </w:tcPr>
          <w:p w:rsidR="00E75C37" w:rsidRPr="007A65ED" w:rsidRDefault="00E75C37" w:rsidP="001564F0">
            <w:pPr>
              <w:spacing w:line="240" w:lineRule="auto"/>
              <w:ind w:firstLine="0"/>
              <w:jc w:val="center"/>
              <w:rPr>
                <w:sz w:val="28"/>
                <w:szCs w:val="28"/>
              </w:rPr>
            </w:pPr>
            <w:r w:rsidRPr="007A65ED">
              <w:rPr>
                <w:sz w:val="28"/>
                <w:szCs w:val="28"/>
              </w:rPr>
              <w:t>198</w:t>
            </w:r>
          </w:p>
        </w:tc>
      </w:tr>
    </w:tbl>
    <w:p w:rsidR="00E75C37" w:rsidRDefault="00E75C37" w:rsidP="00E75C37">
      <w:pPr>
        <w:pStyle w:val="a8"/>
        <w:spacing w:before="0" w:beforeAutospacing="0" w:after="0" w:afterAutospacing="0"/>
        <w:rPr>
          <w:rFonts w:ascii="Arial" w:hAnsi="Arial" w:cs="Arial"/>
          <w:color w:val="000000"/>
          <w:sz w:val="12"/>
          <w:szCs w:val="16"/>
        </w:rPr>
      </w:pPr>
    </w:p>
    <w:p w:rsidR="00E75C37" w:rsidRPr="007C2FBD" w:rsidRDefault="00623606" w:rsidP="00E75C37">
      <w:pPr>
        <w:pStyle w:val="a8"/>
        <w:spacing w:before="0" w:beforeAutospacing="0" w:after="0" w:afterAutospacing="0"/>
        <w:rPr>
          <w:rFonts w:ascii="Times New Roman" w:hAnsi="Times New Roman" w:cs="Times New Roman"/>
          <w:sz w:val="28"/>
          <w:szCs w:val="28"/>
        </w:rPr>
      </w:pPr>
      <w:r>
        <w:rPr>
          <w:rFonts w:ascii="Times New Roman" w:hAnsi="Times New Roman" w:cs="Times New Roman"/>
          <w:sz w:val="32"/>
          <w:szCs w:val="32"/>
        </w:rPr>
      </w:r>
      <w:r>
        <w:rPr>
          <w:rFonts w:ascii="Times New Roman" w:hAnsi="Times New Roman" w:cs="Times New Roman"/>
          <w:sz w:val="32"/>
          <w:szCs w:val="32"/>
        </w:rPr>
        <w:pict>
          <v:group id="_x0000_s1270" editas="canvas" style="width:428.75pt;height:222.7pt;mso-position-horizontal-relative:char;mso-position-vertical-relative:line" coordorigin="-1362" coordsize="10810,5614">
            <o:lock v:ext="edit" aspectratio="t"/>
            <v:shape id="_x0000_s1271" type="#_x0000_t75" style="position:absolute;left:-1362;width:10810;height:5614" o:preferrelative="f">
              <v:fill o:detectmouseclick="t"/>
              <v:path o:extrusionok="t" o:connecttype="none"/>
              <o:lock v:ext="edit" text="t"/>
            </v:shape>
            <v:rect id="_x0000_s1272" style="position:absolute;left:-1362;width:10810;height:5332"/>
            <v:rect id="_x0000_s1273" style="position:absolute;left:-908;top:333;width:7135;height:4802" fillcolor="silver" stroked="f"/>
            <v:line id="_x0000_s1274" style="position:absolute" from="1218,4062" to="6227,4063" strokeweight="0"/>
            <v:line id="_x0000_s1275" style="position:absolute" from="1218,3447" to="6227,3448" strokeweight="0"/>
            <v:line id="_x0000_s1276" style="position:absolute" from="1218,2819" to="6227,2820" strokeweight="0"/>
            <v:line id="_x0000_s1277" style="position:absolute" from="1218,2204" to="6227,2205" strokeweight="0"/>
            <v:line id="_x0000_s1278" style="position:absolute" from="1218,1576" to="6227,1577" strokeweight="0"/>
            <v:line id="_x0000_s1279" style="position:absolute" from="1218,961" to="6227,962" strokeweight="0"/>
            <v:line id="_x0000_s1280" style="position:absolute" from="1218,333" to="6227,334" strokeweight="0"/>
            <v:rect id="_x0000_s1281" style="position:absolute;left:1218;top:333;width:5009;height:4357" filled="f" strokecolor="gray"/>
            <v:rect id="_x0000_s1282" style="position:absolute;left:1387;top:2473;width:216;height:2217" fillcolor="#99f"/>
            <v:rect id="_x0000_s1283" style="position:absolute;left:3052;top:1640;width:231;height:3050" fillcolor="#99f"/>
            <v:rect id="_x0000_s1284" style="position:absolute;left:4732;top:871;width:215;height:3819" fillcolor="#99f"/>
            <v:rect id="_x0000_s1285" style="position:absolute;left:1603;top:4280;width:231;height:410" fillcolor="#936"/>
            <v:rect id="_x0000_s1286" style="position:absolute;left:3283;top:4216;width:216;height:474" fillcolor="#936"/>
            <v:rect id="_x0000_s1287" style="position:absolute;left:4947;top:4050;width:232;height:640" fillcolor="#936"/>
            <v:rect id="_x0000_s1288" style="position:absolute;left:1834;top:4498;width:216;height:192" fillcolor="#ffc"/>
            <v:rect id="_x0000_s1289" style="position:absolute;left:3499;top:4370;width:231;height:320" fillcolor="#ffc"/>
            <v:rect id="_x0000_s1290" style="position:absolute;left:5179;top:4293;width:215;height:397" fillcolor="#ffc"/>
            <v:rect id="_x0000_s1291" style="position:absolute;left:2050;top:4562;width:216;height:128" fillcolor="#cff"/>
            <v:rect id="_x0000_s1292" style="position:absolute;left:3730;top:4485;width:216;height:205" fillcolor="#cff"/>
            <v:rect id="_x0000_s1293" style="position:absolute;left:5394;top:4434;width:216;height:256" fillcolor="#cff"/>
            <v:rect id="_x0000_s1294" style="position:absolute;left:2266;top:4575;width:231;height:115" fillcolor="#606"/>
            <v:rect id="_x0000_s1295" style="position:absolute;left:3946;top:4524;width:231;height:166" fillcolor="#606"/>
            <v:rect id="_x0000_s1296" style="position:absolute;left:5610;top:4511;width:231;height:179" fillcolor="#606"/>
            <v:rect id="_x0000_s1297" style="position:absolute;left:2497;top:4626;width:216;height:64" fillcolor="#ff8080"/>
            <v:rect id="_x0000_s1298" style="position:absolute;left:4177;top:4601;width:216;height:89" fillcolor="#ff8080"/>
            <v:rect id="_x0000_s1299" style="position:absolute;left:5841;top:4562;width:216;height:128" fillcolor="#ff8080"/>
            <v:line id="_x0000_s1300" style="position:absolute" from="1218,333" to="1219,4690" strokeweight="0"/>
            <v:line id="_x0000_s1301" style="position:absolute" from="1156,4690" to="1218,4691" strokeweight="0"/>
            <v:line id="_x0000_s1302" style="position:absolute" from="1156,4062" to="1218,4063" strokeweight="0"/>
            <v:line id="_x0000_s1303" style="position:absolute" from="1156,3447" to="1218,3448" strokeweight="0"/>
            <v:line id="_x0000_s1304" style="position:absolute" from="1156,2819" to="1218,2820" strokeweight="0"/>
            <v:line id="_x0000_s1305" style="position:absolute" from="1156,2204" to="1218,2205" strokeweight="0"/>
            <v:line id="_x0000_s1306" style="position:absolute" from="1156,1576" to="1218,1577" strokeweight="0"/>
            <v:line id="_x0000_s1307" style="position:absolute" from="1156,961" to="1218,962" strokeweight="0"/>
            <v:line id="_x0000_s1308" style="position:absolute" from="1156,333" to="1218,334" strokeweight="0"/>
            <v:line id="_x0000_s1309" style="position:absolute" from="1218,4690" to="6227,4691" strokeweight="0"/>
            <v:line id="_x0000_s1310" style="position:absolute;flip:y" from="1218,4690" to="1219,4742" strokeweight="0"/>
            <v:line id="_x0000_s1311" style="position:absolute;flip:y" from="2882,4690" to="2883,4742" strokeweight="0"/>
            <v:line id="_x0000_s1312" style="position:absolute;flip:y" from="4562,4690" to="4563,4742" strokeweight="0"/>
            <v:line id="_x0000_s1313" style="position:absolute;flip:y" from="6227,4690" to="6228,4742" strokeweight="0"/>
            <v:rect id="_x0000_s1314" style="position:absolute;left:958;top:4588;width:983;height:340;mso-wrap-style:none" filled="f" stroked="f">
              <v:textbox style="mso-next-textbox:#_x0000_s1314;mso-fit-shape-to-text:t" inset="0,0,0,0">
                <w:txbxContent>
                  <w:p w:rsidR="00360407" w:rsidRPr="00511484" w:rsidRDefault="00360407" w:rsidP="00E75C37">
                    <w:pPr>
                      <w:rPr>
                        <w:sz w:val="20"/>
                      </w:rPr>
                    </w:pPr>
                    <w:r w:rsidRPr="00511484">
                      <w:rPr>
                        <w:rFonts w:ascii="Arial" w:hAnsi="Arial" w:cs="Arial"/>
                        <w:color w:val="000000"/>
                        <w:sz w:val="13"/>
                        <w:szCs w:val="16"/>
                        <w:lang w:val="en-US"/>
                      </w:rPr>
                      <w:t>0</w:t>
                    </w:r>
                  </w:p>
                </w:txbxContent>
              </v:textbox>
            </v:rect>
            <v:rect id="_x0000_s1315" style="position:absolute;left:631;top:3962;width:1267;height:340;mso-wrap-style:none" filled="f" stroked="f">
              <v:textbox style="mso-next-textbox:#_x0000_s1315;mso-fit-shape-to-text:t" inset="0,0,0,0">
                <w:txbxContent>
                  <w:p w:rsidR="00360407" w:rsidRPr="00511484" w:rsidRDefault="00360407" w:rsidP="00E75C37">
                    <w:pPr>
                      <w:rPr>
                        <w:sz w:val="20"/>
                      </w:rPr>
                    </w:pPr>
                    <w:r w:rsidRPr="00511484">
                      <w:rPr>
                        <w:rFonts w:ascii="Arial" w:hAnsi="Arial" w:cs="Arial"/>
                        <w:color w:val="000000"/>
                        <w:sz w:val="13"/>
                        <w:szCs w:val="16"/>
                        <w:lang w:val="en-US"/>
                      </w:rPr>
                      <w:t>1000</w:t>
                    </w:r>
                  </w:p>
                </w:txbxContent>
              </v:textbox>
            </v:rect>
            <v:rect id="_x0000_s1316" style="position:absolute;left:631;top:3345;width:1267;height:341;mso-wrap-style:none" filled="f" stroked="f">
              <v:textbox style="mso-next-textbox:#_x0000_s1316;mso-fit-shape-to-text:t" inset="0,0,0,0">
                <w:txbxContent>
                  <w:p w:rsidR="00360407" w:rsidRPr="00511484" w:rsidRDefault="00360407" w:rsidP="00E75C37">
                    <w:pPr>
                      <w:rPr>
                        <w:sz w:val="20"/>
                      </w:rPr>
                    </w:pPr>
                    <w:r w:rsidRPr="00511484">
                      <w:rPr>
                        <w:rFonts w:ascii="Arial" w:hAnsi="Arial" w:cs="Arial"/>
                        <w:color w:val="000000"/>
                        <w:sz w:val="13"/>
                        <w:szCs w:val="16"/>
                        <w:lang w:val="en-US"/>
                      </w:rPr>
                      <w:t>2000</w:t>
                    </w:r>
                  </w:p>
                </w:txbxContent>
              </v:textbox>
            </v:rect>
            <v:rect id="_x0000_s1317" style="position:absolute;left:631;top:2719;width:1267;height:340;mso-wrap-style:none" filled="f" stroked="f">
              <v:textbox style="mso-next-textbox:#_x0000_s1317;mso-fit-shape-to-text:t" inset="0,0,0,0">
                <w:txbxContent>
                  <w:p w:rsidR="00360407" w:rsidRPr="00511484" w:rsidRDefault="00360407" w:rsidP="00E75C37">
                    <w:pPr>
                      <w:rPr>
                        <w:sz w:val="20"/>
                      </w:rPr>
                    </w:pPr>
                    <w:r w:rsidRPr="00511484">
                      <w:rPr>
                        <w:rFonts w:ascii="Arial" w:hAnsi="Arial" w:cs="Arial"/>
                        <w:color w:val="000000"/>
                        <w:sz w:val="13"/>
                        <w:szCs w:val="16"/>
                        <w:lang w:val="en-US"/>
                      </w:rPr>
                      <w:t>3000</w:t>
                    </w:r>
                  </w:p>
                </w:txbxContent>
              </v:textbox>
            </v:rect>
            <v:rect id="_x0000_s1318" style="position:absolute;left:631;top:2102;width:1267;height:341;mso-wrap-style:none" filled="f" stroked="f">
              <v:textbox style="mso-next-textbox:#_x0000_s1318;mso-fit-shape-to-text:t" inset="0,0,0,0">
                <w:txbxContent>
                  <w:p w:rsidR="00360407" w:rsidRPr="00511484" w:rsidRDefault="00360407" w:rsidP="00E75C37">
                    <w:pPr>
                      <w:rPr>
                        <w:sz w:val="20"/>
                      </w:rPr>
                    </w:pPr>
                    <w:r w:rsidRPr="00511484">
                      <w:rPr>
                        <w:rFonts w:ascii="Arial" w:hAnsi="Arial" w:cs="Arial"/>
                        <w:color w:val="000000"/>
                        <w:sz w:val="13"/>
                        <w:szCs w:val="16"/>
                        <w:lang w:val="en-US"/>
                      </w:rPr>
                      <w:t>4000</w:t>
                    </w:r>
                  </w:p>
                </w:txbxContent>
              </v:textbox>
            </v:rect>
            <v:rect id="_x0000_s1319" style="position:absolute;left:631;top:1475;width:1267;height:340;mso-wrap-style:none" filled="f" stroked="f">
              <v:textbox style="mso-next-textbox:#_x0000_s1319;mso-fit-shape-to-text:t" inset="0,0,0,0">
                <w:txbxContent>
                  <w:p w:rsidR="00360407" w:rsidRPr="00511484" w:rsidRDefault="00360407" w:rsidP="00E75C37">
                    <w:pPr>
                      <w:rPr>
                        <w:sz w:val="20"/>
                      </w:rPr>
                    </w:pPr>
                    <w:r w:rsidRPr="00511484">
                      <w:rPr>
                        <w:rFonts w:ascii="Arial" w:hAnsi="Arial" w:cs="Arial"/>
                        <w:color w:val="000000"/>
                        <w:sz w:val="13"/>
                        <w:szCs w:val="16"/>
                        <w:lang w:val="en-US"/>
                      </w:rPr>
                      <w:t>5000</w:t>
                    </w:r>
                  </w:p>
                </w:txbxContent>
              </v:textbox>
            </v:rect>
            <v:rect id="_x0000_s1320" style="position:absolute;left:631;top:860;width:1267;height:340;mso-wrap-style:none" filled="f" stroked="f">
              <v:textbox style="mso-next-textbox:#_x0000_s1320;mso-fit-shape-to-text:t" inset="0,0,0,0">
                <w:txbxContent>
                  <w:p w:rsidR="00360407" w:rsidRPr="00511484" w:rsidRDefault="00360407" w:rsidP="00E75C37">
                    <w:pPr>
                      <w:rPr>
                        <w:sz w:val="20"/>
                      </w:rPr>
                    </w:pPr>
                    <w:r w:rsidRPr="00511484">
                      <w:rPr>
                        <w:rFonts w:ascii="Arial" w:hAnsi="Arial" w:cs="Arial"/>
                        <w:color w:val="000000"/>
                        <w:sz w:val="13"/>
                        <w:szCs w:val="16"/>
                        <w:lang w:val="en-US"/>
                      </w:rPr>
                      <w:t>6000</w:t>
                    </w:r>
                  </w:p>
                </w:txbxContent>
              </v:textbox>
            </v:rect>
            <v:rect id="_x0000_s1321" style="position:absolute;left:631;top:232;width:1267;height:340;mso-wrap-style:none" filled="f" stroked="f">
              <v:textbox style="mso-next-textbox:#_x0000_s1321;mso-fit-shape-to-text:t" inset="0,0,0,0">
                <w:txbxContent>
                  <w:p w:rsidR="00360407" w:rsidRPr="00511484" w:rsidRDefault="00360407" w:rsidP="00E75C37">
                    <w:pPr>
                      <w:rPr>
                        <w:sz w:val="20"/>
                      </w:rPr>
                    </w:pPr>
                    <w:r w:rsidRPr="00511484">
                      <w:rPr>
                        <w:rFonts w:ascii="Arial" w:hAnsi="Arial" w:cs="Arial"/>
                        <w:color w:val="000000"/>
                        <w:sz w:val="13"/>
                        <w:szCs w:val="16"/>
                        <w:lang w:val="en-US"/>
                      </w:rPr>
                      <w:t>7000</w:t>
                    </w:r>
                  </w:p>
                </w:txbxContent>
              </v:textbox>
            </v:rect>
            <v:rect id="_x0000_s1322" style="position:absolute;left:1803;top:4831;width:1438;height:435;mso-wrap-style:none" filled="f" stroked="f">
              <v:textbox style="mso-next-textbox:#_x0000_s1322;mso-fit-shape-to-text:t" inset="0,0,0,0">
                <w:txbxContent>
                  <w:p w:rsidR="00360407" w:rsidRPr="00BA577F" w:rsidRDefault="00360407" w:rsidP="00E75C37">
                    <w:pPr>
                      <w:rPr>
                        <w:sz w:val="18"/>
                        <w:szCs w:val="18"/>
                      </w:rPr>
                    </w:pPr>
                    <w:r w:rsidRPr="00BA577F">
                      <w:rPr>
                        <w:color w:val="000000"/>
                        <w:sz w:val="18"/>
                        <w:szCs w:val="18"/>
                        <w:lang w:val="en-US"/>
                      </w:rPr>
                      <w:t>200</w:t>
                    </w:r>
                    <w:r w:rsidRPr="00BA577F">
                      <w:rPr>
                        <w:color w:val="000000"/>
                        <w:sz w:val="18"/>
                        <w:szCs w:val="18"/>
                      </w:rPr>
                      <w:t>3</w:t>
                    </w:r>
                    <w:r w:rsidRPr="00BA577F">
                      <w:rPr>
                        <w:color w:val="000000"/>
                        <w:sz w:val="18"/>
                        <w:szCs w:val="18"/>
                        <w:lang w:val="en-US"/>
                      </w:rPr>
                      <w:t>г</w:t>
                    </w:r>
                  </w:p>
                </w:txbxContent>
              </v:textbox>
            </v:rect>
            <v:rect id="_x0000_s1323" style="position:absolute;left:3481;top:4831;width:1438;height:435;mso-wrap-style:none" filled="f" stroked="f">
              <v:textbox style="mso-next-textbox:#_x0000_s1323;mso-fit-shape-to-text:t" inset="0,0,0,0">
                <w:txbxContent>
                  <w:p w:rsidR="00360407" w:rsidRPr="00BA577F" w:rsidRDefault="00360407" w:rsidP="00E75C37">
                    <w:pPr>
                      <w:rPr>
                        <w:sz w:val="18"/>
                        <w:szCs w:val="18"/>
                      </w:rPr>
                    </w:pPr>
                    <w:r w:rsidRPr="00BA577F">
                      <w:rPr>
                        <w:color w:val="000000"/>
                        <w:sz w:val="18"/>
                        <w:szCs w:val="18"/>
                        <w:lang w:val="en-US"/>
                      </w:rPr>
                      <w:t>200</w:t>
                    </w:r>
                    <w:r w:rsidRPr="00BA577F">
                      <w:rPr>
                        <w:color w:val="000000"/>
                        <w:sz w:val="18"/>
                        <w:szCs w:val="18"/>
                      </w:rPr>
                      <w:t>4</w:t>
                    </w:r>
                    <w:r w:rsidRPr="00BA577F">
                      <w:rPr>
                        <w:color w:val="000000"/>
                        <w:sz w:val="18"/>
                        <w:szCs w:val="18"/>
                        <w:lang w:val="en-US"/>
                      </w:rPr>
                      <w:t>г</w:t>
                    </w:r>
                  </w:p>
                </w:txbxContent>
              </v:textbox>
            </v:rect>
            <v:rect id="_x0000_s1324" style="position:absolute;left:5147;top:4831;width:1437;height:435;mso-wrap-style:none" filled="f" stroked="f">
              <v:textbox style="mso-next-textbox:#_x0000_s1324;mso-fit-shape-to-text:t" inset="0,0,0,0">
                <w:txbxContent>
                  <w:p w:rsidR="00360407" w:rsidRPr="00BA577F" w:rsidRDefault="00360407" w:rsidP="00E75C37">
                    <w:pPr>
                      <w:rPr>
                        <w:sz w:val="18"/>
                        <w:szCs w:val="18"/>
                      </w:rPr>
                    </w:pPr>
                    <w:r w:rsidRPr="00BA577F">
                      <w:rPr>
                        <w:color w:val="000000"/>
                        <w:sz w:val="18"/>
                        <w:szCs w:val="18"/>
                        <w:lang w:val="en-US"/>
                      </w:rPr>
                      <w:t>200</w:t>
                    </w:r>
                    <w:r w:rsidRPr="00BA577F">
                      <w:rPr>
                        <w:color w:val="000000"/>
                        <w:sz w:val="18"/>
                        <w:szCs w:val="18"/>
                      </w:rPr>
                      <w:t>5</w:t>
                    </w:r>
                    <w:r w:rsidRPr="00BA577F">
                      <w:rPr>
                        <w:color w:val="000000"/>
                        <w:sz w:val="18"/>
                        <w:szCs w:val="18"/>
                        <w:lang w:val="en-US"/>
                      </w:rPr>
                      <w:t>г</w:t>
                    </w:r>
                  </w:p>
                </w:txbxContent>
              </v:textbox>
            </v:rect>
            <v:rect id="_x0000_s1325" style="position:absolute;left:235;top:179;width:682;height:700;rotation:270;mso-wrap-style:none" filled="f" stroked="f">
              <v:textbox style="mso-next-textbox:#_x0000_s1325" inset="0,0,0,0">
                <w:txbxContent>
                  <w:p w:rsidR="00360407" w:rsidRPr="00BA577F" w:rsidRDefault="00360407" w:rsidP="00E75C37">
                    <w:pPr>
                      <w:ind w:firstLine="0"/>
                      <w:rPr>
                        <w:sz w:val="18"/>
                        <w:szCs w:val="18"/>
                      </w:rPr>
                    </w:pPr>
                    <w:r w:rsidRPr="00BA577F">
                      <w:rPr>
                        <w:b/>
                        <w:bCs/>
                        <w:color w:val="000000"/>
                        <w:sz w:val="18"/>
                        <w:szCs w:val="18"/>
                        <w:lang w:val="en-US"/>
                      </w:rPr>
                      <w:t>кол-во</w:t>
                    </w:r>
                  </w:p>
                </w:txbxContent>
              </v:textbox>
            </v:rect>
            <v:rect id="_x0000_s1326" style="position:absolute;left:6396;top:1089;width:2680;height:2845" strokeweight="0"/>
            <v:rect id="_x0000_s1327" style="position:absolute;left:6473;top:1192;width:108;height:89" fillcolor="#99f"/>
            <v:rect id="_x0000_s1328" style="position:absolute;left:6643;top:1128;width:1872;height:284;mso-wrap-style:none" filled="f" stroked="f">
              <v:textbox style="mso-next-textbox:#_x0000_s1328;mso-fit-shape-to-text:t" inset="0,0,0,0">
                <w:txbxContent>
                  <w:p w:rsidR="00360407" w:rsidRPr="00C94252" w:rsidRDefault="00360407" w:rsidP="005269A1">
                    <w:pPr>
                      <w:spacing w:line="240" w:lineRule="auto"/>
                      <w:ind w:firstLine="0"/>
                      <w:rPr>
                        <w:sz w:val="18"/>
                        <w:szCs w:val="18"/>
                      </w:rPr>
                    </w:pPr>
                    <w:r w:rsidRPr="00C94252">
                      <w:rPr>
                        <w:color w:val="000000"/>
                        <w:sz w:val="18"/>
                        <w:szCs w:val="18"/>
                        <w:lang w:val="en-US"/>
                      </w:rPr>
                      <w:t>Переводы в рублях</w:t>
                    </w:r>
                  </w:p>
                </w:txbxContent>
              </v:textbox>
            </v:rect>
            <v:rect id="_x0000_s1329" style="position:absolute;left:6473;top:1666;width:108;height:90" fillcolor="#936"/>
            <v:rect id="_x0000_s1330" style="position:absolute;left:6643;top:1602;width:2212;height:284;mso-wrap-style:none" filled="f" stroked="f">
              <v:textbox style="mso-next-textbox:#_x0000_s1330;mso-fit-shape-to-text:t" inset="0,0,0,0">
                <w:txbxContent>
                  <w:p w:rsidR="00360407" w:rsidRPr="00C94252" w:rsidRDefault="00360407" w:rsidP="005269A1">
                    <w:pPr>
                      <w:spacing w:line="240" w:lineRule="auto"/>
                      <w:ind w:firstLine="0"/>
                      <w:rPr>
                        <w:color w:val="000000"/>
                        <w:sz w:val="18"/>
                        <w:szCs w:val="18"/>
                      </w:rPr>
                    </w:pPr>
                    <w:r>
                      <w:rPr>
                        <w:color w:val="000000"/>
                        <w:sz w:val="18"/>
                        <w:szCs w:val="18"/>
                        <w:lang w:val="en-US"/>
                      </w:rPr>
                      <w:t>Переводы в ин</w:t>
                    </w:r>
                    <w:r>
                      <w:rPr>
                        <w:color w:val="000000"/>
                        <w:sz w:val="18"/>
                        <w:szCs w:val="18"/>
                      </w:rPr>
                      <w:t>.валюте.</w:t>
                    </w:r>
                  </w:p>
                </w:txbxContent>
              </v:textbox>
            </v:rect>
            <v:rect id="_x0000_s1331" style="position:absolute;left:6643;top:1809;width:115;height:435;mso-wrap-style:none" filled="f" stroked="f">
              <v:textbox style="mso-next-textbox:#_x0000_s1331;mso-fit-shape-to-text:t" inset="0,0,0,0">
                <w:txbxContent>
                  <w:p w:rsidR="00360407" w:rsidRPr="00511484" w:rsidRDefault="00360407" w:rsidP="00C94252">
                    <w:pPr>
                      <w:ind w:firstLine="0"/>
                      <w:rPr>
                        <w:sz w:val="20"/>
                      </w:rPr>
                    </w:pPr>
                  </w:p>
                </w:txbxContent>
              </v:textbox>
            </v:rect>
            <v:rect id="_x0000_s1332" style="position:absolute;left:6473;top:2140;width:108;height:90" fillcolor="#ffc"/>
            <v:rect id="_x0000_s1333" style="position:absolute;left:6643;top:2042;width:1683;height:817;mso-wrap-style:none" filled="f" stroked="f">
              <v:textbox style="mso-next-textbox:#_x0000_s1333" inset="0,0,0,0">
                <w:txbxContent>
                  <w:p w:rsidR="00360407" w:rsidRPr="00C94252" w:rsidRDefault="00360407" w:rsidP="00E75C37">
                    <w:pPr>
                      <w:ind w:firstLine="0"/>
                      <w:rPr>
                        <w:sz w:val="18"/>
                        <w:szCs w:val="18"/>
                      </w:rPr>
                    </w:pPr>
                    <w:r>
                      <w:rPr>
                        <w:sz w:val="18"/>
                        <w:szCs w:val="18"/>
                      </w:rPr>
                      <w:t>получение пенсий</w:t>
                    </w:r>
                  </w:p>
                </w:txbxContent>
              </v:textbox>
            </v:rect>
            <v:rect id="_x0000_s1334" style="position:absolute;left:6473;top:2614;width:108;height:90" fillcolor="#cff"/>
            <v:rect id="_x0000_s1335" style="position:absolute;left:6643;top:2550;width:2137;height:567;mso-wrap-style:none" filled="f" stroked="f">
              <v:textbox style="mso-next-textbox:#_x0000_s1335;mso-fit-shape-to-text:t" inset="0,0,0,0">
                <w:txbxContent>
                  <w:p w:rsidR="005269A1" w:rsidRPr="005269A1" w:rsidRDefault="00360407" w:rsidP="005269A1">
                    <w:pPr>
                      <w:spacing w:line="240" w:lineRule="auto"/>
                      <w:ind w:firstLine="0"/>
                      <w:rPr>
                        <w:color w:val="000000"/>
                        <w:sz w:val="18"/>
                        <w:szCs w:val="18"/>
                        <w:lang w:val="en-US"/>
                      </w:rPr>
                    </w:pPr>
                    <w:r w:rsidRPr="005269A1">
                      <w:rPr>
                        <w:color w:val="000000"/>
                        <w:sz w:val="16"/>
                        <w:szCs w:val="16"/>
                        <w:lang w:val="en-US"/>
                      </w:rPr>
                      <w:t>П</w:t>
                    </w:r>
                    <w:r w:rsidRPr="005269A1">
                      <w:rPr>
                        <w:color w:val="000000"/>
                        <w:sz w:val="18"/>
                        <w:szCs w:val="18"/>
                        <w:lang w:val="en-US"/>
                      </w:rPr>
                      <w:t>олучение заработной</w:t>
                    </w:r>
                  </w:p>
                  <w:p w:rsidR="00360407" w:rsidRPr="005269A1" w:rsidRDefault="00360407" w:rsidP="005269A1">
                    <w:pPr>
                      <w:spacing w:line="240" w:lineRule="auto"/>
                      <w:ind w:firstLine="0"/>
                      <w:rPr>
                        <w:color w:val="000000"/>
                        <w:sz w:val="18"/>
                        <w:szCs w:val="18"/>
                      </w:rPr>
                    </w:pPr>
                    <w:r w:rsidRPr="005269A1">
                      <w:rPr>
                        <w:color w:val="000000"/>
                        <w:sz w:val="18"/>
                        <w:szCs w:val="18"/>
                        <w:lang w:val="en-US"/>
                      </w:rPr>
                      <w:t xml:space="preserve"> платы</w:t>
                    </w:r>
                  </w:p>
                </w:txbxContent>
              </v:textbox>
            </v:rect>
            <v:rect id="_x0000_s1336" style="position:absolute;left:6473;top:3088;width:108;height:90" fillcolor="#606"/>
            <v:rect id="_x0000_s1337" style="position:absolute;left:6643;top:3025;width:2307;height:284;mso-wrap-style:none" filled="f" stroked="f">
              <v:textbox style="mso-next-textbox:#_x0000_s1337;mso-fit-shape-to-text:t" inset="0,0,0,0">
                <w:txbxContent>
                  <w:p w:rsidR="00360407" w:rsidRPr="00C94252" w:rsidRDefault="00360407" w:rsidP="005269A1">
                    <w:pPr>
                      <w:spacing w:line="240" w:lineRule="auto"/>
                      <w:ind w:firstLine="0"/>
                      <w:rPr>
                        <w:sz w:val="18"/>
                        <w:szCs w:val="18"/>
                      </w:rPr>
                    </w:pPr>
                    <w:r w:rsidRPr="00C94252">
                      <w:rPr>
                        <w:color w:val="000000"/>
                        <w:sz w:val="18"/>
                        <w:szCs w:val="18"/>
                        <w:lang w:val="en-US"/>
                      </w:rPr>
                      <w:t>Коммунальные платежи</w:t>
                    </w:r>
                  </w:p>
                </w:txbxContent>
              </v:textbox>
            </v:rect>
            <v:rect id="_x0000_s1338" style="position:absolute;left:6473;top:3563;width:108;height:89" fillcolor="#ff8080"/>
            <v:rect id="_x0000_s1339" style="position:absolute;left:6643;top:3499;width:1437;height:435;mso-wrap-style:none" filled="f" stroked="f">
              <v:textbox style="mso-next-textbox:#_x0000_s1339;mso-fit-shape-to-text:t" inset="0,0,0,0">
                <w:txbxContent>
                  <w:p w:rsidR="00360407" w:rsidRPr="00C94252" w:rsidRDefault="00360407" w:rsidP="00E75C37">
                    <w:pPr>
                      <w:ind w:firstLine="0"/>
                      <w:rPr>
                        <w:sz w:val="18"/>
                        <w:szCs w:val="18"/>
                      </w:rPr>
                    </w:pPr>
                    <w:r w:rsidRPr="00C94252">
                      <w:rPr>
                        <w:color w:val="000000"/>
                        <w:sz w:val="18"/>
                        <w:szCs w:val="18"/>
                        <w:lang w:val="en-US"/>
                      </w:rPr>
                      <w:t>Аренда сейфов</w:t>
                    </w:r>
                  </w:p>
                </w:txbxContent>
              </v:textbox>
            </v:rect>
            <w10:wrap type="none"/>
            <w10:anchorlock/>
          </v:group>
        </w:pict>
      </w:r>
    </w:p>
    <w:p w:rsidR="00E75C37" w:rsidRPr="007B11BF" w:rsidRDefault="00E75C37" w:rsidP="00066C29">
      <w:pPr>
        <w:pStyle w:val="a8"/>
        <w:spacing w:before="0" w:beforeAutospacing="0" w:after="0" w:afterAutospacing="0"/>
        <w:jc w:val="center"/>
        <w:rPr>
          <w:rFonts w:ascii="Times New Roman" w:hAnsi="Times New Roman" w:cs="Times New Roman"/>
          <w:b/>
          <w:sz w:val="28"/>
          <w:szCs w:val="28"/>
        </w:rPr>
      </w:pPr>
      <w:r w:rsidRPr="007B11BF">
        <w:rPr>
          <w:rFonts w:ascii="Times New Roman" w:hAnsi="Times New Roman" w:cs="Times New Roman"/>
          <w:b/>
          <w:sz w:val="28"/>
          <w:szCs w:val="28"/>
        </w:rPr>
        <w:t>Рис.</w:t>
      </w:r>
      <w:r w:rsidR="00143A1B" w:rsidRPr="007B11BF">
        <w:rPr>
          <w:rFonts w:ascii="Times New Roman" w:hAnsi="Times New Roman" w:cs="Times New Roman"/>
          <w:b/>
          <w:sz w:val="28"/>
          <w:szCs w:val="28"/>
        </w:rPr>
        <w:t>3</w:t>
      </w:r>
      <w:r w:rsidR="00066C29">
        <w:rPr>
          <w:rFonts w:ascii="Times New Roman" w:hAnsi="Times New Roman" w:cs="Times New Roman"/>
          <w:b/>
          <w:sz w:val="28"/>
          <w:szCs w:val="28"/>
        </w:rPr>
        <w:t>.</w:t>
      </w:r>
      <w:r w:rsidRPr="007B11BF">
        <w:rPr>
          <w:rFonts w:ascii="Times New Roman" w:hAnsi="Times New Roman" w:cs="Times New Roman"/>
          <w:b/>
          <w:sz w:val="28"/>
          <w:szCs w:val="28"/>
        </w:rPr>
        <w:t xml:space="preserve"> Количество банковских услуг, предоставляемых клиентам</w:t>
      </w:r>
    </w:p>
    <w:p w:rsidR="00E75C37" w:rsidRDefault="00E06C5C" w:rsidP="00E75C37">
      <w:pPr>
        <w:pStyle w:val="a8"/>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Переводы в иностранной валюте </w:t>
      </w:r>
      <w:r w:rsidR="00E75C37">
        <w:rPr>
          <w:rFonts w:ascii="Times New Roman" w:hAnsi="Times New Roman" w:cs="Times New Roman"/>
          <w:sz w:val="28"/>
          <w:szCs w:val="28"/>
        </w:rPr>
        <w:t>пользуются меньшим спросом</w:t>
      </w:r>
      <w:r>
        <w:rPr>
          <w:rFonts w:ascii="Times New Roman" w:hAnsi="Times New Roman" w:cs="Times New Roman"/>
          <w:sz w:val="28"/>
          <w:szCs w:val="28"/>
        </w:rPr>
        <w:t xml:space="preserve">, чем </w:t>
      </w:r>
      <w:r w:rsidR="00E75C37">
        <w:rPr>
          <w:rFonts w:ascii="Times New Roman" w:hAnsi="Times New Roman" w:cs="Times New Roman"/>
          <w:sz w:val="28"/>
          <w:szCs w:val="28"/>
        </w:rPr>
        <w:t>в рублях</w:t>
      </w:r>
      <w:r>
        <w:rPr>
          <w:rFonts w:ascii="Times New Roman" w:hAnsi="Times New Roman" w:cs="Times New Roman"/>
          <w:sz w:val="28"/>
          <w:szCs w:val="28"/>
        </w:rPr>
        <w:t>. С</w:t>
      </w:r>
      <w:r w:rsidR="00E75C37">
        <w:rPr>
          <w:rFonts w:ascii="Times New Roman" w:hAnsi="Times New Roman" w:cs="Times New Roman"/>
          <w:sz w:val="28"/>
          <w:szCs w:val="28"/>
        </w:rPr>
        <w:t xml:space="preserve"> каждым годом растет число операций по поступлению на открытый </w:t>
      </w:r>
      <w:r w:rsidR="00E75C37" w:rsidRPr="00E06C5C">
        <w:rPr>
          <w:rFonts w:ascii="Times New Roman" w:hAnsi="Times New Roman" w:cs="Times New Roman"/>
          <w:sz w:val="28"/>
          <w:szCs w:val="28"/>
        </w:rPr>
        <w:t xml:space="preserve">счет в </w:t>
      </w:r>
      <w:r w:rsidR="00DF789D">
        <w:rPr>
          <w:rFonts w:ascii="Times New Roman" w:hAnsi="Times New Roman" w:cs="Times New Roman"/>
          <w:sz w:val="28"/>
          <w:szCs w:val="28"/>
        </w:rPr>
        <w:t xml:space="preserve">Тверском </w:t>
      </w:r>
      <w:r w:rsidR="00AA324B" w:rsidRPr="00E06C5C">
        <w:rPr>
          <w:rFonts w:ascii="Times New Roman" w:hAnsi="Times New Roman" w:cs="Times New Roman"/>
          <w:sz w:val="28"/>
          <w:szCs w:val="28"/>
        </w:rPr>
        <w:t>отделени</w:t>
      </w:r>
      <w:r>
        <w:rPr>
          <w:rFonts w:ascii="Times New Roman" w:hAnsi="Times New Roman" w:cs="Times New Roman"/>
          <w:sz w:val="28"/>
          <w:szCs w:val="28"/>
        </w:rPr>
        <w:t>и</w:t>
      </w:r>
      <w:r w:rsidR="00AA324B" w:rsidRPr="00E06C5C">
        <w:rPr>
          <w:rFonts w:ascii="Times New Roman" w:hAnsi="Times New Roman" w:cs="Times New Roman"/>
          <w:sz w:val="28"/>
          <w:szCs w:val="28"/>
        </w:rPr>
        <w:t xml:space="preserve"> Сбербанка </w:t>
      </w:r>
      <w:r w:rsidR="00E75C37" w:rsidRPr="00E06C5C">
        <w:rPr>
          <w:rFonts w:ascii="Times New Roman" w:hAnsi="Times New Roman" w:cs="Times New Roman"/>
          <w:sz w:val="28"/>
          <w:szCs w:val="28"/>
        </w:rPr>
        <w:t>пенсий и заработной</w:t>
      </w:r>
      <w:r w:rsidR="00E75C37">
        <w:rPr>
          <w:rFonts w:ascii="Times New Roman" w:hAnsi="Times New Roman" w:cs="Times New Roman"/>
          <w:sz w:val="28"/>
          <w:szCs w:val="28"/>
        </w:rPr>
        <w:t xml:space="preserve"> платы, а также отчисление платежей на коммунальные услуги. Аренда сейфов физическими лицами хотя и незначительно по количеству операций в год, но пользуется спросом, так как данная услуга </w:t>
      </w:r>
      <w:r w:rsidR="00DF789D" w:rsidRPr="00DF789D">
        <w:rPr>
          <w:rFonts w:ascii="Times New Roman" w:hAnsi="Times New Roman" w:cs="Times New Roman"/>
          <w:sz w:val="28"/>
          <w:szCs w:val="28"/>
        </w:rPr>
        <w:t xml:space="preserve"> Тверского</w:t>
      </w:r>
      <w:r w:rsidR="00DF789D">
        <w:rPr>
          <w:sz w:val="28"/>
          <w:szCs w:val="28"/>
        </w:rPr>
        <w:t xml:space="preserve"> </w:t>
      </w:r>
      <w:r w:rsidR="00AA324B" w:rsidRPr="00455B86">
        <w:rPr>
          <w:rFonts w:ascii="Times New Roman" w:hAnsi="Times New Roman" w:cs="Times New Roman"/>
          <w:sz w:val="28"/>
          <w:szCs w:val="28"/>
        </w:rPr>
        <w:t>отделени</w:t>
      </w:r>
      <w:r w:rsidR="00AA324B">
        <w:rPr>
          <w:rFonts w:ascii="Times New Roman" w:hAnsi="Times New Roman" w:cs="Times New Roman"/>
          <w:sz w:val="28"/>
          <w:szCs w:val="28"/>
        </w:rPr>
        <w:t>я</w:t>
      </w:r>
      <w:r w:rsidR="00AA324B" w:rsidRPr="00455B86">
        <w:rPr>
          <w:rFonts w:ascii="Times New Roman" w:hAnsi="Times New Roman" w:cs="Times New Roman"/>
          <w:sz w:val="28"/>
          <w:szCs w:val="28"/>
        </w:rPr>
        <w:t xml:space="preserve"> Сбербанка </w:t>
      </w:r>
      <w:r w:rsidR="00E75C37">
        <w:rPr>
          <w:rFonts w:ascii="Times New Roman" w:hAnsi="Times New Roman" w:cs="Times New Roman"/>
          <w:sz w:val="28"/>
          <w:szCs w:val="28"/>
        </w:rPr>
        <w:t>сравнительно не дорогая среди подобных услуг, предоставляемых другими банками, поэтому и происходит рост числа операций в этой области.</w:t>
      </w:r>
    </w:p>
    <w:p w:rsidR="00E75C37" w:rsidRPr="007A25D6" w:rsidRDefault="00E75C37" w:rsidP="00E75C37">
      <w:pPr>
        <w:pStyle w:val="a8"/>
        <w:spacing w:before="0" w:beforeAutospacing="0" w:after="0" w:afterAutospacing="0"/>
        <w:rPr>
          <w:rFonts w:ascii="Times New Roman" w:hAnsi="Times New Roman" w:cs="Times New Roman"/>
          <w:sz w:val="28"/>
          <w:szCs w:val="28"/>
        </w:rPr>
      </w:pPr>
      <w:r w:rsidRPr="007A25D6">
        <w:rPr>
          <w:rFonts w:ascii="Times New Roman" w:hAnsi="Times New Roman" w:cs="Times New Roman"/>
          <w:sz w:val="28"/>
          <w:szCs w:val="28"/>
        </w:rPr>
        <w:t xml:space="preserve">При осуществлении расчетно-кассового обслуживания юридических лиц банк </w:t>
      </w:r>
      <w:r>
        <w:rPr>
          <w:rFonts w:ascii="Times New Roman" w:hAnsi="Times New Roman"/>
          <w:sz w:val="28"/>
          <w:szCs w:val="28"/>
        </w:rPr>
        <w:t>исполняет</w:t>
      </w:r>
      <w:r w:rsidRPr="007A25D6">
        <w:rPr>
          <w:rFonts w:ascii="Times New Roman" w:hAnsi="Times New Roman"/>
          <w:sz w:val="28"/>
          <w:szCs w:val="28"/>
        </w:rPr>
        <w:t xml:space="preserve"> поручени</w:t>
      </w:r>
      <w:r>
        <w:rPr>
          <w:rFonts w:ascii="Times New Roman" w:hAnsi="Times New Roman"/>
          <w:sz w:val="28"/>
          <w:szCs w:val="28"/>
        </w:rPr>
        <w:t xml:space="preserve">я </w:t>
      </w:r>
      <w:r w:rsidRPr="007A25D6">
        <w:rPr>
          <w:rFonts w:ascii="Times New Roman" w:hAnsi="Times New Roman"/>
          <w:sz w:val="28"/>
          <w:szCs w:val="28"/>
        </w:rPr>
        <w:t>клиента о перечислении денежных средств</w:t>
      </w:r>
      <w:r>
        <w:rPr>
          <w:rFonts w:ascii="Times New Roman" w:hAnsi="Times New Roman"/>
          <w:sz w:val="28"/>
          <w:szCs w:val="28"/>
        </w:rPr>
        <w:t>, которое</w:t>
      </w:r>
      <w:r w:rsidRPr="007A25D6">
        <w:rPr>
          <w:rFonts w:ascii="Times New Roman" w:hAnsi="Times New Roman"/>
          <w:sz w:val="28"/>
          <w:szCs w:val="28"/>
        </w:rPr>
        <w:t xml:space="preserve"> осуществляется </w:t>
      </w:r>
      <w:r>
        <w:rPr>
          <w:rFonts w:ascii="Times New Roman" w:hAnsi="Times New Roman"/>
          <w:sz w:val="28"/>
          <w:szCs w:val="28"/>
        </w:rPr>
        <w:t>«</w:t>
      </w:r>
      <w:r w:rsidRPr="007A25D6">
        <w:rPr>
          <w:rFonts w:ascii="Times New Roman" w:hAnsi="Times New Roman"/>
          <w:sz w:val="28"/>
          <w:szCs w:val="28"/>
        </w:rPr>
        <w:t>день в день</w:t>
      </w:r>
      <w:r>
        <w:rPr>
          <w:rFonts w:ascii="Times New Roman" w:hAnsi="Times New Roman"/>
          <w:sz w:val="28"/>
          <w:szCs w:val="28"/>
        </w:rPr>
        <w:t>»</w:t>
      </w:r>
      <w:r w:rsidRPr="007A25D6">
        <w:rPr>
          <w:rFonts w:ascii="Times New Roman" w:hAnsi="Times New Roman"/>
          <w:sz w:val="28"/>
          <w:szCs w:val="28"/>
        </w:rPr>
        <w:t xml:space="preserve"> с использованием системы межфилиальных расчетов Сбербанка России, что существенно сказывается на срок</w:t>
      </w:r>
      <w:r>
        <w:rPr>
          <w:rFonts w:ascii="Times New Roman" w:hAnsi="Times New Roman"/>
          <w:sz w:val="28"/>
          <w:szCs w:val="28"/>
        </w:rPr>
        <w:t>ах прохождения денежных средств</w:t>
      </w:r>
      <w:r w:rsidRPr="007A25D6">
        <w:rPr>
          <w:rFonts w:ascii="Times New Roman" w:hAnsi="Times New Roman"/>
          <w:sz w:val="28"/>
          <w:szCs w:val="28"/>
        </w:rPr>
        <w:t xml:space="preserve">. </w:t>
      </w:r>
    </w:p>
    <w:p w:rsidR="00E75C37" w:rsidRPr="00990A15" w:rsidRDefault="00E75C37" w:rsidP="00E75C37">
      <w:pPr>
        <w:rPr>
          <w:sz w:val="28"/>
          <w:szCs w:val="28"/>
        </w:rPr>
      </w:pPr>
      <w:r w:rsidRPr="007A25D6">
        <w:rPr>
          <w:rFonts w:cs="Arial"/>
          <w:sz w:val="28"/>
          <w:szCs w:val="28"/>
        </w:rPr>
        <w:t xml:space="preserve">Банк обладает современной технологией, максимально защищающей клиента от несанкционированного доступа к счету или потери информации. Формат данных, используемых в системе </w:t>
      </w:r>
      <w:r>
        <w:rPr>
          <w:rFonts w:cs="Arial"/>
          <w:sz w:val="28"/>
          <w:szCs w:val="28"/>
        </w:rPr>
        <w:t>«</w:t>
      </w:r>
      <w:r w:rsidRPr="007A25D6">
        <w:rPr>
          <w:rFonts w:cs="Arial"/>
          <w:sz w:val="28"/>
          <w:szCs w:val="28"/>
        </w:rPr>
        <w:t>Клиент-Сбербанк</w:t>
      </w:r>
      <w:r>
        <w:rPr>
          <w:rFonts w:cs="Arial"/>
          <w:sz w:val="28"/>
          <w:szCs w:val="28"/>
        </w:rPr>
        <w:t>»</w:t>
      </w:r>
      <w:r w:rsidRPr="007A25D6">
        <w:rPr>
          <w:rFonts w:cs="Arial"/>
          <w:sz w:val="28"/>
          <w:szCs w:val="28"/>
        </w:rPr>
        <w:t>, позволяет достаточно просто импортировать в систему информацию из внешних баз данных клиента, что упрощает процесс формирования платежных документов и обработки банковской выписки</w:t>
      </w:r>
      <w:r w:rsidR="00432EB0" w:rsidRPr="00432EB0">
        <w:rPr>
          <w:color w:val="000000"/>
          <w:sz w:val="28"/>
          <w:szCs w:val="20"/>
        </w:rPr>
        <w:t xml:space="preserve"> </w:t>
      </w:r>
      <w:r w:rsidR="00432EB0">
        <w:rPr>
          <w:color w:val="000000"/>
          <w:sz w:val="28"/>
          <w:szCs w:val="20"/>
        </w:rPr>
        <w:t>[</w:t>
      </w:r>
      <w:r w:rsidR="00990A15" w:rsidRPr="00990A15">
        <w:rPr>
          <w:color w:val="000000"/>
          <w:sz w:val="28"/>
          <w:szCs w:val="20"/>
        </w:rPr>
        <w:t>30;</w:t>
      </w:r>
      <w:r w:rsidR="00990A15">
        <w:rPr>
          <w:color w:val="000000"/>
          <w:sz w:val="28"/>
          <w:szCs w:val="20"/>
          <w:lang w:val="en-US"/>
        </w:rPr>
        <w:t>c</w:t>
      </w:r>
      <w:r w:rsidR="00990A15" w:rsidRPr="00990A15">
        <w:rPr>
          <w:color w:val="000000"/>
          <w:sz w:val="28"/>
          <w:szCs w:val="20"/>
        </w:rPr>
        <w:t>.18</w:t>
      </w:r>
      <w:r w:rsidR="00432EB0">
        <w:rPr>
          <w:color w:val="000000"/>
          <w:sz w:val="28"/>
          <w:szCs w:val="20"/>
        </w:rPr>
        <w:t>]</w:t>
      </w:r>
      <w:r w:rsidR="00990A15" w:rsidRPr="00990A15">
        <w:rPr>
          <w:color w:val="000000"/>
          <w:sz w:val="28"/>
          <w:szCs w:val="20"/>
        </w:rPr>
        <w:t>.</w:t>
      </w:r>
    </w:p>
    <w:p w:rsidR="00E75C37" w:rsidRPr="007A25D6" w:rsidRDefault="00E75C37" w:rsidP="00E75C37">
      <w:pPr>
        <w:pStyle w:val="a8"/>
        <w:spacing w:before="0" w:beforeAutospacing="0" w:after="0" w:afterAutospacing="0"/>
        <w:rPr>
          <w:rFonts w:ascii="Times New Roman" w:hAnsi="Times New Roman"/>
          <w:sz w:val="28"/>
          <w:szCs w:val="28"/>
        </w:rPr>
      </w:pPr>
      <w:r w:rsidRPr="007A25D6">
        <w:rPr>
          <w:rFonts w:ascii="Times New Roman" w:hAnsi="Times New Roman"/>
          <w:sz w:val="28"/>
          <w:szCs w:val="28"/>
        </w:rPr>
        <w:t xml:space="preserve">Наличие современных систем телекоммуникационной связи между </w:t>
      </w:r>
      <w:r w:rsidRPr="00AA324B">
        <w:rPr>
          <w:rFonts w:ascii="Times New Roman" w:hAnsi="Times New Roman" w:cs="Times New Roman"/>
          <w:sz w:val="28"/>
          <w:szCs w:val="28"/>
        </w:rPr>
        <w:t xml:space="preserve">филиалами банка позволяет </w:t>
      </w:r>
      <w:r w:rsidR="007C0101">
        <w:rPr>
          <w:rFonts w:ascii="Times New Roman" w:hAnsi="Times New Roman" w:cs="Times New Roman"/>
          <w:sz w:val="28"/>
          <w:szCs w:val="28"/>
        </w:rPr>
        <w:t xml:space="preserve">Тверскому </w:t>
      </w:r>
      <w:r w:rsidR="00AA324B" w:rsidRPr="00AA324B">
        <w:rPr>
          <w:rFonts w:ascii="Times New Roman" w:hAnsi="Times New Roman" w:cs="Times New Roman"/>
          <w:sz w:val="28"/>
          <w:szCs w:val="28"/>
        </w:rPr>
        <w:t>отделению Сбербанка</w:t>
      </w:r>
      <w:r w:rsidR="00AA324B" w:rsidRPr="00455B86">
        <w:rPr>
          <w:rFonts w:ascii="Times New Roman" w:hAnsi="Times New Roman" w:cs="Times New Roman"/>
          <w:sz w:val="28"/>
          <w:szCs w:val="28"/>
        </w:rPr>
        <w:t xml:space="preserve"> </w:t>
      </w:r>
      <w:r w:rsidRPr="007A25D6">
        <w:rPr>
          <w:rFonts w:ascii="Times New Roman" w:hAnsi="Times New Roman"/>
          <w:sz w:val="28"/>
          <w:szCs w:val="28"/>
        </w:rPr>
        <w:t>в оперативном режиме организовать систему передачи электронных банковских выписок по региональным счетам компаний, открытым в филиалах банка, что имеет большое значение для трансрегиональных компаний и производственно-финансовых холдингов.</w:t>
      </w:r>
    </w:p>
    <w:p w:rsidR="00E75C37" w:rsidRPr="007A25D6" w:rsidRDefault="00E75C37" w:rsidP="00E75C37">
      <w:pPr>
        <w:rPr>
          <w:sz w:val="28"/>
          <w:szCs w:val="28"/>
        </w:rPr>
      </w:pPr>
      <w:r w:rsidRPr="007A25D6">
        <w:rPr>
          <w:rFonts w:cs="Arial"/>
          <w:sz w:val="28"/>
          <w:szCs w:val="28"/>
        </w:rPr>
        <w:t>Клиенты банка, использующие в своей хозяйственной деятельности большой штат торговых представителей или осуществляющие регулярные переводы денежных средств широкому кругу физических лиц, имеют возможность осуществлять выплату денежных средств использую филиальную сеть банка через лицевые счета или пластиковые карты банка. Эта же услуга может быть использована при частых командировках сотрудников клиента в различные регионы страны.</w:t>
      </w:r>
    </w:p>
    <w:p w:rsidR="00E75C37" w:rsidRPr="00DA7FFC" w:rsidRDefault="00E75C37" w:rsidP="00E75C37">
      <w:pPr>
        <w:rPr>
          <w:sz w:val="28"/>
          <w:szCs w:val="28"/>
        </w:rPr>
      </w:pPr>
      <w:r w:rsidRPr="00DA7FFC">
        <w:rPr>
          <w:sz w:val="28"/>
          <w:szCs w:val="28"/>
        </w:rPr>
        <w:t xml:space="preserve">Банк обладает существенным инвестиционным потенциалом, позволяющим кредитовать предприятия в любых объемах, с использованием эффективных схем расчетов и развивать потребительское кредитование населения. </w:t>
      </w:r>
    </w:p>
    <w:p w:rsidR="00E75C37" w:rsidRPr="00DA7FFC" w:rsidRDefault="00DF789D" w:rsidP="00E75C37">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Тверское</w:t>
      </w:r>
      <w:r w:rsidR="00E75C37" w:rsidRPr="00DA7FFC">
        <w:rPr>
          <w:rFonts w:ascii="Times New Roman" w:hAnsi="Times New Roman" w:cs="Times New Roman"/>
          <w:sz w:val="28"/>
          <w:szCs w:val="28"/>
        </w:rPr>
        <w:t xml:space="preserve"> отделение банка имеет в своей структуре филиалы, операционный отдел и  отделы,  а  также может создавать агентства по согласованию с другими организациями. </w:t>
      </w:r>
    </w:p>
    <w:p w:rsidR="00E75C37" w:rsidRPr="00990A15" w:rsidRDefault="00DF789D" w:rsidP="00E75C37">
      <w:pPr>
        <w:rPr>
          <w:sz w:val="28"/>
          <w:szCs w:val="28"/>
        </w:rPr>
      </w:pPr>
      <w:r>
        <w:rPr>
          <w:sz w:val="28"/>
          <w:szCs w:val="28"/>
        </w:rPr>
        <w:t>Тверское</w:t>
      </w:r>
      <w:r w:rsidR="00AA324B" w:rsidRPr="00455B86">
        <w:rPr>
          <w:sz w:val="28"/>
          <w:szCs w:val="28"/>
        </w:rPr>
        <w:t xml:space="preserve"> отделени</w:t>
      </w:r>
      <w:r w:rsidR="00AA324B">
        <w:rPr>
          <w:sz w:val="28"/>
          <w:szCs w:val="28"/>
        </w:rPr>
        <w:t>е</w:t>
      </w:r>
      <w:r w:rsidR="00AA324B" w:rsidRPr="00455B86">
        <w:rPr>
          <w:sz w:val="28"/>
          <w:szCs w:val="28"/>
        </w:rPr>
        <w:t xml:space="preserve"> Сбербанка </w:t>
      </w:r>
      <w:r w:rsidR="00E75C37" w:rsidRPr="007A25D6">
        <w:rPr>
          <w:rFonts w:cs="Arial"/>
          <w:sz w:val="28"/>
          <w:szCs w:val="28"/>
        </w:rPr>
        <w:t>предлагает своим клиентам полный перечень банковских услуг при работе с денежной наличностью. Инкассация выручки и доставка денежной наличностью позволит клиентам, осуществляющим торговую деятельность, оптимизировать работу своих торговых структур при высоком уровне безопасности работы с наличными деньгами. При необходимости, сотрудники банка обеспечат сопровождение ценностей клиента при их транспортировке. Для хранения ценных вещей или документов оптимальным является использование индивидуальных сейфовых ячеек, предоставляемых</w:t>
      </w:r>
      <w:r w:rsidR="00990A15">
        <w:rPr>
          <w:rFonts w:cs="Arial"/>
          <w:sz w:val="28"/>
          <w:szCs w:val="28"/>
        </w:rPr>
        <w:t xml:space="preserve"> банком в аренду своим клиентам</w:t>
      </w:r>
      <w:r w:rsidR="00E75C37" w:rsidRPr="007A25D6">
        <w:rPr>
          <w:rFonts w:cs="Arial"/>
          <w:sz w:val="28"/>
          <w:szCs w:val="28"/>
        </w:rPr>
        <w:t xml:space="preserve"> </w:t>
      </w:r>
      <w:r w:rsidR="00DD7401">
        <w:rPr>
          <w:color w:val="000000"/>
          <w:sz w:val="28"/>
          <w:szCs w:val="20"/>
        </w:rPr>
        <w:t>[</w:t>
      </w:r>
      <w:r w:rsidR="00990A15" w:rsidRPr="00990A15">
        <w:rPr>
          <w:color w:val="000000"/>
          <w:sz w:val="28"/>
          <w:szCs w:val="20"/>
        </w:rPr>
        <w:t>46</w:t>
      </w:r>
      <w:r w:rsidR="00DD7401">
        <w:rPr>
          <w:color w:val="000000"/>
          <w:sz w:val="28"/>
          <w:szCs w:val="20"/>
        </w:rPr>
        <w:t>]</w:t>
      </w:r>
      <w:r w:rsidR="00990A15" w:rsidRPr="00990A15">
        <w:rPr>
          <w:color w:val="000000"/>
          <w:sz w:val="28"/>
          <w:szCs w:val="20"/>
        </w:rPr>
        <w:t>.</w:t>
      </w:r>
    </w:p>
    <w:p w:rsidR="00E75C37" w:rsidRPr="00AA2343" w:rsidRDefault="00E75C37" w:rsidP="00E75C37">
      <w:pPr>
        <w:pStyle w:val="a8"/>
        <w:spacing w:before="0" w:beforeAutospacing="0" w:after="0" w:afterAutospacing="0"/>
        <w:rPr>
          <w:rFonts w:ascii="Times New Roman" w:hAnsi="Times New Roman" w:cs="Times New Roman"/>
          <w:sz w:val="28"/>
          <w:szCs w:val="28"/>
        </w:rPr>
      </w:pPr>
      <w:r>
        <w:rPr>
          <w:rFonts w:ascii="Times New Roman" w:hAnsi="Times New Roman"/>
          <w:sz w:val="28"/>
          <w:szCs w:val="28"/>
        </w:rPr>
        <w:t xml:space="preserve">Также </w:t>
      </w:r>
      <w:r w:rsidRPr="007A25D6">
        <w:rPr>
          <w:rFonts w:ascii="Times New Roman" w:hAnsi="Times New Roman"/>
          <w:sz w:val="28"/>
          <w:szCs w:val="28"/>
        </w:rPr>
        <w:t xml:space="preserve"> предлагает своим клиентам широкий спектр различных карточных продуктов с </w:t>
      </w:r>
      <w:r w:rsidR="00AA2343" w:rsidRPr="007A25D6">
        <w:rPr>
          <w:rFonts w:ascii="Times New Roman" w:hAnsi="Times New Roman"/>
          <w:sz w:val="28"/>
          <w:szCs w:val="28"/>
        </w:rPr>
        <w:t>использованием,</w:t>
      </w:r>
      <w:r w:rsidRPr="007A25D6">
        <w:rPr>
          <w:rFonts w:ascii="Times New Roman" w:hAnsi="Times New Roman"/>
          <w:sz w:val="28"/>
          <w:szCs w:val="28"/>
        </w:rPr>
        <w:t xml:space="preserve"> как международных пластиковых карт, так и собственных карт банка. Корпоративные банковские карты широко используются для оплаты клиентами представительских и хозяйственных расходов, а также максимально удобны для небольших предприятий и индивидуальных предпринимателей, позволяя оперативно осуществлять расчеты с использованием корпоративной банковской карты через широкую сеть филиалов банка</w:t>
      </w:r>
      <w:r w:rsidRPr="00AA2343">
        <w:rPr>
          <w:rFonts w:ascii="Times New Roman" w:hAnsi="Times New Roman" w:cs="Times New Roman"/>
          <w:sz w:val="28"/>
          <w:szCs w:val="28"/>
        </w:rPr>
        <w:t xml:space="preserve"> </w:t>
      </w:r>
      <w:r w:rsidR="00DD7401" w:rsidRPr="00AA2343">
        <w:rPr>
          <w:rFonts w:ascii="Times New Roman" w:hAnsi="Times New Roman" w:cs="Times New Roman"/>
          <w:color w:val="000000"/>
          <w:sz w:val="28"/>
        </w:rPr>
        <w:t>[</w:t>
      </w:r>
      <w:r w:rsidR="00AA2343" w:rsidRPr="00AA2343">
        <w:rPr>
          <w:rFonts w:ascii="Times New Roman" w:hAnsi="Times New Roman" w:cs="Times New Roman"/>
          <w:color w:val="000000"/>
          <w:sz w:val="28"/>
        </w:rPr>
        <w:t>46</w:t>
      </w:r>
      <w:r w:rsidR="00DD7401" w:rsidRPr="00AA2343">
        <w:rPr>
          <w:rFonts w:ascii="Times New Roman" w:hAnsi="Times New Roman" w:cs="Times New Roman"/>
          <w:color w:val="000000"/>
          <w:sz w:val="28"/>
        </w:rPr>
        <w:t>]</w:t>
      </w:r>
      <w:r w:rsidR="00AA2343" w:rsidRPr="00AA2343">
        <w:rPr>
          <w:rFonts w:ascii="Times New Roman" w:hAnsi="Times New Roman" w:cs="Times New Roman"/>
          <w:color w:val="000000"/>
          <w:sz w:val="28"/>
        </w:rPr>
        <w:t>.</w:t>
      </w:r>
    </w:p>
    <w:p w:rsidR="00E75C37" w:rsidRPr="00DA7FFC" w:rsidRDefault="00DF789D" w:rsidP="00E75C37">
      <w:pPr>
        <w:pStyle w:val="a8"/>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Тверское</w:t>
      </w:r>
      <w:r w:rsidR="00AA324B" w:rsidRPr="00AA324B">
        <w:rPr>
          <w:rFonts w:ascii="Times New Roman" w:hAnsi="Times New Roman" w:cs="Times New Roman"/>
          <w:sz w:val="28"/>
          <w:szCs w:val="28"/>
        </w:rPr>
        <w:t xml:space="preserve"> отделение Сбербанка </w:t>
      </w:r>
      <w:r w:rsidR="00E75C37" w:rsidRPr="00AA324B">
        <w:rPr>
          <w:rFonts w:ascii="Times New Roman" w:hAnsi="Times New Roman" w:cs="Times New Roman"/>
          <w:sz w:val="28"/>
          <w:szCs w:val="28"/>
        </w:rPr>
        <w:t>предлагает клиентам</w:t>
      </w:r>
      <w:r w:rsidR="00E75C37" w:rsidRPr="00DA7FFC">
        <w:rPr>
          <w:rFonts w:ascii="Times New Roman" w:hAnsi="Times New Roman" w:cs="Times New Roman"/>
          <w:sz w:val="28"/>
          <w:szCs w:val="28"/>
        </w:rPr>
        <w:t xml:space="preserve"> обширный перечень операций с иностранной валютой. В частности, проводит обслуживание внешнеторговых контрактов клиентов, используя при этом наряду с банковским переводом такие защищенные формы расчетов как аккредитив и инкассо. </w:t>
      </w:r>
    </w:p>
    <w:p w:rsidR="00E75C37" w:rsidRPr="00DA7FFC" w:rsidRDefault="00E75C37" w:rsidP="00E75C37">
      <w:pPr>
        <w:pStyle w:val="a8"/>
        <w:spacing w:before="0" w:beforeAutospacing="0" w:after="0" w:afterAutospacing="0"/>
        <w:rPr>
          <w:rFonts w:ascii="Times New Roman" w:hAnsi="Times New Roman" w:cs="Times New Roman"/>
          <w:sz w:val="28"/>
          <w:szCs w:val="28"/>
        </w:rPr>
      </w:pPr>
      <w:r w:rsidRPr="00DA7FFC">
        <w:rPr>
          <w:rFonts w:ascii="Times New Roman" w:hAnsi="Times New Roman" w:cs="Times New Roman"/>
          <w:sz w:val="28"/>
          <w:szCs w:val="28"/>
        </w:rPr>
        <w:t>Кроме того, в обменных пунктах и операционных кассах города и области всегда можно купить, продать и разменять наличную иностранную валюту: евро, доллары США, другая валюта.</w:t>
      </w:r>
    </w:p>
    <w:p w:rsidR="00E75C37" w:rsidRPr="000B7618" w:rsidRDefault="00E75C37" w:rsidP="00E75C37">
      <w:pPr>
        <w:pStyle w:val="a8"/>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Исходя из представленных операций, проанализируем структуру расходов и доходов банка за 2003, 2004, и 2005 годы изображенных на рисунке </w:t>
      </w:r>
      <w:r w:rsidR="002E01E7" w:rsidRPr="000B7618">
        <w:rPr>
          <w:rFonts w:ascii="Times New Roman" w:hAnsi="Times New Roman" w:cs="Times New Roman"/>
          <w:sz w:val="28"/>
          <w:szCs w:val="28"/>
        </w:rPr>
        <w:t>4</w:t>
      </w:r>
      <w:r w:rsidR="00DD7401" w:rsidRPr="000B7618">
        <w:rPr>
          <w:rFonts w:ascii="Times New Roman" w:hAnsi="Times New Roman" w:cs="Times New Roman"/>
          <w:color w:val="000000"/>
          <w:sz w:val="28"/>
        </w:rPr>
        <w:t xml:space="preserve"> [</w:t>
      </w:r>
      <w:r w:rsidR="000B7618" w:rsidRPr="000B7618">
        <w:rPr>
          <w:rFonts w:ascii="Times New Roman" w:hAnsi="Times New Roman" w:cs="Times New Roman"/>
          <w:color w:val="000000"/>
          <w:sz w:val="28"/>
        </w:rPr>
        <w:t>26;</w:t>
      </w:r>
      <w:r w:rsidR="00AA324B">
        <w:rPr>
          <w:rFonts w:ascii="Times New Roman" w:hAnsi="Times New Roman" w:cs="Times New Roman"/>
          <w:color w:val="000000"/>
          <w:sz w:val="28"/>
        </w:rPr>
        <w:t xml:space="preserve"> </w:t>
      </w:r>
      <w:r w:rsidR="000B7618" w:rsidRPr="000B7618">
        <w:rPr>
          <w:rFonts w:ascii="Times New Roman" w:hAnsi="Times New Roman" w:cs="Times New Roman"/>
          <w:color w:val="000000"/>
          <w:sz w:val="28"/>
          <w:lang w:val="en-US"/>
        </w:rPr>
        <w:t>c</w:t>
      </w:r>
      <w:r w:rsidR="000B7618" w:rsidRPr="000B7618">
        <w:rPr>
          <w:rFonts w:ascii="Times New Roman" w:hAnsi="Times New Roman" w:cs="Times New Roman"/>
          <w:color w:val="000000"/>
          <w:sz w:val="28"/>
        </w:rPr>
        <w:t>.32-33</w:t>
      </w:r>
      <w:r w:rsidR="00DD7401" w:rsidRPr="000B7618">
        <w:rPr>
          <w:rFonts w:ascii="Times New Roman" w:hAnsi="Times New Roman" w:cs="Times New Roman"/>
          <w:color w:val="000000"/>
          <w:sz w:val="28"/>
        </w:rPr>
        <w:t>]</w:t>
      </w:r>
      <w:r w:rsidR="000B7618" w:rsidRPr="000B7618">
        <w:rPr>
          <w:rFonts w:ascii="Times New Roman" w:hAnsi="Times New Roman" w:cs="Times New Roman"/>
          <w:color w:val="000000"/>
          <w:sz w:val="28"/>
        </w:rPr>
        <w:t>.</w:t>
      </w:r>
    </w:p>
    <w:p w:rsidR="00B07B51" w:rsidRDefault="00B07B51" w:rsidP="00B07B51">
      <w:pPr>
        <w:ind w:firstLine="720"/>
        <w:rPr>
          <w:sz w:val="28"/>
          <w:szCs w:val="28"/>
        </w:rPr>
      </w:pPr>
      <w:r>
        <w:rPr>
          <w:sz w:val="28"/>
          <w:szCs w:val="28"/>
        </w:rPr>
        <w:t xml:space="preserve">Таким образом, мы видим, что благодаря операциям банка с клиентами доходы превышают расходы банка по каждому анализируемому периоду, и банк соответственно получает прибыль. Так, наибольшие доходы банк получает от процентных операций, то есть например кредитов, за которые выплачивают проценты клиенты, среди расходов значительный вес имеют также процентные расходы, что говорит о работе банка по привлечению средств клиентов. </w:t>
      </w:r>
    </w:p>
    <w:p w:rsidR="00B07B51" w:rsidRPr="00920DEC" w:rsidRDefault="00B07B51" w:rsidP="00B07B51">
      <w:pPr>
        <w:pStyle w:val="a8"/>
        <w:spacing w:before="0" w:beforeAutospacing="0" w:after="0" w:afterAutospacing="0"/>
        <w:rPr>
          <w:rFonts w:ascii="Times New Roman" w:hAnsi="Times New Roman" w:cs="Times New Roman"/>
          <w:sz w:val="28"/>
          <w:szCs w:val="28"/>
        </w:rPr>
      </w:pPr>
      <w:r w:rsidRPr="00DA7FFC">
        <w:rPr>
          <w:rFonts w:ascii="Times New Roman" w:hAnsi="Times New Roman" w:cs="Times New Roman"/>
          <w:sz w:val="28"/>
          <w:szCs w:val="28"/>
        </w:rPr>
        <w:t>Обслуживание населения - один из важнейших приоритетов банка. Наверное, нет в России взрослого гражданина, который хотя бы однажды не воспользовался услугой Сб</w:t>
      </w:r>
      <w:r w:rsidR="003E6D43">
        <w:rPr>
          <w:rFonts w:ascii="Times New Roman" w:hAnsi="Times New Roman" w:cs="Times New Roman"/>
          <w:sz w:val="28"/>
          <w:szCs w:val="28"/>
        </w:rPr>
        <w:t>ербанка - столь обширен их круг</w:t>
      </w:r>
      <w:r w:rsidR="00DD7401" w:rsidRPr="000B7618">
        <w:rPr>
          <w:rFonts w:ascii="Times New Roman" w:hAnsi="Times New Roman" w:cs="Times New Roman"/>
          <w:color w:val="000000"/>
          <w:sz w:val="28"/>
        </w:rPr>
        <w:t xml:space="preserve"> [</w:t>
      </w:r>
      <w:r w:rsidR="000B7618" w:rsidRPr="00920DEC">
        <w:rPr>
          <w:rFonts w:ascii="Times New Roman" w:hAnsi="Times New Roman" w:cs="Times New Roman"/>
          <w:color w:val="000000"/>
          <w:sz w:val="28"/>
        </w:rPr>
        <w:t>46</w:t>
      </w:r>
      <w:r w:rsidR="00DD7401" w:rsidRPr="000B7618">
        <w:rPr>
          <w:rFonts w:ascii="Times New Roman" w:hAnsi="Times New Roman" w:cs="Times New Roman"/>
          <w:color w:val="000000"/>
          <w:sz w:val="28"/>
        </w:rPr>
        <w:t>]</w:t>
      </w:r>
      <w:r w:rsidR="000B7618" w:rsidRPr="00920DEC">
        <w:rPr>
          <w:rFonts w:ascii="Times New Roman" w:hAnsi="Times New Roman" w:cs="Times New Roman"/>
          <w:color w:val="000000"/>
          <w:sz w:val="28"/>
        </w:rPr>
        <w:t>.</w:t>
      </w:r>
    </w:p>
    <w:p w:rsidR="00E75C37" w:rsidRPr="005D4C18" w:rsidRDefault="00623606" w:rsidP="00E75C37">
      <w:pPr>
        <w:rPr>
          <w:sz w:val="28"/>
          <w:szCs w:val="28"/>
        </w:rPr>
      </w:pPr>
      <w:r>
        <w:rPr>
          <w:sz w:val="28"/>
          <w:szCs w:val="28"/>
        </w:rPr>
      </w:r>
      <w:r>
        <w:rPr>
          <w:sz w:val="28"/>
          <w:szCs w:val="28"/>
        </w:rPr>
        <w:pict>
          <v:group id="_x0000_s2181" editas="canvas" style="width:441pt;height:252pt;mso-position-horizontal-relative:char;mso-position-vertical-relative:line" coordorigin="-180" coordsize="8820,5040">
            <o:lock v:ext="edit" aspectratio="t"/>
            <v:shape id="_x0000_s2180" type="#_x0000_t75" style="position:absolute;left:-180;width:8820;height:5040" o:preferrelative="f">
              <v:fill o:detectmouseclick="t"/>
              <v:path o:extrusionok="t" o:connecttype="none"/>
              <o:lock v:ext="edit" text="t"/>
            </v:shape>
            <v:rect id="_x0000_s2182" style="position:absolute;width:8640;height:4762" strokeweight=".7pt"/>
            <v:rect id="_x0000_s2183" style="position:absolute;left:1028;top:308;width:5092;height:4027" fillcolor="silver" stroked="f"/>
            <v:line id="_x0000_s2184" style="position:absolute" from="1028,3932" to="6084,3933" strokeweight="0"/>
            <v:line id="_x0000_s2185" style="position:absolute" from="1028,3530" to="6084,3531" strokeweight="0"/>
            <v:line id="_x0000_s2186" style="position:absolute" from="1028,3127" to="6084,3128" strokeweight="0"/>
            <v:line id="_x0000_s2187" style="position:absolute" from="1028,2724" to="6084,2725" strokeweight="0"/>
            <v:line id="_x0000_s2188" style="position:absolute" from="1028,2321" to="6084,2322" strokeweight="0"/>
            <v:line id="_x0000_s2189" style="position:absolute" from="1028,1919" to="6084,1920" strokeweight="0"/>
            <v:line id="_x0000_s2190" style="position:absolute" from="1028,1516" to="6084,1517" strokeweight="0"/>
            <v:line id="_x0000_s2191" style="position:absolute" from="1028,1113" to="6084,1114" strokeweight="0"/>
            <v:line id="_x0000_s2192" style="position:absolute" from="1028,711" to="6084,712" strokeweight="0"/>
            <v:line id="_x0000_s2193" style="position:absolute" from="1028,308" to="6084,309" strokeweight="0"/>
            <v:rect id="_x0000_s2194" style="position:absolute;left:1028;top:308;width:5056;height:4027" filled="f" strokecolor="gray" strokeweight=".7pt"/>
            <v:rect id="_x0000_s2195" style="position:absolute;left:1157;top:1942;width:171;height:2393" fillcolor="#99f" strokeweight=".7pt"/>
            <v:rect id="_x0000_s2196" style="position:absolute;left:2842;top:1599;width:171;height:2736" fillcolor="#99f" strokeweight=".7pt"/>
            <v:rect id="_x0000_s2197" style="position:absolute;left:4527;top:876;width:172;height:3459" fillcolor="#99f" strokeweight=".7pt"/>
            <v:rect id="_x0000_s2198" style="position:absolute;left:1328;top:3695;width:186;height:640" fillcolor="#936" strokeweight=".7pt"/>
            <v:rect id="_x0000_s2199" style="position:absolute;left:3013;top:3589;width:186;height:746" fillcolor="#936" strokeweight=".7pt"/>
            <v:rect id="_x0000_s2200" style="position:absolute;left:4699;top:3968;width:185;height:367" fillcolor="#936" strokeweight=".7pt"/>
            <v:rect id="_x0000_s2201" style="position:absolute;left:1514;top:4252;width:171;height:83" fillcolor="#ffc" strokeweight=".7pt"/>
            <v:rect id="_x0000_s2202" style="position:absolute;left:3199;top:4193;width:171;height:142" fillcolor="#ffc" strokeweight=".7pt"/>
            <v:rect id="_x0000_s2203" style="position:absolute;left:4884;top:4169;width:172;height:166" fillcolor="#ffc" strokeweight=".7pt"/>
            <v:rect id="_x0000_s2204" style="position:absolute;left:1685;top:4098;width:186;height:237" fillcolor="#cff" strokeweight=".7pt"/>
            <v:rect id="_x0000_s2205" style="position:absolute;left:3370;top:3932;width:186;height:403" fillcolor="#cff" strokeweight=".7pt"/>
            <v:rect id="_x0000_s2206" style="position:absolute;left:5056;top:3695;width:185;height:640" fillcolor="#cff" strokeweight=".7pt"/>
            <v:rect id="_x0000_s2207" style="position:absolute;left:1871;top:3233;width:171;height:1102" fillcolor="#606" strokeweight=".7pt"/>
            <v:rect id="_x0000_s2208" style="position:absolute;left:3556;top:2890;width:171;height:1445" fillcolor="#606" strokeweight=".7pt"/>
            <v:rect id="_x0000_s2209" style="position:absolute;left:5241;top:2641;width:172;height:1694" fillcolor="#606" strokeweight=".7pt"/>
            <v:rect id="_x0000_s2210" style="position:absolute;left:2042;top:4240;width:172;height:95" fillcolor="#ff8080" strokeweight=".7pt"/>
            <v:rect id="_x0000_s2211" style="position:absolute;left:3727;top:4240;width:172;height:95" fillcolor="#ff8080" strokeweight=".7pt"/>
            <v:rect id="_x0000_s2212" style="position:absolute;left:5413;top:4311;width:171;height:24" fillcolor="#ff8080" strokeweight=".7pt"/>
            <v:rect id="_x0000_s2213" style="position:absolute;left:5584;top:4311;width:186;height:24" fillcolor="#06c" strokeweight=".7pt"/>
            <v:rect id="_x0000_s2214" style="position:absolute;left:2399;top:3233;width:172;height:1102" fillcolor="#ccf" strokeweight=".7pt"/>
            <v:rect id="_x0000_s2215" style="position:absolute;left:4084;top:3091;width:172;height:1244" fillcolor="#ccf" strokeweight=".7pt"/>
            <v:rect id="_x0000_s2216" style="position:absolute;left:5770;top:2902;width:171;height:1433" fillcolor="#ccf" strokeweight=".7pt"/>
            <v:line id="_x0000_s2217" style="position:absolute" from="1028,308" to="1029,4335" strokeweight="0"/>
            <v:line id="_x0000_s2218" style="position:absolute" from="971,4335" to="1028,4336" strokeweight="0"/>
            <v:line id="_x0000_s2219" style="position:absolute" from="971,3932" to="1028,3933" strokeweight="0"/>
            <v:line id="_x0000_s2220" style="position:absolute" from="971,3530" to="1028,3531" strokeweight="0"/>
            <v:line id="_x0000_s2221" style="position:absolute" from="971,3127" to="1028,3128" strokeweight="0"/>
            <v:line id="_x0000_s2222" style="position:absolute" from="971,2724" to="1028,2725" strokeweight="0"/>
            <v:line id="_x0000_s2223" style="position:absolute" from="971,2321" to="1028,2322" strokeweight="0"/>
            <v:line id="_x0000_s2224" style="position:absolute" from="971,1919" to="1028,1920" strokeweight="0"/>
            <v:line id="_x0000_s2225" style="position:absolute" from="971,1516" to="1028,1517" strokeweight="0"/>
            <v:line id="_x0000_s2226" style="position:absolute" from="971,1113" to="1028,1114" strokeweight="0"/>
            <v:line id="_x0000_s2227" style="position:absolute" from="971,711" to="1028,712" strokeweight="0"/>
            <v:line id="_x0000_s2228" style="position:absolute" from="971,308" to="1028,309" strokeweight="0"/>
            <v:line id="_x0000_s2229" style="position:absolute" from="1028,4335" to="6084,4336" strokeweight="0"/>
            <v:line id="_x0000_s2230" style="position:absolute;flip:y" from="1028,4335" to="1029,4382" strokeweight="0"/>
            <v:line id="_x0000_s2231" style="position:absolute;flip:y" from="2713,4335" to="2714,4382" strokeweight="0"/>
            <v:line id="_x0000_s2232" style="position:absolute;flip:y" from="4399,4335" to="4400,4382" strokeweight="0"/>
            <v:line id="_x0000_s2233" style="position:absolute;flip:y" from="6084,4335" to="6085,4382" strokeweight="0"/>
            <v:rect id="_x0000_s2234" style="position:absolute;left:785;top:4240;width:795;height:315;mso-wrap-style:none" filled="f" stroked="f">
              <v:textbox style="mso-next-textbox:#_x0000_s2234;mso-fit-shape-to-text:t" inset="0,0,0,0">
                <w:txbxContent>
                  <w:p w:rsidR="00360407" w:rsidRDefault="00360407">
                    <w:r>
                      <w:rPr>
                        <w:rFonts w:ascii="Arial" w:hAnsi="Arial" w:cs="Arial"/>
                        <w:color w:val="000000"/>
                        <w:sz w:val="16"/>
                        <w:szCs w:val="16"/>
                        <w:lang w:val="en-US"/>
                      </w:rPr>
                      <w:t>0</w:t>
                    </w:r>
                  </w:p>
                </w:txbxContent>
              </v:textbox>
            </v:rect>
            <v:rect id="_x0000_s2235" style="position:absolute;left:686;top:3838;width:885;height:315;mso-wrap-style:none" filled="f" stroked="f">
              <v:textbox style="mso-next-textbox:#_x0000_s2235;mso-fit-shape-to-text:t" inset="0,0,0,0">
                <w:txbxContent>
                  <w:p w:rsidR="00360407" w:rsidRDefault="00360407">
                    <w:r>
                      <w:rPr>
                        <w:rFonts w:ascii="Arial" w:hAnsi="Arial" w:cs="Arial"/>
                        <w:color w:val="000000"/>
                        <w:sz w:val="16"/>
                        <w:szCs w:val="16"/>
                        <w:lang w:val="en-US"/>
                      </w:rPr>
                      <w:t>20</w:t>
                    </w:r>
                  </w:p>
                </w:txbxContent>
              </v:textbox>
            </v:rect>
            <v:rect id="_x0000_s2236" style="position:absolute;left:686;top:3435;width:885;height:315;mso-wrap-style:none" filled="f" stroked="f">
              <v:textbox style="mso-next-textbox:#_x0000_s2236;mso-fit-shape-to-text:t" inset="0,0,0,0">
                <w:txbxContent>
                  <w:p w:rsidR="00360407" w:rsidRDefault="00360407">
                    <w:r>
                      <w:rPr>
                        <w:rFonts w:ascii="Arial" w:hAnsi="Arial" w:cs="Arial"/>
                        <w:color w:val="000000"/>
                        <w:sz w:val="16"/>
                        <w:szCs w:val="16"/>
                        <w:lang w:val="en-US"/>
                      </w:rPr>
                      <w:t>40</w:t>
                    </w:r>
                  </w:p>
                </w:txbxContent>
              </v:textbox>
            </v:rect>
            <v:rect id="_x0000_s2237" style="position:absolute;left:686;top:3032;width:885;height:315;mso-wrap-style:none" filled="f" stroked="f">
              <v:textbox style="mso-next-textbox:#_x0000_s2237;mso-fit-shape-to-text:t" inset="0,0,0,0">
                <w:txbxContent>
                  <w:p w:rsidR="00360407" w:rsidRDefault="00360407">
                    <w:r>
                      <w:rPr>
                        <w:rFonts w:ascii="Arial" w:hAnsi="Arial" w:cs="Arial"/>
                        <w:color w:val="000000"/>
                        <w:sz w:val="16"/>
                        <w:szCs w:val="16"/>
                        <w:lang w:val="en-US"/>
                      </w:rPr>
                      <w:t>60</w:t>
                    </w:r>
                  </w:p>
                </w:txbxContent>
              </v:textbox>
            </v:rect>
            <v:rect id="_x0000_s2238" style="position:absolute;left:686;top:2629;width:885;height:315;mso-wrap-style:none" filled="f" stroked="f">
              <v:textbox style="mso-next-textbox:#_x0000_s2238;mso-fit-shape-to-text:t" inset="0,0,0,0">
                <w:txbxContent>
                  <w:p w:rsidR="00360407" w:rsidRDefault="00360407">
                    <w:r>
                      <w:rPr>
                        <w:rFonts w:ascii="Arial" w:hAnsi="Arial" w:cs="Arial"/>
                        <w:color w:val="000000"/>
                        <w:sz w:val="16"/>
                        <w:szCs w:val="16"/>
                        <w:lang w:val="en-US"/>
                      </w:rPr>
                      <w:t>80</w:t>
                    </w:r>
                  </w:p>
                </w:txbxContent>
              </v:textbox>
            </v:rect>
            <v:rect id="_x0000_s2239" style="position:absolute;left:586;top:2227;width:975;height:315;mso-wrap-style:none" filled="f" stroked="f">
              <v:textbox style="mso-next-textbox:#_x0000_s2239;mso-fit-shape-to-text:t" inset="0,0,0,0">
                <w:txbxContent>
                  <w:p w:rsidR="00360407" w:rsidRDefault="00360407">
                    <w:r>
                      <w:rPr>
                        <w:rFonts w:ascii="Arial" w:hAnsi="Arial" w:cs="Arial"/>
                        <w:color w:val="000000"/>
                        <w:sz w:val="16"/>
                        <w:szCs w:val="16"/>
                        <w:lang w:val="en-US"/>
                      </w:rPr>
                      <w:t>100</w:t>
                    </w:r>
                  </w:p>
                </w:txbxContent>
              </v:textbox>
            </v:rect>
            <v:rect id="_x0000_s2240" style="position:absolute;left:586;top:1824;width:975;height:315;mso-wrap-style:none" filled="f" stroked="f">
              <v:textbox style="mso-next-textbox:#_x0000_s2240;mso-fit-shape-to-text:t" inset="0,0,0,0">
                <w:txbxContent>
                  <w:p w:rsidR="00360407" w:rsidRDefault="00360407">
                    <w:r>
                      <w:rPr>
                        <w:rFonts w:ascii="Arial" w:hAnsi="Arial" w:cs="Arial"/>
                        <w:color w:val="000000"/>
                        <w:sz w:val="16"/>
                        <w:szCs w:val="16"/>
                        <w:lang w:val="en-US"/>
                      </w:rPr>
                      <w:t>120</w:t>
                    </w:r>
                  </w:p>
                </w:txbxContent>
              </v:textbox>
            </v:rect>
            <v:rect id="_x0000_s2241" style="position:absolute;left:586;top:1421;width:975;height:315;mso-wrap-style:none" filled="f" stroked="f">
              <v:textbox style="mso-next-textbox:#_x0000_s2241;mso-fit-shape-to-text:t" inset="0,0,0,0">
                <w:txbxContent>
                  <w:p w:rsidR="00360407" w:rsidRDefault="00360407">
                    <w:r>
                      <w:rPr>
                        <w:rFonts w:ascii="Arial" w:hAnsi="Arial" w:cs="Arial"/>
                        <w:color w:val="000000"/>
                        <w:sz w:val="16"/>
                        <w:szCs w:val="16"/>
                        <w:lang w:val="en-US"/>
                      </w:rPr>
                      <w:t>140</w:t>
                    </w:r>
                  </w:p>
                </w:txbxContent>
              </v:textbox>
            </v:rect>
            <v:rect id="_x0000_s2242" style="position:absolute;left:586;top:1019;width:975;height:315;mso-wrap-style:none" filled="f" stroked="f">
              <v:textbox style="mso-next-textbox:#_x0000_s2242;mso-fit-shape-to-text:t" inset="0,0,0,0">
                <w:txbxContent>
                  <w:p w:rsidR="00360407" w:rsidRDefault="00360407">
                    <w:r>
                      <w:rPr>
                        <w:rFonts w:ascii="Arial" w:hAnsi="Arial" w:cs="Arial"/>
                        <w:color w:val="000000"/>
                        <w:sz w:val="16"/>
                        <w:szCs w:val="16"/>
                        <w:lang w:val="en-US"/>
                      </w:rPr>
                      <w:t>160</w:t>
                    </w:r>
                  </w:p>
                </w:txbxContent>
              </v:textbox>
            </v:rect>
            <v:rect id="_x0000_s2243" style="position:absolute;left:586;top:616;width:975;height:315;mso-wrap-style:none" filled="f" stroked="f">
              <v:textbox style="mso-next-textbox:#_x0000_s2243;mso-fit-shape-to-text:t" inset="0,0,0,0">
                <w:txbxContent>
                  <w:p w:rsidR="00360407" w:rsidRDefault="00360407">
                    <w:r>
                      <w:rPr>
                        <w:rFonts w:ascii="Arial" w:hAnsi="Arial" w:cs="Arial"/>
                        <w:color w:val="000000"/>
                        <w:sz w:val="16"/>
                        <w:szCs w:val="16"/>
                        <w:lang w:val="en-US"/>
                      </w:rPr>
                      <w:t>180</w:t>
                    </w:r>
                  </w:p>
                </w:txbxContent>
              </v:textbox>
            </v:rect>
            <v:rect id="_x0000_s2244" style="position:absolute;left:586;top:213;width:975;height:315;mso-wrap-style:none" filled="f" stroked="f">
              <v:textbox style="mso-next-textbox:#_x0000_s2244;mso-fit-shape-to-text:t" inset="0,0,0,0">
                <w:txbxContent>
                  <w:p w:rsidR="00360407" w:rsidRDefault="00360407">
                    <w:r>
                      <w:rPr>
                        <w:rFonts w:ascii="Arial" w:hAnsi="Arial" w:cs="Arial"/>
                        <w:color w:val="000000"/>
                        <w:sz w:val="16"/>
                        <w:szCs w:val="16"/>
                        <w:lang w:val="en-US"/>
                      </w:rPr>
                      <w:t>200</w:t>
                    </w:r>
                  </w:p>
                </w:txbxContent>
              </v:textbox>
            </v:rect>
            <v:rect id="_x0000_s2245" style="position:absolute;left:1614;top:4465;width:1170;height:315;mso-wrap-style:none" filled="f" stroked="f">
              <v:textbox style="mso-next-textbox:#_x0000_s2245;mso-fit-shape-to-text:t" inset="0,0,0,0">
                <w:txbxContent>
                  <w:p w:rsidR="00360407" w:rsidRDefault="00360407">
                    <w:smartTag w:uri="urn:schemas-microsoft-com:office:smarttags" w:element="metricconverter">
                      <w:smartTagPr>
                        <w:attr w:name="ProductID" w:val="2003 г"/>
                      </w:smartTagPr>
                      <w:r>
                        <w:rPr>
                          <w:rFonts w:ascii="Arial" w:hAnsi="Arial" w:cs="Arial"/>
                          <w:color w:val="000000"/>
                          <w:sz w:val="16"/>
                          <w:szCs w:val="16"/>
                          <w:lang w:val="en-US"/>
                        </w:rPr>
                        <w:t>200</w:t>
                      </w:r>
                      <w:r>
                        <w:rPr>
                          <w:rFonts w:ascii="Arial" w:hAnsi="Arial" w:cs="Arial"/>
                          <w:color w:val="000000"/>
                          <w:sz w:val="16"/>
                          <w:szCs w:val="16"/>
                        </w:rPr>
                        <w:t>3</w:t>
                      </w:r>
                      <w:r>
                        <w:rPr>
                          <w:rFonts w:ascii="Arial" w:hAnsi="Arial" w:cs="Arial"/>
                          <w:color w:val="000000"/>
                          <w:sz w:val="16"/>
                          <w:szCs w:val="16"/>
                          <w:lang w:val="en-US"/>
                        </w:rPr>
                        <w:t xml:space="preserve"> г</w:t>
                      </w:r>
                    </w:smartTag>
                  </w:p>
                </w:txbxContent>
              </v:textbox>
            </v:rect>
            <v:rect id="_x0000_s2246" style="position:absolute;left:3299;top:4465;width:1170;height:315;mso-wrap-style:none" filled="f" stroked="f">
              <v:textbox style="mso-next-textbox:#_x0000_s2246;mso-fit-shape-to-text:t" inset="0,0,0,0">
                <w:txbxContent>
                  <w:p w:rsidR="00360407" w:rsidRDefault="00360407">
                    <w:smartTag w:uri="urn:schemas-microsoft-com:office:smarttags" w:element="metricconverter">
                      <w:smartTagPr>
                        <w:attr w:name="ProductID" w:val="2004 г"/>
                      </w:smartTagPr>
                      <w:r>
                        <w:rPr>
                          <w:rFonts w:ascii="Arial" w:hAnsi="Arial" w:cs="Arial"/>
                          <w:color w:val="000000"/>
                          <w:sz w:val="16"/>
                          <w:szCs w:val="16"/>
                          <w:lang w:val="en-US"/>
                        </w:rPr>
                        <w:t>200</w:t>
                      </w:r>
                      <w:r>
                        <w:rPr>
                          <w:rFonts w:ascii="Arial" w:hAnsi="Arial" w:cs="Arial"/>
                          <w:color w:val="000000"/>
                          <w:sz w:val="16"/>
                          <w:szCs w:val="16"/>
                        </w:rPr>
                        <w:t>4</w:t>
                      </w:r>
                      <w:r>
                        <w:rPr>
                          <w:rFonts w:ascii="Arial" w:hAnsi="Arial" w:cs="Arial"/>
                          <w:color w:val="000000"/>
                          <w:sz w:val="16"/>
                          <w:szCs w:val="16"/>
                          <w:lang w:val="en-US"/>
                        </w:rPr>
                        <w:t xml:space="preserve"> г</w:t>
                      </w:r>
                    </w:smartTag>
                  </w:p>
                </w:txbxContent>
              </v:textbox>
            </v:rect>
            <v:rect id="_x0000_s2247" style="position:absolute;left:4984;top:4465;width:1170;height:315;mso-wrap-style:none" filled="f" stroked="f">
              <v:textbox style="mso-next-textbox:#_x0000_s2247;mso-fit-shape-to-text:t" inset="0,0,0,0">
                <w:txbxContent>
                  <w:p w:rsidR="00360407" w:rsidRDefault="00360407">
                    <w:smartTag w:uri="urn:schemas-microsoft-com:office:smarttags" w:element="metricconverter">
                      <w:smartTagPr>
                        <w:attr w:name="ProductID" w:val="2005 г"/>
                      </w:smartTagPr>
                      <w:r>
                        <w:rPr>
                          <w:rFonts w:ascii="Arial" w:hAnsi="Arial" w:cs="Arial"/>
                          <w:color w:val="000000"/>
                          <w:sz w:val="16"/>
                          <w:szCs w:val="16"/>
                          <w:lang w:val="en-US"/>
                        </w:rPr>
                        <w:t>200</w:t>
                      </w:r>
                      <w:r>
                        <w:rPr>
                          <w:rFonts w:ascii="Arial" w:hAnsi="Arial" w:cs="Arial"/>
                          <w:color w:val="000000"/>
                          <w:sz w:val="16"/>
                          <w:szCs w:val="16"/>
                        </w:rPr>
                        <w:t>5</w:t>
                      </w:r>
                      <w:r>
                        <w:rPr>
                          <w:rFonts w:ascii="Arial" w:hAnsi="Arial" w:cs="Arial"/>
                          <w:color w:val="000000"/>
                          <w:sz w:val="16"/>
                          <w:szCs w:val="16"/>
                          <w:lang w:val="en-US"/>
                        </w:rPr>
                        <w:t xml:space="preserve"> г</w:t>
                      </w:r>
                    </w:smartTag>
                  </w:p>
                </w:txbxContent>
              </v:textbox>
            </v:rect>
            <v:rect id="_x0000_s2248" style="position:absolute;left:810;top:1103;width:315;height:1395;rotation:270;mso-wrap-style:none" filled="f" stroked="f">
              <v:textbox style="mso-next-textbox:#_x0000_s2248;mso-fit-shape-to-text:t" inset="0,0,0,0">
                <w:txbxContent>
                  <w:p w:rsidR="00360407" w:rsidRDefault="00360407">
                    <w:r>
                      <w:rPr>
                        <w:rFonts w:ascii="Arial" w:hAnsi="Arial" w:cs="Arial"/>
                        <w:b/>
                        <w:bCs/>
                        <w:color w:val="000000"/>
                        <w:sz w:val="16"/>
                        <w:szCs w:val="16"/>
                        <w:lang w:val="en-US"/>
                      </w:rPr>
                      <w:t>тыс.руб.</w:t>
                    </w:r>
                  </w:p>
                </w:txbxContent>
              </v:textbox>
            </v:rect>
            <v:rect id="_x0000_s2249" style="position:absolute;left:6300;top:540;width:2160;height:3600" strokeweight="0"/>
            <v:rect id="_x0000_s2250" style="position:absolute;left:6312;top:663;width:100;height:83" fillcolor="#99f" strokeweight=".7pt"/>
            <v:rect id="_x0000_s2251" style="position:absolute;left:6469;top:604;width:1650;height:315;mso-wrap-style:none" filled="f" stroked="f">
              <v:textbox style="mso-next-textbox:#_x0000_s2251;mso-fit-shape-to-text:t" inset="0,0,0,0">
                <w:txbxContent>
                  <w:p w:rsidR="00360407" w:rsidRDefault="00360407" w:rsidP="00594F8B">
                    <w:pPr>
                      <w:ind w:firstLine="0"/>
                    </w:pPr>
                    <w:r>
                      <w:rPr>
                        <w:rFonts w:ascii="Arial" w:hAnsi="Arial" w:cs="Arial"/>
                        <w:color w:val="000000"/>
                        <w:sz w:val="16"/>
                        <w:szCs w:val="16"/>
                        <w:lang w:val="en-US"/>
                      </w:rPr>
                      <w:t>процентные доходы</w:t>
                    </w:r>
                  </w:p>
                </w:txbxContent>
              </v:textbox>
            </v:rect>
            <v:rect id="_x0000_s2252" style="position:absolute;left:6312;top:1102;width:100;height:82" fillcolor="#936" strokeweight=".7pt"/>
            <v:rect id="_x0000_s2253" style="position:absolute;left:6469;top:1042;width:1815;height:315;mso-wrap-style:none" filled="f" stroked="f">
              <v:textbox style="mso-next-textbox:#_x0000_s2253;mso-fit-shape-to-text:t" inset="0,0,0,0">
                <w:txbxContent>
                  <w:p w:rsidR="00360407" w:rsidRDefault="00360407" w:rsidP="00594F8B">
                    <w:pPr>
                      <w:ind w:firstLine="0"/>
                    </w:pPr>
                    <w:r>
                      <w:rPr>
                        <w:rFonts w:ascii="Arial" w:hAnsi="Arial" w:cs="Arial"/>
                        <w:color w:val="000000"/>
                        <w:sz w:val="16"/>
                        <w:szCs w:val="16"/>
                        <w:lang w:val="en-US"/>
                      </w:rPr>
                      <w:t>доходы от операций с</w:t>
                    </w:r>
                  </w:p>
                </w:txbxContent>
              </v:textbox>
            </v:rect>
            <v:rect id="_x0000_s2254" style="position:absolute;left:6469;top:1232;width:1575;height:315;mso-wrap-style:none" filled="f" stroked="f">
              <v:textbox style="mso-next-textbox:#_x0000_s2254;mso-fit-shape-to-text:t" inset="0,0,0,0">
                <w:txbxContent>
                  <w:p w:rsidR="00360407" w:rsidRDefault="00360407" w:rsidP="00594F8B">
                    <w:pPr>
                      <w:ind w:firstLine="0"/>
                    </w:pPr>
                    <w:r>
                      <w:rPr>
                        <w:rFonts w:ascii="Arial" w:hAnsi="Arial" w:cs="Arial"/>
                        <w:color w:val="000000"/>
                        <w:sz w:val="16"/>
                        <w:szCs w:val="16"/>
                        <w:lang w:val="en-US"/>
                      </w:rPr>
                      <w:t>ценными бумагами</w:t>
                    </w:r>
                  </w:p>
                </w:txbxContent>
              </v:textbox>
            </v:rect>
            <v:rect id="_x0000_s2255" style="position:absolute;left:6312;top:1540;width:100;height:83" fillcolor="#ffc" strokeweight=".7pt"/>
            <v:rect id="_x0000_s2256" style="position:absolute;left:6469;top:1481;width:1815;height:315;mso-wrap-style:none" filled="f" stroked="f">
              <v:textbox style="mso-next-textbox:#_x0000_s2256;mso-fit-shape-to-text:t" inset="0,0,0,0">
                <w:txbxContent>
                  <w:p w:rsidR="00360407" w:rsidRDefault="00360407" w:rsidP="00594F8B">
                    <w:pPr>
                      <w:ind w:firstLine="0"/>
                    </w:pPr>
                    <w:r>
                      <w:rPr>
                        <w:rFonts w:ascii="Arial" w:hAnsi="Arial" w:cs="Arial"/>
                        <w:color w:val="000000"/>
                        <w:sz w:val="16"/>
                        <w:szCs w:val="16"/>
                        <w:lang w:val="en-US"/>
                      </w:rPr>
                      <w:t>доходы от операций с</w:t>
                    </w:r>
                  </w:p>
                </w:txbxContent>
              </v:textbox>
            </v:rect>
            <v:rect id="_x0000_s2257" style="position:absolute;left:6469;top:1670;width:1830;height:315;mso-wrap-style:none" filled="f" stroked="f">
              <v:textbox style="mso-next-textbox:#_x0000_s2257;mso-fit-shape-to-text:t" inset="0,0,0,0">
                <w:txbxContent>
                  <w:p w:rsidR="00360407" w:rsidRDefault="00360407" w:rsidP="00594F8B">
                    <w:pPr>
                      <w:ind w:firstLine="0"/>
                    </w:pPr>
                    <w:r>
                      <w:rPr>
                        <w:rFonts w:ascii="Arial" w:hAnsi="Arial" w:cs="Arial"/>
                        <w:color w:val="000000"/>
                        <w:sz w:val="16"/>
                        <w:szCs w:val="16"/>
                        <w:lang w:val="en-US"/>
                      </w:rPr>
                      <w:t>иностранной валютой</w:t>
                    </w:r>
                  </w:p>
                </w:txbxContent>
              </v:textbox>
            </v:rect>
            <v:rect id="_x0000_s2258" style="position:absolute;left:6312;top:1978;width:100;height:83" fillcolor="#cff" strokeweight=".7pt"/>
            <v:rect id="_x0000_s2259" style="position:absolute;left:6469;top:1919;width:1770;height:315;mso-wrap-style:none" filled="f" stroked="f">
              <v:textbox style="mso-next-textbox:#_x0000_s2259;mso-fit-shape-to-text:t" inset="0,0,0,0">
                <w:txbxContent>
                  <w:p w:rsidR="00360407" w:rsidRDefault="00360407" w:rsidP="00594F8B">
                    <w:pPr>
                      <w:ind w:firstLine="0"/>
                    </w:pPr>
                    <w:r>
                      <w:rPr>
                        <w:rFonts w:ascii="Arial" w:hAnsi="Arial" w:cs="Arial"/>
                        <w:color w:val="000000"/>
                        <w:sz w:val="16"/>
                        <w:szCs w:val="16"/>
                        <w:lang w:val="en-US"/>
                      </w:rPr>
                      <w:t>комисионные доходы</w:t>
                    </w:r>
                  </w:p>
                </w:txbxContent>
              </v:textbox>
            </v:rect>
            <v:rect id="_x0000_s2260" style="position:absolute;left:6312;top:2416;width:100;height:83" fillcolor="#606" strokeweight=".7pt"/>
            <v:rect id="_x0000_s2261" style="position:absolute;left:6469;top:2357;width:1740;height:315;mso-wrap-style:none" filled="f" stroked="f">
              <v:textbox style="mso-next-textbox:#_x0000_s2261;mso-fit-shape-to-text:t" inset="0,0,0,0">
                <w:txbxContent>
                  <w:p w:rsidR="00360407" w:rsidRDefault="00360407" w:rsidP="00594F8B">
                    <w:pPr>
                      <w:ind w:firstLine="0"/>
                    </w:pPr>
                    <w:r>
                      <w:rPr>
                        <w:rFonts w:ascii="Arial" w:hAnsi="Arial" w:cs="Arial"/>
                        <w:color w:val="000000"/>
                        <w:sz w:val="16"/>
                        <w:szCs w:val="16"/>
                        <w:lang w:val="en-US"/>
                      </w:rPr>
                      <w:t>процентные расходы</w:t>
                    </w:r>
                  </w:p>
                </w:txbxContent>
              </v:textbox>
            </v:rect>
            <v:rect id="_x0000_s2262" style="position:absolute;left:6312;top:2854;width:100;height:83" fillcolor="#ff8080" strokeweight=".7pt"/>
            <v:rect id="_x0000_s2263" style="position:absolute;left:6469;top:2795;width:1935;height:315;mso-wrap-style:none" filled="f" stroked="f">
              <v:textbox style="mso-next-textbox:#_x0000_s2263;mso-fit-shape-to-text:t" inset="0,0,0,0">
                <w:txbxContent>
                  <w:p w:rsidR="00360407" w:rsidRDefault="00360407" w:rsidP="00594F8B">
                    <w:pPr>
                      <w:ind w:firstLine="0"/>
                    </w:pPr>
                    <w:r>
                      <w:rPr>
                        <w:rFonts w:ascii="Arial" w:hAnsi="Arial" w:cs="Arial"/>
                        <w:color w:val="000000"/>
                        <w:sz w:val="16"/>
                        <w:szCs w:val="16"/>
                        <w:lang w:val="en-US"/>
                      </w:rPr>
                      <w:t>расходы от переоценки</w:t>
                    </w:r>
                  </w:p>
                </w:txbxContent>
              </v:textbox>
            </v:rect>
            <v:rect id="_x0000_s2264" style="position:absolute;left:6469;top:2985;width:1740;height:315;mso-wrap-style:none" filled="f" stroked="f">
              <v:textbox style="mso-next-textbox:#_x0000_s2264;mso-fit-shape-to-text:t" inset="0,0,0,0">
                <w:txbxContent>
                  <w:p w:rsidR="00360407" w:rsidRDefault="00360407" w:rsidP="00594F8B">
                    <w:pPr>
                      <w:ind w:firstLine="0"/>
                    </w:pPr>
                    <w:r>
                      <w:rPr>
                        <w:rFonts w:ascii="Arial" w:hAnsi="Arial" w:cs="Arial"/>
                        <w:color w:val="000000"/>
                        <w:sz w:val="16"/>
                        <w:szCs w:val="16"/>
                        <w:lang w:val="en-US"/>
                      </w:rPr>
                      <w:t>иностранной валюты</w:t>
                    </w:r>
                  </w:p>
                </w:txbxContent>
              </v:textbox>
            </v:rect>
            <v:rect id="_x0000_s2265" style="position:absolute;left:6312;top:3293;width:100;height:83" fillcolor="#06c" strokeweight=".7pt"/>
            <v:rect id="_x0000_s2266" style="position:absolute;left:6469;top:3233;width:1875;height:315;mso-wrap-style:none" filled="f" stroked="f">
              <v:textbox style="mso-next-textbox:#_x0000_s2266;mso-fit-shape-to-text:t" inset="0,0,0,0">
                <w:txbxContent>
                  <w:p w:rsidR="00360407" w:rsidRDefault="00360407" w:rsidP="00594F8B">
                    <w:pPr>
                      <w:ind w:firstLine="0"/>
                    </w:pPr>
                    <w:r>
                      <w:rPr>
                        <w:rFonts w:ascii="Arial" w:hAnsi="Arial" w:cs="Arial"/>
                        <w:color w:val="000000"/>
                        <w:sz w:val="16"/>
                        <w:szCs w:val="16"/>
                        <w:lang w:val="en-US"/>
                      </w:rPr>
                      <w:t>прочие операционные</w:t>
                    </w:r>
                  </w:p>
                </w:txbxContent>
              </v:textbox>
            </v:rect>
            <v:rect id="_x0000_s2267" style="position:absolute;left:6469;top:3423;width:690;height:315;mso-wrap-style:none" filled="f" stroked="f">
              <v:textbox style="mso-next-textbox:#_x0000_s2267;mso-fit-shape-to-text:t" inset="0,0,0,0">
                <w:txbxContent>
                  <w:p w:rsidR="00360407" w:rsidRDefault="00360407" w:rsidP="00594F8B">
                    <w:pPr>
                      <w:ind w:firstLine="0"/>
                    </w:pPr>
                    <w:r>
                      <w:rPr>
                        <w:rFonts w:ascii="Arial" w:hAnsi="Arial" w:cs="Arial"/>
                        <w:color w:val="000000"/>
                        <w:sz w:val="16"/>
                        <w:szCs w:val="16"/>
                        <w:lang w:val="en-US"/>
                      </w:rPr>
                      <w:t>расходы</w:t>
                    </w:r>
                  </w:p>
                </w:txbxContent>
              </v:textbox>
            </v:rect>
            <v:rect id="_x0000_s2268" style="position:absolute;left:6312;top:3731;width:100;height:83" fillcolor="#ccf" strokeweight=".7pt"/>
            <v:rect id="_x0000_s2269" style="position:absolute;left:6469;top:3672;width:1515;height:315;mso-wrap-style:none" filled="f" stroked="f">
              <v:textbox style="mso-next-textbox:#_x0000_s2269;mso-fit-shape-to-text:t" inset="0,0,0,0">
                <w:txbxContent>
                  <w:p w:rsidR="00360407" w:rsidRDefault="00360407" w:rsidP="00594F8B">
                    <w:pPr>
                      <w:ind w:firstLine="0"/>
                    </w:pPr>
                    <w:r>
                      <w:rPr>
                        <w:rFonts w:ascii="Arial" w:hAnsi="Arial" w:cs="Arial"/>
                        <w:color w:val="000000"/>
                        <w:sz w:val="16"/>
                        <w:szCs w:val="16"/>
                        <w:lang w:val="en-US"/>
                      </w:rPr>
                      <w:t>административно-</w:t>
                    </w:r>
                  </w:p>
                </w:txbxContent>
              </v:textbox>
            </v:rect>
            <v:rect id="_x0000_s2270" style="position:absolute;left:6480;top:3960;width:2055;height:315;mso-wrap-style:none" filled="f" stroked="f">
              <v:textbox style="mso-next-textbox:#_x0000_s2270;mso-fit-shape-to-text:t" inset="0,0,0,0">
                <w:txbxContent>
                  <w:p w:rsidR="00360407" w:rsidRDefault="00360407" w:rsidP="00594F8B">
                    <w:pPr>
                      <w:ind w:firstLine="0"/>
                    </w:pPr>
                    <w:r>
                      <w:rPr>
                        <w:rFonts w:ascii="Arial" w:hAnsi="Arial" w:cs="Arial"/>
                        <w:color w:val="000000"/>
                        <w:sz w:val="16"/>
                        <w:szCs w:val="16"/>
                        <w:lang w:val="en-US"/>
                      </w:rPr>
                      <w:t>управленческие расходы</w:t>
                    </w:r>
                  </w:p>
                </w:txbxContent>
              </v:textbox>
            </v:rect>
            <w10:wrap type="none"/>
            <w10:anchorlock/>
          </v:group>
        </w:pict>
      </w:r>
    </w:p>
    <w:p w:rsidR="00E75C37" w:rsidRPr="0011018B" w:rsidRDefault="00066C29" w:rsidP="00066C29">
      <w:pPr>
        <w:ind w:firstLine="720"/>
        <w:jc w:val="center"/>
        <w:rPr>
          <w:b/>
          <w:sz w:val="28"/>
          <w:szCs w:val="28"/>
        </w:rPr>
      </w:pPr>
      <w:r w:rsidRPr="0011018B">
        <w:rPr>
          <w:b/>
          <w:sz w:val="28"/>
          <w:szCs w:val="28"/>
        </w:rPr>
        <w:t>Рис.</w:t>
      </w:r>
      <w:r w:rsidR="002E01E7" w:rsidRPr="0011018B">
        <w:rPr>
          <w:b/>
          <w:sz w:val="28"/>
          <w:szCs w:val="28"/>
        </w:rPr>
        <w:t>4</w:t>
      </w:r>
      <w:r w:rsidRPr="0011018B">
        <w:rPr>
          <w:b/>
          <w:sz w:val="28"/>
          <w:szCs w:val="28"/>
        </w:rPr>
        <w:t>.</w:t>
      </w:r>
      <w:r w:rsidR="00E75C37" w:rsidRPr="0011018B">
        <w:rPr>
          <w:b/>
          <w:sz w:val="28"/>
          <w:szCs w:val="28"/>
        </w:rPr>
        <w:t xml:space="preserve"> Динамика доходов и расходов </w:t>
      </w:r>
      <w:r w:rsidR="001609A7">
        <w:rPr>
          <w:b/>
          <w:sz w:val="28"/>
          <w:szCs w:val="28"/>
        </w:rPr>
        <w:t>Тверского</w:t>
      </w:r>
      <w:r w:rsidR="0008321D">
        <w:rPr>
          <w:b/>
          <w:sz w:val="28"/>
          <w:szCs w:val="28"/>
        </w:rPr>
        <w:t xml:space="preserve"> </w:t>
      </w:r>
      <w:r w:rsidR="0011018B" w:rsidRPr="0011018B">
        <w:rPr>
          <w:b/>
          <w:sz w:val="28"/>
          <w:szCs w:val="28"/>
        </w:rPr>
        <w:t>отделения Сбербанка</w:t>
      </w:r>
    </w:p>
    <w:p w:rsidR="00E75C37" w:rsidRPr="000B7618" w:rsidRDefault="00DF789D" w:rsidP="00E75C37">
      <w:pPr>
        <w:pStyle w:val="a8"/>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Тверское</w:t>
      </w:r>
      <w:r w:rsidR="0011018B" w:rsidRPr="0011018B">
        <w:rPr>
          <w:rFonts w:ascii="Times New Roman" w:hAnsi="Times New Roman" w:cs="Times New Roman"/>
          <w:sz w:val="28"/>
          <w:szCs w:val="28"/>
        </w:rPr>
        <w:t xml:space="preserve"> отделение Сбербанка </w:t>
      </w:r>
      <w:r w:rsidR="00E75C37" w:rsidRPr="0011018B">
        <w:rPr>
          <w:rFonts w:ascii="Times New Roman" w:hAnsi="Times New Roman" w:cs="Times New Roman"/>
          <w:sz w:val="28"/>
          <w:szCs w:val="28"/>
        </w:rPr>
        <w:t>стремится обеспечить</w:t>
      </w:r>
      <w:r w:rsidR="00E75C37" w:rsidRPr="00DA7FFC">
        <w:rPr>
          <w:rFonts w:ascii="Times New Roman" w:hAnsi="Times New Roman" w:cs="Times New Roman"/>
          <w:sz w:val="28"/>
          <w:szCs w:val="28"/>
        </w:rPr>
        <w:t xml:space="preserve"> потребность каждого клиента, в том числе частного, корпоративного и государственного, в банковских услугах высокого качества и надежности, эффективно размещать привлеченные у населения и юридических лиц средства в инвестирование реального сектора, содействуя развитию экономики города Москвы</w:t>
      </w:r>
      <w:r w:rsidR="000B7618" w:rsidRPr="000B7618">
        <w:rPr>
          <w:rFonts w:ascii="Times New Roman" w:hAnsi="Times New Roman" w:cs="Times New Roman"/>
          <w:sz w:val="28"/>
          <w:szCs w:val="28"/>
        </w:rPr>
        <w:t xml:space="preserve"> </w:t>
      </w:r>
      <w:r w:rsidR="00DD7401" w:rsidRPr="000B7618">
        <w:rPr>
          <w:rFonts w:ascii="Times New Roman" w:hAnsi="Times New Roman" w:cs="Times New Roman"/>
          <w:color w:val="000000"/>
          <w:sz w:val="28"/>
        </w:rPr>
        <w:t>[</w:t>
      </w:r>
      <w:r w:rsidR="000B7618" w:rsidRPr="000B7618">
        <w:rPr>
          <w:rFonts w:ascii="Times New Roman" w:hAnsi="Times New Roman" w:cs="Times New Roman"/>
          <w:color w:val="000000"/>
          <w:sz w:val="28"/>
        </w:rPr>
        <w:t>46</w:t>
      </w:r>
      <w:r w:rsidR="00DD7401" w:rsidRPr="000B7618">
        <w:rPr>
          <w:rFonts w:ascii="Times New Roman" w:hAnsi="Times New Roman" w:cs="Times New Roman"/>
          <w:color w:val="000000"/>
          <w:sz w:val="28"/>
        </w:rPr>
        <w:t>]</w:t>
      </w:r>
      <w:r w:rsidR="000B7618" w:rsidRPr="000B7618">
        <w:rPr>
          <w:rFonts w:ascii="Times New Roman" w:hAnsi="Times New Roman" w:cs="Times New Roman"/>
          <w:color w:val="000000"/>
          <w:sz w:val="28"/>
        </w:rPr>
        <w:t>.</w:t>
      </w:r>
    </w:p>
    <w:p w:rsidR="00E75C37" w:rsidRPr="00B07B51" w:rsidRDefault="00E75C37" w:rsidP="00B07B51">
      <w:pPr>
        <w:pStyle w:val="1"/>
        <w:pageBreakBefore w:val="0"/>
        <w:numPr>
          <w:ilvl w:val="0"/>
          <w:numId w:val="0"/>
        </w:numPr>
        <w:spacing w:before="240" w:after="240"/>
        <w:ind w:firstLine="851"/>
        <w:rPr>
          <w:bCs/>
          <w:color w:val="000000"/>
        </w:rPr>
      </w:pPr>
      <w:bookmarkStart w:id="8" w:name="_Toc127327432"/>
      <w:r w:rsidRPr="00B07B51">
        <w:rPr>
          <w:bCs/>
          <w:color w:val="000000"/>
        </w:rPr>
        <w:t>2.</w:t>
      </w:r>
      <w:r w:rsidR="00B07B51" w:rsidRPr="00B07B51">
        <w:rPr>
          <w:bCs/>
          <w:color w:val="000000"/>
        </w:rPr>
        <w:t>2</w:t>
      </w:r>
      <w:r w:rsidRPr="00B07B51">
        <w:rPr>
          <w:bCs/>
          <w:color w:val="000000"/>
        </w:rPr>
        <w:t>. А</w:t>
      </w:r>
      <w:r w:rsidR="00254DDB" w:rsidRPr="00B07B51">
        <w:rPr>
          <w:bCs/>
          <w:caps w:val="0"/>
          <w:color w:val="000000"/>
        </w:rPr>
        <w:t>нализ осуществления валютно-обменных операций в банке</w:t>
      </w:r>
      <w:bookmarkEnd w:id="8"/>
    </w:p>
    <w:p w:rsidR="00E75C37" w:rsidRPr="00DA7FFC" w:rsidRDefault="00DF789D" w:rsidP="00E75C37">
      <w:pPr>
        <w:pStyle w:val="a8"/>
        <w:spacing w:before="0" w:beforeAutospacing="0" w:after="0" w:afterAutospacing="0"/>
        <w:rPr>
          <w:rFonts w:ascii="Times New Roman" w:hAnsi="Times New Roman" w:cs="Times New Roman"/>
          <w:bCs/>
          <w:sz w:val="28"/>
          <w:szCs w:val="28"/>
        </w:rPr>
      </w:pPr>
      <w:r>
        <w:rPr>
          <w:rFonts w:ascii="Times New Roman" w:hAnsi="Times New Roman" w:cs="Times New Roman"/>
          <w:bCs/>
          <w:sz w:val="28"/>
          <w:szCs w:val="28"/>
        </w:rPr>
        <w:t>Тверское</w:t>
      </w:r>
      <w:r w:rsidR="00E75C37" w:rsidRPr="00DA7FFC">
        <w:rPr>
          <w:rFonts w:ascii="Times New Roman" w:hAnsi="Times New Roman" w:cs="Times New Roman"/>
          <w:bCs/>
          <w:sz w:val="28"/>
          <w:szCs w:val="28"/>
        </w:rPr>
        <w:t xml:space="preserve"> отделение </w:t>
      </w:r>
      <w:r w:rsidR="002B0BD2">
        <w:rPr>
          <w:rFonts w:ascii="Times New Roman" w:hAnsi="Times New Roman" w:cs="Times New Roman"/>
          <w:bCs/>
          <w:sz w:val="28"/>
          <w:szCs w:val="28"/>
        </w:rPr>
        <w:t xml:space="preserve">Сбербанка </w:t>
      </w:r>
      <w:r w:rsidR="00E75C37" w:rsidRPr="00DA7FFC">
        <w:rPr>
          <w:rFonts w:ascii="Times New Roman" w:hAnsi="Times New Roman" w:cs="Times New Roman"/>
          <w:bCs/>
          <w:sz w:val="28"/>
          <w:szCs w:val="28"/>
        </w:rPr>
        <w:t xml:space="preserve">осуществляет ряд валютно-обменных операций, полный перечень которых представлен в таблице </w:t>
      </w:r>
      <w:r w:rsidR="00E75C37">
        <w:rPr>
          <w:rFonts w:ascii="Times New Roman" w:hAnsi="Times New Roman" w:cs="Times New Roman"/>
          <w:bCs/>
          <w:sz w:val="28"/>
          <w:szCs w:val="28"/>
        </w:rPr>
        <w:t>5</w:t>
      </w:r>
      <w:r w:rsidR="00E75C37" w:rsidRPr="00DA7FFC">
        <w:rPr>
          <w:rFonts w:ascii="Times New Roman" w:hAnsi="Times New Roman" w:cs="Times New Roman"/>
          <w:bCs/>
          <w:sz w:val="28"/>
          <w:szCs w:val="28"/>
        </w:rPr>
        <w:t xml:space="preserve">, с указанием тарифов на услуги. </w:t>
      </w:r>
    </w:p>
    <w:p w:rsidR="00E75C37" w:rsidRPr="00DA7FFC" w:rsidRDefault="00E75C37" w:rsidP="00E75C37">
      <w:pPr>
        <w:widowControl w:val="0"/>
        <w:autoSpaceDE w:val="0"/>
        <w:autoSpaceDN w:val="0"/>
        <w:adjustRightInd w:val="0"/>
        <w:rPr>
          <w:sz w:val="28"/>
          <w:szCs w:val="28"/>
        </w:rPr>
      </w:pPr>
      <w:r w:rsidRPr="00DA7FFC">
        <w:rPr>
          <w:sz w:val="28"/>
          <w:szCs w:val="28"/>
        </w:rPr>
        <w:t>Во время осуществления операции с наличной валютой и чеками кассовый работник обменного пункта заполняет электронный Реестр операций с наличной валютой и чеками по ф</w:t>
      </w:r>
      <w:r>
        <w:rPr>
          <w:sz w:val="28"/>
          <w:szCs w:val="28"/>
        </w:rPr>
        <w:t xml:space="preserve">орме, приведенной в приложении </w:t>
      </w:r>
      <w:r w:rsidRPr="00DA7FFC">
        <w:rPr>
          <w:sz w:val="28"/>
          <w:szCs w:val="28"/>
        </w:rPr>
        <w:t>.</w:t>
      </w:r>
    </w:p>
    <w:p w:rsidR="00E75C37" w:rsidRPr="00DA7FFC" w:rsidRDefault="00E75C37" w:rsidP="00E75C37">
      <w:pPr>
        <w:widowControl w:val="0"/>
        <w:autoSpaceDE w:val="0"/>
        <w:autoSpaceDN w:val="0"/>
        <w:adjustRightInd w:val="0"/>
        <w:rPr>
          <w:sz w:val="28"/>
          <w:szCs w:val="28"/>
        </w:rPr>
      </w:pPr>
      <w:r w:rsidRPr="00DA7FFC">
        <w:rPr>
          <w:sz w:val="28"/>
          <w:szCs w:val="28"/>
        </w:rPr>
        <w:t>Кассовый работник обменного пункта обязан выдать физическому лицу вместе с наличной валютой, чеками, платежной картой документ, подтверждающий проведение операции с наличной валютой и чеками. Документ распечатывается кассовым работником обменного пункта в единственном экземпляре (экземпляре клиента) и подписывается кассовым работнико</w:t>
      </w:r>
      <w:r>
        <w:rPr>
          <w:sz w:val="28"/>
          <w:szCs w:val="28"/>
        </w:rPr>
        <w:t>м обменного пункта</w:t>
      </w:r>
      <w:r w:rsidR="003A6ABA">
        <w:rPr>
          <w:sz w:val="28"/>
          <w:szCs w:val="28"/>
        </w:rPr>
        <w:t>.</w:t>
      </w:r>
    </w:p>
    <w:p w:rsidR="00E75C37" w:rsidRPr="000B7618" w:rsidRDefault="00E75C37" w:rsidP="00E75C37">
      <w:pPr>
        <w:widowControl w:val="0"/>
        <w:autoSpaceDE w:val="0"/>
        <w:autoSpaceDN w:val="0"/>
        <w:adjustRightInd w:val="0"/>
        <w:rPr>
          <w:sz w:val="28"/>
          <w:szCs w:val="28"/>
        </w:rPr>
      </w:pPr>
      <w:r>
        <w:rPr>
          <w:sz w:val="28"/>
          <w:szCs w:val="28"/>
        </w:rPr>
        <w:t xml:space="preserve">В таблице </w:t>
      </w:r>
      <w:r w:rsidR="00D82E80">
        <w:rPr>
          <w:sz w:val="28"/>
          <w:szCs w:val="28"/>
        </w:rPr>
        <w:t>4</w:t>
      </w:r>
      <w:r>
        <w:rPr>
          <w:sz w:val="28"/>
          <w:szCs w:val="28"/>
        </w:rPr>
        <w:t xml:space="preserve"> приведены услуги  по валютно-обменным операциям </w:t>
      </w:r>
      <w:r w:rsidR="001609A7">
        <w:rPr>
          <w:sz w:val="28"/>
          <w:szCs w:val="28"/>
        </w:rPr>
        <w:t>Тверского</w:t>
      </w:r>
      <w:r w:rsidR="00BB4B38">
        <w:rPr>
          <w:sz w:val="28"/>
          <w:szCs w:val="28"/>
        </w:rPr>
        <w:t xml:space="preserve"> </w:t>
      </w:r>
      <w:r>
        <w:rPr>
          <w:sz w:val="28"/>
          <w:szCs w:val="28"/>
        </w:rPr>
        <w:t xml:space="preserve">отделения Сбербанка </w:t>
      </w:r>
      <w:r w:rsidR="000B7618" w:rsidRPr="000B7618">
        <w:rPr>
          <w:color w:val="000000"/>
          <w:sz w:val="28"/>
        </w:rPr>
        <w:t>[26;</w:t>
      </w:r>
      <w:r w:rsidR="000B7618" w:rsidRPr="000B7618">
        <w:rPr>
          <w:color w:val="000000"/>
          <w:sz w:val="28"/>
          <w:lang w:val="en-US"/>
        </w:rPr>
        <w:t>c</w:t>
      </w:r>
      <w:r w:rsidR="000B7618" w:rsidRPr="000B7618">
        <w:rPr>
          <w:color w:val="000000"/>
          <w:sz w:val="28"/>
        </w:rPr>
        <w:t>.32-33].</w:t>
      </w:r>
    </w:p>
    <w:p w:rsidR="00E75C37" w:rsidRPr="00DA7FFC" w:rsidRDefault="00E75C37" w:rsidP="00E75C37">
      <w:pPr>
        <w:pStyle w:val="a8"/>
        <w:spacing w:before="0" w:beforeAutospacing="0" w:after="0" w:afterAutospacing="0"/>
        <w:jc w:val="right"/>
        <w:rPr>
          <w:rFonts w:ascii="Times New Roman" w:hAnsi="Times New Roman" w:cs="Times New Roman"/>
          <w:bCs/>
          <w:sz w:val="28"/>
          <w:szCs w:val="28"/>
        </w:rPr>
      </w:pPr>
      <w:r w:rsidRPr="00DA7FFC">
        <w:rPr>
          <w:rFonts w:ascii="Times New Roman" w:hAnsi="Times New Roman" w:cs="Times New Roman"/>
          <w:bCs/>
          <w:sz w:val="28"/>
          <w:szCs w:val="28"/>
        </w:rPr>
        <w:t xml:space="preserve">Таблица </w:t>
      </w:r>
      <w:r w:rsidR="00D82E80">
        <w:rPr>
          <w:rFonts w:ascii="Times New Roman" w:hAnsi="Times New Roman" w:cs="Times New Roman"/>
          <w:bCs/>
          <w:sz w:val="28"/>
          <w:szCs w:val="28"/>
        </w:rPr>
        <w:t>4</w:t>
      </w:r>
      <w:r w:rsidRPr="00DA7FFC">
        <w:rPr>
          <w:rFonts w:ascii="Times New Roman" w:hAnsi="Times New Roman" w:cs="Times New Roman"/>
          <w:bCs/>
          <w:sz w:val="28"/>
          <w:szCs w:val="28"/>
        </w:rPr>
        <w:t xml:space="preserve"> </w:t>
      </w:r>
    </w:p>
    <w:p w:rsidR="00E75C37" w:rsidRPr="00231444" w:rsidRDefault="00E75C37" w:rsidP="00E75C37">
      <w:pPr>
        <w:pStyle w:val="a8"/>
        <w:spacing w:before="0" w:beforeAutospacing="0" w:after="0" w:afterAutospacing="0"/>
        <w:jc w:val="center"/>
        <w:rPr>
          <w:b/>
          <w:bCs/>
        </w:rPr>
      </w:pPr>
      <w:r w:rsidRPr="00231444">
        <w:rPr>
          <w:rFonts w:ascii="Times New Roman" w:hAnsi="Times New Roman" w:cs="Times New Roman"/>
          <w:b/>
          <w:bCs/>
          <w:sz w:val="28"/>
          <w:szCs w:val="28"/>
        </w:rPr>
        <w:t xml:space="preserve">Валютно-обменные операции </w:t>
      </w:r>
      <w:r w:rsidR="001609A7">
        <w:rPr>
          <w:rFonts w:ascii="Times New Roman" w:hAnsi="Times New Roman" w:cs="Times New Roman"/>
          <w:b/>
          <w:bCs/>
          <w:sz w:val="28"/>
          <w:szCs w:val="28"/>
        </w:rPr>
        <w:t>Тверского</w:t>
      </w:r>
      <w:r w:rsidR="00BB4B38">
        <w:rPr>
          <w:rFonts w:ascii="Times New Roman" w:hAnsi="Times New Roman" w:cs="Times New Roman"/>
          <w:b/>
          <w:bCs/>
          <w:sz w:val="28"/>
          <w:szCs w:val="28"/>
        </w:rPr>
        <w:t xml:space="preserve"> </w:t>
      </w:r>
      <w:r w:rsidRPr="00231444">
        <w:rPr>
          <w:rFonts w:ascii="Times New Roman" w:hAnsi="Times New Roman" w:cs="Times New Roman"/>
          <w:b/>
          <w:bCs/>
          <w:sz w:val="28"/>
          <w:szCs w:val="28"/>
        </w:rPr>
        <w:t>отделения Сбербанка</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5"/>
        <w:gridCol w:w="3664"/>
      </w:tblGrid>
      <w:tr w:rsidR="00E75C37" w:rsidRPr="00282E19">
        <w:trPr>
          <w:trHeight w:val="618"/>
        </w:trPr>
        <w:tc>
          <w:tcPr>
            <w:tcW w:w="5825" w:type="dxa"/>
          </w:tcPr>
          <w:p w:rsidR="00E75C37" w:rsidRPr="00282E19" w:rsidRDefault="00E75C37" w:rsidP="004371C4">
            <w:pPr>
              <w:spacing w:line="240" w:lineRule="auto"/>
              <w:ind w:firstLine="0"/>
              <w:jc w:val="left"/>
              <w:rPr>
                <w:sz w:val="28"/>
                <w:szCs w:val="28"/>
              </w:rPr>
            </w:pPr>
            <w:r w:rsidRPr="00282E19">
              <w:rPr>
                <w:sz w:val="28"/>
                <w:szCs w:val="28"/>
              </w:rPr>
              <w:t>Наименование услуг</w:t>
            </w:r>
          </w:p>
        </w:tc>
        <w:tc>
          <w:tcPr>
            <w:tcW w:w="3664" w:type="dxa"/>
          </w:tcPr>
          <w:p w:rsidR="00E75C37" w:rsidRPr="00282E19" w:rsidRDefault="00E75C37" w:rsidP="004371C4">
            <w:pPr>
              <w:spacing w:line="240" w:lineRule="auto"/>
              <w:ind w:firstLine="0"/>
              <w:jc w:val="left"/>
              <w:rPr>
                <w:sz w:val="28"/>
                <w:szCs w:val="28"/>
              </w:rPr>
            </w:pPr>
            <w:r w:rsidRPr="00282E19">
              <w:rPr>
                <w:sz w:val="28"/>
                <w:szCs w:val="28"/>
              </w:rPr>
              <w:t>Цена услуги г. Москвы с учетом НДС</w:t>
            </w:r>
          </w:p>
        </w:tc>
      </w:tr>
      <w:tr w:rsidR="00E75C37" w:rsidRPr="00282E19">
        <w:trPr>
          <w:trHeight w:val="927"/>
        </w:trPr>
        <w:tc>
          <w:tcPr>
            <w:tcW w:w="5825" w:type="dxa"/>
          </w:tcPr>
          <w:p w:rsidR="00E75C37" w:rsidRPr="00282E19" w:rsidRDefault="00E75C37" w:rsidP="004371C4">
            <w:pPr>
              <w:spacing w:line="240" w:lineRule="auto"/>
              <w:ind w:firstLine="0"/>
              <w:jc w:val="left"/>
              <w:rPr>
                <w:sz w:val="28"/>
                <w:szCs w:val="28"/>
              </w:rPr>
            </w:pPr>
            <w:r w:rsidRPr="00282E19">
              <w:rPr>
                <w:sz w:val="28"/>
                <w:szCs w:val="28"/>
              </w:rPr>
              <w:t>покупка и продажа наличной иностранной валюты за наличную валюту Российской Федерации</w:t>
            </w:r>
          </w:p>
        </w:tc>
        <w:tc>
          <w:tcPr>
            <w:tcW w:w="3664" w:type="dxa"/>
          </w:tcPr>
          <w:p w:rsidR="00E75C37" w:rsidRPr="00282E19" w:rsidRDefault="00E75C37" w:rsidP="004371C4">
            <w:pPr>
              <w:spacing w:line="240" w:lineRule="auto"/>
              <w:ind w:firstLine="0"/>
              <w:jc w:val="left"/>
              <w:rPr>
                <w:sz w:val="28"/>
                <w:szCs w:val="28"/>
              </w:rPr>
            </w:pPr>
            <w:r w:rsidRPr="00282E19">
              <w:rPr>
                <w:sz w:val="28"/>
                <w:szCs w:val="28"/>
              </w:rPr>
              <w:t>по курсу Сбербанка России с взиманием комиссии 10 руб. за операцию</w:t>
            </w:r>
          </w:p>
        </w:tc>
      </w:tr>
      <w:tr w:rsidR="00E75C37" w:rsidRPr="00282E19">
        <w:trPr>
          <w:trHeight w:val="908"/>
        </w:trPr>
        <w:tc>
          <w:tcPr>
            <w:tcW w:w="5825" w:type="dxa"/>
          </w:tcPr>
          <w:p w:rsidR="00E75C37" w:rsidRPr="00282E19" w:rsidRDefault="00E75C37" w:rsidP="004371C4">
            <w:pPr>
              <w:spacing w:line="240" w:lineRule="auto"/>
              <w:ind w:firstLine="0"/>
              <w:jc w:val="left"/>
              <w:rPr>
                <w:sz w:val="28"/>
                <w:szCs w:val="28"/>
              </w:rPr>
            </w:pPr>
            <w:r w:rsidRPr="00282E19">
              <w:rPr>
                <w:sz w:val="28"/>
                <w:szCs w:val="28"/>
              </w:rPr>
              <w:t>размен денежных знаков иностранного государства на денежные знаки того же иностранного государства;</w:t>
            </w:r>
          </w:p>
        </w:tc>
        <w:tc>
          <w:tcPr>
            <w:tcW w:w="3664" w:type="dxa"/>
          </w:tcPr>
          <w:p w:rsidR="00E75C37" w:rsidRPr="00282E19" w:rsidRDefault="00E75C37" w:rsidP="004371C4">
            <w:pPr>
              <w:spacing w:line="240" w:lineRule="auto"/>
              <w:ind w:firstLine="0"/>
              <w:jc w:val="left"/>
              <w:rPr>
                <w:sz w:val="28"/>
                <w:szCs w:val="28"/>
              </w:rPr>
            </w:pPr>
            <w:r w:rsidRPr="00282E19">
              <w:rPr>
                <w:sz w:val="28"/>
                <w:szCs w:val="28"/>
              </w:rPr>
              <w:t>1% от суммы</w:t>
            </w:r>
          </w:p>
        </w:tc>
      </w:tr>
      <w:tr w:rsidR="00E75C37" w:rsidRPr="00282E19">
        <w:trPr>
          <w:trHeight w:val="1236"/>
        </w:trPr>
        <w:tc>
          <w:tcPr>
            <w:tcW w:w="5825" w:type="dxa"/>
          </w:tcPr>
          <w:p w:rsidR="00E75C37" w:rsidRPr="00282E19" w:rsidRDefault="00E75C37" w:rsidP="004371C4">
            <w:pPr>
              <w:spacing w:line="240" w:lineRule="auto"/>
              <w:ind w:firstLine="0"/>
              <w:jc w:val="left"/>
              <w:rPr>
                <w:sz w:val="28"/>
                <w:szCs w:val="28"/>
              </w:rPr>
            </w:pPr>
            <w:r w:rsidRPr="00282E19">
              <w:rPr>
                <w:sz w:val="28"/>
                <w:szCs w:val="28"/>
              </w:rPr>
              <w:t>продажа наличной иностранной валюты одного государства за наличную иностранную валюту другого иностранного государства;</w:t>
            </w:r>
          </w:p>
          <w:p w:rsidR="00E75C37" w:rsidRPr="00282E19" w:rsidRDefault="00E75C37" w:rsidP="004371C4">
            <w:pPr>
              <w:spacing w:line="240" w:lineRule="auto"/>
              <w:ind w:firstLine="0"/>
              <w:jc w:val="left"/>
              <w:rPr>
                <w:sz w:val="28"/>
                <w:szCs w:val="28"/>
              </w:rPr>
            </w:pPr>
          </w:p>
        </w:tc>
        <w:tc>
          <w:tcPr>
            <w:tcW w:w="3664" w:type="dxa"/>
          </w:tcPr>
          <w:p w:rsidR="00E75C37" w:rsidRPr="00282E19" w:rsidRDefault="00E75C37" w:rsidP="004371C4">
            <w:pPr>
              <w:spacing w:line="240" w:lineRule="auto"/>
              <w:ind w:firstLine="0"/>
              <w:jc w:val="left"/>
              <w:rPr>
                <w:sz w:val="28"/>
                <w:szCs w:val="28"/>
              </w:rPr>
            </w:pPr>
            <w:r w:rsidRPr="00282E19">
              <w:rPr>
                <w:sz w:val="28"/>
                <w:szCs w:val="28"/>
              </w:rPr>
              <w:t>по курсу Сбербанка России с взиманием комиссии 10 руб. за операцию</w:t>
            </w:r>
          </w:p>
        </w:tc>
      </w:tr>
      <w:tr w:rsidR="00E75C37" w:rsidRPr="00282E19">
        <w:trPr>
          <w:trHeight w:val="618"/>
        </w:trPr>
        <w:tc>
          <w:tcPr>
            <w:tcW w:w="5825" w:type="dxa"/>
          </w:tcPr>
          <w:p w:rsidR="00E75C37" w:rsidRPr="00282E19" w:rsidRDefault="00E75C37" w:rsidP="004371C4">
            <w:pPr>
              <w:spacing w:line="240" w:lineRule="auto"/>
              <w:ind w:firstLine="0"/>
              <w:jc w:val="left"/>
              <w:rPr>
                <w:sz w:val="28"/>
                <w:szCs w:val="28"/>
              </w:rPr>
            </w:pPr>
            <w:r w:rsidRPr="00282E19">
              <w:rPr>
                <w:sz w:val="28"/>
                <w:szCs w:val="28"/>
              </w:rPr>
              <w:t>прием для направления на инкассо наличной иностранной валюты;</w:t>
            </w:r>
          </w:p>
        </w:tc>
        <w:tc>
          <w:tcPr>
            <w:tcW w:w="3664" w:type="dxa"/>
          </w:tcPr>
          <w:p w:rsidR="00E75C37" w:rsidRPr="00282E19" w:rsidRDefault="00E75C37" w:rsidP="004371C4">
            <w:pPr>
              <w:spacing w:line="240" w:lineRule="auto"/>
              <w:ind w:firstLine="0"/>
              <w:jc w:val="left"/>
              <w:rPr>
                <w:sz w:val="28"/>
                <w:szCs w:val="28"/>
              </w:rPr>
            </w:pPr>
            <w:r w:rsidRPr="00282E19">
              <w:rPr>
                <w:sz w:val="28"/>
                <w:szCs w:val="28"/>
              </w:rPr>
              <w:t>8 % от достоинства банкноты</w:t>
            </w:r>
          </w:p>
        </w:tc>
      </w:tr>
      <w:tr w:rsidR="00E75C37" w:rsidRPr="00282E19">
        <w:trPr>
          <w:trHeight w:val="927"/>
        </w:trPr>
        <w:tc>
          <w:tcPr>
            <w:tcW w:w="5825" w:type="dxa"/>
          </w:tcPr>
          <w:p w:rsidR="00E75C37" w:rsidRPr="00282E19" w:rsidRDefault="00E75C37" w:rsidP="004371C4">
            <w:pPr>
              <w:spacing w:line="240" w:lineRule="auto"/>
              <w:ind w:firstLine="0"/>
              <w:jc w:val="left"/>
              <w:rPr>
                <w:sz w:val="28"/>
                <w:szCs w:val="28"/>
              </w:rPr>
            </w:pPr>
            <w:r w:rsidRPr="00282E19">
              <w:rPr>
                <w:sz w:val="28"/>
                <w:szCs w:val="28"/>
              </w:rPr>
              <w:t>покупка поврежденного денежного знака иностранного государства за наличную валюту Российской Федерации;</w:t>
            </w:r>
          </w:p>
        </w:tc>
        <w:tc>
          <w:tcPr>
            <w:tcW w:w="3664" w:type="dxa"/>
          </w:tcPr>
          <w:p w:rsidR="00E75C37" w:rsidRPr="00282E19" w:rsidRDefault="00E75C37" w:rsidP="004371C4">
            <w:pPr>
              <w:spacing w:line="240" w:lineRule="auto"/>
              <w:ind w:firstLine="0"/>
              <w:jc w:val="left"/>
              <w:rPr>
                <w:sz w:val="28"/>
                <w:szCs w:val="28"/>
              </w:rPr>
            </w:pPr>
            <w:r w:rsidRPr="00282E19">
              <w:rPr>
                <w:sz w:val="28"/>
                <w:szCs w:val="28"/>
              </w:rPr>
              <w:t>по курсу Сбербанка России с взиманием комиссии 8 % от достоинства банкноты</w:t>
            </w:r>
          </w:p>
        </w:tc>
      </w:tr>
      <w:tr w:rsidR="00E75C37" w:rsidRPr="00282E19">
        <w:trPr>
          <w:trHeight w:val="1236"/>
        </w:trPr>
        <w:tc>
          <w:tcPr>
            <w:tcW w:w="5825" w:type="dxa"/>
          </w:tcPr>
          <w:p w:rsidR="00E75C37" w:rsidRPr="00282E19" w:rsidRDefault="00E75C37" w:rsidP="004371C4">
            <w:pPr>
              <w:spacing w:line="240" w:lineRule="auto"/>
              <w:ind w:firstLine="0"/>
              <w:jc w:val="left"/>
              <w:rPr>
                <w:sz w:val="28"/>
                <w:szCs w:val="28"/>
              </w:rPr>
            </w:pPr>
            <w:r w:rsidRPr="00282E19">
              <w:rPr>
                <w:sz w:val="28"/>
                <w:szCs w:val="28"/>
              </w:rPr>
              <w:t>замена поврежденного денежного знака иностранного государства на неповрежденный денежный знак того же иностранного государства;</w:t>
            </w:r>
          </w:p>
        </w:tc>
        <w:tc>
          <w:tcPr>
            <w:tcW w:w="3664" w:type="dxa"/>
          </w:tcPr>
          <w:p w:rsidR="00E75C37" w:rsidRPr="00282E19" w:rsidRDefault="00E75C37" w:rsidP="004371C4">
            <w:pPr>
              <w:spacing w:line="240" w:lineRule="auto"/>
              <w:ind w:firstLine="0"/>
              <w:jc w:val="left"/>
              <w:rPr>
                <w:sz w:val="28"/>
                <w:szCs w:val="28"/>
              </w:rPr>
            </w:pPr>
            <w:r w:rsidRPr="00282E19">
              <w:rPr>
                <w:sz w:val="28"/>
                <w:szCs w:val="28"/>
              </w:rPr>
              <w:t>8 % от достоинства банкноты</w:t>
            </w:r>
          </w:p>
        </w:tc>
      </w:tr>
      <w:tr w:rsidR="00E75C37" w:rsidRPr="00282E19">
        <w:trPr>
          <w:trHeight w:val="927"/>
        </w:trPr>
        <w:tc>
          <w:tcPr>
            <w:tcW w:w="5825" w:type="dxa"/>
          </w:tcPr>
          <w:p w:rsidR="00E75C37" w:rsidRPr="00282E19" w:rsidRDefault="00E75C37" w:rsidP="004371C4">
            <w:pPr>
              <w:spacing w:line="240" w:lineRule="auto"/>
              <w:ind w:firstLine="0"/>
              <w:jc w:val="left"/>
              <w:rPr>
                <w:sz w:val="28"/>
                <w:szCs w:val="28"/>
              </w:rPr>
            </w:pPr>
            <w:r w:rsidRPr="00282E19">
              <w:rPr>
                <w:sz w:val="28"/>
                <w:szCs w:val="28"/>
              </w:rPr>
              <w:t>прием денежных знаков иностранных государств, вызывающих сомнение в их подлинности, для направления их на экспертизу;</w:t>
            </w:r>
          </w:p>
        </w:tc>
        <w:tc>
          <w:tcPr>
            <w:tcW w:w="3664" w:type="dxa"/>
          </w:tcPr>
          <w:p w:rsidR="00E75C37" w:rsidRPr="00282E19" w:rsidRDefault="00E75C37" w:rsidP="004371C4">
            <w:pPr>
              <w:spacing w:line="240" w:lineRule="auto"/>
              <w:ind w:firstLine="0"/>
              <w:jc w:val="left"/>
              <w:rPr>
                <w:sz w:val="28"/>
                <w:szCs w:val="28"/>
              </w:rPr>
            </w:pPr>
            <w:r w:rsidRPr="00282E19">
              <w:rPr>
                <w:sz w:val="28"/>
                <w:szCs w:val="28"/>
              </w:rPr>
              <w:t>бесплатно</w:t>
            </w:r>
          </w:p>
        </w:tc>
      </w:tr>
    </w:tbl>
    <w:p w:rsidR="008810EE" w:rsidRDefault="00E75C37" w:rsidP="00E75C37">
      <w:pPr>
        <w:rPr>
          <w:sz w:val="28"/>
          <w:szCs w:val="28"/>
        </w:rPr>
      </w:pPr>
      <w:r w:rsidRPr="00DA7FFC">
        <w:rPr>
          <w:sz w:val="28"/>
          <w:szCs w:val="28"/>
        </w:rPr>
        <w:t>Для того чтобы оценить проводимые в банке операции по обмену валюты</w:t>
      </w:r>
      <w:r>
        <w:rPr>
          <w:sz w:val="28"/>
          <w:szCs w:val="28"/>
        </w:rPr>
        <w:t>,</w:t>
      </w:r>
      <w:r w:rsidRPr="00DA7FFC">
        <w:rPr>
          <w:sz w:val="28"/>
          <w:szCs w:val="28"/>
        </w:rPr>
        <w:t xml:space="preserve"> необходимо проследить динамику купли-продажи валюты за 200</w:t>
      </w:r>
      <w:r>
        <w:rPr>
          <w:sz w:val="28"/>
          <w:szCs w:val="28"/>
        </w:rPr>
        <w:t>3</w:t>
      </w:r>
      <w:r w:rsidRPr="00DA7FFC">
        <w:rPr>
          <w:sz w:val="28"/>
          <w:szCs w:val="28"/>
        </w:rPr>
        <w:t xml:space="preserve">-2005 годы </w:t>
      </w:r>
      <w:r w:rsidR="008810EE">
        <w:rPr>
          <w:sz w:val="28"/>
          <w:szCs w:val="28"/>
        </w:rPr>
        <w:t>(табл. 5).</w:t>
      </w:r>
    </w:p>
    <w:p w:rsidR="00E75C37" w:rsidRPr="00DA7FFC" w:rsidRDefault="00E75C37" w:rsidP="00E75C37">
      <w:pPr>
        <w:jc w:val="right"/>
        <w:rPr>
          <w:sz w:val="28"/>
          <w:szCs w:val="28"/>
        </w:rPr>
      </w:pPr>
      <w:r w:rsidRPr="00DA7FFC">
        <w:rPr>
          <w:sz w:val="28"/>
          <w:szCs w:val="28"/>
        </w:rPr>
        <w:t xml:space="preserve">Таблица </w:t>
      </w:r>
      <w:r w:rsidR="00D82E80">
        <w:rPr>
          <w:sz w:val="28"/>
          <w:szCs w:val="28"/>
        </w:rPr>
        <w:t>5</w:t>
      </w:r>
      <w:r w:rsidRPr="00DA7FFC">
        <w:rPr>
          <w:sz w:val="28"/>
          <w:szCs w:val="28"/>
        </w:rPr>
        <w:t xml:space="preserve"> </w:t>
      </w:r>
    </w:p>
    <w:p w:rsidR="00E75C37" w:rsidRPr="00231444" w:rsidRDefault="00E75C37" w:rsidP="00E75C37">
      <w:pPr>
        <w:jc w:val="center"/>
        <w:rPr>
          <w:b/>
          <w:sz w:val="28"/>
          <w:szCs w:val="28"/>
        </w:rPr>
      </w:pPr>
      <w:r w:rsidRPr="00231444">
        <w:rPr>
          <w:b/>
          <w:sz w:val="28"/>
          <w:szCs w:val="28"/>
        </w:rPr>
        <w:t>Покупка иностранной  валюты за 2003 - 2005 гг.</w:t>
      </w:r>
      <w:r w:rsidR="00B56FB6" w:rsidRPr="00B56FB6">
        <w:rPr>
          <w:color w:val="000000"/>
          <w:sz w:val="28"/>
          <w:szCs w:val="20"/>
        </w:rPr>
        <w:t xml:space="preserve"> </w:t>
      </w:r>
      <w:r w:rsidR="00B56FB6">
        <w:rPr>
          <w:color w:val="000000"/>
          <w:sz w:val="28"/>
          <w:szCs w:val="20"/>
        </w:rPr>
        <w:t>[</w:t>
      </w:r>
      <w:r w:rsidR="000B7618">
        <w:rPr>
          <w:color w:val="000000"/>
          <w:sz w:val="28"/>
          <w:szCs w:val="20"/>
          <w:lang w:val="en-US"/>
        </w:rPr>
        <w:t>46</w:t>
      </w:r>
      <w:r w:rsidR="00B56FB6">
        <w:rPr>
          <w:color w:val="000000"/>
          <w:sz w:val="28"/>
          <w:szCs w:val="20"/>
        </w:rPr>
        <w:t>]</w:t>
      </w:r>
    </w:p>
    <w:tbl>
      <w:tblPr>
        <w:tblW w:w="89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36"/>
        <w:gridCol w:w="1260"/>
        <w:gridCol w:w="1260"/>
        <w:gridCol w:w="1260"/>
        <w:gridCol w:w="1040"/>
        <w:gridCol w:w="1068"/>
        <w:gridCol w:w="841"/>
      </w:tblGrid>
      <w:tr w:rsidR="009765DA" w:rsidRPr="00282E19">
        <w:trPr>
          <w:trHeight w:val="266"/>
          <w:jc w:val="center"/>
        </w:trPr>
        <w:tc>
          <w:tcPr>
            <w:tcW w:w="2236" w:type="dxa"/>
            <w:vMerge w:val="restart"/>
          </w:tcPr>
          <w:p w:rsidR="009765DA" w:rsidRPr="00282E19" w:rsidRDefault="009765DA" w:rsidP="002878F3">
            <w:pPr>
              <w:spacing w:line="240" w:lineRule="auto"/>
              <w:ind w:firstLine="0"/>
              <w:jc w:val="center"/>
              <w:rPr>
                <w:sz w:val="28"/>
                <w:szCs w:val="28"/>
              </w:rPr>
            </w:pPr>
            <w:r w:rsidRPr="00282E19">
              <w:rPr>
                <w:sz w:val="28"/>
                <w:szCs w:val="28"/>
              </w:rPr>
              <w:t>Период</w:t>
            </w:r>
          </w:p>
        </w:tc>
        <w:tc>
          <w:tcPr>
            <w:tcW w:w="6729" w:type="dxa"/>
            <w:gridSpan w:val="6"/>
          </w:tcPr>
          <w:p w:rsidR="009765DA" w:rsidRPr="00282E19" w:rsidRDefault="009765DA" w:rsidP="002878F3">
            <w:pPr>
              <w:spacing w:line="240" w:lineRule="auto"/>
              <w:ind w:firstLine="0"/>
              <w:jc w:val="center"/>
              <w:rPr>
                <w:sz w:val="28"/>
                <w:szCs w:val="28"/>
              </w:rPr>
            </w:pPr>
            <w:r w:rsidRPr="00282E19">
              <w:rPr>
                <w:sz w:val="28"/>
                <w:szCs w:val="28"/>
              </w:rPr>
              <w:t>Покупка валюты</w:t>
            </w:r>
          </w:p>
        </w:tc>
      </w:tr>
      <w:tr w:rsidR="009765DA" w:rsidRPr="00282E19">
        <w:trPr>
          <w:cantSplit/>
          <w:trHeight w:val="287"/>
          <w:jc w:val="center"/>
        </w:trPr>
        <w:tc>
          <w:tcPr>
            <w:tcW w:w="2236" w:type="dxa"/>
            <w:vMerge/>
          </w:tcPr>
          <w:p w:rsidR="009765DA" w:rsidRPr="00282E19" w:rsidRDefault="009765DA" w:rsidP="002878F3">
            <w:pPr>
              <w:spacing w:line="240" w:lineRule="auto"/>
              <w:ind w:firstLine="0"/>
              <w:jc w:val="center"/>
              <w:rPr>
                <w:sz w:val="28"/>
                <w:szCs w:val="28"/>
              </w:rPr>
            </w:pPr>
          </w:p>
        </w:tc>
        <w:tc>
          <w:tcPr>
            <w:tcW w:w="2520" w:type="dxa"/>
            <w:gridSpan w:val="2"/>
          </w:tcPr>
          <w:p w:rsidR="009765DA" w:rsidRPr="00282E19" w:rsidRDefault="009765DA" w:rsidP="002878F3">
            <w:pPr>
              <w:spacing w:line="240" w:lineRule="auto"/>
              <w:ind w:firstLine="0"/>
              <w:jc w:val="center"/>
              <w:rPr>
                <w:sz w:val="28"/>
                <w:szCs w:val="28"/>
              </w:rPr>
            </w:pPr>
            <w:r w:rsidRPr="00282E19">
              <w:rPr>
                <w:sz w:val="28"/>
                <w:szCs w:val="28"/>
              </w:rPr>
              <w:t>2003</w:t>
            </w:r>
          </w:p>
        </w:tc>
        <w:tc>
          <w:tcPr>
            <w:tcW w:w="2300" w:type="dxa"/>
            <w:gridSpan w:val="2"/>
          </w:tcPr>
          <w:p w:rsidR="009765DA" w:rsidRPr="00282E19" w:rsidRDefault="009765DA" w:rsidP="002878F3">
            <w:pPr>
              <w:spacing w:line="240" w:lineRule="auto"/>
              <w:ind w:firstLine="0"/>
              <w:jc w:val="center"/>
              <w:rPr>
                <w:sz w:val="28"/>
                <w:szCs w:val="28"/>
              </w:rPr>
            </w:pPr>
            <w:r w:rsidRPr="00282E19">
              <w:rPr>
                <w:sz w:val="28"/>
                <w:szCs w:val="28"/>
              </w:rPr>
              <w:t>2004</w:t>
            </w:r>
          </w:p>
        </w:tc>
        <w:tc>
          <w:tcPr>
            <w:tcW w:w="1909" w:type="dxa"/>
            <w:gridSpan w:val="2"/>
          </w:tcPr>
          <w:p w:rsidR="009765DA" w:rsidRPr="00282E19" w:rsidRDefault="009765DA" w:rsidP="002878F3">
            <w:pPr>
              <w:spacing w:line="240" w:lineRule="auto"/>
              <w:ind w:firstLine="0"/>
              <w:jc w:val="center"/>
              <w:rPr>
                <w:sz w:val="28"/>
                <w:szCs w:val="28"/>
              </w:rPr>
            </w:pPr>
            <w:r w:rsidRPr="00282E19">
              <w:rPr>
                <w:sz w:val="28"/>
                <w:szCs w:val="28"/>
              </w:rPr>
              <w:t>2005</w:t>
            </w:r>
          </w:p>
        </w:tc>
      </w:tr>
      <w:tr w:rsidR="009765DA" w:rsidRPr="00282E19">
        <w:trPr>
          <w:cantSplit/>
          <w:trHeight w:val="287"/>
          <w:jc w:val="center"/>
        </w:trPr>
        <w:tc>
          <w:tcPr>
            <w:tcW w:w="2236" w:type="dxa"/>
            <w:vMerge/>
          </w:tcPr>
          <w:p w:rsidR="009765DA" w:rsidRPr="00282E19" w:rsidRDefault="009765DA" w:rsidP="002878F3">
            <w:pPr>
              <w:spacing w:line="240" w:lineRule="auto"/>
              <w:ind w:firstLine="0"/>
              <w:rPr>
                <w:sz w:val="28"/>
                <w:szCs w:val="28"/>
              </w:rPr>
            </w:pPr>
          </w:p>
        </w:tc>
        <w:tc>
          <w:tcPr>
            <w:tcW w:w="1260" w:type="dxa"/>
          </w:tcPr>
          <w:p w:rsidR="009765DA" w:rsidRPr="00282E19" w:rsidRDefault="009765DA" w:rsidP="002878F3">
            <w:pPr>
              <w:spacing w:line="240" w:lineRule="auto"/>
              <w:ind w:firstLine="0"/>
              <w:jc w:val="center"/>
              <w:rPr>
                <w:sz w:val="28"/>
                <w:szCs w:val="28"/>
              </w:rPr>
            </w:pPr>
            <w:r w:rsidRPr="00282E19">
              <w:rPr>
                <w:sz w:val="28"/>
                <w:szCs w:val="28"/>
              </w:rPr>
              <w:t>доллар, тыс.$</w:t>
            </w:r>
          </w:p>
        </w:tc>
        <w:tc>
          <w:tcPr>
            <w:tcW w:w="1260" w:type="dxa"/>
          </w:tcPr>
          <w:p w:rsidR="009765DA" w:rsidRPr="00282E19" w:rsidRDefault="009765DA" w:rsidP="002878F3">
            <w:pPr>
              <w:spacing w:line="240" w:lineRule="auto"/>
              <w:ind w:firstLine="0"/>
              <w:jc w:val="center"/>
              <w:rPr>
                <w:sz w:val="28"/>
                <w:szCs w:val="28"/>
              </w:rPr>
            </w:pPr>
            <w:r w:rsidRPr="00282E19">
              <w:rPr>
                <w:sz w:val="28"/>
                <w:szCs w:val="28"/>
              </w:rPr>
              <w:t>Евро, тыс.евро</w:t>
            </w:r>
          </w:p>
        </w:tc>
        <w:tc>
          <w:tcPr>
            <w:tcW w:w="1260" w:type="dxa"/>
            <w:shd w:val="clear" w:color="auto" w:fill="auto"/>
          </w:tcPr>
          <w:p w:rsidR="009765DA" w:rsidRPr="00282E19" w:rsidRDefault="009765DA" w:rsidP="002878F3">
            <w:pPr>
              <w:spacing w:line="240" w:lineRule="auto"/>
              <w:ind w:firstLine="0"/>
              <w:jc w:val="center"/>
              <w:rPr>
                <w:sz w:val="28"/>
                <w:szCs w:val="28"/>
              </w:rPr>
            </w:pPr>
            <w:r w:rsidRPr="00282E19">
              <w:rPr>
                <w:sz w:val="28"/>
                <w:szCs w:val="28"/>
              </w:rPr>
              <w:t>доллар, тыс.$</w:t>
            </w:r>
          </w:p>
        </w:tc>
        <w:tc>
          <w:tcPr>
            <w:tcW w:w="1040" w:type="dxa"/>
            <w:shd w:val="clear" w:color="auto" w:fill="auto"/>
          </w:tcPr>
          <w:p w:rsidR="009765DA" w:rsidRPr="00282E19" w:rsidRDefault="009765DA" w:rsidP="002878F3">
            <w:pPr>
              <w:spacing w:line="240" w:lineRule="auto"/>
              <w:ind w:firstLine="0"/>
              <w:jc w:val="center"/>
              <w:rPr>
                <w:sz w:val="28"/>
                <w:szCs w:val="28"/>
              </w:rPr>
            </w:pPr>
            <w:r w:rsidRPr="00282E19">
              <w:rPr>
                <w:sz w:val="28"/>
                <w:szCs w:val="28"/>
              </w:rPr>
              <w:t>Евро, тыс.евро</w:t>
            </w:r>
          </w:p>
        </w:tc>
        <w:tc>
          <w:tcPr>
            <w:tcW w:w="1068" w:type="dxa"/>
            <w:shd w:val="clear" w:color="auto" w:fill="auto"/>
          </w:tcPr>
          <w:p w:rsidR="004371C4" w:rsidRDefault="009765DA" w:rsidP="002878F3">
            <w:pPr>
              <w:spacing w:line="240" w:lineRule="auto"/>
              <w:ind w:firstLine="0"/>
              <w:jc w:val="center"/>
              <w:rPr>
                <w:sz w:val="28"/>
                <w:szCs w:val="28"/>
                <w:lang w:val="en-US"/>
              </w:rPr>
            </w:pPr>
            <w:r w:rsidRPr="00282E19">
              <w:rPr>
                <w:sz w:val="28"/>
                <w:szCs w:val="28"/>
              </w:rPr>
              <w:t>доллар,</w:t>
            </w:r>
          </w:p>
          <w:p w:rsidR="009765DA" w:rsidRPr="00282E19" w:rsidRDefault="009765DA" w:rsidP="002878F3">
            <w:pPr>
              <w:spacing w:line="240" w:lineRule="auto"/>
              <w:ind w:firstLine="0"/>
              <w:jc w:val="center"/>
              <w:rPr>
                <w:sz w:val="28"/>
                <w:szCs w:val="28"/>
              </w:rPr>
            </w:pPr>
            <w:r w:rsidRPr="00282E19">
              <w:rPr>
                <w:sz w:val="28"/>
                <w:szCs w:val="28"/>
              </w:rPr>
              <w:t>тыс.$</w:t>
            </w:r>
          </w:p>
        </w:tc>
        <w:tc>
          <w:tcPr>
            <w:tcW w:w="841" w:type="dxa"/>
            <w:shd w:val="clear" w:color="auto" w:fill="auto"/>
          </w:tcPr>
          <w:p w:rsidR="004371C4" w:rsidRDefault="009765DA" w:rsidP="002878F3">
            <w:pPr>
              <w:spacing w:line="240" w:lineRule="auto"/>
              <w:ind w:firstLine="0"/>
              <w:jc w:val="center"/>
              <w:rPr>
                <w:sz w:val="28"/>
                <w:szCs w:val="28"/>
                <w:lang w:val="en-US"/>
              </w:rPr>
            </w:pPr>
            <w:r w:rsidRPr="00282E19">
              <w:rPr>
                <w:sz w:val="28"/>
                <w:szCs w:val="28"/>
              </w:rPr>
              <w:t>Евро, тыс.</w:t>
            </w:r>
          </w:p>
          <w:p w:rsidR="009765DA" w:rsidRPr="00282E19" w:rsidRDefault="009765DA" w:rsidP="002878F3">
            <w:pPr>
              <w:spacing w:line="240" w:lineRule="auto"/>
              <w:ind w:firstLine="0"/>
              <w:jc w:val="center"/>
              <w:rPr>
                <w:sz w:val="28"/>
                <w:szCs w:val="28"/>
              </w:rPr>
            </w:pPr>
            <w:r w:rsidRPr="00282E19">
              <w:rPr>
                <w:sz w:val="28"/>
                <w:szCs w:val="28"/>
              </w:rPr>
              <w:t>евро</w:t>
            </w:r>
          </w:p>
        </w:tc>
      </w:tr>
      <w:tr w:rsidR="00E75C37" w:rsidRPr="00282E19">
        <w:trPr>
          <w:cantSplit/>
          <w:trHeight w:val="287"/>
          <w:jc w:val="center"/>
        </w:trPr>
        <w:tc>
          <w:tcPr>
            <w:tcW w:w="2236" w:type="dxa"/>
          </w:tcPr>
          <w:p w:rsidR="00E75C37" w:rsidRPr="00282E19" w:rsidRDefault="00E75C37" w:rsidP="002878F3">
            <w:pPr>
              <w:spacing w:line="240" w:lineRule="auto"/>
              <w:ind w:firstLine="0"/>
              <w:rPr>
                <w:sz w:val="28"/>
                <w:szCs w:val="28"/>
              </w:rPr>
            </w:pPr>
            <w:r w:rsidRPr="00282E19">
              <w:rPr>
                <w:sz w:val="28"/>
                <w:szCs w:val="28"/>
              </w:rPr>
              <w:t>1 квартал</w:t>
            </w:r>
          </w:p>
        </w:tc>
        <w:tc>
          <w:tcPr>
            <w:tcW w:w="1260" w:type="dxa"/>
          </w:tcPr>
          <w:p w:rsidR="00E75C37" w:rsidRPr="00282E19" w:rsidRDefault="00E75C37" w:rsidP="002878F3">
            <w:pPr>
              <w:spacing w:line="240" w:lineRule="auto"/>
              <w:ind w:firstLine="0"/>
              <w:jc w:val="center"/>
              <w:rPr>
                <w:sz w:val="28"/>
                <w:szCs w:val="28"/>
              </w:rPr>
            </w:pPr>
            <w:r w:rsidRPr="00282E19">
              <w:rPr>
                <w:sz w:val="28"/>
                <w:szCs w:val="28"/>
              </w:rPr>
              <w:t>18,1</w:t>
            </w:r>
          </w:p>
        </w:tc>
        <w:tc>
          <w:tcPr>
            <w:tcW w:w="1260" w:type="dxa"/>
          </w:tcPr>
          <w:p w:rsidR="00E75C37" w:rsidRPr="00282E19" w:rsidRDefault="00E75C37" w:rsidP="002878F3">
            <w:pPr>
              <w:spacing w:line="240" w:lineRule="auto"/>
              <w:ind w:firstLine="0"/>
              <w:jc w:val="center"/>
              <w:rPr>
                <w:sz w:val="28"/>
                <w:szCs w:val="28"/>
              </w:rPr>
            </w:pPr>
            <w:r w:rsidRPr="00282E19">
              <w:rPr>
                <w:sz w:val="28"/>
                <w:szCs w:val="28"/>
              </w:rPr>
              <w:t>1,2</w:t>
            </w:r>
          </w:p>
        </w:tc>
        <w:tc>
          <w:tcPr>
            <w:tcW w:w="1260"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18,6</w:t>
            </w:r>
          </w:p>
        </w:tc>
        <w:tc>
          <w:tcPr>
            <w:tcW w:w="1040"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3,6</w:t>
            </w:r>
          </w:p>
        </w:tc>
        <w:tc>
          <w:tcPr>
            <w:tcW w:w="1068"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19</w:t>
            </w:r>
          </w:p>
        </w:tc>
        <w:tc>
          <w:tcPr>
            <w:tcW w:w="841"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3,0</w:t>
            </w:r>
          </w:p>
        </w:tc>
      </w:tr>
      <w:tr w:rsidR="00E75C37" w:rsidRPr="00282E19">
        <w:trPr>
          <w:cantSplit/>
          <w:trHeight w:val="287"/>
          <w:jc w:val="center"/>
        </w:trPr>
        <w:tc>
          <w:tcPr>
            <w:tcW w:w="2236" w:type="dxa"/>
          </w:tcPr>
          <w:p w:rsidR="00E75C37" w:rsidRPr="00282E19" w:rsidRDefault="00E75C37" w:rsidP="002878F3">
            <w:pPr>
              <w:spacing w:line="240" w:lineRule="auto"/>
              <w:ind w:firstLine="0"/>
              <w:rPr>
                <w:sz w:val="28"/>
                <w:szCs w:val="28"/>
              </w:rPr>
            </w:pPr>
            <w:r w:rsidRPr="00282E19">
              <w:rPr>
                <w:sz w:val="28"/>
                <w:szCs w:val="28"/>
              </w:rPr>
              <w:t>2 квартал</w:t>
            </w:r>
          </w:p>
        </w:tc>
        <w:tc>
          <w:tcPr>
            <w:tcW w:w="1260" w:type="dxa"/>
          </w:tcPr>
          <w:p w:rsidR="00E75C37" w:rsidRPr="00282E19" w:rsidRDefault="00E75C37" w:rsidP="002878F3">
            <w:pPr>
              <w:spacing w:line="240" w:lineRule="auto"/>
              <w:ind w:firstLine="0"/>
              <w:jc w:val="center"/>
              <w:rPr>
                <w:sz w:val="28"/>
                <w:szCs w:val="28"/>
              </w:rPr>
            </w:pPr>
            <w:r w:rsidRPr="00282E19">
              <w:rPr>
                <w:sz w:val="28"/>
                <w:szCs w:val="28"/>
              </w:rPr>
              <w:t>18,5</w:t>
            </w:r>
          </w:p>
        </w:tc>
        <w:tc>
          <w:tcPr>
            <w:tcW w:w="1260" w:type="dxa"/>
          </w:tcPr>
          <w:p w:rsidR="00E75C37" w:rsidRPr="00282E19" w:rsidRDefault="00E75C37" w:rsidP="002878F3">
            <w:pPr>
              <w:spacing w:line="240" w:lineRule="auto"/>
              <w:ind w:firstLine="0"/>
              <w:jc w:val="center"/>
              <w:rPr>
                <w:sz w:val="28"/>
                <w:szCs w:val="28"/>
              </w:rPr>
            </w:pPr>
            <w:r w:rsidRPr="00282E19">
              <w:rPr>
                <w:sz w:val="28"/>
                <w:szCs w:val="28"/>
              </w:rPr>
              <w:t>1,5</w:t>
            </w:r>
          </w:p>
        </w:tc>
        <w:tc>
          <w:tcPr>
            <w:tcW w:w="1260"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18,9</w:t>
            </w:r>
          </w:p>
        </w:tc>
        <w:tc>
          <w:tcPr>
            <w:tcW w:w="1040"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3,3</w:t>
            </w:r>
          </w:p>
        </w:tc>
        <w:tc>
          <w:tcPr>
            <w:tcW w:w="1068"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18,9</w:t>
            </w:r>
          </w:p>
        </w:tc>
        <w:tc>
          <w:tcPr>
            <w:tcW w:w="841"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3,5</w:t>
            </w:r>
          </w:p>
        </w:tc>
      </w:tr>
      <w:tr w:rsidR="00E75C37" w:rsidRPr="00282E19">
        <w:trPr>
          <w:cantSplit/>
          <w:trHeight w:val="287"/>
          <w:jc w:val="center"/>
        </w:trPr>
        <w:tc>
          <w:tcPr>
            <w:tcW w:w="2236" w:type="dxa"/>
          </w:tcPr>
          <w:p w:rsidR="00E75C37" w:rsidRPr="00282E19" w:rsidRDefault="00E75C37" w:rsidP="002878F3">
            <w:pPr>
              <w:spacing w:line="240" w:lineRule="auto"/>
              <w:ind w:firstLine="0"/>
              <w:rPr>
                <w:sz w:val="28"/>
                <w:szCs w:val="28"/>
              </w:rPr>
            </w:pPr>
            <w:r w:rsidRPr="00282E19">
              <w:rPr>
                <w:sz w:val="28"/>
                <w:szCs w:val="28"/>
              </w:rPr>
              <w:t>3 квартал</w:t>
            </w:r>
          </w:p>
        </w:tc>
        <w:tc>
          <w:tcPr>
            <w:tcW w:w="1260" w:type="dxa"/>
          </w:tcPr>
          <w:p w:rsidR="00E75C37" w:rsidRPr="00282E19" w:rsidRDefault="00E75C37" w:rsidP="002878F3">
            <w:pPr>
              <w:spacing w:line="240" w:lineRule="auto"/>
              <w:ind w:firstLine="0"/>
              <w:jc w:val="center"/>
              <w:rPr>
                <w:sz w:val="28"/>
                <w:szCs w:val="28"/>
              </w:rPr>
            </w:pPr>
            <w:r w:rsidRPr="00282E19">
              <w:rPr>
                <w:sz w:val="28"/>
                <w:szCs w:val="28"/>
              </w:rPr>
              <w:t>18,3</w:t>
            </w:r>
          </w:p>
        </w:tc>
        <w:tc>
          <w:tcPr>
            <w:tcW w:w="1260" w:type="dxa"/>
          </w:tcPr>
          <w:p w:rsidR="00E75C37" w:rsidRPr="00282E19" w:rsidRDefault="00E75C37" w:rsidP="002878F3">
            <w:pPr>
              <w:spacing w:line="240" w:lineRule="auto"/>
              <w:ind w:firstLine="0"/>
              <w:jc w:val="center"/>
              <w:rPr>
                <w:sz w:val="28"/>
                <w:szCs w:val="28"/>
              </w:rPr>
            </w:pPr>
            <w:r w:rsidRPr="00282E19">
              <w:rPr>
                <w:sz w:val="28"/>
                <w:szCs w:val="28"/>
              </w:rPr>
              <w:t>1,4</w:t>
            </w:r>
          </w:p>
        </w:tc>
        <w:tc>
          <w:tcPr>
            <w:tcW w:w="1260"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18,7</w:t>
            </w:r>
          </w:p>
        </w:tc>
        <w:tc>
          <w:tcPr>
            <w:tcW w:w="1040"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3,1</w:t>
            </w:r>
          </w:p>
        </w:tc>
        <w:tc>
          <w:tcPr>
            <w:tcW w:w="1068"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18,8</w:t>
            </w:r>
          </w:p>
        </w:tc>
        <w:tc>
          <w:tcPr>
            <w:tcW w:w="841"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3,3</w:t>
            </w:r>
          </w:p>
        </w:tc>
      </w:tr>
      <w:tr w:rsidR="00E75C37" w:rsidRPr="00282E19">
        <w:trPr>
          <w:cantSplit/>
          <w:trHeight w:val="287"/>
          <w:jc w:val="center"/>
        </w:trPr>
        <w:tc>
          <w:tcPr>
            <w:tcW w:w="2236" w:type="dxa"/>
          </w:tcPr>
          <w:p w:rsidR="00E75C37" w:rsidRPr="00282E19" w:rsidRDefault="00E75C37" w:rsidP="002878F3">
            <w:pPr>
              <w:spacing w:line="240" w:lineRule="auto"/>
              <w:ind w:firstLine="0"/>
              <w:rPr>
                <w:sz w:val="28"/>
                <w:szCs w:val="28"/>
              </w:rPr>
            </w:pPr>
            <w:r w:rsidRPr="00282E19">
              <w:rPr>
                <w:sz w:val="28"/>
                <w:szCs w:val="28"/>
              </w:rPr>
              <w:t>4 квартал</w:t>
            </w:r>
          </w:p>
        </w:tc>
        <w:tc>
          <w:tcPr>
            <w:tcW w:w="1260" w:type="dxa"/>
          </w:tcPr>
          <w:p w:rsidR="00E75C37" w:rsidRPr="00282E19" w:rsidRDefault="00E75C37" w:rsidP="002878F3">
            <w:pPr>
              <w:spacing w:line="240" w:lineRule="auto"/>
              <w:ind w:firstLine="0"/>
              <w:jc w:val="center"/>
              <w:rPr>
                <w:sz w:val="28"/>
                <w:szCs w:val="28"/>
              </w:rPr>
            </w:pPr>
            <w:r w:rsidRPr="00282E19">
              <w:rPr>
                <w:sz w:val="28"/>
                <w:szCs w:val="28"/>
              </w:rPr>
              <w:t>19,5</w:t>
            </w:r>
          </w:p>
        </w:tc>
        <w:tc>
          <w:tcPr>
            <w:tcW w:w="1260" w:type="dxa"/>
          </w:tcPr>
          <w:p w:rsidR="00E75C37" w:rsidRPr="00282E19" w:rsidRDefault="00E75C37" w:rsidP="002878F3">
            <w:pPr>
              <w:spacing w:line="240" w:lineRule="auto"/>
              <w:ind w:firstLine="0"/>
              <w:jc w:val="center"/>
              <w:rPr>
                <w:sz w:val="28"/>
                <w:szCs w:val="28"/>
              </w:rPr>
            </w:pPr>
            <w:r w:rsidRPr="00282E19">
              <w:rPr>
                <w:sz w:val="28"/>
                <w:szCs w:val="28"/>
              </w:rPr>
              <w:t>0,9</w:t>
            </w:r>
          </w:p>
        </w:tc>
        <w:tc>
          <w:tcPr>
            <w:tcW w:w="1260"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21,3</w:t>
            </w:r>
          </w:p>
        </w:tc>
        <w:tc>
          <w:tcPr>
            <w:tcW w:w="1040"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2,9</w:t>
            </w:r>
          </w:p>
        </w:tc>
        <w:tc>
          <w:tcPr>
            <w:tcW w:w="1068"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13,1</w:t>
            </w:r>
          </w:p>
        </w:tc>
        <w:tc>
          <w:tcPr>
            <w:tcW w:w="841"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3,9</w:t>
            </w:r>
          </w:p>
        </w:tc>
      </w:tr>
      <w:tr w:rsidR="00E75C37" w:rsidRPr="00282E19">
        <w:trPr>
          <w:cantSplit/>
          <w:trHeight w:val="287"/>
          <w:jc w:val="center"/>
        </w:trPr>
        <w:tc>
          <w:tcPr>
            <w:tcW w:w="2236" w:type="dxa"/>
          </w:tcPr>
          <w:p w:rsidR="00E75C37" w:rsidRPr="00282E19" w:rsidRDefault="00E75C37" w:rsidP="002878F3">
            <w:pPr>
              <w:spacing w:line="240" w:lineRule="auto"/>
              <w:ind w:firstLine="0"/>
              <w:rPr>
                <w:sz w:val="28"/>
                <w:szCs w:val="28"/>
              </w:rPr>
            </w:pPr>
            <w:r w:rsidRPr="00282E19">
              <w:rPr>
                <w:sz w:val="28"/>
                <w:szCs w:val="28"/>
              </w:rPr>
              <w:t>ИТОГО:</w:t>
            </w:r>
          </w:p>
        </w:tc>
        <w:tc>
          <w:tcPr>
            <w:tcW w:w="1260" w:type="dxa"/>
          </w:tcPr>
          <w:p w:rsidR="00E75C37" w:rsidRPr="00282E19" w:rsidRDefault="00E75C37" w:rsidP="002878F3">
            <w:pPr>
              <w:spacing w:line="240" w:lineRule="auto"/>
              <w:ind w:firstLine="0"/>
              <w:jc w:val="center"/>
              <w:rPr>
                <w:sz w:val="28"/>
                <w:szCs w:val="28"/>
              </w:rPr>
            </w:pPr>
            <w:r w:rsidRPr="00282E19">
              <w:rPr>
                <w:sz w:val="28"/>
                <w:szCs w:val="28"/>
              </w:rPr>
              <w:t>74,4</w:t>
            </w:r>
          </w:p>
        </w:tc>
        <w:tc>
          <w:tcPr>
            <w:tcW w:w="1260" w:type="dxa"/>
          </w:tcPr>
          <w:p w:rsidR="00E75C37" w:rsidRPr="00282E19" w:rsidRDefault="00E75C37" w:rsidP="002878F3">
            <w:pPr>
              <w:spacing w:line="240" w:lineRule="auto"/>
              <w:ind w:firstLine="0"/>
              <w:jc w:val="center"/>
              <w:rPr>
                <w:sz w:val="28"/>
                <w:szCs w:val="28"/>
              </w:rPr>
            </w:pPr>
            <w:r w:rsidRPr="00282E19">
              <w:rPr>
                <w:sz w:val="28"/>
                <w:szCs w:val="28"/>
              </w:rPr>
              <w:t>5</w:t>
            </w:r>
          </w:p>
        </w:tc>
        <w:tc>
          <w:tcPr>
            <w:tcW w:w="1260"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77,5</w:t>
            </w:r>
          </w:p>
        </w:tc>
        <w:tc>
          <w:tcPr>
            <w:tcW w:w="1040"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12,9</w:t>
            </w:r>
          </w:p>
        </w:tc>
        <w:tc>
          <w:tcPr>
            <w:tcW w:w="1068"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69,8</w:t>
            </w:r>
          </w:p>
        </w:tc>
        <w:tc>
          <w:tcPr>
            <w:tcW w:w="841" w:type="dxa"/>
            <w:shd w:val="clear" w:color="auto" w:fill="auto"/>
          </w:tcPr>
          <w:p w:rsidR="00E75C37" w:rsidRPr="00282E19" w:rsidRDefault="00E75C37" w:rsidP="002878F3">
            <w:pPr>
              <w:spacing w:line="240" w:lineRule="auto"/>
              <w:ind w:firstLine="0"/>
              <w:jc w:val="center"/>
              <w:rPr>
                <w:sz w:val="28"/>
                <w:szCs w:val="28"/>
              </w:rPr>
            </w:pPr>
            <w:r w:rsidRPr="00282E19">
              <w:rPr>
                <w:sz w:val="28"/>
                <w:szCs w:val="28"/>
              </w:rPr>
              <w:t>13,7</w:t>
            </w:r>
          </w:p>
        </w:tc>
      </w:tr>
    </w:tbl>
    <w:p w:rsidR="00E75C37" w:rsidRDefault="00E75C37" w:rsidP="00E75C37"/>
    <w:p w:rsidR="00E74ED4" w:rsidRDefault="00E74ED4" w:rsidP="00E75C37">
      <w:pPr>
        <w:ind w:firstLine="720"/>
        <w:rPr>
          <w:sz w:val="28"/>
          <w:szCs w:val="28"/>
        </w:rPr>
      </w:pPr>
      <w:r>
        <w:rPr>
          <w:sz w:val="28"/>
          <w:szCs w:val="28"/>
        </w:rPr>
        <w:t>Как показывают данные таблицы 5, покупка долларов выросла в 2004г. по сравнению с 2003г. на 3,1 тыс.долл. Однако в 2005г. покупка долларов упала по сравнению с 2004г. на 7,7 тыс.долл.</w:t>
      </w:r>
      <w:r w:rsidR="00C33267">
        <w:rPr>
          <w:sz w:val="28"/>
          <w:szCs w:val="28"/>
        </w:rPr>
        <w:t xml:space="preserve"> Снижение продажи долларов объясняется повышением спроса населения на евро. За 2003-2005г. объем покупки евро вырос на 8,7 тыс.евро.</w:t>
      </w:r>
    </w:p>
    <w:p w:rsidR="00E75C37" w:rsidRDefault="00E75C37" w:rsidP="00E75C37">
      <w:pPr>
        <w:ind w:firstLine="720"/>
        <w:rPr>
          <w:sz w:val="28"/>
          <w:szCs w:val="28"/>
        </w:rPr>
      </w:pPr>
      <w:r>
        <w:rPr>
          <w:sz w:val="28"/>
          <w:szCs w:val="28"/>
        </w:rPr>
        <w:t xml:space="preserve">На основании таблицы </w:t>
      </w:r>
      <w:r w:rsidR="00DE064F">
        <w:rPr>
          <w:sz w:val="28"/>
          <w:szCs w:val="28"/>
        </w:rPr>
        <w:t>5</w:t>
      </w:r>
      <w:r>
        <w:rPr>
          <w:sz w:val="28"/>
          <w:szCs w:val="28"/>
        </w:rPr>
        <w:t xml:space="preserve"> построим графики по покупке доллара (рис.</w:t>
      </w:r>
      <w:r w:rsidR="00DE064F">
        <w:rPr>
          <w:sz w:val="28"/>
          <w:szCs w:val="28"/>
        </w:rPr>
        <w:t>5</w:t>
      </w:r>
      <w:r>
        <w:rPr>
          <w:sz w:val="28"/>
          <w:szCs w:val="28"/>
        </w:rPr>
        <w:t>) и евро (рис.</w:t>
      </w:r>
      <w:r w:rsidR="00DE064F">
        <w:rPr>
          <w:sz w:val="28"/>
          <w:szCs w:val="28"/>
        </w:rPr>
        <w:t>6</w:t>
      </w:r>
      <w:r>
        <w:rPr>
          <w:sz w:val="28"/>
          <w:szCs w:val="28"/>
        </w:rPr>
        <w:t xml:space="preserve">) за 2003-2005год. </w:t>
      </w:r>
    </w:p>
    <w:p w:rsidR="008810EE" w:rsidRDefault="00623606" w:rsidP="008810EE">
      <w:pPr>
        <w:spacing w:line="240" w:lineRule="auto"/>
        <w:ind w:firstLine="720"/>
        <w:jc w:val="center"/>
        <w:rPr>
          <w:sz w:val="28"/>
          <w:szCs w:val="28"/>
        </w:rPr>
      </w:pPr>
      <w:r>
        <w:rPr>
          <w:sz w:val="28"/>
          <w:szCs w:val="28"/>
        </w:rPr>
        <w:pict>
          <v:shape id="_x0000_i1029" type="#_x0000_t75" style="width:386.25pt;height:180pt">
            <v:imagedata r:id="rId11" o:title=""/>
          </v:shape>
        </w:pict>
      </w:r>
    </w:p>
    <w:p w:rsidR="00E75C37" w:rsidRDefault="00E75C37" w:rsidP="00231444">
      <w:pPr>
        <w:ind w:firstLine="720"/>
        <w:jc w:val="center"/>
        <w:rPr>
          <w:b/>
          <w:sz w:val="28"/>
          <w:szCs w:val="28"/>
        </w:rPr>
      </w:pPr>
      <w:r w:rsidRPr="007B11BF">
        <w:rPr>
          <w:b/>
          <w:sz w:val="28"/>
          <w:szCs w:val="28"/>
        </w:rPr>
        <w:t>Рис.</w:t>
      </w:r>
      <w:r w:rsidR="007B11BF">
        <w:rPr>
          <w:b/>
          <w:sz w:val="28"/>
          <w:szCs w:val="28"/>
        </w:rPr>
        <w:t>5</w:t>
      </w:r>
      <w:r w:rsidR="00231444">
        <w:rPr>
          <w:b/>
          <w:sz w:val="28"/>
          <w:szCs w:val="28"/>
        </w:rPr>
        <w:t>.</w:t>
      </w:r>
      <w:r w:rsidRPr="007B11BF">
        <w:rPr>
          <w:b/>
          <w:sz w:val="28"/>
          <w:szCs w:val="28"/>
        </w:rPr>
        <w:t xml:space="preserve"> Динамика покупки иностранной валюты (доллара) за 2003-2005 г</w:t>
      </w:r>
      <w:r w:rsidR="008810EE">
        <w:rPr>
          <w:b/>
          <w:sz w:val="28"/>
          <w:szCs w:val="28"/>
        </w:rPr>
        <w:t>г.</w:t>
      </w:r>
    </w:p>
    <w:p w:rsidR="00362021" w:rsidRPr="007B11BF" w:rsidRDefault="00623606" w:rsidP="00231444">
      <w:pPr>
        <w:ind w:firstLine="720"/>
        <w:jc w:val="center"/>
        <w:rPr>
          <w:b/>
          <w:sz w:val="28"/>
          <w:szCs w:val="28"/>
        </w:rPr>
      </w:pPr>
      <w:r>
        <w:rPr>
          <w:b/>
          <w:sz w:val="28"/>
          <w:szCs w:val="28"/>
        </w:rPr>
        <w:pict>
          <v:shape id="_x0000_i1030" type="#_x0000_t75" style="width:396pt;height:191.25pt">
            <v:imagedata r:id="rId12" o:title=""/>
          </v:shape>
        </w:pict>
      </w:r>
    </w:p>
    <w:p w:rsidR="00E75C37" w:rsidRPr="007B11BF" w:rsidRDefault="00E75C37" w:rsidP="00231444">
      <w:pPr>
        <w:ind w:firstLine="720"/>
        <w:jc w:val="center"/>
        <w:rPr>
          <w:b/>
          <w:sz w:val="28"/>
          <w:szCs w:val="28"/>
        </w:rPr>
      </w:pPr>
      <w:r w:rsidRPr="007B11BF">
        <w:rPr>
          <w:b/>
          <w:sz w:val="28"/>
          <w:szCs w:val="28"/>
        </w:rPr>
        <w:t>Рис.</w:t>
      </w:r>
      <w:r w:rsidR="007B11BF" w:rsidRPr="007B11BF">
        <w:rPr>
          <w:b/>
          <w:sz w:val="28"/>
          <w:szCs w:val="28"/>
        </w:rPr>
        <w:t>6</w:t>
      </w:r>
      <w:r w:rsidR="00231444">
        <w:rPr>
          <w:b/>
          <w:sz w:val="28"/>
          <w:szCs w:val="28"/>
        </w:rPr>
        <w:t>.</w:t>
      </w:r>
      <w:r w:rsidRPr="007B11BF">
        <w:rPr>
          <w:b/>
          <w:sz w:val="28"/>
          <w:szCs w:val="28"/>
        </w:rPr>
        <w:t xml:space="preserve">  Динамика покупки иностранной валюты (евро)  за 2003-2005 год</w:t>
      </w:r>
    </w:p>
    <w:p w:rsidR="00E75C37" w:rsidRPr="00DA7FFC" w:rsidRDefault="00E75C37" w:rsidP="00E75C37">
      <w:pPr>
        <w:jc w:val="right"/>
        <w:rPr>
          <w:sz w:val="28"/>
          <w:szCs w:val="28"/>
        </w:rPr>
      </w:pPr>
      <w:r w:rsidRPr="00DA7FFC">
        <w:rPr>
          <w:sz w:val="28"/>
          <w:szCs w:val="28"/>
        </w:rPr>
        <w:t xml:space="preserve">Таблица </w:t>
      </w:r>
      <w:r w:rsidR="00D82E80">
        <w:rPr>
          <w:sz w:val="28"/>
          <w:szCs w:val="28"/>
        </w:rPr>
        <w:t>6</w:t>
      </w:r>
      <w:r w:rsidRPr="00DA7FFC">
        <w:rPr>
          <w:sz w:val="28"/>
          <w:szCs w:val="28"/>
        </w:rPr>
        <w:t xml:space="preserve"> </w:t>
      </w:r>
    </w:p>
    <w:p w:rsidR="00E75C37" w:rsidRPr="00231444" w:rsidRDefault="00E75C37" w:rsidP="00E75C37">
      <w:pPr>
        <w:jc w:val="center"/>
        <w:rPr>
          <w:b/>
          <w:sz w:val="28"/>
          <w:szCs w:val="28"/>
        </w:rPr>
      </w:pPr>
      <w:r w:rsidRPr="00231444">
        <w:rPr>
          <w:b/>
          <w:sz w:val="28"/>
          <w:szCs w:val="28"/>
        </w:rPr>
        <w:t>Продажа иностранной  валюты за 2003 - 2005 гг.</w:t>
      </w:r>
      <w:r w:rsidR="001D5C76" w:rsidRPr="00DD7401">
        <w:rPr>
          <w:color w:val="000000"/>
          <w:sz w:val="28"/>
        </w:rPr>
        <w:t xml:space="preserve"> </w:t>
      </w:r>
      <w:r w:rsidR="001D5C76">
        <w:rPr>
          <w:color w:val="000000"/>
          <w:sz w:val="28"/>
          <w:szCs w:val="20"/>
        </w:rPr>
        <w:t>[</w:t>
      </w:r>
      <w:r w:rsidR="002B7AC6">
        <w:rPr>
          <w:color w:val="000000"/>
          <w:sz w:val="28"/>
          <w:szCs w:val="20"/>
          <w:lang w:val="en-US"/>
        </w:rPr>
        <w:t>46</w:t>
      </w:r>
      <w:r w:rsidR="001D5C76">
        <w:rPr>
          <w:color w:val="000000"/>
          <w:sz w:val="28"/>
          <w:szCs w:val="20"/>
        </w:rPr>
        <w:t>]</w:t>
      </w:r>
    </w:p>
    <w:tbl>
      <w:tblPr>
        <w:tblW w:w="882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40"/>
        <w:gridCol w:w="1260"/>
        <w:gridCol w:w="1260"/>
        <w:gridCol w:w="1260"/>
        <w:gridCol w:w="1260"/>
        <w:gridCol w:w="1080"/>
        <w:gridCol w:w="1260"/>
      </w:tblGrid>
      <w:tr w:rsidR="009765DA" w:rsidRPr="00256B49">
        <w:trPr>
          <w:trHeight w:val="266"/>
        </w:trPr>
        <w:tc>
          <w:tcPr>
            <w:tcW w:w="1440" w:type="dxa"/>
            <w:vMerge w:val="restart"/>
          </w:tcPr>
          <w:p w:rsidR="009765DA" w:rsidRPr="00256B49" w:rsidRDefault="009765DA" w:rsidP="00484365">
            <w:pPr>
              <w:spacing w:line="240" w:lineRule="auto"/>
              <w:ind w:firstLine="0"/>
              <w:jc w:val="center"/>
              <w:rPr>
                <w:sz w:val="28"/>
                <w:szCs w:val="28"/>
              </w:rPr>
            </w:pPr>
            <w:r w:rsidRPr="00256B49">
              <w:rPr>
                <w:sz w:val="28"/>
                <w:szCs w:val="28"/>
              </w:rPr>
              <w:t>Период</w:t>
            </w:r>
          </w:p>
        </w:tc>
        <w:tc>
          <w:tcPr>
            <w:tcW w:w="7380" w:type="dxa"/>
            <w:gridSpan w:val="6"/>
          </w:tcPr>
          <w:p w:rsidR="009765DA" w:rsidRPr="00256B49" w:rsidRDefault="009765DA" w:rsidP="00484365">
            <w:pPr>
              <w:spacing w:line="240" w:lineRule="auto"/>
              <w:ind w:firstLine="0"/>
              <w:jc w:val="center"/>
              <w:rPr>
                <w:sz w:val="28"/>
                <w:szCs w:val="28"/>
              </w:rPr>
            </w:pPr>
            <w:r w:rsidRPr="00256B49">
              <w:rPr>
                <w:sz w:val="28"/>
                <w:szCs w:val="28"/>
              </w:rPr>
              <w:t>Продажа валюты</w:t>
            </w:r>
          </w:p>
        </w:tc>
      </w:tr>
      <w:tr w:rsidR="009765DA" w:rsidRPr="00256B49">
        <w:trPr>
          <w:cantSplit/>
          <w:trHeight w:val="287"/>
        </w:trPr>
        <w:tc>
          <w:tcPr>
            <w:tcW w:w="1440" w:type="dxa"/>
            <w:vMerge/>
          </w:tcPr>
          <w:p w:rsidR="009765DA" w:rsidRPr="00256B49" w:rsidRDefault="009765DA" w:rsidP="00484365">
            <w:pPr>
              <w:spacing w:line="240" w:lineRule="auto"/>
              <w:ind w:firstLine="0"/>
              <w:rPr>
                <w:sz w:val="28"/>
                <w:szCs w:val="28"/>
              </w:rPr>
            </w:pPr>
          </w:p>
        </w:tc>
        <w:tc>
          <w:tcPr>
            <w:tcW w:w="2520" w:type="dxa"/>
            <w:gridSpan w:val="2"/>
          </w:tcPr>
          <w:p w:rsidR="009765DA" w:rsidRPr="00256B49" w:rsidRDefault="009765DA" w:rsidP="00484365">
            <w:pPr>
              <w:spacing w:line="240" w:lineRule="auto"/>
              <w:ind w:firstLine="0"/>
              <w:jc w:val="center"/>
              <w:rPr>
                <w:sz w:val="28"/>
                <w:szCs w:val="28"/>
              </w:rPr>
            </w:pPr>
            <w:r w:rsidRPr="00256B49">
              <w:rPr>
                <w:sz w:val="28"/>
                <w:szCs w:val="28"/>
              </w:rPr>
              <w:t>2003</w:t>
            </w:r>
          </w:p>
        </w:tc>
        <w:tc>
          <w:tcPr>
            <w:tcW w:w="2520" w:type="dxa"/>
            <w:gridSpan w:val="2"/>
          </w:tcPr>
          <w:p w:rsidR="009765DA" w:rsidRPr="00256B49" w:rsidRDefault="009765DA" w:rsidP="00484365">
            <w:pPr>
              <w:spacing w:line="240" w:lineRule="auto"/>
              <w:ind w:firstLine="0"/>
              <w:jc w:val="center"/>
              <w:rPr>
                <w:sz w:val="28"/>
                <w:szCs w:val="28"/>
              </w:rPr>
            </w:pPr>
            <w:r w:rsidRPr="00256B49">
              <w:rPr>
                <w:sz w:val="28"/>
                <w:szCs w:val="28"/>
              </w:rPr>
              <w:t>2004</w:t>
            </w:r>
          </w:p>
        </w:tc>
        <w:tc>
          <w:tcPr>
            <w:tcW w:w="2340" w:type="dxa"/>
            <w:gridSpan w:val="2"/>
          </w:tcPr>
          <w:p w:rsidR="009765DA" w:rsidRPr="00256B49" w:rsidRDefault="009765DA" w:rsidP="00484365">
            <w:pPr>
              <w:spacing w:line="240" w:lineRule="auto"/>
              <w:ind w:firstLine="0"/>
              <w:jc w:val="center"/>
              <w:rPr>
                <w:sz w:val="28"/>
                <w:szCs w:val="28"/>
              </w:rPr>
            </w:pPr>
            <w:r w:rsidRPr="00256B49">
              <w:rPr>
                <w:sz w:val="28"/>
                <w:szCs w:val="28"/>
              </w:rPr>
              <w:t>2005</w:t>
            </w:r>
          </w:p>
        </w:tc>
      </w:tr>
      <w:tr w:rsidR="009765DA" w:rsidRPr="00256B49">
        <w:trPr>
          <w:cantSplit/>
          <w:trHeight w:val="287"/>
        </w:trPr>
        <w:tc>
          <w:tcPr>
            <w:tcW w:w="1440" w:type="dxa"/>
            <w:vMerge/>
          </w:tcPr>
          <w:p w:rsidR="009765DA" w:rsidRPr="00256B49" w:rsidRDefault="009765DA" w:rsidP="00484365">
            <w:pPr>
              <w:spacing w:line="240" w:lineRule="auto"/>
              <w:ind w:firstLine="0"/>
              <w:rPr>
                <w:sz w:val="28"/>
                <w:szCs w:val="28"/>
              </w:rPr>
            </w:pPr>
          </w:p>
        </w:tc>
        <w:tc>
          <w:tcPr>
            <w:tcW w:w="1260" w:type="dxa"/>
            <w:shd w:val="clear" w:color="auto" w:fill="auto"/>
          </w:tcPr>
          <w:p w:rsidR="009765DA" w:rsidRPr="00256B49" w:rsidRDefault="009765DA" w:rsidP="00484365">
            <w:pPr>
              <w:spacing w:line="240" w:lineRule="auto"/>
              <w:ind w:firstLine="0"/>
              <w:jc w:val="center"/>
              <w:rPr>
                <w:sz w:val="28"/>
                <w:szCs w:val="28"/>
              </w:rPr>
            </w:pPr>
            <w:r w:rsidRPr="00256B49">
              <w:rPr>
                <w:sz w:val="28"/>
                <w:szCs w:val="28"/>
              </w:rPr>
              <w:t>доллар, тыс.$</w:t>
            </w:r>
          </w:p>
        </w:tc>
        <w:tc>
          <w:tcPr>
            <w:tcW w:w="1260" w:type="dxa"/>
            <w:shd w:val="clear" w:color="auto" w:fill="auto"/>
          </w:tcPr>
          <w:p w:rsidR="009765DA" w:rsidRPr="00256B49" w:rsidRDefault="009765DA" w:rsidP="00484365">
            <w:pPr>
              <w:spacing w:line="240" w:lineRule="auto"/>
              <w:ind w:firstLine="0"/>
              <w:jc w:val="center"/>
              <w:rPr>
                <w:sz w:val="28"/>
                <w:szCs w:val="28"/>
              </w:rPr>
            </w:pPr>
            <w:r w:rsidRPr="00256B49">
              <w:rPr>
                <w:sz w:val="28"/>
                <w:szCs w:val="28"/>
              </w:rPr>
              <w:t>Евро, тыс.евро</w:t>
            </w:r>
          </w:p>
        </w:tc>
        <w:tc>
          <w:tcPr>
            <w:tcW w:w="1260" w:type="dxa"/>
            <w:shd w:val="clear" w:color="auto" w:fill="auto"/>
          </w:tcPr>
          <w:p w:rsidR="009765DA" w:rsidRPr="00256B49" w:rsidRDefault="009765DA" w:rsidP="00484365">
            <w:pPr>
              <w:spacing w:line="240" w:lineRule="auto"/>
              <w:ind w:firstLine="0"/>
              <w:jc w:val="center"/>
              <w:rPr>
                <w:sz w:val="28"/>
                <w:szCs w:val="28"/>
              </w:rPr>
            </w:pPr>
            <w:r w:rsidRPr="00256B49">
              <w:rPr>
                <w:sz w:val="28"/>
                <w:szCs w:val="28"/>
              </w:rPr>
              <w:t>доллар, тыс.$</w:t>
            </w:r>
          </w:p>
        </w:tc>
        <w:tc>
          <w:tcPr>
            <w:tcW w:w="1260" w:type="dxa"/>
            <w:shd w:val="clear" w:color="auto" w:fill="auto"/>
          </w:tcPr>
          <w:p w:rsidR="009765DA" w:rsidRPr="00256B49" w:rsidRDefault="009765DA" w:rsidP="00484365">
            <w:pPr>
              <w:spacing w:line="240" w:lineRule="auto"/>
              <w:ind w:firstLine="0"/>
              <w:jc w:val="center"/>
              <w:rPr>
                <w:sz w:val="28"/>
                <w:szCs w:val="28"/>
              </w:rPr>
            </w:pPr>
            <w:r w:rsidRPr="00256B49">
              <w:rPr>
                <w:sz w:val="28"/>
                <w:szCs w:val="28"/>
              </w:rPr>
              <w:t>Евро, тыс.евро</w:t>
            </w:r>
          </w:p>
        </w:tc>
        <w:tc>
          <w:tcPr>
            <w:tcW w:w="1080" w:type="dxa"/>
            <w:shd w:val="clear" w:color="auto" w:fill="auto"/>
          </w:tcPr>
          <w:p w:rsidR="009765DA" w:rsidRPr="00256B49" w:rsidRDefault="009765DA" w:rsidP="00484365">
            <w:pPr>
              <w:spacing w:line="240" w:lineRule="auto"/>
              <w:ind w:firstLine="0"/>
              <w:jc w:val="center"/>
              <w:rPr>
                <w:sz w:val="28"/>
                <w:szCs w:val="28"/>
              </w:rPr>
            </w:pPr>
            <w:r w:rsidRPr="00256B49">
              <w:rPr>
                <w:sz w:val="28"/>
                <w:szCs w:val="28"/>
              </w:rPr>
              <w:t>доллар, тыс.$</w:t>
            </w:r>
          </w:p>
        </w:tc>
        <w:tc>
          <w:tcPr>
            <w:tcW w:w="1260" w:type="dxa"/>
            <w:shd w:val="clear" w:color="auto" w:fill="auto"/>
          </w:tcPr>
          <w:p w:rsidR="009765DA" w:rsidRPr="00256B49" w:rsidRDefault="009765DA" w:rsidP="00484365">
            <w:pPr>
              <w:spacing w:line="240" w:lineRule="auto"/>
              <w:ind w:firstLine="0"/>
              <w:jc w:val="center"/>
              <w:rPr>
                <w:sz w:val="28"/>
                <w:szCs w:val="28"/>
              </w:rPr>
            </w:pPr>
            <w:r w:rsidRPr="00256B49">
              <w:rPr>
                <w:sz w:val="28"/>
                <w:szCs w:val="28"/>
              </w:rPr>
              <w:t>Евро, тыс.евро</w:t>
            </w:r>
          </w:p>
        </w:tc>
      </w:tr>
      <w:tr w:rsidR="00E75C37" w:rsidRPr="00256B49">
        <w:trPr>
          <w:cantSplit/>
          <w:trHeight w:val="287"/>
        </w:trPr>
        <w:tc>
          <w:tcPr>
            <w:tcW w:w="1440" w:type="dxa"/>
          </w:tcPr>
          <w:p w:rsidR="00E75C37" w:rsidRPr="00256B49" w:rsidRDefault="00E75C37" w:rsidP="00484365">
            <w:pPr>
              <w:spacing w:line="240" w:lineRule="auto"/>
              <w:ind w:firstLine="0"/>
              <w:rPr>
                <w:sz w:val="28"/>
                <w:szCs w:val="28"/>
              </w:rPr>
            </w:pPr>
            <w:r w:rsidRPr="00256B49">
              <w:rPr>
                <w:sz w:val="28"/>
                <w:szCs w:val="28"/>
              </w:rPr>
              <w:t>1 квартал</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4,9</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1,0</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5,6</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4,6</w:t>
            </w:r>
          </w:p>
        </w:tc>
        <w:tc>
          <w:tcPr>
            <w:tcW w:w="108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7,8</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5,1</w:t>
            </w:r>
          </w:p>
        </w:tc>
      </w:tr>
      <w:tr w:rsidR="00E75C37" w:rsidRPr="00256B49">
        <w:trPr>
          <w:cantSplit/>
          <w:trHeight w:val="287"/>
        </w:trPr>
        <w:tc>
          <w:tcPr>
            <w:tcW w:w="1440" w:type="dxa"/>
          </w:tcPr>
          <w:p w:rsidR="00E75C37" w:rsidRPr="00256B49" w:rsidRDefault="00E75C37" w:rsidP="00484365">
            <w:pPr>
              <w:spacing w:line="240" w:lineRule="auto"/>
              <w:ind w:firstLine="0"/>
              <w:rPr>
                <w:sz w:val="28"/>
                <w:szCs w:val="28"/>
              </w:rPr>
            </w:pPr>
            <w:r w:rsidRPr="00256B49">
              <w:rPr>
                <w:sz w:val="28"/>
                <w:szCs w:val="28"/>
              </w:rPr>
              <w:t>2 квартал</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5,1</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1,2</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5,3</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3,9</w:t>
            </w:r>
          </w:p>
        </w:tc>
        <w:tc>
          <w:tcPr>
            <w:tcW w:w="108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7,5</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5,9</w:t>
            </w:r>
          </w:p>
        </w:tc>
      </w:tr>
      <w:tr w:rsidR="00E75C37" w:rsidRPr="00256B49">
        <w:trPr>
          <w:cantSplit/>
          <w:trHeight w:val="287"/>
        </w:trPr>
        <w:tc>
          <w:tcPr>
            <w:tcW w:w="1440" w:type="dxa"/>
          </w:tcPr>
          <w:p w:rsidR="00E75C37" w:rsidRPr="00256B49" w:rsidRDefault="00E75C37" w:rsidP="00484365">
            <w:pPr>
              <w:spacing w:line="240" w:lineRule="auto"/>
              <w:ind w:firstLine="0"/>
              <w:rPr>
                <w:sz w:val="28"/>
                <w:szCs w:val="28"/>
              </w:rPr>
            </w:pPr>
            <w:r w:rsidRPr="00256B49">
              <w:rPr>
                <w:sz w:val="28"/>
                <w:szCs w:val="28"/>
              </w:rPr>
              <w:t>3 квартал</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5,2</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0,6</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5,2</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2,8</w:t>
            </w:r>
          </w:p>
        </w:tc>
        <w:tc>
          <w:tcPr>
            <w:tcW w:w="108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7,6</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7,9</w:t>
            </w:r>
          </w:p>
        </w:tc>
      </w:tr>
      <w:tr w:rsidR="00E75C37" w:rsidRPr="00256B49">
        <w:trPr>
          <w:cantSplit/>
          <w:trHeight w:val="287"/>
        </w:trPr>
        <w:tc>
          <w:tcPr>
            <w:tcW w:w="1440" w:type="dxa"/>
          </w:tcPr>
          <w:p w:rsidR="00E75C37" w:rsidRPr="00256B49" w:rsidRDefault="00E75C37" w:rsidP="00484365">
            <w:pPr>
              <w:spacing w:line="240" w:lineRule="auto"/>
              <w:ind w:firstLine="0"/>
              <w:rPr>
                <w:sz w:val="28"/>
                <w:szCs w:val="28"/>
              </w:rPr>
            </w:pPr>
            <w:r w:rsidRPr="00256B49">
              <w:rPr>
                <w:sz w:val="28"/>
                <w:szCs w:val="28"/>
              </w:rPr>
              <w:t>4 квартал</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6,0</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1,1</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5,9</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3,5</w:t>
            </w:r>
          </w:p>
        </w:tc>
        <w:tc>
          <w:tcPr>
            <w:tcW w:w="108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7,9</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11,3</w:t>
            </w:r>
          </w:p>
        </w:tc>
      </w:tr>
      <w:tr w:rsidR="00E75C37" w:rsidRPr="00256B49">
        <w:trPr>
          <w:cantSplit/>
          <w:trHeight w:val="287"/>
        </w:trPr>
        <w:tc>
          <w:tcPr>
            <w:tcW w:w="1440" w:type="dxa"/>
          </w:tcPr>
          <w:p w:rsidR="00E75C37" w:rsidRPr="00256B49" w:rsidRDefault="00E75C37" w:rsidP="00484365">
            <w:pPr>
              <w:spacing w:line="240" w:lineRule="auto"/>
              <w:ind w:firstLine="0"/>
              <w:rPr>
                <w:sz w:val="28"/>
                <w:szCs w:val="28"/>
              </w:rPr>
            </w:pPr>
            <w:r w:rsidRPr="00256B49">
              <w:rPr>
                <w:sz w:val="28"/>
                <w:szCs w:val="28"/>
              </w:rPr>
              <w:t>ИТОГО:</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21,2</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3,9</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22</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14,8</w:t>
            </w:r>
          </w:p>
        </w:tc>
        <w:tc>
          <w:tcPr>
            <w:tcW w:w="108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30,8</w:t>
            </w:r>
          </w:p>
        </w:tc>
        <w:tc>
          <w:tcPr>
            <w:tcW w:w="1260" w:type="dxa"/>
            <w:shd w:val="clear" w:color="auto" w:fill="auto"/>
          </w:tcPr>
          <w:p w:rsidR="00E75C37" w:rsidRPr="00256B49" w:rsidRDefault="00E75C37" w:rsidP="00484365">
            <w:pPr>
              <w:spacing w:line="240" w:lineRule="auto"/>
              <w:ind w:firstLine="0"/>
              <w:jc w:val="center"/>
              <w:rPr>
                <w:sz w:val="28"/>
                <w:szCs w:val="28"/>
              </w:rPr>
            </w:pPr>
            <w:r w:rsidRPr="00256B49">
              <w:rPr>
                <w:sz w:val="28"/>
                <w:szCs w:val="28"/>
              </w:rPr>
              <w:t>30,2</w:t>
            </w:r>
          </w:p>
        </w:tc>
      </w:tr>
    </w:tbl>
    <w:p w:rsidR="00E75C37" w:rsidRDefault="00E75C37" w:rsidP="00E75C37">
      <w:pPr>
        <w:ind w:firstLine="720"/>
        <w:rPr>
          <w:sz w:val="28"/>
          <w:szCs w:val="28"/>
        </w:rPr>
      </w:pPr>
    </w:p>
    <w:p w:rsidR="003A49BA" w:rsidRDefault="003A49BA" w:rsidP="003A49BA">
      <w:pPr>
        <w:ind w:firstLine="720"/>
        <w:rPr>
          <w:sz w:val="28"/>
          <w:szCs w:val="28"/>
        </w:rPr>
      </w:pPr>
      <w:r>
        <w:rPr>
          <w:sz w:val="28"/>
          <w:szCs w:val="28"/>
        </w:rPr>
        <w:t>Как показывают данные таблицы 6, продажа долларов выросла в 2004г. по сравнению с 2003г. на 0,8 тыс.долл., а в 2005г. – на 8,8 тыс.долл. по сравнению с 2004г. В целом продажа долларов за 2003-2005гг. выросла на 9,6 тыс.долл. или на 45 %.</w:t>
      </w:r>
    </w:p>
    <w:p w:rsidR="003A49BA" w:rsidRDefault="003A49BA" w:rsidP="003A49BA">
      <w:pPr>
        <w:ind w:firstLine="720"/>
        <w:rPr>
          <w:sz w:val="28"/>
          <w:szCs w:val="28"/>
        </w:rPr>
      </w:pPr>
      <w:r>
        <w:rPr>
          <w:sz w:val="28"/>
          <w:szCs w:val="28"/>
        </w:rPr>
        <w:t xml:space="preserve">Более быстрыми темпами росли объемы продаж евро. За 2003-2005г. продажа евро выросла на 26,3 тыс.евро или на 674 %.  </w:t>
      </w:r>
    </w:p>
    <w:p w:rsidR="00A545E0" w:rsidRPr="005D096E" w:rsidRDefault="00A545E0" w:rsidP="00A545E0">
      <w:pPr>
        <w:ind w:firstLine="720"/>
        <w:rPr>
          <w:sz w:val="28"/>
          <w:szCs w:val="28"/>
        </w:rPr>
      </w:pPr>
      <w:r>
        <w:rPr>
          <w:sz w:val="28"/>
          <w:szCs w:val="28"/>
        </w:rPr>
        <w:t xml:space="preserve">На основании таблицы 6 построим графики по продаже доллара (рис.7) и евро (рис.8) за 2003-2005год. </w:t>
      </w:r>
    </w:p>
    <w:p w:rsidR="00E75C37" w:rsidRDefault="00E75C37" w:rsidP="00E75C37">
      <w:pPr>
        <w:ind w:firstLine="720"/>
        <w:rPr>
          <w:sz w:val="28"/>
          <w:szCs w:val="28"/>
        </w:rPr>
      </w:pPr>
    </w:p>
    <w:p w:rsidR="00E75C37" w:rsidRPr="003C1483" w:rsidRDefault="00623606" w:rsidP="007F2DC3">
      <w:pPr>
        <w:ind w:firstLine="360"/>
        <w:rPr>
          <w:sz w:val="28"/>
          <w:szCs w:val="28"/>
        </w:rPr>
      </w:pPr>
      <w:r>
        <w:rPr>
          <w:sz w:val="28"/>
          <w:szCs w:val="28"/>
        </w:rPr>
      </w:r>
      <w:r>
        <w:rPr>
          <w:sz w:val="28"/>
          <w:szCs w:val="28"/>
        </w:rPr>
        <w:pict>
          <v:group id="_x0000_s1516" editas="canvas" style="width:468pt;height:250.7pt;mso-position-horizontal-relative:char;mso-position-vertical-relative:line" coordsize="9360,5014">
            <o:lock v:ext="edit" aspectratio="t"/>
            <v:shape id="_x0000_s1517" type="#_x0000_t75" style="position:absolute;width:9360;height:5014" o:preferrelative="f">
              <v:fill o:detectmouseclick="t"/>
              <v:path o:extrusionok="t" o:connecttype="none"/>
              <o:lock v:ext="edit" text="t"/>
            </v:shape>
            <v:rect id="_x0000_s1518" style="position:absolute;left:133;top:92;width:9068;height:4716" strokeweight="0"/>
            <v:shape id="_x0000_s1519" style="position:absolute;left:1061;top:3997;width:5515;height:147" coordsize="5515,147" path="m,147l265,,5515,,5250,147,,147xe" fillcolor="gray" stroked="f">
              <v:path arrowok="t"/>
            </v:shape>
            <v:shape id="_x0000_s1520" style="position:absolute;left:1061;top:976;width:265;height:3168" coordsize="265,3168" path="m,3168l,148,265,r,3021l,3168xe" fillcolor="silver" stroked="f">
              <v:path arrowok="t"/>
            </v:shape>
            <v:rect id="_x0000_s1521" style="position:absolute;left:1326;top:976;width:5250;height:3021" fillcolor="silver" stroked="f"/>
            <v:shape id="_x0000_s1522" style="position:absolute;left:1061;top:3997;width:5515;height:147" coordsize="208,8" path="m,8l10,,208,e" filled="f" strokeweight="0">
              <v:path arrowok="t"/>
            </v:shape>
            <v:shape id="_x0000_s1523" style="position:absolute;left:1061;top:3629;width:5515;height:129" coordsize="208,7" path="m,7l10,,208,e" filled="f" strokeweight="0">
              <v:path arrowok="t"/>
            </v:shape>
            <v:shape id="_x0000_s1524" style="position:absolute;left:1061;top:3242;width:5515;height:147" coordsize="208,8" path="m,8l10,,208,e" filled="f" strokeweight="0">
              <v:path arrowok="t"/>
            </v:shape>
            <v:shape id="_x0000_s1525" style="position:absolute;left:1061;top:2874;width:5515;height:128" coordsize="208,7" path="m,7l10,,208,e" filled="f" strokeweight="0">
              <v:path arrowok="t"/>
            </v:shape>
            <v:shape id="_x0000_s1526" style="position:absolute;left:1061;top:2487;width:5515;height:147" coordsize="208,8" path="m,8l10,,208,e" filled="f" strokeweight="0">
              <v:path arrowok="t"/>
            </v:shape>
            <v:shape id="_x0000_s1527" style="position:absolute;left:1061;top:2118;width:5515;height:129" coordsize="208,7" path="m,7l10,,208,e" filled="f" strokeweight="0">
              <v:path arrowok="t"/>
            </v:shape>
            <v:shape id="_x0000_s1528" style="position:absolute;left:1061;top:1731;width:5515;height:148" coordsize="208,8" path="m,8l10,,208,e" filled="f" strokeweight="0">
              <v:path arrowok="t"/>
            </v:shape>
            <v:shape id="_x0000_s1529" style="position:absolute;left:1061;top:1363;width:5515;height:129" coordsize="208,7" path="m,7l10,,208,e" filled="f" strokeweight="0">
              <v:path arrowok="t"/>
            </v:shape>
            <v:shape id="_x0000_s1530" style="position:absolute;left:1061;top:976;width:5515;height:148" coordsize="208,8" path="m,8l10,,208,e" filled="f" strokeweight="0">
              <v:path arrowok="t"/>
            </v:shape>
            <v:shape id="_x0000_s1531" style="position:absolute;left:1061;top:3997;width:5515;height:147" coordsize="5515,147" path="m5515,l5250,147,,147,265,,5515,xe" filled="f" strokeweight="0">
              <v:path arrowok="t"/>
            </v:shape>
            <v:shape id="_x0000_s1532" style="position:absolute;left:1061;top:976;width:265;height:3168" coordsize="265,3168" path="m,3168l,148,265,r,3021l,3168xe" filled="f" strokecolor="gray" strokeweight="1.35pt">
              <v:path arrowok="t"/>
            </v:shape>
            <v:rect id="_x0000_s1533" style="position:absolute;left:1326;top:976;width:5250;height:3021" filled="f" strokecolor="gray" strokeweight="1.35pt"/>
            <v:shape id="_x0000_s1534" style="position:absolute;left:1697;top:2192;width:106;height:1916" coordsize="106,1916" path="m,1916l,55,106,r,1860l,1916xe" fillcolor="#4d4d80" strokeweight="1.35pt">
              <v:path arrowok="t"/>
            </v:shape>
            <v:rect id="_x0000_s1535" style="position:absolute;left:1379;top:2247;width:318;height:1861" fillcolor="#99f" strokeweight="1.35pt"/>
            <v:shape id="_x0000_s1536" style="position:absolute;left:1379;top:2192;width:424;height:55" coordsize="424,55" path="m318,55l424,,106,,,55r318,xe" fillcolor="#7373bf" strokeweight="1.35pt">
              <v:path arrowok="t"/>
            </v:shape>
            <v:shape id="_x0000_s1537" style="position:absolute;left:2015;top:2118;width:106;height:1990" coordsize="106,1990" path="m,1990l,56,106,r,1934l,1990xe" fillcolor="#4d1a33" strokeweight="1.35pt">
              <v:path arrowok="t"/>
            </v:shape>
            <v:rect id="_x0000_s1538" style="position:absolute;left:1697;top:2174;width:318;height:1934" fillcolor="#936" strokeweight="1.35pt"/>
            <v:shape id="_x0000_s1539" style="position:absolute;left:1697;top:2118;width:424;height:56" coordsize="424,56" path="m318,56l424,,106,,,56r318,xe" fillcolor="#73264d" strokeweight="1.35pt">
              <v:path arrowok="t"/>
            </v:shape>
            <v:shape id="_x0000_s1540" style="position:absolute;left:2333;top:2081;width:106;height:2027" coordsize="106,2027" path="m,2027l,56,106,r,1971l,2027xe" fillcolor="#808066" strokeweight="1.35pt">
              <v:path arrowok="t"/>
            </v:shape>
            <v:rect id="_x0000_s1541" style="position:absolute;left:2015;top:2137;width:318;height:1971" fillcolor="#ffc" strokeweight="1.35pt"/>
            <v:shape id="_x0000_s1542" style="position:absolute;left:2015;top:2081;width:424;height:56" coordsize="424,56" path="m318,56l424,,106,,,56r318,xe" fillcolor="#bfbf99" strokeweight="1.35pt">
              <v:path arrowok="t"/>
            </v:shape>
            <v:shape id="_x0000_s1543" style="position:absolute;left:2652;top:1768;width:106;height:2340" coordsize="106,2340" path="m,2340l,56,106,r,2284l,2340xe" fillcolor="#668080" strokeweight="1.35pt">
              <v:path arrowok="t"/>
            </v:shape>
            <v:rect id="_x0000_s1544" style="position:absolute;left:2333;top:1824;width:319;height:2284" fillcolor="#cff" strokeweight="1.35pt"/>
            <v:shape id="_x0000_s1545" style="position:absolute;left:2333;top:1768;width:425;height:56" coordsize="425,56" path="m319,56l425,,106,,,56r319,xe" fillcolor="#99bfbf" strokeweight="1.35pt">
              <v:path arrowok="t"/>
            </v:shape>
            <v:shape id="_x0000_s1546" style="position:absolute;left:3447;top:1934;width:106;height:2174" coordsize="106,2174" path="m,2174l,55,106,r,2118l,2174xe" fillcolor="#4d4d80" strokeweight="1.35pt">
              <v:path arrowok="t"/>
            </v:shape>
            <v:rect id="_x0000_s1547" style="position:absolute;left:3129;top:1989;width:318;height:2119" fillcolor="#99f" strokeweight="1.35pt"/>
            <v:shape id="_x0000_s1548" style="position:absolute;left:3129;top:1934;width:424;height:55" coordsize="424,55" path="m318,55l424,,106,,,55r318,xe" fillcolor="#7373bf" strokeweight="1.35pt">
              <v:path arrowok="t"/>
            </v:shape>
            <v:shape id="_x0000_s1549" style="position:absolute;left:3765;top:2045;width:106;height:2063" coordsize="106,2063" path="m,2063l,55,106,r,2007l,2063xe" fillcolor="#4d1a33" strokeweight="1.35pt">
              <v:path arrowok="t"/>
            </v:shape>
            <v:rect id="_x0000_s1550" style="position:absolute;left:3447;top:2100;width:318;height:2008" fillcolor="#936" strokeweight="1.35pt"/>
            <v:shape id="_x0000_s1551" style="position:absolute;left:3447;top:2045;width:424;height:55" coordsize="424,55" path="m318,55l424,,106,,,55r318,xe" fillcolor="#73264d" strokeweight="1.35pt">
              <v:path arrowok="t"/>
            </v:shape>
            <v:shape id="_x0000_s1552" style="position:absolute;left:4083;top:2081;width:107;height:2027" coordsize="107,2027" path="m,2027l,56,107,r,1971l,2027xe" fillcolor="#808066" strokeweight="1.35pt">
              <v:path arrowok="t"/>
            </v:shape>
            <v:rect id="_x0000_s1553" style="position:absolute;left:3765;top:2137;width:318;height:1971" fillcolor="#ffc" strokeweight="1.35pt"/>
            <v:shape id="_x0000_s1554" style="position:absolute;left:3765;top:2081;width:425;height:56" coordsize="425,56" path="m318,56l425,,106,,,56r318,xe" fillcolor="#bfbf99" strokeweight="1.35pt">
              <v:path arrowok="t"/>
            </v:shape>
            <v:shape id="_x0000_s1555" style="position:absolute;left:4402;top:1805;width:106;height:2303" coordsize="106,2303" path="m,2303l,74,106,r,2247l,2303xe" fillcolor="#668080" strokeweight="1.35pt">
              <v:path arrowok="t"/>
            </v:shape>
            <v:rect id="_x0000_s1556" style="position:absolute;left:4083;top:1879;width:319;height:2229" fillcolor="#cff" strokeweight="1.35pt"/>
            <v:shape id="_x0000_s1557" style="position:absolute;left:4083;top:1805;width:425;height:74" coordsize="425,74" path="m319,74l425,,107,,,74r319,xe" fillcolor="#99bfbf" strokeweight="1.35pt">
              <v:path arrowok="t"/>
            </v:shape>
            <v:shape id="_x0000_s1558" style="position:absolute;left:5197;top:1087;width:106;height:3021" coordsize="106,3021" path="m,3021l,73,106,r,2965l,3021xe" fillcolor="#4d4d80" strokeweight="1.35pt">
              <v:path arrowok="t"/>
            </v:shape>
            <v:rect id="_x0000_s1559" style="position:absolute;left:4879;top:1160;width:318;height:2948" fillcolor="#99f" strokeweight="1.35pt"/>
            <v:shape id="_x0000_s1560" style="position:absolute;left:4879;top:1087;width:424;height:73" coordsize="424,73" path="m318,73l424,,106,,,73r318,xe" fillcolor="#7373bf" strokeweight="1.35pt">
              <v:path arrowok="t"/>
            </v:shape>
            <v:shape id="_x0000_s1561" style="position:absolute;left:5515;top:1216;width:106;height:2892" coordsize="106,2892" path="m,2892l,55,106,r,2836l,2892xe" fillcolor="#4d1a33" strokeweight="1.35pt">
              <v:path arrowok="t"/>
            </v:shape>
            <v:rect id="_x0000_s1562" style="position:absolute;left:5197;top:1271;width:318;height:2837" fillcolor="#936" strokeweight="1.35pt"/>
            <v:shape id="_x0000_s1563" style="position:absolute;left:5197;top:1216;width:424;height:55" coordsize="424,55" path="m318,55l424,,106,,,55r318,xe" fillcolor="#73264d" strokeweight="1.35pt">
              <v:path arrowok="t"/>
            </v:shape>
            <v:shape id="_x0000_s1564" style="position:absolute;left:5834;top:1179;width:106;height:2929" coordsize="106,2929" path="m,2929l,55,106,r,2873l,2929xe" fillcolor="#808066" strokeweight="1.35pt">
              <v:path arrowok="t"/>
            </v:shape>
            <v:rect id="_x0000_s1565" style="position:absolute;left:5515;top:1234;width:319;height:2874" fillcolor="#ffc" strokeweight="1.35pt"/>
            <v:shape id="_x0000_s1566" style="position:absolute;left:5515;top:1179;width:425;height:55" coordsize="425,55" path="m319,55l425,,106,,,55r319,xe" fillcolor="#bfbf99" strokeweight="1.35pt">
              <v:path arrowok="t"/>
            </v:shape>
            <v:shape id="_x0000_s1567" style="position:absolute;left:6152;top:1050;width:106;height:3058" coordsize="106,3058" path="m,3058l,55,106,r,3002l,3058xe" fillcolor="#668080" strokeweight="1.35pt">
              <v:path arrowok="t"/>
            </v:shape>
            <v:rect id="_x0000_s1568" style="position:absolute;left:5834;top:1105;width:318;height:3003" fillcolor="#cff" strokeweight="1.35pt"/>
            <v:shape id="_x0000_s1569" style="position:absolute;left:5834;top:1050;width:424;height:55" coordsize="424,55" path="m318,55l424,,106,,,55r318,xe" fillcolor="#99bfbf" strokeweight="1.35pt">
              <v:path arrowok="t"/>
            </v:shape>
            <v:line id="_x0000_s1570" style="position:absolute;flip:y" from="1061,1124" to="1062,4144" strokeweight="0"/>
            <v:line id="_x0000_s1571" style="position:absolute;flip:x" from="981,4144" to="1061,4145" strokeweight="0"/>
            <v:line id="_x0000_s1572" style="position:absolute;flip:x" from="981,3758" to="1061,3759" strokeweight="0"/>
            <v:line id="_x0000_s1573" style="position:absolute;flip:x" from="981,3389" to="1061,3390" strokeweight="0"/>
            <v:line id="_x0000_s1574" style="position:absolute;flip:x" from="981,3002" to="1061,3003" strokeweight="0"/>
            <v:line id="_x0000_s1575" style="position:absolute;flip:x" from="981,2634" to="1061,2635" strokeweight="0"/>
            <v:line id="_x0000_s1576" style="position:absolute;flip:x" from="981,2247" to="1061,2248" strokeweight="0"/>
            <v:line id="_x0000_s1577" style="position:absolute;flip:x" from="981,1879" to="1061,1880" strokeweight="0"/>
            <v:line id="_x0000_s1578" style="position:absolute;flip:x" from="981,1492" to="1061,1493" strokeweight="0"/>
            <v:line id="_x0000_s1579" style="position:absolute;flip:x" from="981,1124" to="1061,1125" strokeweight="0"/>
            <v:rect id="_x0000_s1580" style="position:absolute;left:742;top:3997;width:120;height:390;mso-wrap-style:none" filled="f" stroked="f">
              <v:textbox style="mso-next-textbox:#_x0000_s1580;mso-fit-shape-to-text:t" inset="0,0,0,0">
                <w:txbxContent>
                  <w:p w:rsidR="00360407" w:rsidRDefault="00360407" w:rsidP="00E75C37">
                    <w:pPr>
                      <w:ind w:firstLine="0"/>
                    </w:pPr>
                    <w:r>
                      <w:rPr>
                        <w:rFonts w:ascii="Arial" w:hAnsi="Arial" w:cs="Arial"/>
                        <w:color w:val="000000"/>
                        <w:sz w:val="22"/>
                        <w:szCs w:val="22"/>
                        <w:lang w:val="en-US"/>
                      </w:rPr>
                      <w:t>0</w:t>
                    </w:r>
                  </w:p>
                </w:txbxContent>
              </v:textbox>
            </v:rect>
            <v:rect id="_x0000_s1581" style="position:absolute;left:742;top:3610;width:120;height:390;mso-wrap-style:none" filled="f" stroked="f">
              <v:textbox style="mso-next-textbox:#_x0000_s1581;mso-fit-shape-to-text:t" inset="0,0,0,0">
                <w:txbxContent>
                  <w:p w:rsidR="00360407" w:rsidRDefault="00360407" w:rsidP="00E75C37">
                    <w:pPr>
                      <w:ind w:firstLine="0"/>
                    </w:pPr>
                    <w:r>
                      <w:rPr>
                        <w:rFonts w:ascii="Arial" w:hAnsi="Arial" w:cs="Arial"/>
                        <w:color w:val="000000"/>
                        <w:sz w:val="22"/>
                        <w:szCs w:val="22"/>
                        <w:lang w:val="en-US"/>
                      </w:rPr>
                      <w:t>1</w:t>
                    </w:r>
                  </w:p>
                </w:txbxContent>
              </v:textbox>
            </v:rect>
            <v:rect id="_x0000_s1582" style="position:absolute;left:742;top:3242;width:120;height:390;mso-wrap-style:none" filled="f" stroked="f">
              <v:textbox style="mso-next-textbox:#_x0000_s1582;mso-fit-shape-to-text:t" inset="0,0,0,0">
                <w:txbxContent>
                  <w:p w:rsidR="00360407" w:rsidRDefault="00360407" w:rsidP="00E75C37">
                    <w:pPr>
                      <w:ind w:firstLine="0"/>
                    </w:pPr>
                    <w:r>
                      <w:rPr>
                        <w:rFonts w:ascii="Arial" w:hAnsi="Arial" w:cs="Arial"/>
                        <w:color w:val="000000"/>
                        <w:sz w:val="22"/>
                        <w:szCs w:val="22"/>
                        <w:lang w:val="en-US"/>
                      </w:rPr>
                      <w:t>2</w:t>
                    </w:r>
                  </w:p>
                </w:txbxContent>
              </v:textbox>
            </v:rect>
            <v:rect id="_x0000_s1583" style="position:absolute;left:742;top:2855;width:120;height:390;mso-wrap-style:none" filled="f" stroked="f">
              <v:textbox style="mso-next-textbox:#_x0000_s1583;mso-fit-shape-to-text:t" inset="0,0,0,0">
                <w:txbxContent>
                  <w:p w:rsidR="00360407" w:rsidRDefault="00360407" w:rsidP="00E75C37">
                    <w:pPr>
                      <w:ind w:firstLine="0"/>
                    </w:pPr>
                    <w:r>
                      <w:rPr>
                        <w:rFonts w:ascii="Arial" w:hAnsi="Arial" w:cs="Arial"/>
                        <w:color w:val="000000"/>
                        <w:sz w:val="22"/>
                        <w:szCs w:val="22"/>
                        <w:lang w:val="en-US"/>
                      </w:rPr>
                      <w:t>3</w:t>
                    </w:r>
                  </w:p>
                </w:txbxContent>
              </v:textbox>
            </v:rect>
            <v:rect id="_x0000_s1584" style="position:absolute;left:742;top:2487;width:120;height:390;mso-wrap-style:none" filled="f" stroked="f">
              <v:textbox style="mso-next-textbox:#_x0000_s1584;mso-fit-shape-to-text:t" inset="0,0,0,0">
                <w:txbxContent>
                  <w:p w:rsidR="00360407" w:rsidRDefault="00360407" w:rsidP="00E75C37">
                    <w:pPr>
                      <w:ind w:firstLine="0"/>
                    </w:pPr>
                    <w:r>
                      <w:rPr>
                        <w:rFonts w:ascii="Arial" w:hAnsi="Arial" w:cs="Arial"/>
                        <w:color w:val="000000"/>
                        <w:sz w:val="22"/>
                        <w:szCs w:val="22"/>
                        <w:lang w:val="en-US"/>
                      </w:rPr>
                      <w:t>4</w:t>
                    </w:r>
                  </w:p>
                </w:txbxContent>
              </v:textbox>
            </v:rect>
            <v:rect id="_x0000_s1585" style="position:absolute;left:742;top:2100;width:120;height:390;mso-wrap-style:none" filled="f" stroked="f">
              <v:textbox style="mso-next-textbox:#_x0000_s1585;mso-fit-shape-to-text:t" inset="0,0,0,0">
                <w:txbxContent>
                  <w:p w:rsidR="00360407" w:rsidRDefault="00360407" w:rsidP="00E75C37">
                    <w:pPr>
                      <w:ind w:firstLine="0"/>
                    </w:pPr>
                    <w:r>
                      <w:rPr>
                        <w:rFonts w:ascii="Arial" w:hAnsi="Arial" w:cs="Arial"/>
                        <w:color w:val="000000"/>
                        <w:sz w:val="22"/>
                        <w:szCs w:val="22"/>
                        <w:lang w:val="en-US"/>
                      </w:rPr>
                      <w:t>5</w:t>
                    </w:r>
                  </w:p>
                </w:txbxContent>
              </v:textbox>
            </v:rect>
            <v:rect id="_x0000_s1586" style="position:absolute;left:742;top:1731;width:120;height:390;mso-wrap-style:none" filled="f" stroked="f">
              <v:textbox style="mso-next-textbox:#_x0000_s1586;mso-fit-shape-to-text:t" inset="0,0,0,0">
                <w:txbxContent>
                  <w:p w:rsidR="00360407" w:rsidRDefault="00360407" w:rsidP="00E75C37">
                    <w:pPr>
                      <w:ind w:firstLine="0"/>
                    </w:pPr>
                    <w:r>
                      <w:rPr>
                        <w:rFonts w:ascii="Arial" w:hAnsi="Arial" w:cs="Arial"/>
                        <w:color w:val="000000"/>
                        <w:sz w:val="22"/>
                        <w:szCs w:val="22"/>
                        <w:lang w:val="en-US"/>
                      </w:rPr>
                      <w:t>6</w:t>
                    </w:r>
                  </w:p>
                </w:txbxContent>
              </v:textbox>
            </v:rect>
            <v:rect id="_x0000_s1587" style="position:absolute;left:742;top:1345;width:120;height:390;mso-wrap-style:none" filled="f" stroked="f">
              <v:textbox style="mso-next-textbox:#_x0000_s1587;mso-fit-shape-to-text:t" inset="0,0,0,0">
                <w:txbxContent>
                  <w:p w:rsidR="00360407" w:rsidRDefault="00360407" w:rsidP="00E75C37">
                    <w:pPr>
                      <w:ind w:firstLine="0"/>
                    </w:pPr>
                    <w:r>
                      <w:rPr>
                        <w:rFonts w:ascii="Arial" w:hAnsi="Arial" w:cs="Arial"/>
                        <w:color w:val="000000"/>
                        <w:sz w:val="22"/>
                        <w:szCs w:val="22"/>
                        <w:lang w:val="en-US"/>
                      </w:rPr>
                      <w:t>7</w:t>
                    </w:r>
                  </w:p>
                </w:txbxContent>
              </v:textbox>
            </v:rect>
            <v:rect id="_x0000_s1588" style="position:absolute;left:742;top:976;width:120;height:390;mso-wrap-style:none" filled="f" stroked="f">
              <v:textbox style="mso-next-textbox:#_x0000_s1588;mso-fit-shape-to-text:t" inset="0,0,0,0">
                <w:txbxContent>
                  <w:p w:rsidR="00360407" w:rsidRDefault="00360407" w:rsidP="00E75C37">
                    <w:pPr>
                      <w:ind w:firstLine="0"/>
                    </w:pPr>
                    <w:r>
                      <w:rPr>
                        <w:rFonts w:ascii="Arial" w:hAnsi="Arial" w:cs="Arial"/>
                        <w:color w:val="000000"/>
                        <w:sz w:val="22"/>
                        <w:szCs w:val="22"/>
                        <w:lang w:val="en-US"/>
                      </w:rPr>
                      <w:t>8</w:t>
                    </w:r>
                  </w:p>
                </w:txbxContent>
              </v:textbox>
            </v:rect>
            <v:line id="_x0000_s1589" style="position:absolute" from="1061,4144" to="6311,4145" strokeweight="0"/>
            <v:line id="_x0000_s1590" style="position:absolute" from="1061,4144" to="1062,4200" strokeweight="0"/>
            <v:line id="_x0000_s1591" style="position:absolute" from="2811,4144" to="2812,4200" strokeweight="0"/>
            <v:line id="_x0000_s1592" style="position:absolute" from="4561,4144" to="4562,4200" strokeweight="0"/>
            <v:line id="_x0000_s1593" style="position:absolute" from="6311,4144" to="6312,4200" strokeweight="0"/>
            <v:rect id="_x0000_s1594" style="position:absolute;left:1564;top:4255;width:480;height:390;mso-wrap-style:none" filled="f" stroked="f">
              <v:textbox style="mso-next-textbox:#_x0000_s1594;mso-fit-shape-to-text:t" inset="0,0,0,0">
                <w:txbxContent>
                  <w:p w:rsidR="00360407" w:rsidRDefault="00360407" w:rsidP="00E75C37">
                    <w:pPr>
                      <w:ind w:firstLine="0"/>
                    </w:pPr>
                    <w:r>
                      <w:rPr>
                        <w:rFonts w:ascii="Arial" w:hAnsi="Arial" w:cs="Arial"/>
                        <w:color w:val="000000"/>
                        <w:sz w:val="22"/>
                        <w:szCs w:val="22"/>
                        <w:lang w:val="en-US"/>
                      </w:rPr>
                      <w:t>2003</w:t>
                    </w:r>
                  </w:p>
                </w:txbxContent>
              </v:textbox>
            </v:rect>
            <v:rect id="_x0000_s1595" style="position:absolute;left:3315;top:4255;width:480;height:390;mso-wrap-style:none" filled="f" stroked="f">
              <v:textbox style="mso-next-textbox:#_x0000_s1595;mso-fit-shape-to-text:t" inset="0,0,0,0">
                <w:txbxContent>
                  <w:p w:rsidR="00360407" w:rsidRDefault="00360407" w:rsidP="00E75C37">
                    <w:pPr>
                      <w:ind w:firstLine="0"/>
                    </w:pPr>
                    <w:r>
                      <w:rPr>
                        <w:rFonts w:ascii="Arial" w:hAnsi="Arial" w:cs="Arial"/>
                        <w:color w:val="000000"/>
                        <w:sz w:val="22"/>
                        <w:szCs w:val="22"/>
                        <w:lang w:val="en-US"/>
                      </w:rPr>
                      <w:t>2004</w:t>
                    </w:r>
                  </w:p>
                </w:txbxContent>
              </v:textbox>
            </v:rect>
            <v:rect id="_x0000_s1596" style="position:absolute;left:5065;top:4255;width:480;height:390;mso-wrap-style:none" filled="f" stroked="f">
              <v:textbox style="mso-next-textbox:#_x0000_s1596;mso-fit-shape-to-text:t" inset="0,0,0,0">
                <w:txbxContent>
                  <w:p w:rsidR="00360407" w:rsidRDefault="00360407" w:rsidP="00E75C37">
                    <w:pPr>
                      <w:ind w:firstLine="0"/>
                    </w:pPr>
                    <w:r>
                      <w:rPr>
                        <w:rFonts w:ascii="Arial" w:hAnsi="Arial" w:cs="Arial"/>
                        <w:color w:val="000000"/>
                        <w:sz w:val="22"/>
                        <w:szCs w:val="22"/>
                        <w:lang w:val="en-US"/>
                      </w:rPr>
                      <w:t>2005</w:t>
                    </w:r>
                  </w:p>
                </w:txbxContent>
              </v:textbox>
            </v:rect>
            <v:rect id="_x0000_s1597" style="position:absolute;left:1379;top:258;width:7245;height:435;mso-wrap-style:none" filled="f" stroked="f">
              <v:textbox style="mso-next-textbox:#_x0000_s1597;mso-fit-shape-to-text:t" inset="0,0,0,0">
                <w:txbxContent>
                  <w:p w:rsidR="00360407" w:rsidRDefault="00360407" w:rsidP="00E75C37">
                    <w:pPr>
                      <w:ind w:firstLine="0"/>
                    </w:pPr>
                    <w:r w:rsidRPr="002E7932">
                      <w:rPr>
                        <w:rFonts w:ascii="Arial" w:hAnsi="Arial" w:cs="Arial"/>
                        <w:b/>
                        <w:bCs/>
                        <w:color w:val="000000"/>
                        <w:sz w:val="26"/>
                        <w:szCs w:val="26"/>
                      </w:rPr>
                      <w:t xml:space="preserve">Продажа </w:t>
                    </w:r>
                    <w:r>
                      <w:rPr>
                        <w:rFonts w:ascii="Arial" w:hAnsi="Arial" w:cs="Arial"/>
                        <w:b/>
                        <w:bCs/>
                        <w:color w:val="000000"/>
                        <w:sz w:val="26"/>
                        <w:szCs w:val="26"/>
                      </w:rPr>
                      <w:t>иностранной валюты (</w:t>
                    </w:r>
                    <w:r w:rsidRPr="002E7932">
                      <w:rPr>
                        <w:rFonts w:ascii="Arial" w:hAnsi="Arial" w:cs="Arial"/>
                        <w:b/>
                        <w:bCs/>
                        <w:color w:val="000000"/>
                        <w:sz w:val="26"/>
                        <w:szCs w:val="26"/>
                      </w:rPr>
                      <w:t>доллара</w:t>
                    </w:r>
                    <w:r>
                      <w:rPr>
                        <w:rFonts w:ascii="Arial" w:hAnsi="Arial" w:cs="Arial"/>
                        <w:b/>
                        <w:bCs/>
                        <w:color w:val="000000"/>
                        <w:sz w:val="26"/>
                        <w:szCs w:val="26"/>
                      </w:rPr>
                      <w:t>)</w:t>
                    </w:r>
                    <w:r w:rsidRPr="002E7932">
                      <w:rPr>
                        <w:rFonts w:ascii="Arial" w:hAnsi="Arial" w:cs="Arial"/>
                        <w:b/>
                        <w:bCs/>
                        <w:color w:val="000000"/>
                        <w:sz w:val="26"/>
                        <w:szCs w:val="26"/>
                      </w:rPr>
                      <w:t xml:space="preserve"> за 2003-2005 год</w:t>
                    </w:r>
                  </w:p>
                </w:txbxContent>
              </v:textbox>
            </v:rect>
            <v:rect id="_x0000_s1598" style="position:absolute;left:7133;top:2026;width:1962;height:1474" strokeweight="0"/>
            <v:rect id="_x0000_s1599" style="position:absolute;left:7265;top:2155;width:186;height:129" fillcolor="#99f" strokeweight="1.35pt"/>
            <v:rect id="_x0000_s1600" style="position:absolute;left:7557;top:2081;width:1005;height:390;mso-wrap-style:none" filled="f" stroked="f">
              <v:textbox style="mso-next-textbox:#_x0000_s1600;mso-fit-shape-to-text:t" inset="0,0,0,0">
                <w:txbxContent>
                  <w:p w:rsidR="00360407" w:rsidRDefault="00360407" w:rsidP="00E75C37">
                    <w:pPr>
                      <w:ind w:firstLine="0"/>
                    </w:pPr>
                    <w:r>
                      <w:rPr>
                        <w:rFonts w:ascii="Arial" w:hAnsi="Arial" w:cs="Arial"/>
                        <w:color w:val="000000"/>
                        <w:sz w:val="22"/>
                        <w:szCs w:val="22"/>
                        <w:lang w:val="en-US"/>
                      </w:rPr>
                      <w:t>1 квартал</w:t>
                    </w:r>
                  </w:p>
                </w:txbxContent>
              </v:textbox>
            </v:rect>
            <v:rect id="_x0000_s1601" style="position:absolute;left:7265;top:2524;width:186;height:128" fillcolor="#936" strokeweight="1.35pt"/>
            <v:rect id="_x0000_s1602" style="position:absolute;left:7557;top:2450;width:1005;height:390;mso-wrap-style:none" filled="f" stroked="f">
              <v:textbox style="mso-next-textbox:#_x0000_s1602;mso-fit-shape-to-text:t" inset="0,0,0,0">
                <w:txbxContent>
                  <w:p w:rsidR="00360407" w:rsidRDefault="00360407" w:rsidP="00E75C37">
                    <w:pPr>
                      <w:ind w:firstLine="0"/>
                    </w:pPr>
                    <w:r>
                      <w:rPr>
                        <w:rFonts w:ascii="Arial" w:hAnsi="Arial" w:cs="Arial"/>
                        <w:color w:val="000000"/>
                        <w:sz w:val="22"/>
                        <w:szCs w:val="22"/>
                        <w:lang w:val="en-US"/>
                      </w:rPr>
                      <w:t>2 квартал</w:t>
                    </w:r>
                  </w:p>
                </w:txbxContent>
              </v:textbox>
            </v:rect>
            <v:rect id="_x0000_s1603" style="position:absolute;left:7265;top:2892;width:186;height:129" fillcolor="#ffc" strokeweight="1.35pt"/>
            <v:rect id="_x0000_s1604" style="position:absolute;left:7557;top:2818;width:1005;height:390;mso-wrap-style:none" filled="f" stroked="f">
              <v:textbox style="mso-next-textbox:#_x0000_s1604;mso-fit-shape-to-text:t" inset="0,0,0,0">
                <w:txbxContent>
                  <w:p w:rsidR="00360407" w:rsidRDefault="00360407" w:rsidP="00E75C37">
                    <w:pPr>
                      <w:ind w:firstLine="0"/>
                    </w:pPr>
                    <w:r>
                      <w:rPr>
                        <w:rFonts w:ascii="Arial" w:hAnsi="Arial" w:cs="Arial"/>
                        <w:color w:val="000000"/>
                        <w:sz w:val="22"/>
                        <w:szCs w:val="22"/>
                        <w:lang w:val="en-US"/>
                      </w:rPr>
                      <w:t>3 квартал</w:t>
                    </w:r>
                  </w:p>
                </w:txbxContent>
              </v:textbox>
            </v:rect>
            <v:rect id="_x0000_s1605" style="position:absolute;left:7265;top:3260;width:186;height:129" fillcolor="#cff" strokeweight="1.35pt"/>
            <v:rect id="_x0000_s1606" style="position:absolute;left:7557;top:3187;width:1005;height:390;mso-wrap-style:none" filled="f" stroked="f">
              <v:textbox style="mso-next-textbox:#_x0000_s1606;mso-fit-shape-to-text:t" inset="0,0,0,0">
                <w:txbxContent>
                  <w:p w:rsidR="00360407" w:rsidRDefault="00360407" w:rsidP="00E75C37">
                    <w:pPr>
                      <w:ind w:firstLine="0"/>
                    </w:pPr>
                    <w:r>
                      <w:rPr>
                        <w:rFonts w:ascii="Arial" w:hAnsi="Arial" w:cs="Arial"/>
                        <w:color w:val="000000"/>
                        <w:sz w:val="22"/>
                        <w:szCs w:val="22"/>
                        <w:lang w:val="en-US"/>
                      </w:rPr>
                      <w:t>4 квартал</w:t>
                    </w:r>
                  </w:p>
                </w:txbxContent>
              </v:textbox>
            </v:rect>
            <v:rect id="_x0000_s1607" style="position:absolute;left:133;top:92;width:9068;height:4716" filled="f" strokeweight="0"/>
            <w10:wrap type="none"/>
            <w10:anchorlock/>
          </v:group>
        </w:pict>
      </w:r>
    </w:p>
    <w:p w:rsidR="00E75C37" w:rsidRPr="007B11BF" w:rsidRDefault="00E75C37" w:rsidP="0045410C">
      <w:pPr>
        <w:ind w:firstLine="720"/>
        <w:jc w:val="center"/>
        <w:rPr>
          <w:b/>
          <w:sz w:val="28"/>
          <w:szCs w:val="28"/>
        </w:rPr>
      </w:pPr>
      <w:r w:rsidRPr="007B11BF">
        <w:rPr>
          <w:b/>
          <w:sz w:val="28"/>
          <w:szCs w:val="28"/>
        </w:rPr>
        <w:t>Рис.</w:t>
      </w:r>
      <w:r w:rsidR="007B11BF" w:rsidRPr="007B11BF">
        <w:rPr>
          <w:b/>
          <w:sz w:val="28"/>
          <w:szCs w:val="28"/>
        </w:rPr>
        <w:t>7.</w:t>
      </w:r>
      <w:r w:rsidRPr="007B11BF">
        <w:rPr>
          <w:b/>
          <w:sz w:val="28"/>
          <w:szCs w:val="28"/>
        </w:rPr>
        <w:t xml:space="preserve"> Динамика продажи иностранной валюты (доллара)  за 2003-2005 год.</w:t>
      </w:r>
    </w:p>
    <w:p w:rsidR="00E75C37" w:rsidRDefault="00E75C37" w:rsidP="00E75C37">
      <w:pPr>
        <w:ind w:firstLine="720"/>
        <w:rPr>
          <w:sz w:val="28"/>
          <w:szCs w:val="28"/>
        </w:rPr>
      </w:pPr>
    </w:p>
    <w:p w:rsidR="00E75C37" w:rsidRDefault="00623606" w:rsidP="007F2DC3">
      <w:pPr>
        <w:ind w:firstLine="360"/>
      </w:pPr>
      <w:r>
        <w:pict>
          <v:group id="_x0000_s1608" editas="canvas" style="width:468pt;height:235.9pt;mso-position-horizontal-relative:char;mso-position-vertical-relative:line" coordsize="9360,4718">
            <o:lock v:ext="edit" aspectratio="t"/>
            <v:shape id="_x0000_s1609" type="#_x0000_t75" style="position:absolute;width:9360;height:4718" o:preferrelative="f">
              <v:fill o:detectmouseclick="t"/>
              <v:path o:extrusionok="t" o:connecttype="none"/>
              <o:lock v:ext="edit" text="t"/>
            </v:shape>
            <v:rect id="_x0000_s1610" style="position:absolute;left:133;top:84;width:9068;height:4312" strokeweight="0"/>
            <v:shape id="_x0000_s1611" style="position:absolute;left:1140;top:3655;width:5516;height:134" coordsize="5516,134" path="m,134l265,,5516,,5250,134,,134xe" fillcolor="gray" stroked="f">
              <v:path arrowok="t"/>
            </v:shape>
            <v:shape id="_x0000_s1612" style="position:absolute;left:1140;top:893;width:265;height:2896" coordsize="265,2896" path="m,2896l,134,265,r,2762l,2896xe" fillcolor="silver" stroked="f">
              <v:path arrowok="t"/>
            </v:shape>
            <v:rect id="_x0000_s1613" style="position:absolute;left:1405;top:893;width:5251;height:2762" fillcolor="silver" stroked="f"/>
            <v:shape id="_x0000_s1614" style="position:absolute;left:1140;top:3655;width:5516;height:134" coordsize="208,8" path="m,8l10,,208,e" filled="f" strokeweight="0">
              <v:path arrowok="t"/>
            </v:shape>
            <v:shape id="_x0000_s1615" style="position:absolute;left:1140;top:3200;width:5516;height:135" coordsize="208,8" path="m,8l10,,208,e" filled="f" strokeweight="0">
              <v:path arrowok="t"/>
            </v:shape>
            <v:shape id="_x0000_s1616" style="position:absolute;left:1140;top:2728;width:5516;height:135" coordsize="208,8" path="m,8l10,,208,e" filled="f" strokeweight="0">
              <v:path arrowok="t"/>
            </v:shape>
            <v:shape id="_x0000_s1617" style="position:absolute;left:1140;top:2274;width:5516;height:134" coordsize="208,8" path="m,8l10,,208,e" filled="f" strokeweight="0">
              <v:path arrowok="t"/>
            </v:shape>
            <v:shape id="_x0000_s1618" style="position:absolute;left:1140;top:1819;width:5516;height:135" coordsize="208,8" path="m,8l10,,208,e" filled="f" strokeweight="0">
              <v:path arrowok="t"/>
            </v:shape>
            <v:shape id="_x0000_s1619" style="position:absolute;left:1140;top:1347;width:5516;height:135" coordsize="208,8" path="m,8l10,,208,e" filled="f" strokeweight="0">
              <v:path arrowok="t"/>
            </v:shape>
            <v:shape id="_x0000_s1620" style="position:absolute;left:1140;top:893;width:5516;height:134" coordsize="208,8" path="m,8l10,,208,e" filled="f" strokeweight="0">
              <v:path arrowok="t"/>
            </v:shape>
            <v:shape id="_x0000_s1621" style="position:absolute;left:1140;top:3655;width:5516;height:134" coordsize="5516,134" path="m5516,l5250,134,,134,265,,5516,xe" filled="f" strokeweight="0">
              <v:path arrowok="t"/>
            </v:shape>
            <v:shape id="_x0000_s1622" style="position:absolute;left:1140;top:893;width:265;height:2896" coordsize="265,2896" path="m,2896l,134,265,r,2762l,2896xe" filled="f" strokecolor="gray" strokeweight="1.35pt">
              <v:path arrowok="t"/>
            </v:shape>
            <v:rect id="_x0000_s1623" style="position:absolute;left:1405;top:893;width:5251;height:2762" filled="f" strokecolor="gray" strokeweight="1.35pt"/>
            <v:shape id="_x0000_s1624" style="position:absolute;left:1777;top:3469;width:106;height:287" coordsize="106,287" path="m,287l,51,106,r,236l,287xe" fillcolor="#4d4d80" strokeweight="1.35pt">
              <v:path arrowok="t"/>
            </v:shape>
            <v:rect id="_x0000_s1625" style="position:absolute;left:1458;top:3520;width:319;height:236" fillcolor="#99f" strokeweight="1.35pt"/>
            <v:shape id="_x0000_s1626" style="position:absolute;left:1458;top:3469;width:425;height:51" coordsize="425,51" path="m319,51l425,,106,,,51r319,xe" fillcolor="#7373bf" strokeweight="1.35pt">
              <v:path arrowok="t"/>
            </v:shape>
            <v:shape id="_x0000_s1627" style="position:absolute;left:2095;top:3419;width:106;height:337" coordsize="106,337" path="m,337l,50,106,r,286l,337xe" fillcolor="#4d1a33" strokeweight="1.35pt">
              <v:path arrowok="t"/>
            </v:shape>
            <v:rect id="_x0000_s1628" style="position:absolute;left:1777;top:3469;width:318;height:287" fillcolor="#936" strokeweight="1.35pt"/>
            <v:shape id="_x0000_s1629" style="position:absolute;left:1777;top:3419;width:424;height:50" coordsize="424,50" path="m318,50l424,,106,,,50r318,xe" fillcolor="#73264d" strokeweight="1.35pt">
              <v:path arrowok="t"/>
            </v:shape>
            <v:shape id="_x0000_s1630" style="position:absolute;left:2413;top:3553;width:106;height:203" coordsize="106,203" path="m,203l,51,106,r,152l,203xe" fillcolor="#808066" strokeweight="1.35pt">
              <v:path arrowok="t"/>
            </v:shape>
            <v:rect id="_x0000_s1631" style="position:absolute;left:2095;top:3604;width:318;height:152" fillcolor="#ffc" strokeweight="1.35pt"/>
            <v:shape id="_x0000_s1632" style="position:absolute;left:2095;top:3553;width:424;height:51" coordsize="424,51" path="m318,51l424,,106,,,51r318,xe" fillcolor="#bfbf99" strokeweight="1.35pt">
              <v:path arrowok="t"/>
            </v:shape>
            <v:shape id="_x0000_s1633" style="position:absolute;left:2731;top:3452;width:106;height:304" coordsize="106,304" path="m,304l,51,106,r,253l,304xe" fillcolor="#668080" strokeweight="1.35pt">
              <v:path arrowok="t"/>
            </v:shape>
            <v:rect id="_x0000_s1634" style="position:absolute;left:2413;top:3503;width:318;height:253" fillcolor="#cff" strokeweight="1.35pt"/>
            <v:shape id="_x0000_s1635" style="position:absolute;left:2413;top:3452;width:424;height:51" coordsize="424,51" path="m318,51l424,,106,,,51r318,xe" fillcolor="#99bfbf" strokeweight="1.35pt">
              <v:path arrowok="t"/>
            </v:shape>
            <v:shape id="_x0000_s1636" style="position:absolute;left:3527;top:2644;width:106;height:1112" coordsize="106,1112" path="m,1112l,51,106,r,1061l,1112xe" fillcolor="#4d4d80" strokeweight="1.35pt">
              <v:path arrowok="t"/>
            </v:shape>
            <v:rect id="_x0000_s1637" style="position:absolute;left:3208;top:2695;width:319;height:1061" fillcolor="#99f" strokeweight="1.35pt"/>
            <v:shape id="_x0000_s1638" style="position:absolute;left:3208;top:2644;width:425;height:51" coordsize="425,51" path="m319,51l425,,107,,,51r319,xe" fillcolor="#7373bf" strokeweight="1.35pt">
              <v:path arrowok="t"/>
            </v:shape>
            <v:shape id="_x0000_s1639" style="position:absolute;left:3845;top:2796;width:106;height:960" coordsize="106,960" path="m,960l,50,106,r,909l,960xe" fillcolor="#4d1a33" strokeweight="1.35pt">
              <v:path arrowok="t"/>
            </v:shape>
            <v:rect id="_x0000_s1640" style="position:absolute;left:3527;top:2846;width:318;height:910" fillcolor="#936" strokeweight="1.35pt"/>
            <v:shape id="_x0000_s1641" style="position:absolute;left:3527;top:2796;width:424;height:50" coordsize="424,50" path="m318,50l424,,106,,,50r318,xe" fillcolor="#73264d" strokeweight="1.35pt">
              <v:path arrowok="t"/>
            </v:shape>
            <v:shape id="_x0000_s1642" style="position:absolute;left:4163;top:3048;width:106;height:708" coordsize="106,708" path="m,708l,51,106,r,657l,708xe" fillcolor="#808066" strokeweight="1.35pt">
              <v:path arrowok="t"/>
            </v:shape>
            <v:rect id="_x0000_s1643" style="position:absolute;left:3845;top:3099;width:318;height:657" fillcolor="#ffc" strokeweight="1.35pt"/>
            <v:shape id="_x0000_s1644" style="position:absolute;left:3845;top:3048;width:424;height:51" coordsize="424,51" path="m318,51l424,,106,,,51r318,xe" fillcolor="#bfbf99" strokeweight="1.35pt">
              <v:path arrowok="t"/>
            </v:shape>
            <v:shape id="_x0000_s1645" style="position:absolute;left:4481;top:2897;width:106;height:859" coordsize="106,859" path="m,859l,50,106,r,808l,859xe" fillcolor="#668080" strokeweight="1.35pt">
              <v:path arrowok="t"/>
            </v:shape>
            <v:rect id="_x0000_s1646" style="position:absolute;left:4163;top:2947;width:318;height:809" fillcolor="#cff" strokeweight="1.35pt"/>
            <v:shape id="_x0000_s1647" style="position:absolute;left:4163;top:2897;width:424;height:50" coordsize="424,50" path="m318,50l424,,106,,,50r318,xe" fillcolor="#99bfbf" strokeweight="1.35pt">
              <v:path arrowok="t"/>
            </v:shape>
            <v:shape id="_x0000_s1648" style="position:absolute;left:5277;top:2526;width:106;height:1230" coordsize="106,1230" path="m,1230l,51,106,r,1179l,1230xe" fillcolor="#4d4d80" strokeweight="1.35pt">
              <v:path arrowok="t"/>
            </v:shape>
            <v:rect id="_x0000_s1649" style="position:absolute;left:4959;top:2577;width:318;height:1179" fillcolor="#99f" strokeweight="1.35pt"/>
            <v:shape id="_x0000_s1650" style="position:absolute;left:4959;top:2526;width:424;height:51" coordsize="424,51" path="m318,51l424,,106,,,51r318,xe" fillcolor="#7373bf" strokeweight="1.35pt">
              <v:path arrowok="t"/>
            </v:shape>
            <v:shape id="_x0000_s1651" style="position:absolute;left:5595;top:2341;width:106;height:1415" coordsize="106,1415" path="m,1415l,50,106,r,1364l,1415xe" fillcolor="#4d1a33" strokeweight="1.35pt">
              <v:path arrowok="t"/>
            </v:shape>
            <v:rect id="_x0000_s1652" style="position:absolute;left:5277;top:2391;width:318;height:1365" fillcolor="#936" strokeweight="1.35pt"/>
            <v:shape id="_x0000_s1653" style="position:absolute;left:5277;top:2341;width:424;height:50" coordsize="424,50" path="m318,50l424,,106,,,50r318,xe" fillcolor="#73264d" strokeweight="1.35pt">
              <v:path arrowok="t"/>
            </v:shape>
            <v:shape id="_x0000_s1654" style="position:absolute;left:5913;top:1869;width:106;height:1887" coordsize="106,1887" path="m,1887l,68,106,r,1836l,1887xe" fillcolor="#808066" strokeweight="1.35pt">
              <v:path arrowok="t"/>
            </v:shape>
            <v:rect id="_x0000_s1655" style="position:absolute;left:5595;top:1937;width:318;height:1819" fillcolor="#ffc" strokeweight="1.35pt"/>
            <v:shape id="_x0000_s1656" style="position:absolute;left:5595;top:1869;width:424;height:68" coordsize="424,68" path="m318,68l424,,106,,,68r318,xe" fillcolor="#bfbf99" strokeweight="1.35pt">
              <v:path arrowok="t"/>
            </v:shape>
            <v:shape id="_x0000_s1657" style="position:absolute;left:6231;top:1095;width:106;height:2661" coordsize="106,2661" path="m,2661l,50,106,r,2610l,2661xe" fillcolor="#668080" strokeweight="1.35pt">
              <v:path arrowok="t"/>
            </v:shape>
            <v:rect id="_x0000_s1658" style="position:absolute;left:5913;top:1145;width:318;height:2611" fillcolor="#cff" strokeweight="1.35pt"/>
            <v:shape id="_x0000_s1659" style="position:absolute;left:5913;top:1095;width:424;height:50" coordsize="424,50" path="m318,50l424,,106,,,50r318,xe" fillcolor="#99bfbf" strokeweight="1.35pt">
              <v:path arrowok="t"/>
            </v:shape>
            <v:line id="_x0000_s1660" style="position:absolute;flip:y" from="1140,1027" to="1141,3789" strokeweight="0"/>
            <v:line id="_x0000_s1661" style="position:absolute;flip:x" from="1061,3789" to="1140,3790" strokeweight="0"/>
            <v:line id="_x0000_s1662" style="position:absolute;flip:x" from="1061,3335" to="1140,3336" strokeweight="0"/>
            <v:line id="_x0000_s1663" style="position:absolute;flip:x" from="1061,2863" to="1140,2864" strokeweight="0"/>
            <v:line id="_x0000_s1664" style="position:absolute;flip:x" from="1061,2408" to="1140,2409" strokeweight="0"/>
            <v:line id="_x0000_s1665" style="position:absolute;flip:x" from="1061,1954" to="1140,1955" strokeweight="0"/>
            <v:line id="_x0000_s1666" style="position:absolute;flip:x" from="1061,1482" to="1140,1483" strokeweight="0"/>
            <v:line id="_x0000_s1667" style="position:absolute;flip:x" from="1061,1027" to="1140,1028" strokeweight="0"/>
            <v:rect id="_x0000_s1668" style="position:absolute;left:822;top:3655;width:135;height:405;mso-wrap-style:none" filled="f" stroked="f">
              <v:textbox style="mso-next-textbox:#_x0000_s1668;mso-fit-shape-to-text:t" inset="0,0,0,0">
                <w:txbxContent>
                  <w:p w:rsidR="00360407" w:rsidRDefault="00360407" w:rsidP="00E75C37">
                    <w:pPr>
                      <w:ind w:firstLine="0"/>
                    </w:pPr>
                    <w:r>
                      <w:rPr>
                        <w:rFonts w:ascii="Arial" w:hAnsi="Arial" w:cs="Arial"/>
                        <w:color w:val="000000"/>
                        <w:lang w:val="en-US"/>
                      </w:rPr>
                      <w:t>0</w:t>
                    </w:r>
                  </w:p>
                </w:txbxContent>
              </v:textbox>
            </v:rect>
            <v:rect id="_x0000_s1669" style="position:absolute;left:822;top:3200;width:135;height:405;mso-wrap-style:none" filled="f" stroked="f">
              <v:textbox style="mso-next-textbox:#_x0000_s1669;mso-fit-shape-to-text:t" inset="0,0,0,0">
                <w:txbxContent>
                  <w:p w:rsidR="00360407" w:rsidRDefault="00360407" w:rsidP="00E75C37">
                    <w:pPr>
                      <w:ind w:firstLine="0"/>
                    </w:pPr>
                    <w:r>
                      <w:rPr>
                        <w:rFonts w:ascii="Arial" w:hAnsi="Arial" w:cs="Arial"/>
                        <w:color w:val="000000"/>
                        <w:lang w:val="en-US"/>
                      </w:rPr>
                      <w:t>2</w:t>
                    </w:r>
                  </w:p>
                </w:txbxContent>
              </v:textbox>
            </v:rect>
            <v:rect id="_x0000_s1670" style="position:absolute;left:822;top:2728;width:135;height:405;mso-wrap-style:none" filled="f" stroked="f">
              <v:textbox style="mso-next-textbox:#_x0000_s1670;mso-fit-shape-to-text:t" inset="0,0,0,0">
                <w:txbxContent>
                  <w:p w:rsidR="00360407" w:rsidRDefault="00360407" w:rsidP="00E75C37">
                    <w:pPr>
                      <w:ind w:firstLine="0"/>
                    </w:pPr>
                    <w:r>
                      <w:rPr>
                        <w:rFonts w:ascii="Arial" w:hAnsi="Arial" w:cs="Arial"/>
                        <w:color w:val="000000"/>
                        <w:lang w:val="en-US"/>
                      </w:rPr>
                      <w:t>4</w:t>
                    </w:r>
                  </w:p>
                </w:txbxContent>
              </v:textbox>
            </v:rect>
            <v:rect id="_x0000_s1671" style="position:absolute;left:822;top:2274;width:135;height:405;mso-wrap-style:none" filled="f" stroked="f">
              <v:textbox style="mso-next-textbox:#_x0000_s1671;mso-fit-shape-to-text:t" inset="0,0,0,0">
                <w:txbxContent>
                  <w:p w:rsidR="00360407" w:rsidRDefault="00360407" w:rsidP="00E75C37">
                    <w:pPr>
                      <w:ind w:firstLine="0"/>
                    </w:pPr>
                    <w:r>
                      <w:rPr>
                        <w:rFonts w:ascii="Arial" w:hAnsi="Arial" w:cs="Arial"/>
                        <w:color w:val="000000"/>
                        <w:lang w:val="en-US"/>
                      </w:rPr>
                      <w:t>6</w:t>
                    </w:r>
                  </w:p>
                </w:txbxContent>
              </v:textbox>
            </v:rect>
            <v:rect id="_x0000_s1672" style="position:absolute;left:822;top:1819;width:135;height:405;mso-wrap-style:none" filled="f" stroked="f">
              <v:textbox style="mso-next-textbox:#_x0000_s1672;mso-fit-shape-to-text:t" inset="0,0,0,0">
                <w:txbxContent>
                  <w:p w:rsidR="00360407" w:rsidRDefault="00360407" w:rsidP="00E75C37">
                    <w:pPr>
                      <w:ind w:firstLine="0"/>
                    </w:pPr>
                    <w:r>
                      <w:rPr>
                        <w:rFonts w:ascii="Arial" w:hAnsi="Arial" w:cs="Arial"/>
                        <w:color w:val="000000"/>
                        <w:lang w:val="en-US"/>
                      </w:rPr>
                      <w:t>8</w:t>
                    </w:r>
                  </w:p>
                </w:txbxContent>
              </v:textbox>
            </v:rect>
            <v:rect id="_x0000_s1673" style="position:absolute;left:636;top:1347;width:270;height:405;mso-wrap-style:none" filled="f" stroked="f">
              <v:textbox style="mso-next-textbox:#_x0000_s1673;mso-fit-shape-to-text:t" inset="0,0,0,0">
                <w:txbxContent>
                  <w:p w:rsidR="00360407" w:rsidRDefault="00360407" w:rsidP="00E75C37">
                    <w:pPr>
                      <w:ind w:firstLine="0"/>
                    </w:pPr>
                    <w:r>
                      <w:rPr>
                        <w:rFonts w:ascii="Arial" w:hAnsi="Arial" w:cs="Arial"/>
                        <w:color w:val="000000"/>
                        <w:lang w:val="en-US"/>
                      </w:rPr>
                      <w:t>10</w:t>
                    </w:r>
                  </w:p>
                </w:txbxContent>
              </v:textbox>
            </v:rect>
            <v:rect id="_x0000_s1674" style="position:absolute;left:636;top:893;width:270;height:405;mso-wrap-style:none" filled="f" stroked="f">
              <v:textbox style="mso-next-textbox:#_x0000_s1674;mso-fit-shape-to-text:t" inset="0,0,0,0">
                <w:txbxContent>
                  <w:p w:rsidR="00360407" w:rsidRDefault="00360407" w:rsidP="00E75C37">
                    <w:pPr>
                      <w:ind w:firstLine="0"/>
                    </w:pPr>
                    <w:r>
                      <w:rPr>
                        <w:rFonts w:ascii="Arial" w:hAnsi="Arial" w:cs="Arial"/>
                        <w:color w:val="000000"/>
                        <w:lang w:val="en-US"/>
                      </w:rPr>
                      <w:t>12</w:t>
                    </w:r>
                  </w:p>
                </w:txbxContent>
              </v:textbox>
            </v:rect>
            <v:line id="_x0000_s1675" style="position:absolute" from="1140,3789" to="6390,3790" strokeweight="0"/>
            <v:line id="_x0000_s1676" style="position:absolute" from="1140,3789" to="1141,3840" strokeweight="0"/>
            <v:line id="_x0000_s1677" style="position:absolute" from="2890,3789" to="2891,3840" strokeweight="0"/>
            <v:line id="_x0000_s1678" style="position:absolute" from="4640,3789" to="4641,3840" strokeweight="0"/>
            <v:line id="_x0000_s1679" style="position:absolute" from="6390,3789" to="6391,3840" strokeweight="0"/>
            <v:rect id="_x0000_s1680" style="position:absolute;left:1644;top:3890;width:540;height:405;mso-wrap-style:none" filled="f" stroked="f">
              <v:textbox style="mso-next-textbox:#_x0000_s1680;mso-fit-shape-to-text:t" inset="0,0,0,0">
                <w:txbxContent>
                  <w:p w:rsidR="00360407" w:rsidRDefault="00360407" w:rsidP="00E75C37">
                    <w:pPr>
                      <w:ind w:firstLine="0"/>
                    </w:pPr>
                    <w:r>
                      <w:rPr>
                        <w:rFonts w:ascii="Arial" w:hAnsi="Arial" w:cs="Arial"/>
                        <w:color w:val="000000"/>
                        <w:lang w:val="en-US"/>
                      </w:rPr>
                      <w:t>2003</w:t>
                    </w:r>
                  </w:p>
                </w:txbxContent>
              </v:textbox>
            </v:rect>
            <v:rect id="_x0000_s1681" style="position:absolute;left:3394;top:3890;width:540;height:405;mso-wrap-style:none" filled="f" stroked="f">
              <v:textbox style="mso-next-textbox:#_x0000_s1681;mso-fit-shape-to-text:t" inset="0,0,0,0">
                <w:txbxContent>
                  <w:p w:rsidR="00360407" w:rsidRDefault="00360407" w:rsidP="00E75C37">
                    <w:pPr>
                      <w:ind w:firstLine="0"/>
                    </w:pPr>
                    <w:r>
                      <w:rPr>
                        <w:rFonts w:ascii="Arial" w:hAnsi="Arial" w:cs="Arial"/>
                        <w:color w:val="000000"/>
                        <w:lang w:val="en-US"/>
                      </w:rPr>
                      <w:t>2004</w:t>
                    </w:r>
                  </w:p>
                </w:txbxContent>
              </v:textbox>
            </v:rect>
            <v:rect id="_x0000_s1682" style="position:absolute;left:5144;top:3890;width:540;height:405;mso-wrap-style:none" filled="f" stroked="f">
              <v:textbox style="mso-next-textbox:#_x0000_s1682;mso-fit-shape-to-text:t" inset="0,0,0,0">
                <w:txbxContent>
                  <w:p w:rsidR="00360407" w:rsidRDefault="00360407" w:rsidP="00E75C37">
                    <w:pPr>
                      <w:ind w:firstLine="0"/>
                    </w:pPr>
                    <w:r>
                      <w:rPr>
                        <w:rFonts w:ascii="Arial" w:hAnsi="Arial" w:cs="Arial"/>
                        <w:color w:val="000000"/>
                        <w:lang w:val="en-US"/>
                      </w:rPr>
                      <w:t>2005</w:t>
                    </w:r>
                  </w:p>
                </w:txbxContent>
              </v:textbox>
            </v:rect>
            <v:rect id="_x0000_s1683" style="position:absolute;left:720;top:236;width:8217;height:435" filled="f" stroked="f">
              <v:textbox style="mso-next-textbox:#_x0000_s1683;mso-fit-shape-to-text:t" inset="0,0,0,0">
                <w:txbxContent>
                  <w:p w:rsidR="00360407" w:rsidRDefault="00360407" w:rsidP="00E75C37">
                    <w:r w:rsidRPr="00E81E8F">
                      <w:rPr>
                        <w:rFonts w:ascii="Arial" w:hAnsi="Arial" w:cs="Arial"/>
                        <w:b/>
                        <w:bCs/>
                        <w:color w:val="000000"/>
                      </w:rPr>
                      <w:t>Продажа</w:t>
                    </w:r>
                    <w:r>
                      <w:rPr>
                        <w:rFonts w:ascii="Arial" w:hAnsi="Arial" w:cs="Arial"/>
                        <w:b/>
                        <w:bCs/>
                        <w:color w:val="000000"/>
                      </w:rPr>
                      <w:t xml:space="preserve"> иностранной валюты (</w:t>
                    </w:r>
                    <w:r w:rsidRPr="00E81E8F">
                      <w:rPr>
                        <w:rFonts w:ascii="Arial" w:hAnsi="Arial" w:cs="Arial"/>
                        <w:b/>
                        <w:bCs/>
                        <w:color w:val="000000"/>
                      </w:rPr>
                      <w:t>евро</w:t>
                    </w:r>
                    <w:r>
                      <w:rPr>
                        <w:rFonts w:ascii="Arial" w:hAnsi="Arial" w:cs="Arial"/>
                        <w:b/>
                        <w:bCs/>
                        <w:color w:val="000000"/>
                      </w:rPr>
                      <w:t>)</w:t>
                    </w:r>
                    <w:r w:rsidRPr="00E81E8F">
                      <w:rPr>
                        <w:rFonts w:ascii="Arial" w:hAnsi="Arial" w:cs="Arial"/>
                        <w:b/>
                        <w:bCs/>
                        <w:color w:val="000000"/>
                      </w:rPr>
                      <w:t xml:space="preserve"> за 2003-2005 год</w:t>
                    </w:r>
                  </w:p>
                </w:txbxContent>
              </v:textbox>
            </v:rect>
            <v:rect id="_x0000_s1684" style="position:absolute;left:7133;top:1853;width:1962;height:1347" strokeweight="0"/>
            <v:rect id="_x0000_s1685" style="position:absolute;left:7265;top:1970;width:186;height:118" fillcolor="#99f" strokeweight="1.35pt"/>
            <v:rect id="_x0000_s1686" style="position:absolute;left:7557;top:1903;width:1080;height:405;mso-wrap-style:none" filled="f" stroked="f">
              <v:textbox style="mso-next-textbox:#_x0000_s1686;mso-fit-shape-to-text:t" inset="0,0,0,0">
                <w:txbxContent>
                  <w:p w:rsidR="00360407" w:rsidRDefault="00360407" w:rsidP="00E75C37">
                    <w:pPr>
                      <w:ind w:firstLine="0"/>
                    </w:pPr>
                    <w:r>
                      <w:rPr>
                        <w:rFonts w:ascii="Arial" w:hAnsi="Arial" w:cs="Arial"/>
                        <w:color w:val="000000"/>
                        <w:lang w:val="en-US"/>
                      </w:rPr>
                      <w:t>1 квартал</w:t>
                    </w:r>
                  </w:p>
                </w:txbxContent>
              </v:textbox>
            </v:rect>
            <v:rect id="_x0000_s1687" style="position:absolute;left:7265;top:2307;width:186;height:118" fillcolor="#936" strokeweight="1.35pt"/>
            <v:rect id="_x0000_s1688" style="position:absolute;left:7557;top:2240;width:1080;height:405;mso-wrap-style:none" filled="f" stroked="f">
              <v:textbox style="mso-next-textbox:#_x0000_s1688;mso-fit-shape-to-text:t" inset="0,0,0,0">
                <w:txbxContent>
                  <w:p w:rsidR="00360407" w:rsidRDefault="00360407" w:rsidP="00E75C37">
                    <w:pPr>
                      <w:ind w:firstLine="0"/>
                    </w:pPr>
                    <w:r>
                      <w:rPr>
                        <w:rFonts w:ascii="Arial" w:hAnsi="Arial" w:cs="Arial"/>
                        <w:color w:val="000000"/>
                        <w:lang w:val="en-US"/>
                      </w:rPr>
                      <w:t>2 квартал</w:t>
                    </w:r>
                  </w:p>
                </w:txbxContent>
              </v:textbox>
            </v:rect>
            <v:rect id="_x0000_s1689" style="position:absolute;left:7265;top:2644;width:186;height:118" fillcolor="#ffc" strokeweight="1.35pt"/>
            <v:rect id="_x0000_s1690" style="position:absolute;left:7557;top:2577;width:1080;height:405;mso-wrap-style:none" filled="f" stroked="f">
              <v:textbox style="mso-next-textbox:#_x0000_s1690;mso-fit-shape-to-text:t" inset="0,0,0,0">
                <w:txbxContent>
                  <w:p w:rsidR="00360407" w:rsidRDefault="00360407" w:rsidP="00E75C37">
                    <w:pPr>
                      <w:ind w:firstLine="0"/>
                    </w:pPr>
                    <w:r>
                      <w:rPr>
                        <w:rFonts w:ascii="Arial" w:hAnsi="Arial" w:cs="Arial"/>
                        <w:color w:val="000000"/>
                        <w:lang w:val="en-US"/>
                      </w:rPr>
                      <w:t>3 квартал</w:t>
                    </w:r>
                  </w:p>
                </w:txbxContent>
              </v:textbox>
            </v:rect>
            <v:rect id="_x0000_s1691" style="position:absolute;left:7265;top:2981;width:186;height:118" fillcolor="#cff" strokeweight="1.35pt"/>
            <v:rect id="_x0000_s1692" style="position:absolute;left:7557;top:2914;width:1080;height:405;mso-wrap-style:none" filled="f" stroked="f">
              <v:textbox style="mso-next-textbox:#_x0000_s1692;mso-fit-shape-to-text:t" inset="0,0,0,0">
                <w:txbxContent>
                  <w:p w:rsidR="00360407" w:rsidRDefault="00360407" w:rsidP="00E75C37">
                    <w:pPr>
                      <w:ind w:firstLine="0"/>
                    </w:pPr>
                    <w:r>
                      <w:rPr>
                        <w:rFonts w:ascii="Arial" w:hAnsi="Arial" w:cs="Arial"/>
                        <w:color w:val="000000"/>
                        <w:lang w:val="en-US"/>
                      </w:rPr>
                      <w:t>4 квартал</w:t>
                    </w:r>
                  </w:p>
                </w:txbxContent>
              </v:textbox>
            </v:rect>
            <v:rect id="_x0000_s1693" style="position:absolute;left:133;top:84;width:9068;height:4312" filled="f" strokeweight="0"/>
            <w10:wrap type="none"/>
            <w10:anchorlock/>
          </v:group>
        </w:pict>
      </w:r>
    </w:p>
    <w:p w:rsidR="00E75C37" w:rsidRPr="007B11BF" w:rsidRDefault="00E75C37" w:rsidP="0045410C">
      <w:pPr>
        <w:ind w:firstLine="720"/>
        <w:jc w:val="center"/>
        <w:rPr>
          <w:b/>
          <w:sz w:val="28"/>
          <w:szCs w:val="28"/>
        </w:rPr>
      </w:pPr>
      <w:r w:rsidRPr="007B11BF">
        <w:rPr>
          <w:b/>
          <w:sz w:val="28"/>
          <w:szCs w:val="28"/>
        </w:rPr>
        <w:t>Рис.</w:t>
      </w:r>
      <w:r w:rsidR="007B11BF" w:rsidRPr="007B11BF">
        <w:rPr>
          <w:b/>
          <w:sz w:val="28"/>
          <w:szCs w:val="28"/>
        </w:rPr>
        <w:t>8.</w:t>
      </w:r>
      <w:r w:rsidRPr="007B11BF">
        <w:rPr>
          <w:b/>
          <w:sz w:val="28"/>
          <w:szCs w:val="28"/>
        </w:rPr>
        <w:t>Динамика продажи иностранной валюты (евро)  за 2003-2005 год</w:t>
      </w:r>
    </w:p>
    <w:p w:rsidR="00E75C37" w:rsidRPr="00A545E0" w:rsidRDefault="00A545E0" w:rsidP="00A545E0">
      <w:pPr>
        <w:rPr>
          <w:sz w:val="28"/>
          <w:szCs w:val="28"/>
        </w:rPr>
      </w:pPr>
      <w:r w:rsidRPr="00A545E0">
        <w:rPr>
          <w:sz w:val="28"/>
          <w:szCs w:val="28"/>
        </w:rPr>
        <w:t xml:space="preserve">На рис. 9 показана динамика валютно-обменных операций </w:t>
      </w:r>
      <w:r w:rsidR="001609A7">
        <w:rPr>
          <w:sz w:val="28"/>
          <w:szCs w:val="28"/>
        </w:rPr>
        <w:t>Тверского</w:t>
      </w:r>
      <w:r w:rsidR="001B2F9D">
        <w:rPr>
          <w:sz w:val="28"/>
          <w:szCs w:val="28"/>
        </w:rPr>
        <w:t xml:space="preserve"> </w:t>
      </w:r>
      <w:r w:rsidRPr="00A545E0">
        <w:rPr>
          <w:sz w:val="28"/>
          <w:szCs w:val="28"/>
        </w:rPr>
        <w:t>отделения Сбербанка за 2003-2005 годы</w:t>
      </w:r>
      <w:r>
        <w:rPr>
          <w:sz w:val="28"/>
          <w:szCs w:val="28"/>
        </w:rPr>
        <w:t>.</w:t>
      </w:r>
    </w:p>
    <w:p w:rsidR="00E75C37" w:rsidRDefault="00623606" w:rsidP="000F6F71">
      <w:pPr>
        <w:jc w:val="center"/>
        <w:rPr>
          <w:sz w:val="28"/>
          <w:szCs w:val="28"/>
        </w:rPr>
      </w:pPr>
      <w:r>
        <w:pict>
          <v:shape id="_x0000_i1033" type="#_x0000_t75" style="width:374.25pt;height:237.75pt">
            <v:imagedata r:id="rId13" o:title=""/>
          </v:shape>
        </w:pict>
      </w:r>
    </w:p>
    <w:p w:rsidR="00E75C37" w:rsidRPr="00CE5D1E" w:rsidRDefault="00E75C37" w:rsidP="0045410C">
      <w:pPr>
        <w:jc w:val="center"/>
        <w:rPr>
          <w:b/>
          <w:sz w:val="28"/>
          <w:szCs w:val="28"/>
        </w:rPr>
      </w:pPr>
      <w:r w:rsidRPr="00CE5D1E">
        <w:rPr>
          <w:b/>
          <w:sz w:val="28"/>
          <w:szCs w:val="28"/>
        </w:rPr>
        <w:t>Рис.</w:t>
      </w:r>
      <w:r w:rsidR="007B11BF" w:rsidRPr="00CE5D1E">
        <w:rPr>
          <w:b/>
          <w:sz w:val="28"/>
          <w:szCs w:val="28"/>
        </w:rPr>
        <w:t>9.</w:t>
      </w:r>
      <w:r w:rsidRPr="00CE5D1E">
        <w:rPr>
          <w:b/>
          <w:sz w:val="28"/>
          <w:szCs w:val="28"/>
        </w:rPr>
        <w:t xml:space="preserve"> Динамика валютно-обменных операций </w:t>
      </w:r>
      <w:r w:rsidR="001609A7">
        <w:rPr>
          <w:b/>
          <w:sz w:val="28"/>
          <w:szCs w:val="28"/>
        </w:rPr>
        <w:t>Тверского</w:t>
      </w:r>
      <w:r w:rsidR="001B2F9D">
        <w:rPr>
          <w:b/>
          <w:sz w:val="28"/>
          <w:szCs w:val="28"/>
        </w:rPr>
        <w:t xml:space="preserve"> </w:t>
      </w:r>
      <w:r w:rsidR="00CE5D1E" w:rsidRPr="00CE5D1E">
        <w:rPr>
          <w:b/>
          <w:sz w:val="28"/>
          <w:szCs w:val="28"/>
        </w:rPr>
        <w:t xml:space="preserve">отделения Сбербанка </w:t>
      </w:r>
      <w:r w:rsidRPr="00CE5D1E">
        <w:rPr>
          <w:b/>
          <w:sz w:val="28"/>
          <w:szCs w:val="28"/>
        </w:rPr>
        <w:t>за 2003-2005 годы</w:t>
      </w:r>
    </w:p>
    <w:p w:rsidR="007E35F5" w:rsidRDefault="007E35F5" w:rsidP="007E35F5">
      <w:pPr>
        <w:ind w:firstLine="851"/>
        <w:rPr>
          <w:sz w:val="28"/>
          <w:szCs w:val="28"/>
        </w:rPr>
      </w:pPr>
    </w:p>
    <w:p w:rsidR="007E35F5" w:rsidRDefault="007E35F5" w:rsidP="007E35F5">
      <w:pPr>
        <w:ind w:firstLine="851"/>
        <w:rPr>
          <w:sz w:val="28"/>
          <w:szCs w:val="28"/>
        </w:rPr>
      </w:pPr>
      <w:r w:rsidRPr="007E35F5">
        <w:rPr>
          <w:sz w:val="28"/>
          <w:szCs w:val="28"/>
        </w:rPr>
        <w:t xml:space="preserve">Проанализируем динамику валютного курса </w:t>
      </w:r>
      <w:r>
        <w:rPr>
          <w:sz w:val="28"/>
          <w:szCs w:val="28"/>
        </w:rPr>
        <w:t xml:space="preserve">доллара и евро </w:t>
      </w:r>
      <w:r w:rsidRPr="007E35F5">
        <w:rPr>
          <w:sz w:val="28"/>
          <w:szCs w:val="28"/>
        </w:rPr>
        <w:t>за 2003 - 2005 годы</w:t>
      </w:r>
      <w:r>
        <w:rPr>
          <w:sz w:val="28"/>
          <w:szCs w:val="28"/>
        </w:rPr>
        <w:t xml:space="preserve"> (табл. 7).</w:t>
      </w:r>
    </w:p>
    <w:p w:rsidR="00E75C37" w:rsidRDefault="00E75C37" w:rsidP="00E75C37">
      <w:pPr>
        <w:jc w:val="right"/>
        <w:rPr>
          <w:sz w:val="28"/>
          <w:szCs w:val="28"/>
        </w:rPr>
      </w:pPr>
      <w:r>
        <w:rPr>
          <w:sz w:val="28"/>
          <w:szCs w:val="28"/>
        </w:rPr>
        <w:t xml:space="preserve">Таблица </w:t>
      </w:r>
      <w:r w:rsidR="00D82E80">
        <w:rPr>
          <w:sz w:val="28"/>
          <w:szCs w:val="28"/>
        </w:rPr>
        <w:t>7</w:t>
      </w:r>
      <w:r>
        <w:rPr>
          <w:sz w:val="28"/>
          <w:szCs w:val="28"/>
        </w:rPr>
        <w:t xml:space="preserve"> </w:t>
      </w:r>
    </w:p>
    <w:p w:rsidR="00E75C37" w:rsidRPr="0045410C" w:rsidRDefault="00E75C37" w:rsidP="0045410C">
      <w:pPr>
        <w:jc w:val="center"/>
        <w:rPr>
          <w:b/>
          <w:sz w:val="28"/>
          <w:szCs w:val="28"/>
        </w:rPr>
      </w:pPr>
      <w:r w:rsidRPr="0045410C">
        <w:rPr>
          <w:b/>
          <w:sz w:val="28"/>
          <w:szCs w:val="28"/>
        </w:rPr>
        <w:t>Динамика валютного курса за 2003</w:t>
      </w:r>
      <w:r w:rsidR="00811E24">
        <w:rPr>
          <w:b/>
          <w:sz w:val="28"/>
          <w:szCs w:val="28"/>
        </w:rPr>
        <w:t xml:space="preserve"> </w:t>
      </w:r>
      <w:r w:rsidRPr="0045410C">
        <w:rPr>
          <w:b/>
          <w:sz w:val="28"/>
          <w:szCs w:val="28"/>
        </w:rPr>
        <w:t>- 20</w:t>
      </w:r>
      <w:r w:rsidR="0045410C">
        <w:rPr>
          <w:b/>
          <w:sz w:val="28"/>
          <w:szCs w:val="28"/>
        </w:rPr>
        <w:t>05 годы</w:t>
      </w:r>
      <w:r w:rsidR="001D5C76" w:rsidRPr="00DD7401">
        <w:rPr>
          <w:color w:val="000000"/>
          <w:sz w:val="28"/>
        </w:rPr>
        <w:t xml:space="preserve"> </w:t>
      </w:r>
      <w:r w:rsidR="001D5C76">
        <w:rPr>
          <w:color w:val="000000"/>
          <w:sz w:val="28"/>
          <w:szCs w:val="20"/>
        </w:rPr>
        <w:t>[</w:t>
      </w:r>
      <w:r w:rsidR="002B7AC6" w:rsidRPr="002B7AC6">
        <w:rPr>
          <w:color w:val="000000"/>
          <w:sz w:val="28"/>
          <w:szCs w:val="20"/>
        </w:rPr>
        <w:t>46</w:t>
      </w:r>
      <w:r w:rsidR="001D5C76">
        <w:rPr>
          <w:color w:val="000000"/>
          <w:sz w:val="28"/>
          <w:szCs w:val="20"/>
        </w:rPr>
        <w:t>]</w:t>
      </w:r>
    </w:p>
    <w:tbl>
      <w:tblPr>
        <w:tblW w:w="9730" w:type="dxa"/>
        <w:tblInd w:w="98" w:type="dxa"/>
        <w:tblLook w:val="0000" w:firstRow="0" w:lastRow="0" w:firstColumn="0" w:lastColumn="0" w:noHBand="0" w:noVBand="0"/>
      </w:tblPr>
      <w:tblGrid>
        <w:gridCol w:w="5590"/>
        <w:gridCol w:w="1380"/>
        <w:gridCol w:w="1380"/>
        <w:gridCol w:w="1380"/>
      </w:tblGrid>
      <w:tr w:rsidR="00E75C37" w:rsidRPr="00256B49">
        <w:trPr>
          <w:trHeight w:val="270"/>
        </w:trPr>
        <w:tc>
          <w:tcPr>
            <w:tcW w:w="5590" w:type="dxa"/>
            <w:tcBorders>
              <w:top w:val="single" w:sz="8" w:space="0" w:color="auto"/>
              <w:left w:val="single" w:sz="8" w:space="0" w:color="auto"/>
              <w:bottom w:val="single" w:sz="8" w:space="0" w:color="auto"/>
              <w:right w:val="single" w:sz="8" w:space="0" w:color="auto"/>
            </w:tcBorders>
            <w:shd w:val="clear" w:color="auto" w:fill="auto"/>
            <w:vAlign w:val="center"/>
          </w:tcPr>
          <w:p w:rsidR="00E75C37" w:rsidRPr="009765DA" w:rsidRDefault="00E75C37" w:rsidP="009765DA">
            <w:pPr>
              <w:ind w:firstLine="0"/>
              <w:jc w:val="center"/>
              <w:rPr>
                <w:bCs/>
                <w:sz w:val="28"/>
                <w:szCs w:val="28"/>
              </w:rPr>
            </w:pPr>
            <w:r w:rsidRPr="009765DA">
              <w:rPr>
                <w:bCs/>
                <w:sz w:val="28"/>
                <w:szCs w:val="28"/>
              </w:rPr>
              <w:t>Показатели</w:t>
            </w:r>
          </w:p>
        </w:tc>
        <w:tc>
          <w:tcPr>
            <w:tcW w:w="1380" w:type="dxa"/>
            <w:tcBorders>
              <w:top w:val="single" w:sz="8" w:space="0" w:color="auto"/>
              <w:left w:val="nil"/>
              <w:bottom w:val="single" w:sz="8" w:space="0" w:color="auto"/>
              <w:right w:val="single" w:sz="8" w:space="0" w:color="auto"/>
            </w:tcBorders>
            <w:shd w:val="clear" w:color="auto" w:fill="auto"/>
            <w:vAlign w:val="center"/>
          </w:tcPr>
          <w:p w:rsidR="00E75C37" w:rsidRPr="009765DA" w:rsidRDefault="00E75C37" w:rsidP="009765DA">
            <w:pPr>
              <w:ind w:firstLine="0"/>
              <w:jc w:val="center"/>
              <w:rPr>
                <w:bCs/>
                <w:sz w:val="28"/>
                <w:szCs w:val="28"/>
              </w:rPr>
            </w:pPr>
            <w:r w:rsidRPr="009765DA">
              <w:rPr>
                <w:bCs/>
                <w:sz w:val="28"/>
                <w:szCs w:val="28"/>
              </w:rPr>
              <w:t>2003г</w:t>
            </w:r>
          </w:p>
        </w:tc>
        <w:tc>
          <w:tcPr>
            <w:tcW w:w="1380" w:type="dxa"/>
            <w:tcBorders>
              <w:top w:val="single" w:sz="8" w:space="0" w:color="auto"/>
              <w:left w:val="nil"/>
              <w:bottom w:val="single" w:sz="8" w:space="0" w:color="auto"/>
              <w:right w:val="single" w:sz="8" w:space="0" w:color="auto"/>
            </w:tcBorders>
            <w:shd w:val="clear" w:color="auto" w:fill="auto"/>
            <w:vAlign w:val="center"/>
          </w:tcPr>
          <w:p w:rsidR="00E75C37" w:rsidRPr="009765DA" w:rsidRDefault="00E75C37" w:rsidP="009765DA">
            <w:pPr>
              <w:ind w:firstLine="0"/>
              <w:jc w:val="center"/>
              <w:rPr>
                <w:bCs/>
                <w:sz w:val="28"/>
                <w:szCs w:val="28"/>
              </w:rPr>
            </w:pPr>
            <w:r w:rsidRPr="009765DA">
              <w:rPr>
                <w:bCs/>
                <w:sz w:val="28"/>
                <w:szCs w:val="28"/>
              </w:rPr>
              <w:t>2004г</w:t>
            </w:r>
          </w:p>
        </w:tc>
        <w:tc>
          <w:tcPr>
            <w:tcW w:w="1380" w:type="dxa"/>
            <w:tcBorders>
              <w:top w:val="single" w:sz="8" w:space="0" w:color="auto"/>
              <w:left w:val="nil"/>
              <w:bottom w:val="single" w:sz="8" w:space="0" w:color="auto"/>
              <w:right w:val="single" w:sz="8" w:space="0" w:color="auto"/>
            </w:tcBorders>
            <w:shd w:val="clear" w:color="auto" w:fill="auto"/>
            <w:vAlign w:val="center"/>
          </w:tcPr>
          <w:p w:rsidR="00E75C37" w:rsidRPr="009765DA" w:rsidRDefault="00E75C37" w:rsidP="009765DA">
            <w:pPr>
              <w:ind w:firstLine="0"/>
              <w:jc w:val="center"/>
              <w:rPr>
                <w:bCs/>
                <w:sz w:val="28"/>
                <w:szCs w:val="28"/>
              </w:rPr>
            </w:pPr>
            <w:r w:rsidRPr="009765DA">
              <w:rPr>
                <w:bCs/>
                <w:sz w:val="28"/>
                <w:szCs w:val="28"/>
              </w:rPr>
              <w:t>2005г</w:t>
            </w:r>
          </w:p>
        </w:tc>
      </w:tr>
      <w:tr w:rsidR="00E75C37" w:rsidRPr="00256B49">
        <w:trPr>
          <w:trHeight w:val="525"/>
        </w:trPr>
        <w:tc>
          <w:tcPr>
            <w:tcW w:w="5590" w:type="dxa"/>
            <w:tcBorders>
              <w:top w:val="nil"/>
              <w:left w:val="single" w:sz="8" w:space="0" w:color="auto"/>
              <w:bottom w:val="single" w:sz="8" w:space="0" w:color="auto"/>
              <w:right w:val="single" w:sz="8" w:space="0" w:color="auto"/>
            </w:tcBorders>
            <w:shd w:val="clear" w:color="auto" w:fill="auto"/>
            <w:vAlign w:val="center"/>
          </w:tcPr>
          <w:p w:rsidR="00E75C37" w:rsidRPr="00256B49" w:rsidRDefault="00E75C37" w:rsidP="009765DA">
            <w:pPr>
              <w:ind w:firstLine="0"/>
              <w:rPr>
                <w:sz w:val="28"/>
                <w:szCs w:val="28"/>
              </w:rPr>
            </w:pPr>
            <w:r w:rsidRPr="00256B49">
              <w:rPr>
                <w:sz w:val="28"/>
                <w:szCs w:val="28"/>
              </w:rPr>
              <w:t>Номинальный курс доллара США к рублю на конец периода</w:t>
            </w:r>
          </w:p>
        </w:tc>
        <w:tc>
          <w:tcPr>
            <w:tcW w:w="1380" w:type="dxa"/>
            <w:tcBorders>
              <w:top w:val="nil"/>
              <w:left w:val="nil"/>
              <w:bottom w:val="single" w:sz="8" w:space="0" w:color="auto"/>
              <w:right w:val="single" w:sz="8" w:space="0" w:color="auto"/>
            </w:tcBorders>
            <w:shd w:val="clear" w:color="auto" w:fill="auto"/>
            <w:vAlign w:val="center"/>
          </w:tcPr>
          <w:p w:rsidR="00E75C37" w:rsidRPr="00256B49" w:rsidRDefault="00E75C37" w:rsidP="009765DA">
            <w:pPr>
              <w:ind w:firstLine="0"/>
              <w:jc w:val="center"/>
              <w:rPr>
                <w:sz w:val="28"/>
                <w:szCs w:val="28"/>
              </w:rPr>
            </w:pPr>
            <w:r w:rsidRPr="00256B49">
              <w:rPr>
                <w:sz w:val="28"/>
                <w:szCs w:val="28"/>
              </w:rPr>
              <w:t>30,44</w:t>
            </w:r>
          </w:p>
        </w:tc>
        <w:tc>
          <w:tcPr>
            <w:tcW w:w="1380" w:type="dxa"/>
            <w:tcBorders>
              <w:top w:val="nil"/>
              <w:left w:val="nil"/>
              <w:bottom w:val="single" w:sz="8" w:space="0" w:color="auto"/>
              <w:right w:val="single" w:sz="8" w:space="0" w:color="auto"/>
            </w:tcBorders>
            <w:shd w:val="clear" w:color="auto" w:fill="auto"/>
            <w:vAlign w:val="center"/>
          </w:tcPr>
          <w:p w:rsidR="00E75C37" w:rsidRPr="00256B49" w:rsidRDefault="00E75C37" w:rsidP="009765DA">
            <w:pPr>
              <w:ind w:firstLine="0"/>
              <w:jc w:val="center"/>
              <w:rPr>
                <w:sz w:val="28"/>
                <w:szCs w:val="28"/>
              </w:rPr>
            </w:pPr>
            <w:r w:rsidRPr="00256B49">
              <w:rPr>
                <w:sz w:val="28"/>
                <w:szCs w:val="28"/>
              </w:rPr>
              <w:t>28,62</w:t>
            </w:r>
          </w:p>
        </w:tc>
        <w:tc>
          <w:tcPr>
            <w:tcW w:w="1380" w:type="dxa"/>
            <w:tcBorders>
              <w:top w:val="nil"/>
              <w:left w:val="nil"/>
              <w:bottom w:val="single" w:sz="8" w:space="0" w:color="auto"/>
              <w:right w:val="single" w:sz="8" w:space="0" w:color="auto"/>
            </w:tcBorders>
            <w:shd w:val="clear" w:color="auto" w:fill="auto"/>
            <w:vAlign w:val="center"/>
          </w:tcPr>
          <w:p w:rsidR="00E75C37" w:rsidRPr="00256B49" w:rsidRDefault="00E75C37" w:rsidP="009765DA">
            <w:pPr>
              <w:ind w:firstLine="0"/>
              <w:jc w:val="center"/>
              <w:rPr>
                <w:sz w:val="28"/>
                <w:szCs w:val="28"/>
              </w:rPr>
            </w:pPr>
            <w:r w:rsidRPr="00256B49">
              <w:rPr>
                <w:sz w:val="28"/>
                <w:szCs w:val="28"/>
              </w:rPr>
              <w:t>28,4</w:t>
            </w:r>
          </w:p>
        </w:tc>
      </w:tr>
      <w:tr w:rsidR="00E75C37" w:rsidRPr="00256B49">
        <w:trPr>
          <w:trHeight w:val="525"/>
        </w:trPr>
        <w:tc>
          <w:tcPr>
            <w:tcW w:w="5590" w:type="dxa"/>
            <w:tcBorders>
              <w:top w:val="nil"/>
              <w:left w:val="single" w:sz="8" w:space="0" w:color="auto"/>
              <w:bottom w:val="single" w:sz="8" w:space="0" w:color="auto"/>
              <w:right w:val="single" w:sz="8" w:space="0" w:color="auto"/>
            </w:tcBorders>
            <w:shd w:val="clear" w:color="auto" w:fill="auto"/>
            <w:vAlign w:val="center"/>
          </w:tcPr>
          <w:p w:rsidR="00E75C37" w:rsidRPr="00256B49" w:rsidRDefault="00E75C37" w:rsidP="009765DA">
            <w:pPr>
              <w:ind w:firstLine="0"/>
              <w:rPr>
                <w:sz w:val="28"/>
                <w:szCs w:val="28"/>
              </w:rPr>
            </w:pPr>
            <w:r w:rsidRPr="00256B49">
              <w:rPr>
                <w:sz w:val="28"/>
                <w:szCs w:val="28"/>
              </w:rPr>
              <w:t>Номинальный курс евро к рублю на конец периода</w:t>
            </w:r>
          </w:p>
        </w:tc>
        <w:tc>
          <w:tcPr>
            <w:tcW w:w="1380" w:type="dxa"/>
            <w:tcBorders>
              <w:top w:val="nil"/>
              <w:left w:val="nil"/>
              <w:bottom w:val="single" w:sz="8" w:space="0" w:color="auto"/>
              <w:right w:val="single" w:sz="8" w:space="0" w:color="auto"/>
            </w:tcBorders>
            <w:shd w:val="clear" w:color="auto" w:fill="auto"/>
            <w:vAlign w:val="center"/>
          </w:tcPr>
          <w:p w:rsidR="00E75C37" w:rsidRPr="00256B49" w:rsidRDefault="00E75C37" w:rsidP="009765DA">
            <w:pPr>
              <w:ind w:firstLine="0"/>
              <w:jc w:val="center"/>
              <w:rPr>
                <w:sz w:val="28"/>
                <w:szCs w:val="28"/>
              </w:rPr>
            </w:pPr>
            <w:r w:rsidRPr="00256B49">
              <w:rPr>
                <w:sz w:val="28"/>
                <w:szCs w:val="28"/>
              </w:rPr>
              <w:t>35,105</w:t>
            </w:r>
          </w:p>
        </w:tc>
        <w:tc>
          <w:tcPr>
            <w:tcW w:w="1380" w:type="dxa"/>
            <w:tcBorders>
              <w:top w:val="nil"/>
              <w:left w:val="nil"/>
              <w:bottom w:val="single" w:sz="8" w:space="0" w:color="auto"/>
              <w:right w:val="single" w:sz="8" w:space="0" w:color="auto"/>
            </w:tcBorders>
            <w:shd w:val="clear" w:color="auto" w:fill="auto"/>
            <w:vAlign w:val="center"/>
          </w:tcPr>
          <w:p w:rsidR="00E75C37" w:rsidRPr="00256B49" w:rsidRDefault="00E75C37" w:rsidP="009765DA">
            <w:pPr>
              <w:ind w:firstLine="0"/>
              <w:jc w:val="center"/>
              <w:rPr>
                <w:sz w:val="28"/>
                <w:szCs w:val="28"/>
              </w:rPr>
            </w:pPr>
            <w:r w:rsidRPr="00256B49">
              <w:rPr>
                <w:sz w:val="28"/>
                <w:szCs w:val="28"/>
              </w:rPr>
              <w:t>35,81</w:t>
            </w:r>
          </w:p>
        </w:tc>
        <w:tc>
          <w:tcPr>
            <w:tcW w:w="1380" w:type="dxa"/>
            <w:tcBorders>
              <w:top w:val="nil"/>
              <w:left w:val="nil"/>
              <w:bottom w:val="single" w:sz="8" w:space="0" w:color="auto"/>
              <w:right w:val="single" w:sz="8" w:space="0" w:color="auto"/>
            </w:tcBorders>
            <w:shd w:val="clear" w:color="auto" w:fill="auto"/>
            <w:vAlign w:val="center"/>
          </w:tcPr>
          <w:p w:rsidR="00E75C37" w:rsidRPr="00256B49" w:rsidRDefault="00E75C37" w:rsidP="009765DA">
            <w:pPr>
              <w:ind w:firstLine="0"/>
              <w:jc w:val="center"/>
              <w:rPr>
                <w:sz w:val="28"/>
                <w:szCs w:val="28"/>
              </w:rPr>
            </w:pPr>
            <w:r w:rsidRPr="00256B49">
              <w:rPr>
                <w:sz w:val="28"/>
                <w:szCs w:val="28"/>
              </w:rPr>
              <w:t>34,8</w:t>
            </w:r>
          </w:p>
        </w:tc>
      </w:tr>
      <w:tr w:rsidR="00E75C37" w:rsidRPr="00256B49">
        <w:trPr>
          <w:trHeight w:val="330"/>
        </w:trPr>
        <w:tc>
          <w:tcPr>
            <w:tcW w:w="5590" w:type="dxa"/>
            <w:tcBorders>
              <w:top w:val="nil"/>
              <w:left w:val="single" w:sz="8" w:space="0" w:color="auto"/>
              <w:bottom w:val="single" w:sz="8" w:space="0" w:color="auto"/>
              <w:right w:val="single" w:sz="8" w:space="0" w:color="auto"/>
            </w:tcBorders>
            <w:shd w:val="clear" w:color="auto" w:fill="auto"/>
            <w:vAlign w:val="center"/>
          </w:tcPr>
          <w:p w:rsidR="00E75C37" w:rsidRPr="00256B49" w:rsidRDefault="00E75C37" w:rsidP="009765DA">
            <w:pPr>
              <w:ind w:firstLine="0"/>
              <w:rPr>
                <w:sz w:val="28"/>
                <w:szCs w:val="28"/>
              </w:rPr>
            </w:pPr>
            <w:r w:rsidRPr="00256B49">
              <w:rPr>
                <w:sz w:val="28"/>
                <w:szCs w:val="28"/>
              </w:rPr>
              <w:t>Разница в курсах валют (евро-долл.)</w:t>
            </w:r>
          </w:p>
        </w:tc>
        <w:tc>
          <w:tcPr>
            <w:tcW w:w="1380" w:type="dxa"/>
            <w:tcBorders>
              <w:top w:val="nil"/>
              <w:left w:val="nil"/>
              <w:bottom w:val="single" w:sz="8" w:space="0" w:color="auto"/>
              <w:right w:val="single" w:sz="8" w:space="0" w:color="auto"/>
            </w:tcBorders>
            <w:shd w:val="clear" w:color="auto" w:fill="auto"/>
            <w:vAlign w:val="center"/>
          </w:tcPr>
          <w:p w:rsidR="00E75C37" w:rsidRPr="00256B49" w:rsidRDefault="00E75C37" w:rsidP="009765DA">
            <w:pPr>
              <w:ind w:firstLine="0"/>
              <w:jc w:val="center"/>
              <w:rPr>
                <w:sz w:val="28"/>
                <w:szCs w:val="28"/>
              </w:rPr>
            </w:pPr>
            <w:r w:rsidRPr="00256B49">
              <w:rPr>
                <w:sz w:val="28"/>
                <w:szCs w:val="28"/>
              </w:rPr>
              <w:t>4,665</w:t>
            </w:r>
          </w:p>
        </w:tc>
        <w:tc>
          <w:tcPr>
            <w:tcW w:w="1380" w:type="dxa"/>
            <w:tcBorders>
              <w:top w:val="nil"/>
              <w:left w:val="nil"/>
              <w:bottom w:val="single" w:sz="8" w:space="0" w:color="auto"/>
              <w:right w:val="single" w:sz="8" w:space="0" w:color="auto"/>
            </w:tcBorders>
            <w:shd w:val="clear" w:color="auto" w:fill="auto"/>
            <w:vAlign w:val="center"/>
          </w:tcPr>
          <w:p w:rsidR="00E75C37" w:rsidRPr="00256B49" w:rsidRDefault="00E75C37" w:rsidP="009765DA">
            <w:pPr>
              <w:ind w:firstLine="0"/>
              <w:jc w:val="center"/>
              <w:rPr>
                <w:sz w:val="28"/>
                <w:szCs w:val="28"/>
              </w:rPr>
            </w:pPr>
            <w:r w:rsidRPr="00256B49">
              <w:rPr>
                <w:sz w:val="28"/>
                <w:szCs w:val="28"/>
              </w:rPr>
              <w:t>7,19</w:t>
            </w:r>
          </w:p>
        </w:tc>
        <w:tc>
          <w:tcPr>
            <w:tcW w:w="1380" w:type="dxa"/>
            <w:tcBorders>
              <w:top w:val="nil"/>
              <w:left w:val="nil"/>
              <w:bottom w:val="single" w:sz="8" w:space="0" w:color="auto"/>
              <w:right w:val="single" w:sz="8" w:space="0" w:color="auto"/>
            </w:tcBorders>
            <w:shd w:val="clear" w:color="auto" w:fill="auto"/>
            <w:vAlign w:val="center"/>
          </w:tcPr>
          <w:p w:rsidR="00E75C37" w:rsidRPr="00256B49" w:rsidRDefault="00E75C37" w:rsidP="009765DA">
            <w:pPr>
              <w:ind w:firstLine="0"/>
              <w:jc w:val="center"/>
              <w:rPr>
                <w:sz w:val="28"/>
                <w:szCs w:val="28"/>
              </w:rPr>
            </w:pPr>
            <w:r w:rsidRPr="00256B49">
              <w:rPr>
                <w:sz w:val="28"/>
                <w:szCs w:val="28"/>
              </w:rPr>
              <w:t>6,4</w:t>
            </w:r>
          </w:p>
        </w:tc>
      </w:tr>
    </w:tbl>
    <w:p w:rsidR="00E75C37" w:rsidRDefault="00E75C37" w:rsidP="00E75C37">
      <w:pPr>
        <w:ind w:firstLine="720"/>
        <w:rPr>
          <w:sz w:val="28"/>
          <w:szCs w:val="28"/>
        </w:rPr>
      </w:pPr>
    </w:p>
    <w:p w:rsidR="00E75C37" w:rsidRDefault="00E75C37" w:rsidP="00E75C37">
      <w:pPr>
        <w:ind w:firstLine="720"/>
        <w:rPr>
          <w:sz w:val="28"/>
          <w:szCs w:val="28"/>
        </w:rPr>
      </w:pPr>
      <w:r>
        <w:rPr>
          <w:sz w:val="28"/>
          <w:szCs w:val="28"/>
        </w:rPr>
        <w:t>Анализ представленных таблиц и графиков позволяет сделать вывод о том, что 2003 год характеризует минимальный уровень покупки евро, так как валюта только входит на рынок и у населения доверия к ней еще нет, и наблюдается минимальный объем уровня продажи долларов, то есть люди не спешат избавляться от привычной им валюты. Если связывать это с курсом изменения валют, то на 2003 год курс доллара был максимальным за анализируемый период и составил в среднем за год 30,44 рубля за доллар.</w:t>
      </w:r>
    </w:p>
    <w:p w:rsidR="009F46A0" w:rsidRDefault="009F46A0" w:rsidP="009F46A0">
      <w:pPr>
        <w:ind w:firstLine="851"/>
        <w:rPr>
          <w:sz w:val="28"/>
          <w:szCs w:val="28"/>
        </w:rPr>
      </w:pPr>
      <w:r>
        <w:rPr>
          <w:sz w:val="28"/>
          <w:szCs w:val="28"/>
        </w:rPr>
        <w:t xml:space="preserve">Рассмотрим </w:t>
      </w:r>
      <w:r w:rsidRPr="007E35F5">
        <w:rPr>
          <w:sz w:val="28"/>
          <w:szCs w:val="28"/>
        </w:rPr>
        <w:t xml:space="preserve">динамику валютного курса </w:t>
      </w:r>
      <w:r>
        <w:rPr>
          <w:sz w:val="28"/>
          <w:szCs w:val="28"/>
        </w:rPr>
        <w:t xml:space="preserve">доллара и евро </w:t>
      </w:r>
      <w:r w:rsidRPr="007E35F5">
        <w:rPr>
          <w:sz w:val="28"/>
          <w:szCs w:val="28"/>
        </w:rPr>
        <w:t>за 2003 - 2005 годы</w:t>
      </w:r>
      <w:r>
        <w:rPr>
          <w:sz w:val="28"/>
          <w:szCs w:val="28"/>
        </w:rPr>
        <w:t xml:space="preserve"> более подробно – по кварталам (рис. 10).</w:t>
      </w:r>
    </w:p>
    <w:p w:rsidR="00E75C37" w:rsidRDefault="00623606" w:rsidP="00794E23">
      <w:pPr>
        <w:jc w:val="center"/>
      </w:pPr>
      <w:r>
        <w:pict>
          <v:shape id="_x0000_i1034" type="#_x0000_t75" style="width:406.5pt;height:254.25pt">
            <v:imagedata r:id="rId14" o:title=""/>
          </v:shape>
        </w:pict>
      </w:r>
    </w:p>
    <w:p w:rsidR="00E75C37" w:rsidRPr="007B11BF" w:rsidRDefault="00E75C37" w:rsidP="00794E23">
      <w:pPr>
        <w:ind w:firstLine="720"/>
        <w:jc w:val="center"/>
        <w:rPr>
          <w:b/>
          <w:sz w:val="28"/>
          <w:szCs w:val="28"/>
        </w:rPr>
      </w:pPr>
      <w:r w:rsidRPr="007B11BF">
        <w:rPr>
          <w:b/>
          <w:sz w:val="28"/>
          <w:szCs w:val="28"/>
        </w:rPr>
        <w:t>Рис. 1</w:t>
      </w:r>
      <w:r w:rsidR="007B11BF" w:rsidRPr="007B11BF">
        <w:rPr>
          <w:b/>
          <w:sz w:val="28"/>
          <w:szCs w:val="28"/>
        </w:rPr>
        <w:t>0.</w:t>
      </w:r>
      <w:r w:rsidRPr="007B11BF">
        <w:rPr>
          <w:b/>
          <w:sz w:val="28"/>
          <w:szCs w:val="28"/>
        </w:rPr>
        <w:t xml:space="preserve"> Динамика валютных курсов за 2003-2005 годы</w:t>
      </w:r>
    </w:p>
    <w:p w:rsidR="00E75C37" w:rsidRDefault="00E75C37" w:rsidP="00E75C37">
      <w:pPr>
        <w:rPr>
          <w:sz w:val="28"/>
          <w:szCs w:val="28"/>
        </w:rPr>
      </w:pPr>
    </w:p>
    <w:p w:rsidR="00E50DC3" w:rsidRPr="002B7AC6" w:rsidRDefault="00E50DC3" w:rsidP="00E50DC3">
      <w:pPr>
        <w:ind w:firstLine="720"/>
        <w:rPr>
          <w:sz w:val="28"/>
          <w:szCs w:val="28"/>
        </w:rPr>
      </w:pPr>
      <w:r>
        <w:rPr>
          <w:sz w:val="28"/>
          <w:szCs w:val="28"/>
        </w:rPr>
        <w:t xml:space="preserve">Как показывают данные рис. 10, </w:t>
      </w:r>
      <w:r w:rsidRPr="00DA7FFC">
        <w:rPr>
          <w:sz w:val="28"/>
          <w:szCs w:val="28"/>
        </w:rPr>
        <w:t>за 1 квартал 2004 года курс доллара снизился с 29,4545 (1.01.2004) до 28,4853 рубля за доллар, соответственно люди стремятся продать валюту</w:t>
      </w:r>
      <w:r w:rsidRPr="00DD7401">
        <w:rPr>
          <w:color w:val="000000"/>
          <w:sz w:val="28"/>
        </w:rPr>
        <w:t xml:space="preserve"> </w:t>
      </w:r>
      <w:r>
        <w:rPr>
          <w:color w:val="000000"/>
          <w:sz w:val="28"/>
          <w:szCs w:val="20"/>
        </w:rPr>
        <w:t>[</w:t>
      </w:r>
      <w:r w:rsidRPr="002B7AC6">
        <w:rPr>
          <w:color w:val="000000"/>
          <w:sz w:val="28"/>
          <w:szCs w:val="20"/>
        </w:rPr>
        <w:t>42</w:t>
      </w:r>
      <w:r>
        <w:rPr>
          <w:color w:val="000000"/>
          <w:sz w:val="28"/>
          <w:szCs w:val="20"/>
        </w:rPr>
        <w:t>]</w:t>
      </w:r>
      <w:r w:rsidRPr="002B7AC6">
        <w:rPr>
          <w:color w:val="000000"/>
          <w:sz w:val="28"/>
          <w:szCs w:val="20"/>
        </w:rPr>
        <w:t>.</w:t>
      </w:r>
    </w:p>
    <w:p w:rsidR="00E75C37" w:rsidRPr="00DA7FFC" w:rsidRDefault="00E75C37" w:rsidP="00E75C37">
      <w:pPr>
        <w:rPr>
          <w:sz w:val="28"/>
          <w:szCs w:val="28"/>
        </w:rPr>
      </w:pPr>
      <w:r w:rsidRPr="00DA7FFC">
        <w:rPr>
          <w:sz w:val="28"/>
          <w:szCs w:val="28"/>
        </w:rPr>
        <w:t>Во втором квартале 2004 года  курс доллара поднялся вверх с 28,5151 до 29,0274 рублей за доллар, в связи с чем и происходит рост  обмена доллара на рубли, так как такая ситуация способствует формированию у населения завышенных ожиданий от дальнейшего повышения курса доллара. Так сумма валюты, которую Банк купил</w:t>
      </w:r>
      <w:r>
        <w:rPr>
          <w:sz w:val="28"/>
          <w:szCs w:val="28"/>
        </w:rPr>
        <w:t>,</w:t>
      </w:r>
      <w:r w:rsidRPr="00DA7FFC">
        <w:rPr>
          <w:sz w:val="28"/>
          <w:szCs w:val="28"/>
        </w:rPr>
        <w:t xml:space="preserve"> повысилась за второй квартал на 0,3 тысячи долларов и составила 18,9 тыс.долларов.</w:t>
      </w:r>
    </w:p>
    <w:p w:rsidR="00E75C37" w:rsidRPr="00DA7FFC" w:rsidRDefault="00E75C37" w:rsidP="00E75C37">
      <w:pPr>
        <w:ind w:firstLine="720"/>
        <w:rPr>
          <w:sz w:val="28"/>
          <w:szCs w:val="28"/>
        </w:rPr>
      </w:pPr>
      <w:r w:rsidRPr="00DA7FFC">
        <w:rPr>
          <w:sz w:val="28"/>
          <w:szCs w:val="28"/>
        </w:rPr>
        <w:t>3 квартал 2004 года характеризуется более стабильной обстановкой изменения курсов валют, и не вызвало особого изменения в покупке долларов банком, то есть продажей их населением.</w:t>
      </w:r>
    </w:p>
    <w:p w:rsidR="00E75C37" w:rsidRPr="002B7AC6" w:rsidRDefault="00E75C37" w:rsidP="00E75C37">
      <w:pPr>
        <w:ind w:firstLine="720"/>
        <w:rPr>
          <w:sz w:val="28"/>
          <w:szCs w:val="28"/>
        </w:rPr>
      </w:pPr>
      <w:r w:rsidRPr="00DA7FFC">
        <w:rPr>
          <w:sz w:val="28"/>
          <w:szCs w:val="28"/>
        </w:rPr>
        <w:t>4 квартал характеризует значительный спад курса доллара с 29,224 рублей до 27,7487 рублей за доллар, и вызывает рост купленной валюты банком на  2,6 тысяч долларов</w:t>
      </w:r>
      <w:r w:rsidR="001D5C76" w:rsidRPr="00DD7401">
        <w:rPr>
          <w:color w:val="000000"/>
          <w:sz w:val="28"/>
        </w:rPr>
        <w:t xml:space="preserve"> </w:t>
      </w:r>
      <w:r w:rsidR="001D5C76">
        <w:rPr>
          <w:color w:val="000000"/>
          <w:sz w:val="28"/>
          <w:szCs w:val="20"/>
        </w:rPr>
        <w:t>[</w:t>
      </w:r>
      <w:r w:rsidR="002B7AC6" w:rsidRPr="002B7AC6">
        <w:rPr>
          <w:color w:val="000000"/>
          <w:sz w:val="28"/>
          <w:szCs w:val="20"/>
        </w:rPr>
        <w:t>42</w:t>
      </w:r>
      <w:r w:rsidR="001D5C76">
        <w:rPr>
          <w:color w:val="000000"/>
          <w:sz w:val="28"/>
          <w:szCs w:val="20"/>
        </w:rPr>
        <w:t>]</w:t>
      </w:r>
      <w:r w:rsidR="002B7AC6" w:rsidRPr="002B7AC6">
        <w:rPr>
          <w:color w:val="000000"/>
          <w:sz w:val="28"/>
          <w:szCs w:val="20"/>
        </w:rPr>
        <w:t>.</w:t>
      </w:r>
    </w:p>
    <w:p w:rsidR="00E75C37" w:rsidRPr="00DA7FFC" w:rsidRDefault="00E75C37" w:rsidP="00E75C37">
      <w:pPr>
        <w:ind w:firstLine="720"/>
        <w:rPr>
          <w:sz w:val="28"/>
          <w:szCs w:val="28"/>
        </w:rPr>
      </w:pPr>
      <w:r w:rsidRPr="00DA7FFC">
        <w:rPr>
          <w:sz w:val="28"/>
          <w:szCs w:val="28"/>
        </w:rPr>
        <w:t>В 2005 году резких изменений курса доллара не происходило, но следует отметить тенденцию его к падению в первой половине года, и практически стабильности во второй половине. В связи с этим отмечу, что объем купленных долларов у населения значительных изменений не претерпел и составил примерно такую же сумму, как и в предыдущих периодах. Также показатель за 4 квартал 2005 года приведен только по состоянию на</w:t>
      </w:r>
      <w:r>
        <w:rPr>
          <w:sz w:val="28"/>
          <w:szCs w:val="28"/>
        </w:rPr>
        <w:t xml:space="preserve"> 20</w:t>
      </w:r>
      <w:r w:rsidRPr="00DA7FFC">
        <w:rPr>
          <w:sz w:val="28"/>
          <w:szCs w:val="28"/>
        </w:rPr>
        <w:t>.11.2005 года.</w:t>
      </w:r>
    </w:p>
    <w:p w:rsidR="00E75C37" w:rsidRPr="00DA7FFC" w:rsidRDefault="00E75C37" w:rsidP="00E75C37">
      <w:pPr>
        <w:ind w:firstLine="720"/>
        <w:rPr>
          <w:sz w:val="28"/>
          <w:szCs w:val="28"/>
        </w:rPr>
      </w:pPr>
      <w:r w:rsidRPr="00DA7FFC">
        <w:rPr>
          <w:sz w:val="28"/>
          <w:szCs w:val="28"/>
        </w:rPr>
        <w:t>Что касается евро, то здесь ситуация следующая, в 2004 году происходит активный рост  евро, происходит и рост его курса, население старается скупать евро и выгодно вложить свои деньги. Однако на 2005 год происходит стабильное снижение курса евро и рост проданных евро населением.</w:t>
      </w:r>
    </w:p>
    <w:p w:rsidR="00E75C37" w:rsidRPr="002B7AC6" w:rsidRDefault="00E75C37" w:rsidP="00E75C37">
      <w:pPr>
        <w:ind w:firstLine="720"/>
        <w:rPr>
          <w:sz w:val="28"/>
          <w:szCs w:val="28"/>
          <w:lang w:val="en-US"/>
        </w:rPr>
      </w:pPr>
      <w:r w:rsidRPr="00DA7FFC">
        <w:rPr>
          <w:sz w:val="28"/>
          <w:szCs w:val="28"/>
        </w:rPr>
        <w:t xml:space="preserve">Продажа валюты банком происходит в меньших количествах, нежели его покупка их, так в 2004 году показатель продажи долларов вырос на 0,3 тысячи долларов, а евро на </w:t>
      </w:r>
      <w:r>
        <w:rPr>
          <w:sz w:val="28"/>
          <w:szCs w:val="28"/>
        </w:rPr>
        <w:t>6,2 тысячи евро. Т</w:t>
      </w:r>
      <w:r w:rsidRPr="00DA7FFC">
        <w:rPr>
          <w:sz w:val="28"/>
          <w:szCs w:val="28"/>
        </w:rPr>
        <w:t xml:space="preserve">акой рост евро, более быстрыми темпами, нежели в предыдущем году, объясняется, </w:t>
      </w:r>
      <w:r>
        <w:rPr>
          <w:sz w:val="28"/>
          <w:szCs w:val="28"/>
        </w:rPr>
        <w:t xml:space="preserve">скорее всего, </w:t>
      </w:r>
      <w:r w:rsidRPr="00DA7FFC">
        <w:rPr>
          <w:sz w:val="28"/>
          <w:szCs w:val="28"/>
        </w:rPr>
        <w:t>тем, что физические лица все больше доверяют валюте евро, даже</w:t>
      </w:r>
      <w:r>
        <w:rPr>
          <w:sz w:val="28"/>
          <w:szCs w:val="28"/>
        </w:rPr>
        <w:t>,</w:t>
      </w:r>
      <w:r w:rsidRPr="00DA7FFC">
        <w:rPr>
          <w:sz w:val="28"/>
          <w:szCs w:val="28"/>
        </w:rPr>
        <w:t xml:space="preserve"> несмотря на снижение курса евро к концу 2005 года, и ожидают его дальнейшего повышения в новом 2006 году.</w:t>
      </w:r>
      <w:r w:rsidR="001D5C76" w:rsidRPr="00DD7401">
        <w:rPr>
          <w:color w:val="000000"/>
          <w:sz w:val="28"/>
        </w:rPr>
        <w:t xml:space="preserve"> </w:t>
      </w:r>
      <w:r w:rsidR="001D5C76">
        <w:rPr>
          <w:color w:val="000000"/>
          <w:sz w:val="28"/>
          <w:szCs w:val="20"/>
        </w:rPr>
        <w:t>[</w:t>
      </w:r>
      <w:r w:rsidR="002B7AC6">
        <w:rPr>
          <w:color w:val="000000"/>
          <w:sz w:val="28"/>
          <w:szCs w:val="20"/>
          <w:lang w:val="en-US"/>
        </w:rPr>
        <w:t>21;c.18-28</w:t>
      </w:r>
      <w:r w:rsidR="001D5C76">
        <w:rPr>
          <w:color w:val="000000"/>
          <w:sz w:val="28"/>
          <w:szCs w:val="20"/>
        </w:rPr>
        <w:t>]</w:t>
      </w:r>
      <w:r w:rsidR="002B7AC6">
        <w:rPr>
          <w:color w:val="000000"/>
          <w:sz w:val="28"/>
          <w:szCs w:val="20"/>
          <w:lang w:val="en-US"/>
        </w:rPr>
        <w:t>.</w:t>
      </w:r>
    </w:p>
    <w:p w:rsidR="00E75C37" w:rsidRPr="009765DA" w:rsidRDefault="00E75C37" w:rsidP="00A752C2">
      <w:pPr>
        <w:pStyle w:val="1"/>
        <w:pageBreakBefore w:val="0"/>
        <w:numPr>
          <w:ilvl w:val="0"/>
          <w:numId w:val="0"/>
        </w:numPr>
        <w:spacing w:before="240" w:after="240"/>
        <w:ind w:firstLine="851"/>
        <w:rPr>
          <w:bCs/>
          <w:color w:val="000000"/>
        </w:rPr>
      </w:pPr>
      <w:bookmarkStart w:id="9" w:name="_Toc127327433"/>
      <w:r w:rsidRPr="009765DA">
        <w:rPr>
          <w:bCs/>
          <w:color w:val="000000"/>
        </w:rPr>
        <w:t>2.</w:t>
      </w:r>
      <w:r w:rsidR="009765DA" w:rsidRPr="009765DA">
        <w:rPr>
          <w:bCs/>
          <w:color w:val="000000"/>
        </w:rPr>
        <w:t>3</w:t>
      </w:r>
      <w:r w:rsidRPr="009765DA">
        <w:rPr>
          <w:bCs/>
          <w:color w:val="000000"/>
        </w:rPr>
        <w:t>. П</w:t>
      </w:r>
      <w:r w:rsidR="0080666A" w:rsidRPr="009765DA">
        <w:rPr>
          <w:bCs/>
          <w:caps w:val="0"/>
          <w:color w:val="000000"/>
        </w:rPr>
        <w:t>рименение информационных систем при осуществлении валютно-обменных операций</w:t>
      </w:r>
      <w:bookmarkEnd w:id="9"/>
    </w:p>
    <w:p w:rsidR="00794C9C" w:rsidRPr="00675A8A" w:rsidRDefault="00E75C37" w:rsidP="00675A8A">
      <w:pPr>
        <w:pStyle w:val="main"/>
        <w:spacing w:line="360" w:lineRule="auto"/>
        <w:ind w:left="0" w:right="0" w:firstLine="709"/>
        <w:jc w:val="both"/>
        <w:rPr>
          <w:rFonts w:ascii="Times New Roman" w:hAnsi="Times New Roman" w:cs="Times New Roman"/>
          <w:sz w:val="28"/>
          <w:szCs w:val="28"/>
        </w:rPr>
      </w:pPr>
      <w:r w:rsidRPr="00675A8A">
        <w:rPr>
          <w:rFonts w:ascii="Times New Roman" w:hAnsi="Times New Roman" w:cs="Times New Roman"/>
          <w:color w:val="auto"/>
          <w:sz w:val="28"/>
          <w:szCs w:val="28"/>
        </w:rPr>
        <w:t xml:space="preserve">Для автоматизации работы обменных пунктов в </w:t>
      </w:r>
      <w:r w:rsidR="00DF789D">
        <w:rPr>
          <w:rFonts w:ascii="Times New Roman" w:hAnsi="Times New Roman" w:cs="Times New Roman"/>
          <w:sz w:val="28"/>
          <w:szCs w:val="28"/>
        </w:rPr>
        <w:t>Тверском</w:t>
      </w:r>
      <w:r w:rsidR="00E77220">
        <w:rPr>
          <w:rFonts w:ascii="Times New Roman" w:hAnsi="Times New Roman" w:cs="Times New Roman"/>
          <w:sz w:val="28"/>
          <w:szCs w:val="28"/>
        </w:rPr>
        <w:t xml:space="preserve"> </w:t>
      </w:r>
      <w:r w:rsidR="00794E23" w:rsidRPr="00675A8A">
        <w:rPr>
          <w:rFonts w:ascii="Times New Roman" w:hAnsi="Times New Roman" w:cs="Times New Roman"/>
          <w:sz w:val="28"/>
          <w:szCs w:val="28"/>
        </w:rPr>
        <w:t xml:space="preserve">отделении Сбербанка </w:t>
      </w:r>
      <w:r w:rsidRPr="00675A8A">
        <w:rPr>
          <w:rFonts w:ascii="Times New Roman" w:hAnsi="Times New Roman" w:cs="Times New Roman"/>
          <w:color w:val="auto"/>
          <w:sz w:val="28"/>
          <w:szCs w:val="28"/>
        </w:rPr>
        <w:t xml:space="preserve">используется </w:t>
      </w:r>
      <w:r w:rsidR="003D27C0" w:rsidRPr="00675A8A">
        <w:rPr>
          <w:rFonts w:ascii="Times New Roman" w:hAnsi="Times New Roman" w:cs="Times New Roman"/>
          <w:color w:val="auto"/>
          <w:sz w:val="28"/>
          <w:szCs w:val="28"/>
        </w:rPr>
        <w:t>автоматизированная банковская система «Кворум».</w:t>
      </w:r>
      <w:r w:rsidR="00675A8A" w:rsidRPr="00675A8A">
        <w:rPr>
          <w:rFonts w:ascii="Times New Roman" w:hAnsi="Times New Roman" w:cs="Times New Roman"/>
          <w:color w:val="auto"/>
          <w:sz w:val="28"/>
          <w:szCs w:val="28"/>
        </w:rPr>
        <w:t xml:space="preserve"> </w:t>
      </w:r>
      <w:r w:rsidR="00794C9C" w:rsidRPr="00675A8A">
        <w:rPr>
          <w:rFonts w:ascii="Times New Roman" w:hAnsi="Times New Roman" w:cs="Times New Roman"/>
          <w:sz w:val="28"/>
          <w:szCs w:val="28"/>
        </w:rPr>
        <w:t>АБС "Кворум" представляет собой интегрированное полнофункциональное решение, позволяющее автоматизировать широкий спектр бизнес-процессов современного банка. В настоящее время в состав сист</w:t>
      </w:r>
      <w:r w:rsidR="002023DA" w:rsidRPr="00675A8A">
        <w:rPr>
          <w:rFonts w:ascii="Times New Roman" w:hAnsi="Times New Roman" w:cs="Times New Roman"/>
          <w:sz w:val="28"/>
          <w:szCs w:val="28"/>
        </w:rPr>
        <w:t>емы входит более 40 компонентов</w:t>
      </w:r>
      <w:r w:rsidR="001D5C76" w:rsidRPr="00675A8A">
        <w:rPr>
          <w:rFonts w:ascii="Times New Roman" w:hAnsi="Times New Roman" w:cs="Times New Roman"/>
          <w:sz w:val="28"/>
          <w:szCs w:val="28"/>
        </w:rPr>
        <w:t xml:space="preserve"> [</w:t>
      </w:r>
      <w:r w:rsidR="002023DA" w:rsidRPr="00675A8A">
        <w:rPr>
          <w:rFonts w:ascii="Times New Roman" w:hAnsi="Times New Roman" w:cs="Times New Roman"/>
          <w:sz w:val="28"/>
          <w:szCs w:val="28"/>
        </w:rPr>
        <w:t>47</w:t>
      </w:r>
      <w:r w:rsidR="001D5C76" w:rsidRPr="00675A8A">
        <w:rPr>
          <w:rFonts w:ascii="Times New Roman" w:hAnsi="Times New Roman" w:cs="Times New Roman"/>
          <w:sz w:val="28"/>
          <w:szCs w:val="28"/>
        </w:rPr>
        <w:t>]</w:t>
      </w:r>
      <w:r w:rsidR="002023DA" w:rsidRPr="00675A8A">
        <w:rPr>
          <w:rFonts w:ascii="Times New Roman" w:hAnsi="Times New Roman" w:cs="Times New Roman"/>
          <w:sz w:val="28"/>
          <w:szCs w:val="28"/>
        </w:rPr>
        <w:t>.</w:t>
      </w:r>
    </w:p>
    <w:p w:rsidR="009C7631" w:rsidRPr="002023DA" w:rsidRDefault="00794C9C" w:rsidP="00794C9C">
      <w:pPr>
        <w:ind w:firstLine="851"/>
        <w:rPr>
          <w:color w:val="000000"/>
          <w:sz w:val="28"/>
          <w:szCs w:val="15"/>
          <w:lang w:val="en-US"/>
        </w:rPr>
      </w:pPr>
      <w:r w:rsidRPr="00675A8A">
        <w:rPr>
          <w:color w:val="000000"/>
          <w:sz w:val="28"/>
          <w:szCs w:val="28"/>
        </w:rPr>
        <w:t>В рамках АБС "Кворум" развиваются и поддерживаются две линии</w:t>
      </w:r>
      <w:r w:rsidRPr="00794C9C">
        <w:rPr>
          <w:color w:val="000000"/>
          <w:sz w:val="28"/>
          <w:szCs w:val="15"/>
        </w:rPr>
        <w:t xml:space="preserve"> программных продуктов. Первая линия в качестве системы управления доступом к данным использует СУБД Oracle Server, вторая линия работает на платформе Btrieve Record Manager (Pervasive SQL).  Это позволяет легко масштабировать АБС "Кворум" при ее  установке в различных по величине банках и филиалах.</w:t>
      </w:r>
      <w:r w:rsidR="00675A8A">
        <w:rPr>
          <w:color w:val="000000"/>
          <w:sz w:val="28"/>
          <w:szCs w:val="15"/>
        </w:rPr>
        <w:t xml:space="preserve"> </w:t>
      </w:r>
      <w:r w:rsidR="009C7631" w:rsidRPr="009C7631">
        <w:rPr>
          <w:color w:val="000000"/>
          <w:sz w:val="28"/>
          <w:szCs w:val="28"/>
        </w:rPr>
        <w:t xml:space="preserve">В таблице </w:t>
      </w:r>
      <w:r w:rsidR="00D82E80">
        <w:rPr>
          <w:color w:val="000000"/>
          <w:sz w:val="28"/>
          <w:szCs w:val="28"/>
        </w:rPr>
        <w:t>8</w:t>
      </w:r>
      <w:r w:rsidR="009C7631" w:rsidRPr="009C7631">
        <w:rPr>
          <w:color w:val="000000"/>
          <w:sz w:val="28"/>
          <w:szCs w:val="28"/>
        </w:rPr>
        <w:t xml:space="preserve"> представлены </w:t>
      </w:r>
      <w:r w:rsidR="009C7631" w:rsidRPr="009C7631">
        <w:rPr>
          <w:sz w:val="28"/>
          <w:szCs w:val="28"/>
        </w:rPr>
        <w:t xml:space="preserve">проблемы современных банков и пути их решения с помощью АБС </w:t>
      </w:r>
      <w:r w:rsidR="009C7631" w:rsidRPr="00794C9C">
        <w:rPr>
          <w:color w:val="000000"/>
          <w:sz w:val="28"/>
          <w:szCs w:val="15"/>
        </w:rPr>
        <w:t>"Кворум"</w:t>
      </w:r>
      <w:r w:rsidR="00521EBA" w:rsidRPr="00DD7401">
        <w:rPr>
          <w:color w:val="000000"/>
          <w:sz w:val="28"/>
        </w:rPr>
        <w:t xml:space="preserve"> </w:t>
      </w:r>
      <w:r w:rsidR="00521EBA">
        <w:rPr>
          <w:color w:val="000000"/>
          <w:sz w:val="28"/>
          <w:szCs w:val="20"/>
        </w:rPr>
        <w:t>[</w:t>
      </w:r>
      <w:r w:rsidR="002023DA">
        <w:rPr>
          <w:color w:val="000000"/>
          <w:sz w:val="28"/>
          <w:szCs w:val="20"/>
          <w:lang w:val="en-US"/>
        </w:rPr>
        <w:t>47</w:t>
      </w:r>
      <w:r w:rsidR="00521EBA">
        <w:rPr>
          <w:color w:val="000000"/>
          <w:sz w:val="28"/>
          <w:szCs w:val="20"/>
        </w:rPr>
        <w:t>]</w:t>
      </w:r>
      <w:r w:rsidR="002023DA">
        <w:rPr>
          <w:color w:val="000000"/>
          <w:sz w:val="28"/>
          <w:szCs w:val="20"/>
          <w:lang w:val="en-US"/>
        </w:rPr>
        <w:t>.</w:t>
      </w:r>
    </w:p>
    <w:p w:rsidR="009C7631" w:rsidRDefault="009C7631" w:rsidP="009C7631">
      <w:pPr>
        <w:ind w:firstLine="851"/>
        <w:jc w:val="right"/>
        <w:rPr>
          <w:color w:val="000000"/>
          <w:sz w:val="28"/>
          <w:szCs w:val="15"/>
        </w:rPr>
      </w:pPr>
      <w:r>
        <w:rPr>
          <w:color w:val="000000"/>
          <w:sz w:val="28"/>
          <w:szCs w:val="15"/>
        </w:rPr>
        <w:t xml:space="preserve">Таблица </w:t>
      </w:r>
      <w:r w:rsidR="00D82E80">
        <w:rPr>
          <w:color w:val="000000"/>
          <w:sz w:val="28"/>
          <w:szCs w:val="15"/>
        </w:rPr>
        <w:t>8</w:t>
      </w:r>
    </w:p>
    <w:p w:rsidR="009C7631" w:rsidRPr="009C7631" w:rsidRDefault="009C7631" w:rsidP="009C7631">
      <w:pPr>
        <w:ind w:firstLine="851"/>
        <w:jc w:val="center"/>
        <w:rPr>
          <w:b/>
          <w:color w:val="000000"/>
          <w:sz w:val="28"/>
          <w:szCs w:val="15"/>
        </w:rPr>
      </w:pPr>
      <w:r w:rsidRPr="009C7631">
        <w:rPr>
          <w:b/>
          <w:sz w:val="28"/>
          <w:szCs w:val="28"/>
        </w:rPr>
        <w:t xml:space="preserve">Проблемы современных банков и пути их решения с помощью АБС </w:t>
      </w:r>
      <w:r w:rsidRPr="009C7631">
        <w:rPr>
          <w:b/>
          <w:color w:val="000000"/>
          <w:sz w:val="28"/>
          <w:szCs w:val="15"/>
        </w:rPr>
        <w:t>"Кворум"</w:t>
      </w:r>
    </w:p>
    <w:tbl>
      <w:tblPr>
        <w:tblStyle w:val="ac"/>
        <w:tblW w:w="9648" w:type="dxa"/>
        <w:tblLook w:val="01E0" w:firstRow="1" w:lastRow="1" w:firstColumn="1" w:lastColumn="1" w:noHBand="0" w:noVBand="0"/>
      </w:tblPr>
      <w:tblGrid>
        <w:gridCol w:w="4428"/>
        <w:gridCol w:w="5220"/>
      </w:tblGrid>
      <w:tr w:rsidR="009C7631" w:rsidRPr="00036EA9">
        <w:tc>
          <w:tcPr>
            <w:tcW w:w="4428" w:type="dxa"/>
          </w:tcPr>
          <w:p w:rsidR="009C7631" w:rsidRPr="00342733" w:rsidRDefault="009C7631" w:rsidP="009C7631">
            <w:pPr>
              <w:spacing w:line="240" w:lineRule="auto"/>
              <w:ind w:firstLine="0"/>
              <w:jc w:val="center"/>
              <w:rPr>
                <w:sz w:val="23"/>
                <w:szCs w:val="23"/>
              </w:rPr>
            </w:pPr>
            <w:r w:rsidRPr="00342733">
              <w:rPr>
                <w:bCs/>
                <w:sz w:val="23"/>
                <w:szCs w:val="23"/>
              </w:rPr>
              <w:t>Проблема</w:t>
            </w:r>
          </w:p>
        </w:tc>
        <w:tc>
          <w:tcPr>
            <w:tcW w:w="5220" w:type="dxa"/>
          </w:tcPr>
          <w:p w:rsidR="009C7631" w:rsidRPr="00342733" w:rsidRDefault="009C7631" w:rsidP="009C7631">
            <w:pPr>
              <w:spacing w:line="240" w:lineRule="auto"/>
              <w:ind w:firstLine="0"/>
              <w:jc w:val="center"/>
              <w:rPr>
                <w:sz w:val="23"/>
                <w:szCs w:val="23"/>
              </w:rPr>
            </w:pPr>
            <w:r w:rsidRPr="00342733">
              <w:rPr>
                <w:bCs/>
                <w:sz w:val="23"/>
                <w:szCs w:val="23"/>
              </w:rPr>
              <w:t>Решение</w:t>
            </w:r>
          </w:p>
        </w:tc>
      </w:tr>
      <w:tr w:rsidR="009C7631">
        <w:tc>
          <w:tcPr>
            <w:tcW w:w="4428" w:type="dxa"/>
          </w:tcPr>
          <w:p w:rsidR="009C7631" w:rsidRPr="00342733" w:rsidRDefault="009C7631" w:rsidP="00521EBA">
            <w:pPr>
              <w:spacing w:line="240" w:lineRule="auto"/>
              <w:ind w:firstLine="0"/>
              <w:jc w:val="left"/>
              <w:rPr>
                <w:sz w:val="23"/>
                <w:szCs w:val="23"/>
              </w:rPr>
            </w:pPr>
            <w:r w:rsidRPr="00342733">
              <w:rPr>
                <w:sz w:val="23"/>
                <w:szCs w:val="23"/>
              </w:rPr>
              <w:t>Заинтересованность сотрудников банка только в выполнении собственных функций, а не в поддержке общих бизнес-процессов банка.</w:t>
            </w:r>
          </w:p>
        </w:tc>
        <w:tc>
          <w:tcPr>
            <w:tcW w:w="5220" w:type="dxa"/>
          </w:tcPr>
          <w:p w:rsidR="009C7631" w:rsidRPr="00342733" w:rsidRDefault="00036EA9" w:rsidP="00521EBA">
            <w:pPr>
              <w:spacing w:line="240" w:lineRule="auto"/>
              <w:ind w:firstLine="0"/>
              <w:jc w:val="left"/>
              <w:rPr>
                <w:sz w:val="23"/>
                <w:szCs w:val="23"/>
              </w:rPr>
            </w:pPr>
            <w:r w:rsidRPr="00342733">
              <w:rPr>
                <w:sz w:val="23"/>
                <w:szCs w:val="23"/>
              </w:rPr>
              <w:t xml:space="preserve">АБС </w:t>
            </w:r>
            <w:r w:rsidRPr="00342733">
              <w:rPr>
                <w:color w:val="000000"/>
                <w:sz w:val="23"/>
                <w:szCs w:val="23"/>
              </w:rPr>
              <w:t>"Кворум"</w:t>
            </w:r>
            <w:r w:rsidR="009C7631" w:rsidRPr="00342733">
              <w:rPr>
                <w:sz w:val="23"/>
                <w:szCs w:val="23"/>
              </w:rPr>
              <w:t>, поддерживая процессно-ориентированный подход, показывает каждому сотруднику весь бизнес-процесс в целом.</w:t>
            </w:r>
          </w:p>
        </w:tc>
      </w:tr>
      <w:tr w:rsidR="009C7631">
        <w:tc>
          <w:tcPr>
            <w:tcW w:w="4428" w:type="dxa"/>
          </w:tcPr>
          <w:p w:rsidR="009C7631" w:rsidRPr="00342733" w:rsidRDefault="009C7631" w:rsidP="00521EBA">
            <w:pPr>
              <w:spacing w:line="240" w:lineRule="auto"/>
              <w:ind w:firstLine="0"/>
              <w:jc w:val="left"/>
              <w:rPr>
                <w:sz w:val="23"/>
                <w:szCs w:val="23"/>
              </w:rPr>
            </w:pPr>
            <w:r w:rsidRPr="00342733">
              <w:rPr>
                <w:sz w:val="23"/>
                <w:szCs w:val="23"/>
              </w:rPr>
              <w:t>Ошибки, связанные с "человеческим фактором", нескоординированность действий между сотрудниками банка.</w:t>
            </w:r>
          </w:p>
        </w:tc>
        <w:tc>
          <w:tcPr>
            <w:tcW w:w="5220" w:type="dxa"/>
          </w:tcPr>
          <w:p w:rsidR="000F6F71" w:rsidRPr="00342733" w:rsidRDefault="00B32803" w:rsidP="00521EBA">
            <w:pPr>
              <w:spacing w:line="240" w:lineRule="auto"/>
              <w:ind w:firstLine="0"/>
              <w:jc w:val="left"/>
              <w:rPr>
                <w:sz w:val="23"/>
                <w:szCs w:val="23"/>
                <w:lang w:val="en-US"/>
              </w:rPr>
            </w:pPr>
            <w:r w:rsidRPr="00342733">
              <w:rPr>
                <w:sz w:val="23"/>
                <w:szCs w:val="23"/>
              </w:rPr>
              <w:t xml:space="preserve">АБС </w:t>
            </w:r>
            <w:r w:rsidRPr="00342733">
              <w:rPr>
                <w:color w:val="000000"/>
                <w:sz w:val="23"/>
                <w:szCs w:val="23"/>
              </w:rPr>
              <w:t xml:space="preserve">"Кворум" </w:t>
            </w:r>
            <w:r w:rsidR="009C7631" w:rsidRPr="00342733">
              <w:rPr>
                <w:sz w:val="23"/>
                <w:szCs w:val="23"/>
              </w:rPr>
              <w:t xml:space="preserve">доставляет задания каждому сотруднику и контролирует их выполнение. </w:t>
            </w:r>
          </w:p>
          <w:p w:rsidR="009C7631" w:rsidRPr="00342733" w:rsidRDefault="009C7631" w:rsidP="00521EBA">
            <w:pPr>
              <w:spacing w:line="240" w:lineRule="auto"/>
              <w:ind w:firstLine="0"/>
              <w:jc w:val="left"/>
              <w:rPr>
                <w:sz w:val="23"/>
                <w:szCs w:val="23"/>
              </w:rPr>
            </w:pPr>
            <w:r w:rsidRPr="00342733">
              <w:rPr>
                <w:sz w:val="23"/>
                <w:szCs w:val="23"/>
              </w:rPr>
              <w:t>Это позволяет упростить взаимодействие  между различными организационными структурами банка.</w:t>
            </w:r>
          </w:p>
        </w:tc>
      </w:tr>
      <w:tr w:rsidR="009C7631">
        <w:tc>
          <w:tcPr>
            <w:tcW w:w="4428" w:type="dxa"/>
          </w:tcPr>
          <w:p w:rsidR="009C7631" w:rsidRPr="00342733" w:rsidRDefault="009C7631" w:rsidP="00521EBA">
            <w:pPr>
              <w:spacing w:line="240" w:lineRule="auto"/>
              <w:ind w:firstLine="0"/>
              <w:jc w:val="left"/>
              <w:rPr>
                <w:sz w:val="23"/>
                <w:szCs w:val="23"/>
              </w:rPr>
            </w:pPr>
            <w:r w:rsidRPr="00342733">
              <w:rPr>
                <w:sz w:val="23"/>
                <w:szCs w:val="23"/>
              </w:rPr>
              <w:t>Несогласованность разных видов учета в банке (бухгалтерский, налоговый, управленческий и другие).</w:t>
            </w:r>
          </w:p>
        </w:tc>
        <w:tc>
          <w:tcPr>
            <w:tcW w:w="5220" w:type="dxa"/>
          </w:tcPr>
          <w:p w:rsidR="009C7631" w:rsidRPr="00342733" w:rsidRDefault="00B32803" w:rsidP="00521EBA">
            <w:pPr>
              <w:spacing w:line="240" w:lineRule="auto"/>
              <w:ind w:firstLine="0"/>
              <w:jc w:val="left"/>
              <w:rPr>
                <w:sz w:val="23"/>
                <w:szCs w:val="23"/>
              </w:rPr>
            </w:pPr>
            <w:r w:rsidRPr="00342733">
              <w:rPr>
                <w:sz w:val="23"/>
                <w:szCs w:val="23"/>
              </w:rPr>
              <w:t xml:space="preserve">АБС </w:t>
            </w:r>
            <w:r w:rsidRPr="00342733">
              <w:rPr>
                <w:color w:val="000000"/>
                <w:sz w:val="23"/>
                <w:szCs w:val="23"/>
              </w:rPr>
              <w:t xml:space="preserve">"Кворум" </w:t>
            </w:r>
            <w:r w:rsidR="009C7631" w:rsidRPr="00342733">
              <w:rPr>
                <w:sz w:val="23"/>
                <w:szCs w:val="23"/>
              </w:rPr>
              <w:t xml:space="preserve">позволяет согласованно поддерживать различные виды учета. Это означает, что любая  финансовая операция гарантированно отразится </w:t>
            </w:r>
            <w:r w:rsidR="00521EBA" w:rsidRPr="00342733">
              <w:rPr>
                <w:sz w:val="23"/>
                <w:szCs w:val="23"/>
              </w:rPr>
              <w:t xml:space="preserve">в </w:t>
            </w:r>
            <w:r w:rsidR="009C7631" w:rsidRPr="00342733">
              <w:rPr>
                <w:sz w:val="23"/>
                <w:szCs w:val="23"/>
              </w:rPr>
              <w:t xml:space="preserve"> учет</w:t>
            </w:r>
            <w:r w:rsidR="00521EBA" w:rsidRPr="00342733">
              <w:rPr>
                <w:sz w:val="23"/>
                <w:szCs w:val="23"/>
              </w:rPr>
              <w:t>е</w:t>
            </w:r>
            <w:r w:rsidR="009C7631" w:rsidRPr="00342733">
              <w:rPr>
                <w:sz w:val="23"/>
                <w:szCs w:val="23"/>
              </w:rPr>
              <w:t>.</w:t>
            </w:r>
          </w:p>
        </w:tc>
      </w:tr>
      <w:tr w:rsidR="009C7631">
        <w:tc>
          <w:tcPr>
            <w:tcW w:w="4428" w:type="dxa"/>
          </w:tcPr>
          <w:p w:rsidR="009C7631" w:rsidRPr="00342733" w:rsidRDefault="009C7631" w:rsidP="00521EBA">
            <w:pPr>
              <w:spacing w:line="240" w:lineRule="auto"/>
              <w:ind w:firstLine="0"/>
              <w:jc w:val="left"/>
              <w:rPr>
                <w:sz w:val="23"/>
                <w:szCs w:val="23"/>
              </w:rPr>
            </w:pPr>
            <w:r w:rsidRPr="00342733">
              <w:rPr>
                <w:sz w:val="23"/>
                <w:szCs w:val="23"/>
              </w:rPr>
              <w:t>Отсутствие учета деятельности в разрезе банковских продуктов (себестоимость, прибыль и другие характеристики).</w:t>
            </w:r>
          </w:p>
        </w:tc>
        <w:tc>
          <w:tcPr>
            <w:tcW w:w="5220" w:type="dxa"/>
          </w:tcPr>
          <w:p w:rsidR="009C7631" w:rsidRPr="00342733" w:rsidRDefault="009C7631" w:rsidP="00521EBA">
            <w:pPr>
              <w:spacing w:line="240" w:lineRule="auto"/>
              <w:ind w:firstLine="0"/>
              <w:jc w:val="left"/>
              <w:rPr>
                <w:sz w:val="23"/>
                <w:szCs w:val="23"/>
              </w:rPr>
            </w:pPr>
            <w:r w:rsidRPr="00342733">
              <w:rPr>
                <w:sz w:val="23"/>
                <w:szCs w:val="23"/>
              </w:rPr>
              <w:t xml:space="preserve">Одним из базовых принципов построения </w:t>
            </w:r>
            <w:r w:rsidR="00B32803" w:rsidRPr="00342733">
              <w:rPr>
                <w:sz w:val="23"/>
                <w:szCs w:val="23"/>
              </w:rPr>
              <w:t xml:space="preserve">АБС </w:t>
            </w:r>
            <w:r w:rsidR="00B32803" w:rsidRPr="00342733">
              <w:rPr>
                <w:color w:val="000000"/>
                <w:sz w:val="23"/>
                <w:szCs w:val="23"/>
              </w:rPr>
              <w:t xml:space="preserve">"Кворум" </w:t>
            </w:r>
            <w:r w:rsidRPr="00342733">
              <w:rPr>
                <w:sz w:val="23"/>
                <w:szCs w:val="23"/>
              </w:rPr>
              <w:t xml:space="preserve">является ориентация на банковский продукт. </w:t>
            </w:r>
          </w:p>
        </w:tc>
      </w:tr>
      <w:tr w:rsidR="009C7631">
        <w:tc>
          <w:tcPr>
            <w:tcW w:w="4428" w:type="dxa"/>
          </w:tcPr>
          <w:p w:rsidR="009C7631" w:rsidRPr="00342733" w:rsidRDefault="009C7631" w:rsidP="00521EBA">
            <w:pPr>
              <w:spacing w:line="240" w:lineRule="auto"/>
              <w:ind w:firstLine="0"/>
              <w:jc w:val="left"/>
              <w:rPr>
                <w:sz w:val="23"/>
                <w:szCs w:val="23"/>
              </w:rPr>
            </w:pPr>
            <w:r w:rsidRPr="00342733">
              <w:rPr>
                <w:sz w:val="23"/>
                <w:szCs w:val="23"/>
              </w:rPr>
              <w:t>Ограничение роста бизнеса банка из-за низкой производительности информационных систем.</w:t>
            </w:r>
          </w:p>
        </w:tc>
        <w:tc>
          <w:tcPr>
            <w:tcW w:w="5220" w:type="dxa"/>
          </w:tcPr>
          <w:p w:rsidR="009C7631" w:rsidRPr="00342733" w:rsidRDefault="009C7631" w:rsidP="00521EBA">
            <w:pPr>
              <w:spacing w:line="240" w:lineRule="auto"/>
              <w:ind w:firstLine="0"/>
              <w:jc w:val="left"/>
              <w:rPr>
                <w:sz w:val="23"/>
                <w:szCs w:val="23"/>
              </w:rPr>
            </w:pPr>
            <w:r w:rsidRPr="00342733">
              <w:rPr>
                <w:sz w:val="23"/>
                <w:szCs w:val="23"/>
              </w:rPr>
              <w:t xml:space="preserve">При проектировании </w:t>
            </w:r>
            <w:r w:rsidR="00B32803" w:rsidRPr="00342733">
              <w:rPr>
                <w:sz w:val="23"/>
                <w:szCs w:val="23"/>
              </w:rPr>
              <w:t xml:space="preserve">АБС </w:t>
            </w:r>
            <w:r w:rsidR="00B32803" w:rsidRPr="00342733">
              <w:rPr>
                <w:color w:val="000000"/>
                <w:sz w:val="23"/>
                <w:szCs w:val="23"/>
              </w:rPr>
              <w:t xml:space="preserve">"Кворум" </w:t>
            </w:r>
            <w:r w:rsidR="00521EBA" w:rsidRPr="00342733">
              <w:rPr>
                <w:sz w:val="23"/>
                <w:szCs w:val="23"/>
              </w:rPr>
              <w:t xml:space="preserve">было уделено огромное внимание </w:t>
            </w:r>
            <w:r w:rsidRPr="00342733">
              <w:rPr>
                <w:sz w:val="23"/>
                <w:szCs w:val="23"/>
              </w:rPr>
              <w:t>производительности. Тестирование показало рекордные результаты во всех учетных задачах  системы.</w:t>
            </w:r>
          </w:p>
        </w:tc>
      </w:tr>
      <w:tr w:rsidR="009C7631">
        <w:tc>
          <w:tcPr>
            <w:tcW w:w="4428" w:type="dxa"/>
          </w:tcPr>
          <w:p w:rsidR="009C7631" w:rsidRPr="00342733" w:rsidRDefault="009C7631" w:rsidP="00521EBA">
            <w:pPr>
              <w:spacing w:line="240" w:lineRule="auto"/>
              <w:ind w:firstLine="0"/>
              <w:jc w:val="left"/>
              <w:rPr>
                <w:sz w:val="23"/>
                <w:szCs w:val="23"/>
              </w:rPr>
            </w:pPr>
            <w:r w:rsidRPr="00342733">
              <w:rPr>
                <w:sz w:val="23"/>
                <w:szCs w:val="23"/>
              </w:rPr>
              <w:t>Отсутствие интеграции между использующимся в банке программным обеспечением разных разработчиков.</w:t>
            </w:r>
          </w:p>
        </w:tc>
        <w:tc>
          <w:tcPr>
            <w:tcW w:w="5220" w:type="dxa"/>
          </w:tcPr>
          <w:p w:rsidR="009C7631" w:rsidRPr="00342733" w:rsidRDefault="00B32803" w:rsidP="00521EBA">
            <w:pPr>
              <w:spacing w:line="240" w:lineRule="auto"/>
              <w:ind w:firstLine="0"/>
              <w:jc w:val="left"/>
              <w:rPr>
                <w:sz w:val="23"/>
                <w:szCs w:val="23"/>
              </w:rPr>
            </w:pPr>
            <w:r w:rsidRPr="00342733">
              <w:rPr>
                <w:sz w:val="23"/>
                <w:szCs w:val="23"/>
              </w:rPr>
              <w:t xml:space="preserve">АБС </w:t>
            </w:r>
            <w:r w:rsidRPr="00342733">
              <w:rPr>
                <w:color w:val="000000"/>
                <w:sz w:val="23"/>
                <w:szCs w:val="23"/>
              </w:rPr>
              <w:t xml:space="preserve">"Кворум" </w:t>
            </w:r>
            <w:r w:rsidR="009C7631" w:rsidRPr="00342733">
              <w:rPr>
                <w:sz w:val="23"/>
                <w:szCs w:val="23"/>
              </w:rPr>
              <w:t>не только хорошо интегрируется с программным обеспечением разных разработчиков, но и предназначена для выполнения роли интегратора программных средств.</w:t>
            </w:r>
          </w:p>
        </w:tc>
      </w:tr>
      <w:tr w:rsidR="009C7631">
        <w:tc>
          <w:tcPr>
            <w:tcW w:w="4428" w:type="dxa"/>
          </w:tcPr>
          <w:p w:rsidR="009C7631" w:rsidRPr="00342733" w:rsidRDefault="009C7631" w:rsidP="00521EBA">
            <w:pPr>
              <w:spacing w:line="240" w:lineRule="auto"/>
              <w:ind w:firstLine="0"/>
              <w:jc w:val="left"/>
              <w:rPr>
                <w:sz w:val="23"/>
                <w:szCs w:val="23"/>
              </w:rPr>
            </w:pPr>
            <w:r w:rsidRPr="00342733">
              <w:rPr>
                <w:sz w:val="23"/>
                <w:szCs w:val="23"/>
              </w:rPr>
              <w:t>Перенос собственных разработок из ранних версий в новые.</w:t>
            </w:r>
          </w:p>
        </w:tc>
        <w:tc>
          <w:tcPr>
            <w:tcW w:w="5220" w:type="dxa"/>
          </w:tcPr>
          <w:p w:rsidR="009C7631" w:rsidRPr="00342733" w:rsidRDefault="00B32803" w:rsidP="00521EBA">
            <w:pPr>
              <w:spacing w:line="240" w:lineRule="auto"/>
              <w:ind w:firstLine="0"/>
              <w:jc w:val="left"/>
              <w:rPr>
                <w:sz w:val="23"/>
                <w:szCs w:val="23"/>
              </w:rPr>
            </w:pPr>
            <w:r w:rsidRPr="00342733">
              <w:rPr>
                <w:sz w:val="23"/>
                <w:szCs w:val="23"/>
              </w:rPr>
              <w:t xml:space="preserve">АБС </w:t>
            </w:r>
            <w:r w:rsidRPr="00342733">
              <w:rPr>
                <w:color w:val="000000"/>
                <w:sz w:val="23"/>
                <w:szCs w:val="23"/>
              </w:rPr>
              <w:t xml:space="preserve">"Кворум" </w:t>
            </w:r>
            <w:r w:rsidR="009C7631" w:rsidRPr="00342733">
              <w:rPr>
                <w:sz w:val="23"/>
                <w:szCs w:val="23"/>
              </w:rPr>
              <w:t xml:space="preserve">позволяет дорабатывать систему силами банка одновременно с развитием системы у разработчика. </w:t>
            </w:r>
            <w:r w:rsidR="00521EBA" w:rsidRPr="00342733">
              <w:rPr>
                <w:sz w:val="23"/>
                <w:szCs w:val="23"/>
              </w:rPr>
              <w:t xml:space="preserve">При установке новой версии </w:t>
            </w:r>
            <w:r w:rsidR="009C7631" w:rsidRPr="00342733">
              <w:rPr>
                <w:sz w:val="23"/>
                <w:szCs w:val="23"/>
              </w:rPr>
              <w:t xml:space="preserve">система сделает возможным либо автоматическое, либо полуавтоматическое слияние двух версий. Это позволит банку значительно снизить риски и затраты на внедрение новой версии. </w:t>
            </w:r>
          </w:p>
        </w:tc>
      </w:tr>
    </w:tbl>
    <w:p w:rsidR="00817C23" w:rsidRDefault="00817C23" w:rsidP="00794C9C">
      <w:pPr>
        <w:ind w:firstLine="851"/>
        <w:rPr>
          <w:color w:val="000000"/>
          <w:sz w:val="28"/>
          <w:szCs w:val="15"/>
        </w:rPr>
      </w:pPr>
    </w:p>
    <w:p w:rsidR="00794C9C" w:rsidRPr="00794C9C" w:rsidRDefault="00794C9C" w:rsidP="00794C9C">
      <w:pPr>
        <w:ind w:firstLine="851"/>
        <w:rPr>
          <w:color w:val="000000"/>
          <w:sz w:val="28"/>
          <w:szCs w:val="15"/>
        </w:rPr>
      </w:pPr>
      <w:r w:rsidRPr="00794C9C">
        <w:rPr>
          <w:color w:val="000000"/>
          <w:sz w:val="28"/>
          <w:szCs w:val="15"/>
        </w:rPr>
        <w:t>Клиентская часть системы "Кворум" представлена на трех платформах: GUI-приложение Windows 95/98/NT, консольное приложение Windows 95/98/NT, DOS-приложение. При этом любая платформа клиентской части может функционировать с любой платформой серверной части.</w:t>
      </w:r>
    </w:p>
    <w:p w:rsidR="00794C9C" w:rsidRPr="00794C9C" w:rsidRDefault="00794C9C" w:rsidP="00794C9C">
      <w:pPr>
        <w:ind w:firstLine="851"/>
        <w:rPr>
          <w:color w:val="000000"/>
          <w:sz w:val="28"/>
          <w:szCs w:val="15"/>
        </w:rPr>
      </w:pPr>
      <w:r w:rsidRPr="00794C9C">
        <w:rPr>
          <w:color w:val="000000"/>
          <w:sz w:val="28"/>
          <w:szCs w:val="15"/>
        </w:rPr>
        <w:t>Модульный принцип построения АБС "Кворум" позволяет каждому банку выбрать свою конфигурацию системы, наиболее полно соответствующую его специфическим требованиям и технологиям работы. При этом постоянно появляющиеся новые модули помогают клиентам фирмы "Кворум" эффективно развивать свой бизнес.</w:t>
      </w:r>
      <w:r w:rsidR="00491E48" w:rsidRPr="00491E48">
        <w:rPr>
          <w:color w:val="000000"/>
          <w:sz w:val="28"/>
          <w:szCs w:val="20"/>
        </w:rPr>
        <w:t xml:space="preserve"> </w:t>
      </w:r>
      <w:r w:rsidR="00491E48">
        <w:rPr>
          <w:color w:val="000000"/>
          <w:sz w:val="28"/>
          <w:szCs w:val="20"/>
        </w:rPr>
        <w:t>[</w:t>
      </w:r>
      <w:r w:rsidR="001240E8">
        <w:rPr>
          <w:color w:val="000000"/>
          <w:sz w:val="28"/>
          <w:szCs w:val="20"/>
          <w:lang w:val="en-US"/>
        </w:rPr>
        <w:t>47</w:t>
      </w:r>
      <w:r w:rsidR="00491E48">
        <w:rPr>
          <w:color w:val="000000"/>
          <w:sz w:val="28"/>
          <w:szCs w:val="20"/>
        </w:rPr>
        <w:t>]</w:t>
      </w:r>
    </w:p>
    <w:p w:rsidR="00D93042" w:rsidRDefault="00A17471" w:rsidP="00D93042">
      <w:pPr>
        <w:ind w:firstLine="851"/>
        <w:rPr>
          <w:color w:val="000000"/>
          <w:sz w:val="28"/>
          <w:szCs w:val="15"/>
        </w:rPr>
      </w:pPr>
      <w:r w:rsidRPr="00D93042">
        <w:rPr>
          <w:b/>
          <w:i/>
          <w:color w:val="000000"/>
          <w:sz w:val="28"/>
          <w:szCs w:val="15"/>
        </w:rPr>
        <w:t>Комплекс "Пункт обмена иностранной валюты"</w:t>
      </w:r>
      <w:r w:rsidRPr="00D93042">
        <w:rPr>
          <w:color w:val="000000"/>
          <w:sz w:val="28"/>
          <w:szCs w:val="15"/>
        </w:rPr>
        <w:t xml:space="preserve"> предназначен для автоматизации регистрации валютно-обменных операций, обработки полученной информации, подготовки проводок по этим операциям и формирования сводной аналитической отчетности. </w:t>
      </w:r>
    </w:p>
    <w:p w:rsidR="00A17471" w:rsidRPr="00D93042" w:rsidRDefault="00A17471" w:rsidP="00D93042">
      <w:pPr>
        <w:ind w:firstLine="851"/>
        <w:rPr>
          <w:color w:val="000000"/>
          <w:sz w:val="28"/>
          <w:szCs w:val="15"/>
        </w:rPr>
      </w:pPr>
      <w:r w:rsidRPr="00D93042">
        <w:rPr>
          <w:color w:val="000000"/>
          <w:sz w:val="28"/>
          <w:szCs w:val="15"/>
        </w:rPr>
        <w:t>Комплекс включает две подсистемы - "Кассир обменного пункта" и "Администратор обменных пунктов". Он позволяет автоматизировать как работу кассиров обменных пунктов, так и отдела валютно-обменных операций Банка.</w:t>
      </w:r>
      <w:r w:rsidR="00491E48" w:rsidRPr="00491E48">
        <w:rPr>
          <w:color w:val="000000"/>
          <w:sz w:val="28"/>
          <w:szCs w:val="20"/>
        </w:rPr>
        <w:t xml:space="preserve"> </w:t>
      </w:r>
      <w:r w:rsidR="00491E48">
        <w:rPr>
          <w:color w:val="000000"/>
          <w:sz w:val="28"/>
          <w:szCs w:val="20"/>
        </w:rPr>
        <w:t>[</w:t>
      </w:r>
      <w:r w:rsidR="001240E8">
        <w:rPr>
          <w:color w:val="000000"/>
          <w:sz w:val="28"/>
          <w:szCs w:val="20"/>
          <w:lang w:val="en-US"/>
        </w:rPr>
        <w:t>47</w:t>
      </w:r>
      <w:r w:rsidR="00491E48">
        <w:rPr>
          <w:color w:val="000000"/>
          <w:sz w:val="28"/>
          <w:szCs w:val="20"/>
        </w:rPr>
        <w:t>]</w:t>
      </w:r>
    </w:p>
    <w:p w:rsidR="00A17471" w:rsidRPr="00D93042" w:rsidRDefault="00A17471" w:rsidP="00D93042">
      <w:pPr>
        <w:ind w:firstLine="851"/>
        <w:rPr>
          <w:b/>
          <w:i/>
          <w:color w:val="000000"/>
          <w:sz w:val="28"/>
          <w:szCs w:val="15"/>
        </w:rPr>
      </w:pPr>
      <w:r w:rsidRPr="00D93042">
        <w:rPr>
          <w:rStyle w:val="af0"/>
          <w:b w:val="0"/>
          <w:i/>
          <w:color w:val="000000"/>
          <w:sz w:val="28"/>
          <w:szCs w:val="15"/>
        </w:rPr>
        <w:t>Кассир обменного пункта</w:t>
      </w:r>
    </w:p>
    <w:p w:rsidR="00A17471" w:rsidRPr="00D93042" w:rsidRDefault="00A17471" w:rsidP="00D93042">
      <w:pPr>
        <w:ind w:firstLine="851"/>
        <w:rPr>
          <w:color w:val="000000"/>
          <w:sz w:val="28"/>
          <w:szCs w:val="15"/>
        </w:rPr>
      </w:pPr>
      <w:r w:rsidRPr="00D93042">
        <w:rPr>
          <w:color w:val="000000"/>
          <w:sz w:val="28"/>
          <w:szCs w:val="15"/>
        </w:rPr>
        <w:t>Данный компонент предназначен для автоматизации рабочего места операциониста обменного пункта, выполняющего следующие операции:</w:t>
      </w:r>
    </w:p>
    <w:p w:rsidR="00A17471" w:rsidRPr="00D93042" w:rsidRDefault="00A17471" w:rsidP="005301B1">
      <w:pPr>
        <w:numPr>
          <w:ilvl w:val="0"/>
          <w:numId w:val="18"/>
        </w:numPr>
        <w:tabs>
          <w:tab w:val="clear" w:pos="1778"/>
          <w:tab w:val="num" w:pos="0"/>
        </w:tabs>
        <w:ind w:left="0" w:firstLine="851"/>
        <w:rPr>
          <w:color w:val="000000"/>
          <w:sz w:val="28"/>
          <w:szCs w:val="15"/>
        </w:rPr>
      </w:pPr>
      <w:r w:rsidRPr="00D93042">
        <w:rPr>
          <w:color w:val="000000"/>
          <w:sz w:val="28"/>
          <w:szCs w:val="15"/>
        </w:rPr>
        <w:t xml:space="preserve">покупку наличной иностранной валюты; </w:t>
      </w:r>
    </w:p>
    <w:p w:rsidR="00A17471" w:rsidRPr="00D93042" w:rsidRDefault="00A17471" w:rsidP="005301B1">
      <w:pPr>
        <w:numPr>
          <w:ilvl w:val="0"/>
          <w:numId w:val="18"/>
        </w:numPr>
        <w:tabs>
          <w:tab w:val="clear" w:pos="1778"/>
          <w:tab w:val="num" w:pos="0"/>
        </w:tabs>
        <w:ind w:left="0" w:firstLine="851"/>
        <w:rPr>
          <w:color w:val="000000"/>
          <w:sz w:val="28"/>
          <w:szCs w:val="15"/>
        </w:rPr>
      </w:pPr>
      <w:r w:rsidRPr="00D93042">
        <w:rPr>
          <w:color w:val="000000"/>
          <w:sz w:val="28"/>
          <w:szCs w:val="15"/>
        </w:rPr>
        <w:t xml:space="preserve">продажу наличной иностранной валюты; </w:t>
      </w:r>
    </w:p>
    <w:p w:rsidR="00A17471" w:rsidRPr="00D93042" w:rsidRDefault="00A17471" w:rsidP="005301B1">
      <w:pPr>
        <w:numPr>
          <w:ilvl w:val="0"/>
          <w:numId w:val="18"/>
        </w:numPr>
        <w:tabs>
          <w:tab w:val="clear" w:pos="1778"/>
          <w:tab w:val="num" w:pos="0"/>
        </w:tabs>
        <w:ind w:left="0" w:firstLine="851"/>
        <w:rPr>
          <w:color w:val="000000"/>
          <w:sz w:val="28"/>
          <w:szCs w:val="15"/>
        </w:rPr>
      </w:pPr>
      <w:r w:rsidRPr="00D93042">
        <w:rPr>
          <w:color w:val="000000"/>
          <w:sz w:val="28"/>
          <w:szCs w:val="15"/>
        </w:rPr>
        <w:t xml:space="preserve">конверсию валют; </w:t>
      </w:r>
    </w:p>
    <w:p w:rsidR="00A17471" w:rsidRPr="00D93042" w:rsidRDefault="00A17471" w:rsidP="005301B1">
      <w:pPr>
        <w:numPr>
          <w:ilvl w:val="0"/>
          <w:numId w:val="18"/>
        </w:numPr>
        <w:tabs>
          <w:tab w:val="clear" w:pos="1778"/>
          <w:tab w:val="num" w:pos="0"/>
        </w:tabs>
        <w:ind w:left="0" w:firstLine="851"/>
        <w:rPr>
          <w:color w:val="000000"/>
          <w:sz w:val="28"/>
          <w:szCs w:val="15"/>
        </w:rPr>
      </w:pPr>
      <w:r w:rsidRPr="00D93042">
        <w:rPr>
          <w:color w:val="000000"/>
          <w:sz w:val="28"/>
          <w:szCs w:val="15"/>
        </w:rPr>
        <w:t xml:space="preserve">покупку дорожных чеков за рубли и за валюту; </w:t>
      </w:r>
    </w:p>
    <w:p w:rsidR="00A17471" w:rsidRPr="00D93042" w:rsidRDefault="00A17471" w:rsidP="005301B1">
      <w:pPr>
        <w:numPr>
          <w:ilvl w:val="0"/>
          <w:numId w:val="18"/>
        </w:numPr>
        <w:tabs>
          <w:tab w:val="clear" w:pos="1778"/>
          <w:tab w:val="num" w:pos="0"/>
        </w:tabs>
        <w:ind w:left="0" w:firstLine="851"/>
        <w:rPr>
          <w:color w:val="000000"/>
          <w:sz w:val="28"/>
          <w:szCs w:val="15"/>
        </w:rPr>
      </w:pPr>
      <w:r w:rsidRPr="00D93042">
        <w:rPr>
          <w:color w:val="000000"/>
          <w:sz w:val="28"/>
          <w:szCs w:val="15"/>
        </w:rPr>
        <w:t xml:space="preserve">продажу дорожных чеков за рубли и за валюту; </w:t>
      </w:r>
    </w:p>
    <w:p w:rsidR="00A17471" w:rsidRPr="00D93042" w:rsidRDefault="00A17471" w:rsidP="005301B1">
      <w:pPr>
        <w:numPr>
          <w:ilvl w:val="0"/>
          <w:numId w:val="18"/>
        </w:numPr>
        <w:tabs>
          <w:tab w:val="clear" w:pos="1778"/>
          <w:tab w:val="num" w:pos="0"/>
        </w:tabs>
        <w:ind w:left="0" w:firstLine="851"/>
        <w:rPr>
          <w:color w:val="000000"/>
          <w:sz w:val="28"/>
          <w:szCs w:val="15"/>
        </w:rPr>
      </w:pPr>
      <w:r w:rsidRPr="00D93042">
        <w:rPr>
          <w:color w:val="000000"/>
          <w:sz w:val="28"/>
          <w:szCs w:val="15"/>
        </w:rPr>
        <w:t xml:space="preserve">выдачу наличных по кредитным карточкам; </w:t>
      </w:r>
    </w:p>
    <w:p w:rsidR="00A17471" w:rsidRPr="00D93042" w:rsidRDefault="00A17471" w:rsidP="005301B1">
      <w:pPr>
        <w:numPr>
          <w:ilvl w:val="0"/>
          <w:numId w:val="18"/>
        </w:numPr>
        <w:tabs>
          <w:tab w:val="clear" w:pos="1778"/>
          <w:tab w:val="num" w:pos="0"/>
        </w:tabs>
        <w:ind w:left="0" w:firstLine="851"/>
        <w:rPr>
          <w:color w:val="000000"/>
          <w:sz w:val="28"/>
          <w:szCs w:val="15"/>
        </w:rPr>
      </w:pPr>
      <w:r w:rsidRPr="00D93042">
        <w:rPr>
          <w:color w:val="000000"/>
          <w:sz w:val="28"/>
          <w:szCs w:val="15"/>
        </w:rPr>
        <w:t xml:space="preserve">прием на счета пластиковых карт; </w:t>
      </w:r>
    </w:p>
    <w:p w:rsidR="00A17471" w:rsidRPr="00D93042" w:rsidRDefault="00A17471" w:rsidP="005301B1">
      <w:pPr>
        <w:numPr>
          <w:ilvl w:val="0"/>
          <w:numId w:val="18"/>
        </w:numPr>
        <w:tabs>
          <w:tab w:val="clear" w:pos="1778"/>
          <w:tab w:val="num" w:pos="0"/>
        </w:tabs>
        <w:ind w:left="0" w:firstLine="851"/>
        <w:rPr>
          <w:color w:val="000000"/>
          <w:sz w:val="28"/>
          <w:szCs w:val="15"/>
        </w:rPr>
      </w:pPr>
      <w:r w:rsidRPr="00D93042">
        <w:rPr>
          <w:color w:val="000000"/>
          <w:sz w:val="28"/>
          <w:szCs w:val="15"/>
        </w:rPr>
        <w:t xml:space="preserve">размен купюр; </w:t>
      </w:r>
    </w:p>
    <w:p w:rsidR="00A17471" w:rsidRPr="00D93042" w:rsidRDefault="00A17471" w:rsidP="005301B1">
      <w:pPr>
        <w:numPr>
          <w:ilvl w:val="0"/>
          <w:numId w:val="18"/>
        </w:numPr>
        <w:tabs>
          <w:tab w:val="clear" w:pos="1778"/>
          <w:tab w:val="num" w:pos="0"/>
        </w:tabs>
        <w:ind w:left="0" w:firstLine="851"/>
        <w:rPr>
          <w:color w:val="000000"/>
          <w:sz w:val="28"/>
          <w:szCs w:val="15"/>
        </w:rPr>
      </w:pPr>
      <w:r w:rsidRPr="00D93042">
        <w:rPr>
          <w:color w:val="000000"/>
          <w:sz w:val="28"/>
          <w:szCs w:val="15"/>
        </w:rPr>
        <w:t xml:space="preserve">обмен ветхих банкнот и банкнот старого образца, находящихся в обращении, на новые банкноты; </w:t>
      </w:r>
    </w:p>
    <w:p w:rsidR="00A17471" w:rsidRPr="00D93042" w:rsidRDefault="00A17471" w:rsidP="005301B1">
      <w:pPr>
        <w:numPr>
          <w:ilvl w:val="0"/>
          <w:numId w:val="18"/>
        </w:numPr>
        <w:tabs>
          <w:tab w:val="clear" w:pos="1778"/>
          <w:tab w:val="num" w:pos="0"/>
        </w:tabs>
        <w:ind w:left="0" w:firstLine="851"/>
        <w:rPr>
          <w:color w:val="000000"/>
          <w:sz w:val="28"/>
          <w:szCs w:val="15"/>
        </w:rPr>
      </w:pPr>
      <w:r w:rsidRPr="00D93042">
        <w:rPr>
          <w:color w:val="000000"/>
          <w:sz w:val="28"/>
          <w:szCs w:val="15"/>
        </w:rPr>
        <w:t xml:space="preserve">прием сомнительных банкнот на  экспертизу; </w:t>
      </w:r>
    </w:p>
    <w:p w:rsidR="00A17471" w:rsidRPr="00D93042" w:rsidRDefault="00A17471" w:rsidP="005301B1">
      <w:pPr>
        <w:numPr>
          <w:ilvl w:val="0"/>
          <w:numId w:val="18"/>
        </w:numPr>
        <w:tabs>
          <w:tab w:val="clear" w:pos="1778"/>
          <w:tab w:val="num" w:pos="0"/>
        </w:tabs>
        <w:ind w:left="0" w:firstLine="851"/>
        <w:rPr>
          <w:color w:val="000000"/>
          <w:sz w:val="28"/>
          <w:szCs w:val="15"/>
        </w:rPr>
      </w:pPr>
      <w:r w:rsidRPr="00D93042">
        <w:rPr>
          <w:color w:val="000000"/>
          <w:sz w:val="28"/>
          <w:szCs w:val="15"/>
        </w:rPr>
        <w:t xml:space="preserve">выдача банкнот после экспертизы; </w:t>
      </w:r>
    </w:p>
    <w:p w:rsidR="00A17471" w:rsidRPr="00D93042" w:rsidRDefault="00A17471" w:rsidP="005301B1">
      <w:pPr>
        <w:numPr>
          <w:ilvl w:val="0"/>
          <w:numId w:val="18"/>
        </w:numPr>
        <w:tabs>
          <w:tab w:val="clear" w:pos="1778"/>
          <w:tab w:val="num" w:pos="0"/>
        </w:tabs>
        <w:ind w:left="0" w:firstLine="851"/>
        <w:rPr>
          <w:color w:val="000000"/>
          <w:sz w:val="28"/>
          <w:szCs w:val="15"/>
        </w:rPr>
      </w:pPr>
      <w:r w:rsidRPr="00D93042">
        <w:rPr>
          <w:color w:val="000000"/>
          <w:sz w:val="28"/>
          <w:szCs w:val="15"/>
        </w:rPr>
        <w:t xml:space="preserve">подкрепление (выдача аванса кассе обменного пункта); </w:t>
      </w:r>
    </w:p>
    <w:p w:rsidR="00A17471" w:rsidRPr="00D93042" w:rsidRDefault="00A17471" w:rsidP="005301B1">
      <w:pPr>
        <w:numPr>
          <w:ilvl w:val="0"/>
          <w:numId w:val="18"/>
        </w:numPr>
        <w:tabs>
          <w:tab w:val="clear" w:pos="1778"/>
          <w:tab w:val="num" w:pos="0"/>
        </w:tabs>
        <w:ind w:left="0" w:firstLine="851"/>
        <w:rPr>
          <w:color w:val="000000"/>
          <w:sz w:val="28"/>
          <w:szCs w:val="15"/>
        </w:rPr>
      </w:pPr>
      <w:r w:rsidRPr="00D93042">
        <w:rPr>
          <w:color w:val="000000"/>
          <w:sz w:val="28"/>
          <w:szCs w:val="15"/>
        </w:rPr>
        <w:t xml:space="preserve">инкассацию; </w:t>
      </w:r>
    </w:p>
    <w:p w:rsidR="00A17471" w:rsidRPr="00D93042" w:rsidRDefault="00A17471" w:rsidP="005301B1">
      <w:pPr>
        <w:numPr>
          <w:ilvl w:val="0"/>
          <w:numId w:val="18"/>
        </w:numPr>
        <w:tabs>
          <w:tab w:val="clear" w:pos="1778"/>
          <w:tab w:val="num" w:pos="0"/>
        </w:tabs>
        <w:ind w:left="0" w:firstLine="851"/>
        <w:rPr>
          <w:color w:val="000000"/>
          <w:sz w:val="28"/>
          <w:szCs w:val="15"/>
        </w:rPr>
      </w:pPr>
      <w:r w:rsidRPr="00D93042">
        <w:rPr>
          <w:color w:val="000000"/>
          <w:sz w:val="28"/>
          <w:szCs w:val="15"/>
        </w:rPr>
        <w:t xml:space="preserve">передачу материальных ценностей между кассирами; </w:t>
      </w:r>
    </w:p>
    <w:p w:rsidR="00A17471" w:rsidRPr="00D93042" w:rsidRDefault="00A17471" w:rsidP="005301B1">
      <w:pPr>
        <w:numPr>
          <w:ilvl w:val="0"/>
          <w:numId w:val="18"/>
        </w:numPr>
        <w:tabs>
          <w:tab w:val="clear" w:pos="1778"/>
          <w:tab w:val="num" w:pos="0"/>
        </w:tabs>
        <w:ind w:left="0" w:firstLine="851"/>
        <w:rPr>
          <w:color w:val="000000"/>
          <w:sz w:val="28"/>
          <w:szCs w:val="15"/>
        </w:rPr>
      </w:pPr>
      <w:r w:rsidRPr="00D93042">
        <w:rPr>
          <w:color w:val="000000"/>
          <w:sz w:val="28"/>
          <w:szCs w:val="15"/>
        </w:rPr>
        <w:t xml:space="preserve">формирование реестров; </w:t>
      </w:r>
    </w:p>
    <w:p w:rsidR="00A17471" w:rsidRPr="00D93042" w:rsidRDefault="00A17471" w:rsidP="005301B1">
      <w:pPr>
        <w:numPr>
          <w:ilvl w:val="0"/>
          <w:numId w:val="18"/>
        </w:numPr>
        <w:tabs>
          <w:tab w:val="clear" w:pos="1778"/>
          <w:tab w:val="num" w:pos="0"/>
        </w:tabs>
        <w:ind w:left="0" w:firstLine="851"/>
        <w:rPr>
          <w:color w:val="000000"/>
          <w:sz w:val="28"/>
          <w:szCs w:val="15"/>
        </w:rPr>
      </w:pPr>
      <w:r w:rsidRPr="00D93042">
        <w:rPr>
          <w:color w:val="000000"/>
          <w:sz w:val="28"/>
          <w:szCs w:val="15"/>
        </w:rPr>
        <w:t>передачу информации о проведенных валютно-обменных операциях  администратору обменных пунктов.</w:t>
      </w:r>
    </w:p>
    <w:p w:rsidR="00A17471" w:rsidRPr="00D93042" w:rsidRDefault="00A17471" w:rsidP="00D93042">
      <w:pPr>
        <w:ind w:firstLine="851"/>
        <w:rPr>
          <w:color w:val="000000"/>
          <w:sz w:val="28"/>
          <w:szCs w:val="15"/>
        </w:rPr>
      </w:pPr>
      <w:r w:rsidRPr="00D93042">
        <w:rPr>
          <w:color w:val="000000"/>
          <w:sz w:val="28"/>
          <w:szCs w:val="15"/>
        </w:rPr>
        <w:t>Каждая зарегистрированная операция вызывает автоматический пересчет текущих остатков валюты в кассе обменного пункта. Для российских рублей предусмотрен учет в денежных знаках старого и нового образца.</w:t>
      </w:r>
    </w:p>
    <w:p w:rsidR="00A17471" w:rsidRPr="00D93042" w:rsidRDefault="00A17471" w:rsidP="00D93042">
      <w:pPr>
        <w:ind w:firstLine="851"/>
        <w:rPr>
          <w:color w:val="000000"/>
          <w:sz w:val="28"/>
          <w:szCs w:val="15"/>
        </w:rPr>
      </w:pPr>
      <w:r w:rsidRPr="00D93042">
        <w:rPr>
          <w:color w:val="000000"/>
          <w:sz w:val="28"/>
          <w:szCs w:val="15"/>
        </w:rPr>
        <w:t>В целях сокращения времени обслуживания клиентов обменного пункта кассир для ввода данных может установить расположение курсора и значения полей "по умолчанию" применительно к каждому диалогу регистрации валютно-обменной операции. Так, например, для операции "покупка иностранной валюты" удобно в поле "код полученной валюты" сразу иметь значение "840" - американский доллар, а курсор установить на поле "сумма полученной валюты".</w:t>
      </w:r>
    </w:p>
    <w:p w:rsidR="00A17471" w:rsidRPr="00D93042" w:rsidRDefault="00A17471" w:rsidP="00D93042">
      <w:pPr>
        <w:ind w:firstLine="851"/>
        <w:rPr>
          <w:color w:val="000000"/>
          <w:sz w:val="28"/>
          <w:szCs w:val="15"/>
        </w:rPr>
      </w:pPr>
      <w:r w:rsidRPr="00D93042">
        <w:rPr>
          <w:color w:val="000000"/>
          <w:sz w:val="28"/>
          <w:szCs w:val="15"/>
        </w:rPr>
        <w:t>Ведется справочник, содержащий ФИО и паспортные данные постоянных клиентов обменного пункта, а также наименование и реквизиты их пластиковых карт. Информация из этого справочника особенно полезна для обменных пунктов, в которых обсуживаются, например, сотрудники банка или служащие крупных фирм.</w:t>
      </w:r>
    </w:p>
    <w:p w:rsidR="00A17471" w:rsidRPr="00D93042" w:rsidRDefault="00A17471" w:rsidP="00D93042">
      <w:pPr>
        <w:ind w:firstLine="851"/>
        <w:rPr>
          <w:color w:val="000000"/>
          <w:sz w:val="28"/>
          <w:szCs w:val="15"/>
        </w:rPr>
      </w:pPr>
      <w:r w:rsidRPr="00D93042">
        <w:rPr>
          <w:color w:val="000000"/>
          <w:sz w:val="28"/>
          <w:szCs w:val="15"/>
        </w:rPr>
        <w:t>В системе предусмотрена разбивка одной валютно-обменной операции на несколько</w:t>
      </w:r>
      <w:r w:rsidR="00D47A89">
        <w:rPr>
          <w:color w:val="000000"/>
          <w:sz w:val="28"/>
          <w:szCs w:val="15"/>
        </w:rPr>
        <w:t xml:space="preserve">. </w:t>
      </w:r>
      <w:r w:rsidRPr="00D93042">
        <w:rPr>
          <w:color w:val="000000"/>
          <w:sz w:val="28"/>
          <w:szCs w:val="15"/>
        </w:rPr>
        <w:t>В модуле реализована технология "связанных" операций. Так, например, покупка валюты клиентом может быть представлена как две связанные операции: "продажа валюты банком по установленному курсу" и "платежи", то есть налоговые отчисления, предусмотренные Федеральным законом "О налоге на покупку иностранных денежных знаков и платежных документов".</w:t>
      </w:r>
      <w:r w:rsidR="00456C4B">
        <w:rPr>
          <w:color w:val="000000"/>
          <w:sz w:val="28"/>
          <w:szCs w:val="15"/>
        </w:rPr>
        <w:t xml:space="preserve"> </w:t>
      </w:r>
      <w:r w:rsidRPr="00D93042">
        <w:rPr>
          <w:color w:val="000000"/>
          <w:sz w:val="28"/>
          <w:szCs w:val="15"/>
        </w:rPr>
        <w:t>Учитывая специфику работы кассиров обменных пунктов, в модуле предусмотрены дополнительные средства для протоколирования работы кассиров.</w:t>
      </w:r>
    </w:p>
    <w:p w:rsidR="00A17471" w:rsidRPr="001240E8" w:rsidRDefault="00A17471" w:rsidP="00D93042">
      <w:pPr>
        <w:ind w:firstLine="851"/>
        <w:rPr>
          <w:color w:val="000000"/>
          <w:sz w:val="28"/>
          <w:szCs w:val="15"/>
        </w:rPr>
      </w:pPr>
      <w:r w:rsidRPr="00D93042">
        <w:rPr>
          <w:color w:val="000000"/>
          <w:sz w:val="28"/>
          <w:szCs w:val="15"/>
        </w:rPr>
        <w:t>Одновременно с проведением операций в валютном обменном пункте система обеспечивает автоматическое формирование соответствующих бухгалтерских документов, которые потом передаются в банк на машинном носителе или с использованием телекоммуникационных каналов передачи информации.</w:t>
      </w:r>
    </w:p>
    <w:p w:rsidR="00A17471" w:rsidRPr="00D93042" w:rsidRDefault="00A17471" w:rsidP="00D93042">
      <w:pPr>
        <w:ind w:firstLine="851"/>
        <w:rPr>
          <w:b/>
          <w:i/>
          <w:color w:val="000000"/>
          <w:sz w:val="28"/>
          <w:szCs w:val="15"/>
        </w:rPr>
      </w:pPr>
      <w:r w:rsidRPr="00D93042">
        <w:rPr>
          <w:rStyle w:val="af0"/>
          <w:b w:val="0"/>
          <w:i/>
          <w:color w:val="000000"/>
          <w:sz w:val="28"/>
          <w:szCs w:val="15"/>
        </w:rPr>
        <w:t>Администратор обменных пунктов</w:t>
      </w:r>
    </w:p>
    <w:p w:rsidR="00A17471" w:rsidRPr="00D93042" w:rsidRDefault="00A17471" w:rsidP="00D93042">
      <w:pPr>
        <w:ind w:firstLine="851"/>
        <w:rPr>
          <w:color w:val="000000"/>
          <w:sz w:val="28"/>
          <w:szCs w:val="15"/>
        </w:rPr>
      </w:pPr>
      <w:r w:rsidRPr="00D93042">
        <w:rPr>
          <w:color w:val="000000"/>
          <w:sz w:val="28"/>
          <w:szCs w:val="15"/>
        </w:rPr>
        <w:t>Модуль "Администратор обменных пунктов" предназначен для автоматизации работы отдела валютно-обменных операций и выполняет следующие функции:</w:t>
      </w:r>
    </w:p>
    <w:p w:rsidR="00A17471" w:rsidRPr="00D93042" w:rsidRDefault="00A17471" w:rsidP="005301B1">
      <w:pPr>
        <w:numPr>
          <w:ilvl w:val="0"/>
          <w:numId w:val="19"/>
        </w:numPr>
        <w:tabs>
          <w:tab w:val="clear" w:pos="1778"/>
          <w:tab w:val="num" w:pos="0"/>
        </w:tabs>
        <w:ind w:left="0" w:firstLine="851"/>
        <w:rPr>
          <w:color w:val="000000"/>
          <w:sz w:val="28"/>
          <w:szCs w:val="15"/>
        </w:rPr>
      </w:pPr>
      <w:r w:rsidRPr="00D93042">
        <w:rPr>
          <w:color w:val="000000"/>
          <w:sz w:val="28"/>
          <w:szCs w:val="15"/>
        </w:rPr>
        <w:t xml:space="preserve">регистрация обменных пунктов; </w:t>
      </w:r>
    </w:p>
    <w:p w:rsidR="00A17471" w:rsidRPr="00D93042" w:rsidRDefault="00A17471" w:rsidP="005301B1">
      <w:pPr>
        <w:numPr>
          <w:ilvl w:val="0"/>
          <w:numId w:val="19"/>
        </w:numPr>
        <w:tabs>
          <w:tab w:val="clear" w:pos="1778"/>
          <w:tab w:val="num" w:pos="0"/>
        </w:tabs>
        <w:ind w:left="0" w:firstLine="851"/>
        <w:rPr>
          <w:color w:val="000000"/>
          <w:sz w:val="28"/>
          <w:szCs w:val="15"/>
        </w:rPr>
      </w:pPr>
      <w:r w:rsidRPr="00D93042">
        <w:rPr>
          <w:color w:val="000000"/>
          <w:sz w:val="28"/>
          <w:szCs w:val="15"/>
        </w:rPr>
        <w:t xml:space="preserve">обработка информации о проведенных операциях; </w:t>
      </w:r>
    </w:p>
    <w:p w:rsidR="00A17471" w:rsidRPr="00D93042" w:rsidRDefault="00A17471" w:rsidP="005301B1">
      <w:pPr>
        <w:numPr>
          <w:ilvl w:val="0"/>
          <w:numId w:val="19"/>
        </w:numPr>
        <w:tabs>
          <w:tab w:val="clear" w:pos="1778"/>
          <w:tab w:val="num" w:pos="0"/>
        </w:tabs>
        <w:ind w:left="0" w:firstLine="851"/>
        <w:rPr>
          <w:color w:val="000000"/>
          <w:sz w:val="28"/>
          <w:szCs w:val="15"/>
        </w:rPr>
      </w:pPr>
      <w:r w:rsidRPr="00D93042">
        <w:rPr>
          <w:color w:val="000000"/>
          <w:sz w:val="28"/>
          <w:szCs w:val="15"/>
        </w:rPr>
        <w:t xml:space="preserve">подготовка проводок в бухгалтерию банка; </w:t>
      </w:r>
    </w:p>
    <w:p w:rsidR="00A17471" w:rsidRPr="00D93042" w:rsidRDefault="00A17471" w:rsidP="005301B1">
      <w:pPr>
        <w:numPr>
          <w:ilvl w:val="0"/>
          <w:numId w:val="19"/>
        </w:numPr>
        <w:tabs>
          <w:tab w:val="clear" w:pos="1778"/>
          <w:tab w:val="num" w:pos="0"/>
        </w:tabs>
        <w:ind w:left="0" w:firstLine="851"/>
        <w:rPr>
          <w:color w:val="000000"/>
          <w:sz w:val="28"/>
          <w:szCs w:val="15"/>
        </w:rPr>
      </w:pPr>
      <w:r w:rsidRPr="00D93042">
        <w:rPr>
          <w:color w:val="000000"/>
          <w:sz w:val="28"/>
          <w:szCs w:val="15"/>
        </w:rPr>
        <w:t>формирование сводной отчетности о деятельности обменных пунктов.</w:t>
      </w:r>
    </w:p>
    <w:p w:rsidR="00A17471" w:rsidRDefault="00A17471" w:rsidP="00D93042">
      <w:pPr>
        <w:ind w:firstLine="851"/>
        <w:rPr>
          <w:color w:val="000000"/>
          <w:sz w:val="28"/>
          <w:szCs w:val="15"/>
        </w:rPr>
      </w:pPr>
      <w:r w:rsidRPr="00D93042">
        <w:rPr>
          <w:color w:val="000000"/>
          <w:sz w:val="28"/>
          <w:szCs w:val="15"/>
        </w:rPr>
        <w:t>По полученным из обменных пунктов операциям администратор формирует как официальную, так и внутрибанковскую аналитическую отчетность о деятельности обменных пунктов.</w:t>
      </w:r>
    </w:p>
    <w:p w:rsidR="004562FA" w:rsidRPr="004562FA" w:rsidRDefault="00AB1204" w:rsidP="004562FA">
      <w:pPr>
        <w:ind w:firstLine="851"/>
        <w:rPr>
          <w:sz w:val="28"/>
          <w:szCs w:val="28"/>
        </w:rPr>
      </w:pPr>
      <w:r>
        <w:rPr>
          <w:color w:val="000000"/>
          <w:sz w:val="28"/>
          <w:szCs w:val="15"/>
        </w:rPr>
        <w:t xml:space="preserve">Подводя итоги данной главы, можем сделать вывод, что </w:t>
      </w:r>
      <w:r w:rsidR="00160631" w:rsidRPr="001A607A">
        <w:rPr>
          <w:sz w:val="28"/>
          <w:szCs w:val="28"/>
        </w:rPr>
        <w:t xml:space="preserve">деятельность </w:t>
      </w:r>
      <w:r w:rsidR="001609A7">
        <w:rPr>
          <w:sz w:val="28"/>
          <w:szCs w:val="28"/>
        </w:rPr>
        <w:t>Тверского</w:t>
      </w:r>
      <w:r w:rsidR="004D50A1">
        <w:rPr>
          <w:sz w:val="28"/>
          <w:szCs w:val="28"/>
        </w:rPr>
        <w:t xml:space="preserve"> </w:t>
      </w:r>
      <w:r w:rsidR="00160631" w:rsidRPr="001A607A">
        <w:rPr>
          <w:sz w:val="28"/>
          <w:szCs w:val="28"/>
        </w:rPr>
        <w:t xml:space="preserve">отделения </w:t>
      </w:r>
      <w:r w:rsidR="00160631">
        <w:rPr>
          <w:sz w:val="28"/>
          <w:szCs w:val="28"/>
        </w:rPr>
        <w:t>Сбер</w:t>
      </w:r>
      <w:r w:rsidR="00160631" w:rsidRPr="001A607A">
        <w:rPr>
          <w:sz w:val="28"/>
          <w:szCs w:val="28"/>
        </w:rPr>
        <w:t>банка</w:t>
      </w:r>
      <w:r w:rsidR="008E3CD2">
        <w:rPr>
          <w:sz w:val="28"/>
          <w:szCs w:val="28"/>
        </w:rPr>
        <w:t xml:space="preserve"> в области валютно-обменных операций </w:t>
      </w:r>
      <w:r w:rsidR="00160631" w:rsidRPr="001A607A">
        <w:rPr>
          <w:sz w:val="28"/>
          <w:szCs w:val="28"/>
        </w:rPr>
        <w:t xml:space="preserve">характеризуется как устойчивое и перспективное. </w:t>
      </w:r>
      <w:r w:rsidR="004562FA">
        <w:rPr>
          <w:sz w:val="28"/>
          <w:szCs w:val="28"/>
        </w:rPr>
        <w:t>Ф</w:t>
      </w:r>
      <w:r w:rsidR="004562FA" w:rsidRPr="00DA7FFC">
        <w:rPr>
          <w:sz w:val="28"/>
          <w:szCs w:val="28"/>
        </w:rPr>
        <w:t>изические лица все больше доверяют валюте евро, даже</w:t>
      </w:r>
      <w:r w:rsidR="004562FA">
        <w:rPr>
          <w:sz w:val="28"/>
          <w:szCs w:val="28"/>
        </w:rPr>
        <w:t>,</w:t>
      </w:r>
      <w:r w:rsidR="004562FA" w:rsidRPr="00DA7FFC">
        <w:rPr>
          <w:sz w:val="28"/>
          <w:szCs w:val="28"/>
        </w:rPr>
        <w:t xml:space="preserve"> несмотря на снижение курса евро к концу 2005 года, и ожидают его дальнейшего повышения в новом 2006 году.</w:t>
      </w:r>
      <w:r w:rsidR="004562FA" w:rsidRPr="00DD7401">
        <w:rPr>
          <w:color w:val="000000"/>
          <w:sz w:val="28"/>
        </w:rPr>
        <w:t xml:space="preserve"> </w:t>
      </w:r>
    </w:p>
    <w:p w:rsidR="00160631" w:rsidRPr="001A607A" w:rsidRDefault="00160631" w:rsidP="00160631">
      <w:pPr>
        <w:ind w:firstLine="851"/>
        <w:rPr>
          <w:sz w:val="28"/>
          <w:szCs w:val="28"/>
        </w:rPr>
      </w:pPr>
    </w:p>
    <w:p w:rsidR="0049479F" w:rsidRDefault="0049479F" w:rsidP="00D93042">
      <w:pPr>
        <w:ind w:firstLine="851"/>
        <w:rPr>
          <w:color w:val="000000"/>
          <w:sz w:val="28"/>
          <w:szCs w:val="15"/>
        </w:rPr>
      </w:pPr>
    </w:p>
    <w:p w:rsidR="00E75C37" w:rsidRPr="00810D2F" w:rsidRDefault="00E75C37" w:rsidP="00810D2F">
      <w:pPr>
        <w:pStyle w:val="1"/>
        <w:numPr>
          <w:ilvl w:val="0"/>
          <w:numId w:val="0"/>
        </w:numPr>
        <w:ind w:firstLine="851"/>
      </w:pPr>
      <w:bookmarkStart w:id="10" w:name="_Toc127327434"/>
      <w:r w:rsidRPr="00810D2F">
        <w:t xml:space="preserve">Глава 3. </w:t>
      </w:r>
      <w:r w:rsidR="00572136">
        <w:t>ПУТИ СОВЕРШЕНСТВОВАНИЯ</w:t>
      </w:r>
      <w:r w:rsidRPr="00810D2F">
        <w:t xml:space="preserve"> деятельности </w:t>
      </w:r>
      <w:r w:rsidR="001609A7">
        <w:t>Тверского</w:t>
      </w:r>
      <w:r w:rsidR="004D50A1">
        <w:t xml:space="preserve"> </w:t>
      </w:r>
      <w:r w:rsidR="00227726">
        <w:t xml:space="preserve">отделения </w:t>
      </w:r>
      <w:r w:rsidRPr="00810D2F">
        <w:t>Сбербанка в области валютно-обменных операций</w:t>
      </w:r>
      <w:bookmarkEnd w:id="10"/>
    </w:p>
    <w:p w:rsidR="00227726" w:rsidRDefault="00E75C37" w:rsidP="00227726">
      <w:pPr>
        <w:pStyle w:val="1"/>
        <w:pageBreakBefore w:val="0"/>
        <w:numPr>
          <w:ilvl w:val="0"/>
          <w:numId w:val="0"/>
        </w:numPr>
        <w:spacing w:before="240" w:after="240"/>
        <w:ind w:firstLine="851"/>
        <w:rPr>
          <w:bCs/>
          <w:color w:val="000000"/>
        </w:rPr>
      </w:pPr>
      <w:bookmarkStart w:id="11" w:name="_Toc127327435"/>
      <w:r w:rsidRPr="00227726">
        <w:rPr>
          <w:bCs/>
          <w:color w:val="000000"/>
        </w:rPr>
        <w:t xml:space="preserve">3.1. </w:t>
      </w:r>
      <w:r w:rsidR="00227726">
        <w:rPr>
          <w:bCs/>
          <w:color w:val="000000"/>
        </w:rPr>
        <w:t>А</w:t>
      </w:r>
      <w:r w:rsidR="00A60B17" w:rsidRPr="00A60B17">
        <w:rPr>
          <w:rStyle w:val="20"/>
          <w:caps w:val="0"/>
        </w:rPr>
        <w:t>втоматизация валютно-обменных операций и установка электронных табло</w:t>
      </w:r>
      <w:bookmarkEnd w:id="11"/>
    </w:p>
    <w:p w:rsidR="00276902" w:rsidRDefault="00276902" w:rsidP="00D87249">
      <w:pPr>
        <w:pStyle w:val="Default"/>
        <w:spacing w:line="360" w:lineRule="auto"/>
        <w:ind w:firstLine="851"/>
        <w:jc w:val="both"/>
        <w:rPr>
          <w:rFonts w:ascii="Times New Roman" w:hAnsi="Times New Roman"/>
          <w:color w:val="auto"/>
          <w:sz w:val="28"/>
        </w:rPr>
      </w:pPr>
      <w:r>
        <w:rPr>
          <w:rFonts w:ascii="Times New Roman" w:hAnsi="Times New Roman"/>
          <w:color w:val="auto"/>
          <w:sz w:val="28"/>
        </w:rPr>
        <w:t xml:space="preserve">Одним из основных направлений улучшения </w:t>
      </w:r>
      <w:r w:rsidRPr="00810D2F">
        <w:rPr>
          <w:sz w:val="28"/>
          <w:szCs w:val="28"/>
        </w:rPr>
        <w:t xml:space="preserve">деятельности </w:t>
      </w:r>
      <w:r w:rsidR="001609A7">
        <w:rPr>
          <w:sz w:val="28"/>
          <w:szCs w:val="28"/>
        </w:rPr>
        <w:t>Тверского</w:t>
      </w:r>
      <w:r w:rsidR="004D50A1">
        <w:rPr>
          <w:sz w:val="28"/>
          <w:szCs w:val="28"/>
        </w:rPr>
        <w:t xml:space="preserve"> </w:t>
      </w:r>
      <w:r w:rsidR="00E53C2C" w:rsidRPr="00455B86">
        <w:rPr>
          <w:rFonts w:ascii="Times New Roman" w:hAnsi="Times New Roman" w:cs="Times New Roman"/>
          <w:sz w:val="28"/>
          <w:szCs w:val="28"/>
        </w:rPr>
        <w:t>отделени</w:t>
      </w:r>
      <w:r w:rsidR="00E53C2C">
        <w:rPr>
          <w:rFonts w:ascii="Times New Roman" w:hAnsi="Times New Roman" w:cs="Times New Roman"/>
          <w:sz w:val="28"/>
          <w:szCs w:val="28"/>
        </w:rPr>
        <w:t>я</w:t>
      </w:r>
      <w:r w:rsidR="00E53C2C" w:rsidRPr="00455B86">
        <w:rPr>
          <w:rFonts w:ascii="Times New Roman" w:hAnsi="Times New Roman" w:cs="Times New Roman"/>
          <w:sz w:val="28"/>
          <w:szCs w:val="28"/>
        </w:rPr>
        <w:t xml:space="preserve"> Сбербанка </w:t>
      </w:r>
      <w:r w:rsidRPr="00810D2F">
        <w:rPr>
          <w:sz w:val="28"/>
          <w:szCs w:val="28"/>
        </w:rPr>
        <w:t>в области валютно-обменных операций</w:t>
      </w:r>
      <w:r w:rsidRPr="00276902">
        <w:rPr>
          <w:rFonts w:ascii="Times New Roman" w:hAnsi="Times New Roman"/>
          <w:color w:val="auto"/>
          <w:sz w:val="28"/>
        </w:rPr>
        <w:t xml:space="preserve"> </w:t>
      </w:r>
      <w:r>
        <w:rPr>
          <w:rFonts w:ascii="Times New Roman" w:hAnsi="Times New Roman"/>
          <w:color w:val="auto"/>
          <w:sz w:val="28"/>
        </w:rPr>
        <w:t>является автоматизация данных операций путем установки автоматов по обмену валют.</w:t>
      </w:r>
    </w:p>
    <w:p w:rsidR="00D87249" w:rsidRPr="00D87249" w:rsidRDefault="00D87249" w:rsidP="00D87249">
      <w:pPr>
        <w:autoSpaceDE w:val="0"/>
        <w:autoSpaceDN w:val="0"/>
        <w:adjustRightInd w:val="0"/>
        <w:ind w:firstLine="851"/>
        <w:rPr>
          <w:sz w:val="28"/>
          <w:szCs w:val="28"/>
        </w:rPr>
      </w:pPr>
      <w:r w:rsidRPr="00D87249">
        <w:rPr>
          <w:sz w:val="28"/>
          <w:szCs w:val="28"/>
        </w:rPr>
        <w:t>Естественно, что клиент хочет, чтобы процедура его общения с банком отнимала минимум времени и сил</w:t>
      </w:r>
      <w:r>
        <w:rPr>
          <w:sz w:val="28"/>
          <w:szCs w:val="28"/>
        </w:rPr>
        <w:t>. Н</w:t>
      </w:r>
      <w:r w:rsidRPr="00D87249">
        <w:rPr>
          <w:sz w:val="28"/>
          <w:szCs w:val="28"/>
        </w:rPr>
        <w:t>а данный момент время обслуживания клиента увеличивается с увеличением суммы валюты, потому что увеличивается время для проверки имеющийся валюты в банке, пересчет валюты, и в среднем время, затраченное на совершение операций по обмену валюты</w:t>
      </w:r>
      <w:r>
        <w:rPr>
          <w:sz w:val="28"/>
          <w:szCs w:val="28"/>
        </w:rPr>
        <w:t>,</w:t>
      </w:r>
      <w:r w:rsidRPr="00D87249">
        <w:rPr>
          <w:sz w:val="28"/>
          <w:szCs w:val="28"/>
        </w:rPr>
        <w:t xml:space="preserve"> составляет от 3 до 15 минут (при сумме более 5000 долларов)</w:t>
      </w:r>
      <w:r>
        <w:rPr>
          <w:sz w:val="28"/>
          <w:szCs w:val="28"/>
        </w:rPr>
        <w:t>. П</w:t>
      </w:r>
      <w:r w:rsidRPr="00D87249">
        <w:rPr>
          <w:sz w:val="28"/>
          <w:szCs w:val="28"/>
        </w:rPr>
        <w:t xml:space="preserve">ри автоматизированной работе время проведения операций значительно сократится. </w:t>
      </w:r>
    </w:p>
    <w:p w:rsidR="002E10EB" w:rsidRPr="002E10EB" w:rsidRDefault="0058406A" w:rsidP="00E6784F">
      <w:pPr>
        <w:pStyle w:val="Default"/>
        <w:spacing w:line="360" w:lineRule="auto"/>
        <w:ind w:firstLine="851"/>
        <w:jc w:val="both"/>
        <w:rPr>
          <w:sz w:val="28"/>
        </w:rPr>
      </w:pPr>
      <w:r>
        <w:rPr>
          <w:sz w:val="28"/>
          <w:szCs w:val="28"/>
        </w:rPr>
        <w:t xml:space="preserve">Предлагается </w:t>
      </w:r>
      <w:r w:rsidR="002E10EB" w:rsidRPr="00E6784F">
        <w:rPr>
          <w:sz w:val="28"/>
          <w:szCs w:val="28"/>
        </w:rPr>
        <w:t xml:space="preserve"> установить автоматы </w:t>
      </w:r>
      <w:r w:rsidR="00D87249" w:rsidRPr="00E6784F">
        <w:rPr>
          <w:color w:val="auto"/>
          <w:sz w:val="28"/>
          <w:szCs w:val="28"/>
        </w:rPr>
        <w:t>по обмену валют</w:t>
      </w:r>
      <w:r w:rsidR="00D87249" w:rsidRPr="00E6784F">
        <w:rPr>
          <w:sz w:val="28"/>
          <w:szCs w:val="28"/>
        </w:rPr>
        <w:t xml:space="preserve"> </w:t>
      </w:r>
      <w:r w:rsidR="002E10EB" w:rsidRPr="00E6784F">
        <w:rPr>
          <w:sz w:val="28"/>
          <w:szCs w:val="28"/>
        </w:rPr>
        <w:t>отечественного производства компании «Европеум»</w:t>
      </w:r>
      <w:r w:rsidR="002E4BDA" w:rsidRPr="002E4BDA">
        <w:rPr>
          <w:sz w:val="28"/>
          <w:szCs w:val="20"/>
        </w:rPr>
        <w:t xml:space="preserve"> </w:t>
      </w:r>
      <w:r w:rsidR="002E4BDA">
        <w:rPr>
          <w:sz w:val="28"/>
          <w:szCs w:val="20"/>
        </w:rPr>
        <w:t>[</w:t>
      </w:r>
      <w:r w:rsidR="00654F36" w:rsidRPr="00654F36">
        <w:rPr>
          <w:rFonts w:ascii="Times New Roman" w:hAnsi="Times New Roman"/>
          <w:sz w:val="28"/>
          <w:szCs w:val="20"/>
        </w:rPr>
        <w:t>48</w:t>
      </w:r>
      <w:r w:rsidR="002E4BDA">
        <w:rPr>
          <w:sz w:val="28"/>
          <w:szCs w:val="20"/>
        </w:rPr>
        <w:t>]</w:t>
      </w:r>
      <w:r w:rsidR="00654F36" w:rsidRPr="00654F36">
        <w:rPr>
          <w:rFonts w:ascii="Times New Roman" w:hAnsi="Times New Roman"/>
          <w:sz w:val="28"/>
          <w:szCs w:val="20"/>
        </w:rPr>
        <w:t>.</w:t>
      </w:r>
      <w:r w:rsidR="002E10EB" w:rsidRPr="00E6784F">
        <w:rPr>
          <w:sz w:val="28"/>
          <w:szCs w:val="28"/>
        </w:rPr>
        <w:t xml:space="preserve"> </w:t>
      </w:r>
      <w:r w:rsidR="00DC5E04" w:rsidRPr="00E6784F">
        <w:rPr>
          <w:sz w:val="28"/>
          <w:szCs w:val="28"/>
        </w:rPr>
        <w:t xml:space="preserve">Стоимость терминала самообслуживания примерно в два раза ниже всех имеющихся на рынке аналогов импортного производства - 24 тыс. евро, включая все лицензии на программное обеспечение. </w:t>
      </w:r>
      <w:r w:rsidR="002E10EB" w:rsidRPr="00E6784F">
        <w:rPr>
          <w:sz w:val="28"/>
          <w:szCs w:val="28"/>
        </w:rPr>
        <w:t xml:space="preserve">Группа компаний "Европеум" работает на российском рынке по проектированию и оснащению банков с 1992 года. Основная специализация – проектирование, разработка дизайна и строительство банковских помещений и операционно-кассовых залов «под ключ», включая их оснащение широким спектром самого современного оборудования: от сейфов до банков-автоматов. </w:t>
      </w:r>
    </w:p>
    <w:p w:rsidR="002E10EB" w:rsidRPr="007754E8" w:rsidRDefault="002E10EB" w:rsidP="002E10EB">
      <w:pPr>
        <w:shd w:val="clear" w:color="auto" w:fill="FFFFFF"/>
        <w:ind w:firstLine="851"/>
        <w:rPr>
          <w:color w:val="000000"/>
          <w:sz w:val="28"/>
        </w:rPr>
      </w:pPr>
      <w:r w:rsidRPr="002E10EB">
        <w:rPr>
          <w:color w:val="000000"/>
          <w:sz w:val="28"/>
        </w:rPr>
        <w:t>Группа компаний "Европеум" поставила оборудование, включая операционно-кассовые барьеры более чем для 500 банковских офисов, в том числе, для отделений ЦБ РФ, Сберегательного банка России, Внешторгбанка, Росбанка, Петрокоммерцбанка, Московского индустриального банка, Автобанка, Альфа-банка, МДМ-банка; Собинбанка; Парексбанка, Трансинвестбанка, банка «Русский стандарт», Газпромбанка, Банка Москвы, банка "Российский капитал", "Глобэксбанка", ИБГ "Никойл", Газэнергопромбанка, банка "Зенит", банка "Санкт-Петербург", "Башкредитбанка", Промстройбанка, а также Музеев Кремля, Государственной Библиотеки и т.д.</w:t>
      </w:r>
      <w:r w:rsidR="002E4BDA" w:rsidRPr="002E4BDA">
        <w:rPr>
          <w:color w:val="000000"/>
          <w:sz w:val="28"/>
          <w:szCs w:val="20"/>
        </w:rPr>
        <w:t xml:space="preserve"> </w:t>
      </w:r>
      <w:r w:rsidR="002E4BDA">
        <w:rPr>
          <w:color w:val="000000"/>
          <w:sz w:val="28"/>
          <w:szCs w:val="20"/>
        </w:rPr>
        <w:t>[</w:t>
      </w:r>
      <w:r w:rsidR="007754E8" w:rsidRPr="007754E8">
        <w:rPr>
          <w:color w:val="000000"/>
          <w:sz w:val="28"/>
          <w:szCs w:val="20"/>
        </w:rPr>
        <w:t>23;</w:t>
      </w:r>
      <w:r w:rsidR="007754E8">
        <w:rPr>
          <w:color w:val="000000"/>
          <w:sz w:val="28"/>
          <w:szCs w:val="20"/>
          <w:lang w:val="en-US"/>
        </w:rPr>
        <w:t>c</w:t>
      </w:r>
      <w:r w:rsidR="007754E8" w:rsidRPr="007754E8">
        <w:rPr>
          <w:color w:val="000000"/>
          <w:sz w:val="28"/>
          <w:szCs w:val="20"/>
        </w:rPr>
        <w:t>.18-19</w:t>
      </w:r>
      <w:r w:rsidR="002E4BDA">
        <w:rPr>
          <w:color w:val="000000"/>
          <w:sz w:val="28"/>
          <w:szCs w:val="20"/>
        </w:rPr>
        <w:t>]</w:t>
      </w:r>
      <w:r w:rsidR="007754E8" w:rsidRPr="007754E8">
        <w:rPr>
          <w:color w:val="000000"/>
          <w:sz w:val="28"/>
          <w:szCs w:val="20"/>
        </w:rPr>
        <w:t>.</w:t>
      </w:r>
    </w:p>
    <w:p w:rsidR="00DC5E04" w:rsidRPr="00DC5E04" w:rsidRDefault="00DC5E04" w:rsidP="00DC5E04">
      <w:pPr>
        <w:shd w:val="clear" w:color="auto" w:fill="FFFFFF"/>
        <w:ind w:firstLine="851"/>
        <w:rPr>
          <w:sz w:val="28"/>
          <w:szCs w:val="28"/>
        </w:rPr>
      </w:pPr>
      <w:r w:rsidRPr="00DC5E04">
        <w:rPr>
          <w:sz w:val="28"/>
          <w:szCs w:val="28"/>
        </w:rPr>
        <w:t>Компания «Европеум» предлагает два типа автоматов по обмену валюты:</w:t>
      </w:r>
    </w:p>
    <w:p w:rsidR="008860C0" w:rsidRDefault="00DC5E04" w:rsidP="008860C0">
      <w:pPr>
        <w:numPr>
          <w:ilvl w:val="0"/>
          <w:numId w:val="3"/>
        </w:numPr>
        <w:shd w:val="clear" w:color="auto" w:fill="FFFFFF"/>
        <w:rPr>
          <w:bCs/>
          <w:sz w:val="28"/>
          <w:szCs w:val="28"/>
        </w:rPr>
      </w:pPr>
      <w:r w:rsidRPr="00DC5E04">
        <w:rPr>
          <w:bCs/>
          <w:sz w:val="28"/>
          <w:szCs w:val="28"/>
        </w:rPr>
        <w:t>Терминал обмена валюты SERVIBANCO- Модель SERV/V</w:t>
      </w:r>
      <w:r>
        <w:rPr>
          <w:bCs/>
          <w:sz w:val="28"/>
          <w:szCs w:val="28"/>
        </w:rPr>
        <w:t>.</w:t>
      </w:r>
    </w:p>
    <w:p w:rsidR="008860C0" w:rsidRPr="008860C0" w:rsidRDefault="008860C0" w:rsidP="008860C0">
      <w:pPr>
        <w:numPr>
          <w:ilvl w:val="0"/>
          <w:numId w:val="3"/>
        </w:numPr>
        <w:shd w:val="clear" w:color="auto" w:fill="FFFFFF"/>
        <w:rPr>
          <w:bCs/>
          <w:sz w:val="28"/>
          <w:szCs w:val="28"/>
        </w:rPr>
      </w:pPr>
      <w:r w:rsidRPr="008860C0">
        <w:rPr>
          <w:sz w:val="28"/>
          <w:szCs w:val="21"/>
        </w:rPr>
        <w:t>Валютообменный автомат Европеум-ОВ</w:t>
      </w:r>
      <w:r>
        <w:rPr>
          <w:sz w:val="28"/>
          <w:szCs w:val="21"/>
        </w:rPr>
        <w:t>.</w:t>
      </w:r>
    </w:p>
    <w:p w:rsidR="00BA27D6" w:rsidRPr="00BA27D6" w:rsidRDefault="00BA27D6" w:rsidP="00DC5E04">
      <w:pPr>
        <w:ind w:firstLine="851"/>
        <w:rPr>
          <w:sz w:val="28"/>
        </w:rPr>
      </w:pPr>
      <w:r w:rsidRPr="00BA27D6">
        <w:rPr>
          <w:sz w:val="28"/>
        </w:rPr>
        <w:t>Внешний вид автоматов представлен на рис. 1</w:t>
      </w:r>
      <w:r w:rsidR="007B11BF">
        <w:rPr>
          <w:sz w:val="28"/>
        </w:rPr>
        <w:t>1</w:t>
      </w:r>
      <w:r w:rsidRPr="00BA27D6">
        <w:rPr>
          <w:sz w:val="28"/>
        </w:rPr>
        <w:t>.</w:t>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49"/>
        <w:gridCol w:w="4905"/>
      </w:tblGrid>
      <w:tr w:rsidR="00BA27D6">
        <w:trPr>
          <w:jc w:val="center"/>
        </w:trPr>
        <w:tc>
          <w:tcPr>
            <w:tcW w:w="4968" w:type="dxa"/>
          </w:tcPr>
          <w:p w:rsidR="00BA27D6" w:rsidRDefault="00623606" w:rsidP="00BA27D6">
            <w:pPr>
              <w:ind w:firstLine="0"/>
              <w:jc w:val="center"/>
              <w:rPr>
                <w:b/>
                <w:i/>
                <w:sz w:val="28"/>
              </w:rPr>
            </w:pPr>
            <w:r>
              <w:rPr>
                <w:b/>
                <w:color w:val="556A8A"/>
                <w:lang w:val="en-GB"/>
              </w:rPr>
              <w:pict>
                <v:shape id="pic" o:spid="_x0000_i1035" type="#_x0000_t75" alt="" style="width:222pt;height:260.25pt">
                  <v:imagedata r:id="rId15" o:title=""/>
                </v:shape>
              </w:pict>
            </w:r>
          </w:p>
          <w:p w:rsidR="00BA27D6" w:rsidRPr="00BA27D6" w:rsidRDefault="00BA27D6" w:rsidP="00BA27D6">
            <w:pPr>
              <w:ind w:firstLine="0"/>
              <w:jc w:val="center"/>
              <w:rPr>
                <w:sz w:val="28"/>
              </w:rPr>
            </w:pPr>
            <w:r w:rsidRPr="00BA27D6">
              <w:rPr>
                <w:sz w:val="28"/>
              </w:rPr>
              <w:t>а</w:t>
            </w:r>
          </w:p>
        </w:tc>
        <w:tc>
          <w:tcPr>
            <w:tcW w:w="4968" w:type="dxa"/>
          </w:tcPr>
          <w:p w:rsidR="00BA27D6" w:rsidRDefault="00623606" w:rsidP="00BA27D6">
            <w:pPr>
              <w:ind w:firstLine="0"/>
              <w:jc w:val="center"/>
              <w:rPr>
                <w:sz w:val="28"/>
                <w:szCs w:val="15"/>
              </w:rPr>
            </w:pPr>
            <w:r>
              <w:rPr>
                <w:sz w:val="28"/>
                <w:szCs w:val="15"/>
              </w:rPr>
              <w:pict>
                <v:shape id="_x0000_i1036" type="#_x0000_t75" style="width:185.25pt;height:260.25pt">
                  <v:imagedata r:id="rId16" o:title=""/>
                </v:shape>
              </w:pict>
            </w:r>
          </w:p>
          <w:p w:rsidR="00BA27D6" w:rsidRDefault="00BA27D6" w:rsidP="00BA27D6">
            <w:pPr>
              <w:ind w:firstLine="0"/>
              <w:jc w:val="center"/>
              <w:rPr>
                <w:b/>
                <w:i/>
                <w:sz w:val="28"/>
              </w:rPr>
            </w:pPr>
            <w:r>
              <w:rPr>
                <w:sz w:val="28"/>
                <w:szCs w:val="15"/>
              </w:rPr>
              <w:t>б</w:t>
            </w:r>
          </w:p>
        </w:tc>
      </w:tr>
    </w:tbl>
    <w:p w:rsidR="00BA27D6" w:rsidRPr="007754E8" w:rsidRDefault="00BA27D6" w:rsidP="00BA27D6">
      <w:pPr>
        <w:spacing w:after="240"/>
        <w:ind w:firstLine="851"/>
        <w:jc w:val="center"/>
        <w:rPr>
          <w:b/>
          <w:sz w:val="28"/>
          <w:szCs w:val="15"/>
        </w:rPr>
      </w:pPr>
      <w:r w:rsidRPr="00BA27D6">
        <w:rPr>
          <w:b/>
          <w:sz w:val="28"/>
          <w:szCs w:val="15"/>
        </w:rPr>
        <w:t>Рис.1</w:t>
      </w:r>
      <w:r w:rsidR="007B11BF">
        <w:rPr>
          <w:b/>
          <w:sz w:val="28"/>
          <w:szCs w:val="15"/>
        </w:rPr>
        <w:t>1</w:t>
      </w:r>
      <w:r w:rsidRPr="00BA27D6">
        <w:rPr>
          <w:b/>
          <w:sz w:val="28"/>
          <w:szCs w:val="15"/>
        </w:rPr>
        <w:t>. Внешний вид автоматов по обмену валюты</w:t>
      </w:r>
      <w:r w:rsidRPr="00BA27D6">
        <w:rPr>
          <w:b/>
          <w:sz w:val="28"/>
          <w:szCs w:val="21"/>
        </w:rPr>
        <w:t xml:space="preserve"> (1а - </w:t>
      </w:r>
      <w:r w:rsidRPr="00BA27D6">
        <w:rPr>
          <w:b/>
          <w:bCs/>
          <w:sz w:val="28"/>
          <w:szCs w:val="28"/>
        </w:rPr>
        <w:t>SERVIBANCO- Модель SERV/V</w:t>
      </w:r>
      <w:r w:rsidRPr="00BA27D6">
        <w:rPr>
          <w:b/>
          <w:sz w:val="28"/>
          <w:szCs w:val="21"/>
        </w:rPr>
        <w:t xml:space="preserve"> , 1б - Европеум-ОВ)</w:t>
      </w:r>
      <w:r w:rsidR="002E4BDA" w:rsidRPr="002E4BDA">
        <w:rPr>
          <w:color w:val="000000"/>
          <w:sz w:val="28"/>
          <w:szCs w:val="20"/>
        </w:rPr>
        <w:t xml:space="preserve"> </w:t>
      </w:r>
      <w:r w:rsidR="002E4BDA">
        <w:rPr>
          <w:color w:val="000000"/>
          <w:sz w:val="28"/>
          <w:szCs w:val="20"/>
        </w:rPr>
        <w:t>[</w:t>
      </w:r>
      <w:r w:rsidR="007754E8" w:rsidRPr="007754E8">
        <w:rPr>
          <w:color w:val="000000"/>
          <w:sz w:val="28"/>
          <w:szCs w:val="20"/>
        </w:rPr>
        <w:t>48</w:t>
      </w:r>
      <w:r w:rsidR="002E4BDA">
        <w:rPr>
          <w:color w:val="000000"/>
          <w:sz w:val="28"/>
          <w:szCs w:val="20"/>
        </w:rPr>
        <w:t>]</w:t>
      </w:r>
      <w:r w:rsidR="007754E8" w:rsidRPr="007754E8">
        <w:rPr>
          <w:color w:val="000000"/>
          <w:sz w:val="28"/>
          <w:szCs w:val="20"/>
        </w:rPr>
        <w:t>.</w:t>
      </w:r>
    </w:p>
    <w:p w:rsidR="002470BF" w:rsidRPr="002470BF" w:rsidRDefault="002470BF" w:rsidP="00DC5E04">
      <w:pPr>
        <w:ind w:firstLine="851"/>
        <w:rPr>
          <w:sz w:val="28"/>
        </w:rPr>
      </w:pPr>
      <w:r w:rsidRPr="002470BF">
        <w:rPr>
          <w:sz w:val="28"/>
        </w:rPr>
        <w:t>Рассмотрим возможности и технические данные автоматов.</w:t>
      </w:r>
    </w:p>
    <w:p w:rsidR="00DC5E04" w:rsidRPr="00DC5E04" w:rsidRDefault="00DC5E04" w:rsidP="00DC5E04">
      <w:pPr>
        <w:ind w:firstLine="851"/>
        <w:rPr>
          <w:sz w:val="28"/>
        </w:rPr>
      </w:pPr>
      <w:r w:rsidRPr="00DC5E04">
        <w:rPr>
          <w:b/>
          <w:i/>
          <w:sz w:val="28"/>
        </w:rPr>
        <w:t>Автомат для обмена валют SERVIBANCO (SERV/V)</w:t>
      </w:r>
      <w:r w:rsidRPr="00DC5E04">
        <w:rPr>
          <w:sz w:val="28"/>
        </w:rPr>
        <w:t xml:space="preserve"> обеспечивает обмен банкнот более 160 стран. </w:t>
      </w:r>
    </w:p>
    <w:p w:rsidR="00DC5E04" w:rsidRPr="00DC5E04" w:rsidRDefault="00DC5E04" w:rsidP="00DC5E04">
      <w:pPr>
        <w:ind w:firstLine="851"/>
        <w:rPr>
          <w:sz w:val="28"/>
        </w:rPr>
      </w:pPr>
      <w:r w:rsidRPr="00DC5E04">
        <w:rPr>
          <w:sz w:val="28"/>
        </w:rPr>
        <w:t xml:space="preserve">Автомат </w:t>
      </w:r>
      <w:r w:rsidRPr="00DC5E04">
        <w:rPr>
          <w:sz w:val="28"/>
          <w:lang w:val="en-US"/>
        </w:rPr>
        <w:t>S</w:t>
      </w:r>
      <w:r w:rsidRPr="00DC5E04">
        <w:rPr>
          <w:sz w:val="28"/>
        </w:rPr>
        <w:t>ERV/V производится в двух вариантах: отдельностоящий и для монтажа через стену. Он может быть установлен в местах повышенного скопления людей (аэропорт, автостоянка, железнодорожный вокзал, отель, конгресс-центр и центр торговли), и представляет собой быстрый и простой   круглосуточный пункт «обмен валюты».</w:t>
      </w:r>
    </w:p>
    <w:p w:rsidR="00DC5E04" w:rsidRPr="00DC5E04" w:rsidRDefault="00DC5E04" w:rsidP="00DC5E04">
      <w:pPr>
        <w:ind w:firstLine="851"/>
        <w:rPr>
          <w:sz w:val="28"/>
        </w:rPr>
      </w:pPr>
      <w:r w:rsidRPr="00DC5E04">
        <w:rPr>
          <w:sz w:val="28"/>
        </w:rPr>
        <w:t xml:space="preserve">Установка валютообменных автоматов предполагает отказ от строительства, укрепления и оснащения традиционных касс и пунктов обмена валют, позволяя банку при этом не только экономить пространство в помещении и денежные средства, но и добавить новые запоминающиеся штрихи к своему имиджу. Кроме того, в случае необходимости, такой автомат можно легко перевезти с одного места на другое. </w:t>
      </w:r>
    </w:p>
    <w:p w:rsidR="00DC5E04" w:rsidRPr="007754E8" w:rsidRDefault="00DC5E04" w:rsidP="00DC5E04">
      <w:pPr>
        <w:ind w:firstLine="851"/>
        <w:rPr>
          <w:sz w:val="28"/>
          <w:lang w:val="en-US"/>
        </w:rPr>
      </w:pPr>
      <w:r w:rsidRPr="00DC5E04">
        <w:rPr>
          <w:sz w:val="28"/>
        </w:rPr>
        <w:t>На графическом цветном дисплее отображаются удобные для пользователя подсказки, облегчающие выполнение операций.  Кнопки располагаются с обеих сторон дисплея и позволяют быстро выбрать необходимые функции. В качестве опции возможна поставка дисплея тач-скрин</w:t>
      </w:r>
      <w:r w:rsidR="002E4BDA" w:rsidRPr="002E4BDA">
        <w:rPr>
          <w:color w:val="000000"/>
          <w:sz w:val="28"/>
          <w:szCs w:val="20"/>
        </w:rPr>
        <w:t xml:space="preserve"> </w:t>
      </w:r>
      <w:r w:rsidR="002E4BDA">
        <w:rPr>
          <w:color w:val="000000"/>
          <w:sz w:val="28"/>
          <w:szCs w:val="20"/>
        </w:rPr>
        <w:t>[</w:t>
      </w:r>
      <w:r w:rsidR="007754E8">
        <w:rPr>
          <w:color w:val="000000"/>
          <w:sz w:val="28"/>
          <w:szCs w:val="20"/>
          <w:lang w:val="en-US"/>
        </w:rPr>
        <w:t>48</w:t>
      </w:r>
      <w:r w:rsidR="002E4BDA">
        <w:rPr>
          <w:color w:val="000000"/>
          <w:sz w:val="28"/>
          <w:szCs w:val="20"/>
        </w:rPr>
        <w:t>]</w:t>
      </w:r>
      <w:r w:rsidR="007754E8">
        <w:rPr>
          <w:color w:val="000000"/>
          <w:sz w:val="28"/>
          <w:szCs w:val="20"/>
          <w:lang w:val="en-US"/>
        </w:rPr>
        <w:t>.</w:t>
      </w:r>
    </w:p>
    <w:p w:rsidR="00DC5E04" w:rsidRPr="00DC5E04" w:rsidRDefault="00DC5E04" w:rsidP="00DC5E04">
      <w:pPr>
        <w:ind w:firstLine="851"/>
        <w:rPr>
          <w:sz w:val="28"/>
        </w:rPr>
      </w:pPr>
      <w:r w:rsidRPr="00DC5E04">
        <w:rPr>
          <w:sz w:val="28"/>
        </w:rPr>
        <w:t>SERV/V предназначен для круглосуточной работы.</w:t>
      </w:r>
    </w:p>
    <w:p w:rsidR="00DC5E04" w:rsidRPr="00DC5E04" w:rsidRDefault="00DC5E04" w:rsidP="00DC5E04">
      <w:pPr>
        <w:ind w:firstLine="851"/>
        <w:rPr>
          <w:sz w:val="28"/>
        </w:rPr>
      </w:pPr>
      <w:r w:rsidRPr="00DC5E04">
        <w:rPr>
          <w:sz w:val="28"/>
        </w:rPr>
        <w:t>Работой устройства управляет персональный компьютер.</w:t>
      </w:r>
    </w:p>
    <w:p w:rsidR="00DC5E04" w:rsidRPr="00DC5E04" w:rsidRDefault="00DC5E04" w:rsidP="00DC5E04">
      <w:pPr>
        <w:ind w:firstLine="851"/>
        <w:rPr>
          <w:sz w:val="28"/>
        </w:rPr>
      </w:pPr>
      <w:r w:rsidRPr="00DC5E04">
        <w:rPr>
          <w:sz w:val="28"/>
        </w:rPr>
        <w:t>Программное обеспечение позволяет:</w:t>
      </w:r>
    </w:p>
    <w:p w:rsidR="00DC5E04" w:rsidRPr="00DC5E04" w:rsidRDefault="002A5B21" w:rsidP="005301B1">
      <w:pPr>
        <w:numPr>
          <w:ilvl w:val="0"/>
          <w:numId w:val="4"/>
        </w:numPr>
        <w:tabs>
          <w:tab w:val="clear" w:pos="1778"/>
          <w:tab w:val="num" w:pos="0"/>
        </w:tabs>
        <w:ind w:left="0" w:firstLine="851"/>
        <w:rPr>
          <w:sz w:val="28"/>
        </w:rPr>
      </w:pPr>
      <w:r>
        <w:rPr>
          <w:sz w:val="28"/>
        </w:rPr>
        <w:t>о</w:t>
      </w:r>
      <w:r w:rsidR="00DC5E04" w:rsidRPr="00DC5E04">
        <w:rPr>
          <w:sz w:val="28"/>
        </w:rPr>
        <w:t>беспечить диалог с клиентом на русском языке в процессе проведения обмена валюты</w:t>
      </w:r>
      <w:r>
        <w:rPr>
          <w:sz w:val="28"/>
        </w:rPr>
        <w:t>;</w:t>
      </w:r>
    </w:p>
    <w:p w:rsidR="00DC5E04" w:rsidRPr="00DC5E04" w:rsidRDefault="002A5B21" w:rsidP="005301B1">
      <w:pPr>
        <w:numPr>
          <w:ilvl w:val="0"/>
          <w:numId w:val="4"/>
        </w:numPr>
        <w:tabs>
          <w:tab w:val="clear" w:pos="1778"/>
          <w:tab w:val="num" w:pos="0"/>
        </w:tabs>
        <w:ind w:left="0" w:firstLine="851"/>
        <w:rPr>
          <w:sz w:val="28"/>
        </w:rPr>
      </w:pPr>
      <w:r>
        <w:rPr>
          <w:sz w:val="28"/>
        </w:rPr>
        <w:t>в</w:t>
      </w:r>
      <w:r w:rsidR="00DC5E04" w:rsidRPr="00DC5E04">
        <w:rPr>
          <w:sz w:val="28"/>
        </w:rPr>
        <w:t>ыполнить установку курсов валют и других параметров обмена с панели управления</w:t>
      </w:r>
      <w:r>
        <w:rPr>
          <w:sz w:val="28"/>
        </w:rPr>
        <w:t>;</w:t>
      </w:r>
    </w:p>
    <w:p w:rsidR="00DC5E04" w:rsidRPr="00DC5E04" w:rsidRDefault="002A5B21" w:rsidP="005301B1">
      <w:pPr>
        <w:numPr>
          <w:ilvl w:val="0"/>
          <w:numId w:val="4"/>
        </w:numPr>
        <w:tabs>
          <w:tab w:val="clear" w:pos="1778"/>
          <w:tab w:val="num" w:pos="0"/>
        </w:tabs>
        <w:ind w:left="0" w:firstLine="851"/>
        <w:rPr>
          <w:sz w:val="28"/>
        </w:rPr>
      </w:pPr>
      <w:r>
        <w:rPr>
          <w:sz w:val="28"/>
        </w:rPr>
        <w:t>о</w:t>
      </w:r>
      <w:r w:rsidR="00DC5E04" w:rsidRPr="00DC5E04">
        <w:rPr>
          <w:sz w:val="28"/>
        </w:rPr>
        <w:t>беспечить распечатку отчетов о произведенных операциях</w:t>
      </w:r>
      <w:r>
        <w:rPr>
          <w:sz w:val="28"/>
        </w:rPr>
        <w:t>;</w:t>
      </w:r>
    </w:p>
    <w:p w:rsidR="00DC5E04" w:rsidRPr="00DC5E04" w:rsidRDefault="002A5B21" w:rsidP="005301B1">
      <w:pPr>
        <w:numPr>
          <w:ilvl w:val="0"/>
          <w:numId w:val="4"/>
        </w:numPr>
        <w:tabs>
          <w:tab w:val="clear" w:pos="1778"/>
          <w:tab w:val="num" w:pos="0"/>
        </w:tabs>
        <w:ind w:left="0" w:firstLine="851"/>
        <w:rPr>
          <w:sz w:val="28"/>
        </w:rPr>
      </w:pPr>
      <w:r>
        <w:rPr>
          <w:sz w:val="28"/>
        </w:rPr>
        <w:t>в</w:t>
      </w:r>
      <w:r w:rsidR="00DC5E04" w:rsidRPr="00DC5E04">
        <w:rPr>
          <w:sz w:val="28"/>
        </w:rPr>
        <w:t>ести электронный журнал выполненных операций</w:t>
      </w:r>
      <w:r>
        <w:rPr>
          <w:sz w:val="28"/>
        </w:rPr>
        <w:t>;</w:t>
      </w:r>
    </w:p>
    <w:p w:rsidR="00DC5E04" w:rsidRPr="00DC5E04" w:rsidRDefault="002A5B21" w:rsidP="005301B1">
      <w:pPr>
        <w:numPr>
          <w:ilvl w:val="0"/>
          <w:numId w:val="4"/>
        </w:numPr>
        <w:tabs>
          <w:tab w:val="clear" w:pos="1778"/>
          <w:tab w:val="num" w:pos="0"/>
        </w:tabs>
        <w:ind w:left="0" w:firstLine="851"/>
        <w:rPr>
          <w:sz w:val="28"/>
        </w:rPr>
      </w:pPr>
      <w:r>
        <w:rPr>
          <w:sz w:val="28"/>
        </w:rPr>
        <w:t>о</w:t>
      </w:r>
      <w:r w:rsidR="00DC5E04" w:rsidRPr="00DC5E04">
        <w:rPr>
          <w:sz w:val="28"/>
        </w:rPr>
        <w:t>беспечить разграничение доступа операторов</w:t>
      </w:r>
      <w:r>
        <w:rPr>
          <w:sz w:val="28"/>
        </w:rPr>
        <w:t>;</w:t>
      </w:r>
    </w:p>
    <w:p w:rsidR="00DC5E04" w:rsidRPr="00DC5E04" w:rsidRDefault="002A5B21" w:rsidP="005301B1">
      <w:pPr>
        <w:numPr>
          <w:ilvl w:val="0"/>
          <w:numId w:val="4"/>
        </w:numPr>
        <w:tabs>
          <w:tab w:val="clear" w:pos="1778"/>
          <w:tab w:val="num" w:pos="0"/>
        </w:tabs>
        <w:ind w:left="0" w:firstLine="851"/>
        <w:rPr>
          <w:sz w:val="28"/>
        </w:rPr>
      </w:pPr>
      <w:r>
        <w:rPr>
          <w:sz w:val="28"/>
        </w:rPr>
        <w:t>о</w:t>
      </w:r>
      <w:r w:rsidR="00DC5E04" w:rsidRPr="00DC5E04">
        <w:rPr>
          <w:sz w:val="28"/>
        </w:rPr>
        <w:t>тслеживать состояние всех узлов машины и останавливать работу устройства в случае неполадок</w:t>
      </w:r>
      <w:r>
        <w:rPr>
          <w:sz w:val="28"/>
        </w:rPr>
        <w:t>;</w:t>
      </w:r>
    </w:p>
    <w:p w:rsidR="00DC5E04" w:rsidRPr="00DC5E04" w:rsidRDefault="002A5B21" w:rsidP="005301B1">
      <w:pPr>
        <w:numPr>
          <w:ilvl w:val="0"/>
          <w:numId w:val="4"/>
        </w:numPr>
        <w:tabs>
          <w:tab w:val="clear" w:pos="1778"/>
          <w:tab w:val="num" w:pos="0"/>
        </w:tabs>
        <w:ind w:left="0" w:firstLine="851"/>
        <w:rPr>
          <w:sz w:val="28"/>
        </w:rPr>
      </w:pPr>
      <w:r>
        <w:rPr>
          <w:sz w:val="28"/>
        </w:rPr>
        <w:t>о</w:t>
      </w:r>
      <w:r w:rsidR="00DC5E04" w:rsidRPr="00DC5E04">
        <w:rPr>
          <w:sz w:val="28"/>
        </w:rPr>
        <w:t>беспечит</w:t>
      </w:r>
      <w:r>
        <w:rPr>
          <w:sz w:val="28"/>
        </w:rPr>
        <w:t>ь</w:t>
      </w:r>
      <w:r w:rsidR="00DC5E04" w:rsidRPr="00DC5E04">
        <w:rPr>
          <w:sz w:val="28"/>
        </w:rPr>
        <w:t xml:space="preserve"> включение и выключение машины в нужное время по заданной программе</w:t>
      </w:r>
      <w:r>
        <w:rPr>
          <w:sz w:val="28"/>
        </w:rPr>
        <w:t>;</w:t>
      </w:r>
    </w:p>
    <w:p w:rsidR="00DC5E04" w:rsidRDefault="002A5B21" w:rsidP="005301B1">
      <w:pPr>
        <w:numPr>
          <w:ilvl w:val="0"/>
          <w:numId w:val="4"/>
        </w:numPr>
        <w:tabs>
          <w:tab w:val="clear" w:pos="1778"/>
          <w:tab w:val="num" w:pos="0"/>
        </w:tabs>
        <w:ind w:left="0" w:firstLine="851"/>
        <w:rPr>
          <w:sz w:val="28"/>
        </w:rPr>
      </w:pPr>
      <w:r>
        <w:rPr>
          <w:sz w:val="28"/>
        </w:rPr>
        <w:t>в</w:t>
      </w:r>
      <w:r w:rsidR="00DC5E04" w:rsidRPr="00DC5E04">
        <w:rPr>
          <w:sz w:val="28"/>
        </w:rPr>
        <w:t>ыполнять мониторинг машины с удаленной станции, где  отражается  вся информация о текущем состоянии автомата</w:t>
      </w:r>
      <w:r>
        <w:rPr>
          <w:sz w:val="28"/>
        </w:rPr>
        <w:t>.</w:t>
      </w:r>
    </w:p>
    <w:p w:rsidR="002A5B21" w:rsidRDefault="00DC5E04" w:rsidP="00DC5E04">
      <w:pPr>
        <w:ind w:firstLine="851"/>
        <w:rPr>
          <w:sz w:val="28"/>
          <w:szCs w:val="15"/>
        </w:rPr>
      </w:pPr>
      <w:r w:rsidRPr="00DC5E04">
        <w:rPr>
          <w:sz w:val="28"/>
          <w:szCs w:val="15"/>
        </w:rPr>
        <w:t>Т</w:t>
      </w:r>
      <w:r w:rsidR="002A5B21">
        <w:rPr>
          <w:sz w:val="28"/>
          <w:szCs w:val="15"/>
        </w:rPr>
        <w:t>ехнические данные:</w:t>
      </w:r>
    </w:p>
    <w:p w:rsidR="00DC5E04" w:rsidRPr="00DC5E04" w:rsidRDefault="009A0340" w:rsidP="005301B1">
      <w:pPr>
        <w:numPr>
          <w:ilvl w:val="0"/>
          <w:numId w:val="5"/>
        </w:numPr>
        <w:tabs>
          <w:tab w:val="clear" w:pos="1778"/>
          <w:tab w:val="num" w:pos="0"/>
        </w:tabs>
        <w:ind w:left="0" w:firstLine="851"/>
        <w:rPr>
          <w:sz w:val="28"/>
        </w:rPr>
      </w:pPr>
      <w:r>
        <w:rPr>
          <w:sz w:val="28"/>
        </w:rPr>
        <w:t>ц</w:t>
      </w:r>
      <w:r w:rsidR="00DC5E04" w:rsidRPr="00DC5E04">
        <w:rPr>
          <w:sz w:val="28"/>
        </w:rPr>
        <w:t xml:space="preserve">ветной дисплей </w:t>
      </w:r>
      <w:r w:rsidR="00DC5E04" w:rsidRPr="00DC5E04">
        <w:rPr>
          <w:sz w:val="28"/>
          <w:lang w:val="en-US"/>
        </w:rPr>
        <w:t>VGA</w:t>
      </w:r>
      <w:r w:rsidR="00DC5E04" w:rsidRPr="00DC5E04">
        <w:rPr>
          <w:sz w:val="28"/>
        </w:rPr>
        <w:t xml:space="preserve">  с защитным экраном</w:t>
      </w:r>
      <w:r>
        <w:rPr>
          <w:sz w:val="28"/>
        </w:rPr>
        <w:t xml:space="preserve"> и 8-ю функциональными кнопками;</w:t>
      </w:r>
    </w:p>
    <w:p w:rsidR="00DC5E04" w:rsidRPr="00DC5E04" w:rsidRDefault="009A0340" w:rsidP="005301B1">
      <w:pPr>
        <w:numPr>
          <w:ilvl w:val="0"/>
          <w:numId w:val="5"/>
        </w:numPr>
        <w:tabs>
          <w:tab w:val="clear" w:pos="1778"/>
          <w:tab w:val="num" w:pos="0"/>
        </w:tabs>
        <w:ind w:left="0" w:firstLine="851"/>
        <w:rPr>
          <w:sz w:val="28"/>
        </w:rPr>
      </w:pPr>
      <w:r>
        <w:rPr>
          <w:rFonts w:eastAsia="Symbol"/>
          <w:sz w:val="28"/>
          <w:szCs w:val="14"/>
        </w:rPr>
        <w:t>п</w:t>
      </w:r>
      <w:r w:rsidR="00DC5E04" w:rsidRPr="00DC5E04">
        <w:rPr>
          <w:sz w:val="28"/>
        </w:rPr>
        <w:t>анель управления (для проведения диагностики и руководства операциями), состоящая из клавиатуры с 101 к</w:t>
      </w:r>
      <w:r>
        <w:rPr>
          <w:sz w:val="28"/>
        </w:rPr>
        <w:t>лавишей и монохромного монитора</w:t>
      </w:r>
      <w:r w:rsidR="00DC5E04" w:rsidRPr="00DC5E04">
        <w:rPr>
          <w:sz w:val="28"/>
        </w:rPr>
        <w:t>;</w:t>
      </w:r>
    </w:p>
    <w:p w:rsidR="00DC5E04" w:rsidRPr="00DC5E04" w:rsidRDefault="009A0340" w:rsidP="005301B1">
      <w:pPr>
        <w:numPr>
          <w:ilvl w:val="0"/>
          <w:numId w:val="5"/>
        </w:numPr>
        <w:tabs>
          <w:tab w:val="clear" w:pos="1778"/>
          <w:tab w:val="num" w:pos="0"/>
        </w:tabs>
        <w:ind w:left="0" w:firstLine="851"/>
        <w:rPr>
          <w:sz w:val="28"/>
        </w:rPr>
      </w:pPr>
      <w:r>
        <w:rPr>
          <w:sz w:val="28"/>
        </w:rPr>
        <w:t>у</w:t>
      </w:r>
      <w:r w:rsidR="00DC5E04" w:rsidRPr="00DC5E04">
        <w:rPr>
          <w:sz w:val="28"/>
        </w:rPr>
        <w:t xml:space="preserve">стройство распознавания и приема банкнот, производства фирмы </w:t>
      </w:r>
      <w:r w:rsidR="00DC5E04" w:rsidRPr="00DC5E04">
        <w:rPr>
          <w:sz w:val="28"/>
          <w:lang w:val="en-US"/>
        </w:rPr>
        <w:t>G</w:t>
      </w:r>
      <w:r w:rsidR="00DC5E04" w:rsidRPr="00DC5E04">
        <w:rPr>
          <w:sz w:val="28"/>
        </w:rPr>
        <w:t>&amp;</w:t>
      </w:r>
      <w:r w:rsidR="00DC5E04" w:rsidRPr="00DC5E04">
        <w:rPr>
          <w:sz w:val="28"/>
          <w:lang w:val="en-US"/>
        </w:rPr>
        <w:t>D</w:t>
      </w:r>
      <w:r w:rsidR="00DC5E04" w:rsidRPr="00DC5E04">
        <w:rPr>
          <w:sz w:val="28"/>
        </w:rPr>
        <w:t xml:space="preserve">, </w:t>
      </w:r>
      <w:r>
        <w:rPr>
          <w:sz w:val="28"/>
        </w:rPr>
        <w:t>п</w:t>
      </w:r>
      <w:r w:rsidR="00DC5E04" w:rsidRPr="00DC5E04">
        <w:rPr>
          <w:sz w:val="28"/>
        </w:rPr>
        <w:t>рограммируемый на прием до 160 номиналов купюр в  четырех различных ориентациях;</w:t>
      </w:r>
    </w:p>
    <w:p w:rsidR="00DC5E04" w:rsidRPr="00DC5E04" w:rsidRDefault="009A0340" w:rsidP="005301B1">
      <w:pPr>
        <w:numPr>
          <w:ilvl w:val="0"/>
          <w:numId w:val="5"/>
        </w:numPr>
        <w:tabs>
          <w:tab w:val="clear" w:pos="1778"/>
          <w:tab w:val="num" w:pos="0"/>
        </w:tabs>
        <w:ind w:left="0" w:firstLine="851"/>
        <w:rPr>
          <w:sz w:val="28"/>
        </w:rPr>
      </w:pPr>
      <w:r>
        <w:rPr>
          <w:rFonts w:eastAsia="Symbol"/>
          <w:sz w:val="28"/>
        </w:rPr>
        <w:t>у</w:t>
      </w:r>
      <w:r w:rsidR="00DC5E04" w:rsidRPr="00DC5E04">
        <w:rPr>
          <w:sz w:val="28"/>
        </w:rPr>
        <w:t xml:space="preserve">стройство выдачи банкнот, производства фирмы </w:t>
      </w:r>
      <w:r w:rsidR="00DC5E04" w:rsidRPr="00DC5E04">
        <w:rPr>
          <w:sz w:val="28"/>
          <w:lang w:val="en-US"/>
        </w:rPr>
        <w:t>De</w:t>
      </w:r>
      <w:r w:rsidR="00DC5E04" w:rsidRPr="00DC5E04">
        <w:rPr>
          <w:sz w:val="28"/>
        </w:rPr>
        <w:t xml:space="preserve"> </w:t>
      </w:r>
      <w:smartTag w:uri="urn:schemas-microsoft-com:office:smarttags" w:element="PersonName">
        <w:smartTagPr>
          <w:attr w:name="ProductID" w:val="La Rue"/>
        </w:smartTagPr>
        <w:r w:rsidR="00DC5E04" w:rsidRPr="00DC5E04">
          <w:rPr>
            <w:sz w:val="28"/>
            <w:lang w:val="en-US"/>
          </w:rPr>
          <w:t>La</w:t>
        </w:r>
        <w:r w:rsidR="00DC5E04" w:rsidRPr="00DC5E04">
          <w:rPr>
            <w:sz w:val="28"/>
          </w:rPr>
          <w:t xml:space="preserve"> </w:t>
        </w:r>
        <w:r w:rsidR="00DC5E04" w:rsidRPr="00DC5E04">
          <w:rPr>
            <w:sz w:val="28"/>
            <w:lang w:val="en-US"/>
          </w:rPr>
          <w:t>Rue</w:t>
        </w:r>
      </w:smartTag>
      <w:r w:rsidR="00DC5E04" w:rsidRPr="00DC5E04">
        <w:rPr>
          <w:sz w:val="28"/>
        </w:rPr>
        <w:t>, на 4 кассеты, емкостью по 2000 банкнот каждая, кассета для сброса банкнот;</w:t>
      </w:r>
    </w:p>
    <w:p w:rsidR="00DC5E04" w:rsidRPr="00DC5E04" w:rsidRDefault="009A0340" w:rsidP="005301B1">
      <w:pPr>
        <w:numPr>
          <w:ilvl w:val="0"/>
          <w:numId w:val="5"/>
        </w:numPr>
        <w:tabs>
          <w:tab w:val="clear" w:pos="1778"/>
          <w:tab w:val="num" w:pos="0"/>
        </w:tabs>
        <w:ind w:left="0" w:firstLine="851"/>
        <w:rPr>
          <w:sz w:val="28"/>
        </w:rPr>
      </w:pPr>
      <w:r>
        <w:rPr>
          <w:rFonts w:eastAsia="Symbol"/>
          <w:sz w:val="28"/>
        </w:rPr>
        <w:t>у</w:t>
      </w:r>
      <w:r w:rsidR="00DC5E04" w:rsidRPr="00DC5E04">
        <w:rPr>
          <w:sz w:val="28"/>
        </w:rPr>
        <w:t>стройство выдачи монет на  3 номинала;</w:t>
      </w:r>
    </w:p>
    <w:p w:rsidR="00DC5E04" w:rsidRPr="00DC5E04" w:rsidRDefault="009A0340" w:rsidP="005301B1">
      <w:pPr>
        <w:numPr>
          <w:ilvl w:val="0"/>
          <w:numId w:val="5"/>
        </w:numPr>
        <w:tabs>
          <w:tab w:val="clear" w:pos="1778"/>
          <w:tab w:val="num" w:pos="0"/>
        </w:tabs>
        <w:ind w:left="0" w:firstLine="851"/>
        <w:rPr>
          <w:sz w:val="28"/>
        </w:rPr>
      </w:pPr>
      <w:r>
        <w:rPr>
          <w:rFonts w:eastAsia="Symbol"/>
          <w:sz w:val="28"/>
        </w:rPr>
        <w:t>р</w:t>
      </w:r>
      <w:r w:rsidR="00DC5E04" w:rsidRPr="00DC5E04">
        <w:rPr>
          <w:sz w:val="28"/>
        </w:rPr>
        <w:t>усифицированный термопринтер для печати чеков (28 колонок), с отрезным устройством;</w:t>
      </w:r>
    </w:p>
    <w:p w:rsidR="00DC5E04" w:rsidRPr="00DC5E04" w:rsidRDefault="009A0340" w:rsidP="005301B1">
      <w:pPr>
        <w:numPr>
          <w:ilvl w:val="0"/>
          <w:numId w:val="5"/>
        </w:numPr>
        <w:tabs>
          <w:tab w:val="clear" w:pos="1778"/>
          <w:tab w:val="num" w:pos="0"/>
        </w:tabs>
        <w:ind w:left="0" w:firstLine="851"/>
        <w:rPr>
          <w:sz w:val="28"/>
        </w:rPr>
      </w:pPr>
      <w:r>
        <w:rPr>
          <w:rFonts w:eastAsia="Symbol"/>
          <w:sz w:val="28"/>
        </w:rPr>
        <w:t>жу</w:t>
      </w:r>
      <w:r w:rsidR="00DC5E04" w:rsidRPr="00DC5E04">
        <w:rPr>
          <w:sz w:val="28"/>
        </w:rPr>
        <w:t xml:space="preserve">рнальный матричный принтер (40 колонок) с устройством подмотки; </w:t>
      </w:r>
    </w:p>
    <w:p w:rsidR="00DC5E04" w:rsidRPr="00DC5E04" w:rsidRDefault="009A0340" w:rsidP="005301B1">
      <w:pPr>
        <w:numPr>
          <w:ilvl w:val="0"/>
          <w:numId w:val="5"/>
        </w:numPr>
        <w:tabs>
          <w:tab w:val="clear" w:pos="1778"/>
          <w:tab w:val="num" w:pos="0"/>
        </w:tabs>
        <w:ind w:left="0" w:firstLine="851"/>
        <w:rPr>
          <w:sz w:val="28"/>
        </w:rPr>
      </w:pPr>
      <w:r>
        <w:rPr>
          <w:rFonts w:eastAsia="Symbol"/>
          <w:sz w:val="28"/>
        </w:rPr>
        <w:t>п</w:t>
      </w:r>
      <w:r w:rsidR="00DC5E04" w:rsidRPr="00DC5E04">
        <w:rPr>
          <w:sz w:val="28"/>
        </w:rPr>
        <w:t>рограммный пакет для ведения полного протокола работы в электронном виде. Пакет позволяет через дисплей панели управления распечатать или выгрузить на дискету отчет о работе устройства;</w:t>
      </w:r>
    </w:p>
    <w:p w:rsidR="00DC5E04" w:rsidRPr="00DC5E04" w:rsidRDefault="00DC5E04" w:rsidP="005301B1">
      <w:pPr>
        <w:numPr>
          <w:ilvl w:val="0"/>
          <w:numId w:val="5"/>
        </w:numPr>
        <w:tabs>
          <w:tab w:val="clear" w:pos="1778"/>
          <w:tab w:val="num" w:pos="0"/>
        </w:tabs>
        <w:ind w:left="0" w:firstLine="851"/>
        <w:rPr>
          <w:sz w:val="28"/>
        </w:rPr>
      </w:pPr>
      <w:r w:rsidRPr="00DC5E04">
        <w:rPr>
          <w:sz w:val="28"/>
          <w:lang w:val="en-GB"/>
        </w:rPr>
        <w:t>UPS</w:t>
      </w:r>
      <w:r w:rsidRPr="00DC5E04">
        <w:rPr>
          <w:sz w:val="28"/>
        </w:rPr>
        <w:t xml:space="preserve"> (система бесперебойного электропитания) позволяет завершать транзакцию даже в случае сбоя в питании;</w:t>
      </w:r>
    </w:p>
    <w:p w:rsidR="00DC5E04" w:rsidRPr="00DC5E04" w:rsidRDefault="009A0340" w:rsidP="005301B1">
      <w:pPr>
        <w:numPr>
          <w:ilvl w:val="0"/>
          <w:numId w:val="5"/>
        </w:numPr>
        <w:tabs>
          <w:tab w:val="clear" w:pos="1778"/>
          <w:tab w:val="num" w:pos="0"/>
        </w:tabs>
        <w:ind w:left="0" w:firstLine="851"/>
        <w:rPr>
          <w:sz w:val="28"/>
        </w:rPr>
      </w:pPr>
      <w:r>
        <w:rPr>
          <w:rFonts w:eastAsia="Symbol"/>
          <w:sz w:val="28"/>
        </w:rPr>
        <w:t>д</w:t>
      </w:r>
      <w:r w:rsidR="00DC5E04" w:rsidRPr="00DC5E04">
        <w:rPr>
          <w:sz w:val="28"/>
        </w:rPr>
        <w:t>атчик контроля открытия двери;</w:t>
      </w:r>
    </w:p>
    <w:p w:rsidR="00DC5E04" w:rsidRPr="00DC5E04" w:rsidRDefault="009A0340" w:rsidP="005301B1">
      <w:pPr>
        <w:numPr>
          <w:ilvl w:val="0"/>
          <w:numId w:val="5"/>
        </w:numPr>
        <w:tabs>
          <w:tab w:val="clear" w:pos="1778"/>
          <w:tab w:val="num" w:pos="0"/>
        </w:tabs>
        <w:ind w:left="0" w:firstLine="851"/>
        <w:rPr>
          <w:sz w:val="28"/>
        </w:rPr>
      </w:pPr>
      <w:r>
        <w:rPr>
          <w:rFonts w:eastAsia="Symbol"/>
          <w:sz w:val="28"/>
        </w:rPr>
        <w:t>п</w:t>
      </w:r>
      <w:r w:rsidR="00DC5E04" w:rsidRPr="00DC5E04">
        <w:rPr>
          <w:sz w:val="28"/>
        </w:rPr>
        <w:t>ерсональный компьютер;</w:t>
      </w:r>
    </w:p>
    <w:p w:rsidR="00DC5E04" w:rsidRPr="00DC5E04" w:rsidRDefault="009A0340" w:rsidP="005301B1">
      <w:pPr>
        <w:numPr>
          <w:ilvl w:val="0"/>
          <w:numId w:val="5"/>
        </w:numPr>
        <w:tabs>
          <w:tab w:val="clear" w:pos="1778"/>
          <w:tab w:val="num" w:pos="0"/>
        </w:tabs>
        <w:ind w:left="0" w:firstLine="851"/>
        <w:rPr>
          <w:sz w:val="28"/>
        </w:rPr>
      </w:pPr>
      <w:r>
        <w:rPr>
          <w:rFonts w:eastAsia="Symbol"/>
          <w:sz w:val="28"/>
        </w:rPr>
        <w:t>с</w:t>
      </w:r>
      <w:r w:rsidR="00DC5E04" w:rsidRPr="00DC5E04">
        <w:rPr>
          <w:sz w:val="28"/>
        </w:rPr>
        <w:t>тальной к</w:t>
      </w:r>
      <w:r>
        <w:rPr>
          <w:sz w:val="28"/>
        </w:rPr>
        <w:t>орпус с дисковым кодовым замком;</w:t>
      </w:r>
    </w:p>
    <w:p w:rsidR="00DC5E04" w:rsidRDefault="009A0340" w:rsidP="005301B1">
      <w:pPr>
        <w:numPr>
          <w:ilvl w:val="0"/>
          <w:numId w:val="5"/>
        </w:numPr>
        <w:tabs>
          <w:tab w:val="clear" w:pos="1778"/>
          <w:tab w:val="num" w:pos="0"/>
        </w:tabs>
        <w:ind w:left="0" w:firstLine="851"/>
        <w:rPr>
          <w:sz w:val="28"/>
        </w:rPr>
      </w:pPr>
      <w:r>
        <w:rPr>
          <w:sz w:val="28"/>
        </w:rPr>
        <w:t>п</w:t>
      </w:r>
      <w:r w:rsidR="00DC5E04" w:rsidRPr="00DC5E04">
        <w:rPr>
          <w:sz w:val="28"/>
        </w:rPr>
        <w:t>рограмма удаленной диагностики</w:t>
      </w:r>
      <w:r>
        <w:rPr>
          <w:sz w:val="28"/>
        </w:rPr>
        <w:t>;</w:t>
      </w:r>
    </w:p>
    <w:p w:rsidR="00DC5E04" w:rsidRPr="00DC5E04" w:rsidRDefault="009A0340" w:rsidP="005301B1">
      <w:pPr>
        <w:numPr>
          <w:ilvl w:val="0"/>
          <w:numId w:val="5"/>
        </w:numPr>
        <w:tabs>
          <w:tab w:val="clear" w:pos="1778"/>
          <w:tab w:val="num" w:pos="0"/>
        </w:tabs>
        <w:ind w:left="0" w:firstLine="851"/>
        <w:rPr>
          <w:sz w:val="28"/>
        </w:rPr>
      </w:pPr>
      <w:r>
        <w:rPr>
          <w:sz w:val="28"/>
        </w:rPr>
        <w:t>р</w:t>
      </w:r>
      <w:r w:rsidR="00DC5E04" w:rsidRPr="00DC5E04">
        <w:rPr>
          <w:sz w:val="28"/>
        </w:rPr>
        <w:t>азмеры: мм. (ширина 950</w:t>
      </w:r>
      <w:r w:rsidR="00DC5E04" w:rsidRPr="00DC5E04">
        <w:rPr>
          <w:sz w:val="28"/>
          <w:lang w:val="en-GB"/>
        </w:rPr>
        <w:t>x</w:t>
      </w:r>
      <w:r w:rsidR="00DC5E04" w:rsidRPr="00DC5E04">
        <w:rPr>
          <w:sz w:val="28"/>
        </w:rPr>
        <w:t xml:space="preserve"> высота 1825 </w:t>
      </w:r>
      <w:r w:rsidR="00DC5E04" w:rsidRPr="00DC5E04">
        <w:rPr>
          <w:sz w:val="28"/>
          <w:lang w:val="en-GB"/>
        </w:rPr>
        <w:t>x</w:t>
      </w:r>
      <w:r w:rsidR="00DC5E04" w:rsidRPr="00DC5E04">
        <w:rPr>
          <w:sz w:val="28"/>
        </w:rPr>
        <w:t xml:space="preserve"> длина 980)</w:t>
      </w:r>
      <w:r>
        <w:rPr>
          <w:sz w:val="28"/>
        </w:rPr>
        <w:t>;</w:t>
      </w:r>
    </w:p>
    <w:p w:rsidR="00DC5E04" w:rsidRPr="00DC5E04" w:rsidRDefault="009A0340" w:rsidP="005301B1">
      <w:pPr>
        <w:numPr>
          <w:ilvl w:val="0"/>
          <w:numId w:val="5"/>
        </w:numPr>
        <w:tabs>
          <w:tab w:val="clear" w:pos="1778"/>
          <w:tab w:val="num" w:pos="0"/>
        </w:tabs>
        <w:ind w:left="0" w:firstLine="851"/>
        <w:rPr>
          <w:sz w:val="28"/>
        </w:rPr>
      </w:pPr>
      <w:r>
        <w:rPr>
          <w:sz w:val="28"/>
        </w:rPr>
        <w:t>в</w:t>
      </w:r>
      <w:r w:rsidR="00DC5E04" w:rsidRPr="00DC5E04">
        <w:rPr>
          <w:sz w:val="28"/>
        </w:rPr>
        <w:t xml:space="preserve">ес: </w:t>
      </w:r>
      <w:smartTag w:uri="urn:schemas-microsoft-com:office:smarttags" w:element="metricconverter">
        <w:smartTagPr>
          <w:attr w:name="ProductID" w:val="600 кг"/>
        </w:smartTagPr>
        <w:r w:rsidR="00DC5E04" w:rsidRPr="00DC5E04">
          <w:rPr>
            <w:sz w:val="28"/>
          </w:rPr>
          <w:t>600 кг</w:t>
        </w:r>
      </w:smartTag>
      <w:r w:rsidR="00DC5E04" w:rsidRPr="00DC5E04">
        <w:rPr>
          <w:sz w:val="28"/>
        </w:rPr>
        <w:t xml:space="preserve"> (включая 4 кассеты);</w:t>
      </w:r>
    </w:p>
    <w:p w:rsidR="00DC5E04" w:rsidRPr="00DC5E04" w:rsidRDefault="009A0340" w:rsidP="005301B1">
      <w:pPr>
        <w:numPr>
          <w:ilvl w:val="0"/>
          <w:numId w:val="5"/>
        </w:numPr>
        <w:tabs>
          <w:tab w:val="clear" w:pos="1778"/>
          <w:tab w:val="num" w:pos="0"/>
        </w:tabs>
        <w:ind w:left="0" w:firstLine="851"/>
        <w:rPr>
          <w:sz w:val="28"/>
        </w:rPr>
      </w:pPr>
      <w:r>
        <w:rPr>
          <w:sz w:val="28"/>
        </w:rPr>
        <w:t>тем</w:t>
      </w:r>
      <w:r w:rsidR="00DC5E04" w:rsidRPr="00DC5E04">
        <w:rPr>
          <w:sz w:val="28"/>
        </w:rPr>
        <w:t xml:space="preserve">пература окружающей среды между: </w:t>
      </w:r>
      <w:smartTag w:uri="urn:schemas-microsoft-com:office:smarttags" w:element="metricconverter">
        <w:smartTagPr>
          <w:attr w:name="ProductID" w:val="0ﾰC"/>
        </w:smartTagPr>
        <w:r w:rsidR="00DC5E04" w:rsidRPr="00DC5E04">
          <w:rPr>
            <w:sz w:val="28"/>
          </w:rPr>
          <w:t>0°</w:t>
        </w:r>
        <w:r w:rsidR="00DC5E04" w:rsidRPr="00DC5E04">
          <w:rPr>
            <w:sz w:val="28"/>
            <w:lang w:val="en-GB"/>
          </w:rPr>
          <w:t>C</w:t>
        </w:r>
      </w:smartTag>
      <w:r w:rsidR="00DC5E04" w:rsidRPr="00DC5E04">
        <w:rPr>
          <w:sz w:val="28"/>
        </w:rPr>
        <w:t xml:space="preserve"> и + </w:t>
      </w:r>
      <w:smartTag w:uri="urn:schemas-microsoft-com:office:smarttags" w:element="metricconverter">
        <w:smartTagPr>
          <w:attr w:name="ProductID" w:val="40ﾰC"/>
        </w:smartTagPr>
        <w:r w:rsidR="00DC5E04" w:rsidRPr="00DC5E04">
          <w:rPr>
            <w:sz w:val="28"/>
          </w:rPr>
          <w:t>40°</w:t>
        </w:r>
        <w:r w:rsidR="00DC5E04" w:rsidRPr="00DC5E04">
          <w:rPr>
            <w:sz w:val="28"/>
            <w:lang w:val="en-GB"/>
          </w:rPr>
          <w:t>C</w:t>
        </w:r>
      </w:smartTag>
      <w:r>
        <w:rPr>
          <w:sz w:val="28"/>
        </w:rPr>
        <w:t>.</w:t>
      </w:r>
      <w:r w:rsidR="002E4BDA" w:rsidRPr="002E4BDA">
        <w:rPr>
          <w:color w:val="000000"/>
          <w:sz w:val="28"/>
          <w:szCs w:val="20"/>
        </w:rPr>
        <w:t xml:space="preserve"> </w:t>
      </w:r>
      <w:r w:rsidR="002E4BDA">
        <w:rPr>
          <w:color w:val="000000"/>
          <w:sz w:val="28"/>
          <w:szCs w:val="20"/>
        </w:rPr>
        <w:t>[</w:t>
      </w:r>
      <w:r w:rsidR="007754E8" w:rsidRPr="007754E8">
        <w:rPr>
          <w:color w:val="000000"/>
          <w:sz w:val="28"/>
          <w:szCs w:val="20"/>
        </w:rPr>
        <w:t>23;</w:t>
      </w:r>
      <w:r w:rsidR="007754E8">
        <w:rPr>
          <w:color w:val="000000"/>
          <w:sz w:val="28"/>
          <w:szCs w:val="20"/>
          <w:lang w:val="en-US"/>
        </w:rPr>
        <w:t>c</w:t>
      </w:r>
      <w:r w:rsidR="007754E8" w:rsidRPr="007754E8">
        <w:rPr>
          <w:color w:val="000000"/>
          <w:sz w:val="28"/>
          <w:szCs w:val="20"/>
        </w:rPr>
        <w:t>.21</w:t>
      </w:r>
      <w:r w:rsidR="002E4BDA">
        <w:rPr>
          <w:color w:val="000000"/>
          <w:sz w:val="28"/>
          <w:szCs w:val="20"/>
        </w:rPr>
        <w:t>]</w:t>
      </w:r>
      <w:r w:rsidR="007754E8" w:rsidRPr="007754E8">
        <w:rPr>
          <w:color w:val="000000"/>
          <w:sz w:val="28"/>
          <w:szCs w:val="20"/>
        </w:rPr>
        <w:t>.</w:t>
      </w:r>
    </w:p>
    <w:p w:rsidR="00DC5E04" w:rsidRPr="008860C0" w:rsidRDefault="008860C0" w:rsidP="008860C0">
      <w:pPr>
        <w:ind w:firstLine="851"/>
        <w:rPr>
          <w:b/>
          <w:i/>
          <w:sz w:val="28"/>
        </w:rPr>
      </w:pPr>
      <w:r w:rsidRPr="008860C0">
        <w:rPr>
          <w:b/>
          <w:i/>
          <w:sz w:val="28"/>
          <w:szCs w:val="21"/>
        </w:rPr>
        <w:t>Валютообменный автомат Европеум-ОВ</w:t>
      </w:r>
    </w:p>
    <w:p w:rsidR="00DC5E04" w:rsidRPr="008860C0" w:rsidRDefault="00DC5E04" w:rsidP="008860C0">
      <w:pPr>
        <w:ind w:firstLine="851"/>
        <w:rPr>
          <w:sz w:val="28"/>
          <w:szCs w:val="15"/>
        </w:rPr>
      </w:pPr>
      <w:r w:rsidRPr="008860C0">
        <w:rPr>
          <w:sz w:val="28"/>
          <w:szCs w:val="15"/>
        </w:rPr>
        <w:t>Устройство представляет собой программно-аппаратный комплекс, предназначенный для установки в зонах самообслуживания банков. Функциональность устройства может комплектоваться по желанию Заказчика опционно по каждому виду услуги:</w:t>
      </w:r>
    </w:p>
    <w:p w:rsidR="00DC5E04" w:rsidRPr="008860C0" w:rsidRDefault="00D7537A" w:rsidP="005301B1">
      <w:pPr>
        <w:numPr>
          <w:ilvl w:val="0"/>
          <w:numId w:val="6"/>
        </w:numPr>
        <w:tabs>
          <w:tab w:val="clear" w:pos="1778"/>
          <w:tab w:val="num" w:pos="0"/>
        </w:tabs>
        <w:ind w:left="0" w:firstLine="851"/>
        <w:rPr>
          <w:sz w:val="28"/>
          <w:szCs w:val="15"/>
        </w:rPr>
      </w:pPr>
      <w:r>
        <w:rPr>
          <w:sz w:val="28"/>
          <w:szCs w:val="15"/>
        </w:rPr>
        <w:t>в</w:t>
      </w:r>
      <w:r w:rsidR="00DC5E04" w:rsidRPr="008860C0">
        <w:rPr>
          <w:sz w:val="28"/>
          <w:szCs w:val="15"/>
        </w:rPr>
        <w:t>алютообмен</w:t>
      </w:r>
      <w:r>
        <w:rPr>
          <w:sz w:val="28"/>
          <w:szCs w:val="15"/>
        </w:rPr>
        <w:t>ный аппарат (евро, доллары США);</w:t>
      </w:r>
    </w:p>
    <w:p w:rsidR="00DC5E04" w:rsidRPr="008860C0" w:rsidRDefault="00D7537A" w:rsidP="005301B1">
      <w:pPr>
        <w:numPr>
          <w:ilvl w:val="0"/>
          <w:numId w:val="6"/>
        </w:numPr>
        <w:tabs>
          <w:tab w:val="clear" w:pos="1778"/>
          <w:tab w:val="num" w:pos="0"/>
        </w:tabs>
        <w:ind w:left="0" w:firstLine="851"/>
        <w:rPr>
          <w:sz w:val="28"/>
          <w:szCs w:val="15"/>
        </w:rPr>
      </w:pPr>
      <w:r>
        <w:rPr>
          <w:sz w:val="28"/>
          <w:szCs w:val="15"/>
        </w:rPr>
        <w:t>т</w:t>
      </w:r>
      <w:r w:rsidR="00DC5E04" w:rsidRPr="008860C0">
        <w:rPr>
          <w:sz w:val="28"/>
          <w:szCs w:val="15"/>
        </w:rPr>
        <w:t>ерминал по приему к оплате карт международных платежных систем и наличных рублей в плату товаров и услуг, расчетам по кредитам и прочее</w:t>
      </w:r>
      <w:r w:rsidR="0031711E">
        <w:rPr>
          <w:sz w:val="28"/>
          <w:szCs w:val="15"/>
        </w:rPr>
        <w:t>.</w:t>
      </w:r>
    </w:p>
    <w:p w:rsidR="00DC5E04" w:rsidRPr="008860C0" w:rsidRDefault="00DC5E04" w:rsidP="008860C0">
      <w:pPr>
        <w:ind w:firstLine="851"/>
        <w:rPr>
          <w:sz w:val="28"/>
          <w:szCs w:val="15"/>
        </w:rPr>
      </w:pPr>
      <w:r w:rsidRPr="008860C0">
        <w:rPr>
          <w:sz w:val="28"/>
          <w:szCs w:val="15"/>
        </w:rPr>
        <w:t>Основные технические данные:</w:t>
      </w:r>
    </w:p>
    <w:p w:rsidR="00DC5E04" w:rsidRPr="008860C0" w:rsidRDefault="0031711E" w:rsidP="005301B1">
      <w:pPr>
        <w:numPr>
          <w:ilvl w:val="0"/>
          <w:numId w:val="7"/>
        </w:numPr>
        <w:tabs>
          <w:tab w:val="clear" w:pos="1778"/>
          <w:tab w:val="num" w:pos="0"/>
        </w:tabs>
        <w:ind w:left="0" w:firstLine="851"/>
        <w:rPr>
          <w:sz w:val="28"/>
          <w:szCs w:val="15"/>
        </w:rPr>
      </w:pPr>
      <w:r>
        <w:rPr>
          <w:sz w:val="28"/>
          <w:szCs w:val="15"/>
        </w:rPr>
        <w:t>п</w:t>
      </w:r>
      <w:r w:rsidR="00DC5E04" w:rsidRPr="008860C0">
        <w:rPr>
          <w:sz w:val="28"/>
          <w:szCs w:val="15"/>
        </w:rPr>
        <w:t xml:space="preserve">рием наличных денежных средств - </w:t>
      </w:r>
      <w:r>
        <w:rPr>
          <w:sz w:val="28"/>
          <w:szCs w:val="15"/>
        </w:rPr>
        <w:t>б</w:t>
      </w:r>
      <w:r w:rsidR="00DC5E04" w:rsidRPr="008860C0">
        <w:rPr>
          <w:sz w:val="28"/>
          <w:szCs w:val="15"/>
        </w:rPr>
        <w:t>анкнотоприемник на 5 типов банкнот. Количест</w:t>
      </w:r>
      <w:r>
        <w:rPr>
          <w:sz w:val="28"/>
          <w:szCs w:val="15"/>
        </w:rPr>
        <w:t>во принимаемых купюр – 1000 шт.;</w:t>
      </w:r>
    </w:p>
    <w:p w:rsidR="00DC5E04" w:rsidRPr="008860C0" w:rsidRDefault="0031711E" w:rsidP="005301B1">
      <w:pPr>
        <w:numPr>
          <w:ilvl w:val="0"/>
          <w:numId w:val="7"/>
        </w:numPr>
        <w:tabs>
          <w:tab w:val="clear" w:pos="1778"/>
          <w:tab w:val="num" w:pos="0"/>
        </w:tabs>
        <w:ind w:left="0" w:firstLine="851"/>
        <w:rPr>
          <w:sz w:val="28"/>
          <w:szCs w:val="15"/>
        </w:rPr>
      </w:pPr>
      <w:r>
        <w:rPr>
          <w:sz w:val="28"/>
          <w:szCs w:val="15"/>
        </w:rPr>
        <w:t>в</w:t>
      </w:r>
      <w:r w:rsidR="00DC5E04" w:rsidRPr="008860C0">
        <w:rPr>
          <w:sz w:val="28"/>
          <w:szCs w:val="15"/>
        </w:rPr>
        <w:t xml:space="preserve">ыдача наличных денежных средств - </w:t>
      </w:r>
      <w:r>
        <w:rPr>
          <w:sz w:val="28"/>
          <w:szCs w:val="15"/>
        </w:rPr>
        <w:t>д</w:t>
      </w:r>
      <w:r w:rsidR="00DC5E04" w:rsidRPr="008860C0">
        <w:rPr>
          <w:sz w:val="28"/>
          <w:szCs w:val="15"/>
        </w:rPr>
        <w:t>испенсер 3-х тип</w:t>
      </w:r>
      <w:r>
        <w:rPr>
          <w:sz w:val="28"/>
          <w:szCs w:val="15"/>
        </w:rPr>
        <w:t>ов банкнот по 3000 шт.;</w:t>
      </w:r>
    </w:p>
    <w:p w:rsidR="00DC5E04" w:rsidRPr="008860C0" w:rsidRDefault="0031711E" w:rsidP="005301B1">
      <w:pPr>
        <w:numPr>
          <w:ilvl w:val="0"/>
          <w:numId w:val="7"/>
        </w:numPr>
        <w:tabs>
          <w:tab w:val="clear" w:pos="1778"/>
          <w:tab w:val="num" w:pos="0"/>
        </w:tabs>
        <w:ind w:left="0" w:firstLine="851"/>
        <w:rPr>
          <w:sz w:val="28"/>
          <w:szCs w:val="15"/>
        </w:rPr>
      </w:pPr>
      <w:r>
        <w:rPr>
          <w:sz w:val="28"/>
          <w:szCs w:val="15"/>
        </w:rPr>
        <w:t>д</w:t>
      </w:r>
      <w:r w:rsidR="00DC5E04" w:rsidRPr="008860C0">
        <w:rPr>
          <w:sz w:val="28"/>
          <w:szCs w:val="15"/>
        </w:rPr>
        <w:t>испенсер 2-х типов монет (1 руб.</w:t>
      </w:r>
      <w:r>
        <w:rPr>
          <w:sz w:val="28"/>
          <w:szCs w:val="15"/>
        </w:rPr>
        <w:t xml:space="preserve"> – 1200 шт., 5 руб. - 600 шт.).;</w:t>
      </w:r>
    </w:p>
    <w:p w:rsidR="00DC5E04" w:rsidRPr="008860C0" w:rsidRDefault="0031711E" w:rsidP="005301B1">
      <w:pPr>
        <w:numPr>
          <w:ilvl w:val="0"/>
          <w:numId w:val="7"/>
        </w:numPr>
        <w:tabs>
          <w:tab w:val="clear" w:pos="1778"/>
          <w:tab w:val="num" w:pos="0"/>
        </w:tabs>
        <w:ind w:left="0" w:firstLine="851"/>
        <w:rPr>
          <w:sz w:val="28"/>
          <w:szCs w:val="15"/>
        </w:rPr>
      </w:pPr>
      <w:r>
        <w:rPr>
          <w:sz w:val="28"/>
          <w:szCs w:val="15"/>
        </w:rPr>
        <w:t>т</w:t>
      </w:r>
      <w:r w:rsidR="00DC5E04" w:rsidRPr="008860C0">
        <w:rPr>
          <w:sz w:val="28"/>
          <w:szCs w:val="15"/>
        </w:rPr>
        <w:t>ип экрана – LCD цветной (с дополнительными стальными клавишами по бокам 2</w:t>
      </w:r>
      <w:r>
        <w:rPr>
          <w:sz w:val="28"/>
          <w:szCs w:val="15"/>
        </w:rPr>
        <w:t xml:space="preserve"> линейки по 4 клавиши в каждой);</w:t>
      </w:r>
      <w:r w:rsidR="00DC5E04" w:rsidRPr="008860C0">
        <w:rPr>
          <w:sz w:val="28"/>
          <w:szCs w:val="15"/>
        </w:rPr>
        <w:t xml:space="preserve"> </w:t>
      </w:r>
    </w:p>
    <w:p w:rsidR="00DC5E04" w:rsidRPr="008860C0" w:rsidRDefault="0031711E" w:rsidP="005301B1">
      <w:pPr>
        <w:numPr>
          <w:ilvl w:val="0"/>
          <w:numId w:val="7"/>
        </w:numPr>
        <w:tabs>
          <w:tab w:val="clear" w:pos="1778"/>
          <w:tab w:val="num" w:pos="0"/>
        </w:tabs>
        <w:ind w:left="0" w:firstLine="851"/>
        <w:rPr>
          <w:sz w:val="28"/>
          <w:szCs w:val="15"/>
        </w:rPr>
      </w:pPr>
      <w:r>
        <w:rPr>
          <w:sz w:val="28"/>
          <w:szCs w:val="15"/>
        </w:rPr>
        <w:t>к</w:t>
      </w:r>
      <w:r w:rsidR="00DC5E04" w:rsidRPr="008860C0">
        <w:rPr>
          <w:sz w:val="28"/>
          <w:szCs w:val="15"/>
        </w:rPr>
        <w:t>лавиатура – EPP Encrypting PIN Pad стальная антивандальная с 16 функциона</w:t>
      </w:r>
      <w:r>
        <w:rPr>
          <w:sz w:val="28"/>
          <w:szCs w:val="15"/>
        </w:rPr>
        <w:t>льными клавишами (опционально);</w:t>
      </w:r>
    </w:p>
    <w:p w:rsidR="00DC5E04" w:rsidRPr="008860C0" w:rsidRDefault="0031711E" w:rsidP="005301B1">
      <w:pPr>
        <w:numPr>
          <w:ilvl w:val="0"/>
          <w:numId w:val="7"/>
        </w:numPr>
        <w:tabs>
          <w:tab w:val="clear" w:pos="1778"/>
          <w:tab w:val="num" w:pos="0"/>
        </w:tabs>
        <w:ind w:left="0" w:firstLine="851"/>
        <w:rPr>
          <w:sz w:val="28"/>
          <w:szCs w:val="15"/>
        </w:rPr>
      </w:pPr>
      <w:r>
        <w:rPr>
          <w:sz w:val="28"/>
          <w:szCs w:val="15"/>
        </w:rPr>
        <w:t>о</w:t>
      </w:r>
      <w:r w:rsidR="00DC5E04" w:rsidRPr="008860C0">
        <w:rPr>
          <w:sz w:val="28"/>
          <w:szCs w:val="15"/>
        </w:rPr>
        <w:t>бработка карт – моторизованный контактный гибридный считыватель с бункером для блокированных карт (опционально). Стандарт обрабатываемых карт – ISO 7811/2 (1, 2, и 3 до</w:t>
      </w:r>
      <w:r>
        <w:rPr>
          <w:sz w:val="28"/>
          <w:szCs w:val="15"/>
        </w:rPr>
        <w:t>рожки), ISO 7816 (смарт-карта);</w:t>
      </w:r>
    </w:p>
    <w:p w:rsidR="00DC5E04" w:rsidRPr="008860C0" w:rsidRDefault="0031711E" w:rsidP="005301B1">
      <w:pPr>
        <w:numPr>
          <w:ilvl w:val="0"/>
          <w:numId w:val="7"/>
        </w:numPr>
        <w:tabs>
          <w:tab w:val="clear" w:pos="1778"/>
          <w:tab w:val="num" w:pos="0"/>
        </w:tabs>
        <w:ind w:left="0" w:firstLine="851"/>
        <w:rPr>
          <w:sz w:val="28"/>
          <w:szCs w:val="15"/>
        </w:rPr>
      </w:pPr>
      <w:r>
        <w:rPr>
          <w:sz w:val="28"/>
          <w:szCs w:val="15"/>
        </w:rPr>
        <w:t>с</w:t>
      </w:r>
      <w:r w:rsidR="00DC5E04" w:rsidRPr="008860C0">
        <w:rPr>
          <w:sz w:val="28"/>
          <w:szCs w:val="15"/>
        </w:rPr>
        <w:t>пециализированный фискальный регист</w:t>
      </w:r>
      <w:r>
        <w:rPr>
          <w:sz w:val="28"/>
          <w:szCs w:val="15"/>
        </w:rPr>
        <w:t>ратор “Прим-21К” (опционально);</w:t>
      </w:r>
    </w:p>
    <w:p w:rsidR="00DC5E04" w:rsidRPr="008860C0" w:rsidRDefault="0031711E" w:rsidP="005301B1">
      <w:pPr>
        <w:numPr>
          <w:ilvl w:val="0"/>
          <w:numId w:val="7"/>
        </w:numPr>
        <w:tabs>
          <w:tab w:val="clear" w:pos="1778"/>
          <w:tab w:val="num" w:pos="0"/>
        </w:tabs>
        <w:ind w:left="0" w:firstLine="851"/>
        <w:rPr>
          <w:sz w:val="28"/>
          <w:szCs w:val="15"/>
        </w:rPr>
      </w:pPr>
      <w:r>
        <w:rPr>
          <w:sz w:val="28"/>
          <w:szCs w:val="15"/>
        </w:rPr>
        <w:t>к</w:t>
      </w:r>
      <w:r w:rsidR="00DC5E04" w:rsidRPr="008860C0">
        <w:rPr>
          <w:sz w:val="28"/>
          <w:szCs w:val="15"/>
        </w:rPr>
        <w:t xml:space="preserve">омпьютер – </w:t>
      </w:r>
      <w:r>
        <w:rPr>
          <w:sz w:val="28"/>
          <w:szCs w:val="15"/>
        </w:rPr>
        <w:t>п</w:t>
      </w:r>
      <w:r w:rsidR="00DC5E04" w:rsidRPr="008860C0">
        <w:rPr>
          <w:sz w:val="28"/>
          <w:szCs w:val="15"/>
        </w:rPr>
        <w:t>ромышленный одноплатный ПК NEXCOM (</w:t>
      </w:r>
      <w:smartTag w:uri="urn:schemas-microsoft-com:office:smarttags" w:element="metricconverter">
        <w:smartTagPr>
          <w:attr w:name="ProductID" w:val="5.25”"/>
        </w:smartTagPr>
        <w:r w:rsidR="00DC5E04" w:rsidRPr="008860C0">
          <w:rPr>
            <w:sz w:val="28"/>
            <w:szCs w:val="15"/>
          </w:rPr>
          <w:t>5.25”</w:t>
        </w:r>
      </w:smartTag>
      <w:r w:rsidR="00DC5E04" w:rsidRPr="008860C0">
        <w:rPr>
          <w:sz w:val="28"/>
          <w:szCs w:val="15"/>
        </w:rPr>
        <w:t xml:space="preserve">). </w:t>
      </w:r>
      <w:r w:rsidR="00DC5E04" w:rsidRPr="008860C0">
        <w:rPr>
          <w:sz w:val="28"/>
          <w:szCs w:val="15"/>
          <w:lang w:val="en-US"/>
        </w:rPr>
        <w:t xml:space="preserve">VIA C3EBGA 667 </w:t>
      </w:r>
      <w:r w:rsidR="00DC5E04" w:rsidRPr="008860C0">
        <w:rPr>
          <w:sz w:val="28"/>
          <w:szCs w:val="15"/>
        </w:rPr>
        <w:t>МГц</w:t>
      </w:r>
      <w:r w:rsidR="00DC5E04" w:rsidRPr="008860C0">
        <w:rPr>
          <w:sz w:val="28"/>
          <w:szCs w:val="15"/>
          <w:lang w:val="en-US"/>
        </w:rPr>
        <w:t xml:space="preserve">, DDR - 128 Mb, HDD - 20 Mb, VGA, Audio, RS232 - 3, RS422/RS485 - 1, LPT – 1, USB – 2, LAN – 2, </w:t>
      </w:r>
      <w:r w:rsidR="00DC5E04" w:rsidRPr="008860C0">
        <w:rPr>
          <w:sz w:val="28"/>
          <w:szCs w:val="15"/>
        </w:rPr>
        <w:t>ИК</w:t>
      </w:r>
      <w:r w:rsidR="00DC5E04" w:rsidRPr="008860C0">
        <w:rPr>
          <w:sz w:val="28"/>
          <w:szCs w:val="15"/>
          <w:lang w:val="en-US"/>
        </w:rPr>
        <w:t xml:space="preserve"> – 1, I2C – 1. </w:t>
      </w:r>
      <w:r w:rsidR="00DC5E04" w:rsidRPr="008860C0">
        <w:rPr>
          <w:sz w:val="28"/>
          <w:szCs w:val="15"/>
        </w:rPr>
        <w:t xml:space="preserve">Время наработки на отказ – 88941 ч., условия эксплуатации – 0…+60. </w:t>
      </w:r>
    </w:p>
    <w:p w:rsidR="00DC5E04" w:rsidRPr="008860C0" w:rsidRDefault="0031711E" w:rsidP="005301B1">
      <w:pPr>
        <w:numPr>
          <w:ilvl w:val="0"/>
          <w:numId w:val="7"/>
        </w:numPr>
        <w:tabs>
          <w:tab w:val="clear" w:pos="1778"/>
          <w:tab w:val="num" w:pos="0"/>
        </w:tabs>
        <w:ind w:left="0" w:firstLine="851"/>
        <w:rPr>
          <w:sz w:val="28"/>
          <w:szCs w:val="15"/>
        </w:rPr>
      </w:pPr>
      <w:r>
        <w:rPr>
          <w:sz w:val="28"/>
          <w:szCs w:val="15"/>
        </w:rPr>
        <w:t>д</w:t>
      </w:r>
      <w:r w:rsidR="00DC5E04" w:rsidRPr="008860C0">
        <w:rPr>
          <w:sz w:val="28"/>
          <w:szCs w:val="15"/>
        </w:rPr>
        <w:t>ополнительные опции – звуковая система</w:t>
      </w:r>
      <w:r>
        <w:rPr>
          <w:sz w:val="28"/>
          <w:szCs w:val="15"/>
        </w:rPr>
        <w:t>, датчик наличия “плательщика”;</w:t>
      </w:r>
    </w:p>
    <w:p w:rsidR="00DC5E04" w:rsidRPr="008860C0" w:rsidRDefault="0031711E" w:rsidP="005301B1">
      <w:pPr>
        <w:numPr>
          <w:ilvl w:val="0"/>
          <w:numId w:val="7"/>
        </w:numPr>
        <w:tabs>
          <w:tab w:val="clear" w:pos="1778"/>
          <w:tab w:val="num" w:pos="0"/>
        </w:tabs>
        <w:ind w:left="0" w:firstLine="851"/>
        <w:rPr>
          <w:sz w:val="28"/>
          <w:szCs w:val="15"/>
        </w:rPr>
      </w:pPr>
      <w:r>
        <w:rPr>
          <w:sz w:val="28"/>
          <w:szCs w:val="15"/>
        </w:rPr>
        <w:t>с</w:t>
      </w:r>
      <w:r w:rsidR="00DC5E04" w:rsidRPr="008860C0">
        <w:rPr>
          <w:sz w:val="28"/>
          <w:szCs w:val="15"/>
        </w:rPr>
        <w:t>истема защиты – антивандальный стальной корпус с системой поддержания постоянного терморежима. Встроенная сейфовая ячейка (1 класс). Многоуровне</w:t>
      </w:r>
      <w:r>
        <w:rPr>
          <w:sz w:val="28"/>
          <w:szCs w:val="15"/>
        </w:rPr>
        <w:t>вая система тревожных датчиков;</w:t>
      </w:r>
    </w:p>
    <w:p w:rsidR="00DC5E04" w:rsidRPr="008860C0" w:rsidRDefault="0031711E" w:rsidP="005301B1">
      <w:pPr>
        <w:numPr>
          <w:ilvl w:val="0"/>
          <w:numId w:val="7"/>
        </w:numPr>
        <w:tabs>
          <w:tab w:val="clear" w:pos="1778"/>
          <w:tab w:val="num" w:pos="0"/>
        </w:tabs>
        <w:ind w:left="0" w:firstLine="851"/>
        <w:rPr>
          <w:sz w:val="28"/>
          <w:szCs w:val="15"/>
        </w:rPr>
      </w:pPr>
      <w:r>
        <w:rPr>
          <w:sz w:val="28"/>
          <w:szCs w:val="15"/>
        </w:rPr>
        <w:t>с</w:t>
      </w:r>
      <w:r w:rsidR="00DC5E04" w:rsidRPr="008860C0">
        <w:rPr>
          <w:sz w:val="28"/>
          <w:szCs w:val="15"/>
        </w:rPr>
        <w:t xml:space="preserve">пециализированный </w:t>
      </w:r>
      <w:r>
        <w:rPr>
          <w:sz w:val="28"/>
          <w:szCs w:val="15"/>
        </w:rPr>
        <w:t>многофункциональный контроллер;</w:t>
      </w:r>
    </w:p>
    <w:p w:rsidR="00DC5E04" w:rsidRPr="008860C0" w:rsidRDefault="0031711E" w:rsidP="005301B1">
      <w:pPr>
        <w:numPr>
          <w:ilvl w:val="0"/>
          <w:numId w:val="7"/>
        </w:numPr>
        <w:tabs>
          <w:tab w:val="clear" w:pos="1778"/>
          <w:tab w:val="num" w:pos="0"/>
        </w:tabs>
        <w:ind w:left="0" w:firstLine="851"/>
        <w:rPr>
          <w:sz w:val="28"/>
          <w:szCs w:val="15"/>
        </w:rPr>
      </w:pPr>
      <w:r>
        <w:rPr>
          <w:sz w:val="28"/>
          <w:szCs w:val="15"/>
        </w:rPr>
        <w:t>с</w:t>
      </w:r>
      <w:r w:rsidR="00DC5E04" w:rsidRPr="008860C0">
        <w:rPr>
          <w:sz w:val="28"/>
          <w:szCs w:val="15"/>
        </w:rPr>
        <w:t>истема энергонезависим</w:t>
      </w:r>
      <w:r>
        <w:rPr>
          <w:sz w:val="28"/>
          <w:szCs w:val="15"/>
        </w:rPr>
        <w:t>ого стабилизированного питания;</w:t>
      </w:r>
    </w:p>
    <w:p w:rsidR="00DC5E04" w:rsidRPr="008860C0" w:rsidRDefault="0031711E" w:rsidP="005301B1">
      <w:pPr>
        <w:numPr>
          <w:ilvl w:val="0"/>
          <w:numId w:val="7"/>
        </w:numPr>
        <w:tabs>
          <w:tab w:val="clear" w:pos="1778"/>
          <w:tab w:val="num" w:pos="0"/>
        </w:tabs>
        <w:ind w:left="0" w:firstLine="851"/>
        <w:rPr>
          <w:sz w:val="28"/>
          <w:szCs w:val="15"/>
        </w:rPr>
      </w:pPr>
      <w:r>
        <w:rPr>
          <w:sz w:val="28"/>
          <w:szCs w:val="15"/>
        </w:rPr>
        <w:t>в</w:t>
      </w:r>
      <w:r w:rsidR="00DC5E04" w:rsidRPr="008860C0">
        <w:rPr>
          <w:sz w:val="28"/>
          <w:szCs w:val="15"/>
        </w:rPr>
        <w:t>нешнее электропитание – сеть переменного</w:t>
      </w:r>
      <w:r>
        <w:rPr>
          <w:sz w:val="28"/>
          <w:szCs w:val="15"/>
        </w:rPr>
        <w:t xml:space="preserve"> тока напряжением 220 В/ 50 Гц;</w:t>
      </w:r>
    </w:p>
    <w:p w:rsidR="00DC5E04" w:rsidRPr="008860C0" w:rsidRDefault="0031711E" w:rsidP="005301B1">
      <w:pPr>
        <w:numPr>
          <w:ilvl w:val="0"/>
          <w:numId w:val="7"/>
        </w:numPr>
        <w:tabs>
          <w:tab w:val="clear" w:pos="1778"/>
          <w:tab w:val="num" w:pos="0"/>
        </w:tabs>
        <w:ind w:left="0" w:firstLine="851"/>
        <w:rPr>
          <w:sz w:val="28"/>
          <w:szCs w:val="15"/>
        </w:rPr>
      </w:pPr>
      <w:r>
        <w:rPr>
          <w:sz w:val="28"/>
          <w:szCs w:val="15"/>
        </w:rPr>
        <w:t>га</w:t>
      </w:r>
      <w:r w:rsidR="00DC5E04" w:rsidRPr="008860C0">
        <w:rPr>
          <w:sz w:val="28"/>
          <w:szCs w:val="15"/>
        </w:rPr>
        <w:t>барит</w:t>
      </w:r>
      <w:r>
        <w:rPr>
          <w:sz w:val="28"/>
          <w:szCs w:val="15"/>
        </w:rPr>
        <w:t>ные размеры – 1530 х 710 х 660;</w:t>
      </w:r>
    </w:p>
    <w:p w:rsidR="00DC5E04" w:rsidRDefault="0031711E" w:rsidP="005301B1">
      <w:pPr>
        <w:numPr>
          <w:ilvl w:val="0"/>
          <w:numId w:val="7"/>
        </w:numPr>
        <w:tabs>
          <w:tab w:val="clear" w:pos="1778"/>
          <w:tab w:val="num" w:pos="0"/>
        </w:tabs>
        <w:ind w:left="0" w:firstLine="851"/>
        <w:rPr>
          <w:sz w:val="28"/>
          <w:szCs w:val="15"/>
        </w:rPr>
      </w:pPr>
      <w:r>
        <w:rPr>
          <w:sz w:val="28"/>
          <w:szCs w:val="15"/>
        </w:rPr>
        <w:t>в</w:t>
      </w:r>
      <w:r w:rsidR="00DC5E04" w:rsidRPr="008860C0">
        <w:rPr>
          <w:sz w:val="28"/>
          <w:szCs w:val="15"/>
        </w:rPr>
        <w:t xml:space="preserve">ес – </w:t>
      </w:r>
      <w:smartTag w:uri="urn:schemas-microsoft-com:office:smarttags" w:element="metricconverter">
        <w:smartTagPr>
          <w:attr w:name="ProductID" w:val="280 кг"/>
        </w:smartTagPr>
        <w:r w:rsidR="00DC5E04" w:rsidRPr="008860C0">
          <w:rPr>
            <w:sz w:val="28"/>
            <w:szCs w:val="15"/>
          </w:rPr>
          <w:t>280 кг</w:t>
        </w:r>
      </w:smartTag>
      <w:r w:rsidR="00DC5E04" w:rsidRPr="008860C0">
        <w:rPr>
          <w:sz w:val="28"/>
          <w:szCs w:val="15"/>
        </w:rPr>
        <w:t>.</w:t>
      </w:r>
      <w:r w:rsidR="002E4BDA" w:rsidRPr="002E4BDA">
        <w:rPr>
          <w:color w:val="000000"/>
          <w:sz w:val="28"/>
          <w:szCs w:val="20"/>
        </w:rPr>
        <w:t xml:space="preserve"> </w:t>
      </w:r>
      <w:r w:rsidR="002E4BDA">
        <w:rPr>
          <w:color w:val="000000"/>
          <w:sz w:val="28"/>
          <w:szCs w:val="20"/>
        </w:rPr>
        <w:t>[</w:t>
      </w:r>
      <w:r w:rsidR="007754E8">
        <w:rPr>
          <w:color w:val="000000"/>
          <w:sz w:val="28"/>
          <w:szCs w:val="20"/>
          <w:lang w:val="en-US"/>
        </w:rPr>
        <w:t>48</w:t>
      </w:r>
      <w:r w:rsidR="002E4BDA">
        <w:rPr>
          <w:color w:val="000000"/>
          <w:sz w:val="28"/>
          <w:szCs w:val="20"/>
        </w:rPr>
        <w:t>]</w:t>
      </w:r>
      <w:r w:rsidR="007754E8">
        <w:rPr>
          <w:color w:val="000000"/>
          <w:sz w:val="28"/>
          <w:szCs w:val="20"/>
          <w:lang w:val="en-US"/>
        </w:rPr>
        <w:t>.</w:t>
      </w:r>
    </w:p>
    <w:p w:rsidR="00951B79" w:rsidRDefault="00951B79" w:rsidP="00711F3B">
      <w:pPr>
        <w:ind w:firstLine="851"/>
        <w:rPr>
          <w:color w:val="000000"/>
          <w:sz w:val="28"/>
          <w:szCs w:val="15"/>
        </w:rPr>
      </w:pPr>
      <w:r>
        <w:rPr>
          <w:color w:val="000000"/>
          <w:sz w:val="28"/>
          <w:szCs w:val="15"/>
        </w:rPr>
        <w:t xml:space="preserve">В целях совершенствования валютно-обменных операций </w:t>
      </w:r>
      <w:r w:rsidR="001609A7">
        <w:rPr>
          <w:color w:val="000000"/>
          <w:sz w:val="28"/>
          <w:szCs w:val="15"/>
        </w:rPr>
        <w:t>Тверского</w:t>
      </w:r>
      <w:r w:rsidR="004D50A1">
        <w:rPr>
          <w:color w:val="000000"/>
          <w:sz w:val="28"/>
          <w:szCs w:val="15"/>
        </w:rPr>
        <w:t xml:space="preserve"> </w:t>
      </w:r>
      <w:r>
        <w:rPr>
          <w:color w:val="000000"/>
          <w:sz w:val="28"/>
          <w:szCs w:val="15"/>
        </w:rPr>
        <w:t xml:space="preserve">отделения Сбербанка необходимо также установить электронные табло «Курсы валют». </w:t>
      </w:r>
      <w:r w:rsidR="00653B05" w:rsidRPr="00711F3B">
        <w:rPr>
          <w:color w:val="000000"/>
          <w:sz w:val="28"/>
          <w:szCs w:val="15"/>
        </w:rPr>
        <w:t>Информационное электронное табло, которое предназначено притягивать к себе внимание людей, обязано иметь привлекательный внешний вид, способствующий быстрому и комфортному визуальному считыванию информации.</w:t>
      </w:r>
    </w:p>
    <w:p w:rsidR="00951B79" w:rsidRDefault="007754E8" w:rsidP="00711F3B">
      <w:pPr>
        <w:ind w:firstLine="851"/>
        <w:rPr>
          <w:color w:val="000000"/>
          <w:sz w:val="28"/>
          <w:szCs w:val="15"/>
        </w:rPr>
      </w:pPr>
      <w:r>
        <w:rPr>
          <w:color w:val="000000"/>
          <w:sz w:val="28"/>
          <w:szCs w:val="15"/>
        </w:rPr>
        <w:t xml:space="preserve">Есть возможность </w:t>
      </w:r>
      <w:r w:rsidR="00951B79">
        <w:rPr>
          <w:color w:val="000000"/>
          <w:sz w:val="28"/>
          <w:szCs w:val="15"/>
        </w:rPr>
        <w:t xml:space="preserve"> установить электронные табло отечественного производства фирмы «Импульс». </w:t>
      </w:r>
      <w:r w:rsidR="00653B05" w:rsidRPr="00711F3B">
        <w:rPr>
          <w:color w:val="000000"/>
          <w:sz w:val="28"/>
          <w:szCs w:val="15"/>
        </w:rPr>
        <w:t>Использование современной и надежной электроники ведущих производителей (Microchip, Dallas Semiconductor, Atmel, Philips Semiconductors, Texas Instruments, International Rectifier, Toshiba и др.), светодиодов и индикаторов с гарантированным ресурсом работы 100000 часов (Kingbright , Ligitek Electronics, Cotco) наряду с проверенными схемными решениями позволяет добиться высокой надежности и стабильности рабо</w:t>
      </w:r>
      <w:r w:rsidR="00C01B36">
        <w:rPr>
          <w:color w:val="000000"/>
          <w:sz w:val="28"/>
          <w:szCs w:val="15"/>
        </w:rPr>
        <w:t xml:space="preserve">ты электронных табло «Импульс» </w:t>
      </w:r>
      <w:r w:rsidR="002E4BDA">
        <w:rPr>
          <w:color w:val="000000"/>
          <w:sz w:val="28"/>
          <w:szCs w:val="20"/>
        </w:rPr>
        <w:t>[</w:t>
      </w:r>
      <w:r w:rsidR="00C01B36">
        <w:rPr>
          <w:color w:val="000000"/>
          <w:sz w:val="28"/>
          <w:szCs w:val="20"/>
        </w:rPr>
        <w:t>49</w:t>
      </w:r>
      <w:r w:rsidR="002E4BDA">
        <w:rPr>
          <w:color w:val="000000"/>
          <w:sz w:val="28"/>
          <w:szCs w:val="20"/>
        </w:rPr>
        <w:t>]</w:t>
      </w:r>
      <w:r w:rsidR="00C01B36">
        <w:rPr>
          <w:color w:val="000000"/>
          <w:sz w:val="28"/>
          <w:szCs w:val="20"/>
        </w:rPr>
        <w:t>.</w:t>
      </w:r>
    </w:p>
    <w:p w:rsidR="00653B05" w:rsidRPr="00711F3B" w:rsidRDefault="00653B05" w:rsidP="00711F3B">
      <w:pPr>
        <w:ind w:firstLine="851"/>
        <w:rPr>
          <w:color w:val="000000"/>
          <w:sz w:val="28"/>
          <w:szCs w:val="15"/>
        </w:rPr>
      </w:pPr>
      <w:r w:rsidRPr="00711F3B">
        <w:rPr>
          <w:color w:val="000000"/>
          <w:sz w:val="28"/>
          <w:szCs w:val="15"/>
        </w:rPr>
        <w:t>Для уличных модификаций используются электронные компоненты с расширенным рабочим температурным диапазоном -40…+</w:t>
      </w:r>
      <w:smartTag w:uri="urn:schemas-microsoft-com:office:smarttags" w:element="metricconverter">
        <w:smartTagPr>
          <w:attr w:name="ProductID" w:val="850C"/>
        </w:smartTagPr>
        <w:r w:rsidRPr="00711F3B">
          <w:rPr>
            <w:color w:val="000000"/>
            <w:sz w:val="28"/>
            <w:szCs w:val="15"/>
          </w:rPr>
          <w:t>85</w:t>
        </w:r>
        <w:r w:rsidRPr="00711F3B">
          <w:rPr>
            <w:color w:val="000000"/>
            <w:sz w:val="28"/>
            <w:szCs w:val="15"/>
            <w:vertAlign w:val="superscript"/>
          </w:rPr>
          <w:t>0</w:t>
        </w:r>
        <w:r w:rsidRPr="00711F3B">
          <w:rPr>
            <w:color w:val="000000"/>
            <w:sz w:val="28"/>
            <w:szCs w:val="15"/>
          </w:rPr>
          <w:t>C</w:t>
        </w:r>
      </w:smartTag>
      <w:r w:rsidRPr="00711F3B">
        <w:rPr>
          <w:color w:val="000000"/>
          <w:sz w:val="28"/>
          <w:szCs w:val="15"/>
        </w:rPr>
        <w:t xml:space="preserve"> , что гарантирует надежную работу электронного табло при круглогодичной уличной эксплуатации. При этом корпус имеет пыле- и влагозащищенное исполнение, а все электронные компоненты защищены специальным влагозащитным лаком. </w:t>
      </w:r>
    </w:p>
    <w:p w:rsidR="00653B05" w:rsidRPr="00711F3B" w:rsidRDefault="00653B05" w:rsidP="00711F3B">
      <w:pPr>
        <w:ind w:firstLine="851"/>
        <w:rPr>
          <w:color w:val="000000"/>
          <w:sz w:val="28"/>
          <w:szCs w:val="15"/>
        </w:rPr>
      </w:pPr>
      <w:r w:rsidRPr="00951B79">
        <w:rPr>
          <w:b/>
          <w:i/>
          <w:color w:val="000000"/>
          <w:sz w:val="28"/>
          <w:szCs w:val="15"/>
        </w:rPr>
        <w:t xml:space="preserve">Электронное табло </w:t>
      </w:r>
      <w:r w:rsidRPr="00951B79">
        <w:rPr>
          <w:b/>
          <w:bCs/>
          <w:i/>
          <w:color w:val="000000"/>
          <w:sz w:val="28"/>
          <w:szCs w:val="15"/>
        </w:rPr>
        <w:t>«Курсы валют»</w:t>
      </w:r>
      <w:r w:rsidRPr="00951B79">
        <w:rPr>
          <w:color w:val="000000"/>
          <w:sz w:val="28"/>
          <w:szCs w:val="15"/>
        </w:rPr>
        <w:t xml:space="preserve"> марки «Импульс» предназначено для </w:t>
      </w:r>
      <w:r w:rsidRPr="00951B79">
        <w:rPr>
          <w:bCs/>
          <w:color w:val="000000"/>
          <w:sz w:val="28"/>
          <w:szCs w:val="15"/>
        </w:rPr>
        <w:t>отображения текущего курса обмена валют</w:t>
      </w:r>
      <w:r w:rsidRPr="00951B79">
        <w:rPr>
          <w:color w:val="000000"/>
          <w:sz w:val="28"/>
          <w:szCs w:val="15"/>
        </w:rPr>
        <w:t xml:space="preserve">. Количество отображаемых курсов валют может быть от 1 до 8 в зависимости от модели. Возможно </w:t>
      </w:r>
      <w:r w:rsidRPr="00711F3B">
        <w:rPr>
          <w:color w:val="000000"/>
          <w:sz w:val="28"/>
          <w:szCs w:val="15"/>
        </w:rPr>
        <w:t xml:space="preserve">отображение текущего времени, даты и температуры воздуха в любых сочетаниях. </w:t>
      </w:r>
      <w:r w:rsidR="002E4BDA">
        <w:rPr>
          <w:color w:val="000000"/>
          <w:sz w:val="28"/>
          <w:szCs w:val="20"/>
        </w:rPr>
        <w:t>[</w:t>
      </w:r>
      <w:r w:rsidR="005D4058">
        <w:rPr>
          <w:color w:val="000000"/>
          <w:sz w:val="28"/>
          <w:szCs w:val="20"/>
        </w:rPr>
        <w:t>42</w:t>
      </w:r>
      <w:r w:rsidR="002E4BDA">
        <w:rPr>
          <w:color w:val="000000"/>
          <w:sz w:val="28"/>
          <w:szCs w:val="20"/>
        </w:rPr>
        <w:t>]</w:t>
      </w:r>
    </w:p>
    <w:p w:rsidR="00653B05" w:rsidRPr="00951B79" w:rsidRDefault="00653B05" w:rsidP="00711F3B">
      <w:pPr>
        <w:ind w:firstLine="851"/>
        <w:rPr>
          <w:color w:val="000000"/>
          <w:sz w:val="28"/>
          <w:szCs w:val="15"/>
        </w:rPr>
      </w:pPr>
      <w:r w:rsidRPr="00711F3B">
        <w:rPr>
          <w:color w:val="000000"/>
          <w:sz w:val="28"/>
          <w:szCs w:val="15"/>
        </w:rPr>
        <w:t xml:space="preserve">Все выпускаемые модели табло курсов валют «Импульс» имеют </w:t>
      </w:r>
      <w:r w:rsidRPr="00951B79">
        <w:rPr>
          <w:bCs/>
          <w:color w:val="000000"/>
          <w:sz w:val="28"/>
          <w:szCs w:val="15"/>
        </w:rPr>
        <w:t>современный внешний вид, яркие и четкие светящиеся символы</w:t>
      </w:r>
      <w:r w:rsidRPr="00951B79">
        <w:rPr>
          <w:color w:val="000000"/>
          <w:sz w:val="28"/>
          <w:szCs w:val="15"/>
        </w:rPr>
        <w:t xml:space="preserve">, что делает процесс визуального считывания информации со светодиодного табло быстрым и комфортным. </w:t>
      </w:r>
    </w:p>
    <w:p w:rsidR="00653B05" w:rsidRPr="00711F3B" w:rsidRDefault="00653B05" w:rsidP="00711F3B">
      <w:pPr>
        <w:ind w:firstLine="851"/>
        <w:rPr>
          <w:color w:val="000000"/>
          <w:sz w:val="28"/>
          <w:szCs w:val="15"/>
        </w:rPr>
      </w:pPr>
      <w:r w:rsidRPr="00711F3B">
        <w:rPr>
          <w:color w:val="000000"/>
          <w:sz w:val="28"/>
          <w:szCs w:val="15"/>
        </w:rPr>
        <w:t xml:space="preserve">Табло курсов валют «Импульс» выгодно отличается от обычных вывесок и других табло курсов валют не только яркими светящимися цифрами </w:t>
      </w:r>
      <w:r w:rsidRPr="00951B79">
        <w:rPr>
          <w:color w:val="000000"/>
          <w:sz w:val="28"/>
          <w:szCs w:val="15"/>
        </w:rPr>
        <w:t xml:space="preserve">значений курсов, но и наличием </w:t>
      </w:r>
      <w:r w:rsidRPr="00951B79">
        <w:rPr>
          <w:bCs/>
          <w:color w:val="000000"/>
          <w:sz w:val="28"/>
          <w:szCs w:val="15"/>
        </w:rPr>
        <w:t>специальных световых эффектов</w:t>
      </w:r>
      <w:r w:rsidRPr="00951B79">
        <w:rPr>
          <w:color w:val="000000"/>
          <w:sz w:val="28"/>
          <w:szCs w:val="15"/>
        </w:rPr>
        <w:t>,</w:t>
      </w:r>
      <w:r w:rsidRPr="00711F3B">
        <w:rPr>
          <w:color w:val="000000"/>
          <w:sz w:val="28"/>
          <w:szCs w:val="15"/>
        </w:rPr>
        <w:t xml:space="preserve"> привлекающие внимание. Эти спецэффекты основаны на принципе бегущих огней и имеют широкие возможности для настройки. В местах большого скопления наружной рекламы, обычную вывеску не заметно среди других подобных. Именно здесь и помогут выделиться подобные спецэффекты. </w:t>
      </w:r>
    </w:p>
    <w:p w:rsidR="00653B05" w:rsidRPr="00711F3B" w:rsidRDefault="00653B05" w:rsidP="00711F3B">
      <w:pPr>
        <w:ind w:firstLine="851"/>
        <w:rPr>
          <w:color w:val="000000"/>
          <w:sz w:val="28"/>
          <w:szCs w:val="15"/>
        </w:rPr>
      </w:pPr>
      <w:r w:rsidRPr="00711F3B">
        <w:rPr>
          <w:color w:val="000000"/>
          <w:sz w:val="28"/>
          <w:szCs w:val="15"/>
        </w:rPr>
        <w:t xml:space="preserve">Электронные табло обмена валют «Импульс» состоят из двух базовых </w:t>
      </w:r>
      <w:r w:rsidRPr="00951B79">
        <w:rPr>
          <w:color w:val="000000"/>
          <w:sz w:val="28"/>
          <w:szCs w:val="15"/>
        </w:rPr>
        <w:t>серий – табло</w:t>
      </w:r>
      <w:r w:rsidRPr="00951B79">
        <w:rPr>
          <w:bCs/>
          <w:color w:val="000000"/>
          <w:sz w:val="28"/>
          <w:szCs w:val="15"/>
        </w:rPr>
        <w:t xml:space="preserve"> для использования в помещении и на улице</w:t>
      </w:r>
      <w:r w:rsidRPr="00951B79">
        <w:rPr>
          <w:color w:val="000000"/>
          <w:sz w:val="28"/>
          <w:szCs w:val="15"/>
        </w:rPr>
        <w:t>. Каждое уличное</w:t>
      </w:r>
      <w:r w:rsidRPr="00711F3B">
        <w:rPr>
          <w:color w:val="000000"/>
          <w:sz w:val="28"/>
          <w:szCs w:val="15"/>
        </w:rPr>
        <w:t xml:space="preserve"> табло имеет две модификации: для использования в тени (яркость свечения одного светодиода 1 Кандела) и для использования на солнечной стороне (яркость свечения одного светодиода 2 Канделы). </w:t>
      </w:r>
    </w:p>
    <w:p w:rsidR="00653B05" w:rsidRPr="00951B79" w:rsidRDefault="00653B05" w:rsidP="00711F3B">
      <w:pPr>
        <w:ind w:firstLine="851"/>
        <w:rPr>
          <w:color w:val="000000"/>
          <w:sz w:val="28"/>
          <w:szCs w:val="15"/>
        </w:rPr>
      </w:pPr>
      <w:r w:rsidRPr="00951B79">
        <w:rPr>
          <w:color w:val="000000"/>
          <w:sz w:val="28"/>
          <w:szCs w:val="15"/>
        </w:rPr>
        <w:t xml:space="preserve">Управление табло осуществляется при помощи </w:t>
      </w:r>
      <w:r w:rsidRPr="00951B79">
        <w:rPr>
          <w:bCs/>
          <w:color w:val="000000"/>
          <w:sz w:val="28"/>
          <w:szCs w:val="15"/>
        </w:rPr>
        <w:t>компьютера или пульта ДУ</w:t>
      </w:r>
      <w:r w:rsidRPr="00951B79">
        <w:rPr>
          <w:color w:val="000000"/>
          <w:sz w:val="28"/>
          <w:szCs w:val="15"/>
        </w:rPr>
        <w:t xml:space="preserve"> на ИК–лучах. Возможно одновременное подключение к компьютеру нескольких табло (например, внутреннего и наружного) с целью установления единых значений с одного рабочего места, что очень удобно, быстро и практично в сравнении с обычными вывесками. </w:t>
      </w:r>
    </w:p>
    <w:p w:rsidR="00653B05" w:rsidRPr="00951B79" w:rsidRDefault="00653B05" w:rsidP="00711F3B">
      <w:pPr>
        <w:ind w:firstLine="851"/>
        <w:rPr>
          <w:color w:val="000000"/>
          <w:sz w:val="28"/>
          <w:szCs w:val="15"/>
        </w:rPr>
      </w:pPr>
      <w:r w:rsidRPr="00951B79">
        <w:rPr>
          <w:color w:val="000000"/>
          <w:sz w:val="28"/>
          <w:szCs w:val="15"/>
        </w:rPr>
        <w:t xml:space="preserve">Использование компьютера или ПДУ для корректировки информации </w:t>
      </w:r>
      <w:r w:rsidRPr="00951B79">
        <w:rPr>
          <w:bCs/>
          <w:color w:val="000000"/>
          <w:sz w:val="28"/>
          <w:szCs w:val="15"/>
        </w:rPr>
        <w:t>исключает доступ посторонних</w:t>
      </w:r>
      <w:r w:rsidRPr="00951B79">
        <w:rPr>
          <w:color w:val="000000"/>
          <w:sz w:val="28"/>
          <w:szCs w:val="15"/>
        </w:rPr>
        <w:t xml:space="preserve"> для изменения отображаемой информации. А для большей надежности есть возможность установки пароля на вход в меню управления. </w:t>
      </w:r>
    </w:p>
    <w:p w:rsidR="00653B05" w:rsidRPr="00951B79" w:rsidRDefault="00653B05" w:rsidP="00711F3B">
      <w:pPr>
        <w:ind w:firstLine="851"/>
        <w:rPr>
          <w:color w:val="000000"/>
          <w:sz w:val="28"/>
          <w:szCs w:val="15"/>
        </w:rPr>
      </w:pPr>
      <w:r w:rsidRPr="00951B79">
        <w:rPr>
          <w:color w:val="000000"/>
          <w:sz w:val="28"/>
          <w:szCs w:val="15"/>
        </w:rPr>
        <w:t xml:space="preserve">Питание электронных табло осуществляется от сети переменного тока 220В / 50Гц и не требует дополнительных устройств при подключении. В случае отключения внешнего питания все значения курсов валют и пользовательские настройки неограниченно долго </w:t>
      </w:r>
      <w:r w:rsidRPr="00951B79">
        <w:rPr>
          <w:bCs/>
          <w:color w:val="000000"/>
          <w:sz w:val="28"/>
          <w:szCs w:val="15"/>
        </w:rPr>
        <w:t>сохраняются во внутренней памяти</w:t>
      </w:r>
      <w:r w:rsidRPr="00951B79">
        <w:rPr>
          <w:color w:val="000000"/>
          <w:sz w:val="28"/>
          <w:szCs w:val="15"/>
        </w:rPr>
        <w:t xml:space="preserve"> табло. </w:t>
      </w:r>
    </w:p>
    <w:p w:rsidR="00653B05" w:rsidRPr="005D4058" w:rsidRDefault="00653B05" w:rsidP="00711F3B">
      <w:pPr>
        <w:ind w:firstLine="851"/>
        <w:rPr>
          <w:color w:val="000000"/>
          <w:sz w:val="28"/>
          <w:szCs w:val="15"/>
        </w:rPr>
      </w:pPr>
      <w:r w:rsidRPr="00951B79">
        <w:rPr>
          <w:color w:val="000000"/>
          <w:sz w:val="28"/>
          <w:szCs w:val="15"/>
        </w:rPr>
        <w:t xml:space="preserve">Ассортиментный ряд имеет </w:t>
      </w:r>
      <w:r w:rsidRPr="00951B79">
        <w:rPr>
          <w:bCs/>
          <w:color w:val="000000"/>
          <w:sz w:val="28"/>
          <w:szCs w:val="15"/>
        </w:rPr>
        <w:t>большой выбор</w:t>
      </w:r>
      <w:r w:rsidRPr="00951B79">
        <w:rPr>
          <w:color w:val="000000"/>
          <w:sz w:val="28"/>
          <w:szCs w:val="15"/>
        </w:rPr>
        <w:t xml:space="preserve"> размеров и цветовых решений. Базовые модели табло курсов валют имеют одностороннее исполнение, но возможно и двухстороннее исполн</w:t>
      </w:r>
      <w:r w:rsidR="005D4058">
        <w:rPr>
          <w:color w:val="000000"/>
          <w:sz w:val="28"/>
          <w:szCs w:val="15"/>
        </w:rPr>
        <w:t>ение</w:t>
      </w:r>
      <w:r w:rsidRPr="00951B79">
        <w:rPr>
          <w:color w:val="000000"/>
          <w:sz w:val="28"/>
          <w:szCs w:val="15"/>
        </w:rPr>
        <w:t xml:space="preserve"> </w:t>
      </w:r>
      <w:r w:rsidR="002E4BDA">
        <w:rPr>
          <w:color w:val="000000"/>
          <w:sz w:val="28"/>
          <w:szCs w:val="20"/>
        </w:rPr>
        <w:t>[</w:t>
      </w:r>
      <w:r w:rsidR="005D4058">
        <w:rPr>
          <w:color w:val="000000"/>
          <w:sz w:val="28"/>
          <w:szCs w:val="20"/>
        </w:rPr>
        <w:t>22</w:t>
      </w:r>
      <w:r w:rsidR="005D4058" w:rsidRPr="005D4058">
        <w:rPr>
          <w:color w:val="000000"/>
          <w:sz w:val="28"/>
          <w:szCs w:val="20"/>
        </w:rPr>
        <w:t>;</w:t>
      </w:r>
      <w:r w:rsidR="005D4058">
        <w:rPr>
          <w:color w:val="000000"/>
          <w:sz w:val="28"/>
          <w:szCs w:val="20"/>
          <w:lang w:val="en-US"/>
        </w:rPr>
        <w:t>c</w:t>
      </w:r>
      <w:r w:rsidR="005D4058" w:rsidRPr="005D4058">
        <w:rPr>
          <w:color w:val="000000"/>
          <w:sz w:val="28"/>
          <w:szCs w:val="20"/>
        </w:rPr>
        <w:t>.154-156</w:t>
      </w:r>
      <w:r w:rsidR="002E4BDA">
        <w:rPr>
          <w:color w:val="000000"/>
          <w:sz w:val="28"/>
          <w:szCs w:val="20"/>
        </w:rPr>
        <w:t>]</w:t>
      </w:r>
      <w:r w:rsidR="005D4058" w:rsidRPr="005D4058">
        <w:rPr>
          <w:color w:val="000000"/>
          <w:sz w:val="28"/>
          <w:szCs w:val="20"/>
        </w:rPr>
        <w:t>.</w:t>
      </w:r>
    </w:p>
    <w:p w:rsidR="00011AEC" w:rsidRDefault="00E75C37" w:rsidP="00011AEC">
      <w:pPr>
        <w:pStyle w:val="1"/>
        <w:pageBreakBefore w:val="0"/>
        <w:numPr>
          <w:ilvl w:val="0"/>
          <w:numId w:val="0"/>
        </w:numPr>
        <w:spacing w:before="240" w:after="240"/>
        <w:ind w:firstLine="851"/>
        <w:rPr>
          <w:bCs/>
        </w:rPr>
      </w:pPr>
      <w:bookmarkStart w:id="12" w:name="_Toc127327436"/>
      <w:r w:rsidRPr="00011AEC">
        <w:rPr>
          <w:bCs/>
        </w:rPr>
        <w:t xml:space="preserve">3.2. </w:t>
      </w:r>
      <w:r w:rsidR="00541D67" w:rsidRPr="00541D67">
        <w:rPr>
          <w:bCs/>
        </w:rPr>
        <w:t>р</w:t>
      </w:r>
      <w:r w:rsidR="00541D67" w:rsidRPr="00541D67">
        <w:rPr>
          <w:bCs/>
          <w:caps w:val="0"/>
        </w:rPr>
        <w:t>асширение видов валют</w:t>
      </w:r>
      <w:bookmarkEnd w:id="12"/>
      <w:r w:rsidR="00541D67" w:rsidRPr="00541D67">
        <w:rPr>
          <w:rStyle w:val="20"/>
          <w:rFonts w:cs="Times New Roman"/>
          <w:iCs w:val="0"/>
          <w:caps w:val="0"/>
        </w:rPr>
        <w:t xml:space="preserve"> </w:t>
      </w:r>
    </w:p>
    <w:p w:rsidR="00E16DDA" w:rsidRPr="008F6457" w:rsidRDefault="00651C6D" w:rsidP="00651C6D">
      <w:pPr>
        <w:shd w:val="clear" w:color="auto" w:fill="FFFFFF"/>
        <w:ind w:firstLine="851"/>
        <w:rPr>
          <w:color w:val="000000"/>
          <w:sz w:val="28"/>
          <w:szCs w:val="20"/>
        </w:rPr>
      </w:pPr>
      <w:r>
        <w:rPr>
          <w:color w:val="000000"/>
          <w:sz w:val="28"/>
          <w:szCs w:val="20"/>
        </w:rPr>
        <w:t xml:space="preserve">Важным направлением совершенствования </w:t>
      </w:r>
      <w:r w:rsidRPr="00810D2F">
        <w:rPr>
          <w:sz w:val="28"/>
          <w:szCs w:val="28"/>
        </w:rPr>
        <w:t>валютно-обменных операций</w:t>
      </w:r>
      <w:r>
        <w:rPr>
          <w:sz w:val="28"/>
          <w:szCs w:val="28"/>
        </w:rPr>
        <w:t xml:space="preserve"> </w:t>
      </w:r>
      <w:r w:rsidR="001609A7">
        <w:rPr>
          <w:sz w:val="28"/>
          <w:szCs w:val="28"/>
        </w:rPr>
        <w:t>Тверского</w:t>
      </w:r>
      <w:r w:rsidR="004D50A1">
        <w:rPr>
          <w:sz w:val="28"/>
          <w:szCs w:val="28"/>
        </w:rPr>
        <w:t xml:space="preserve"> </w:t>
      </w:r>
      <w:r w:rsidR="00E53C2C" w:rsidRPr="00455B86">
        <w:rPr>
          <w:sz w:val="28"/>
          <w:szCs w:val="28"/>
        </w:rPr>
        <w:t>отделени</w:t>
      </w:r>
      <w:r w:rsidR="00E53C2C">
        <w:rPr>
          <w:sz w:val="28"/>
          <w:szCs w:val="28"/>
        </w:rPr>
        <w:t>я</w:t>
      </w:r>
      <w:r w:rsidR="00E53C2C" w:rsidRPr="00455B86">
        <w:rPr>
          <w:sz w:val="28"/>
          <w:szCs w:val="28"/>
        </w:rPr>
        <w:t xml:space="preserve"> Сбербанка </w:t>
      </w:r>
      <w:r>
        <w:rPr>
          <w:sz w:val="28"/>
          <w:szCs w:val="28"/>
        </w:rPr>
        <w:t xml:space="preserve">является </w:t>
      </w:r>
      <w:r w:rsidR="00AD4CB4">
        <w:rPr>
          <w:sz w:val="28"/>
          <w:szCs w:val="28"/>
        </w:rPr>
        <w:t xml:space="preserve">разработка и открытие </w:t>
      </w:r>
      <w:r w:rsidR="00E16DDA">
        <w:rPr>
          <w:sz w:val="28"/>
          <w:szCs w:val="28"/>
        </w:rPr>
        <w:t xml:space="preserve">сайта по обмену электронных валют. </w:t>
      </w:r>
      <w:r w:rsidRPr="00651C6D">
        <w:rPr>
          <w:color w:val="000000"/>
          <w:sz w:val="28"/>
          <w:szCs w:val="20"/>
        </w:rPr>
        <w:t xml:space="preserve">Здесь пользователи электронных платежных систем </w:t>
      </w:r>
      <w:r w:rsidR="00AD4CB4">
        <w:rPr>
          <w:color w:val="000000"/>
          <w:sz w:val="28"/>
          <w:szCs w:val="20"/>
        </w:rPr>
        <w:t>с</w:t>
      </w:r>
      <w:r w:rsidRPr="00651C6D">
        <w:rPr>
          <w:color w:val="000000"/>
          <w:sz w:val="28"/>
          <w:szCs w:val="20"/>
        </w:rPr>
        <w:t xml:space="preserve">могут быстро и выгодно обменять друг на друга наиболее часто используемые в рунете электронные валюты: Webmoney, E-Gold, Яндекс.деньги. </w:t>
      </w:r>
      <w:r w:rsidR="002E4BDA">
        <w:rPr>
          <w:color w:val="000000"/>
          <w:sz w:val="28"/>
          <w:szCs w:val="20"/>
        </w:rPr>
        <w:t>[</w:t>
      </w:r>
      <w:r w:rsidR="008F6457" w:rsidRPr="008F6457">
        <w:rPr>
          <w:color w:val="000000"/>
          <w:sz w:val="28"/>
          <w:szCs w:val="20"/>
        </w:rPr>
        <w:t>21;</w:t>
      </w:r>
      <w:r w:rsidR="008F6457">
        <w:rPr>
          <w:color w:val="000000"/>
          <w:sz w:val="28"/>
          <w:szCs w:val="20"/>
          <w:lang w:val="en-US"/>
        </w:rPr>
        <w:t>c</w:t>
      </w:r>
      <w:r w:rsidR="008F6457" w:rsidRPr="008F6457">
        <w:rPr>
          <w:color w:val="000000"/>
          <w:sz w:val="28"/>
          <w:szCs w:val="20"/>
        </w:rPr>
        <w:t>.18-20</w:t>
      </w:r>
      <w:r w:rsidR="002E4BDA">
        <w:rPr>
          <w:color w:val="000000"/>
          <w:sz w:val="28"/>
          <w:szCs w:val="20"/>
        </w:rPr>
        <w:t>]</w:t>
      </w:r>
      <w:r w:rsidR="008F6457" w:rsidRPr="008F6457">
        <w:rPr>
          <w:color w:val="000000"/>
          <w:sz w:val="28"/>
          <w:szCs w:val="20"/>
        </w:rPr>
        <w:t>.</w:t>
      </w:r>
    </w:p>
    <w:p w:rsidR="00653B05" w:rsidRPr="008F6457" w:rsidRDefault="00653B05" w:rsidP="00653B05">
      <w:pPr>
        <w:ind w:firstLine="851"/>
        <w:rPr>
          <w:sz w:val="28"/>
        </w:rPr>
      </w:pPr>
      <w:r w:rsidRPr="00653B05">
        <w:rPr>
          <w:sz w:val="28"/>
        </w:rPr>
        <w:t xml:space="preserve">Электронные валюты различных платежных систем завоевывают все большую и большую долю рынка электронных платежей в Интернете. Электронные деньги становятся обычным делом, особенно для тех пользователей Интернет, что проводят немалую часть своего времени в сети – по работе, или в качестве развлечения </w:t>
      </w:r>
      <w:r w:rsidR="002E4BDA">
        <w:rPr>
          <w:color w:val="000000"/>
          <w:sz w:val="28"/>
          <w:szCs w:val="20"/>
        </w:rPr>
        <w:t>[</w:t>
      </w:r>
      <w:r w:rsidR="008F6457" w:rsidRPr="008F6457">
        <w:rPr>
          <w:color w:val="000000"/>
          <w:sz w:val="28"/>
          <w:szCs w:val="20"/>
        </w:rPr>
        <w:t>34;</w:t>
      </w:r>
      <w:r w:rsidR="008F6457">
        <w:rPr>
          <w:color w:val="000000"/>
          <w:sz w:val="28"/>
          <w:szCs w:val="20"/>
          <w:lang w:val="en-US"/>
        </w:rPr>
        <w:t>c</w:t>
      </w:r>
      <w:r w:rsidR="008F6457" w:rsidRPr="008F6457">
        <w:rPr>
          <w:color w:val="000000"/>
          <w:sz w:val="28"/>
          <w:szCs w:val="20"/>
        </w:rPr>
        <w:t>.18-19</w:t>
      </w:r>
      <w:r w:rsidR="002E4BDA">
        <w:rPr>
          <w:color w:val="000000"/>
          <w:sz w:val="28"/>
          <w:szCs w:val="20"/>
        </w:rPr>
        <w:t>]</w:t>
      </w:r>
      <w:r w:rsidR="008F6457" w:rsidRPr="008F6457">
        <w:rPr>
          <w:color w:val="000000"/>
          <w:sz w:val="28"/>
          <w:szCs w:val="20"/>
        </w:rPr>
        <w:t>.</w:t>
      </w:r>
    </w:p>
    <w:p w:rsidR="00653B05" w:rsidRPr="00653B05" w:rsidRDefault="00653B05" w:rsidP="00653B05">
      <w:pPr>
        <w:ind w:firstLine="851"/>
        <w:rPr>
          <w:sz w:val="28"/>
        </w:rPr>
      </w:pPr>
      <w:r w:rsidRPr="00653B05">
        <w:rPr>
          <w:sz w:val="28"/>
        </w:rPr>
        <w:t>Через такие системы</w:t>
      </w:r>
      <w:r w:rsidR="00AD4CB4">
        <w:rPr>
          <w:sz w:val="28"/>
        </w:rPr>
        <w:t xml:space="preserve"> </w:t>
      </w:r>
      <w:r w:rsidRPr="00653B05">
        <w:rPr>
          <w:sz w:val="28"/>
        </w:rPr>
        <w:t xml:space="preserve">ежедневно проходят сотни тысяч долларов. С их помощью совершаются всевозможнейшие платежи – причем не только сугубо онлайновые, такие, как оплата хостинга или доменов, программного обеспечения, но и покупка вполне материальных товаров – домов, автомобилей, офисного оборудования, аренды офисов и жилья и т.п. </w:t>
      </w:r>
    </w:p>
    <w:p w:rsidR="00AD4CB4" w:rsidRDefault="00653B05" w:rsidP="00653B05">
      <w:pPr>
        <w:ind w:firstLine="851"/>
        <w:rPr>
          <w:sz w:val="28"/>
        </w:rPr>
      </w:pPr>
      <w:r w:rsidRPr="00653B05">
        <w:rPr>
          <w:sz w:val="28"/>
        </w:rPr>
        <w:t xml:space="preserve">Основные платежные системы, созданные и ведущие дела в России – это система </w:t>
      </w:r>
      <w:r w:rsidR="00AD4CB4" w:rsidRPr="00651C6D">
        <w:rPr>
          <w:color w:val="000000"/>
          <w:sz w:val="28"/>
          <w:szCs w:val="20"/>
        </w:rPr>
        <w:t xml:space="preserve">Webmoney, E-Gold, Яндекс.деньги. </w:t>
      </w:r>
      <w:r w:rsidRPr="00653B05">
        <w:rPr>
          <w:sz w:val="28"/>
        </w:rPr>
        <w:t>С их помощью можно совершить покупку практически в любом интернет-ма</w:t>
      </w:r>
      <w:r w:rsidR="008F6457">
        <w:rPr>
          <w:sz w:val="28"/>
        </w:rPr>
        <w:t>газине</w:t>
      </w:r>
      <w:r w:rsidRPr="00653B05">
        <w:rPr>
          <w:sz w:val="28"/>
        </w:rPr>
        <w:t xml:space="preserve"> </w:t>
      </w:r>
      <w:r w:rsidR="002E4BDA">
        <w:rPr>
          <w:color w:val="000000"/>
          <w:sz w:val="28"/>
          <w:szCs w:val="20"/>
        </w:rPr>
        <w:t>[</w:t>
      </w:r>
      <w:r w:rsidR="008F6457" w:rsidRPr="008F6457">
        <w:rPr>
          <w:color w:val="000000"/>
          <w:sz w:val="28"/>
          <w:szCs w:val="20"/>
        </w:rPr>
        <w:t>34</w:t>
      </w:r>
      <w:r w:rsidR="002E4BDA">
        <w:rPr>
          <w:color w:val="000000"/>
          <w:sz w:val="28"/>
          <w:szCs w:val="20"/>
        </w:rPr>
        <w:t>]</w:t>
      </w:r>
    </w:p>
    <w:p w:rsidR="00A9620C" w:rsidRPr="009F2089" w:rsidRDefault="00A9620C" w:rsidP="00A9620C">
      <w:pPr>
        <w:ind w:firstLine="851"/>
        <w:rPr>
          <w:sz w:val="28"/>
        </w:rPr>
      </w:pPr>
      <w:r w:rsidRPr="00AD4CB4">
        <w:rPr>
          <w:b/>
          <w:i/>
          <w:sz w:val="28"/>
        </w:rPr>
        <w:t>Система Яндекс.Деньги</w:t>
      </w:r>
      <w:r w:rsidRPr="00653B05">
        <w:rPr>
          <w:sz w:val="28"/>
        </w:rPr>
        <w:t xml:space="preserve"> является совместным проектом крупнейшего российского веб-портала </w:t>
      </w:r>
      <w:r>
        <w:rPr>
          <w:sz w:val="28"/>
        </w:rPr>
        <w:t>Яндекс</w:t>
      </w:r>
      <w:r w:rsidRPr="00653B05">
        <w:rPr>
          <w:sz w:val="28"/>
        </w:rPr>
        <w:t xml:space="preserve"> и группы компаний </w:t>
      </w:r>
      <w:r>
        <w:rPr>
          <w:sz w:val="28"/>
          <w:lang w:val="en-US"/>
        </w:rPr>
        <w:t>Paycash</w:t>
      </w:r>
      <w:r w:rsidRPr="00653B05">
        <w:rPr>
          <w:sz w:val="28"/>
        </w:rPr>
        <w:t xml:space="preserve">. Начало работы с системой осуществляется путем установки на компьютер пользователя </w:t>
      </w:r>
      <w:r w:rsidRPr="00C80011">
        <w:rPr>
          <w:sz w:val="28"/>
        </w:rPr>
        <w:t xml:space="preserve">интерфейса системы – </w:t>
      </w:r>
      <w:r w:rsidRPr="00C80011">
        <w:rPr>
          <w:rStyle w:val="af0"/>
          <w:b w:val="0"/>
          <w:sz w:val="28"/>
        </w:rPr>
        <w:t>Интернет.Кошелька</w:t>
      </w:r>
      <w:r w:rsidRPr="00C80011">
        <w:rPr>
          <w:sz w:val="28"/>
        </w:rPr>
        <w:t>. Система работает исключительно</w:t>
      </w:r>
      <w:r w:rsidRPr="00653B05">
        <w:rPr>
          <w:sz w:val="28"/>
        </w:rPr>
        <w:t xml:space="preserve"> с рублевыми счетами</w:t>
      </w:r>
      <w:r w:rsidRPr="002E4BDA">
        <w:rPr>
          <w:color w:val="000000"/>
          <w:sz w:val="28"/>
          <w:szCs w:val="20"/>
        </w:rPr>
        <w:t xml:space="preserve"> </w:t>
      </w:r>
      <w:r>
        <w:rPr>
          <w:color w:val="000000"/>
          <w:sz w:val="28"/>
          <w:szCs w:val="20"/>
        </w:rPr>
        <w:t>[</w:t>
      </w:r>
      <w:r w:rsidRPr="009F2089">
        <w:rPr>
          <w:color w:val="000000"/>
          <w:sz w:val="28"/>
          <w:szCs w:val="20"/>
        </w:rPr>
        <w:t>50</w:t>
      </w:r>
      <w:r>
        <w:rPr>
          <w:color w:val="000000"/>
          <w:sz w:val="28"/>
          <w:szCs w:val="20"/>
        </w:rPr>
        <w:t>]</w:t>
      </w:r>
      <w:r w:rsidRPr="009F2089">
        <w:rPr>
          <w:color w:val="000000"/>
          <w:sz w:val="28"/>
          <w:szCs w:val="20"/>
        </w:rPr>
        <w:t>.</w:t>
      </w:r>
    </w:p>
    <w:p w:rsidR="00A9620C" w:rsidRPr="005137E3" w:rsidRDefault="00816BD4" w:rsidP="00A9620C">
      <w:pPr>
        <w:ind w:firstLine="851"/>
        <w:rPr>
          <w:sz w:val="28"/>
        </w:rPr>
      </w:pPr>
      <w:r>
        <w:rPr>
          <w:sz w:val="28"/>
        </w:rPr>
        <w:t>Чтобы стать участником системы</w:t>
      </w:r>
      <w:r w:rsidR="00A9620C" w:rsidRPr="005137E3">
        <w:rPr>
          <w:sz w:val="28"/>
        </w:rPr>
        <w:t xml:space="preserve">, необязательно иметь счет в банке или кредитную карточку. Достаточно пройти регистрацию в платежной системе Яндекс.Деньги. При этом в платежной системе автоматически будет открыт счет, связанный с вашим Кошельком. На этот счет вы зачисляете любым удобным для вас способом свои деньги, после чего вы можете проводить расчеты, можете сами получать деньги в свой Кошелек от кого-либо. Электронные деньги с виртуального счета вы при желании всегда сможете обменять на реальные деньги. </w:t>
      </w:r>
    </w:p>
    <w:p w:rsidR="00816BD4" w:rsidRDefault="00816BD4" w:rsidP="00816BD4">
      <w:pPr>
        <w:ind w:firstLine="851"/>
        <w:rPr>
          <w:sz w:val="28"/>
        </w:rPr>
      </w:pPr>
      <w:r w:rsidRPr="00816BD4">
        <w:rPr>
          <w:sz w:val="28"/>
        </w:rPr>
        <w:t>Рассмотрим с</w:t>
      </w:r>
      <w:r w:rsidR="00A9620C" w:rsidRPr="00816BD4">
        <w:rPr>
          <w:sz w:val="28"/>
        </w:rPr>
        <w:t>хем</w:t>
      </w:r>
      <w:r w:rsidRPr="00816BD4">
        <w:rPr>
          <w:sz w:val="28"/>
        </w:rPr>
        <w:t>у</w:t>
      </w:r>
      <w:r w:rsidR="00A9620C" w:rsidRPr="00816BD4">
        <w:rPr>
          <w:sz w:val="28"/>
        </w:rPr>
        <w:t xml:space="preserve"> работы системы </w:t>
      </w:r>
      <w:r w:rsidR="00A9620C" w:rsidRPr="00816BD4">
        <w:rPr>
          <w:bCs/>
          <w:sz w:val="28"/>
        </w:rPr>
        <w:t>Яндекс.Деньги</w:t>
      </w:r>
      <w:r w:rsidRPr="00816BD4">
        <w:rPr>
          <w:sz w:val="28"/>
        </w:rPr>
        <w:t xml:space="preserve">. </w:t>
      </w:r>
      <w:r>
        <w:rPr>
          <w:sz w:val="28"/>
        </w:rPr>
        <w:t>В других платежных системах схема работы аналогична.</w:t>
      </w:r>
      <w:r w:rsidRPr="00816BD4">
        <w:rPr>
          <w:sz w:val="28"/>
        </w:rPr>
        <w:t xml:space="preserve"> </w:t>
      </w:r>
    </w:p>
    <w:p w:rsidR="00816BD4" w:rsidRPr="005137E3" w:rsidRDefault="00816BD4" w:rsidP="00816BD4">
      <w:pPr>
        <w:ind w:firstLine="851"/>
        <w:rPr>
          <w:sz w:val="28"/>
        </w:rPr>
      </w:pPr>
      <w:r w:rsidRPr="005137E3">
        <w:rPr>
          <w:sz w:val="28"/>
        </w:rPr>
        <w:t xml:space="preserve">1. Вы регистрируетесь в платежной системе Яндекс.Деньги и кладете деньги на свой счет в Процессинговом Центре системы . Таким образом у вас в Кошельке оказывается электронная наличность. </w:t>
      </w:r>
    </w:p>
    <w:p w:rsidR="00A9620C" w:rsidRPr="00816BD4" w:rsidRDefault="00A9620C" w:rsidP="00A9620C">
      <w:pPr>
        <w:ind w:firstLine="851"/>
        <w:rPr>
          <w:sz w:val="28"/>
        </w:rPr>
      </w:pPr>
    </w:p>
    <w:p w:rsidR="00A9620C" w:rsidRDefault="00623606" w:rsidP="00816BD4">
      <w:pPr>
        <w:ind w:firstLine="851"/>
        <w:jc w:val="center"/>
        <w:rPr>
          <w:sz w:val="28"/>
        </w:rPr>
      </w:pPr>
      <w:r>
        <w:rPr>
          <w:sz w:val="28"/>
        </w:rPr>
        <w:pict>
          <v:shape id="_x0000_i1037" type="#_x0000_t75" style="width:233.25pt;height:192.75pt">
            <v:imagedata r:id="rId17" o:title=""/>
          </v:shape>
        </w:pict>
      </w:r>
    </w:p>
    <w:p w:rsidR="00816BD4" w:rsidRDefault="00816BD4" w:rsidP="00816BD4">
      <w:pPr>
        <w:ind w:firstLine="851"/>
        <w:jc w:val="center"/>
        <w:rPr>
          <w:sz w:val="28"/>
        </w:rPr>
      </w:pPr>
      <w:r>
        <w:rPr>
          <w:sz w:val="28"/>
        </w:rPr>
        <w:t>Рис. 11. Шаг 1</w:t>
      </w:r>
    </w:p>
    <w:p w:rsidR="00816BD4" w:rsidRPr="005137E3" w:rsidRDefault="00816BD4" w:rsidP="00816BD4">
      <w:pPr>
        <w:ind w:firstLine="851"/>
        <w:rPr>
          <w:sz w:val="28"/>
        </w:rPr>
      </w:pPr>
      <w:r w:rsidRPr="005137E3">
        <w:rPr>
          <w:sz w:val="28"/>
        </w:rPr>
        <w:t xml:space="preserve">2. Выбираете товар или услугу в электронном магазине и отсылаете заказ — нажимаете кнопку «купить». Кошелек продавца (магазина) выставляет вашему Кошельку требование об оплате, содержащее текст контракта (договора купли-продажи). Контракт подписан электронной цифровой подписью продавца. </w:t>
      </w:r>
    </w:p>
    <w:p w:rsidR="00A9620C" w:rsidRDefault="00623606" w:rsidP="00816BD4">
      <w:pPr>
        <w:ind w:firstLine="851"/>
        <w:jc w:val="center"/>
        <w:rPr>
          <w:sz w:val="28"/>
        </w:rPr>
      </w:pPr>
      <w:r>
        <w:rPr>
          <w:sz w:val="28"/>
        </w:rPr>
        <w:pict>
          <v:shape id="_x0000_i1038" type="#_x0000_t75" style="width:234.75pt;height:115.5pt">
            <v:imagedata r:id="rId18" o:title=""/>
          </v:shape>
        </w:pict>
      </w:r>
    </w:p>
    <w:p w:rsidR="00816BD4" w:rsidRDefault="00816BD4" w:rsidP="00816BD4">
      <w:pPr>
        <w:ind w:firstLine="851"/>
        <w:jc w:val="center"/>
        <w:rPr>
          <w:sz w:val="28"/>
        </w:rPr>
      </w:pPr>
      <w:r>
        <w:rPr>
          <w:sz w:val="28"/>
        </w:rPr>
        <w:t>Рис. 12. Шаг 2</w:t>
      </w:r>
    </w:p>
    <w:p w:rsidR="00816BD4" w:rsidRPr="005137E3" w:rsidRDefault="00816BD4" w:rsidP="00816BD4">
      <w:pPr>
        <w:ind w:firstLine="851"/>
        <w:rPr>
          <w:sz w:val="28"/>
        </w:rPr>
      </w:pPr>
      <w:r w:rsidRPr="005137E3">
        <w:rPr>
          <w:sz w:val="28"/>
        </w:rPr>
        <w:t xml:space="preserve">3. Ваш Кошелек предъявляет вам текст договора. Если вы согласны, и у вас достаточно денег на счету, то ваш Кошелек отсылает Кошельку продавца электронные деньги и подписанный вашей электронной подписью договор. </w:t>
      </w:r>
    </w:p>
    <w:p w:rsidR="00A9620C" w:rsidRDefault="00623606" w:rsidP="00816BD4">
      <w:pPr>
        <w:ind w:firstLine="851"/>
        <w:jc w:val="center"/>
        <w:rPr>
          <w:sz w:val="28"/>
        </w:rPr>
      </w:pPr>
      <w:r>
        <w:rPr>
          <w:sz w:val="28"/>
        </w:rPr>
        <w:pict>
          <v:shape id="_x0000_i1039" type="#_x0000_t75" style="width:220.5pt;height:103.5pt">
            <v:imagedata r:id="rId19" o:title=""/>
          </v:shape>
        </w:pict>
      </w:r>
    </w:p>
    <w:p w:rsidR="00816BD4" w:rsidRDefault="00816BD4" w:rsidP="00816BD4">
      <w:pPr>
        <w:ind w:firstLine="851"/>
        <w:jc w:val="center"/>
        <w:rPr>
          <w:sz w:val="28"/>
        </w:rPr>
      </w:pPr>
      <w:r>
        <w:rPr>
          <w:sz w:val="28"/>
        </w:rPr>
        <w:t>Рис. 13. Шаг 3</w:t>
      </w:r>
    </w:p>
    <w:p w:rsidR="00816BD4" w:rsidRPr="005137E3" w:rsidRDefault="00816BD4" w:rsidP="00816BD4">
      <w:pPr>
        <w:ind w:firstLine="851"/>
        <w:rPr>
          <w:sz w:val="28"/>
        </w:rPr>
      </w:pPr>
      <w:r w:rsidRPr="005137E3">
        <w:rPr>
          <w:sz w:val="28"/>
        </w:rPr>
        <w:t xml:space="preserve">4. Кошелек продавца предъявляет полученные от вас электронные деньги в Процессинговый Центр для подтверждения их достоверности. </w:t>
      </w:r>
    </w:p>
    <w:p w:rsidR="00A9620C" w:rsidRDefault="00623606" w:rsidP="00816BD4">
      <w:pPr>
        <w:ind w:firstLine="851"/>
        <w:jc w:val="center"/>
        <w:rPr>
          <w:sz w:val="28"/>
        </w:rPr>
      </w:pPr>
      <w:r>
        <w:rPr>
          <w:sz w:val="28"/>
        </w:rPr>
        <w:pict>
          <v:shape id="_x0000_i1040" type="#_x0000_t75" style="width:243.75pt;height:126pt">
            <v:imagedata r:id="rId20" o:title=""/>
          </v:shape>
        </w:pict>
      </w:r>
    </w:p>
    <w:p w:rsidR="00816BD4" w:rsidRDefault="00816BD4" w:rsidP="00816BD4">
      <w:pPr>
        <w:ind w:firstLine="851"/>
        <w:jc w:val="center"/>
        <w:rPr>
          <w:sz w:val="28"/>
        </w:rPr>
      </w:pPr>
      <w:r>
        <w:rPr>
          <w:sz w:val="28"/>
        </w:rPr>
        <w:t>Рис. 14. Шаг 4</w:t>
      </w:r>
    </w:p>
    <w:p w:rsidR="00816BD4" w:rsidRPr="005137E3" w:rsidRDefault="00816BD4" w:rsidP="00816BD4">
      <w:pPr>
        <w:ind w:firstLine="851"/>
        <w:rPr>
          <w:sz w:val="28"/>
        </w:rPr>
      </w:pPr>
      <w:r w:rsidRPr="005137E3">
        <w:rPr>
          <w:sz w:val="28"/>
        </w:rPr>
        <w:t xml:space="preserve">5. В случае положительного результата проверки Процессинговый </w:t>
      </w:r>
      <w:r w:rsidRPr="00816BD4">
        <w:rPr>
          <w:sz w:val="28"/>
        </w:rPr>
        <w:t xml:space="preserve">Центр системы </w:t>
      </w:r>
      <w:r w:rsidRPr="00816BD4">
        <w:rPr>
          <w:bCs/>
          <w:sz w:val="28"/>
        </w:rPr>
        <w:t>Яндекс.Деньги</w:t>
      </w:r>
      <w:r w:rsidRPr="00816BD4">
        <w:rPr>
          <w:sz w:val="28"/>
        </w:rPr>
        <w:t xml:space="preserve"> зачисляет соответствующую сумму денег на</w:t>
      </w:r>
      <w:r w:rsidRPr="005137E3">
        <w:rPr>
          <w:sz w:val="28"/>
        </w:rPr>
        <w:t xml:space="preserve"> счет продавца. Сообщение об этом передается Кошельку продавца вместе с «квитанцией» для вас. </w:t>
      </w:r>
    </w:p>
    <w:p w:rsidR="00A9620C" w:rsidRDefault="00623606" w:rsidP="00816BD4">
      <w:pPr>
        <w:ind w:firstLine="851"/>
        <w:jc w:val="center"/>
        <w:rPr>
          <w:sz w:val="28"/>
        </w:rPr>
      </w:pPr>
      <w:r>
        <w:rPr>
          <w:sz w:val="28"/>
        </w:rPr>
        <w:pict>
          <v:shape id="_x0000_i1041" type="#_x0000_t75" style="width:240.75pt;height:117pt">
            <v:imagedata r:id="rId21" o:title=""/>
          </v:shape>
        </w:pict>
      </w:r>
    </w:p>
    <w:p w:rsidR="00816BD4" w:rsidRDefault="00816BD4" w:rsidP="00816BD4">
      <w:pPr>
        <w:ind w:firstLine="851"/>
        <w:jc w:val="center"/>
        <w:rPr>
          <w:sz w:val="28"/>
        </w:rPr>
      </w:pPr>
      <w:r>
        <w:rPr>
          <w:sz w:val="28"/>
        </w:rPr>
        <w:t>Рис. 15. Шаг 5</w:t>
      </w:r>
    </w:p>
    <w:p w:rsidR="00816BD4" w:rsidRDefault="00816BD4" w:rsidP="00816BD4">
      <w:pPr>
        <w:ind w:firstLine="851"/>
        <w:rPr>
          <w:sz w:val="28"/>
        </w:rPr>
      </w:pPr>
      <w:r w:rsidRPr="005137E3">
        <w:rPr>
          <w:sz w:val="28"/>
        </w:rPr>
        <w:t xml:space="preserve">6. Получив ответ из банка, Кошелек продавца передает сообщение об успешном зачислении денег на его счет, и посылает «квитанцию» вашему Кошельку. </w:t>
      </w:r>
    </w:p>
    <w:p w:rsidR="00A9620C" w:rsidRDefault="00623606" w:rsidP="00816BD4">
      <w:pPr>
        <w:ind w:firstLine="851"/>
        <w:jc w:val="center"/>
        <w:rPr>
          <w:sz w:val="28"/>
        </w:rPr>
      </w:pPr>
      <w:r>
        <w:rPr>
          <w:sz w:val="28"/>
        </w:rPr>
        <w:pict>
          <v:shape id="_x0000_i1042" type="#_x0000_t75" style="width:222.75pt;height:102pt">
            <v:imagedata r:id="rId22" o:title=""/>
          </v:shape>
        </w:pict>
      </w:r>
    </w:p>
    <w:p w:rsidR="00816BD4" w:rsidRDefault="00816BD4" w:rsidP="00816BD4">
      <w:pPr>
        <w:ind w:firstLine="851"/>
        <w:jc w:val="center"/>
        <w:rPr>
          <w:sz w:val="28"/>
        </w:rPr>
      </w:pPr>
      <w:r>
        <w:rPr>
          <w:sz w:val="28"/>
        </w:rPr>
        <w:t>Рис. 16. Шаг 6</w:t>
      </w:r>
    </w:p>
    <w:p w:rsidR="00816BD4" w:rsidRDefault="00816BD4" w:rsidP="00816BD4">
      <w:pPr>
        <w:ind w:firstLine="851"/>
        <w:jc w:val="center"/>
        <w:rPr>
          <w:sz w:val="28"/>
        </w:rPr>
      </w:pPr>
    </w:p>
    <w:p w:rsidR="00A9620C" w:rsidRPr="005137E3" w:rsidRDefault="00A249D4" w:rsidP="00A9620C">
      <w:pPr>
        <w:ind w:firstLine="851"/>
        <w:rPr>
          <w:sz w:val="28"/>
        </w:rPr>
      </w:pPr>
      <w:r w:rsidRPr="00A249D4">
        <w:rPr>
          <w:bCs/>
          <w:sz w:val="28"/>
        </w:rPr>
        <w:t>П</w:t>
      </w:r>
      <w:r w:rsidR="00A9620C" w:rsidRPr="00A249D4">
        <w:rPr>
          <w:sz w:val="28"/>
        </w:rPr>
        <w:t xml:space="preserve">ри совершении покупки при помощи системы </w:t>
      </w:r>
      <w:r w:rsidR="00A9620C" w:rsidRPr="00A249D4">
        <w:rPr>
          <w:bCs/>
          <w:sz w:val="28"/>
        </w:rPr>
        <w:t>Яндекс.Деньги</w:t>
      </w:r>
      <w:r w:rsidR="00A9620C" w:rsidRPr="00A249D4">
        <w:rPr>
          <w:sz w:val="28"/>
        </w:rPr>
        <w:t xml:space="preserve"> вместе с</w:t>
      </w:r>
      <w:r w:rsidR="00A9620C" w:rsidRPr="005137E3">
        <w:rPr>
          <w:sz w:val="28"/>
        </w:rPr>
        <w:t xml:space="preserve"> электронными деньгами передается и договор купли-продажи между участниками сделки. Во время расчетов этот договор автоматически подписывается электронными цифровыми подписями владельцев кошельков, передающих и принимающих деньги согласно этому договору. Таким образом, у </w:t>
      </w:r>
      <w:r>
        <w:rPr>
          <w:sz w:val="28"/>
        </w:rPr>
        <w:t>покупателя</w:t>
      </w:r>
      <w:r w:rsidR="00A9620C" w:rsidRPr="005137E3">
        <w:rPr>
          <w:sz w:val="28"/>
        </w:rPr>
        <w:t xml:space="preserve"> остается электронный документ, подтверждающий товарные обязательства продавца, с его электронной подписью. </w:t>
      </w:r>
    </w:p>
    <w:p w:rsidR="00C80011" w:rsidRPr="009F2089" w:rsidRDefault="00653B05" w:rsidP="00653B05">
      <w:pPr>
        <w:ind w:firstLine="851"/>
        <w:rPr>
          <w:sz w:val="28"/>
        </w:rPr>
      </w:pPr>
      <w:r w:rsidRPr="00C80011">
        <w:rPr>
          <w:b/>
          <w:i/>
          <w:sz w:val="28"/>
        </w:rPr>
        <w:t xml:space="preserve">Система </w:t>
      </w:r>
      <w:r w:rsidR="00C80011" w:rsidRPr="00C80011">
        <w:rPr>
          <w:b/>
          <w:i/>
          <w:color w:val="000000"/>
          <w:sz w:val="28"/>
          <w:szCs w:val="20"/>
        </w:rPr>
        <w:t>Webmoney</w:t>
      </w:r>
      <w:r w:rsidR="00C80011" w:rsidRPr="00653B05">
        <w:rPr>
          <w:sz w:val="28"/>
        </w:rPr>
        <w:t xml:space="preserve"> </w:t>
      </w:r>
      <w:r w:rsidRPr="00653B05">
        <w:rPr>
          <w:sz w:val="28"/>
        </w:rPr>
        <w:t xml:space="preserve">основана в 1998 году. Сразу после появления начала хорошо продуманную агрессивную рекламную политику. Путем раздачи бонусов, запуска различных полезных сервисов быстро завоевала популярность. Начало работы с системой осуществляется путем установки на компьютер пользователя интерфеса системы – </w:t>
      </w:r>
      <w:r w:rsidRPr="00C80011">
        <w:rPr>
          <w:rStyle w:val="af0"/>
          <w:b w:val="0"/>
          <w:sz w:val="28"/>
        </w:rPr>
        <w:t>вебмани кипера</w:t>
      </w:r>
      <w:r w:rsidRPr="00C80011">
        <w:rPr>
          <w:b/>
          <w:sz w:val="28"/>
        </w:rPr>
        <w:t xml:space="preserve">. </w:t>
      </w:r>
      <w:r w:rsidRPr="00653B05">
        <w:rPr>
          <w:sz w:val="28"/>
        </w:rPr>
        <w:t>Система работает с несколькими видами валют, под каждую валюту заводится отде</w:t>
      </w:r>
      <w:r w:rsidR="00702EA2">
        <w:rPr>
          <w:sz w:val="28"/>
        </w:rPr>
        <w:t xml:space="preserve">льный кошелек </w:t>
      </w:r>
      <w:r w:rsidR="00702EA2">
        <w:rPr>
          <w:color w:val="000000"/>
          <w:sz w:val="28"/>
          <w:szCs w:val="20"/>
        </w:rPr>
        <w:t>[</w:t>
      </w:r>
      <w:r w:rsidR="00702EA2" w:rsidRPr="009F2089">
        <w:rPr>
          <w:color w:val="000000"/>
          <w:sz w:val="28"/>
          <w:szCs w:val="20"/>
        </w:rPr>
        <w:t>51</w:t>
      </w:r>
      <w:r w:rsidR="00702EA2">
        <w:rPr>
          <w:color w:val="000000"/>
          <w:sz w:val="28"/>
          <w:szCs w:val="20"/>
        </w:rPr>
        <w:t>]</w:t>
      </w:r>
      <w:r w:rsidR="00702EA2">
        <w:rPr>
          <w:sz w:val="28"/>
        </w:rPr>
        <w:t>:</w:t>
      </w:r>
      <w:r w:rsidRPr="00653B05">
        <w:rPr>
          <w:sz w:val="28"/>
        </w:rPr>
        <w:t xml:space="preserve"> </w:t>
      </w:r>
    </w:p>
    <w:p w:rsidR="00702EA2" w:rsidRPr="00EC2368" w:rsidRDefault="00702EA2" w:rsidP="00702EA2">
      <w:pPr>
        <w:numPr>
          <w:ilvl w:val="0"/>
          <w:numId w:val="29"/>
        </w:numPr>
        <w:tabs>
          <w:tab w:val="clear" w:pos="1571"/>
          <w:tab w:val="num" w:pos="0"/>
        </w:tabs>
        <w:ind w:left="0" w:firstLine="851"/>
        <w:rPr>
          <w:sz w:val="28"/>
          <w:szCs w:val="28"/>
        </w:rPr>
      </w:pPr>
      <w:r w:rsidRPr="00EC2368">
        <w:rPr>
          <w:sz w:val="28"/>
          <w:szCs w:val="28"/>
        </w:rPr>
        <w:t xml:space="preserve">WMR — эквивалент RUR на R-кошельках, </w:t>
      </w:r>
    </w:p>
    <w:p w:rsidR="00702EA2" w:rsidRPr="00EC2368" w:rsidRDefault="00702EA2" w:rsidP="00702EA2">
      <w:pPr>
        <w:numPr>
          <w:ilvl w:val="0"/>
          <w:numId w:val="29"/>
        </w:numPr>
        <w:tabs>
          <w:tab w:val="clear" w:pos="1571"/>
          <w:tab w:val="num" w:pos="0"/>
        </w:tabs>
        <w:ind w:left="0" w:firstLine="851"/>
        <w:rPr>
          <w:sz w:val="28"/>
          <w:szCs w:val="28"/>
        </w:rPr>
      </w:pPr>
      <w:r w:rsidRPr="00EC2368">
        <w:rPr>
          <w:sz w:val="28"/>
          <w:szCs w:val="28"/>
        </w:rPr>
        <w:t xml:space="preserve">WME — эквивалент EUR на Е-кошельках, </w:t>
      </w:r>
    </w:p>
    <w:p w:rsidR="00702EA2" w:rsidRPr="00EC2368" w:rsidRDefault="00702EA2" w:rsidP="00702EA2">
      <w:pPr>
        <w:numPr>
          <w:ilvl w:val="0"/>
          <w:numId w:val="29"/>
        </w:numPr>
        <w:tabs>
          <w:tab w:val="clear" w:pos="1571"/>
          <w:tab w:val="num" w:pos="0"/>
        </w:tabs>
        <w:ind w:left="0" w:firstLine="851"/>
        <w:rPr>
          <w:sz w:val="28"/>
          <w:szCs w:val="28"/>
        </w:rPr>
      </w:pPr>
      <w:r w:rsidRPr="00EC2368">
        <w:rPr>
          <w:sz w:val="28"/>
          <w:szCs w:val="28"/>
        </w:rPr>
        <w:t xml:space="preserve">WMZ — эквивалент USD на Z-кошельках, </w:t>
      </w:r>
    </w:p>
    <w:p w:rsidR="00702EA2" w:rsidRPr="00EC2368" w:rsidRDefault="00702EA2" w:rsidP="00702EA2">
      <w:pPr>
        <w:numPr>
          <w:ilvl w:val="0"/>
          <w:numId w:val="29"/>
        </w:numPr>
        <w:tabs>
          <w:tab w:val="clear" w:pos="1571"/>
          <w:tab w:val="num" w:pos="0"/>
        </w:tabs>
        <w:ind w:left="0" w:firstLine="851"/>
        <w:rPr>
          <w:sz w:val="28"/>
          <w:szCs w:val="28"/>
        </w:rPr>
      </w:pPr>
      <w:r w:rsidRPr="00EC2368">
        <w:rPr>
          <w:sz w:val="28"/>
          <w:szCs w:val="28"/>
        </w:rPr>
        <w:t xml:space="preserve">WMU — эквивалент UAH на U-кошельках, </w:t>
      </w:r>
    </w:p>
    <w:p w:rsidR="00702EA2" w:rsidRPr="00EC2368" w:rsidRDefault="00702EA2" w:rsidP="00702EA2">
      <w:pPr>
        <w:numPr>
          <w:ilvl w:val="0"/>
          <w:numId w:val="29"/>
        </w:numPr>
        <w:tabs>
          <w:tab w:val="clear" w:pos="1571"/>
          <w:tab w:val="num" w:pos="0"/>
        </w:tabs>
        <w:ind w:left="0" w:firstLine="851"/>
        <w:rPr>
          <w:sz w:val="28"/>
          <w:szCs w:val="28"/>
        </w:rPr>
      </w:pPr>
      <w:r w:rsidRPr="00EC2368">
        <w:rPr>
          <w:sz w:val="28"/>
          <w:szCs w:val="28"/>
        </w:rPr>
        <w:t xml:space="preserve">WMY — эквивалент UZS на Y-кошельках, </w:t>
      </w:r>
    </w:p>
    <w:p w:rsidR="00702EA2" w:rsidRPr="00EC2368" w:rsidRDefault="00702EA2" w:rsidP="00702EA2">
      <w:pPr>
        <w:numPr>
          <w:ilvl w:val="0"/>
          <w:numId w:val="29"/>
        </w:numPr>
        <w:tabs>
          <w:tab w:val="clear" w:pos="1571"/>
          <w:tab w:val="num" w:pos="0"/>
        </w:tabs>
        <w:ind w:left="0" w:firstLine="851"/>
        <w:rPr>
          <w:sz w:val="28"/>
          <w:szCs w:val="28"/>
        </w:rPr>
      </w:pPr>
      <w:r w:rsidRPr="00EC2368">
        <w:rPr>
          <w:sz w:val="28"/>
          <w:szCs w:val="28"/>
        </w:rPr>
        <w:t xml:space="preserve">WM-C и WM-D — эквивалент WMZ для кредитных операций на С- и D-кошельках. </w:t>
      </w:r>
    </w:p>
    <w:p w:rsidR="00702EA2" w:rsidRPr="00EC2368" w:rsidRDefault="00702EA2" w:rsidP="00702EA2">
      <w:pPr>
        <w:ind w:firstLine="851"/>
        <w:rPr>
          <w:rStyle w:val="pagetitle2"/>
          <w:b/>
          <w:sz w:val="28"/>
          <w:szCs w:val="28"/>
        </w:rPr>
      </w:pPr>
      <w:r w:rsidRPr="00EC2368">
        <w:rPr>
          <w:rStyle w:val="af0"/>
          <w:b w:val="0"/>
          <w:sz w:val="28"/>
          <w:szCs w:val="28"/>
        </w:rPr>
        <w:t>Система WebMoney позволяет:</w:t>
      </w:r>
    </w:p>
    <w:p w:rsidR="00702EA2" w:rsidRPr="00EC2368" w:rsidRDefault="00702EA2" w:rsidP="00702EA2">
      <w:pPr>
        <w:numPr>
          <w:ilvl w:val="0"/>
          <w:numId w:val="28"/>
        </w:numPr>
        <w:tabs>
          <w:tab w:val="clear" w:pos="1571"/>
          <w:tab w:val="num" w:pos="0"/>
        </w:tabs>
        <w:ind w:left="0" w:firstLine="851"/>
        <w:rPr>
          <w:sz w:val="28"/>
          <w:szCs w:val="28"/>
        </w:rPr>
      </w:pPr>
      <w:r w:rsidRPr="00EC2368">
        <w:rPr>
          <w:sz w:val="28"/>
          <w:szCs w:val="28"/>
        </w:rPr>
        <w:t>производить расчеты с другими пользователями, оплачивать товары и услуги в Сети;</w:t>
      </w:r>
    </w:p>
    <w:p w:rsidR="00702EA2" w:rsidRPr="00EC2368" w:rsidRDefault="00702EA2" w:rsidP="00702EA2">
      <w:pPr>
        <w:numPr>
          <w:ilvl w:val="0"/>
          <w:numId w:val="28"/>
        </w:numPr>
        <w:tabs>
          <w:tab w:val="clear" w:pos="1571"/>
          <w:tab w:val="num" w:pos="0"/>
        </w:tabs>
        <w:ind w:left="0" w:firstLine="851"/>
        <w:rPr>
          <w:sz w:val="28"/>
          <w:szCs w:val="28"/>
        </w:rPr>
      </w:pPr>
      <w:r w:rsidRPr="00EC2368">
        <w:rPr>
          <w:sz w:val="28"/>
          <w:szCs w:val="28"/>
        </w:rPr>
        <w:t>обсуждать с партнерами условия торговых сделок посредством голосового сервиса, видеоконференции, защищенной WM-почты;</w:t>
      </w:r>
    </w:p>
    <w:p w:rsidR="00702EA2" w:rsidRPr="00EC2368" w:rsidRDefault="00702EA2" w:rsidP="00702EA2">
      <w:pPr>
        <w:numPr>
          <w:ilvl w:val="0"/>
          <w:numId w:val="28"/>
        </w:numPr>
        <w:tabs>
          <w:tab w:val="clear" w:pos="1571"/>
          <w:tab w:val="num" w:pos="0"/>
        </w:tabs>
        <w:ind w:left="0" w:firstLine="851"/>
        <w:rPr>
          <w:sz w:val="28"/>
          <w:szCs w:val="28"/>
        </w:rPr>
      </w:pPr>
      <w:r w:rsidRPr="00EC2368">
        <w:rPr>
          <w:sz w:val="28"/>
          <w:szCs w:val="28"/>
        </w:rPr>
        <w:t>получать и выдавать займы в титульных знаках (в том числе и коллективно);</w:t>
      </w:r>
    </w:p>
    <w:p w:rsidR="00702EA2" w:rsidRPr="00EC2368" w:rsidRDefault="00702EA2" w:rsidP="00702EA2">
      <w:pPr>
        <w:numPr>
          <w:ilvl w:val="0"/>
          <w:numId w:val="28"/>
        </w:numPr>
        <w:tabs>
          <w:tab w:val="clear" w:pos="1571"/>
          <w:tab w:val="num" w:pos="0"/>
        </w:tabs>
        <w:ind w:left="0" w:firstLine="851"/>
        <w:rPr>
          <w:sz w:val="28"/>
          <w:szCs w:val="28"/>
        </w:rPr>
      </w:pPr>
      <w:r w:rsidRPr="00EC2368">
        <w:rPr>
          <w:sz w:val="28"/>
          <w:szCs w:val="28"/>
        </w:rPr>
        <w:t>автоматизировать управление бюджетом вашей совместной деятельности или сетевого предприятия;</w:t>
      </w:r>
    </w:p>
    <w:p w:rsidR="00702EA2" w:rsidRPr="00EC2368" w:rsidRDefault="00702EA2" w:rsidP="00702EA2">
      <w:pPr>
        <w:numPr>
          <w:ilvl w:val="0"/>
          <w:numId w:val="28"/>
        </w:numPr>
        <w:tabs>
          <w:tab w:val="clear" w:pos="1571"/>
          <w:tab w:val="num" w:pos="0"/>
        </w:tabs>
        <w:ind w:left="0" w:firstLine="851"/>
        <w:rPr>
          <w:sz w:val="28"/>
          <w:szCs w:val="28"/>
        </w:rPr>
      </w:pPr>
      <w:r w:rsidRPr="00EC2368">
        <w:rPr>
          <w:sz w:val="28"/>
          <w:szCs w:val="28"/>
        </w:rPr>
        <w:t>оплачивать услуги мобильных операторов, провайдеров Интернет и TV, оплачивать подписку на СМИ;</w:t>
      </w:r>
    </w:p>
    <w:p w:rsidR="00702EA2" w:rsidRPr="00EC2368" w:rsidRDefault="00702EA2" w:rsidP="00702EA2">
      <w:pPr>
        <w:numPr>
          <w:ilvl w:val="0"/>
          <w:numId w:val="28"/>
        </w:numPr>
        <w:tabs>
          <w:tab w:val="clear" w:pos="1571"/>
          <w:tab w:val="num" w:pos="0"/>
        </w:tabs>
        <w:ind w:left="0" w:firstLine="851"/>
        <w:rPr>
          <w:sz w:val="28"/>
          <w:szCs w:val="28"/>
        </w:rPr>
      </w:pPr>
      <w:r w:rsidRPr="00EC2368">
        <w:rPr>
          <w:sz w:val="28"/>
          <w:szCs w:val="28"/>
        </w:rPr>
        <w:t>создавать собственные цифровые чеки Paymer для оплаты ваших товаров и услуг в интернет-магазинах и моментальных расчетов вне Сети;</w:t>
      </w:r>
    </w:p>
    <w:p w:rsidR="00702EA2" w:rsidRPr="00EC2368" w:rsidRDefault="00702EA2" w:rsidP="00702EA2">
      <w:pPr>
        <w:numPr>
          <w:ilvl w:val="0"/>
          <w:numId w:val="28"/>
        </w:numPr>
        <w:tabs>
          <w:tab w:val="clear" w:pos="1571"/>
          <w:tab w:val="num" w:pos="0"/>
        </w:tabs>
        <w:ind w:left="0" w:firstLine="851"/>
        <w:rPr>
          <w:sz w:val="28"/>
          <w:szCs w:val="28"/>
        </w:rPr>
      </w:pPr>
      <w:r w:rsidRPr="00EC2368">
        <w:rPr>
          <w:sz w:val="28"/>
          <w:szCs w:val="28"/>
        </w:rPr>
        <w:t>производить обмен электронных валют по выгодному курсу;</w:t>
      </w:r>
    </w:p>
    <w:p w:rsidR="00702EA2" w:rsidRPr="00EC2368" w:rsidRDefault="00702EA2" w:rsidP="00702EA2">
      <w:pPr>
        <w:numPr>
          <w:ilvl w:val="0"/>
          <w:numId w:val="28"/>
        </w:numPr>
        <w:tabs>
          <w:tab w:val="clear" w:pos="1571"/>
          <w:tab w:val="num" w:pos="0"/>
        </w:tabs>
        <w:ind w:left="0" w:firstLine="851"/>
        <w:rPr>
          <w:sz w:val="28"/>
          <w:szCs w:val="28"/>
        </w:rPr>
      </w:pPr>
      <w:r w:rsidRPr="00EC2368">
        <w:rPr>
          <w:sz w:val="28"/>
          <w:szCs w:val="28"/>
        </w:rPr>
        <w:t>распространять программные продукты и электронные книги в защищенном от копирования формате;</w:t>
      </w:r>
    </w:p>
    <w:p w:rsidR="00702EA2" w:rsidRPr="00EC2368" w:rsidRDefault="00702EA2" w:rsidP="00702EA2">
      <w:pPr>
        <w:numPr>
          <w:ilvl w:val="0"/>
          <w:numId w:val="28"/>
        </w:numPr>
        <w:tabs>
          <w:tab w:val="clear" w:pos="1571"/>
          <w:tab w:val="num" w:pos="0"/>
        </w:tabs>
        <w:ind w:left="0" w:firstLine="851"/>
        <w:rPr>
          <w:sz w:val="28"/>
          <w:szCs w:val="28"/>
        </w:rPr>
      </w:pPr>
      <w:r w:rsidRPr="00EC2368">
        <w:rPr>
          <w:sz w:val="28"/>
          <w:szCs w:val="28"/>
        </w:rPr>
        <w:t>производить расчеты по электронной почте, использовать мобильный телефон в качестве кошелька.</w:t>
      </w:r>
    </w:p>
    <w:p w:rsidR="00B14D62" w:rsidRPr="00462C82" w:rsidRDefault="00B14D62" w:rsidP="00B14D62">
      <w:pPr>
        <w:ind w:firstLine="851"/>
        <w:rPr>
          <w:color w:val="000000"/>
          <w:sz w:val="28"/>
          <w:szCs w:val="20"/>
        </w:rPr>
      </w:pPr>
      <w:r w:rsidRPr="00B14D62">
        <w:rPr>
          <w:b/>
          <w:i/>
          <w:sz w:val="28"/>
        </w:rPr>
        <w:t xml:space="preserve">Система </w:t>
      </w:r>
      <w:r w:rsidRPr="00B14D62">
        <w:rPr>
          <w:b/>
          <w:i/>
          <w:sz w:val="28"/>
          <w:lang w:val="en-US"/>
        </w:rPr>
        <w:t>E</w:t>
      </w:r>
      <w:r w:rsidRPr="00B14D62">
        <w:rPr>
          <w:b/>
          <w:i/>
          <w:sz w:val="28"/>
        </w:rPr>
        <w:t>-</w:t>
      </w:r>
      <w:r w:rsidRPr="00B14D62">
        <w:rPr>
          <w:b/>
          <w:i/>
          <w:sz w:val="28"/>
          <w:lang w:val="en-US"/>
        </w:rPr>
        <w:t>gold</w:t>
      </w:r>
      <w:r w:rsidRPr="00B14D62">
        <w:rPr>
          <w:sz w:val="28"/>
        </w:rPr>
        <w:t xml:space="preserve"> - </w:t>
      </w:r>
      <w:r w:rsidRPr="00B14D62">
        <w:rPr>
          <w:color w:val="000000"/>
          <w:sz w:val="28"/>
          <w:szCs w:val="20"/>
        </w:rPr>
        <w:t xml:space="preserve">международная электронная платёжная система, создана в </w:t>
      </w:r>
      <w:smartTag w:uri="urn:schemas-microsoft-com:office:smarttags" w:element="metricconverter">
        <w:smartTagPr>
          <w:attr w:name="ProductID" w:val="1996 г"/>
        </w:smartTagPr>
        <w:r w:rsidRPr="00B14D62">
          <w:rPr>
            <w:color w:val="000000"/>
            <w:sz w:val="28"/>
            <w:szCs w:val="20"/>
          </w:rPr>
          <w:t>1996 г</w:t>
        </w:r>
      </w:smartTag>
      <w:r w:rsidRPr="00B14D62">
        <w:rPr>
          <w:color w:val="000000"/>
          <w:sz w:val="28"/>
          <w:szCs w:val="20"/>
        </w:rPr>
        <w:t>. компанией E-Gold Ltd Nevis Corporation,</w:t>
      </w:r>
      <w:r w:rsidRPr="00B14D62">
        <w:rPr>
          <w:color w:val="000000"/>
          <w:sz w:val="28"/>
          <w:szCs w:val="20"/>
        </w:rPr>
        <w:br/>
        <w:t xml:space="preserve">особенностью системы является то, что все денежные средства физически обеспечены драгоценными металлами: золотом, серебром, платиной, палладием, хранящимися в банке Nova Scotia, г. Торонто. Таким образом, денежные средства клиентов представлены не в определенной национальной валюте, а в виде единиц веса драгоценного металла. В качестве эквивалента </w:t>
      </w:r>
      <w:r w:rsidRPr="00B14D62">
        <w:rPr>
          <w:bCs/>
          <w:color w:val="000000"/>
          <w:sz w:val="28"/>
          <w:szCs w:val="20"/>
        </w:rPr>
        <w:t>E-gold</w:t>
      </w:r>
      <w:r w:rsidRPr="00B14D62">
        <w:rPr>
          <w:color w:val="000000"/>
          <w:sz w:val="28"/>
          <w:szCs w:val="20"/>
        </w:rPr>
        <w:t xml:space="preserve"> испльзует около 20 видов основных мировых валют, в том числе USD, EURO, и т.д. Деньги можно переводить с одного счета на другой в любом месте на Земном шаре и в любое время, перевод E-gold выполняется моментально (без риска накопления штрафных пошлин). Открыть счёт может любой гражданин Земли</w:t>
      </w:r>
      <w:r w:rsidR="002E4BDA" w:rsidRPr="002E4BDA">
        <w:rPr>
          <w:color w:val="000000"/>
          <w:sz w:val="28"/>
          <w:szCs w:val="20"/>
        </w:rPr>
        <w:t xml:space="preserve"> </w:t>
      </w:r>
      <w:r w:rsidR="002E4BDA">
        <w:rPr>
          <w:color w:val="000000"/>
          <w:sz w:val="28"/>
          <w:szCs w:val="20"/>
        </w:rPr>
        <w:t>[</w:t>
      </w:r>
      <w:r w:rsidR="009F2089" w:rsidRPr="00462C82">
        <w:rPr>
          <w:color w:val="000000"/>
          <w:sz w:val="28"/>
          <w:szCs w:val="20"/>
        </w:rPr>
        <w:t>52</w:t>
      </w:r>
      <w:r w:rsidR="002E4BDA">
        <w:rPr>
          <w:color w:val="000000"/>
          <w:sz w:val="28"/>
          <w:szCs w:val="20"/>
        </w:rPr>
        <w:t>]</w:t>
      </w:r>
      <w:r w:rsidR="009F2089" w:rsidRPr="00462C82">
        <w:rPr>
          <w:color w:val="000000"/>
          <w:sz w:val="28"/>
          <w:szCs w:val="20"/>
        </w:rPr>
        <w:t>.</w:t>
      </w:r>
    </w:p>
    <w:p w:rsidR="00462C82" w:rsidRPr="000A78EA" w:rsidRDefault="00462C82" w:rsidP="000A78EA">
      <w:pPr>
        <w:pStyle w:val="Default"/>
        <w:spacing w:line="360" w:lineRule="auto"/>
        <w:ind w:firstLine="851"/>
        <w:jc w:val="both"/>
        <w:rPr>
          <w:rFonts w:ascii="Times New Roman" w:hAnsi="Times New Roman"/>
          <w:color w:val="auto"/>
          <w:sz w:val="28"/>
          <w:szCs w:val="20"/>
        </w:rPr>
      </w:pPr>
      <w:r w:rsidRPr="000A78EA">
        <w:rPr>
          <w:rFonts w:ascii="Times New Roman" w:hAnsi="Times New Roman"/>
          <w:color w:val="auto"/>
          <w:sz w:val="28"/>
          <w:szCs w:val="20"/>
        </w:rPr>
        <w:t xml:space="preserve">Открывая счет и покупая e-gold, клиент как бы, покупает выбранный им драгоценный металл по рыночной стоимости и отдает на хранение в CS&amp;R. Таким образом, реализуется одно из самых больших достоинств e-gold, это защищенность клиентских счетов в e-gold от судебных посягательств. </w:t>
      </w:r>
    </w:p>
    <w:p w:rsidR="00462C82" w:rsidRPr="000A78EA" w:rsidRDefault="00462C82" w:rsidP="000A78EA">
      <w:pPr>
        <w:pStyle w:val="Default"/>
        <w:spacing w:line="360" w:lineRule="auto"/>
        <w:ind w:firstLine="851"/>
        <w:jc w:val="both"/>
        <w:rPr>
          <w:rFonts w:ascii="Times New Roman" w:hAnsi="Times New Roman"/>
          <w:color w:val="auto"/>
          <w:sz w:val="28"/>
          <w:szCs w:val="20"/>
        </w:rPr>
      </w:pPr>
      <w:r w:rsidRPr="000A78EA">
        <w:rPr>
          <w:rFonts w:ascii="Times New Roman" w:hAnsi="Times New Roman"/>
          <w:color w:val="auto"/>
          <w:sz w:val="28"/>
          <w:szCs w:val="20"/>
        </w:rPr>
        <w:t xml:space="preserve">Стоит сразу же отметить, несмотря на то, что ваш счет будет защищен от притязаний третьих лиц, сам счет может быть заблокирован администрацией e-gold, в случае обнаружения каких-либо противоправных действий с вашей стороны (строительство пирамид, обман и т.п.) </w:t>
      </w:r>
    </w:p>
    <w:p w:rsidR="00462C82" w:rsidRPr="000A78EA" w:rsidRDefault="00462C82" w:rsidP="000A78EA">
      <w:pPr>
        <w:pStyle w:val="Default"/>
        <w:spacing w:line="360" w:lineRule="auto"/>
        <w:ind w:firstLine="851"/>
        <w:jc w:val="both"/>
        <w:rPr>
          <w:rFonts w:ascii="Times New Roman" w:hAnsi="Times New Roman"/>
          <w:color w:val="auto"/>
          <w:sz w:val="28"/>
          <w:szCs w:val="27"/>
        </w:rPr>
      </w:pPr>
      <w:r w:rsidRPr="000A78EA">
        <w:rPr>
          <w:rStyle w:val="af0"/>
          <w:rFonts w:ascii="Times New Roman" w:hAnsi="Times New Roman"/>
          <w:b w:val="0"/>
          <w:bCs w:val="0"/>
          <w:color w:val="auto"/>
          <w:sz w:val="28"/>
        </w:rPr>
        <w:t>К другим преимуществам системы электронных платежей e-gold можно отнести следующие возможности:</w:t>
      </w:r>
    </w:p>
    <w:p w:rsidR="00462C82" w:rsidRPr="000A78EA" w:rsidRDefault="00462C82" w:rsidP="000A78EA">
      <w:pPr>
        <w:pStyle w:val="Default"/>
        <w:numPr>
          <w:ilvl w:val="0"/>
          <w:numId w:val="31"/>
        </w:numPr>
        <w:tabs>
          <w:tab w:val="clear" w:pos="1778"/>
          <w:tab w:val="num" w:pos="0"/>
        </w:tabs>
        <w:spacing w:line="360" w:lineRule="auto"/>
        <w:ind w:left="0" w:firstLine="851"/>
        <w:jc w:val="both"/>
        <w:rPr>
          <w:rFonts w:ascii="Times New Roman" w:hAnsi="Times New Roman"/>
          <w:color w:val="auto"/>
          <w:sz w:val="28"/>
          <w:szCs w:val="20"/>
        </w:rPr>
      </w:pPr>
      <w:r w:rsidRPr="000A78EA">
        <w:rPr>
          <w:rFonts w:ascii="Times New Roman" w:hAnsi="Times New Roman"/>
          <w:bCs/>
          <w:color w:val="auto"/>
          <w:sz w:val="28"/>
          <w:szCs w:val="20"/>
        </w:rPr>
        <w:t>Эффективные расчеты между клиентами разных стран.</w:t>
      </w:r>
      <w:r w:rsidRPr="000A78EA">
        <w:rPr>
          <w:rFonts w:ascii="Times New Roman" w:hAnsi="Times New Roman"/>
          <w:color w:val="auto"/>
          <w:sz w:val="28"/>
          <w:szCs w:val="20"/>
        </w:rPr>
        <w:t xml:space="preserve"> При передаче денежных средств в e-gold от одного участнику к другому, фактически происходит перераспределение прав на драгоценный металл физически хранящейся в одном и том же месте. </w:t>
      </w:r>
    </w:p>
    <w:p w:rsidR="00462C82" w:rsidRPr="000A78EA" w:rsidRDefault="00462C82" w:rsidP="000A78EA">
      <w:pPr>
        <w:pStyle w:val="Default"/>
        <w:numPr>
          <w:ilvl w:val="0"/>
          <w:numId w:val="31"/>
        </w:numPr>
        <w:tabs>
          <w:tab w:val="clear" w:pos="1778"/>
          <w:tab w:val="num" w:pos="0"/>
        </w:tabs>
        <w:spacing w:line="360" w:lineRule="auto"/>
        <w:ind w:left="0" w:firstLine="851"/>
        <w:jc w:val="both"/>
        <w:rPr>
          <w:rFonts w:ascii="Times New Roman" w:hAnsi="Times New Roman"/>
          <w:color w:val="auto"/>
          <w:sz w:val="28"/>
          <w:szCs w:val="20"/>
        </w:rPr>
      </w:pPr>
      <w:r w:rsidRPr="000A78EA">
        <w:rPr>
          <w:rFonts w:ascii="Times New Roman" w:hAnsi="Times New Roman"/>
          <w:bCs/>
          <w:color w:val="auto"/>
          <w:sz w:val="28"/>
          <w:szCs w:val="20"/>
        </w:rPr>
        <w:t>Защита средства клиентов, от судебных притязаний со стороны третьих лиц.</w:t>
      </w:r>
      <w:r w:rsidRPr="000A78EA">
        <w:rPr>
          <w:rFonts w:ascii="Times New Roman" w:hAnsi="Times New Roman"/>
          <w:color w:val="auto"/>
          <w:sz w:val="28"/>
          <w:szCs w:val="20"/>
        </w:rPr>
        <w:t xml:space="preserve"> По законодательству США, а именно там находится банк, активы находящиеся на хранение в банке, не могут быть объектом судебных притязаний, т.к. открывая счет в e-gold и депонирую туда ваши денежные средства, Вы всего лишь сдаете ваше золото на хранение. </w:t>
      </w:r>
    </w:p>
    <w:p w:rsidR="00462C82" w:rsidRPr="000A78EA" w:rsidRDefault="00462C82" w:rsidP="000A78EA">
      <w:pPr>
        <w:pStyle w:val="Default"/>
        <w:numPr>
          <w:ilvl w:val="0"/>
          <w:numId w:val="31"/>
        </w:numPr>
        <w:tabs>
          <w:tab w:val="clear" w:pos="1778"/>
          <w:tab w:val="num" w:pos="0"/>
        </w:tabs>
        <w:spacing w:line="360" w:lineRule="auto"/>
        <w:ind w:left="0" w:firstLine="851"/>
        <w:jc w:val="both"/>
        <w:rPr>
          <w:rFonts w:ascii="Times New Roman" w:hAnsi="Times New Roman"/>
          <w:color w:val="auto"/>
          <w:sz w:val="28"/>
          <w:szCs w:val="20"/>
        </w:rPr>
      </w:pPr>
      <w:r w:rsidRPr="000A78EA">
        <w:rPr>
          <w:rStyle w:val="af0"/>
          <w:rFonts w:ascii="Times New Roman" w:hAnsi="Times New Roman"/>
          <w:b w:val="0"/>
          <w:color w:val="auto"/>
          <w:sz w:val="28"/>
          <w:szCs w:val="20"/>
        </w:rPr>
        <w:t>100% ликвидность системы e-gold</w:t>
      </w:r>
      <w:r w:rsidRPr="000A78EA">
        <w:rPr>
          <w:rFonts w:ascii="Times New Roman" w:hAnsi="Times New Roman"/>
          <w:color w:val="auto"/>
          <w:sz w:val="28"/>
          <w:szCs w:val="20"/>
        </w:rPr>
        <w:t>, Вы можете в любой момент обменять ваше е-золото на любую мировую валюту в любой точке мира или получить непосредственно слитком.</w:t>
      </w:r>
    </w:p>
    <w:p w:rsidR="00462C82" w:rsidRPr="000A78EA" w:rsidRDefault="00462C82" w:rsidP="000A78EA">
      <w:pPr>
        <w:pStyle w:val="Default"/>
        <w:numPr>
          <w:ilvl w:val="0"/>
          <w:numId w:val="31"/>
        </w:numPr>
        <w:tabs>
          <w:tab w:val="clear" w:pos="1778"/>
          <w:tab w:val="num" w:pos="0"/>
        </w:tabs>
        <w:spacing w:line="360" w:lineRule="auto"/>
        <w:ind w:left="0" w:firstLine="851"/>
        <w:jc w:val="both"/>
        <w:rPr>
          <w:rFonts w:ascii="Times New Roman" w:hAnsi="Times New Roman"/>
          <w:color w:val="auto"/>
          <w:sz w:val="28"/>
          <w:szCs w:val="20"/>
        </w:rPr>
      </w:pPr>
      <w:r w:rsidRPr="000A78EA">
        <w:rPr>
          <w:rFonts w:ascii="Times New Roman" w:hAnsi="Times New Roman"/>
          <w:bCs/>
          <w:color w:val="auto"/>
          <w:sz w:val="28"/>
          <w:szCs w:val="20"/>
        </w:rPr>
        <w:t>Интернациональность.</w:t>
      </w:r>
      <w:r w:rsidRPr="000A78EA">
        <w:rPr>
          <w:rFonts w:ascii="Times New Roman" w:hAnsi="Times New Roman"/>
          <w:color w:val="auto"/>
          <w:sz w:val="28"/>
          <w:szCs w:val="20"/>
        </w:rPr>
        <w:t xml:space="preserve"> E-gold открытая система, она не делит своих участников на людей проживающих в USA и остальных, как например это делает PayPal, все участники этой платежной системы равноправны.</w:t>
      </w:r>
    </w:p>
    <w:p w:rsidR="00462C82" w:rsidRPr="000A78EA" w:rsidRDefault="00462C82" w:rsidP="000A78EA">
      <w:pPr>
        <w:pStyle w:val="Default"/>
        <w:numPr>
          <w:ilvl w:val="0"/>
          <w:numId w:val="31"/>
        </w:numPr>
        <w:tabs>
          <w:tab w:val="clear" w:pos="1778"/>
          <w:tab w:val="num" w:pos="0"/>
        </w:tabs>
        <w:spacing w:line="360" w:lineRule="auto"/>
        <w:ind w:left="0" w:firstLine="851"/>
        <w:jc w:val="both"/>
        <w:rPr>
          <w:rFonts w:ascii="Times New Roman" w:hAnsi="Times New Roman"/>
          <w:color w:val="auto"/>
          <w:sz w:val="28"/>
          <w:szCs w:val="20"/>
        </w:rPr>
      </w:pPr>
      <w:r w:rsidRPr="000A78EA">
        <w:rPr>
          <w:rFonts w:ascii="Times New Roman" w:hAnsi="Times New Roman"/>
          <w:bCs/>
          <w:color w:val="auto"/>
          <w:sz w:val="28"/>
          <w:szCs w:val="20"/>
        </w:rPr>
        <w:t>Анонимность открытия счета.</w:t>
      </w:r>
      <w:r w:rsidRPr="000A78EA">
        <w:rPr>
          <w:rFonts w:ascii="Times New Roman" w:hAnsi="Times New Roman"/>
          <w:color w:val="auto"/>
          <w:sz w:val="28"/>
          <w:szCs w:val="20"/>
        </w:rPr>
        <w:t xml:space="preserve"> E-gold не проверят данные введенные клиентом при открытии счета. Правда, неясно как долго это продлиться, есть некоторая вероятность, что в пике борьбы с терроризмом эту возможность прикроют или сильно усложнят. </w:t>
      </w:r>
    </w:p>
    <w:p w:rsidR="00462C82" w:rsidRPr="000A78EA" w:rsidRDefault="00462C82" w:rsidP="000A78EA">
      <w:pPr>
        <w:pStyle w:val="Default"/>
        <w:numPr>
          <w:ilvl w:val="0"/>
          <w:numId w:val="31"/>
        </w:numPr>
        <w:tabs>
          <w:tab w:val="clear" w:pos="1778"/>
          <w:tab w:val="num" w:pos="0"/>
        </w:tabs>
        <w:spacing w:line="360" w:lineRule="auto"/>
        <w:ind w:left="0" w:firstLine="851"/>
        <w:jc w:val="both"/>
        <w:rPr>
          <w:rFonts w:ascii="Times New Roman" w:hAnsi="Times New Roman"/>
          <w:color w:val="auto"/>
          <w:sz w:val="28"/>
          <w:szCs w:val="20"/>
        </w:rPr>
      </w:pPr>
      <w:r w:rsidRPr="000A78EA">
        <w:rPr>
          <w:rFonts w:ascii="Times New Roman" w:hAnsi="Times New Roman"/>
          <w:bCs/>
          <w:color w:val="auto"/>
          <w:sz w:val="28"/>
          <w:szCs w:val="20"/>
        </w:rPr>
        <w:t>Легкость в управлении.</w:t>
      </w:r>
      <w:r w:rsidRPr="000A78EA">
        <w:rPr>
          <w:rFonts w:ascii="Times New Roman" w:hAnsi="Times New Roman"/>
          <w:color w:val="auto"/>
          <w:sz w:val="28"/>
          <w:szCs w:val="20"/>
        </w:rPr>
        <w:t xml:space="preserve"> Все операции в e-gold осуществляются с помощью браузера, нет необходимости устанавливать дополнительное программное обеспечение. </w:t>
      </w:r>
    </w:p>
    <w:p w:rsidR="00462C82" w:rsidRPr="000A78EA" w:rsidRDefault="00462C82" w:rsidP="000A78EA">
      <w:pPr>
        <w:pStyle w:val="Default"/>
        <w:numPr>
          <w:ilvl w:val="0"/>
          <w:numId w:val="31"/>
        </w:numPr>
        <w:tabs>
          <w:tab w:val="clear" w:pos="1778"/>
          <w:tab w:val="num" w:pos="0"/>
        </w:tabs>
        <w:spacing w:line="360" w:lineRule="auto"/>
        <w:ind w:left="0" w:firstLine="851"/>
        <w:jc w:val="both"/>
        <w:rPr>
          <w:rFonts w:ascii="Times New Roman" w:hAnsi="Times New Roman"/>
          <w:color w:val="auto"/>
          <w:sz w:val="28"/>
          <w:szCs w:val="20"/>
        </w:rPr>
      </w:pPr>
      <w:r w:rsidRPr="000A78EA">
        <w:rPr>
          <w:rStyle w:val="af0"/>
          <w:rFonts w:ascii="Times New Roman" w:hAnsi="Times New Roman"/>
          <w:b w:val="0"/>
          <w:color w:val="auto"/>
          <w:sz w:val="28"/>
          <w:szCs w:val="20"/>
        </w:rPr>
        <w:t>Открытие счет в e-gold бесплатно!</w:t>
      </w:r>
      <w:r w:rsidR="000A78EA">
        <w:rPr>
          <w:rStyle w:val="af0"/>
          <w:rFonts w:ascii="Times New Roman" w:hAnsi="Times New Roman"/>
          <w:b w:val="0"/>
          <w:color w:val="auto"/>
          <w:sz w:val="28"/>
          <w:szCs w:val="20"/>
        </w:rPr>
        <w:t xml:space="preserve"> </w:t>
      </w:r>
      <w:r w:rsidRPr="000A78EA">
        <w:rPr>
          <w:rFonts w:ascii="Times New Roman" w:hAnsi="Times New Roman"/>
          <w:color w:val="auto"/>
          <w:sz w:val="28"/>
          <w:szCs w:val="20"/>
        </w:rPr>
        <w:t xml:space="preserve">Отсутствует не снижаемый остаток или первоначальный взнос. </w:t>
      </w:r>
    </w:p>
    <w:p w:rsidR="00462C82" w:rsidRPr="000A78EA" w:rsidRDefault="00462C82" w:rsidP="000A78EA">
      <w:pPr>
        <w:pStyle w:val="Default"/>
        <w:numPr>
          <w:ilvl w:val="0"/>
          <w:numId w:val="31"/>
        </w:numPr>
        <w:tabs>
          <w:tab w:val="clear" w:pos="1778"/>
          <w:tab w:val="num" w:pos="0"/>
        </w:tabs>
        <w:spacing w:line="360" w:lineRule="auto"/>
        <w:ind w:left="0" w:firstLine="851"/>
        <w:jc w:val="both"/>
        <w:rPr>
          <w:rFonts w:ascii="Times New Roman" w:hAnsi="Times New Roman"/>
          <w:color w:val="auto"/>
          <w:sz w:val="28"/>
          <w:szCs w:val="20"/>
        </w:rPr>
      </w:pPr>
      <w:r w:rsidRPr="000A78EA">
        <w:rPr>
          <w:rFonts w:ascii="Times New Roman" w:hAnsi="Times New Roman"/>
          <w:bCs/>
          <w:color w:val="auto"/>
          <w:sz w:val="28"/>
          <w:szCs w:val="20"/>
        </w:rPr>
        <w:t>Удобство в организации приема платежей.</w:t>
      </w:r>
      <w:r w:rsidRPr="000A78EA">
        <w:rPr>
          <w:rFonts w:ascii="Times New Roman" w:hAnsi="Times New Roman"/>
          <w:color w:val="auto"/>
          <w:sz w:val="28"/>
          <w:szCs w:val="20"/>
        </w:rPr>
        <w:t xml:space="preserve"> Для этого достаточно разместить на вашем сайте стандартизированную форму для приема платежей, изменить необходимые параметры и все, ваш интернет-магазин готов. Также имеется возможность проводить микро-платежы (в серебре), т.е. вы вполне можете продавать свой товар за доли центов. </w:t>
      </w:r>
    </w:p>
    <w:p w:rsidR="00C4714C" w:rsidRDefault="00C4714C" w:rsidP="00B14D62">
      <w:pPr>
        <w:ind w:firstLine="851"/>
        <w:rPr>
          <w:sz w:val="28"/>
        </w:rPr>
      </w:pPr>
      <w:r>
        <w:rPr>
          <w:sz w:val="28"/>
        </w:rPr>
        <w:t xml:space="preserve">Операция обмена </w:t>
      </w:r>
      <w:r w:rsidR="000A78EA">
        <w:rPr>
          <w:sz w:val="28"/>
        </w:rPr>
        <w:t xml:space="preserve">электронных </w:t>
      </w:r>
      <w:r>
        <w:rPr>
          <w:sz w:val="28"/>
        </w:rPr>
        <w:t>валют в графическом виде представлена на рис.1</w:t>
      </w:r>
      <w:r w:rsidR="007B11BF">
        <w:rPr>
          <w:sz w:val="28"/>
        </w:rPr>
        <w:t>2</w:t>
      </w:r>
      <w:r>
        <w:rPr>
          <w:sz w:val="28"/>
        </w:rPr>
        <w:t>.</w:t>
      </w:r>
    </w:p>
    <w:p w:rsidR="00C4714C" w:rsidRDefault="00C4714C" w:rsidP="00B14D62">
      <w:pPr>
        <w:ind w:firstLine="851"/>
        <w:rPr>
          <w:sz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49"/>
      </w:tblGrid>
      <w:tr w:rsidR="003F6452">
        <w:trPr>
          <w:trHeight w:val="5392"/>
        </w:trPr>
        <w:tc>
          <w:tcPr>
            <w:tcW w:w="8949" w:type="dxa"/>
          </w:tcPr>
          <w:p w:rsidR="003F6452" w:rsidRDefault="00623606" w:rsidP="003F6452">
            <w:pPr>
              <w:ind w:firstLine="0"/>
              <w:jc w:val="center"/>
              <w:rPr>
                <w:b/>
                <w:sz w:val="28"/>
                <w:szCs w:val="28"/>
              </w:rPr>
            </w:pPr>
            <w:r>
              <w:pict>
                <v:shape id="_x0000_i1043" type="#_x0000_t75" style="width:323.25pt;height:271.5pt">
                  <v:imagedata r:id="rId23" o:title=""/>
                </v:shape>
              </w:pict>
            </w:r>
          </w:p>
          <w:p w:rsidR="003F6452" w:rsidRDefault="003F6452" w:rsidP="00C4714C">
            <w:pPr>
              <w:ind w:firstLine="0"/>
              <w:jc w:val="center"/>
              <w:rPr>
                <w:sz w:val="28"/>
              </w:rPr>
            </w:pPr>
            <w:r w:rsidRPr="00C4714C">
              <w:rPr>
                <w:b/>
                <w:sz w:val="28"/>
                <w:szCs w:val="28"/>
              </w:rPr>
              <w:t>Шаг 1</w:t>
            </w:r>
          </w:p>
        </w:tc>
      </w:tr>
      <w:tr w:rsidR="003F6452">
        <w:trPr>
          <w:trHeight w:val="997"/>
        </w:trPr>
        <w:tc>
          <w:tcPr>
            <w:tcW w:w="8949" w:type="dxa"/>
          </w:tcPr>
          <w:p w:rsidR="003F6452" w:rsidRDefault="00623606" w:rsidP="00DE30ED">
            <w:pPr>
              <w:spacing w:line="240" w:lineRule="auto"/>
              <w:ind w:firstLine="0"/>
              <w:jc w:val="center"/>
            </w:pPr>
            <w:r>
              <w:rPr>
                <w:noProof/>
                <w:sz w:val="28"/>
              </w:rPr>
              <w:pict>
                <v:line id="_x0000_s1807" style="position:absolute;left:0;text-align:left;z-index:251655168;mso-position-horizontal-relative:text;mso-position-vertical-relative:text" from="252pt,2.45pt" to="252pt,56.45pt">
                  <v:stroke endarrow="block"/>
                </v:line>
              </w:pict>
            </w:r>
          </w:p>
          <w:p w:rsidR="003F6452" w:rsidRDefault="003F6452" w:rsidP="00DE30ED">
            <w:pPr>
              <w:spacing w:line="240" w:lineRule="auto"/>
              <w:ind w:firstLine="0"/>
              <w:jc w:val="center"/>
            </w:pPr>
          </w:p>
          <w:p w:rsidR="00DE30ED" w:rsidRDefault="00DE30ED" w:rsidP="00DE30ED">
            <w:pPr>
              <w:spacing w:line="240" w:lineRule="auto"/>
              <w:ind w:firstLine="0"/>
              <w:jc w:val="center"/>
            </w:pPr>
          </w:p>
          <w:p w:rsidR="003F6452" w:rsidRDefault="003F6452" w:rsidP="00DE30ED">
            <w:pPr>
              <w:spacing w:line="240" w:lineRule="auto"/>
              <w:ind w:firstLine="0"/>
              <w:jc w:val="center"/>
            </w:pPr>
          </w:p>
        </w:tc>
      </w:tr>
      <w:tr w:rsidR="003F6452">
        <w:trPr>
          <w:trHeight w:val="128"/>
        </w:trPr>
        <w:tc>
          <w:tcPr>
            <w:tcW w:w="8949" w:type="dxa"/>
          </w:tcPr>
          <w:p w:rsidR="003F6452" w:rsidRDefault="00623606" w:rsidP="009638B2">
            <w:pPr>
              <w:ind w:firstLine="0"/>
              <w:jc w:val="center"/>
            </w:pPr>
            <w:r>
              <w:pict>
                <v:shape id="_x0000_i1044" type="#_x0000_t75" style="width:321pt;height:254.25pt">
                  <v:imagedata r:id="rId24" o:title=""/>
                </v:shape>
              </w:pict>
            </w:r>
          </w:p>
          <w:p w:rsidR="003F6452" w:rsidRDefault="00623606" w:rsidP="009638B2">
            <w:pPr>
              <w:ind w:firstLine="0"/>
              <w:jc w:val="center"/>
              <w:rPr>
                <w:b/>
                <w:sz w:val="28"/>
                <w:szCs w:val="28"/>
              </w:rPr>
            </w:pPr>
            <w:r>
              <w:rPr>
                <w:noProof/>
              </w:rPr>
              <w:pict>
                <v:line id="_x0000_s1808" style="position:absolute;left:0;text-align:left;z-index:251656192" from="261pt,28.3pt" to="261pt,82.3pt">
                  <v:stroke endarrow="block"/>
                </v:line>
              </w:pict>
            </w:r>
            <w:r w:rsidR="003F6452" w:rsidRPr="00C4714C">
              <w:rPr>
                <w:b/>
                <w:sz w:val="28"/>
                <w:szCs w:val="28"/>
              </w:rPr>
              <w:t xml:space="preserve">Шаг </w:t>
            </w:r>
            <w:r w:rsidR="003F6452">
              <w:rPr>
                <w:b/>
                <w:sz w:val="28"/>
                <w:szCs w:val="28"/>
              </w:rPr>
              <w:t>2</w:t>
            </w:r>
          </w:p>
          <w:p w:rsidR="008D2E6F" w:rsidRDefault="008D2E6F" w:rsidP="009638B2">
            <w:pPr>
              <w:ind w:firstLine="0"/>
              <w:jc w:val="center"/>
              <w:rPr>
                <w:b/>
                <w:sz w:val="28"/>
                <w:szCs w:val="28"/>
              </w:rPr>
            </w:pPr>
          </w:p>
          <w:p w:rsidR="008D2E6F" w:rsidRDefault="008D2E6F" w:rsidP="009638B2">
            <w:pPr>
              <w:ind w:firstLine="0"/>
              <w:jc w:val="center"/>
              <w:rPr>
                <w:b/>
                <w:sz w:val="28"/>
                <w:szCs w:val="28"/>
              </w:rPr>
            </w:pPr>
          </w:p>
          <w:p w:rsidR="008D2E6F" w:rsidRDefault="008D2E6F" w:rsidP="009638B2">
            <w:pPr>
              <w:ind w:firstLine="0"/>
              <w:jc w:val="center"/>
              <w:rPr>
                <w:sz w:val="28"/>
              </w:rPr>
            </w:pPr>
          </w:p>
        </w:tc>
      </w:tr>
      <w:tr w:rsidR="003F6452">
        <w:trPr>
          <w:trHeight w:val="128"/>
        </w:trPr>
        <w:tc>
          <w:tcPr>
            <w:tcW w:w="8949" w:type="dxa"/>
          </w:tcPr>
          <w:p w:rsidR="003F6452" w:rsidRDefault="00623606" w:rsidP="00C4714C">
            <w:pPr>
              <w:ind w:firstLine="0"/>
              <w:jc w:val="center"/>
            </w:pPr>
            <w:r>
              <w:pict>
                <v:shape id="_x0000_i1045" type="#_x0000_t75" style="width:308.25pt;height:274.5pt">
                  <v:imagedata r:id="rId25" o:title=""/>
                </v:shape>
              </w:pict>
            </w:r>
          </w:p>
          <w:p w:rsidR="003F6452" w:rsidRDefault="003F6452" w:rsidP="00C4714C">
            <w:pPr>
              <w:ind w:firstLine="0"/>
              <w:jc w:val="center"/>
              <w:rPr>
                <w:sz w:val="28"/>
              </w:rPr>
            </w:pPr>
            <w:r w:rsidRPr="00C4714C">
              <w:rPr>
                <w:b/>
                <w:sz w:val="28"/>
                <w:szCs w:val="28"/>
              </w:rPr>
              <w:t xml:space="preserve">Шаг </w:t>
            </w:r>
            <w:r>
              <w:rPr>
                <w:b/>
                <w:sz w:val="28"/>
                <w:szCs w:val="28"/>
              </w:rPr>
              <w:t>3</w:t>
            </w:r>
          </w:p>
        </w:tc>
      </w:tr>
    </w:tbl>
    <w:p w:rsidR="00C4714C" w:rsidRPr="00C4714C" w:rsidRDefault="00C4714C" w:rsidP="009E5FAA">
      <w:pPr>
        <w:spacing w:after="240"/>
        <w:ind w:firstLine="851"/>
        <w:jc w:val="center"/>
        <w:rPr>
          <w:b/>
          <w:color w:val="000000"/>
          <w:sz w:val="28"/>
          <w:szCs w:val="20"/>
        </w:rPr>
      </w:pPr>
      <w:r w:rsidRPr="00C4714C">
        <w:rPr>
          <w:b/>
          <w:color w:val="000000"/>
          <w:sz w:val="28"/>
          <w:szCs w:val="20"/>
        </w:rPr>
        <w:t>Рис.1</w:t>
      </w:r>
      <w:r w:rsidR="000A78EA">
        <w:rPr>
          <w:b/>
          <w:color w:val="000000"/>
          <w:sz w:val="28"/>
          <w:szCs w:val="20"/>
        </w:rPr>
        <w:t>7</w:t>
      </w:r>
      <w:r w:rsidRPr="00C4714C">
        <w:rPr>
          <w:b/>
          <w:color w:val="000000"/>
          <w:sz w:val="28"/>
          <w:szCs w:val="20"/>
        </w:rPr>
        <w:t>. Операция обмена электронных валют</w:t>
      </w:r>
    </w:p>
    <w:p w:rsidR="00B23AB8" w:rsidRPr="009F2089" w:rsidRDefault="00B23AB8" w:rsidP="00B23AB8">
      <w:pPr>
        <w:autoSpaceDE w:val="0"/>
        <w:autoSpaceDN w:val="0"/>
        <w:adjustRightInd w:val="0"/>
        <w:ind w:firstLine="851"/>
        <w:rPr>
          <w:rFonts w:ascii="Times New Roman CYR" w:hAnsi="Times New Roman CYR" w:cs="Times New Roman CYR"/>
          <w:sz w:val="28"/>
          <w:szCs w:val="28"/>
        </w:rPr>
      </w:pPr>
      <w:r w:rsidRPr="00B23AB8">
        <w:rPr>
          <w:rFonts w:ascii="Times New Roman CYR" w:hAnsi="Times New Roman CYR" w:cs="Times New Roman CYR"/>
          <w:sz w:val="28"/>
          <w:szCs w:val="28"/>
        </w:rPr>
        <w:t xml:space="preserve">Кроме всего прочего, </w:t>
      </w:r>
      <w:r w:rsidR="007C0101">
        <w:rPr>
          <w:sz w:val="28"/>
          <w:szCs w:val="28"/>
        </w:rPr>
        <w:t xml:space="preserve">Тверскому </w:t>
      </w:r>
      <w:r w:rsidR="008D2E6F" w:rsidRPr="00455B86">
        <w:rPr>
          <w:sz w:val="28"/>
          <w:szCs w:val="28"/>
        </w:rPr>
        <w:t>отделени</w:t>
      </w:r>
      <w:r w:rsidR="008D2E6F">
        <w:rPr>
          <w:sz w:val="28"/>
          <w:szCs w:val="28"/>
        </w:rPr>
        <w:t>ю</w:t>
      </w:r>
      <w:r w:rsidR="008D2E6F" w:rsidRPr="00455B86">
        <w:rPr>
          <w:sz w:val="28"/>
          <w:szCs w:val="28"/>
        </w:rPr>
        <w:t xml:space="preserve"> №7977/01176  Сбербанка </w:t>
      </w:r>
      <w:r w:rsidRPr="00B23AB8">
        <w:rPr>
          <w:rFonts w:ascii="Times New Roman CYR" w:hAnsi="Times New Roman CYR" w:cs="Times New Roman CYR"/>
          <w:sz w:val="28"/>
          <w:szCs w:val="28"/>
        </w:rPr>
        <w:t>необходим</w:t>
      </w:r>
      <w:r w:rsidR="000463E9">
        <w:rPr>
          <w:rFonts w:ascii="Times New Roman CYR" w:hAnsi="Times New Roman CYR" w:cs="Times New Roman CYR"/>
          <w:sz w:val="28"/>
          <w:szCs w:val="28"/>
        </w:rPr>
        <w:t>о</w:t>
      </w:r>
      <w:r w:rsidRPr="00B23AB8">
        <w:rPr>
          <w:rFonts w:ascii="Times New Roman CYR" w:hAnsi="Times New Roman CYR" w:cs="Times New Roman CYR"/>
          <w:sz w:val="28"/>
          <w:szCs w:val="28"/>
        </w:rPr>
        <w:t xml:space="preserve"> проводить активную рекламную политику. В настоящее время </w:t>
      </w:r>
      <w:r w:rsidR="000463E9">
        <w:rPr>
          <w:rFonts w:ascii="Times New Roman CYR" w:hAnsi="Times New Roman CYR" w:cs="Times New Roman CYR"/>
          <w:sz w:val="28"/>
          <w:szCs w:val="28"/>
        </w:rPr>
        <w:t xml:space="preserve">на </w:t>
      </w:r>
      <w:r w:rsidRPr="00B23AB8">
        <w:rPr>
          <w:rFonts w:ascii="Times New Roman CYR" w:hAnsi="Times New Roman CYR" w:cs="Times New Roman CYR"/>
          <w:sz w:val="28"/>
          <w:szCs w:val="28"/>
        </w:rPr>
        <w:t>банковском рынке работает большое количество банков, которые осуществляют различные банковские операции. И зачастую предложение банковских услуг превышает спрос на них. Для того чтобы постоянно увеличивать количество клиентов банка и тем самым сохранять свои устойчивые позиции на банковском рынке, необходимо проводить открытую рекламу своих услуг, а также подробно информировать н</w:t>
      </w:r>
      <w:r w:rsidR="009F2089">
        <w:rPr>
          <w:rFonts w:ascii="Times New Roman CYR" w:hAnsi="Times New Roman CYR" w:cs="Times New Roman CYR"/>
          <w:sz w:val="28"/>
          <w:szCs w:val="28"/>
        </w:rPr>
        <w:t>аселение о проводимых операциях</w:t>
      </w:r>
      <w:r w:rsidRPr="00B23AB8">
        <w:rPr>
          <w:rFonts w:ascii="Times New Roman CYR" w:hAnsi="Times New Roman CYR" w:cs="Times New Roman CYR"/>
          <w:sz w:val="28"/>
          <w:szCs w:val="28"/>
        </w:rPr>
        <w:t xml:space="preserve"> </w:t>
      </w:r>
      <w:r w:rsidR="002E4BDA">
        <w:rPr>
          <w:color w:val="000000"/>
          <w:sz w:val="28"/>
          <w:szCs w:val="20"/>
        </w:rPr>
        <w:t>[</w:t>
      </w:r>
      <w:r w:rsidR="009F2089" w:rsidRPr="009F2089">
        <w:rPr>
          <w:color w:val="000000"/>
          <w:sz w:val="28"/>
          <w:szCs w:val="20"/>
        </w:rPr>
        <w:t>45</w:t>
      </w:r>
      <w:r w:rsidR="002E4BDA">
        <w:rPr>
          <w:color w:val="000000"/>
          <w:sz w:val="28"/>
          <w:szCs w:val="20"/>
        </w:rPr>
        <w:t>]</w:t>
      </w:r>
      <w:r w:rsidR="009F2089" w:rsidRPr="009F2089">
        <w:rPr>
          <w:color w:val="000000"/>
          <w:sz w:val="28"/>
          <w:szCs w:val="20"/>
        </w:rPr>
        <w:t>.</w:t>
      </w:r>
    </w:p>
    <w:p w:rsidR="00A35926" w:rsidRDefault="00A35926" w:rsidP="00A35926">
      <w:pPr>
        <w:ind w:firstLine="851"/>
        <w:rPr>
          <w:sz w:val="28"/>
        </w:rPr>
      </w:pPr>
      <w:r w:rsidRPr="00A35926">
        <w:rPr>
          <w:sz w:val="28"/>
        </w:rPr>
        <w:t>Цели рекламы в первую очередь определяются принятой общей стратегией маркетинга банка и его коммуникационной стратегией. Большое разнообразие всевозможных целей можно свести к двум большим группам</w:t>
      </w:r>
      <w:r w:rsidR="009F2089" w:rsidRPr="009F2089">
        <w:rPr>
          <w:sz w:val="28"/>
        </w:rPr>
        <w:t xml:space="preserve"> </w:t>
      </w:r>
      <w:r w:rsidR="009F2089">
        <w:rPr>
          <w:color w:val="000000"/>
          <w:sz w:val="28"/>
          <w:szCs w:val="20"/>
        </w:rPr>
        <w:t>[</w:t>
      </w:r>
      <w:r w:rsidR="009F2089" w:rsidRPr="009F2089">
        <w:rPr>
          <w:color w:val="000000"/>
          <w:sz w:val="28"/>
          <w:szCs w:val="20"/>
        </w:rPr>
        <w:t>40;</w:t>
      </w:r>
      <w:r w:rsidR="009F2089">
        <w:rPr>
          <w:color w:val="000000"/>
          <w:sz w:val="28"/>
          <w:szCs w:val="20"/>
          <w:lang w:val="en-US"/>
        </w:rPr>
        <w:t>c</w:t>
      </w:r>
      <w:r w:rsidR="009F2089" w:rsidRPr="009F2089">
        <w:rPr>
          <w:color w:val="000000"/>
          <w:sz w:val="28"/>
          <w:szCs w:val="20"/>
        </w:rPr>
        <w:t>.139</w:t>
      </w:r>
      <w:r w:rsidR="009F2089">
        <w:rPr>
          <w:color w:val="000000"/>
          <w:sz w:val="28"/>
          <w:szCs w:val="20"/>
        </w:rPr>
        <w:t>]</w:t>
      </w:r>
      <w:r w:rsidRPr="00A35926">
        <w:rPr>
          <w:sz w:val="28"/>
        </w:rPr>
        <w:t xml:space="preserve">: </w:t>
      </w:r>
    </w:p>
    <w:p w:rsidR="00A35926" w:rsidRDefault="00A35926" w:rsidP="00A35926">
      <w:pPr>
        <w:ind w:firstLine="851"/>
        <w:rPr>
          <w:sz w:val="28"/>
        </w:rPr>
      </w:pPr>
      <w:r w:rsidRPr="00A35926">
        <w:rPr>
          <w:sz w:val="28"/>
        </w:rPr>
        <w:t>1) цели в области сбыта или направление на непосредственное побу</w:t>
      </w:r>
      <w:r>
        <w:rPr>
          <w:sz w:val="28"/>
        </w:rPr>
        <w:t>ждение к определенным действиям;</w:t>
      </w:r>
    </w:p>
    <w:p w:rsidR="00A35926" w:rsidRPr="00A35926" w:rsidRDefault="00A35926" w:rsidP="00A35926">
      <w:pPr>
        <w:ind w:firstLine="851"/>
        <w:rPr>
          <w:sz w:val="28"/>
        </w:rPr>
      </w:pPr>
      <w:r w:rsidRPr="00A35926">
        <w:rPr>
          <w:sz w:val="28"/>
        </w:rPr>
        <w:t xml:space="preserve">2) цели в области коммуникаций или косвенного воздействия. </w:t>
      </w:r>
    </w:p>
    <w:p w:rsidR="00A35926" w:rsidRPr="00A35926" w:rsidRDefault="00A35926" w:rsidP="00A35926">
      <w:pPr>
        <w:ind w:firstLine="851"/>
        <w:rPr>
          <w:sz w:val="28"/>
        </w:rPr>
      </w:pPr>
      <w:r w:rsidRPr="00A35926">
        <w:rPr>
          <w:sz w:val="28"/>
        </w:rPr>
        <w:t xml:space="preserve">Осуществление целей в области сбыта ведет к ощутимому приросту таких показателей, как объем продаж. Цели в области коммуникаций направлены на передачу определенных идей, формирование имиджа и изменение потребительских привычек, что содействует росту уровня сбыта на долгосрочных временных интервалах. </w:t>
      </w:r>
    </w:p>
    <w:p w:rsidR="0086461B" w:rsidRPr="0086461B" w:rsidRDefault="0086461B" w:rsidP="0086461B">
      <w:pPr>
        <w:shd w:val="clear" w:color="auto" w:fill="FFFFFF"/>
        <w:ind w:firstLine="851"/>
        <w:rPr>
          <w:sz w:val="28"/>
        </w:rPr>
      </w:pPr>
      <w:r w:rsidRPr="0086461B">
        <w:rPr>
          <w:sz w:val="28"/>
        </w:rPr>
        <w:t xml:space="preserve">Большое значение для успеха всей рекламной кампании имеет правильный выбор средств распространения информации. В этой связи очень важно знать характерные особенности отдельных средств, присущие им недостатки и преимущества. </w:t>
      </w:r>
    </w:p>
    <w:p w:rsidR="004D2497" w:rsidRPr="0032301C" w:rsidRDefault="004D2497" w:rsidP="00A664C5">
      <w:pPr>
        <w:pStyle w:val="1"/>
        <w:pageBreakBefore w:val="0"/>
        <w:numPr>
          <w:ilvl w:val="0"/>
          <w:numId w:val="0"/>
        </w:numPr>
        <w:spacing w:before="240" w:after="240"/>
        <w:ind w:firstLine="851"/>
        <w:rPr>
          <w:bCs/>
          <w:color w:val="000000"/>
          <w:szCs w:val="20"/>
        </w:rPr>
      </w:pPr>
      <w:bookmarkStart w:id="13" w:name="_Toc127327437"/>
      <w:r w:rsidRPr="0032301C">
        <w:rPr>
          <w:bCs/>
          <w:color w:val="000000"/>
          <w:szCs w:val="20"/>
        </w:rPr>
        <w:t xml:space="preserve">3.3. </w:t>
      </w:r>
      <w:r w:rsidR="00B77CD8">
        <w:rPr>
          <w:bCs/>
          <w:caps w:val="0"/>
          <w:color w:val="000000"/>
          <w:szCs w:val="20"/>
        </w:rPr>
        <w:t>У</w:t>
      </w:r>
      <w:r w:rsidR="00B77CD8" w:rsidRPr="0032301C">
        <w:rPr>
          <w:bCs/>
          <w:caps w:val="0"/>
          <w:color w:val="000000"/>
          <w:szCs w:val="20"/>
        </w:rPr>
        <w:t>слуги по дорожным чекам</w:t>
      </w:r>
      <w:bookmarkEnd w:id="13"/>
    </w:p>
    <w:p w:rsidR="00754798" w:rsidRDefault="004D2497" w:rsidP="00A664C5">
      <w:pPr>
        <w:ind w:firstLine="900"/>
        <w:rPr>
          <w:sz w:val="28"/>
          <w:szCs w:val="28"/>
        </w:rPr>
      </w:pPr>
      <w:r w:rsidRPr="00754798">
        <w:rPr>
          <w:sz w:val="28"/>
          <w:szCs w:val="28"/>
        </w:rPr>
        <w:t>Перспективным направлением развития валютно-обменных операций в банке является предоставление услуг по дорожным чекам.</w:t>
      </w:r>
      <w:r w:rsidR="00754798" w:rsidRPr="00754798">
        <w:rPr>
          <w:sz w:val="28"/>
          <w:szCs w:val="28"/>
        </w:rPr>
        <w:t xml:space="preserve"> </w:t>
      </w:r>
      <w:r w:rsidR="00754798">
        <w:rPr>
          <w:sz w:val="28"/>
          <w:szCs w:val="28"/>
        </w:rPr>
        <w:t xml:space="preserve">Это привлечет дополнительных клиентов и повысит конкурентоспособность </w:t>
      </w:r>
      <w:r w:rsidR="001609A7">
        <w:rPr>
          <w:sz w:val="28"/>
          <w:szCs w:val="28"/>
        </w:rPr>
        <w:t>Тверского</w:t>
      </w:r>
      <w:r w:rsidR="001379E2">
        <w:rPr>
          <w:sz w:val="28"/>
          <w:szCs w:val="28"/>
        </w:rPr>
        <w:t xml:space="preserve"> </w:t>
      </w:r>
      <w:r w:rsidR="00754798">
        <w:rPr>
          <w:sz w:val="28"/>
          <w:szCs w:val="28"/>
        </w:rPr>
        <w:t>отделения Сбербанка на рынке банковских услуг.</w:t>
      </w:r>
    </w:p>
    <w:p w:rsidR="000358DC" w:rsidRDefault="000358DC" w:rsidP="00A664C5">
      <w:pPr>
        <w:ind w:firstLine="900"/>
        <w:rPr>
          <w:sz w:val="28"/>
          <w:szCs w:val="28"/>
        </w:rPr>
      </w:pPr>
      <w:r>
        <w:rPr>
          <w:sz w:val="28"/>
        </w:rPr>
        <w:t xml:space="preserve">Рекомендую банку предлагать дорожные чеки </w:t>
      </w:r>
      <w:r w:rsidRPr="00E373B0">
        <w:rPr>
          <w:sz w:val="28"/>
        </w:rPr>
        <w:t xml:space="preserve">всемирно известных компаний </w:t>
      </w:r>
      <w:r>
        <w:rPr>
          <w:sz w:val="28"/>
        </w:rPr>
        <w:t>-</w:t>
      </w:r>
      <w:r w:rsidRPr="00E373B0">
        <w:rPr>
          <w:sz w:val="28"/>
        </w:rPr>
        <w:t>"American Express" и "Thomas Cook"</w:t>
      </w:r>
      <w:r>
        <w:rPr>
          <w:sz w:val="28"/>
        </w:rPr>
        <w:t>.</w:t>
      </w:r>
    </w:p>
    <w:p w:rsidR="004D2497" w:rsidRDefault="004D2497" w:rsidP="00A664C5">
      <w:pPr>
        <w:ind w:firstLine="900"/>
        <w:rPr>
          <w:sz w:val="28"/>
          <w:szCs w:val="28"/>
        </w:rPr>
      </w:pPr>
      <w:r w:rsidRPr="00900EB1">
        <w:rPr>
          <w:sz w:val="28"/>
          <w:szCs w:val="28"/>
        </w:rPr>
        <w:t>В последнее время наблюдаются определенные успехи в продаже дорожных чеков. Так, по некоторым данным, в ряде регионов их рост составил до 500</w:t>
      </w:r>
      <w:r>
        <w:rPr>
          <w:sz w:val="28"/>
          <w:szCs w:val="28"/>
        </w:rPr>
        <w:t>%. Д</w:t>
      </w:r>
      <w:r w:rsidRPr="00900EB1">
        <w:rPr>
          <w:sz w:val="28"/>
          <w:szCs w:val="28"/>
        </w:rPr>
        <w:t>инамику значительного роста объемов операций с дорожными чеками составили люди, которые ездят за границу и рассчитываются там за товары наличными средствами. Они начина</w:t>
      </w:r>
      <w:r>
        <w:rPr>
          <w:sz w:val="28"/>
          <w:szCs w:val="28"/>
        </w:rPr>
        <w:t>ют понимать, что дорожные чеки -</w:t>
      </w:r>
      <w:r w:rsidRPr="00900EB1">
        <w:rPr>
          <w:sz w:val="28"/>
          <w:szCs w:val="28"/>
        </w:rPr>
        <w:t xml:space="preserve"> это безопасная альтернатива наличным деньгам</w:t>
      </w:r>
      <w:r>
        <w:rPr>
          <w:sz w:val="28"/>
          <w:szCs w:val="28"/>
        </w:rPr>
        <w:t>.</w:t>
      </w:r>
      <w:r w:rsidRPr="00900EB1">
        <w:rPr>
          <w:sz w:val="28"/>
          <w:szCs w:val="28"/>
        </w:rPr>
        <w:t xml:space="preserve"> </w:t>
      </w:r>
    </w:p>
    <w:p w:rsidR="004D2497" w:rsidRDefault="004D2497" w:rsidP="00A664C5">
      <w:pPr>
        <w:ind w:firstLine="900"/>
        <w:rPr>
          <w:sz w:val="28"/>
          <w:szCs w:val="28"/>
        </w:rPr>
      </w:pPr>
      <w:r w:rsidRPr="00431BBB">
        <w:rPr>
          <w:sz w:val="28"/>
          <w:szCs w:val="28"/>
        </w:rPr>
        <w:t xml:space="preserve">Путешественники используют чеки как альтернативу пластиковым картам, «оседлые» граждане </w:t>
      </w:r>
      <w:r>
        <w:rPr>
          <w:sz w:val="28"/>
          <w:szCs w:val="28"/>
        </w:rPr>
        <w:t>-</w:t>
      </w:r>
      <w:r w:rsidRPr="00431BBB">
        <w:rPr>
          <w:sz w:val="28"/>
          <w:szCs w:val="28"/>
        </w:rPr>
        <w:t xml:space="preserve"> как способ сбережения валютных накоплений.</w:t>
      </w:r>
    </w:p>
    <w:p w:rsidR="004D2497" w:rsidRPr="00854705" w:rsidRDefault="004D2497" w:rsidP="00A664C5">
      <w:pPr>
        <w:ind w:firstLine="851"/>
        <w:rPr>
          <w:sz w:val="28"/>
        </w:rPr>
      </w:pPr>
      <w:r w:rsidRPr="00397E8B">
        <w:rPr>
          <w:sz w:val="28"/>
        </w:rPr>
        <w:t>Дорожный чек - банковское платежное средство, которое может быть обменено на наличные деньги в той валюте, в которой оно выписано, или на эквивалентную сумму в иностранной валюте по действующему курсу. Банки, выдающие дорожные чеки, гарантируют полный возврат денег в случае утери этих чеков в результате кражи, уничтожения и т.п.</w:t>
      </w:r>
      <w:r w:rsidR="002D40A6">
        <w:rPr>
          <w:sz w:val="28"/>
        </w:rPr>
        <w:t>[</w:t>
      </w:r>
      <w:r w:rsidR="002463DE" w:rsidRPr="002463DE">
        <w:rPr>
          <w:sz w:val="28"/>
        </w:rPr>
        <w:t>30</w:t>
      </w:r>
      <w:r w:rsidR="00DC3149" w:rsidRPr="00854705">
        <w:rPr>
          <w:sz w:val="28"/>
        </w:rPr>
        <w:t>;</w:t>
      </w:r>
      <w:r w:rsidR="00DC3149">
        <w:rPr>
          <w:sz w:val="28"/>
          <w:lang w:val="en-US"/>
        </w:rPr>
        <w:t>c</w:t>
      </w:r>
      <w:r w:rsidR="00DC3149" w:rsidRPr="00854705">
        <w:rPr>
          <w:sz w:val="28"/>
        </w:rPr>
        <w:t>.131-133</w:t>
      </w:r>
      <w:r w:rsidR="002D40A6">
        <w:rPr>
          <w:sz w:val="28"/>
        </w:rPr>
        <w:t>]</w:t>
      </w:r>
      <w:r w:rsidR="00DC3149" w:rsidRPr="00854705">
        <w:rPr>
          <w:sz w:val="28"/>
        </w:rPr>
        <w:t>.</w:t>
      </w:r>
    </w:p>
    <w:p w:rsidR="004D2497" w:rsidRPr="00854705" w:rsidRDefault="004D2497" w:rsidP="00A664C5">
      <w:pPr>
        <w:ind w:firstLine="851"/>
        <w:rPr>
          <w:sz w:val="28"/>
          <w:szCs w:val="28"/>
        </w:rPr>
      </w:pPr>
      <w:r w:rsidRPr="003E1422">
        <w:rPr>
          <w:bCs/>
          <w:sz w:val="28"/>
          <w:szCs w:val="28"/>
        </w:rPr>
        <w:t>Дорожный чек - именной документ,</w:t>
      </w:r>
      <w:r w:rsidRPr="003E1422">
        <w:rPr>
          <w:sz w:val="28"/>
          <w:szCs w:val="28"/>
        </w:rPr>
        <w:t xml:space="preserve"> удостоверяющий обязательство компании-эмитента выплатить держателю чека сумму его номинала практически в любой точке мира. Стоимость дорожного чека определяется его номиналом и взимаемой за обслуживание операций комиссией. Чеком можно расплатиться в гостинице, магазине, кассе любого банка. По требованию владельца деньги могут быть внесены в банк на счет или обменены на валюту страны пребывания. В специальных пунктах обслуживания чек можно обменять </w:t>
      </w:r>
      <w:r w:rsidR="00854705">
        <w:rPr>
          <w:sz w:val="28"/>
          <w:szCs w:val="28"/>
        </w:rPr>
        <w:t>на наличные без уплаты комиссии</w:t>
      </w:r>
      <w:r w:rsidR="00854705" w:rsidRPr="00854705">
        <w:rPr>
          <w:sz w:val="28"/>
          <w:szCs w:val="28"/>
        </w:rPr>
        <w:t xml:space="preserve"> </w:t>
      </w:r>
      <w:r w:rsidR="002D40A6">
        <w:rPr>
          <w:sz w:val="28"/>
        </w:rPr>
        <w:t>[</w:t>
      </w:r>
      <w:r w:rsidR="00854705" w:rsidRPr="00854705">
        <w:rPr>
          <w:sz w:val="28"/>
        </w:rPr>
        <w:t>28;</w:t>
      </w:r>
      <w:r w:rsidR="00854705">
        <w:rPr>
          <w:sz w:val="28"/>
          <w:lang w:val="en-US"/>
        </w:rPr>
        <w:t>c</w:t>
      </w:r>
      <w:r w:rsidR="00854705" w:rsidRPr="00854705">
        <w:rPr>
          <w:sz w:val="28"/>
        </w:rPr>
        <w:t>.129</w:t>
      </w:r>
      <w:r w:rsidR="002D40A6">
        <w:rPr>
          <w:sz w:val="28"/>
        </w:rPr>
        <w:t>]</w:t>
      </w:r>
      <w:r w:rsidR="00854705" w:rsidRPr="00854705">
        <w:rPr>
          <w:sz w:val="28"/>
        </w:rPr>
        <w:t>.</w:t>
      </w:r>
    </w:p>
    <w:p w:rsidR="004D2497" w:rsidRPr="002463DE" w:rsidRDefault="004D2497" w:rsidP="00A664C5">
      <w:pPr>
        <w:ind w:firstLine="851"/>
        <w:rPr>
          <w:sz w:val="28"/>
        </w:rPr>
      </w:pPr>
      <w:r w:rsidRPr="00E373B0">
        <w:rPr>
          <w:sz w:val="28"/>
        </w:rPr>
        <w:t xml:space="preserve">Чеки выпускаются в восьми основных валютах: в долларах США, фунтах стерлингов, французских франках, немецких марках, швейцарских франках, канадских долларах, японских йенах и саудовских риалах. Большее хождение имеют дорожные чеки таких всемирно известных компаний как "American Express" и "Thomas Cook" в долларах и в марках. Кроме того, существуют коммерческие чеки, которые выпускают крупные международные банки, например, "Дойче-банк" и "Комерц-банк" в Германии, "Кредит-банк" и "И-Би-Ай"- в Польше. Первые более удобны для путешествий, вторые - предназначены для крупных покупок, таких как автомобиль. Коммерческие чеки менее распространены </w:t>
      </w:r>
      <w:r w:rsidR="002463DE">
        <w:rPr>
          <w:sz w:val="28"/>
        </w:rPr>
        <w:t>и принимаются не во всех банках</w:t>
      </w:r>
      <w:r w:rsidRPr="00E373B0">
        <w:rPr>
          <w:sz w:val="28"/>
        </w:rPr>
        <w:t xml:space="preserve"> </w:t>
      </w:r>
      <w:r w:rsidR="002D40A6">
        <w:rPr>
          <w:sz w:val="28"/>
        </w:rPr>
        <w:t>[</w:t>
      </w:r>
      <w:r w:rsidR="002463DE" w:rsidRPr="002463DE">
        <w:rPr>
          <w:sz w:val="28"/>
        </w:rPr>
        <w:t>32;</w:t>
      </w:r>
      <w:r w:rsidR="002463DE">
        <w:rPr>
          <w:sz w:val="28"/>
          <w:lang w:val="en-US"/>
        </w:rPr>
        <w:t>c</w:t>
      </w:r>
      <w:r w:rsidR="002463DE" w:rsidRPr="002463DE">
        <w:rPr>
          <w:sz w:val="28"/>
        </w:rPr>
        <w:t>.89</w:t>
      </w:r>
      <w:r w:rsidR="002D40A6">
        <w:rPr>
          <w:sz w:val="28"/>
        </w:rPr>
        <w:t>]</w:t>
      </w:r>
      <w:r w:rsidR="002463DE" w:rsidRPr="002463DE">
        <w:rPr>
          <w:sz w:val="28"/>
        </w:rPr>
        <w:t>.</w:t>
      </w:r>
    </w:p>
    <w:p w:rsidR="004D2497" w:rsidRPr="00BD300E" w:rsidRDefault="004D2497" w:rsidP="00A664C5">
      <w:pPr>
        <w:ind w:firstLine="851"/>
        <w:rPr>
          <w:sz w:val="28"/>
        </w:rPr>
      </w:pPr>
      <w:r w:rsidRPr="00BD300E">
        <w:rPr>
          <w:sz w:val="28"/>
        </w:rPr>
        <w:t>Дорожные чеки по достоинству оценены деловыми людьми Запада, а теперь и в России благодаря следующим преимуществам по сравнению с наличными денежными средствами:</w:t>
      </w:r>
    </w:p>
    <w:p w:rsidR="004D2497" w:rsidRDefault="004D2497" w:rsidP="005301B1">
      <w:pPr>
        <w:numPr>
          <w:ilvl w:val="0"/>
          <w:numId w:val="27"/>
        </w:numPr>
        <w:tabs>
          <w:tab w:val="clear" w:pos="1778"/>
          <w:tab w:val="num" w:pos="0"/>
        </w:tabs>
        <w:ind w:left="0" w:firstLine="851"/>
        <w:rPr>
          <w:sz w:val="28"/>
        </w:rPr>
      </w:pPr>
      <w:r>
        <w:rPr>
          <w:sz w:val="28"/>
        </w:rPr>
        <w:t>Д</w:t>
      </w:r>
      <w:r w:rsidRPr="00BD300E">
        <w:rPr>
          <w:sz w:val="28"/>
        </w:rPr>
        <w:t xml:space="preserve">орожные чеки могут быть восстановлены в </w:t>
      </w:r>
      <w:r>
        <w:rPr>
          <w:sz w:val="28"/>
        </w:rPr>
        <w:t>случае их кражи, потери, порчи.</w:t>
      </w:r>
      <w:r w:rsidRPr="00F5415D">
        <w:rPr>
          <w:sz w:val="28"/>
        </w:rPr>
        <w:t xml:space="preserve"> </w:t>
      </w:r>
      <w:r w:rsidRPr="00C91069">
        <w:rPr>
          <w:sz w:val="28"/>
        </w:rPr>
        <w:t xml:space="preserve">При утере чека восстановление занимает 24 часа и может быть осуществлено в любом представительстве компании по всему миру. Чеки можно восстановить даже спустя год  как по сохраненным номерам, так и по Вашим данным в банке, оставленным при покупке чеков. Служба возмещения работает круглосуточно по всему миру. Именно это делает чеки надежнее в хранении, чем наличные денежные средства или банковские карты, и именно поэтому их все чаще используют как средство хранения сбережений. О надежности чеков свидетельствует, например, тот факт, что все чеки American Express, выпущенные начиная с 1891 года, принимаются к оплате и сегодня. </w:t>
      </w:r>
    </w:p>
    <w:p w:rsidR="004D2497" w:rsidRDefault="004D2497" w:rsidP="005301B1">
      <w:pPr>
        <w:numPr>
          <w:ilvl w:val="0"/>
          <w:numId w:val="27"/>
        </w:numPr>
        <w:tabs>
          <w:tab w:val="clear" w:pos="1778"/>
          <w:tab w:val="num" w:pos="0"/>
        </w:tabs>
        <w:ind w:left="0" w:firstLine="851"/>
        <w:rPr>
          <w:sz w:val="28"/>
        </w:rPr>
      </w:pPr>
      <w:r>
        <w:rPr>
          <w:sz w:val="28"/>
        </w:rPr>
        <w:t>В</w:t>
      </w:r>
      <w:r w:rsidRPr="00BD300E">
        <w:rPr>
          <w:sz w:val="28"/>
        </w:rPr>
        <w:t xml:space="preserve"> европейских странах имеются центры, в которых дорожные чеки обмениваются на национальную валюту без взимания комиссии.</w:t>
      </w:r>
    </w:p>
    <w:p w:rsidR="004D2497" w:rsidRDefault="004D2497" w:rsidP="005301B1">
      <w:pPr>
        <w:numPr>
          <w:ilvl w:val="0"/>
          <w:numId w:val="27"/>
        </w:numPr>
        <w:tabs>
          <w:tab w:val="clear" w:pos="1778"/>
          <w:tab w:val="num" w:pos="0"/>
        </w:tabs>
        <w:ind w:left="0" w:firstLine="851"/>
        <w:rPr>
          <w:sz w:val="28"/>
        </w:rPr>
      </w:pPr>
      <w:r w:rsidRPr="008E3C65">
        <w:rPr>
          <w:sz w:val="28"/>
        </w:rPr>
        <w:t xml:space="preserve">Весомое преимущество дорожного чека – независимость от банка, в котором он был куплен. Ведь чек выпущен не банком, а финансовой компанией, которая «оплатит» его, когда вам это понадобится. </w:t>
      </w:r>
    </w:p>
    <w:p w:rsidR="004D2497" w:rsidRDefault="004D2497" w:rsidP="005301B1">
      <w:pPr>
        <w:numPr>
          <w:ilvl w:val="0"/>
          <w:numId w:val="27"/>
        </w:numPr>
        <w:tabs>
          <w:tab w:val="clear" w:pos="1778"/>
          <w:tab w:val="num" w:pos="0"/>
        </w:tabs>
        <w:ind w:left="0" w:firstLine="851"/>
        <w:rPr>
          <w:sz w:val="28"/>
        </w:rPr>
      </w:pPr>
      <w:r w:rsidRPr="008E3C65">
        <w:rPr>
          <w:sz w:val="28"/>
        </w:rPr>
        <w:t xml:space="preserve">Чек можно превратить в наличные в любом банке – в России и за границей. </w:t>
      </w:r>
    </w:p>
    <w:p w:rsidR="004D2497" w:rsidRPr="00C91069" w:rsidRDefault="004D2497" w:rsidP="005301B1">
      <w:pPr>
        <w:numPr>
          <w:ilvl w:val="0"/>
          <w:numId w:val="27"/>
        </w:numPr>
        <w:tabs>
          <w:tab w:val="clear" w:pos="1778"/>
          <w:tab w:val="num" w:pos="0"/>
        </w:tabs>
        <w:ind w:left="0" w:firstLine="851"/>
        <w:rPr>
          <w:sz w:val="28"/>
        </w:rPr>
      </w:pPr>
      <w:r w:rsidRPr="00C91069">
        <w:rPr>
          <w:sz w:val="28"/>
        </w:rPr>
        <w:t>Дорожные чеки не имеют срока давности, поэтому они могут быть предъявлены к оплате в любой момент после их покупки</w:t>
      </w:r>
      <w:r>
        <w:rPr>
          <w:sz w:val="28"/>
        </w:rPr>
        <w:t>.</w:t>
      </w:r>
    </w:p>
    <w:p w:rsidR="004D2497" w:rsidRDefault="004D2497" w:rsidP="005301B1">
      <w:pPr>
        <w:numPr>
          <w:ilvl w:val="0"/>
          <w:numId w:val="27"/>
        </w:numPr>
        <w:tabs>
          <w:tab w:val="clear" w:pos="1778"/>
          <w:tab w:val="num" w:pos="0"/>
        </w:tabs>
        <w:ind w:left="0" w:firstLine="851"/>
        <w:rPr>
          <w:sz w:val="28"/>
        </w:rPr>
      </w:pPr>
      <w:r w:rsidRPr="00C91069">
        <w:rPr>
          <w:sz w:val="28"/>
        </w:rPr>
        <w:t>При выезде за рубеж дорожные чеки обязательно указываются в декларации, зато сумма вывозимых дорожных чеков не ограничивается, и, в отличие от вывоза наличной иностранной валюты, предъявление на таможне каких-либо справок не требуется</w:t>
      </w:r>
      <w:r>
        <w:rPr>
          <w:sz w:val="28"/>
        </w:rPr>
        <w:t>.</w:t>
      </w:r>
    </w:p>
    <w:p w:rsidR="004D2497" w:rsidRDefault="004D2497" w:rsidP="005301B1">
      <w:pPr>
        <w:numPr>
          <w:ilvl w:val="0"/>
          <w:numId w:val="27"/>
        </w:numPr>
        <w:tabs>
          <w:tab w:val="clear" w:pos="1778"/>
          <w:tab w:val="num" w:pos="0"/>
        </w:tabs>
        <w:ind w:left="0" w:firstLine="851"/>
        <w:rPr>
          <w:sz w:val="28"/>
        </w:rPr>
      </w:pPr>
      <w:r w:rsidRPr="00C91069">
        <w:rPr>
          <w:sz w:val="28"/>
        </w:rPr>
        <w:t>При получении визы в посольствах многих стран купленные дорожные чеки являются подтверждением</w:t>
      </w:r>
      <w:r>
        <w:rPr>
          <w:sz w:val="28"/>
        </w:rPr>
        <w:t xml:space="preserve"> платежеспособности выезжающего.</w:t>
      </w:r>
    </w:p>
    <w:p w:rsidR="004D2497" w:rsidRPr="00C91069" w:rsidRDefault="004D2497" w:rsidP="005301B1">
      <w:pPr>
        <w:numPr>
          <w:ilvl w:val="0"/>
          <w:numId w:val="27"/>
        </w:numPr>
        <w:tabs>
          <w:tab w:val="clear" w:pos="1778"/>
          <w:tab w:val="num" w:pos="0"/>
        </w:tabs>
        <w:ind w:left="0" w:firstLine="851"/>
        <w:rPr>
          <w:sz w:val="28"/>
        </w:rPr>
      </w:pPr>
      <w:r w:rsidRPr="00C91069">
        <w:rPr>
          <w:sz w:val="28"/>
        </w:rPr>
        <w:t>В отличие от пластиковых карт дорожные чеки не требуют открытия счета в банке и процедура их п</w:t>
      </w:r>
      <w:r w:rsidR="002463DE">
        <w:rPr>
          <w:sz w:val="28"/>
        </w:rPr>
        <w:t>окупки занимает минимум времени</w:t>
      </w:r>
      <w:r w:rsidR="002463DE" w:rsidRPr="002463DE">
        <w:rPr>
          <w:sz w:val="28"/>
        </w:rPr>
        <w:t xml:space="preserve"> </w:t>
      </w:r>
      <w:r w:rsidR="002D40A6">
        <w:rPr>
          <w:sz w:val="28"/>
        </w:rPr>
        <w:t>[</w:t>
      </w:r>
      <w:r w:rsidR="002463DE" w:rsidRPr="002463DE">
        <w:rPr>
          <w:sz w:val="28"/>
        </w:rPr>
        <w:t>35;</w:t>
      </w:r>
      <w:r w:rsidR="002463DE">
        <w:rPr>
          <w:sz w:val="28"/>
          <w:lang w:val="en-US"/>
        </w:rPr>
        <w:t>c</w:t>
      </w:r>
      <w:r w:rsidR="002463DE" w:rsidRPr="002463DE">
        <w:rPr>
          <w:sz w:val="28"/>
        </w:rPr>
        <w:t>.121-127</w:t>
      </w:r>
      <w:r w:rsidR="002D40A6">
        <w:rPr>
          <w:sz w:val="28"/>
        </w:rPr>
        <w:t>]</w:t>
      </w:r>
      <w:r w:rsidR="002463DE" w:rsidRPr="002463DE">
        <w:rPr>
          <w:sz w:val="28"/>
        </w:rPr>
        <w:t>.</w:t>
      </w:r>
    </w:p>
    <w:p w:rsidR="004D2497" w:rsidRPr="002463DE" w:rsidRDefault="004D2497" w:rsidP="00A664C5">
      <w:pPr>
        <w:ind w:firstLine="851"/>
        <w:rPr>
          <w:color w:val="000000"/>
          <w:sz w:val="28"/>
        </w:rPr>
      </w:pPr>
      <w:r w:rsidRPr="00807BA7">
        <w:rPr>
          <w:color w:val="000000"/>
          <w:sz w:val="28"/>
        </w:rPr>
        <w:t>Главное достоинство дорожных чеков – гарантия сохранности вложенных в них средств. Дорожными чеками может расплатиться только его владелец.</w:t>
      </w:r>
      <w:r>
        <w:rPr>
          <w:color w:val="000000"/>
          <w:sz w:val="28"/>
        </w:rPr>
        <w:t xml:space="preserve"> </w:t>
      </w:r>
      <w:r w:rsidRPr="00807BA7">
        <w:rPr>
          <w:color w:val="000000"/>
          <w:sz w:val="28"/>
        </w:rPr>
        <w:t>При покупке Клиент ставит свою роспись на каждом приобретенном дорожном чеке. В случае предъявления приобретенного чека к моментальной оплате, владелец оставляет свою подпись во второй раз в специально отведенном для этого поле дорожного чека. Только в случае соответствия обеих подписей на руки выдается сумма наличных, идентичная сумме дорожного чека. Если случилось непредвиденное, и владелец чека, не смог на нем проставить в общей сложности три похожие подписи, чек будет принят на инкассо: чек сдается в банк, и владелец сможет получить по нему возмещение через определенный период (от 1-ой недели до 3-х месяцев).</w:t>
      </w:r>
      <w:r>
        <w:rPr>
          <w:color w:val="000000"/>
          <w:sz w:val="28"/>
        </w:rPr>
        <w:t xml:space="preserve"> </w:t>
      </w:r>
      <w:r w:rsidRPr="00807BA7">
        <w:rPr>
          <w:color w:val="000000"/>
          <w:sz w:val="28"/>
        </w:rPr>
        <w:t>При утрате чеков деньги будут возмещены компанией-эмитентом. Даже в случае несанкционированного использования утраченных чеков их законный владелец гарантированно получит свои средства назад при условии незамедлительного извещения компании-эмитента о пропаже.</w:t>
      </w:r>
      <w:r>
        <w:rPr>
          <w:color w:val="000000"/>
          <w:sz w:val="28"/>
        </w:rPr>
        <w:t xml:space="preserve"> </w:t>
      </w:r>
      <w:r w:rsidRPr="00807BA7">
        <w:rPr>
          <w:color w:val="000000"/>
          <w:sz w:val="28"/>
        </w:rPr>
        <w:t>Номера всех утраченных дорожных чеков, сообщения о которых прислали их владельцы, вносятся в стоп-лист. После этого незаконное использование чеков практически невозможно. Постановка в стоп-лист является процедурой обязательной при заявлении владельца чека и бесплатной для заявителя.</w:t>
      </w:r>
      <w:r>
        <w:rPr>
          <w:color w:val="000000"/>
          <w:sz w:val="28"/>
        </w:rPr>
        <w:t xml:space="preserve"> </w:t>
      </w:r>
      <w:r w:rsidRPr="00807BA7">
        <w:rPr>
          <w:color w:val="000000"/>
          <w:sz w:val="28"/>
        </w:rPr>
        <w:t>В момент покупки дорожных чеков владельцу обязательно выдается квитанция об их покупке. Одна копия этой квитанции остается в банке-продавце, вторая - направляется эмитенту. Указанная квитанция является основным документом, позволяющим в момент обращения в компанию-эмитент дорожных чеков возместить свои средства. Чтобы избежать потери квитанции, рекомендуется хранить ее отдельно от дорожных чеков. При этом следует переписать и взять с собой номера купленных дорожных чеков, чтобы их можно было незамедлительно сообщить компании-эмитенту в случае кражи или потери.</w:t>
      </w:r>
      <w:r>
        <w:rPr>
          <w:color w:val="000000"/>
          <w:sz w:val="28"/>
        </w:rPr>
        <w:t xml:space="preserve"> </w:t>
      </w:r>
      <w:r w:rsidRPr="00807BA7">
        <w:rPr>
          <w:color w:val="000000"/>
          <w:sz w:val="28"/>
        </w:rPr>
        <w:t>Приобретая дорожные чеки, владелец получает дополнительные преимущества на случай возможных в современных условиях финансовых потрясений, так как гарантом выплаты средств являются крупнейшие международные компании, обладающие высоким рейтингом, безупречной деловой репутацией и мощным финансовым потенциалом</w:t>
      </w:r>
      <w:r w:rsidR="002463DE" w:rsidRPr="002463DE">
        <w:rPr>
          <w:color w:val="000000"/>
          <w:sz w:val="28"/>
        </w:rPr>
        <w:t xml:space="preserve"> </w:t>
      </w:r>
      <w:r w:rsidR="002D40A6">
        <w:rPr>
          <w:sz w:val="28"/>
        </w:rPr>
        <w:t>[</w:t>
      </w:r>
      <w:r w:rsidR="002463DE" w:rsidRPr="002463DE">
        <w:rPr>
          <w:sz w:val="28"/>
        </w:rPr>
        <w:t>18;</w:t>
      </w:r>
      <w:r w:rsidR="002463DE">
        <w:rPr>
          <w:sz w:val="28"/>
          <w:lang w:val="en-US"/>
        </w:rPr>
        <w:t>c</w:t>
      </w:r>
      <w:r w:rsidR="002463DE" w:rsidRPr="002463DE">
        <w:rPr>
          <w:sz w:val="28"/>
        </w:rPr>
        <w:t>.21-22</w:t>
      </w:r>
      <w:r w:rsidR="002D40A6">
        <w:rPr>
          <w:sz w:val="28"/>
        </w:rPr>
        <w:t>]</w:t>
      </w:r>
      <w:r w:rsidR="002463DE" w:rsidRPr="002463DE">
        <w:rPr>
          <w:sz w:val="28"/>
        </w:rPr>
        <w:t>.</w:t>
      </w:r>
    </w:p>
    <w:p w:rsidR="004D2497" w:rsidRDefault="004D2497" w:rsidP="00A664C5">
      <w:pPr>
        <w:ind w:firstLine="851"/>
        <w:rPr>
          <w:sz w:val="28"/>
        </w:rPr>
      </w:pPr>
      <w:r w:rsidRPr="009A79DD">
        <w:rPr>
          <w:sz w:val="28"/>
        </w:rPr>
        <w:t>Особенной популярностью чеки пользуются у бизнесменов и корпоративных организаций. По дорожным чекам необходимые для ведения корпоративного бизнеса наличные средства, а обычно это достаточно крупные суммы, могут быть получены без всякого риска потери их как для фирмы, так и для ее представителей, несущих материальную ответственность.</w:t>
      </w:r>
    </w:p>
    <w:p w:rsidR="004D2497" w:rsidRDefault="004D2497" w:rsidP="00A664C5">
      <w:pPr>
        <w:ind w:firstLine="851"/>
        <w:rPr>
          <w:sz w:val="28"/>
        </w:rPr>
      </w:pPr>
      <w:r w:rsidRPr="009A79DD">
        <w:rPr>
          <w:sz w:val="28"/>
        </w:rPr>
        <w:t xml:space="preserve">В том случае, если решение отправиться в поездку возникло внезапно, что не так уж редко бывает в современном бизнесе или частной жизни, дорожные чеки избавят их владельцев от забот, связанных с открытием или пополнением карточного счета или переводом денежных средств. </w:t>
      </w:r>
    </w:p>
    <w:p w:rsidR="004D2497" w:rsidRPr="002463DE" w:rsidRDefault="004D2497" w:rsidP="00A664C5">
      <w:pPr>
        <w:ind w:firstLine="900"/>
        <w:rPr>
          <w:sz w:val="28"/>
          <w:szCs w:val="28"/>
        </w:rPr>
      </w:pPr>
      <w:r>
        <w:rPr>
          <w:sz w:val="28"/>
        </w:rPr>
        <w:t>В</w:t>
      </w:r>
      <w:r w:rsidRPr="00431BBB">
        <w:rPr>
          <w:sz w:val="28"/>
        </w:rPr>
        <w:t xml:space="preserve"> России опыт пользования </w:t>
      </w:r>
      <w:r>
        <w:rPr>
          <w:sz w:val="28"/>
        </w:rPr>
        <w:t xml:space="preserve">дорожными чеками пока только </w:t>
      </w:r>
      <w:r w:rsidRPr="00431BBB">
        <w:rPr>
          <w:sz w:val="28"/>
        </w:rPr>
        <w:t>формируется. На Западе, где объемы расчета чеками очень велики, он вырабатывался десятилетиями. И хотя вряд ли в скором времени дорожные чеки полностью вытеснят наличную валюту, положительные тенденции налицо, и дальше они будут только развиваться</w:t>
      </w:r>
      <w:r>
        <w:rPr>
          <w:sz w:val="28"/>
        </w:rPr>
        <w:t xml:space="preserve"> </w:t>
      </w:r>
      <w:r w:rsidR="002D40A6">
        <w:rPr>
          <w:sz w:val="28"/>
        </w:rPr>
        <w:t>[</w:t>
      </w:r>
      <w:r w:rsidR="002463DE" w:rsidRPr="002463DE">
        <w:rPr>
          <w:sz w:val="28"/>
        </w:rPr>
        <w:t>19;</w:t>
      </w:r>
      <w:r w:rsidR="002463DE">
        <w:rPr>
          <w:sz w:val="28"/>
          <w:lang w:val="en-US"/>
        </w:rPr>
        <w:t>c</w:t>
      </w:r>
      <w:r w:rsidR="005C6D69">
        <w:rPr>
          <w:sz w:val="28"/>
        </w:rPr>
        <w:t>.25</w:t>
      </w:r>
      <w:r w:rsidR="002D40A6">
        <w:rPr>
          <w:sz w:val="28"/>
        </w:rPr>
        <w:t>]</w:t>
      </w:r>
      <w:r w:rsidR="002463DE" w:rsidRPr="002463DE">
        <w:rPr>
          <w:sz w:val="28"/>
        </w:rPr>
        <w:t>.</w:t>
      </w:r>
    </w:p>
    <w:p w:rsidR="00C4714C" w:rsidRDefault="00C4714C" w:rsidP="00A664C5">
      <w:pPr>
        <w:ind w:firstLine="851"/>
        <w:rPr>
          <w:color w:val="000000"/>
          <w:sz w:val="28"/>
          <w:szCs w:val="20"/>
        </w:rPr>
      </w:pPr>
    </w:p>
    <w:p w:rsidR="000C389C" w:rsidRDefault="000C389C" w:rsidP="00A664C5">
      <w:pPr>
        <w:ind w:firstLine="851"/>
        <w:rPr>
          <w:color w:val="000000"/>
          <w:sz w:val="28"/>
          <w:szCs w:val="20"/>
        </w:rPr>
      </w:pPr>
    </w:p>
    <w:p w:rsidR="000C389C" w:rsidRDefault="000C389C" w:rsidP="00A664C5">
      <w:pPr>
        <w:ind w:firstLine="851"/>
        <w:rPr>
          <w:color w:val="000000"/>
          <w:sz w:val="28"/>
          <w:szCs w:val="20"/>
        </w:rPr>
      </w:pPr>
    </w:p>
    <w:p w:rsidR="00E75C37" w:rsidRPr="000A6124" w:rsidRDefault="00E75C37" w:rsidP="00D46C63">
      <w:pPr>
        <w:pStyle w:val="1"/>
        <w:numPr>
          <w:ilvl w:val="0"/>
          <w:numId w:val="0"/>
        </w:numPr>
        <w:spacing w:after="240"/>
        <w:ind w:firstLine="851"/>
        <w:rPr>
          <w:bCs/>
          <w:color w:val="000000"/>
        </w:rPr>
      </w:pPr>
      <w:bookmarkStart w:id="14" w:name="_Toc127327438"/>
      <w:r w:rsidRPr="000A6124">
        <w:rPr>
          <w:bCs/>
          <w:color w:val="000000"/>
        </w:rPr>
        <w:t>Заключение</w:t>
      </w:r>
      <w:bookmarkEnd w:id="14"/>
    </w:p>
    <w:p w:rsidR="00D46C63" w:rsidRDefault="00D46C63" w:rsidP="00D46C63">
      <w:pPr>
        <w:pStyle w:val="a8"/>
        <w:spacing w:before="0" w:beforeAutospacing="0" w:after="0" w:afterAutospacing="0"/>
        <w:ind w:firstLine="851"/>
        <w:rPr>
          <w:rFonts w:ascii="Times New Roman" w:hAnsi="Times New Roman" w:cs="Times New Roman"/>
          <w:sz w:val="28"/>
          <w:szCs w:val="28"/>
        </w:rPr>
      </w:pPr>
      <w:r>
        <w:rPr>
          <w:rFonts w:ascii="Times New Roman" w:hAnsi="Times New Roman" w:cs="Times New Roman"/>
          <w:sz w:val="28"/>
          <w:szCs w:val="28"/>
        </w:rPr>
        <w:t xml:space="preserve">Подводя итоги </w:t>
      </w:r>
      <w:r w:rsidR="004A42AC">
        <w:rPr>
          <w:rFonts w:ascii="Times New Roman" w:hAnsi="Times New Roman" w:cs="Times New Roman"/>
          <w:sz w:val="28"/>
          <w:szCs w:val="28"/>
        </w:rPr>
        <w:t>выпускной квалификационной работы</w:t>
      </w:r>
      <w:r>
        <w:rPr>
          <w:rFonts w:ascii="Times New Roman" w:hAnsi="Times New Roman" w:cs="Times New Roman"/>
          <w:sz w:val="28"/>
          <w:szCs w:val="28"/>
        </w:rPr>
        <w:t>, можно сделать следующие выводы:</w:t>
      </w:r>
    </w:p>
    <w:p w:rsidR="00D46C63" w:rsidRPr="002D7A9D" w:rsidRDefault="00D46C63" w:rsidP="002D7A9D">
      <w:pPr>
        <w:ind w:firstLine="851"/>
        <w:rPr>
          <w:color w:val="000000"/>
          <w:sz w:val="28"/>
        </w:rPr>
      </w:pPr>
      <w:r>
        <w:rPr>
          <w:color w:val="000000"/>
          <w:sz w:val="28"/>
        </w:rPr>
        <w:t xml:space="preserve">Валютно-обменные операции в РФ осуществляются в соответствии с </w:t>
      </w:r>
      <w:r w:rsidR="002D7A9D" w:rsidRPr="00A53278">
        <w:rPr>
          <w:sz w:val="28"/>
          <w:szCs w:val="28"/>
        </w:rPr>
        <w:t>У</w:t>
      </w:r>
      <w:r w:rsidR="002D7A9D">
        <w:rPr>
          <w:sz w:val="28"/>
          <w:szCs w:val="28"/>
        </w:rPr>
        <w:t>каз</w:t>
      </w:r>
      <w:r w:rsidR="001527A6">
        <w:rPr>
          <w:sz w:val="28"/>
          <w:szCs w:val="28"/>
        </w:rPr>
        <w:t>анием</w:t>
      </w:r>
      <w:r w:rsidR="002D7A9D" w:rsidRPr="00A53278">
        <w:rPr>
          <w:sz w:val="28"/>
          <w:szCs w:val="28"/>
        </w:rPr>
        <w:t xml:space="preserve"> от 7 октября </w:t>
      </w:r>
      <w:smartTag w:uri="urn:schemas-microsoft-com:office:smarttags" w:element="metricconverter">
        <w:smartTagPr>
          <w:attr w:name="ProductID" w:val="2005 г"/>
        </w:smartTagPr>
        <w:r w:rsidR="002D7A9D" w:rsidRPr="00A53278">
          <w:rPr>
            <w:sz w:val="28"/>
            <w:szCs w:val="28"/>
          </w:rPr>
          <w:t>2005 г</w:t>
        </w:r>
      </w:smartTag>
      <w:r w:rsidR="002D7A9D" w:rsidRPr="00A53278">
        <w:rPr>
          <w:sz w:val="28"/>
          <w:szCs w:val="28"/>
        </w:rPr>
        <w:t xml:space="preserve">. N 1626-У О внесении изменений в инструкцию Банка России от 28 апреля 2004 года N 113-И </w:t>
      </w:r>
      <w:r>
        <w:rPr>
          <w:color w:val="000000"/>
          <w:sz w:val="28"/>
        </w:rPr>
        <w:t xml:space="preserve">и </w:t>
      </w:r>
      <w:r>
        <w:rPr>
          <w:sz w:val="28"/>
          <w:szCs w:val="28"/>
        </w:rPr>
        <w:t>Федеральным законом от 10.12.2003 № 173-ФЗ "О валютном регулировании и валютном контроле".</w:t>
      </w:r>
    </w:p>
    <w:p w:rsidR="008F28B4" w:rsidRPr="00A300F5" w:rsidRDefault="002D7A9D" w:rsidP="002D7A9D">
      <w:pPr>
        <w:ind w:firstLine="851"/>
        <w:rPr>
          <w:color w:val="000000"/>
          <w:sz w:val="28"/>
        </w:rPr>
      </w:pPr>
      <w:r w:rsidRPr="00A53278">
        <w:rPr>
          <w:sz w:val="28"/>
          <w:szCs w:val="28"/>
        </w:rPr>
        <w:t>У</w:t>
      </w:r>
      <w:r>
        <w:rPr>
          <w:sz w:val="28"/>
          <w:szCs w:val="28"/>
        </w:rPr>
        <w:t>каз</w:t>
      </w:r>
      <w:r w:rsidR="001527A6">
        <w:rPr>
          <w:sz w:val="28"/>
          <w:szCs w:val="28"/>
        </w:rPr>
        <w:t>ание</w:t>
      </w:r>
      <w:r w:rsidRPr="00A53278">
        <w:rPr>
          <w:sz w:val="28"/>
          <w:szCs w:val="28"/>
        </w:rPr>
        <w:t xml:space="preserve"> от 7 октября </w:t>
      </w:r>
      <w:smartTag w:uri="urn:schemas-microsoft-com:office:smarttags" w:element="metricconverter">
        <w:smartTagPr>
          <w:attr w:name="ProductID" w:val="2005 г"/>
        </w:smartTagPr>
        <w:r w:rsidRPr="00A53278">
          <w:rPr>
            <w:sz w:val="28"/>
            <w:szCs w:val="28"/>
          </w:rPr>
          <w:t>2005 г</w:t>
        </w:r>
      </w:smartTag>
      <w:r w:rsidRPr="00A53278">
        <w:rPr>
          <w:sz w:val="28"/>
          <w:szCs w:val="28"/>
        </w:rPr>
        <w:t xml:space="preserve">. N 1626-У </w:t>
      </w:r>
      <w:r w:rsidR="008F28B4">
        <w:rPr>
          <w:color w:val="000000"/>
          <w:sz w:val="28"/>
        </w:rPr>
        <w:t>устанавливает порядок открытия, закрытия, организации работы обменных пунктов и порядке осуществления уполномоченными банками отдельных видов банковских операций и иных сделок с наличной иностранной валютой и валютой РФ, чеками (в том числе дорожными чеками), номинальная стоимость которых указана в иностранной ва</w:t>
      </w:r>
      <w:r w:rsidR="00A300F5">
        <w:rPr>
          <w:color w:val="000000"/>
          <w:sz w:val="28"/>
        </w:rPr>
        <w:t>люте, с участием физических лиц</w:t>
      </w:r>
      <w:r w:rsidR="00A300F5" w:rsidRPr="00A300F5">
        <w:rPr>
          <w:color w:val="000000"/>
          <w:sz w:val="28"/>
        </w:rPr>
        <w:t xml:space="preserve"> </w:t>
      </w:r>
      <w:r w:rsidR="009C0BCE">
        <w:rPr>
          <w:color w:val="000000"/>
          <w:sz w:val="28"/>
          <w:szCs w:val="20"/>
        </w:rPr>
        <w:t>[</w:t>
      </w:r>
      <w:r w:rsidR="00A300F5" w:rsidRPr="00A300F5">
        <w:rPr>
          <w:color w:val="000000"/>
          <w:sz w:val="28"/>
          <w:szCs w:val="20"/>
        </w:rPr>
        <w:t>14</w:t>
      </w:r>
      <w:r w:rsidR="009C0BCE">
        <w:rPr>
          <w:color w:val="000000"/>
          <w:sz w:val="28"/>
          <w:szCs w:val="20"/>
        </w:rPr>
        <w:t>]</w:t>
      </w:r>
      <w:r w:rsidR="00A300F5" w:rsidRPr="00A300F5">
        <w:rPr>
          <w:color w:val="000000"/>
          <w:sz w:val="28"/>
          <w:szCs w:val="20"/>
        </w:rPr>
        <w:t>.</w:t>
      </w:r>
    </w:p>
    <w:p w:rsidR="008F28B4" w:rsidRPr="00A300F5" w:rsidRDefault="008F28B4" w:rsidP="008F28B4">
      <w:pPr>
        <w:ind w:firstLine="851"/>
        <w:rPr>
          <w:sz w:val="28"/>
          <w:szCs w:val="28"/>
        </w:rPr>
      </w:pPr>
      <w:r>
        <w:rPr>
          <w:sz w:val="28"/>
          <w:szCs w:val="28"/>
        </w:rPr>
        <w:t>Федеральный закон № 173-ФЗ устанавливает правовые основы и принципы валютного регулирования и валютного контроля в Российской Федерации, полномочия органов валютного регулирования, а также определяет права и обязанности резидентов и нерезидентов в отношении владения, пользования и распоряжения валютными ценностями, права и обязанности нерезидентов в отношении владения, пользования и распоряжения валютой Российской Федерации и внутренними ценными бумагами, права и обязанности органов валютного контроля и агентов валютного контроля</w:t>
      </w:r>
      <w:r w:rsidR="009C0BCE" w:rsidRPr="009C0BCE">
        <w:rPr>
          <w:color w:val="000000"/>
          <w:sz w:val="28"/>
          <w:szCs w:val="20"/>
        </w:rPr>
        <w:t xml:space="preserve"> </w:t>
      </w:r>
      <w:r w:rsidR="009C0BCE">
        <w:rPr>
          <w:color w:val="000000"/>
          <w:sz w:val="28"/>
          <w:szCs w:val="20"/>
        </w:rPr>
        <w:t>[</w:t>
      </w:r>
      <w:r w:rsidR="00A300F5" w:rsidRPr="00A300F5">
        <w:rPr>
          <w:color w:val="000000"/>
          <w:sz w:val="28"/>
          <w:szCs w:val="20"/>
        </w:rPr>
        <w:t>3</w:t>
      </w:r>
      <w:r w:rsidR="009C0BCE">
        <w:rPr>
          <w:color w:val="000000"/>
          <w:sz w:val="28"/>
          <w:szCs w:val="20"/>
        </w:rPr>
        <w:t>]</w:t>
      </w:r>
      <w:r w:rsidR="00A300F5" w:rsidRPr="00A300F5">
        <w:rPr>
          <w:color w:val="000000"/>
          <w:sz w:val="28"/>
          <w:szCs w:val="20"/>
        </w:rPr>
        <w:t>.</w:t>
      </w:r>
    </w:p>
    <w:p w:rsidR="00D45B38" w:rsidRDefault="00D45B38" w:rsidP="00D45B38">
      <w:pPr>
        <w:ind w:firstLine="851"/>
        <w:rPr>
          <w:bCs/>
          <w:color w:val="000000"/>
          <w:sz w:val="28"/>
          <w:szCs w:val="20"/>
        </w:rPr>
      </w:pPr>
      <w:r>
        <w:rPr>
          <w:bCs/>
          <w:color w:val="000000"/>
          <w:sz w:val="28"/>
          <w:szCs w:val="20"/>
        </w:rPr>
        <w:t xml:space="preserve">Анализ последних публикаций по вопросу </w:t>
      </w:r>
      <w:r>
        <w:rPr>
          <w:bCs/>
          <w:color w:val="000000"/>
          <w:sz w:val="28"/>
        </w:rPr>
        <w:t>проведения валютно-обменных операций показал, что в настоящее время к</w:t>
      </w:r>
      <w:r>
        <w:rPr>
          <w:bCs/>
          <w:color w:val="000000"/>
          <w:sz w:val="28"/>
          <w:szCs w:val="20"/>
        </w:rPr>
        <w:t>рупные банки постепенно преобразовывают обменные пункты в операционные кассы вне кассового узла.</w:t>
      </w:r>
    </w:p>
    <w:p w:rsidR="00D45B38" w:rsidRDefault="00D45B38" w:rsidP="00D45B38">
      <w:pPr>
        <w:ind w:firstLine="851"/>
        <w:rPr>
          <w:color w:val="000000"/>
          <w:sz w:val="28"/>
          <w:szCs w:val="20"/>
        </w:rPr>
      </w:pPr>
      <w:r>
        <w:rPr>
          <w:color w:val="000000"/>
          <w:sz w:val="28"/>
          <w:szCs w:val="20"/>
        </w:rPr>
        <w:t xml:space="preserve">Обменные пункты в том виде, как они до некоторых пор существовали на рынке, перестали быть рентабельны. А Банк России уже давно разрешил проводить валютно-обменные операции в операционных кассах вне кассового узла, в кредитно-кассовых офисах. Поэтому многие банки пошли как раз этим путем и переоборудовали обменные пункты в соответствии с требованиями ЦБ РФ в операционные кассы вне кассового узла. Можно сказать, что постепенное преобразование обменных пунктов в операционные кассы вне кассового узла становится общей рыночной тенденцией. </w:t>
      </w:r>
    </w:p>
    <w:p w:rsidR="009C0BCE" w:rsidRPr="008D65A1" w:rsidRDefault="00D45B38" w:rsidP="00D45B38">
      <w:pPr>
        <w:ind w:firstLine="851"/>
        <w:rPr>
          <w:sz w:val="28"/>
          <w:lang w:val="en-US"/>
        </w:rPr>
      </w:pPr>
      <w:r w:rsidRPr="00D45B38">
        <w:rPr>
          <w:sz w:val="28"/>
        </w:rPr>
        <w:t xml:space="preserve">Одним из лидеров валютно-обменных операций последних лет является Сбербанк РФ. В 2004 году был достигнут рекордный для Сбербанка показатель объемов покупки и продажи населению наличной иностранной валюты, который составил 11 млрд 651,2 </w:t>
      </w:r>
      <w:r w:rsidR="009C0BCE" w:rsidRPr="00D45B38">
        <w:rPr>
          <w:sz w:val="28"/>
        </w:rPr>
        <w:t>млн.</w:t>
      </w:r>
      <w:r w:rsidRPr="00D45B38">
        <w:rPr>
          <w:sz w:val="28"/>
        </w:rPr>
        <w:t xml:space="preserve"> долл. </w:t>
      </w:r>
      <w:r w:rsidR="009C0BCE">
        <w:rPr>
          <w:color w:val="000000"/>
          <w:sz w:val="28"/>
          <w:szCs w:val="20"/>
        </w:rPr>
        <w:t>[</w:t>
      </w:r>
      <w:r w:rsidR="008D65A1">
        <w:rPr>
          <w:color w:val="000000"/>
          <w:sz w:val="28"/>
          <w:szCs w:val="20"/>
          <w:lang w:val="en-US"/>
        </w:rPr>
        <w:t>46</w:t>
      </w:r>
      <w:r w:rsidR="009C0BCE">
        <w:rPr>
          <w:color w:val="000000"/>
          <w:sz w:val="28"/>
          <w:szCs w:val="20"/>
        </w:rPr>
        <w:t>]</w:t>
      </w:r>
      <w:r w:rsidR="008D65A1">
        <w:rPr>
          <w:color w:val="000000"/>
          <w:sz w:val="28"/>
          <w:szCs w:val="20"/>
          <w:lang w:val="en-US"/>
        </w:rPr>
        <w:t>.</w:t>
      </w:r>
    </w:p>
    <w:p w:rsidR="00D45B38" w:rsidRDefault="00D45B38" w:rsidP="00D45B38">
      <w:pPr>
        <w:ind w:firstLine="851"/>
        <w:rPr>
          <w:sz w:val="28"/>
        </w:rPr>
      </w:pPr>
      <w:r w:rsidRPr="00D45B38">
        <w:rPr>
          <w:sz w:val="28"/>
        </w:rPr>
        <w:t xml:space="preserve">Данные результаты стали возможны благодаря проведению Сбербанком России мероприятий, направленных на повышение качества обслуживания населения при проведении валютно-обменных операций. Филиалы банка устанавливают курсы в зависимости от суммы покупаемой или продаваемой наличной иностранной валюты, а также разные курсы покупки и продажи валюты на территории одного города с учетом месторасположения операционной кассы или обменного пункта, наличия подразделений других уполномоченных банков и т.п. Для удобства граждан Сбербанк России предлагает полный спектр валютно-обменных операций с 26 видами наличных иностранных валют, а также постоянно проводит работу по расширению сети дополнительных офисов, операционных касс и обменных пунктов, совершающих покупку и продажу валюты. Прирост объемов валютно-обменных операций в Сбербанке России был также обеспечен в основном за счет продажи населению иностранной валюты. </w:t>
      </w:r>
    </w:p>
    <w:p w:rsidR="00E75C37" w:rsidRPr="008D65A1" w:rsidRDefault="00DF789D" w:rsidP="00D45B38">
      <w:pPr>
        <w:pStyle w:val="a8"/>
        <w:spacing w:before="0" w:beforeAutospacing="0" w:after="0" w:afterAutospacing="0"/>
        <w:ind w:firstLine="851"/>
        <w:rPr>
          <w:rFonts w:ascii="Times New Roman" w:hAnsi="Times New Roman" w:cs="Times New Roman"/>
          <w:sz w:val="28"/>
          <w:szCs w:val="28"/>
        </w:rPr>
      </w:pPr>
      <w:r>
        <w:rPr>
          <w:rFonts w:ascii="Times New Roman" w:hAnsi="Times New Roman" w:cs="Times New Roman"/>
          <w:sz w:val="28"/>
          <w:szCs w:val="28"/>
        </w:rPr>
        <w:t>Тверское</w:t>
      </w:r>
      <w:r w:rsidR="00E75C37" w:rsidRPr="001A607A">
        <w:rPr>
          <w:rFonts w:ascii="Times New Roman" w:hAnsi="Times New Roman" w:cs="Times New Roman"/>
          <w:sz w:val="28"/>
          <w:szCs w:val="28"/>
        </w:rPr>
        <w:t xml:space="preserve"> отделение Сбербанка России является отделением Сберегательного банка города Москвы, который в свою очередь является филиалом Акционерного коммерческого сберегательного банка Российской Федерации - крупнейшего общенационального банка, лидера банковской системы страны</w:t>
      </w:r>
      <w:r w:rsidR="009C0BCE" w:rsidRPr="009C0BCE">
        <w:rPr>
          <w:color w:val="000000"/>
          <w:sz w:val="28"/>
        </w:rPr>
        <w:t xml:space="preserve"> </w:t>
      </w:r>
      <w:r w:rsidR="009C0BCE" w:rsidRPr="008D65A1">
        <w:rPr>
          <w:rFonts w:ascii="Times New Roman" w:hAnsi="Times New Roman" w:cs="Times New Roman"/>
          <w:color w:val="000000"/>
          <w:sz w:val="28"/>
        </w:rPr>
        <w:t>[</w:t>
      </w:r>
      <w:r w:rsidR="008D65A1" w:rsidRPr="008D65A1">
        <w:rPr>
          <w:rFonts w:ascii="Times New Roman" w:hAnsi="Times New Roman" w:cs="Times New Roman"/>
          <w:color w:val="000000"/>
          <w:sz w:val="28"/>
        </w:rPr>
        <w:t>46</w:t>
      </w:r>
      <w:r w:rsidR="009C0BCE" w:rsidRPr="008D65A1">
        <w:rPr>
          <w:rFonts w:ascii="Times New Roman" w:hAnsi="Times New Roman" w:cs="Times New Roman"/>
          <w:color w:val="000000"/>
          <w:sz w:val="28"/>
        </w:rPr>
        <w:t>]</w:t>
      </w:r>
      <w:r w:rsidR="008D65A1" w:rsidRPr="008D65A1">
        <w:rPr>
          <w:rFonts w:ascii="Times New Roman" w:hAnsi="Times New Roman" w:cs="Times New Roman"/>
          <w:color w:val="000000"/>
          <w:sz w:val="28"/>
        </w:rPr>
        <w:t>.</w:t>
      </w:r>
    </w:p>
    <w:p w:rsidR="00E75C37" w:rsidRPr="001A607A" w:rsidRDefault="00E75C37" w:rsidP="00D45B38">
      <w:pPr>
        <w:pStyle w:val="Default"/>
        <w:spacing w:line="360" w:lineRule="auto"/>
        <w:ind w:firstLine="851"/>
        <w:jc w:val="both"/>
        <w:rPr>
          <w:rFonts w:ascii="Times New Roman" w:hAnsi="Times New Roman" w:cs="GRZQRE+MinionPro-Regular"/>
          <w:color w:val="auto"/>
          <w:sz w:val="28"/>
          <w:szCs w:val="28"/>
        </w:rPr>
      </w:pPr>
      <w:r w:rsidRPr="001A607A">
        <w:rPr>
          <w:rFonts w:ascii="Times New Roman" w:hAnsi="Times New Roman" w:cs="GRZQRE+MinionPro-Regular"/>
          <w:color w:val="auto"/>
          <w:sz w:val="28"/>
          <w:szCs w:val="28"/>
        </w:rPr>
        <w:t xml:space="preserve">Банк осуществляет различные операции, в том числе и валютно-обменные операции, исчерпывающий перечень которых приведен в данной работе, также указаны тарифы, по которым работает </w:t>
      </w:r>
      <w:r w:rsidR="00DF789D">
        <w:rPr>
          <w:rFonts w:ascii="Times New Roman" w:hAnsi="Times New Roman" w:cs="GRZQRE+MinionPro-Regular"/>
          <w:color w:val="auto"/>
          <w:sz w:val="28"/>
          <w:szCs w:val="28"/>
        </w:rPr>
        <w:t>Тверское</w:t>
      </w:r>
      <w:r w:rsidRPr="001A607A">
        <w:rPr>
          <w:rFonts w:ascii="Times New Roman" w:hAnsi="Times New Roman" w:cs="GRZQRE+MinionPro-Regular"/>
          <w:color w:val="auto"/>
          <w:sz w:val="28"/>
          <w:szCs w:val="28"/>
        </w:rPr>
        <w:t xml:space="preserve"> отделение.</w:t>
      </w:r>
    </w:p>
    <w:p w:rsidR="00E75C37" w:rsidRPr="001A607A" w:rsidRDefault="00E75C37" w:rsidP="00D45B38">
      <w:pPr>
        <w:autoSpaceDE w:val="0"/>
        <w:autoSpaceDN w:val="0"/>
        <w:adjustRightInd w:val="0"/>
        <w:ind w:firstLine="851"/>
        <w:rPr>
          <w:sz w:val="28"/>
          <w:szCs w:val="28"/>
        </w:rPr>
      </w:pPr>
      <w:r w:rsidRPr="001A607A">
        <w:rPr>
          <w:sz w:val="28"/>
          <w:szCs w:val="28"/>
        </w:rPr>
        <w:t xml:space="preserve">В работе был проведен анализ деятельности </w:t>
      </w:r>
      <w:r w:rsidR="001609A7">
        <w:rPr>
          <w:sz w:val="28"/>
          <w:szCs w:val="28"/>
        </w:rPr>
        <w:t>Тверского</w:t>
      </w:r>
      <w:r w:rsidR="001379E2">
        <w:rPr>
          <w:sz w:val="28"/>
          <w:szCs w:val="28"/>
        </w:rPr>
        <w:t xml:space="preserve"> </w:t>
      </w:r>
      <w:r w:rsidRPr="001A607A">
        <w:rPr>
          <w:sz w:val="28"/>
          <w:szCs w:val="28"/>
        </w:rPr>
        <w:t xml:space="preserve">отделения </w:t>
      </w:r>
      <w:r w:rsidR="0044183B" w:rsidRPr="001A607A">
        <w:rPr>
          <w:sz w:val="28"/>
          <w:szCs w:val="28"/>
        </w:rPr>
        <w:t>Сбербанка</w:t>
      </w:r>
      <w:r w:rsidRPr="001A607A">
        <w:rPr>
          <w:sz w:val="28"/>
          <w:szCs w:val="28"/>
        </w:rPr>
        <w:t xml:space="preserve">, на основании которого можно отметить, что деятельность </w:t>
      </w:r>
      <w:r w:rsidR="001609A7">
        <w:rPr>
          <w:sz w:val="28"/>
          <w:szCs w:val="28"/>
        </w:rPr>
        <w:t>Тверского</w:t>
      </w:r>
      <w:r w:rsidR="001379E2">
        <w:rPr>
          <w:sz w:val="28"/>
          <w:szCs w:val="28"/>
        </w:rPr>
        <w:t xml:space="preserve"> </w:t>
      </w:r>
      <w:r w:rsidRPr="001A607A">
        <w:rPr>
          <w:sz w:val="28"/>
          <w:szCs w:val="28"/>
        </w:rPr>
        <w:t xml:space="preserve">отделения характеризуется как устойчивое, и перспективное. </w:t>
      </w:r>
    </w:p>
    <w:p w:rsidR="00E75C37" w:rsidRPr="008D65A1" w:rsidRDefault="00E75C37" w:rsidP="00D45B38">
      <w:pPr>
        <w:autoSpaceDE w:val="0"/>
        <w:autoSpaceDN w:val="0"/>
        <w:adjustRightInd w:val="0"/>
        <w:ind w:firstLine="851"/>
        <w:rPr>
          <w:sz w:val="28"/>
          <w:szCs w:val="28"/>
        </w:rPr>
      </w:pPr>
      <w:r w:rsidRPr="001A607A">
        <w:rPr>
          <w:sz w:val="28"/>
          <w:szCs w:val="28"/>
        </w:rPr>
        <w:t>Анализ валютно-обменных операций банка показал, что в 2004 году несмотря на снижение курса доллара, он сохраняет еще устойчивое положение по отношению к валюте евро, и объем покупки и продажи банком долларов превышает значительно объем евро. Однако к концу 2005 года наблюдается рост продажи банком евро высокими темпами, что говорит о выражении доверия населения к этой валюте</w:t>
      </w:r>
      <w:r w:rsidR="009C0BCE" w:rsidRPr="009C0BCE">
        <w:rPr>
          <w:color w:val="000000"/>
          <w:sz w:val="28"/>
          <w:szCs w:val="20"/>
        </w:rPr>
        <w:t xml:space="preserve"> </w:t>
      </w:r>
      <w:r w:rsidR="009C0BCE">
        <w:rPr>
          <w:color w:val="000000"/>
          <w:sz w:val="28"/>
          <w:szCs w:val="20"/>
        </w:rPr>
        <w:t>[</w:t>
      </w:r>
      <w:r w:rsidR="008D65A1" w:rsidRPr="008D65A1">
        <w:rPr>
          <w:color w:val="000000"/>
          <w:sz w:val="28"/>
          <w:szCs w:val="20"/>
        </w:rPr>
        <w:t>38</w:t>
      </w:r>
      <w:r w:rsidR="009C0BCE">
        <w:rPr>
          <w:color w:val="000000"/>
          <w:sz w:val="28"/>
          <w:szCs w:val="20"/>
        </w:rPr>
        <w:t>]</w:t>
      </w:r>
      <w:r w:rsidR="008D65A1" w:rsidRPr="008D65A1">
        <w:rPr>
          <w:color w:val="000000"/>
          <w:sz w:val="28"/>
          <w:szCs w:val="20"/>
        </w:rPr>
        <w:t>.</w:t>
      </w:r>
    </w:p>
    <w:p w:rsidR="00E75C37" w:rsidRPr="001A607A" w:rsidRDefault="00E75C37" w:rsidP="00D45B38">
      <w:pPr>
        <w:ind w:firstLine="851"/>
        <w:rPr>
          <w:sz w:val="28"/>
          <w:szCs w:val="28"/>
        </w:rPr>
      </w:pPr>
      <w:r w:rsidRPr="001A607A">
        <w:rPr>
          <w:sz w:val="28"/>
          <w:szCs w:val="28"/>
        </w:rPr>
        <w:t xml:space="preserve">Валютно-обменные операции (операции с наличной иностранной валютой) - одна из услуг </w:t>
      </w:r>
      <w:r w:rsidR="001609A7">
        <w:rPr>
          <w:sz w:val="28"/>
          <w:szCs w:val="28"/>
        </w:rPr>
        <w:t>Тверского</w:t>
      </w:r>
      <w:r w:rsidR="001379E2">
        <w:rPr>
          <w:sz w:val="28"/>
          <w:szCs w:val="28"/>
        </w:rPr>
        <w:t xml:space="preserve"> </w:t>
      </w:r>
      <w:r w:rsidR="0044183B" w:rsidRPr="001A607A">
        <w:rPr>
          <w:sz w:val="28"/>
          <w:szCs w:val="28"/>
        </w:rPr>
        <w:t>отделения Сбербанка</w:t>
      </w:r>
      <w:r w:rsidRPr="001A607A">
        <w:rPr>
          <w:sz w:val="28"/>
          <w:szCs w:val="28"/>
        </w:rPr>
        <w:t xml:space="preserve">, предоставляемых населению. Иностранную валюту в нашей стране традиционно используют в качестве накопления денежных средств, пытаясь защитить себя от растущей инфляции и постоянно «убегающих» цен. В настоящее время, кроме долларов США и евро, </w:t>
      </w:r>
      <w:r w:rsidR="00DF789D">
        <w:rPr>
          <w:sz w:val="28"/>
          <w:szCs w:val="28"/>
        </w:rPr>
        <w:t>Тверское</w:t>
      </w:r>
      <w:r w:rsidR="0044183B" w:rsidRPr="001A607A">
        <w:rPr>
          <w:sz w:val="28"/>
          <w:szCs w:val="28"/>
        </w:rPr>
        <w:t xml:space="preserve"> отделени</w:t>
      </w:r>
      <w:r w:rsidR="0044183B">
        <w:rPr>
          <w:sz w:val="28"/>
          <w:szCs w:val="28"/>
        </w:rPr>
        <w:t>е</w:t>
      </w:r>
      <w:r w:rsidR="0044183B" w:rsidRPr="001A607A">
        <w:rPr>
          <w:sz w:val="28"/>
          <w:szCs w:val="28"/>
        </w:rPr>
        <w:t xml:space="preserve"> Сбербанка </w:t>
      </w:r>
      <w:r w:rsidRPr="001A607A">
        <w:rPr>
          <w:sz w:val="28"/>
          <w:szCs w:val="28"/>
        </w:rPr>
        <w:t>соверша</w:t>
      </w:r>
      <w:r w:rsidR="0044183B">
        <w:rPr>
          <w:sz w:val="28"/>
          <w:szCs w:val="28"/>
        </w:rPr>
        <w:t>е</w:t>
      </w:r>
      <w:r w:rsidRPr="001A607A">
        <w:rPr>
          <w:sz w:val="28"/>
          <w:szCs w:val="28"/>
        </w:rPr>
        <w:t xml:space="preserve">т операции со швейцарскими франками и английскими фунтами стерлингов. </w:t>
      </w:r>
    </w:p>
    <w:p w:rsidR="00E75C37" w:rsidRPr="001A607A" w:rsidRDefault="00E75C37" w:rsidP="00D45B38">
      <w:pPr>
        <w:ind w:firstLine="851"/>
        <w:rPr>
          <w:sz w:val="28"/>
          <w:szCs w:val="28"/>
        </w:rPr>
      </w:pPr>
      <w:r w:rsidRPr="001A607A">
        <w:rPr>
          <w:sz w:val="28"/>
          <w:szCs w:val="28"/>
        </w:rPr>
        <w:t xml:space="preserve">Тем не менее, наиболее популярной иностранной валютой у населения России по-прежнему остается американский доллар, даже после введения в обращение наличных евро. Новая валюта - евро - пока не обрела в стране ту популярность, которая ожидалась аналитиками. По всей видимости, это вызвано, в первую очередь, низким кросс-курсом евро по отношению к доллару США. </w:t>
      </w:r>
    </w:p>
    <w:p w:rsidR="00E75C37" w:rsidRPr="001A607A" w:rsidRDefault="00E75C37" w:rsidP="00D45B38">
      <w:pPr>
        <w:autoSpaceDE w:val="0"/>
        <w:autoSpaceDN w:val="0"/>
        <w:adjustRightInd w:val="0"/>
        <w:ind w:firstLine="851"/>
        <w:rPr>
          <w:sz w:val="28"/>
          <w:szCs w:val="28"/>
        </w:rPr>
      </w:pPr>
      <w:r w:rsidRPr="001A607A">
        <w:rPr>
          <w:sz w:val="28"/>
          <w:szCs w:val="28"/>
        </w:rPr>
        <w:t>В условиях, когда на банковском рынке идет достаточно жесткая борьба за привлечение клиентов от банка требуется максимум изобретательности и разнообразия предлагаемых услуг.</w:t>
      </w:r>
    </w:p>
    <w:p w:rsidR="00E75C37" w:rsidRPr="001A607A" w:rsidRDefault="00E75C37" w:rsidP="00D45B38">
      <w:pPr>
        <w:autoSpaceDE w:val="0"/>
        <w:autoSpaceDN w:val="0"/>
        <w:adjustRightInd w:val="0"/>
        <w:ind w:firstLine="851"/>
        <w:rPr>
          <w:sz w:val="28"/>
          <w:szCs w:val="28"/>
        </w:rPr>
      </w:pPr>
      <w:r w:rsidRPr="001A607A">
        <w:rPr>
          <w:sz w:val="28"/>
          <w:szCs w:val="28"/>
        </w:rPr>
        <w:t>В качестве рекомендаций по дальнейшему совершенствованию валютно-обменных операций</w:t>
      </w:r>
      <w:r w:rsidR="003D09EF" w:rsidRPr="003D09EF">
        <w:rPr>
          <w:sz w:val="28"/>
          <w:szCs w:val="28"/>
        </w:rPr>
        <w:t xml:space="preserve"> </w:t>
      </w:r>
      <w:r w:rsidR="001609A7">
        <w:rPr>
          <w:sz w:val="28"/>
          <w:szCs w:val="28"/>
        </w:rPr>
        <w:t>Тверского</w:t>
      </w:r>
      <w:r w:rsidR="001379E2">
        <w:rPr>
          <w:sz w:val="28"/>
          <w:szCs w:val="28"/>
        </w:rPr>
        <w:t xml:space="preserve"> </w:t>
      </w:r>
      <w:r w:rsidR="003D09EF" w:rsidRPr="001A607A">
        <w:rPr>
          <w:sz w:val="28"/>
          <w:szCs w:val="28"/>
        </w:rPr>
        <w:t>отделения Сбербанка</w:t>
      </w:r>
      <w:r w:rsidRPr="001A607A">
        <w:rPr>
          <w:sz w:val="28"/>
          <w:szCs w:val="28"/>
        </w:rPr>
        <w:t xml:space="preserve"> можно предложить следующее:</w:t>
      </w:r>
    </w:p>
    <w:p w:rsidR="006F6CAF" w:rsidRDefault="006F6CAF" w:rsidP="005301B1">
      <w:pPr>
        <w:numPr>
          <w:ilvl w:val="0"/>
          <w:numId w:val="21"/>
        </w:numPr>
        <w:tabs>
          <w:tab w:val="clear" w:pos="1778"/>
          <w:tab w:val="num" w:pos="0"/>
        </w:tabs>
        <w:autoSpaceDE w:val="0"/>
        <w:autoSpaceDN w:val="0"/>
        <w:adjustRightInd w:val="0"/>
        <w:ind w:left="0" w:firstLine="851"/>
        <w:rPr>
          <w:sz w:val="28"/>
          <w:szCs w:val="28"/>
        </w:rPr>
      </w:pPr>
      <w:r>
        <w:rPr>
          <w:sz w:val="28"/>
          <w:szCs w:val="28"/>
        </w:rPr>
        <w:t>установить автоматы по обмену валюты;</w:t>
      </w:r>
    </w:p>
    <w:p w:rsidR="006F6CAF" w:rsidRDefault="006F6CAF" w:rsidP="005301B1">
      <w:pPr>
        <w:numPr>
          <w:ilvl w:val="0"/>
          <w:numId w:val="21"/>
        </w:numPr>
        <w:tabs>
          <w:tab w:val="clear" w:pos="1778"/>
          <w:tab w:val="num" w:pos="0"/>
        </w:tabs>
        <w:autoSpaceDE w:val="0"/>
        <w:autoSpaceDN w:val="0"/>
        <w:adjustRightInd w:val="0"/>
        <w:ind w:left="0" w:firstLine="851"/>
        <w:rPr>
          <w:sz w:val="28"/>
          <w:szCs w:val="28"/>
        </w:rPr>
      </w:pPr>
      <w:r>
        <w:rPr>
          <w:sz w:val="28"/>
          <w:szCs w:val="28"/>
        </w:rPr>
        <w:t>установить электронные табло «Курсы валют»;</w:t>
      </w:r>
    </w:p>
    <w:p w:rsidR="00B23AB8" w:rsidRDefault="00E75C37" w:rsidP="005301B1">
      <w:pPr>
        <w:numPr>
          <w:ilvl w:val="0"/>
          <w:numId w:val="21"/>
        </w:numPr>
        <w:tabs>
          <w:tab w:val="clear" w:pos="1778"/>
          <w:tab w:val="num" w:pos="0"/>
        </w:tabs>
        <w:autoSpaceDE w:val="0"/>
        <w:autoSpaceDN w:val="0"/>
        <w:adjustRightInd w:val="0"/>
        <w:ind w:left="0" w:firstLine="851"/>
        <w:rPr>
          <w:sz w:val="28"/>
          <w:szCs w:val="28"/>
        </w:rPr>
      </w:pPr>
      <w:r w:rsidRPr="001A607A">
        <w:rPr>
          <w:sz w:val="28"/>
          <w:szCs w:val="28"/>
        </w:rPr>
        <w:t xml:space="preserve">проводить операции по обмену </w:t>
      </w:r>
      <w:r w:rsidR="00B23AB8">
        <w:rPr>
          <w:sz w:val="28"/>
          <w:szCs w:val="28"/>
        </w:rPr>
        <w:t>электронных валют;</w:t>
      </w:r>
    </w:p>
    <w:p w:rsidR="00E75C37" w:rsidRPr="001A607A" w:rsidRDefault="0000194C" w:rsidP="005301B1">
      <w:pPr>
        <w:numPr>
          <w:ilvl w:val="0"/>
          <w:numId w:val="21"/>
        </w:numPr>
        <w:tabs>
          <w:tab w:val="clear" w:pos="1778"/>
          <w:tab w:val="num" w:pos="0"/>
        </w:tabs>
        <w:autoSpaceDE w:val="0"/>
        <w:autoSpaceDN w:val="0"/>
        <w:adjustRightInd w:val="0"/>
        <w:ind w:left="0" w:firstLine="851"/>
        <w:rPr>
          <w:rFonts w:ascii="Times New Roman CYR" w:hAnsi="Times New Roman CYR" w:cs="Times New Roman CYR"/>
          <w:sz w:val="28"/>
          <w:szCs w:val="28"/>
        </w:rPr>
      </w:pPr>
      <w:r>
        <w:rPr>
          <w:sz w:val="28"/>
          <w:szCs w:val="28"/>
        </w:rPr>
        <w:t xml:space="preserve">обеспечить рекламную деятельность </w:t>
      </w:r>
      <w:r w:rsidR="00E75C37" w:rsidRPr="001A607A">
        <w:rPr>
          <w:sz w:val="28"/>
          <w:szCs w:val="28"/>
        </w:rPr>
        <w:t>своих услуг</w:t>
      </w:r>
      <w:r>
        <w:rPr>
          <w:sz w:val="28"/>
          <w:szCs w:val="28"/>
        </w:rPr>
        <w:t xml:space="preserve"> в целях </w:t>
      </w:r>
      <w:r w:rsidR="00E75C37" w:rsidRPr="001A607A">
        <w:rPr>
          <w:sz w:val="28"/>
          <w:szCs w:val="28"/>
        </w:rPr>
        <w:t xml:space="preserve">информирования клиентов банка об проводимых валютно-обменных операциях. </w:t>
      </w:r>
    </w:p>
    <w:p w:rsidR="00D46C63" w:rsidRDefault="00AD45FC" w:rsidP="00D45B38">
      <w:pPr>
        <w:pStyle w:val="Default"/>
        <w:spacing w:line="360" w:lineRule="auto"/>
        <w:ind w:firstLine="851"/>
        <w:jc w:val="both"/>
        <w:rPr>
          <w:rFonts w:ascii="Times New Roman" w:hAnsi="Times New Roman"/>
          <w:color w:val="auto"/>
          <w:sz w:val="28"/>
        </w:rPr>
      </w:pPr>
      <w:r>
        <w:rPr>
          <w:rFonts w:ascii="Times New Roman" w:hAnsi="Times New Roman"/>
          <w:color w:val="auto"/>
          <w:sz w:val="28"/>
        </w:rPr>
        <w:t xml:space="preserve">В целом можно отметить, что </w:t>
      </w:r>
      <w:r w:rsidR="00DF789D">
        <w:rPr>
          <w:rFonts w:ascii="Times New Roman" w:hAnsi="Times New Roman"/>
          <w:color w:val="auto"/>
          <w:sz w:val="28"/>
        </w:rPr>
        <w:t>Тверское</w:t>
      </w:r>
      <w:r w:rsidR="00D46C63">
        <w:rPr>
          <w:rFonts w:ascii="Times New Roman" w:hAnsi="Times New Roman"/>
          <w:color w:val="auto"/>
          <w:sz w:val="28"/>
        </w:rPr>
        <w:t xml:space="preserve"> отделение Сбербанка </w:t>
      </w:r>
      <w:r w:rsidR="00D46C63" w:rsidRPr="00276902">
        <w:rPr>
          <w:rFonts w:ascii="Times New Roman" w:hAnsi="Times New Roman"/>
          <w:color w:val="auto"/>
          <w:sz w:val="28"/>
        </w:rPr>
        <w:t xml:space="preserve">постоянно расширяет сферу услуг и осуществляет конкретные мероприятия по улучшению обслуживания клиентов при сохранении репутации надежного и квалифицированного делового партнера. Главное внимание уделяется созданию системы гибкого и адекватного реагирования на изменения в состоянии финансовых рынков и их оперативном учете в работе. </w:t>
      </w:r>
    </w:p>
    <w:p w:rsidR="00E75C37" w:rsidRPr="001A607A" w:rsidRDefault="00E75C37" w:rsidP="00E75C37">
      <w:pPr>
        <w:rPr>
          <w:sz w:val="28"/>
          <w:szCs w:val="28"/>
        </w:rPr>
      </w:pPr>
    </w:p>
    <w:p w:rsidR="00406327" w:rsidRPr="00406327" w:rsidRDefault="00E75C37" w:rsidP="00406327">
      <w:pPr>
        <w:pStyle w:val="1"/>
        <w:numPr>
          <w:ilvl w:val="0"/>
          <w:numId w:val="0"/>
        </w:numPr>
        <w:spacing w:after="240"/>
        <w:ind w:firstLine="851"/>
        <w:rPr>
          <w:bCs/>
          <w:color w:val="000000"/>
        </w:rPr>
      </w:pPr>
      <w:bookmarkStart w:id="15" w:name="_Toc127327439"/>
      <w:r w:rsidRPr="000A6124">
        <w:t>Список использованной литературы</w:t>
      </w:r>
      <w:bookmarkEnd w:id="15"/>
    </w:p>
    <w:p w:rsidR="00372A28" w:rsidRDefault="00372A28" w:rsidP="005301B1">
      <w:pPr>
        <w:numPr>
          <w:ilvl w:val="0"/>
          <w:numId w:val="2"/>
        </w:numPr>
        <w:tabs>
          <w:tab w:val="clear" w:pos="1924"/>
          <w:tab w:val="num" w:pos="1080"/>
        </w:tabs>
        <w:spacing w:line="336" w:lineRule="auto"/>
        <w:rPr>
          <w:sz w:val="28"/>
          <w:szCs w:val="28"/>
        </w:rPr>
      </w:pPr>
      <w:r w:rsidRPr="00306A6A">
        <w:rPr>
          <w:sz w:val="28"/>
          <w:szCs w:val="28"/>
        </w:rPr>
        <w:t>Гражданский кодекс РФ. Часть 1</w:t>
      </w:r>
      <w:r>
        <w:rPr>
          <w:sz w:val="28"/>
          <w:szCs w:val="28"/>
        </w:rPr>
        <w:t xml:space="preserve"> и 2. Издательство: Эксмо, 2005</w:t>
      </w:r>
      <w:r w:rsidRPr="00306A6A">
        <w:rPr>
          <w:sz w:val="28"/>
          <w:szCs w:val="28"/>
        </w:rPr>
        <w:t>г.400c.</w:t>
      </w:r>
    </w:p>
    <w:p w:rsidR="00136CBF" w:rsidRDefault="00136CBF" w:rsidP="005301B1">
      <w:pPr>
        <w:numPr>
          <w:ilvl w:val="0"/>
          <w:numId w:val="2"/>
        </w:numPr>
        <w:tabs>
          <w:tab w:val="clear" w:pos="1924"/>
          <w:tab w:val="num" w:pos="1080"/>
        </w:tabs>
        <w:ind w:left="0" w:firstLine="709"/>
        <w:rPr>
          <w:sz w:val="28"/>
          <w:szCs w:val="28"/>
        </w:rPr>
      </w:pPr>
      <w:r w:rsidRPr="00136CBF">
        <w:rPr>
          <w:sz w:val="28"/>
          <w:szCs w:val="28"/>
        </w:rPr>
        <w:t xml:space="preserve">Федеральный закон от 10 декабря </w:t>
      </w:r>
      <w:smartTag w:uri="urn:schemas-microsoft-com:office:smarttags" w:element="metricconverter">
        <w:smartTagPr>
          <w:attr w:name="ProductID" w:val="2003 г"/>
        </w:smartTagPr>
        <w:r w:rsidRPr="00136CBF">
          <w:rPr>
            <w:sz w:val="28"/>
            <w:szCs w:val="28"/>
          </w:rPr>
          <w:t>2003 г</w:t>
        </w:r>
      </w:smartTag>
      <w:r w:rsidRPr="00136CBF">
        <w:rPr>
          <w:sz w:val="28"/>
          <w:szCs w:val="28"/>
        </w:rPr>
        <w:t>. N 173-ФЗ</w:t>
      </w:r>
      <w:r>
        <w:rPr>
          <w:sz w:val="28"/>
          <w:szCs w:val="28"/>
        </w:rPr>
        <w:t xml:space="preserve"> </w:t>
      </w:r>
      <w:r w:rsidRPr="00136CBF">
        <w:rPr>
          <w:sz w:val="28"/>
          <w:szCs w:val="28"/>
        </w:rPr>
        <w:t>"О валютном регулировании и валютном контроле"</w:t>
      </w:r>
      <w:r>
        <w:rPr>
          <w:sz w:val="28"/>
          <w:szCs w:val="28"/>
        </w:rPr>
        <w:t xml:space="preserve"> </w:t>
      </w:r>
      <w:r w:rsidRPr="00136CBF">
        <w:rPr>
          <w:sz w:val="28"/>
          <w:szCs w:val="28"/>
        </w:rPr>
        <w:t xml:space="preserve">(с изменениями от 29 июня </w:t>
      </w:r>
      <w:smartTag w:uri="urn:schemas-microsoft-com:office:smarttags" w:element="metricconverter">
        <w:smartTagPr>
          <w:attr w:name="ProductID" w:val="2004 г"/>
        </w:smartTagPr>
        <w:r w:rsidRPr="00136CBF">
          <w:rPr>
            <w:sz w:val="28"/>
            <w:szCs w:val="28"/>
          </w:rPr>
          <w:t>2004 г</w:t>
        </w:r>
      </w:smartTag>
      <w:r w:rsidRPr="00136CBF">
        <w:rPr>
          <w:sz w:val="28"/>
          <w:szCs w:val="28"/>
        </w:rPr>
        <w:t xml:space="preserve">., 18 июля </w:t>
      </w:r>
      <w:smartTag w:uri="urn:schemas-microsoft-com:office:smarttags" w:element="metricconverter">
        <w:smartTagPr>
          <w:attr w:name="ProductID" w:val="2005 г"/>
        </w:smartTagPr>
        <w:r w:rsidRPr="00136CBF">
          <w:rPr>
            <w:sz w:val="28"/>
            <w:szCs w:val="28"/>
          </w:rPr>
          <w:t>2005 г</w:t>
        </w:r>
      </w:smartTag>
      <w:r w:rsidRPr="00136CBF">
        <w:rPr>
          <w:sz w:val="28"/>
          <w:szCs w:val="28"/>
        </w:rPr>
        <w:t>.)</w:t>
      </w:r>
      <w:r>
        <w:rPr>
          <w:sz w:val="28"/>
          <w:szCs w:val="28"/>
        </w:rPr>
        <w:t>.</w:t>
      </w:r>
    </w:p>
    <w:p w:rsidR="003528C3" w:rsidRDefault="003528C3" w:rsidP="005301B1">
      <w:pPr>
        <w:numPr>
          <w:ilvl w:val="0"/>
          <w:numId w:val="2"/>
        </w:numPr>
        <w:tabs>
          <w:tab w:val="clear" w:pos="1924"/>
          <w:tab w:val="num" w:pos="1080"/>
        </w:tabs>
        <w:ind w:left="0" w:firstLine="709"/>
        <w:rPr>
          <w:sz w:val="28"/>
          <w:szCs w:val="28"/>
        </w:rPr>
      </w:pPr>
      <w:r w:rsidRPr="003528C3">
        <w:rPr>
          <w:sz w:val="28"/>
          <w:szCs w:val="28"/>
        </w:rPr>
        <w:t>Федеральный закон от 02.12.1990 N 395-1(ред. от 21.07.2005)</w:t>
      </w:r>
      <w:r w:rsidR="006F453A">
        <w:rPr>
          <w:sz w:val="28"/>
          <w:szCs w:val="28"/>
        </w:rPr>
        <w:t xml:space="preserve"> </w:t>
      </w:r>
      <w:r w:rsidRPr="003528C3">
        <w:rPr>
          <w:sz w:val="28"/>
          <w:szCs w:val="28"/>
        </w:rPr>
        <w:t>"О банках и банковской деятельности"</w:t>
      </w:r>
      <w:r>
        <w:rPr>
          <w:sz w:val="28"/>
          <w:szCs w:val="28"/>
        </w:rPr>
        <w:t xml:space="preserve"> </w:t>
      </w:r>
      <w:r w:rsidRPr="003528C3">
        <w:rPr>
          <w:sz w:val="28"/>
          <w:szCs w:val="28"/>
        </w:rPr>
        <w:t>(с изм. и доп., вступающими в силу с 01.09.2005)</w:t>
      </w:r>
      <w:r>
        <w:rPr>
          <w:sz w:val="28"/>
          <w:szCs w:val="28"/>
        </w:rPr>
        <w:t>.</w:t>
      </w:r>
    </w:p>
    <w:p w:rsidR="00F64AB6" w:rsidRPr="00A97681" w:rsidRDefault="00F64AB6" w:rsidP="005301B1">
      <w:pPr>
        <w:numPr>
          <w:ilvl w:val="0"/>
          <w:numId w:val="2"/>
        </w:numPr>
        <w:tabs>
          <w:tab w:val="clear" w:pos="1924"/>
          <w:tab w:val="num" w:pos="1080"/>
        </w:tabs>
        <w:ind w:left="0" w:firstLine="709"/>
        <w:rPr>
          <w:sz w:val="28"/>
          <w:szCs w:val="28"/>
        </w:rPr>
      </w:pPr>
      <w:r w:rsidRPr="00F64AB6">
        <w:rPr>
          <w:sz w:val="28"/>
          <w:szCs w:val="28"/>
        </w:rPr>
        <w:t xml:space="preserve">Федеральный закон от 29 июня 2004 года N 58-ФЗ  "О Центральном банке Российской Федерации </w:t>
      </w:r>
      <w:r>
        <w:rPr>
          <w:sz w:val="28"/>
          <w:szCs w:val="28"/>
        </w:rPr>
        <w:t xml:space="preserve"> </w:t>
      </w:r>
      <w:r w:rsidRPr="00F64AB6">
        <w:rPr>
          <w:sz w:val="28"/>
          <w:szCs w:val="28"/>
        </w:rPr>
        <w:t>(Банке России)</w:t>
      </w:r>
      <w:r w:rsidR="00A97681" w:rsidRPr="00F64AB6">
        <w:rPr>
          <w:sz w:val="28"/>
          <w:szCs w:val="28"/>
        </w:rPr>
        <w:t>» (</w:t>
      </w:r>
      <w:r w:rsidRPr="00F64AB6">
        <w:rPr>
          <w:sz w:val="28"/>
          <w:szCs w:val="28"/>
        </w:rPr>
        <w:t>Российская газета, N 138, 01.07.2004)</w:t>
      </w:r>
    </w:p>
    <w:p w:rsidR="00A97681" w:rsidRPr="00A745CA" w:rsidRDefault="00A97681" w:rsidP="00A97681">
      <w:pPr>
        <w:numPr>
          <w:ilvl w:val="0"/>
          <w:numId w:val="2"/>
        </w:numPr>
        <w:tabs>
          <w:tab w:val="clear" w:pos="1924"/>
          <w:tab w:val="num" w:pos="1080"/>
        </w:tabs>
        <w:ind w:left="0" w:firstLine="709"/>
        <w:rPr>
          <w:bCs/>
          <w:sz w:val="28"/>
          <w:szCs w:val="28"/>
        </w:rPr>
      </w:pPr>
      <w:r>
        <w:rPr>
          <w:sz w:val="28"/>
          <w:szCs w:val="28"/>
        </w:rPr>
        <w:t>И</w:t>
      </w:r>
      <w:r w:rsidRPr="00A53278">
        <w:rPr>
          <w:sz w:val="28"/>
          <w:szCs w:val="28"/>
        </w:rPr>
        <w:t>нструкци</w:t>
      </w:r>
      <w:r>
        <w:rPr>
          <w:sz w:val="28"/>
          <w:szCs w:val="28"/>
        </w:rPr>
        <w:t>я</w:t>
      </w:r>
      <w:r w:rsidRPr="00A53278">
        <w:rPr>
          <w:sz w:val="28"/>
          <w:szCs w:val="28"/>
        </w:rPr>
        <w:t xml:space="preserve"> Банка России от 28 апреля 2004 года N 113-И "О порядке открытия, закрытия, организации работы обменных пунктов и порядке осуществления уполномоченными банками отдельных видов банковских операций и иных сделок с наличной иностранной валютой и валютой Российской Федерации, чеками (в том числе дорожными чеками), номинальная стоимость которых указана в иностранной валюте, с участием физических лиц"</w:t>
      </w:r>
      <w:r w:rsidRPr="00A53278">
        <w:rPr>
          <w:color w:val="FF6600"/>
          <w:sz w:val="28"/>
        </w:rPr>
        <w:t xml:space="preserve"> </w:t>
      </w:r>
    </w:p>
    <w:p w:rsidR="00A97681" w:rsidRDefault="00A97681" w:rsidP="00A97681">
      <w:pPr>
        <w:numPr>
          <w:ilvl w:val="0"/>
          <w:numId w:val="2"/>
        </w:numPr>
        <w:tabs>
          <w:tab w:val="clear" w:pos="1924"/>
          <w:tab w:val="num" w:pos="1080"/>
        </w:tabs>
        <w:ind w:left="0" w:firstLine="709"/>
        <w:rPr>
          <w:sz w:val="28"/>
          <w:szCs w:val="28"/>
        </w:rPr>
      </w:pPr>
      <w:r w:rsidRPr="00147BBA">
        <w:rPr>
          <w:bCs/>
          <w:sz w:val="28"/>
          <w:szCs w:val="28"/>
          <w:lang w:eastAsia="en-US"/>
        </w:rPr>
        <w:t>Инструкция N101-И от 10.09.2001 "О порядке учета уполномоченными банками валютных операций резидентов, связанных с получением от нерезидентов кредитов и займов в иностранной валюте и предоставлением нерезидентам займов в иностранной валюте".Вестнике Банка России" N59 /559/</w:t>
      </w:r>
      <w:r>
        <w:rPr>
          <w:bCs/>
          <w:sz w:val="28"/>
          <w:szCs w:val="28"/>
          <w:lang w:eastAsia="en-US"/>
        </w:rPr>
        <w:t>.</w:t>
      </w:r>
    </w:p>
    <w:p w:rsidR="00136CBF" w:rsidRDefault="00136CBF" w:rsidP="005301B1">
      <w:pPr>
        <w:numPr>
          <w:ilvl w:val="0"/>
          <w:numId w:val="2"/>
        </w:numPr>
        <w:tabs>
          <w:tab w:val="clear" w:pos="1924"/>
          <w:tab w:val="num" w:pos="1080"/>
        </w:tabs>
        <w:ind w:left="0" w:firstLine="709"/>
        <w:rPr>
          <w:bCs/>
          <w:sz w:val="28"/>
          <w:szCs w:val="28"/>
        </w:rPr>
      </w:pPr>
      <w:r w:rsidRPr="00136CBF">
        <w:rPr>
          <w:bCs/>
          <w:sz w:val="28"/>
          <w:szCs w:val="28"/>
        </w:rPr>
        <w:t xml:space="preserve">Положение ЦБР от 16 июня </w:t>
      </w:r>
      <w:smartTag w:uri="urn:schemas-microsoft-com:office:smarttags" w:element="metricconverter">
        <w:smartTagPr>
          <w:attr w:name="ProductID" w:val="1999 г"/>
        </w:smartTagPr>
        <w:r w:rsidRPr="00136CBF">
          <w:rPr>
            <w:bCs/>
            <w:sz w:val="28"/>
            <w:szCs w:val="28"/>
          </w:rPr>
          <w:t>1999 г</w:t>
        </w:r>
      </w:smartTag>
      <w:r w:rsidRPr="00136CBF">
        <w:rPr>
          <w:bCs/>
          <w:sz w:val="28"/>
          <w:szCs w:val="28"/>
        </w:rPr>
        <w:t>. N 77-П "О порядке и условиях проведения торгов иностранной валютой за российские рубли на единой торговой сессии межбанковских валютных бирж"</w:t>
      </w:r>
      <w:r>
        <w:rPr>
          <w:bCs/>
          <w:sz w:val="28"/>
          <w:szCs w:val="28"/>
        </w:rPr>
        <w:t xml:space="preserve"> </w:t>
      </w:r>
      <w:r w:rsidRPr="00136CBF">
        <w:rPr>
          <w:bCs/>
          <w:sz w:val="28"/>
          <w:szCs w:val="28"/>
        </w:rPr>
        <w:t xml:space="preserve">(с изменениями от 24, 28 июня, 23 сентября, 31 декабря </w:t>
      </w:r>
      <w:smartTag w:uri="urn:schemas-microsoft-com:office:smarttags" w:element="metricconverter">
        <w:smartTagPr>
          <w:attr w:name="ProductID" w:val="1999 г"/>
        </w:smartTagPr>
        <w:r w:rsidRPr="00136CBF">
          <w:rPr>
            <w:bCs/>
            <w:sz w:val="28"/>
            <w:szCs w:val="28"/>
          </w:rPr>
          <w:t>1999 г</w:t>
        </w:r>
      </w:smartTag>
      <w:r w:rsidRPr="00136CBF">
        <w:rPr>
          <w:bCs/>
          <w:sz w:val="28"/>
          <w:szCs w:val="28"/>
        </w:rPr>
        <w:t xml:space="preserve">., 30 марта </w:t>
      </w:r>
      <w:smartTag w:uri="urn:schemas-microsoft-com:office:smarttags" w:element="metricconverter">
        <w:smartTagPr>
          <w:attr w:name="ProductID" w:val="2004 г"/>
        </w:smartTagPr>
        <w:r w:rsidRPr="00136CBF">
          <w:rPr>
            <w:bCs/>
            <w:sz w:val="28"/>
            <w:szCs w:val="28"/>
          </w:rPr>
          <w:t>2004 г</w:t>
        </w:r>
      </w:smartTag>
      <w:r w:rsidRPr="00136CBF">
        <w:rPr>
          <w:bCs/>
          <w:sz w:val="28"/>
          <w:szCs w:val="28"/>
        </w:rPr>
        <w:t>.)</w:t>
      </w:r>
      <w:r>
        <w:rPr>
          <w:bCs/>
          <w:sz w:val="28"/>
          <w:szCs w:val="28"/>
        </w:rPr>
        <w:t>.</w:t>
      </w:r>
    </w:p>
    <w:p w:rsidR="00437B75" w:rsidRPr="00CA6618" w:rsidRDefault="00437B75" w:rsidP="005301B1">
      <w:pPr>
        <w:numPr>
          <w:ilvl w:val="0"/>
          <w:numId w:val="2"/>
        </w:numPr>
        <w:tabs>
          <w:tab w:val="clear" w:pos="1924"/>
          <w:tab w:val="num" w:pos="426"/>
          <w:tab w:val="num" w:pos="1080"/>
        </w:tabs>
        <w:autoSpaceDE w:val="0"/>
        <w:autoSpaceDN w:val="0"/>
        <w:adjustRightInd w:val="0"/>
        <w:ind w:left="0" w:firstLine="709"/>
        <w:rPr>
          <w:sz w:val="28"/>
          <w:szCs w:val="28"/>
        </w:rPr>
      </w:pPr>
      <w:r w:rsidRPr="00623606">
        <w:rPr>
          <w:bCs/>
          <w:sz w:val="28"/>
          <w:szCs w:val="28"/>
          <w:lang w:eastAsia="en-US"/>
        </w:rPr>
        <w:t>Положение ЦБ РФ от 12 января 2000 г. № 105-П, ГТК РФ № 01-100/1</w:t>
      </w:r>
      <w:r w:rsidRPr="00CA6618">
        <w:rPr>
          <w:bCs/>
          <w:sz w:val="28"/>
          <w:szCs w:val="28"/>
          <w:lang w:eastAsia="en-US"/>
        </w:rPr>
        <w:t xml:space="preserve"> "О порядке вывоза физическими лицами из РФ наличной иностранной валюты" </w:t>
      </w:r>
    </w:p>
    <w:p w:rsidR="00437B75" w:rsidRPr="00CA6618" w:rsidRDefault="00437B75" w:rsidP="005301B1">
      <w:pPr>
        <w:numPr>
          <w:ilvl w:val="0"/>
          <w:numId w:val="2"/>
        </w:numPr>
        <w:tabs>
          <w:tab w:val="clear" w:pos="1924"/>
          <w:tab w:val="num" w:pos="426"/>
          <w:tab w:val="num" w:pos="1080"/>
        </w:tabs>
        <w:autoSpaceDE w:val="0"/>
        <w:autoSpaceDN w:val="0"/>
        <w:adjustRightInd w:val="0"/>
        <w:ind w:left="0" w:firstLine="709"/>
        <w:rPr>
          <w:sz w:val="28"/>
          <w:szCs w:val="28"/>
        </w:rPr>
      </w:pPr>
      <w:r w:rsidRPr="00CA6618">
        <w:rPr>
          <w:bCs/>
          <w:sz w:val="28"/>
          <w:szCs w:val="28"/>
          <w:lang w:eastAsia="en-US"/>
        </w:rPr>
        <w:t xml:space="preserve"> </w:t>
      </w:r>
      <w:r w:rsidRPr="00741B1A">
        <w:rPr>
          <w:bCs/>
          <w:sz w:val="28"/>
          <w:szCs w:val="28"/>
          <w:lang w:eastAsia="en-US"/>
        </w:rPr>
        <w:t>Положение ЦБ РФ от 03 октября 2000 года N 123-П "О порядке осуществления иностранных инвестиций в экономику РФ с использованием средств, находящихся на специальных счетах нерезидентов типа "С" (рег. N 2567 от 12 февраля 2001 года).</w:t>
      </w:r>
      <w:r w:rsidRPr="00CA6618">
        <w:rPr>
          <w:sz w:val="28"/>
          <w:szCs w:val="28"/>
        </w:rPr>
        <w:t xml:space="preserve"> </w:t>
      </w:r>
    </w:p>
    <w:p w:rsidR="00437B75" w:rsidRPr="00CA6618" w:rsidRDefault="00437B75" w:rsidP="005301B1">
      <w:pPr>
        <w:numPr>
          <w:ilvl w:val="0"/>
          <w:numId w:val="2"/>
        </w:numPr>
        <w:tabs>
          <w:tab w:val="clear" w:pos="1924"/>
          <w:tab w:val="num" w:pos="426"/>
          <w:tab w:val="num" w:pos="1080"/>
        </w:tabs>
        <w:autoSpaceDE w:val="0"/>
        <w:autoSpaceDN w:val="0"/>
        <w:adjustRightInd w:val="0"/>
        <w:ind w:left="0" w:firstLine="709"/>
        <w:rPr>
          <w:sz w:val="28"/>
          <w:szCs w:val="28"/>
        </w:rPr>
      </w:pPr>
      <w:r w:rsidRPr="00CA6618">
        <w:rPr>
          <w:sz w:val="28"/>
          <w:szCs w:val="28"/>
        </w:rPr>
        <w:t xml:space="preserve"> </w:t>
      </w:r>
      <w:r w:rsidRPr="00623606">
        <w:rPr>
          <w:bCs/>
          <w:sz w:val="28"/>
          <w:szCs w:val="28"/>
          <w:lang w:eastAsia="en-US"/>
        </w:rPr>
        <w:t>Положение ЦБ РФ от 21 декабря 2000 г. № 129-П</w:t>
      </w:r>
      <w:r w:rsidRPr="00CA6618">
        <w:rPr>
          <w:bCs/>
          <w:sz w:val="28"/>
          <w:szCs w:val="28"/>
          <w:lang w:eastAsia="en-US"/>
        </w:rPr>
        <w:t xml:space="preserve"> “О выдаче территориальными учреждениями Центрального Банка РФ разрешений юридическим лицам-резидентам на осуществление отдельных видов валютных операций, связанных с движением капитала” </w:t>
      </w:r>
    </w:p>
    <w:p w:rsidR="00437B75" w:rsidRDefault="00437B75" w:rsidP="005301B1">
      <w:pPr>
        <w:numPr>
          <w:ilvl w:val="0"/>
          <w:numId w:val="2"/>
        </w:numPr>
        <w:tabs>
          <w:tab w:val="clear" w:pos="1924"/>
          <w:tab w:val="num" w:pos="426"/>
          <w:tab w:val="num" w:pos="1080"/>
        </w:tabs>
        <w:autoSpaceDE w:val="0"/>
        <w:autoSpaceDN w:val="0"/>
        <w:adjustRightInd w:val="0"/>
        <w:ind w:left="0" w:firstLine="709"/>
        <w:rPr>
          <w:sz w:val="28"/>
          <w:szCs w:val="28"/>
        </w:rPr>
      </w:pPr>
      <w:r w:rsidRPr="00CA6618">
        <w:rPr>
          <w:bCs/>
          <w:sz w:val="28"/>
          <w:szCs w:val="28"/>
          <w:lang w:eastAsia="en-US"/>
        </w:rPr>
        <w:t xml:space="preserve"> </w:t>
      </w:r>
      <w:r w:rsidRPr="00623606">
        <w:rPr>
          <w:bCs/>
          <w:sz w:val="28"/>
          <w:szCs w:val="28"/>
          <w:lang w:eastAsia="en-US"/>
        </w:rPr>
        <w:t>Положение ЦБ РФ от 5 июля 2001 г. № 142-П</w:t>
      </w:r>
      <w:r w:rsidRPr="00CA6618">
        <w:rPr>
          <w:bCs/>
          <w:sz w:val="28"/>
          <w:szCs w:val="28"/>
          <w:lang w:eastAsia="en-US"/>
        </w:rPr>
        <w:t xml:space="preserve"> </w:t>
      </w:r>
      <w:r w:rsidRPr="00CA6618">
        <w:rPr>
          <w:sz w:val="28"/>
          <w:szCs w:val="28"/>
          <w:lang w:eastAsia="en-US"/>
        </w:rPr>
        <w:t>"О порядке проведения юридическими лицами - резидентами валютных операций, связанных с осуществлением прямых инвестиций в страны Содружества независимых государств"</w:t>
      </w:r>
      <w:r w:rsidRPr="00CA6618">
        <w:rPr>
          <w:sz w:val="28"/>
          <w:szCs w:val="28"/>
        </w:rPr>
        <w:t xml:space="preserve"> </w:t>
      </w:r>
    </w:p>
    <w:p w:rsidR="00372A28" w:rsidRPr="00A97681" w:rsidRDefault="00437B75" w:rsidP="00A97681">
      <w:pPr>
        <w:numPr>
          <w:ilvl w:val="0"/>
          <w:numId w:val="2"/>
        </w:numPr>
        <w:tabs>
          <w:tab w:val="clear" w:pos="1924"/>
          <w:tab w:val="num" w:pos="1080"/>
        </w:tabs>
        <w:ind w:left="0" w:firstLine="709"/>
        <w:rPr>
          <w:bCs/>
          <w:sz w:val="28"/>
          <w:szCs w:val="28"/>
        </w:rPr>
      </w:pPr>
      <w:r>
        <w:rPr>
          <w:color w:val="000000"/>
          <w:sz w:val="28"/>
          <w:szCs w:val="20"/>
        </w:rPr>
        <w:t>П</w:t>
      </w:r>
      <w:r w:rsidRPr="00375F13">
        <w:rPr>
          <w:color w:val="000000"/>
          <w:sz w:val="28"/>
          <w:szCs w:val="20"/>
        </w:rPr>
        <w:t>оложение № 199-П от 09.10.2002 года Банка России</w:t>
      </w:r>
      <w:r>
        <w:rPr>
          <w:color w:val="000000"/>
          <w:sz w:val="28"/>
          <w:szCs w:val="20"/>
        </w:rPr>
        <w:t xml:space="preserve"> (</w:t>
      </w:r>
      <w:r w:rsidRPr="00A93EA3">
        <w:rPr>
          <w:color w:val="000000"/>
          <w:sz w:val="28"/>
          <w:szCs w:val="20"/>
        </w:rPr>
        <w:t>с изменениями</w:t>
      </w:r>
      <w:r>
        <w:rPr>
          <w:color w:val="000000"/>
          <w:sz w:val="28"/>
          <w:szCs w:val="20"/>
        </w:rPr>
        <w:t xml:space="preserve"> </w:t>
      </w:r>
      <w:r w:rsidRPr="00A93EA3">
        <w:rPr>
          <w:color w:val="000000"/>
          <w:sz w:val="28"/>
          <w:szCs w:val="20"/>
        </w:rPr>
        <w:t xml:space="preserve"> внесенными указанием Банка России от 4 декабря 2003 года N 1351-У</w:t>
      </w:r>
      <w:r>
        <w:rPr>
          <w:color w:val="000000"/>
          <w:sz w:val="28"/>
          <w:szCs w:val="20"/>
        </w:rPr>
        <w:t xml:space="preserve"> </w:t>
      </w:r>
      <w:r w:rsidRPr="00A93EA3">
        <w:rPr>
          <w:color w:val="000000"/>
          <w:sz w:val="28"/>
          <w:szCs w:val="20"/>
        </w:rPr>
        <w:t>от 1 июня 2004 года N 1433-У</w:t>
      </w:r>
      <w:r>
        <w:rPr>
          <w:color w:val="000000"/>
          <w:sz w:val="28"/>
          <w:szCs w:val="20"/>
        </w:rPr>
        <w:t xml:space="preserve"> от 17.06.2004 (</w:t>
      </w:r>
      <w:r w:rsidRPr="00A93EA3">
        <w:rPr>
          <w:color w:val="000000"/>
          <w:sz w:val="28"/>
          <w:szCs w:val="20"/>
        </w:rPr>
        <w:t xml:space="preserve">Вестник </w:t>
      </w:r>
      <w:r>
        <w:rPr>
          <w:color w:val="000000"/>
          <w:sz w:val="28"/>
          <w:szCs w:val="20"/>
        </w:rPr>
        <w:t xml:space="preserve">Банка России, N 35, </w:t>
      </w:r>
      <w:r w:rsidRPr="00A93EA3">
        <w:rPr>
          <w:color w:val="000000"/>
          <w:sz w:val="28"/>
          <w:szCs w:val="20"/>
        </w:rPr>
        <w:t>N 2, 14.01.2004)</w:t>
      </w:r>
    </w:p>
    <w:p w:rsidR="00E75C37" w:rsidRDefault="00E75C37" w:rsidP="005301B1">
      <w:pPr>
        <w:numPr>
          <w:ilvl w:val="0"/>
          <w:numId w:val="2"/>
        </w:numPr>
        <w:tabs>
          <w:tab w:val="clear" w:pos="1924"/>
          <w:tab w:val="num" w:pos="1080"/>
        </w:tabs>
        <w:ind w:left="0" w:firstLine="709"/>
        <w:rPr>
          <w:bCs/>
          <w:sz w:val="28"/>
          <w:szCs w:val="28"/>
        </w:rPr>
      </w:pPr>
      <w:r w:rsidRPr="00F72249">
        <w:rPr>
          <w:bCs/>
          <w:sz w:val="28"/>
          <w:szCs w:val="28"/>
        </w:rPr>
        <w:t>Указание ЦБР от 30 марта 2004г. № 1412-У «Об установлении суммы перевода физическим лицом - резидентом из Российской Федерации без открытия банковских счетов»</w:t>
      </w:r>
    </w:p>
    <w:p w:rsidR="006F453A" w:rsidRPr="00437B75" w:rsidRDefault="008A0EB4" w:rsidP="005301B1">
      <w:pPr>
        <w:numPr>
          <w:ilvl w:val="0"/>
          <w:numId w:val="2"/>
        </w:numPr>
        <w:tabs>
          <w:tab w:val="clear" w:pos="1924"/>
          <w:tab w:val="num" w:pos="1080"/>
        </w:tabs>
        <w:ind w:left="0" w:firstLine="709"/>
        <w:rPr>
          <w:bCs/>
          <w:sz w:val="28"/>
          <w:szCs w:val="28"/>
        </w:rPr>
      </w:pPr>
      <w:r w:rsidRPr="00A53278">
        <w:rPr>
          <w:sz w:val="28"/>
          <w:szCs w:val="28"/>
        </w:rPr>
        <w:t>Указ</w:t>
      </w:r>
      <w:r w:rsidR="00B36FDF">
        <w:rPr>
          <w:sz w:val="28"/>
          <w:szCs w:val="28"/>
        </w:rPr>
        <w:t>ание</w:t>
      </w:r>
      <w:r w:rsidRPr="00A53278">
        <w:rPr>
          <w:sz w:val="28"/>
          <w:szCs w:val="28"/>
        </w:rPr>
        <w:t xml:space="preserve"> от 7 октября </w:t>
      </w:r>
      <w:smartTag w:uri="urn:schemas-microsoft-com:office:smarttags" w:element="metricconverter">
        <w:smartTagPr>
          <w:attr w:name="ProductID" w:val="2005 г"/>
        </w:smartTagPr>
        <w:r w:rsidRPr="00A53278">
          <w:rPr>
            <w:sz w:val="28"/>
            <w:szCs w:val="28"/>
          </w:rPr>
          <w:t>2005 г</w:t>
        </w:r>
      </w:smartTag>
      <w:r w:rsidRPr="00A53278">
        <w:rPr>
          <w:sz w:val="28"/>
          <w:szCs w:val="28"/>
        </w:rPr>
        <w:t>. N 1626-У О внесении изменений в инструкцию Банка России от 28 апреля 2004 года N 113-И "О порядке открытия, закрытия, организации работы обменных пунктов и порядке осуществления уполномоченными банками отдельных видов банковских операций и иных сделок с наличной иностранной валютой и валютой Российской Федерации, чеками (в том числе дорожными чеками), номинальная стоимость которых указана в иностранной валюте, с участием физических лиц"</w:t>
      </w:r>
      <w:r w:rsidRPr="00A53278">
        <w:rPr>
          <w:color w:val="FF6600"/>
          <w:sz w:val="28"/>
        </w:rPr>
        <w:t xml:space="preserve"> </w:t>
      </w:r>
      <w:r>
        <w:rPr>
          <w:color w:val="000000"/>
          <w:sz w:val="28"/>
        </w:rPr>
        <w:t>(в том числе дорожными чеками), номинальная стоимость которых указана в иностранной валюте, с участием физических лиц».</w:t>
      </w:r>
    </w:p>
    <w:p w:rsidR="00437B75" w:rsidRPr="00437B75" w:rsidRDefault="00437B75" w:rsidP="005301B1">
      <w:pPr>
        <w:numPr>
          <w:ilvl w:val="0"/>
          <w:numId w:val="2"/>
        </w:numPr>
        <w:tabs>
          <w:tab w:val="clear" w:pos="1924"/>
          <w:tab w:val="num" w:pos="426"/>
          <w:tab w:val="num" w:pos="1080"/>
        </w:tabs>
        <w:autoSpaceDE w:val="0"/>
        <w:autoSpaceDN w:val="0"/>
        <w:adjustRightInd w:val="0"/>
        <w:ind w:left="0" w:firstLine="709"/>
        <w:rPr>
          <w:sz w:val="28"/>
          <w:szCs w:val="28"/>
        </w:rPr>
      </w:pPr>
      <w:r w:rsidRPr="00623606">
        <w:rPr>
          <w:bCs/>
          <w:sz w:val="28"/>
          <w:szCs w:val="28"/>
          <w:lang w:eastAsia="en-US"/>
        </w:rPr>
        <w:t>Указание ЦБ РФ от 5 сентября 2002 г. №1192-У</w:t>
      </w:r>
      <w:r w:rsidRPr="00CA6618">
        <w:rPr>
          <w:bCs/>
          <w:sz w:val="28"/>
          <w:szCs w:val="28"/>
          <w:lang w:eastAsia="en-US"/>
        </w:rPr>
        <w:t xml:space="preserve"> "О </w:t>
      </w:r>
      <w:r w:rsidRPr="00CA6618">
        <w:rPr>
          <w:sz w:val="28"/>
          <w:szCs w:val="28"/>
        </w:rPr>
        <w:t>порядке продажи</w:t>
      </w:r>
      <w:r w:rsidRPr="00F72249">
        <w:rPr>
          <w:sz w:val="28"/>
          <w:szCs w:val="28"/>
        </w:rPr>
        <w:t xml:space="preserve"> иностранной валюты на внутреннем валютном рынке РФ" </w:t>
      </w:r>
    </w:p>
    <w:p w:rsidR="000D2DBC" w:rsidRPr="000D2DBC" w:rsidRDefault="000D2DBC" w:rsidP="005301B1">
      <w:pPr>
        <w:numPr>
          <w:ilvl w:val="0"/>
          <w:numId w:val="2"/>
        </w:numPr>
        <w:tabs>
          <w:tab w:val="clear" w:pos="1924"/>
          <w:tab w:val="num" w:pos="1080"/>
        </w:tabs>
        <w:ind w:left="0" w:firstLine="709"/>
        <w:rPr>
          <w:bCs/>
          <w:sz w:val="28"/>
          <w:szCs w:val="28"/>
        </w:rPr>
      </w:pPr>
      <w:r w:rsidRPr="000D2DBC">
        <w:rPr>
          <w:bCs/>
          <w:sz w:val="28"/>
          <w:szCs w:val="28"/>
        </w:rPr>
        <w:t xml:space="preserve">Указание от 7 июня </w:t>
      </w:r>
      <w:smartTag w:uri="urn:schemas-microsoft-com:office:smarttags" w:element="metricconverter">
        <w:smartTagPr>
          <w:attr w:name="ProductID" w:val="2004 г"/>
        </w:smartTagPr>
        <w:r w:rsidRPr="000D2DBC">
          <w:rPr>
            <w:bCs/>
            <w:sz w:val="28"/>
            <w:szCs w:val="28"/>
          </w:rPr>
          <w:t>2004 г</w:t>
        </w:r>
      </w:smartTag>
      <w:r w:rsidRPr="000D2DBC">
        <w:rPr>
          <w:bCs/>
          <w:sz w:val="28"/>
          <w:szCs w:val="28"/>
        </w:rPr>
        <w:t xml:space="preserve">. N 1437-У О внесении изменений </w:t>
      </w:r>
    </w:p>
    <w:p w:rsidR="000B225F" w:rsidRPr="00B36FDF" w:rsidRDefault="000D2DBC" w:rsidP="000D2DBC">
      <w:pPr>
        <w:ind w:firstLine="0"/>
        <w:rPr>
          <w:bCs/>
          <w:sz w:val="28"/>
          <w:szCs w:val="28"/>
        </w:rPr>
      </w:pPr>
      <w:r w:rsidRPr="000D2DBC">
        <w:rPr>
          <w:bCs/>
          <w:sz w:val="28"/>
          <w:szCs w:val="28"/>
        </w:rPr>
        <w:t xml:space="preserve">в положение банка </w:t>
      </w:r>
      <w:r>
        <w:rPr>
          <w:bCs/>
          <w:sz w:val="28"/>
          <w:szCs w:val="28"/>
        </w:rPr>
        <w:t>Р</w:t>
      </w:r>
      <w:r w:rsidRPr="000D2DBC">
        <w:rPr>
          <w:bCs/>
          <w:sz w:val="28"/>
          <w:szCs w:val="28"/>
        </w:rPr>
        <w:t xml:space="preserve">оссии от 5 декабря 2002 года n 205-п "о правилах ведения бухгалтерского учета в кредитных </w:t>
      </w:r>
      <w:r>
        <w:rPr>
          <w:bCs/>
          <w:sz w:val="28"/>
          <w:szCs w:val="28"/>
        </w:rPr>
        <w:t xml:space="preserve"> </w:t>
      </w:r>
      <w:r w:rsidRPr="000D2DBC">
        <w:rPr>
          <w:bCs/>
          <w:sz w:val="28"/>
          <w:szCs w:val="28"/>
        </w:rPr>
        <w:t>организациях, расположенных на территории российской федерации"</w:t>
      </w:r>
      <w:r>
        <w:rPr>
          <w:bCs/>
          <w:sz w:val="28"/>
          <w:szCs w:val="28"/>
        </w:rPr>
        <w:t>.</w:t>
      </w:r>
    </w:p>
    <w:p w:rsidR="000B225F" w:rsidRDefault="000B225F" w:rsidP="005301B1">
      <w:pPr>
        <w:numPr>
          <w:ilvl w:val="0"/>
          <w:numId w:val="2"/>
        </w:numPr>
        <w:tabs>
          <w:tab w:val="clear" w:pos="1924"/>
        </w:tabs>
        <w:ind w:left="0" w:firstLine="709"/>
        <w:rPr>
          <w:sz w:val="28"/>
          <w:szCs w:val="28"/>
        </w:rPr>
      </w:pPr>
      <w:r w:rsidRPr="00F72249">
        <w:rPr>
          <w:sz w:val="28"/>
          <w:szCs w:val="28"/>
        </w:rPr>
        <w:t xml:space="preserve">Валютное регулирование и валютный контроль в РФ. Сборник нормативных актов. - М.: Библиотека «Де-юре», </w:t>
      </w:r>
      <w:smartTag w:uri="urn:schemas-microsoft-com:office:smarttags" w:element="metricconverter">
        <w:smartTagPr>
          <w:attr w:name="ProductID" w:val="2002 г"/>
        </w:smartTagPr>
        <w:r w:rsidRPr="00F72249">
          <w:rPr>
            <w:sz w:val="28"/>
            <w:szCs w:val="28"/>
          </w:rPr>
          <w:t>2002 г</w:t>
        </w:r>
      </w:smartTag>
      <w:r w:rsidRPr="00F72249">
        <w:rPr>
          <w:sz w:val="28"/>
          <w:szCs w:val="28"/>
        </w:rPr>
        <w:t>. – 194 с.</w:t>
      </w:r>
    </w:p>
    <w:p w:rsidR="00E11158" w:rsidRDefault="00E75C37" w:rsidP="005301B1">
      <w:pPr>
        <w:numPr>
          <w:ilvl w:val="0"/>
          <w:numId w:val="2"/>
        </w:numPr>
        <w:tabs>
          <w:tab w:val="clear" w:pos="1924"/>
        </w:tabs>
        <w:ind w:left="0" w:firstLine="709"/>
        <w:rPr>
          <w:sz w:val="28"/>
          <w:szCs w:val="28"/>
        </w:rPr>
      </w:pPr>
      <w:r w:rsidRPr="00CA6618">
        <w:rPr>
          <w:sz w:val="28"/>
          <w:szCs w:val="28"/>
        </w:rPr>
        <w:t xml:space="preserve"> </w:t>
      </w:r>
      <w:r w:rsidR="00E11158" w:rsidRPr="00F72249">
        <w:rPr>
          <w:sz w:val="28"/>
          <w:szCs w:val="28"/>
        </w:rPr>
        <w:t>Организация и планирование валютных операций банка. / Под ред. И.Д. Барковского. – М.</w:t>
      </w:r>
      <w:r w:rsidR="00E11158" w:rsidRPr="00F72249">
        <w:rPr>
          <w:sz w:val="28"/>
          <w:szCs w:val="28"/>
        </w:rPr>
        <w:sym w:font="Symbol" w:char="F03A"/>
      </w:r>
      <w:r w:rsidR="00E11158" w:rsidRPr="00F72249">
        <w:rPr>
          <w:sz w:val="28"/>
          <w:szCs w:val="28"/>
        </w:rPr>
        <w:t xml:space="preserve"> Финансы и статистика, </w:t>
      </w:r>
      <w:smartTag w:uri="urn:schemas-microsoft-com:office:smarttags" w:element="metricconverter">
        <w:smartTagPr>
          <w:attr w:name="ProductID" w:val="2000 г"/>
        </w:smartTagPr>
        <w:r w:rsidR="00E11158" w:rsidRPr="00F72249">
          <w:rPr>
            <w:sz w:val="28"/>
            <w:szCs w:val="28"/>
          </w:rPr>
          <w:t>2000 г</w:t>
        </w:r>
      </w:smartTag>
      <w:r w:rsidR="00E11158" w:rsidRPr="00F72249">
        <w:rPr>
          <w:sz w:val="28"/>
          <w:szCs w:val="28"/>
        </w:rPr>
        <w:t>. - 355 с.</w:t>
      </w:r>
      <w:r w:rsidRPr="00CA6618">
        <w:rPr>
          <w:sz w:val="28"/>
          <w:szCs w:val="28"/>
        </w:rPr>
        <w:t xml:space="preserve"> </w:t>
      </w:r>
    </w:p>
    <w:p w:rsidR="00CC14EF" w:rsidRDefault="00CC14EF" w:rsidP="005301B1">
      <w:pPr>
        <w:numPr>
          <w:ilvl w:val="0"/>
          <w:numId w:val="2"/>
        </w:numPr>
        <w:tabs>
          <w:tab w:val="clear" w:pos="1924"/>
          <w:tab w:val="num" w:pos="1080"/>
        </w:tabs>
        <w:ind w:left="0" w:firstLine="709"/>
        <w:rPr>
          <w:sz w:val="28"/>
          <w:szCs w:val="28"/>
        </w:rPr>
      </w:pPr>
      <w:r w:rsidRPr="00F72249">
        <w:rPr>
          <w:sz w:val="28"/>
          <w:szCs w:val="28"/>
        </w:rPr>
        <w:t>Вейнберг А. Валютные операции: правовой аспект. //Аудит и налогообложение. 2005 - №10. – с.22-25.</w:t>
      </w:r>
    </w:p>
    <w:p w:rsidR="00E11158" w:rsidRDefault="00E11158" w:rsidP="005301B1">
      <w:pPr>
        <w:numPr>
          <w:ilvl w:val="0"/>
          <w:numId w:val="2"/>
        </w:numPr>
        <w:tabs>
          <w:tab w:val="clear" w:pos="1924"/>
        </w:tabs>
        <w:ind w:left="0" w:firstLine="709"/>
        <w:rPr>
          <w:sz w:val="28"/>
          <w:szCs w:val="28"/>
        </w:rPr>
      </w:pPr>
      <w:r w:rsidRPr="00F72249">
        <w:rPr>
          <w:sz w:val="28"/>
          <w:szCs w:val="28"/>
        </w:rPr>
        <w:t>Голубович А.Д. Валютные операции в коммерческих банках. – М.</w:t>
      </w:r>
      <w:r w:rsidRPr="00F72249">
        <w:rPr>
          <w:sz w:val="28"/>
          <w:szCs w:val="28"/>
        </w:rPr>
        <w:sym w:font="Symbol" w:char="F03A"/>
      </w:r>
      <w:r w:rsidRPr="00F72249">
        <w:rPr>
          <w:sz w:val="28"/>
          <w:szCs w:val="28"/>
        </w:rPr>
        <w:t xml:space="preserve"> Феникс, </w:t>
      </w:r>
      <w:smartTag w:uri="urn:schemas-microsoft-com:office:smarttags" w:element="metricconverter">
        <w:smartTagPr>
          <w:attr w:name="ProductID" w:val="2002 г"/>
        </w:smartTagPr>
        <w:r w:rsidRPr="00F72249">
          <w:rPr>
            <w:sz w:val="28"/>
            <w:szCs w:val="28"/>
          </w:rPr>
          <w:t>2002 г</w:t>
        </w:r>
      </w:smartTag>
      <w:r w:rsidRPr="00F72249">
        <w:rPr>
          <w:sz w:val="28"/>
          <w:szCs w:val="28"/>
        </w:rPr>
        <w:t>. – 410 с.</w:t>
      </w:r>
    </w:p>
    <w:p w:rsidR="00CC14EF" w:rsidRPr="00F72249" w:rsidRDefault="00CC14EF" w:rsidP="005301B1">
      <w:pPr>
        <w:numPr>
          <w:ilvl w:val="0"/>
          <w:numId w:val="2"/>
        </w:numPr>
        <w:tabs>
          <w:tab w:val="clear" w:pos="1924"/>
          <w:tab w:val="num" w:pos="1080"/>
        </w:tabs>
        <w:ind w:left="0" w:firstLine="709"/>
        <w:rPr>
          <w:sz w:val="28"/>
          <w:szCs w:val="28"/>
        </w:rPr>
      </w:pPr>
      <w:r w:rsidRPr="00F72249">
        <w:rPr>
          <w:sz w:val="28"/>
          <w:szCs w:val="28"/>
        </w:rPr>
        <w:t>Гуманков К. Обмен и обман // Финанс. – 2005. - № 41 (131).</w:t>
      </w:r>
      <w:r>
        <w:rPr>
          <w:sz w:val="28"/>
          <w:szCs w:val="28"/>
        </w:rPr>
        <w:t>с. 18-28.</w:t>
      </w:r>
    </w:p>
    <w:p w:rsidR="00CC14EF" w:rsidRPr="00F72249" w:rsidRDefault="00CC14EF" w:rsidP="005301B1">
      <w:pPr>
        <w:numPr>
          <w:ilvl w:val="0"/>
          <w:numId w:val="2"/>
        </w:numPr>
        <w:tabs>
          <w:tab w:val="clear" w:pos="1924"/>
          <w:tab w:val="num" w:pos="1080"/>
        </w:tabs>
        <w:ind w:left="0" w:firstLine="709"/>
        <w:rPr>
          <w:sz w:val="28"/>
          <w:szCs w:val="28"/>
        </w:rPr>
      </w:pPr>
      <w:r w:rsidRPr="00F72249">
        <w:rPr>
          <w:sz w:val="28"/>
          <w:szCs w:val="28"/>
        </w:rPr>
        <w:t>Деменков А.А. О валютном регулировании и валютном контроле // Налоговый вестник. 2004. - №4. – с.154-166.</w:t>
      </w:r>
    </w:p>
    <w:p w:rsidR="00CC14EF" w:rsidRPr="00CC14EF" w:rsidRDefault="00CC14EF" w:rsidP="005301B1">
      <w:pPr>
        <w:pStyle w:val="Default"/>
        <w:numPr>
          <w:ilvl w:val="0"/>
          <w:numId w:val="2"/>
        </w:numPr>
        <w:tabs>
          <w:tab w:val="clear" w:pos="1924"/>
          <w:tab w:val="num" w:pos="1080"/>
        </w:tabs>
        <w:spacing w:line="360" w:lineRule="auto"/>
        <w:ind w:left="0" w:firstLine="709"/>
        <w:jc w:val="both"/>
        <w:rPr>
          <w:rFonts w:ascii="Times New Roman" w:hAnsi="Times New Roman" w:cs="Times New Roman"/>
          <w:color w:val="auto"/>
          <w:sz w:val="28"/>
          <w:szCs w:val="28"/>
        </w:rPr>
      </w:pPr>
      <w:r w:rsidRPr="00CC14EF">
        <w:rPr>
          <w:sz w:val="28"/>
          <w:szCs w:val="28"/>
        </w:rPr>
        <w:t>Демянко П.  Автоматизация работы обменных пунктов // Банковское дело в Москве. 2004. - №11.</w:t>
      </w:r>
      <w:r>
        <w:rPr>
          <w:sz w:val="28"/>
          <w:szCs w:val="28"/>
        </w:rPr>
        <w:t>с 18-21.</w:t>
      </w:r>
    </w:p>
    <w:p w:rsidR="00E11158" w:rsidRDefault="00E11158" w:rsidP="005301B1">
      <w:pPr>
        <w:numPr>
          <w:ilvl w:val="0"/>
          <w:numId w:val="2"/>
        </w:numPr>
        <w:tabs>
          <w:tab w:val="clear" w:pos="1924"/>
          <w:tab w:val="num" w:pos="1080"/>
        </w:tabs>
        <w:ind w:left="0" w:firstLine="709"/>
        <w:rPr>
          <w:sz w:val="28"/>
          <w:szCs w:val="28"/>
        </w:rPr>
      </w:pPr>
      <w:r w:rsidRPr="00F72249">
        <w:rPr>
          <w:sz w:val="28"/>
          <w:szCs w:val="28"/>
        </w:rPr>
        <w:t>Долотенкова Л.П. Обменный курс и паритет покупательной способности валют. - М.:ММВБ. 2004. – 64с.</w:t>
      </w:r>
    </w:p>
    <w:p w:rsidR="00E11158" w:rsidRDefault="00E11158" w:rsidP="005301B1">
      <w:pPr>
        <w:numPr>
          <w:ilvl w:val="0"/>
          <w:numId w:val="2"/>
        </w:numPr>
        <w:tabs>
          <w:tab w:val="clear" w:pos="1924"/>
          <w:tab w:val="num" w:pos="1080"/>
        </w:tabs>
        <w:ind w:left="0" w:firstLine="709"/>
        <w:rPr>
          <w:sz w:val="28"/>
          <w:szCs w:val="28"/>
        </w:rPr>
      </w:pPr>
      <w:r w:rsidRPr="00B12CC4">
        <w:rPr>
          <w:sz w:val="28"/>
          <w:szCs w:val="28"/>
        </w:rPr>
        <w:t>Жуков Е.Ф. Банки и небанковские кредитные организации и их операции. Учебник.</w:t>
      </w:r>
      <w:r>
        <w:rPr>
          <w:sz w:val="28"/>
          <w:szCs w:val="28"/>
        </w:rPr>
        <w:t xml:space="preserve"> </w:t>
      </w:r>
      <w:r w:rsidRPr="00B12CC4">
        <w:rPr>
          <w:sz w:val="28"/>
          <w:szCs w:val="28"/>
        </w:rPr>
        <w:t>Издательство "Вузовский учебник"2005г.с. 491.</w:t>
      </w:r>
    </w:p>
    <w:p w:rsidR="00CC14EF" w:rsidRPr="00F72249" w:rsidRDefault="00CC14EF" w:rsidP="005301B1">
      <w:pPr>
        <w:numPr>
          <w:ilvl w:val="0"/>
          <w:numId w:val="2"/>
        </w:numPr>
        <w:tabs>
          <w:tab w:val="clear" w:pos="1924"/>
          <w:tab w:val="num" w:pos="1080"/>
        </w:tabs>
        <w:ind w:left="0" w:firstLine="709"/>
        <w:rPr>
          <w:sz w:val="28"/>
          <w:szCs w:val="28"/>
        </w:rPr>
      </w:pPr>
      <w:r w:rsidRPr="00F72249">
        <w:rPr>
          <w:sz w:val="28"/>
          <w:szCs w:val="28"/>
        </w:rPr>
        <w:t xml:space="preserve">Казьмин А.И. Сбербанк России: надежность и динамизм. // Деньги и кредит. – </w:t>
      </w:r>
      <w:smartTag w:uri="urn:schemas-microsoft-com:office:smarttags" w:element="metricconverter">
        <w:smartTagPr>
          <w:attr w:name="ProductID" w:val="2003 г"/>
        </w:smartTagPr>
        <w:r w:rsidRPr="00F72249">
          <w:rPr>
            <w:sz w:val="28"/>
            <w:szCs w:val="28"/>
          </w:rPr>
          <w:t>2003 г</w:t>
        </w:r>
      </w:smartTag>
      <w:r w:rsidRPr="00F72249">
        <w:rPr>
          <w:sz w:val="28"/>
          <w:szCs w:val="28"/>
        </w:rPr>
        <w:t>. - №9. – С. 29 – 33.</w:t>
      </w:r>
    </w:p>
    <w:p w:rsidR="00E11158" w:rsidRDefault="00E11158" w:rsidP="005301B1">
      <w:pPr>
        <w:numPr>
          <w:ilvl w:val="0"/>
          <w:numId w:val="2"/>
        </w:numPr>
        <w:tabs>
          <w:tab w:val="clear" w:pos="1924"/>
        </w:tabs>
        <w:ind w:left="0" w:firstLine="709"/>
        <w:rPr>
          <w:sz w:val="28"/>
          <w:szCs w:val="28"/>
        </w:rPr>
      </w:pPr>
      <w:r w:rsidRPr="00F72249">
        <w:rPr>
          <w:sz w:val="28"/>
          <w:szCs w:val="28"/>
        </w:rPr>
        <w:t xml:space="preserve">Колесников В.И., Кроливецкая Л.П. Банковское дело. - М.: Финансы и статистика, </w:t>
      </w:r>
      <w:smartTag w:uri="urn:schemas-microsoft-com:office:smarttags" w:element="metricconverter">
        <w:smartTagPr>
          <w:attr w:name="ProductID" w:val="2002 г"/>
        </w:smartTagPr>
        <w:r w:rsidRPr="00F72249">
          <w:rPr>
            <w:sz w:val="28"/>
            <w:szCs w:val="28"/>
          </w:rPr>
          <w:t>2002 г</w:t>
        </w:r>
      </w:smartTag>
      <w:r w:rsidRPr="00F72249">
        <w:rPr>
          <w:sz w:val="28"/>
          <w:szCs w:val="28"/>
        </w:rPr>
        <w:t>. - 480 с.</w:t>
      </w:r>
    </w:p>
    <w:p w:rsidR="00E11158" w:rsidRPr="00E11158" w:rsidRDefault="00E11158" w:rsidP="005301B1">
      <w:pPr>
        <w:numPr>
          <w:ilvl w:val="0"/>
          <w:numId w:val="2"/>
        </w:numPr>
        <w:tabs>
          <w:tab w:val="clear" w:pos="1924"/>
        </w:tabs>
        <w:ind w:left="0" w:firstLine="709"/>
        <w:rPr>
          <w:sz w:val="28"/>
          <w:szCs w:val="28"/>
        </w:rPr>
      </w:pPr>
      <w:r w:rsidRPr="00D838B1">
        <w:rPr>
          <w:sz w:val="28"/>
          <w:szCs w:val="28"/>
        </w:rPr>
        <w:t>Кузнецова О.И., Бурлак Г.Н.Техника валютных операций.2002г.с.367.</w:t>
      </w:r>
    </w:p>
    <w:p w:rsidR="00EB6050" w:rsidRDefault="00EB6050" w:rsidP="005301B1">
      <w:pPr>
        <w:numPr>
          <w:ilvl w:val="0"/>
          <w:numId w:val="2"/>
        </w:numPr>
        <w:tabs>
          <w:tab w:val="clear" w:pos="1924"/>
          <w:tab w:val="num" w:pos="426"/>
          <w:tab w:val="num" w:pos="1080"/>
        </w:tabs>
        <w:autoSpaceDE w:val="0"/>
        <w:autoSpaceDN w:val="0"/>
        <w:adjustRightInd w:val="0"/>
        <w:ind w:left="0" w:firstLine="709"/>
        <w:rPr>
          <w:sz w:val="28"/>
          <w:szCs w:val="28"/>
        </w:rPr>
      </w:pPr>
      <w:r w:rsidRPr="00F72249">
        <w:rPr>
          <w:sz w:val="28"/>
          <w:szCs w:val="28"/>
        </w:rPr>
        <w:t xml:space="preserve">Анализ финансово-экономической деятельности банков. / Под ред. Н.П. Любушина, В.Г. Дьякова: Уч. пособие для ВУЗов. - М.: ЮНИТИ-ДАНА, 2001.- 471 с. </w:t>
      </w:r>
    </w:p>
    <w:p w:rsidR="00E11158" w:rsidRPr="00E11158" w:rsidRDefault="00E11158" w:rsidP="005301B1">
      <w:pPr>
        <w:numPr>
          <w:ilvl w:val="0"/>
          <w:numId w:val="2"/>
        </w:numPr>
        <w:tabs>
          <w:tab w:val="clear" w:pos="1924"/>
          <w:tab w:val="num" w:pos="1080"/>
        </w:tabs>
        <w:ind w:left="0" w:firstLine="709"/>
        <w:rPr>
          <w:iCs/>
          <w:sz w:val="28"/>
          <w:szCs w:val="28"/>
        </w:rPr>
      </w:pPr>
      <w:r w:rsidRPr="00F72249">
        <w:rPr>
          <w:iCs/>
          <w:sz w:val="28"/>
          <w:szCs w:val="28"/>
        </w:rPr>
        <w:t xml:space="preserve">Ляховский В.С. Справочник по валютным операциям коммерческого банка. Часть </w:t>
      </w:r>
      <w:smartTag w:uri="urn:schemas-microsoft-com:office:smarttags" w:element="metricconverter">
        <w:smartTagPr>
          <w:attr w:name="ProductID" w:val="1. М"/>
        </w:smartTagPr>
        <w:r w:rsidRPr="00F72249">
          <w:rPr>
            <w:iCs/>
            <w:sz w:val="28"/>
            <w:szCs w:val="28"/>
          </w:rPr>
          <w:t>1. М</w:t>
        </w:r>
      </w:smartTag>
      <w:r w:rsidRPr="00F72249">
        <w:rPr>
          <w:iCs/>
          <w:sz w:val="28"/>
          <w:szCs w:val="28"/>
        </w:rPr>
        <w:t>.: Гелиос. 2004. – 541с.</w:t>
      </w:r>
    </w:p>
    <w:p w:rsidR="00EB6050" w:rsidRDefault="00EB6050" w:rsidP="005301B1">
      <w:pPr>
        <w:numPr>
          <w:ilvl w:val="0"/>
          <w:numId w:val="2"/>
        </w:numPr>
        <w:tabs>
          <w:tab w:val="clear" w:pos="1924"/>
        </w:tabs>
        <w:ind w:left="0" w:firstLine="709"/>
        <w:rPr>
          <w:sz w:val="28"/>
          <w:szCs w:val="28"/>
        </w:rPr>
      </w:pPr>
      <w:r w:rsidRPr="00F72249">
        <w:rPr>
          <w:sz w:val="28"/>
          <w:szCs w:val="28"/>
        </w:rPr>
        <w:t xml:space="preserve">Банковские операции. / Под ред. А.М. Мороза. – К.: КНЕУ, </w:t>
      </w:r>
      <w:smartTag w:uri="urn:schemas-microsoft-com:office:smarttags" w:element="metricconverter">
        <w:smartTagPr>
          <w:attr w:name="ProductID" w:val="2000 г"/>
        </w:smartTagPr>
        <w:r w:rsidRPr="00F72249">
          <w:rPr>
            <w:sz w:val="28"/>
            <w:szCs w:val="28"/>
          </w:rPr>
          <w:t>2000 г</w:t>
        </w:r>
      </w:smartTag>
      <w:r w:rsidRPr="00F72249">
        <w:rPr>
          <w:sz w:val="28"/>
          <w:szCs w:val="28"/>
        </w:rPr>
        <w:t>. – 432 с.</w:t>
      </w:r>
    </w:p>
    <w:p w:rsidR="00E11158" w:rsidRDefault="00E11158" w:rsidP="005301B1">
      <w:pPr>
        <w:numPr>
          <w:ilvl w:val="0"/>
          <w:numId w:val="2"/>
        </w:numPr>
        <w:tabs>
          <w:tab w:val="clear" w:pos="1924"/>
        </w:tabs>
        <w:ind w:left="0" w:firstLine="709"/>
        <w:rPr>
          <w:sz w:val="28"/>
          <w:szCs w:val="28"/>
        </w:rPr>
      </w:pPr>
      <w:r w:rsidRPr="00F72249">
        <w:rPr>
          <w:sz w:val="28"/>
          <w:szCs w:val="28"/>
        </w:rPr>
        <w:t>Пещанская И.В. Организация деятельности коммерческого банка. Учебное пособие. – М.</w:t>
      </w:r>
      <w:r w:rsidRPr="00F72249">
        <w:rPr>
          <w:sz w:val="28"/>
          <w:szCs w:val="28"/>
        </w:rPr>
        <w:sym w:font="Symbol" w:char="F03A"/>
      </w:r>
      <w:r w:rsidRPr="00F72249">
        <w:rPr>
          <w:sz w:val="28"/>
          <w:szCs w:val="28"/>
        </w:rPr>
        <w:t xml:space="preserve"> Инфра – М, </w:t>
      </w:r>
      <w:smartTag w:uri="urn:schemas-microsoft-com:office:smarttags" w:element="metricconverter">
        <w:smartTagPr>
          <w:attr w:name="ProductID" w:val="2001 г"/>
        </w:smartTagPr>
        <w:r w:rsidRPr="00F72249">
          <w:rPr>
            <w:sz w:val="28"/>
            <w:szCs w:val="28"/>
          </w:rPr>
          <w:t>2001 г</w:t>
        </w:r>
      </w:smartTag>
      <w:r w:rsidRPr="00F72249">
        <w:rPr>
          <w:sz w:val="28"/>
          <w:szCs w:val="28"/>
        </w:rPr>
        <w:t>. – 312 с.</w:t>
      </w:r>
    </w:p>
    <w:p w:rsidR="00E11158" w:rsidRDefault="00E11158" w:rsidP="005301B1">
      <w:pPr>
        <w:numPr>
          <w:ilvl w:val="0"/>
          <w:numId w:val="2"/>
        </w:numPr>
        <w:tabs>
          <w:tab w:val="clear" w:pos="1924"/>
        </w:tabs>
        <w:ind w:left="0" w:firstLine="709"/>
        <w:rPr>
          <w:sz w:val="28"/>
          <w:szCs w:val="28"/>
        </w:rPr>
      </w:pPr>
      <w:r w:rsidRPr="00F72249">
        <w:rPr>
          <w:sz w:val="28"/>
          <w:szCs w:val="28"/>
        </w:rPr>
        <w:t xml:space="preserve">Коммерческие банки. / Рид, Р. Коттер, Р. Смит, Э. Гилл. - М.: Прогресс, </w:t>
      </w:r>
      <w:smartTag w:uri="urn:schemas-microsoft-com:office:smarttags" w:element="metricconverter">
        <w:smartTagPr>
          <w:attr w:name="ProductID" w:val="2001 г"/>
        </w:smartTagPr>
        <w:r w:rsidRPr="00F72249">
          <w:rPr>
            <w:sz w:val="28"/>
            <w:szCs w:val="28"/>
          </w:rPr>
          <w:t>2001 г</w:t>
        </w:r>
      </w:smartTag>
      <w:r w:rsidRPr="00F72249">
        <w:rPr>
          <w:sz w:val="28"/>
          <w:szCs w:val="28"/>
        </w:rPr>
        <w:t>. - 501 с.</w:t>
      </w:r>
    </w:p>
    <w:p w:rsidR="002E7917" w:rsidRPr="009625E2" w:rsidRDefault="002E7917" w:rsidP="005301B1">
      <w:pPr>
        <w:numPr>
          <w:ilvl w:val="0"/>
          <w:numId w:val="2"/>
        </w:numPr>
        <w:tabs>
          <w:tab w:val="clear" w:pos="1924"/>
        </w:tabs>
        <w:ind w:left="0" w:firstLine="709"/>
        <w:rPr>
          <w:sz w:val="28"/>
          <w:szCs w:val="28"/>
        </w:rPr>
      </w:pPr>
      <w:r w:rsidRPr="009625E2">
        <w:rPr>
          <w:sz w:val="28"/>
          <w:szCs w:val="28"/>
        </w:rPr>
        <w:t>Салихов М. Частные электронные деньги // Финанс. – 2005. - № 25.</w:t>
      </w:r>
      <w:r>
        <w:rPr>
          <w:sz w:val="28"/>
          <w:szCs w:val="28"/>
          <w:lang w:val="en-US"/>
        </w:rPr>
        <w:t>c</w:t>
      </w:r>
      <w:r w:rsidRPr="009625E2">
        <w:rPr>
          <w:sz w:val="28"/>
          <w:szCs w:val="28"/>
        </w:rPr>
        <w:t>.18-21.</w:t>
      </w:r>
    </w:p>
    <w:p w:rsidR="00E11158" w:rsidRPr="00F72249" w:rsidRDefault="00E11158" w:rsidP="005301B1">
      <w:pPr>
        <w:numPr>
          <w:ilvl w:val="0"/>
          <w:numId w:val="2"/>
        </w:numPr>
        <w:tabs>
          <w:tab w:val="clear" w:pos="1924"/>
          <w:tab w:val="num" w:pos="1080"/>
        </w:tabs>
        <w:ind w:left="0" w:firstLine="709"/>
        <w:rPr>
          <w:sz w:val="28"/>
          <w:szCs w:val="28"/>
        </w:rPr>
      </w:pPr>
      <w:r w:rsidRPr="00F72249">
        <w:rPr>
          <w:sz w:val="28"/>
          <w:szCs w:val="28"/>
        </w:rPr>
        <w:t>Семибратова О.И. Банковское дело. Учебник для профессионального образования. - М.:Академия. 2004. – 223с.</w:t>
      </w:r>
    </w:p>
    <w:p w:rsidR="00E11158" w:rsidRPr="00F72249" w:rsidRDefault="00E11158" w:rsidP="005301B1">
      <w:pPr>
        <w:numPr>
          <w:ilvl w:val="0"/>
          <w:numId w:val="2"/>
        </w:numPr>
        <w:tabs>
          <w:tab w:val="clear" w:pos="1924"/>
          <w:tab w:val="num" w:pos="1080"/>
        </w:tabs>
        <w:ind w:left="0" w:firstLine="709"/>
        <w:rPr>
          <w:sz w:val="28"/>
          <w:szCs w:val="28"/>
        </w:rPr>
      </w:pPr>
      <w:r w:rsidRPr="00F72249">
        <w:rPr>
          <w:sz w:val="28"/>
          <w:szCs w:val="28"/>
        </w:rPr>
        <w:t>Семенюта О.Р. Основы банковского дела в РФ. – Ростов н/Д: Феникс, 2001.</w:t>
      </w:r>
      <w:r>
        <w:rPr>
          <w:sz w:val="28"/>
          <w:szCs w:val="28"/>
        </w:rPr>
        <w:t xml:space="preserve"> – 420с.</w:t>
      </w:r>
    </w:p>
    <w:p w:rsidR="00E11158" w:rsidRPr="00F72249" w:rsidRDefault="00E11158" w:rsidP="005301B1">
      <w:pPr>
        <w:numPr>
          <w:ilvl w:val="0"/>
          <w:numId w:val="2"/>
        </w:numPr>
        <w:tabs>
          <w:tab w:val="clear" w:pos="1924"/>
        </w:tabs>
        <w:ind w:left="0" w:firstLine="709"/>
        <w:rPr>
          <w:sz w:val="28"/>
          <w:szCs w:val="28"/>
        </w:rPr>
      </w:pPr>
      <w:r w:rsidRPr="00F72249">
        <w:rPr>
          <w:sz w:val="28"/>
          <w:szCs w:val="28"/>
        </w:rPr>
        <w:t>Сухинин С.А. Валютное регулирование в РФ: сборник ноpмативных актов о валютном регулировании и валютном контроле в Pоссийской Федеpации. – М.</w:t>
      </w:r>
      <w:r w:rsidRPr="00F72249">
        <w:rPr>
          <w:sz w:val="28"/>
          <w:szCs w:val="28"/>
        </w:rPr>
        <w:sym w:font="Symbol" w:char="F03A"/>
      </w:r>
      <w:r w:rsidRPr="00F72249">
        <w:rPr>
          <w:sz w:val="28"/>
          <w:szCs w:val="28"/>
        </w:rPr>
        <w:t xml:space="preserve"> Сталкер, </w:t>
      </w:r>
      <w:smartTag w:uri="urn:schemas-microsoft-com:office:smarttags" w:element="metricconverter">
        <w:smartTagPr>
          <w:attr w:name="ProductID" w:val="2002 г"/>
        </w:smartTagPr>
        <w:r w:rsidRPr="00F72249">
          <w:rPr>
            <w:sz w:val="28"/>
            <w:szCs w:val="28"/>
          </w:rPr>
          <w:t>2002 г</w:t>
        </w:r>
      </w:smartTag>
      <w:r w:rsidRPr="00F72249">
        <w:rPr>
          <w:sz w:val="28"/>
          <w:szCs w:val="28"/>
        </w:rPr>
        <w:t>. - 105 с.</w:t>
      </w:r>
    </w:p>
    <w:p w:rsidR="00E11158" w:rsidRPr="00F72249" w:rsidRDefault="00E11158" w:rsidP="005301B1">
      <w:pPr>
        <w:numPr>
          <w:ilvl w:val="0"/>
          <w:numId w:val="2"/>
        </w:numPr>
        <w:tabs>
          <w:tab w:val="clear" w:pos="1924"/>
          <w:tab w:val="num" w:pos="1080"/>
        </w:tabs>
        <w:ind w:left="0" w:firstLine="709"/>
        <w:rPr>
          <w:sz w:val="28"/>
          <w:szCs w:val="28"/>
        </w:rPr>
      </w:pPr>
      <w:r w:rsidRPr="00F72249">
        <w:rPr>
          <w:sz w:val="28"/>
          <w:szCs w:val="28"/>
        </w:rPr>
        <w:t>Тавасиев А. Банковское дело: базовые операции для клиентов. М.: Финансы и статистика. 2005. – 304с.</w:t>
      </w:r>
    </w:p>
    <w:p w:rsidR="00E11158" w:rsidRDefault="00E11158" w:rsidP="005301B1">
      <w:pPr>
        <w:numPr>
          <w:ilvl w:val="0"/>
          <w:numId w:val="2"/>
        </w:numPr>
        <w:tabs>
          <w:tab w:val="clear" w:pos="1924"/>
        </w:tabs>
        <w:ind w:left="0" w:firstLine="709"/>
        <w:rPr>
          <w:sz w:val="28"/>
          <w:szCs w:val="28"/>
        </w:rPr>
      </w:pPr>
      <w:r w:rsidRPr="00F72249">
        <w:rPr>
          <w:sz w:val="28"/>
          <w:szCs w:val="28"/>
        </w:rPr>
        <w:t xml:space="preserve">Тосунян Г.А., Емелин А.В. Валютное право Российской Федерации. М.: Дело, 2004. </w:t>
      </w:r>
      <w:r>
        <w:rPr>
          <w:sz w:val="28"/>
          <w:szCs w:val="28"/>
        </w:rPr>
        <w:t>– 258с.</w:t>
      </w:r>
    </w:p>
    <w:p w:rsidR="00E11158" w:rsidRPr="00F72249" w:rsidRDefault="00E11158" w:rsidP="005301B1">
      <w:pPr>
        <w:numPr>
          <w:ilvl w:val="0"/>
          <w:numId w:val="2"/>
        </w:numPr>
        <w:tabs>
          <w:tab w:val="clear" w:pos="1924"/>
          <w:tab w:val="num" w:pos="-720"/>
          <w:tab w:val="num" w:pos="1080"/>
        </w:tabs>
        <w:ind w:left="0" w:firstLine="709"/>
        <w:rPr>
          <w:sz w:val="28"/>
          <w:szCs w:val="28"/>
        </w:rPr>
      </w:pPr>
      <w:r w:rsidRPr="00F72249">
        <w:rPr>
          <w:sz w:val="28"/>
          <w:szCs w:val="28"/>
        </w:rPr>
        <w:t xml:space="preserve">Черкесов В.И., Плотицына А.А. Банковское дело.- М.: Экономика, </w:t>
      </w:r>
      <w:smartTag w:uri="urn:schemas-microsoft-com:office:smarttags" w:element="metricconverter">
        <w:smartTagPr>
          <w:attr w:name="ProductID" w:val="2001 г"/>
        </w:smartTagPr>
        <w:r w:rsidRPr="00F72249">
          <w:rPr>
            <w:sz w:val="28"/>
            <w:szCs w:val="28"/>
          </w:rPr>
          <w:t>2001 г</w:t>
        </w:r>
      </w:smartTag>
      <w:r w:rsidRPr="00F72249">
        <w:rPr>
          <w:sz w:val="28"/>
          <w:szCs w:val="28"/>
        </w:rPr>
        <w:t>.</w:t>
      </w:r>
      <w:r>
        <w:rPr>
          <w:sz w:val="28"/>
          <w:szCs w:val="28"/>
        </w:rPr>
        <w:t xml:space="preserve"> – 234с.</w:t>
      </w:r>
    </w:p>
    <w:p w:rsidR="002B0F9F" w:rsidRDefault="00E11158" w:rsidP="005301B1">
      <w:pPr>
        <w:numPr>
          <w:ilvl w:val="0"/>
          <w:numId w:val="2"/>
        </w:numPr>
        <w:tabs>
          <w:tab w:val="clear" w:pos="1924"/>
        </w:tabs>
        <w:ind w:left="0" w:firstLine="709"/>
        <w:rPr>
          <w:sz w:val="28"/>
          <w:szCs w:val="28"/>
        </w:rPr>
      </w:pPr>
      <w:r w:rsidRPr="00F72249">
        <w:rPr>
          <w:sz w:val="28"/>
          <w:szCs w:val="28"/>
        </w:rPr>
        <w:t>Шеремет А.Д. Финансовый анализ в коммерческом банке. – М.</w:t>
      </w:r>
      <w:r w:rsidRPr="00F72249">
        <w:rPr>
          <w:sz w:val="28"/>
          <w:szCs w:val="28"/>
        </w:rPr>
        <w:sym w:font="Symbol" w:char="F03A"/>
      </w:r>
      <w:r w:rsidRPr="00F72249">
        <w:rPr>
          <w:sz w:val="28"/>
          <w:szCs w:val="28"/>
        </w:rPr>
        <w:t xml:space="preserve"> Финансист, </w:t>
      </w:r>
      <w:smartTag w:uri="urn:schemas-microsoft-com:office:smarttags" w:element="metricconverter">
        <w:smartTagPr>
          <w:attr w:name="ProductID" w:val="2002 г"/>
        </w:smartTagPr>
        <w:r w:rsidRPr="00F72249">
          <w:rPr>
            <w:sz w:val="28"/>
            <w:szCs w:val="28"/>
          </w:rPr>
          <w:t>2002 г</w:t>
        </w:r>
      </w:smartTag>
      <w:r w:rsidRPr="00F72249">
        <w:rPr>
          <w:sz w:val="28"/>
          <w:szCs w:val="28"/>
        </w:rPr>
        <w:t>. – 322 с.</w:t>
      </w:r>
    </w:p>
    <w:p w:rsidR="000B225F" w:rsidRPr="00F72249" w:rsidRDefault="000B225F" w:rsidP="005301B1">
      <w:pPr>
        <w:numPr>
          <w:ilvl w:val="0"/>
          <w:numId w:val="2"/>
        </w:numPr>
        <w:tabs>
          <w:tab w:val="clear" w:pos="1924"/>
          <w:tab w:val="num" w:pos="1080"/>
        </w:tabs>
        <w:ind w:left="0" w:firstLine="709"/>
        <w:rPr>
          <w:sz w:val="28"/>
          <w:szCs w:val="28"/>
        </w:rPr>
      </w:pPr>
      <w:r w:rsidRPr="00F72249">
        <w:rPr>
          <w:sz w:val="28"/>
          <w:szCs w:val="28"/>
        </w:rPr>
        <w:t>Бизнес по обмену валют сдает позиции // Банковские технологии. – 2005. – № 12 (78).</w:t>
      </w:r>
    </w:p>
    <w:p w:rsidR="000B225F" w:rsidRPr="00F72249" w:rsidRDefault="000B225F" w:rsidP="005301B1">
      <w:pPr>
        <w:numPr>
          <w:ilvl w:val="0"/>
          <w:numId w:val="2"/>
        </w:numPr>
        <w:tabs>
          <w:tab w:val="clear" w:pos="1924"/>
        </w:tabs>
        <w:ind w:left="0" w:firstLine="709"/>
        <w:rPr>
          <w:sz w:val="28"/>
          <w:szCs w:val="28"/>
        </w:rPr>
      </w:pPr>
      <w:r w:rsidRPr="00F72249">
        <w:rPr>
          <w:sz w:val="28"/>
          <w:szCs w:val="28"/>
        </w:rPr>
        <w:t xml:space="preserve">Валютные риски. // Экономическая газета. – </w:t>
      </w:r>
      <w:smartTag w:uri="urn:schemas-microsoft-com:office:smarttags" w:element="metricconverter">
        <w:smartTagPr>
          <w:attr w:name="ProductID" w:val="2002 г"/>
        </w:smartTagPr>
        <w:r w:rsidRPr="00F72249">
          <w:rPr>
            <w:sz w:val="28"/>
            <w:szCs w:val="28"/>
          </w:rPr>
          <w:t>2002 г</w:t>
        </w:r>
      </w:smartTag>
      <w:r w:rsidRPr="00F72249">
        <w:rPr>
          <w:sz w:val="28"/>
          <w:szCs w:val="28"/>
        </w:rPr>
        <w:t>. - №4. –</w:t>
      </w:r>
      <w:r>
        <w:rPr>
          <w:sz w:val="28"/>
          <w:szCs w:val="28"/>
        </w:rPr>
        <w:t xml:space="preserve"> с</w:t>
      </w:r>
      <w:r w:rsidRPr="00F72249">
        <w:rPr>
          <w:sz w:val="28"/>
          <w:szCs w:val="28"/>
        </w:rPr>
        <w:t>.41 – 46.</w:t>
      </w:r>
    </w:p>
    <w:p w:rsidR="000B225F" w:rsidRPr="00F72249" w:rsidRDefault="000B225F" w:rsidP="005301B1">
      <w:pPr>
        <w:numPr>
          <w:ilvl w:val="0"/>
          <w:numId w:val="2"/>
        </w:numPr>
        <w:tabs>
          <w:tab w:val="clear" w:pos="1924"/>
        </w:tabs>
        <w:ind w:left="0" w:firstLine="709"/>
        <w:rPr>
          <w:sz w:val="28"/>
          <w:szCs w:val="28"/>
        </w:rPr>
      </w:pPr>
      <w:r w:rsidRPr="00F72249">
        <w:rPr>
          <w:sz w:val="28"/>
          <w:szCs w:val="28"/>
        </w:rPr>
        <w:t xml:space="preserve">Валютные операции: бухгалтерский учет, банковский и таможенный контроль. // Серия «Библиотека делового человека». - </w:t>
      </w:r>
      <w:smartTag w:uri="urn:schemas-microsoft-com:office:smarttags" w:element="metricconverter">
        <w:smartTagPr>
          <w:attr w:name="ProductID" w:val="2001 г"/>
        </w:smartTagPr>
        <w:r w:rsidRPr="00F72249">
          <w:rPr>
            <w:sz w:val="28"/>
            <w:szCs w:val="28"/>
          </w:rPr>
          <w:t>2001 г</w:t>
        </w:r>
      </w:smartTag>
      <w:r w:rsidRPr="00F72249">
        <w:rPr>
          <w:sz w:val="28"/>
          <w:szCs w:val="28"/>
        </w:rPr>
        <w:t>. - №9. – С. 38 – 51.</w:t>
      </w:r>
    </w:p>
    <w:p w:rsidR="00A90C96" w:rsidRPr="00F72249" w:rsidRDefault="00A90C96" w:rsidP="005301B1">
      <w:pPr>
        <w:numPr>
          <w:ilvl w:val="0"/>
          <w:numId w:val="2"/>
        </w:numPr>
        <w:tabs>
          <w:tab w:val="clear" w:pos="1924"/>
        </w:tabs>
        <w:ind w:left="0" w:firstLine="709"/>
        <w:rPr>
          <w:sz w:val="28"/>
          <w:szCs w:val="28"/>
        </w:rPr>
      </w:pPr>
      <w:r w:rsidRPr="00F72249">
        <w:rPr>
          <w:bCs/>
          <w:sz w:val="28"/>
          <w:szCs w:val="28"/>
        </w:rPr>
        <w:t>Частные электронные деньги // Финанс. – 2003. - № 25.</w:t>
      </w:r>
    </w:p>
    <w:p w:rsidR="000563C6" w:rsidRPr="00C0248C" w:rsidRDefault="000563C6" w:rsidP="005301B1">
      <w:pPr>
        <w:numPr>
          <w:ilvl w:val="0"/>
          <w:numId w:val="2"/>
        </w:numPr>
        <w:tabs>
          <w:tab w:val="clear" w:pos="1924"/>
        </w:tabs>
        <w:ind w:left="0" w:firstLine="709"/>
        <w:rPr>
          <w:sz w:val="28"/>
          <w:szCs w:val="28"/>
        </w:rPr>
      </w:pPr>
      <w:r w:rsidRPr="00C0248C">
        <w:rPr>
          <w:sz w:val="28"/>
          <w:szCs w:val="28"/>
          <w:lang w:val="en-US"/>
        </w:rPr>
        <w:t>http</w:t>
      </w:r>
      <w:r w:rsidRPr="00C0248C">
        <w:rPr>
          <w:sz w:val="28"/>
          <w:szCs w:val="28"/>
        </w:rPr>
        <w:t>://</w:t>
      </w:r>
      <w:r w:rsidR="002B0F9F" w:rsidRPr="00623606">
        <w:rPr>
          <w:sz w:val="28"/>
          <w:szCs w:val="28"/>
          <w:lang w:val="en-US"/>
        </w:rPr>
        <w:t>www</w:t>
      </w:r>
      <w:r w:rsidR="002B0F9F" w:rsidRPr="00623606">
        <w:rPr>
          <w:sz w:val="28"/>
          <w:szCs w:val="28"/>
        </w:rPr>
        <w:t>.</w:t>
      </w:r>
      <w:r w:rsidR="002B0F9F" w:rsidRPr="00623606">
        <w:rPr>
          <w:sz w:val="28"/>
          <w:szCs w:val="28"/>
          <w:lang w:val="en-US"/>
        </w:rPr>
        <w:t>sbrf</w:t>
      </w:r>
      <w:r w:rsidR="002B0F9F" w:rsidRPr="00623606">
        <w:rPr>
          <w:sz w:val="28"/>
          <w:szCs w:val="28"/>
        </w:rPr>
        <w:t>.</w:t>
      </w:r>
      <w:r w:rsidR="002B0F9F" w:rsidRPr="00623606">
        <w:rPr>
          <w:sz w:val="28"/>
          <w:szCs w:val="28"/>
          <w:lang w:val="en-US"/>
        </w:rPr>
        <w:t>ru</w:t>
      </w:r>
      <w:r w:rsidR="002B0F9F" w:rsidRPr="00C0248C">
        <w:rPr>
          <w:sz w:val="28"/>
          <w:szCs w:val="28"/>
        </w:rPr>
        <w:t xml:space="preserve"> – сайт Сбербанка РФ</w:t>
      </w:r>
    </w:p>
    <w:p w:rsidR="000563C6" w:rsidRPr="00820899" w:rsidRDefault="000563C6" w:rsidP="005301B1">
      <w:pPr>
        <w:numPr>
          <w:ilvl w:val="0"/>
          <w:numId w:val="2"/>
        </w:numPr>
        <w:tabs>
          <w:tab w:val="clear" w:pos="1924"/>
        </w:tabs>
        <w:ind w:left="0" w:firstLine="709"/>
        <w:rPr>
          <w:sz w:val="28"/>
          <w:szCs w:val="28"/>
        </w:rPr>
      </w:pPr>
      <w:r w:rsidRPr="00623606">
        <w:rPr>
          <w:sz w:val="28"/>
          <w:szCs w:val="28"/>
        </w:rPr>
        <w:t>http://www.banking.quorum.ru</w:t>
      </w:r>
      <w:r w:rsidRPr="00C0248C">
        <w:rPr>
          <w:sz w:val="28"/>
          <w:szCs w:val="28"/>
        </w:rPr>
        <w:t xml:space="preserve"> – сайт АБС «Кворум»</w:t>
      </w:r>
    </w:p>
    <w:p w:rsidR="00820899" w:rsidRDefault="00820899" w:rsidP="005301B1">
      <w:pPr>
        <w:numPr>
          <w:ilvl w:val="0"/>
          <w:numId w:val="2"/>
        </w:numPr>
        <w:tabs>
          <w:tab w:val="clear" w:pos="1924"/>
        </w:tabs>
        <w:ind w:left="0" w:firstLine="709"/>
        <w:rPr>
          <w:sz w:val="28"/>
          <w:szCs w:val="28"/>
        </w:rPr>
      </w:pPr>
      <w:r w:rsidRPr="00623606">
        <w:rPr>
          <w:sz w:val="28"/>
          <w:szCs w:val="28"/>
        </w:rPr>
        <w:t>http://www.europeum.ru</w:t>
      </w:r>
    </w:p>
    <w:p w:rsidR="006A0296" w:rsidRPr="005D02C3" w:rsidRDefault="005D02C3" w:rsidP="005301B1">
      <w:pPr>
        <w:numPr>
          <w:ilvl w:val="0"/>
          <w:numId w:val="2"/>
        </w:numPr>
        <w:tabs>
          <w:tab w:val="clear" w:pos="1924"/>
        </w:tabs>
        <w:ind w:left="0" w:firstLine="709"/>
        <w:rPr>
          <w:sz w:val="28"/>
          <w:szCs w:val="28"/>
        </w:rPr>
      </w:pPr>
      <w:r w:rsidRPr="00623606">
        <w:rPr>
          <w:sz w:val="28"/>
          <w:szCs w:val="28"/>
        </w:rPr>
        <w:t>http://www.rusimpuls.ru</w:t>
      </w:r>
    </w:p>
    <w:p w:rsidR="005D02C3" w:rsidRPr="005D02C3" w:rsidRDefault="005D02C3" w:rsidP="005301B1">
      <w:pPr>
        <w:numPr>
          <w:ilvl w:val="0"/>
          <w:numId w:val="2"/>
        </w:numPr>
        <w:tabs>
          <w:tab w:val="clear" w:pos="1924"/>
        </w:tabs>
        <w:ind w:left="0" w:firstLine="709"/>
        <w:rPr>
          <w:sz w:val="28"/>
          <w:szCs w:val="28"/>
        </w:rPr>
      </w:pPr>
      <w:r w:rsidRPr="00623606">
        <w:rPr>
          <w:sz w:val="28"/>
          <w:szCs w:val="28"/>
        </w:rPr>
        <w:t>http://www</w:t>
      </w:r>
      <w:r w:rsidRPr="00623606">
        <w:rPr>
          <w:sz w:val="28"/>
          <w:szCs w:val="28"/>
          <w:lang w:val="en-US"/>
        </w:rPr>
        <w:t>.yandex.ru</w:t>
      </w:r>
    </w:p>
    <w:p w:rsidR="005D02C3" w:rsidRPr="005D02C3" w:rsidRDefault="005D02C3" w:rsidP="005301B1">
      <w:pPr>
        <w:numPr>
          <w:ilvl w:val="0"/>
          <w:numId w:val="2"/>
        </w:numPr>
        <w:tabs>
          <w:tab w:val="clear" w:pos="1924"/>
        </w:tabs>
        <w:ind w:left="0" w:firstLine="709"/>
        <w:rPr>
          <w:sz w:val="28"/>
          <w:szCs w:val="28"/>
        </w:rPr>
      </w:pPr>
      <w:r w:rsidRPr="00623606">
        <w:rPr>
          <w:sz w:val="28"/>
          <w:szCs w:val="28"/>
          <w:lang w:val="en-US"/>
        </w:rPr>
        <w:t>http://www.webmoney.ru</w:t>
      </w:r>
    </w:p>
    <w:p w:rsidR="00801E2E" w:rsidRDefault="005D02C3" w:rsidP="00801E2E">
      <w:pPr>
        <w:numPr>
          <w:ilvl w:val="0"/>
          <w:numId w:val="2"/>
        </w:numPr>
        <w:tabs>
          <w:tab w:val="clear" w:pos="1924"/>
        </w:tabs>
        <w:ind w:left="0" w:firstLine="709"/>
        <w:rPr>
          <w:sz w:val="28"/>
          <w:szCs w:val="28"/>
        </w:rPr>
      </w:pPr>
      <w:r w:rsidRPr="00623606">
        <w:rPr>
          <w:sz w:val="28"/>
          <w:szCs w:val="28"/>
          <w:lang w:val="en-US"/>
        </w:rPr>
        <w:t>http://www.gold.ru</w:t>
      </w:r>
    </w:p>
    <w:p w:rsidR="00801E2E" w:rsidRPr="00801E2E" w:rsidRDefault="00801E2E" w:rsidP="00801E2E">
      <w:pPr>
        <w:numPr>
          <w:ilvl w:val="0"/>
          <w:numId w:val="2"/>
        </w:numPr>
        <w:tabs>
          <w:tab w:val="clear" w:pos="1924"/>
        </w:tabs>
        <w:ind w:left="0" w:firstLine="709"/>
        <w:rPr>
          <w:sz w:val="28"/>
          <w:szCs w:val="28"/>
        </w:rPr>
      </w:pPr>
      <w:r w:rsidRPr="00801E2E">
        <w:rPr>
          <w:color w:val="000000"/>
          <w:sz w:val="28"/>
          <w:szCs w:val="20"/>
        </w:rPr>
        <w:t>http://www.bankir.ru/news</w:t>
      </w:r>
    </w:p>
    <w:p w:rsidR="005D02C3" w:rsidRPr="005D02C3" w:rsidRDefault="005D02C3" w:rsidP="005D02C3">
      <w:pPr>
        <w:ind w:firstLine="0"/>
        <w:rPr>
          <w:sz w:val="28"/>
          <w:szCs w:val="28"/>
        </w:rPr>
      </w:pPr>
    </w:p>
    <w:p w:rsidR="005D02C3" w:rsidRPr="00801E2E" w:rsidRDefault="005D02C3" w:rsidP="005D02C3">
      <w:pPr>
        <w:rPr>
          <w:sz w:val="28"/>
          <w:szCs w:val="28"/>
        </w:rPr>
      </w:pPr>
    </w:p>
    <w:p w:rsidR="005D02C3" w:rsidRPr="006A0296" w:rsidRDefault="005D02C3" w:rsidP="005D02C3">
      <w:pPr>
        <w:rPr>
          <w:sz w:val="28"/>
          <w:szCs w:val="28"/>
        </w:rPr>
      </w:pPr>
    </w:p>
    <w:p w:rsidR="006A0296" w:rsidRPr="00820899" w:rsidRDefault="006A0296" w:rsidP="006A0296">
      <w:pPr>
        <w:ind w:firstLine="0"/>
        <w:rPr>
          <w:sz w:val="28"/>
          <w:szCs w:val="28"/>
        </w:rPr>
      </w:pPr>
    </w:p>
    <w:p w:rsidR="007A5DDC" w:rsidRDefault="007A5DDC" w:rsidP="003B7D5C">
      <w:pPr>
        <w:pStyle w:val="1"/>
        <w:numPr>
          <w:ilvl w:val="0"/>
          <w:numId w:val="0"/>
        </w:numPr>
        <w:spacing w:after="240"/>
        <w:ind w:firstLine="851"/>
        <w:rPr>
          <w:bCs/>
          <w:color w:val="000000"/>
        </w:rPr>
      </w:pPr>
      <w:bookmarkStart w:id="16" w:name="_Toc127327440"/>
      <w:r w:rsidRPr="007A5DDC">
        <w:rPr>
          <w:bCs/>
          <w:color w:val="000000"/>
        </w:rPr>
        <w:t>Приложения</w:t>
      </w:r>
      <w:bookmarkEnd w:id="16"/>
    </w:p>
    <w:p w:rsidR="00F903FE" w:rsidRPr="00F903FE" w:rsidRDefault="00F903FE" w:rsidP="003B7D5C">
      <w:pPr>
        <w:pageBreakBefore/>
        <w:ind w:firstLine="851"/>
        <w:jc w:val="right"/>
        <w:rPr>
          <w:sz w:val="28"/>
        </w:rPr>
      </w:pPr>
      <w:r w:rsidRPr="00F903FE">
        <w:rPr>
          <w:sz w:val="28"/>
        </w:rPr>
        <w:t>П</w:t>
      </w:r>
      <w:r w:rsidR="00DD5E39" w:rsidRPr="00F903FE">
        <w:rPr>
          <w:sz w:val="28"/>
        </w:rPr>
        <w:t>РИЛОЖЕНИЕ</w:t>
      </w:r>
      <w:r w:rsidRPr="00F903FE">
        <w:rPr>
          <w:sz w:val="28"/>
        </w:rPr>
        <w:t xml:space="preserve"> 1</w:t>
      </w:r>
    </w:p>
    <w:p w:rsidR="00F903FE" w:rsidRPr="00D43A5A" w:rsidRDefault="00F903FE" w:rsidP="00F903FE">
      <w:pPr>
        <w:ind w:firstLine="851"/>
        <w:jc w:val="center"/>
        <w:rPr>
          <w:b/>
          <w:color w:val="000000"/>
          <w:sz w:val="28"/>
          <w:szCs w:val="18"/>
        </w:rPr>
      </w:pPr>
      <w:r w:rsidRPr="00D43A5A">
        <w:rPr>
          <w:b/>
          <w:color w:val="000000"/>
          <w:sz w:val="28"/>
          <w:szCs w:val="18"/>
        </w:rPr>
        <w:t>Критерии обмена поврежденных денежных знаков в иностранной валюте</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05"/>
        <w:gridCol w:w="6753"/>
      </w:tblGrid>
      <w:tr w:rsidR="00F903FE" w:rsidRPr="00D43A5A">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center"/>
              <w:textAlignment w:val="top"/>
              <w:rPr>
                <w:color w:val="000000"/>
                <w:sz w:val="27"/>
                <w:szCs w:val="27"/>
              </w:rPr>
            </w:pPr>
            <w:r w:rsidRPr="00C22294">
              <w:rPr>
                <w:bCs/>
                <w:color w:val="000000"/>
                <w:sz w:val="27"/>
                <w:szCs w:val="27"/>
              </w:rPr>
              <w:t>Вид валюты</w:t>
            </w:r>
          </w:p>
        </w:tc>
        <w:tc>
          <w:tcPr>
            <w:tcW w:w="3496" w:type="pct"/>
            <w:shd w:val="clear" w:color="auto" w:fill="auto"/>
            <w:vAlign w:val="center"/>
          </w:tcPr>
          <w:p w:rsidR="00F903FE" w:rsidRPr="00C22294" w:rsidRDefault="00F903FE" w:rsidP="00F903FE">
            <w:pPr>
              <w:spacing w:line="240" w:lineRule="auto"/>
              <w:ind w:firstLine="0"/>
              <w:jc w:val="center"/>
              <w:textAlignment w:val="top"/>
              <w:rPr>
                <w:color w:val="000000"/>
                <w:sz w:val="27"/>
                <w:szCs w:val="27"/>
              </w:rPr>
            </w:pPr>
            <w:r w:rsidRPr="00C22294">
              <w:rPr>
                <w:color w:val="000000"/>
                <w:sz w:val="27"/>
                <w:szCs w:val="27"/>
              </w:rPr>
              <w:t>Критерии обмена</w:t>
            </w:r>
          </w:p>
        </w:tc>
      </w:tr>
      <w:tr w:rsidR="00F903FE" w:rsidRPr="00F903FE">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Австралийский доллар</w:t>
            </w:r>
          </w:p>
        </w:tc>
        <w:tc>
          <w:tcPr>
            <w:tcW w:w="3496" w:type="pct"/>
            <w:shd w:val="clear" w:color="auto" w:fill="auto"/>
            <w:vAlign w:val="center"/>
          </w:tcPr>
          <w:p w:rsidR="00F903FE" w:rsidRPr="00C22294" w:rsidRDefault="00F903FE" w:rsidP="00C22294">
            <w:pPr>
              <w:spacing w:line="240" w:lineRule="auto"/>
              <w:ind w:firstLine="0"/>
              <w:jc w:val="left"/>
              <w:textAlignment w:val="top"/>
              <w:rPr>
                <w:color w:val="000000"/>
                <w:sz w:val="27"/>
                <w:szCs w:val="27"/>
              </w:rPr>
            </w:pPr>
            <w:r w:rsidRPr="00C22294">
              <w:rPr>
                <w:color w:val="000000"/>
                <w:sz w:val="27"/>
                <w:szCs w:val="27"/>
              </w:rPr>
              <w:t xml:space="preserve">Сумма возмещения зависит от остаточной площади предъявленной к обмену банкноты: </w:t>
            </w:r>
          </w:p>
          <w:p w:rsidR="00F903FE" w:rsidRPr="00C22294" w:rsidRDefault="00F903FE" w:rsidP="005301B1">
            <w:pPr>
              <w:numPr>
                <w:ilvl w:val="0"/>
                <w:numId w:val="22"/>
              </w:numPr>
              <w:spacing w:line="240" w:lineRule="auto"/>
              <w:ind w:left="0"/>
              <w:jc w:val="left"/>
              <w:rPr>
                <w:sz w:val="27"/>
                <w:szCs w:val="27"/>
              </w:rPr>
            </w:pPr>
            <w:r w:rsidRPr="00C22294">
              <w:rPr>
                <w:sz w:val="27"/>
                <w:szCs w:val="27"/>
              </w:rPr>
              <w:t xml:space="preserve">более 2/3 площади - 100%; </w:t>
            </w:r>
          </w:p>
          <w:p w:rsidR="00F903FE" w:rsidRPr="00C22294" w:rsidRDefault="00F903FE" w:rsidP="005301B1">
            <w:pPr>
              <w:numPr>
                <w:ilvl w:val="0"/>
                <w:numId w:val="22"/>
              </w:numPr>
              <w:spacing w:line="240" w:lineRule="auto"/>
              <w:ind w:left="0"/>
              <w:jc w:val="left"/>
              <w:rPr>
                <w:sz w:val="27"/>
                <w:szCs w:val="27"/>
              </w:rPr>
            </w:pPr>
            <w:r w:rsidRPr="00C22294">
              <w:rPr>
                <w:sz w:val="27"/>
                <w:szCs w:val="27"/>
              </w:rPr>
              <w:t xml:space="preserve">от 1/3 до 2/3 площади - 50%; </w:t>
            </w:r>
          </w:p>
          <w:p w:rsidR="00F903FE" w:rsidRPr="00C22294" w:rsidRDefault="00F903FE" w:rsidP="005301B1">
            <w:pPr>
              <w:numPr>
                <w:ilvl w:val="0"/>
                <w:numId w:val="22"/>
              </w:numPr>
              <w:spacing w:line="240" w:lineRule="auto"/>
              <w:ind w:left="0"/>
              <w:jc w:val="left"/>
              <w:rPr>
                <w:sz w:val="27"/>
                <w:szCs w:val="27"/>
              </w:rPr>
            </w:pPr>
            <w:r w:rsidRPr="00C22294">
              <w:rPr>
                <w:sz w:val="27"/>
                <w:szCs w:val="27"/>
              </w:rPr>
              <w:t xml:space="preserve">менее 1/3 площади - 0% </w:t>
            </w:r>
          </w:p>
        </w:tc>
      </w:tr>
      <w:tr w:rsidR="00F903FE" w:rsidRPr="00F903FE">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Белорусский рубль</w:t>
            </w:r>
          </w:p>
        </w:tc>
        <w:tc>
          <w:tcPr>
            <w:tcW w:w="3496"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Обмену в сумме 100% номинала подлежит банкнота, сохранившая в совокупности не менее 55% первоначальной площади</w:t>
            </w:r>
          </w:p>
        </w:tc>
      </w:tr>
      <w:tr w:rsidR="00F903FE" w:rsidRPr="00F903FE">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Гривна</w:t>
            </w:r>
          </w:p>
        </w:tc>
        <w:tc>
          <w:tcPr>
            <w:tcW w:w="3496"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Обмену в сумме 100% номинала подлежит банкнота, сохранившая в совокупности не менее 55% первоначальной площади.</w:t>
            </w:r>
          </w:p>
          <w:p w:rsidR="00F903FE" w:rsidRPr="00C22294" w:rsidRDefault="00F903FE" w:rsidP="00F903FE">
            <w:pPr>
              <w:spacing w:line="0" w:lineRule="atLeast"/>
              <w:ind w:firstLine="0"/>
              <w:jc w:val="left"/>
              <w:textAlignment w:val="top"/>
              <w:rPr>
                <w:color w:val="000000"/>
                <w:sz w:val="27"/>
                <w:szCs w:val="27"/>
              </w:rPr>
            </w:pPr>
            <w:r w:rsidRPr="00C22294">
              <w:rPr>
                <w:color w:val="000000"/>
                <w:sz w:val="27"/>
                <w:szCs w:val="27"/>
              </w:rPr>
              <w:t>Подлежит обмену банкнота, склеенная из двух частей склеивания дополняет друг друга, а их суммарная площадь не меньше 75% начальной площади банкноты.разных банкнот одного номинала, если графическое изображение частей в месте их склеивания дополняет друг друга, а их суммарная площадь не меньше начальной площади банкноты</w:t>
            </w:r>
          </w:p>
        </w:tc>
      </w:tr>
      <w:tr w:rsidR="00F903FE" w:rsidRPr="00F903FE">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Датская крона</w:t>
            </w:r>
          </w:p>
        </w:tc>
        <w:tc>
          <w:tcPr>
            <w:tcW w:w="3496"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Обмену в сумме 100% номинала подлежит банкнота, сохранившая в совокупности более 50% своей первоначальной площади</w:t>
            </w:r>
          </w:p>
        </w:tc>
      </w:tr>
      <w:tr w:rsidR="00F903FE" w:rsidRPr="00F903FE">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Доллар США</w:t>
            </w:r>
          </w:p>
        </w:tc>
        <w:tc>
          <w:tcPr>
            <w:tcW w:w="3496"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Обмену в сумме 100% номинала подлежит банкнота, сохранившая в совокупности более 50% первоначальной площади</w:t>
            </w:r>
          </w:p>
        </w:tc>
      </w:tr>
      <w:tr w:rsidR="00F903FE" w:rsidRPr="00F903FE">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Евро</w:t>
            </w:r>
          </w:p>
        </w:tc>
        <w:tc>
          <w:tcPr>
            <w:tcW w:w="3496"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Обмену в сумме 100% номинала подлежит банкнота, сохранившая в совокупности более 50% первоначальной площади</w:t>
            </w:r>
          </w:p>
        </w:tc>
      </w:tr>
      <w:tr w:rsidR="00F903FE" w:rsidRPr="00F903FE">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Исландская крона</w:t>
            </w:r>
          </w:p>
        </w:tc>
        <w:tc>
          <w:tcPr>
            <w:tcW w:w="3496"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Обмену в сумме 100% номинала подлежит банкнота, сохранившая оба серийных номера, 50% - банкнота, сохранившая один серийный номер и не менее 1/4 первоначальной площади. При отсутствии серийных номеров банкнота к обмену не принимается</w:t>
            </w:r>
          </w:p>
        </w:tc>
      </w:tr>
      <w:tr w:rsidR="00F903FE" w:rsidRPr="00F903FE">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Йена</w:t>
            </w:r>
          </w:p>
        </w:tc>
        <w:tc>
          <w:tcPr>
            <w:tcW w:w="3496"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 xml:space="preserve">Сумма возмещения зависит от остаточной площади предъявленной к обмену банкноты: </w:t>
            </w:r>
          </w:p>
          <w:p w:rsidR="00F903FE" w:rsidRPr="00C22294" w:rsidRDefault="00F903FE" w:rsidP="005301B1">
            <w:pPr>
              <w:numPr>
                <w:ilvl w:val="0"/>
                <w:numId w:val="23"/>
              </w:numPr>
              <w:spacing w:line="240" w:lineRule="auto"/>
              <w:ind w:left="0"/>
              <w:jc w:val="left"/>
              <w:rPr>
                <w:sz w:val="27"/>
                <w:szCs w:val="27"/>
              </w:rPr>
            </w:pPr>
            <w:r w:rsidRPr="00C22294">
              <w:rPr>
                <w:sz w:val="27"/>
                <w:szCs w:val="27"/>
              </w:rPr>
              <w:t xml:space="preserve">более 2/3 площади - 100%; </w:t>
            </w:r>
          </w:p>
          <w:p w:rsidR="00F903FE" w:rsidRPr="00C22294" w:rsidRDefault="00F903FE" w:rsidP="005301B1">
            <w:pPr>
              <w:numPr>
                <w:ilvl w:val="0"/>
                <w:numId w:val="23"/>
              </w:numPr>
              <w:spacing w:line="240" w:lineRule="auto"/>
              <w:ind w:left="0"/>
              <w:jc w:val="left"/>
              <w:rPr>
                <w:sz w:val="27"/>
                <w:szCs w:val="27"/>
              </w:rPr>
            </w:pPr>
            <w:r w:rsidRPr="00C22294">
              <w:rPr>
                <w:sz w:val="27"/>
                <w:szCs w:val="27"/>
              </w:rPr>
              <w:t xml:space="preserve">от 1/3 до 2/3 площади - 50%; </w:t>
            </w:r>
          </w:p>
          <w:p w:rsidR="00F903FE" w:rsidRPr="00C22294" w:rsidRDefault="00F903FE" w:rsidP="005301B1">
            <w:pPr>
              <w:numPr>
                <w:ilvl w:val="0"/>
                <w:numId w:val="23"/>
              </w:numPr>
              <w:spacing w:line="240" w:lineRule="auto"/>
              <w:ind w:left="0"/>
              <w:jc w:val="left"/>
              <w:rPr>
                <w:sz w:val="27"/>
                <w:szCs w:val="27"/>
              </w:rPr>
            </w:pPr>
            <w:r w:rsidRPr="00C22294">
              <w:rPr>
                <w:sz w:val="27"/>
                <w:szCs w:val="27"/>
              </w:rPr>
              <w:t xml:space="preserve">менее 1/3 площади - 0%. </w:t>
            </w:r>
          </w:p>
        </w:tc>
      </w:tr>
      <w:tr w:rsidR="00F903FE" w:rsidRPr="00F903FE">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Канадский доллар</w:t>
            </w:r>
          </w:p>
        </w:tc>
        <w:tc>
          <w:tcPr>
            <w:tcW w:w="3496"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Критерии обмена отсутствуют. Сумма возмещения определяется экспертами Банка Канады.</w:t>
            </w:r>
          </w:p>
        </w:tc>
      </w:tr>
      <w:tr w:rsidR="00F903FE" w:rsidRPr="00F903FE">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Норвежская крона</w:t>
            </w:r>
          </w:p>
        </w:tc>
        <w:tc>
          <w:tcPr>
            <w:tcW w:w="3496"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 xml:space="preserve">Сумма возмещения зависит от остаточной площади предъявленной к обмену банкноты: </w:t>
            </w:r>
          </w:p>
          <w:p w:rsidR="00F903FE" w:rsidRPr="00C22294" w:rsidRDefault="00F903FE" w:rsidP="005301B1">
            <w:pPr>
              <w:numPr>
                <w:ilvl w:val="0"/>
                <w:numId w:val="24"/>
              </w:numPr>
              <w:spacing w:line="240" w:lineRule="auto"/>
              <w:ind w:left="0"/>
              <w:jc w:val="left"/>
              <w:rPr>
                <w:sz w:val="27"/>
                <w:szCs w:val="27"/>
              </w:rPr>
            </w:pPr>
            <w:r w:rsidRPr="00C22294">
              <w:rPr>
                <w:sz w:val="27"/>
                <w:szCs w:val="27"/>
              </w:rPr>
              <w:t xml:space="preserve">более 55% площади - 100%; </w:t>
            </w:r>
          </w:p>
          <w:p w:rsidR="00F903FE" w:rsidRPr="00C22294" w:rsidRDefault="00F903FE" w:rsidP="005301B1">
            <w:pPr>
              <w:numPr>
                <w:ilvl w:val="0"/>
                <w:numId w:val="24"/>
              </w:numPr>
              <w:spacing w:line="240" w:lineRule="auto"/>
              <w:ind w:left="0"/>
              <w:jc w:val="left"/>
              <w:rPr>
                <w:sz w:val="27"/>
                <w:szCs w:val="27"/>
              </w:rPr>
            </w:pPr>
            <w:r w:rsidRPr="00C22294">
              <w:rPr>
                <w:sz w:val="27"/>
                <w:szCs w:val="27"/>
              </w:rPr>
              <w:t xml:space="preserve">от 50 до 55% площади - 50%; </w:t>
            </w:r>
          </w:p>
          <w:p w:rsidR="00F903FE" w:rsidRPr="00C22294" w:rsidRDefault="00F903FE" w:rsidP="005301B1">
            <w:pPr>
              <w:numPr>
                <w:ilvl w:val="0"/>
                <w:numId w:val="24"/>
              </w:numPr>
              <w:spacing w:line="240" w:lineRule="auto"/>
              <w:ind w:left="0"/>
              <w:jc w:val="left"/>
              <w:rPr>
                <w:sz w:val="27"/>
                <w:szCs w:val="27"/>
              </w:rPr>
            </w:pPr>
            <w:r w:rsidRPr="00C22294">
              <w:rPr>
                <w:sz w:val="27"/>
                <w:szCs w:val="27"/>
              </w:rPr>
              <w:t xml:space="preserve">менее 50% площади - 0%. </w:t>
            </w:r>
          </w:p>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Подлежит обмену банкнота, состоящая из нескольких частей, при условии, что все части принадлежат одной банкноте</w:t>
            </w:r>
          </w:p>
        </w:tc>
      </w:tr>
      <w:tr w:rsidR="00F903FE" w:rsidRPr="00F903FE">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Сингапурский доллар</w:t>
            </w:r>
          </w:p>
        </w:tc>
        <w:tc>
          <w:tcPr>
            <w:tcW w:w="3496"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 xml:space="preserve">Сумма возмещения составляет 100%, если оба серийных номера не повреждены и 50%, если только один серийный номер не поврежден. </w:t>
            </w:r>
          </w:p>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Серийный номер считается неповрежденным, если он сохранил не менее пяти полных знаков (из девяти) - для портретной серии и не менее четырех знаков (из семи) - для серии «Орхидеи, птицы, корабли».</w:t>
            </w:r>
          </w:p>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К обмену не принимаются банкноты портретной серии с умышленно поврежденной/удаленной кинеграммой или умышленно испорченным портретом.</w:t>
            </w:r>
          </w:p>
        </w:tc>
      </w:tr>
      <w:tr w:rsidR="00F903FE" w:rsidRPr="00F903FE">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Тенге (казахский)</w:t>
            </w:r>
          </w:p>
        </w:tc>
        <w:tc>
          <w:tcPr>
            <w:tcW w:w="3496"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Обмену в сумме 100% номинала подлежит банкнота, сохранившая не менее 70% первоначальной площади и знаки (письменные и цифровые), обозначающие ее номинал</w:t>
            </w:r>
          </w:p>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Банкноты, сохранившие более 50% первоначальной площади, в том числе склеенные из двух и более частей одной и той же банкноты, изменившие окраску и свечение в ультрафиолетовом свете принимаются банками на экспертизу</w:t>
            </w:r>
          </w:p>
        </w:tc>
      </w:tr>
      <w:tr w:rsidR="00F903FE" w:rsidRPr="00F903FE">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Турецкая лира</w:t>
            </w:r>
          </w:p>
        </w:tc>
        <w:tc>
          <w:tcPr>
            <w:tcW w:w="3496"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 xml:space="preserve">Сумма возмещения зависит от остаточной площади предъявленной к обмену банкноты: </w:t>
            </w:r>
          </w:p>
          <w:p w:rsidR="00F903FE" w:rsidRPr="00C22294" w:rsidRDefault="00F903FE" w:rsidP="005301B1">
            <w:pPr>
              <w:numPr>
                <w:ilvl w:val="0"/>
                <w:numId w:val="25"/>
              </w:numPr>
              <w:spacing w:line="240" w:lineRule="auto"/>
              <w:ind w:left="0"/>
              <w:jc w:val="left"/>
              <w:rPr>
                <w:sz w:val="27"/>
                <w:szCs w:val="27"/>
              </w:rPr>
            </w:pPr>
            <w:r w:rsidRPr="00C22294">
              <w:rPr>
                <w:sz w:val="27"/>
                <w:szCs w:val="27"/>
              </w:rPr>
              <w:t xml:space="preserve">более 1/2 площади - 100%; </w:t>
            </w:r>
          </w:p>
          <w:p w:rsidR="00F903FE" w:rsidRPr="00C22294" w:rsidRDefault="00F903FE" w:rsidP="005301B1">
            <w:pPr>
              <w:numPr>
                <w:ilvl w:val="0"/>
                <w:numId w:val="25"/>
              </w:numPr>
              <w:spacing w:line="240" w:lineRule="auto"/>
              <w:ind w:left="0"/>
              <w:jc w:val="left"/>
              <w:rPr>
                <w:sz w:val="27"/>
                <w:szCs w:val="27"/>
              </w:rPr>
            </w:pPr>
            <w:r w:rsidRPr="00C22294">
              <w:rPr>
                <w:sz w:val="27"/>
                <w:szCs w:val="27"/>
              </w:rPr>
              <w:t xml:space="preserve">1/2 площади - 50%; </w:t>
            </w:r>
          </w:p>
          <w:p w:rsidR="00F903FE" w:rsidRPr="00C22294" w:rsidRDefault="00F903FE" w:rsidP="005301B1">
            <w:pPr>
              <w:numPr>
                <w:ilvl w:val="0"/>
                <w:numId w:val="25"/>
              </w:numPr>
              <w:spacing w:line="240" w:lineRule="auto"/>
              <w:ind w:left="0"/>
              <w:jc w:val="left"/>
              <w:rPr>
                <w:sz w:val="27"/>
                <w:szCs w:val="27"/>
              </w:rPr>
            </w:pPr>
            <w:r w:rsidRPr="00C22294">
              <w:rPr>
                <w:sz w:val="27"/>
                <w:szCs w:val="27"/>
              </w:rPr>
              <w:t xml:space="preserve">менее 1/2 площади - 0%. </w:t>
            </w:r>
          </w:p>
        </w:tc>
      </w:tr>
      <w:tr w:rsidR="00F903FE" w:rsidRPr="00F903FE">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Фунт стерлингов</w:t>
            </w:r>
          </w:p>
        </w:tc>
        <w:tc>
          <w:tcPr>
            <w:tcW w:w="3496"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Обмену в сумме 100% номинала подлежит поврежденная банкнота, если установлено, что она не была ранее обменена</w:t>
            </w:r>
          </w:p>
        </w:tc>
      </w:tr>
      <w:tr w:rsidR="00F903FE" w:rsidRPr="00F903FE">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Шведская крона</w:t>
            </w:r>
          </w:p>
        </w:tc>
        <w:tc>
          <w:tcPr>
            <w:tcW w:w="3496"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Сумма возмещения зависит от остаточной площади предъявленной к обмену банкноты: более 2/3 площади - 100%; от 1/3 до 2/3 площади - 50%; менее 1/3 площади - 0%.</w:t>
            </w:r>
          </w:p>
        </w:tc>
      </w:tr>
      <w:tr w:rsidR="00F903FE" w:rsidRPr="00F903FE">
        <w:trPr>
          <w:tblCellSpacing w:w="0" w:type="dxa"/>
          <w:jc w:val="center"/>
        </w:trPr>
        <w:tc>
          <w:tcPr>
            <w:tcW w:w="1504"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Швейцарский франк</w:t>
            </w:r>
          </w:p>
        </w:tc>
        <w:tc>
          <w:tcPr>
            <w:tcW w:w="3496" w:type="pct"/>
            <w:shd w:val="clear" w:color="auto" w:fill="auto"/>
            <w:vAlign w:val="center"/>
          </w:tcPr>
          <w:p w:rsidR="00F903FE" w:rsidRPr="00C22294" w:rsidRDefault="00F903FE" w:rsidP="00F903FE">
            <w:pPr>
              <w:spacing w:line="240" w:lineRule="auto"/>
              <w:ind w:firstLine="0"/>
              <w:jc w:val="left"/>
              <w:textAlignment w:val="top"/>
              <w:rPr>
                <w:color w:val="000000"/>
                <w:sz w:val="27"/>
                <w:szCs w:val="27"/>
              </w:rPr>
            </w:pPr>
            <w:r w:rsidRPr="00C22294">
              <w:rPr>
                <w:color w:val="000000"/>
                <w:sz w:val="27"/>
                <w:szCs w:val="27"/>
              </w:rPr>
              <w:t>Обмену в сумме 100% номинала подлежит банкнота, своей совокупности более 50% первоначальной площади сохранившая в</w:t>
            </w:r>
          </w:p>
        </w:tc>
      </w:tr>
    </w:tbl>
    <w:p w:rsidR="007A5DDC" w:rsidRDefault="007A5DDC">
      <w:bookmarkStart w:id="17" w:name="_GoBack"/>
      <w:bookmarkEnd w:id="17"/>
    </w:p>
    <w:sectPr w:rsidR="007A5DDC" w:rsidSect="00F13BAC">
      <w:headerReference w:type="even" r:id="rId26"/>
      <w:headerReference w:type="default" r:id="rId27"/>
      <w:footerReference w:type="even" r:id="rId28"/>
      <w:pgSz w:w="11906" w:h="16838" w:code="9"/>
      <w:pgMar w:top="851"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B8A" w:rsidRDefault="00D33B8A">
      <w:r>
        <w:separator/>
      </w:r>
    </w:p>
  </w:endnote>
  <w:endnote w:type="continuationSeparator" w:id="0">
    <w:p w:rsidR="00D33B8A" w:rsidRDefault="00D3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GLQ+NewBaskervilleC-Bold">
    <w:altName w:val="New Baskerville C"/>
    <w:panose1 w:val="00000000000000000000"/>
    <w:charset w:val="CC"/>
    <w:family w:val="roman"/>
    <w:notTrueType/>
    <w:pitch w:val="default"/>
    <w:sig w:usb0="00000201" w:usb1="00000000" w:usb2="00000000" w:usb3="00000000" w:csb0="00000004" w:csb1="00000000"/>
  </w:font>
  <w:font w:name="GRZQRE+NewBaskervilleExpOdC-Rom">
    <w:altName w:val="New Baskerville Expert Od C"/>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GRZQRE+MinionPro-Regula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407" w:rsidRDefault="00360407" w:rsidP="00E75C37">
    <w:pPr>
      <w:pStyle w:val="ae"/>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60407" w:rsidRDefault="0036040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B8A" w:rsidRDefault="00D33B8A">
      <w:r>
        <w:separator/>
      </w:r>
    </w:p>
  </w:footnote>
  <w:footnote w:type="continuationSeparator" w:id="0">
    <w:p w:rsidR="00D33B8A" w:rsidRDefault="00D33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407" w:rsidRDefault="00360407" w:rsidP="00F13BA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60407" w:rsidRDefault="0036040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407" w:rsidRDefault="00360407" w:rsidP="001D5C7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379E2">
      <w:rPr>
        <w:rStyle w:val="a5"/>
        <w:noProof/>
      </w:rPr>
      <w:t>82</w:t>
    </w:r>
    <w:r>
      <w:rPr>
        <w:rStyle w:val="a5"/>
      </w:rPr>
      <w:fldChar w:fldCharType="end"/>
    </w:r>
  </w:p>
  <w:p w:rsidR="00360407" w:rsidRDefault="00360407">
    <w:pPr>
      <w:pStyle w:val="a4"/>
    </w:pPr>
  </w:p>
  <w:p w:rsidR="00360407" w:rsidRDefault="0036040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50346"/>
    <w:multiLevelType w:val="hybridMultilevel"/>
    <w:tmpl w:val="83EC5DEE"/>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01C921EB"/>
    <w:multiLevelType w:val="hybridMultilevel"/>
    <w:tmpl w:val="EEC48FB4"/>
    <w:lvl w:ilvl="0" w:tplc="A1141238">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39F17D7"/>
    <w:multiLevelType w:val="hybridMultilevel"/>
    <w:tmpl w:val="7558470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03FE62AD"/>
    <w:multiLevelType w:val="multilevel"/>
    <w:tmpl w:val="97FE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E191D"/>
    <w:multiLevelType w:val="hybridMultilevel"/>
    <w:tmpl w:val="5934A368"/>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0E9F25F4"/>
    <w:multiLevelType w:val="multilevel"/>
    <w:tmpl w:val="F6EC866E"/>
    <w:lvl w:ilvl="0">
      <w:start w:val="1"/>
      <w:numFmt w:val="decimal"/>
      <w:pStyle w:val="1"/>
      <w:lvlText w:val="Глава %1."/>
      <w:lvlJc w:val="left"/>
      <w:pPr>
        <w:tabs>
          <w:tab w:val="num" w:pos="5758"/>
        </w:tabs>
        <w:ind w:left="5758" w:hanging="360"/>
      </w:pPr>
      <w:rPr>
        <w:rFonts w:hint="default"/>
        <w:caps/>
      </w:rPr>
    </w:lvl>
    <w:lvl w:ilvl="1">
      <w:start w:val="1"/>
      <w:numFmt w:val="decimal"/>
      <w:pStyle w:val="2"/>
      <w:lvlText w:val="1.%2."/>
      <w:lvlJc w:val="left"/>
      <w:pPr>
        <w:tabs>
          <w:tab w:val="num" w:pos="6190"/>
        </w:tabs>
        <w:ind w:left="6190" w:hanging="432"/>
      </w:pPr>
      <w:rPr>
        <w:rFonts w:hint="default"/>
      </w:rPr>
    </w:lvl>
    <w:lvl w:ilvl="2">
      <w:start w:val="1"/>
      <w:numFmt w:val="decimal"/>
      <w:lvlText w:val="%1.%2.%3."/>
      <w:lvlJc w:val="left"/>
      <w:pPr>
        <w:tabs>
          <w:tab w:val="num" w:pos="6838"/>
        </w:tabs>
        <w:ind w:left="6622" w:hanging="504"/>
      </w:pPr>
      <w:rPr>
        <w:rFonts w:hint="default"/>
      </w:rPr>
    </w:lvl>
    <w:lvl w:ilvl="3">
      <w:start w:val="1"/>
      <w:numFmt w:val="decimal"/>
      <w:lvlText w:val="%1.%2.%3.%4."/>
      <w:lvlJc w:val="left"/>
      <w:pPr>
        <w:tabs>
          <w:tab w:val="num" w:pos="7558"/>
        </w:tabs>
        <w:ind w:left="7126" w:hanging="648"/>
      </w:pPr>
      <w:rPr>
        <w:rFonts w:hint="default"/>
      </w:rPr>
    </w:lvl>
    <w:lvl w:ilvl="4">
      <w:start w:val="1"/>
      <w:numFmt w:val="decimal"/>
      <w:lvlText w:val="%1.%2.%3.%4.%5."/>
      <w:lvlJc w:val="left"/>
      <w:pPr>
        <w:tabs>
          <w:tab w:val="num" w:pos="7918"/>
        </w:tabs>
        <w:ind w:left="7630" w:hanging="792"/>
      </w:pPr>
      <w:rPr>
        <w:rFonts w:hint="default"/>
      </w:rPr>
    </w:lvl>
    <w:lvl w:ilvl="5">
      <w:start w:val="1"/>
      <w:numFmt w:val="decimal"/>
      <w:lvlText w:val="%1.%2.%3.%4.%5.%6."/>
      <w:lvlJc w:val="left"/>
      <w:pPr>
        <w:tabs>
          <w:tab w:val="num" w:pos="8638"/>
        </w:tabs>
        <w:ind w:left="8134" w:hanging="936"/>
      </w:pPr>
      <w:rPr>
        <w:rFonts w:hint="default"/>
        <w:b/>
        <w:i w:val="0"/>
        <w:strike w:val="0"/>
        <w:dstrike w:val="0"/>
        <w:sz w:val="28"/>
        <w:u w:val="none"/>
        <w:effect w:val="none"/>
      </w:rPr>
    </w:lvl>
    <w:lvl w:ilvl="6">
      <w:start w:val="1"/>
      <w:numFmt w:val="decimal"/>
      <w:lvlText w:val="%1.%2.%3.%4.%5.%6.%7."/>
      <w:lvlJc w:val="left"/>
      <w:pPr>
        <w:tabs>
          <w:tab w:val="num" w:pos="9358"/>
        </w:tabs>
        <w:ind w:left="8638" w:hanging="1080"/>
      </w:pPr>
      <w:rPr>
        <w:rFonts w:hint="default"/>
      </w:rPr>
    </w:lvl>
    <w:lvl w:ilvl="7">
      <w:start w:val="1"/>
      <w:numFmt w:val="decimal"/>
      <w:lvlText w:val="%1.%2.%3.%4.%5.%6.%7.%8."/>
      <w:lvlJc w:val="left"/>
      <w:pPr>
        <w:tabs>
          <w:tab w:val="num" w:pos="9718"/>
        </w:tabs>
        <w:ind w:left="9142" w:hanging="1224"/>
      </w:pPr>
      <w:rPr>
        <w:rFonts w:hint="default"/>
      </w:rPr>
    </w:lvl>
    <w:lvl w:ilvl="8">
      <w:start w:val="1"/>
      <w:numFmt w:val="decimal"/>
      <w:lvlText w:val="%1.%2.%3.%4.%5.%6.%7.%8.%9."/>
      <w:lvlJc w:val="left"/>
      <w:pPr>
        <w:tabs>
          <w:tab w:val="num" w:pos="10438"/>
        </w:tabs>
        <w:ind w:left="9718" w:hanging="1440"/>
      </w:pPr>
      <w:rPr>
        <w:rFonts w:hint="default"/>
      </w:rPr>
    </w:lvl>
  </w:abstractNum>
  <w:abstractNum w:abstractNumId="6">
    <w:nsid w:val="0F3C1CD5"/>
    <w:multiLevelType w:val="hybridMultilevel"/>
    <w:tmpl w:val="97A2981E"/>
    <w:lvl w:ilvl="0" w:tplc="2D9E8E5A">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nsid w:val="113433FE"/>
    <w:multiLevelType w:val="multilevel"/>
    <w:tmpl w:val="9DCC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97B2E"/>
    <w:multiLevelType w:val="hybridMultilevel"/>
    <w:tmpl w:val="BB40195A"/>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158D6C0E"/>
    <w:multiLevelType w:val="hybridMultilevel"/>
    <w:tmpl w:val="3DB0F648"/>
    <w:lvl w:ilvl="0" w:tplc="A1141238">
      <w:numFmt w:val="bullet"/>
      <w:lvlText w:val="-"/>
      <w:lvlJc w:val="left"/>
      <w:pPr>
        <w:tabs>
          <w:tab w:val="num" w:pos="1778"/>
        </w:tabs>
        <w:ind w:left="1778" w:hanging="360"/>
      </w:pPr>
      <w:rPr>
        <w:rFonts w:hint="default"/>
      </w:rPr>
    </w:lvl>
    <w:lvl w:ilvl="1" w:tplc="2D9E8E5A">
      <w:start w:val="1"/>
      <w:numFmt w:val="decimal"/>
      <w:lvlText w:val="%2."/>
      <w:lvlJc w:val="left"/>
      <w:pPr>
        <w:tabs>
          <w:tab w:val="num" w:pos="2291"/>
        </w:tabs>
        <w:ind w:left="2291" w:hanging="360"/>
      </w:pPr>
      <w:rPr>
        <w:rFonts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17D155BA"/>
    <w:multiLevelType w:val="hybridMultilevel"/>
    <w:tmpl w:val="F2C640A6"/>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23250D3D"/>
    <w:multiLevelType w:val="hybridMultilevel"/>
    <w:tmpl w:val="14A8C098"/>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289F152F"/>
    <w:multiLevelType w:val="hybridMultilevel"/>
    <w:tmpl w:val="DEF88756"/>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nsid w:val="2F8547C3"/>
    <w:multiLevelType w:val="hybridMultilevel"/>
    <w:tmpl w:val="AC281434"/>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nsid w:val="301D0F9E"/>
    <w:multiLevelType w:val="hybridMultilevel"/>
    <w:tmpl w:val="8CDE95FE"/>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330F0379"/>
    <w:multiLevelType w:val="hybridMultilevel"/>
    <w:tmpl w:val="D9541FFC"/>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nsid w:val="49847F5B"/>
    <w:multiLevelType w:val="hybridMultilevel"/>
    <w:tmpl w:val="16727704"/>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nsid w:val="4AEC0C00"/>
    <w:multiLevelType w:val="hybridMultilevel"/>
    <w:tmpl w:val="F8767E98"/>
    <w:lvl w:ilvl="0" w:tplc="0419000F">
      <w:start w:val="1"/>
      <w:numFmt w:val="decimal"/>
      <w:lvlText w:val="%1."/>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8">
    <w:nsid w:val="4EF01DA0"/>
    <w:multiLevelType w:val="hybridMultilevel"/>
    <w:tmpl w:val="780251E6"/>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nsid w:val="4F49686D"/>
    <w:multiLevelType w:val="hybridMultilevel"/>
    <w:tmpl w:val="340E721C"/>
    <w:lvl w:ilvl="0" w:tplc="38EE6972">
      <w:start w:val="1"/>
      <w:numFmt w:val="decimal"/>
      <w:lvlText w:val="%1."/>
      <w:lvlJc w:val="left"/>
      <w:pPr>
        <w:tabs>
          <w:tab w:val="num" w:pos="1924"/>
        </w:tabs>
        <w:ind w:left="1924" w:hanging="1215"/>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52AC5B24"/>
    <w:multiLevelType w:val="hybridMultilevel"/>
    <w:tmpl w:val="8D880C54"/>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1">
    <w:nsid w:val="54CE3804"/>
    <w:multiLevelType w:val="hybridMultilevel"/>
    <w:tmpl w:val="55864F78"/>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2">
    <w:nsid w:val="589107EA"/>
    <w:multiLevelType w:val="multilevel"/>
    <w:tmpl w:val="873C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041BF9"/>
    <w:multiLevelType w:val="hybridMultilevel"/>
    <w:tmpl w:val="D228CF40"/>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4">
    <w:nsid w:val="6C107A1E"/>
    <w:multiLevelType w:val="hybridMultilevel"/>
    <w:tmpl w:val="3FF89E70"/>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5">
    <w:nsid w:val="6EE045C9"/>
    <w:multiLevelType w:val="multilevel"/>
    <w:tmpl w:val="F710B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F218F9"/>
    <w:multiLevelType w:val="hybridMultilevel"/>
    <w:tmpl w:val="6796591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7">
    <w:nsid w:val="7155109E"/>
    <w:multiLevelType w:val="hybridMultilevel"/>
    <w:tmpl w:val="44DE55A4"/>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8">
    <w:nsid w:val="76492A1A"/>
    <w:multiLevelType w:val="hybridMultilevel"/>
    <w:tmpl w:val="79AC5EEE"/>
    <w:lvl w:ilvl="0" w:tplc="A1141238">
      <w:numFmt w:val="bullet"/>
      <w:lvlText w:val="-"/>
      <w:lvlJc w:val="left"/>
      <w:pPr>
        <w:tabs>
          <w:tab w:val="num" w:pos="1778"/>
        </w:tabs>
        <w:ind w:left="1778" w:hanging="360"/>
      </w:pPr>
      <w:rPr>
        <w:rFonts w:hint="default"/>
      </w:rPr>
    </w:lvl>
    <w:lvl w:ilvl="1" w:tplc="2D9E8E5A">
      <w:start w:val="1"/>
      <w:numFmt w:val="decimal"/>
      <w:lvlText w:val="%2."/>
      <w:lvlJc w:val="left"/>
      <w:pPr>
        <w:tabs>
          <w:tab w:val="num" w:pos="2291"/>
        </w:tabs>
        <w:ind w:left="2291" w:hanging="360"/>
      </w:pPr>
      <w:rPr>
        <w:rFonts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9">
    <w:nsid w:val="7CC328CA"/>
    <w:multiLevelType w:val="multilevel"/>
    <w:tmpl w:val="FF3A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4B46FC"/>
    <w:multiLevelType w:val="hybridMultilevel"/>
    <w:tmpl w:val="0D4205BC"/>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5"/>
  </w:num>
  <w:num w:numId="2">
    <w:abstractNumId w:val="19"/>
  </w:num>
  <w:num w:numId="3">
    <w:abstractNumId w:val="6"/>
  </w:num>
  <w:num w:numId="4">
    <w:abstractNumId w:val="20"/>
  </w:num>
  <w:num w:numId="5">
    <w:abstractNumId w:val="23"/>
  </w:num>
  <w:num w:numId="6">
    <w:abstractNumId w:val="16"/>
  </w:num>
  <w:num w:numId="7">
    <w:abstractNumId w:val="21"/>
  </w:num>
  <w:num w:numId="8">
    <w:abstractNumId w:val="28"/>
  </w:num>
  <w:num w:numId="9">
    <w:abstractNumId w:val="9"/>
  </w:num>
  <w:num w:numId="10">
    <w:abstractNumId w:val="18"/>
  </w:num>
  <w:num w:numId="11">
    <w:abstractNumId w:val="13"/>
  </w:num>
  <w:num w:numId="12">
    <w:abstractNumId w:val="11"/>
  </w:num>
  <w:num w:numId="13">
    <w:abstractNumId w:val="0"/>
  </w:num>
  <w:num w:numId="14">
    <w:abstractNumId w:val="4"/>
  </w:num>
  <w:num w:numId="15">
    <w:abstractNumId w:val="27"/>
  </w:num>
  <w:num w:numId="16">
    <w:abstractNumId w:val="30"/>
  </w:num>
  <w:num w:numId="17">
    <w:abstractNumId w:val="12"/>
  </w:num>
  <w:num w:numId="18">
    <w:abstractNumId w:val="10"/>
  </w:num>
  <w:num w:numId="19">
    <w:abstractNumId w:val="15"/>
  </w:num>
  <w:num w:numId="20">
    <w:abstractNumId w:val="24"/>
  </w:num>
  <w:num w:numId="21">
    <w:abstractNumId w:val="8"/>
  </w:num>
  <w:num w:numId="22">
    <w:abstractNumId w:val="7"/>
  </w:num>
  <w:num w:numId="23">
    <w:abstractNumId w:val="29"/>
  </w:num>
  <w:num w:numId="24">
    <w:abstractNumId w:val="22"/>
  </w:num>
  <w:num w:numId="25">
    <w:abstractNumId w:val="3"/>
  </w:num>
  <w:num w:numId="26">
    <w:abstractNumId w:val="1"/>
  </w:num>
  <w:num w:numId="27">
    <w:abstractNumId w:val="17"/>
  </w:num>
  <w:num w:numId="28">
    <w:abstractNumId w:val="26"/>
  </w:num>
  <w:num w:numId="29">
    <w:abstractNumId w:val="2"/>
  </w:num>
  <w:num w:numId="30">
    <w:abstractNumId w:val="2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14D0"/>
    <w:rsid w:val="00001368"/>
    <w:rsid w:val="0000194C"/>
    <w:rsid w:val="00011AEC"/>
    <w:rsid w:val="000145AD"/>
    <w:rsid w:val="00016395"/>
    <w:rsid w:val="00022FCA"/>
    <w:rsid w:val="00032CD3"/>
    <w:rsid w:val="000358DC"/>
    <w:rsid w:val="00036EA9"/>
    <w:rsid w:val="000463E9"/>
    <w:rsid w:val="000563C6"/>
    <w:rsid w:val="00064FAC"/>
    <w:rsid w:val="00066C29"/>
    <w:rsid w:val="00076A58"/>
    <w:rsid w:val="00081601"/>
    <w:rsid w:val="0008321D"/>
    <w:rsid w:val="000874C5"/>
    <w:rsid w:val="00090749"/>
    <w:rsid w:val="000933AF"/>
    <w:rsid w:val="000A2BE1"/>
    <w:rsid w:val="000A3CF0"/>
    <w:rsid w:val="000A49FD"/>
    <w:rsid w:val="000A6124"/>
    <w:rsid w:val="000A6DE6"/>
    <w:rsid w:val="000A78EA"/>
    <w:rsid w:val="000B225F"/>
    <w:rsid w:val="000B4942"/>
    <w:rsid w:val="000B5540"/>
    <w:rsid w:val="000B55CB"/>
    <w:rsid w:val="000B7618"/>
    <w:rsid w:val="000C035D"/>
    <w:rsid w:val="000C0916"/>
    <w:rsid w:val="000C389C"/>
    <w:rsid w:val="000C404A"/>
    <w:rsid w:val="000C45D7"/>
    <w:rsid w:val="000D2DBC"/>
    <w:rsid w:val="000D5973"/>
    <w:rsid w:val="000E7A60"/>
    <w:rsid w:val="000F6F71"/>
    <w:rsid w:val="001008F1"/>
    <w:rsid w:val="00100FDF"/>
    <w:rsid w:val="001016A2"/>
    <w:rsid w:val="0011018B"/>
    <w:rsid w:val="001106CF"/>
    <w:rsid w:val="00115C71"/>
    <w:rsid w:val="001240E8"/>
    <w:rsid w:val="0013432C"/>
    <w:rsid w:val="00134E1C"/>
    <w:rsid w:val="00136BE2"/>
    <w:rsid w:val="00136CBF"/>
    <w:rsid w:val="001379E2"/>
    <w:rsid w:val="00142613"/>
    <w:rsid w:val="001439EE"/>
    <w:rsid w:val="00143A1B"/>
    <w:rsid w:val="00147BBA"/>
    <w:rsid w:val="001527A6"/>
    <w:rsid w:val="001564F0"/>
    <w:rsid w:val="00157638"/>
    <w:rsid w:val="00160631"/>
    <w:rsid w:val="001609A7"/>
    <w:rsid w:val="00160EAB"/>
    <w:rsid w:val="00165A85"/>
    <w:rsid w:val="00171695"/>
    <w:rsid w:val="00174701"/>
    <w:rsid w:val="001772CB"/>
    <w:rsid w:val="00182A43"/>
    <w:rsid w:val="001864E5"/>
    <w:rsid w:val="0019108E"/>
    <w:rsid w:val="001B2F9D"/>
    <w:rsid w:val="001B5C5E"/>
    <w:rsid w:val="001C2883"/>
    <w:rsid w:val="001C791A"/>
    <w:rsid w:val="001D3148"/>
    <w:rsid w:val="001D5C76"/>
    <w:rsid w:val="001D6136"/>
    <w:rsid w:val="001D72B2"/>
    <w:rsid w:val="001E474D"/>
    <w:rsid w:val="001F2A78"/>
    <w:rsid w:val="00200C45"/>
    <w:rsid w:val="002023DA"/>
    <w:rsid w:val="00203E8D"/>
    <w:rsid w:val="00216546"/>
    <w:rsid w:val="00227726"/>
    <w:rsid w:val="002309B2"/>
    <w:rsid w:val="00231444"/>
    <w:rsid w:val="00232438"/>
    <w:rsid w:val="002357C8"/>
    <w:rsid w:val="002415F1"/>
    <w:rsid w:val="002441C8"/>
    <w:rsid w:val="002463DE"/>
    <w:rsid w:val="0024670A"/>
    <w:rsid w:val="002470BF"/>
    <w:rsid w:val="00251DDA"/>
    <w:rsid w:val="00254DDB"/>
    <w:rsid w:val="00264837"/>
    <w:rsid w:val="00276902"/>
    <w:rsid w:val="002878F3"/>
    <w:rsid w:val="002936A9"/>
    <w:rsid w:val="0029376A"/>
    <w:rsid w:val="002A0E1B"/>
    <w:rsid w:val="002A5B21"/>
    <w:rsid w:val="002A6002"/>
    <w:rsid w:val="002A7F0E"/>
    <w:rsid w:val="002B0BD2"/>
    <w:rsid w:val="002B0F9F"/>
    <w:rsid w:val="002B2BE4"/>
    <w:rsid w:val="002B42E8"/>
    <w:rsid w:val="002B4AC7"/>
    <w:rsid w:val="002B7AC6"/>
    <w:rsid w:val="002D40A6"/>
    <w:rsid w:val="002D7A9D"/>
    <w:rsid w:val="002E01E7"/>
    <w:rsid w:val="002E10EB"/>
    <w:rsid w:val="002E1162"/>
    <w:rsid w:val="002E43EC"/>
    <w:rsid w:val="002E4BDA"/>
    <w:rsid w:val="002E7917"/>
    <w:rsid w:val="002F1AA9"/>
    <w:rsid w:val="002F52C7"/>
    <w:rsid w:val="0031711E"/>
    <w:rsid w:val="00320D41"/>
    <w:rsid w:val="00321E1A"/>
    <w:rsid w:val="003306C0"/>
    <w:rsid w:val="00331994"/>
    <w:rsid w:val="00334E9F"/>
    <w:rsid w:val="00341999"/>
    <w:rsid w:val="0034240D"/>
    <w:rsid w:val="00342733"/>
    <w:rsid w:val="00343276"/>
    <w:rsid w:val="00343DC6"/>
    <w:rsid w:val="0034716B"/>
    <w:rsid w:val="003528C3"/>
    <w:rsid w:val="00360407"/>
    <w:rsid w:val="00361896"/>
    <w:rsid w:val="00362021"/>
    <w:rsid w:val="00363972"/>
    <w:rsid w:val="003671A9"/>
    <w:rsid w:val="00367C3F"/>
    <w:rsid w:val="00372A28"/>
    <w:rsid w:val="0037456F"/>
    <w:rsid w:val="00375F13"/>
    <w:rsid w:val="0037705A"/>
    <w:rsid w:val="003860E9"/>
    <w:rsid w:val="00391409"/>
    <w:rsid w:val="00395B8A"/>
    <w:rsid w:val="003A143C"/>
    <w:rsid w:val="003A2A38"/>
    <w:rsid w:val="003A3DBD"/>
    <w:rsid w:val="003A49BA"/>
    <w:rsid w:val="003A58C8"/>
    <w:rsid w:val="003A5E35"/>
    <w:rsid w:val="003A6ABA"/>
    <w:rsid w:val="003A720A"/>
    <w:rsid w:val="003B7D5C"/>
    <w:rsid w:val="003B7F12"/>
    <w:rsid w:val="003C49AE"/>
    <w:rsid w:val="003C741E"/>
    <w:rsid w:val="003D09EF"/>
    <w:rsid w:val="003D147D"/>
    <w:rsid w:val="003D1E71"/>
    <w:rsid w:val="003D27C0"/>
    <w:rsid w:val="003D2D09"/>
    <w:rsid w:val="003D4B5B"/>
    <w:rsid w:val="003D645F"/>
    <w:rsid w:val="003D6588"/>
    <w:rsid w:val="003E6D43"/>
    <w:rsid w:val="003E7ACE"/>
    <w:rsid w:val="003F6452"/>
    <w:rsid w:val="00401135"/>
    <w:rsid w:val="00405258"/>
    <w:rsid w:val="00406327"/>
    <w:rsid w:val="00410BA8"/>
    <w:rsid w:val="00416414"/>
    <w:rsid w:val="004252DB"/>
    <w:rsid w:val="00427DE2"/>
    <w:rsid w:val="00432EB0"/>
    <w:rsid w:val="00433DBB"/>
    <w:rsid w:val="004371C4"/>
    <w:rsid w:val="00437B75"/>
    <w:rsid w:val="0044183B"/>
    <w:rsid w:val="004422A1"/>
    <w:rsid w:val="00444993"/>
    <w:rsid w:val="004467E5"/>
    <w:rsid w:val="00450A17"/>
    <w:rsid w:val="00450A41"/>
    <w:rsid w:val="00451D38"/>
    <w:rsid w:val="004525A4"/>
    <w:rsid w:val="00453E70"/>
    <w:rsid w:val="0045410C"/>
    <w:rsid w:val="00455B86"/>
    <w:rsid w:val="004562FA"/>
    <w:rsid w:val="00456C4B"/>
    <w:rsid w:val="00462C82"/>
    <w:rsid w:val="004715F0"/>
    <w:rsid w:val="00482EA0"/>
    <w:rsid w:val="00484365"/>
    <w:rsid w:val="00491478"/>
    <w:rsid w:val="00491641"/>
    <w:rsid w:val="00491E48"/>
    <w:rsid w:val="0049479F"/>
    <w:rsid w:val="00497C99"/>
    <w:rsid w:val="004A42AC"/>
    <w:rsid w:val="004A7B0D"/>
    <w:rsid w:val="004C12A6"/>
    <w:rsid w:val="004C626E"/>
    <w:rsid w:val="004D12BC"/>
    <w:rsid w:val="004D2497"/>
    <w:rsid w:val="004D3010"/>
    <w:rsid w:val="004D48C8"/>
    <w:rsid w:val="004D50A1"/>
    <w:rsid w:val="004E004D"/>
    <w:rsid w:val="004E0D89"/>
    <w:rsid w:val="004E3CC1"/>
    <w:rsid w:val="004E67BE"/>
    <w:rsid w:val="004F01EE"/>
    <w:rsid w:val="004F1545"/>
    <w:rsid w:val="004F23C6"/>
    <w:rsid w:val="004F2994"/>
    <w:rsid w:val="00512DC7"/>
    <w:rsid w:val="005137E3"/>
    <w:rsid w:val="00514BC9"/>
    <w:rsid w:val="00521EBA"/>
    <w:rsid w:val="005269A1"/>
    <w:rsid w:val="005276FF"/>
    <w:rsid w:val="005301B1"/>
    <w:rsid w:val="00530CD5"/>
    <w:rsid w:val="00541D67"/>
    <w:rsid w:val="0054445E"/>
    <w:rsid w:val="005459B7"/>
    <w:rsid w:val="0054745A"/>
    <w:rsid w:val="00554B76"/>
    <w:rsid w:val="00556FDA"/>
    <w:rsid w:val="00560FC8"/>
    <w:rsid w:val="00564A5F"/>
    <w:rsid w:val="005658FC"/>
    <w:rsid w:val="00572136"/>
    <w:rsid w:val="0057253C"/>
    <w:rsid w:val="0058406A"/>
    <w:rsid w:val="00590E24"/>
    <w:rsid w:val="00591BAF"/>
    <w:rsid w:val="00593EAB"/>
    <w:rsid w:val="00594F8B"/>
    <w:rsid w:val="00595051"/>
    <w:rsid w:val="005A5390"/>
    <w:rsid w:val="005B6186"/>
    <w:rsid w:val="005B6C51"/>
    <w:rsid w:val="005C515E"/>
    <w:rsid w:val="005C5ECD"/>
    <w:rsid w:val="005C6D69"/>
    <w:rsid w:val="005D02C3"/>
    <w:rsid w:val="005D2B99"/>
    <w:rsid w:val="005D4058"/>
    <w:rsid w:val="00600B4B"/>
    <w:rsid w:val="00606B05"/>
    <w:rsid w:val="00621352"/>
    <w:rsid w:val="0062138E"/>
    <w:rsid w:val="0062217E"/>
    <w:rsid w:val="00623606"/>
    <w:rsid w:val="006311B8"/>
    <w:rsid w:val="00634B25"/>
    <w:rsid w:val="00635702"/>
    <w:rsid w:val="006435B9"/>
    <w:rsid w:val="00644CFD"/>
    <w:rsid w:val="00646308"/>
    <w:rsid w:val="00647256"/>
    <w:rsid w:val="006473FE"/>
    <w:rsid w:val="006477E3"/>
    <w:rsid w:val="00651C6D"/>
    <w:rsid w:val="00651F7D"/>
    <w:rsid w:val="006523BD"/>
    <w:rsid w:val="00653B05"/>
    <w:rsid w:val="00654F36"/>
    <w:rsid w:val="00664F8B"/>
    <w:rsid w:val="0067119A"/>
    <w:rsid w:val="00672A1B"/>
    <w:rsid w:val="00675A8A"/>
    <w:rsid w:val="00676419"/>
    <w:rsid w:val="00684617"/>
    <w:rsid w:val="00687C71"/>
    <w:rsid w:val="006A0296"/>
    <w:rsid w:val="006A081F"/>
    <w:rsid w:val="006A2879"/>
    <w:rsid w:val="006B5A46"/>
    <w:rsid w:val="006C3DB6"/>
    <w:rsid w:val="006C597C"/>
    <w:rsid w:val="006C5E53"/>
    <w:rsid w:val="006D04CE"/>
    <w:rsid w:val="006D0AAA"/>
    <w:rsid w:val="006D196A"/>
    <w:rsid w:val="006D5847"/>
    <w:rsid w:val="006E3801"/>
    <w:rsid w:val="006E523E"/>
    <w:rsid w:val="006E5CF9"/>
    <w:rsid w:val="006E7503"/>
    <w:rsid w:val="006F14D0"/>
    <w:rsid w:val="006F453A"/>
    <w:rsid w:val="006F4BE2"/>
    <w:rsid w:val="006F6CAF"/>
    <w:rsid w:val="006F6E1A"/>
    <w:rsid w:val="00700724"/>
    <w:rsid w:val="00702EA2"/>
    <w:rsid w:val="00711F3B"/>
    <w:rsid w:val="00712A50"/>
    <w:rsid w:val="00717524"/>
    <w:rsid w:val="007179E9"/>
    <w:rsid w:val="00721D8E"/>
    <w:rsid w:val="00724206"/>
    <w:rsid w:val="00726F76"/>
    <w:rsid w:val="007270E8"/>
    <w:rsid w:val="007314BA"/>
    <w:rsid w:val="00732073"/>
    <w:rsid w:val="0074128F"/>
    <w:rsid w:val="00741B1A"/>
    <w:rsid w:val="00751AD9"/>
    <w:rsid w:val="00754798"/>
    <w:rsid w:val="007552A7"/>
    <w:rsid w:val="00763B8A"/>
    <w:rsid w:val="00771DF3"/>
    <w:rsid w:val="00772B0E"/>
    <w:rsid w:val="007754E8"/>
    <w:rsid w:val="00784806"/>
    <w:rsid w:val="0078557F"/>
    <w:rsid w:val="007871BE"/>
    <w:rsid w:val="00793D5A"/>
    <w:rsid w:val="00794C9C"/>
    <w:rsid w:val="00794E23"/>
    <w:rsid w:val="007A5DDC"/>
    <w:rsid w:val="007B11BF"/>
    <w:rsid w:val="007C0101"/>
    <w:rsid w:val="007D027F"/>
    <w:rsid w:val="007D5F5B"/>
    <w:rsid w:val="007E35F5"/>
    <w:rsid w:val="007E4AEF"/>
    <w:rsid w:val="007F2DC3"/>
    <w:rsid w:val="00801E2E"/>
    <w:rsid w:val="00803D6D"/>
    <w:rsid w:val="0080507D"/>
    <w:rsid w:val="0080666A"/>
    <w:rsid w:val="00810D2F"/>
    <w:rsid w:val="00811E24"/>
    <w:rsid w:val="00816BD4"/>
    <w:rsid w:val="00817C23"/>
    <w:rsid w:val="00820899"/>
    <w:rsid w:val="00847B19"/>
    <w:rsid w:val="0085364D"/>
    <w:rsid w:val="00854705"/>
    <w:rsid w:val="00855E5E"/>
    <w:rsid w:val="00861241"/>
    <w:rsid w:val="00863CDA"/>
    <w:rsid w:val="0086461B"/>
    <w:rsid w:val="00873B91"/>
    <w:rsid w:val="00874A23"/>
    <w:rsid w:val="00876C97"/>
    <w:rsid w:val="0087762E"/>
    <w:rsid w:val="00877DD3"/>
    <w:rsid w:val="008810EE"/>
    <w:rsid w:val="0088200D"/>
    <w:rsid w:val="008821B7"/>
    <w:rsid w:val="00882A05"/>
    <w:rsid w:val="00882DD5"/>
    <w:rsid w:val="00884454"/>
    <w:rsid w:val="008860C0"/>
    <w:rsid w:val="00893663"/>
    <w:rsid w:val="00894942"/>
    <w:rsid w:val="008A0EB4"/>
    <w:rsid w:val="008A2325"/>
    <w:rsid w:val="008A2E32"/>
    <w:rsid w:val="008B28CC"/>
    <w:rsid w:val="008B50E6"/>
    <w:rsid w:val="008B6FDC"/>
    <w:rsid w:val="008D2D1E"/>
    <w:rsid w:val="008D2E6F"/>
    <w:rsid w:val="008D6213"/>
    <w:rsid w:val="008D65A1"/>
    <w:rsid w:val="008D68D7"/>
    <w:rsid w:val="008D6EC8"/>
    <w:rsid w:val="008E3CD2"/>
    <w:rsid w:val="008E6EF5"/>
    <w:rsid w:val="008F042E"/>
    <w:rsid w:val="008F28B4"/>
    <w:rsid w:val="008F379D"/>
    <w:rsid w:val="008F6457"/>
    <w:rsid w:val="009014CC"/>
    <w:rsid w:val="0090393D"/>
    <w:rsid w:val="009059EF"/>
    <w:rsid w:val="00910FF2"/>
    <w:rsid w:val="009121C5"/>
    <w:rsid w:val="009127D6"/>
    <w:rsid w:val="0091620C"/>
    <w:rsid w:val="009173E9"/>
    <w:rsid w:val="00920DEC"/>
    <w:rsid w:val="00921974"/>
    <w:rsid w:val="009244CD"/>
    <w:rsid w:val="009339A0"/>
    <w:rsid w:val="00940C72"/>
    <w:rsid w:val="009427A9"/>
    <w:rsid w:val="009469C8"/>
    <w:rsid w:val="00951B79"/>
    <w:rsid w:val="0095407A"/>
    <w:rsid w:val="009555E3"/>
    <w:rsid w:val="009616BD"/>
    <w:rsid w:val="00962D47"/>
    <w:rsid w:val="009638B2"/>
    <w:rsid w:val="00963B21"/>
    <w:rsid w:val="00972F11"/>
    <w:rsid w:val="009765DA"/>
    <w:rsid w:val="009803CB"/>
    <w:rsid w:val="009811CF"/>
    <w:rsid w:val="00981B43"/>
    <w:rsid w:val="00983D97"/>
    <w:rsid w:val="0098592D"/>
    <w:rsid w:val="00987600"/>
    <w:rsid w:val="00990A15"/>
    <w:rsid w:val="0099548E"/>
    <w:rsid w:val="00996FF4"/>
    <w:rsid w:val="009A0340"/>
    <w:rsid w:val="009A0B19"/>
    <w:rsid w:val="009A3CD0"/>
    <w:rsid w:val="009A62AD"/>
    <w:rsid w:val="009A7674"/>
    <w:rsid w:val="009B204F"/>
    <w:rsid w:val="009B5162"/>
    <w:rsid w:val="009B61A1"/>
    <w:rsid w:val="009B6B9F"/>
    <w:rsid w:val="009C04FF"/>
    <w:rsid w:val="009C0824"/>
    <w:rsid w:val="009C0BCE"/>
    <w:rsid w:val="009C64AF"/>
    <w:rsid w:val="009C7631"/>
    <w:rsid w:val="009D0621"/>
    <w:rsid w:val="009D1289"/>
    <w:rsid w:val="009D3F22"/>
    <w:rsid w:val="009D5038"/>
    <w:rsid w:val="009D52F5"/>
    <w:rsid w:val="009D6ED4"/>
    <w:rsid w:val="009D7FC7"/>
    <w:rsid w:val="009E1621"/>
    <w:rsid w:val="009E3468"/>
    <w:rsid w:val="009E3DFF"/>
    <w:rsid w:val="009E5FAA"/>
    <w:rsid w:val="009F05DB"/>
    <w:rsid w:val="009F0C40"/>
    <w:rsid w:val="009F2089"/>
    <w:rsid w:val="009F46A0"/>
    <w:rsid w:val="00A154CD"/>
    <w:rsid w:val="00A17471"/>
    <w:rsid w:val="00A22C80"/>
    <w:rsid w:val="00A249D4"/>
    <w:rsid w:val="00A300F5"/>
    <w:rsid w:val="00A30498"/>
    <w:rsid w:val="00A336DC"/>
    <w:rsid w:val="00A35926"/>
    <w:rsid w:val="00A37C0F"/>
    <w:rsid w:val="00A41B34"/>
    <w:rsid w:val="00A51D9B"/>
    <w:rsid w:val="00A51DEA"/>
    <w:rsid w:val="00A53278"/>
    <w:rsid w:val="00A545E0"/>
    <w:rsid w:val="00A60B17"/>
    <w:rsid w:val="00A62966"/>
    <w:rsid w:val="00A629AD"/>
    <w:rsid w:val="00A64501"/>
    <w:rsid w:val="00A664C5"/>
    <w:rsid w:val="00A745CA"/>
    <w:rsid w:val="00A752C2"/>
    <w:rsid w:val="00A77EE3"/>
    <w:rsid w:val="00A80318"/>
    <w:rsid w:val="00A90C96"/>
    <w:rsid w:val="00A93EA3"/>
    <w:rsid w:val="00A941A5"/>
    <w:rsid w:val="00A9620C"/>
    <w:rsid w:val="00A97681"/>
    <w:rsid w:val="00AA2343"/>
    <w:rsid w:val="00AA324B"/>
    <w:rsid w:val="00AB1204"/>
    <w:rsid w:val="00AB369A"/>
    <w:rsid w:val="00AB408F"/>
    <w:rsid w:val="00AC1E82"/>
    <w:rsid w:val="00AC2EC3"/>
    <w:rsid w:val="00AC6752"/>
    <w:rsid w:val="00AD419B"/>
    <w:rsid w:val="00AD45FC"/>
    <w:rsid w:val="00AD4CB4"/>
    <w:rsid w:val="00AD744C"/>
    <w:rsid w:val="00AF12BC"/>
    <w:rsid w:val="00AF32EB"/>
    <w:rsid w:val="00AF6605"/>
    <w:rsid w:val="00B01EE3"/>
    <w:rsid w:val="00B07B51"/>
    <w:rsid w:val="00B103A5"/>
    <w:rsid w:val="00B12CC4"/>
    <w:rsid w:val="00B14D62"/>
    <w:rsid w:val="00B22631"/>
    <w:rsid w:val="00B23AB8"/>
    <w:rsid w:val="00B252C3"/>
    <w:rsid w:val="00B30544"/>
    <w:rsid w:val="00B32803"/>
    <w:rsid w:val="00B3284E"/>
    <w:rsid w:val="00B35CC5"/>
    <w:rsid w:val="00B36EB2"/>
    <w:rsid w:val="00B36FDF"/>
    <w:rsid w:val="00B43292"/>
    <w:rsid w:val="00B477D5"/>
    <w:rsid w:val="00B51281"/>
    <w:rsid w:val="00B550E6"/>
    <w:rsid w:val="00B56FB6"/>
    <w:rsid w:val="00B64463"/>
    <w:rsid w:val="00B662AD"/>
    <w:rsid w:val="00B66C56"/>
    <w:rsid w:val="00B66E24"/>
    <w:rsid w:val="00B70382"/>
    <w:rsid w:val="00B74467"/>
    <w:rsid w:val="00B77CD8"/>
    <w:rsid w:val="00B96480"/>
    <w:rsid w:val="00BA27D6"/>
    <w:rsid w:val="00BA577F"/>
    <w:rsid w:val="00BA5D45"/>
    <w:rsid w:val="00BA5DF7"/>
    <w:rsid w:val="00BA616E"/>
    <w:rsid w:val="00BA6A43"/>
    <w:rsid w:val="00BB21E8"/>
    <w:rsid w:val="00BB3CE8"/>
    <w:rsid w:val="00BB4B38"/>
    <w:rsid w:val="00BC5BF8"/>
    <w:rsid w:val="00BC7ABE"/>
    <w:rsid w:val="00BD039D"/>
    <w:rsid w:val="00BD492F"/>
    <w:rsid w:val="00BD62FE"/>
    <w:rsid w:val="00BE34F8"/>
    <w:rsid w:val="00BE77B4"/>
    <w:rsid w:val="00BF058E"/>
    <w:rsid w:val="00BF1EC9"/>
    <w:rsid w:val="00BF666C"/>
    <w:rsid w:val="00C01B36"/>
    <w:rsid w:val="00C0248C"/>
    <w:rsid w:val="00C15D2C"/>
    <w:rsid w:val="00C16B84"/>
    <w:rsid w:val="00C17C04"/>
    <w:rsid w:val="00C21537"/>
    <w:rsid w:val="00C22294"/>
    <w:rsid w:val="00C25B06"/>
    <w:rsid w:val="00C33267"/>
    <w:rsid w:val="00C35AF2"/>
    <w:rsid w:val="00C41A76"/>
    <w:rsid w:val="00C45F70"/>
    <w:rsid w:val="00C4714C"/>
    <w:rsid w:val="00C4793E"/>
    <w:rsid w:val="00C5193F"/>
    <w:rsid w:val="00C54820"/>
    <w:rsid w:val="00C551B8"/>
    <w:rsid w:val="00C74416"/>
    <w:rsid w:val="00C80011"/>
    <w:rsid w:val="00C812A2"/>
    <w:rsid w:val="00C82D60"/>
    <w:rsid w:val="00C84F53"/>
    <w:rsid w:val="00C85DAA"/>
    <w:rsid w:val="00C86EFA"/>
    <w:rsid w:val="00C94252"/>
    <w:rsid w:val="00C95D9B"/>
    <w:rsid w:val="00CA6618"/>
    <w:rsid w:val="00CA6F60"/>
    <w:rsid w:val="00CA7F5A"/>
    <w:rsid w:val="00CC14EF"/>
    <w:rsid w:val="00CC3CEE"/>
    <w:rsid w:val="00CC6A98"/>
    <w:rsid w:val="00CD036A"/>
    <w:rsid w:val="00CD4B2F"/>
    <w:rsid w:val="00CD53D9"/>
    <w:rsid w:val="00CE340A"/>
    <w:rsid w:val="00CE4FEC"/>
    <w:rsid w:val="00CE5D1E"/>
    <w:rsid w:val="00CF35B7"/>
    <w:rsid w:val="00D12796"/>
    <w:rsid w:val="00D14A55"/>
    <w:rsid w:val="00D17FF9"/>
    <w:rsid w:val="00D33310"/>
    <w:rsid w:val="00D33B8A"/>
    <w:rsid w:val="00D41CD7"/>
    <w:rsid w:val="00D43A5A"/>
    <w:rsid w:val="00D45686"/>
    <w:rsid w:val="00D45B38"/>
    <w:rsid w:val="00D46C63"/>
    <w:rsid w:val="00D4739B"/>
    <w:rsid w:val="00D47A89"/>
    <w:rsid w:val="00D54A46"/>
    <w:rsid w:val="00D57F76"/>
    <w:rsid w:val="00D64CC2"/>
    <w:rsid w:val="00D6795B"/>
    <w:rsid w:val="00D67DEB"/>
    <w:rsid w:val="00D71E91"/>
    <w:rsid w:val="00D7513B"/>
    <w:rsid w:val="00D751F1"/>
    <w:rsid w:val="00D7537A"/>
    <w:rsid w:val="00D82E80"/>
    <w:rsid w:val="00D838B1"/>
    <w:rsid w:val="00D84B79"/>
    <w:rsid w:val="00D8609A"/>
    <w:rsid w:val="00D87249"/>
    <w:rsid w:val="00D87773"/>
    <w:rsid w:val="00D87BCE"/>
    <w:rsid w:val="00D90216"/>
    <w:rsid w:val="00D91C0B"/>
    <w:rsid w:val="00D93042"/>
    <w:rsid w:val="00D93127"/>
    <w:rsid w:val="00D958D7"/>
    <w:rsid w:val="00DA33DF"/>
    <w:rsid w:val="00DA5EC1"/>
    <w:rsid w:val="00DB1A77"/>
    <w:rsid w:val="00DB7046"/>
    <w:rsid w:val="00DC1C81"/>
    <w:rsid w:val="00DC3149"/>
    <w:rsid w:val="00DC5E04"/>
    <w:rsid w:val="00DD5E39"/>
    <w:rsid w:val="00DD7401"/>
    <w:rsid w:val="00DE064F"/>
    <w:rsid w:val="00DE30ED"/>
    <w:rsid w:val="00DE3691"/>
    <w:rsid w:val="00DF3AC2"/>
    <w:rsid w:val="00DF3C21"/>
    <w:rsid w:val="00DF4B34"/>
    <w:rsid w:val="00DF789D"/>
    <w:rsid w:val="00E02FFC"/>
    <w:rsid w:val="00E042B6"/>
    <w:rsid w:val="00E06C5C"/>
    <w:rsid w:val="00E11158"/>
    <w:rsid w:val="00E16DDA"/>
    <w:rsid w:val="00E23627"/>
    <w:rsid w:val="00E451EF"/>
    <w:rsid w:val="00E467C8"/>
    <w:rsid w:val="00E50DC3"/>
    <w:rsid w:val="00E53C2C"/>
    <w:rsid w:val="00E65426"/>
    <w:rsid w:val="00E6784F"/>
    <w:rsid w:val="00E736C8"/>
    <w:rsid w:val="00E73763"/>
    <w:rsid w:val="00E74ED4"/>
    <w:rsid w:val="00E75C37"/>
    <w:rsid w:val="00E77220"/>
    <w:rsid w:val="00E83018"/>
    <w:rsid w:val="00E8320C"/>
    <w:rsid w:val="00EB284E"/>
    <w:rsid w:val="00EB54D5"/>
    <w:rsid w:val="00EB5F56"/>
    <w:rsid w:val="00EB6050"/>
    <w:rsid w:val="00EB6163"/>
    <w:rsid w:val="00EB79C6"/>
    <w:rsid w:val="00EC657E"/>
    <w:rsid w:val="00EC6D9F"/>
    <w:rsid w:val="00ED52B6"/>
    <w:rsid w:val="00EE09B3"/>
    <w:rsid w:val="00F02950"/>
    <w:rsid w:val="00F029A9"/>
    <w:rsid w:val="00F0765C"/>
    <w:rsid w:val="00F10C6C"/>
    <w:rsid w:val="00F13BAC"/>
    <w:rsid w:val="00F209F8"/>
    <w:rsid w:val="00F23500"/>
    <w:rsid w:val="00F249BE"/>
    <w:rsid w:val="00F27D1C"/>
    <w:rsid w:val="00F35FE6"/>
    <w:rsid w:val="00F405B9"/>
    <w:rsid w:val="00F5397C"/>
    <w:rsid w:val="00F63967"/>
    <w:rsid w:val="00F64650"/>
    <w:rsid w:val="00F64AB6"/>
    <w:rsid w:val="00F65090"/>
    <w:rsid w:val="00F67985"/>
    <w:rsid w:val="00F72249"/>
    <w:rsid w:val="00F73CE8"/>
    <w:rsid w:val="00F903FE"/>
    <w:rsid w:val="00F90A73"/>
    <w:rsid w:val="00FC24DB"/>
    <w:rsid w:val="00FD2CE6"/>
    <w:rsid w:val="00FE2225"/>
    <w:rsid w:val="00FF033E"/>
    <w:rsid w:val="00FF7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289"/>
    <o:shapelayout v:ext="edit">
      <o:idmap v:ext="edit" data="1,2"/>
    </o:shapelayout>
  </w:shapeDefaults>
  <w:decimalSymbol w:val=","/>
  <w:listSeparator w:val=";"/>
  <w15:chartTrackingRefBased/>
  <w15:docId w15:val="{BEF68F9E-9B46-4473-8EB7-520B07D6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AB8"/>
    <w:pPr>
      <w:spacing w:line="360" w:lineRule="auto"/>
      <w:ind w:firstLine="709"/>
      <w:jc w:val="both"/>
    </w:pPr>
    <w:rPr>
      <w:sz w:val="24"/>
      <w:szCs w:val="24"/>
    </w:rPr>
  </w:style>
  <w:style w:type="paragraph" w:styleId="1">
    <w:name w:val="heading 1"/>
    <w:basedOn w:val="a"/>
    <w:next w:val="a"/>
    <w:qFormat/>
    <w:rsid w:val="00BA5DF7"/>
    <w:pPr>
      <w:pageBreakBefore/>
      <w:numPr>
        <w:numId w:val="1"/>
      </w:numPr>
      <w:jc w:val="center"/>
      <w:outlineLvl w:val="0"/>
    </w:pPr>
    <w:rPr>
      <w:b/>
      <w:caps/>
      <w:sz w:val="28"/>
      <w:szCs w:val="28"/>
    </w:rPr>
  </w:style>
  <w:style w:type="paragraph" w:styleId="2">
    <w:name w:val="heading 2"/>
    <w:basedOn w:val="a"/>
    <w:next w:val="a"/>
    <w:link w:val="20"/>
    <w:qFormat/>
    <w:rsid w:val="007179E9"/>
    <w:pPr>
      <w:keepNext/>
      <w:numPr>
        <w:ilvl w:val="1"/>
        <w:numId w:val="1"/>
      </w:numPr>
      <w:spacing w:before="240" w:after="60"/>
      <w:ind w:left="5761" w:firstLine="0"/>
      <w:jc w:val="center"/>
      <w:outlineLvl w:val="1"/>
    </w:pPr>
    <w:rPr>
      <w:rFonts w:cs="Arial"/>
      <w:b/>
      <w:bCs/>
      <w:iCs/>
      <w:sz w:val="28"/>
      <w:szCs w:val="28"/>
    </w:rPr>
  </w:style>
  <w:style w:type="paragraph" w:styleId="3">
    <w:name w:val="heading 3"/>
    <w:basedOn w:val="a"/>
    <w:next w:val="a"/>
    <w:qFormat/>
    <w:rsid w:val="00BA5DF7"/>
    <w:pPr>
      <w:pageBreakBefore/>
      <w:spacing w:before="240" w:after="60"/>
      <w:ind w:firstLine="0"/>
      <w:jc w:val="center"/>
      <w:outlineLvl w:val="2"/>
    </w:pPr>
    <w:rPr>
      <w:rFonts w:cs="Arial"/>
      <w:b/>
      <w:bCs/>
      <w:caps/>
      <w:sz w:val="28"/>
      <w:szCs w:val="28"/>
    </w:rPr>
  </w:style>
  <w:style w:type="paragraph" w:styleId="4">
    <w:name w:val="heading 4"/>
    <w:basedOn w:val="a"/>
    <w:next w:val="a"/>
    <w:qFormat/>
    <w:rsid w:val="00E75C37"/>
    <w:pPr>
      <w:pageBreakBefore/>
      <w:spacing w:before="240" w:after="60"/>
      <w:jc w:val="center"/>
      <w:outlineLvl w:val="3"/>
    </w:pPr>
    <w:rPr>
      <w:b/>
      <w:bCs/>
      <w:szCs w:val="28"/>
    </w:rPr>
  </w:style>
  <w:style w:type="paragraph" w:styleId="5">
    <w:name w:val="heading 5"/>
    <w:basedOn w:val="a"/>
    <w:next w:val="a"/>
    <w:qFormat/>
    <w:rsid w:val="00E75C37"/>
    <w:pPr>
      <w:spacing w:line="240" w:lineRule="auto"/>
      <w:outlineLvl w:val="4"/>
    </w:pPr>
    <w:rPr>
      <w:i/>
      <w:iCs/>
    </w:rPr>
  </w:style>
  <w:style w:type="paragraph" w:styleId="6">
    <w:name w:val="heading 6"/>
    <w:basedOn w:val="a"/>
    <w:next w:val="a"/>
    <w:qFormat/>
    <w:rsid w:val="00E75C37"/>
    <w:pPr>
      <w:jc w:val="right"/>
      <w:outlineLvl w:val="5"/>
    </w:pPr>
    <w:rPr>
      <w:i/>
      <w:iCs/>
    </w:rPr>
  </w:style>
  <w:style w:type="paragraph" w:styleId="7">
    <w:name w:val="heading 7"/>
    <w:basedOn w:val="a"/>
    <w:next w:val="a"/>
    <w:qFormat/>
    <w:rsid w:val="00E75C37"/>
    <w:pPr>
      <w:jc w:val="center"/>
      <w:outlineLvl w:val="6"/>
    </w:pPr>
    <w:rPr>
      <w:i/>
      <w:iCs/>
    </w:rPr>
  </w:style>
  <w:style w:type="paragraph" w:styleId="8">
    <w:name w:val="heading 8"/>
    <w:basedOn w:val="a"/>
    <w:next w:val="a"/>
    <w:qFormat/>
    <w:rsid w:val="00E75C37"/>
    <w:pPr>
      <w:outlineLvl w:val="7"/>
    </w:pPr>
    <w:rPr>
      <w:i/>
      <w:iCs/>
      <w:color w:val="000000"/>
    </w:rPr>
  </w:style>
  <w:style w:type="paragraph" w:styleId="9">
    <w:name w:val="heading 9"/>
    <w:basedOn w:val="a"/>
    <w:next w:val="a"/>
    <w:qFormat/>
    <w:rsid w:val="00E75C37"/>
    <w:pPr>
      <w:outlineLvl w:val="8"/>
    </w:pPr>
    <w:rPr>
      <w:i/>
      <w:i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rsid w:val="000A6124"/>
    <w:pPr>
      <w:ind w:firstLine="0"/>
    </w:pPr>
    <w:rPr>
      <w:sz w:val="28"/>
      <w:szCs w:val="28"/>
    </w:rPr>
  </w:style>
  <w:style w:type="paragraph" w:styleId="a3">
    <w:name w:val="Title"/>
    <w:basedOn w:val="a"/>
    <w:qFormat/>
    <w:rsid w:val="00E75C37"/>
    <w:pPr>
      <w:jc w:val="center"/>
    </w:pPr>
    <w:rPr>
      <w:b/>
      <w:sz w:val="32"/>
      <w:szCs w:val="32"/>
    </w:rPr>
  </w:style>
  <w:style w:type="paragraph" w:styleId="a4">
    <w:name w:val="header"/>
    <w:basedOn w:val="a"/>
    <w:rsid w:val="00E75C37"/>
    <w:pPr>
      <w:tabs>
        <w:tab w:val="center" w:pos="4677"/>
        <w:tab w:val="right" w:pos="9355"/>
      </w:tabs>
    </w:pPr>
  </w:style>
  <w:style w:type="character" w:styleId="a5">
    <w:name w:val="page number"/>
    <w:basedOn w:val="a0"/>
    <w:rsid w:val="00E75C37"/>
  </w:style>
  <w:style w:type="paragraph" w:styleId="80">
    <w:name w:val="toc 8"/>
    <w:basedOn w:val="a"/>
    <w:next w:val="a"/>
    <w:autoRedefine/>
    <w:semiHidden/>
    <w:rsid w:val="00E75C37"/>
    <w:pPr>
      <w:ind w:left="1680"/>
    </w:pPr>
  </w:style>
  <w:style w:type="character" w:styleId="a6">
    <w:name w:val="Hyperlink"/>
    <w:basedOn w:val="a0"/>
    <w:rsid w:val="00E75C37"/>
    <w:rPr>
      <w:color w:val="0000FF"/>
      <w:u w:val="single"/>
    </w:rPr>
  </w:style>
  <w:style w:type="paragraph" w:styleId="a7">
    <w:name w:val="Body Text Indent"/>
    <w:basedOn w:val="a"/>
    <w:rsid w:val="00E75C37"/>
    <w:pPr>
      <w:tabs>
        <w:tab w:val="left" w:pos="-142"/>
      </w:tabs>
      <w:spacing w:line="200" w:lineRule="atLeast"/>
      <w:ind w:firstLine="567"/>
    </w:pPr>
    <w:rPr>
      <w:sz w:val="36"/>
      <w:szCs w:val="20"/>
    </w:rPr>
  </w:style>
  <w:style w:type="paragraph" w:styleId="21">
    <w:name w:val="Body Text Indent 2"/>
    <w:basedOn w:val="a"/>
    <w:rsid w:val="00E75C37"/>
  </w:style>
  <w:style w:type="paragraph" w:styleId="a8">
    <w:name w:val="Normal (Web)"/>
    <w:basedOn w:val="a"/>
    <w:rsid w:val="00E75C37"/>
    <w:pPr>
      <w:spacing w:before="100" w:beforeAutospacing="1" w:after="100" w:afterAutospacing="1"/>
    </w:pPr>
    <w:rPr>
      <w:rFonts w:ascii="Tahoma" w:hAnsi="Tahoma" w:cs="Tahoma"/>
      <w:sz w:val="20"/>
      <w:szCs w:val="20"/>
    </w:rPr>
  </w:style>
  <w:style w:type="paragraph" w:styleId="30">
    <w:name w:val="Body Text Indent 3"/>
    <w:basedOn w:val="a"/>
    <w:rsid w:val="00E75C37"/>
    <w:pPr>
      <w:spacing w:line="240" w:lineRule="auto"/>
      <w:ind w:left="709"/>
    </w:pPr>
    <w:rPr>
      <w:i/>
      <w:iCs/>
    </w:rPr>
  </w:style>
  <w:style w:type="paragraph" w:styleId="a9">
    <w:name w:val="footnote text"/>
    <w:basedOn w:val="a"/>
    <w:semiHidden/>
    <w:rsid w:val="00E75C37"/>
    <w:rPr>
      <w:sz w:val="20"/>
      <w:szCs w:val="26"/>
    </w:rPr>
  </w:style>
  <w:style w:type="paragraph" w:customStyle="1" w:styleId="text">
    <w:name w:val="text"/>
    <w:basedOn w:val="a"/>
    <w:rsid w:val="00E75C37"/>
    <w:pPr>
      <w:spacing w:line="240" w:lineRule="auto"/>
      <w:ind w:firstLine="0"/>
      <w:jc w:val="left"/>
    </w:pPr>
    <w:rPr>
      <w:rFonts w:ascii="Arial Unicode MS" w:eastAsia="Arial Unicode MS"/>
      <w:sz w:val="19"/>
      <w:szCs w:val="19"/>
    </w:rPr>
  </w:style>
  <w:style w:type="character" w:customStyle="1" w:styleId="pubabstract1">
    <w:name w:val="pub_abstract1"/>
    <w:basedOn w:val="a0"/>
    <w:rsid w:val="00E75C37"/>
    <w:rPr>
      <w:i/>
      <w:iCs/>
      <w:strike w:val="0"/>
      <w:dstrike w:val="0"/>
      <w:color w:val="003264"/>
      <w:sz w:val="18"/>
      <w:szCs w:val="18"/>
      <w:u w:val="none"/>
      <w:effect w:val="none"/>
    </w:rPr>
  </w:style>
  <w:style w:type="paragraph" w:customStyle="1" w:styleId="pubcontent">
    <w:name w:val="pub_content"/>
    <w:basedOn w:val="a"/>
    <w:rsid w:val="00E75C37"/>
    <w:pPr>
      <w:spacing w:before="100" w:beforeAutospacing="1" w:after="100" w:afterAutospacing="1" w:line="240" w:lineRule="atLeast"/>
      <w:ind w:firstLine="0"/>
      <w:jc w:val="left"/>
    </w:pPr>
    <w:rPr>
      <w:rFonts w:ascii="Arial Unicode MS" w:eastAsia="Arial Unicode MS"/>
      <w:color w:val="003264"/>
      <w:sz w:val="18"/>
      <w:szCs w:val="18"/>
    </w:rPr>
  </w:style>
  <w:style w:type="character" w:customStyle="1" w:styleId="pubauthor1">
    <w:name w:val="pub_author1"/>
    <w:basedOn w:val="a0"/>
    <w:rsid w:val="00E75C37"/>
    <w:rPr>
      <w:b w:val="0"/>
      <w:bCs w:val="0"/>
      <w:color w:val="3366CC"/>
      <w:sz w:val="18"/>
      <w:szCs w:val="18"/>
    </w:rPr>
  </w:style>
  <w:style w:type="character" w:customStyle="1" w:styleId="pubdate1">
    <w:name w:val="pub_date1"/>
    <w:basedOn w:val="a0"/>
    <w:rsid w:val="00E75C37"/>
    <w:rPr>
      <w:b w:val="0"/>
      <w:bCs w:val="0"/>
      <w:color w:val="3366CC"/>
      <w:sz w:val="18"/>
      <w:szCs w:val="18"/>
    </w:rPr>
  </w:style>
  <w:style w:type="paragraph" w:styleId="aa">
    <w:name w:val="Body Text"/>
    <w:basedOn w:val="a"/>
    <w:rsid w:val="00E75C37"/>
    <w:pPr>
      <w:ind w:firstLine="0"/>
    </w:pPr>
    <w:rPr>
      <w:rFonts w:ascii="Arial" w:hAnsi="Arial" w:cs="Arial"/>
      <w:sz w:val="20"/>
    </w:rPr>
  </w:style>
  <w:style w:type="character" w:styleId="ab">
    <w:name w:val="FollowedHyperlink"/>
    <w:basedOn w:val="a0"/>
    <w:rsid w:val="00E75C37"/>
    <w:rPr>
      <w:color w:val="800080"/>
      <w:u w:val="single"/>
    </w:rPr>
  </w:style>
  <w:style w:type="paragraph" w:styleId="31">
    <w:name w:val="Body Text 3"/>
    <w:basedOn w:val="a"/>
    <w:rsid w:val="00E75C37"/>
    <w:pPr>
      <w:spacing w:line="240" w:lineRule="auto"/>
      <w:ind w:firstLine="0"/>
      <w:jc w:val="left"/>
    </w:pPr>
    <w:rPr>
      <w:szCs w:val="20"/>
    </w:rPr>
  </w:style>
  <w:style w:type="paragraph" w:styleId="22">
    <w:name w:val="Body Text 2"/>
    <w:basedOn w:val="a"/>
    <w:rsid w:val="00E75C37"/>
    <w:pPr>
      <w:ind w:firstLine="0"/>
    </w:pPr>
    <w:rPr>
      <w:sz w:val="25"/>
      <w:szCs w:val="20"/>
      <w:lang w:val="en-US"/>
    </w:rPr>
  </w:style>
  <w:style w:type="paragraph" w:customStyle="1" w:styleId="-">
    <w:name w:val="Обычный.Обычный - мой"/>
    <w:rsid w:val="00E75C37"/>
    <w:pPr>
      <w:spacing w:line="360" w:lineRule="auto"/>
      <w:ind w:firstLine="680"/>
      <w:jc w:val="both"/>
    </w:pPr>
    <w:rPr>
      <w:sz w:val="26"/>
      <w:szCs w:val="26"/>
    </w:rPr>
  </w:style>
  <w:style w:type="character" w:customStyle="1" w:styleId="gray1">
    <w:name w:val="gray1"/>
    <w:basedOn w:val="a0"/>
    <w:rsid w:val="00E75C37"/>
    <w:rPr>
      <w:color w:val="auto"/>
    </w:rPr>
  </w:style>
  <w:style w:type="character" w:customStyle="1" w:styleId="text1">
    <w:name w:val="text1"/>
    <w:basedOn w:val="a0"/>
    <w:rsid w:val="00E75C37"/>
    <w:rPr>
      <w:rFonts w:ascii="Tahoma" w:hAnsi="Tahoma" w:cs="Tahoma"/>
      <w:sz w:val="17"/>
      <w:szCs w:val="17"/>
    </w:rPr>
  </w:style>
  <w:style w:type="paragraph" w:customStyle="1" w:styleId="bodysm">
    <w:name w:val="bodysm"/>
    <w:basedOn w:val="a"/>
    <w:rsid w:val="00E75C37"/>
    <w:pPr>
      <w:spacing w:before="100" w:beforeAutospacing="1" w:after="100" w:afterAutospacing="1" w:line="240" w:lineRule="auto"/>
      <w:jc w:val="left"/>
    </w:pPr>
    <w:rPr>
      <w:rFonts w:ascii="Arial" w:eastAsia="Arial Unicode MS" w:hAnsi="Arial"/>
      <w:sz w:val="20"/>
      <w:szCs w:val="20"/>
    </w:rPr>
  </w:style>
  <w:style w:type="character" w:customStyle="1" w:styleId="grey1">
    <w:name w:val="grey1"/>
    <w:basedOn w:val="a0"/>
    <w:rsid w:val="00E75C37"/>
    <w:rPr>
      <w:color w:val="auto"/>
    </w:rPr>
  </w:style>
  <w:style w:type="paragraph" w:customStyle="1" w:styleId="ConsNormal">
    <w:name w:val="ConsNormal"/>
    <w:rsid w:val="00E75C37"/>
    <w:pPr>
      <w:autoSpaceDE w:val="0"/>
      <w:autoSpaceDN w:val="0"/>
      <w:adjustRightInd w:val="0"/>
      <w:ind w:firstLine="720"/>
    </w:pPr>
    <w:rPr>
      <w:rFonts w:ascii="Arial" w:hAnsi="Arial" w:cs="Arial"/>
    </w:rPr>
  </w:style>
  <w:style w:type="paragraph" w:customStyle="1" w:styleId="ConsNonformat">
    <w:name w:val="ConsNonformat"/>
    <w:rsid w:val="00E75C37"/>
    <w:pPr>
      <w:autoSpaceDE w:val="0"/>
      <w:autoSpaceDN w:val="0"/>
      <w:adjustRightInd w:val="0"/>
    </w:pPr>
    <w:rPr>
      <w:rFonts w:ascii="Courier New" w:hAnsi="Courier New" w:cs="Courier New"/>
    </w:rPr>
  </w:style>
  <w:style w:type="table" w:styleId="ac">
    <w:name w:val="Table Grid"/>
    <w:basedOn w:val="a1"/>
    <w:rsid w:val="00E75C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E75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customStyle="1" w:styleId="Pa0">
    <w:name w:val="Pa0"/>
    <w:basedOn w:val="a"/>
    <w:next w:val="a"/>
    <w:rsid w:val="00E75C37"/>
    <w:pPr>
      <w:autoSpaceDE w:val="0"/>
      <w:autoSpaceDN w:val="0"/>
      <w:adjustRightInd w:val="0"/>
      <w:spacing w:after="40" w:line="241" w:lineRule="atLeast"/>
      <w:ind w:firstLine="0"/>
      <w:jc w:val="left"/>
    </w:pPr>
    <w:rPr>
      <w:rFonts w:ascii="ANDGLQ+NewBaskervilleC-Bold" w:hAnsi="ANDGLQ+NewBaskervilleC-Bold"/>
    </w:rPr>
  </w:style>
  <w:style w:type="character" w:customStyle="1" w:styleId="osn">
    <w:name w:val="osn"/>
    <w:basedOn w:val="a0"/>
    <w:rsid w:val="00E75C37"/>
  </w:style>
  <w:style w:type="paragraph" w:customStyle="1" w:styleId="main">
    <w:name w:val="main"/>
    <w:basedOn w:val="a"/>
    <w:rsid w:val="00E75C37"/>
    <w:pPr>
      <w:spacing w:line="240" w:lineRule="auto"/>
      <w:ind w:left="150" w:right="150" w:firstLine="300"/>
      <w:jc w:val="left"/>
      <w:textAlignment w:val="top"/>
    </w:pPr>
    <w:rPr>
      <w:rFonts w:ascii="Arial" w:hAnsi="Arial" w:cs="Arial"/>
      <w:color w:val="000000"/>
      <w:sz w:val="18"/>
      <w:szCs w:val="18"/>
    </w:rPr>
  </w:style>
  <w:style w:type="paragraph" w:customStyle="1" w:styleId="Default">
    <w:name w:val="Default"/>
    <w:rsid w:val="00E75C37"/>
    <w:pPr>
      <w:autoSpaceDE w:val="0"/>
      <w:autoSpaceDN w:val="0"/>
      <w:adjustRightInd w:val="0"/>
    </w:pPr>
    <w:rPr>
      <w:rFonts w:ascii="GRZQRE+NewBaskervilleExpOdC-Rom" w:hAnsi="GRZQRE+NewBaskervilleExpOdC-Rom" w:cs="GRZQRE+NewBaskervilleExpOdC-Rom"/>
      <w:color w:val="000000"/>
      <w:sz w:val="24"/>
      <w:szCs w:val="24"/>
    </w:rPr>
  </w:style>
  <w:style w:type="paragraph" w:customStyle="1" w:styleId="ad">
    <w:name w:val="Диплом"/>
    <w:basedOn w:val="a"/>
    <w:rsid w:val="00E75C37"/>
    <w:pPr>
      <w:ind w:firstLine="1134"/>
    </w:pPr>
    <w:rPr>
      <w:sz w:val="28"/>
      <w:szCs w:val="20"/>
    </w:rPr>
  </w:style>
  <w:style w:type="paragraph" w:styleId="ae">
    <w:name w:val="footer"/>
    <w:basedOn w:val="a"/>
    <w:rsid w:val="00E75C37"/>
    <w:pPr>
      <w:tabs>
        <w:tab w:val="center" w:pos="4677"/>
        <w:tab w:val="right" w:pos="9355"/>
      </w:tabs>
    </w:pPr>
  </w:style>
  <w:style w:type="paragraph" w:styleId="23">
    <w:name w:val="toc 2"/>
    <w:basedOn w:val="a"/>
    <w:next w:val="a"/>
    <w:autoRedefine/>
    <w:semiHidden/>
    <w:rsid w:val="00810D2F"/>
    <w:pPr>
      <w:ind w:left="240"/>
    </w:pPr>
  </w:style>
  <w:style w:type="paragraph" w:styleId="32">
    <w:name w:val="toc 3"/>
    <w:basedOn w:val="a"/>
    <w:next w:val="a"/>
    <w:autoRedefine/>
    <w:semiHidden/>
    <w:rsid w:val="00810D2F"/>
    <w:pPr>
      <w:ind w:left="480"/>
    </w:pPr>
  </w:style>
  <w:style w:type="paragraph" w:customStyle="1" w:styleId="visitcard">
    <w:name w:val="visitcard"/>
    <w:basedOn w:val="a"/>
    <w:rsid w:val="00276902"/>
    <w:pPr>
      <w:spacing w:before="100" w:beforeAutospacing="1" w:after="100" w:afterAutospacing="1" w:line="240" w:lineRule="auto"/>
      <w:ind w:right="140" w:firstLine="100"/>
    </w:pPr>
    <w:rPr>
      <w:rFonts w:ascii="Verdana" w:hAnsi="Verdana"/>
      <w:sz w:val="20"/>
      <w:szCs w:val="20"/>
    </w:rPr>
  </w:style>
  <w:style w:type="character" w:styleId="HTML0">
    <w:name w:val="HTML Typewriter"/>
    <w:basedOn w:val="a0"/>
    <w:rsid w:val="00011AEC"/>
    <w:rPr>
      <w:rFonts w:ascii="Courier New" w:eastAsia="Times New Roman" w:hAnsi="Courier New" w:cs="Courier New"/>
      <w:sz w:val="20"/>
      <w:szCs w:val="20"/>
    </w:rPr>
  </w:style>
  <w:style w:type="character" w:styleId="af">
    <w:name w:val="Emphasis"/>
    <w:basedOn w:val="a0"/>
    <w:qFormat/>
    <w:rsid w:val="00653B05"/>
    <w:rPr>
      <w:i/>
      <w:iCs/>
    </w:rPr>
  </w:style>
  <w:style w:type="character" w:styleId="af0">
    <w:name w:val="Strong"/>
    <w:basedOn w:val="a0"/>
    <w:qFormat/>
    <w:rsid w:val="00653B05"/>
    <w:rPr>
      <w:b/>
      <w:bCs/>
    </w:rPr>
  </w:style>
  <w:style w:type="character" w:styleId="af1">
    <w:name w:val="footnote reference"/>
    <w:basedOn w:val="a0"/>
    <w:semiHidden/>
    <w:rsid w:val="00032CD3"/>
    <w:rPr>
      <w:vertAlign w:val="superscript"/>
    </w:rPr>
  </w:style>
  <w:style w:type="character" w:customStyle="1" w:styleId="20">
    <w:name w:val="Заголовок 2 Знак"/>
    <w:basedOn w:val="a0"/>
    <w:link w:val="2"/>
    <w:rsid w:val="007179E9"/>
    <w:rPr>
      <w:rFonts w:cs="Arial"/>
      <w:b/>
      <w:bCs/>
      <w:iCs/>
      <w:sz w:val="28"/>
      <w:szCs w:val="28"/>
      <w:lang w:val="ru-RU" w:eastAsia="ru-RU" w:bidi="ar-SA"/>
    </w:rPr>
  </w:style>
  <w:style w:type="paragraph" w:customStyle="1" w:styleId="11">
    <w:name w:val="Обычный (веб)1"/>
    <w:basedOn w:val="a"/>
    <w:rsid w:val="00801E2E"/>
    <w:pPr>
      <w:spacing w:before="200" w:after="200" w:line="240" w:lineRule="auto"/>
      <w:ind w:right="200" w:firstLine="300"/>
      <w:jc w:val="left"/>
    </w:pPr>
  </w:style>
  <w:style w:type="character" w:customStyle="1" w:styleId="pagetitle2">
    <w:name w:val="pagetitle2"/>
    <w:basedOn w:val="a0"/>
    <w:rsid w:val="00702EA2"/>
    <w:rPr>
      <w:rFonts w:ascii="Verdana" w:hAnsi="Verdana" w:hint="default"/>
      <w:b w:val="0"/>
      <w:bCs w:val="0"/>
      <w:color w:val="1F479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480260">
      <w:bodyDiv w:val="1"/>
      <w:marLeft w:val="0"/>
      <w:marRight w:val="0"/>
      <w:marTop w:val="0"/>
      <w:marBottom w:val="0"/>
      <w:divBdr>
        <w:top w:val="none" w:sz="0" w:space="0" w:color="auto"/>
        <w:left w:val="none" w:sz="0" w:space="0" w:color="auto"/>
        <w:bottom w:val="none" w:sz="0" w:space="0" w:color="auto"/>
        <w:right w:val="none" w:sz="0" w:space="0" w:color="auto"/>
      </w:divBdr>
    </w:div>
    <w:div w:id="480930846">
      <w:bodyDiv w:val="1"/>
      <w:marLeft w:val="0"/>
      <w:marRight w:val="0"/>
      <w:marTop w:val="0"/>
      <w:marBottom w:val="0"/>
      <w:divBdr>
        <w:top w:val="none" w:sz="0" w:space="0" w:color="auto"/>
        <w:left w:val="none" w:sz="0" w:space="0" w:color="auto"/>
        <w:bottom w:val="none" w:sz="0" w:space="0" w:color="auto"/>
        <w:right w:val="none" w:sz="0" w:space="0" w:color="auto"/>
      </w:divBdr>
      <w:divsChild>
        <w:div w:id="1194466994">
          <w:marLeft w:val="0"/>
          <w:marRight w:val="0"/>
          <w:marTop w:val="0"/>
          <w:marBottom w:val="300"/>
          <w:divBdr>
            <w:top w:val="none" w:sz="0" w:space="0" w:color="auto"/>
            <w:left w:val="none" w:sz="0" w:space="0" w:color="auto"/>
            <w:bottom w:val="none" w:sz="0" w:space="0" w:color="auto"/>
            <w:right w:val="none" w:sz="0" w:space="0" w:color="auto"/>
          </w:divBdr>
        </w:div>
      </w:divsChild>
    </w:div>
    <w:div w:id="1014770389">
      <w:bodyDiv w:val="1"/>
      <w:marLeft w:val="0"/>
      <w:marRight w:val="0"/>
      <w:marTop w:val="0"/>
      <w:marBottom w:val="0"/>
      <w:divBdr>
        <w:top w:val="none" w:sz="0" w:space="0" w:color="auto"/>
        <w:left w:val="none" w:sz="0" w:space="0" w:color="auto"/>
        <w:bottom w:val="none" w:sz="0" w:space="0" w:color="auto"/>
        <w:right w:val="none" w:sz="0" w:space="0" w:color="auto"/>
      </w:divBdr>
      <w:divsChild>
        <w:div w:id="1123698194">
          <w:marLeft w:val="0"/>
          <w:marRight w:val="0"/>
          <w:marTop w:val="0"/>
          <w:marBottom w:val="0"/>
          <w:divBdr>
            <w:top w:val="none" w:sz="0" w:space="0" w:color="auto"/>
            <w:left w:val="none" w:sz="0" w:space="0" w:color="auto"/>
            <w:bottom w:val="none" w:sz="0" w:space="0" w:color="auto"/>
            <w:right w:val="none" w:sz="0" w:space="0" w:color="auto"/>
          </w:divBdr>
          <w:divsChild>
            <w:div w:id="57483970">
              <w:marLeft w:val="0"/>
              <w:marRight w:val="0"/>
              <w:marTop w:val="0"/>
              <w:marBottom w:val="0"/>
              <w:divBdr>
                <w:top w:val="none" w:sz="0" w:space="0" w:color="auto"/>
                <w:left w:val="none" w:sz="0" w:space="0" w:color="auto"/>
                <w:bottom w:val="none" w:sz="0" w:space="0" w:color="auto"/>
                <w:right w:val="none" w:sz="0" w:space="0" w:color="auto"/>
              </w:divBdr>
            </w:div>
            <w:div w:id="112335820">
              <w:marLeft w:val="0"/>
              <w:marRight w:val="0"/>
              <w:marTop w:val="0"/>
              <w:marBottom w:val="0"/>
              <w:divBdr>
                <w:top w:val="none" w:sz="0" w:space="0" w:color="auto"/>
                <w:left w:val="none" w:sz="0" w:space="0" w:color="auto"/>
                <w:bottom w:val="none" w:sz="0" w:space="0" w:color="auto"/>
                <w:right w:val="none" w:sz="0" w:space="0" w:color="auto"/>
              </w:divBdr>
            </w:div>
            <w:div w:id="330761446">
              <w:marLeft w:val="0"/>
              <w:marRight w:val="0"/>
              <w:marTop w:val="0"/>
              <w:marBottom w:val="0"/>
              <w:divBdr>
                <w:top w:val="none" w:sz="0" w:space="0" w:color="auto"/>
                <w:left w:val="none" w:sz="0" w:space="0" w:color="auto"/>
                <w:bottom w:val="none" w:sz="0" w:space="0" w:color="auto"/>
                <w:right w:val="none" w:sz="0" w:space="0" w:color="auto"/>
              </w:divBdr>
            </w:div>
            <w:div w:id="377240654">
              <w:marLeft w:val="0"/>
              <w:marRight w:val="0"/>
              <w:marTop w:val="0"/>
              <w:marBottom w:val="0"/>
              <w:divBdr>
                <w:top w:val="none" w:sz="0" w:space="0" w:color="auto"/>
                <w:left w:val="none" w:sz="0" w:space="0" w:color="auto"/>
                <w:bottom w:val="none" w:sz="0" w:space="0" w:color="auto"/>
                <w:right w:val="none" w:sz="0" w:space="0" w:color="auto"/>
              </w:divBdr>
            </w:div>
            <w:div w:id="456067020">
              <w:marLeft w:val="0"/>
              <w:marRight w:val="0"/>
              <w:marTop w:val="0"/>
              <w:marBottom w:val="0"/>
              <w:divBdr>
                <w:top w:val="none" w:sz="0" w:space="0" w:color="auto"/>
                <w:left w:val="none" w:sz="0" w:space="0" w:color="auto"/>
                <w:bottom w:val="none" w:sz="0" w:space="0" w:color="auto"/>
                <w:right w:val="none" w:sz="0" w:space="0" w:color="auto"/>
              </w:divBdr>
            </w:div>
            <w:div w:id="489831300">
              <w:marLeft w:val="0"/>
              <w:marRight w:val="0"/>
              <w:marTop w:val="0"/>
              <w:marBottom w:val="0"/>
              <w:divBdr>
                <w:top w:val="none" w:sz="0" w:space="0" w:color="auto"/>
                <w:left w:val="none" w:sz="0" w:space="0" w:color="auto"/>
                <w:bottom w:val="none" w:sz="0" w:space="0" w:color="auto"/>
                <w:right w:val="none" w:sz="0" w:space="0" w:color="auto"/>
              </w:divBdr>
            </w:div>
            <w:div w:id="520701928">
              <w:marLeft w:val="0"/>
              <w:marRight w:val="0"/>
              <w:marTop w:val="0"/>
              <w:marBottom w:val="0"/>
              <w:divBdr>
                <w:top w:val="none" w:sz="0" w:space="0" w:color="auto"/>
                <w:left w:val="none" w:sz="0" w:space="0" w:color="auto"/>
                <w:bottom w:val="none" w:sz="0" w:space="0" w:color="auto"/>
                <w:right w:val="none" w:sz="0" w:space="0" w:color="auto"/>
              </w:divBdr>
            </w:div>
            <w:div w:id="717244889">
              <w:marLeft w:val="0"/>
              <w:marRight w:val="0"/>
              <w:marTop w:val="0"/>
              <w:marBottom w:val="0"/>
              <w:divBdr>
                <w:top w:val="none" w:sz="0" w:space="0" w:color="auto"/>
                <w:left w:val="none" w:sz="0" w:space="0" w:color="auto"/>
                <w:bottom w:val="none" w:sz="0" w:space="0" w:color="auto"/>
                <w:right w:val="none" w:sz="0" w:space="0" w:color="auto"/>
              </w:divBdr>
            </w:div>
            <w:div w:id="842663898">
              <w:marLeft w:val="0"/>
              <w:marRight w:val="0"/>
              <w:marTop w:val="0"/>
              <w:marBottom w:val="0"/>
              <w:divBdr>
                <w:top w:val="none" w:sz="0" w:space="0" w:color="auto"/>
                <w:left w:val="none" w:sz="0" w:space="0" w:color="auto"/>
                <w:bottom w:val="none" w:sz="0" w:space="0" w:color="auto"/>
                <w:right w:val="none" w:sz="0" w:space="0" w:color="auto"/>
              </w:divBdr>
            </w:div>
            <w:div w:id="940991343">
              <w:marLeft w:val="0"/>
              <w:marRight w:val="0"/>
              <w:marTop w:val="0"/>
              <w:marBottom w:val="0"/>
              <w:divBdr>
                <w:top w:val="none" w:sz="0" w:space="0" w:color="auto"/>
                <w:left w:val="none" w:sz="0" w:space="0" w:color="auto"/>
                <w:bottom w:val="none" w:sz="0" w:space="0" w:color="auto"/>
                <w:right w:val="none" w:sz="0" w:space="0" w:color="auto"/>
              </w:divBdr>
            </w:div>
            <w:div w:id="952832123">
              <w:marLeft w:val="0"/>
              <w:marRight w:val="0"/>
              <w:marTop w:val="0"/>
              <w:marBottom w:val="0"/>
              <w:divBdr>
                <w:top w:val="none" w:sz="0" w:space="0" w:color="auto"/>
                <w:left w:val="none" w:sz="0" w:space="0" w:color="auto"/>
                <w:bottom w:val="none" w:sz="0" w:space="0" w:color="auto"/>
                <w:right w:val="none" w:sz="0" w:space="0" w:color="auto"/>
              </w:divBdr>
            </w:div>
            <w:div w:id="1365669590">
              <w:marLeft w:val="0"/>
              <w:marRight w:val="0"/>
              <w:marTop w:val="0"/>
              <w:marBottom w:val="0"/>
              <w:divBdr>
                <w:top w:val="none" w:sz="0" w:space="0" w:color="auto"/>
                <w:left w:val="none" w:sz="0" w:space="0" w:color="auto"/>
                <w:bottom w:val="none" w:sz="0" w:space="0" w:color="auto"/>
                <w:right w:val="none" w:sz="0" w:space="0" w:color="auto"/>
              </w:divBdr>
            </w:div>
            <w:div w:id="1575120125">
              <w:marLeft w:val="0"/>
              <w:marRight w:val="0"/>
              <w:marTop w:val="0"/>
              <w:marBottom w:val="0"/>
              <w:divBdr>
                <w:top w:val="none" w:sz="0" w:space="0" w:color="auto"/>
                <w:left w:val="none" w:sz="0" w:space="0" w:color="auto"/>
                <w:bottom w:val="none" w:sz="0" w:space="0" w:color="auto"/>
                <w:right w:val="none" w:sz="0" w:space="0" w:color="auto"/>
              </w:divBdr>
            </w:div>
            <w:div w:id="1948459689">
              <w:marLeft w:val="0"/>
              <w:marRight w:val="0"/>
              <w:marTop w:val="0"/>
              <w:marBottom w:val="0"/>
              <w:divBdr>
                <w:top w:val="none" w:sz="0" w:space="0" w:color="auto"/>
                <w:left w:val="none" w:sz="0" w:space="0" w:color="auto"/>
                <w:bottom w:val="none" w:sz="0" w:space="0" w:color="auto"/>
                <w:right w:val="none" w:sz="0" w:space="0" w:color="auto"/>
              </w:divBdr>
            </w:div>
            <w:div w:id="2026055389">
              <w:marLeft w:val="0"/>
              <w:marRight w:val="0"/>
              <w:marTop w:val="0"/>
              <w:marBottom w:val="0"/>
              <w:divBdr>
                <w:top w:val="none" w:sz="0" w:space="0" w:color="auto"/>
                <w:left w:val="none" w:sz="0" w:space="0" w:color="auto"/>
                <w:bottom w:val="none" w:sz="0" w:space="0" w:color="auto"/>
                <w:right w:val="none" w:sz="0" w:space="0" w:color="auto"/>
              </w:divBdr>
            </w:div>
            <w:div w:id="20778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0091">
      <w:bodyDiv w:val="1"/>
      <w:marLeft w:val="0"/>
      <w:marRight w:val="0"/>
      <w:marTop w:val="0"/>
      <w:marBottom w:val="0"/>
      <w:divBdr>
        <w:top w:val="none" w:sz="0" w:space="0" w:color="auto"/>
        <w:left w:val="none" w:sz="0" w:space="0" w:color="auto"/>
        <w:bottom w:val="none" w:sz="0" w:space="0" w:color="auto"/>
        <w:right w:val="none" w:sz="0" w:space="0" w:color="auto"/>
      </w:divBdr>
      <w:divsChild>
        <w:div w:id="121506391">
          <w:marLeft w:val="0"/>
          <w:marRight w:val="0"/>
          <w:marTop w:val="0"/>
          <w:marBottom w:val="0"/>
          <w:divBdr>
            <w:top w:val="none" w:sz="0" w:space="0" w:color="auto"/>
            <w:left w:val="none" w:sz="0" w:space="0" w:color="auto"/>
            <w:bottom w:val="none" w:sz="0" w:space="0" w:color="auto"/>
            <w:right w:val="none" w:sz="0" w:space="0" w:color="auto"/>
          </w:divBdr>
          <w:divsChild>
            <w:div w:id="5718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6956">
      <w:bodyDiv w:val="1"/>
      <w:marLeft w:val="0"/>
      <w:marRight w:val="0"/>
      <w:marTop w:val="0"/>
      <w:marBottom w:val="0"/>
      <w:divBdr>
        <w:top w:val="none" w:sz="0" w:space="0" w:color="auto"/>
        <w:left w:val="none" w:sz="0" w:space="0" w:color="auto"/>
        <w:bottom w:val="none" w:sz="0" w:space="0" w:color="auto"/>
        <w:right w:val="none" w:sz="0" w:space="0" w:color="auto"/>
      </w:divBdr>
      <w:divsChild>
        <w:div w:id="93090073">
          <w:marLeft w:val="0"/>
          <w:marRight w:val="0"/>
          <w:marTop w:val="60"/>
          <w:marBottom w:val="200"/>
          <w:divBdr>
            <w:top w:val="none" w:sz="0" w:space="0" w:color="auto"/>
            <w:left w:val="none" w:sz="0" w:space="0" w:color="auto"/>
            <w:bottom w:val="none" w:sz="0" w:space="0" w:color="auto"/>
            <w:right w:val="none" w:sz="0" w:space="0" w:color="auto"/>
          </w:divBdr>
        </w:div>
        <w:div w:id="1442603144">
          <w:marLeft w:val="200"/>
          <w:marRight w:val="300"/>
          <w:marTop w:val="0"/>
          <w:marBottom w:val="0"/>
          <w:divBdr>
            <w:top w:val="none" w:sz="0" w:space="0" w:color="auto"/>
            <w:left w:val="single" w:sz="8" w:space="0" w:color="6B8DC8"/>
            <w:bottom w:val="none" w:sz="0" w:space="0" w:color="auto"/>
            <w:right w:val="none" w:sz="0" w:space="0" w:color="auto"/>
          </w:divBdr>
          <w:divsChild>
            <w:div w:id="1762794990">
              <w:marLeft w:val="20"/>
              <w:marRight w:val="0"/>
              <w:marTop w:val="0"/>
              <w:marBottom w:val="0"/>
              <w:divBdr>
                <w:top w:val="none" w:sz="0" w:space="0" w:color="auto"/>
                <w:left w:val="single" w:sz="8" w:space="10" w:color="96B2DB"/>
                <w:bottom w:val="none" w:sz="0" w:space="0" w:color="auto"/>
                <w:right w:val="none" w:sz="0" w:space="0" w:color="auto"/>
              </w:divBdr>
            </w:div>
          </w:divsChild>
        </w:div>
        <w:div w:id="1888295536">
          <w:marLeft w:val="0"/>
          <w:marRight w:val="0"/>
          <w:marTop w:val="0"/>
          <w:marBottom w:val="0"/>
          <w:divBdr>
            <w:top w:val="none" w:sz="0" w:space="0" w:color="auto"/>
            <w:left w:val="none" w:sz="0" w:space="0" w:color="auto"/>
            <w:bottom w:val="none" w:sz="0" w:space="0" w:color="auto"/>
            <w:right w:val="none" w:sz="0" w:space="0" w:color="auto"/>
          </w:divBdr>
          <w:divsChild>
            <w:div w:id="65879410">
              <w:marLeft w:val="0"/>
              <w:marRight w:val="0"/>
              <w:marTop w:val="0"/>
              <w:marBottom w:val="0"/>
              <w:divBdr>
                <w:top w:val="none" w:sz="0" w:space="0" w:color="auto"/>
                <w:left w:val="none" w:sz="0" w:space="0" w:color="auto"/>
                <w:bottom w:val="none" w:sz="0" w:space="0" w:color="auto"/>
                <w:right w:val="none" w:sz="0" w:space="0" w:color="auto"/>
              </w:divBdr>
            </w:div>
            <w:div w:id="98455844">
              <w:marLeft w:val="0"/>
              <w:marRight w:val="0"/>
              <w:marTop w:val="0"/>
              <w:marBottom w:val="0"/>
              <w:divBdr>
                <w:top w:val="none" w:sz="0" w:space="0" w:color="auto"/>
                <w:left w:val="none" w:sz="0" w:space="0" w:color="auto"/>
                <w:bottom w:val="none" w:sz="0" w:space="0" w:color="auto"/>
                <w:right w:val="none" w:sz="0" w:space="0" w:color="auto"/>
              </w:divBdr>
            </w:div>
            <w:div w:id="101188776">
              <w:marLeft w:val="0"/>
              <w:marRight w:val="0"/>
              <w:marTop w:val="0"/>
              <w:marBottom w:val="0"/>
              <w:divBdr>
                <w:top w:val="none" w:sz="0" w:space="0" w:color="auto"/>
                <w:left w:val="none" w:sz="0" w:space="0" w:color="auto"/>
                <w:bottom w:val="none" w:sz="0" w:space="0" w:color="auto"/>
                <w:right w:val="none" w:sz="0" w:space="0" w:color="auto"/>
              </w:divBdr>
            </w:div>
            <w:div w:id="314064686">
              <w:marLeft w:val="0"/>
              <w:marRight w:val="0"/>
              <w:marTop w:val="0"/>
              <w:marBottom w:val="0"/>
              <w:divBdr>
                <w:top w:val="none" w:sz="0" w:space="0" w:color="auto"/>
                <w:left w:val="none" w:sz="0" w:space="0" w:color="auto"/>
                <w:bottom w:val="none" w:sz="0" w:space="0" w:color="auto"/>
                <w:right w:val="none" w:sz="0" w:space="0" w:color="auto"/>
              </w:divBdr>
            </w:div>
            <w:div w:id="418911558">
              <w:marLeft w:val="0"/>
              <w:marRight w:val="0"/>
              <w:marTop w:val="0"/>
              <w:marBottom w:val="0"/>
              <w:divBdr>
                <w:top w:val="none" w:sz="0" w:space="0" w:color="auto"/>
                <w:left w:val="none" w:sz="0" w:space="0" w:color="auto"/>
                <w:bottom w:val="none" w:sz="0" w:space="0" w:color="auto"/>
                <w:right w:val="none" w:sz="0" w:space="0" w:color="auto"/>
              </w:divBdr>
            </w:div>
            <w:div w:id="494221565">
              <w:marLeft w:val="0"/>
              <w:marRight w:val="0"/>
              <w:marTop w:val="0"/>
              <w:marBottom w:val="0"/>
              <w:divBdr>
                <w:top w:val="none" w:sz="0" w:space="0" w:color="auto"/>
                <w:left w:val="none" w:sz="0" w:space="0" w:color="auto"/>
                <w:bottom w:val="none" w:sz="0" w:space="0" w:color="auto"/>
                <w:right w:val="none" w:sz="0" w:space="0" w:color="auto"/>
              </w:divBdr>
            </w:div>
            <w:div w:id="499662222">
              <w:marLeft w:val="0"/>
              <w:marRight w:val="0"/>
              <w:marTop w:val="0"/>
              <w:marBottom w:val="0"/>
              <w:divBdr>
                <w:top w:val="none" w:sz="0" w:space="0" w:color="auto"/>
                <w:left w:val="none" w:sz="0" w:space="0" w:color="auto"/>
                <w:bottom w:val="none" w:sz="0" w:space="0" w:color="auto"/>
                <w:right w:val="none" w:sz="0" w:space="0" w:color="auto"/>
              </w:divBdr>
            </w:div>
            <w:div w:id="617568382">
              <w:marLeft w:val="0"/>
              <w:marRight w:val="0"/>
              <w:marTop w:val="0"/>
              <w:marBottom w:val="0"/>
              <w:divBdr>
                <w:top w:val="none" w:sz="0" w:space="0" w:color="auto"/>
                <w:left w:val="none" w:sz="0" w:space="0" w:color="auto"/>
                <w:bottom w:val="none" w:sz="0" w:space="0" w:color="auto"/>
                <w:right w:val="none" w:sz="0" w:space="0" w:color="auto"/>
              </w:divBdr>
            </w:div>
            <w:div w:id="854342137">
              <w:marLeft w:val="0"/>
              <w:marRight w:val="0"/>
              <w:marTop w:val="0"/>
              <w:marBottom w:val="0"/>
              <w:divBdr>
                <w:top w:val="none" w:sz="0" w:space="0" w:color="auto"/>
                <w:left w:val="none" w:sz="0" w:space="0" w:color="auto"/>
                <w:bottom w:val="none" w:sz="0" w:space="0" w:color="auto"/>
                <w:right w:val="none" w:sz="0" w:space="0" w:color="auto"/>
              </w:divBdr>
            </w:div>
            <w:div w:id="1143427978">
              <w:marLeft w:val="0"/>
              <w:marRight w:val="0"/>
              <w:marTop w:val="0"/>
              <w:marBottom w:val="0"/>
              <w:divBdr>
                <w:top w:val="none" w:sz="0" w:space="0" w:color="auto"/>
                <w:left w:val="none" w:sz="0" w:space="0" w:color="auto"/>
                <w:bottom w:val="none" w:sz="0" w:space="0" w:color="auto"/>
                <w:right w:val="none" w:sz="0" w:space="0" w:color="auto"/>
              </w:divBdr>
            </w:div>
            <w:div w:id="1275284982">
              <w:marLeft w:val="0"/>
              <w:marRight w:val="0"/>
              <w:marTop w:val="0"/>
              <w:marBottom w:val="0"/>
              <w:divBdr>
                <w:top w:val="none" w:sz="0" w:space="0" w:color="auto"/>
                <w:left w:val="none" w:sz="0" w:space="0" w:color="auto"/>
                <w:bottom w:val="none" w:sz="0" w:space="0" w:color="auto"/>
                <w:right w:val="none" w:sz="0" w:space="0" w:color="auto"/>
              </w:divBdr>
            </w:div>
            <w:div w:id="1505703282">
              <w:marLeft w:val="0"/>
              <w:marRight w:val="0"/>
              <w:marTop w:val="0"/>
              <w:marBottom w:val="0"/>
              <w:divBdr>
                <w:top w:val="none" w:sz="0" w:space="0" w:color="auto"/>
                <w:left w:val="none" w:sz="0" w:space="0" w:color="auto"/>
                <w:bottom w:val="none" w:sz="0" w:space="0" w:color="auto"/>
                <w:right w:val="none" w:sz="0" w:space="0" w:color="auto"/>
              </w:divBdr>
            </w:div>
            <w:div w:id="1628242638">
              <w:marLeft w:val="0"/>
              <w:marRight w:val="0"/>
              <w:marTop w:val="0"/>
              <w:marBottom w:val="0"/>
              <w:divBdr>
                <w:top w:val="none" w:sz="0" w:space="0" w:color="auto"/>
                <w:left w:val="none" w:sz="0" w:space="0" w:color="auto"/>
                <w:bottom w:val="none" w:sz="0" w:space="0" w:color="auto"/>
                <w:right w:val="none" w:sz="0" w:space="0" w:color="auto"/>
              </w:divBdr>
            </w:div>
            <w:div w:id="1749689290">
              <w:marLeft w:val="0"/>
              <w:marRight w:val="0"/>
              <w:marTop w:val="0"/>
              <w:marBottom w:val="0"/>
              <w:divBdr>
                <w:top w:val="none" w:sz="0" w:space="0" w:color="auto"/>
                <w:left w:val="none" w:sz="0" w:space="0" w:color="auto"/>
                <w:bottom w:val="none" w:sz="0" w:space="0" w:color="auto"/>
                <w:right w:val="none" w:sz="0" w:space="0" w:color="auto"/>
              </w:divBdr>
            </w:div>
            <w:div w:id="1768578880">
              <w:marLeft w:val="0"/>
              <w:marRight w:val="0"/>
              <w:marTop w:val="0"/>
              <w:marBottom w:val="0"/>
              <w:divBdr>
                <w:top w:val="none" w:sz="0" w:space="0" w:color="auto"/>
                <w:left w:val="none" w:sz="0" w:space="0" w:color="auto"/>
                <w:bottom w:val="none" w:sz="0" w:space="0" w:color="auto"/>
                <w:right w:val="none" w:sz="0" w:space="0" w:color="auto"/>
              </w:divBdr>
            </w:div>
            <w:div w:id="1825970459">
              <w:marLeft w:val="0"/>
              <w:marRight w:val="0"/>
              <w:marTop w:val="0"/>
              <w:marBottom w:val="0"/>
              <w:divBdr>
                <w:top w:val="none" w:sz="0" w:space="0" w:color="auto"/>
                <w:left w:val="none" w:sz="0" w:space="0" w:color="auto"/>
                <w:bottom w:val="none" w:sz="0" w:space="0" w:color="auto"/>
                <w:right w:val="none" w:sz="0" w:space="0" w:color="auto"/>
              </w:divBdr>
            </w:div>
            <w:div w:id="1917132776">
              <w:marLeft w:val="0"/>
              <w:marRight w:val="0"/>
              <w:marTop w:val="0"/>
              <w:marBottom w:val="0"/>
              <w:divBdr>
                <w:top w:val="none" w:sz="0" w:space="0" w:color="auto"/>
                <w:left w:val="none" w:sz="0" w:space="0" w:color="auto"/>
                <w:bottom w:val="none" w:sz="0" w:space="0" w:color="auto"/>
                <w:right w:val="none" w:sz="0" w:space="0" w:color="auto"/>
              </w:divBdr>
            </w:div>
            <w:div w:id="1927421504">
              <w:marLeft w:val="0"/>
              <w:marRight w:val="0"/>
              <w:marTop w:val="0"/>
              <w:marBottom w:val="0"/>
              <w:divBdr>
                <w:top w:val="none" w:sz="0" w:space="0" w:color="auto"/>
                <w:left w:val="none" w:sz="0" w:space="0" w:color="auto"/>
                <w:bottom w:val="none" w:sz="0" w:space="0" w:color="auto"/>
                <w:right w:val="none" w:sz="0" w:space="0" w:color="auto"/>
              </w:divBdr>
            </w:div>
            <w:div w:id="2114589256">
              <w:marLeft w:val="0"/>
              <w:marRight w:val="0"/>
              <w:marTop w:val="0"/>
              <w:marBottom w:val="0"/>
              <w:divBdr>
                <w:top w:val="none" w:sz="0" w:space="0" w:color="auto"/>
                <w:left w:val="none" w:sz="0" w:space="0" w:color="auto"/>
                <w:bottom w:val="none" w:sz="0" w:space="0" w:color="auto"/>
                <w:right w:val="none" w:sz="0" w:space="0" w:color="auto"/>
              </w:divBdr>
            </w:div>
            <w:div w:id="21404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072">
      <w:bodyDiv w:val="1"/>
      <w:marLeft w:val="0"/>
      <w:marRight w:val="0"/>
      <w:marTop w:val="0"/>
      <w:marBottom w:val="0"/>
      <w:divBdr>
        <w:top w:val="none" w:sz="0" w:space="0" w:color="auto"/>
        <w:left w:val="none" w:sz="0" w:space="0" w:color="auto"/>
        <w:bottom w:val="none" w:sz="0" w:space="0" w:color="auto"/>
        <w:right w:val="none" w:sz="0" w:space="0" w:color="auto"/>
      </w:divBdr>
      <w:divsChild>
        <w:div w:id="381171248">
          <w:marLeft w:val="0"/>
          <w:marRight w:val="0"/>
          <w:marTop w:val="0"/>
          <w:marBottom w:val="0"/>
          <w:divBdr>
            <w:top w:val="none" w:sz="0" w:space="0" w:color="auto"/>
            <w:left w:val="none" w:sz="0" w:space="0" w:color="auto"/>
            <w:bottom w:val="none" w:sz="0" w:space="0" w:color="auto"/>
            <w:right w:val="none" w:sz="0" w:space="0" w:color="auto"/>
          </w:divBdr>
        </w:div>
        <w:div w:id="656688356">
          <w:marLeft w:val="0"/>
          <w:marRight w:val="0"/>
          <w:marTop w:val="0"/>
          <w:marBottom w:val="0"/>
          <w:divBdr>
            <w:top w:val="none" w:sz="0" w:space="0" w:color="auto"/>
            <w:left w:val="none" w:sz="0" w:space="0" w:color="auto"/>
            <w:bottom w:val="none" w:sz="0" w:space="0" w:color="auto"/>
            <w:right w:val="none" w:sz="0" w:space="0" w:color="auto"/>
          </w:divBdr>
        </w:div>
        <w:div w:id="933635756">
          <w:marLeft w:val="0"/>
          <w:marRight w:val="0"/>
          <w:marTop w:val="0"/>
          <w:marBottom w:val="0"/>
          <w:divBdr>
            <w:top w:val="none" w:sz="0" w:space="0" w:color="auto"/>
            <w:left w:val="none" w:sz="0" w:space="0" w:color="auto"/>
            <w:bottom w:val="none" w:sz="0" w:space="0" w:color="auto"/>
            <w:right w:val="none" w:sz="0" w:space="0" w:color="auto"/>
          </w:divBdr>
        </w:div>
        <w:div w:id="1321497494">
          <w:marLeft w:val="0"/>
          <w:marRight w:val="0"/>
          <w:marTop w:val="0"/>
          <w:marBottom w:val="0"/>
          <w:divBdr>
            <w:top w:val="none" w:sz="0" w:space="0" w:color="auto"/>
            <w:left w:val="none" w:sz="0" w:space="0" w:color="auto"/>
            <w:bottom w:val="none" w:sz="0" w:space="0" w:color="auto"/>
            <w:right w:val="none" w:sz="0" w:space="0" w:color="auto"/>
          </w:divBdr>
        </w:div>
        <w:div w:id="1720931226">
          <w:marLeft w:val="0"/>
          <w:marRight w:val="0"/>
          <w:marTop w:val="0"/>
          <w:marBottom w:val="0"/>
          <w:divBdr>
            <w:top w:val="none" w:sz="0" w:space="0" w:color="auto"/>
            <w:left w:val="none" w:sz="0" w:space="0" w:color="auto"/>
            <w:bottom w:val="none" w:sz="0" w:space="0" w:color="auto"/>
            <w:right w:val="none" w:sz="0" w:space="0" w:color="auto"/>
          </w:divBdr>
        </w:div>
        <w:div w:id="1844129046">
          <w:marLeft w:val="0"/>
          <w:marRight w:val="0"/>
          <w:marTop w:val="0"/>
          <w:marBottom w:val="0"/>
          <w:divBdr>
            <w:top w:val="none" w:sz="0" w:space="0" w:color="auto"/>
            <w:left w:val="none" w:sz="0" w:space="0" w:color="auto"/>
            <w:bottom w:val="none" w:sz="0" w:space="0" w:color="auto"/>
            <w:right w:val="none" w:sz="0" w:space="0" w:color="auto"/>
          </w:divBdr>
        </w:div>
        <w:div w:id="1934195865">
          <w:marLeft w:val="0"/>
          <w:marRight w:val="0"/>
          <w:marTop w:val="0"/>
          <w:marBottom w:val="0"/>
          <w:divBdr>
            <w:top w:val="none" w:sz="0" w:space="0" w:color="auto"/>
            <w:left w:val="none" w:sz="0" w:space="0" w:color="auto"/>
            <w:bottom w:val="none" w:sz="0" w:space="0" w:color="auto"/>
            <w:right w:val="none" w:sz="0" w:space="0" w:color="auto"/>
          </w:divBdr>
        </w:div>
        <w:div w:id="2061055203">
          <w:marLeft w:val="0"/>
          <w:marRight w:val="0"/>
          <w:marTop w:val="0"/>
          <w:marBottom w:val="0"/>
          <w:divBdr>
            <w:top w:val="none" w:sz="0" w:space="0" w:color="auto"/>
            <w:left w:val="none" w:sz="0" w:space="0" w:color="auto"/>
            <w:bottom w:val="none" w:sz="0" w:space="0" w:color="auto"/>
            <w:right w:val="none" w:sz="0" w:space="0" w:color="auto"/>
          </w:divBdr>
        </w:div>
      </w:divsChild>
    </w:div>
    <w:div w:id="1330671290">
      <w:bodyDiv w:val="1"/>
      <w:marLeft w:val="0"/>
      <w:marRight w:val="0"/>
      <w:marTop w:val="0"/>
      <w:marBottom w:val="0"/>
      <w:divBdr>
        <w:top w:val="none" w:sz="0" w:space="0" w:color="auto"/>
        <w:left w:val="none" w:sz="0" w:space="0" w:color="auto"/>
        <w:bottom w:val="none" w:sz="0" w:space="0" w:color="auto"/>
        <w:right w:val="none" w:sz="0" w:space="0" w:color="auto"/>
      </w:divBdr>
    </w:div>
    <w:div w:id="1338969261">
      <w:bodyDiv w:val="1"/>
      <w:marLeft w:val="0"/>
      <w:marRight w:val="0"/>
      <w:marTop w:val="0"/>
      <w:marBottom w:val="0"/>
      <w:divBdr>
        <w:top w:val="none" w:sz="0" w:space="0" w:color="auto"/>
        <w:left w:val="none" w:sz="0" w:space="0" w:color="auto"/>
        <w:bottom w:val="none" w:sz="0" w:space="0" w:color="auto"/>
        <w:right w:val="none" w:sz="0" w:space="0" w:color="auto"/>
      </w:divBdr>
      <w:divsChild>
        <w:div w:id="1581407013">
          <w:marLeft w:val="0"/>
          <w:marRight w:val="0"/>
          <w:marTop w:val="0"/>
          <w:marBottom w:val="0"/>
          <w:divBdr>
            <w:top w:val="single" w:sz="18" w:space="10" w:color="748CAD"/>
            <w:left w:val="single" w:sz="18" w:space="10" w:color="748CAD"/>
            <w:bottom w:val="single" w:sz="18" w:space="10" w:color="748CAD"/>
            <w:right w:val="single" w:sz="18" w:space="10" w:color="748CAD"/>
          </w:divBdr>
          <w:divsChild>
            <w:div w:id="13876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1265">
      <w:bodyDiv w:val="1"/>
      <w:marLeft w:val="0"/>
      <w:marRight w:val="0"/>
      <w:marTop w:val="0"/>
      <w:marBottom w:val="0"/>
      <w:divBdr>
        <w:top w:val="none" w:sz="0" w:space="0" w:color="auto"/>
        <w:left w:val="none" w:sz="0" w:space="0" w:color="auto"/>
        <w:bottom w:val="none" w:sz="0" w:space="0" w:color="auto"/>
        <w:right w:val="none" w:sz="0" w:space="0" w:color="auto"/>
      </w:divBdr>
    </w:div>
    <w:div w:id="1577787574">
      <w:bodyDiv w:val="1"/>
      <w:marLeft w:val="0"/>
      <w:marRight w:val="0"/>
      <w:marTop w:val="0"/>
      <w:marBottom w:val="0"/>
      <w:divBdr>
        <w:top w:val="none" w:sz="0" w:space="0" w:color="auto"/>
        <w:left w:val="none" w:sz="0" w:space="0" w:color="auto"/>
        <w:bottom w:val="none" w:sz="0" w:space="0" w:color="auto"/>
        <w:right w:val="none" w:sz="0" w:space="0" w:color="auto"/>
      </w:divBdr>
    </w:div>
    <w:div w:id="1896768897">
      <w:bodyDiv w:val="1"/>
      <w:marLeft w:val="0"/>
      <w:marRight w:val="0"/>
      <w:marTop w:val="0"/>
      <w:marBottom w:val="0"/>
      <w:divBdr>
        <w:top w:val="none" w:sz="0" w:space="0" w:color="auto"/>
        <w:left w:val="none" w:sz="0" w:space="0" w:color="auto"/>
        <w:bottom w:val="none" w:sz="0" w:space="0" w:color="auto"/>
        <w:right w:val="none" w:sz="0" w:space="0" w:color="auto"/>
      </w:divBdr>
    </w:div>
    <w:div w:id="209578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oleObject" Target="embeddings/______Microsoft_Excel_97-20032.xls"/><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17379</Words>
  <Characters>99066</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116213</CharactersWithSpaces>
  <SharedDoc>false</SharedDoc>
  <HLinks>
    <vt:vector size="168" baseType="variant">
      <vt:variant>
        <vt:i4>8060969</vt:i4>
      </vt:variant>
      <vt:variant>
        <vt:i4>153</vt:i4>
      </vt:variant>
      <vt:variant>
        <vt:i4>0</vt:i4>
      </vt:variant>
      <vt:variant>
        <vt:i4>5</vt:i4>
      </vt:variant>
      <vt:variant>
        <vt:lpwstr>http://www.gold.ru/</vt:lpwstr>
      </vt:variant>
      <vt:variant>
        <vt:lpwstr/>
      </vt:variant>
      <vt:variant>
        <vt:i4>7274557</vt:i4>
      </vt:variant>
      <vt:variant>
        <vt:i4>150</vt:i4>
      </vt:variant>
      <vt:variant>
        <vt:i4>0</vt:i4>
      </vt:variant>
      <vt:variant>
        <vt:i4>5</vt:i4>
      </vt:variant>
      <vt:variant>
        <vt:lpwstr>http://www.webmoney.ru/</vt:lpwstr>
      </vt:variant>
      <vt:variant>
        <vt:lpwstr/>
      </vt:variant>
      <vt:variant>
        <vt:i4>131167</vt:i4>
      </vt:variant>
      <vt:variant>
        <vt:i4>147</vt:i4>
      </vt:variant>
      <vt:variant>
        <vt:i4>0</vt:i4>
      </vt:variant>
      <vt:variant>
        <vt:i4>5</vt:i4>
      </vt:variant>
      <vt:variant>
        <vt:lpwstr>http://www.yandex.ru/</vt:lpwstr>
      </vt:variant>
      <vt:variant>
        <vt:lpwstr/>
      </vt:variant>
      <vt:variant>
        <vt:i4>1835019</vt:i4>
      </vt:variant>
      <vt:variant>
        <vt:i4>144</vt:i4>
      </vt:variant>
      <vt:variant>
        <vt:i4>0</vt:i4>
      </vt:variant>
      <vt:variant>
        <vt:i4>5</vt:i4>
      </vt:variant>
      <vt:variant>
        <vt:lpwstr>http://www.rusimpuls.ru/</vt:lpwstr>
      </vt:variant>
      <vt:variant>
        <vt:lpwstr/>
      </vt:variant>
      <vt:variant>
        <vt:i4>6422576</vt:i4>
      </vt:variant>
      <vt:variant>
        <vt:i4>141</vt:i4>
      </vt:variant>
      <vt:variant>
        <vt:i4>0</vt:i4>
      </vt:variant>
      <vt:variant>
        <vt:i4>5</vt:i4>
      </vt:variant>
      <vt:variant>
        <vt:lpwstr>http://www.europeum.ru/</vt:lpwstr>
      </vt:variant>
      <vt:variant>
        <vt:lpwstr/>
      </vt:variant>
      <vt:variant>
        <vt:i4>1638402</vt:i4>
      </vt:variant>
      <vt:variant>
        <vt:i4>138</vt:i4>
      </vt:variant>
      <vt:variant>
        <vt:i4>0</vt:i4>
      </vt:variant>
      <vt:variant>
        <vt:i4>5</vt:i4>
      </vt:variant>
      <vt:variant>
        <vt:lpwstr>http://www.banking.quorum.ru/</vt:lpwstr>
      </vt:variant>
      <vt:variant>
        <vt:lpwstr/>
      </vt:variant>
      <vt:variant>
        <vt:i4>7405606</vt:i4>
      </vt:variant>
      <vt:variant>
        <vt:i4>135</vt:i4>
      </vt:variant>
      <vt:variant>
        <vt:i4>0</vt:i4>
      </vt:variant>
      <vt:variant>
        <vt:i4>5</vt:i4>
      </vt:variant>
      <vt:variant>
        <vt:lpwstr>http://www.sbrf.ru/</vt:lpwstr>
      </vt:variant>
      <vt:variant>
        <vt:lpwstr/>
      </vt:variant>
      <vt:variant>
        <vt:i4>786523</vt:i4>
      </vt:variant>
      <vt:variant>
        <vt:i4>132</vt:i4>
      </vt:variant>
      <vt:variant>
        <vt:i4>0</vt:i4>
      </vt:variant>
      <vt:variant>
        <vt:i4>5</vt:i4>
      </vt:variant>
      <vt:variant>
        <vt:lpwstr>http://nemchinov1.narod.ru/tvobt/norm/1192-u.htm</vt:lpwstr>
      </vt:variant>
      <vt:variant>
        <vt:lpwstr/>
      </vt:variant>
      <vt:variant>
        <vt:i4>2162745</vt:i4>
      </vt:variant>
      <vt:variant>
        <vt:i4>129</vt:i4>
      </vt:variant>
      <vt:variant>
        <vt:i4>0</vt:i4>
      </vt:variant>
      <vt:variant>
        <vt:i4>5</vt:i4>
      </vt:variant>
      <vt:variant>
        <vt:lpwstr>http://nemchinov1.narod.ru/tvobt/norm/norm-p142-p/norm-p142-p-oglav.htm</vt:lpwstr>
      </vt:variant>
      <vt:variant>
        <vt:lpwstr/>
      </vt:variant>
      <vt:variant>
        <vt:i4>2162745</vt:i4>
      </vt:variant>
      <vt:variant>
        <vt:i4>126</vt:i4>
      </vt:variant>
      <vt:variant>
        <vt:i4>0</vt:i4>
      </vt:variant>
      <vt:variant>
        <vt:i4>5</vt:i4>
      </vt:variant>
      <vt:variant>
        <vt:lpwstr>http://nemchinov1.narod.ru/tvobt/norm/norm-p142-p/norm-p142-p-oglav.htm</vt:lpwstr>
      </vt:variant>
      <vt:variant>
        <vt:lpwstr/>
      </vt:variant>
      <vt:variant>
        <vt:i4>2162745</vt:i4>
      </vt:variant>
      <vt:variant>
        <vt:i4>123</vt:i4>
      </vt:variant>
      <vt:variant>
        <vt:i4>0</vt:i4>
      </vt:variant>
      <vt:variant>
        <vt:i4>5</vt:i4>
      </vt:variant>
      <vt:variant>
        <vt:lpwstr>http://nemchinov1.narod.ru/tvobt/norm/norm-p129-p/norm-p129-p-oglav.htm</vt:lpwstr>
      </vt:variant>
      <vt:variant>
        <vt:lpwstr/>
      </vt:variant>
      <vt:variant>
        <vt:i4>8257598</vt:i4>
      </vt:variant>
      <vt:variant>
        <vt:i4>120</vt:i4>
      </vt:variant>
      <vt:variant>
        <vt:i4>0</vt:i4>
      </vt:variant>
      <vt:variant>
        <vt:i4>5</vt:i4>
      </vt:variant>
      <vt:variant>
        <vt:lpwstr>http://nemchinov1.narod.ru/tvobt/norm/p105.htm</vt:lpwstr>
      </vt:variant>
      <vt:variant>
        <vt:lpwstr/>
      </vt:variant>
      <vt:variant>
        <vt:i4>1376304</vt:i4>
      </vt:variant>
      <vt:variant>
        <vt:i4>92</vt:i4>
      </vt:variant>
      <vt:variant>
        <vt:i4>0</vt:i4>
      </vt:variant>
      <vt:variant>
        <vt:i4>5</vt:i4>
      </vt:variant>
      <vt:variant>
        <vt:lpwstr/>
      </vt:variant>
      <vt:variant>
        <vt:lpwstr>_Toc127327440</vt:lpwstr>
      </vt:variant>
      <vt:variant>
        <vt:i4>1179696</vt:i4>
      </vt:variant>
      <vt:variant>
        <vt:i4>86</vt:i4>
      </vt:variant>
      <vt:variant>
        <vt:i4>0</vt:i4>
      </vt:variant>
      <vt:variant>
        <vt:i4>5</vt:i4>
      </vt:variant>
      <vt:variant>
        <vt:lpwstr/>
      </vt:variant>
      <vt:variant>
        <vt:lpwstr>_Toc127327439</vt:lpwstr>
      </vt:variant>
      <vt:variant>
        <vt:i4>1179696</vt:i4>
      </vt:variant>
      <vt:variant>
        <vt:i4>80</vt:i4>
      </vt:variant>
      <vt:variant>
        <vt:i4>0</vt:i4>
      </vt:variant>
      <vt:variant>
        <vt:i4>5</vt:i4>
      </vt:variant>
      <vt:variant>
        <vt:lpwstr/>
      </vt:variant>
      <vt:variant>
        <vt:lpwstr>_Toc127327438</vt:lpwstr>
      </vt:variant>
      <vt:variant>
        <vt:i4>1179696</vt:i4>
      </vt:variant>
      <vt:variant>
        <vt:i4>74</vt:i4>
      </vt:variant>
      <vt:variant>
        <vt:i4>0</vt:i4>
      </vt:variant>
      <vt:variant>
        <vt:i4>5</vt:i4>
      </vt:variant>
      <vt:variant>
        <vt:lpwstr/>
      </vt:variant>
      <vt:variant>
        <vt:lpwstr>_Toc127327437</vt:lpwstr>
      </vt:variant>
      <vt:variant>
        <vt:i4>1179696</vt:i4>
      </vt:variant>
      <vt:variant>
        <vt:i4>68</vt:i4>
      </vt:variant>
      <vt:variant>
        <vt:i4>0</vt:i4>
      </vt:variant>
      <vt:variant>
        <vt:i4>5</vt:i4>
      </vt:variant>
      <vt:variant>
        <vt:lpwstr/>
      </vt:variant>
      <vt:variant>
        <vt:lpwstr>_Toc127327436</vt:lpwstr>
      </vt:variant>
      <vt:variant>
        <vt:i4>1179696</vt:i4>
      </vt:variant>
      <vt:variant>
        <vt:i4>62</vt:i4>
      </vt:variant>
      <vt:variant>
        <vt:i4>0</vt:i4>
      </vt:variant>
      <vt:variant>
        <vt:i4>5</vt:i4>
      </vt:variant>
      <vt:variant>
        <vt:lpwstr/>
      </vt:variant>
      <vt:variant>
        <vt:lpwstr>_Toc127327435</vt:lpwstr>
      </vt:variant>
      <vt:variant>
        <vt:i4>1179696</vt:i4>
      </vt:variant>
      <vt:variant>
        <vt:i4>56</vt:i4>
      </vt:variant>
      <vt:variant>
        <vt:i4>0</vt:i4>
      </vt:variant>
      <vt:variant>
        <vt:i4>5</vt:i4>
      </vt:variant>
      <vt:variant>
        <vt:lpwstr/>
      </vt:variant>
      <vt:variant>
        <vt:lpwstr>_Toc127327434</vt:lpwstr>
      </vt:variant>
      <vt:variant>
        <vt:i4>1179696</vt:i4>
      </vt:variant>
      <vt:variant>
        <vt:i4>50</vt:i4>
      </vt:variant>
      <vt:variant>
        <vt:i4>0</vt:i4>
      </vt:variant>
      <vt:variant>
        <vt:i4>5</vt:i4>
      </vt:variant>
      <vt:variant>
        <vt:lpwstr/>
      </vt:variant>
      <vt:variant>
        <vt:lpwstr>_Toc127327433</vt:lpwstr>
      </vt:variant>
      <vt:variant>
        <vt:i4>1179696</vt:i4>
      </vt:variant>
      <vt:variant>
        <vt:i4>44</vt:i4>
      </vt:variant>
      <vt:variant>
        <vt:i4>0</vt:i4>
      </vt:variant>
      <vt:variant>
        <vt:i4>5</vt:i4>
      </vt:variant>
      <vt:variant>
        <vt:lpwstr/>
      </vt:variant>
      <vt:variant>
        <vt:lpwstr>_Toc127327432</vt:lpwstr>
      </vt:variant>
      <vt:variant>
        <vt:i4>1179696</vt:i4>
      </vt:variant>
      <vt:variant>
        <vt:i4>38</vt:i4>
      </vt:variant>
      <vt:variant>
        <vt:i4>0</vt:i4>
      </vt:variant>
      <vt:variant>
        <vt:i4>5</vt:i4>
      </vt:variant>
      <vt:variant>
        <vt:lpwstr/>
      </vt:variant>
      <vt:variant>
        <vt:lpwstr>_Toc127327431</vt:lpwstr>
      </vt:variant>
      <vt:variant>
        <vt:i4>1179696</vt:i4>
      </vt:variant>
      <vt:variant>
        <vt:i4>32</vt:i4>
      </vt:variant>
      <vt:variant>
        <vt:i4>0</vt:i4>
      </vt:variant>
      <vt:variant>
        <vt:i4>5</vt:i4>
      </vt:variant>
      <vt:variant>
        <vt:lpwstr/>
      </vt:variant>
      <vt:variant>
        <vt:lpwstr>_Toc127327430</vt:lpwstr>
      </vt:variant>
      <vt:variant>
        <vt:i4>1245232</vt:i4>
      </vt:variant>
      <vt:variant>
        <vt:i4>26</vt:i4>
      </vt:variant>
      <vt:variant>
        <vt:i4>0</vt:i4>
      </vt:variant>
      <vt:variant>
        <vt:i4>5</vt:i4>
      </vt:variant>
      <vt:variant>
        <vt:lpwstr/>
      </vt:variant>
      <vt:variant>
        <vt:lpwstr>_Toc127327429</vt:lpwstr>
      </vt:variant>
      <vt:variant>
        <vt:i4>1245232</vt:i4>
      </vt:variant>
      <vt:variant>
        <vt:i4>20</vt:i4>
      </vt:variant>
      <vt:variant>
        <vt:i4>0</vt:i4>
      </vt:variant>
      <vt:variant>
        <vt:i4>5</vt:i4>
      </vt:variant>
      <vt:variant>
        <vt:lpwstr/>
      </vt:variant>
      <vt:variant>
        <vt:lpwstr>_Toc127327428</vt:lpwstr>
      </vt:variant>
      <vt:variant>
        <vt:i4>1245232</vt:i4>
      </vt:variant>
      <vt:variant>
        <vt:i4>14</vt:i4>
      </vt:variant>
      <vt:variant>
        <vt:i4>0</vt:i4>
      </vt:variant>
      <vt:variant>
        <vt:i4>5</vt:i4>
      </vt:variant>
      <vt:variant>
        <vt:lpwstr/>
      </vt:variant>
      <vt:variant>
        <vt:lpwstr>_Toc127327427</vt:lpwstr>
      </vt:variant>
      <vt:variant>
        <vt:i4>1245232</vt:i4>
      </vt:variant>
      <vt:variant>
        <vt:i4>8</vt:i4>
      </vt:variant>
      <vt:variant>
        <vt:i4>0</vt:i4>
      </vt:variant>
      <vt:variant>
        <vt:i4>5</vt:i4>
      </vt:variant>
      <vt:variant>
        <vt:lpwstr/>
      </vt:variant>
      <vt:variant>
        <vt:lpwstr>_Toc127327426</vt:lpwstr>
      </vt:variant>
      <vt:variant>
        <vt:i4>1245232</vt:i4>
      </vt:variant>
      <vt:variant>
        <vt:i4>2</vt:i4>
      </vt:variant>
      <vt:variant>
        <vt:i4>0</vt:i4>
      </vt:variant>
      <vt:variant>
        <vt:i4>5</vt:i4>
      </vt:variant>
      <vt:variant>
        <vt:lpwstr/>
      </vt:variant>
      <vt:variant>
        <vt:lpwstr>_Toc127327425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быстрый</dc:creator>
  <cp:keywords/>
  <dc:description/>
  <cp:lastModifiedBy>Irina</cp:lastModifiedBy>
  <cp:revision>2</cp:revision>
  <dcterms:created xsi:type="dcterms:W3CDTF">2014-08-02T16:49:00Z</dcterms:created>
  <dcterms:modified xsi:type="dcterms:W3CDTF">2014-08-02T16:49:00Z</dcterms:modified>
</cp:coreProperties>
</file>