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937" w:rsidRPr="00020BCB" w:rsidRDefault="005D6937" w:rsidP="005D6937">
      <w:pPr>
        <w:rPr>
          <w:b/>
          <w:sz w:val="32"/>
          <w:szCs w:val="32"/>
        </w:rPr>
      </w:pPr>
      <w:r w:rsidRPr="00020BCB">
        <w:rPr>
          <w:b/>
          <w:sz w:val="32"/>
          <w:szCs w:val="32"/>
        </w:rPr>
        <w:t>Содержание</w:t>
      </w:r>
    </w:p>
    <w:p w:rsidR="005D6937" w:rsidRPr="00020BCB" w:rsidRDefault="005D6937" w:rsidP="005D6937">
      <w:pPr>
        <w:rPr>
          <w:sz w:val="28"/>
          <w:szCs w:val="28"/>
        </w:rPr>
      </w:pPr>
    </w:p>
    <w:p w:rsidR="005D6937" w:rsidRPr="00C87591" w:rsidRDefault="005D6937" w:rsidP="005D6937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r w:rsidRPr="00C87591">
        <w:rPr>
          <w:sz w:val="28"/>
          <w:szCs w:val="28"/>
        </w:rPr>
        <w:fldChar w:fldCharType="begin"/>
      </w:r>
      <w:r w:rsidRPr="00C87591">
        <w:rPr>
          <w:sz w:val="28"/>
          <w:szCs w:val="28"/>
        </w:rPr>
        <w:instrText xml:space="preserve"> TOC \o "1-3" \h \z \u </w:instrText>
      </w:r>
      <w:r w:rsidRPr="00C87591">
        <w:rPr>
          <w:sz w:val="28"/>
          <w:szCs w:val="28"/>
        </w:rPr>
        <w:fldChar w:fldCharType="separate"/>
      </w:r>
      <w:hyperlink w:anchor="_Toc107243793" w:history="1">
        <w:r w:rsidRPr="00C87591">
          <w:rPr>
            <w:rStyle w:val="a3"/>
            <w:noProof/>
            <w:sz w:val="28"/>
            <w:szCs w:val="28"/>
          </w:rPr>
          <w:t>Введение</w:t>
        </w:r>
        <w:r w:rsidRPr="00C87591">
          <w:rPr>
            <w:noProof/>
            <w:webHidden/>
            <w:sz w:val="28"/>
            <w:szCs w:val="28"/>
          </w:rPr>
          <w:tab/>
        </w:r>
        <w:r w:rsidRPr="00C87591">
          <w:rPr>
            <w:noProof/>
            <w:webHidden/>
            <w:sz w:val="28"/>
            <w:szCs w:val="28"/>
          </w:rPr>
          <w:fldChar w:fldCharType="begin"/>
        </w:r>
        <w:r w:rsidRPr="00C87591">
          <w:rPr>
            <w:noProof/>
            <w:webHidden/>
            <w:sz w:val="28"/>
            <w:szCs w:val="28"/>
          </w:rPr>
          <w:instrText xml:space="preserve"> PAGEREF _Toc107243793 \h </w:instrText>
        </w:r>
        <w:r w:rsidRPr="00C87591">
          <w:rPr>
            <w:noProof/>
            <w:webHidden/>
            <w:sz w:val="28"/>
            <w:szCs w:val="28"/>
          </w:rPr>
        </w:r>
        <w:r w:rsidRPr="00C8759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794" w:history="1">
        <w:r w:rsidR="005D6937" w:rsidRPr="00C87591">
          <w:rPr>
            <w:rStyle w:val="a3"/>
            <w:noProof/>
            <w:sz w:val="28"/>
            <w:szCs w:val="28"/>
          </w:rPr>
          <w:t>Глава 1. Теоретические основы учета ремонта основных средств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_Toc107243794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6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795" w:history="1">
        <w:r w:rsidR="005D6937" w:rsidRPr="00C87591">
          <w:rPr>
            <w:rStyle w:val="a3"/>
            <w:noProof/>
            <w:sz w:val="28"/>
            <w:szCs w:val="28"/>
          </w:rPr>
          <w:t>1.1. Понятие, классификация и оценка основных средств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_Toc107243795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6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796" w:history="1">
        <w:r w:rsidR="005D6937" w:rsidRPr="00C87591">
          <w:rPr>
            <w:rStyle w:val="a3"/>
            <w:noProof/>
            <w:sz w:val="28"/>
            <w:szCs w:val="28"/>
          </w:rPr>
          <w:t>1.2. Документальное оформление операций по учету основных средств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_Toc107243796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12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797" w:history="1">
        <w:r w:rsidR="005D6937" w:rsidRPr="00C87591">
          <w:rPr>
            <w:rStyle w:val="a3"/>
            <w:noProof/>
            <w:sz w:val="28"/>
            <w:szCs w:val="28"/>
          </w:rPr>
          <w:t>1.3. Бухгалтерский и налоговый учет ремонта основных средств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_Toc107243797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16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798" w:history="1">
        <w:r w:rsidR="005D6937" w:rsidRPr="00C87591">
          <w:rPr>
            <w:rStyle w:val="a3"/>
            <w:noProof/>
            <w:sz w:val="28"/>
            <w:szCs w:val="28"/>
          </w:rPr>
          <w:t>1.4. Отличие ремонта объектов основных средств от их модернизации и реконструкции.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_Toc107243798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24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799" w:history="1">
        <w:r w:rsidR="005D6937" w:rsidRPr="00C87591">
          <w:rPr>
            <w:rStyle w:val="a3"/>
            <w:noProof/>
            <w:sz w:val="28"/>
            <w:szCs w:val="28"/>
          </w:rPr>
          <w:t>Глава 2. Методология бухгалтерского и налогового учета затрат на проведение ремонта на промышленном предприятии (на примере ОАО  «</w:t>
        </w:r>
        <w:r w:rsidR="005D6937">
          <w:rPr>
            <w:rStyle w:val="a3"/>
            <w:noProof/>
            <w:sz w:val="28"/>
            <w:szCs w:val="28"/>
          </w:rPr>
          <w:t>УМР-9</w:t>
        </w:r>
        <w:r w:rsidR="005D6937" w:rsidRPr="00C87591">
          <w:rPr>
            <w:rStyle w:val="a3"/>
            <w:noProof/>
            <w:sz w:val="28"/>
            <w:szCs w:val="28"/>
          </w:rPr>
          <w:t>»)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_Toc107243799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30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800" w:history="1">
        <w:r w:rsidR="005D6937" w:rsidRPr="00C87591">
          <w:rPr>
            <w:rStyle w:val="a3"/>
            <w:noProof/>
            <w:sz w:val="28"/>
            <w:szCs w:val="28"/>
          </w:rPr>
          <w:t>2.1. Организация бухгалтерского учета и анализ движения, технического состояния основных средств на ОАО «</w:t>
        </w:r>
        <w:r w:rsidR="005D6937">
          <w:rPr>
            <w:rStyle w:val="a3"/>
            <w:noProof/>
            <w:sz w:val="28"/>
            <w:szCs w:val="28"/>
          </w:rPr>
          <w:t>УМР-9</w:t>
        </w:r>
        <w:r w:rsidR="005D6937" w:rsidRPr="00C87591">
          <w:rPr>
            <w:rStyle w:val="a3"/>
            <w:noProof/>
            <w:sz w:val="28"/>
            <w:szCs w:val="28"/>
          </w:rPr>
          <w:t>»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_Toc107243800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30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801" w:history="1">
        <w:r w:rsidR="005D6937" w:rsidRPr="00C87591">
          <w:rPr>
            <w:rStyle w:val="a3"/>
            <w:noProof/>
            <w:sz w:val="28"/>
            <w:szCs w:val="28"/>
          </w:rPr>
          <w:t>2.2. Учет затрат на проведение капитальных ремонтных работ на ОАО «</w:t>
        </w:r>
        <w:r w:rsidR="005D6937">
          <w:rPr>
            <w:rStyle w:val="a3"/>
            <w:noProof/>
            <w:sz w:val="28"/>
            <w:szCs w:val="28"/>
          </w:rPr>
          <w:t>УМР-9</w:t>
        </w:r>
        <w:r w:rsidR="005D6937" w:rsidRPr="00C87591">
          <w:rPr>
            <w:rStyle w:val="a3"/>
            <w:noProof/>
            <w:sz w:val="28"/>
            <w:szCs w:val="28"/>
          </w:rPr>
          <w:t>»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_Toc107243801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34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802" w:history="1">
        <w:r w:rsidR="005D6937" w:rsidRPr="00C87591">
          <w:rPr>
            <w:rStyle w:val="a3"/>
            <w:noProof/>
            <w:sz w:val="28"/>
            <w:szCs w:val="28"/>
          </w:rPr>
          <w:t>2.3. Учет расходов на ремонт основных средств и расчет налоговой базы по налогу на прибыль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_Toc107243802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43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803" w:history="1">
        <w:r w:rsidR="005D6937" w:rsidRPr="00C87591">
          <w:rPr>
            <w:rStyle w:val="a3"/>
            <w:noProof/>
            <w:sz w:val="28"/>
            <w:szCs w:val="28"/>
          </w:rPr>
          <w:t>Глава 3. Совершенствование учета расходов на ремонт на ОАО «</w:t>
        </w:r>
        <w:r w:rsidR="005D6937">
          <w:rPr>
            <w:rStyle w:val="a3"/>
            <w:noProof/>
            <w:sz w:val="28"/>
            <w:szCs w:val="28"/>
          </w:rPr>
          <w:t>УМР-9</w:t>
        </w:r>
        <w:r w:rsidR="005D6937" w:rsidRPr="00C87591">
          <w:rPr>
            <w:rStyle w:val="a3"/>
            <w:noProof/>
            <w:sz w:val="28"/>
            <w:szCs w:val="28"/>
          </w:rPr>
          <w:t>»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_Toc107243803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52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804" w:history="1">
        <w:r w:rsidR="005D6937" w:rsidRPr="00C87591">
          <w:rPr>
            <w:rStyle w:val="a3"/>
            <w:noProof/>
            <w:sz w:val="28"/>
            <w:szCs w:val="28"/>
          </w:rPr>
          <w:t>3.1. Методические рекомендации по предупреждению ошибок в учете расходов на ремонт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_Toc107243804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52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2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805" w:history="1">
        <w:r w:rsidR="005D6937" w:rsidRPr="00C87591">
          <w:rPr>
            <w:rStyle w:val="a3"/>
            <w:noProof/>
            <w:sz w:val="28"/>
            <w:szCs w:val="28"/>
          </w:rPr>
          <w:t>3.2. Рекомендации по правильному оформлению документов и отражению в учете расходов на ремонт для минимизации налоговых выплат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_Toc107243805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60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806" w:history="1">
        <w:r w:rsidR="005D6937" w:rsidRPr="00C87591">
          <w:rPr>
            <w:rStyle w:val="a3"/>
            <w:noProof/>
            <w:sz w:val="28"/>
            <w:szCs w:val="28"/>
          </w:rPr>
          <w:t>Заключение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_Toc107243806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66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807" w:history="1">
        <w:r w:rsidR="005D6937" w:rsidRPr="00C87591">
          <w:rPr>
            <w:rStyle w:val="a3"/>
            <w:noProof/>
            <w:sz w:val="28"/>
            <w:szCs w:val="28"/>
          </w:rPr>
          <w:t>Список использованной литературы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_Toc107243807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70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808" w:history="1">
        <w:r w:rsidR="005D6937" w:rsidRPr="00C87591">
          <w:rPr>
            <w:rStyle w:val="a3"/>
            <w:noProof/>
            <w:sz w:val="28"/>
            <w:szCs w:val="28"/>
          </w:rPr>
          <w:t>Приложение 1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_Toc107243808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74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C87591" w:rsidRDefault="00F73824" w:rsidP="005D6937">
      <w:pPr>
        <w:pStyle w:val="10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107243809" w:history="1">
        <w:r w:rsidR="005D6937" w:rsidRPr="00C87591">
          <w:rPr>
            <w:rStyle w:val="a3"/>
            <w:noProof/>
            <w:sz w:val="28"/>
            <w:szCs w:val="28"/>
          </w:rPr>
          <w:t>Приложение 2</w:t>
        </w:r>
        <w:r w:rsidR="005D6937" w:rsidRPr="00C87591">
          <w:rPr>
            <w:noProof/>
            <w:webHidden/>
            <w:sz w:val="28"/>
            <w:szCs w:val="28"/>
          </w:rPr>
          <w:tab/>
        </w:r>
        <w:r w:rsidR="005D6937" w:rsidRPr="00C87591">
          <w:rPr>
            <w:noProof/>
            <w:webHidden/>
            <w:sz w:val="28"/>
            <w:szCs w:val="28"/>
          </w:rPr>
          <w:fldChar w:fldCharType="begin"/>
        </w:r>
        <w:r w:rsidR="005D6937" w:rsidRPr="00C87591">
          <w:rPr>
            <w:noProof/>
            <w:webHidden/>
            <w:sz w:val="28"/>
            <w:szCs w:val="28"/>
          </w:rPr>
          <w:instrText xml:space="preserve"> PAGEREF _Toc107243809 \h </w:instrText>
        </w:r>
        <w:r w:rsidR="005D6937" w:rsidRPr="00C87591">
          <w:rPr>
            <w:noProof/>
            <w:webHidden/>
            <w:sz w:val="28"/>
            <w:szCs w:val="28"/>
          </w:rPr>
        </w:r>
        <w:r w:rsidR="005D6937" w:rsidRPr="00C87591">
          <w:rPr>
            <w:noProof/>
            <w:webHidden/>
            <w:sz w:val="28"/>
            <w:szCs w:val="28"/>
          </w:rPr>
          <w:fldChar w:fldCharType="separate"/>
        </w:r>
        <w:r w:rsidR="005D6937">
          <w:rPr>
            <w:noProof/>
            <w:webHidden/>
            <w:sz w:val="28"/>
            <w:szCs w:val="28"/>
          </w:rPr>
          <w:t>75</w:t>
        </w:r>
        <w:r w:rsidR="005D6937" w:rsidRPr="00C87591">
          <w:rPr>
            <w:noProof/>
            <w:webHidden/>
            <w:sz w:val="28"/>
            <w:szCs w:val="28"/>
          </w:rPr>
          <w:fldChar w:fldCharType="end"/>
        </w:r>
      </w:hyperlink>
    </w:p>
    <w:p w:rsidR="005D6937" w:rsidRPr="00020BCB" w:rsidRDefault="005D6937" w:rsidP="005D6937">
      <w:pPr>
        <w:spacing w:line="360" w:lineRule="auto"/>
        <w:rPr>
          <w:sz w:val="28"/>
          <w:szCs w:val="28"/>
        </w:rPr>
      </w:pPr>
      <w:r w:rsidRPr="00C87591">
        <w:rPr>
          <w:sz w:val="28"/>
          <w:szCs w:val="28"/>
        </w:rPr>
        <w:fldChar w:fldCharType="end"/>
      </w:r>
    </w:p>
    <w:p w:rsidR="005D6937" w:rsidRPr="00020BCB" w:rsidRDefault="005D6937" w:rsidP="005D6937">
      <w:pPr>
        <w:rPr>
          <w:sz w:val="28"/>
          <w:szCs w:val="28"/>
        </w:rPr>
      </w:pPr>
    </w:p>
    <w:p w:rsidR="005D6937" w:rsidRPr="00020BCB" w:rsidRDefault="005D6937" w:rsidP="005D6937">
      <w:pPr>
        <w:rPr>
          <w:sz w:val="28"/>
          <w:szCs w:val="28"/>
        </w:rPr>
      </w:pPr>
    </w:p>
    <w:p w:rsidR="005D6937" w:rsidRPr="00020BCB" w:rsidRDefault="005D6937" w:rsidP="005D6937">
      <w:pPr>
        <w:rPr>
          <w:sz w:val="28"/>
          <w:szCs w:val="28"/>
        </w:rPr>
      </w:pPr>
    </w:p>
    <w:p w:rsidR="005D6937" w:rsidRPr="00020BCB" w:rsidRDefault="005D6937" w:rsidP="005D6937">
      <w:pPr>
        <w:rPr>
          <w:sz w:val="28"/>
          <w:szCs w:val="28"/>
        </w:rPr>
      </w:pPr>
    </w:p>
    <w:p w:rsidR="005D6937" w:rsidRPr="00020BCB" w:rsidRDefault="005D6937" w:rsidP="005D6937">
      <w:pPr>
        <w:pStyle w:val="1"/>
        <w:jc w:val="center"/>
        <w:rPr>
          <w:rFonts w:ascii="Times New Roman" w:hAnsi="Times New Roman" w:cs="Times New Roman"/>
        </w:rPr>
      </w:pPr>
      <w:bookmarkStart w:id="0" w:name="_Toc107243793"/>
      <w:r w:rsidRPr="00020BCB">
        <w:rPr>
          <w:rFonts w:ascii="Times New Roman" w:hAnsi="Times New Roman" w:cs="Times New Roman"/>
        </w:rPr>
        <w:t>Введение</w:t>
      </w:r>
      <w:bookmarkEnd w:id="0"/>
    </w:p>
    <w:p w:rsidR="005D6937" w:rsidRPr="00020BCB" w:rsidRDefault="005D6937" w:rsidP="005D6937"/>
    <w:p w:rsidR="005D6937" w:rsidRPr="00020BCB" w:rsidRDefault="005D6937" w:rsidP="005D693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>Формирование рыночных отношений в стране заставляет по-новому подойти к постановке учета на отдельных участках финансово-хозяйственной деятельности предприятий и организаций, в том числе учета ремонта основных средств и их налогообложения.</w:t>
      </w:r>
    </w:p>
    <w:p w:rsidR="005D6937" w:rsidRPr="00020BCB" w:rsidRDefault="005D6937" w:rsidP="005D69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В последние годы значительно изменилась нормативная база по бухгалтерскому учету основных средств. Приказом Минфина РФ от 30 марта </w:t>
      </w:r>
      <w:smartTag w:uri="urn:schemas-microsoft-com:office:smarttags" w:element="metricconverter">
        <w:smartTagPr>
          <w:attr w:name="ProductID" w:val="2001 г"/>
        </w:smartTagPr>
        <w:r w:rsidRPr="00020BCB">
          <w:rPr>
            <w:color w:val="000000"/>
            <w:sz w:val="28"/>
            <w:szCs w:val="28"/>
          </w:rPr>
          <w:t>2001 г</w:t>
        </w:r>
      </w:smartTag>
      <w:r w:rsidRPr="00020BCB">
        <w:rPr>
          <w:color w:val="000000"/>
          <w:sz w:val="28"/>
          <w:szCs w:val="28"/>
        </w:rPr>
        <w:t xml:space="preserve">. N 26н утверждено Положение по бухгалтерскому учету "Учет основных средств" ПБУ 6/01". Постановлением Госкомстата РФ от 21 января </w:t>
      </w:r>
      <w:smartTag w:uri="urn:schemas-microsoft-com:office:smarttags" w:element="metricconverter">
        <w:smartTagPr>
          <w:attr w:name="ProductID" w:val="2003 г"/>
        </w:smartTagPr>
        <w:r w:rsidRPr="00020BCB">
          <w:rPr>
            <w:color w:val="000000"/>
            <w:sz w:val="28"/>
            <w:szCs w:val="28"/>
          </w:rPr>
          <w:t>2003 г</w:t>
        </w:r>
      </w:smartTag>
      <w:r w:rsidRPr="00020BCB">
        <w:rPr>
          <w:color w:val="000000"/>
          <w:sz w:val="28"/>
          <w:szCs w:val="28"/>
        </w:rPr>
        <w:t xml:space="preserve">. N 7 "Об утверждении унифицированных форм первичной учетной документации по учету основных средств" введены в действие новые типовые межотраслевые формы первичной учетной документации по учету основных средств. Приказом Минфина РФ от 13 октября </w:t>
      </w:r>
      <w:smartTag w:uri="urn:schemas-microsoft-com:office:smarttags" w:element="metricconverter">
        <w:smartTagPr>
          <w:attr w:name="ProductID" w:val="2003 г"/>
        </w:smartTagPr>
        <w:r w:rsidRPr="00020BCB">
          <w:rPr>
            <w:color w:val="000000"/>
            <w:sz w:val="28"/>
            <w:szCs w:val="28"/>
          </w:rPr>
          <w:t>2003 г</w:t>
        </w:r>
      </w:smartTag>
      <w:r w:rsidRPr="00020BCB">
        <w:rPr>
          <w:color w:val="000000"/>
          <w:sz w:val="28"/>
          <w:szCs w:val="28"/>
        </w:rPr>
        <w:t xml:space="preserve">. N 91н </w:t>
      </w:r>
      <w:r w:rsidRPr="00020BCB">
        <w:rPr>
          <w:sz w:val="28"/>
          <w:szCs w:val="28"/>
        </w:rPr>
        <w:t xml:space="preserve">утверждены Методические указания по бухгалтерскому учету основных средств. Неоднократно вносились изменения в часть </w:t>
      </w:r>
      <w:r w:rsidRPr="00020BCB">
        <w:rPr>
          <w:sz w:val="28"/>
          <w:szCs w:val="28"/>
          <w:lang w:val="en-US"/>
        </w:rPr>
        <w:t>II</w:t>
      </w:r>
      <w:r w:rsidRPr="00020BCB">
        <w:rPr>
          <w:sz w:val="28"/>
          <w:szCs w:val="28"/>
        </w:rPr>
        <w:t xml:space="preserve"> Налогового кодекса, особенно в главу 25, которая непосредственно влияет на постановку учета расходов на ремонт основных средств.</w:t>
      </w:r>
    </w:p>
    <w:p w:rsidR="005D6937" w:rsidRPr="00020BCB" w:rsidRDefault="005D6937" w:rsidP="005D69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 xml:space="preserve">Спорные вопросы взаимодействия бухгалтерского и налогового учета ремонта основных средств нашли отражение в публикациях таких авторов как </w:t>
      </w:r>
      <w:r w:rsidRPr="00020BCB">
        <w:rPr>
          <w:color w:val="000000"/>
          <w:sz w:val="28"/>
          <w:szCs w:val="28"/>
        </w:rPr>
        <w:t>А.Е. Волошин, А.В. Клименко, В. Полторанин, Е.М. Калинина, А.В. Воронин, Ю.Л. Мошкин, Т.С. Романовская, Н.А. Каморджанова, Р.А. Каморджанов, С.А. Смирнова и др.</w:t>
      </w:r>
    </w:p>
    <w:p w:rsidR="005D6937" w:rsidRPr="00020BCB" w:rsidRDefault="005D6937" w:rsidP="005D693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>Эти и другие нормативные документы, публикации по учету внесли существенные изменения в технику и методологию учета основных средств.</w:t>
      </w:r>
    </w:p>
    <w:p w:rsidR="005D6937" w:rsidRPr="00020BCB" w:rsidRDefault="005D6937" w:rsidP="005D693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>Таким образом, основной целью дипломной работы является изучение и анализ теоретических, методологических и нормативных аспектов учета ремонта основных средств на промышленном предприятии.</w:t>
      </w:r>
    </w:p>
    <w:p w:rsidR="005D6937" w:rsidRPr="00020BCB" w:rsidRDefault="005D6937" w:rsidP="005D6937">
      <w:pPr>
        <w:spacing w:line="360" w:lineRule="auto"/>
        <w:ind w:firstLine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Принимая во внимание указанную цель, </w:t>
      </w:r>
      <w:r w:rsidRPr="00020BCB">
        <w:rPr>
          <w:sz w:val="28"/>
          <w:szCs w:val="28"/>
        </w:rPr>
        <w:t>необходимо решить следующие задачи:</w:t>
      </w:r>
    </w:p>
    <w:p w:rsidR="005D6937" w:rsidRPr="00020BCB" w:rsidRDefault="005D6937" w:rsidP="005D6937">
      <w:pPr>
        <w:numPr>
          <w:ilvl w:val="0"/>
          <w:numId w:val="1"/>
        </w:numPr>
        <w:tabs>
          <w:tab w:val="clear" w:pos="2520"/>
          <w:tab w:val="num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>рассмотреть понятие, классификацию и оценку основных средств, документальное обеспечение первичного учета основных средств;</w:t>
      </w:r>
    </w:p>
    <w:p w:rsidR="005D6937" w:rsidRPr="00020BCB" w:rsidRDefault="005D6937" w:rsidP="005D6937">
      <w:pPr>
        <w:numPr>
          <w:ilvl w:val="0"/>
          <w:numId w:val="1"/>
        </w:numPr>
        <w:tabs>
          <w:tab w:val="clear" w:pos="2520"/>
          <w:tab w:val="num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>изучить основы бухгалтерского и налогового учета ремонта основных средств;</w:t>
      </w:r>
    </w:p>
    <w:p w:rsidR="005D6937" w:rsidRPr="00020BCB" w:rsidRDefault="005D6937" w:rsidP="005D6937">
      <w:pPr>
        <w:numPr>
          <w:ilvl w:val="0"/>
          <w:numId w:val="1"/>
        </w:numPr>
        <w:tabs>
          <w:tab w:val="clear" w:pos="2520"/>
          <w:tab w:val="num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>на примере выбранного объекта исследования рассмотреть вопросы синтетического и аналитического бухгалтерского, налогового учета расходов на ремонт основных средств;</w:t>
      </w:r>
    </w:p>
    <w:p w:rsidR="005D6937" w:rsidRPr="00020BCB" w:rsidRDefault="005D6937" w:rsidP="005D6937">
      <w:pPr>
        <w:numPr>
          <w:ilvl w:val="0"/>
          <w:numId w:val="1"/>
        </w:numPr>
        <w:tabs>
          <w:tab w:val="clear" w:pos="2520"/>
          <w:tab w:val="num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>показать схему учета затрат на проведение капитальных ремонтных работ;</w:t>
      </w:r>
    </w:p>
    <w:p w:rsidR="005D6937" w:rsidRPr="00020BCB" w:rsidRDefault="005D6937" w:rsidP="005D6937">
      <w:pPr>
        <w:numPr>
          <w:ilvl w:val="0"/>
          <w:numId w:val="1"/>
        </w:numPr>
        <w:tabs>
          <w:tab w:val="clear" w:pos="2520"/>
          <w:tab w:val="num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>показать взаимосвязь бухгалтерского учета расходов на ремонт основных средств и расчета налоговой базы по налогу на прибыль;</w:t>
      </w:r>
    </w:p>
    <w:p w:rsidR="005D6937" w:rsidRPr="00020BCB" w:rsidRDefault="005D6937" w:rsidP="005D6937">
      <w:pPr>
        <w:numPr>
          <w:ilvl w:val="0"/>
          <w:numId w:val="1"/>
        </w:numPr>
        <w:tabs>
          <w:tab w:val="clear" w:pos="2520"/>
          <w:tab w:val="num" w:pos="90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предложить мероприятия по совершенствованию учета ремонта основных средств. </w:t>
      </w:r>
    </w:p>
    <w:p w:rsidR="005D6937" w:rsidRPr="00020BCB" w:rsidRDefault="005D6937" w:rsidP="005D69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</w:rPr>
      </w:pPr>
      <w:r w:rsidRPr="00020BCB">
        <w:rPr>
          <w:color w:val="000000"/>
          <w:sz w:val="28"/>
          <w:szCs w:val="28"/>
        </w:rPr>
        <w:t>Объектом исследования является процесс учета расходов на ремонт на промышленном предприятии ОАО «</w:t>
      </w:r>
      <w:r>
        <w:rPr>
          <w:color w:val="000000"/>
          <w:sz w:val="28"/>
          <w:szCs w:val="28"/>
        </w:rPr>
        <w:t>УМР-9</w:t>
      </w:r>
      <w:r w:rsidRPr="00020BCB">
        <w:rPr>
          <w:color w:val="000000"/>
          <w:sz w:val="28"/>
          <w:szCs w:val="28"/>
        </w:rPr>
        <w:t>»</w:t>
      </w:r>
      <w:r w:rsidRPr="00020BCB">
        <w:rPr>
          <w:sz w:val="28"/>
        </w:rPr>
        <w:t>.</w:t>
      </w:r>
    </w:p>
    <w:p w:rsidR="005D6937" w:rsidRPr="00020BCB" w:rsidRDefault="005D6937" w:rsidP="005D693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>Предметом дипломного проекта является методология бухгалтерского и налогового учета ремонта основных средств на промышленном предприятии.</w:t>
      </w:r>
    </w:p>
    <w:p w:rsidR="005D6937" w:rsidRPr="00020BCB" w:rsidRDefault="005D6937" w:rsidP="005D693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>Структура дипломной работы приведена в соответствие поставленным задачам и состоит из введения, трех глав, заключения, списка использованной литературы и приложений.</w:t>
      </w:r>
    </w:p>
    <w:p w:rsidR="005D6937" w:rsidRPr="00020BCB" w:rsidRDefault="005D6937" w:rsidP="005D693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В первой главе рассмотрены теоретические аспекты исследуемой темы </w:t>
      </w:r>
      <w:r w:rsidRPr="00020BCB">
        <w:rPr>
          <w:color w:val="000000"/>
          <w:sz w:val="28"/>
          <w:szCs w:val="28"/>
        </w:rPr>
        <w:noBreakHyphen/>
        <w:t xml:space="preserve"> сущность основных средств, их классификации и оценки; система бухгалтерского и налогового учета ремонта основных средств. А также в первой главе представлено документальное обеспечение учета основных средств, с учетом изменений на 2003 год, действующих и на 2005 год.</w:t>
      </w:r>
    </w:p>
    <w:p w:rsidR="005D6937" w:rsidRPr="00020BCB" w:rsidRDefault="005D6937" w:rsidP="005D693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>Вторая глава посвящена методологическим аспектам исследуемой темы. Для этого выявлена степень соответствия действующему законодательству ведения учета основных средств по следующим основным направлениям:</w:t>
      </w:r>
    </w:p>
    <w:p w:rsidR="005D6937" w:rsidRPr="00020BCB" w:rsidRDefault="005D6937" w:rsidP="005D6937">
      <w:pPr>
        <w:numPr>
          <w:ilvl w:val="0"/>
          <w:numId w:val="2"/>
        </w:numPr>
        <w:tabs>
          <w:tab w:val="clear" w:pos="2520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организация бухгалтерского учета и состояние основных средств на предприятии; </w:t>
      </w:r>
    </w:p>
    <w:p w:rsidR="005D6937" w:rsidRPr="00020BCB" w:rsidRDefault="005D6937" w:rsidP="005D6937">
      <w:pPr>
        <w:numPr>
          <w:ilvl w:val="0"/>
          <w:numId w:val="2"/>
        </w:numPr>
        <w:tabs>
          <w:tab w:val="clear" w:pos="2520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>учет затрат на проведение капитальных ремонтных работ;</w:t>
      </w:r>
    </w:p>
    <w:p w:rsidR="005D6937" w:rsidRPr="00020BCB" w:rsidRDefault="005D6937" w:rsidP="005D6937">
      <w:pPr>
        <w:numPr>
          <w:ilvl w:val="0"/>
          <w:numId w:val="2"/>
        </w:numPr>
        <w:tabs>
          <w:tab w:val="clear" w:pos="2520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>влияние системы учета ремонта основных средств на расчет налоговой базы по налогу на прибыль;</w:t>
      </w:r>
    </w:p>
    <w:p w:rsidR="005D6937" w:rsidRPr="00020BCB" w:rsidRDefault="005D6937" w:rsidP="005D6937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>В третьей главе рассмотрены вопросы совершенствования учета расходов на ремонт на ОАО «</w:t>
      </w:r>
      <w:r>
        <w:rPr>
          <w:color w:val="000000"/>
          <w:sz w:val="28"/>
          <w:szCs w:val="28"/>
        </w:rPr>
        <w:t>УМР-9</w:t>
      </w:r>
      <w:r w:rsidRPr="00020BCB">
        <w:rPr>
          <w:color w:val="000000"/>
          <w:sz w:val="28"/>
          <w:szCs w:val="28"/>
        </w:rPr>
        <w:t>».</w:t>
      </w:r>
      <w:r w:rsidRPr="00020BCB">
        <w:rPr>
          <w:sz w:val="28"/>
          <w:szCs w:val="28"/>
        </w:rPr>
        <w:t xml:space="preserve"> </w:t>
      </w:r>
    </w:p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Default="005D6937"/>
    <w:p w:rsidR="005D6937" w:rsidRPr="00020BCB" w:rsidRDefault="005D6937" w:rsidP="005D6937">
      <w:pPr>
        <w:pStyle w:val="1"/>
        <w:jc w:val="center"/>
        <w:rPr>
          <w:rFonts w:ascii="Times New Roman" w:hAnsi="Times New Roman"/>
        </w:rPr>
      </w:pPr>
      <w:bookmarkStart w:id="1" w:name="_Toc107243807"/>
      <w:r w:rsidRPr="00020BCB">
        <w:rPr>
          <w:rFonts w:ascii="Times New Roman" w:hAnsi="Times New Roman"/>
        </w:rPr>
        <w:t>Список использованной литературы</w:t>
      </w:r>
      <w:bookmarkEnd w:id="1"/>
    </w:p>
    <w:p w:rsidR="005D6937" w:rsidRPr="00020BCB" w:rsidRDefault="005D6937" w:rsidP="005D6937">
      <w:pPr>
        <w:tabs>
          <w:tab w:val="num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Гражданский кодекс Российской Федерации (части первая, вторая и третья) (с изм. и доп. от 20 февраля, 12 августа </w:t>
      </w:r>
      <w:smartTag w:uri="urn:schemas-microsoft-com:office:smarttags" w:element="metricconverter">
        <w:smartTagPr>
          <w:attr w:name="ProductID" w:val="1996 г"/>
        </w:smartTagPr>
        <w:r w:rsidRPr="00020BCB">
          <w:rPr>
            <w:color w:val="000000"/>
            <w:sz w:val="28"/>
            <w:szCs w:val="28"/>
          </w:rPr>
          <w:t>1996 г</w:t>
        </w:r>
      </w:smartTag>
      <w:r w:rsidRPr="00020BCB">
        <w:rPr>
          <w:color w:val="000000"/>
          <w:sz w:val="28"/>
          <w:szCs w:val="28"/>
        </w:rPr>
        <w:t xml:space="preserve">., 24 октября </w:t>
      </w:r>
      <w:smartTag w:uri="urn:schemas-microsoft-com:office:smarttags" w:element="metricconverter">
        <w:smartTagPr>
          <w:attr w:name="ProductID" w:val="1997 г"/>
        </w:smartTagPr>
        <w:r w:rsidRPr="00020BCB">
          <w:rPr>
            <w:color w:val="000000"/>
            <w:sz w:val="28"/>
            <w:szCs w:val="28"/>
          </w:rPr>
          <w:t>1997 г</w:t>
        </w:r>
      </w:smartTag>
      <w:r w:rsidRPr="00020BCB">
        <w:rPr>
          <w:color w:val="000000"/>
          <w:sz w:val="28"/>
          <w:szCs w:val="28"/>
        </w:rPr>
        <w:t xml:space="preserve">., 8 июля, 17 декабря </w:t>
      </w:r>
      <w:smartTag w:uri="urn:schemas-microsoft-com:office:smarttags" w:element="metricconverter">
        <w:smartTagPr>
          <w:attr w:name="ProductID" w:val="1999 г"/>
        </w:smartTagPr>
        <w:r w:rsidRPr="00020BCB">
          <w:rPr>
            <w:color w:val="000000"/>
            <w:sz w:val="28"/>
            <w:szCs w:val="28"/>
          </w:rPr>
          <w:t>1999 г</w:t>
        </w:r>
      </w:smartTag>
      <w:r w:rsidRPr="00020BCB">
        <w:rPr>
          <w:color w:val="000000"/>
          <w:sz w:val="28"/>
          <w:szCs w:val="28"/>
        </w:rPr>
        <w:t xml:space="preserve">., 16 апреля, 15 мая, 26 ноября </w:t>
      </w:r>
      <w:smartTag w:uri="urn:schemas-microsoft-com:office:smarttags" w:element="metricconverter">
        <w:smartTagPr>
          <w:attr w:name="ProductID" w:val="2001 г"/>
        </w:smartTagPr>
        <w:r w:rsidRPr="00020BCB">
          <w:rPr>
            <w:color w:val="000000"/>
            <w:sz w:val="28"/>
            <w:szCs w:val="28"/>
          </w:rPr>
          <w:t>2001 г</w:t>
        </w:r>
      </w:smartTag>
      <w:r w:rsidRPr="00020BCB">
        <w:rPr>
          <w:color w:val="000000"/>
          <w:sz w:val="28"/>
          <w:szCs w:val="28"/>
        </w:rPr>
        <w:t xml:space="preserve">., 21 марта, 14, 26 ноября </w:t>
      </w:r>
      <w:smartTag w:uri="urn:schemas-microsoft-com:office:smarttags" w:element="metricconverter">
        <w:smartTagPr>
          <w:attr w:name="ProductID" w:val="2002 г"/>
        </w:smartTagPr>
        <w:r w:rsidRPr="00020BCB">
          <w:rPr>
            <w:color w:val="000000"/>
            <w:sz w:val="28"/>
            <w:szCs w:val="28"/>
          </w:rPr>
          <w:t>2002 г</w:t>
        </w:r>
      </w:smartTag>
      <w:r w:rsidRPr="00020BCB">
        <w:rPr>
          <w:color w:val="000000"/>
          <w:sz w:val="28"/>
          <w:szCs w:val="28"/>
        </w:rPr>
        <w:t xml:space="preserve">., 10 января, 26 марта, 11 ноября, 23 декабря </w:t>
      </w:r>
      <w:smartTag w:uri="urn:schemas-microsoft-com:office:smarttags" w:element="metricconverter">
        <w:smartTagPr>
          <w:attr w:name="ProductID" w:val="2003 г"/>
        </w:smartTagPr>
        <w:r w:rsidRPr="00020BCB">
          <w:rPr>
            <w:color w:val="000000"/>
            <w:sz w:val="28"/>
            <w:szCs w:val="28"/>
          </w:rPr>
          <w:t>2003 г</w:t>
        </w:r>
      </w:smartTag>
      <w:r w:rsidRPr="00020BCB">
        <w:rPr>
          <w:color w:val="000000"/>
          <w:sz w:val="28"/>
          <w:szCs w:val="28"/>
        </w:rPr>
        <w:t xml:space="preserve">., 29 июня, 29 июля </w:t>
      </w:r>
      <w:smartTag w:uri="urn:schemas-microsoft-com:office:smarttags" w:element="metricconverter">
        <w:smartTagPr>
          <w:attr w:name="ProductID" w:val="2004 г"/>
        </w:smartTagPr>
        <w:r w:rsidRPr="00020BCB">
          <w:rPr>
            <w:color w:val="000000"/>
            <w:sz w:val="28"/>
            <w:szCs w:val="28"/>
          </w:rPr>
          <w:t>2004 г</w:t>
        </w:r>
      </w:smartTag>
      <w:r w:rsidRPr="00020BCB">
        <w:rPr>
          <w:color w:val="000000"/>
          <w:sz w:val="28"/>
          <w:szCs w:val="28"/>
        </w:rPr>
        <w:t>.)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bCs/>
          <w:sz w:val="28"/>
          <w:szCs w:val="28"/>
        </w:rPr>
        <w:t xml:space="preserve">Федеральный закон от 21 ноября </w:t>
      </w:r>
      <w:smartTag w:uri="urn:schemas-microsoft-com:office:smarttags" w:element="metricconverter">
        <w:smartTagPr>
          <w:attr w:name="ProductID" w:val="1996 г"/>
        </w:smartTagPr>
        <w:r w:rsidRPr="00020BCB">
          <w:rPr>
            <w:bCs/>
            <w:sz w:val="28"/>
            <w:szCs w:val="28"/>
          </w:rPr>
          <w:t>1996 г</w:t>
        </w:r>
      </w:smartTag>
      <w:r w:rsidRPr="00020BCB">
        <w:rPr>
          <w:bCs/>
          <w:sz w:val="28"/>
          <w:szCs w:val="28"/>
        </w:rPr>
        <w:t xml:space="preserve">. N 129-ФЗ "О бухгалтерском учете" (с изменениями от 23 июля </w:t>
      </w:r>
      <w:smartTag w:uri="urn:schemas-microsoft-com:office:smarttags" w:element="metricconverter">
        <w:smartTagPr>
          <w:attr w:name="ProductID" w:val="1998 г"/>
        </w:smartTagPr>
        <w:r w:rsidRPr="00020BCB">
          <w:rPr>
            <w:bCs/>
            <w:sz w:val="28"/>
            <w:szCs w:val="28"/>
          </w:rPr>
          <w:t>1998 г</w:t>
        </w:r>
      </w:smartTag>
      <w:r w:rsidRPr="00020BCB">
        <w:rPr>
          <w:bCs/>
          <w:sz w:val="28"/>
          <w:szCs w:val="28"/>
        </w:rPr>
        <w:t xml:space="preserve">., 28 марта, 31 декабря </w:t>
      </w:r>
      <w:smartTag w:uri="urn:schemas-microsoft-com:office:smarttags" w:element="metricconverter">
        <w:smartTagPr>
          <w:attr w:name="ProductID" w:val="2002 г"/>
        </w:smartTagPr>
        <w:r w:rsidRPr="00020BCB">
          <w:rPr>
            <w:bCs/>
            <w:sz w:val="28"/>
            <w:szCs w:val="28"/>
          </w:rPr>
          <w:t>2002 г</w:t>
        </w:r>
      </w:smartTag>
      <w:r w:rsidRPr="00020BCB">
        <w:rPr>
          <w:bCs/>
          <w:sz w:val="28"/>
          <w:szCs w:val="28"/>
        </w:rPr>
        <w:t xml:space="preserve">., 10 января, 28 мая, 30 июня </w:t>
      </w:r>
      <w:smartTag w:uri="urn:schemas-microsoft-com:office:smarttags" w:element="metricconverter">
        <w:smartTagPr>
          <w:attr w:name="ProductID" w:val="2003 г"/>
        </w:smartTagPr>
        <w:r w:rsidRPr="00020BCB">
          <w:rPr>
            <w:bCs/>
            <w:sz w:val="28"/>
            <w:szCs w:val="28"/>
          </w:rPr>
          <w:t>2003 г</w:t>
        </w:r>
      </w:smartTag>
      <w:r w:rsidRPr="00020BCB">
        <w:rPr>
          <w:bCs/>
          <w:sz w:val="28"/>
          <w:szCs w:val="28"/>
        </w:rPr>
        <w:t>.)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bCs/>
          <w:sz w:val="28"/>
          <w:szCs w:val="28"/>
        </w:rPr>
        <w:t xml:space="preserve">Приказ Минфина РФ от 29 июля </w:t>
      </w:r>
      <w:smartTag w:uri="urn:schemas-microsoft-com:office:smarttags" w:element="metricconverter">
        <w:smartTagPr>
          <w:attr w:name="ProductID" w:val="1998 г"/>
        </w:smartTagPr>
        <w:r w:rsidRPr="00020BCB">
          <w:rPr>
            <w:bCs/>
            <w:sz w:val="28"/>
            <w:szCs w:val="28"/>
          </w:rPr>
          <w:t>1998 г</w:t>
        </w:r>
      </w:smartTag>
      <w:r w:rsidRPr="00020BCB">
        <w:rPr>
          <w:bCs/>
          <w:sz w:val="28"/>
          <w:szCs w:val="28"/>
        </w:rPr>
        <w:t xml:space="preserve">. N 34н "Об утверждении Положения по ведению бухгалтерского учета и бухгалтерской отчетности в Российской Федерации"(с изменениями от 30 декабря </w:t>
      </w:r>
      <w:smartTag w:uri="urn:schemas-microsoft-com:office:smarttags" w:element="metricconverter">
        <w:smartTagPr>
          <w:attr w:name="ProductID" w:val="1999 г"/>
        </w:smartTagPr>
        <w:r w:rsidRPr="00020BCB">
          <w:rPr>
            <w:bCs/>
            <w:sz w:val="28"/>
            <w:szCs w:val="28"/>
          </w:rPr>
          <w:t>1999 г</w:t>
        </w:r>
      </w:smartTag>
      <w:r w:rsidRPr="00020BCB">
        <w:rPr>
          <w:bCs/>
          <w:sz w:val="28"/>
          <w:szCs w:val="28"/>
        </w:rPr>
        <w:t xml:space="preserve">., 24 марта </w:t>
      </w:r>
      <w:smartTag w:uri="urn:schemas-microsoft-com:office:smarttags" w:element="metricconverter">
        <w:smartTagPr>
          <w:attr w:name="ProductID" w:val="2000 г"/>
        </w:smartTagPr>
        <w:r w:rsidRPr="00020BCB">
          <w:rPr>
            <w:bCs/>
            <w:sz w:val="28"/>
            <w:szCs w:val="28"/>
          </w:rPr>
          <w:t>2000 г</w:t>
        </w:r>
      </w:smartTag>
      <w:r w:rsidRPr="00020BCB">
        <w:rPr>
          <w:bCs/>
          <w:sz w:val="28"/>
          <w:szCs w:val="28"/>
        </w:rPr>
        <w:t>.)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bCs/>
          <w:sz w:val="28"/>
          <w:szCs w:val="28"/>
        </w:rPr>
        <w:t xml:space="preserve">Налоговый кодекс РФ. Часть вторая (с изменениями от 29 декабря </w:t>
      </w:r>
      <w:smartTag w:uri="urn:schemas-microsoft-com:office:smarttags" w:element="metricconverter">
        <w:smartTagPr>
          <w:attr w:name="ProductID" w:val="2000 г"/>
        </w:smartTagPr>
        <w:r w:rsidRPr="00020BCB">
          <w:rPr>
            <w:bCs/>
            <w:sz w:val="28"/>
            <w:szCs w:val="28"/>
          </w:rPr>
          <w:t>2000 г</w:t>
        </w:r>
      </w:smartTag>
      <w:r w:rsidRPr="00020BCB">
        <w:rPr>
          <w:bCs/>
          <w:sz w:val="28"/>
          <w:szCs w:val="28"/>
        </w:rPr>
        <w:t xml:space="preserve">., 30 мая, 6, 7, 8 августа, 27, 29 ноября, 28, 29, 31 декабря </w:t>
      </w:r>
      <w:smartTag w:uri="urn:schemas-microsoft-com:office:smarttags" w:element="metricconverter">
        <w:smartTagPr>
          <w:attr w:name="ProductID" w:val="2001 г"/>
        </w:smartTagPr>
        <w:r w:rsidRPr="00020BCB">
          <w:rPr>
            <w:bCs/>
            <w:sz w:val="28"/>
            <w:szCs w:val="28"/>
          </w:rPr>
          <w:t>2001 г</w:t>
        </w:r>
      </w:smartTag>
      <w:r w:rsidRPr="00020BCB">
        <w:rPr>
          <w:bCs/>
          <w:sz w:val="28"/>
          <w:szCs w:val="28"/>
        </w:rPr>
        <w:t xml:space="preserve">., 29 мая, 24, 25 июля, 24, 27, 31 декабря </w:t>
      </w:r>
      <w:smartTag w:uri="urn:schemas-microsoft-com:office:smarttags" w:element="metricconverter">
        <w:smartTagPr>
          <w:attr w:name="ProductID" w:val="2002 г"/>
        </w:smartTagPr>
        <w:r w:rsidRPr="00020BCB">
          <w:rPr>
            <w:bCs/>
            <w:sz w:val="28"/>
            <w:szCs w:val="28"/>
          </w:rPr>
          <w:t>2002 г</w:t>
        </w:r>
      </w:smartTag>
      <w:r w:rsidRPr="00020BCB">
        <w:rPr>
          <w:bCs/>
          <w:sz w:val="28"/>
          <w:szCs w:val="28"/>
        </w:rPr>
        <w:t xml:space="preserve">., 6, 22, 28 мая, 6, 23, 30 июня, 7 июля, 11 ноября, 8, 23 декабря </w:t>
      </w:r>
      <w:smartTag w:uri="urn:schemas-microsoft-com:office:smarttags" w:element="metricconverter">
        <w:smartTagPr>
          <w:attr w:name="ProductID" w:val="2003 г"/>
        </w:smartTagPr>
        <w:r w:rsidRPr="00020BCB">
          <w:rPr>
            <w:bCs/>
            <w:sz w:val="28"/>
            <w:szCs w:val="28"/>
          </w:rPr>
          <w:t>2003 г</w:t>
        </w:r>
      </w:smartTag>
      <w:r w:rsidRPr="00020BCB">
        <w:rPr>
          <w:bCs/>
          <w:sz w:val="28"/>
          <w:szCs w:val="28"/>
        </w:rPr>
        <w:t xml:space="preserve">., 5 апреля, 29, 30 июня, 20, 28, 29 июля, 18, 20, 22 августа, 4 октября, 2 ноября </w:t>
      </w:r>
      <w:smartTag w:uri="urn:schemas-microsoft-com:office:smarttags" w:element="metricconverter">
        <w:smartTagPr>
          <w:attr w:name="ProductID" w:val="2004 г"/>
        </w:smartTagPr>
        <w:r w:rsidRPr="00020BCB">
          <w:rPr>
            <w:bCs/>
            <w:sz w:val="28"/>
            <w:szCs w:val="28"/>
          </w:rPr>
          <w:t>2004 г</w:t>
        </w:r>
      </w:smartTag>
      <w:r w:rsidRPr="00020BCB">
        <w:rPr>
          <w:bCs/>
          <w:sz w:val="28"/>
          <w:szCs w:val="28"/>
        </w:rPr>
        <w:t>.)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Приказ Минфина РФ от 13 октября </w:t>
      </w:r>
      <w:smartTag w:uri="urn:schemas-microsoft-com:office:smarttags" w:element="metricconverter">
        <w:smartTagPr>
          <w:attr w:name="ProductID" w:val="2003 г"/>
        </w:smartTagPr>
        <w:r w:rsidRPr="00020BCB">
          <w:rPr>
            <w:color w:val="000000"/>
            <w:sz w:val="28"/>
            <w:szCs w:val="28"/>
          </w:rPr>
          <w:t>2003 г</w:t>
        </w:r>
      </w:smartTag>
      <w:r w:rsidRPr="00020BCB">
        <w:rPr>
          <w:color w:val="000000"/>
          <w:sz w:val="28"/>
          <w:szCs w:val="28"/>
        </w:rPr>
        <w:t>. N 91н "Об утверждении Методических указаний по бухгалтерскому учету основных средств"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bCs/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Приказ Минфина РФ от 30 марта </w:t>
      </w:r>
      <w:smartTag w:uri="urn:schemas-microsoft-com:office:smarttags" w:element="metricconverter">
        <w:smartTagPr>
          <w:attr w:name="ProductID" w:val="2001 г"/>
        </w:smartTagPr>
        <w:r w:rsidRPr="00020BCB">
          <w:rPr>
            <w:color w:val="000000"/>
            <w:sz w:val="28"/>
            <w:szCs w:val="28"/>
          </w:rPr>
          <w:t>2001 г</w:t>
        </w:r>
      </w:smartTag>
      <w:r w:rsidRPr="00020BCB">
        <w:rPr>
          <w:color w:val="000000"/>
          <w:sz w:val="28"/>
          <w:szCs w:val="28"/>
        </w:rPr>
        <w:t xml:space="preserve">. N 26н "Об утверждении Положения по бухгалтерскому учету "Учет основных средств" ПБУ 6/01" (с изм. и доп. от 18 мая </w:t>
      </w:r>
      <w:smartTag w:uri="urn:schemas-microsoft-com:office:smarttags" w:element="metricconverter">
        <w:smartTagPr>
          <w:attr w:name="ProductID" w:val="2002 г"/>
        </w:smartTagPr>
        <w:r w:rsidRPr="00020BCB">
          <w:rPr>
            <w:color w:val="000000"/>
            <w:sz w:val="28"/>
            <w:szCs w:val="28"/>
          </w:rPr>
          <w:t>2002 г</w:t>
        </w:r>
      </w:smartTag>
      <w:r w:rsidRPr="00020BCB">
        <w:rPr>
          <w:color w:val="000000"/>
          <w:sz w:val="28"/>
          <w:szCs w:val="28"/>
        </w:rPr>
        <w:t>.)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bCs/>
          <w:sz w:val="28"/>
          <w:szCs w:val="28"/>
        </w:rPr>
      </w:pPr>
      <w:r w:rsidRPr="00020BCB">
        <w:rPr>
          <w:bCs/>
          <w:sz w:val="28"/>
          <w:szCs w:val="28"/>
        </w:rPr>
        <w:t xml:space="preserve">Приказ Минфина РФ от 6 мая </w:t>
      </w:r>
      <w:smartTag w:uri="urn:schemas-microsoft-com:office:smarttags" w:element="metricconverter">
        <w:smartTagPr>
          <w:attr w:name="ProductID" w:val="1999 г"/>
        </w:smartTagPr>
        <w:r w:rsidRPr="00020BCB">
          <w:rPr>
            <w:bCs/>
            <w:sz w:val="28"/>
            <w:szCs w:val="28"/>
          </w:rPr>
          <w:t>1999 г</w:t>
        </w:r>
      </w:smartTag>
      <w:r w:rsidRPr="00020BCB">
        <w:rPr>
          <w:bCs/>
          <w:sz w:val="28"/>
          <w:szCs w:val="28"/>
        </w:rPr>
        <w:t xml:space="preserve">. N 33н "Об утверждении Положения по бухгалтерскому учету "Расходы организации" ПБУ 10/99" (с изменениями от 30 декабря </w:t>
      </w:r>
      <w:smartTag w:uri="urn:schemas-microsoft-com:office:smarttags" w:element="metricconverter">
        <w:smartTagPr>
          <w:attr w:name="ProductID" w:val="1999 г"/>
        </w:smartTagPr>
        <w:r w:rsidRPr="00020BCB">
          <w:rPr>
            <w:bCs/>
            <w:sz w:val="28"/>
            <w:szCs w:val="28"/>
          </w:rPr>
          <w:t>1999 г</w:t>
        </w:r>
      </w:smartTag>
      <w:r w:rsidRPr="00020BCB">
        <w:rPr>
          <w:bCs/>
          <w:sz w:val="28"/>
          <w:szCs w:val="28"/>
        </w:rPr>
        <w:t xml:space="preserve">., 30 марта </w:t>
      </w:r>
      <w:smartTag w:uri="urn:schemas-microsoft-com:office:smarttags" w:element="metricconverter">
        <w:smartTagPr>
          <w:attr w:name="ProductID" w:val="2001 г"/>
        </w:smartTagPr>
        <w:r w:rsidRPr="00020BCB">
          <w:rPr>
            <w:bCs/>
            <w:sz w:val="28"/>
            <w:szCs w:val="28"/>
          </w:rPr>
          <w:t>2001 г</w:t>
        </w:r>
      </w:smartTag>
      <w:r w:rsidRPr="00020BCB">
        <w:rPr>
          <w:bCs/>
          <w:sz w:val="28"/>
          <w:szCs w:val="28"/>
        </w:rPr>
        <w:t>.)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color w:val="000000"/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Постановление Госкомстата РФ от 21 января </w:t>
      </w:r>
      <w:smartTag w:uri="urn:schemas-microsoft-com:office:smarttags" w:element="metricconverter">
        <w:smartTagPr>
          <w:attr w:name="ProductID" w:val="2003 г"/>
        </w:smartTagPr>
        <w:r w:rsidRPr="00020BCB">
          <w:rPr>
            <w:color w:val="000000"/>
            <w:sz w:val="28"/>
            <w:szCs w:val="28"/>
          </w:rPr>
          <w:t>2003 г</w:t>
        </w:r>
      </w:smartTag>
      <w:r w:rsidRPr="00020BCB">
        <w:rPr>
          <w:color w:val="000000"/>
          <w:sz w:val="28"/>
          <w:szCs w:val="28"/>
        </w:rPr>
        <w:t>. N 7 "Об утверждении унифицированных форм первичной учетной документации по учету основных средств"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>Астахова В.П. Бухгалтерский (финансовый) учет: Учебное пособие. Серия «Экономика и управление».- М.: ИКЦ «МАРТ»; Ростов Н/Д: Издательский центр «МАРТ», 2003.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Бакаев А.С. Некоторые вопросы учета основных средств // "Бухгалтерский учет", N 3, февраль </w:t>
      </w:r>
      <w:smartTag w:uri="urn:schemas-microsoft-com:office:smarttags" w:element="metricconverter">
        <w:smartTagPr>
          <w:attr w:name="ProductID" w:val="2002 г"/>
        </w:smartTagPr>
        <w:r w:rsidRPr="00020BCB">
          <w:rPr>
            <w:color w:val="000000"/>
            <w:sz w:val="28"/>
            <w:szCs w:val="28"/>
          </w:rPr>
          <w:t>2002 г</w:t>
        </w:r>
      </w:smartTag>
      <w:r w:rsidRPr="00020BCB">
        <w:rPr>
          <w:color w:val="000000"/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left" w:pos="28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>Бухгалтерский учет в организациях / Е.П. Козлова, Т.Н. Бабченко, Е.Н. Галанина.- 3-е изд., перераб. и доп. – М.: Финансы и статистика, 2003.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 xml:space="preserve">Вещунова Н.Л., Фомина Л.Ф. Самоучитель по бухгалтерскому и налоговому учету. – 3-е изд., перераб. и доп. – М: ТК Велби, Изд-во Проспект, 2003. 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Волков Н.Г. Учет основных средств // "Бухгалтерский учет", N 16, август </w:t>
      </w:r>
      <w:smartTag w:uri="urn:schemas-microsoft-com:office:smarttags" w:element="metricconverter">
        <w:smartTagPr>
          <w:attr w:name="ProductID" w:val="2001 г"/>
        </w:smartTagPr>
        <w:r w:rsidRPr="00020BCB">
          <w:rPr>
            <w:color w:val="000000"/>
            <w:sz w:val="28"/>
            <w:szCs w:val="28"/>
          </w:rPr>
          <w:t>2001 г</w:t>
        </w:r>
      </w:smartTag>
      <w:r w:rsidRPr="00020BCB">
        <w:rPr>
          <w:color w:val="000000"/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 xml:space="preserve">Волошин А.Е., Клименко А.В. Аналитические регистры налогового учета // "Налоговый вестник", N 1, январь </w:t>
      </w:r>
      <w:smartTag w:uri="urn:schemas-microsoft-com:office:smarttags" w:element="metricconverter">
        <w:smartTagPr>
          <w:attr w:name="ProductID" w:val="2003 г"/>
        </w:smartTagPr>
        <w:r w:rsidRPr="00020BCB">
          <w:rPr>
            <w:sz w:val="28"/>
            <w:szCs w:val="28"/>
          </w:rPr>
          <w:t>2003 г</w:t>
        </w:r>
      </w:smartTag>
      <w:r w:rsidRPr="00020BCB">
        <w:rPr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Волошин Д.А. Изменения в учете основных средств // "Главбух", N 12, июнь </w:t>
      </w:r>
      <w:smartTag w:uri="urn:schemas-microsoft-com:office:smarttags" w:element="metricconverter">
        <w:smartTagPr>
          <w:attr w:name="ProductID" w:val="2002 г"/>
        </w:smartTagPr>
        <w:r w:rsidRPr="00020BCB">
          <w:rPr>
            <w:color w:val="000000"/>
            <w:sz w:val="28"/>
            <w:szCs w:val="28"/>
          </w:rPr>
          <w:t>2002 г</w:t>
        </w:r>
      </w:smartTag>
      <w:r w:rsidRPr="00020BCB">
        <w:rPr>
          <w:color w:val="000000"/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Захарьин В.Р. Особенности налогового учета основных средств // "Консультант бухгалтера", N 9, сентябрь </w:t>
      </w:r>
      <w:smartTag w:uri="urn:schemas-microsoft-com:office:smarttags" w:element="metricconverter">
        <w:smartTagPr>
          <w:attr w:name="ProductID" w:val="2002 г"/>
        </w:smartTagPr>
        <w:r w:rsidRPr="00020BCB">
          <w:rPr>
            <w:color w:val="000000"/>
            <w:sz w:val="28"/>
            <w:szCs w:val="28"/>
          </w:rPr>
          <w:t>2002 г</w:t>
        </w:r>
      </w:smartTag>
      <w:r w:rsidRPr="00020BCB">
        <w:rPr>
          <w:color w:val="000000"/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 xml:space="preserve">Калинина Е.М., Воронин А.В., Мошкин Ю.Л. Расчет налога на прибыль: Регистры бухгалтерского учета - регистры налогового учета - декларация по налогу на прибыль (под ред. С.А. Николаевой) - "АН-Пресс", </w:t>
      </w:r>
      <w:smartTag w:uri="urn:schemas-microsoft-com:office:smarttags" w:element="metricconverter">
        <w:smartTagPr>
          <w:attr w:name="ProductID" w:val="2002 г"/>
        </w:smartTagPr>
        <w:r w:rsidRPr="00020BCB">
          <w:rPr>
            <w:sz w:val="28"/>
            <w:szCs w:val="28"/>
          </w:rPr>
          <w:t>2002 г</w:t>
        </w:r>
      </w:smartTag>
      <w:r w:rsidRPr="00020BCB">
        <w:rPr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 xml:space="preserve">Каморджанова Н.А., Каморджанов Р.А. Учет ремонта инвентарных объектов основных средств // "Бухгалтерский учет", N 4, февраль </w:t>
      </w:r>
      <w:smartTag w:uri="urn:schemas-microsoft-com:office:smarttags" w:element="metricconverter">
        <w:smartTagPr>
          <w:attr w:name="ProductID" w:val="2001 г"/>
        </w:smartTagPr>
        <w:r w:rsidRPr="00020BCB">
          <w:rPr>
            <w:sz w:val="28"/>
            <w:szCs w:val="28"/>
          </w:rPr>
          <w:t>2001 г</w:t>
        </w:r>
      </w:smartTag>
      <w:r w:rsidRPr="00020BCB">
        <w:rPr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left" w:pos="28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>Камышанов П. И., Камышанов А.П., Камышанова Л. И. Практическое пособие по бухгалтерскому учету. – М., Элиста: АПП «Джангар», 2000.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left" w:pos="28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>Кожинов В.Я. Налоговый учет: Пособие для бухгалтера. – М.: КНОРУС, 2004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Кокорев Н., Кабаева Г. Учет основных средств на консервации // "Финансовая газета. Региональный выпуск", N 7, февраль </w:t>
      </w:r>
      <w:smartTag w:uri="urn:schemas-microsoft-com:office:smarttags" w:element="metricconverter">
        <w:smartTagPr>
          <w:attr w:name="ProductID" w:val="2003 г"/>
        </w:smartTagPr>
        <w:r w:rsidRPr="00020BCB">
          <w:rPr>
            <w:color w:val="000000"/>
            <w:sz w:val="28"/>
            <w:szCs w:val="28"/>
          </w:rPr>
          <w:t>2003 г</w:t>
        </w:r>
      </w:smartTag>
      <w:r w:rsidRPr="00020BCB">
        <w:rPr>
          <w:color w:val="000000"/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left" w:pos="28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>Кондраков Н. П. Бухгалтерский учет: Учебное пособие. - 4-е изд., перераб. и доп. - М.: ИНФРА-М, 2004.</w:t>
      </w:r>
    </w:p>
    <w:p w:rsidR="005D6937" w:rsidRPr="00020BCB" w:rsidRDefault="005D6937" w:rsidP="005D6937">
      <w:pPr>
        <w:pStyle w:val="20"/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rPr>
          <w:sz w:val="28"/>
          <w:szCs w:val="28"/>
        </w:rPr>
      </w:pPr>
      <w:r w:rsidRPr="00020BCB">
        <w:rPr>
          <w:bCs/>
          <w:sz w:val="28"/>
          <w:szCs w:val="28"/>
        </w:rPr>
        <w:t>Кондраков Н.П. Бухгалтерский учет и финансовый анализ для менеджеров: Учебное пособие. – М: Дело, 2003</w:t>
      </w:r>
    </w:p>
    <w:p w:rsidR="005D6937" w:rsidRPr="00020BCB" w:rsidRDefault="005D6937" w:rsidP="005D6937">
      <w:pPr>
        <w:pStyle w:val="20"/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rPr>
          <w:bCs/>
          <w:sz w:val="28"/>
          <w:szCs w:val="28"/>
        </w:rPr>
      </w:pPr>
      <w:r w:rsidRPr="00020BCB">
        <w:rPr>
          <w:sz w:val="28"/>
          <w:szCs w:val="28"/>
        </w:rPr>
        <w:t>Краснова Л.П., Шалашова Н.Т., Яруева Н.М. Бухгалтерский учет: Учебник: 2-е издание с изменениями.- М.: Юристъ, 2002.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 xml:space="preserve">Лытнева Н.А., Щербанова В.И. Бухгалтерский учет: теоретические основы учета имущества и капитала: Сборник-задачник </w:t>
      </w:r>
      <w:r w:rsidRPr="00020BCB">
        <w:rPr>
          <w:sz w:val="28"/>
          <w:szCs w:val="28"/>
        </w:rPr>
        <w:noBreakHyphen/>
        <w:t xml:space="preserve"> М.: ЮНИТИ-ДАНА, 2003.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Патров В.В. Новое положение по учету основных средств // "Бухгалтерский учет", N 13, июль </w:t>
      </w:r>
      <w:smartTag w:uri="urn:schemas-microsoft-com:office:smarttags" w:element="metricconverter">
        <w:smartTagPr>
          <w:attr w:name="ProductID" w:val="2001 г"/>
        </w:smartTagPr>
        <w:r w:rsidRPr="00020BCB">
          <w:rPr>
            <w:color w:val="000000"/>
            <w:sz w:val="28"/>
            <w:szCs w:val="28"/>
          </w:rPr>
          <w:t>2001 г</w:t>
        </w:r>
      </w:smartTag>
      <w:r w:rsidRPr="00020BCB">
        <w:rPr>
          <w:color w:val="000000"/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left" w:pos="28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>План счетов бухгалтерского учета финансово-хозяйственной деятельности организации и Инструкция по его применению: Комментарий. – М.: Юристъ, 2001.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 xml:space="preserve">Полторанин В. Соотношение группировок расходов и регистров налогового учета // "Финансовая газета. Региональный выпуск", N 2, январь </w:t>
      </w:r>
      <w:smartTag w:uri="urn:schemas-microsoft-com:office:smarttags" w:element="metricconverter">
        <w:smartTagPr>
          <w:attr w:name="ProductID" w:val="2002 г"/>
        </w:smartTagPr>
        <w:r w:rsidRPr="00020BCB">
          <w:rPr>
            <w:sz w:val="28"/>
            <w:szCs w:val="28"/>
          </w:rPr>
          <w:t>2002 г</w:t>
        </w:r>
      </w:smartTag>
      <w:r w:rsidRPr="00020BCB">
        <w:rPr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Римов А.В. Новое в учете основных средств. Комментарий к ПБУ 6/01 // "Главбух", N 10, май </w:t>
      </w:r>
      <w:smartTag w:uri="urn:schemas-microsoft-com:office:smarttags" w:element="metricconverter">
        <w:smartTagPr>
          <w:attr w:name="ProductID" w:val="2001 г"/>
        </w:smartTagPr>
        <w:r w:rsidRPr="00020BCB">
          <w:rPr>
            <w:color w:val="000000"/>
            <w:sz w:val="28"/>
            <w:szCs w:val="28"/>
          </w:rPr>
          <w:t>2001 г</w:t>
        </w:r>
      </w:smartTag>
      <w:r w:rsidRPr="00020BCB">
        <w:rPr>
          <w:color w:val="000000"/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 xml:space="preserve">Романовская Т.С. Налоговый учет ремонта основных средств // "Бухгалтерский учет", N 17, сентябрь </w:t>
      </w:r>
      <w:smartTag w:uri="urn:schemas-microsoft-com:office:smarttags" w:element="metricconverter">
        <w:smartTagPr>
          <w:attr w:name="ProductID" w:val="2002 г"/>
        </w:smartTagPr>
        <w:r w:rsidRPr="00020BCB">
          <w:rPr>
            <w:sz w:val="28"/>
            <w:szCs w:val="28"/>
          </w:rPr>
          <w:t>2002 г</w:t>
        </w:r>
      </w:smartTag>
      <w:r w:rsidRPr="00020BCB">
        <w:rPr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>Руденко В.И. Бухгалтерский учет: Конспект лекций.- Ростов-на-Дону: «Феникс», 2004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Русакова Е.А. Амортизация объектов основных средств в учете // "Бухгалтерский учет", N 21, ноябрь </w:t>
      </w:r>
      <w:smartTag w:uri="urn:schemas-microsoft-com:office:smarttags" w:element="metricconverter">
        <w:smartTagPr>
          <w:attr w:name="ProductID" w:val="2001 г"/>
        </w:smartTagPr>
        <w:r w:rsidRPr="00020BCB">
          <w:rPr>
            <w:color w:val="000000"/>
            <w:sz w:val="28"/>
            <w:szCs w:val="28"/>
          </w:rPr>
          <w:t>2001 г</w:t>
        </w:r>
      </w:smartTag>
      <w:r w:rsidRPr="00020BCB">
        <w:rPr>
          <w:color w:val="000000"/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Русакова Е.А. О Положении по бухгалтерскому учету "Учет основных средств" ПБУ 6/01 // "Налоговый вестник", N 7, июль </w:t>
      </w:r>
      <w:smartTag w:uri="urn:schemas-microsoft-com:office:smarttags" w:element="metricconverter">
        <w:smartTagPr>
          <w:attr w:name="ProductID" w:val="2001 г"/>
        </w:smartTagPr>
        <w:r w:rsidRPr="00020BCB">
          <w:rPr>
            <w:color w:val="000000"/>
            <w:sz w:val="28"/>
            <w:szCs w:val="28"/>
          </w:rPr>
          <w:t>2001 г</w:t>
        </w:r>
      </w:smartTag>
      <w:r w:rsidRPr="00020BCB">
        <w:rPr>
          <w:color w:val="000000"/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 xml:space="preserve">Русакова Е.А. О применении унифицированных форм первичной учетной документации по учету основных средств для целей бухгалтерского учета // "Налоговый вестник", N 8, август </w:t>
      </w:r>
      <w:smartTag w:uri="urn:schemas-microsoft-com:office:smarttags" w:element="metricconverter">
        <w:smartTagPr>
          <w:attr w:name="ProductID" w:val="2003 г"/>
        </w:smartTagPr>
        <w:r w:rsidRPr="00020BCB">
          <w:rPr>
            <w:sz w:val="28"/>
            <w:szCs w:val="28"/>
          </w:rPr>
          <w:t>2003 г</w:t>
        </w:r>
      </w:smartTag>
      <w:r w:rsidRPr="00020BCB">
        <w:rPr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>Савицкая Г.В. Анализ хозяйственной деятельности: Учебн. пособие. – 2-е изд. – М.: ИНФРА-М, 2004.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Сергеева С.Н. О новых унифицированных формах по учету основных средств // "Консультант бухгалтера", N 5, май </w:t>
      </w:r>
      <w:smartTag w:uri="urn:schemas-microsoft-com:office:smarttags" w:element="metricconverter">
        <w:smartTagPr>
          <w:attr w:name="ProductID" w:val="2003 г"/>
        </w:smartTagPr>
        <w:r w:rsidRPr="00020BCB">
          <w:rPr>
            <w:color w:val="000000"/>
            <w:sz w:val="28"/>
            <w:szCs w:val="28"/>
          </w:rPr>
          <w:t>2003 г</w:t>
        </w:r>
      </w:smartTag>
      <w:r w:rsidRPr="00020BCB">
        <w:rPr>
          <w:color w:val="000000"/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 xml:space="preserve">Смирнова С.А. Бухгалтерский и налоговый учет ремонта, модернизации и частичной ликвидации компьютеров // "Новое в бухгалтерском учете и отчетности", N 11, июнь </w:t>
      </w:r>
      <w:smartTag w:uri="urn:schemas-microsoft-com:office:smarttags" w:element="metricconverter">
        <w:smartTagPr>
          <w:attr w:name="ProductID" w:val="2003 г"/>
        </w:smartTagPr>
        <w:r w:rsidRPr="00020BCB">
          <w:rPr>
            <w:sz w:val="28"/>
            <w:szCs w:val="28"/>
          </w:rPr>
          <w:t>2003 г</w:t>
        </w:r>
      </w:smartTag>
      <w:r w:rsidRPr="00020BCB">
        <w:rPr>
          <w:sz w:val="28"/>
          <w:szCs w:val="28"/>
        </w:rPr>
        <w:t>.</w:t>
      </w:r>
    </w:p>
    <w:p w:rsidR="005D6937" w:rsidRPr="00020BCB" w:rsidRDefault="005D6937" w:rsidP="005D6937">
      <w:pPr>
        <w:pStyle w:val="20"/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rPr>
          <w:sz w:val="28"/>
          <w:szCs w:val="28"/>
        </w:rPr>
      </w:pPr>
      <w:r w:rsidRPr="00020BCB">
        <w:rPr>
          <w:sz w:val="28"/>
          <w:szCs w:val="28"/>
        </w:rPr>
        <w:t xml:space="preserve">Странива Н.С., Странив А.В.  «Бухгалтерский учет»: Учебник- методическое пособие./Н.С. Странива, А.В. Странив – 10-е издание, переработано и дополнено </w:t>
      </w:r>
      <w:r w:rsidRPr="00020BCB">
        <w:rPr>
          <w:sz w:val="28"/>
          <w:szCs w:val="28"/>
        </w:rPr>
        <w:noBreakHyphen/>
        <w:t xml:space="preserve"> МН.: Книжный дом, 2004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Сухов М.В. Налоговый учет основных средств и нематериальных активов // "Главбух", N 4, февраль </w:t>
      </w:r>
      <w:smartTag w:uri="urn:schemas-microsoft-com:office:smarttags" w:element="metricconverter">
        <w:smartTagPr>
          <w:attr w:name="ProductID" w:val="2002 г"/>
        </w:smartTagPr>
        <w:r w:rsidRPr="00020BCB">
          <w:rPr>
            <w:color w:val="000000"/>
            <w:sz w:val="28"/>
            <w:szCs w:val="28"/>
          </w:rPr>
          <w:t>2002 г</w:t>
        </w:r>
      </w:smartTag>
      <w:r w:rsidRPr="00020BCB">
        <w:rPr>
          <w:color w:val="000000"/>
          <w:sz w:val="28"/>
          <w:szCs w:val="28"/>
        </w:rPr>
        <w:t>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left" w:pos="28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sz w:val="28"/>
          <w:szCs w:val="28"/>
        </w:rPr>
        <w:t>Финансовый учет: Учебник/Под ред.проф. В.Г. Гетьмана. – М.: Финансы и статистика, 2003.</w:t>
      </w:r>
    </w:p>
    <w:p w:rsidR="005D6937" w:rsidRPr="00020BCB" w:rsidRDefault="005D6937" w:rsidP="005D6937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</w:rPr>
      </w:pPr>
      <w:r w:rsidRPr="00020BCB">
        <w:rPr>
          <w:color w:val="000000"/>
          <w:sz w:val="28"/>
          <w:szCs w:val="28"/>
        </w:rPr>
        <w:t xml:space="preserve">Фомичева Л.П. Новое в учете основных средств // "Аудиторские ведомости", N 6, июнь </w:t>
      </w:r>
      <w:smartTag w:uri="urn:schemas-microsoft-com:office:smarttags" w:element="metricconverter">
        <w:smartTagPr>
          <w:attr w:name="ProductID" w:val="2001 г"/>
        </w:smartTagPr>
        <w:r w:rsidRPr="00020BCB">
          <w:rPr>
            <w:color w:val="000000"/>
            <w:sz w:val="28"/>
            <w:szCs w:val="28"/>
          </w:rPr>
          <w:t>2001 г</w:t>
        </w:r>
      </w:smartTag>
      <w:r w:rsidRPr="00020BCB">
        <w:rPr>
          <w:color w:val="000000"/>
          <w:sz w:val="28"/>
          <w:szCs w:val="28"/>
        </w:rPr>
        <w:t>.</w:t>
      </w:r>
    </w:p>
    <w:p w:rsidR="005D6937" w:rsidRDefault="005D6937">
      <w:bookmarkStart w:id="2" w:name="_GoBack"/>
      <w:bookmarkEnd w:id="2"/>
    </w:p>
    <w:sectPr w:rsidR="005D6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F2703"/>
    <w:multiLevelType w:val="hybridMultilevel"/>
    <w:tmpl w:val="AE545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D967B0"/>
    <w:multiLevelType w:val="hybridMultilevel"/>
    <w:tmpl w:val="3592ADB4"/>
    <w:lvl w:ilvl="0" w:tplc="79D20E5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71954F2"/>
    <w:multiLevelType w:val="hybridMultilevel"/>
    <w:tmpl w:val="184220DC"/>
    <w:lvl w:ilvl="0" w:tplc="79D20E5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937"/>
    <w:rsid w:val="005D6937"/>
    <w:rsid w:val="00C04419"/>
    <w:rsid w:val="00F7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95BE4-3160-49EE-9431-CBB29963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37"/>
    <w:rPr>
      <w:sz w:val="24"/>
      <w:szCs w:val="24"/>
    </w:rPr>
  </w:style>
  <w:style w:type="paragraph" w:styleId="1">
    <w:name w:val="heading 1"/>
    <w:basedOn w:val="a"/>
    <w:next w:val="a"/>
    <w:qFormat/>
    <w:rsid w:val="005D69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5D6937"/>
  </w:style>
  <w:style w:type="paragraph" w:styleId="2">
    <w:name w:val="toc 2"/>
    <w:basedOn w:val="a"/>
    <w:next w:val="a"/>
    <w:autoRedefine/>
    <w:semiHidden/>
    <w:rsid w:val="005D6937"/>
    <w:pPr>
      <w:ind w:left="240"/>
    </w:pPr>
  </w:style>
  <w:style w:type="character" w:styleId="a3">
    <w:name w:val="Hyperlink"/>
    <w:basedOn w:val="a0"/>
    <w:rsid w:val="005D6937"/>
    <w:rPr>
      <w:color w:val="0000FF"/>
      <w:u w:val="single"/>
    </w:rPr>
  </w:style>
  <w:style w:type="paragraph" w:styleId="20">
    <w:name w:val="Body Text Indent 2"/>
    <w:basedOn w:val="a"/>
    <w:rsid w:val="005D6937"/>
    <w:pPr>
      <w:spacing w:line="480" w:lineRule="auto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11596</CharactersWithSpaces>
  <SharedDoc>false</SharedDoc>
  <HLinks>
    <vt:vector size="102" baseType="variant">
      <vt:variant>
        <vt:i4>1441850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_Toc107243809</vt:lpwstr>
      </vt:variant>
      <vt:variant>
        <vt:i4>1441850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_Toc107243808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_Toc107243807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_Toc107243806</vt:lpwstr>
      </vt:variant>
      <vt:variant>
        <vt:i4>1441850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_Toc107243805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_Toc107243804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_Toc107243803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_Toc107243802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_Toc107243801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_Toc107243800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_Toc107243799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_Toc107243798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_Toc107243797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_Toc107243796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_Toc107243795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_Toc107243794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_Toc107243793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Irina</cp:lastModifiedBy>
  <cp:revision>2</cp:revision>
  <dcterms:created xsi:type="dcterms:W3CDTF">2014-11-02T10:03:00Z</dcterms:created>
  <dcterms:modified xsi:type="dcterms:W3CDTF">2014-11-02T10:03:00Z</dcterms:modified>
</cp:coreProperties>
</file>