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32" w:rsidRDefault="00C76678" w:rsidP="00BC7C32">
      <w:pPr>
        <w:jc w:val="center"/>
        <w:rPr>
          <w:b/>
          <w:sz w:val="36"/>
          <w:szCs w:val="36"/>
        </w:rPr>
      </w:pPr>
      <w:r w:rsidRPr="00BC7C32">
        <w:rPr>
          <w:b/>
          <w:sz w:val="36"/>
          <w:szCs w:val="36"/>
        </w:rPr>
        <w:t>М</w:t>
      </w:r>
      <w:r w:rsidR="00836A87" w:rsidRPr="00BC7C32">
        <w:rPr>
          <w:b/>
          <w:sz w:val="36"/>
          <w:szCs w:val="36"/>
        </w:rPr>
        <w:t>етодические рекомендации по итогам работы проблемной группы в рамках ГМО</w:t>
      </w:r>
      <w:r w:rsidR="00BC7C32" w:rsidRPr="00BC7C32">
        <w:rPr>
          <w:b/>
          <w:sz w:val="36"/>
          <w:szCs w:val="36"/>
        </w:rPr>
        <w:t xml:space="preserve"> по теме</w:t>
      </w:r>
    </w:p>
    <w:p w:rsidR="00BC7C32" w:rsidRPr="00BC7C32" w:rsidRDefault="00BC7C32" w:rsidP="00BC7C32">
      <w:pPr>
        <w:jc w:val="center"/>
        <w:rPr>
          <w:b/>
          <w:sz w:val="36"/>
          <w:szCs w:val="36"/>
        </w:rPr>
      </w:pPr>
      <w:r w:rsidRPr="00BC7C32">
        <w:rPr>
          <w:b/>
          <w:sz w:val="36"/>
          <w:szCs w:val="36"/>
        </w:rPr>
        <w:t xml:space="preserve"> </w:t>
      </w:r>
    </w:p>
    <w:p w:rsidR="00176B52" w:rsidRPr="00BC7C32" w:rsidRDefault="00176B52" w:rsidP="00BC7C32">
      <w:pPr>
        <w:jc w:val="center"/>
        <w:rPr>
          <w:sz w:val="32"/>
          <w:szCs w:val="32"/>
        </w:rPr>
      </w:pPr>
      <w:r w:rsidRPr="00BC7C32">
        <w:rPr>
          <w:sz w:val="32"/>
          <w:szCs w:val="32"/>
        </w:rPr>
        <w:t>«Текстопорождение: опыт, проблемы, перспективы»</w:t>
      </w:r>
    </w:p>
    <w:p w:rsidR="002F00D3" w:rsidRDefault="00176B52" w:rsidP="00DF6E05">
      <w:r>
        <w:t xml:space="preserve"> </w:t>
      </w:r>
      <w:r w:rsidR="002F00D3">
        <w:t>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Откровенно говоря, термин текстопорождение серьезно закрепился в практике учителей-словесников недавно. Чаще он отождествлялся с написанием сочинений, рассказов, журналистских жанров: репортажей, интервью, заметок в газету, очерков. Это вполне закономерно, так как в современной школе учебный процесс немыслим без соединения терминологического инструментария высшей школы с привычными, традиционными</w:t>
      </w:r>
      <w:r w:rsidR="00DF6E05">
        <w:rPr>
          <w:szCs w:val="28"/>
        </w:rPr>
        <w:t xml:space="preserve"> понятиями</w:t>
      </w:r>
      <w:r w:rsidRPr="00DF6E05">
        <w:rPr>
          <w:szCs w:val="28"/>
        </w:rPr>
        <w:t>, ставшими «школьной классикой» лингвистического анализа.</w:t>
      </w:r>
    </w:p>
    <w:p w:rsidR="002F00D3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Но только ли изменились термины, ставшие звучнее, ярче и совершеннее? К чему подталкивает включение этого термина в педагогическую деятельность учителя-филолога? Наверное, ко многому. На структуру текста традиционно обращается внимание и в начальной, и в средней, и в старшей школе. Существует множество приемов работы по изучению авторских текстов или текстов-моделей.</w:t>
      </w:r>
      <w:r w:rsidR="006846D2">
        <w:rPr>
          <w:szCs w:val="28"/>
        </w:rPr>
        <w:t xml:space="preserve"> Уже в пятом классе необходимо использовать при работе над созданием собственного нетрадиционные приемы.</w:t>
      </w:r>
    </w:p>
    <w:p w:rsidR="00D82BD4" w:rsidRPr="00D82BD4" w:rsidRDefault="00D82BD4" w:rsidP="00D82BD4">
      <w:pPr>
        <w:pStyle w:val="a5"/>
        <w:jc w:val="center"/>
        <w:rPr>
          <w:b/>
          <w:szCs w:val="28"/>
        </w:rPr>
      </w:pPr>
      <w:r w:rsidRPr="00D82BD4">
        <w:rPr>
          <w:b/>
          <w:szCs w:val="28"/>
        </w:rPr>
        <w:t xml:space="preserve">Реконструирование </w:t>
      </w:r>
      <w:r>
        <w:rPr>
          <w:b/>
          <w:szCs w:val="28"/>
        </w:rPr>
        <w:t xml:space="preserve">художественного </w:t>
      </w:r>
      <w:r w:rsidRPr="00D82BD4">
        <w:rPr>
          <w:b/>
          <w:szCs w:val="28"/>
        </w:rPr>
        <w:t>текста и создание на его основе собственного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Реконструируя авторский текст, современный школьник, безусловно, получает представление об определенной схеме его построения, способах связи предложений и целых частей текста, начиная от смысловой и интонационной составляющей до особых приемов композиции: ретроспективы, перспективы, тезы,</w:t>
      </w:r>
      <w:r w:rsidR="00D82BD4">
        <w:rPr>
          <w:szCs w:val="28"/>
        </w:rPr>
        <w:t xml:space="preserve"> антитезы, рамки, художественного обрамления, рассказ в рассказе</w:t>
      </w:r>
      <w:r w:rsidRPr="00DF6E05">
        <w:rPr>
          <w:szCs w:val="28"/>
        </w:rPr>
        <w:t xml:space="preserve"> т. д.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 xml:space="preserve">Серьезная и ответственная работа по созданию собственных текстов, опирающаяся на анализ других текстовых единиц, требует дополнительной проработки, отличной </w:t>
      </w:r>
      <w:r w:rsidR="007D5498">
        <w:rPr>
          <w:szCs w:val="28"/>
        </w:rPr>
        <w:t xml:space="preserve"> </w:t>
      </w:r>
      <w:r w:rsidRPr="00DF6E05">
        <w:rPr>
          <w:szCs w:val="28"/>
        </w:rPr>
        <w:t>от традиционной, поурочной.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В рамках предпрофильной и профильной подготовки видится не только представление о расширении работы по текстопорождению, но и аккумуляция знаний о стилях, типах речи и включении в текст собственной модели мира. Думается, что эта комплексная задача решаема для большей части наших воспитанников.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Реконструирование авторского текста необходимо, к примеру, для создания практической</w:t>
      </w:r>
      <w:r w:rsidR="007D5498">
        <w:rPr>
          <w:szCs w:val="28"/>
        </w:rPr>
        <w:t xml:space="preserve"> лингвистической</w:t>
      </w:r>
      <w:r w:rsidRPr="00DF6E05">
        <w:rPr>
          <w:szCs w:val="28"/>
        </w:rPr>
        <w:t xml:space="preserve"> базы в таком виде текстопорождения, как </w:t>
      </w:r>
      <w:r w:rsidRPr="007D5498">
        <w:rPr>
          <w:b/>
          <w:szCs w:val="28"/>
        </w:rPr>
        <w:t>подражание</w:t>
      </w:r>
      <w:r w:rsidR="007D5498">
        <w:rPr>
          <w:szCs w:val="28"/>
        </w:rPr>
        <w:t>.</w:t>
      </w:r>
      <w:r w:rsidRPr="00DF6E05">
        <w:rPr>
          <w:szCs w:val="28"/>
        </w:rPr>
        <w:t xml:space="preserve"> Речь, в первую очередь, идет о лексических и синтаксических уровнях. Опираясь на вычлененные языковые единицы, которые несут семантические, а значит, и ассоциативные смыслы, легко соединить современный язык пишущего с художественным </w:t>
      </w:r>
      <w:r w:rsidRPr="00DF6E05">
        <w:rPr>
          <w:szCs w:val="28"/>
        </w:rPr>
        <w:lastRenderedPageBreak/>
        <w:t>представлением предмета описания или повествования, уже вобравшего стилистические черты классики.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Как написать текст, который будет похож на стихотворение М. Ю. Лермонтова «Бородино»?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rStyle w:val="a7"/>
          <w:szCs w:val="28"/>
        </w:rPr>
        <w:t>Первый этап работы</w:t>
      </w:r>
      <w:r w:rsidRPr="00DF6E05">
        <w:rPr>
          <w:szCs w:val="28"/>
        </w:rPr>
        <w:t xml:space="preserve"> – создание опорных языковых блоков, выбранных из стихотворения.</w:t>
      </w:r>
    </w:p>
    <w:p w:rsidR="002F00D3" w:rsidRPr="00DF6E05" w:rsidRDefault="002F00D3" w:rsidP="002F00D3">
      <w:pPr>
        <w:pStyle w:val="a0"/>
      </w:pPr>
      <w:r w:rsidRPr="007D5498">
        <w:rPr>
          <w:b/>
        </w:rPr>
        <w:t>Лексический уровень</w:t>
      </w:r>
      <w:r w:rsidRPr="00DF6E05">
        <w:t>:</w:t>
      </w:r>
      <w:r w:rsidR="007D5498">
        <w:t xml:space="preserve"> выписываем основные единицы из текста в последовательности авторского рассказа</w:t>
      </w:r>
    </w:p>
    <w:p w:rsidR="002F00D3" w:rsidRPr="00DF6E05" w:rsidRDefault="00EE3017" w:rsidP="00EE3017">
      <w:pPr>
        <w:pStyle w:val="a"/>
        <w:numPr>
          <w:ilvl w:val="0"/>
          <w:numId w:val="0"/>
        </w:numPr>
        <w:ind w:left="567"/>
        <w:rPr>
          <w:szCs w:val="28"/>
        </w:rPr>
      </w:pPr>
      <w:r>
        <w:rPr>
          <w:szCs w:val="28"/>
        </w:rPr>
        <w:t xml:space="preserve"> - </w:t>
      </w:r>
      <w:r w:rsidR="002F00D3" w:rsidRPr="00DF6E05">
        <w:rPr>
          <w:szCs w:val="28"/>
        </w:rPr>
        <w:t xml:space="preserve">просторечия, разговорные слова: </w:t>
      </w:r>
      <w:r w:rsidR="002F00D3" w:rsidRPr="00DF6E05">
        <w:rPr>
          <w:rStyle w:val="a8"/>
          <w:szCs w:val="28"/>
        </w:rPr>
        <w:t>схватка, пожар, поле, ушки на макушке, разгуляться, построили</w:t>
      </w:r>
      <w:r w:rsidR="002F00D3" w:rsidRPr="00DF6E05">
        <w:rPr>
          <w:szCs w:val="28"/>
        </w:rPr>
        <w:t>;</w:t>
      </w:r>
    </w:p>
    <w:p w:rsidR="002F00D3" w:rsidRPr="00DF6E05" w:rsidRDefault="00EE3017" w:rsidP="00EE3017">
      <w:pPr>
        <w:tabs>
          <w:tab w:val="num" w:pos="927"/>
        </w:tabs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F00D3" w:rsidRPr="00DF6E05">
        <w:rPr>
          <w:sz w:val="28"/>
          <w:szCs w:val="28"/>
        </w:rPr>
        <w:t xml:space="preserve">высокая лексика: </w:t>
      </w:r>
      <w:r w:rsidR="002F00D3" w:rsidRPr="00DF6E05">
        <w:rPr>
          <w:rStyle w:val="a8"/>
          <w:sz w:val="28"/>
          <w:szCs w:val="28"/>
        </w:rPr>
        <w:t>Москва, клятва, верность, племя, постоим, господня, богатыри</w:t>
      </w:r>
      <w:r w:rsidR="002F00D3" w:rsidRPr="00DF6E05">
        <w:rPr>
          <w:sz w:val="28"/>
          <w:szCs w:val="28"/>
        </w:rPr>
        <w:t>;</w:t>
      </w:r>
    </w:p>
    <w:p w:rsidR="002F00D3" w:rsidRDefault="00EE3017" w:rsidP="00EE3017">
      <w:pPr>
        <w:tabs>
          <w:tab w:val="num" w:pos="927"/>
        </w:tabs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F00D3" w:rsidRPr="00DF6E05">
        <w:rPr>
          <w:sz w:val="28"/>
          <w:szCs w:val="28"/>
        </w:rPr>
        <w:t xml:space="preserve">иностранные слова и формы слов: </w:t>
      </w:r>
      <w:r w:rsidR="002F00D3" w:rsidRPr="00DF6E05">
        <w:rPr>
          <w:rStyle w:val="a8"/>
          <w:sz w:val="28"/>
          <w:szCs w:val="28"/>
        </w:rPr>
        <w:t>мусью, редут, мундир</w:t>
      </w:r>
      <w:r w:rsidR="002F00D3" w:rsidRPr="00DF6E05">
        <w:rPr>
          <w:sz w:val="28"/>
          <w:szCs w:val="28"/>
        </w:rPr>
        <w:t>;</w:t>
      </w:r>
    </w:p>
    <w:p w:rsidR="002F00D3" w:rsidRPr="00DF6E05" w:rsidRDefault="00EE3017" w:rsidP="00EE3017">
      <w:pPr>
        <w:tabs>
          <w:tab w:val="num" w:pos="927"/>
        </w:tabs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F00D3" w:rsidRPr="00DF6E05">
        <w:rPr>
          <w:sz w:val="28"/>
          <w:szCs w:val="28"/>
        </w:rPr>
        <w:t xml:space="preserve">эмоционально окрашенные слова: </w:t>
      </w:r>
      <w:r w:rsidR="002F00D3" w:rsidRPr="00DF6E05">
        <w:rPr>
          <w:rStyle w:val="a8"/>
          <w:sz w:val="28"/>
          <w:szCs w:val="28"/>
        </w:rPr>
        <w:t xml:space="preserve">скажи-ка, ведь, досадно, ворчали, ну </w:t>
      </w:r>
      <w:r>
        <w:rPr>
          <w:rStyle w:val="a8"/>
          <w:sz w:val="28"/>
          <w:szCs w:val="28"/>
        </w:rPr>
        <w:t xml:space="preserve">    ж, денек</w:t>
      </w:r>
      <w:r w:rsidR="002F00D3" w:rsidRPr="00DF6E05">
        <w:rPr>
          <w:rStyle w:val="a8"/>
          <w:sz w:val="28"/>
          <w:szCs w:val="28"/>
        </w:rPr>
        <w:t>,</w:t>
      </w:r>
      <w:r>
        <w:rPr>
          <w:rStyle w:val="a8"/>
          <w:sz w:val="28"/>
          <w:szCs w:val="28"/>
        </w:rPr>
        <w:t xml:space="preserve"> </w:t>
      </w:r>
      <w:r w:rsidR="00B9452C">
        <w:rPr>
          <w:rStyle w:val="a8"/>
          <w:sz w:val="28"/>
          <w:szCs w:val="28"/>
        </w:rPr>
        <w:t>летучий</w:t>
      </w:r>
      <w:r w:rsidR="002F00D3" w:rsidRPr="00DF6E05">
        <w:rPr>
          <w:rStyle w:val="a8"/>
          <w:sz w:val="28"/>
          <w:szCs w:val="28"/>
        </w:rPr>
        <w:t>, лихое, богатыри</w:t>
      </w:r>
      <w:r w:rsidR="002F00D3" w:rsidRPr="00DF6E05">
        <w:rPr>
          <w:sz w:val="28"/>
          <w:szCs w:val="28"/>
        </w:rPr>
        <w:t>;</w:t>
      </w:r>
    </w:p>
    <w:p w:rsidR="002F00D3" w:rsidRPr="00DF6E05" w:rsidRDefault="002F00D3" w:rsidP="002F00D3">
      <w:pPr>
        <w:pStyle w:val="a0"/>
      </w:pPr>
      <w:r w:rsidRPr="00DF6E05">
        <w:t>Синтаксический уровень:</w:t>
      </w:r>
    </w:p>
    <w:p w:rsidR="002F00D3" w:rsidRPr="00DF6E05" w:rsidRDefault="00407CD4" w:rsidP="00407CD4">
      <w:pPr>
        <w:pStyle w:val="a"/>
        <w:numPr>
          <w:ilvl w:val="0"/>
          <w:numId w:val="0"/>
        </w:numPr>
        <w:ind w:left="567"/>
        <w:rPr>
          <w:szCs w:val="28"/>
        </w:rPr>
      </w:pPr>
      <w:r>
        <w:rPr>
          <w:szCs w:val="28"/>
        </w:rPr>
        <w:t xml:space="preserve">-  </w:t>
      </w:r>
      <w:r w:rsidR="002F00D3" w:rsidRPr="00DF6E05">
        <w:rPr>
          <w:szCs w:val="28"/>
        </w:rPr>
        <w:t>диалоговая экспозиция;</w:t>
      </w:r>
    </w:p>
    <w:p w:rsidR="002F00D3" w:rsidRPr="00DF6E05" w:rsidRDefault="00407CD4" w:rsidP="00407CD4">
      <w:pPr>
        <w:tabs>
          <w:tab w:val="num" w:pos="927"/>
        </w:tabs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="002F00D3" w:rsidRPr="00DF6E05">
        <w:rPr>
          <w:sz w:val="28"/>
          <w:szCs w:val="28"/>
        </w:rPr>
        <w:t xml:space="preserve">риторические вопросы: </w:t>
      </w:r>
      <w:r w:rsidR="002F00D3" w:rsidRPr="00DF6E05">
        <w:rPr>
          <w:rStyle w:val="a8"/>
          <w:sz w:val="28"/>
          <w:szCs w:val="28"/>
        </w:rPr>
        <w:t>Что ж мы? На зимние квартиры?</w:t>
      </w:r>
      <w:r w:rsidR="002F00D3" w:rsidRPr="00DF6E05">
        <w:rPr>
          <w:sz w:val="28"/>
          <w:szCs w:val="28"/>
        </w:rPr>
        <w:t xml:space="preserve"> </w:t>
      </w:r>
    </w:p>
    <w:p w:rsidR="00407CD4" w:rsidRDefault="00407CD4" w:rsidP="00407CD4">
      <w:pPr>
        <w:tabs>
          <w:tab w:val="num" w:pos="927"/>
        </w:tabs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="002F00D3" w:rsidRPr="00DF6E05">
        <w:rPr>
          <w:sz w:val="28"/>
          <w:szCs w:val="28"/>
        </w:rPr>
        <w:t xml:space="preserve">риторические восклицания: </w:t>
      </w:r>
      <w:r w:rsidR="002F00D3" w:rsidRPr="00DF6E05">
        <w:rPr>
          <w:rStyle w:val="a8"/>
          <w:sz w:val="28"/>
          <w:szCs w:val="28"/>
        </w:rPr>
        <w:t>Умремте ж под Москвой!</w:t>
      </w:r>
      <w:r w:rsidR="002F00D3" w:rsidRPr="00DF6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2F00D3" w:rsidRPr="00DF6E05" w:rsidRDefault="00407CD4" w:rsidP="00407CD4">
      <w:pPr>
        <w:tabs>
          <w:tab w:val="num" w:pos="927"/>
        </w:tabs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F00D3" w:rsidRPr="00DF6E05">
        <w:rPr>
          <w:sz w:val="28"/>
          <w:szCs w:val="28"/>
        </w:rPr>
        <w:t xml:space="preserve">односоставные предложения: </w:t>
      </w:r>
      <w:r w:rsidR="002F00D3" w:rsidRPr="00DF6E05">
        <w:rPr>
          <w:rStyle w:val="a8"/>
          <w:sz w:val="28"/>
          <w:szCs w:val="28"/>
        </w:rPr>
        <w:t>И вот нашли большое поле</w:t>
      </w:r>
      <w:r w:rsidR="002F00D3" w:rsidRPr="00DF6E05">
        <w:rPr>
          <w:sz w:val="28"/>
          <w:szCs w:val="28"/>
        </w:rPr>
        <w:t>.</w:t>
      </w:r>
    </w:p>
    <w:p w:rsidR="002F00D3" w:rsidRPr="00DF6E05" w:rsidRDefault="00407CD4" w:rsidP="00407CD4">
      <w:pPr>
        <w:tabs>
          <w:tab w:val="num" w:pos="927"/>
        </w:tabs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="002F00D3" w:rsidRPr="00DF6E05">
        <w:rPr>
          <w:sz w:val="28"/>
          <w:szCs w:val="28"/>
        </w:rPr>
        <w:t xml:space="preserve">инверсия: </w:t>
      </w:r>
      <w:r w:rsidR="002F00D3" w:rsidRPr="00DF6E05">
        <w:rPr>
          <w:rStyle w:val="a8"/>
          <w:sz w:val="28"/>
          <w:szCs w:val="28"/>
        </w:rPr>
        <w:t>леса верхушки</w:t>
      </w:r>
      <w:r w:rsidR="002F00D3" w:rsidRPr="00DF6E05">
        <w:rPr>
          <w:sz w:val="28"/>
          <w:szCs w:val="28"/>
        </w:rPr>
        <w:t>.</w:t>
      </w:r>
    </w:p>
    <w:p w:rsidR="002F00D3" w:rsidRPr="00DF6E05" w:rsidRDefault="002F00D3" w:rsidP="002F00D3">
      <w:pPr>
        <w:pStyle w:val="a0"/>
      </w:pPr>
      <w:r w:rsidRPr="00DF6E05">
        <w:t>Звукопись:</w:t>
      </w:r>
    </w:p>
    <w:p w:rsidR="002F00D3" w:rsidRPr="00DF6E05" w:rsidRDefault="002F00D3" w:rsidP="002F00D3">
      <w:pPr>
        <w:pStyle w:val="a"/>
        <w:tabs>
          <w:tab w:val="clear" w:pos="360"/>
          <w:tab w:val="num" w:pos="927"/>
        </w:tabs>
        <w:ind w:left="927"/>
        <w:rPr>
          <w:szCs w:val="28"/>
        </w:rPr>
      </w:pPr>
      <w:r w:rsidRPr="00DF6E05">
        <w:rPr>
          <w:szCs w:val="28"/>
        </w:rPr>
        <w:t>рифма</w:t>
      </w:r>
    </w:p>
    <w:tbl>
      <w:tblPr>
        <w:tblW w:w="0" w:type="auto"/>
        <w:tblInd w:w="2093" w:type="dxa"/>
        <w:tblLook w:val="01E0" w:firstRow="1" w:lastRow="1" w:firstColumn="1" w:lastColumn="1" w:noHBand="0" w:noVBand="0"/>
      </w:tblPr>
      <w:tblGrid>
        <w:gridCol w:w="535"/>
        <w:gridCol w:w="425"/>
        <w:gridCol w:w="1313"/>
      </w:tblGrid>
      <w:tr w:rsidR="002F00D3" w:rsidRPr="0006184B" w:rsidTr="0006184B">
        <w:trPr>
          <w:trHeight w:val="288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ом</w:t>
            </w:r>
          </w:p>
        </w:tc>
        <w:tc>
          <w:tcPr>
            <w:tcW w:w="4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00D3" w:rsidRPr="0006184B" w:rsidRDefault="00614CB8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</w:r>
            <w: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30" type="#_x0000_t88" style="width:11.35pt;height:26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  <w:tc>
          <w:tcPr>
            <w:tcW w:w="1213" w:type="dxa"/>
            <w:vMerge w:val="restart"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смежная</w:t>
            </w:r>
          </w:p>
        </w:tc>
      </w:tr>
      <w:tr w:rsidR="002F00D3" w:rsidRPr="0006184B" w:rsidTr="0006184B">
        <w:trPr>
          <w:trHeight w:val="272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ом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</w:tbl>
    <w:p w:rsidR="002F00D3" w:rsidRPr="00DF6E05" w:rsidRDefault="002F00D3" w:rsidP="002F00D3">
      <w:pPr>
        <w:rPr>
          <w:rStyle w:val="a8"/>
          <w:rFonts w:cs="Arial"/>
          <w:sz w:val="28"/>
          <w:szCs w:val="28"/>
        </w:rPr>
      </w:pPr>
    </w:p>
    <w:tbl>
      <w:tblPr>
        <w:tblW w:w="0" w:type="auto"/>
        <w:tblInd w:w="2093" w:type="dxa"/>
        <w:tblLook w:val="01E0" w:firstRow="1" w:lastRow="1" w:firstColumn="1" w:lastColumn="1" w:noHBand="0" w:noVBand="0"/>
      </w:tblPr>
      <w:tblGrid>
        <w:gridCol w:w="534"/>
        <w:gridCol w:w="486"/>
        <w:gridCol w:w="1313"/>
        <w:gridCol w:w="486"/>
        <w:gridCol w:w="1417"/>
      </w:tblGrid>
      <w:tr w:rsidR="002F00D3" w:rsidRPr="0006184B" w:rsidTr="0006184B">
        <w:trPr>
          <w:trHeight w:val="272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на</w:t>
            </w:r>
          </w:p>
        </w:tc>
        <w:tc>
          <w:tcPr>
            <w:tcW w:w="486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vAlign w:val="center"/>
          </w:tcPr>
          <w:p w:rsidR="002F00D3" w:rsidRPr="0006184B" w:rsidRDefault="00614CB8">
            <w:pPr>
              <w:rPr>
                <w:rStyle w:val="a8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</w:r>
            <w:r>
              <w:pict>
                <v:shape id="_x0000_s1129" type="#_x0000_t88" style="width:12pt;height:67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  <w:tc>
          <w:tcPr>
            <w:tcW w:w="1417" w:type="dxa"/>
            <w:vMerge w:val="restart"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кольцевая</w:t>
            </w:r>
          </w:p>
        </w:tc>
      </w:tr>
      <w:tr w:rsidR="002F00D3" w:rsidRPr="0006184B" w:rsidTr="0006184B">
        <w:trPr>
          <w:trHeight w:val="272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ые</w:t>
            </w:r>
          </w:p>
        </w:tc>
        <w:tc>
          <w:tcPr>
            <w:tcW w:w="486" w:type="dxa"/>
            <w:vMerge w:val="restart"/>
            <w:vAlign w:val="center"/>
          </w:tcPr>
          <w:p w:rsidR="002F00D3" w:rsidRPr="0006184B" w:rsidRDefault="00614CB8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</w:r>
            <w:r>
              <w:pict>
                <v:shape id="_x0000_s1128" type="#_x0000_t88" style="width:12pt;height:39.2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  <w:tc>
          <w:tcPr>
            <w:tcW w:w="1134" w:type="dxa"/>
            <w:vMerge w:val="restart"/>
            <w:vAlign w:val="center"/>
          </w:tcPr>
          <w:p w:rsidR="002F00D3" w:rsidRPr="0006184B" w:rsidRDefault="002F00D3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смежная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ие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72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ия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5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на</w:t>
            </w:r>
          </w:p>
        </w:tc>
        <w:tc>
          <w:tcPr>
            <w:tcW w:w="486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0D3" w:rsidRPr="0006184B" w:rsidRDefault="002F00D3" w:rsidP="0006184B">
            <w:pPr>
              <w:jc w:val="both"/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</w:tbl>
    <w:p w:rsidR="002F00D3" w:rsidRPr="00DF6E05" w:rsidRDefault="002F00D3" w:rsidP="002F00D3">
      <w:pPr>
        <w:rPr>
          <w:rStyle w:val="a8"/>
          <w:rFonts w:cs="Arial"/>
          <w:sz w:val="28"/>
          <w:szCs w:val="28"/>
        </w:rPr>
      </w:pPr>
    </w:p>
    <w:tbl>
      <w:tblPr>
        <w:tblW w:w="0" w:type="auto"/>
        <w:tblInd w:w="2093" w:type="dxa"/>
        <w:tblLook w:val="01E0" w:firstRow="1" w:lastRow="1" w:firstColumn="1" w:lastColumn="1" w:noHBand="0" w:noVBand="0"/>
      </w:tblPr>
      <w:tblGrid>
        <w:gridCol w:w="2410"/>
        <w:gridCol w:w="577"/>
        <w:gridCol w:w="2552"/>
      </w:tblGrid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B9452C" w:rsidP="0006184B">
            <w:pPr>
              <w:jc w:val="right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да</w:t>
            </w:r>
            <w:r w:rsidR="002F00D3" w:rsidRPr="0006184B">
              <w:rPr>
                <w:rStyle w:val="a8"/>
                <w:sz w:val="28"/>
                <w:szCs w:val="28"/>
              </w:rPr>
              <w:t>ром - женская</w:t>
            </w:r>
            <w:r w:rsidR="002F00D3" w:rsidRPr="0006184B">
              <w:rPr>
                <w:rStyle w:val="a8"/>
                <w:sz w:val="28"/>
                <w:szCs w:val="28"/>
              </w:rPr>
              <w:sym w:font="Times New Roman" w:char="F009"/>
            </w:r>
          </w:p>
        </w:tc>
        <w:tc>
          <w:tcPr>
            <w:tcW w:w="5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00D3" w:rsidRPr="0006184B" w:rsidRDefault="00614CB8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pict>
                <v:shape id="_x0000_s1127" type="#_x0000_t88" style="width:15.85pt;height:97.7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  <w:tc>
          <w:tcPr>
            <w:tcW w:w="2552" w:type="dxa"/>
            <w:vMerge w:val="restart"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совпадает с рисунком звукописи способа рифмовки</w:t>
            </w:r>
          </w:p>
        </w:tc>
      </w:tr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B9452C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пожа</w:t>
            </w:r>
            <w:r w:rsidR="002F00D3" w:rsidRPr="0006184B">
              <w:rPr>
                <w:rStyle w:val="a8"/>
                <w:sz w:val="28"/>
                <w:szCs w:val="28"/>
              </w:rPr>
              <w:t xml:space="preserve">ром – </w:t>
            </w:r>
            <w:r w:rsidRPr="0006184B">
              <w:rPr>
                <w:rStyle w:val="a8"/>
                <w:sz w:val="28"/>
                <w:szCs w:val="28"/>
              </w:rPr>
              <w:t xml:space="preserve">     </w:t>
            </w:r>
            <w:r w:rsidR="002F00D3" w:rsidRPr="0006184B">
              <w:rPr>
                <w:rStyle w:val="a8"/>
                <w:sz w:val="28"/>
                <w:szCs w:val="28"/>
              </w:rPr>
              <w:t>женская</w:t>
            </w:r>
            <w:r w:rsidR="002F00D3" w:rsidRPr="0006184B">
              <w:rPr>
                <w:rStyle w:val="a8"/>
                <w:sz w:val="28"/>
                <w:szCs w:val="28"/>
              </w:rPr>
              <w:sym w:font="Times New Roman" w:char="F009"/>
            </w:r>
            <w:r w:rsidR="002F00D3" w:rsidRPr="0006184B">
              <w:rPr>
                <w:rStyle w:val="a8"/>
                <w:sz w:val="28"/>
                <w:szCs w:val="28"/>
              </w:rPr>
              <w:sym w:font="Times New Roman" w:char="F009"/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B9452C" w:rsidP="0006184B">
            <w:pPr>
              <w:jc w:val="center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отдана</w:t>
            </w:r>
            <w:r w:rsidR="002F00D3" w:rsidRPr="0006184B">
              <w:rPr>
                <w:rStyle w:val="a8"/>
                <w:sz w:val="28"/>
                <w:szCs w:val="28"/>
              </w:rPr>
              <w:t xml:space="preserve"> – мужская</w:t>
            </w:r>
            <w:r w:rsidR="002F00D3" w:rsidRPr="0006184B">
              <w:rPr>
                <w:rStyle w:val="a8"/>
                <w:sz w:val="28"/>
                <w:szCs w:val="28"/>
              </w:rPr>
              <w:sym w:font="Times New Roman" w:char="F009"/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B9452C" w:rsidP="0006184B">
            <w:pPr>
              <w:jc w:val="right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 xml:space="preserve">боевые - </w:t>
            </w:r>
            <w:r w:rsidR="002F00D3" w:rsidRPr="0006184B">
              <w:rPr>
                <w:rStyle w:val="a8"/>
                <w:sz w:val="28"/>
                <w:szCs w:val="28"/>
              </w:rPr>
              <w:t>женская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B9452C" w:rsidP="00B9452C">
            <w:pPr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 xml:space="preserve">какие - </w:t>
            </w:r>
            <w:r w:rsidR="002F00D3" w:rsidRPr="0006184B">
              <w:rPr>
                <w:rStyle w:val="a8"/>
                <w:sz w:val="28"/>
                <w:szCs w:val="28"/>
              </w:rPr>
              <w:t>женская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88"/>
        </w:trPr>
        <w:tc>
          <w:tcPr>
            <w:tcW w:w="2410" w:type="dxa"/>
            <w:vAlign w:val="center"/>
          </w:tcPr>
          <w:p w:rsidR="002F00D3" w:rsidRPr="0006184B" w:rsidRDefault="002F00D3" w:rsidP="0006184B">
            <w:pPr>
              <w:jc w:val="right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женская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  <w:tr w:rsidR="002F00D3" w:rsidRPr="0006184B" w:rsidTr="0006184B">
        <w:trPr>
          <w:trHeight w:val="227"/>
        </w:trPr>
        <w:tc>
          <w:tcPr>
            <w:tcW w:w="2410" w:type="dxa"/>
            <w:vAlign w:val="center"/>
          </w:tcPr>
          <w:p w:rsidR="002F00D3" w:rsidRPr="0006184B" w:rsidRDefault="002F00D3" w:rsidP="0006184B">
            <w:pPr>
              <w:jc w:val="right"/>
              <w:rPr>
                <w:rStyle w:val="a8"/>
                <w:rFonts w:cs="Arial"/>
                <w:sz w:val="28"/>
                <w:szCs w:val="28"/>
              </w:rPr>
            </w:pPr>
            <w:r w:rsidRPr="0006184B">
              <w:rPr>
                <w:rStyle w:val="a8"/>
                <w:sz w:val="28"/>
                <w:szCs w:val="28"/>
              </w:rPr>
              <w:t>мужская</w:t>
            </w: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00D3" w:rsidRPr="0006184B" w:rsidRDefault="002F00D3">
            <w:pPr>
              <w:rPr>
                <w:rStyle w:val="a8"/>
                <w:rFonts w:cs="Arial"/>
                <w:sz w:val="28"/>
                <w:szCs w:val="28"/>
              </w:rPr>
            </w:pPr>
          </w:p>
        </w:tc>
      </w:tr>
    </w:tbl>
    <w:p w:rsidR="002F00D3" w:rsidRPr="00DF6E05" w:rsidRDefault="002F00D3" w:rsidP="002F00D3">
      <w:pPr>
        <w:rPr>
          <w:rFonts w:cs="Arial"/>
          <w:sz w:val="28"/>
          <w:szCs w:val="28"/>
        </w:rPr>
      </w:pPr>
    </w:p>
    <w:p w:rsidR="002F00D3" w:rsidRPr="00DF6E05" w:rsidRDefault="002F00D3" w:rsidP="002F00D3">
      <w:pPr>
        <w:pStyle w:val="a"/>
        <w:tabs>
          <w:tab w:val="clear" w:pos="360"/>
          <w:tab w:val="num" w:pos="927"/>
        </w:tabs>
        <w:ind w:left="927"/>
        <w:rPr>
          <w:szCs w:val="28"/>
        </w:rPr>
      </w:pPr>
      <w:r w:rsidRPr="00DF6E05">
        <w:rPr>
          <w:szCs w:val="28"/>
        </w:rPr>
        <w:t xml:space="preserve">аллитерация: </w:t>
      </w:r>
      <w:r w:rsidRPr="00DF6E05">
        <w:rPr>
          <w:rStyle w:val="a8"/>
          <w:szCs w:val="28"/>
        </w:rPr>
        <w:t>на[ш]ли, боль[ш]ое, на[ш]их, у[ш]ки, на маку[ш]ке, пу[ш]ки, верху[ш]ки</w:t>
      </w:r>
      <w:r w:rsidRPr="00DF6E05">
        <w:rPr>
          <w:szCs w:val="28"/>
        </w:rPr>
        <w:t>;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>Это совсем малая демонстрационная часть реконструированного текста не включает анализа основных приемов композиции и способов выражения содержания. Это лишь мизерный лингвистический оттиск стихотворения М. Ю. Лермонтова.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rStyle w:val="a7"/>
          <w:szCs w:val="28"/>
        </w:rPr>
        <w:t>Второй этап работы</w:t>
      </w:r>
      <w:r w:rsidR="00B9452C">
        <w:rPr>
          <w:rStyle w:val="a7"/>
          <w:szCs w:val="28"/>
        </w:rPr>
        <w:t xml:space="preserve"> </w:t>
      </w:r>
      <w:r w:rsidR="00B9452C">
        <w:rPr>
          <w:szCs w:val="28"/>
        </w:rPr>
        <w:t xml:space="preserve"> текстопорождения –</w:t>
      </w:r>
      <w:r w:rsidR="00D83E85">
        <w:rPr>
          <w:szCs w:val="28"/>
        </w:rPr>
        <w:t xml:space="preserve"> </w:t>
      </w:r>
      <w:r w:rsidR="00B9452C">
        <w:rPr>
          <w:szCs w:val="28"/>
        </w:rPr>
        <w:t xml:space="preserve">собственно </w:t>
      </w:r>
      <w:r w:rsidR="00B9452C" w:rsidRPr="00B9452C">
        <w:rPr>
          <w:b/>
          <w:szCs w:val="28"/>
        </w:rPr>
        <w:t>подражание</w:t>
      </w:r>
      <w:r w:rsidRPr="00B9452C">
        <w:rPr>
          <w:b/>
          <w:szCs w:val="28"/>
        </w:rPr>
        <w:t xml:space="preserve"> </w:t>
      </w:r>
      <w:r w:rsidRPr="00DF6E05">
        <w:rPr>
          <w:szCs w:val="28"/>
        </w:rPr>
        <w:t>– выбор темы для создания собственного текста. Это может быть тема по аналогии, например</w:t>
      </w:r>
      <w:r w:rsidR="006846D2">
        <w:rPr>
          <w:szCs w:val="28"/>
        </w:rPr>
        <w:t xml:space="preserve">, «Да были ученики в 20 веке …» - </w:t>
      </w:r>
      <w:r w:rsidRPr="00DF6E05">
        <w:rPr>
          <w:szCs w:val="28"/>
        </w:rPr>
        <w:t xml:space="preserve"> разговор современного ученика и учителя.</w:t>
      </w:r>
    </w:p>
    <w:p w:rsidR="002F00D3" w:rsidRDefault="002F00D3" w:rsidP="002F00D3">
      <w:pPr>
        <w:pStyle w:val="a5"/>
        <w:rPr>
          <w:szCs w:val="28"/>
        </w:rPr>
      </w:pPr>
      <w:r w:rsidRPr="00DF6E05">
        <w:rPr>
          <w:rStyle w:val="a7"/>
          <w:szCs w:val="28"/>
        </w:rPr>
        <w:t>Третий этап работы</w:t>
      </w:r>
      <w:r w:rsidR="006846D2">
        <w:rPr>
          <w:szCs w:val="28"/>
        </w:rPr>
        <w:t>: с</w:t>
      </w:r>
      <w:r w:rsidRPr="00DF6E05">
        <w:rPr>
          <w:szCs w:val="28"/>
        </w:rPr>
        <w:t>тараясь сохранить композиционное решение, сопоставляя с оригиналом авторского текста, ученик создает свой текст.</w:t>
      </w:r>
    </w:p>
    <w:p w:rsidR="006846D2" w:rsidRPr="006846D2" w:rsidRDefault="006846D2" w:rsidP="006846D2">
      <w:pPr>
        <w:pStyle w:val="a5"/>
        <w:jc w:val="center"/>
        <w:rPr>
          <w:b/>
          <w:szCs w:val="28"/>
        </w:rPr>
      </w:pPr>
      <w:r w:rsidRPr="006846D2">
        <w:rPr>
          <w:b/>
          <w:szCs w:val="28"/>
        </w:rPr>
        <w:t>«Интересный текст»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 xml:space="preserve">Проблема текстопорождения должна рассматриваться и в рамках понятия </w:t>
      </w:r>
      <w:r w:rsidRPr="00D83E85">
        <w:rPr>
          <w:b/>
          <w:szCs w:val="28"/>
        </w:rPr>
        <w:t>«интересный»</w:t>
      </w:r>
      <w:r w:rsidRPr="00DF6E05">
        <w:rPr>
          <w:szCs w:val="28"/>
        </w:rPr>
        <w:t xml:space="preserve"> текст. Это выражение интригует ребят изначально, как только активизируется работа над пониманием этого языкового явления. Активная позиция ученика возникает сиюминутно: предлагается назвать темы для создания так называемого </w:t>
      </w:r>
      <w:r w:rsidRPr="00D83E85">
        <w:rPr>
          <w:b/>
          <w:szCs w:val="28"/>
        </w:rPr>
        <w:t>«интересного»</w:t>
      </w:r>
      <w:r w:rsidRPr="00DF6E05">
        <w:rPr>
          <w:szCs w:val="28"/>
        </w:rPr>
        <w:t xml:space="preserve"> текста. </w:t>
      </w:r>
      <w:r w:rsidR="00D83E85">
        <w:rPr>
          <w:szCs w:val="28"/>
        </w:rPr>
        <w:t xml:space="preserve">Сразу это сделать не просто. </w:t>
      </w:r>
      <w:r w:rsidRPr="00DF6E05">
        <w:rPr>
          <w:szCs w:val="28"/>
        </w:rPr>
        <w:t>Поток сознания ребят вычленяет образы, представ</w:t>
      </w:r>
      <w:r w:rsidR="00D83E85">
        <w:rPr>
          <w:szCs w:val="28"/>
        </w:rPr>
        <w:t>ления, проблемы, жанры и сюжеты: о пропавшевш</w:t>
      </w:r>
      <w:r w:rsidRPr="00DF6E05">
        <w:rPr>
          <w:szCs w:val="28"/>
        </w:rPr>
        <w:t xml:space="preserve"> В ход идет все, что изучается на уроках словесности. Здесь особенную позицию должен занимать учитель, задающий ребятам право </w:t>
      </w:r>
      <w:r w:rsidRPr="00D83E85">
        <w:rPr>
          <w:b/>
          <w:szCs w:val="28"/>
        </w:rPr>
        <w:t>«наговорить»</w:t>
      </w:r>
      <w:r w:rsidRPr="00DF6E05">
        <w:rPr>
          <w:szCs w:val="28"/>
        </w:rPr>
        <w:t xml:space="preserve"> материал.</w:t>
      </w:r>
    </w:p>
    <w:p w:rsidR="002F00D3" w:rsidRPr="00DF6E05" w:rsidRDefault="002F00D3" w:rsidP="002F00D3">
      <w:pPr>
        <w:pStyle w:val="a5"/>
        <w:rPr>
          <w:szCs w:val="28"/>
        </w:rPr>
      </w:pPr>
      <w:r w:rsidRPr="00DF6E05">
        <w:rPr>
          <w:szCs w:val="28"/>
        </w:rPr>
        <w:t xml:space="preserve">Учитель и ребята приходят к выводу о составлении неких </w:t>
      </w:r>
      <w:r w:rsidRPr="00D83E85">
        <w:rPr>
          <w:b/>
          <w:szCs w:val="28"/>
        </w:rPr>
        <w:t xml:space="preserve">кодов </w:t>
      </w:r>
      <w:r w:rsidRPr="00DF6E05">
        <w:rPr>
          <w:szCs w:val="28"/>
        </w:rPr>
        <w:t>для создания такого текста, от которого нельзя оторвать читателя. И посыпались предложения:</w:t>
      </w:r>
    </w:p>
    <w:p w:rsidR="002F00D3" w:rsidRPr="00DF6E05" w:rsidRDefault="002F00D3" w:rsidP="002F00D3">
      <w:pPr>
        <w:pStyle w:val="a5"/>
        <w:ind w:left="709" w:hanging="369"/>
        <w:rPr>
          <w:szCs w:val="28"/>
        </w:rPr>
      </w:pPr>
      <w:r w:rsidRPr="00DF6E05">
        <w:rPr>
          <w:szCs w:val="28"/>
        </w:rPr>
        <w:t>1)</w:t>
      </w:r>
      <w:r w:rsidRPr="00DF6E05">
        <w:rPr>
          <w:szCs w:val="28"/>
        </w:rPr>
        <w:tab/>
      </w:r>
      <w:r w:rsidRPr="00D83E85">
        <w:rPr>
          <w:b/>
          <w:szCs w:val="28"/>
        </w:rPr>
        <w:t>Интригующее начало</w:t>
      </w:r>
      <w:r w:rsidRPr="00DF6E05">
        <w:rPr>
          <w:szCs w:val="28"/>
        </w:rPr>
        <w:t>: представлена неожиданная ситуация, которую нужно разрешить, понять, например, «Мы находимся в теплом уютном классном кабинете, а за окном на ярких веревочках висят три больших оранжевых апельсина». Это возможно? А почему нет? Но кому это пришло в голову. Хочется досказать? Да! Конечно! Ну и досказывай. А потом, внимание, самое главное, расскажи, как тебе работалось над созданием текста, что тебе пришлось включить в текст, а от чего ты просто в восторге?</w:t>
      </w:r>
    </w:p>
    <w:p w:rsidR="002F00D3" w:rsidRPr="00DF6E05" w:rsidRDefault="002F00D3" w:rsidP="002F00D3">
      <w:pPr>
        <w:pStyle w:val="a5"/>
        <w:ind w:left="709" w:hanging="369"/>
        <w:rPr>
          <w:szCs w:val="28"/>
        </w:rPr>
      </w:pPr>
      <w:r w:rsidRPr="00DF6E05">
        <w:rPr>
          <w:szCs w:val="28"/>
        </w:rPr>
        <w:t>2)</w:t>
      </w:r>
      <w:r w:rsidRPr="00DF6E05">
        <w:rPr>
          <w:szCs w:val="28"/>
        </w:rPr>
        <w:tab/>
      </w:r>
      <w:r w:rsidRPr="00D83E85">
        <w:rPr>
          <w:b/>
          <w:szCs w:val="28"/>
        </w:rPr>
        <w:t>Механически созданный текст</w:t>
      </w:r>
      <w:r w:rsidR="00DB72AA">
        <w:rPr>
          <w:szCs w:val="28"/>
        </w:rPr>
        <w:t xml:space="preserve"> – об этом ребятам </w:t>
      </w:r>
      <w:r w:rsidRPr="00DF6E05">
        <w:rPr>
          <w:szCs w:val="28"/>
        </w:rPr>
        <w:t xml:space="preserve"> сообщает учитель. Ребята не понимают, о чем идет речь. Все просто… Читаются первые пять предложений, и юные лингвисты догадываются, что каждое слово в тексте начинается с буквы </w:t>
      </w:r>
      <w:r w:rsidRPr="00DF6E05">
        <w:rPr>
          <w:rStyle w:val="a8"/>
          <w:szCs w:val="28"/>
        </w:rPr>
        <w:t>«к»</w:t>
      </w:r>
      <w:r w:rsidRPr="00DF6E05">
        <w:rPr>
          <w:szCs w:val="28"/>
        </w:rPr>
        <w:t xml:space="preserve">. И внутри каждого говорит вопрос: неужели все пятьдесят страниц повести написаны таким образом. Откуда столько слов на букву </w:t>
      </w:r>
      <w:r w:rsidRPr="00DF6E05">
        <w:rPr>
          <w:rStyle w:val="a8"/>
          <w:szCs w:val="28"/>
        </w:rPr>
        <w:t>«к»</w:t>
      </w:r>
      <w:r w:rsidRPr="00DF6E05">
        <w:rPr>
          <w:szCs w:val="28"/>
        </w:rPr>
        <w:t xml:space="preserve">? Захватывает? Еще бы! Вот тебе и механизм, неживой, а заставляет о многом подумать, а еще более важно – самому сотворить нечто подобное. Никого не надо уговаривать. Им бы сейчас только никто не мешал. А в голове у каждого крутится и сюжет, и образ, и описание интерьера, т. к. это возможность выйти на новые уровни проявления лексических единиц. Хаотично набрасывать слова в строку – это тупик. Здесь же </w:t>
      </w:r>
      <w:r w:rsidR="00351E97">
        <w:rPr>
          <w:szCs w:val="28"/>
        </w:rPr>
        <w:t xml:space="preserve">рождается текст. Такие творческие коды интересно составлять вместе с ребятами, их можно придумать </w:t>
      </w:r>
      <w:r w:rsidR="006E5D46">
        <w:rPr>
          <w:szCs w:val="28"/>
        </w:rPr>
        <w:t>множество.</w:t>
      </w:r>
    </w:p>
    <w:p w:rsidR="0086640D" w:rsidRPr="00DB72AA" w:rsidRDefault="00DB72AA" w:rsidP="00DB72AA">
      <w:pPr>
        <w:pStyle w:val="a5"/>
        <w:ind w:firstLine="0"/>
        <w:jc w:val="center"/>
        <w:rPr>
          <w:b/>
          <w:szCs w:val="28"/>
        </w:rPr>
      </w:pPr>
      <w:r w:rsidRPr="00DB72AA">
        <w:rPr>
          <w:b/>
          <w:szCs w:val="28"/>
        </w:rPr>
        <w:t>Филологические исследования и проекты</w:t>
      </w:r>
      <w:r w:rsidR="00463B9E">
        <w:rPr>
          <w:b/>
          <w:szCs w:val="28"/>
        </w:rPr>
        <w:t xml:space="preserve"> как основа создания текста</w:t>
      </w:r>
    </w:p>
    <w:p w:rsidR="0086640D" w:rsidRDefault="0086640D" w:rsidP="0086640D">
      <w:pPr>
        <w:pStyle w:val="a5"/>
      </w:pPr>
      <w:r>
        <w:t xml:space="preserve">Филологическое исследование – это вид деятельности, направленный на получение новых объективных научных знаний, которые играют значительную роль в понимании авторского замысла художественного произведения. Исследуя языковые единицы художественного текста, автор работы проецирует полученные знания на </w:t>
      </w:r>
      <w:r w:rsidRPr="00FC3D07">
        <w:t>архитектонику</w:t>
      </w:r>
      <w:r>
        <w:t xml:space="preserve"> произведения в целом, что, несомненно,  является глубоким и осмысленным постиж</w:t>
      </w:r>
      <w:r w:rsidRPr="00602605">
        <w:t>ени</w:t>
      </w:r>
      <w:r>
        <w:t>ем тайны гуманитарных знаний.</w:t>
      </w:r>
    </w:p>
    <w:p w:rsidR="0086640D" w:rsidRDefault="0086640D" w:rsidP="0086640D">
      <w:pPr>
        <w:pStyle w:val="a5"/>
      </w:pPr>
      <w:r>
        <w:t>Нам видится, что гуманитарное исследование в области филологии  наиболее продуктивно, если оно проводится по принципу интеграции знаний языка и литературы.</w:t>
      </w:r>
    </w:p>
    <w:p w:rsidR="0086640D" w:rsidRDefault="0086640D" w:rsidP="0086640D">
      <w:pPr>
        <w:pStyle w:val="a5"/>
      </w:pPr>
      <w:r>
        <w:t>Роль педагога в данной ситуации – роль ведущего, более опытного участника исследования.</w:t>
      </w:r>
    </w:p>
    <w:p w:rsidR="0086640D" w:rsidRDefault="0086640D" w:rsidP="0086640D">
      <w:pPr>
        <w:pStyle w:val="a5"/>
      </w:pPr>
      <w:r>
        <w:t>Подготовка к проведению научного исследования носит систематический и целенаправленный характер, поэтому важной задачей педагога является четкое определение сферы деятельности: объекта и предмета исследования, объективной ситуации области познания,  выбора методов решения проблемы,  формулировки темы и нахождения гипотезы, выделения актуальности и способов реализации полученных знаний.</w:t>
      </w:r>
    </w:p>
    <w:p w:rsidR="0086640D" w:rsidRDefault="005F035E" w:rsidP="0086640D">
      <w:pPr>
        <w:pStyle w:val="a5"/>
      </w:pPr>
      <w:r>
        <w:t>Учителя в своей практике применяют</w:t>
      </w:r>
      <w:r w:rsidR="0086640D">
        <w:t xml:space="preserve"> в системе приемы и методы исследовательской деятельности, а также филологическое исследование как таковое. Речь идет о развитии критического мышления, </w:t>
      </w:r>
      <w:r w:rsidR="0086640D" w:rsidRPr="00602605">
        <w:rPr>
          <w:i/>
          <w:u w:val="single"/>
        </w:rPr>
        <w:t>проблемном</w:t>
      </w:r>
      <w:r w:rsidR="0086640D" w:rsidRPr="00602605">
        <w:t xml:space="preserve"> и</w:t>
      </w:r>
      <w:r w:rsidR="0086640D">
        <w:t xml:space="preserve"> </w:t>
      </w:r>
      <w:r w:rsidR="0086640D" w:rsidRPr="00E57B7C">
        <w:rPr>
          <w:i/>
          <w:u w:val="single"/>
        </w:rPr>
        <w:t>модельном</w:t>
      </w:r>
      <w:r w:rsidR="0086640D">
        <w:t xml:space="preserve"> уроках, о </w:t>
      </w:r>
      <w:r w:rsidR="0086640D" w:rsidRPr="00E57B7C">
        <w:rPr>
          <w:i/>
          <w:u w:val="single"/>
        </w:rPr>
        <w:t>моделировании</w:t>
      </w:r>
      <w:r w:rsidR="0086640D">
        <w:t xml:space="preserve"> художественного текста, а также о </w:t>
      </w:r>
      <w:r w:rsidR="0086640D" w:rsidRPr="00602605">
        <w:rPr>
          <w:i/>
          <w:u w:val="single"/>
        </w:rPr>
        <w:t>проектировании</w:t>
      </w:r>
      <w:r w:rsidR="0086640D" w:rsidRPr="00602605">
        <w:t xml:space="preserve"> в рамках урока</w:t>
      </w:r>
      <w:r w:rsidR="0086640D">
        <w:t xml:space="preserve"> и во внеурочное время, о создании </w:t>
      </w:r>
      <w:r w:rsidR="0086640D" w:rsidRPr="00602605">
        <w:rPr>
          <w:i/>
          <w:iCs/>
          <w:u w:val="single"/>
        </w:rPr>
        <w:t>кластера</w:t>
      </w:r>
      <w:r w:rsidR="0086640D">
        <w:t xml:space="preserve"> по выбранной теме, написание </w:t>
      </w:r>
      <w:r w:rsidR="0086640D" w:rsidRPr="00602605">
        <w:rPr>
          <w:i/>
          <w:iCs/>
          <w:u w:val="single"/>
        </w:rPr>
        <w:t>эйдос–конспекта</w:t>
      </w:r>
      <w:r w:rsidR="0086640D" w:rsidRPr="00602605">
        <w:t>, создание</w:t>
      </w:r>
      <w:r w:rsidR="0086640D">
        <w:t xml:space="preserve"> </w:t>
      </w:r>
      <w:r w:rsidR="0086640D" w:rsidRPr="00602605">
        <w:rPr>
          <w:i/>
          <w:iCs/>
          <w:u w:val="single"/>
        </w:rPr>
        <w:t>опорного конспекта.</w:t>
      </w:r>
      <w:r w:rsidR="0086640D" w:rsidRPr="006204C3">
        <w:t xml:space="preserve"> </w:t>
      </w:r>
      <w:r w:rsidR="0086640D">
        <w:t>Данные приемы и методы, несомненно, активизируют критическое мышление, способствуют позиционированию в суждении.</w:t>
      </w:r>
    </w:p>
    <w:p w:rsidR="0086640D" w:rsidRPr="00DB72AA" w:rsidRDefault="0086640D" w:rsidP="005F035E">
      <w:pPr>
        <w:pStyle w:val="2"/>
        <w:jc w:val="center"/>
      </w:pPr>
      <w:r w:rsidRPr="00DB72AA">
        <w:t>Проблемный урок</w:t>
      </w:r>
    </w:p>
    <w:p w:rsidR="0086640D" w:rsidRDefault="0086640D" w:rsidP="0086640D">
      <w:pPr>
        <w:pStyle w:val="a5"/>
      </w:pPr>
      <w:r>
        <w:t>Достаточно сложно в течение одного урока реализовать все основные составляющие гуманитарного исследования. Чтобы решить эту проблему, я использую уроки-модули</w:t>
      </w:r>
      <w:r w:rsidR="00F20F6E">
        <w:t xml:space="preserve"> (</w:t>
      </w:r>
      <w:r w:rsidR="005F035E">
        <w:t>на первом уроке простраивается система предстоящих занятий по данной теме и ставятся конечные практические задачи</w:t>
      </w:r>
      <w:r>
        <w:t>,</w:t>
      </w:r>
      <w:r w:rsidR="00F20F6E">
        <w:t xml:space="preserve"> в том числе и вопрос о создании различного рода текстов),</w:t>
      </w:r>
      <w:r>
        <w:t xml:space="preserve">  где решение вопроса по анализу объемного литер</w:t>
      </w:r>
      <w:r w:rsidR="00083761">
        <w:t>атурного текста осуществляется в целом</w:t>
      </w:r>
      <w:r>
        <w:t>. Приведем пример проблемного урока по творчеству А. Н. Островского по пьесе «Свои люди – сочтемся!»</w:t>
      </w:r>
    </w:p>
    <w:p w:rsidR="0086640D" w:rsidRPr="004000C9" w:rsidRDefault="0086640D" w:rsidP="0086640D">
      <w:pPr>
        <w:pStyle w:val="10"/>
      </w:pPr>
      <w:r w:rsidRPr="004000C9">
        <w:t>1</w:t>
      </w:r>
      <w:r>
        <w:t>.</w:t>
      </w:r>
      <w:r w:rsidRPr="004000C9">
        <w:tab/>
      </w:r>
      <w:r w:rsidRPr="00083761">
        <w:rPr>
          <w:b/>
        </w:rPr>
        <w:t>Создается объективная ситуация области познания</w:t>
      </w:r>
      <w:r w:rsidRPr="004000C9">
        <w:t xml:space="preserve"> – художественное прочтение последующих слов в пьесе Лазаря Елизаровича Подхалюзина в адрес Самсона Силыча Большова о его невозможности помочь тестю деньгами, чтобы вызволить</w:t>
      </w:r>
      <w:r>
        <w:t xml:space="preserve"> отца Липы </w:t>
      </w:r>
      <w:r w:rsidRPr="004000C9">
        <w:t xml:space="preserve"> из «долговой ямы». «Свои люди – сочтемся!» – говорит Подхалюзин. Задается вопрос классу: «Почему так жестоко поступил Подхалюзин?»</w:t>
      </w:r>
    </w:p>
    <w:p w:rsidR="0086640D" w:rsidRDefault="0086640D" w:rsidP="0086640D">
      <w:pPr>
        <w:pStyle w:val="10"/>
      </w:pPr>
      <w:r>
        <w:t>2.</w:t>
      </w:r>
      <w:r>
        <w:tab/>
      </w:r>
      <w:r w:rsidRPr="00083761">
        <w:rPr>
          <w:b/>
        </w:rPr>
        <w:t>Второй вопрос в связи с первым еще более важен:</w:t>
      </w:r>
      <w:r>
        <w:t xml:space="preserve"> «Кто виноват в том, что молодые так безнравственно поступают со старшими?» Это и будет та проблема, которую ребята должны решить.</w:t>
      </w:r>
    </w:p>
    <w:p w:rsidR="0086640D" w:rsidRPr="00083761" w:rsidRDefault="0086640D" w:rsidP="0086640D">
      <w:pPr>
        <w:pStyle w:val="10"/>
        <w:rPr>
          <w:b/>
        </w:rPr>
      </w:pPr>
      <w:r>
        <w:t>3.</w:t>
      </w:r>
      <w:r>
        <w:tab/>
      </w:r>
      <w:r w:rsidRPr="00083761">
        <w:rPr>
          <w:b/>
        </w:rPr>
        <w:t>Выдвигаются три гипотезы:</w:t>
      </w:r>
    </w:p>
    <w:p w:rsidR="0086640D" w:rsidRDefault="0086640D" w:rsidP="0086640D">
      <w:pPr>
        <w:pStyle w:val="20"/>
      </w:pPr>
      <w:r>
        <w:t>–</w:t>
      </w:r>
      <w:r>
        <w:tab/>
        <w:t>Безнравственность старшего поколения порождает еще большую бездуховность в своих детях.</w:t>
      </w:r>
    </w:p>
    <w:p w:rsidR="0086640D" w:rsidRDefault="0086640D" w:rsidP="0086640D">
      <w:pPr>
        <w:pStyle w:val="20"/>
      </w:pPr>
      <w:r>
        <w:t>–</w:t>
      </w:r>
      <w:r>
        <w:tab/>
        <w:t>Отсутствие позитивных примеров в обществе, достойных противостоять безнравственности.</w:t>
      </w:r>
    </w:p>
    <w:p w:rsidR="0086640D" w:rsidRDefault="0086640D" w:rsidP="0086640D">
      <w:pPr>
        <w:pStyle w:val="20"/>
      </w:pPr>
      <w:r>
        <w:t>–</w:t>
      </w:r>
      <w:r>
        <w:tab/>
        <w:t>Виновато социальное устройство, т. е. государственная система в целом.</w:t>
      </w:r>
    </w:p>
    <w:p w:rsidR="0086640D" w:rsidRPr="00083761" w:rsidRDefault="0086640D" w:rsidP="0086640D">
      <w:pPr>
        <w:pStyle w:val="10"/>
        <w:rPr>
          <w:b/>
        </w:rPr>
      </w:pPr>
      <w:r>
        <w:t>4.</w:t>
      </w:r>
      <w:r>
        <w:tab/>
      </w:r>
      <w:r w:rsidRPr="00083761">
        <w:rPr>
          <w:b/>
        </w:rPr>
        <w:t>Каждой группой ребят, которые объединены по трактовке одной из гипотез, выбираются методы исследования.</w:t>
      </w:r>
    </w:p>
    <w:p w:rsidR="0086640D" w:rsidRDefault="0086640D" w:rsidP="0086640D">
      <w:pPr>
        <w:pStyle w:val="30"/>
      </w:pPr>
      <w:r>
        <w:t>1,2 группы</w:t>
      </w:r>
      <w:r>
        <w:tab/>
        <w:t>– выбрали наблюдение, сравнение, анализ и синтез.</w:t>
      </w:r>
    </w:p>
    <w:p w:rsidR="0086640D" w:rsidRDefault="0086640D" w:rsidP="0086640D">
      <w:pPr>
        <w:pStyle w:val="30"/>
      </w:pPr>
      <w:r>
        <w:t>3 группа</w:t>
      </w:r>
      <w:r>
        <w:tab/>
        <w:t>– эксперимент и метод визуализации.</w:t>
      </w:r>
    </w:p>
    <w:p w:rsidR="0086640D" w:rsidRPr="004000C9" w:rsidRDefault="0086640D" w:rsidP="0086640D">
      <w:pPr>
        <w:pStyle w:val="10"/>
      </w:pPr>
      <w:r>
        <w:tab/>
        <w:t xml:space="preserve">Первая и вторая группы доказывали вторую и третью гипотезы. Они выписывали ключевые цитаты,  сравнивали их и анализировали </w:t>
      </w:r>
      <w:r w:rsidRPr="00602605">
        <w:t>интерпретировали</w:t>
      </w:r>
      <w:r>
        <w:t xml:space="preserve">, приходя к выводам, третья группа решила методом эксперимента озвучить все ключевые реплики С. С. Большова, сказанные им в пьесе, которые отображали его безнравственную сущность, а Подхалюзин все это слушал. Были выбраны два ученика для </w:t>
      </w:r>
      <w:r w:rsidRPr="00602605">
        <w:t>выполнения</w:t>
      </w:r>
      <w:r>
        <w:t xml:space="preserve"> этой задачи. Реплики произносились в соответствии с ремарками автора и гиперболизировано, с точки зрения актерского прочтения. Подхалюзин, ученик 10А класса, после пятой реплики сам захотел высказать что-то подобное в адрес Большова. Эксперимент </w:t>
      </w:r>
      <w:r w:rsidR="00083761">
        <w:t>удался</w:t>
      </w:r>
      <w:r w:rsidRPr="00602605">
        <w:t>: реакция Подхалюзина</w:t>
      </w:r>
      <w:r>
        <w:t xml:space="preserve"> – результат </w:t>
      </w:r>
      <w:r w:rsidRPr="00602605">
        <w:t>безнравственности тестя.</w:t>
      </w:r>
    </w:p>
    <w:p w:rsidR="0086640D" w:rsidRPr="00083761" w:rsidRDefault="0086640D" w:rsidP="0086640D">
      <w:pPr>
        <w:pStyle w:val="10"/>
        <w:rPr>
          <w:b/>
        </w:rPr>
      </w:pPr>
      <w:r w:rsidRPr="004000C9">
        <w:t>5</w:t>
      </w:r>
      <w:r>
        <w:t>.</w:t>
      </w:r>
      <w:r w:rsidRPr="004000C9">
        <w:tab/>
      </w:r>
      <w:r w:rsidRPr="00083761">
        <w:rPr>
          <w:b/>
        </w:rPr>
        <w:t>Третьей группой была доказана более убедительно первая гипотеза.</w:t>
      </w:r>
    </w:p>
    <w:p w:rsidR="0086640D" w:rsidRDefault="0086640D" w:rsidP="0086640D">
      <w:pPr>
        <w:pStyle w:val="10"/>
        <w:rPr>
          <w:b/>
        </w:rPr>
      </w:pPr>
      <w:r w:rsidRPr="004000C9">
        <w:t>6</w:t>
      </w:r>
      <w:r>
        <w:t>.</w:t>
      </w:r>
      <w:r w:rsidRPr="004000C9">
        <w:tab/>
      </w:r>
      <w:r w:rsidRPr="00083761">
        <w:rPr>
          <w:b/>
        </w:rPr>
        <w:t>«Как решить данную проблему в обществе середины XIX века в России?» – предмет исследования следующего урока.</w:t>
      </w:r>
    </w:p>
    <w:p w:rsidR="00083761" w:rsidRPr="00083761" w:rsidRDefault="00083761" w:rsidP="0086640D">
      <w:pPr>
        <w:pStyle w:val="10"/>
      </w:pPr>
    </w:p>
    <w:p w:rsidR="00083761" w:rsidRDefault="00482ED6" w:rsidP="00482ED6">
      <w:pPr>
        <w:pStyle w:val="10"/>
      </w:pPr>
      <w:r>
        <w:t xml:space="preserve">        </w:t>
      </w:r>
      <w:r w:rsidR="00083761">
        <w:t>Завершающим и наиболее важным в рамках подготовки  выполнения</w:t>
      </w:r>
    </w:p>
    <w:p w:rsidR="00482ED6" w:rsidRDefault="00083761" w:rsidP="00482ED6">
      <w:pPr>
        <w:pStyle w:val="10"/>
      </w:pPr>
      <w:r w:rsidRPr="00083761">
        <w:rPr>
          <w:b/>
        </w:rPr>
        <w:t>задания С</w:t>
      </w:r>
      <w:r>
        <w:rPr>
          <w:b/>
        </w:rPr>
        <w:t xml:space="preserve"> </w:t>
      </w:r>
      <w:r w:rsidRPr="00083761">
        <w:t>является</w:t>
      </w:r>
      <w:r>
        <w:t xml:space="preserve"> описание итогов</w:t>
      </w:r>
      <w:r w:rsidR="00482ED6">
        <w:t xml:space="preserve"> исследования: этим результатом</w:t>
      </w:r>
    </w:p>
    <w:p w:rsidR="00482ED6" w:rsidRDefault="00083761" w:rsidP="00482ED6">
      <w:pPr>
        <w:pStyle w:val="10"/>
      </w:pPr>
      <w:r>
        <w:t>может стать описание хода исследования текста «Свои люди – сочтемся!</w:t>
      </w:r>
      <w:r w:rsidR="00482ED6">
        <w:t>»</w:t>
      </w:r>
    </w:p>
    <w:p w:rsidR="00083761" w:rsidRDefault="00482ED6" w:rsidP="00482ED6">
      <w:pPr>
        <w:pStyle w:val="10"/>
      </w:pPr>
      <w:r>
        <w:t>или размышление о праве каждой выдвинутой гипотезы на существова-</w:t>
      </w:r>
    </w:p>
    <w:p w:rsidR="00482ED6" w:rsidRPr="00083761" w:rsidRDefault="00482ED6" w:rsidP="00482ED6">
      <w:pPr>
        <w:pStyle w:val="10"/>
      </w:pPr>
      <w:r>
        <w:t>ние, а также сочинение - эссе об авторской концепции мира.</w:t>
      </w:r>
    </w:p>
    <w:p w:rsidR="005F035E" w:rsidRPr="004000C9" w:rsidRDefault="005F035E" w:rsidP="00482ED6">
      <w:pPr>
        <w:pStyle w:val="10"/>
        <w:jc w:val="left"/>
      </w:pPr>
    </w:p>
    <w:p w:rsidR="0086640D" w:rsidRDefault="0086640D" w:rsidP="00DB72AA">
      <w:pPr>
        <w:pStyle w:val="2"/>
        <w:jc w:val="center"/>
      </w:pPr>
      <w:r>
        <w:t>Моделирование художественного текста</w:t>
      </w:r>
    </w:p>
    <w:p w:rsidR="0086640D" w:rsidRDefault="0086640D" w:rsidP="0086640D">
      <w:pPr>
        <w:pStyle w:val="a5"/>
      </w:pPr>
      <w:r>
        <w:t>Модель мира, на мой взгляд, это емкое и целостное представление ученика о системе координат,  представленных автором в художественном тексте. Смоделировать можно все:</w:t>
      </w:r>
    </w:p>
    <w:p w:rsidR="0086640D" w:rsidRDefault="00614CB8" w:rsidP="0086640D">
      <w:pPr>
        <w:pStyle w:val="a5"/>
        <w:jc w:val="center"/>
      </w:pPr>
      <w:r>
        <w:rPr>
          <w:color w:val="993300"/>
        </w:rPr>
      </w:r>
      <w:r>
        <w:rPr>
          <w:color w:val="993300"/>
        </w:rPr>
        <w:pict>
          <v:group id="_x0000_s1046" editas="canvas" style="width:169.05pt;height:169.65pt;mso-position-horizontal-relative:char;mso-position-vertical-relative:line" coordorigin="4835,6331" coordsize="3381,33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4835;top:6331;width:3381;height:3393" o:preferrelative="f" fillcolor="#ffc" strokecolor="#930">
              <v:fill o:detectmouseclick="t"/>
              <v:path o:extrusionok="t" o:connecttype="none"/>
              <o:lock v:ext="edit" text="t"/>
            </v:shape>
            <v:oval id="_x0000_s1048" style="position:absolute;left:4835;top:6331;width:3381;height:3381" fillcolor="#ffc" strokecolor="#930"/>
            <v:line id="_x0000_s1049" style="position:absolute" from="5876,7094" to="7303,7095" strokeweight="1pt"/>
            <v:line id="_x0000_s1050" style="position:absolute" from="5876,7655" to="7303,7656" strokeweight="1pt"/>
            <v:line id="_x0000_s1051" style="position:absolute" from="5876,7373" to="7303,7374" strokeweight="1pt"/>
            <v:line id="_x0000_s1052" style="position:absolute" from="5876,7934" to="7303,7935" strokeweight="1pt"/>
            <v:line id="_x0000_s1053" style="position:absolute" from="5876,8187" to="7303,8188" strokeweight="1pt"/>
            <v:line id="_x0000_s1054" style="position:absolute" from="5876,8500" to="7303,8501" strokeweight="1pt"/>
            <v:line id="_x0000_s1055" style="position:absolute" from="5876,8753" to="7303,8754" strokeweight="1pt"/>
            <v:line id="_x0000_s1056" style="position:absolute" from="5876,9031" to="7303,9032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6005;top:6738;width:1404;height:2689" filled="f" stroked="f">
              <v:textbox style="mso-next-textbox:#_x0000_s1057">
                <w:txbxContent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конфликт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характер природу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дух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тело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чувство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космос время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993300"/>
                      </w:rPr>
                    </w:pPr>
                    <w:r w:rsidRPr="00751CC4">
                      <w:rPr>
                        <w:i/>
                        <w:color w:val="993300"/>
                      </w:rPr>
                      <w:t>место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640D" w:rsidRPr="00B3496D" w:rsidRDefault="0086640D" w:rsidP="0086640D">
      <w:pPr>
        <w:pStyle w:val="a5"/>
        <w:rPr>
          <w:b/>
        </w:rPr>
      </w:pPr>
      <w:r>
        <w:t xml:space="preserve">Форма окружности – это и есть зрительное выражение целостности  представления </w:t>
      </w:r>
      <w:r w:rsidRPr="00602605">
        <w:t>поэтики</w:t>
      </w:r>
      <w:r>
        <w:t xml:space="preserve"> художественного текса и его архитектоники. Окружность – это модель обобщения, завершенности увиденных наблюдений, а также возможности выстроить свои знания в ассоциативную и подтекстовую цепочку.</w:t>
      </w:r>
      <w:r w:rsidR="00B3496D">
        <w:t xml:space="preserve"> </w:t>
      </w:r>
      <w:r w:rsidR="00B3496D" w:rsidRPr="00B3496D">
        <w:rPr>
          <w:b/>
        </w:rPr>
        <w:t>Вот каким образом можно представить один из вариантов моделирования текста главы поэмы В.Маяковского «Облако в штанах»</w:t>
      </w:r>
    </w:p>
    <w:p w:rsidR="0086640D" w:rsidRDefault="00614CB8" w:rsidP="0086640D">
      <w:pPr>
        <w:jc w:val="center"/>
      </w:pPr>
      <w:r>
        <w:rPr>
          <w:color w:val="333399"/>
        </w:rPr>
      </w:r>
      <w:r>
        <w:rPr>
          <w:color w:val="333399"/>
        </w:rPr>
        <w:pict>
          <v:group id="_x0000_s1058" editas="canvas" style="width:475.75pt;height:249.2pt;mso-position-horizontal-relative:char;mso-position-vertical-relative:line" coordorigin="1789,1547" coordsize="9515,4984">
            <o:lock v:ext="edit" aspectratio="t"/>
            <v:shape id="_x0000_s1059" type="#_x0000_t75" style="position:absolute;left:1789;top:1547;width:9515;height:4984" o:preferrelative="f">
              <v:fill o:detectmouseclick="t"/>
              <v:path o:extrusionok="t" o:connecttype="none"/>
              <o:lock v:ext="edit" text="t"/>
            </v:shape>
            <v:oval id="_x0000_s1060" style="position:absolute;left:2904;top:1914;width:6504;height:4522" fillcolor="#ffc" strokecolor="#930"/>
            <v:shape id="_x0000_s1061" type="#_x0000_t202" style="position:absolute;left:3171;top:2947;width:2484;height:3175" filled="f" stroked="f">
              <v:textbox style="mso-next-textbox:#_x0000_s1061">
                <w:txbxContent>
                  <w:p w:rsidR="0086640D" w:rsidRPr="00FC3D07" w:rsidRDefault="0086640D" w:rsidP="0086640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    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>
                      <w:rPr>
                        <w:i/>
                      </w:rPr>
                      <w:t xml:space="preserve">  </w:t>
                    </w:r>
                    <w:r w:rsidRPr="00751CC4">
                      <w:rPr>
                        <w:i/>
                        <w:color w:val="333399"/>
                      </w:rPr>
                      <w:t>«Иду красивый»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«Любеночек»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>«Как голова казненного»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«Подкашиваются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 ноги»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    «Выскочу!» 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        «Выскочу!»</w:t>
                    </w: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 xml:space="preserve">               «Выскочу!»</w:t>
                    </w:r>
                  </w:p>
                </w:txbxContent>
              </v:textbox>
            </v:shape>
            <v:shape id="_x0000_s1062" type="#_x0000_t202" style="position:absolute;left:7294;top:3034;width:2036;height:2263" filled="f" stroked="f">
              <v:textbox style="mso-next-textbox:#_x0000_s1062">
                <w:txbxContent>
                  <w:p w:rsidR="0086640D" w:rsidRDefault="0086640D" w:rsidP="0086640D">
                    <w:pPr>
                      <w:rPr>
                        <w:i/>
                      </w:rPr>
                    </w:pPr>
                  </w:p>
                  <w:p w:rsidR="0086640D" w:rsidRPr="00751CC4" w:rsidRDefault="0086640D" w:rsidP="0086640D">
                    <w:pPr>
                      <w:rPr>
                        <w:i/>
                        <w:color w:val="333399"/>
                      </w:rPr>
                    </w:pPr>
                    <w:r w:rsidRPr="00751CC4">
                      <w:rPr>
                        <w:i/>
                        <w:color w:val="333399"/>
                      </w:rPr>
                      <w:t>Вошла резкая как «Нате!» муча перчатки замши: «Знаете – я выхожу замуж»</w:t>
                    </w:r>
                  </w:p>
                </w:txbxContent>
              </v:textbox>
            </v:shape>
            <v:shape id="_x0000_s1063" type="#_x0000_t202" style="position:absolute;left:1789;top:2919;width:1084;height:2418" filled="f" stroked="f">
              <v:textbox style="mso-next-textbox:#_x0000_s1063" inset="0,0,0,0">
                <w:txbxContent>
                  <w:p w:rsidR="0086640D" w:rsidRPr="00751CC4" w:rsidRDefault="0086640D" w:rsidP="0086640D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751CC4">
                      <w:rPr>
                        <w:b/>
                        <w:i/>
                        <w:sz w:val="36"/>
                        <w:szCs w:val="36"/>
                      </w:rPr>
                      <w:t>1913 –</w:t>
                    </w:r>
                  </w:p>
                  <w:p w:rsidR="0086640D" w:rsidRDefault="0086640D" w:rsidP="0086640D"/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>встреча с Лилей Брик в поезде.</w:t>
                    </w:r>
                  </w:p>
                </w:txbxContent>
              </v:textbox>
            </v:shape>
            <v:shape id="_x0000_s1064" type="#_x0000_t202" style="position:absolute;left:9487;top:2671;width:1676;height:2598" filled="f" stroked="f">
              <v:textbox style="mso-next-textbox:#_x0000_s1064" inset="0,0,0">
                <w:txbxContent>
                  <w:p w:rsidR="0086640D" w:rsidRPr="00751CC4" w:rsidRDefault="0086640D" w:rsidP="0086640D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751CC4">
                      <w:rPr>
                        <w:b/>
                        <w:i/>
                        <w:sz w:val="36"/>
                        <w:szCs w:val="36"/>
                      </w:rPr>
                      <w:t>1915 –</w:t>
                    </w:r>
                  </w:p>
                  <w:p w:rsidR="0086640D" w:rsidRDefault="0086640D" w:rsidP="0086640D"/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 xml:space="preserve">создана </w:t>
                    </w:r>
                  </w:p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 xml:space="preserve"> поэма-протест,</w:t>
                    </w:r>
                  </w:p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 xml:space="preserve">  которую</w:t>
                    </w:r>
                  </w:p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 xml:space="preserve">  он посвятил</w:t>
                    </w:r>
                  </w:p>
                  <w:p w:rsidR="0086640D" w:rsidRPr="00751CC4" w:rsidRDefault="0086640D" w:rsidP="0086640D">
                    <w:pPr>
                      <w:rPr>
                        <w:color w:val="333399"/>
                      </w:rPr>
                    </w:pPr>
                    <w:r w:rsidRPr="00751CC4">
                      <w:rPr>
                        <w:color w:val="333399"/>
                      </w:rPr>
                      <w:t xml:space="preserve"> Лиле с ее разрешения.</w:t>
                    </w:r>
                  </w:p>
                </w:txbxContent>
              </v:textbox>
            </v:shape>
            <v:shape id="_x0000_s1065" type="#_x0000_t202" style="position:absolute;left:5587;top:2641;width:605;height:3228" filled="f" stroked="f">
              <v:textbox style="mso-next-textbox:#_x0000_s1065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993300"/>
                        <w:sz w:val="32"/>
                        <w:szCs w:val="44"/>
                      </w:rPr>
                    </w:pPr>
                    <w:r w:rsidRPr="00751CC4">
                      <w:rPr>
                        <w:b/>
                        <w:i/>
                        <w:color w:val="993300"/>
                        <w:sz w:val="32"/>
                        <w:szCs w:val="44"/>
                      </w:rPr>
                      <w:t>Конфликт</w:t>
                    </w:r>
                  </w:p>
                </w:txbxContent>
              </v:textbox>
            </v:shape>
            <v:shape id="_x0000_s1066" type="#_x0000_t202" style="position:absolute;left:6297;top:2007;width:476;height:4486" filled="f" stroked="f">
              <v:textbox style="mso-next-textbox:#_x0000_s1066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993300"/>
                        <w:sz w:val="28"/>
                        <w:szCs w:val="28"/>
                        <w:lang w:val="en-US"/>
                      </w:rPr>
                    </w:pPr>
                    <w:r w:rsidRPr="00751CC4">
                      <w:rPr>
                        <w:b/>
                        <w:i/>
                        <w:color w:val="993300"/>
                        <w:sz w:val="28"/>
                        <w:szCs w:val="28"/>
                      </w:rPr>
                      <w:t>Сюжет</w:t>
                    </w:r>
                  </w:p>
                  <w:p w:rsidR="0086640D" w:rsidRPr="00751CC4" w:rsidRDefault="0086640D" w:rsidP="0086640D">
                    <w:pPr>
                      <w:rPr>
                        <w:b/>
                        <w:i/>
                        <w:color w:val="993300"/>
                        <w:sz w:val="28"/>
                        <w:szCs w:val="28"/>
                        <w:lang w:val="en-US"/>
                      </w:rPr>
                    </w:pPr>
                    <w:r w:rsidRPr="00751CC4">
                      <w:rPr>
                        <w:b/>
                        <w:i/>
                        <w:color w:val="993300"/>
                        <w:sz w:val="28"/>
                        <w:szCs w:val="28"/>
                      </w:rPr>
                      <w:t xml:space="preserve"> </w:t>
                    </w:r>
                  </w:p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993300"/>
                        <w:sz w:val="28"/>
                        <w:szCs w:val="28"/>
                        <w:lang w:val="en-US"/>
                      </w:rPr>
                    </w:pPr>
                  </w:p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993300"/>
                        <w:sz w:val="28"/>
                        <w:szCs w:val="28"/>
                        <w:lang w:val="en-US"/>
                      </w:rPr>
                    </w:pPr>
                    <w:r w:rsidRPr="00751CC4">
                      <w:rPr>
                        <w:b/>
                        <w:i/>
                        <w:color w:val="993300"/>
                        <w:sz w:val="28"/>
                        <w:szCs w:val="28"/>
                      </w:rPr>
                      <w:t>фабула</w:t>
                    </w:r>
                  </w:p>
                </w:txbxContent>
              </v:textbox>
            </v:shape>
            <v:line id="_x0000_s1067" style="position:absolute" from="6142,2096" to="6143,6236" strokeweight="1pt">
              <v:stroke startarrow="classic" startarrowlength="long" endarrowlength="long"/>
            </v:line>
            <v:line id="_x0000_s1068" style="position:absolute" from="6304,2089" to="6305,6229" strokeweight="1pt">
              <v:stroke startarrow="classic" startarrowlength="long"/>
            </v:line>
            <v:shape id="_x0000_s1069" type="#_x0000_t202" style="position:absolute;left:4273;top:2326;width:929;height:1104" filled="f" stroked="f">
              <v:textbox style="mso-next-textbox:#_x0000_s1069">
                <w:txbxContent>
                  <w:p w:rsidR="0086640D" w:rsidRPr="00751CC4" w:rsidRDefault="0086640D" w:rsidP="0086640D">
                    <w:pPr>
                      <w:rPr>
                        <w:b/>
                        <w:i/>
                        <w:color w:val="993300"/>
                        <w:sz w:val="32"/>
                        <w:szCs w:val="32"/>
                      </w:rPr>
                    </w:pPr>
                    <w:r>
                      <w:rPr>
                        <w:i/>
                      </w:rPr>
                      <w:t xml:space="preserve">     </w:t>
                    </w:r>
                    <w:r w:rsidRPr="00751CC4">
                      <w:rPr>
                        <w:b/>
                        <w:i/>
                        <w:color w:val="993300"/>
                        <w:sz w:val="32"/>
                        <w:szCs w:val="32"/>
                      </w:rPr>
                      <w:t>«Я»</w:t>
                    </w:r>
                  </w:p>
                </w:txbxContent>
              </v:textbox>
            </v:shape>
            <v:shape id="_x0000_s1070" type="#_x0000_t202" style="position:absolute;left:7203;top:2654;width:1418;height:463" filled="f" stroked="f">
              <v:textbox style="mso-next-textbox:#_x0000_s1070">
                <w:txbxContent>
                  <w:p w:rsidR="0086640D" w:rsidRPr="00751CC4" w:rsidRDefault="0086640D" w:rsidP="0086640D">
                    <w:pPr>
                      <w:rPr>
                        <w:b/>
                        <w:i/>
                        <w:color w:val="993300"/>
                        <w:sz w:val="32"/>
                        <w:szCs w:val="32"/>
                      </w:rPr>
                    </w:pPr>
                    <w:r w:rsidRPr="00751CC4">
                      <w:rPr>
                        <w:b/>
                        <w:i/>
                        <w:color w:val="993300"/>
                        <w:sz w:val="32"/>
                        <w:szCs w:val="32"/>
                      </w:rPr>
                      <w:t>«Она»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640D" w:rsidRDefault="0086640D" w:rsidP="0086640D">
      <w:pPr>
        <w:pStyle w:val="a5"/>
      </w:pPr>
      <w:r>
        <w:t>Окружность – это внутреннее и внешнее пространство текста, вне ее – внетекстовая архитектоника художественного произведения, т.е. биографический, исторический, культурологический, литературоведческий контексты прочтения. Зрительно это обозначается совершенно явно.</w:t>
      </w:r>
    </w:p>
    <w:p w:rsidR="0086640D" w:rsidRPr="00725795" w:rsidRDefault="0086640D" w:rsidP="0086640D">
      <w:pPr>
        <w:pStyle w:val="a5"/>
      </w:pPr>
      <w:r>
        <w:t xml:space="preserve">Модель мира может строиться по принципу </w:t>
      </w:r>
      <w:r w:rsidRPr="00602605">
        <w:t>антитетичности</w:t>
      </w:r>
      <w:r>
        <w:t>: Я – Они, т. е. личность – мир, например, в поэме В. В. Маяковского «Облако в штанах», первой ее части «Долой вашу любовь</w:t>
      </w:r>
      <w:r w:rsidR="00B3496D">
        <w:t>!</w:t>
      </w:r>
      <w:r w:rsidRPr="00725795">
        <w:t>», это выглядит так:</w:t>
      </w:r>
    </w:p>
    <w:p w:rsidR="0086640D" w:rsidRDefault="0086640D" w:rsidP="00330DB2">
      <w:pPr>
        <w:pStyle w:val="a5"/>
      </w:pPr>
      <w:r>
        <w:t>Поэт о себе в первом лице – бесконечно много напоминаний о «Я», а она представлена одной репликой. Любви больше нет, для Маяковского это катастрофа мирового масштаба, для нее – обыденность.</w:t>
      </w:r>
      <w:r w:rsidR="00B3496D">
        <w:t xml:space="preserve"> Явно выделен </w:t>
      </w:r>
      <w:r w:rsidR="00330DB2">
        <w:t xml:space="preserve">внешний </w:t>
      </w:r>
      <w:r w:rsidR="00B3496D">
        <w:t>конфликт</w:t>
      </w:r>
      <w:r w:rsidR="00330DB2">
        <w:t xml:space="preserve"> главы, сюжетная организация текста и фабульное его выражение. Внутренний конфликт лирического героя также можно счтать с данной модели. </w:t>
      </w:r>
    </w:p>
    <w:p w:rsidR="0086640D" w:rsidRPr="00B3496D" w:rsidRDefault="0086640D" w:rsidP="0086640D">
      <w:pPr>
        <w:pStyle w:val="a5"/>
        <w:rPr>
          <w:b/>
        </w:rPr>
      </w:pPr>
      <w:r w:rsidRPr="00B3496D">
        <w:rPr>
          <w:b/>
        </w:rPr>
        <w:t>Мы на уроках моделируем эпизод художественного произведения, показывая внешнюю и внутреннюю архитектонику эпизода. Проследим, каким образом строятся две данные модели в романе М. А. Булгакова «Белая гвардия».</w:t>
      </w:r>
    </w:p>
    <w:p w:rsidR="0086640D" w:rsidRDefault="0086640D" w:rsidP="0086640D">
      <w:pPr>
        <w:pStyle w:val="a5"/>
      </w:pPr>
      <w:r w:rsidRPr="00602605">
        <w:rPr>
          <w:rStyle w:val="a7"/>
          <w:b w:val="0"/>
          <w:u w:val="single"/>
        </w:rPr>
        <w:t>Первая модель</w:t>
      </w:r>
      <w:r>
        <w:t xml:space="preserve"> романа М. Булгакова «Белая гвардия» отображает экзистенциальный взгляд автора на события, происходившие 14 декабря в Александровской </w:t>
      </w:r>
      <w:r w:rsidRPr="00602605">
        <w:t>гимназии Киева,</w:t>
      </w:r>
      <w:r>
        <w:t xml:space="preserve"> на роль интеллигенции в этом историческом событии, на расстановку основных сил противоположных сторон драматических столкновений в России. Выделен философский подтекст прочтения эпизода, </w:t>
      </w:r>
      <w:r w:rsidRPr="00FC3D07">
        <w:t>соотнесены исторические лица и</w:t>
      </w:r>
      <w:r>
        <w:t xml:space="preserve"> вехи России с социальным потрясением декабря 1918 года на Украине. Выделены художественные детали, подчеркивающие катастрофу, но определены общечеловеческие ценности, которые сохранила белая гвардия. Таким образом, выявлено авторское отношение к изображаемому и определена способность автора, как создателя, в нахождении онтологической будущности России.</w:t>
      </w:r>
    </w:p>
    <w:p w:rsidR="0086640D" w:rsidRDefault="0086640D" w:rsidP="0086640D">
      <w:pPr>
        <w:pStyle w:val="a5"/>
      </w:pPr>
      <w:r w:rsidRPr="00602605">
        <w:rPr>
          <w:rStyle w:val="a7"/>
          <w:b w:val="0"/>
          <w:u w:val="single"/>
        </w:rPr>
        <w:t>Вторая модель</w:t>
      </w:r>
      <w:r>
        <w:t xml:space="preserve"> – это проявление умения учащихся вписать эпизод в контекст всего романа, определить его границы и установить эстетические, композиционные, идейные связи. Выявлен тот факт в процессе моделирования внешней архитектоники эпизода, что данный фрагмент романа является кульминационным в развитии сюжета. Как нити связывают художественные детали этого эпизода все произведение в целом.</w:t>
      </w:r>
    </w:p>
    <w:p w:rsidR="00330DB2" w:rsidRDefault="00330DB2" w:rsidP="00330DB2">
      <w:pPr>
        <w:pStyle w:val="2"/>
        <w:jc w:val="center"/>
      </w:pPr>
    </w:p>
    <w:p w:rsidR="0086640D" w:rsidRDefault="0086640D" w:rsidP="00330DB2">
      <w:pPr>
        <w:pStyle w:val="2"/>
        <w:jc w:val="center"/>
      </w:pPr>
      <w:r>
        <w:t>«Модель конфликта поэтического текста «Она сидела на полу» Ф. И. Тютчева»</w:t>
      </w:r>
    </w:p>
    <w:p w:rsidR="0086640D" w:rsidRPr="00DB3129" w:rsidRDefault="0086640D" w:rsidP="0086640D">
      <w:pPr>
        <w:pStyle w:val="3"/>
      </w:pPr>
      <w:r>
        <w:t>Цель проекта</w:t>
      </w:r>
      <w:r w:rsidR="00621713">
        <w:t>:</w:t>
      </w:r>
    </w:p>
    <w:p w:rsidR="0086640D" w:rsidRDefault="0086640D" w:rsidP="0086640D">
      <w:pPr>
        <w:ind w:left="1134" w:hanging="56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Определить роль конфликта в архитектонике стихотворения.</w:t>
      </w:r>
    </w:p>
    <w:p w:rsidR="0086640D" w:rsidRDefault="0086640D" w:rsidP="0086640D">
      <w:pPr>
        <w:ind w:left="1134" w:hanging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DB3129">
        <w:rPr>
          <w:color w:val="FF0000"/>
          <w:sz w:val="28"/>
          <w:szCs w:val="28"/>
        </w:rPr>
        <w:tab/>
      </w:r>
      <w:r w:rsidRPr="00DB3129">
        <w:rPr>
          <w:sz w:val="28"/>
          <w:szCs w:val="28"/>
        </w:rPr>
        <w:t>С</w:t>
      </w:r>
      <w:r>
        <w:rPr>
          <w:sz w:val="28"/>
          <w:szCs w:val="28"/>
        </w:rPr>
        <w:t>формулировать основной конфликт Художественного текста, опираясь на образно-ассоциативную лексику.</w:t>
      </w:r>
    </w:p>
    <w:p w:rsidR="0086640D" w:rsidRDefault="0086640D" w:rsidP="0086640D">
      <w:pPr>
        <w:pStyle w:val="3"/>
      </w:pPr>
      <w:r>
        <w:t>Задачи проекта</w:t>
      </w:r>
      <w:r w:rsidR="00621713">
        <w:t>:</w:t>
      </w:r>
    </w:p>
    <w:p w:rsidR="0086640D" w:rsidRPr="00DB3129" w:rsidRDefault="0086640D" w:rsidP="0086640D">
      <w:pPr>
        <w:pStyle w:val="aa"/>
        <w:ind w:left="1134"/>
        <w:rPr>
          <w:color w:val="FF0000"/>
        </w:rPr>
      </w:pPr>
      <w:r w:rsidRPr="00DB3129">
        <w:t>1.</w:t>
      </w:r>
      <w:r w:rsidRPr="00DB3129">
        <w:tab/>
        <w:t>Отработа</w:t>
      </w:r>
      <w:r>
        <w:t xml:space="preserve">ть умения выделять </w:t>
      </w:r>
      <w:r w:rsidRPr="00D963B3">
        <w:t>лирический сюжет</w:t>
      </w:r>
      <w:r>
        <w:t>.</w:t>
      </w:r>
    </w:p>
    <w:p w:rsidR="0086640D" w:rsidRDefault="0086640D" w:rsidP="00330DB2">
      <w:pPr>
        <w:pStyle w:val="aa"/>
        <w:ind w:left="567" w:firstLine="0"/>
      </w:pPr>
      <w:r>
        <w:t>2.</w:t>
      </w:r>
      <w:r>
        <w:tab/>
        <w:t>Закрепить умение – обозначение составляющих образа лирического «Я».</w:t>
      </w:r>
    </w:p>
    <w:p w:rsidR="0086640D" w:rsidRDefault="0086640D" w:rsidP="0086640D">
      <w:pPr>
        <w:pStyle w:val="aa"/>
        <w:ind w:left="1134"/>
      </w:pPr>
      <w:r>
        <w:t>3.</w:t>
      </w:r>
      <w:r>
        <w:tab/>
        <w:t>Акцентировать внимание на значении ассоциации в создании представления о конфликте.</w:t>
      </w:r>
    </w:p>
    <w:p w:rsidR="0086640D" w:rsidRPr="003A42DE" w:rsidRDefault="0086640D" w:rsidP="0086640D">
      <w:pPr>
        <w:pStyle w:val="3"/>
      </w:pPr>
      <w:r>
        <w:t>План работы</w:t>
      </w:r>
    </w:p>
    <w:p w:rsidR="0086640D" w:rsidRPr="00DB3129" w:rsidRDefault="0086640D" w:rsidP="0086640D">
      <w:pPr>
        <w:spacing w:before="120"/>
        <w:rPr>
          <w:b/>
          <w:i/>
          <w:sz w:val="28"/>
          <w:szCs w:val="28"/>
        </w:rPr>
      </w:pPr>
      <w:r w:rsidRPr="002B2EC7">
        <w:rPr>
          <w:rStyle w:val="a6"/>
          <w:i/>
          <w:iCs/>
          <w:u w:val="single"/>
        </w:rPr>
        <w:t>1шаг</w:t>
      </w:r>
      <w:r w:rsidRPr="00DB3129">
        <w:rPr>
          <w:b/>
          <w:i/>
          <w:sz w:val="28"/>
          <w:szCs w:val="28"/>
        </w:rPr>
        <w:tab/>
      </w:r>
      <w:r w:rsidRPr="00D963B3">
        <w:rPr>
          <w:sz w:val="28"/>
          <w:szCs w:val="28"/>
        </w:rPr>
        <w:t>Определить основной конфликт</w:t>
      </w:r>
    </w:p>
    <w:p w:rsidR="0086640D" w:rsidRPr="00DB3129" w:rsidRDefault="0086640D" w:rsidP="0086640D">
      <w:pPr>
        <w:spacing w:before="120"/>
        <w:rPr>
          <w:sz w:val="28"/>
          <w:szCs w:val="28"/>
        </w:rPr>
      </w:pPr>
      <w:r w:rsidRPr="00DB3129">
        <w:rPr>
          <w:sz w:val="28"/>
          <w:szCs w:val="28"/>
        </w:rPr>
        <w:tab/>
        <w:t>лирическое я – лирический герой</w:t>
      </w:r>
    </w:p>
    <w:p w:rsidR="0086640D" w:rsidRPr="00330DB2" w:rsidRDefault="00330DB2" w:rsidP="00330DB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640D" w:rsidRPr="00DB3129">
        <w:rPr>
          <w:sz w:val="28"/>
          <w:szCs w:val="28"/>
        </w:rPr>
        <w:t>субъективное начало – объективное начало</w:t>
      </w:r>
    </w:p>
    <w:p w:rsidR="0086640D" w:rsidRPr="002B2EC7" w:rsidRDefault="0086640D" w:rsidP="0086640D">
      <w:pPr>
        <w:tabs>
          <w:tab w:val="left" w:pos="709"/>
        </w:tabs>
        <w:spacing w:after="120"/>
        <w:jc w:val="center"/>
        <w:rPr>
          <w:i/>
          <w:sz w:val="28"/>
          <w:szCs w:val="28"/>
        </w:rPr>
      </w:pPr>
      <w:r w:rsidRPr="002B2EC7">
        <w:rPr>
          <w:i/>
          <w:sz w:val="28"/>
          <w:szCs w:val="28"/>
        </w:rPr>
        <w:t>Внутренние конфликты</w:t>
      </w: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18"/>
        <w:gridCol w:w="2220"/>
      </w:tblGrid>
      <w:tr w:rsidR="0086640D" w:rsidTr="0006184B">
        <w:trPr>
          <w:trHeight w:val="532"/>
          <w:jc w:val="center"/>
        </w:trPr>
        <w:tc>
          <w:tcPr>
            <w:tcW w:w="2218" w:type="dxa"/>
            <w:shd w:val="clear" w:color="auto" w:fill="E5FFE5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героиня</w:t>
            </w:r>
          </w:p>
        </w:tc>
        <w:tc>
          <w:tcPr>
            <w:tcW w:w="2220" w:type="dxa"/>
            <w:shd w:val="clear" w:color="auto" w:fill="E5FFE5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он</w:t>
            </w:r>
          </w:p>
        </w:tc>
      </w:tr>
      <w:tr w:rsidR="0086640D" w:rsidTr="0006184B">
        <w:trPr>
          <w:trHeight w:val="515"/>
          <w:jc w:val="center"/>
        </w:trPr>
        <w:tc>
          <w:tcPr>
            <w:tcW w:w="2218" w:type="dxa"/>
            <w:shd w:val="clear" w:color="auto" w:fill="F3FFF3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героиня</w:t>
            </w:r>
          </w:p>
        </w:tc>
        <w:tc>
          <w:tcPr>
            <w:tcW w:w="2220" w:type="dxa"/>
            <w:shd w:val="clear" w:color="auto" w:fill="F3FFF3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мир</w:t>
            </w:r>
          </w:p>
        </w:tc>
      </w:tr>
      <w:tr w:rsidR="0086640D" w:rsidTr="0006184B">
        <w:trPr>
          <w:trHeight w:val="547"/>
          <w:jc w:val="center"/>
        </w:trPr>
        <w:tc>
          <w:tcPr>
            <w:tcW w:w="2218" w:type="dxa"/>
            <w:shd w:val="clear" w:color="auto" w:fill="E5FFE5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автор</w:t>
            </w:r>
          </w:p>
        </w:tc>
        <w:tc>
          <w:tcPr>
            <w:tcW w:w="2220" w:type="dxa"/>
            <w:shd w:val="clear" w:color="auto" w:fill="E5FFE5"/>
          </w:tcPr>
          <w:p w:rsidR="0086640D" w:rsidRPr="0006184B" w:rsidRDefault="0086640D" w:rsidP="0006184B">
            <w:pPr>
              <w:tabs>
                <w:tab w:val="left" w:pos="709"/>
              </w:tabs>
              <w:spacing w:before="120"/>
              <w:jc w:val="center"/>
              <w:rPr>
                <w:i/>
              </w:rPr>
            </w:pPr>
            <w:r w:rsidRPr="0006184B">
              <w:rPr>
                <w:i/>
              </w:rPr>
              <w:t>героиня</w:t>
            </w:r>
          </w:p>
        </w:tc>
      </w:tr>
    </w:tbl>
    <w:p w:rsidR="0086640D" w:rsidRPr="00D963B3" w:rsidRDefault="0086640D" w:rsidP="0086640D">
      <w:pPr>
        <w:spacing w:before="120"/>
        <w:ind w:left="1134" w:hanging="1134"/>
        <w:rPr>
          <w:sz w:val="28"/>
          <w:szCs w:val="28"/>
        </w:rPr>
      </w:pPr>
      <w:r w:rsidRPr="002B2EC7">
        <w:rPr>
          <w:rStyle w:val="a6"/>
          <w:i/>
          <w:iCs/>
          <w:u w:val="single"/>
        </w:rPr>
        <w:t>2 шаг</w:t>
      </w:r>
      <w:r w:rsidRPr="00DB3129">
        <w:rPr>
          <w:b/>
          <w:i/>
          <w:sz w:val="28"/>
          <w:szCs w:val="28"/>
        </w:rPr>
        <w:tab/>
      </w:r>
      <w:r w:rsidRPr="00D963B3">
        <w:rPr>
          <w:sz w:val="28"/>
          <w:szCs w:val="28"/>
        </w:rPr>
        <w:t>Классифицировать семантические единицы (лексику), несущие</w:t>
      </w:r>
    </w:p>
    <w:p w:rsidR="0086640D" w:rsidRPr="00DB3129" w:rsidRDefault="0086640D" w:rsidP="0086640D">
      <w:pPr>
        <w:ind w:left="1701" w:hanging="567"/>
        <w:rPr>
          <w:sz w:val="28"/>
          <w:szCs w:val="28"/>
        </w:rPr>
      </w:pPr>
      <w:r w:rsidRPr="00DB3129">
        <w:rPr>
          <w:sz w:val="28"/>
          <w:szCs w:val="28"/>
        </w:rPr>
        <w:t>1.</w:t>
      </w:r>
      <w:r w:rsidRPr="00DB3129">
        <w:rPr>
          <w:sz w:val="28"/>
          <w:szCs w:val="28"/>
        </w:rPr>
        <w:tab/>
        <w:t>онтологическое начало во взгляде поэта (+)</w:t>
      </w:r>
    </w:p>
    <w:p w:rsidR="0086640D" w:rsidRPr="00DB3129" w:rsidRDefault="0086640D" w:rsidP="0086640D">
      <w:pPr>
        <w:ind w:left="1701" w:hanging="567"/>
        <w:rPr>
          <w:sz w:val="28"/>
          <w:szCs w:val="28"/>
        </w:rPr>
      </w:pPr>
      <w:r w:rsidRPr="00DB3129">
        <w:rPr>
          <w:sz w:val="28"/>
          <w:szCs w:val="28"/>
        </w:rPr>
        <w:t>2.</w:t>
      </w:r>
      <w:r w:rsidRPr="00DB3129">
        <w:rPr>
          <w:sz w:val="28"/>
          <w:szCs w:val="28"/>
        </w:rPr>
        <w:tab/>
        <w:t>экзистенциальное представление о мире (-)</w:t>
      </w:r>
    </w:p>
    <w:p w:rsidR="0086640D" w:rsidRPr="00D963B3" w:rsidRDefault="0086640D" w:rsidP="0086640D">
      <w:pPr>
        <w:spacing w:before="120"/>
        <w:ind w:left="1134" w:hanging="1134"/>
        <w:rPr>
          <w:sz w:val="28"/>
          <w:szCs w:val="28"/>
        </w:rPr>
      </w:pPr>
      <w:r w:rsidRPr="002B2EC7">
        <w:rPr>
          <w:rStyle w:val="a6"/>
          <w:i/>
          <w:iCs/>
          <w:u w:val="single"/>
        </w:rPr>
        <w:t>3 шаг</w:t>
      </w:r>
      <w:r w:rsidRPr="00DB3129">
        <w:rPr>
          <w:b/>
          <w:i/>
          <w:sz w:val="28"/>
          <w:szCs w:val="28"/>
        </w:rPr>
        <w:tab/>
      </w:r>
      <w:r w:rsidRPr="00D963B3">
        <w:rPr>
          <w:sz w:val="28"/>
          <w:szCs w:val="28"/>
        </w:rPr>
        <w:t>Соотнести с данными конкретными лексическими единицами ассоциации и мотивы, ими вызванные.</w:t>
      </w:r>
    </w:p>
    <w:p w:rsidR="0086640D" w:rsidRPr="009F6743" w:rsidRDefault="0086640D" w:rsidP="0086640D">
      <w:pPr>
        <w:spacing w:before="120"/>
        <w:ind w:left="1134" w:hanging="1134"/>
        <w:rPr>
          <w:sz w:val="28"/>
          <w:szCs w:val="28"/>
        </w:rPr>
      </w:pPr>
      <w:r w:rsidRPr="009F6743">
        <w:rPr>
          <w:rStyle w:val="a6"/>
          <w:i/>
          <w:iCs/>
          <w:u w:val="single"/>
        </w:rPr>
        <w:t>4 шаг</w:t>
      </w:r>
      <w:r w:rsidRPr="009F6743">
        <w:rPr>
          <w:sz w:val="28"/>
          <w:szCs w:val="28"/>
        </w:rPr>
        <w:tab/>
        <w:t>Сделать письменный или устный вывод о конфликте.</w:t>
      </w:r>
    </w:p>
    <w:p w:rsidR="0086640D" w:rsidRDefault="00614CB8" w:rsidP="0086640D">
      <w:pPr>
        <w:pStyle w:val="aa"/>
        <w:ind w:left="567"/>
        <w:jc w:val="center"/>
      </w:pPr>
      <w:r>
        <w:rPr>
          <w:noProof/>
        </w:rPr>
        <w:pict>
          <v:line id="_x0000_s1125" style="position:absolute;left:0;text-align:left;flip:x y;z-index:251653120" from="297.55pt,81.5pt" to="298.2pt,317.4pt" strokeweight="1.25pt">
            <v:stroke endarrow="classic" endarrowwidth="wide" endarrowlength="long"/>
          </v:line>
        </w:pict>
      </w:r>
      <w:r>
        <w:rPr>
          <w:noProof/>
        </w:rPr>
        <w:pict>
          <v:line id="_x0000_s1123" style="position:absolute;left:0;text-align:left;flip:x y;z-index:251651072" from="165.55pt,81.5pt" to="166.2pt,317.4pt" strokeweight="1.25pt">
            <v:stroke endarrow="classic" endarrowwidth="wide" endarrowlength="long"/>
          </v:line>
        </w:pict>
      </w:r>
      <w:r>
        <w:rPr>
          <w:noProof/>
        </w:rPr>
        <w:pict>
          <v:shape id="_x0000_s1124" type="#_x0000_t202" style="position:absolute;left:0;text-align:left;margin-left:336.6pt;margin-top:81.5pt;width:27pt;height:146.9pt;z-index:251652096" filled="f" stroked="f">
            <v:textbox style="mso-next-textbox:#_x0000_s1124">
              <w:txbxContent>
                <w:p w:rsidR="0086640D" w:rsidRDefault="0086640D" w:rsidP="0086640D">
                  <w:pPr>
                    <w:rPr>
                      <w:rFonts w:ascii="Arial" w:hAnsi="Arial"/>
                      <w:b/>
                      <w:color w:val="993300"/>
                      <w:w w:val="150"/>
                    </w:rPr>
                  </w:pPr>
                  <w:r>
                    <w:rPr>
                      <w:rFonts w:ascii="Arial" w:hAnsi="Arial"/>
                      <w:b/>
                      <w:color w:val="993300"/>
                      <w:w w:val="150"/>
                    </w:rPr>
                    <w:t xml:space="preserve"> </w:t>
                  </w:r>
                  <w:r w:rsidRPr="008044E9">
                    <w:rPr>
                      <w:rFonts w:ascii="Arial" w:hAnsi="Arial"/>
                      <w:b/>
                      <w:color w:val="993300"/>
                      <w:w w:val="150"/>
                    </w:rPr>
                    <w:t>Конфлик</w:t>
                  </w:r>
                </w:p>
                <w:p w:rsidR="0086640D" w:rsidRPr="008044E9" w:rsidRDefault="0086640D" w:rsidP="0086640D">
                  <w:pPr>
                    <w:rPr>
                      <w:rFonts w:ascii="Arial" w:hAnsi="Arial"/>
                      <w:b/>
                      <w:color w:val="993300"/>
                      <w:w w:val="150"/>
                    </w:rPr>
                  </w:pPr>
                  <w:r w:rsidRPr="008044E9">
                    <w:rPr>
                      <w:rFonts w:ascii="Arial" w:hAnsi="Arial"/>
                      <w:b/>
                      <w:color w:val="993300"/>
                      <w:w w:val="150"/>
                    </w:rPr>
                    <w:t>т</w:t>
                  </w:r>
                </w:p>
              </w:txbxContent>
            </v:textbox>
          </v:shape>
        </w:pict>
      </w:r>
      <w:r>
        <w:pict>
          <v:shape id="_x0000_i1031" type="#_x0000_t75" style="width:394.5pt;height:357.75pt">
            <v:imagedata r:id="rId5" o:title="Колесо 001"/>
          </v:shape>
        </w:pict>
      </w:r>
    </w:p>
    <w:p w:rsidR="0086640D" w:rsidRDefault="0086640D" w:rsidP="00621713">
      <w:pPr>
        <w:pStyle w:val="2"/>
        <w:jc w:val="center"/>
      </w:pPr>
      <w:r w:rsidRPr="003A42DE">
        <w:t>Модельный</w:t>
      </w:r>
      <w:r>
        <w:t xml:space="preserve"> урок</w:t>
      </w:r>
    </w:p>
    <w:p w:rsidR="0086640D" w:rsidRDefault="0086640D" w:rsidP="00621713">
      <w:pPr>
        <w:pStyle w:val="a5"/>
      </w:pPr>
      <w:r>
        <w:t xml:space="preserve">Модельный урок – это возможность реализовать основные составляющие продвижения научного мышления современного школьника. На первом этапе урока проходит групповой или парный вид деятельности – </w:t>
      </w:r>
      <w:r w:rsidRPr="00FC3D07">
        <w:rPr>
          <w:i/>
          <w:iCs/>
          <w:u w:val="single"/>
        </w:rPr>
        <w:t>метод мозговой атаки</w:t>
      </w:r>
      <w:r>
        <w:t xml:space="preserve">, это способность каждого выговориться по теме заявленного обсуждения. Все ключевые умозаключения, наблюдения, замечания записываются каждым на лист бумаги. Темой диалога сегодня является философская лирика Пушкина. Современна ли она? Это </w:t>
      </w:r>
      <w:r w:rsidRPr="00FC3D07">
        <w:rPr>
          <w:i/>
          <w:iCs/>
          <w:u w:val="single"/>
        </w:rPr>
        <w:t>вызов</w:t>
      </w:r>
      <w:r>
        <w:t xml:space="preserve"> учащихся на обсуждение. После записей стоит поделиться с соседом своими соображениями, зафиксировать письменно возникшие разногласия.</w:t>
      </w:r>
      <w:r w:rsidR="00621713">
        <w:t xml:space="preserve"> </w:t>
      </w:r>
      <w:r>
        <w:t xml:space="preserve">Затем каждая группа или пара по очереди проговаривает все вслух, а учитель пишет на </w:t>
      </w:r>
      <w:r w:rsidRPr="00FC3D07">
        <w:t>лист ватмана их выводы</w:t>
      </w:r>
      <w:r>
        <w:t>. Любые разногласия учитель выносит на обсуждение, просит занять разные позиции в оценке философской лирики Пушкина, кто-то сегодня будет читателем, критиком, другом поэта и так далее.</w:t>
      </w:r>
      <w:r w:rsidR="00621713">
        <w:t xml:space="preserve"> </w:t>
      </w:r>
      <w:r>
        <w:t>Затем класс читает статью в учебнике литературы о философской лирике Пушкина с карандашом в руках и делает пометки на полях: они могут быть разными, в зависимости от сложности текста.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"/>
        <w:gridCol w:w="4794"/>
      </w:tblGrid>
      <w:tr w:rsidR="0086640D" w:rsidTr="0006184B">
        <w:trPr>
          <w:trHeight w:val="483"/>
          <w:jc w:val="center"/>
        </w:trPr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86640D" w:rsidRDefault="00614CB8" w:rsidP="0006184B">
            <w:pPr>
              <w:pStyle w:val="a5"/>
              <w:ind w:firstLine="0"/>
              <w:jc w:val="center"/>
            </w:pPr>
            <w:r>
              <w:pict>
                <v:group id="_x0000_s1042" editas="canvas" style="width:22.95pt;height:26.75pt;mso-position-horizontal-relative:char;mso-position-vertical-relative:line" coordorigin="2661,8487" coordsize="759,886">
                  <o:lock v:ext="edit" aspectratio="t"/>
                  <v:shape id="_x0000_s1043" type="#_x0000_t75" style="position:absolute;left:2661;top:8487;width:759;height:886" o:preferrelative="f">
                    <v:fill o:detectmouseclick="t"/>
                    <v:path o:extrusionok="t" o:connecttype="none"/>
                    <o:lock v:ext="edit" text="t"/>
                  </v:shape>
                  <v:oval id="_x0000_s1044" style="position:absolute;left:2661;top:8615;width:759;height:758" filled="f" strokeweight="1pt"/>
                  <v:shape id="_x0000_s1045" type="#_x0000_t202" style="position:absolute;left:2944;top:8704;width:373;height:566" filled="f" stroked="f">
                    <v:textbox style="mso-next-textbox:#_x0000_s1045" inset="0,0,0,0">
                      <w:txbxContent>
                        <w:p w:rsidR="0086640D" w:rsidRPr="00FC3D07" w:rsidRDefault="0086640D" w:rsidP="0086640D">
                          <w:pPr>
                            <w:rPr>
                              <w:sz w:val="31"/>
                              <w:szCs w:val="52"/>
                            </w:rPr>
                          </w:pPr>
                          <w:r w:rsidRPr="00FC3D07">
                            <w:rPr>
                              <w:sz w:val="31"/>
                              <w:szCs w:val="5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94" w:type="dxa"/>
            <w:vAlign w:val="center"/>
          </w:tcPr>
          <w:p w:rsidR="0086640D" w:rsidRPr="00FC3D07" w:rsidRDefault="0086640D" w:rsidP="0006184B">
            <w:pPr>
              <w:pStyle w:val="a5"/>
              <w:ind w:firstLine="38"/>
            </w:pPr>
            <w:r>
              <w:t>– принимается без обсуждения</w:t>
            </w:r>
          </w:p>
        </w:tc>
      </w:tr>
      <w:tr w:rsidR="0086640D" w:rsidTr="0006184B">
        <w:trPr>
          <w:trHeight w:val="20"/>
          <w:jc w:val="center"/>
        </w:trPr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86640D" w:rsidRDefault="00614CB8" w:rsidP="0006184B">
            <w:pPr>
              <w:pStyle w:val="a5"/>
              <w:ind w:firstLine="0"/>
              <w:jc w:val="center"/>
            </w:pPr>
            <w:r>
              <w:pict>
                <v:group id="_x0000_s1038" editas="canvas" style="width:22.95pt;height:26.75pt;mso-position-horizontal-relative:char;mso-position-vertical-relative:line" coordorigin="2661,8487" coordsize="759,886">
                  <o:lock v:ext="edit" aspectratio="t"/>
                  <v:shape id="_x0000_s1039" type="#_x0000_t75" style="position:absolute;left:2661;top:8487;width:759;height:886" o:preferrelative="f">
                    <v:fill o:detectmouseclick="t"/>
                    <v:path o:extrusionok="t" o:connecttype="none"/>
                    <o:lock v:ext="edit" text="t"/>
                  </v:shape>
                  <v:oval id="_x0000_s1040" style="position:absolute;left:2661;top:8615;width:759;height:758" filled="f" strokeweight="1pt"/>
                  <v:shape id="_x0000_s1041" type="#_x0000_t202" style="position:absolute;left:2944;top:8704;width:373;height:566" filled="f" stroked="f">
                    <v:textbox style="mso-next-textbox:#_x0000_s1041" inset="0,0,0,0">
                      <w:txbxContent>
                        <w:p w:rsidR="0086640D" w:rsidRPr="00FC3D07" w:rsidRDefault="0086640D" w:rsidP="0086640D">
                          <w:pPr>
                            <w:rPr>
                              <w:sz w:val="31"/>
                              <w:szCs w:val="52"/>
                            </w:rPr>
                          </w:pPr>
                          <w:r w:rsidRPr="00FC3D07">
                            <w:rPr>
                              <w:sz w:val="31"/>
                              <w:szCs w:val="52"/>
                            </w:rPr>
                            <w:t>?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94" w:type="dxa"/>
            <w:vAlign w:val="center"/>
          </w:tcPr>
          <w:p w:rsidR="0086640D" w:rsidRPr="00FC3D07" w:rsidRDefault="0086640D" w:rsidP="0006184B">
            <w:pPr>
              <w:pStyle w:val="a5"/>
              <w:ind w:firstLine="0"/>
            </w:pPr>
            <w:r>
              <w:t>– хочется подумать над этим</w:t>
            </w:r>
          </w:p>
        </w:tc>
      </w:tr>
      <w:tr w:rsidR="0086640D" w:rsidTr="0006184B">
        <w:trPr>
          <w:trHeight w:val="559"/>
          <w:jc w:val="center"/>
        </w:trPr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86640D" w:rsidRDefault="00614CB8" w:rsidP="0006184B">
            <w:pPr>
              <w:pStyle w:val="a5"/>
              <w:ind w:firstLine="0"/>
              <w:jc w:val="center"/>
            </w:pPr>
            <w:r>
              <w:pict>
                <v:group id="_x0000_s1034" editas="canvas" style="width:22.95pt;height:26.75pt;mso-position-horizontal-relative:char;mso-position-vertical-relative:line" coordorigin="2661,8487" coordsize="759,886">
                  <o:lock v:ext="edit" aspectratio="t"/>
                  <v:shape id="_x0000_s1035" type="#_x0000_t75" style="position:absolute;left:2661;top:8487;width:759;height:886" o:preferrelative="f">
                    <v:fill o:detectmouseclick="t"/>
                    <v:path o:extrusionok="t" o:connecttype="none"/>
                    <o:lock v:ext="edit" text="t"/>
                  </v:shape>
                  <v:oval id="_x0000_s1036" style="position:absolute;left:2661;top:8615;width:759;height:758" filled="f" strokeweight="1pt"/>
                  <v:shape id="_x0000_s1037" type="#_x0000_t202" style="position:absolute;left:2906;top:8704;width:373;height:566" filled="f" stroked="f">
                    <v:textbox style="mso-next-textbox:#_x0000_s1037" inset="0,0,0,0">
                      <w:txbxContent>
                        <w:p w:rsidR="0086640D" w:rsidRPr="00FC3D07" w:rsidRDefault="0086640D" w:rsidP="0086640D">
                          <w:pPr>
                            <w:rPr>
                              <w:sz w:val="31"/>
                              <w:szCs w:val="52"/>
                            </w:rPr>
                          </w:pPr>
                          <w:r w:rsidRPr="00FC3D07">
                            <w:rPr>
                              <w:sz w:val="31"/>
                              <w:szCs w:val="52"/>
                            </w:rPr>
                            <w:t>+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94" w:type="dxa"/>
            <w:vAlign w:val="center"/>
          </w:tcPr>
          <w:p w:rsidR="0086640D" w:rsidRPr="00FC3D07" w:rsidRDefault="0086640D" w:rsidP="0006184B">
            <w:pPr>
              <w:pStyle w:val="a5"/>
              <w:ind w:firstLine="38"/>
            </w:pPr>
            <w:r>
              <w:t>– я этого не знал и не думал над этим</w:t>
            </w:r>
          </w:p>
        </w:tc>
      </w:tr>
      <w:tr w:rsidR="0086640D" w:rsidTr="0006184B">
        <w:trPr>
          <w:trHeight w:val="172"/>
          <w:jc w:val="center"/>
        </w:trPr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86640D" w:rsidRDefault="00614CB8" w:rsidP="0006184B">
            <w:pPr>
              <w:pStyle w:val="a5"/>
              <w:ind w:firstLine="0"/>
              <w:jc w:val="center"/>
            </w:pPr>
            <w:r>
              <w:pict>
                <v:group id="_x0000_s1030" editas="canvas" style="width:22.95pt;height:26.75pt;mso-position-horizontal-relative:char;mso-position-vertical-relative:line" coordorigin="2661,8487" coordsize="759,886">
                  <o:lock v:ext="edit" aspectratio="t"/>
                  <v:shape id="_x0000_s1031" type="#_x0000_t75" style="position:absolute;left:2661;top:8487;width:759;height:886" o:preferrelative="f">
                    <v:fill o:detectmouseclick="t"/>
                    <v:path o:extrusionok="t" o:connecttype="none"/>
                    <o:lock v:ext="edit" text="t"/>
                  </v:shape>
                  <v:oval id="_x0000_s1032" style="position:absolute;left:2661;top:8615;width:759;height:758" filled="f" strokeweight="1pt"/>
                  <v:shape id="_x0000_s1033" type="#_x0000_t202" style="position:absolute;left:2906;top:8665;width:373;height:566" filled="f" stroked="f">
                    <v:textbox style="mso-next-textbox:#_x0000_s1033" inset="0,0,0,0">
                      <w:txbxContent>
                        <w:p w:rsidR="0086640D" w:rsidRPr="00FC3D07" w:rsidRDefault="0086640D" w:rsidP="0086640D">
                          <w:pPr>
                            <w:rPr>
                              <w:sz w:val="31"/>
                              <w:szCs w:val="52"/>
                            </w:rPr>
                          </w:pPr>
                          <w:r w:rsidRPr="00FC3D07">
                            <w:rPr>
                              <w:sz w:val="31"/>
                              <w:szCs w:val="52"/>
                            </w:rPr>
                            <w:t>–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94" w:type="dxa"/>
            <w:vAlign w:val="center"/>
          </w:tcPr>
          <w:p w:rsidR="0086640D" w:rsidRPr="00FC3D07" w:rsidRDefault="0086640D" w:rsidP="0006184B">
            <w:pPr>
              <w:pStyle w:val="a5"/>
              <w:ind w:firstLine="38"/>
            </w:pPr>
            <w:r>
              <w:t>– я с этим не согласен</w:t>
            </w:r>
          </w:p>
        </w:tc>
      </w:tr>
    </w:tbl>
    <w:p w:rsidR="0086640D" w:rsidRDefault="00621713" w:rsidP="00621713">
      <w:pPr>
        <w:pStyle w:val="a5"/>
        <w:ind w:firstLine="0"/>
      </w:pPr>
      <w:r>
        <w:t xml:space="preserve">    </w:t>
      </w:r>
      <w:r w:rsidR="0086640D">
        <w:t xml:space="preserve">На этом этапе </w:t>
      </w:r>
      <w:r w:rsidR="0086640D" w:rsidRPr="00FC3D07">
        <w:rPr>
          <w:i/>
          <w:u w:val="single"/>
        </w:rPr>
        <w:t>осмысления</w:t>
      </w:r>
      <w:r w:rsidR="0086640D">
        <w:t xml:space="preserve"> обучаемый вступает в контакт с новой информацией или новыми идеями. В данной практической ситуации он находит возможность увидеть выводы не только о стихотворениях, ранее изученных, но и совсем ему незнакомых.</w:t>
      </w:r>
      <w:r>
        <w:t xml:space="preserve"> </w:t>
      </w:r>
      <w:r w:rsidR="0086640D">
        <w:t xml:space="preserve">На этапе </w:t>
      </w:r>
      <w:r w:rsidR="0086640D" w:rsidRPr="00FC3D07">
        <w:rPr>
          <w:i/>
          <w:iCs/>
          <w:u w:val="single"/>
        </w:rPr>
        <w:t>рефлексии</w:t>
      </w:r>
      <w:r w:rsidR="0086640D">
        <w:t xml:space="preserve"> происходит возврат к результатам групповой мозговой атаки, сравнение первоначальных знаний со знаниями после прочтения статьи. Этот вид деятельности предполагает сопоставление с уже записанными на листе ватмана замечаниями новых «</w:t>
      </w:r>
      <w:r w:rsidR="0086640D" w:rsidRPr="00C91C6C">
        <w:t>инсертных</w:t>
      </w:r>
      <w:r w:rsidR="0086640D">
        <w:t>» (карандашных) знаний из статьи,  прочитывание их, обсуждение. Появляются дискуссии, споры, цитирование статьи.</w:t>
      </w:r>
      <w:r>
        <w:t xml:space="preserve"> </w:t>
      </w:r>
      <w:r w:rsidR="0086640D">
        <w:t>На последней стадии рефлексии мы выясняем, что у нас получилось, какие новые знания мы приняли. Почему важно было рассматривать философскую лирику Пушкина в контексте современности. Какие философские стихи Пушкина выучу или из каких выпишу цитаты.</w:t>
      </w:r>
    </w:p>
    <w:p w:rsidR="0086640D" w:rsidRDefault="0086640D" w:rsidP="00621713">
      <w:pPr>
        <w:pStyle w:val="2"/>
        <w:jc w:val="center"/>
      </w:pPr>
      <w:r>
        <w:t>Создание кластера по заданной теме</w:t>
      </w:r>
    </w:p>
    <w:p w:rsidR="0086640D" w:rsidRDefault="0086640D" w:rsidP="0086640D">
      <w:pPr>
        <w:pStyle w:val="a5"/>
      </w:pPr>
      <w:r>
        <w:t>Работа с кластерами – это пробуждение интереса к художественному тексту путем графических изображений рефлексии над текстовым и внетекстовым материалом. Рисунок кластера («гроздья») – это модель, где есть центр, т. е. тема размышлений, наблюдений, занятий, и есть крупные смысловые единицы, которые соотносятся по форме и соединены прямой линией с центром. Каждая смысловая единица, в свою очередь, имеет свои уровни и подуровни размышления.</w:t>
      </w:r>
    </w:p>
    <w:p w:rsidR="0086640D" w:rsidRDefault="0086640D" w:rsidP="0086640D">
      <w:pPr>
        <w:pStyle w:val="a5"/>
      </w:pPr>
      <w:r>
        <w:t>Прежде чем мы на уровне начинаем создавать кластер, мы разбиваем предмет обсуждения на элементы. Ребята часто меняют структуру гроздьев, чтобы избежать однообразия. Чтобы установить причинно-следственные связи между смысловыми единицами, мы рисуем стрелочки в местах их соединения.</w:t>
      </w:r>
    </w:p>
    <w:p w:rsidR="0086640D" w:rsidRDefault="0086640D" w:rsidP="0086640D">
      <w:pPr>
        <w:pStyle w:val="a5"/>
      </w:pPr>
      <w:r>
        <w:t>Работа над созданием кластера по определенной теме может начаться с разработки самого кластера исследования или даже хода урока. Здесь интегрированы различные методы научной деятельности: систематизация и обобщение материала, расположение его в определенной соотнесенности, т. е. классификация, выделение главного, установление причинно-следственных связей смысловых единиц художественного текста.</w:t>
      </w:r>
    </w:p>
    <w:p w:rsidR="0086640D" w:rsidRDefault="0086640D" w:rsidP="0086640D">
      <w:pPr>
        <w:pStyle w:val="a5"/>
      </w:pPr>
      <w:r>
        <w:t>Хорошо, если ребята делают презентации своих работ, при этом используя для создании кластера карандаши разных цветов. Во время обсуждения созданной модели рассуждения нужно попросить ученика, представляющего ее, показать степень значимости толстых и тонких линий, больших и меньших окружностей, т. е. показать, как он устанавливал связи между смысловыми единицами полученной схемы. Учащимся 10 класса предложено создать кластер «Печорин в оценке персонажей романа и самого автора».</w:t>
      </w:r>
    </w:p>
    <w:p w:rsidR="0086640D" w:rsidRPr="00FE7969" w:rsidRDefault="00614CB8" w:rsidP="0086640D">
      <w:pPr>
        <w:jc w:val="center"/>
      </w:pPr>
      <w:r>
        <w:pict>
          <v:group id="_x0000_s1071" editas="canvas" style="width:467.75pt;height:328.1pt;mso-position-horizontal-relative:char;mso-position-vertical-relative:line" coordorigin="1701,3844" coordsize="9355,6562">
            <o:lock v:ext="edit" aspectratio="t"/>
            <v:shape id="_x0000_s1072" type="#_x0000_t75" style="position:absolute;left:1701;top:3844;width:9355;height:6562" o:preferrelative="f">
              <v:fill o:detectmouseclick="t"/>
              <v:path o:extrusionok="t" o:connecttype="none"/>
              <o:lock v:ext="edit" text="t"/>
            </v:shape>
            <v:oval id="_x0000_s1073" style="position:absolute;left:5529;top:5731;width:1976;height:1080" fillcolor="maroon" strokeweight="1pt"/>
            <v:shape id="_x0000_s1074" type="#_x0000_t202" style="position:absolute;left:5596;top:6046;width:1899;height:632" filled="f" stroked="f">
              <v:textbox style="mso-next-textbox:#_x0000_s1074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35"/>
                        <w:szCs w:val="36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35"/>
                        <w:szCs w:val="36"/>
                      </w:rPr>
                      <w:t>Печорин</w:t>
                    </w:r>
                  </w:p>
                </w:txbxContent>
              </v:textbox>
            </v:shape>
            <v:oval id="_x0000_s1075" style="position:absolute;left:5389;top:3973;width:2270;height:1096" fillcolor="#396" strokeweight="1pt"/>
            <v:shape id="_x0000_s1076" type="#_x0000_t202" style="position:absolute;left:5613;top:4277;width:1804;height:482" filled="f" stroked="f">
              <v:textbox style="mso-next-textbox:#_x0000_s1076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99"/>
                        <w:sz w:val="36"/>
                        <w:szCs w:val="36"/>
                      </w:rPr>
                    </w:pPr>
                    <w:r w:rsidRPr="00751CC4">
                      <w:rPr>
                        <w:b/>
                        <w:i/>
                        <w:color w:val="FFFF99"/>
                        <w:sz w:val="36"/>
                        <w:szCs w:val="36"/>
                      </w:rPr>
                      <w:t>Автор … ?</w:t>
                    </w:r>
                  </w:p>
                </w:txbxContent>
              </v:textbox>
            </v:shape>
            <v:oval id="_x0000_s1077" style="position:absolute;left:3166;top:5079;width:1908;height:1508" fillcolor="#396" strokeweight="1pt"/>
            <v:shape id="_x0000_s1078" type="#_x0000_t202" style="position:absolute;left:3388;top:5396;width:1446;height:1035" filled="f" stroked="f">
              <v:textbox style="mso-next-textbox:#_x0000_s1078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99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99"/>
                        <w:sz w:val="28"/>
                        <w:szCs w:val="28"/>
                        <w:lang w:val="en-US"/>
                      </w:rPr>
                      <w:t>P</w:t>
                    </w:r>
                    <w:r w:rsidRPr="00751CC4">
                      <w:rPr>
                        <w:b/>
                        <w:i/>
                        <w:color w:val="FFFF99"/>
                        <w:sz w:val="28"/>
                        <w:szCs w:val="28"/>
                      </w:rPr>
                      <w:t>ассказчик</w:t>
                    </w:r>
                  </w:p>
                  <w:p w:rsidR="0086640D" w:rsidRPr="00751CC4" w:rsidRDefault="0086640D" w:rsidP="0086640D">
                    <w:pPr>
                      <w:jc w:val="center"/>
                      <w:rPr>
                        <w:i/>
                        <w:color w:val="FFFF99"/>
                        <w:sz w:val="28"/>
                        <w:szCs w:val="28"/>
                      </w:rPr>
                    </w:pPr>
                    <w:r w:rsidRPr="00751CC4">
                      <w:rPr>
                        <w:i/>
                        <w:color w:val="FFFF99"/>
                        <w:sz w:val="28"/>
                        <w:szCs w:val="28"/>
                      </w:rPr>
                      <w:t>(молодой офицер)</w:t>
                    </w:r>
                  </w:p>
                </w:txbxContent>
              </v:textbox>
            </v:shape>
            <v:oval id="_x0000_s1079" style="position:absolute;left:5686;top:8550;width:1664;height:993" fillcolor="#396" strokeweight="1pt"/>
            <v:shape id="_x0000_s1080" type="#_x0000_t202" style="position:absolute;left:5716;top:8661;width:1626;height:727" filled="f" stroked="f">
              <v:textbox style="mso-next-textbox:#_x0000_s1080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Максим Максимыч</w:t>
                    </w:r>
                  </w:p>
                </w:txbxContent>
              </v:textbox>
            </v:shape>
            <v:oval id="_x0000_s1081" style="position:absolute;left:7650;top:6922;width:902;height:656" fillcolor="#396" strokeweight="1pt"/>
            <v:shape id="_x0000_s1082" type="#_x0000_t202" style="position:absolute;left:7657;top:7069;width:918;height:444" filled="f" stroked="f">
              <v:textbox style="mso-next-textbox:#_x0000_s1082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Мери</w:t>
                    </w:r>
                  </w:p>
                </w:txbxContent>
              </v:textbox>
            </v:shape>
            <v:oval id="_x0000_s1083" style="position:absolute;left:7035;top:7818;width:1830;height:865" fillcolor="#396" strokeweight="1pt"/>
            <v:shape id="_x0000_s1084" type="#_x0000_t202" style="position:absolute;left:7244;top:7916;width:1446;height:687" filled="f" stroked="f">
              <v:textbox style="mso-next-textbox:#_x0000_s1084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Доктор</w:t>
                    </w:r>
                  </w:p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Вернер</w:t>
                    </w:r>
                  </w:p>
                </w:txbxContent>
              </v:textbox>
            </v:shape>
            <v:oval id="_x0000_s1085" style="position:absolute;left:7870;top:5106;width:1908;height:1508" fillcolor="#396" strokeweight="1pt"/>
            <v:shape id="_x0000_s1086" type="#_x0000_t202" style="position:absolute;left:8066;top:5319;width:1536;height:1035" filled="f" stroked="f">
              <v:textbox style="mso-next-textbox:#_x0000_s1086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99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99"/>
                        <w:sz w:val="28"/>
                        <w:szCs w:val="28"/>
                      </w:rPr>
                      <w:t>Печорин</w:t>
                    </w:r>
                  </w:p>
                  <w:p w:rsidR="0086640D" w:rsidRPr="00751CC4" w:rsidRDefault="0086640D" w:rsidP="0086640D">
                    <w:pPr>
                      <w:jc w:val="center"/>
                      <w:rPr>
                        <w:i/>
                        <w:color w:val="FFFF99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99"/>
                        <w:sz w:val="28"/>
                        <w:szCs w:val="28"/>
                      </w:rPr>
                      <w:t>о себе в «Дневнике»</w:t>
                    </w:r>
                  </w:p>
                </w:txbxContent>
              </v:textbox>
            </v:shape>
            <v:oval id="_x0000_s1087" style="position:absolute;left:4191;top:6830;width:902;height:656" fillcolor="#396" strokeweight="1pt"/>
            <v:shape id="_x0000_s1088" type="#_x0000_t202" style="position:absolute;left:4198;top:6977;width:918;height:444" filled="f" stroked="f">
              <v:textbox style="mso-next-textbox:#_x0000_s1088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Вера</w:t>
                    </w:r>
                  </w:p>
                </w:txbxContent>
              </v:textbox>
            </v:shape>
            <v:oval id="_x0000_s1089" style="position:absolute;left:4179;top:7740;width:1756;height:865" fillcolor="#396" strokeweight="1pt"/>
            <v:shape id="_x0000_s1090" type="#_x0000_t202" style="position:absolute;left:4210;top:7993;width:1664;height:456" filled="f" stroked="f">
              <v:textbox style="mso-next-textbox:#_x0000_s1090" inset="0,0,0,0">
                <w:txbxContent>
                  <w:p w:rsidR="0086640D" w:rsidRPr="00751CC4" w:rsidRDefault="0086640D" w:rsidP="0086640D">
                    <w:pPr>
                      <w:jc w:val="center"/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</w:pPr>
                    <w:r w:rsidRPr="00751CC4">
                      <w:rPr>
                        <w:b/>
                        <w:i/>
                        <w:color w:val="FFFF00"/>
                        <w:sz w:val="28"/>
                        <w:szCs w:val="28"/>
                      </w:rPr>
                      <w:t>Грушницкий</w:t>
                    </w:r>
                  </w:p>
                </w:txbxContent>
              </v:textbox>
            </v:shape>
            <v:oval id="_x0000_s1091" style="position:absolute;left:1701;top:4197;width:1687;height:964" fillcolor="#cfc" strokeweight="1pt"/>
            <v:shape id="_x0000_s1092" type="#_x0000_t202" style="position:absolute;left:1848;top:4424;width:1425;height:576" filled="f" stroked="f">
              <v:textbox style="mso-next-textbox:#_x0000_s1092" inset="0,0,0,0">
                <w:txbxContent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«Предисловие к журналу»</w:t>
                    </w:r>
                  </w:p>
                </w:txbxContent>
              </v:textbox>
            </v:shape>
            <v:oval id="_x0000_s1093" style="position:absolute;left:2903;top:7179;width:968;height:681" fillcolor="#cfc" strokeweight="1pt"/>
            <v:shape id="_x0000_s1094" type="#_x0000_t202" style="position:absolute;left:3011;top:7380;width:770;height:345" filled="f" stroked="f">
              <v:textbox style="mso-next-textbox:#_x0000_s1094" inset="0,0,0,0">
                <w:txbxContent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«Бэла»</w:t>
                    </w:r>
                  </w:p>
                </w:txbxContent>
              </v:textbox>
            </v:shape>
            <v:oval id="_x0000_s1095" style="position:absolute;left:7236;top:9674;width:968;height:681" fillcolor="#cfc" strokeweight="1pt"/>
            <v:shape id="_x0000_s1096" type="#_x0000_t202" style="position:absolute;left:7344;top:9875;width:770;height:345" filled="f" stroked="f">
              <v:textbox style="mso-next-textbox:#_x0000_s1096" inset="0,0,0,0">
                <w:txbxContent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«Бэла»</w:t>
                    </w:r>
                  </w:p>
                </w:txbxContent>
              </v:textbox>
            </v:shape>
            <v:oval id="_x0000_s1097" style="position:absolute;left:4395;top:9545;width:1431;height:861" fillcolor="#cfc" strokeweight="1pt"/>
            <v:shape id="_x0000_s1098" type="#_x0000_t202" style="position:absolute;left:4425;top:9668;width:1362;height:603" filled="f" stroked="f">
              <v:textbox style="mso-next-textbox:#_x0000_s1098" inset="0,0,0,0">
                <w:txbxContent>
                  <w:p w:rsidR="0086640D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«Максим</w:t>
                    </w:r>
                  </w:p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Максимыч»</w:t>
                    </w:r>
                  </w:p>
                </w:txbxContent>
              </v:textbox>
            </v:shape>
            <v:oval id="_x0000_s1099" style="position:absolute;left:1701;top:6408;width:1431;height:861" fillcolor="#cfc" strokeweight="1pt"/>
            <v:shape id="_x0000_s1100" type="#_x0000_t202" style="position:absolute;left:1731;top:6531;width:1362;height:603" filled="f" stroked="f">
              <v:textbox style="mso-next-textbox:#_x0000_s1100" inset="0,0,0,0">
                <w:txbxContent>
                  <w:p w:rsidR="0086640D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«Максим</w:t>
                    </w:r>
                  </w:p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Максимыч»</w:t>
                    </w:r>
                  </w:p>
                </w:txbxContent>
              </v:textbox>
            </v:shape>
            <v:oval id="_x0000_s1101" style="position:absolute;left:9564;top:6604;width:1492;height:861" fillcolor="#cfc" strokeweight="1pt"/>
            <v:shape id="_x0000_s1102" type="#_x0000_t202" style="position:absolute;left:9641;top:6882;width:1362;height:294" filled="f" stroked="f">
              <v:textbox style="mso-next-textbox:#_x0000_s1102" inset="0,0,0,0">
                <w:txbxContent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«Фаталист»</w:t>
                    </w:r>
                  </w:p>
                </w:txbxContent>
              </v:textbox>
            </v:shape>
            <v:oval id="_x0000_s1103" style="position:absolute;left:8817;top:7295;width:1102;height:693" fillcolor="#cfc" strokeweight="1pt"/>
            <v:shape id="_x0000_s1104" type="#_x0000_t202" style="position:absolute;left:8805;top:7496;width:1152;height:345" filled="f" stroked="f">
              <v:textbox style="mso-next-textbox:#_x0000_s1104" inset="0,0,0,0">
                <w:txbxContent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«Тамань»</w:t>
                    </w:r>
                  </w:p>
                </w:txbxContent>
              </v:textbox>
            </v:shape>
            <v:oval id="_x0000_s1105" style="position:absolute;left:9625;top:4419;width:1431;height:861" fillcolor="#cfc" strokeweight="1pt"/>
            <v:shape id="_x0000_s1106" type="#_x0000_t202" style="position:absolute;left:9655;top:4581;width:1362;height:603" filled="f" stroked="f">
              <v:textbox style="mso-next-textbox:#_x0000_s1106" inset="0,0,0,0">
                <w:txbxContent>
                  <w:p w:rsidR="0086640D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«Княжна</w:t>
                    </w:r>
                  </w:p>
                  <w:p w:rsidR="0086640D" w:rsidRPr="006F0633" w:rsidRDefault="0086640D" w:rsidP="008664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Мери»</w:t>
                    </w:r>
                  </w:p>
                </w:txbxContent>
              </v:textbox>
            </v:shape>
            <v:line id="_x0000_s1107" style="position:absolute" from="6515,5070" to="6515,5723" strokeweight="2.25pt">
              <v:stroke endarrow="classic" endarrowwidth="wide" endarrowlength="long"/>
            </v:line>
            <v:line id="_x0000_s1108" style="position:absolute" from="5053,5993" to="5570,6120" strokeweight="2.25pt">
              <v:stroke endarrow="classic" endarrowwidth="wide" endarrowlength="long"/>
            </v:line>
            <v:line id="_x0000_s1109" style="position:absolute;flip:y" from="6538,6818" to="6538,8535" strokeweight="2.25pt">
              <v:stroke endarrow="classic" endarrowwidth="wide" endarrowlength="long"/>
            </v:line>
            <v:line id="_x0000_s1110" style="position:absolute;flip:x" from="7475,6038" to="7873,6128" strokeweight="2.25pt">
              <v:stroke endarrow="classic" endarrowwidth="wide" endarrowlength="long"/>
            </v:line>
            <v:line id="_x0000_s1111" style="position:absolute;flip:y" from="4978,6585" to="5720,6945"/>
            <v:line id="_x0000_s1112" style="position:absolute;flip:y" from="5420,6743" to="6050,7770"/>
            <v:line id="_x0000_s1113" style="position:absolute;flip:x y" from="6973,6758" to="7483,7868"/>
            <v:line id="_x0000_s1114" style="position:absolute;flip:x y" from="7288,6608" to="7858,6953"/>
            <v:line id="_x0000_s1115" style="position:absolute;flip:x" from="9538,5145" to="9800,5363"/>
            <v:line id="_x0000_s1116" style="position:absolute;flip:x y" from="9418,6443" to="9845,6682"/>
            <v:line id="_x0000_s1117" style="position:absolute;flip:x y" from="9050,6593" to="9238,7275"/>
            <v:line id="_x0000_s1118" style="position:absolute;flip:x y" from="7085,9413" to="7498,9705"/>
            <v:line id="_x0000_s1119" style="position:absolute;flip:y" from="5563,9368" to="5878,9638"/>
            <v:line id="_x0000_s1120" style="position:absolute" from="3088,5040" to="3493,5265"/>
            <v:line id="_x0000_s1121" style="position:absolute;flip:y" from="2975,6338" to="3410,6563"/>
            <v:line id="_x0000_s1122" style="position:absolute;flip:y" from="3590,6570" to="3868,7208"/>
            <w10:wrap type="none"/>
            <w10:anchorlock/>
          </v:group>
        </w:pict>
      </w:r>
    </w:p>
    <w:p w:rsidR="0086640D" w:rsidRDefault="0086640D" w:rsidP="0086640D">
      <w:pPr>
        <w:pStyle w:val="a5"/>
      </w:pPr>
      <w:r>
        <w:t>В своей педагогической практике я использую уже созданные мною кластеры: «Лингвистический анализ текста», «Анализ поэтического текста», «Роль автора в художественном тексте» и так далее. Эти алгоритмы деятельности и схемы представления художественного текста ребята используют с большим интересом и желанием. Работа с кластером активизирует мыслительную деятельность, заставляет детей строить модели, а значит, решать проблемы таким способом. Поисковая деятельность становится органичной составляющей как на уроке, так и при выполнении домашних заданий.</w:t>
      </w:r>
    </w:p>
    <w:p w:rsidR="0086640D" w:rsidRPr="00C91C6C" w:rsidRDefault="0086640D" w:rsidP="00621713">
      <w:pPr>
        <w:pStyle w:val="2"/>
        <w:jc w:val="center"/>
      </w:pPr>
      <w:r w:rsidRPr="00C91C6C">
        <w:t>Эйдос-конспект</w:t>
      </w:r>
    </w:p>
    <w:p w:rsidR="0086640D" w:rsidRDefault="0086640D" w:rsidP="0086640D">
      <w:pPr>
        <w:pStyle w:val="a5"/>
      </w:pPr>
      <w:r>
        <w:t xml:space="preserve">Эйдос-конспект – это проект, отображающий глубину читательского восприятия. Работа по созданию эйдос-конспектов очень важна на первом этапе филологического исследования, так как здесь решаются задачи воспроизведения читательского спектра эмоций и наблюдение над внутренним </w:t>
      </w:r>
      <w:r w:rsidRPr="00C91C6C">
        <w:t>миром</w:t>
      </w:r>
      <w:r>
        <w:t xml:space="preserve"> литературного героя, будь то эпический, драматический или лирический тип сознания автора и его героя.</w:t>
      </w:r>
    </w:p>
    <w:p w:rsidR="0086640D" w:rsidRDefault="0086640D" w:rsidP="0086640D">
      <w:pPr>
        <w:pStyle w:val="a5"/>
      </w:pPr>
      <w:r>
        <w:t>В первой части конспекта визуализируются цветом, графикой, схемами, рисунками, композиционным построением восприятия и настроения, полученные учеником при прочтении.</w:t>
      </w:r>
    </w:p>
    <w:p w:rsidR="0086640D" w:rsidRDefault="0086640D" w:rsidP="0086640D">
      <w:pPr>
        <w:pStyle w:val="a5"/>
      </w:pPr>
      <w:r>
        <w:t>На втором этапе работы ребята выписывают ключевые цитаты или ключевые слова из художественного произведения, которые отображают философскую, эстетическую, социальную позиции автора.</w:t>
      </w:r>
    </w:p>
    <w:p w:rsidR="0086640D" w:rsidRDefault="0086640D" w:rsidP="0086640D">
      <w:pPr>
        <w:pStyle w:val="a5"/>
      </w:pPr>
      <w:r>
        <w:t>Третий этап работы – завершающий: пишется резюме о ходе выполненной работы и полученных размышлениях от такого рода деятельности.</w:t>
      </w:r>
    </w:p>
    <w:p w:rsidR="0086640D" w:rsidRDefault="0086640D" w:rsidP="0086640D">
      <w:pPr>
        <w:pStyle w:val="a5"/>
      </w:pPr>
      <w:r>
        <w:t>При озвучивании эйдос-конспекта, что должно быть непременным событием учебного процесса, ребята проговаривают значение каждого знака, выбор цвета, фигуры, объясняют значимость ключевых цитат. При написании резюме я чаще всего подбрасываю ученикам интересные начала  рассуждений, например: «Я не согласен с мнением других о том , что …»</w:t>
      </w:r>
    </w:p>
    <w:p w:rsidR="0086640D" w:rsidRDefault="0086640D" w:rsidP="0086640D">
      <w:pPr>
        <w:pStyle w:val="a5"/>
      </w:pPr>
      <w:r>
        <w:t>В дальнейшем, если возникает проблема, а их, как правило, бывает несколько, в модульном распространении изучаемой темы есть место выдвижению гипотез, а значит, и цепи новых доказательств. Часто восприятие читателя совпадает с результатами филологического исследования. Этот  вывод необходимо облечь в рамки рефлексии, дать ребятам выговориться.</w:t>
      </w:r>
    </w:p>
    <w:p w:rsidR="0086640D" w:rsidRPr="00621713" w:rsidRDefault="0086640D" w:rsidP="00621713">
      <w:pPr>
        <w:pStyle w:val="3"/>
        <w:jc w:val="center"/>
        <w:rPr>
          <w:sz w:val="32"/>
          <w:szCs w:val="32"/>
        </w:rPr>
      </w:pPr>
      <w:r w:rsidRPr="00621713">
        <w:rPr>
          <w:sz w:val="32"/>
          <w:szCs w:val="32"/>
        </w:rPr>
        <w:t>Проект эйдос - конспекта на основе изучения текста стихотворения Ф. И. Тютчева «Она сидела на полу»</w:t>
      </w:r>
    </w:p>
    <w:p w:rsidR="0086640D" w:rsidRPr="00A70742" w:rsidRDefault="0086640D" w:rsidP="0086640D">
      <w:pPr>
        <w:pStyle w:val="4"/>
      </w:pPr>
      <w:r w:rsidRPr="00A70742">
        <w:t>Цель:</w:t>
      </w:r>
    </w:p>
    <w:p w:rsidR="0086640D" w:rsidRPr="005D7629" w:rsidRDefault="0086640D" w:rsidP="0086640D">
      <w:pPr>
        <w:pStyle w:val="aa"/>
        <w:ind w:left="851"/>
      </w:pPr>
      <w:r w:rsidRPr="005D7629">
        <w:t>1.</w:t>
      </w:r>
      <w:r w:rsidRPr="005D7629">
        <w:tab/>
        <w:t>Создать обобщённое представление о лирическом образе стихотворения на основе восприятия, анализа и размышления по заданной схеме ответа.</w:t>
      </w:r>
    </w:p>
    <w:p w:rsidR="0086640D" w:rsidRPr="00CA771B" w:rsidRDefault="0086640D" w:rsidP="0086640D">
      <w:pPr>
        <w:pStyle w:val="aa"/>
        <w:ind w:left="851"/>
      </w:pPr>
      <w:r w:rsidRPr="00CA771B">
        <w:t>2.</w:t>
      </w:r>
      <w:r>
        <w:tab/>
      </w:r>
      <w:r w:rsidRPr="00CA771B">
        <w:t>Сформировать открытие смысла стихотворения и раскрыть авторский замысел.</w:t>
      </w:r>
    </w:p>
    <w:p w:rsidR="0086640D" w:rsidRPr="00A70742" w:rsidRDefault="0086640D" w:rsidP="0086640D">
      <w:pPr>
        <w:pStyle w:val="4"/>
      </w:pPr>
      <w:r w:rsidRPr="00A70742">
        <w:t>Задачи:</w:t>
      </w:r>
    </w:p>
    <w:p w:rsidR="0086640D" w:rsidRPr="00CA771B" w:rsidRDefault="0086640D" w:rsidP="0086640D">
      <w:pPr>
        <w:pStyle w:val="aa"/>
        <w:ind w:left="851"/>
      </w:pPr>
      <w:r w:rsidRPr="00CA771B">
        <w:t>1.</w:t>
      </w:r>
      <w:r>
        <w:tab/>
      </w:r>
      <w:r w:rsidRPr="00CA771B">
        <w:t>Научиться выражать читательское восприятие через цвет, рисунок, композицию;</w:t>
      </w:r>
    </w:p>
    <w:p w:rsidR="0086640D" w:rsidRPr="00CA771B" w:rsidRDefault="0086640D" w:rsidP="0086640D">
      <w:pPr>
        <w:pStyle w:val="aa"/>
        <w:ind w:left="851"/>
      </w:pPr>
      <w:r w:rsidRPr="00CA771B">
        <w:t>2.</w:t>
      </w:r>
      <w:r>
        <w:tab/>
      </w:r>
      <w:r w:rsidRPr="00CA771B">
        <w:t>Уметь сопоставлять позицию автора и лирического героя;</w:t>
      </w:r>
    </w:p>
    <w:p w:rsidR="0086640D" w:rsidRPr="00CA771B" w:rsidRDefault="0086640D" w:rsidP="0086640D">
      <w:pPr>
        <w:pStyle w:val="aa"/>
        <w:ind w:left="851"/>
      </w:pPr>
      <w:r w:rsidRPr="00CA771B">
        <w:t>3.</w:t>
      </w:r>
      <w:r>
        <w:tab/>
      </w:r>
      <w:r w:rsidRPr="00CA771B">
        <w:t>Уметь закончит</w:t>
      </w:r>
      <w:r>
        <w:t>ь</w:t>
      </w:r>
      <w:r w:rsidRPr="00CA771B">
        <w:t xml:space="preserve"> начатое предложение, выражающее выводы (резюме) по предложенной схеме ответа;</w:t>
      </w:r>
    </w:p>
    <w:p w:rsidR="0086640D" w:rsidRPr="00CA771B" w:rsidRDefault="0086640D" w:rsidP="0086640D">
      <w:pPr>
        <w:pStyle w:val="aa"/>
        <w:ind w:left="851"/>
      </w:pPr>
      <w:r w:rsidRPr="00CA771B">
        <w:t>4.</w:t>
      </w:r>
      <w:r>
        <w:tab/>
      </w:r>
      <w:r w:rsidRPr="00CA771B">
        <w:t>Научиться выписывать ключевые фразы.</w:t>
      </w:r>
    </w:p>
    <w:p w:rsidR="0086640D" w:rsidRPr="00A70742" w:rsidRDefault="0086640D" w:rsidP="0086640D">
      <w:pPr>
        <w:pStyle w:val="4"/>
      </w:pPr>
      <w:r w:rsidRPr="00A70742">
        <w:t>Этапы:</w:t>
      </w:r>
    </w:p>
    <w:p w:rsidR="0086640D" w:rsidRPr="00CA771B" w:rsidRDefault="0086640D" w:rsidP="0086640D">
      <w:pPr>
        <w:pStyle w:val="aa"/>
        <w:ind w:left="851" w:hanging="851"/>
      </w:pPr>
      <w:r w:rsidRPr="00A70742">
        <w:rPr>
          <w:rStyle w:val="a6"/>
          <w:i/>
          <w:iCs/>
          <w:u w:val="single"/>
        </w:rPr>
        <w:t>1 шаг</w:t>
      </w:r>
      <w:r>
        <w:tab/>
        <w:t>–</w:t>
      </w:r>
      <w:r w:rsidRPr="00CA771B">
        <w:t xml:space="preserve"> Читаю, высказываю эмоции, делюсь восприятием.</w:t>
      </w:r>
    </w:p>
    <w:p w:rsidR="0086640D" w:rsidRPr="00CA771B" w:rsidRDefault="0086640D" w:rsidP="0086640D">
      <w:pPr>
        <w:pStyle w:val="aa"/>
        <w:ind w:left="851" w:hanging="851"/>
      </w:pPr>
      <w:r w:rsidRPr="00A70742">
        <w:rPr>
          <w:rStyle w:val="a6"/>
          <w:i/>
          <w:iCs/>
          <w:u w:val="single"/>
        </w:rPr>
        <w:t>2 шаг</w:t>
      </w:r>
      <w:r>
        <w:tab/>
        <w:t>–</w:t>
      </w:r>
      <w:r w:rsidRPr="00CA771B">
        <w:t xml:space="preserve"> Рисую </w:t>
      </w:r>
      <w:r>
        <w:t>–</w:t>
      </w:r>
      <w:r w:rsidRPr="00CA771B">
        <w:t xml:space="preserve"> изображаю </w:t>
      </w:r>
      <w:r>
        <w:t>–</w:t>
      </w:r>
      <w:r w:rsidRPr="00CA771B">
        <w:t xml:space="preserve"> обозначаю </w:t>
      </w:r>
      <w:r>
        <w:t>–</w:t>
      </w:r>
      <w:r w:rsidRPr="00CA771B">
        <w:t xml:space="preserve"> фиксирую.</w:t>
      </w:r>
    </w:p>
    <w:p w:rsidR="0086640D" w:rsidRPr="00CA771B" w:rsidRDefault="0086640D" w:rsidP="0086640D">
      <w:pPr>
        <w:pStyle w:val="aa"/>
        <w:ind w:left="851" w:hanging="851"/>
      </w:pPr>
      <w:r w:rsidRPr="00A70742">
        <w:rPr>
          <w:rStyle w:val="a6"/>
          <w:i/>
          <w:iCs/>
          <w:u w:val="single"/>
        </w:rPr>
        <w:t>3 шаг</w:t>
      </w:r>
      <w:r>
        <w:tab/>
        <w:t>–</w:t>
      </w:r>
      <w:r w:rsidRPr="00CA771B">
        <w:t xml:space="preserve"> Выписываю ключевые фразы.</w:t>
      </w:r>
    </w:p>
    <w:p w:rsidR="0086640D" w:rsidRPr="00CA771B" w:rsidRDefault="0086640D" w:rsidP="0086640D">
      <w:pPr>
        <w:pStyle w:val="aa"/>
        <w:ind w:left="851" w:hanging="851"/>
      </w:pPr>
      <w:r w:rsidRPr="00A70742">
        <w:rPr>
          <w:rStyle w:val="a6"/>
          <w:i/>
          <w:iCs/>
          <w:u w:val="single"/>
        </w:rPr>
        <w:t>4 шаг</w:t>
      </w:r>
      <w:r>
        <w:tab/>
        <w:t>–</w:t>
      </w:r>
      <w:r w:rsidRPr="00CA771B">
        <w:t xml:space="preserve"> Интерпретирую ключевые фразы.</w:t>
      </w:r>
    </w:p>
    <w:p w:rsidR="0086640D" w:rsidRPr="00CA771B" w:rsidRDefault="0086640D" w:rsidP="0086640D">
      <w:pPr>
        <w:pStyle w:val="aa"/>
        <w:spacing w:after="120"/>
        <w:ind w:left="851" w:hanging="851"/>
      </w:pPr>
      <w:r w:rsidRPr="00A70742">
        <w:rPr>
          <w:rStyle w:val="a6"/>
          <w:i/>
          <w:iCs/>
          <w:u w:val="single"/>
        </w:rPr>
        <w:t>5 шаг</w:t>
      </w:r>
      <w:r>
        <w:rPr>
          <w:rStyle w:val="a7"/>
        </w:rPr>
        <w:tab/>
      </w:r>
      <w:r>
        <w:t>– П</w:t>
      </w:r>
      <w:r w:rsidRPr="00CA771B">
        <w:t>ишу размышление о проделанной работе:</w:t>
      </w:r>
    </w:p>
    <w:p w:rsidR="0086640D" w:rsidRPr="00CA771B" w:rsidRDefault="0086640D" w:rsidP="0086640D">
      <w:pPr>
        <w:pStyle w:val="aa"/>
        <w:ind w:left="1276" w:hanging="425"/>
      </w:pPr>
      <w:r w:rsidRPr="00CA771B">
        <w:t>1.</w:t>
      </w:r>
      <w:r>
        <w:tab/>
      </w:r>
      <w:r w:rsidRPr="00CA771B">
        <w:t>Мы не поняли до</w:t>
      </w:r>
      <w:r>
        <w:t xml:space="preserve"> конца, как, почему, для чего…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2.</w:t>
      </w:r>
      <w:r>
        <w:tab/>
      </w:r>
      <w:r w:rsidRPr="00CA771B">
        <w:t>Мы хотим спросить автора о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3.</w:t>
      </w:r>
      <w:r>
        <w:tab/>
      </w:r>
      <w:r w:rsidRPr="00CA771B">
        <w:t>Мы относимся к лирическому образу стихотворения с чувством..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4.</w:t>
      </w:r>
      <w:r>
        <w:tab/>
      </w:r>
      <w:r w:rsidRPr="00CA771B">
        <w:t>Мы были удивлены, когда вдумывались в фразу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5.</w:t>
      </w:r>
      <w:r>
        <w:tab/>
      </w:r>
      <w:r w:rsidRPr="00CA771B">
        <w:t>У нас возник вопрос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6.</w:t>
      </w:r>
      <w:r>
        <w:tab/>
      </w:r>
      <w:r w:rsidRPr="00CA771B">
        <w:t>Мы вдруг поняли, что стихотворный текст - это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7.</w:t>
      </w:r>
      <w:r>
        <w:tab/>
      </w:r>
      <w:r w:rsidRPr="00CA771B">
        <w:t>Нам понравилось работать над эйдос - конспектом, потому что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8.</w:t>
      </w:r>
      <w:r>
        <w:tab/>
      </w:r>
      <w:r w:rsidRPr="00CA771B">
        <w:t>Работая над проектом мы выяснили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9.</w:t>
      </w:r>
      <w:r>
        <w:tab/>
      </w:r>
      <w:r w:rsidRPr="00CA771B">
        <w:t>До работы над анализом этого стихотворения Тютчев для меня был</w:t>
      </w:r>
      <w:r>
        <w:t>… .</w:t>
      </w:r>
    </w:p>
    <w:p w:rsidR="0086640D" w:rsidRPr="00CA771B" w:rsidRDefault="0086640D" w:rsidP="0086640D">
      <w:pPr>
        <w:pStyle w:val="aa"/>
        <w:ind w:left="1276" w:hanging="425"/>
      </w:pPr>
      <w:r w:rsidRPr="00CA771B">
        <w:t>10.</w:t>
      </w:r>
      <w:r>
        <w:tab/>
      </w:r>
      <w:r w:rsidRPr="00CA771B">
        <w:t>Мы чувствуем, что мы</w:t>
      </w:r>
      <w:r>
        <w:t>… .</w:t>
      </w:r>
    </w:p>
    <w:p w:rsidR="0086640D" w:rsidRDefault="0086640D" w:rsidP="00621713">
      <w:pPr>
        <w:pStyle w:val="2"/>
        <w:jc w:val="center"/>
      </w:pPr>
      <w:r>
        <w:t>Проект «Реклама»</w:t>
      </w:r>
    </w:p>
    <w:p w:rsidR="0086640D" w:rsidRDefault="0086640D" w:rsidP="0086640D">
      <w:pPr>
        <w:pStyle w:val="a5"/>
      </w:pPr>
      <w:r>
        <w:t>Этот вид деятельности очень нравится ребятам всех возрастных уровней. В начале урока необходимо создать и прокомментировать ситуацию, которая может стать моделью лично значимых затруднений учащихся в решении поставленной задачи, т. е.  описать риски.</w:t>
      </w:r>
    </w:p>
    <w:p w:rsidR="0086640D" w:rsidRDefault="0086640D" w:rsidP="0086640D">
      <w:pPr>
        <w:pStyle w:val="a5"/>
      </w:pPr>
      <w:r>
        <w:t>Затем учащиеся формулируют проблему необходимости рекламирования, например, одной из глав поэмы Н. В. Гоголя «Мертвые души» или частиц, как служебных частей речи. Рекламировать на уроке можно все, что касается филологии. В дальнейшем определяется цель проекта рекламы. Все цели прописываются на доске и на рекламных листах.</w:t>
      </w:r>
    </w:p>
    <w:p w:rsidR="0086640D" w:rsidRDefault="0086640D" w:rsidP="0086640D">
      <w:pPr>
        <w:pStyle w:val="a5"/>
      </w:pPr>
      <w:r>
        <w:t>Следующий этап работы – определение основных шагов действий, включающий описание ресурсов (как и что будет использовано на каждом этапе разворачивания деятельности).</w:t>
      </w:r>
    </w:p>
    <w:p w:rsidR="0086640D" w:rsidRDefault="0086640D" w:rsidP="0086640D">
      <w:pPr>
        <w:pStyle w:val="a5"/>
      </w:pPr>
      <w:r>
        <w:t>Образ результата выполненного проекта должен быть представлен с проговариванием и описанием затруднений (рисков) и выяснения его практической значимости проецирования на литературное образование в конкретном классе.</w:t>
      </w:r>
    </w:p>
    <w:p w:rsidR="0086640D" w:rsidRDefault="0086640D" w:rsidP="0086640D">
      <w:pPr>
        <w:pStyle w:val="a5"/>
      </w:pPr>
      <w:r>
        <w:t xml:space="preserve">Здесь мы представляем проект </w:t>
      </w:r>
      <w:r w:rsidRPr="00C91C6C">
        <w:t xml:space="preserve">рекламы «Глава поэмы «Мертвые души»», который </w:t>
      </w:r>
      <w:r>
        <w:t>ребята выполняли в творческих группах на сдвоенном уроке, дидактической целью которого являлось формирование компетенций систематизации, обобщения, классификации, проектирования, анализа, коммуникативных умений.</w:t>
      </w:r>
    </w:p>
    <w:p w:rsidR="0086640D" w:rsidRDefault="0086640D" w:rsidP="00621713">
      <w:pPr>
        <w:pStyle w:val="2"/>
        <w:jc w:val="center"/>
      </w:pPr>
      <w:r>
        <w:t>Проект «Создание теста»</w:t>
      </w:r>
    </w:p>
    <w:p w:rsidR="0086640D" w:rsidRDefault="0086640D" w:rsidP="0086640D">
      <w:pPr>
        <w:pStyle w:val="a5"/>
      </w:pPr>
      <w:r>
        <w:t>Текст может быть создан самими учащимися как для уроков русского языка, так и литературы. Ребята создавали интересные тесты по фонетике, лексике, словообразованию, а также тесты на знание и понимание художественного текста.</w:t>
      </w:r>
    </w:p>
    <w:p w:rsidR="0086640D" w:rsidRDefault="0086640D" w:rsidP="0086640D">
      <w:pPr>
        <w:pStyle w:val="a5"/>
      </w:pPr>
      <w:r>
        <w:t>Представляем проект теста «Как я знаю биографию писателя?», где одноклассники в урочном пространстве могут проверить свои знания и осведомленность в области биографии автора изучаемого произведения.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Описание ситуации значимости проекта</w:t>
      </w:r>
    </w:p>
    <w:p w:rsidR="0086640D" w:rsidRPr="00C91C6C" w:rsidRDefault="0086640D" w:rsidP="0086640D">
      <w:pPr>
        <w:pStyle w:val="10"/>
      </w:pPr>
      <w:r>
        <w:t>1.</w:t>
      </w:r>
      <w:r>
        <w:tab/>
      </w:r>
      <w:r w:rsidRPr="00C91C6C">
        <w:t>Изучение биографии автора художественного текста – важный этап в понимании идейного замысла произведения в цел</w:t>
      </w:r>
      <w:r>
        <w:t>ом.</w:t>
      </w:r>
    </w:p>
    <w:p w:rsidR="0086640D" w:rsidRPr="00C91C6C" w:rsidRDefault="0086640D" w:rsidP="0086640D">
      <w:pPr>
        <w:pStyle w:val="10"/>
      </w:pPr>
      <w:r w:rsidRPr="00C91C6C">
        <w:t>2</w:t>
      </w:r>
      <w:r>
        <w:t>.</w:t>
      </w:r>
      <w:r w:rsidRPr="00C91C6C">
        <w:tab/>
        <w:t>Традиционные приемы доклада или сообщения не пробуждают потребности учащихся в глубоком знакомстве с биографией автор</w:t>
      </w:r>
      <w:r>
        <w:t>а.</w:t>
      </w:r>
    </w:p>
    <w:p w:rsidR="0086640D" w:rsidRPr="00C91C6C" w:rsidRDefault="0086640D" w:rsidP="0086640D">
      <w:pPr>
        <w:pStyle w:val="10"/>
      </w:pPr>
      <w:r w:rsidRPr="00C91C6C">
        <w:t>3</w:t>
      </w:r>
      <w:r>
        <w:t>.</w:t>
      </w:r>
      <w:r w:rsidRPr="00C91C6C">
        <w:tab/>
        <w:t>Создание собственного теста – возможность проверить начитанность одноклассников и продемонстрировать свое понимание по данной теме.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Проблема</w:t>
      </w:r>
      <w:r>
        <w:t xml:space="preserve"> заключается в пробуждении личной мотивации учащихся в отношении творческого пути писателя.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Цель проекта</w:t>
      </w:r>
    </w:p>
    <w:p w:rsidR="0086640D" w:rsidRDefault="0086640D" w:rsidP="0086640D">
      <w:pPr>
        <w:pStyle w:val="10"/>
      </w:pPr>
      <w:r>
        <w:t>1.</w:t>
      </w:r>
      <w:r>
        <w:tab/>
        <w:t>Выделять важные факты биографии автора и соотносить их с эпохой.</w:t>
      </w:r>
    </w:p>
    <w:p w:rsidR="0086640D" w:rsidRDefault="0086640D" w:rsidP="0086640D">
      <w:pPr>
        <w:pStyle w:val="10"/>
      </w:pPr>
      <w:r>
        <w:t>2.</w:t>
      </w:r>
      <w:r>
        <w:tab/>
        <w:t xml:space="preserve">Выстроить причинно-следственные связи литературно-творческого процесса автора и литературных традиций русской </w:t>
      </w:r>
      <w:r w:rsidRPr="00C91C6C">
        <w:t>литературы</w:t>
      </w:r>
      <w:r>
        <w:t>.</w:t>
      </w:r>
    </w:p>
    <w:p w:rsidR="0086640D" w:rsidRDefault="0086640D" w:rsidP="0086640D">
      <w:pPr>
        <w:pStyle w:val="10"/>
      </w:pPr>
      <w:r>
        <w:t>3.</w:t>
      </w:r>
      <w:r>
        <w:tab/>
        <w:t>Создать стройную концепцию  этапов творчества писателя.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План действий</w:t>
      </w:r>
    </w:p>
    <w:p w:rsidR="0086640D" w:rsidRDefault="0086640D" w:rsidP="0086640D">
      <w:pPr>
        <w:pStyle w:val="10"/>
      </w:pPr>
      <w:r>
        <w:t>1. Читаю биографические заметки, справочную литературу во время домашних занятий.</w:t>
      </w:r>
    </w:p>
    <w:p w:rsidR="0086640D" w:rsidRDefault="0086640D" w:rsidP="0086640D">
      <w:pPr>
        <w:pStyle w:val="10"/>
      </w:pPr>
      <w:r>
        <w:t>2.</w:t>
      </w:r>
      <w:r>
        <w:tab/>
        <w:t>Выписываю основные 15 – 20 фактов из биографии автора в тетрадь.</w:t>
      </w:r>
    </w:p>
    <w:p w:rsidR="0086640D" w:rsidRDefault="0086640D" w:rsidP="0086640D">
      <w:pPr>
        <w:pStyle w:val="10"/>
      </w:pPr>
      <w:r>
        <w:t>3.</w:t>
      </w:r>
      <w:r>
        <w:tab/>
        <w:t>Определяю, какие 5 фактов важнее всего отобрать для того, чтобы не только проверить знания одноклассников, но и познакомить их с яркими и определяющими вехами жизни автора художественного произведения.</w:t>
      </w:r>
    </w:p>
    <w:p w:rsidR="0086640D" w:rsidRDefault="0086640D" w:rsidP="0086640D">
      <w:pPr>
        <w:pStyle w:val="10"/>
      </w:pPr>
      <w:r>
        <w:t>4.</w:t>
      </w:r>
      <w:r>
        <w:tab/>
        <w:t>К каждому вопросу подбираю четыре варианта ответа, один из которых верен.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Риски</w:t>
      </w:r>
    </w:p>
    <w:p w:rsidR="0086640D" w:rsidRDefault="0086640D" w:rsidP="0086640D">
      <w:pPr>
        <w:pStyle w:val="10"/>
      </w:pPr>
      <w:r>
        <w:t>1.</w:t>
      </w:r>
      <w:r>
        <w:tab/>
        <w:t>Ребята не поймут при знакомстве со справочными материалами лексическое значение некоторых понятий.</w:t>
      </w:r>
    </w:p>
    <w:p w:rsidR="0086640D" w:rsidRDefault="0086640D" w:rsidP="0086640D">
      <w:pPr>
        <w:pStyle w:val="10"/>
      </w:pPr>
      <w:r>
        <w:t>2.</w:t>
      </w:r>
      <w:r>
        <w:tab/>
        <w:t>Не все отвечающие на вопросы теста знакомы с данной трактовкой биографии, тогда лучше подбирать ответы с явным намеком на правильный выбор.</w:t>
      </w:r>
    </w:p>
    <w:p w:rsidR="0086640D" w:rsidRDefault="0086640D" w:rsidP="0086640D">
      <w:pPr>
        <w:pStyle w:val="10"/>
      </w:pPr>
      <w:r>
        <w:t>3.</w:t>
      </w:r>
      <w:r>
        <w:tab/>
        <w:t>Ребята должны отбирать материал не только семейно-бытового аспекта.</w:t>
      </w:r>
    </w:p>
    <w:p w:rsidR="0086640D" w:rsidRDefault="0086640D" w:rsidP="0086640D">
      <w:pPr>
        <w:pStyle w:val="a5"/>
      </w:pPr>
      <w:r w:rsidRPr="003E45FA">
        <w:rPr>
          <w:i/>
          <w:iCs/>
          <w:u w:val="single"/>
        </w:rPr>
        <w:t>Представление результата</w:t>
      </w:r>
      <w:r w:rsidRPr="00C91C6C">
        <w:rPr>
          <w:i/>
          <w:iCs/>
        </w:rPr>
        <w:t>:</w:t>
      </w:r>
      <w:r>
        <w:t xml:space="preserve"> лист теста или мини-книжечка, вопросы из которых будут зачитаны в классе самим создателем с целью проверки знаний творческого пути писателя, сдают на проверку учителю. Учитель комментирует каждую оценку, выставленную за выполнение проекта: эстетика оформления, композиционное решение, глубина фактического материала, соотнесенность правильных ответов с неправильными. Тесты могут быть оценены путем взаимопроверки. Оценки выставляются в журнал.</w:t>
      </w:r>
    </w:p>
    <w:p w:rsidR="0086640D" w:rsidRDefault="0086640D" w:rsidP="0086640D">
      <w:pPr>
        <w:pStyle w:val="a5"/>
      </w:pPr>
      <w:r>
        <w:t>Таким же образом создаются проекты тестов на знание художественного текста, на знание филологических терминов, на понимание лингвистического аспекта художественного текста (значение архаизмов, историзмов, тропов, других стилистических фигур в идейном замысле автора).</w:t>
      </w:r>
    </w:p>
    <w:p w:rsidR="0086640D" w:rsidRDefault="0086640D" w:rsidP="0086640D">
      <w:pPr>
        <w:pStyle w:val="a5"/>
      </w:pPr>
      <w:r>
        <w:t>Особого внимания заслуживает проект «Письмо литературному герою», так как в нем должны быть отражены глубокие подтекстовые, биографические знания. Работа по созданию данного проекта строится по основной схеме, в этом случае результат наиболее интересен, значим и эстетически выдержан в рамках эпистолярного жанра.</w:t>
      </w:r>
    </w:p>
    <w:p w:rsidR="0086640D" w:rsidRDefault="0086640D" w:rsidP="00621713">
      <w:pPr>
        <w:pStyle w:val="2"/>
        <w:jc w:val="center"/>
      </w:pPr>
      <w:r>
        <w:t>Проект «Опорный конспект лингвистического анализа текста»</w:t>
      </w:r>
    </w:p>
    <w:p w:rsidR="0086640D" w:rsidRDefault="0086640D" w:rsidP="0086640D">
      <w:pPr>
        <w:pStyle w:val="a5"/>
      </w:pPr>
      <w:r>
        <w:t xml:space="preserve">Создание «Опорного конспекта лингвистического анализа текста» – это один из </w:t>
      </w:r>
      <w:r w:rsidRPr="00197E5D">
        <w:t>оптимальных</w:t>
      </w:r>
      <w:r>
        <w:t xml:space="preserve"> способов систематизации синтаксических, лексических, морфологических, фонетических и других языковых единиц, выполняющих роль символов, кодов, знаков, оснований для мотивного, ассоциативного подхода к интерпретации художественного произведения. Полученные результаты исследования – это </w:t>
      </w:r>
      <w:r w:rsidRPr="00197E5D">
        <w:t>лингвистический</w:t>
      </w:r>
      <w:r>
        <w:t xml:space="preserve"> материал на пути к созданию обобщенной стройной модели мира автора, к определению стилистической составляющей, которая раскрывает в конечном счете проблему и идею художественного произведения. </w:t>
      </w:r>
      <w:r w:rsidRPr="00D473B0">
        <w:t>Представляем</w:t>
      </w:r>
      <w:r>
        <w:t xml:space="preserve"> опорный конспект по стихотворению «Она сидела на полу…»</w:t>
      </w:r>
    </w:p>
    <w:p w:rsidR="0086640D" w:rsidRPr="00D473B0" w:rsidRDefault="0086640D" w:rsidP="0086640D">
      <w:pPr>
        <w:pStyle w:val="a5"/>
        <w:rPr>
          <w:i/>
          <w:u w:val="single"/>
        </w:rPr>
      </w:pPr>
      <w:r w:rsidRPr="00D473B0">
        <w:rPr>
          <w:i/>
          <w:u w:val="single"/>
        </w:rPr>
        <w:t>Описание ситуации значимости проекта.</w:t>
      </w:r>
    </w:p>
    <w:p w:rsidR="0086640D" w:rsidRDefault="0086640D" w:rsidP="0086640D">
      <w:pPr>
        <w:pStyle w:val="10"/>
      </w:pPr>
      <w:r>
        <w:t>1.</w:t>
      </w:r>
      <w:r>
        <w:tab/>
        <w:t>Через нахождение языковых единиц небольшого по объему текста задается конкретный ход наблюдения над объектом исследования.</w:t>
      </w:r>
    </w:p>
    <w:p w:rsidR="0086640D" w:rsidRDefault="0086640D" w:rsidP="0086640D">
      <w:pPr>
        <w:pStyle w:val="10"/>
      </w:pPr>
      <w:r>
        <w:t>2.</w:t>
      </w:r>
      <w:r>
        <w:tab/>
        <w:t>Знания полученные на уроках русского языка, должны быть должны быть конкретно применены в ходе интерпретации идейной основы стихотворения.</w:t>
      </w:r>
    </w:p>
    <w:p w:rsidR="0086640D" w:rsidRDefault="0086640D" w:rsidP="0086640D">
      <w:pPr>
        <w:pStyle w:val="10"/>
      </w:pPr>
      <w:r>
        <w:t>3.</w:t>
      </w:r>
      <w:r>
        <w:tab/>
        <w:t>Через лингвистические знаки должны проявиться глубокие скрытые смыслы.</w:t>
      </w:r>
    </w:p>
    <w:p w:rsidR="0086640D" w:rsidRDefault="0086640D" w:rsidP="0086640D">
      <w:pPr>
        <w:pStyle w:val="a5"/>
      </w:pPr>
      <w:r w:rsidRPr="00D473B0">
        <w:rPr>
          <w:i/>
          <w:u w:val="single"/>
        </w:rPr>
        <w:t>Проблема</w:t>
      </w:r>
      <w:r>
        <w:t xml:space="preserve">: как через </w:t>
      </w:r>
      <w:r w:rsidRPr="00197E5D">
        <w:t>проявление</w:t>
      </w:r>
      <w:r>
        <w:t xml:space="preserve"> лингвистических единиц продуктивно выстроить цепочку к текстопорождению анализа стихотворения?</w:t>
      </w:r>
    </w:p>
    <w:p w:rsidR="0086640D" w:rsidRDefault="0086640D" w:rsidP="0086640D">
      <w:pPr>
        <w:pStyle w:val="a5"/>
        <w:rPr>
          <w:i/>
          <w:iCs/>
          <w:u w:val="single"/>
        </w:rPr>
      </w:pPr>
      <w:r>
        <w:rPr>
          <w:i/>
          <w:iCs/>
          <w:u w:val="single"/>
        </w:rPr>
        <w:t>Цель прое</w:t>
      </w:r>
      <w:r w:rsidRPr="00D473B0">
        <w:rPr>
          <w:i/>
          <w:iCs/>
          <w:u w:val="single"/>
        </w:rPr>
        <w:t>кта.</w:t>
      </w:r>
    </w:p>
    <w:p w:rsidR="0086640D" w:rsidRDefault="0086640D" w:rsidP="0086640D">
      <w:pPr>
        <w:pStyle w:val="10"/>
      </w:pPr>
      <w:r>
        <w:t>1.</w:t>
      </w:r>
      <w:r>
        <w:tab/>
        <w:t>Определить ключевые смыслообразующие лексические фигуры.</w:t>
      </w:r>
    </w:p>
    <w:p w:rsidR="0086640D" w:rsidRDefault="0086640D" w:rsidP="0086640D">
      <w:pPr>
        <w:pStyle w:val="10"/>
      </w:pPr>
      <w:r>
        <w:t>2.</w:t>
      </w:r>
      <w:r>
        <w:tab/>
        <w:t>Интерпретировать выделенные языковые единицы текста в вопросе об образе лирического героя.</w:t>
      </w:r>
    </w:p>
    <w:p w:rsidR="0086640D" w:rsidRDefault="0086640D" w:rsidP="0086640D">
      <w:pPr>
        <w:pStyle w:val="10"/>
      </w:pPr>
      <w:r>
        <w:t>3.</w:t>
      </w:r>
      <w:r>
        <w:tab/>
        <w:t>Структурно выделить меру значимости каждой составляющей языковедческого исследования.</w:t>
      </w:r>
    </w:p>
    <w:p w:rsidR="0086640D" w:rsidRPr="00D473B0" w:rsidRDefault="0086640D" w:rsidP="0086640D">
      <w:pPr>
        <w:pStyle w:val="a5"/>
        <w:rPr>
          <w:i/>
          <w:iCs/>
          <w:u w:val="single"/>
        </w:rPr>
      </w:pPr>
      <w:r w:rsidRPr="00D473B0">
        <w:rPr>
          <w:i/>
          <w:iCs/>
          <w:u w:val="single"/>
        </w:rPr>
        <w:t>План действий.</w:t>
      </w:r>
    </w:p>
    <w:p w:rsidR="0086640D" w:rsidRDefault="0086640D" w:rsidP="0086640D">
      <w:pPr>
        <w:pStyle w:val="10"/>
      </w:pPr>
      <w:r>
        <w:t>1.</w:t>
      </w:r>
      <w:r>
        <w:tab/>
        <w:t>Стихотворение необходимо прочитать несколько  раз.</w:t>
      </w:r>
    </w:p>
    <w:p w:rsidR="0086640D" w:rsidRPr="00197E5D" w:rsidRDefault="0086640D" w:rsidP="0086640D">
      <w:pPr>
        <w:pStyle w:val="10"/>
      </w:pPr>
      <w:r>
        <w:t>2.</w:t>
      </w:r>
      <w:r>
        <w:tab/>
        <w:t xml:space="preserve">Выписать ключевые цитаты, </w:t>
      </w:r>
      <w:r w:rsidRPr="00197E5D">
        <w:t>раскрывающие через примеры разных уровней лексики лирический образ.</w:t>
      </w:r>
    </w:p>
    <w:p w:rsidR="0086640D" w:rsidRDefault="0086640D" w:rsidP="0086640D">
      <w:pPr>
        <w:pStyle w:val="10"/>
      </w:pPr>
      <w:r>
        <w:t>3.</w:t>
      </w:r>
      <w:r>
        <w:tab/>
        <w:t>Выписать синтаксические фигуры, составляющие основу эмоционального выражения.</w:t>
      </w:r>
    </w:p>
    <w:p w:rsidR="0086640D" w:rsidRDefault="0086640D" w:rsidP="0086640D">
      <w:pPr>
        <w:pStyle w:val="10"/>
      </w:pPr>
      <w:r>
        <w:t>4.</w:t>
      </w:r>
      <w:r>
        <w:tab/>
        <w:t xml:space="preserve">Найти яркие структурные примеры фонетического рисунка: рифма, </w:t>
      </w:r>
      <w:r w:rsidRPr="00197E5D">
        <w:t>ассонанс</w:t>
      </w:r>
      <w:r>
        <w:t>, аллитерация, звукоподражание.</w:t>
      </w:r>
    </w:p>
    <w:p w:rsidR="0086640D" w:rsidRPr="00A71AE9" w:rsidRDefault="0086640D" w:rsidP="0086640D">
      <w:pPr>
        <w:pStyle w:val="a5"/>
        <w:rPr>
          <w:i/>
          <w:iCs/>
          <w:u w:val="single"/>
        </w:rPr>
      </w:pPr>
      <w:r w:rsidRPr="00A71AE9">
        <w:rPr>
          <w:i/>
          <w:iCs/>
          <w:u w:val="single"/>
        </w:rPr>
        <w:t>Результаты исследования.</w:t>
      </w:r>
    </w:p>
    <w:p w:rsidR="0086640D" w:rsidRDefault="0086640D" w:rsidP="0086640D">
      <w:pPr>
        <w:pStyle w:val="10"/>
      </w:pPr>
      <w:r>
        <w:t>1.</w:t>
      </w:r>
      <w:r>
        <w:tab/>
        <w:t xml:space="preserve">Создать стройную систему включив все найденные смысловые единицы и выделив графически каждую </w:t>
      </w:r>
      <w:r w:rsidRPr="0015655E">
        <w:t>составляющу</w:t>
      </w:r>
      <w:r>
        <w:t>ю.</w:t>
      </w:r>
    </w:p>
    <w:p w:rsidR="0086640D" w:rsidRPr="00197E5D" w:rsidRDefault="0086640D" w:rsidP="0086640D">
      <w:pPr>
        <w:pStyle w:val="10"/>
      </w:pPr>
      <w:r>
        <w:t>2.</w:t>
      </w:r>
      <w:r>
        <w:tab/>
      </w:r>
      <w:r w:rsidRPr="0015655E">
        <w:t>Обозначить</w:t>
      </w:r>
      <w:r>
        <w:t xml:space="preserve"> соотнесенность выписанных языковых выразительных средств с авторской моделью мира </w:t>
      </w:r>
      <w:r w:rsidRPr="00197E5D">
        <w:t>и типом сознания лирического героя.</w:t>
      </w:r>
    </w:p>
    <w:p w:rsidR="0086640D" w:rsidRPr="00A71AE9" w:rsidRDefault="0086640D" w:rsidP="0086640D">
      <w:pPr>
        <w:pStyle w:val="10"/>
      </w:pPr>
      <w:r>
        <w:t>3.</w:t>
      </w:r>
      <w:r>
        <w:tab/>
        <w:t>Прокомментировать полученные результаты в классе, работая в режиме диалога.</w:t>
      </w:r>
    </w:p>
    <w:p w:rsidR="0086640D" w:rsidRDefault="0086640D" w:rsidP="0086640D">
      <w:pPr>
        <w:pStyle w:val="a5"/>
      </w:pPr>
      <w:r>
        <w:t>Думается, что описание хода и значимости других проектов на уроке вполне понятно из представленных выше. Чаще всего учащиеся совместно с учителем создают следующие проекты:</w:t>
      </w:r>
    </w:p>
    <w:p w:rsidR="0086640D" w:rsidRDefault="0086640D" w:rsidP="0086640D">
      <w:pPr>
        <w:pStyle w:val="10"/>
        <w:ind w:left="567" w:hanging="566"/>
      </w:pPr>
      <w:r>
        <w:t>1.</w:t>
      </w:r>
      <w:r>
        <w:tab/>
        <w:t>«Реклама отдельной главы произведения»</w:t>
      </w:r>
    </w:p>
    <w:p w:rsidR="0086640D" w:rsidRDefault="0086640D" w:rsidP="0086640D">
      <w:pPr>
        <w:pStyle w:val="10"/>
        <w:ind w:left="567" w:hanging="566"/>
      </w:pPr>
      <w:r>
        <w:t>2.</w:t>
      </w:r>
      <w:r>
        <w:tab/>
        <w:t>«Реклама литературного произведения»</w:t>
      </w:r>
    </w:p>
    <w:p w:rsidR="0086640D" w:rsidRPr="00C91C6C" w:rsidRDefault="0086640D" w:rsidP="0086640D">
      <w:pPr>
        <w:pStyle w:val="10"/>
        <w:ind w:left="567" w:hanging="566"/>
      </w:pPr>
      <w:r w:rsidRPr="00C91C6C">
        <w:t>3</w:t>
      </w:r>
      <w:r>
        <w:t>.</w:t>
      </w:r>
      <w:r w:rsidRPr="00C91C6C">
        <w:tab/>
        <w:t>«Создание теста «Знаешь ли ты биографию автора художественного произведения?»»</w:t>
      </w:r>
    </w:p>
    <w:p w:rsidR="0086640D" w:rsidRDefault="0086640D" w:rsidP="0086640D">
      <w:pPr>
        <w:pStyle w:val="10"/>
        <w:ind w:left="567" w:hanging="566"/>
      </w:pPr>
      <w:r>
        <w:t>4.</w:t>
      </w:r>
      <w:r>
        <w:tab/>
        <w:t>«Эйдос-конспект»</w:t>
      </w:r>
    </w:p>
    <w:p w:rsidR="0086640D" w:rsidRDefault="0086640D" w:rsidP="0086640D">
      <w:pPr>
        <w:pStyle w:val="10"/>
        <w:ind w:left="567" w:hanging="566"/>
      </w:pPr>
      <w:r>
        <w:t>5.</w:t>
      </w:r>
      <w:r>
        <w:tab/>
        <w:t>«Создание теста на знание содержания текста»</w:t>
      </w:r>
    </w:p>
    <w:p w:rsidR="0086640D" w:rsidRDefault="0086640D" w:rsidP="0086640D">
      <w:pPr>
        <w:pStyle w:val="10"/>
        <w:ind w:left="567" w:hanging="566"/>
      </w:pPr>
      <w:r>
        <w:t>6.</w:t>
      </w:r>
      <w:r>
        <w:tab/>
        <w:t>«Создание теста на понимание идейно-художественного смысла текста»</w:t>
      </w:r>
    </w:p>
    <w:p w:rsidR="0086640D" w:rsidRDefault="0086640D" w:rsidP="0086640D">
      <w:pPr>
        <w:pStyle w:val="10"/>
        <w:ind w:left="567" w:hanging="566"/>
      </w:pPr>
      <w:r>
        <w:t>7.</w:t>
      </w:r>
      <w:r>
        <w:tab/>
        <w:t>«Марафон частушек о литературных героях»</w:t>
      </w:r>
    </w:p>
    <w:p w:rsidR="0086640D" w:rsidRDefault="0086640D" w:rsidP="0086640D">
      <w:pPr>
        <w:pStyle w:val="10"/>
        <w:ind w:left="567" w:hanging="566"/>
      </w:pPr>
      <w:r>
        <w:t>8.</w:t>
      </w:r>
      <w:r>
        <w:tab/>
        <w:t>«Письмо литературному герою или автору произведения»</w:t>
      </w:r>
    </w:p>
    <w:p w:rsidR="0086640D" w:rsidRDefault="0086640D" w:rsidP="0086640D">
      <w:pPr>
        <w:pStyle w:val="10"/>
        <w:ind w:left="567" w:hanging="566"/>
      </w:pPr>
      <w:r>
        <w:t>9.</w:t>
      </w:r>
      <w:r>
        <w:tab/>
        <w:t>«Литературный КВН»</w:t>
      </w:r>
    </w:p>
    <w:p w:rsidR="0086640D" w:rsidRDefault="0086640D" w:rsidP="0086640D">
      <w:pPr>
        <w:pStyle w:val="10"/>
        <w:ind w:left="567" w:hanging="566"/>
      </w:pPr>
      <w:r>
        <w:t>10.</w:t>
      </w:r>
      <w:r>
        <w:tab/>
        <w:t>«Литературная мишень»</w:t>
      </w:r>
    </w:p>
    <w:p w:rsidR="0086640D" w:rsidRDefault="0086640D" w:rsidP="0086640D">
      <w:pPr>
        <w:pStyle w:val="10"/>
        <w:ind w:left="567" w:hanging="566"/>
      </w:pPr>
      <w:r>
        <w:t>11.</w:t>
      </w:r>
      <w:r>
        <w:tab/>
        <w:t>«Филологический брейн-ринг»</w:t>
      </w:r>
    </w:p>
    <w:p w:rsidR="0086640D" w:rsidRDefault="0086640D" w:rsidP="0086640D">
      <w:pPr>
        <w:pStyle w:val="10"/>
        <w:ind w:left="567" w:hanging="566"/>
      </w:pPr>
      <w:r>
        <w:t>12.</w:t>
      </w:r>
      <w:r>
        <w:tab/>
        <w:t>«Опорный конспект»</w:t>
      </w:r>
    </w:p>
    <w:p w:rsidR="0086640D" w:rsidRDefault="0086640D">
      <w:bookmarkStart w:id="0" w:name="_GoBack"/>
      <w:bookmarkEnd w:id="0"/>
    </w:p>
    <w:sectPr w:rsidR="0086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D887D0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">
    <w:nsid w:val="FFFFFF89"/>
    <w:multiLevelType w:val="singleLevel"/>
    <w:tmpl w:val="DFD6A524"/>
    <w:lvl w:ilvl="0">
      <w:start w:val="1"/>
      <w:numFmt w:val="bullet"/>
      <w:pStyle w:val="a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4918636E"/>
    <w:multiLevelType w:val="multilevel"/>
    <w:tmpl w:val="05B8D9AA"/>
    <w:lvl w:ilvl="0">
      <w:start w:val="1"/>
      <w:numFmt w:val="upperRoman"/>
      <w:pStyle w:val="a0"/>
      <w:lvlText w:val="%1."/>
      <w:lvlJc w:val="left"/>
      <w:pPr>
        <w:tabs>
          <w:tab w:val="num" w:pos="747"/>
        </w:tabs>
        <w:ind w:left="464" w:hanging="284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31"/>
        </w:tabs>
        <w:ind w:left="747" w:hanging="283"/>
      </w:pPr>
      <w:rPr>
        <w:b/>
        <w:i/>
      </w:rPr>
    </w:lvl>
    <w:lvl w:ilvl="2">
      <w:start w:val="1"/>
      <w:numFmt w:val="russianLower"/>
      <w:lvlText w:val="%3."/>
      <w:lvlJc w:val="left"/>
      <w:pPr>
        <w:tabs>
          <w:tab w:val="num" w:pos="1144"/>
        </w:tabs>
        <w:ind w:left="1144" w:hanging="397"/>
      </w:pPr>
      <w:rPr>
        <w:b w:val="0"/>
        <w:i/>
      </w:rPr>
    </w:lvl>
    <w:lvl w:ilvl="3">
      <w:start w:val="1"/>
      <w:numFmt w:val="lowerLetter"/>
      <w:lvlText w:val="%4."/>
      <w:lvlJc w:val="left"/>
      <w:pPr>
        <w:tabs>
          <w:tab w:val="num" w:pos="2984"/>
        </w:tabs>
        <w:ind w:left="2624" w:firstLine="0"/>
      </w:pPr>
    </w:lvl>
    <w:lvl w:ilvl="4">
      <w:start w:val="1"/>
      <w:numFmt w:val="decimal"/>
      <w:lvlText w:val="(%5)"/>
      <w:lvlJc w:val="left"/>
      <w:pPr>
        <w:tabs>
          <w:tab w:val="num" w:pos="3704"/>
        </w:tabs>
        <w:ind w:left="3344" w:firstLine="0"/>
      </w:pPr>
    </w:lvl>
    <w:lvl w:ilvl="5">
      <w:start w:val="1"/>
      <w:numFmt w:val="lowerLetter"/>
      <w:lvlText w:val="(%6)"/>
      <w:lvlJc w:val="left"/>
      <w:pPr>
        <w:tabs>
          <w:tab w:val="num" w:pos="4424"/>
        </w:tabs>
        <w:ind w:left="4064" w:firstLine="0"/>
      </w:pPr>
    </w:lvl>
    <w:lvl w:ilvl="6">
      <w:start w:val="1"/>
      <w:numFmt w:val="lowerRoman"/>
      <w:lvlText w:val="(%7)"/>
      <w:lvlJc w:val="left"/>
      <w:pPr>
        <w:tabs>
          <w:tab w:val="num" w:pos="5144"/>
        </w:tabs>
        <w:ind w:left="4784" w:firstLine="0"/>
      </w:pPr>
    </w:lvl>
    <w:lvl w:ilvl="7">
      <w:start w:val="1"/>
      <w:numFmt w:val="lowerLetter"/>
      <w:lvlText w:val="(%8)"/>
      <w:lvlJc w:val="left"/>
      <w:pPr>
        <w:tabs>
          <w:tab w:val="num" w:pos="5864"/>
        </w:tabs>
        <w:ind w:left="5504" w:firstLine="0"/>
      </w:pPr>
    </w:lvl>
    <w:lvl w:ilvl="8">
      <w:start w:val="1"/>
      <w:numFmt w:val="lowerRoman"/>
      <w:lvlText w:val="(%9)"/>
      <w:lvlJc w:val="left"/>
      <w:pPr>
        <w:tabs>
          <w:tab w:val="num" w:pos="6584"/>
        </w:tabs>
        <w:ind w:left="6224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B52"/>
    <w:rsid w:val="0006184B"/>
    <w:rsid w:val="00083761"/>
    <w:rsid w:val="00132BFA"/>
    <w:rsid w:val="00176B52"/>
    <w:rsid w:val="001F11EA"/>
    <w:rsid w:val="002F00D3"/>
    <w:rsid w:val="00330DB2"/>
    <w:rsid w:val="00351E97"/>
    <w:rsid w:val="00407CD4"/>
    <w:rsid w:val="00463B9E"/>
    <w:rsid w:val="00482ED6"/>
    <w:rsid w:val="005C2CC4"/>
    <w:rsid w:val="005F035E"/>
    <w:rsid w:val="00614CB8"/>
    <w:rsid w:val="00621713"/>
    <w:rsid w:val="006846D2"/>
    <w:rsid w:val="006B619B"/>
    <w:rsid w:val="006E5D46"/>
    <w:rsid w:val="007D5498"/>
    <w:rsid w:val="00836A87"/>
    <w:rsid w:val="0086640D"/>
    <w:rsid w:val="00B3496D"/>
    <w:rsid w:val="00B9452C"/>
    <w:rsid w:val="00BC7C32"/>
    <w:rsid w:val="00C76678"/>
    <w:rsid w:val="00D82BD4"/>
    <w:rsid w:val="00D83E85"/>
    <w:rsid w:val="00DB72AA"/>
    <w:rsid w:val="00DF6E05"/>
    <w:rsid w:val="00E75AE2"/>
    <w:rsid w:val="00EE3017"/>
    <w:rsid w:val="00F2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"/>
    <o:shapelayout v:ext="edit">
      <o:idmap v:ext="edit" data="1"/>
    </o:shapelayout>
  </w:shapeDefaults>
  <w:decimalSymbol w:val=","/>
  <w:listSeparator w:val=";"/>
  <w15:chartTrackingRefBased/>
  <w15:docId w15:val="{597535E7-3250-4260-A0C9-15B4950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qFormat/>
    <w:rsid w:val="002F00D3"/>
    <w:pPr>
      <w:keepNext/>
      <w:spacing w:before="240" w:after="60"/>
      <w:jc w:val="center"/>
      <w:outlineLvl w:val="0"/>
    </w:pPr>
    <w:rPr>
      <w:rFonts w:cs="Arial"/>
      <w:b/>
      <w:bCs/>
      <w:i/>
      <w:kern w:val="32"/>
      <w:sz w:val="36"/>
      <w:szCs w:val="32"/>
    </w:rPr>
  </w:style>
  <w:style w:type="paragraph" w:styleId="2">
    <w:name w:val="heading 2"/>
    <w:basedOn w:val="a1"/>
    <w:next w:val="a1"/>
    <w:qFormat/>
    <w:rsid w:val="008664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866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8664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rsid w:val="002F00D3"/>
    <w:pPr>
      <w:numPr>
        <w:numId w:val="1"/>
      </w:numPr>
      <w:spacing w:after="120"/>
      <w:contextualSpacing/>
      <w:jc w:val="both"/>
    </w:pPr>
    <w:rPr>
      <w:rFonts w:cs="Arial"/>
      <w:sz w:val="28"/>
      <w:szCs w:val="16"/>
    </w:rPr>
  </w:style>
  <w:style w:type="paragraph" w:styleId="a0">
    <w:name w:val="List Number"/>
    <w:basedOn w:val="a1"/>
    <w:rsid w:val="002F00D3"/>
    <w:pPr>
      <w:numPr>
        <w:numId w:val="2"/>
      </w:numPr>
      <w:spacing w:after="120"/>
      <w:ind w:left="567" w:hanging="567"/>
      <w:contextualSpacing/>
      <w:jc w:val="both"/>
    </w:pPr>
    <w:rPr>
      <w:rFonts w:cs="Arial"/>
      <w:sz w:val="28"/>
      <w:szCs w:val="28"/>
    </w:rPr>
  </w:style>
  <w:style w:type="paragraph" w:customStyle="1" w:styleId="a5">
    <w:name w:val="Абзац"/>
    <w:basedOn w:val="a1"/>
    <w:link w:val="a6"/>
    <w:rsid w:val="002F00D3"/>
    <w:pPr>
      <w:spacing w:after="120"/>
      <w:ind w:firstLine="340"/>
      <w:jc w:val="both"/>
    </w:pPr>
    <w:rPr>
      <w:rFonts w:cs="Arial"/>
      <w:sz w:val="28"/>
      <w:szCs w:val="16"/>
    </w:rPr>
  </w:style>
  <w:style w:type="character" w:customStyle="1" w:styleId="a7">
    <w:name w:val="Знака ж. к."/>
    <w:basedOn w:val="a2"/>
    <w:rsid w:val="002F00D3"/>
    <w:rPr>
      <w:b/>
      <w:bCs/>
      <w:i/>
      <w:iCs/>
    </w:rPr>
  </w:style>
  <w:style w:type="character" w:customStyle="1" w:styleId="a8">
    <w:name w:val="Знак к."/>
    <w:basedOn w:val="a2"/>
    <w:rsid w:val="002F00D3"/>
    <w:rPr>
      <w:i/>
      <w:iCs w:val="0"/>
    </w:rPr>
  </w:style>
  <w:style w:type="table" w:styleId="a9">
    <w:name w:val="Table Grid"/>
    <w:basedOn w:val="a3"/>
    <w:rsid w:val="002F00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Перечисление"/>
    <w:basedOn w:val="a5"/>
    <w:rsid w:val="0086640D"/>
    <w:pPr>
      <w:spacing w:after="0"/>
      <w:ind w:left="851" w:hanging="425"/>
      <w:contextualSpacing/>
    </w:pPr>
  </w:style>
  <w:style w:type="character" w:customStyle="1" w:styleId="a6">
    <w:name w:val="Абзац Знак"/>
    <w:basedOn w:val="a2"/>
    <w:link w:val="a5"/>
    <w:rsid w:val="0086640D"/>
    <w:rPr>
      <w:rFonts w:cs="Arial"/>
      <w:sz w:val="28"/>
      <w:szCs w:val="16"/>
      <w:lang w:val="ru-RU" w:eastAsia="ru-RU" w:bidi="ar-SA"/>
    </w:rPr>
  </w:style>
  <w:style w:type="paragraph" w:customStyle="1" w:styleId="30">
    <w:name w:val="3 Перечисление"/>
    <w:basedOn w:val="10"/>
    <w:rsid w:val="0086640D"/>
    <w:pPr>
      <w:spacing w:before="120" w:after="120"/>
      <w:ind w:left="2552" w:hanging="1701"/>
    </w:pPr>
  </w:style>
  <w:style w:type="paragraph" w:customStyle="1" w:styleId="20">
    <w:name w:val="2 Перечисление"/>
    <w:basedOn w:val="10"/>
    <w:rsid w:val="0086640D"/>
    <w:pPr>
      <w:spacing w:before="120" w:after="120"/>
    </w:pPr>
  </w:style>
  <w:style w:type="paragraph" w:customStyle="1" w:styleId="aa">
    <w:name w:val="Перечисление"/>
    <w:basedOn w:val="a1"/>
    <w:rsid w:val="0086640D"/>
    <w:pPr>
      <w:ind w:left="1418" w:hanging="567"/>
      <w:jc w:val="both"/>
    </w:pPr>
    <w:rPr>
      <w:rFonts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«Текстопорождение: опыт, проблемы, перспективы»</vt:lpstr>
    </vt:vector>
  </TitlesOfParts>
  <Company>home</Company>
  <LinksUpToDate>false</LinksUpToDate>
  <CharactersWithSpaces>29177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«Текстопорождение: опыт, проблемы, перспективы»</dc:title>
  <dc:subject/>
  <dc:creator>1</dc:creator>
  <cp:keywords/>
  <dc:description/>
  <cp:lastModifiedBy>Irina</cp:lastModifiedBy>
  <cp:revision>2</cp:revision>
  <dcterms:created xsi:type="dcterms:W3CDTF">2014-08-01T13:17:00Z</dcterms:created>
  <dcterms:modified xsi:type="dcterms:W3CDTF">2014-08-01T13:17:00Z</dcterms:modified>
</cp:coreProperties>
</file>