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C23" w:rsidRDefault="004C46AA">
      <w:pPr>
        <w:pStyle w:val="1"/>
        <w:jc w:val="center"/>
      </w:pPr>
      <w:r>
        <w:t>Обзорные темы по произведениям русской литературы xx века - Тема войны в русской литературе</w:t>
      </w:r>
    </w:p>
    <w:p w:rsidR="00B50C23" w:rsidRPr="004C46AA" w:rsidRDefault="004C46AA">
      <w:pPr>
        <w:pStyle w:val="a3"/>
        <w:spacing w:after="240" w:afterAutospacing="0"/>
      </w:pPr>
      <w:r>
        <w:t>    Очень часто, поздравляя своих друзей или родственников, мы желаем им мирного неба над головой. Мы не хотим, чтобы их семьи подверглись тяжелым испытаниям войны. Война! Эти пять букв несут за собой море крови, слез, страдания, а главное, смерть дорогих нашему сердцу людей. На нашей планете войны шли всегда. Всегда сердца людей переполняла боль утраты. Отовсюду, где идет война, слышны стоны матерей, плач детей и оглушительные взрывы, которые разрывают наши души и сердца. К нашему большому счастью, мы знаем о войне лишь из художественных фильмов и литературных произведений.</w:t>
      </w:r>
      <w:r>
        <w:br/>
        <w:t>    Немало испытаний войной выпало на долю нашей страны.</w:t>
      </w:r>
      <w:r>
        <w:br/>
        <w:t>    В начале XIX века Россию потрясла Отечественная война 1812 года. Патриотический дух русского народа показал Л. Н. Толстой в своем романе-эпопее “Война и мир”. Партизанская война, Бородинское сражение - все это и многое другое предстает перед нами воочию. Мы становимся свидетелями страшных будней войны. Толстой повествует о том, что для многих война стала самым обыкновенным делом. Они (например, Тушин) совершают героические подвиги на полях сражений, но сами этого не замечают. Для них война - это работа, которую они должны добросовестно выполнить.</w:t>
      </w:r>
      <w:r>
        <w:br/>
        <w:t>    Но война может стать обычным делом не только на полях сражений. Целый город может свыкнуться с мыслью о войне и продолжать жить, смирясь с ней. Таким городом в 1855 году являлся Севастополь. О тяжелых месяцах обороны Севастополя повествует Л. Н. Толстой в своих “Севастопольских рассказах”. Здесь особенно достоверно описываются происходящие события, так как Толстой является их очевидцем. И после того, что он видел и слышал в городе, полном крови и боли, он поставил перед собой определенную цель - рассказать своему читателю только правду - и ничего, кроме правды.</w:t>
      </w:r>
      <w:r>
        <w:br/>
        <w:t>    Бомбардировка города не прекращалась. Требовались новые и новые укрепления. Матросы, солдаты трудились под снегом, дождем, полуголодные, полураздетые, но они все равно работали. И здесь всех просто поражает мужество их духа, сила воли, огромный патриотизм. Вместе с ними в этом городе жили их жены, матери, дети. Они настолько свыклись с обстановкой в городе, что уже не обращали внимания ни на выстрелы, ни на взрывы. Очень часто они приносили обеды своим мужьям прямо в бастионы, и один снаряд нередко мог уничтожить всю семью. Толстой нам показывает, что самое страшное на войне происходит в госпитале: “Вы увидите там докторов с окровавленными по локти руками... занятых около койки, на которой, с открытыми глазами и говоря, как в бреду, бессмысленные, иногда простые и трогательные слова, лежит раненый под влиянием хлороформа”. Война для Толстого - это грязь, боль, насилие, какие бы цели она ни преследовала: “...увидите войну не в правильном, красивом и блестящем строе, с музыкой и барабанным боем, с развевающимися знаменами и гарцующими генералами, а увидите войну в настоящем ее выражении - в крови, в страданиях, в смерти...”</w:t>
      </w:r>
      <w:r>
        <w:br/>
        <w:t>    Геройская оборона Севастополя в 1854-1855 годах еще раз показывает всем, как сильно русский народ любит свою Родину и как смело становится на ее защиту. Не жалея сил, применяя любые средства, он (русский народ) не дает врагу захватить родную землю.</w:t>
      </w:r>
      <w:r>
        <w:br/>
        <w:t>    В 1941-1942 годах оборона Севастополя повторится. Но это будет уже другая Великая Отечественная война - 1941 - 1945 годов. В этой войне с фашизмом советский народ совер шит необыкновенный подвиг, о котором мы будем помнить всегда. М. Шолохов, К. Симонов, Б. Васильев и многие другие писатели посвятили свои произведения событиям Великой Отечественной войны. Это тяжелое время характерно также тем, что в рядах Красной Армии наравне с мужчинами сражались женщины. И даже то, что они являются представителями слабого пола, не остановило их. Они боролись со страхом внутри себя и совершали такие героические поступки, какие, казалось, женщинам совсем несвойственны. Именно о таких женщинах мы узнаем со страниц повести Б. Васильева “А зори здесь тихие...”. Пять девчат и их боевой командир Ф. Басков оказываются на Синюхиной гряде с шестнадцатью фашистами, которые направляются на железную дорогу, абсолютно уверенные в том, что о ходе их операции никто не знает. В трудном положении оказались наши бойцы: отступать нельзя, а остаться, так немцы их как семечки слузгают. Но выхода нет! За спиной Родина! И вот эти девушки совершают бесстрашный подвиг. Ценой своей жизни они останавливают противника и не дают ему осуществить его ужасные планы. А какой беззаботной была жизнь этих девчонок до войны?! Они учились, работали, радовались жизни. И вдруг! Самолеты, танки, пушки, выстрелы, крики, стоны... Но они не сломались и отдали для победы самое дорогое, что у них было, - жизнь. Они отдали жизнь за Родину.</w:t>
      </w:r>
      <w:r>
        <w:br/>
        <w:t>    Но на земле существует гражданская война, на которой человек может отдать жизнь, так и не узнав за что. 1918 год. Россия. Брат убивает брата, отец - сына, сын - отца. Все перемешивается в огне злобы, все обесценивается: любовь, родство, человеческая жизнь. М. Цветаева пишет:</w:t>
      </w:r>
      <w:r>
        <w:br/>
        <w:t>    Братья, вот она Ставка крайняя! Третий год уже Авель с Каином бьется...</w:t>
      </w:r>
      <w:r>
        <w:br/>
        <w:t>    Люди становятся оружием в руках власти. Разбиваясь на два лагеря, друзья становятся врагами, родные - навсегда чужими. Об этом тяжелом времени повествуют И. Бабель, А. Фадеев и многие другие.</w:t>
      </w:r>
      <w:r>
        <w:br/>
        <w:t>    И. Бабель служил в рядах Первой Конной армии Буденного. Там он вел свой дневник, который впоследствии превратился в знаменитое сейчас произведение “Конармия”. В рассказах “Конармии” говорится о человеке, который оказался в огне Гражданской войны. Главный герой Л ютов повествует нам об отдельных эпизодах похода Первой Конной армии Буденного, которая славилась своими победами. Но на страницах рассказов мы не ощущаем победного духа. Мы видим жестокость красноармейцев, их хладнокровность и равнодушие. Они без малейшего колебания могут убить старого еврея, но, что более ужасно, они могут добить своего раненого товарища, ни секунды не раздумывая. Но ради чего все это? Ответ на этот вопрос у И. Бабеля не дан. Он оставляет за своим читателем право размышлять.</w:t>
      </w:r>
      <w:r>
        <w:br/>
        <w:t>    Тема войны в русской литературе была и остается актуальной. Писатели пытаются донести до читателей всю правду, какая бы она ни была.</w:t>
      </w:r>
      <w:r>
        <w:br/>
        <w:t>    Со страниц их произведений мы узнаем о том, что война не только радость побед и горечь поражений, а война - это суровые будни, наполненные кровью, болью, насилием. Память об этих днях будет жить в нашей памяти вечно. Может быть, настанет тот день, когда на земле утихнут стоны и плач матерей, залпы и выстрелы, когда наша земля встретит день без войны!</w:t>
      </w:r>
      <w:bookmarkStart w:id="0" w:name="_GoBack"/>
      <w:bookmarkEnd w:id="0"/>
    </w:p>
    <w:sectPr w:rsidR="00B50C23" w:rsidRPr="004C4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6AA"/>
    <w:rsid w:val="003E2B37"/>
    <w:rsid w:val="004C46AA"/>
    <w:rsid w:val="00B50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82E0E-FC8A-4AF0-B9AA-596D2025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5597</Characters>
  <Application>Microsoft Office Word</Application>
  <DocSecurity>0</DocSecurity>
  <Lines>46</Lines>
  <Paragraphs>13</Paragraphs>
  <ScaleCrop>false</ScaleCrop>
  <Company>diakov.net</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Тема войны в русской литературе</dc:title>
  <dc:subject/>
  <dc:creator>Irina</dc:creator>
  <cp:keywords/>
  <dc:description/>
  <cp:lastModifiedBy>Irina</cp:lastModifiedBy>
  <cp:revision>2</cp:revision>
  <dcterms:created xsi:type="dcterms:W3CDTF">2014-07-19T01:36:00Z</dcterms:created>
  <dcterms:modified xsi:type="dcterms:W3CDTF">2014-07-19T01:36:00Z</dcterms:modified>
</cp:coreProperties>
</file>