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E9" w:rsidRDefault="00024881">
      <w:pPr>
        <w:pStyle w:val="1"/>
        <w:jc w:val="center"/>
      </w:pPr>
      <w:r>
        <w:t>Крылов и. а. - Почему басни и. а. крылова не теряют своей актуальности</w:t>
      </w:r>
    </w:p>
    <w:p w:rsidR="006124E9" w:rsidRPr="00024881" w:rsidRDefault="00024881">
      <w:pPr>
        <w:pStyle w:val="a3"/>
      </w:pPr>
      <w:r>
        <w:t>Произведения замечательного русского баснописца И. А. Крылова имеют всемирную известность. Восхищение и широкий интерес вызывали басни в XIX веке, не теряют они своей актуальности и сейчас. Что же является причиной такой удивительной живучести этих коротких стихотворных историй?</w:t>
      </w:r>
      <w:r>
        <w:br/>
      </w:r>
      <w:r>
        <w:br/>
        <w:t>Гоголь не зря называл басни Крылова «книгой мудрости самого народа», ведь в них отразились те человеческие качества, которые сами люди воспринимают как пороки и недостатки и всеми способами стараются искоренить. Звери и вещи, говорящие понятным нам языком, обладающие характерами, которые мы с легкостью можем заметить у наших знакомых и окружающих, помогают нам критически взглянуть на самих себя, стать честнее, добрее, трудолюбивее. Однако зло всегда очень живуче, поэтому и сегодня мы смеется над лицемерием, скупостью, тунеядством, изворотливостью, глупостью, мастерски показанными автором в своих произведениях еще 150-200 лет назад.</w:t>
      </w:r>
      <w:r>
        <w:br/>
      </w:r>
      <w:r>
        <w:br/>
        <w:t>Вторая причина «долгожительства» басен - меткий, точный и яркий язык поэта. Вот почему запоминаются его произведения безо всякого труда, вот почему многие строки из басен Крылова стали афоризмами, которые мы и сегодня используем в повседневной жизни.</w:t>
      </w:r>
      <w:r>
        <w:br/>
        <w:t>Произведения великого русского баснописца Ивана Андреевича Крылова знакомы нам с самого детства. Он писал замечательные короткие рассказы поучительного характера - басни, в которых осуждал и осмеивал человеческие недостатки. Действующими лицами в баснях выступают животные, предметы, в которых проявляются человеческие качества.</w:t>
      </w:r>
      <w:r>
        <w:br/>
      </w:r>
      <w:r>
        <w:br/>
        <w:t>Басни Крылова стали широко известны еще при его жизни, но до сих пор пользуются большой популярностью. Потому что темы, затронутые им, и созданные им аллегорические образы и сейчас остаются актуальными. В его баснях воплощаются народные идеалы трудолюбия, благородства, честности, бескорыстия, добра и справедливости.</w:t>
      </w:r>
      <w:r>
        <w:br/>
      </w:r>
      <w:r>
        <w:br/>
        <w:t>А. С. Пушкин находил в баснях Крылова отличительные свойства русского народа: «веселое лукавство ума, насмешливость и живописный способ выражаться».</w:t>
      </w:r>
      <w:r>
        <w:br/>
      </w:r>
      <w:r>
        <w:br/>
        <w:t>Нужно обладать настоящим талантом, чтобы так ярко и кратко, в двух строках, как это делал Крылов, уметь показать целый характер. Крылов писал так просто, доходчиво, что каждый человек легко запоминает чудесный язык его басен, узнает русский характер в героях. В своих произведениях Крылов, отстаивая идеалы добра и справедливости, бескорыстия и трудолюбия, едко высмеивает хитрость, лень, глупость, упрямство, трусость.</w:t>
      </w:r>
      <w:r>
        <w:br/>
      </w:r>
      <w:r>
        <w:br/>
        <w:t>Например, в баснях «Квартет», «Лебедь, Щука и Рак» он критикует отсутствие элементарных умений и согласия, без которых нельзя достичь хороших результатов. А «Волк и Ягненок» - злая сатира, в которой автор критикует безнравственность, деспотизм и произвол властей: «У сильного всегда бессильный виноват».</w:t>
      </w:r>
      <w:r>
        <w:br/>
      </w:r>
      <w:r>
        <w:br/>
        <w:t>Особое место в творчестве Крылова занимают басни, написанные во время Отечественной войны 1812 года: «Кот и Повар», «Волк на псарне», «Обоз», «Ворона и Курица». В них воплотились патриотический дух народа, мысли и чувства самого автора в час грозных испытаний. В героях басни «Волк на псарне» мы узнаем русский народ, поднявшийся на войну с Наполеоном, самого Наполеона в образе Волка и мудрого русского полководца Кутузова в образе Ловчего.</w:t>
      </w:r>
      <w:r>
        <w:br/>
      </w:r>
      <w:r>
        <w:br/>
        <w:t>Огромный успех и популярность басен И. А. Крылова можно объяснить тем, что автор представил в своих произведениях всю русскую жизнь и оценил ее с точки зрения простого народа. В своих баснях Крылов откликался на события современной ему жизни, но они не теряют своей актуальности, потому что настоящие, поэтически сильные слова и правдивые образы навечно становятся достоянием народа. В языковых средствах, образах Крылов идет от фольклора, но при этом благодаря точности, меткости, простоте многие строки его басен вошли в разговорную русскую речь, стали пословицами и поговорками, зажили своей собственной жизнью: «А Васька слушает да ест», «А вы, друзья, как не садитесь, все в музыканты не годитесь», «А ларчик просто открывался» , «Недаром говорится, что дело мастера боится».</w:t>
      </w:r>
      <w:r>
        <w:br/>
      </w:r>
      <w:r>
        <w:br/>
        <w:t>Басни И. А. Крылова не стареют. Они и для нас, современных читателей, интересны и полезны.</w:t>
      </w:r>
      <w:bookmarkStart w:id="0" w:name="_GoBack"/>
      <w:bookmarkEnd w:id="0"/>
    </w:p>
    <w:sectPr w:rsidR="006124E9" w:rsidRPr="00024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881"/>
    <w:rsid w:val="00024881"/>
    <w:rsid w:val="006124E9"/>
    <w:rsid w:val="00A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ECC9D-8D34-4BA6-9F15-B049745D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3476</Characters>
  <Application>Microsoft Office Word</Application>
  <DocSecurity>0</DocSecurity>
  <Lines>28</Lines>
  <Paragraphs>8</Paragraphs>
  <ScaleCrop>false</ScaleCrop>
  <Company>diakov.net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Крылов и. а. - Почему басни и. а. крылова не теряют своей актуальности</dc:title>
  <dc:subject/>
  <dc:creator>Irina</dc:creator>
  <cp:keywords/>
  <dc:description/>
  <cp:lastModifiedBy>Irina</cp:lastModifiedBy>
  <cp:revision>2</cp:revision>
  <dcterms:created xsi:type="dcterms:W3CDTF">2014-07-18T19:48:00Z</dcterms:created>
  <dcterms:modified xsi:type="dcterms:W3CDTF">2014-07-18T19:48:00Z</dcterms:modified>
</cp:coreProperties>
</file>