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EE" w:rsidRDefault="00FD1CE0">
      <w:pPr>
        <w:pStyle w:val="1"/>
        <w:jc w:val="center"/>
      </w:pPr>
      <w:r>
        <w:t>Традиции и новаторство в поэзии Владимира Маяковского 2</w:t>
      </w:r>
    </w:p>
    <w:p w:rsidR="00BE43EE" w:rsidRDefault="00FD1CE0">
      <w:pPr>
        <w:spacing w:after="240"/>
      </w:pPr>
      <w:r>
        <w:t>Традиции и новаторство в поэзии Владимира Маяковского</w:t>
      </w:r>
      <w:r>
        <w:br/>
      </w:r>
      <w:r>
        <w:br/>
        <w:t>Маяковский вошел в мировую литературу не только автором поэтической школы, но и зачинателем революционной поэтики. С именем Маяковского прочно связано представление о поэте-новаторе. Таких смелых, радикальных изменений в поэзии не совершил ни один поэт XX века. Однако сопоставление опыта Маяковского и его современников приводит к мысли, что приживаются и оказывают влияние на дальнейшее развитие искусства те открытия, которые отвечают потребностям времени. Тем и дорого нам творчество Маяковского, что этот поэт предпринимает поиски оздоровления поэзии и стремится слить свою судьбу с судьбой народа.</w:t>
      </w:r>
      <w:r>
        <w:br/>
      </w:r>
      <w:r>
        <w:br/>
        <w:t>Умножая сокровища русской речи, он творил советскую поэзию, будучи убежден, что это и есть путь к интернациональному единству. Стремясь быть понятым своим народом, Маяковский сделал самый смелый и решительный шаг, превратив поэзию в активную участницу митингов, демонстраций. Историческая заслуга поэта — создание лирики нового типа. Проблема художественного новаторства по-своему осознается Маяковским. У прежних писателей были читатели, а Маяковский, когда сочиняет стихи, воображает себя перед огромными толпами слушателей. Почти в каждом его стихотворении есть "Вы" — обращение к толпе: "Эй, вы…. Вы, которые… Смотрите… Послушайте!.." Маяковский создает свои собственные ритмы — хлесткие, вульгарные, подслушанные на улице, в митинговых речах, в возгласах драк и скандалов. Именно этим митинговым стилем Маяковский стремился донести свои стихи до народа. И это, на мой взгляд, ему удалось.</w:t>
      </w:r>
      <w:r>
        <w:br/>
      </w:r>
      <w:r>
        <w:br/>
        <w:t>Маяковский, подмечая в жизни страны ростки нового прекрасного, не устает напоминать и о том, что "дрянь пока что мало поредела", что еще "очень много разных мерзавцев ходят по нашей земле и вокруг". Поэтому такое большое значение поэт придавал сатире. Сатирические произведения Маяковского поражают своим тематическим разнообразием. Кажется, нет такого отрицательного явления, которое не попало бы под увеличительное стекло поэта-сатирика. Перед нашим взором "целая лента типов тянется": новый буржуа, вредитель, обыватель, пьяница, лодырь, бракодел, трус, взяточник и т. д.</w:t>
      </w:r>
      <w:r>
        <w:br/>
      </w:r>
      <w:r>
        <w:br/>
        <w:t>Сатира Маяковского рождена гневом поэта — патриота России и гуманиста, отвергающего все, что унижает и оскорбляет человека. Чтобы привлечь внимание читателя к своим сатирическим стихам, поэт пользуется различными способами укрупнения и заострения образа, создает особую, необычную ситуацию, близкую к фантастике. Так, свое стихотворение "Прозаседавшиеся" поэт направил против бюрократизма и волокиты. В этом стихотворении говорится, как бюрократы заседают по двадцать раз в день, решая пустые вопросы, "разрываются" пополам, и уже "людей половины" присутствуют одновременно на двух заседаниях. Маяковский открыто заявляет о своем отношении к бюрократизму: "Мечтой встречаю рассвет ранний: "О, хотя бы еще одно заседание относительно искоренения всех заседаний!"</w:t>
      </w:r>
      <w:r>
        <w:br/>
      </w:r>
      <w:r>
        <w:br/>
        <w:t>К теме бюрократии Маяковский подошел еще ближе в пьесе "Баня". В своих сатирических пьесах поэт стремится продолжить и развить традиции народного театра. Публицистичность и зрелищность — одно из проявлений движения Маяковского к народности. Он хотел быть понят своей страной, но хорошо знал, что массовый читатель и зритель еще не обладали высокой культурой. Свою цель поэт видел не в подлаживании к низкому уровню масс, а в приобщении их к высокой культуре, ибо только в этом случае массы смогут правильно понять его творчество. Отсюда поиски контакта с читателем: создание броских плакатов, агитационных и рекламных стихов, выступления в многолюдных местах.</w:t>
      </w:r>
      <w:r>
        <w:br/>
      </w:r>
      <w:r>
        <w:br/>
        <w:t>Маяковский писал произведения не только на злободневные темы. В своем творчестве поэт затрагивал вечные лирические темы: любовь, поэт и поэзия и другие. Необычным подходом к таким темам Маяковский побуждал читателя к размышлениям, к оценке позиции автора в том или ином вопросе. Теме трагической любви посвящена поэма "Про это". В ней показан конфликт между лирическим героем и миром мещанства. Трагизм в том, что в мире мещанства оказалась любимая женщина.</w:t>
      </w:r>
      <w:r>
        <w:br/>
      </w:r>
      <w:r>
        <w:br/>
        <w:t>Что же в этом удивительного, подумают многие — подобный сюжет не раз освещался в литературе двадцатых годов XX столетия. Но в поэме Маяковского он приобретает предельную остроту. Сталкиваются два мира. Страстно и гневно звучат слова героя поэмы: "… Не приемлю, ненавижу это все. Все, что в нас ушедшим рабьим вбито…" Этими строками Маяковский хотел показать читателям свое негативное отношение к мещанству, к скучному быту обывателей.</w:t>
      </w:r>
      <w:r>
        <w:br/>
      </w:r>
      <w:r>
        <w:br/>
        <w:t>Человеческим величием, страстной убежденностью, благородством насыщен разговор поэта с потомками ("Во весь голос"). Маяковский разговаривает с потомками "о времени и о себе", о том, как он понимает время и искусство, этому времени необходимое. В поэме "Во весь голос" господствует мысль о бессмертии созданного в трудах и бою, вера в разум и благодарность потомков. Поэт отвергает индивидуалистическое искусство. Маяковский утверждает, что поэт должен служить интересам народа: "… До самого последнего листка я отдаю тебе, планеты пролетарий".</w:t>
      </w:r>
      <w:r>
        <w:br/>
      </w:r>
      <w:r>
        <w:br/>
        <w:t>Изучая творчество Маяковского, я понял, что все сделанное им в искусстве — подвиг величайшего бескорыстия. Неугасающая популярность и злободневность поэзии Маяковского доказывают, что этот подвиг бессмертен. Поэт, на мой взгляд, достиг своей цели — народ понял и по достоинству оценил его творчество.</w:t>
      </w:r>
      <w:bookmarkStart w:id="0" w:name="_GoBack"/>
      <w:bookmarkEnd w:id="0"/>
    </w:p>
    <w:sectPr w:rsidR="00BE43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CE0"/>
    <w:rsid w:val="00BE43EE"/>
    <w:rsid w:val="00C64A6E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190C0-776B-43D2-952D-E1DFC484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Традиции и новаторство в поэзии Владимира Маяковского 2</dc:title>
  <dc:subject/>
  <dc:creator>admin</dc:creator>
  <cp:keywords/>
  <dc:description/>
  <cp:lastModifiedBy>admin</cp:lastModifiedBy>
  <cp:revision>2</cp:revision>
  <dcterms:created xsi:type="dcterms:W3CDTF">2014-07-10T08:01:00Z</dcterms:created>
  <dcterms:modified xsi:type="dcterms:W3CDTF">2014-07-10T08:01:00Z</dcterms:modified>
</cp:coreProperties>
</file>