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FFB" w:rsidRDefault="00BE3D41">
      <w:pPr>
        <w:pStyle w:val="1"/>
        <w:jc w:val="center"/>
      </w:pPr>
      <w:r>
        <w:t>Шолохов м. а. - Гуманистическая тема в рассказе м. шолохова судьба человека.</w:t>
      </w:r>
    </w:p>
    <w:p w:rsidR="00D16FFB" w:rsidRPr="00BE3D41" w:rsidRDefault="00BE3D41">
      <w:pPr>
        <w:pStyle w:val="a3"/>
        <w:spacing w:after="240" w:afterAutospacing="0"/>
      </w:pPr>
      <w:r>
        <w:t> "Я видел и вижу свою задачу как писателя в том, чтобы всем, что написал и напишу, отдать долг этому народу-труженику, народу-герою". Эти слова М. Шолохова, на мой взгляд, точнейшим образом отражают идею одного из лучших произведений писателя, рассказа "Судьба человека". Как и во многих других произведениях, здесь Шолохов обратился к проблеме национального характера, к изображению трагического жизненного пути русского человека. Читая "Судьбу человека", понимаешь, что рассказ написан в "полемике" с писателями "потерянного поколения", которые считали, что человек не может на войне сохранить "душу живу". Шолохов же был уверен, что это возможно.</w:t>
      </w:r>
      <w:r>
        <w:br/>
        <w:t>    Самое поразительное в рассказе - сочетание высокой трагедийности и человечности. Война, утрата семьи, потеря сына, муки, которые пришлось перенести в немецком плену, - трагическое наполнение жизни главного героя Андрея Соколова - не убили в нем "человека". Когда читаешь рассказ и следишь за героем, то осознаешь, что в его образе, в его "хождениях по мукам" обозначена судьба целого поколения. Рассказ вызывает не только грустные, но и радостные чувства, потому что все тяжелейшие удары судьбы не смогли убить его душу. И наверное, можно сказать, что рассказ Шолохова - о преодолении героем трагизма жизни благодаря силе воли и красоте человеческой души. В основе сюжета рассказа лежат действительные события. Шолоховский герой имеет реального прототипа, но имени его Шолохов так и не узнал. Встреча писателя с героем произошла в 1946 году, а рассказ появился 10 лет спустя. Этому есть историческое объяснение. Очевидно, подобное произведение не могло быть написано при жизни Сталина; его создание стало возможным только после смерти "отца народов" и XX съезда партии. Шолохов назвал свое произведение рассказом, но совершенно ясно, что по широте обобщения и типизации это произведение скорее можно отнести к жанру эпопеи. Ибо что такое "Судьба человека", как не изображение судьбы народа в переломный момент? Андрей Соколов представительствует от всего народа. Его исповедь составляет сюжетный центр рассказа. Что же представляет собой композиция произведения? Она достаточно традиционна. Это рассказ в рассказе. Кроме того, можно говорить о двух "планах" повествования: голосе героя и голосе автора. Повествователь становится здесь слушателем, в то время как центральное место в "Судьбе человека" отведено рассказу Соколова о себе. Что же узнаем мы о герое? История Андрея Соколова позволяет осмыслить отдельную человеческую жизнь как жизнь целого поколения, даже целого народа. Главный герой родился в 1900 году - значимая деталь, которая подсказывает читателю, что перед ним история, отражающая судьбы современников, "его жизнь была обыкновенная". Чем же занимается Андрей Соколов? Тем, что Б. Пастернак называл "жизнестроительством", созиданием простого человеческого счастья: "Так и прожил десять лет и не заметил, как они прошли. Прошли, будто во сне". Поэтому и жизненный идеал героя таков: "Ирина купила двух коз. Чего еще надо? Дети едят кашу с молоком, крыша над головой есть, одеты, обуты, стало быть, все в порядке".</w:t>
      </w:r>
      <w:r>
        <w:br/>
        <w:t>    Его представление о счастье - народное, близкое любому русскому человеку И в это благополучие, счастье врывается война. Именно здесь шолоховский герой меняет тон разговора. Писатель "складывает" историю военных мытарств своего героя из ряда ярчайших эпизодов: вот Соколов везет снаряды для артиллеристов под угрозой смерти, вот он поднимается, не желая умирать лежа, отдает вместе с сапогами пор тянки берущему его в плен солдату, спасает лейтенанта, убив того, кто хотел выдать курносенького парнишку немцам, побеждает в поединке с комендантом лагеря и, наконец, совершает побег из плена. Становится совершенно ясно, что и в поединке с Мюллером, и с берущим его в плен немцем спасает героя не только его человеческое достоинство, но и достоинство национальное: "Я было из его рук и стакан взял и закуску, но как только услышал эти слова - меня будто огнем обожгло! Думаю про себя: "Чтобы я, русский солдат, да стал пить за победу немецкого оружия?! А кое-чего не хочешь, герр комендант? Один черт мне умирать, так провались ты пропадом со своей водкой". Вероятно, автору важно подчеркнуть, что сам себя Андрей Соколов героем не считает. Более того, в ряде эпизодов Шолохов отмечает, что его герой больше заботится о других, нежели о себе. Так, например, он беспокоится о своей семье и пишет домой, что "мол, все в порядке, помаленьку воюем", но ни слова не говорит о том, как ему на войне трудно, и даже осуждает тех, кто "сопли по бумаге размазывает". Он прекрасно понимает, что "этим разнесчастным бабенкам и детишкам не слаже нашего в тылу приходилось". Или когда везет артиллерийские снаряды, то думает (без тени пафоса) не о своей безопасности, а о том, что "там товарищи его, может, погибают" - вот она, "скрытая теплота патриотизма". То же самое мы видим и в эпизоде убийства в церкви. Крыжнев хочет предать своего командира. И когда Соколов осознает, что "худенький, курносенький парнишка, и очень собою бледный" не сможет справиться с этим "мордатым, толстым мерином", он решает "сам его кончать".</w:t>
      </w:r>
      <w:r>
        <w:br/>
        <w:t>    В этом убийстве нет ничего безнравственного: народная мораль допускает его, ведь убийство совершено "за правое дело". Перед самой сценой убийства Шолохов вновь напоминает, что Андрей Соколов думает о других, восхищаясь поведением военного врача: "Вот что значит настоящий доктор! Он и в плену и в потемках свое великое дело делал". Отдавая дань врачу, шолоховский герой не понимает, что делает то же самое. Соседство эпизодов убийства предателя и незаметного подвига военврача - знак мастерства писателя. Благодаря этому мы отчетливо видим, что на страницах рассказа сталкиваются две жизненные позиции. Первую можно выразить словами Соколова: "Одному-то и курить, и помирать тошно". Вторую - словами Крыжнева: "Своя рубашка к телу ближе". Происходит столкновение идеи национального единства и идеи, которая это единство разрушает. Не менее важен и эпизод с комендантом. Именно неосознанное чувство собственного достоинства заставляет героя поступить так и именно так. "...хотя я и с голоду помирал, но давиться ихней подачкой не собираюсь, у меня есть свое, русское достоинство и гордость, и в скотину они меня не превратили, как ни старались". Поэтому в данном контексте реакция коменданта нормальна. Невольно вспоминается повесть Б. Васильева "В списках не значился". Как Андрей Соколов заставил немцев увидеть в себе человека, так и Николай Плужников, который в финале выходит к немецким солдатам, невольно заставляет их, потрясенных его подвигом, отдать ему честь. В чем же истоки мужества Соколова? Прежде всего в воспоминаниях о семье, детях, об Ирине: близкие помогали ему выжить. Ведь и защищал-то он семью, дом, родину. Не случайно место уничтоженной семьи в сердце Андрея Соколова занимает маленький Ванюшка, тем самым герой будто снимает с себя чувство вины перед Ириной за то, что оттолкнул ее, и перед Ванюшкой за то, что тот остался без родителей. История Соколова становится обвинением войне, "искалечившей, исказнившей человека". Здесь сразу же вспоминается портрет главного героя рассказа, нарисованный Шолоховым в начале произведения: "большие темные руки", "глаза, словно присыпанные пеплом, наполненные неизбывной тоской". Перед нами метафора, усиленная гиперболой. Глаза - отражение души, и мы понимаем, что у Соколова внутри все словно перегорело. Здесь нельзя не вспомнить слов М. Лотмана: "История проходит через дом человека, через его частную жизнь,, судьбу. Не титулы, ордена или царская милость, а "самостояние Человека" .превращает его в историческую личность".</w:t>
      </w:r>
      <w:r>
        <w:br/>
      </w:r>
      <w:r>
        <w:br/>
      </w:r>
      <w:r>
        <w:br/>
      </w:r>
      <w:r>
        <w:br/>
      </w:r>
      <w:r>
        <w:br/>
      </w:r>
      <w:r>
        <w:br/>
      </w:r>
      <w:r>
        <w:br/>
        <w:t>О гуманизме размышляли писатели во все времена. В XX веке гуманистическая тема звучала и в произведениях, посвященных событиям Великой Отечественной войны.</w:t>
      </w:r>
      <w:r>
        <w:br/>
        <w:t>Война – это трагедия. Она приносит разрушения и жертвы, разлуку и гибель. Миллионы людей осиротели в то время.</w:t>
      </w:r>
      <w:r>
        <w:br/>
        <w:t>Война бесчеловечна: ведь человек убивает человека. От него требуется быть жестоким и злым, забыть о нравственных законах и божьих заповедях.</w:t>
      </w:r>
      <w:r>
        <w:br/>
        <w:t>Возможно ли в такое время сохранить себя, свою душу, все то, что составляет человечность – любовь к людям, способность делать добро, отзывчивость и чуткость?</w:t>
      </w:r>
      <w:r>
        <w:br/>
        <w:t>Ответ на этот вопрос можно найти в рассказе М. Шолохова «Судьба человека». Главный герой произведения – шофер Андрей Соколов. Именно в его действиях находит свое отражение гуманистическая тема.</w:t>
      </w:r>
      <w:r>
        <w:br/>
        <w:t>Многое пришлось пережить рядовому солдату. Был он ранен трижды, попал в плен («кто этого на своей шкуре не испытал, тому не сразу в душу въедешь, чтобы до него по-человечески дошло, что означает эта штука»), все ужасы концлагерей («Били запросто для того, чтобы когда-нибудь да убить до смерти, чтобы захлебнулся своей последней кровью и подох от побоев.»). Погибла семья Андрея: «Тяжелая бомба попала прямо в мою хатенку. Ирина и дочери как раз были дома… не нашли от них и следа.» Сына, «последнюю радость и последнюю надежду» героя, убивает немецкий снайпер «аккурат девятого мая, в День Победы. «От такого удара у Андрея «в глазах потемнело, сердце сжалось в комок и никак не разжимается».</w:t>
      </w:r>
      <w:r>
        <w:br/>
        <w:t>Эти тяжелые беды и лишения стали для шолоховского героя настоящим испытанием – испытанием на человечность. Его глаза, которые, как известно, являются зеркалом души, хоть «словно и присыпаны пеплом», но все же в них нет ни мстительного человеконенавистничества, ни ядовито-скетического отношения к жизни, ни циничного равнодушия. Судьба «исказнила» Андрея, но не смогла сломить, убить в нем живую душу.</w:t>
      </w:r>
      <w:r>
        <w:br/>
        <w:t>Своим рассказом Шолохов опровергает мнение тех, кто считает, что стойкость, мужество не уживаются с нежностью, отзывчивостью, лаской, добротой. Наоборот, писатель считает, что только сильные и непреклонные люди способны проявлять человечность, словно это «примета» такого характера.</w:t>
      </w:r>
      <w:r>
        <w:br/>
        <w:t>Шолохов специально не показывает подробностей фронтового быта, лагерных мытарств, желая сконцентрировать внимание на изображении «кульминационных» моментов, когда характер героя, его гуманность проявляются наиболее сильно и ярко.</w:t>
      </w:r>
      <w:r>
        <w:br/>
        <w:t>Так, Андрей Соколов с честью выдерживает «поединок» с лагерфюррером. Герою удается, пусть даже на мгновение, пробудить в гитлеровцах что-то человеческое: Мюллер в знак признания его солдатской доблести («Чтобы я, русский солдат, да стал пить за победу немецкого оружия?!») сохраняет Андрею жизнь и даже преподносит «небольшую буханку хлеба и кусок сала». Но герой понимал: враг способен на любое коварство и жестокость, и в тот момент, когда вот-вот мог прогреметь выстрел в спину, в его голове мелькнуло: «Засветит он мне сейчас промеж лопаток и не донесу ребятам этих харчей». В минуту смертельной опасности герой думает не о своей жизни, а о судьбе товарищей. Подарок Мюллера «поделили без обиды» («всем поровну»), хотя и досталось «каждому хлеба по кусочку со спичечную коробку ... ну а сала … - только губы помазать.» И такой великодушный поступок шолоховский герой совершает не задумываясь. Для него это даже не единственно верное, а единственно возможное решение.</w:t>
      </w:r>
      <w:r>
        <w:br/>
        <w:t>Война бесчеловечна, поэтому возникают ситуации, которые требуют решений на грани жестокости и гуманизма, на грани дозволенного и недозволенного… в обычных условиях. Такому испытанию нравственных принципов подвергся Андрей Соколов, оказавшись вынужденным расправиться с Крыжневым, чтобы спасти взводного – «курносенького мальчишку.» Гуманно ли убийство человека? У Шолохова в сложившихся обстоятельствах удушение Крыжнева - предателя, руководствующегося принципом «своя рубашка ближе к телу», имеет «гуманистическую правомерность». Писатель убежден, что душевная отзывчивость и нежность, спсобность к деятельной (именно деятельной) любви, проявляемые Андреем Соколовым, когда он сталкивается с людьми добрыми, справедливыми, нуждающимися в его защите, - это и есть нравственная основа непримиримости, презрения, мужественной твердости (способности перешагнуть через нравственный закон – убить) по отношению к жестокости и предательству, лжи и лицемерию, и алодушию и трусости.</w:t>
      </w:r>
      <w:r>
        <w:br/>
        <w:t>Именно поэтому, пытаясь убедить читателя в гуманности поступка Андрея, Шолохов создае образ «товарища Крыжнева» как исключительно отрицательный, стараясь вызвать презрение, ненависть к предателю «мордастому», «толстому мерину». И после убийства Андрею «стало нехорошо», «страшно захотелось руки помыть», но только потому, что показалось ему, будто «какого-то гада ползучего душил», а не человека.</w:t>
      </w:r>
      <w:r>
        <w:br/>
        <w:t>Но герой совершает и истинно гуманистический и гражданский подвиг. Он усыновляет «маленького оборвыша», малышку сироту: «Не бывать тому, чтобы нам порознь пропадать.» «Исказненный», «искалеченный жизнью» Андрей Соколов свое решение усыновить Ванюшку не пытается мотивировать философски, для него этот шаг не связан с проблемой нравственного долга. Для героя рассказа «защитить ребенка» - это естественное проявление души, желание, чтобы глаза мальчика оставались ясными, «как небушко», а хрупкая душа не потревоженной.</w:t>
      </w:r>
      <w:r>
        <w:br/>
        <w:t>Всю свою неистраченную любовь и заботу дарит Андрей сынишке: «Пойди, милок, поиграйся возле воды… Только гляди, ноги не промочи!» С каким умилением он смотрит на его голубые «глазенки». И «сердце отходит», и «становится радостно на душе, что и словами не скажешь!»</w:t>
      </w:r>
      <w:r>
        <w:br/>
        <w:t>Усыновив мальчика, который никому не нужен, но в чьей душе оставалась надежда на «добрую долю», Соколов сам становится олицетворением неуничтожимой человечности мира.</w:t>
      </w:r>
      <w:r>
        <w:br/>
        <w:t>Таким образом, в рассказе «Судьба человека» автор показал, что несмотря на все тяготы войны, личные утраты, люди не зачерствели сердцем., они способны делать добро, стремятся к счастью, любви.</w:t>
      </w:r>
      <w:r>
        <w:br/>
        <w:t>Рассказ написан о событиях военного времени, поэтому гуманистическая тема приобретает своеобразную окраску и звучание. Герой произведения – это русский солдат, ничем не отличающийся от миллионов людей его поколения. Шолохов не награждает Андрея Соколова ни исключительной биографией(«жизнь моя была обыкновенная»), ни качествами выдающейся личности. Тем самым автор подчеркивает величие всего русского народа, способного перенести любые трудности, не забыв о милосердии и гуманизме.</w:t>
      </w:r>
      <w:r>
        <w:br/>
      </w:r>
      <w:r>
        <w:br/>
      </w:r>
      <w:r>
        <w:br/>
      </w:r>
      <w:r>
        <w:br/>
      </w:r>
      <w:r>
        <w:br/>
      </w:r>
      <w:bookmarkStart w:id="0" w:name="_GoBack"/>
      <w:bookmarkEnd w:id="0"/>
    </w:p>
    <w:sectPr w:rsidR="00D16FFB" w:rsidRPr="00BE3D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D41"/>
    <w:rsid w:val="002941F5"/>
    <w:rsid w:val="00BE3D41"/>
    <w:rsid w:val="00D16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1DDD54-2F11-4997-9D72-1ABA2A80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2092</Words>
  <Characters>11928</Characters>
  <Application>Microsoft Office Word</Application>
  <DocSecurity>0</DocSecurity>
  <Lines>99</Lines>
  <Paragraphs>27</Paragraphs>
  <ScaleCrop>false</ScaleCrop>
  <Company/>
  <LinksUpToDate>false</LinksUpToDate>
  <CharactersWithSpaces>13993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Гуманистическая тема в рассказе м. шолохова судьба человека.</dc:title>
  <dc:subject/>
  <dc:creator>admin</dc:creator>
  <cp:keywords/>
  <dc:description/>
  <cp:lastModifiedBy>admin</cp:lastModifiedBy>
  <cp:revision>2</cp:revision>
  <dcterms:created xsi:type="dcterms:W3CDTF">2014-07-09T22:44:00Z</dcterms:created>
  <dcterms:modified xsi:type="dcterms:W3CDTF">2014-07-09T22:44:00Z</dcterms:modified>
</cp:coreProperties>
</file>