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65" w:rsidRDefault="001E4F65" w:rsidP="003A797A">
      <w:pPr>
        <w:spacing w:line="360" w:lineRule="auto"/>
        <w:jc w:val="center"/>
        <w:rPr>
          <w:rFonts w:ascii="GOST type B" w:hAnsi="GOST type B"/>
          <w:i/>
          <w:sz w:val="34"/>
        </w:rPr>
      </w:pPr>
    </w:p>
    <w:p w:rsidR="003A797A" w:rsidRDefault="003A797A" w:rsidP="003A797A">
      <w:pPr>
        <w:spacing w:line="360" w:lineRule="auto"/>
        <w:jc w:val="center"/>
        <w:rPr>
          <w:rFonts w:ascii="GOST type B" w:hAnsi="GOST type B"/>
          <w:i/>
          <w:sz w:val="34"/>
        </w:rPr>
      </w:pPr>
      <w:r>
        <w:rPr>
          <w:rFonts w:ascii="GOST type B" w:hAnsi="GOST type B"/>
          <w:i/>
          <w:sz w:val="34"/>
        </w:rPr>
        <w:t>Федеральное агентство по образованию</w:t>
      </w:r>
    </w:p>
    <w:p w:rsidR="003A797A" w:rsidRDefault="003A797A" w:rsidP="003A797A">
      <w:pPr>
        <w:spacing w:line="360" w:lineRule="auto"/>
        <w:ind w:left="-142"/>
        <w:jc w:val="center"/>
        <w:rPr>
          <w:rFonts w:ascii="GOST type B" w:hAnsi="GOST type B"/>
          <w:i/>
          <w:sz w:val="34"/>
        </w:rPr>
      </w:pPr>
      <w:r>
        <w:rPr>
          <w:rFonts w:ascii="GOST type B" w:hAnsi="GOST type B"/>
          <w:i/>
          <w:sz w:val="34"/>
        </w:rPr>
        <w:t>ФГОУ СПО ПГТК им. В.П. Романова</w:t>
      </w:r>
    </w:p>
    <w:p w:rsidR="003A797A" w:rsidRPr="003A797A" w:rsidRDefault="003A797A" w:rsidP="003A797A">
      <w:pPr>
        <w:rPr>
          <w:rFonts w:ascii="GOST type B" w:hAnsi="GOST type B"/>
          <w:i/>
          <w:sz w:val="28"/>
          <w:lang w:val="en-US"/>
        </w:rPr>
      </w:pPr>
    </w:p>
    <w:p w:rsidR="00B04453" w:rsidRDefault="00B04453" w:rsidP="003A797A">
      <w:pPr>
        <w:jc w:val="center"/>
        <w:rPr>
          <w:rFonts w:ascii="GOST type B" w:hAnsi="GOST type B"/>
          <w:i/>
          <w:sz w:val="56"/>
          <w:szCs w:val="56"/>
        </w:rPr>
      </w:pPr>
    </w:p>
    <w:p w:rsidR="00B04453" w:rsidRDefault="00B04453" w:rsidP="003A797A">
      <w:pPr>
        <w:jc w:val="center"/>
        <w:rPr>
          <w:rFonts w:ascii="GOST type B" w:hAnsi="GOST type B"/>
          <w:i/>
          <w:sz w:val="56"/>
          <w:szCs w:val="56"/>
        </w:rPr>
      </w:pPr>
    </w:p>
    <w:p w:rsidR="003A797A" w:rsidRPr="003A797A" w:rsidRDefault="003A797A" w:rsidP="003A797A">
      <w:pPr>
        <w:jc w:val="center"/>
        <w:rPr>
          <w:rFonts w:ascii="GOST type B" w:hAnsi="GOST type B"/>
          <w:i/>
          <w:sz w:val="56"/>
          <w:szCs w:val="56"/>
        </w:rPr>
      </w:pPr>
      <w:r w:rsidRPr="003A797A">
        <w:rPr>
          <w:rFonts w:ascii="GOST type B" w:hAnsi="GOST type B"/>
          <w:i/>
          <w:sz w:val="56"/>
          <w:szCs w:val="56"/>
        </w:rPr>
        <w:t>Исследовательская работа</w:t>
      </w:r>
    </w:p>
    <w:p w:rsidR="003A797A" w:rsidRDefault="003A797A" w:rsidP="003A797A">
      <w:pPr>
        <w:ind w:left="-567"/>
        <w:jc w:val="center"/>
        <w:rPr>
          <w:rFonts w:ascii="GOST type B" w:hAnsi="GOST type B"/>
          <w:i/>
          <w:sz w:val="52"/>
        </w:rPr>
      </w:pPr>
      <w:r>
        <w:rPr>
          <w:rFonts w:ascii="GOST type B" w:hAnsi="GOST type B"/>
          <w:i/>
          <w:sz w:val="52"/>
        </w:rPr>
        <w:t>по дисциплине «Безопасность Жизнедеятельности»</w:t>
      </w:r>
    </w:p>
    <w:p w:rsidR="003A797A" w:rsidRDefault="003A797A" w:rsidP="003A797A">
      <w:pPr>
        <w:jc w:val="center"/>
        <w:rPr>
          <w:rFonts w:ascii="GOST type B" w:hAnsi="GOST type B"/>
          <w:i/>
          <w:sz w:val="52"/>
        </w:rPr>
      </w:pPr>
      <w:r>
        <w:rPr>
          <w:rFonts w:ascii="GOST type B" w:hAnsi="GOST type B"/>
          <w:i/>
          <w:sz w:val="52"/>
        </w:rPr>
        <w:t xml:space="preserve">Тема: «Здоровый образ жизни - наш выбор» </w:t>
      </w:r>
    </w:p>
    <w:p w:rsidR="003A797A" w:rsidRDefault="003A797A" w:rsidP="003A797A">
      <w:pPr>
        <w:jc w:val="center"/>
        <w:rPr>
          <w:rFonts w:ascii="GOST type B" w:hAnsi="GOST type B"/>
          <w:i/>
          <w:sz w:val="36"/>
        </w:rPr>
      </w:pPr>
    </w:p>
    <w:p w:rsidR="003A797A" w:rsidRDefault="003A797A" w:rsidP="003A797A">
      <w:pPr>
        <w:jc w:val="center"/>
        <w:rPr>
          <w:rFonts w:ascii="GOST type B" w:hAnsi="GOST type B"/>
          <w:i/>
          <w:sz w:val="28"/>
        </w:rPr>
      </w:pPr>
    </w:p>
    <w:p w:rsidR="003A797A" w:rsidRDefault="003A797A" w:rsidP="003A797A">
      <w:pPr>
        <w:jc w:val="center"/>
        <w:rPr>
          <w:rFonts w:ascii="GOST type B" w:hAnsi="GOST type B"/>
          <w:i/>
          <w:sz w:val="56"/>
        </w:rPr>
      </w:pPr>
      <w:r>
        <w:rPr>
          <w:rFonts w:ascii="GOST type B" w:hAnsi="GOST type B"/>
          <w:i/>
          <w:sz w:val="56"/>
        </w:rPr>
        <w:t xml:space="preserve">ПГТКО.08050108.2МН08 </w:t>
      </w:r>
    </w:p>
    <w:p w:rsidR="003A797A" w:rsidRDefault="003A797A" w:rsidP="003A797A">
      <w:pPr>
        <w:rPr>
          <w:rFonts w:ascii="GOST type B" w:hAnsi="GOST type B"/>
          <w:i/>
          <w:sz w:val="32"/>
        </w:rPr>
      </w:pPr>
    </w:p>
    <w:p w:rsidR="003A797A" w:rsidRDefault="003A797A" w:rsidP="003A797A">
      <w:pPr>
        <w:rPr>
          <w:rFonts w:ascii="GOST type B" w:hAnsi="GOST type B"/>
          <w:i/>
          <w:sz w:val="32"/>
        </w:rPr>
      </w:pPr>
    </w:p>
    <w:p w:rsidR="003A797A" w:rsidRPr="00B04453" w:rsidRDefault="003A797A" w:rsidP="003A797A">
      <w:pPr>
        <w:rPr>
          <w:rFonts w:ascii="GOST type B" w:hAnsi="GOST type B"/>
          <w:i/>
        </w:rPr>
      </w:pPr>
    </w:p>
    <w:p w:rsidR="003A797A" w:rsidRDefault="003A797A" w:rsidP="003A797A">
      <w:pPr>
        <w:ind w:left="567"/>
        <w:rPr>
          <w:rFonts w:ascii="GOST type B" w:hAnsi="GOST type B"/>
          <w:i/>
          <w:sz w:val="36"/>
        </w:rPr>
      </w:pPr>
      <w:r>
        <w:rPr>
          <w:rFonts w:ascii="GOST type B" w:hAnsi="GOST type B"/>
          <w:i/>
          <w:sz w:val="36"/>
        </w:rPr>
        <w:t>Руководитель</w:t>
      </w:r>
      <w:r>
        <w:rPr>
          <w:rFonts w:ascii="GOST type B" w:hAnsi="GOST type B"/>
          <w:i/>
          <w:sz w:val="36"/>
        </w:rPr>
        <w:tab/>
      </w:r>
      <w:r>
        <w:rPr>
          <w:rFonts w:ascii="GOST type B" w:hAnsi="GOST type B"/>
          <w:i/>
          <w:sz w:val="36"/>
        </w:rPr>
        <w:tab/>
      </w:r>
      <w:r>
        <w:rPr>
          <w:rFonts w:ascii="GOST type B" w:hAnsi="GOST type B"/>
          <w:i/>
          <w:sz w:val="36"/>
        </w:rPr>
        <w:tab/>
      </w:r>
      <w:r>
        <w:rPr>
          <w:rFonts w:ascii="GOST type B" w:hAnsi="GOST type B"/>
          <w:i/>
          <w:sz w:val="36"/>
        </w:rPr>
        <w:tab/>
      </w:r>
      <w:r>
        <w:rPr>
          <w:rFonts w:ascii="GOST type B" w:hAnsi="GOST type B"/>
          <w:i/>
          <w:sz w:val="36"/>
        </w:rPr>
        <w:tab/>
      </w:r>
      <w:r>
        <w:rPr>
          <w:rFonts w:ascii="GOST type B" w:hAnsi="GOST type B"/>
          <w:i/>
          <w:sz w:val="36"/>
        </w:rPr>
        <w:tab/>
        <w:t xml:space="preserve">Черепанова С.В. </w:t>
      </w:r>
    </w:p>
    <w:p w:rsidR="003A797A" w:rsidRDefault="003A797A" w:rsidP="003A797A">
      <w:pPr>
        <w:ind w:left="567"/>
        <w:rPr>
          <w:rFonts w:ascii="GOST type B" w:hAnsi="GOST type B"/>
          <w:i/>
          <w:sz w:val="36"/>
        </w:rPr>
      </w:pPr>
    </w:p>
    <w:p w:rsidR="003A797A" w:rsidRDefault="003A797A" w:rsidP="003A797A">
      <w:pPr>
        <w:ind w:left="567"/>
        <w:rPr>
          <w:rFonts w:ascii="GOST type B" w:hAnsi="GOST type B"/>
          <w:i/>
          <w:sz w:val="36"/>
        </w:rPr>
      </w:pPr>
      <w:r>
        <w:rPr>
          <w:rFonts w:ascii="GOST type B" w:hAnsi="GOST type B"/>
          <w:i/>
          <w:sz w:val="36"/>
        </w:rPr>
        <w:t>Разработал</w:t>
      </w:r>
      <w:r>
        <w:rPr>
          <w:rFonts w:ascii="GOST type B" w:hAnsi="GOST type B"/>
          <w:i/>
          <w:sz w:val="36"/>
        </w:rPr>
        <w:tab/>
      </w:r>
      <w:r>
        <w:rPr>
          <w:rFonts w:ascii="GOST type B" w:hAnsi="GOST type B"/>
          <w:i/>
          <w:sz w:val="36"/>
        </w:rPr>
        <w:tab/>
      </w:r>
      <w:r>
        <w:rPr>
          <w:rFonts w:ascii="GOST type B" w:hAnsi="GOST type B"/>
          <w:i/>
          <w:sz w:val="36"/>
        </w:rPr>
        <w:tab/>
      </w:r>
      <w:r>
        <w:rPr>
          <w:rFonts w:ascii="GOST type B" w:hAnsi="GOST type B"/>
          <w:i/>
          <w:sz w:val="36"/>
        </w:rPr>
        <w:tab/>
      </w:r>
      <w:r>
        <w:rPr>
          <w:rFonts w:ascii="GOST type B" w:hAnsi="GOST type B"/>
          <w:i/>
          <w:sz w:val="36"/>
        </w:rPr>
        <w:tab/>
      </w:r>
      <w:r>
        <w:rPr>
          <w:rFonts w:ascii="GOST type B" w:hAnsi="GOST type B"/>
          <w:i/>
          <w:sz w:val="36"/>
        </w:rPr>
        <w:tab/>
        <w:t>Щеголева М. И</w:t>
      </w:r>
    </w:p>
    <w:p w:rsidR="003A797A" w:rsidRPr="003A797A" w:rsidRDefault="003A797A" w:rsidP="003A797A">
      <w:pPr>
        <w:ind w:left="567"/>
        <w:rPr>
          <w:rFonts w:ascii="GOST type B" w:hAnsi="GOST type B"/>
          <w:i/>
          <w:sz w:val="28"/>
        </w:rPr>
      </w:pPr>
      <w:r>
        <w:rPr>
          <w:rFonts w:ascii="GOST type B" w:hAnsi="GOST type B"/>
          <w:i/>
          <w:sz w:val="36"/>
        </w:rPr>
        <w:tab/>
      </w:r>
      <w:r>
        <w:rPr>
          <w:rFonts w:ascii="GOST type B" w:hAnsi="GOST type B"/>
          <w:i/>
          <w:sz w:val="36"/>
        </w:rPr>
        <w:tab/>
      </w:r>
      <w:r>
        <w:rPr>
          <w:rFonts w:ascii="GOST type B" w:hAnsi="GOST type B"/>
          <w:i/>
          <w:sz w:val="36"/>
        </w:rPr>
        <w:tab/>
      </w:r>
      <w:r>
        <w:rPr>
          <w:rFonts w:ascii="GOST type B" w:hAnsi="GOST type B"/>
          <w:i/>
          <w:sz w:val="36"/>
        </w:rPr>
        <w:tab/>
      </w:r>
      <w:r>
        <w:rPr>
          <w:rFonts w:ascii="GOST type B" w:hAnsi="GOST type B"/>
          <w:i/>
          <w:sz w:val="36"/>
        </w:rPr>
        <w:tab/>
      </w:r>
      <w:r>
        <w:rPr>
          <w:rFonts w:ascii="GOST type B" w:hAnsi="GOST type B"/>
          <w:i/>
          <w:sz w:val="36"/>
        </w:rPr>
        <w:tab/>
      </w:r>
      <w:r>
        <w:rPr>
          <w:rFonts w:ascii="GOST type B" w:hAnsi="GOST type B"/>
          <w:i/>
          <w:sz w:val="36"/>
        </w:rPr>
        <w:tab/>
      </w:r>
      <w:r>
        <w:rPr>
          <w:rFonts w:ascii="GOST type B" w:hAnsi="GOST type B"/>
          <w:i/>
          <w:sz w:val="36"/>
        </w:rPr>
        <w:tab/>
      </w:r>
      <w:r>
        <w:rPr>
          <w:rFonts w:ascii="GOST type B" w:hAnsi="GOST type B"/>
          <w:i/>
          <w:sz w:val="36"/>
        </w:rPr>
        <w:tab/>
        <w:t>Рагулина А.</w:t>
      </w:r>
    </w:p>
    <w:p w:rsidR="003A797A" w:rsidRPr="003A797A" w:rsidRDefault="003A797A" w:rsidP="003A797A">
      <w:pPr>
        <w:jc w:val="center"/>
        <w:rPr>
          <w:rFonts w:ascii="GOST type B" w:hAnsi="GOST type B"/>
          <w:i/>
          <w:sz w:val="32"/>
        </w:rPr>
      </w:pPr>
    </w:p>
    <w:p w:rsidR="003A797A" w:rsidRPr="00DA7FAA" w:rsidRDefault="003A797A" w:rsidP="003A797A">
      <w:pPr>
        <w:jc w:val="center"/>
        <w:rPr>
          <w:rFonts w:ascii="GOST type B" w:hAnsi="GOST type B"/>
          <w:i/>
          <w:sz w:val="32"/>
        </w:rPr>
      </w:pPr>
      <w:r>
        <w:rPr>
          <w:rFonts w:ascii="GOST type B" w:hAnsi="GOST type B"/>
          <w:i/>
          <w:sz w:val="32"/>
        </w:rPr>
        <w:t>2009</w:t>
      </w:r>
      <w:r>
        <w:t xml:space="preserve">             </w:t>
      </w:r>
    </w:p>
    <w:p w:rsidR="00B04453" w:rsidRDefault="00B04453"/>
    <w:p w:rsidR="003A797A" w:rsidRPr="003A797A" w:rsidRDefault="003A797A" w:rsidP="003A797A">
      <w:pPr>
        <w:jc w:val="center"/>
        <w:rPr>
          <w:b/>
          <w:i/>
          <w:sz w:val="36"/>
          <w:szCs w:val="36"/>
        </w:rPr>
      </w:pPr>
      <w:r w:rsidRPr="003A797A">
        <w:rPr>
          <w:rFonts w:eastAsia="+mj-ea"/>
          <w:b/>
          <w:i/>
          <w:sz w:val="36"/>
          <w:szCs w:val="36"/>
        </w:rPr>
        <w:t>ЗДОРОВЫЙ ОБРАЗ ЖИЗНИ – НАШ ВЫБОР</w:t>
      </w:r>
    </w:p>
    <w:p w:rsidR="003A797A" w:rsidRPr="003A797A" w:rsidRDefault="003A797A" w:rsidP="003A797A">
      <w:pPr>
        <w:rPr>
          <w:sz w:val="28"/>
          <w:szCs w:val="28"/>
        </w:rPr>
      </w:pPr>
      <w:r w:rsidRPr="003A797A">
        <w:rPr>
          <w:rFonts w:eastAsia="+mn-ea"/>
          <w:i/>
          <w:sz w:val="28"/>
          <w:szCs w:val="28"/>
        </w:rPr>
        <w:t>Здоровый образ жизни человека</w:t>
      </w:r>
      <w:r w:rsidRPr="003A797A">
        <w:rPr>
          <w:rFonts w:eastAsia="+mn-ea"/>
          <w:sz w:val="28"/>
          <w:szCs w:val="28"/>
        </w:rPr>
        <w:t xml:space="preserve"> – говоря эту фразу, мы редко задумываемся о том, что же действительно скрывается за этими словами. Так что же такое здоровый образ жизни? В целом, здоровый образ жизни включает в себя комплекс оздоровительных мероприятий, который обеспечивает укрепление физического и морального здоровья человека, повышения моральной и физической  работоспособности. </w:t>
      </w:r>
    </w:p>
    <w:p w:rsidR="003A797A" w:rsidRPr="003A797A" w:rsidRDefault="003A797A" w:rsidP="003A797A">
      <w:pPr>
        <w:rPr>
          <w:sz w:val="28"/>
          <w:szCs w:val="28"/>
        </w:rPr>
      </w:pPr>
    </w:p>
    <w:p w:rsidR="003A797A" w:rsidRPr="003A797A" w:rsidRDefault="003A797A" w:rsidP="003A797A">
      <w:pPr>
        <w:rPr>
          <w:i/>
          <w:sz w:val="28"/>
          <w:szCs w:val="28"/>
        </w:rPr>
      </w:pPr>
      <w:r w:rsidRPr="003A797A">
        <w:rPr>
          <w:rFonts w:eastAsia="+mn-ea"/>
          <w:i/>
          <w:sz w:val="28"/>
          <w:szCs w:val="28"/>
        </w:rPr>
        <w:t xml:space="preserve">Здоровье человека — тема для разговора достаточно актуальная для всех времен и народов, а в </w:t>
      </w:r>
      <w:r w:rsidRPr="003A797A">
        <w:rPr>
          <w:rFonts w:eastAsia="+mn-ea"/>
          <w:i/>
          <w:sz w:val="28"/>
          <w:szCs w:val="28"/>
          <w:lang w:val="en-US"/>
        </w:rPr>
        <w:t>XXI</w:t>
      </w:r>
      <w:r w:rsidRPr="003A797A">
        <w:rPr>
          <w:rFonts w:eastAsia="+mn-ea"/>
          <w:i/>
          <w:sz w:val="28"/>
          <w:szCs w:val="28"/>
        </w:rPr>
        <w:t xml:space="preserve"> веке она становится первостепенной.</w:t>
      </w:r>
    </w:p>
    <w:p w:rsidR="003A797A" w:rsidRPr="003A797A" w:rsidRDefault="003A797A" w:rsidP="003A797A">
      <w:pPr>
        <w:rPr>
          <w:sz w:val="28"/>
          <w:szCs w:val="28"/>
        </w:rPr>
      </w:pPr>
      <w:r w:rsidRPr="003A797A">
        <w:rPr>
          <w:rFonts w:eastAsia="+mn-ea"/>
          <w:i/>
          <w:sz w:val="28"/>
          <w:szCs w:val="28"/>
        </w:rPr>
        <w:t xml:space="preserve">Здоровье </w:t>
      </w:r>
      <w:r w:rsidRPr="003A797A">
        <w:rPr>
          <w:rFonts w:eastAsia="+mn-ea"/>
          <w:sz w:val="28"/>
          <w:szCs w:val="28"/>
        </w:rPr>
        <w:t>- это первая и важнейшая потребность человека, определяющая способность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 Активная долгая жизнь - это важное слагаемое человеческого фактора.</w:t>
      </w:r>
    </w:p>
    <w:p w:rsidR="003A797A" w:rsidRPr="003A797A" w:rsidRDefault="003A797A" w:rsidP="003A797A">
      <w:pPr>
        <w:rPr>
          <w:sz w:val="28"/>
          <w:szCs w:val="28"/>
        </w:rPr>
      </w:pPr>
    </w:p>
    <w:p w:rsidR="003A797A" w:rsidRPr="003A797A" w:rsidRDefault="003A797A" w:rsidP="003A797A">
      <w:pPr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>Здоровый образ жизни объединяет все, что способствует выполнению человеком профессиональных, общественных и бытовых функций в оптимальных для здоровья условиях и выражает ориентированность деятельности личности в направлении формирования, сохранения и укрепления как индивидуального, так и общественного здоровья</w:t>
      </w:r>
    </w:p>
    <w:p w:rsidR="003A797A" w:rsidRPr="003A797A" w:rsidRDefault="003A797A" w:rsidP="003A797A">
      <w:pPr>
        <w:rPr>
          <w:sz w:val="28"/>
          <w:szCs w:val="28"/>
        </w:rPr>
      </w:pPr>
    </w:p>
    <w:p w:rsidR="003A797A" w:rsidRPr="003A797A" w:rsidRDefault="003A797A" w:rsidP="003A797A">
      <w:pPr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>К сожалению, в иерархии потребностей, удовлетворение которых лежит в основе человеческого поведения, здоровье находится далеко не на переднем плане, а по сути своей именно оно должно стоять на первом месте, т.е. должно стать первейшей потребностью. Особенно это касается молодых людей, которые, пока еще здоровы, о здоровье не думают (нет потребности в его сохранении и укреплении) и лишь потом, растратив его, начинают ощущать выраженную потребность в нем. Отсюда понятно, насколько важно, начиная с самого раннего возраста, воспитывать у детей активное отношение к собственному здоровью, понимание того, что здоровье - самая величайшая ценность, дарованная человеку Природой.</w:t>
      </w:r>
    </w:p>
    <w:p w:rsidR="003A797A" w:rsidRPr="003A797A" w:rsidRDefault="003A797A" w:rsidP="003A797A">
      <w:pPr>
        <w:rPr>
          <w:sz w:val="28"/>
          <w:szCs w:val="28"/>
        </w:rPr>
      </w:pPr>
    </w:p>
    <w:p w:rsidR="003A797A" w:rsidRPr="003A797A" w:rsidRDefault="003A797A" w:rsidP="003A797A">
      <w:pPr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 xml:space="preserve">Оказывается, если бы каждый из нас придерживался здорового образа жизни, мы жили бы не менее ста лет. Только вот как мы живем? Кто-то из нас полжизни проводит на диване или в кресле, кто-то объедается до отвала (а это прямой путь к сахарному </w:t>
      </w:r>
      <w:r w:rsidRPr="006D5347">
        <w:rPr>
          <w:rFonts w:eastAsia="+mn-ea"/>
          <w:sz w:val="28"/>
          <w:szCs w:val="28"/>
        </w:rPr>
        <w:t>диабету</w:t>
      </w:r>
      <w:r w:rsidRPr="003A797A">
        <w:rPr>
          <w:rFonts w:eastAsia="+mn-ea"/>
          <w:sz w:val="28"/>
          <w:szCs w:val="28"/>
        </w:rPr>
        <w:t xml:space="preserve">, </w:t>
      </w:r>
      <w:r w:rsidRPr="006D5347">
        <w:rPr>
          <w:rFonts w:eastAsia="+mn-ea"/>
          <w:sz w:val="28"/>
          <w:szCs w:val="28"/>
        </w:rPr>
        <w:t>атеросклерозу</w:t>
      </w:r>
      <w:r w:rsidRPr="003A797A">
        <w:rPr>
          <w:rFonts w:eastAsia="+mn-ea"/>
          <w:sz w:val="28"/>
          <w:szCs w:val="28"/>
        </w:rPr>
        <w:t xml:space="preserve"> и так далее), кто-то работает до изнеможения, даже во сне просчитывая выгодность сделки. А еще на все это накладывается любовь к никотину и спиртному. Ну, вот и получается, что о каком здоровом образе жизни можно говорить. На самом же деле здоровый образ жизни – это совсем не сложно.</w:t>
      </w:r>
    </w:p>
    <w:p w:rsidR="003A797A" w:rsidRPr="003A797A" w:rsidRDefault="003A797A" w:rsidP="003A797A">
      <w:pPr>
        <w:rPr>
          <w:sz w:val="28"/>
          <w:szCs w:val="28"/>
        </w:rPr>
      </w:pPr>
    </w:p>
    <w:p w:rsidR="003A797A" w:rsidRPr="00B04453" w:rsidRDefault="003A797A" w:rsidP="003A797A">
      <w:pPr>
        <w:rPr>
          <w:i/>
          <w:sz w:val="28"/>
          <w:szCs w:val="28"/>
        </w:rPr>
      </w:pPr>
      <w:r w:rsidRPr="00B04453">
        <w:rPr>
          <w:rFonts w:eastAsia="+mn-ea"/>
          <w:i/>
          <w:sz w:val="28"/>
          <w:szCs w:val="28"/>
        </w:rPr>
        <w:t>Итак, здоровье выступает одной из наиболее значимых основ человеческого счастья, радости и благополучия, поэтому проблема здоровья - кардинальная для всего человечества. Она всегда была и остается в центре внимания познающей и созидающей человеческой деятельности.</w:t>
      </w:r>
    </w:p>
    <w:p w:rsidR="003A797A" w:rsidRPr="003A797A" w:rsidRDefault="003A797A" w:rsidP="003A797A">
      <w:pPr>
        <w:rPr>
          <w:sz w:val="28"/>
          <w:szCs w:val="28"/>
        </w:rPr>
      </w:pPr>
    </w:p>
    <w:p w:rsidR="00B04453" w:rsidRDefault="003A797A" w:rsidP="003A797A">
      <w:pPr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>Особое внимание в настоящее время следует уделять формированию здорового образа жизни студентов.</w:t>
      </w:r>
    </w:p>
    <w:p w:rsidR="003A797A" w:rsidRPr="003A797A" w:rsidRDefault="003A797A" w:rsidP="003A797A">
      <w:pPr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 xml:space="preserve"> В частности здоровый образ жизни -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</w:t>
      </w:r>
    </w:p>
    <w:p w:rsidR="00B04453" w:rsidRDefault="003A797A" w:rsidP="003A797A">
      <w:pPr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>Мы выяснили, что на здоровее влияют многие факторы, среди которых выделяют:</w:t>
      </w:r>
    </w:p>
    <w:p w:rsidR="00B04453" w:rsidRDefault="003A797A" w:rsidP="003A797A">
      <w:pPr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 xml:space="preserve"> правильное питание, </w:t>
      </w:r>
    </w:p>
    <w:p w:rsidR="00B04453" w:rsidRDefault="003A797A" w:rsidP="003A797A">
      <w:pPr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>здоровый сон,</w:t>
      </w:r>
    </w:p>
    <w:p w:rsidR="00B04453" w:rsidRDefault="003A797A" w:rsidP="003A797A">
      <w:pPr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 xml:space="preserve"> закаливание организма,</w:t>
      </w:r>
    </w:p>
    <w:p w:rsidR="003A797A" w:rsidRPr="003A797A" w:rsidRDefault="003A797A" w:rsidP="003A797A">
      <w:pPr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 xml:space="preserve"> соблюдение р</w:t>
      </w:r>
      <w:r w:rsidRPr="003A797A">
        <w:rPr>
          <w:sz w:val="28"/>
          <w:szCs w:val="28"/>
        </w:rPr>
        <w:t>ежима</w:t>
      </w:r>
      <w:r w:rsidR="00B04453">
        <w:rPr>
          <w:sz w:val="28"/>
          <w:szCs w:val="28"/>
        </w:rPr>
        <w:t>.</w:t>
      </w:r>
    </w:p>
    <w:p w:rsidR="003A797A" w:rsidRPr="003A797A" w:rsidRDefault="003A797A" w:rsidP="003A797A">
      <w:pPr>
        <w:rPr>
          <w:sz w:val="28"/>
          <w:szCs w:val="28"/>
        </w:rPr>
      </w:pPr>
    </w:p>
    <w:p w:rsidR="00B04453" w:rsidRDefault="00B04453" w:rsidP="003A797A">
      <w:pPr>
        <w:rPr>
          <w:sz w:val="28"/>
          <w:szCs w:val="28"/>
        </w:rPr>
      </w:pPr>
    </w:p>
    <w:p w:rsidR="00B04453" w:rsidRDefault="00B04453" w:rsidP="003A797A">
      <w:pPr>
        <w:rPr>
          <w:sz w:val="28"/>
          <w:szCs w:val="28"/>
        </w:rPr>
      </w:pPr>
    </w:p>
    <w:p w:rsidR="003A797A" w:rsidRPr="003A797A" w:rsidRDefault="003A797A" w:rsidP="003A797A">
      <w:pPr>
        <w:rPr>
          <w:sz w:val="28"/>
          <w:szCs w:val="28"/>
        </w:rPr>
      </w:pPr>
    </w:p>
    <w:p w:rsidR="003A797A" w:rsidRPr="003A797A" w:rsidRDefault="003A797A" w:rsidP="003A797A">
      <w:pPr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 xml:space="preserve">Важнейшая роль в образовательном процессе - воспитание у студентов отношения к здоровью как главной человеческой ценности. </w:t>
      </w:r>
    </w:p>
    <w:p w:rsidR="003A797A" w:rsidRPr="003A797A" w:rsidRDefault="003A797A" w:rsidP="003A797A">
      <w:pPr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>Решение этой задачи возможно при работе по следующим направлениям:</w:t>
      </w:r>
    </w:p>
    <w:p w:rsidR="00B04453" w:rsidRPr="003A797A" w:rsidRDefault="00B04453" w:rsidP="003A797A">
      <w:pPr>
        <w:numPr>
          <w:ilvl w:val="0"/>
          <w:numId w:val="1"/>
        </w:numPr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 xml:space="preserve"> необходимо побуждать студентов к сохранению и укреплению здоровья, пропагандировать и поддерживать культуру здорового образа жизни среди молодежи, культивировать своего рода «моду» на здоровье, другими словами, назрела острая необходимость в создании национальной программы, которая планируется и обеспечивается государством;</w:t>
      </w:r>
    </w:p>
    <w:p w:rsidR="00B04453" w:rsidRPr="003A797A" w:rsidRDefault="00B04453" w:rsidP="003A797A">
      <w:pPr>
        <w:numPr>
          <w:ilvl w:val="0"/>
          <w:numId w:val="2"/>
        </w:numPr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 xml:space="preserve"> внедрять в образовательный процесс знания, направленные на формирования здорового образа жизни начиная с самого раннего возраста;</w:t>
      </w:r>
    </w:p>
    <w:p w:rsidR="00B04453" w:rsidRPr="003A797A" w:rsidRDefault="00B04453" w:rsidP="003A797A">
      <w:pPr>
        <w:numPr>
          <w:ilvl w:val="0"/>
          <w:numId w:val="3"/>
        </w:numPr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 xml:space="preserve"> самовоспитание личности - сотвори сам себя.</w:t>
      </w:r>
    </w:p>
    <w:p w:rsidR="003A797A" w:rsidRPr="003A797A" w:rsidRDefault="003A797A" w:rsidP="003A797A">
      <w:pPr>
        <w:rPr>
          <w:sz w:val="28"/>
          <w:szCs w:val="28"/>
        </w:rPr>
      </w:pPr>
    </w:p>
    <w:p w:rsidR="003A797A" w:rsidRDefault="003A797A" w:rsidP="003A797A">
      <w:pPr>
        <w:ind w:left="360"/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>Только хорошо организованная пропаганда медицинских и гигиенических знаний способствует снижению заболеваний, помогает воспитывать здоровое, физически крепкое поколение. В формировании здорового образа жизни приоритетной должна стать роль образовательных программ, направленных на сохранение и укрепление здоровья студентов, формирование активной мотивации заботы о собственном здоровье и здоровье окружающих.</w:t>
      </w:r>
    </w:p>
    <w:p w:rsidR="00B04453" w:rsidRPr="003A797A" w:rsidRDefault="00B04453" w:rsidP="003A797A">
      <w:pPr>
        <w:ind w:left="360"/>
        <w:rPr>
          <w:sz w:val="28"/>
          <w:szCs w:val="28"/>
        </w:rPr>
      </w:pPr>
    </w:p>
    <w:p w:rsidR="003A797A" w:rsidRDefault="003A797A" w:rsidP="003A797A">
      <w:pPr>
        <w:ind w:left="360"/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>Наш колледж реализует программы формирования здорового образа жизни и достиг положительных результатов в этом.</w:t>
      </w:r>
    </w:p>
    <w:p w:rsidR="00B04453" w:rsidRPr="003A797A" w:rsidRDefault="00B04453" w:rsidP="003A797A">
      <w:pPr>
        <w:ind w:left="360"/>
        <w:rPr>
          <w:sz w:val="28"/>
          <w:szCs w:val="28"/>
        </w:rPr>
      </w:pPr>
      <w:r>
        <w:rPr>
          <w:sz w:val="28"/>
          <w:szCs w:val="28"/>
        </w:rPr>
        <w:t>Мы приводим примеры на фотографиях сделанных  на мероприятиях проходимых в колледже и просто на парах.</w:t>
      </w:r>
    </w:p>
    <w:p w:rsidR="003A797A" w:rsidRPr="003A797A" w:rsidRDefault="003A797A" w:rsidP="003A797A">
      <w:pPr>
        <w:rPr>
          <w:sz w:val="28"/>
          <w:szCs w:val="28"/>
        </w:rPr>
      </w:pPr>
    </w:p>
    <w:p w:rsidR="003A797A" w:rsidRPr="003A797A" w:rsidRDefault="003A797A" w:rsidP="003A797A">
      <w:pPr>
        <w:rPr>
          <w:sz w:val="28"/>
          <w:szCs w:val="28"/>
        </w:rPr>
      </w:pPr>
    </w:p>
    <w:p w:rsidR="003A797A" w:rsidRPr="003A797A" w:rsidRDefault="003A797A" w:rsidP="003A797A">
      <w:pPr>
        <w:rPr>
          <w:sz w:val="28"/>
          <w:szCs w:val="28"/>
        </w:rPr>
      </w:pPr>
    </w:p>
    <w:p w:rsidR="003A797A" w:rsidRPr="003A797A" w:rsidRDefault="003A797A" w:rsidP="003A797A">
      <w:pPr>
        <w:rPr>
          <w:sz w:val="28"/>
          <w:szCs w:val="28"/>
        </w:rPr>
      </w:pPr>
      <w:r w:rsidRPr="003A797A">
        <w:rPr>
          <w:rFonts w:eastAsia="+mj-ea"/>
          <w:sz w:val="28"/>
          <w:szCs w:val="28"/>
        </w:rPr>
        <w:t>Здоровьесберегающая</w:t>
      </w:r>
      <w:r w:rsidR="00B04453">
        <w:rPr>
          <w:sz w:val="28"/>
          <w:szCs w:val="28"/>
        </w:rPr>
        <w:t xml:space="preserve"> </w:t>
      </w:r>
      <w:r w:rsidRPr="003A797A">
        <w:rPr>
          <w:rFonts w:eastAsia="+mj-ea"/>
          <w:sz w:val="28"/>
          <w:szCs w:val="28"/>
        </w:rPr>
        <w:t xml:space="preserve"> деятельность ФГОУ СПО Прокопьевский горнотехнический колледж </w:t>
      </w:r>
      <w:r w:rsidRPr="003A797A">
        <w:rPr>
          <w:rFonts w:eastAsia="+mj-ea"/>
          <w:sz w:val="28"/>
          <w:szCs w:val="28"/>
        </w:rPr>
        <w:br/>
        <w:t>им. В.П. Романова:</w:t>
      </w:r>
    </w:p>
    <w:p w:rsidR="00B04453" w:rsidRPr="003A797A" w:rsidRDefault="00B04453" w:rsidP="003A797A">
      <w:pPr>
        <w:numPr>
          <w:ilvl w:val="0"/>
          <w:numId w:val="4"/>
        </w:numPr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>Диспансеризация:</w:t>
      </w:r>
    </w:p>
    <w:p w:rsidR="00B04453" w:rsidRPr="003A797A" w:rsidRDefault="00B04453" w:rsidP="003A797A">
      <w:pPr>
        <w:numPr>
          <w:ilvl w:val="0"/>
          <w:numId w:val="5"/>
        </w:numPr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>Профилактические прививки:</w:t>
      </w:r>
    </w:p>
    <w:p w:rsidR="00B04453" w:rsidRPr="003A797A" w:rsidRDefault="00B04453" w:rsidP="003A797A">
      <w:pPr>
        <w:numPr>
          <w:ilvl w:val="0"/>
          <w:numId w:val="6"/>
        </w:numPr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>Дни и недели Здоровья:</w:t>
      </w:r>
    </w:p>
    <w:p w:rsidR="00B04453" w:rsidRPr="003A797A" w:rsidRDefault="00B04453" w:rsidP="003A797A">
      <w:pPr>
        <w:numPr>
          <w:ilvl w:val="0"/>
          <w:numId w:val="7"/>
        </w:numPr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>Спортивные праздники:</w:t>
      </w:r>
    </w:p>
    <w:p w:rsidR="00B04453" w:rsidRPr="003A797A" w:rsidRDefault="00B04453" w:rsidP="003A797A">
      <w:pPr>
        <w:numPr>
          <w:ilvl w:val="0"/>
          <w:numId w:val="8"/>
        </w:numPr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>Участие в районных спортивных соревнованиях:</w:t>
      </w:r>
    </w:p>
    <w:p w:rsidR="00B04453" w:rsidRPr="003A797A" w:rsidRDefault="00B04453" w:rsidP="003A797A">
      <w:pPr>
        <w:numPr>
          <w:ilvl w:val="0"/>
          <w:numId w:val="9"/>
        </w:numPr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>Беседы о здоровье со студентами;</w:t>
      </w:r>
    </w:p>
    <w:p w:rsidR="00B04453" w:rsidRPr="003A797A" w:rsidRDefault="00B04453" w:rsidP="003A797A">
      <w:pPr>
        <w:numPr>
          <w:ilvl w:val="0"/>
          <w:numId w:val="10"/>
        </w:numPr>
        <w:rPr>
          <w:sz w:val="28"/>
          <w:szCs w:val="28"/>
        </w:rPr>
      </w:pPr>
      <w:r w:rsidRPr="003A797A">
        <w:rPr>
          <w:rFonts w:eastAsia="+mn-ea"/>
          <w:sz w:val="28"/>
          <w:szCs w:val="28"/>
        </w:rPr>
        <w:t>Беседы о здоровье с родителями студентов;</w:t>
      </w:r>
    </w:p>
    <w:p w:rsidR="003A797A" w:rsidRPr="003A797A" w:rsidRDefault="003A797A" w:rsidP="003A797A">
      <w:pPr>
        <w:rPr>
          <w:sz w:val="28"/>
          <w:szCs w:val="28"/>
        </w:rPr>
      </w:pPr>
      <w:bookmarkStart w:id="0" w:name="_GoBack"/>
      <w:bookmarkEnd w:id="0"/>
    </w:p>
    <w:sectPr w:rsidR="003A797A" w:rsidRPr="003A797A" w:rsidSect="003A797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20"/>
      </v:shape>
    </w:pict>
  </w:numPicBullet>
  <w:abstractNum w:abstractNumId="0">
    <w:nsid w:val="0CF255AD"/>
    <w:multiLevelType w:val="hybridMultilevel"/>
    <w:tmpl w:val="32AEBC60"/>
    <w:lvl w:ilvl="0" w:tplc="2A2051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6844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188A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D2CC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6E0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88E9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0A46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CA59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84A5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7E6AF0"/>
    <w:multiLevelType w:val="hybridMultilevel"/>
    <w:tmpl w:val="7C986D16"/>
    <w:lvl w:ilvl="0" w:tplc="4760BC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2EA9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42F9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E07A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3822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2494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3061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1875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16B5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7ED7B16"/>
    <w:multiLevelType w:val="hybridMultilevel"/>
    <w:tmpl w:val="7DD6E122"/>
    <w:lvl w:ilvl="0" w:tplc="553C7A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E293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9009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A08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5C20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E3B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78D1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4C6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7A14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DB81847"/>
    <w:multiLevelType w:val="hybridMultilevel"/>
    <w:tmpl w:val="3946AA60"/>
    <w:lvl w:ilvl="0" w:tplc="9E406F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9263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F4F3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C8F6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2A5C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C24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92B6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07D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4CB0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1D5796A"/>
    <w:multiLevelType w:val="hybridMultilevel"/>
    <w:tmpl w:val="31107854"/>
    <w:lvl w:ilvl="0" w:tplc="A70ABF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C20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E287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5ED8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C3E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8A4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8064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96D3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7CB5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6A942B1"/>
    <w:multiLevelType w:val="hybridMultilevel"/>
    <w:tmpl w:val="6D2C8CB8"/>
    <w:lvl w:ilvl="0" w:tplc="DEA01E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F68B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2865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6A6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84E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D40F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60BC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086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5AD8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9E50EC2"/>
    <w:multiLevelType w:val="hybridMultilevel"/>
    <w:tmpl w:val="D9BEDAF8"/>
    <w:lvl w:ilvl="0" w:tplc="F9BC66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E9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3868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3ACC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94AF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A63C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0039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BE6D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DA01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AC94EB0"/>
    <w:multiLevelType w:val="hybridMultilevel"/>
    <w:tmpl w:val="FEB2B522"/>
    <w:lvl w:ilvl="0" w:tplc="4684B2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8A65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2A67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1A8D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A99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EBD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8A3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7893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FE43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57F2197"/>
    <w:multiLevelType w:val="hybridMultilevel"/>
    <w:tmpl w:val="A09AB642"/>
    <w:lvl w:ilvl="0" w:tplc="AE0482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E08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C60A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E014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1EE4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384E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22E1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620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6C57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F9408B1"/>
    <w:multiLevelType w:val="hybridMultilevel"/>
    <w:tmpl w:val="286AB0FA"/>
    <w:lvl w:ilvl="0" w:tplc="02DAA3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CEBC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B461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B451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C74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968F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8429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4CD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E866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97A"/>
    <w:rsid w:val="00197F52"/>
    <w:rsid w:val="001E4F65"/>
    <w:rsid w:val="003A797A"/>
    <w:rsid w:val="006D5347"/>
    <w:rsid w:val="00B0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A73CE3D-37EB-4A2B-B755-84BFFA90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3A797A"/>
    <w:pPr>
      <w:keepNext/>
      <w:spacing w:after="0" w:line="240" w:lineRule="auto"/>
      <w:jc w:val="center"/>
      <w:outlineLvl w:val="4"/>
    </w:pPr>
    <w:rPr>
      <w:rFonts w:ascii="GOST type B" w:hAnsi="GOST type B"/>
      <w:i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A797A"/>
    <w:rPr>
      <w:rFonts w:ascii="GOST type B" w:eastAsia="Times New Roman" w:hAnsi="GOST type B" w:cs="Times New Roman"/>
      <w:i/>
      <w:sz w:val="56"/>
      <w:szCs w:val="20"/>
    </w:rPr>
  </w:style>
  <w:style w:type="character" w:styleId="a3">
    <w:name w:val="Hyperlink"/>
    <w:basedOn w:val="a0"/>
    <w:uiPriority w:val="99"/>
    <w:unhideWhenUsed/>
    <w:rsid w:val="003A797A"/>
    <w:rPr>
      <w:color w:val="0000FF"/>
      <w:u w:val="single"/>
    </w:rPr>
  </w:style>
  <w:style w:type="paragraph" w:customStyle="1" w:styleId="a4">
    <w:name w:val="Абзац списка"/>
    <w:basedOn w:val="a"/>
    <w:uiPriority w:val="34"/>
    <w:qFormat/>
    <w:rsid w:val="003A7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7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5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0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7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5196</CharactersWithSpaces>
  <SharedDoc>false</SharedDoc>
  <HLinks>
    <vt:vector size="12" baseType="variant">
      <vt:variant>
        <vt:i4>5242953</vt:i4>
      </vt:variant>
      <vt:variant>
        <vt:i4>3</vt:i4>
      </vt:variant>
      <vt:variant>
        <vt:i4>0</vt:i4>
      </vt:variant>
      <vt:variant>
        <vt:i4>5</vt:i4>
      </vt:variant>
      <vt:variant>
        <vt:lpwstr>http://www.tiensmed.ru/illness/ateroscleroz.html</vt:lpwstr>
      </vt:variant>
      <vt:variant>
        <vt:lpwstr/>
      </vt:variant>
      <vt:variant>
        <vt:i4>3276839</vt:i4>
      </vt:variant>
      <vt:variant>
        <vt:i4>0</vt:i4>
      </vt:variant>
      <vt:variant>
        <vt:i4>0</vt:i4>
      </vt:variant>
      <vt:variant>
        <vt:i4>5</vt:i4>
      </vt:variant>
      <vt:variant>
        <vt:lpwstr>http://www.tiensmed.ru/illness/diabet.html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2014-08-29T10:17:00Z</dcterms:created>
  <dcterms:modified xsi:type="dcterms:W3CDTF">2014-08-29T10:17:00Z</dcterms:modified>
</cp:coreProperties>
</file>