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3C" w:rsidRDefault="00A51587">
      <w:pPr>
        <w:pStyle w:val="a3"/>
      </w:pPr>
      <w:r>
        <w:br/>
      </w:r>
    </w:p>
    <w:p w:rsidR="00F0243C" w:rsidRDefault="00A51587">
      <w:pPr>
        <w:pStyle w:val="a3"/>
      </w:pPr>
      <w:r>
        <w:rPr>
          <w:b/>
          <w:bCs/>
        </w:rPr>
        <w:t>Варварский берег</w:t>
      </w:r>
      <w:r>
        <w:t xml:space="preserve"> (фр. </w:t>
      </w:r>
      <w:r>
        <w:rPr>
          <w:i/>
          <w:iCs/>
        </w:rPr>
        <w:t>Côte des Barbaresques</w:t>
      </w:r>
      <w:r>
        <w:t>) — европейское название средиземноморского побережья Северной Африки, со времён позднего Средневековья (XV век) и до XIX века. К Варварскому берегу относили побережье стран Магриба: Алжира, Туниса и Марокко. Иногда также побережья Ливии и Египта. Там располагалось множество портовых баз, в которых размещались берберийские пираты-корсары, наводившие ужас на христианских жителей северного Средиземноморья. Не случайно, опасаясь набегов пиратов-работорговцев, европейские жители большинства прибрежных поселений уходили на вершины гор и внутрь прибрежных стран. Население Варварского берега в Средние века было мусульманским и состояло из арабов, берберов и многочисленных европейских (сакалиба) и африканских рабов.</w:t>
      </w:r>
    </w:p>
    <w:p w:rsidR="00F0243C" w:rsidRDefault="00A51587">
      <w:pPr>
        <w:pStyle w:val="21"/>
        <w:numPr>
          <w:ilvl w:val="0"/>
          <w:numId w:val="0"/>
        </w:numPr>
      </w:pPr>
      <w:r>
        <w:t>История</w:t>
      </w:r>
    </w:p>
    <w:p w:rsidR="00F0243C" w:rsidRDefault="00A51587">
      <w:pPr>
        <w:pStyle w:val="a3"/>
      </w:pPr>
      <w:r>
        <w:t>Борьба с пиратами осуществлялась с переменным успехом. Так, после арабских нашествий в VIII—XI веках арабы и берберы абсолютно доминировали в Средиземноморье. В XII—XV веках наступает значительный перелом в пользу европейцев: Реконкиста и крестовые походы приводят европейцев на берега Магриба, где испанцы и португальцы захватывают многие крепости и прибрежные города (Сеута, Мелилья, Тунис, Оран, Аннаба, Танжер и др. контролируются ими годами и даже столетиями). Тем не менее, после арабского упадка на востоке восходит новая звезда ислама — Османская империя, которая оказывает арабско-мусульманским регионам активную военную поддержку и к концу XVII века превращает страны Магриба (за исключением Марокко) в свои вассальные владения и укрепляет базы мусульманских пиратов, отбив многие подконтрольные европейцам форты.</w:t>
      </w:r>
    </w:p>
    <w:p w:rsidR="00F0243C" w:rsidRDefault="00A51587">
      <w:pPr>
        <w:pStyle w:val="a3"/>
      </w:pPr>
      <w:r>
        <w:t>Очередной перелом наступает после 1800 года, когда активная колониальная деятельность европейцев приводит к новым успехам в борьбе с пиратами. В 1805 году состоялась Дарнахское сражение, в ходе которого Корпус морской пехоты США разгромил османско-пиратские формирования близ г. Дарнах, Ливия (Дерне). В 1830 г. французская армия вторгается в Алжир и на этот раз не ограничивается захватом приморских крепостей, продвигаясь на сотни километров вглубь континента. К началу XX века регион оказывается полностью во власти европейцев. Здесь образуются: Французский Алжир, Испанское Марокко; Тунис и Марокко также оказываются под контролем Франции; Ливия переходит под управление Италии.</w:t>
      </w:r>
    </w:p>
    <w:p w:rsidR="00F0243C" w:rsidRDefault="00F0243C">
      <w:pPr>
        <w:pStyle w:val="a3"/>
      </w:pPr>
    </w:p>
    <w:p w:rsidR="00F0243C" w:rsidRDefault="00F0243C">
      <w:pPr>
        <w:pStyle w:val="a3"/>
      </w:pPr>
    </w:p>
    <w:p w:rsidR="00F0243C" w:rsidRDefault="00A51587">
      <w:pPr>
        <w:pStyle w:val="a3"/>
      </w:pPr>
      <w:r>
        <w:t>Источник: http://ru.wikipedia.org/wiki/Варварский_берег</w:t>
      </w:r>
      <w:bookmarkStart w:id="0" w:name="_GoBack"/>
      <w:bookmarkEnd w:id="0"/>
    </w:p>
    <w:sectPr w:rsidR="00F0243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587"/>
    <w:rsid w:val="0042324E"/>
    <w:rsid w:val="00A51587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8E532-E73B-4139-ACA5-D0A96E8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diakov.net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2014-08-26T19:07:00Z</dcterms:created>
  <dcterms:modified xsi:type="dcterms:W3CDTF">2014-08-26T19:07:00Z</dcterms:modified>
</cp:coreProperties>
</file>