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536" w:rsidRPr="00BD2D83" w:rsidRDefault="00396536" w:rsidP="00BD2D83">
      <w:pPr>
        <w:pStyle w:val="2"/>
        <w:numPr>
          <w:ilvl w:val="0"/>
          <w:numId w:val="1"/>
        </w:numPr>
        <w:spacing w:after="0" w:line="360" w:lineRule="auto"/>
        <w:jc w:val="both"/>
      </w:pPr>
    </w:p>
    <w:p w:rsidR="00BD2D83" w:rsidRPr="00BD2D83" w:rsidRDefault="00BD2D83" w:rsidP="00BD2D83">
      <w:pPr>
        <w:pStyle w:val="2"/>
        <w:numPr>
          <w:ilvl w:val="0"/>
          <w:numId w:val="1"/>
        </w:numPr>
        <w:spacing w:after="0" w:line="360" w:lineRule="auto"/>
        <w:jc w:val="both"/>
      </w:pPr>
      <w:r>
        <w:rPr>
          <w:sz w:val="28"/>
          <w:szCs w:val="22"/>
        </w:rPr>
        <w:t>Коэф. абсолютной ликвидности</w:t>
      </w:r>
      <w:r w:rsidRPr="00F37FD3">
        <w:rPr>
          <w:position w:val="-24"/>
          <w:sz w:val="28"/>
          <w:szCs w:val="22"/>
        </w:rPr>
        <w:object w:dxaOrig="18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30.75pt" o:ole="">
            <v:imagedata r:id="rId5" o:title=""/>
          </v:shape>
          <o:OLEObject Type="Embed" ProgID="Equation.3" ShapeID="_x0000_i1025" DrawAspect="Content" ObjectID="_1462048453" r:id="rId6"/>
        </w:object>
      </w:r>
      <w:r w:rsidRPr="00BD2D83">
        <w:rPr>
          <w:i/>
          <w:iCs/>
          <w:sz w:val="28"/>
          <w:szCs w:val="22"/>
        </w:rPr>
        <w:t xml:space="preserve"> </w:t>
      </w:r>
      <w:r w:rsidRPr="00F37FD3">
        <w:rPr>
          <w:i/>
          <w:iCs/>
          <w:sz w:val="28"/>
          <w:szCs w:val="22"/>
        </w:rPr>
        <w:t>ДС</w:t>
      </w:r>
      <w:r w:rsidRPr="00F37FD3">
        <w:rPr>
          <w:sz w:val="28"/>
          <w:szCs w:val="22"/>
        </w:rPr>
        <w:t xml:space="preserve"> – среднегодовая величина остатка денежных средств; </w:t>
      </w:r>
      <w:r w:rsidRPr="00F37FD3">
        <w:rPr>
          <w:i/>
          <w:iCs/>
          <w:sz w:val="28"/>
          <w:szCs w:val="22"/>
        </w:rPr>
        <w:t>КФВ</w:t>
      </w:r>
      <w:r w:rsidRPr="00F37FD3">
        <w:rPr>
          <w:sz w:val="28"/>
          <w:szCs w:val="22"/>
        </w:rPr>
        <w:t xml:space="preserve"> – величина краткосрочных финансовых вложений; </w:t>
      </w:r>
      <w:r w:rsidRPr="00F37FD3">
        <w:rPr>
          <w:i/>
          <w:iCs/>
          <w:sz w:val="28"/>
          <w:szCs w:val="22"/>
        </w:rPr>
        <w:t>КО</w:t>
      </w:r>
      <w:r w:rsidRPr="00F37FD3">
        <w:rPr>
          <w:sz w:val="28"/>
          <w:szCs w:val="22"/>
        </w:rPr>
        <w:t xml:space="preserve"> – краткосрочные обязательства</w:t>
      </w:r>
    </w:p>
    <w:p w:rsidR="00BD2D83" w:rsidRDefault="00BD2D83" w:rsidP="00BD2D83">
      <w:pPr>
        <w:spacing w:line="360" w:lineRule="auto"/>
        <w:ind w:firstLine="540"/>
        <w:rPr>
          <w:sz w:val="28"/>
          <w:szCs w:val="22"/>
        </w:rPr>
      </w:pPr>
      <w:r w:rsidRPr="00F37FD3">
        <w:rPr>
          <w:sz w:val="28"/>
          <w:szCs w:val="22"/>
          <w:u w:val="single"/>
        </w:rPr>
        <w:t>Коэффициент текущей ликвидности.</w:t>
      </w:r>
      <w:r w:rsidRPr="00F37FD3">
        <w:rPr>
          <w:sz w:val="28"/>
          <w:szCs w:val="22"/>
        </w:rPr>
        <w:t xml:space="preserve"> </w:t>
      </w:r>
    </w:p>
    <w:p w:rsidR="00BD2D83" w:rsidRDefault="00BD2D83" w:rsidP="00BD2D83">
      <w:pPr>
        <w:spacing w:line="360" w:lineRule="auto"/>
        <w:ind w:firstLine="540"/>
        <w:rPr>
          <w:sz w:val="28"/>
          <w:szCs w:val="22"/>
        </w:rPr>
      </w:pPr>
      <w:r w:rsidRPr="001E122A">
        <w:rPr>
          <w:b/>
          <w:sz w:val="28"/>
          <w:szCs w:val="22"/>
        </w:rPr>
        <w:t>Ктл=ОТА/КО(11),</w:t>
      </w:r>
      <w:r>
        <w:rPr>
          <w:sz w:val="28"/>
          <w:szCs w:val="22"/>
        </w:rPr>
        <w:t xml:space="preserve"> где ОТА – общие текущие активы, КО – краткосрочные обязательства(текущие пассивы).</w:t>
      </w:r>
    </w:p>
    <w:p w:rsidR="00BD2D83" w:rsidRDefault="00BD2D83" w:rsidP="00BD2D83">
      <w:pPr>
        <w:spacing w:line="360" w:lineRule="auto"/>
        <w:ind w:firstLine="540"/>
      </w:pPr>
      <w:r w:rsidRPr="00F37FD3">
        <w:t>Значение показателя может варьироваться по отраслям и видам деятельности. В западной учетно-аналитической практике нижнее значение показателя равно 2-2,5.</w:t>
      </w:r>
    </w:p>
    <w:p w:rsidR="00BD2D83" w:rsidRPr="00F37FD3" w:rsidRDefault="00B4721D" w:rsidP="00BD2D83">
      <w:pPr>
        <w:spacing w:line="360" w:lineRule="auto"/>
        <w:ind w:firstLine="540"/>
        <w:rPr>
          <w:sz w:val="28"/>
          <w:szCs w:val="22"/>
          <w:u w:val="single"/>
        </w:rPr>
      </w:pPr>
      <w:r>
        <w:rPr>
          <w:sz w:val="28"/>
          <w:szCs w:val="22"/>
          <w:u w:val="single"/>
        </w:rPr>
        <w:t>!!!!!!!</w:t>
      </w:r>
      <w:r w:rsidR="00BD2D83" w:rsidRPr="00F37FD3">
        <w:rPr>
          <w:sz w:val="28"/>
          <w:szCs w:val="22"/>
          <w:u w:val="single"/>
        </w:rPr>
        <w:t>Коэффициенты платежеспособности предприятия</w:t>
      </w:r>
    </w:p>
    <w:p w:rsidR="00BD2D83" w:rsidRPr="00BD2D83" w:rsidRDefault="00BD2D83" w:rsidP="00BD2D83">
      <w:pPr>
        <w:spacing w:line="360" w:lineRule="auto"/>
        <w:ind w:firstLine="540"/>
        <w:rPr>
          <w:sz w:val="28"/>
          <w:szCs w:val="22"/>
        </w:rPr>
      </w:pPr>
      <w:r w:rsidRPr="001E122A">
        <w:rPr>
          <w:b/>
          <w:sz w:val="28"/>
          <w:szCs w:val="22"/>
        </w:rPr>
        <w:t>Кп = СК/ЗК (9)</w:t>
      </w:r>
      <w:r>
        <w:rPr>
          <w:sz w:val="28"/>
          <w:szCs w:val="22"/>
        </w:rPr>
        <w:t>, где СК- собственный капитал, а ЗК - заемный</w:t>
      </w:r>
    </w:p>
    <w:p w:rsidR="00BD2D83" w:rsidRPr="00BD2D83" w:rsidRDefault="00BD2D83" w:rsidP="00BD2D83">
      <w:pPr>
        <w:pStyle w:val="2"/>
        <w:numPr>
          <w:ilvl w:val="0"/>
          <w:numId w:val="1"/>
        </w:numPr>
        <w:spacing w:after="0" w:line="360" w:lineRule="auto"/>
        <w:jc w:val="both"/>
      </w:pPr>
      <w:r w:rsidRPr="00BD2D83">
        <w:t>Коэффициент ликвидности на базе собственных оборотных средств.</w:t>
      </w:r>
    </w:p>
    <w:p w:rsidR="00BD2D83" w:rsidRPr="00BD2D83" w:rsidRDefault="00BD2D83" w:rsidP="00BD2D83">
      <w:pPr>
        <w:pStyle w:val="2"/>
        <w:spacing w:after="0" w:line="360" w:lineRule="auto"/>
        <w:jc w:val="center"/>
      </w:pPr>
      <w:r w:rsidRPr="00BD2D83">
        <w:t xml:space="preserve">Клсос = (А1+А2+А3) – (П1+П2)/(П1+П2) </w:t>
      </w:r>
    </w:p>
    <w:p w:rsidR="00BD2D83" w:rsidRPr="00BD2D83" w:rsidRDefault="00BD2D83" w:rsidP="00BD2D83">
      <w:pPr>
        <w:pStyle w:val="2"/>
        <w:spacing w:after="0" w:line="360" w:lineRule="auto"/>
        <w:jc w:val="center"/>
      </w:pPr>
      <w:r w:rsidRPr="00BD2D83">
        <w:t>Нормативное значение этого показателя &gt;=1.</w:t>
      </w:r>
    </w:p>
    <w:p w:rsidR="00BD2D83" w:rsidRPr="00BD2D83" w:rsidRDefault="00BD2D83" w:rsidP="00BD2D83">
      <w:pPr>
        <w:pStyle w:val="2"/>
        <w:spacing w:after="0" w:line="360" w:lineRule="auto"/>
        <w:ind w:firstLine="540"/>
        <w:jc w:val="both"/>
      </w:pPr>
      <w:r w:rsidRPr="00BD2D83">
        <w:t>Он показывает, какую величину обязательств предприятие может дополнительно покрыть за счёт оборотных активов.</w:t>
      </w:r>
    </w:p>
    <w:p w:rsidR="00BD2D83" w:rsidRPr="00BD2D83" w:rsidRDefault="00BD2D83" w:rsidP="00BD2D83">
      <w:pPr>
        <w:pStyle w:val="2"/>
        <w:spacing w:after="0" w:line="360" w:lineRule="auto"/>
        <w:ind w:firstLine="540"/>
        <w:jc w:val="both"/>
      </w:pPr>
    </w:p>
    <w:p w:rsidR="00BD2D83" w:rsidRPr="00BD2D83" w:rsidRDefault="00BD2D83" w:rsidP="00BD2D83">
      <w:pPr>
        <w:spacing w:line="360" w:lineRule="auto"/>
        <w:ind w:firstLine="540"/>
        <w:jc w:val="both"/>
      </w:pPr>
      <w:r w:rsidRPr="00BD2D83">
        <w:t>В зависимости от степени ликвидности, т.е. скорости превращения активов в денежную форму, активы подразделяются на следующие группы:</w:t>
      </w:r>
    </w:p>
    <w:p w:rsidR="00BD2D83" w:rsidRPr="00BD2D83" w:rsidRDefault="00BD2D83" w:rsidP="00BD2D83">
      <w:pPr>
        <w:spacing w:line="360" w:lineRule="auto"/>
        <w:jc w:val="both"/>
      </w:pPr>
      <w:r w:rsidRPr="00BD2D83">
        <w:t>А1 – наиболее ликвидные активы: денежные средства и краткосрочные финансовые вложения;</w:t>
      </w:r>
    </w:p>
    <w:p w:rsidR="00BD2D83" w:rsidRPr="00BD2D83" w:rsidRDefault="00BD2D83" w:rsidP="00BD2D83">
      <w:pPr>
        <w:spacing w:line="360" w:lineRule="auto"/>
        <w:jc w:val="both"/>
      </w:pPr>
      <w:r w:rsidRPr="00BD2D83">
        <w:t>А2 – быстрореализуемые активы: дебиторская задолженность менее 12 месяцев, прочие оборотные активы;</w:t>
      </w:r>
    </w:p>
    <w:p w:rsidR="00BD2D83" w:rsidRPr="00BD2D83" w:rsidRDefault="00BD2D83" w:rsidP="00BD2D83">
      <w:pPr>
        <w:spacing w:line="360" w:lineRule="auto"/>
        <w:jc w:val="both"/>
      </w:pPr>
      <w:r w:rsidRPr="00BD2D83">
        <w:t>А3 – медленно реализуемые активы: дебиторская задолженность более 12 месяцев, запасы и затраты;</w:t>
      </w:r>
    </w:p>
    <w:p w:rsidR="00BD2D83" w:rsidRPr="00BD2D83" w:rsidRDefault="00BD2D83" w:rsidP="00BD2D83">
      <w:pPr>
        <w:spacing w:line="360" w:lineRule="auto"/>
        <w:jc w:val="both"/>
      </w:pPr>
      <w:r w:rsidRPr="00BD2D83">
        <w:t>А4 – труднореализуемые активы: внеоборотные активы.</w:t>
      </w:r>
    </w:p>
    <w:p w:rsidR="00BD2D83" w:rsidRPr="00BD2D83" w:rsidRDefault="00BD2D83" w:rsidP="00BD2D83">
      <w:pPr>
        <w:spacing w:line="360" w:lineRule="auto"/>
        <w:jc w:val="both"/>
      </w:pPr>
      <w:r w:rsidRPr="00BD2D83">
        <w:t>Обязательства организации также группируются в четыре группы по степени срочности их оплаты:</w:t>
      </w:r>
    </w:p>
    <w:p w:rsidR="00BD2D83" w:rsidRPr="00BD2D83" w:rsidRDefault="00BD2D83" w:rsidP="00BD2D83">
      <w:pPr>
        <w:spacing w:line="360" w:lineRule="auto"/>
        <w:jc w:val="both"/>
      </w:pPr>
      <w:r w:rsidRPr="00BD2D83">
        <w:t>П1 – наиболее срочные обязательства: кредиторская задолженность и прочие краткосрочные пассивы;</w:t>
      </w:r>
    </w:p>
    <w:p w:rsidR="00BD2D83" w:rsidRPr="00BD2D83" w:rsidRDefault="00BD2D83" w:rsidP="00BD2D83">
      <w:pPr>
        <w:spacing w:line="360" w:lineRule="auto"/>
        <w:jc w:val="both"/>
      </w:pPr>
      <w:r w:rsidRPr="00BD2D83">
        <w:t>П2 – краткосрочные пассивы: краткосрочные кредиты и займы;</w:t>
      </w:r>
    </w:p>
    <w:p w:rsidR="00BD2D83" w:rsidRPr="00BD2D83" w:rsidRDefault="00BD2D83" w:rsidP="00BD2D83">
      <w:pPr>
        <w:spacing w:line="360" w:lineRule="auto"/>
        <w:jc w:val="both"/>
      </w:pPr>
      <w:r w:rsidRPr="00BD2D83">
        <w:t>П3 – долгосрочные пассивы: долгосрочные кредиты и займы;</w:t>
      </w:r>
    </w:p>
    <w:p w:rsidR="00BD2D83" w:rsidRPr="00BD2D83" w:rsidRDefault="00BD2D83" w:rsidP="00BD2D83">
      <w:pPr>
        <w:spacing w:line="360" w:lineRule="auto"/>
        <w:jc w:val="both"/>
      </w:pPr>
      <w:r w:rsidRPr="00BD2D83">
        <w:t>П4 – постоянные пассивы – капитал и резервы (источники собственных средств). Баланс считается ликвидным, при следующем соотношении активов и пассивов:                          А1&gt;=П1</w:t>
      </w:r>
    </w:p>
    <w:p w:rsidR="00BD2D83" w:rsidRPr="00BD2D83" w:rsidRDefault="00BD2D83" w:rsidP="00BD2D83">
      <w:pPr>
        <w:spacing w:line="360" w:lineRule="auto"/>
        <w:jc w:val="center"/>
      </w:pPr>
      <w:r w:rsidRPr="00BD2D83">
        <w:t>А2&gt;=П2</w:t>
      </w:r>
    </w:p>
    <w:p w:rsidR="00BD2D83" w:rsidRPr="00BD2D83" w:rsidRDefault="00BD2D83" w:rsidP="00BD2D83">
      <w:pPr>
        <w:spacing w:line="360" w:lineRule="auto"/>
        <w:jc w:val="center"/>
      </w:pPr>
      <w:r w:rsidRPr="00BD2D83">
        <w:t>А3&gt;=П3</w:t>
      </w:r>
    </w:p>
    <w:p w:rsidR="00BD2D83" w:rsidRPr="00BD2D83" w:rsidRDefault="00BD2D83" w:rsidP="00BD2D83">
      <w:pPr>
        <w:spacing w:line="360" w:lineRule="auto"/>
        <w:jc w:val="center"/>
      </w:pPr>
      <w:r w:rsidRPr="00BD2D83">
        <w:t>А4&lt;П4</w:t>
      </w:r>
    </w:p>
    <w:p w:rsidR="00BD2D83" w:rsidRPr="00BD2D83" w:rsidRDefault="00BD2D83" w:rsidP="00BD2D83">
      <w:pPr>
        <w:pStyle w:val="2"/>
        <w:spacing w:after="0" w:line="360" w:lineRule="auto"/>
        <w:jc w:val="both"/>
      </w:pPr>
      <w:r w:rsidRPr="00BD2D83">
        <w:t>Наличие собственных оборотных средств (СОС):</w:t>
      </w:r>
    </w:p>
    <w:p w:rsidR="00BD2D83" w:rsidRPr="00BD2D83" w:rsidRDefault="00BD2D83" w:rsidP="00BD2D83">
      <w:pPr>
        <w:pStyle w:val="2"/>
        <w:spacing w:after="0" w:line="360" w:lineRule="auto"/>
        <w:jc w:val="center"/>
      </w:pPr>
      <w:r w:rsidRPr="00BD2D83">
        <w:t xml:space="preserve">СОС = КР – ВНА  </w:t>
      </w:r>
    </w:p>
    <w:p w:rsidR="00BD2D83" w:rsidRPr="00BD2D83" w:rsidRDefault="00BD2D83" w:rsidP="00BD2D83">
      <w:pPr>
        <w:pStyle w:val="2"/>
        <w:spacing w:after="0" w:line="360" w:lineRule="auto"/>
        <w:jc w:val="both"/>
      </w:pPr>
      <w:r w:rsidRPr="00BD2D83">
        <w:t>где  КР – капитал и резервы</w:t>
      </w:r>
    </w:p>
    <w:p w:rsidR="00BD2D83" w:rsidRDefault="00BD2D83" w:rsidP="00BD2D83">
      <w:pPr>
        <w:pStyle w:val="2"/>
        <w:spacing w:after="0" w:line="360" w:lineRule="auto"/>
        <w:jc w:val="both"/>
      </w:pPr>
      <w:r w:rsidRPr="00BD2D83">
        <w:t xml:space="preserve">        ВНА – внеоборотные активы.</w:t>
      </w:r>
    </w:p>
    <w:p w:rsidR="00B4721D" w:rsidRDefault="00B4721D" w:rsidP="00BD2D83">
      <w:pPr>
        <w:pStyle w:val="2"/>
        <w:spacing w:after="0" w:line="360" w:lineRule="auto"/>
        <w:jc w:val="both"/>
      </w:pPr>
    </w:p>
    <w:p w:rsidR="00B4721D" w:rsidRDefault="00B4721D" w:rsidP="00BD2D83">
      <w:pPr>
        <w:pStyle w:val="2"/>
        <w:spacing w:after="0" w:line="360" w:lineRule="auto"/>
        <w:jc w:val="both"/>
      </w:pPr>
    </w:p>
    <w:p w:rsidR="00B4721D" w:rsidRDefault="00B4721D" w:rsidP="00B4721D">
      <w:pPr>
        <w:spacing w:line="360" w:lineRule="auto"/>
        <w:jc w:val="center"/>
        <w:rPr>
          <w:color w:val="000000"/>
          <w:spacing w:val="6"/>
          <w:sz w:val="28"/>
          <w:szCs w:val="28"/>
        </w:rPr>
      </w:pPr>
      <w:r>
        <w:rPr>
          <w:b/>
          <w:sz w:val="28"/>
          <w:szCs w:val="28"/>
        </w:rPr>
        <w:t>2.1</w:t>
      </w:r>
      <w:r w:rsidRPr="007F69C5">
        <w:rPr>
          <w:b/>
          <w:sz w:val="28"/>
          <w:szCs w:val="28"/>
        </w:rPr>
        <w:t xml:space="preserve"> </w:t>
      </w:r>
      <w:r w:rsidRPr="00151DFA">
        <w:rPr>
          <w:b/>
          <w:sz w:val="28"/>
          <w:szCs w:val="28"/>
        </w:rPr>
        <w:t>Расчёт показателей ликвидности</w:t>
      </w:r>
      <w:r w:rsidRPr="00ED558C">
        <w:rPr>
          <w:color w:val="000000"/>
          <w:spacing w:val="6"/>
          <w:sz w:val="28"/>
          <w:szCs w:val="28"/>
        </w:rPr>
        <w:t xml:space="preserve"> </w:t>
      </w:r>
    </w:p>
    <w:p w:rsidR="00B4721D" w:rsidRPr="00ED558C" w:rsidRDefault="00B4721D" w:rsidP="00B4721D">
      <w:pPr>
        <w:spacing w:line="360" w:lineRule="auto"/>
        <w:jc w:val="center"/>
        <w:rPr>
          <w:sz w:val="28"/>
          <w:szCs w:val="28"/>
        </w:rPr>
      </w:pPr>
      <w:r w:rsidRPr="00ED558C">
        <w:rPr>
          <w:color w:val="000000"/>
          <w:spacing w:val="6"/>
          <w:sz w:val="28"/>
          <w:szCs w:val="28"/>
        </w:rPr>
        <w:t>Финансовая стратегия любого предприятия должна быть направ</w:t>
      </w:r>
      <w:r w:rsidRPr="00ED558C">
        <w:rPr>
          <w:color w:val="000000"/>
          <w:spacing w:val="6"/>
          <w:sz w:val="28"/>
          <w:szCs w:val="28"/>
        </w:rPr>
        <w:softHyphen/>
      </w:r>
      <w:r w:rsidRPr="00ED558C">
        <w:rPr>
          <w:color w:val="000000"/>
          <w:spacing w:val="5"/>
          <w:sz w:val="28"/>
          <w:szCs w:val="28"/>
        </w:rPr>
        <w:t>лена на выполнение следующих трех целей:</w:t>
      </w:r>
    </w:p>
    <w:p w:rsidR="00B4721D" w:rsidRPr="00ED558C" w:rsidRDefault="00B4721D" w:rsidP="00B4721D">
      <w:pPr>
        <w:widowControl w:val="0"/>
        <w:numPr>
          <w:ilvl w:val="0"/>
          <w:numId w:val="2"/>
        </w:numPr>
        <w:shd w:val="clear" w:color="auto" w:fill="FFFFFF"/>
        <w:tabs>
          <w:tab w:val="left" w:pos="0"/>
        </w:tabs>
        <w:autoSpaceDE w:val="0"/>
        <w:autoSpaceDN w:val="0"/>
        <w:adjustRightInd w:val="0"/>
        <w:spacing w:line="360" w:lineRule="auto"/>
        <w:jc w:val="both"/>
        <w:rPr>
          <w:color w:val="000000"/>
          <w:sz w:val="28"/>
          <w:szCs w:val="28"/>
        </w:rPr>
      </w:pPr>
      <w:r w:rsidRPr="00ED558C">
        <w:rPr>
          <w:color w:val="000000"/>
          <w:spacing w:val="3"/>
          <w:sz w:val="28"/>
          <w:szCs w:val="28"/>
        </w:rPr>
        <w:t>обеспечение предприятия необходимыми денежными средства</w:t>
      </w:r>
      <w:r w:rsidRPr="00ED558C">
        <w:rPr>
          <w:color w:val="000000"/>
          <w:spacing w:val="3"/>
          <w:sz w:val="28"/>
          <w:szCs w:val="28"/>
        </w:rPr>
        <w:softHyphen/>
      </w:r>
      <w:r w:rsidRPr="00ED558C">
        <w:rPr>
          <w:color w:val="000000"/>
          <w:spacing w:val="3"/>
          <w:sz w:val="28"/>
          <w:szCs w:val="28"/>
        </w:rPr>
        <w:br/>
      </w:r>
      <w:r w:rsidRPr="00ED558C">
        <w:rPr>
          <w:color w:val="000000"/>
          <w:spacing w:val="6"/>
          <w:sz w:val="28"/>
          <w:szCs w:val="28"/>
        </w:rPr>
        <w:t>ми и на этой основе достижение стабильности и ликвидности;</w:t>
      </w:r>
    </w:p>
    <w:p w:rsidR="00B4721D" w:rsidRPr="00ED558C" w:rsidRDefault="00B4721D" w:rsidP="00B4721D">
      <w:pPr>
        <w:widowControl w:val="0"/>
        <w:numPr>
          <w:ilvl w:val="0"/>
          <w:numId w:val="2"/>
        </w:numPr>
        <w:shd w:val="clear" w:color="auto" w:fill="FFFFFF"/>
        <w:tabs>
          <w:tab w:val="left" w:pos="583"/>
        </w:tabs>
        <w:autoSpaceDE w:val="0"/>
        <w:autoSpaceDN w:val="0"/>
        <w:adjustRightInd w:val="0"/>
        <w:spacing w:line="360" w:lineRule="auto"/>
        <w:jc w:val="both"/>
        <w:rPr>
          <w:color w:val="000000"/>
          <w:sz w:val="28"/>
          <w:szCs w:val="28"/>
        </w:rPr>
      </w:pPr>
      <w:r w:rsidRPr="00ED558C">
        <w:rPr>
          <w:color w:val="000000"/>
          <w:spacing w:val="6"/>
          <w:sz w:val="28"/>
          <w:szCs w:val="28"/>
        </w:rPr>
        <w:t>обеспечение рентабельной работы и получение максимальной</w:t>
      </w:r>
    </w:p>
    <w:p w:rsidR="00B4721D" w:rsidRPr="00ED558C" w:rsidRDefault="00B4721D" w:rsidP="00B4721D">
      <w:pPr>
        <w:shd w:val="clear" w:color="auto" w:fill="FFFFFF"/>
        <w:spacing w:before="14" w:line="360" w:lineRule="auto"/>
        <w:jc w:val="both"/>
        <w:rPr>
          <w:sz w:val="28"/>
          <w:szCs w:val="28"/>
        </w:rPr>
      </w:pPr>
      <w:r w:rsidRPr="00ED558C">
        <w:rPr>
          <w:color w:val="000000"/>
          <w:spacing w:val="2"/>
          <w:sz w:val="28"/>
          <w:szCs w:val="28"/>
        </w:rPr>
        <w:t>прибыли;</w:t>
      </w:r>
    </w:p>
    <w:p w:rsidR="00B4721D" w:rsidRPr="00ED558C" w:rsidRDefault="00B4721D" w:rsidP="00B4721D">
      <w:pPr>
        <w:shd w:val="clear" w:color="auto" w:fill="FFFFFF"/>
        <w:tabs>
          <w:tab w:val="left" w:pos="0"/>
        </w:tabs>
        <w:spacing w:line="360" w:lineRule="auto"/>
        <w:jc w:val="both"/>
        <w:rPr>
          <w:sz w:val="28"/>
          <w:szCs w:val="28"/>
        </w:rPr>
      </w:pPr>
      <w:r w:rsidRPr="00ED558C">
        <w:rPr>
          <w:color w:val="000000"/>
          <w:sz w:val="28"/>
          <w:szCs w:val="28"/>
        </w:rPr>
        <w:t xml:space="preserve">•  </w:t>
      </w:r>
      <w:r w:rsidRPr="00ED558C">
        <w:rPr>
          <w:color w:val="000000"/>
          <w:spacing w:val="5"/>
          <w:sz w:val="28"/>
          <w:szCs w:val="28"/>
        </w:rPr>
        <w:t>удовлетворение материальных и социальных потребностей его</w:t>
      </w:r>
    </w:p>
    <w:p w:rsidR="00B4721D" w:rsidRPr="00ED558C" w:rsidRDefault="00B4721D" w:rsidP="00B4721D">
      <w:pPr>
        <w:shd w:val="clear" w:color="auto" w:fill="FFFFFF"/>
        <w:spacing w:line="360" w:lineRule="auto"/>
        <w:jc w:val="both"/>
        <w:rPr>
          <w:sz w:val="28"/>
          <w:szCs w:val="28"/>
        </w:rPr>
      </w:pPr>
      <w:r w:rsidRPr="00ED558C">
        <w:rPr>
          <w:color w:val="000000"/>
          <w:spacing w:val="3"/>
          <w:sz w:val="28"/>
          <w:szCs w:val="28"/>
        </w:rPr>
        <w:t>работников.</w:t>
      </w:r>
    </w:p>
    <w:p w:rsidR="00B4721D" w:rsidRPr="00ED558C" w:rsidRDefault="00B4721D" w:rsidP="00B4721D">
      <w:pPr>
        <w:shd w:val="clear" w:color="auto" w:fill="FFFFFF"/>
        <w:spacing w:line="360" w:lineRule="auto"/>
        <w:ind w:right="101" w:firstLine="540"/>
        <w:jc w:val="both"/>
        <w:rPr>
          <w:sz w:val="28"/>
          <w:szCs w:val="28"/>
        </w:rPr>
      </w:pPr>
      <w:r w:rsidRPr="00ED558C">
        <w:rPr>
          <w:color w:val="000000"/>
          <w:spacing w:val="4"/>
          <w:sz w:val="28"/>
          <w:szCs w:val="28"/>
        </w:rPr>
        <w:t xml:space="preserve">Таким образом, стратегическими целями предприятия в области </w:t>
      </w:r>
      <w:r w:rsidRPr="00ED558C">
        <w:rPr>
          <w:color w:val="000000"/>
          <w:spacing w:val="5"/>
          <w:sz w:val="28"/>
          <w:szCs w:val="28"/>
        </w:rPr>
        <w:t xml:space="preserve">финансов является обеспечение его ликвидности и рентабельности. </w:t>
      </w:r>
      <w:r w:rsidRPr="00ED558C">
        <w:rPr>
          <w:color w:val="000000"/>
          <w:spacing w:val="4"/>
          <w:sz w:val="28"/>
          <w:szCs w:val="28"/>
        </w:rPr>
        <w:t>При этом если ликвидность является обязательным условием эконо</w:t>
      </w:r>
      <w:r w:rsidRPr="00ED558C">
        <w:rPr>
          <w:color w:val="000000"/>
          <w:spacing w:val="4"/>
          <w:sz w:val="28"/>
          <w:szCs w:val="28"/>
        </w:rPr>
        <w:softHyphen/>
      </w:r>
      <w:r w:rsidRPr="00ED558C">
        <w:rPr>
          <w:color w:val="000000"/>
          <w:spacing w:val="3"/>
          <w:sz w:val="28"/>
          <w:szCs w:val="28"/>
        </w:rPr>
        <w:t xml:space="preserve">мического развития предприятия, то вторая стратегическая цель — </w:t>
      </w:r>
      <w:r w:rsidRPr="00ED558C">
        <w:rPr>
          <w:color w:val="000000"/>
          <w:spacing w:val="5"/>
          <w:sz w:val="28"/>
          <w:szCs w:val="28"/>
        </w:rPr>
        <w:t xml:space="preserve">обеспечение рентабельности — может сочетаться с такими целями, </w:t>
      </w:r>
      <w:r w:rsidRPr="00ED558C">
        <w:rPr>
          <w:color w:val="000000"/>
          <w:spacing w:val="7"/>
          <w:sz w:val="28"/>
          <w:szCs w:val="28"/>
        </w:rPr>
        <w:t>как завоевание рынка или просто выживание предприятия.</w:t>
      </w:r>
    </w:p>
    <w:p w:rsidR="00B4721D" w:rsidRPr="00ED558C" w:rsidRDefault="00B4721D" w:rsidP="00B4721D">
      <w:pPr>
        <w:shd w:val="clear" w:color="auto" w:fill="FFFFFF"/>
        <w:spacing w:line="360" w:lineRule="auto"/>
        <w:ind w:right="68" w:firstLine="540"/>
        <w:jc w:val="both"/>
        <w:rPr>
          <w:sz w:val="28"/>
          <w:szCs w:val="28"/>
        </w:rPr>
      </w:pPr>
      <w:r w:rsidRPr="00ED558C">
        <w:rPr>
          <w:color w:val="000000"/>
          <w:spacing w:val="3"/>
          <w:sz w:val="28"/>
          <w:szCs w:val="28"/>
        </w:rPr>
        <w:t>В условиях ориентировки на максимальную прибыль и рентабель</w:t>
      </w:r>
      <w:r w:rsidRPr="00ED558C">
        <w:rPr>
          <w:color w:val="000000"/>
          <w:spacing w:val="3"/>
          <w:sz w:val="28"/>
          <w:szCs w:val="28"/>
        </w:rPr>
        <w:softHyphen/>
      </w:r>
      <w:r w:rsidRPr="00ED558C">
        <w:rPr>
          <w:color w:val="000000"/>
          <w:spacing w:val="2"/>
          <w:sz w:val="28"/>
          <w:szCs w:val="28"/>
        </w:rPr>
        <w:t xml:space="preserve">ность предприятие мобилизует все свои ресурсы, в том числе за счет </w:t>
      </w:r>
      <w:r w:rsidRPr="00ED558C">
        <w:rPr>
          <w:color w:val="000000"/>
          <w:spacing w:val="6"/>
          <w:sz w:val="28"/>
          <w:szCs w:val="28"/>
        </w:rPr>
        <w:t xml:space="preserve">снижения ликвидности, отказа от финансовых резервов, вовлечения </w:t>
      </w:r>
      <w:r w:rsidRPr="00ED558C">
        <w:rPr>
          <w:color w:val="000000"/>
          <w:sz w:val="28"/>
          <w:szCs w:val="28"/>
        </w:rPr>
        <w:t xml:space="preserve">в оборот заемных ресурсов в больших объемах и др. Однако такие меры </w:t>
      </w:r>
      <w:r w:rsidRPr="00ED558C">
        <w:rPr>
          <w:color w:val="000000"/>
          <w:spacing w:val="2"/>
          <w:sz w:val="28"/>
          <w:szCs w:val="28"/>
        </w:rPr>
        <w:t>должны осуществляться на основе точного расчета, реального осозна</w:t>
      </w:r>
      <w:r w:rsidRPr="00ED558C">
        <w:rPr>
          <w:color w:val="000000"/>
          <w:spacing w:val="2"/>
          <w:sz w:val="28"/>
          <w:szCs w:val="28"/>
        </w:rPr>
        <w:softHyphen/>
      </w:r>
      <w:r w:rsidRPr="00ED558C">
        <w:rPr>
          <w:color w:val="000000"/>
          <w:spacing w:val="5"/>
          <w:sz w:val="28"/>
          <w:szCs w:val="28"/>
        </w:rPr>
        <w:t>ния увеличения риска, отлаженности финансового механизма.</w:t>
      </w:r>
    </w:p>
    <w:p w:rsidR="00B4721D" w:rsidRPr="00ED558C" w:rsidRDefault="00B4721D" w:rsidP="00B4721D">
      <w:pPr>
        <w:shd w:val="clear" w:color="auto" w:fill="FFFFFF"/>
        <w:spacing w:line="360" w:lineRule="auto"/>
        <w:ind w:right="54" w:firstLine="540"/>
        <w:jc w:val="both"/>
        <w:rPr>
          <w:sz w:val="28"/>
          <w:szCs w:val="28"/>
        </w:rPr>
      </w:pPr>
      <w:r w:rsidRPr="00ED558C">
        <w:rPr>
          <w:color w:val="000000"/>
          <w:spacing w:val="3"/>
          <w:sz w:val="28"/>
          <w:szCs w:val="28"/>
        </w:rPr>
        <w:t>Если целью предприятия является завоевание рынка, тогда в жер</w:t>
      </w:r>
      <w:r w:rsidRPr="00ED558C">
        <w:rPr>
          <w:color w:val="000000"/>
          <w:spacing w:val="3"/>
          <w:sz w:val="28"/>
          <w:szCs w:val="28"/>
        </w:rPr>
        <w:softHyphen/>
      </w:r>
      <w:r w:rsidRPr="00ED558C">
        <w:rPr>
          <w:color w:val="000000"/>
          <w:spacing w:val="2"/>
          <w:sz w:val="28"/>
          <w:szCs w:val="28"/>
        </w:rPr>
        <w:t>тву приносится максимальная рентабельность и резко возрастают тре</w:t>
      </w:r>
      <w:r w:rsidRPr="00ED558C">
        <w:rPr>
          <w:color w:val="000000"/>
          <w:spacing w:val="2"/>
          <w:sz w:val="28"/>
          <w:szCs w:val="28"/>
        </w:rPr>
        <w:softHyphen/>
      </w:r>
      <w:r w:rsidRPr="00ED558C">
        <w:rPr>
          <w:color w:val="000000"/>
          <w:spacing w:val="6"/>
          <w:sz w:val="28"/>
          <w:szCs w:val="28"/>
        </w:rPr>
        <w:t>бования к ликвидности и наличию достаточно больших резервов.</w:t>
      </w:r>
    </w:p>
    <w:p w:rsidR="00B4721D" w:rsidRPr="00ED558C" w:rsidRDefault="00B4721D" w:rsidP="00B4721D">
      <w:pPr>
        <w:shd w:val="clear" w:color="auto" w:fill="FFFFFF"/>
        <w:spacing w:line="360" w:lineRule="auto"/>
        <w:ind w:right="32" w:firstLine="540"/>
        <w:jc w:val="both"/>
        <w:rPr>
          <w:sz w:val="28"/>
          <w:szCs w:val="28"/>
        </w:rPr>
      </w:pPr>
      <w:r w:rsidRPr="00ED558C">
        <w:rPr>
          <w:color w:val="000000"/>
          <w:spacing w:val="1"/>
          <w:sz w:val="28"/>
          <w:szCs w:val="28"/>
        </w:rPr>
        <w:t>Если же речь идет о выживании, главное для предприятия — удер</w:t>
      </w:r>
      <w:r w:rsidRPr="00ED558C">
        <w:rPr>
          <w:color w:val="000000"/>
          <w:spacing w:val="1"/>
          <w:sz w:val="28"/>
          <w:szCs w:val="28"/>
        </w:rPr>
        <w:softHyphen/>
        <w:t xml:space="preserve">жать уровень нулевой прибыли при минимальных отклонениях от него, </w:t>
      </w:r>
      <w:r w:rsidRPr="00ED558C">
        <w:rPr>
          <w:color w:val="000000"/>
          <w:spacing w:val="2"/>
          <w:sz w:val="28"/>
          <w:szCs w:val="28"/>
        </w:rPr>
        <w:t>при обеспечении ликвидности и наличии определенных резервов. Ос</w:t>
      </w:r>
      <w:r w:rsidRPr="00ED558C">
        <w:rPr>
          <w:color w:val="000000"/>
          <w:spacing w:val="2"/>
          <w:sz w:val="28"/>
          <w:szCs w:val="28"/>
        </w:rPr>
        <w:softHyphen/>
      </w:r>
      <w:r w:rsidRPr="00ED558C">
        <w:rPr>
          <w:color w:val="000000"/>
          <w:spacing w:val="6"/>
          <w:sz w:val="28"/>
          <w:szCs w:val="28"/>
        </w:rPr>
        <w:t>новной упор должен быть сделан на собственные источники.</w:t>
      </w:r>
    </w:p>
    <w:p w:rsidR="00B4721D" w:rsidRPr="00ED558C" w:rsidRDefault="00B4721D" w:rsidP="00B4721D">
      <w:pPr>
        <w:shd w:val="clear" w:color="auto" w:fill="FFFFFF"/>
        <w:spacing w:line="360" w:lineRule="auto"/>
        <w:ind w:right="22" w:firstLine="540"/>
        <w:jc w:val="both"/>
        <w:rPr>
          <w:sz w:val="28"/>
          <w:szCs w:val="28"/>
        </w:rPr>
      </w:pPr>
      <w:r w:rsidRPr="00ED558C">
        <w:rPr>
          <w:color w:val="000000"/>
          <w:spacing w:val="4"/>
          <w:sz w:val="28"/>
          <w:szCs w:val="28"/>
        </w:rPr>
        <w:t xml:space="preserve">Условиями нормального экономического развития предприятия и </w:t>
      </w:r>
      <w:r w:rsidRPr="00ED558C">
        <w:rPr>
          <w:color w:val="000000"/>
          <w:spacing w:val="5"/>
          <w:sz w:val="28"/>
          <w:szCs w:val="28"/>
        </w:rPr>
        <w:t>его ликвидности являются:</w:t>
      </w:r>
    </w:p>
    <w:p w:rsidR="00B4721D" w:rsidRPr="00ED558C" w:rsidRDefault="00B4721D" w:rsidP="00B4721D">
      <w:pPr>
        <w:widowControl w:val="0"/>
        <w:numPr>
          <w:ilvl w:val="0"/>
          <w:numId w:val="2"/>
        </w:numPr>
        <w:shd w:val="clear" w:color="auto" w:fill="FFFFFF"/>
        <w:tabs>
          <w:tab w:val="left" w:pos="727"/>
        </w:tabs>
        <w:autoSpaceDE w:val="0"/>
        <w:autoSpaceDN w:val="0"/>
        <w:adjustRightInd w:val="0"/>
        <w:spacing w:line="360" w:lineRule="auto"/>
        <w:jc w:val="both"/>
        <w:rPr>
          <w:color w:val="000000"/>
          <w:sz w:val="28"/>
          <w:szCs w:val="28"/>
        </w:rPr>
      </w:pPr>
      <w:r w:rsidRPr="00ED558C">
        <w:rPr>
          <w:color w:val="000000"/>
          <w:spacing w:val="6"/>
          <w:sz w:val="28"/>
          <w:szCs w:val="28"/>
        </w:rPr>
        <w:t>наличие у него достаточного количества собственных денежных</w:t>
      </w:r>
      <w:r w:rsidRPr="00ED558C">
        <w:rPr>
          <w:color w:val="000000"/>
          <w:spacing w:val="6"/>
          <w:sz w:val="28"/>
          <w:szCs w:val="28"/>
        </w:rPr>
        <w:softHyphen/>
      </w:r>
      <w:r w:rsidRPr="00ED558C">
        <w:rPr>
          <w:color w:val="000000"/>
          <w:spacing w:val="6"/>
          <w:sz w:val="28"/>
          <w:szCs w:val="28"/>
        </w:rPr>
        <w:br/>
      </w:r>
      <w:r w:rsidRPr="00ED558C">
        <w:rPr>
          <w:color w:val="000000"/>
          <w:spacing w:val="4"/>
          <w:sz w:val="28"/>
          <w:szCs w:val="28"/>
        </w:rPr>
        <w:t>средств и резервов;</w:t>
      </w:r>
    </w:p>
    <w:p w:rsidR="00B4721D" w:rsidRPr="00ED558C" w:rsidRDefault="00B4721D" w:rsidP="00B4721D">
      <w:pPr>
        <w:shd w:val="clear" w:color="auto" w:fill="FFFFFF"/>
        <w:spacing w:line="360" w:lineRule="auto"/>
        <w:jc w:val="both"/>
        <w:rPr>
          <w:sz w:val="28"/>
          <w:szCs w:val="28"/>
        </w:rPr>
      </w:pPr>
      <w:r w:rsidRPr="00ED558C">
        <w:rPr>
          <w:color w:val="000000"/>
          <w:spacing w:val="1"/>
          <w:sz w:val="28"/>
          <w:szCs w:val="28"/>
        </w:rPr>
        <w:t>возможность получить дополнительные заемные денежные средства</w:t>
      </w:r>
      <w:r w:rsidRPr="00ED558C">
        <w:rPr>
          <w:color w:val="000000"/>
          <w:spacing w:val="1"/>
          <w:sz w:val="28"/>
          <w:szCs w:val="28"/>
        </w:rPr>
        <w:softHyphen/>
      </w:r>
      <w:r w:rsidRPr="00ED558C">
        <w:rPr>
          <w:color w:val="000000"/>
          <w:spacing w:val="1"/>
          <w:sz w:val="28"/>
          <w:szCs w:val="28"/>
        </w:rPr>
        <w:br/>
      </w:r>
      <w:r w:rsidRPr="00ED558C">
        <w:rPr>
          <w:color w:val="000000"/>
          <w:spacing w:val="7"/>
          <w:sz w:val="28"/>
          <w:szCs w:val="28"/>
        </w:rPr>
        <w:t xml:space="preserve">при минимальной или доступной плате за них на случай </w:t>
      </w:r>
      <w:r w:rsidRPr="00ED558C">
        <w:rPr>
          <w:color w:val="000000"/>
          <w:spacing w:val="3"/>
          <w:sz w:val="28"/>
          <w:szCs w:val="28"/>
        </w:rPr>
        <w:t xml:space="preserve">дополнительных затрат или при неизбежных спадах, а также в </w:t>
      </w:r>
      <w:r w:rsidRPr="00ED558C">
        <w:rPr>
          <w:color w:val="000000"/>
          <w:spacing w:val="4"/>
          <w:sz w:val="28"/>
          <w:szCs w:val="28"/>
        </w:rPr>
        <w:t>случае выгодности их использования.</w:t>
      </w:r>
    </w:p>
    <w:p w:rsidR="00B4721D" w:rsidRPr="00ED558C" w:rsidRDefault="00B4721D" w:rsidP="00B4721D">
      <w:pPr>
        <w:shd w:val="clear" w:color="auto" w:fill="FFFFFF"/>
        <w:spacing w:before="4" w:line="360" w:lineRule="auto"/>
        <w:ind w:right="14" w:firstLine="540"/>
        <w:jc w:val="both"/>
        <w:rPr>
          <w:sz w:val="28"/>
          <w:szCs w:val="28"/>
        </w:rPr>
      </w:pPr>
      <w:r w:rsidRPr="00ED558C">
        <w:rPr>
          <w:color w:val="000000"/>
          <w:spacing w:val="3"/>
          <w:sz w:val="28"/>
          <w:szCs w:val="28"/>
        </w:rPr>
        <w:t>Недостаточность денежных средств или невозможность их полу</w:t>
      </w:r>
      <w:r w:rsidRPr="00ED558C">
        <w:rPr>
          <w:color w:val="000000"/>
          <w:spacing w:val="3"/>
          <w:sz w:val="28"/>
          <w:szCs w:val="28"/>
        </w:rPr>
        <w:softHyphen/>
      </w:r>
      <w:r w:rsidRPr="00ED558C">
        <w:rPr>
          <w:color w:val="000000"/>
          <w:spacing w:val="6"/>
          <w:sz w:val="28"/>
          <w:szCs w:val="28"/>
        </w:rPr>
        <w:t>чить по доступной цене — основная причина неудач в бизнесе.</w:t>
      </w:r>
    </w:p>
    <w:p w:rsidR="00B4721D" w:rsidRPr="00ED558C" w:rsidRDefault="00B4721D" w:rsidP="00B4721D">
      <w:pPr>
        <w:shd w:val="clear" w:color="auto" w:fill="FFFFFF"/>
        <w:spacing w:line="360" w:lineRule="auto"/>
        <w:ind w:right="32" w:firstLine="540"/>
        <w:jc w:val="both"/>
        <w:rPr>
          <w:color w:val="000000"/>
          <w:spacing w:val="5"/>
          <w:sz w:val="28"/>
          <w:szCs w:val="28"/>
        </w:rPr>
      </w:pPr>
      <w:r w:rsidRPr="00ED558C">
        <w:rPr>
          <w:color w:val="000000"/>
          <w:spacing w:val="4"/>
          <w:sz w:val="28"/>
          <w:szCs w:val="28"/>
        </w:rPr>
        <w:t>Ликвидность предприятия проявляется через ликвидность его ак</w:t>
      </w:r>
      <w:r w:rsidRPr="00ED558C">
        <w:rPr>
          <w:color w:val="000000"/>
          <w:spacing w:val="4"/>
          <w:sz w:val="28"/>
          <w:szCs w:val="28"/>
        </w:rPr>
        <w:softHyphen/>
      </w:r>
      <w:r w:rsidRPr="00ED558C">
        <w:rPr>
          <w:color w:val="000000"/>
          <w:spacing w:val="1"/>
          <w:sz w:val="28"/>
          <w:szCs w:val="28"/>
        </w:rPr>
        <w:t xml:space="preserve">тивов и баланса в целом. Прежде всего, </w:t>
      </w:r>
      <w:r w:rsidRPr="00E32AF3">
        <w:rPr>
          <w:iCs/>
          <w:color w:val="000000"/>
          <w:spacing w:val="1"/>
          <w:sz w:val="28"/>
          <w:szCs w:val="28"/>
        </w:rPr>
        <w:t xml:space="preserve">ликвидность предприятия — </w:t>
      </w:r>
      <w:r w:rsidRPr="00E32AF3">
        <w:rPr>
          <w:iCs/>
          <w:color w:val="000000"/>
          <w:sz w:val="28"/>
          <w:szCs w:val="28"/>
        </w:rPr>
        <w:t>это ликвидность его активов, т.е. их способность быть превращенны</w:t>
      </w:r>
      <w:r w:rsidRPr="00E32AF3">
        <w:rPr>
          <w:iCs/>
          <w:color w:val="000000"/>
          <w:sz w:val="28"/>
          <w:szCs w:val="28"/>
        </w:rPr>
        <w:softHyphen/>
        <w:t xml:space="preserve">ми в деньги, как правило, по рыночной цене или с небольшой уступкой в </w:t>
      </w:r>
      <w:r w:rsidRPr="00E32AF3">
        <w:rPr>
          <w:iCs/>
          <w:color w:val="000000"/>
          <w:spacing w:val="4"/>
          <w:sz w:val="28"/>
          <w:szCs w:val="28"/>
        </w:rPr>
        <w:t>цене.</w:t>
      </w:r>
      <w:r w:rsidRPr="00ED558C">
        <w:rPr>
          <w:i/>
          <w:iCs/>
          <w:color w:val="000000"/>
          <w:spacing w:val="4"/>
          <w:sz w:val="28"/>
          <w:szCs w:val="28"/>
        </w:rPr>
        <w:t xml:space="preserve"> </w:t>
      </w:r>
      <w:r w:rsidRPr="00ED558C">
        <w:rPr>
          <w:color w:val="000000"/>
          <w:spacing w:val="4"/>
          <w:sz w:val="28"/>
          <w:szCs w:val="28"/>
        </w:rPr>
        <w:t xml:space="preserve">Величина ликвидности активов также связана со временем их </w:t>
      </w:r>
      <w:r w:rsidRPr="00ED558C">
        <w:rPr>
          <w:color w:val="000000"/>
          <w:spacing w:val="3"/>
          <w:sz w:val="28"/>
          <w:szCs w:val="28"/>
        </w:rPr>
        <w:t>превращения в деньги: чем быстрее, тем ликвиднее. Кроме того, лик</w:t>
      </w:r>
      <w:r w:rsidRPr="00ED558C">
        <w:rPr>
          <w:color w:val="000000"/>
          <w:spacing w:val="3"/>
          <w:sz w:val="28"/>
          <w:szCs w:val="28"/>
        </w:rPr>
        <w:softHyphen/>
        <w:t>видность предприятия — это его способность рассчитываться по сво</w:t>
      </w:r>
      <w:r w:rsidRPr="00ED558C">
        <w:rPr>
          <w:color w:val="000000"/>
          <w:spacing w:val="3"/>
          <w:sz w:val="28"/>
          <w:szCs w:val="28"/>
        </w:rPr>
        <w:softHyphen/>
      </w:r>
      <w:r w:rsidRPr="00ED558C">
        <w:rPr>
          <w:color w:val="000000"/>
          <w:spacing w:val="5"/>
          <w:sz w:val="28"/>
          <w:szCs w:val="28"/>
        </w:rPr>
        <w:t>им краткосрочным обязательствам.</w:t>
      </w:r>
    </w:p>
    <w:p w:rsidR="00B4721D" w:rsidRPr="00ED558C" w:rsidRDefault="00B4721D" w:rsidP="00B4721D">
      <w:pPr>
        <w:spacing w:line="360" w:lineRule="auto"/>
        <w:ind w:firstLine="540"/>
        <w:jc w:val="both"/>
        <w:rPr>
          <w:sz w:val="28"/>
          <w:szCs w:val="28"/>
        </w:rPr>
      </w:pPr>
      <w:r w:rsidRPr="00ED558C">
        <w:rPr>
          <w:sz w:val="28"/>
          <w:szCs w:val="28"/>
        </w:rPr>
        <w:t>Анализ ликвидности организации представляет собой анализ ликвидности баланса и заключается в сравнении средств по активу, сгруппированных по степени ликвидности и расположенных в порядке убывания с обязательствами по пассиву, сгруппированными по срокам их погашения в порядке возрастания сроков.</w:t>
      </w:r>
    </w:p>
    <w:p w:rsidR="00B4721D" w:rsidRPr="00ED558C" w:rsidRDefault="00B4721D" w:rsidP="00B4721D">
      <w:pPr>
        <w:spacing w:line="360" w:lineRule="auto"/>
        <w:ind w:firstLine="540"/>
        <w:jc w:val="both"/>
        <w:rPr>
          <w:sz w:val="28"/>
          <w:szCs w:val="28"/>
        </w:rPr>
      </w:pPr>
      <w:r w:rsidRPr="00ED558C">
        <w:rPr>
          <w:sz w:val="28"/>
          <w:szCs w:val="28"/>
        </w:rPr>
        <w:t>В зависимости от степени ликвидности, т.е. скорости превращения активов в денежную форму, активы подразделяются на следующие группы:</w:t>
      </w:r>
    </w:p>
    <w:p w:rsidR="00B4721D" w:rsidRPr="00ED558C" w:rsidRDefault="00B4721D" w:rsidP="00B4721D">
      <w:pPr>
        <w:spacing w:line="360" w:lineRule="auto"/>
        <w:jc w:val="both"/>
        <w:rPr>
          <w:sz w:val="28"/>
          <w:szCs w:val="28"/>
        </w:rPr>
      </w:pPr>
      <w:r w:rsidRPr="00ED558C">
        <w:rPr>
          <w:sz w:val="28"/>
          <w:szCs w:val="28"/>
        </w:rPr>
        <w:t>А1 – наиболее ликвидные активы: денежные средства и краткосрочные финансовые вложения;</w:t>
      </w:r>
    </w:p>
    <w:p w:rsidR="00B4721D" w:rsidRPr="00ED558C" w:rsidRDefault="00B4721D" w:rsidP="00B4721D">
      <w:pPr>
        <w:spacing w:line="360" w:lineRule="auto"/>
        <w:jc w:val="both"/>
        <w:rPr>
          <w:sz w:val="28"/>
          <w:szCs w:val="28"/>
        </w:rPr>
      </w:pPr>
      <w:r w:rsidRPr="00ED558C">
        <w:rPr>
          <w:sz w:val="28"/>
          <w:szCs w:val="28"/>
        </w:rPr>
        <w:t>А2 – быстрореализуемые активы: дебиторская задолженность менее 12 месяцев, прочие оборотные активы;</w:t>
      </w:r>
    </w:p>
    <w:p w:rsidR="00B4721D" w:rsidRPr="00ED558C" w:rsidRDefault="00B4721D" w:rsidP="00B4721D">
      <w:pPr>
        <w:spacing w:line="360" w:lineRule="auto"/>
        <w:jc w:val="both"/>
        <w:rPr>
          <w:sz w:val="28"/>
          <w:szCs w:val="28"/>
        </w:rPr>
      </w:pPr>
      <w:r w:rsidRPr="00ED558C">
        <w:rPr>
          <w:sz w:val="28"/>
          <w:szCs w:val="28"/>
        </w:rPr>
        <w:t>А3 – медленно реализуемые активы: дебиторская задолженность более 12 месяцев, запасы и затраты;</w:t>
      </w:r>
    </w:p>
    <w:p w:rsidR="00B4721D" w:rsidRPr="00ED558C" w:rsidRDefault="00B4721D" w:rsidP="00B4721D">
      <w:pPr>
        <w:spacing w:line="360" w:lineRule="auto"/>
        <w:jc w:val="both"/>
        <w:rPr>
          <w:sz w:val="28"/>
          <w:szCs w:val="28"/>
        </w:rPr>
      </w:pPr>
      <w:r w:rsidRPr="00ED558C">
        <w:rPr>
          <w:sz w:val="28"/>
          <w:szCs w:val="28"/>
        </w:rPr>
        <w:t>А4 – труднореализуемые активы: внеоборотные активы.</w:t>
      </w:r>
    </w:p>
    <w:p w:rsidR="00B4721D" w:rsidRPr="00ED558C" w:rsidRDefault="00B4721D" w:rsidP="00B4721D">
      <w:pPr>
        <w:spacing w:line="360" w:lineRule="auto"/>
        <w:jc w:val="both"/>
        <w:rPr>
          <w:sz w:val="28"/>
          <w:szCs w:val="28"/>
        </w:rPr>
      </w:pPr>
      <w:r w:rsidRPr="00ED558C">
        <w:rPr>
          <w:sz w:val="28"/>
          <w:szCs w:val="28"/>
        </w:rPr>
        <w:t>Обязательства организации также группируются в четыре группы по степени срочности их оплаты:</w:t>
      </w:r>
    </w:p>
    <w:p w:rsidR="00B4721D" w:rsidRPr="00ED558C" w:rsidRDefault="00B4721D" w:rsidP="00B4721D">
      <w:pPr>
        <w:spacing w:line="360" w:lineRule="auto"/>
        <w:jc w:val="both"/>
        <w:rPr>
          <w:sz w:val="28"/>
          <w:szCs w:val="28"/>
        </w:rPr>
      </w:pPr>
      <w:r w:rsidRPr="00ED558C">
        <w:rPr>
          <w:sz w:val="28"/>
          <w:szCs w:val="28"/>
        </w:rPr>
        <w:t>П1 – наиболее срочные обязательства: кредиторская задолженность и прочие краткосрочные пассивы;</w:t>
      </w:r>
    </w:p>
    <w:p w:rsidR="00B4721D" w:rsidRPr="00ED558C" w:rsidRDefault="00B4721D" w:rsidP="00B4721D">
      <w:pPr>
        <w:spacing w:line="360" w:lineRule="auto"/>
        <w:jc w:val="both"/>
        <w:rPr>
          <w:sz w:val="28"/>
          <w:szCs w:val="28"/>
        </w:rPr>
      </w:pPr>
      <w:r w:rsidRPr="00ED558C">
        <w:rPr>
          <w:sz w:val="28"/>
          <w:szCs w:val="28"/>
        </w:rPr>
        <w:t>П2 – краткосрочные пассивы: краткосрочные кредиты и займы;</w:t>
      </w:r>
    </w:p>
    <w:p w:rsidR="00B4721D" w:rsidRPr="00ED558C" w:rsidRDefault="00B4721D" w:rsidP="00B4721D">
      <w:pPr>
        <w:spacing w:line="360" w:lineRule="auto"/>
        <w:jc w:val="both"/>
        <w:rPr>
          <w:sz w:val="28"/>
          <w:szCs w:val="28"/>
        </w:rPr>
      </w:pPr>
      <w:r w:rsidRPr="00ED558C">
        <w:rPr>
          <w:sz w:val="28"/>
          <w:szCs w:val="28"/>
        </w:rPr>
        <w:t>П3 – долгосрочные пассивы: долгосрочные кредиты и займы;</w:t>
      </w:r>
    </w:p>
    <w:p w:rsidR="00B4721D" w:rsidRPr="00ED558C" w:rsidRDefault="00B4721D" w:rsidP="00B4721D">
      <w:pPr>
        <w:spacing w:line="360" w:lineRule="auto"/>
        <w:jc w:val="both"/>
        <w:rPr>
          <w:sz w:val="28"/>
          <w:szCs w:val="28"/>
        </w:rPr>
      </w:pPr>
      <w:r w:rsidRPr="00ED558C">
        <w:rPr>
          <w:sz w:val="28"/>
          <w:szCs w:val="28"/>
        </w:rPr>
        <w:t>П4 – постоянные пассивы – капитал и резервы (источники собственных средств). Баланс считается ликвидным, при следующем соотношении активов и пассивов:                          А1&gt;=П1</w:t>
      </w:r>
    </w:p>
    <w:p w:rsidR="00B4721D" w:rsidRPr="00ED558C" w:rsidRDefault="00B4721D" w:rsidP="00B4721D">
      <w:pPr>
        <w:spacing w:line="360" w:lineRule="auto"/>
        <w:jc w:val="center"/>
        <w:rPr>
          <w:sz w:val="28"/>
          <w:szCs w:val="28"/>
        </w:rPr>
      </w:pPr>
      <w:r w:rsidRPr="00ED558C">
        <w:rPr>
          <w:sz w:val="28"/>
          <w:szCs w:val="28"/>
        </w:rPr>
        <w:t>А2&gt;=П2</w:t>
      </w:r>
    </w:p>
    <w:p w:rsidR="00B4721D" w:rsidRPr="00ED558C" w:rsidRDefault="00B4721D" w:rsidP="00B4721D">
      <w:pPr>
        <w:spacing w:line="360" w:lineRule="auto"/>
        <w:jc w:val="center"/>
        <w:rPr>
          <w:sz w:val="28"/>
          <w:szCs w:val="28"/>
        </w:rPr>
      </w:pPr>
      <w:r w:rsidRPr="00ED558C">
        <w:rPr>
          <w:sz w:val="28"/>
          <w:szCs w:val="28"/>
        </w:rPr>
        <w:t>А3&gt;=П3</w:t>
      </w:r>
    </w:p>
    <w:p w:rsidR="00B4721D" w:rsidRPr="00ED558C" w:rsidRDefault="00B4721D" w:rsidP="00B4721D">
      <w:pPr>
        <w:spacing w:line="360" w:lineRule="auto"/>
        <w:jc w:val="center"/>
        <w:rPr>
          <w:sz w:val="28"/>
          <w:szCs w:val="28"/>
        </w:rPr>
      </w:pPr>
      <w:r w:rsidRPr="00ED558C">
        <w:rPr>
          <w:sz w:val="28"/>
          <w:szCs w:val="28"/>
        </w:rPr>
        <w:t>А4&lt;П4</w:t>
      </w:r>
    </w:p>
    <w:p w:rsidR="00B4721D" w:rsidRPr="00ED558C" w:rsidRDefault="00B4721D" w:rsidP="00B4721D">
      <w:pPr>
        <w:spacing w:line="360" w:lineRule="auto"/>
        <w:ind w:firstLine="540"/>
        <w:jc w:val="both"/>
        <w:rPr>
          <w:sz w:val="28"/>
          <w:szCs w:val="28"/>
        </w:rPr>
      </w:pPr>
      <w:r w:rsidRPr="00ED558C">
        <w:rPr>
          <w:sz w:val="28"/>
          <w:szCs w:val="28"/>
        </w:rPr>
        <w:t>На второй стадии анализа осуществляется расчет финансовых коэффициентов ликвидности, который осуществляется путем поэтапного сопоставления групп активов с текущими обязательствами (П1+П2).</w:t>
      </w:r>
    </w:p>
    <w:p w:rsidR="00B4721D" w:rsidRPr="00ED558C" w:rsidRDefault="00B4721D" w:rsidP="00B4721D">
      <w:pPr>
        <w:numPr>
          <w:ilvl w:val="0"/>
          <w:numId w:val="1"/>
        </w:numPr>
        <w:tabs>
          <w:tab w:val="clear" w:pos="0"/>
        </w:tabs>
        <w:spacing w:line="360" w:lineRule="auto"/>
        <w:ind w:left="0" w:firstLine="0"/>
        <w:jc w:val="both"/>
        <w:rPr>
          <w:sz w:val="28"/>
          <w:szCs w:val="28"/>
        </w:rPr>
      </w:pPr>
      <w:r w:rsidRPr="00BE28A2">
        <w:rPr>
          <w:b/>
          <w:i/>
          <w:iCs/>
          <w:sz w:val="28"/>
          <w:szCs w:val="28"/>
          <w:u w:val="single"/>
        </w:rPr>
        <w:t>Коэффициент абсолютной ликвидности</w:t>
      </w:r>
      <w:r w:rsidRPr="00ED558C">
        <w:rPr>
          <w:iCs/>
          <w:sz w:val="28"/>
          <w:szCs w:val="28"/>
        </w:rPr>
        <w:t xml:space="preserve"> (Кал)</w:t>
      </w:r>
      <w:r w:rsidRPr="00ED558C">
        <w:rPr>
          <w:sz w:val="28"/>
          <w:szCs w:val="28"/>
        </w:rPr>
        <w:t xml:space="preserve"> характеризует отношение      наиболее ликвидных активов к сумме текущих обязательств.</w:t>
      </w:r>
    </w:p>
    <w:p w:rsidR="00B4721D" w:rsidRPr="00ED558C" w:rsidRDefault="00B4721D" w:rsidP="00B4721D">
      <w:pPr>
        <w:spacing w:line="360" w:lineRule="auto"/>
        <w:jc w:val="center"/>
        <w:rPr>
          <w:sz w:val="28"/>
          <w:szCs w:val="28"/>
        </w:rPr>
      </w:pPr>
      <w:r w:rsidRPr="00ED558C">
        <w:rPr>
          <w:sz w:val="28"/>
          <w:szCs w:val="28"/>
        </w:rPr>
        <w:t xml:space="preserve">Кал = А1 / (П1 + П2) </w:t>
      </w:r>
    </w:p>
    <w:p w:rsidR="00B4721D" w:rsidRDefault="00B4721D" w:rsidP="00B4721D">
      <w:pPr>
        <w:pStyle w:val="a3"/>
        <w:spacing w:before="0" w:beforeAutospacing="0" w:after="120" w:afterAutospacing="0" w:line="36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Нормативное значение: Кал = 0,2 – 0,5</w:t>
      </w:r>
    </w:p>
    <w:p w:rsidR="00B4721D" w:rsidRPr="00643E68" w:rsidRDefault="00B4721D" w:rsidP="00B4721D">
      <w:pPr>
        <w:pStyle w:val="a3"/>
        <w:spacing w:before="0" w:beforeAutospacing="0" w:after="120" w:afterAutospacing="0" w:line="360" w:lineRule="auto"/>
        <w:ind w:firstLine="540"/>
        <w:jc w:val="both"/>
        <w:rPr>
          <w:rFonts w:ascii="Times New Roman" w:hAnsi="Times New Roman" w:cs="Times New Roman"/>
          <w:iCs/>
          <w:color w:val="000000"/>
          <w:sz w:val="28"/>
          <w:szCs w:val="28"/>
        </w:rPr>
      </w:pPr>
      <w:r w:rsidRPr="00643E68">
        <w:rPr>
          <w:rFonts w:ascii="Times New Roman" w:hAnsi="Times New Roman" w:cs="Times New Roman"/>
          <w:iCs/>
          <w:color w:val="000000"/>
          <w:sz w:val="28"/>
          <w:szCs w:val="28"/>
        </w:rPr>
        <w:t>Коэффициент абсолютной ликвидности показывает, какая часть текущих обязательств может быть погашена на дату составления баланса.</w:t>
      </w:r>
    </w:p>
    <w:p w:rsidR="00B4721D" w:rsidRPr="00ED558C" w:rsidRDefault="00B4721D" w:rsidP="00B4721D">
      <w:pPr>
        <w:numPr>
          <w:ilvl w:val="0"/>
          <w:numId w:val="1"/>
        </w:numPr>
        <w:tabs>
          <w:tab w:val="clear" w:pos="0"/>
          <w:tab w:val="num" w:pos="-2340"/>
        </w:tabs>
        <w:spacing w:line="360" w:lineRule="auto"/>
        <w:ind w:left="0" w:firstLine="0"/>
        <w:jc w:val="both"/>
        <w:rPr>
          <w:sz w:val="28"/>
          <w:szCs w:val="28"/>
        </w:rPr>
      </w:pPr>
      <w:r w:rsidRPr="00BE28A2">
        <w:rPr>
          <w:b/>
          <w:i/>
          <w:iCs/>
          <w:sz w:val="28"/>
          <w:szCs w:val="28"/>
          <w:u w:val="single"/>
        </w:rPr>
        <w:t>Коэффициент критической ликвидности</w:t>
      </w:r>
      <w:r w:rsidRPr="00ED558C">
        <w:rPr>
          <w:sz w:val="28"/>
          <w:szCs w:val="28"/>
        </w:rPr>
        <w:t xml:space="preserve"> (или промежуточный  коэффициент покрытия) Ккл – это отношение суммы наиболее ликвидных активов и поступлений от проведения расчетов с дебиторами к текущим обязательствам.</w:t>
      </w:r>
    </w:p>
    <w:p w:rsidR="00B4721D" w:rsidRDefault="00B4721D" w:rsidP="00B4721D">
      <w:pPr>
        <w:spacing w:line="360" w:lineRule="auto"/>
        <w:ind w:left="360"/>
        <w:jc w:val="center"/>
        <w:rPr>
          <w:sz w:val="28"/>
          <w:szCs w:val="28"/>
        </w:rPr>
      </w:pPr>
      <w:r w:rsidRPr="00ED558C">
        <w:rPr>
          <w:sz w:val="28"/>
          <w:szCs w:val="28"/>
        </w:rPr>
        <w:t xml:space="preserve">Ккл = (А1 + А2)/ (П1 +П2)  </w:t>
      </w:r>
    </w:p>
    <w:p w:rsidR="00B4721D" w:rsidRPr="00ED558C" w:rsidRDefault="00B4721D" w:rsidP="00B4721D">
      <w:pPr>
        <w:spacing w:line="360" w:lineRule="auto"/>
        <w:ind w:left="360"/>
        <w:jc w:val="center"/>
        <w:rPr>
          <w:sz w:val="28"/>
          <w:szCs w:val="28"/>
        </w:rPr>
      </w:pPr>
      <w:r w:rsidRPr="00ED558C">
        <w:rPr>
          <w:sz w:val="28"/>
          <w:szCs w:val="28"/>
        </w:rPr>
        <w:t>Нормативное значение этого показателя приблизительно 0,8.</w:t>
      </w:r>
    </w:p>
    <w:p w:rsidR="00B4721D" w:rsidRPr="00ED558C" w:rsidRDefault="00B4721D" w:rsidP="00B4721D">
      <w:pPr>
        <w:spacing w:line="360" w:lineRule="auto"/>
        <w:ind w:firstLine="540"/>
        <w:jc w:val="both"/>
        <w:rPr>
          <w:iCs/>
          <w:sz w:val="28"/>
          <w:szCs w:val="28"/>
        </w:rPr>
      </w:pPr>
      <w:r w:rsidRPr="00ED558C">
        <w:rPr>
          <w:iCs/>
          <w:sz w:val="28"/>
          <w:szCs w:val="28"/>
        </w:rPr>
        <w:t>Коэффициент критической ликвидности показывает, какая часть текущих обязательств может быть погашена за счёт денежных средств, краткосрочных финансовых вложений и ожидаемых поступлений от покупателей.</w:t>
      </w:r>
    </w:p>
    <w:p w:rsidR="00B4721D" w:rsidRPr="00D841B7" w:rsidRDefault="00B4721D" w:rsidP="00B4721D">
      <w:pPr>
        <w:pStyle w:val="2"/>
        <w:numPr>
          <w:ilvl w:val="0"/>
          <w:numId w:val="1"/>
        </w:numPr>
        <w:tabs>
          <w:tab w:val="clear" w:pos="0"/>
          <w:tab w:val="num" w:pos="-2340"/>
        </w:tabs>
        <w:spacing w:after="0" w:line="360" w:lineRule="auto"/>
        <w:ind w:left="0" w:firstLine="0"/>
        <w:jc w:val="both"/>
        <w:rPr>
          <w:sz w:val="28"/>
          <w:szCs w:val="28"/>
        </w:rPr>
      </w:pPr>
      <w:r w:rsidRPr="00BE28A2">
        <w:rPr>
          <w:b/>
          <w:i/>
          <w:iCs/>
          <w:sz w:val="28"/>
          <w:szCs w:val="28"/>
          <w:u w:val="single"/>
        </w:rPr>
        <w:t>Коэффициент текущей ликвидности</w:t>
      </w:r>
      <w:r w:rsidRPr="00D841B7">
        <w:rPr>
          <w:sz w:val="28"/>
          <w:szCs w:val="28"/>
        </w:rPr>
        <w:t xml:space="preserve"> (коэффициент покрытия)</w:t>
      </w:r>
      <w:r>
        <w:rPr>
          <w:sz w:val="28"/>
          <w:szCs w:val="28"/>
        </w:rPr>
        <w:t>.</w:t>
      </w:r>
      <w:r w:rsidRPr="00D841B7">
        <w:rPr>
          <w:sz w:val="28"/>
          <w:szCs w:val="28"/>
        </w:rPr>
        <w:t xml:space="preserve"> Ктл – это отношение оборотных средств к текущей задолженности.</w:t>
      </w:r>
    </w:p>
    <w:p w:rsidR="00B4721D" w:rsidRDefault="00B4721D" w:rsidP="00B4721D">
      <w:pPr>
        <w:pStyle w:val="2"/>
        <w:spacing w:after="0" w:line="360" w:lineRule="auto"/>
        <w:ind w:left="708"/>
        <w:jc w:val="center"/>
        <w:rPr>
          <w:sz w:val="28"/>
          <w:szCs w:val="28"/>
        </w:rPr>
      </w:pPr>
      <w:r w:rsidRPr="006B72B7">
        <w:rPr>
          <w:sz w:val="28"/>
          <w:szCs w:val="28"/>
        </w:rPr>
        <w:t>Ктл = (А1 + А2 +А3) / (П1 + П2)</w:t>
      </w:r>
      <w:r>
        <w:rPr>
          <w:sz w:val="28"/>
          <w:szCs w:val="28"/>
        </w:rPr>
        <w:t xml:space="preserve">  </w:t>
      </w:r>
    </w:p>
    <w:p w:rsidR="00B4721D" w:rsidRDefault="00B4721D" w:rsidP="00B4721D">
      <w:pPr>
        <w:pStyle w:val="2"/>
        <w:spacing w:after="0" w:line="360" w:lineRule="auto"/>
        <w:ind w:left="708"/>
        <w:jc w:val="center"/>
        <w:rPr>
          <w:sz w:val="28"/>
          <w:szCs w:val="28"/>
        </w:rPr>
      </w:pPr>
      <w:r>
        <w:rPr>
          <w:sz w:val="28"/>
          <w:szCs w:val="28"/>
        </w:rPr>
        <w:t>Нормативное значение этого показателя примерно 2/1</w:t>
      </w:r>
    </w:p>
    <w:p w:rsidR="00B4721D" w:rsidRDefault="00B4721D" w:rsidP="00B4721D">
      <w:pPr>
        <w:pStyle w:val="2"/>
        <w:spacing w:after="0" w:line="360" w:lineRule="auto"/>
        <w:ind w:firstLine="540"/>
        <w:jc w:val="both"/>
        <w:rPr>
          <w:iCs/>
          <w:sz w:val="28"/>
          <w:szCs w:val="28"/>
        </w:rPr>
      </w:pPr>
      <w:r w:rsidRPr="00D841B7">
        <w:rPr>
          <w:iCs/>
          <w:sz w:val="28"/>
          <w:szCs w:val="28"/>
        </w:rPr>
        <w:t>Коэффициент текущей ликвидности</w:t>
      </w:r>
      <w:r>
        <w:rPr>
          <w:iCs/>
          <w:sz w:val="28"/>
          <w:szCs w:val="28"/>
        </w:rPr>
        <w:t xml:space="preserve"> показывает, в какой степени текущие активы покрывают текущие обязательства. Этот показатель характеризует платежные возможности организации. Уровень коэффициента текущей ликвидности зависит во многом от сферы деятельности организации, длительности производственного цикла, структуры запасов и затрат.</w:t>
      </w:r>
    </w:p>
    <w:p w:rsidR="00B4721D" w:rsidRDefault="00B4721D" w:rsidP="00B4721D">
      <w:pPr>
        <w:pStyle w:val="2"/>
        <w:spacing w:after="0" w:line="360" w:lineRule="auto"/>
        <w:ind w:firstLine="540"/>
        <w:jc w:val="both"/>
        <w:rPr>
          <w:sz w:val="28"/>
          <w:szCs w:val="28"/>
        </w:rPr>
      </w:pPr>
      <w:r>
        <w:rPr>
          <w:sz w:val="28"/>
          <w:szCs w:val="28"/>
        </w:rPr>
        <w:t>Такое соотношение текущих активов и текущих обязательств означает, что на каждый рубль краткосрочных обязательств организации приходится не меньше двух рублей оборотных средств. Значительное превышение установленного норматива означает, что организация располагает достаточным объёмом свободных ресурсов, сформированных за счёт собственных источников. С точки зрения кредиторов такой вариант формирования оборотных средств является предпочтительным, так как снижает риск неплатежей. А с точки зрения собственников – такой вариант не всегда даёт необходимый уровень рентабельности собственного капитала.</w:t>
      </w:r>
    </w:p>
    <w:p w:rsidR="00B4721D" w:rsidRDefault="00B4721D" w:rsidP="00B4721D">
      <w:pPr>
        <w:pStyle w:val="2"/>
        <w:numPr>
          <w:ilvl w:val="0"/>
          <w:numId w:val="1"/>
        </w:numPr>
        <w:spacing w:after="0" w:line="360" w:lineRule="auto"/>
        <w:jc w:val="both"/>
        <w:rPr>
          <w:sz w:val="28"/>
          <w:szCs w:val="28"/>
        </w:rPr>
      </w:pPr>
      <w:r w:rsidRPr="00BE28A2">
        <w:rPr>
          <w:b/>
          <w:i/>
          <w:sz w:val="28"/>
          <w:szCs w:val="28"/>
          <w:u w:val="single"/>
        </w:rPr>
        <w:t>Коэффициент ликвидности на базе собственных оборотных средств</w:t>
      </w:r>
      <w:r>
        <w:rPr>
          <w:sz w:val="28"/>
          <w:szCs w:val="28"/>
        </w:rPr>
        <w:t>.</w:t>
      </w:r>
    </w:p>
    <w:p w:rsidR="00B4721D" w:rsidRDefault="00B4721D" w:rsidP="00B4721D">
      <w:pPr>
        <w:pStyle w:val="2"/>
        <w:spacing w:after="0" w:line="360" w:lineRule="auto"/>
        <w:jc w:val="center"/>
        <w:rPr>
          <w:sz w:val="28"/>
          <w:szCs w:val="28"/>
        </w:rPr>
      </w:pPr>
      <w:r>
        <w:rPr>
          <w:sz w:val="28"/>
          <w:szCs w:val="28"/>
        </w:rPr>
        <w:t>Клсос = (А</w:t>
      </w:r>
      <w:r w:rsidRPr="000C6F60">
        <w:t>1</w:t>
      </w:r>
      <w:r>
        <w:rPr>
          <w:sz w:val="28"/>
          <w:szCs w:val="28"/>
        </w:rPr>
        <w:t>+А</w:t>
      </w:r>
      <w:r w:rsidRPr="000C6F60">
        <w:t>2</w:t>
      </w:r>
      <w:r>
        <w:rPr>
          <w:sz w:val="28"/>
          <w:szCs w:val="28"/>
        </w:rPr>
        <w:t>+А</w:t>
      </w:r>
      <w:r w:rsidRPr="000C6F60">
        <w:t>3</w:t>
      </w:r>
      <w:r>
        <w:rPr>
          <w:sz w:val="28"/>
          <w:szCs w:val="28"/>
        </w:rPr>
        <w:t>) – (П</w:t>
      </w:r>
      <w:r w:rsidRPr="000C6F60">
        <w:t>1</w:t>
      </w:r>
      <w:r>
        <w:rPr>
          <w:sz w:val="28"/>
          <w:szCs w:val="28"/>
        </w:rPr>
        <w:t>+П</w:t>
      </w:r>
      <w:r w:rsidRPr="000C6F60">
        <w:t>2</w:t>
      </w:r>
      <w:r>
        <w:rPr>
          <w:sz w:val="28"/>
          <w:szCs w:val="28"/>
        </w:rPr>
        <w:t>)/(П</w:t>
      </w:r>
      <w:r w:rsidRPr="000C6F60">
        <w:t>1</w:t>
      </w:r>
      <w:r>
        <w:rPr>
          <w:sz w:val="28"/>
          <w:szCs w:val="28"/>
        </w:rPr>
        <w:t>+П</w:t>
      </w:r>
      <w:r w:rsidRPr="000C6F60">
        <w:t>2</w:t>
      </w:r>
      <w:r>
        <w:rPr>
          <w:sz w:val="28"/>
          <w:szCs w:val="28"/>
        </w:rPr>
        <w:t xml:space="preserve">) </w:t>
      </w:r>
    </w:p>
    <w:p w:rsidR="00B4721D" w:rsidRDefault="00B4721D" w:rsidP="00B4721D">
      <w:pPr>
        <w:pStyle w:val="2"/>
        <w:spacing w:after="0" w:line="360" w:lineRule="auto"/>
        <w:jc w:val="center"/>
        <w:rPr>
          <w:sz w:val="28"/>
          <w:szCs w:val="28"/>
        </w:rPr>
      </w:pPr>
      <w:r>
        <w:rPr>
          <w:sz w:val="28"/>
          <w:szCs w:val="28"/>
        </w:rPr>
        <w:t xml:space="preserve">Нормативное значение этого показателя </w:t>
      </w:r>
      <w:r w:rsidRPr="00364447">
        <w:rPr>
          <w:sz w:val="28"/>
          <w:szCs w:val="28"/>
        </w:rPr>
        <w:t>&gt;</w:t>
      </w:r>
      <w:r>
        <w:rPr>
          <w:sz w:val="28"/>
          <w:szCs w:val="28"/>
        </w:rPr>
        <w:t>=1.</w:t>
      </w:r>
    </w:p>
    <w:p w:rsidR="00B4721D" w:rsidRDefault="00B4721D" w:rsidP="00B4721D">
      <w:pPr>
        <w:pStyle w:val="2"/>
        <w:spacing w:after="0" w:line="360" w:lineRule="auto"/>
        <w:ind w:firstLine="540"/>
        <w:jc w:val="both"/>
        <w:rPr>
          <w:sz w:val="28"/>
          <w:szCs w:val="28"/>
        </w:rPr>
      </w:pPr>
      <w:r>
        <w:rPr>
          <w:sz w:val="28"/>
          <w:szCs w:val="28"/>
        </w:rPr>
        <w:t>Он показывает, какую величину обязательств предприятие может дополнительно покрыть за счёт оборотных активов.</w:t>
      </w:r>
    </w:p>
    <w:p w:rsidR="00B4721D" w:rsidRDefault="00B4721D" w:rsidP="00B4721D">
      <w:pPr>
        <w:pStyle w:val="2"/>
        <w:spacing w:after="0" w:line="360" w:lineRule="auto"/>
        <w:jc w:val="both"/>
        <w:rPr>
          <w:sz w:val="28"/>
          <w:szCs w:val="28"/>
        </w:rPr>
      </w:pPr>
    </w:p>
    <w:p w:rsidR="00B4721D" w:rsidRDefault="00B4721D" w:rsidP="00B4721D">
      <w:pPr>
        <w:pStyle w:val="2"/>
        <w:spacing w:after="0" w:line="360" w:lineRule="auto"/>
        <w:jc w:val="both"/>
        <w:rPr>
          <w:sz w:val="28"/>
          <w:szCs w:val="28"/>
        </w:rPr>
      </w:pPr>
      <w:r w:rsidRPr="00BE28A2">
        <w:rPr>
          <w:b/>
          <w:i/>
          <w:sz w:val="28"/>
          <w:szCs w:val="28"/>
          <w:u w:val="single"/>
        </w:rPr>
        <w:t>5.Коэффициент динамической ликвидности</w:t>
      </w:r>
      <w:r>
        <w:rPr>
          <w:sz w:val="28"/>
          <w:szCs w:val="28"/>
        </w:rPr>
        <w:t xml:space="preserve"> (интегральный коэффициент покрытия). </w:t>
      </w:r>
    </w:p>
    <w:p w:rsidR="00B4721D" w:rsidRDefault="00B4721D" w:rsidP="00B4721D">
      <w:pPr>
        <w:pStyle w:val="2"/>
        <w:spacing w:after="0" w:line="360" w:lineRule="auto"/>
        <w:jc w:val="center"/>
        <w:rPr>
          <w:sz w:val="28"/>
          <w:szCs w:val="28"/>
        </w:rPr>
      </w:pPr>
      <w:r>
        <w:rPr>
          <w:sz w:val="28"/>
          <w:szCs w:val="28"/>
        </w:rPr>
        <w:t>Кдл = (А</w:t>
      </w:r>
      <w:r w:rsidRPr="00C97A6E">
        <w:t>1</w:t>
      </w:r>
      <w:r>
        <w:rPr>
          <w:sz w:val="28"/>
          <w:szCs w:val="28"/>
        </w:rPr>
        <w:t>+0,5А</w:t>
      </w:r>
      <w:r w:rsidRPr="00C97A6E">
        <w:t>2</w:t>
      </w:r>
      <w:r>
        <w:rPr>
          <w:sz w:val="28"/>
          <w:szCs w:val="28"/>
        </w:rPr>
        <w:t>+0,3А</w:t>
      </w:r>
      <w:r w:rsidRPr="00C97A6E">
        <w:t>3</w:t>
      </w:r>
      <w:r>
        <w:rPr>
          <w:sz w:val="28"/>
          <w:szCs w:val="28"/>
        </w:rPr>
        <w:t>)/(П</w:t>
      </w:r>
      <w:r w:rsidRPr="00C97A6E">
        <w:t>1</w:t>
      </w:r>
      <w:r>
        <w:rPr>
          <w:sz w:val="28"/>
          <w:szCs w:val="28"/>
        </w:rPr>
        <w:t>+0,5П</w:t>
      </w:r>
      <w:r w:rsidRPr="00C97A6E">
        <w:t>2</w:t>
      </w:r>
      <w:r>
        <w:rPr>
          <w:sz w:val="28"/>
          <w:szCs w:val="28"/>
        </w:rPr>
        <w:t xml:space="preserve">) </w:t>
      </w:r>
    </w:p>
    <w:p w:rsidR="00B4721D" w:rsidRDefault="00B4721D" w:rsidP="00B4721D">
      <w:pPr>
        <w:pStyle w:val="2"/>
        <w:spacing w:after="0" w:line="360" w:lineRule="auto"/>
        <w:jc w:val="center"/>
        <w:rPr>
          <w:sz w:val="28"/>
          <w:szCs w:val="28"/>
        </w:rPr>
      </w:pPr>
      <w:r>
        <w:rPr>
          <w:sz w:val="28"/>
          <w:szCs w:val="28"/>
        </w:rPr>
        <w:t>Этот показатель должен стремиться к 1.</w:t>
      </w:r>
    </w:p>
    <w:p w:rsidR="00B4721D" w:rsidRDefault="00B4721D" w:rsidP="00B4721D">
      <w:pPr>
        <w:pStyle w:val="2"/>
        <w:spacing w:after="0" w:line="360" w:lineRule="auto"/>
        <w:ind w:firstLine="540"/>
        <w:jc w:val="both"/>
        <w:rPr>
          <w:sz w:val="28"/>
          <w:szCs w:val="28"/>
        </w:rPr>
      </w:pPr>
      <w:r>
        <w:rPr>
          <w:sz w:val="28"/>
          <w:szCs w:val="28"/>
        </w:rPr>
        <w:t>Коэффициент динамической ликвидности показывает, насколько сбалансированы денежные потоки предприятия.</w:t>
      </w:r>
    </w:p>
    <w:p w:rsidR="00B4721D" w:rsidRDefault="00B4721D" w:rsidP="00B4721D">
      <w:pPr>
        <w:pStyle w:val="2"/>
        <w:spacing w:line="360" w:lineRule="auto"/>
        <w:jc w:val="both"/>
        <w:rPr>
          <w:sz w:val="28"/>
          <w:szCs w:val="28"/>
        </w:rPr>
      </w:pPr>
      <w:r w:rsidRPr="00BE28A2">
        <w:rPr>
          <w:b/>
          <w:i/>
          <w:sz w:val="28"/>
          <w:szCs w:val="28"/>
          <w:u w:val="single"/>
        </w:rPr>
        <w:t>6.Уточненный коэффициент ликвидности</w:t>
      </w:r>
      <w:r w:rsidRPr="00900B27">
        <w:rPr>
          <w:sz w:val="28"/>
          <w:szCs w:val="28"/>
        </w:rPr>
        <w:t xml:space="preserve"> определяется как отношение денежных средств, высоколиквидных ценных бумаг и дебиторской задолженности (раздел II актива баланса) к краткосрочным обязательствам. </w:t>
      </w:r>
    </w:p>
    <w:p w:rsidR="00B4721D" w:rsidRPr="00900B27" w:rsidRDefault="00B4721D" w:rsidP="00B4721D">
      <w:pPr>
        <w:pStyle w:val="2"/>
        <w:spacing w:line="360" w:lineRule="auto"/>
        <w:jc w:val="center"/>
        <w:rPr>
          <w:sz w:val="28"/>
          <w:szCs w:val="28"/>
        </w:rPr>
      </w:pPr>
      <w:r>
        <w:rPr>
          <w:sz w:val="28"/>
          <w:szCs w:val="28"/>
        </w:rPr>
        <w:t>Кул = А4 / П1 + П2</w:t>
      </w:r>
    </w:p>
    <w:p w:rsidR="00B4721D" w:rsidRPr="00900B27" w:rsidRDefault="00B4721D" w:rsidP="00B4721D">
      <w:pPr>
        <w:pStyle w:val="2"/>
        <w:spacing w:line="360" w:lineRule="auto"/>
        <w:ind w:firstLine="540"/>
        <w:jc w:val="both"/>
        <w:rPr>
          <w:sz w:val="28"/>
          <w:szCs w:val="28"/>
        </w:rPr>
      </w:pPr>
      <w:r w:rsidRPr="00900B27">
        <w:rPr>
          <w:sz w:val="28"/>
          <w:szCs w:val="28"/>
        </w:rPr>
        <w:t>Этот показатель характеризует ту часть текущих обязательств, которая может быть погашена не только за счет наличности, но и за счет ожидаемых поступлений за отгруженную продукцию, выполненные работы или оказанные услуги. Рекомендуемое значение данного показателя — 0,8—1.</w:t>
      </w:r>
    </w:p>
    <w:p w:rsidR="00B4721D" w:rsidRPr="00ED558C" w:rsidRDefault="00B4721D" w:rsidP="00B4721D">
      <w:pPr>
        <w:rPr>
          <w:sz w:val="28"/>
          <w:szCs w:val="28"/>
        </w:rPr>
      </w:pPr>
      <w:r>
        <w:rPr>
          <w:sz w:val="28"/>
          <w:szCs w:val="28"/>
        </w:rPr>
        <w:t>1.</w:t>
      </w:r>
      <w:r w:rsidRPr="00ED558C">
        <w:rPr>
          <w:sz w:val="28"/>
          <w:szCs w:val="28"/>
        </w:rPr>
        <w:t xml:space="preserve">Кал нач.= </w:t>
      </w:r>
      <w:r>
        <w:rPr>
          <w:sz w:val="28"/>
          <w:szCs w:val="28"/>
        </w:rPr>
        <w:t>(1 539 + 3 044) / ( 9 598 + 12 217) = 0,3</w:t>
      </w:r>
    </w:p>
    <w:p w:rsidR="00B4721D" w:rsidRDefault="00B4721D" w:rsidP="00B4721D">
      <w:pPr>
        <w:rPr>
          <w:sz w:val="28"/>
          <w:szCs w:val="28"/>
        </w:rPr>
      </w:pPr>
      <w:r w:rsidRPr="00ED558C">
        <w:rPr>
          <w:sz w:val="28"/>
          <w:szCs w:val="28"/>
        </w:rPr>
        <w:t xml:space="preserve">Кал кон.= </w:t>
      </w:r>
      <w:r>
        <w:rPr>
          <w:sz w:val="28"/>
          <w:szCs w:val="28"/>
        </w:rPr>
        <w:t xml:space="preserve"> (1 251 + 7 859) / ( 8 866 + 23 750) = 0,2</w:t>
      </w:r>
    </w:p>
    <w:p w:rsidR="00B4721D" w:rsidRPr="00ED558C" w:rsidRDefault="00B4721D" w:rsidP="00B4721D">
      <w:pPr>
        <w:rPr>
          <w:sz w:val="28"/>
          <w:szCs w:val="28"/>
        </w:rPr>
      </w:pPr>
    </w:p>
    <w:p w:rsidR="00B4721D" w:rsidRPr="00ED558C" w:rsidRDefault="00B4721D" w:rsidP="00B4721D">
      <w:pPr>
        <w:shd w:val="clear" w:color="auto" w:fill="FFFFFF"/>
        <w:ind w:right="32"/>
        <w:rPr>
          <w:sz w:val="28"/>
          <w:szCs w:val="28"/>
        </w:rPr>
      </w:pPr>
      <w:r>
        <w:rPr>
          <w:sz w:val="28"/>
          <w:szCs w:val="28"/>
        </w:rPr>
        <w:t>2.</w:t>
      </w:r>
      <w:r w:rsidRPr="00ED558C">
        <w:rPr>
          <w:sz w:val="28"/>
          <w:szCs w:val="28"/>
        </w:rPr>
        <w:t xml:space="preserve">Ккл нач.= </w:t>
      </w:r>
      <w:r>
        <w:rPr>
          <w:sz w:val="28"/>
          <w:szCs w:val="28"/>
        </w:rPr>
        <w:t xml:space="preserve"> (4 583 + 26 334) / 21815 = 1,41</w:t>
      </w:r>
    </w:p>
    <w:p w:rsidR="00B4721D" w:rsidRDefault="00B4721D" w:rsidP="00B4721D">
      <w:pPr>
        <w:shd w:val="clear" w:color="auto" w:fill="FFFFFF"/>
        <w:ind w:right="32"/>
        <w:rPr>
          <w:sz w:val="28"/>
          <w:szCs w:val="28"/>
        </w:rPr>
      </w:pPr>
      <w:r w:rsidRPr="00ED558C">
        <w:rPr>
          <w:sz w:val="28"/>
          <w:szCs w:val="28"/>
        </w:rPr>
        <w:t xml:space="preserve">Ккл кон.= </w:t>
      </w:r>
      <w:r>
        <w:rPr>
          <w:sz w:val="28"/>
          <w:szCs w:val="28"/>
        </w:rPr>
        <w:t>(9 110 + 34 217) / 32 616 = 1,33</w:t>
      </w:r>
    </w:p>
    <w:p w:rsidR="00B4721D" w:rsidRDefault="00B4721D" w:rsidP="00B4721D">
      <w:pPr>
        <w:shd w:val="clear" w:color="auto" w:fill="FFFFFF"/>
        <w:ind w:right="32"/>
        <w:rPr>
          <w:sz w:val="28"/>
          <w:szCs w:val="28"/>
        </w:rPr>
      </w:pPr>
    </w:p>
    <w:p w:rsidR="00B4721D" w:rsidRDefault="00B4721D" w:rsidP="00B4721D">
      <w:pPr>
        <w:shd w:val="clear" w:color="auto" w:fill="FFFFFF"/>
        <w:ind w:right="32"/>
        <w:rPr>
          <w:sz w:val="28"/>
          <w:szCs w:val="28"/>
        </w:rPr>
      </w:pPr>
      <w:r>
        <w:rPr>
          <w:sz w:val="28"/>
          <w:szCs w:val="28"/>
        </w:rPr>
        <w:t>3.</w:t>
      </w:r>
      <w:r w:rsidRPr="00ED558C">
        <w:rPr>
          <w:sz w:val="28"/>
          <w:szCs w:val="28"/>
        </w:rPr>
        <w:t xml:space="preserve">Ктл нач.= </w:t>
      </w:r>
      <w:r>
        <w:rPr>
          <w:sz w:val="28"/>
          <w:szCs w:val="28"/>
        </w:rPr>
        <w:t>(4 583 +26 334 + 3 874) / 21 815 = 1,6</w:t>
      </w:r>
    </w:p>
    <w:p w:rsidR="00B4721D" w:rsidRDefault="00B4721D" w:rsidP="00B4721D">
      <w:pPr>
        <w:shd w:val="clear" w:color="auto" w:fill="FFFFFF"/>
        <w:ind w:right="32"/>
        <w:rPr>
          <w:sz w:val="28"/>
          <w:szCs w:val="28"/>
        </w:rPr>
      </w:pPr>
      <w:r w:rsidRPr="00ED558C">
        <w:rPr>
          <w:sz w:val="28"/>
          <w:szCs w:val="28"/>
        </w:rPr>
        <w:t xml:space="preserve">Ктл кон.= </w:t>
      </w:r>
      <w:r>
        <w:rPr>
          <w:sz w:val="28"/>
          <w:szCs w:val="28"/>
        </w:rPr>
        <w:t>(9 110 + 34 217 + 3 311) / 32 616 = 1,43</w:t>
      </w:r>
    </w:p>
    <w:p w:rsidR="00B4721D" w:rsidRDefault="00B4721D" w:rsidP="00B4721D">
      <w:pPr>
        <w:shd w:val="clear" w:color="auto" w:fill="FFFFFF"/>
        <w:ind w:right="32"/>
        <w:rPr>
          <w:sz w:val="28"/>
          <w:szCs w:val="28"/>
        </w:rPr>
      </w:pPr>
    </w:p>
    <w:p w:rsidR="00B4721D" w:rsidRPr="00ED558C" w:rsidRDefault="00B4721D" w:rsidP="00B4721D">
      <w:pPr>
        <w:shd w:val="clear" w:color="auto" w:fill="FFFFFF"/>
        <w:ind w:right="32"/>
        <w:rPr>
          <w:sz w:val="28"/>
          <w:szCs w:val="28"/>
        </w:rPr>
      </w:pPr>
      <w:r>
        <w:rPr>
          <w:sz w:val="28"/>
          <w:szCs w:val="28"/>
        </w:rPr>
        <w:t>4.</w:t>
      </w:r>
      <w:r w:rsidRPr="00ED558C">
        <w:rPr>
          <w:sz w:val="28"/>
          <w:szCs w:val="28"/>
        </w:rPr>
        <w:t xml:space="preserve">Клсос нач.= </w:t>
      </w:r>
      <w:r>
        <w:rPr>
          <w:sz w:val="28"/>
          <w:szCs w:val="28"/>
        </w:rPr>
        <w:t>(34 791 – 21 815) / 21 815 = 0,6</w:t>
      </w:r>
    </w:p>
    <w:p w:rsidR="00B4721D" w:rsidRDefault="00B4721D" w:rsidP="00B4721D">
      <w:pPr>
        <w:shd w:val="clear" w:color="auto" w:fill="FFFFFF"/>
        <w:ind w:right="32"/>
        <w:rPr>
          <w:sz w:val="28"/>
          <w:szCs w:val="28"/>
        </w:rPr>
      </w:pPr>
      <w:r w:rsidRPr="00ED558C">
        <w:rPr>
          <w:sz w:val="28"/>
          <w:szCs w:val="28"/>
        </w:rPr>
        <w:t xml:space="preserve">Клсос кон.= </w:t>
      </w:r>
      <w:r>
        <w:rPr>
          <w:sz w:val="28"/>
          <w:szCs w:val="28"/>
        </w:rPr>
        <w:t>(46 638 – 32 616) / 32 616 = 0,4</w:t>
      </w:r>
    </w:p>
    <w:p w:rsidR="00B4721D" w:rsidRPr="00ED558C" w:rsidRDefault="00B4721D" w:rsidP="00B4721D">
      <w:pPr>
        <w:shd w:val="clear" w:color="auto" w:fill="FFFFFF"/>
        <w:ind w:right="32"/>
        <w:rPr>
          <w:sz w:val="28"/>
          <w:szCs w:val="28"/>
        </w:rPr>
      </w:pPr>
    </w:p>
    <w:p w:rsidR="00B4721D" w:rsidRPr="00ED558C" w:rsidRDefault="00B4721D" w:rsidP="00B4721D">
      <w:pPr>
        <w:shd w:val="clear" w:color="auto" w:fill="FFFFFF"/>
        <w:ind w:right="32"/>
        <w:rPr>
          <w:sz w:val="28"/>
          <w:szCs w:val="28"/>
        </w:rPr>
      </w:pPr>
      <w:r>
        <w:rPr>
          <w:sz w:val="28"/>
          <w:szCs w:val="28"/>
        </w:rPr>
        <w:t>5.</w:t>
      </w:r>
      <w:r w:rsidRPr="00ED558C">
        <w:rPr>
          <w:sz w:val="28"/>
          <w:szCs w:val="28"/>
        </w:rPr>
        <w:t xml:space="preserve">Кдл нач.= </w:t>
      </w:r>
      <w:r>
        <w:rPr>
          <w:sz w:val="28"/>
          <w:szCs w:val="28"/>
        </w:rPr>
        <w:t>(4 583 + 0,5 * 26 334 + 0,3 * 3 874 ) / (9 598 + 0,5 * 12 217) = 1,2</w:t>
      </w:r>
    </w:p>
    <w:p w:rsidR="00B4721D" w:rsidRDefault="00B4721D" w:rsidP="00B4721D">
      <w:pPr>
        <w:shd w:val="clear" w:color="auto" w:fill="FFFFFF"/>
        <w:ind w:right="32"/>
        <w:rPr>
          <w:sz w:val="28"/>
          <w:szCs w:val="28"/>
        </w:rPr>
      </w:pPr>
      <w:r>
        <w:rPr>
          <w:sz w:val="28"/>
          <w:szCs w:val="28"/>
        </w:rPr>
        <w:t>Кдл кон.=(9 110 + 0,5 * 34 217 + 0,3 * 3 311) / ( 8 866 + 0,5 * 23 750) = 1,3</w:t>
      </w:r>
    </w:p>
    <w:p w:rsidR="00B4721D" w:rsidRDefault="00B4721D" w:rsidP="00B4721D">
      <w:pPr>
        <w:shd w:val="clear" w:color="auto" w:fill="FFFFFF"/>
        <w:ind w:right="32"/>
        <w:rPr>
          <w:sz w:val="28"/>
          <w:szCs w:val="28"/>
        </w:rPr>
      </w:pPr>
    </w:p>
    <w:p w:rsidR="00B4721D" w:rsidRDefault="00B4721D" w:rsidP="00B4721D">
      <w:pPr>
        <w:shd w:val="clear" w:color="auto" w:fill="FFFFFF"/>
        <w:ind w:right="32"/>
        <w:rPr>
          <w:sz w:val="28"/>
          <w:szCs w:val="28"/>
        </w:rPr>
      </w:pPr>
      <w:r>
        <w:rPr>
          <w:sz w:val="28"/>
          <w:szCs w:val="28"/>
        </w:rPr>
        <w:t>6.Кул нач. = 1 842 / 21 815 = 0,08</w:t>
      </w:r>
    </w:p>
    <w:p w:rsidR="00B4721D" w:rsidRPr="00ED558C" w:rsidRDefault="00B4721D" w:rsidP="00B4721D">
      <w:pPr>
        <w:shd w:val="clear" w:color="auto" w:fill="FFFFFF"/>
        <w:ind w:right="32"/>
        <w:rPr>
          <w:sz w:val="28"/>
          <w:szCs w:val="28"/>
        </w:rPr>
      </w:pPr>
      <w:r>
        <w:rPr>
          <w:sz w:val="28"/>
          <w:szCs w:val="28"/>
        </w:rPr>
        <w:t>Кул кон. = 1 563 / 32 616 = 0,05</w:t>
      </w:r>
    </w:p>
    <w:p w:rsidR="00B4721D" w:rsidRPr="00ED558C" w:rsidRDefault="00B4721D" w:rsidP="00B4721D"/>
    <w:p w:rsidR="00B4721D" w:rsidRPr="00ED558C" w:rsidRDefault="00B4721D" w:rsidP="00B4721D">
      <w:pPr>
        <w:spacing w:line="360" w:lineRule="auto"/>
        <w:ind w:firstLine="540"/>
        <w:jc w:val="both"/>
        <w:rPr>
          <w:sz w:val="28"/>
          <w:szCs w:val="28"/>
        </w:rPr>
      </w:pPr>
      <w:r w:rsidRPr="00ED558C">
        <w:rPr>
          <w:sz w:val="28"/>
          <w:szCs w:val="28"/>
        </w:rPr>
        <w:t xml:space="preserve">Таким образом, можно сделать вывод, что коэффициент абсолютной ликвидности на начало года соответствует нормативному значению (0,2 – 0,5), т.е. имеющиеся у организации текущие обязательства не могут быть погашены в течение длительного периода времени. </w:t>
      </w:r>
    </w:p>
    <w:p w:rsidR="00B4721D" w:rsidRPr="00ED558C" w:rsidRDefault="00B4721D" w:rsidP="00B4721D">
      <w:pPr>
        <w:spacing w:line="360" w:lineRule="auto"/>
        <w:ind w:firstLine="540"/>
        <w:jc w:val="both"/>
        <w:rPr>
          <w:sz w:val="28"/>
          <w:szCs w:val="28"/>
        </w:rPr>
      </w:pPr>
      <w:r w:rsidRPr="00ED558C">
        <w:rPr>
          <w:sz w:val="28"/>
          <w:szCs w:val="28"/>
        </w:rPr>
        <w:t xml:space="preserve">Коэффициент критической ликвидности на начало  года составлял </w:t>
      </w:r>
      <w:r>
        <w:rPr>
          <w:sz w:val="28"/>
          <w:szCs w:val="28"/>
        </w:rPr>
        <w:t>1,41</w:t>
      </w:r>
      <w:r w:rsidRPr="00ED558C">
        <w:rPr>
          <w:sz w:val="28"/>
          <w:szCs w:val="28"/>
        </w:rPr>
        <w:t xml:space="preserve"> при нормативном значении 0,8. Это значит, что текущие обязательства могли быть с избытком погашены за счет денежных средств, краткосрочных финансовых вложений и ожидаемых поступлений от покупателей. На конец  года Ккл составил 1,</w:t>
      </w:r>
      <w:r>
        <w:rPr>
          <w:sz w:val="28"/>
          <w:szCs w:val="28"/>
        </w:rPr>
        <w:t>33</w:t>
      </w:r>
    </w:p>
    <w:p w:rsidR="00B4721D" w:rsidRPr="00ED558C" w:rsidRDefault="00B4721D" w:rsidP="00B4721D">
      <w:pPr>
        <w:spacing w:line="360" w:lineRule="auto"/>
        <w:ind w:firstLine="540"/>
        <w:jc w:val="both"/>
        <w:rPr>
          <w:sz w:val="28"/>
          <w:szCs w:val="28"/>
        </w:rPr>
      </w:pPr>
      <w:r w:rsidRPr="00ED558C">
        <w:rPr>
          <w:sz w:val="28"/>
          <w:szCs w:val="28"/>
        </w:rPr>
        <w:t xml:space="preserve">Коэффициент текущей ликвидности на начало  года составлял </w:t>
      </w:r>
      <w:r>
        <w:rPr>
          <w:sz w:val="28"/>
          <w:szCs w:val="28"/>
        </w:rPr>
        <w:t>1,6</w:t>
      </w:r>
      <w:r w:rsidRPr="00ED558C">
        <w:rPr>
          <w:sz w:val="28"/>
          <w:szCs w:val="28"/>
        </w:rPr>
        <w:t xml:space="preserve">, т.е. на каждый рубль краткосрочных обязательств организации приходилось </w:t>
      </w:r>
      <w:r>
        <w:rPr>
          <w:sz w:val="28"/>
          <w:szCs w:val="28"/>
        </w:rPr>
        <w:t>1 рубль</w:t>
      </w:r>
      <w:r w:rsidRPr="00ED558C">
        <w:rPr>
          <w:sz w:val="28"/>
          <w:szCs w:val="28"/>
        </w:rPr>
        <w:t xml:space="preserve"> </w:t>
      </w:r>
      <w:r>
        <w:rPr>
          <w:sz w:val="28"/>
          <w:szCs w:val="28"/>
        </w:rPr>
        <w:t>60 копеек</w:t>
      </w:r>
      <w:r w:rsidRPr="00ED558C">
        <w:rPr>
          <w:sz w:val="28"/>
          <w:szCs w:val="28"/>
        </w:rPr>
        <w:t xml:space="preserve"> оборотных средств. На конец  года Ктл составляет </w:t>
      </w:r>
      <w:r>
        <w:rPr>
          <w:sz w:val="28"/>
          <w:szCs w:val="28"/>
        </w:rPr>
        <w:t>1,43</w:t>
      </w:r>
      <w:r w:rsidRPr="00ED558C">
        <w:rPr>
          <w:sz w:val="28"/>
          <w:szCs w:val="28"/>
        </w:rPr>
        <w:t xml:space="preserve"> т.е. на каждый рубль краткосрочных обязательств организации приходится 1 рубль </w:t>
      </w:r>
      <w:r>
        <w:rPr>
          <w:sz w:val="28"/>
          <w:szCs w:val="28"/>
        </w:rPr>
        <w:t>43 копейки</w:t>
      </w:r>
      <w:r w:rsidRPr="00ED558C">
        <w:rPr>
          <w:sz w:val="28"/>
          <w:szCs w:val="28"/>
        </w:rPr>
        <w:t xml:space="preserve"> оборотных средств. </w:t>
      </w:r>
    </w:p>
    <w:p w:rsidR="00B4721D" w:rsidRDefault="00B4721D" w:rsidP="00B4721D">
      <w:pPr>
        <w:pStyle w:val="a3"/>
        <w:spacing w:before="0" w:beforeAutospacing="0" w:after="0" w:afterAutospacing="0" w:line="360" w:lineRule="auto"/>
        <w:ind w:firstLine="540"/>
        <w:jc w:val="both"/>
        <w:rPr>
          <w:rFonts w:ascii="Times New Roman" w:hAnsi="Times New Roman" w:cs="Times New Roman"/>
          <w:color w:val="auto"/>
          <w:sz w:val="28"/>
          <w:szCs w:val="28"/>
        </w:rPr>
      </w:pPr>
    </w:p>
    <w:p w:rsidR="00B4721D" w:rsidRDefault="00B4721D" w:rsidP="00B4721D">
      <w:pPr>
        <w:pStyle w:val="a3"/>
        <w:spacing w:before="0" w:beforeAutospacing="0" w:after="0" w:afterAutospacing="0" w:line="360" w:lineRule="auto"/>
        <w:ind w:firstLine="540"/>
        <w:jc w:val="both"/>
        <w:rPr>
          <w:rFonts w:ascii="Times New Roman" w:hAnsi="Times New Roman" w:cs="Times New Roman"/>
          <w:color w:val="auto"/>
          <w:sz w:val="28"/>
          <w:szCs w:val="28"/>
        </w:rPr>
      </w:pPr>
    </w:p>
    <w:p w:rsidR="00B4721D" w:rsidRDefault="00B4721D" w:rsidP="00B4721D">
      <w:pPr>
        <w:pStyle w:val="a3"/>
        <w:spacing w:before="0" w:beforeAutospacing="0" w:after="0" w:afterAutospacing="0" w:line="360" w:lineRule="auto"/>
        <w:ind w:firstLine="540"/>
        <w:jc w:val="both"/>
        <w:rPr>
          <w:rFonts w:ascii="Times New Roman" w:hAnsi="Times New Roman" w:cs="Times New Roman"/>
          <w:color w:val="auto"/>
          <w:sz w:val="28"/>
          <w:szCs w:val="28"/>
        </w:rPr>
      </w:pPr>
    </w:p>
    <w:p w:rsidR="00B4721D" w:rsidRDefault="00B4721D" w:rsidP="00B4721D">
      <w:pPr>
        <w:pStyle w:val="a3"/>
        <w:spacing w:before="0" w:beforeAutospacing="0" w:after="0" w:afterAutospacing="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Коэффициент ликвидности на базе собственных оборотных средств на начало года составлял 0,6, а на конец  года уменьшился до 0,4. Коэффициент динамической ликвидности на начало  года составлял 1,2, а на конец  года он составляет 1,3. Увеличение этого коэффициента означает, что величина обязательств может быть погашена оптимальной величиной активов.</w:t>
      </w:r>
    </w:p>
    <w:p w:rsidR="00B4721D" w:rsidRPr="00BD2D83" w:rsidRDefault="00B4721D" w:rsidP="00BD2D83">
      <w:pPr>
        <w:pStyle w:val="2"/>
        <w:spacing w:after="0" w:line="360" w:lineRule="auto"/>
        <w:jc w:val="both"/>
      </w:pPr>
    </w:p>
    <w:p w:rsidR="000068BB" w:rsidRDefault="000068BB">
      <w:bookmarkStart w:id="0" w:name="_GoBack"/>
      <w:bookmarkEnd w:id="0"/>
    </w:p>
    <w:sectPr w:rsidR="000068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40C2E"/>
    <w:lvl w:ilvl="0">
      <w:numFmt w:val="bullet"/>
      <w:lvlText w:val="*"/>
      <w:lvlJc w:val="left"/>
    </w:lvl>
  </w:abstractNum>
  <w:abstractNum w:abstractNumId="1">
    <w:nsid w:val="5DC22B5C"/>
    <w:multiLevelType w:val="hybridMultilevel"/>
    <w:tmpl w:val="94EA6ADE"/>
    <w:lvl w:ilvl="0" w:tplc="65169C92">
      <w:start w:val="1"/>
      <w:numFmt w:val="decimal"/>
      <w:lvlText w:val="%1."/>
      <w:lvlJc w:val="left"/>
      <w:pPr>
        <w:tabs>
          <w:tab w:val="num" w:pos="0"/>
        </w:tabs>
        <w:ind w:left="227" w:hanging="2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lvlOverride w:ilvl="0">
      <w:lvl w:ilvl="0">
        <w:start w:val="65535"/>
        <w:numFmt w:val="bullet"/>
        <w:lvlText w:val="•"/>
        <w:legacy w:legacy="1" w:legacySpace="0" w:legacyIndent="284"/>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2D83"/>
    <w:rsid w:val="000068BB"/>
    <w:rsid w:val="000F018C"/>
    <w:rsid w:val="00212826"/>
    <w:rsid w:val="00396536"/>
    <w:rsid w:val="00495A7F"/>
    <w:rsid w:val="006F65D9"/>
    <w:rsid w:val="008A3123"/>
    <w:rsid w:val="00B4721D"/>
    <w:rsid w:val="00BD2D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8A0656C8-3EB1-47CB-AE1A-E5217868B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D8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BD2D83"/>
    <w:pPr>
      <w:spacing w:after="120" w:line="480" w:lineRule="auto"/>
    </w:pPr>
  </w:style>
  <w:style w:type="paragraph" w:styleId="a3">
    <w:name w:val="Normal (Web)"/>
    <w:basedOn w:val="a"/>
    <w:rsid w:val="00B4721D"/>
    <w:pPr>
      <w:spacing w:before="100" w:beforeAutospacing="1" w:after="100" w:afterAutospacing="1"/>
    </w:pPr>
    <w:rPr>
      <w:rFonts w:ascii="Arial Unicode MS" w:eastAsia="Arial Unicode MS" w:hAnsi="Arial Unicode MS" w:cs="Arial Unicode MS"/>
      <w:color w:val="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1607</Words>
  <Characters>9162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ЛинияТока</dc:creator>
  <cp:keywords/>
  <cp:lastModifiedBy>admin</cp:lastModifiedBy>
  <cp:revision>2</cp:revision>
  <dcterms:created xsi:type="dcterms:W3CDTF">2014-05-19T20:48:00Z</dcterms:created>
  <dcterms:modified xsi:type="dcterms:W3CDTF">2014-05-19T20:48:00Z</dcterms:modified>
</cp:coreProperties>
</file>