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EC" w:rsidRDefault="005518EC" w:rsidP="00694E25">
      <w:pPr>
        <w:pStyle w:val="a4"/>
        <w:rPr>
          <w:color w:val="000000"/>
        </w:rPr>
      </w:pP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 Учение «человеческий фактор» в практике психофизиологической подготовки летного состава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Пономаренко В. А., академик РАО, доктор медицинских наук, профессор, главный научный сотрудник ГНИИИ ВМ МО РФ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</w:t>
      </w:r>
      <w:r>
        <w:rPr>
          <w:color w:val="000000"/>
        </w:rPr>
        <w:br/>
      </w:r>
      <w:hyperlink r:id="rId4" w:history="1">
        <w:r w:rsidR="00CA47B2">
          <w:rPr>
            <w:noProof/>
            <w:color w:val="0000FF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www.aviahumanfactor.ru/attach/medium-Fundam2.gif" href="http://www.aviahumanfactor.ru/attach/Fundam2.gi" style="width:375pt;height:306pt;visibility:visible" o:button="t">
              <v:fill o:detectmouseclick="t"/>
              <v:imagedata r:id="rId5" o:title=""/>
            </v:shape>
          </w:pict>
        </w:r>
      </w:hyperlink>
      <w:r>
        <w:rPr>
          <w:color w:val="000000"/>
        </w:rPr>
        <w:br/>
      </w:r>
      <w:hyperlink r:id="rId6" w:history="1">
        <w:r>
          <w:rPr>
            <w:rStyle w:val="a3"/>
            <w:color w:val="0000FF"/>
            <w:sz w:val="23"/>
            <w:szCs w:val="23"/>
          </w:rPr>
          <w:t>Увеличить Fundam2.gif (57кб)</w:t>
        </w:r>
      </w:hyperlink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фото: www.atlasaviation.com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В гражданской, военной, спортивной и частной авиации человеческий фактор определяет эффективность и надежность человеко-машинных систем и всех звеньев инфраструктуры профессионального труда. Человеческий фактор включает психофизиологические, психологические характеристики личности и организма, определяющие способности, резервы, надежностные свойства человека в процессе летного труда. Человеческий фактор есть личность профессионала во всем многообразии ее проявлений. Успешность обеспечения профессиональной, психологической, социальной надежности человеческого фактора определяется нацеленностью на функционирование системы «человек-человек».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Летный труд независимо от наших желаний имеет ряд фундаментальных свойств, не учет которых не только в ближайшей, но и в отделанной перспективе скажется на жизни авиаторов и населения, как на земле, так и в воздухе. Приведенные ниже фундаментальные свойства человеческого фактора в летной профессии определяют программно-целевое долгосрочное планирование научного и организационного обеспечения социальной, технической, кадровой, финансовой, воспитательной, образовательной, экономической политики в авиапредприятиях с любой формой собственности, в том числе и в любых родах военной авиации. К таким фундаментальным проблемам относятся: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а). Проблема профессионального риска, диктуемая самой сутью опасной профессии.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Это в равной степени относится к экономике, здоровью, планированию летной работы и пр. С позиции человеческого фактора относительно летных экипажей и эксплуатантов авиационной техники риск выступает как механизм роста профессиональной зрелости и их пригодности к работе в опасных условиях. Основная социально- психологическая особенность летного труда состоит в том, что потребность человека к расширению границ риска диктуется не только сутью самой профессии, но и выступает как психологический феномен психофизиологической устойчивости к авиационным стрессорам.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Надежность человека в полете определяется, прежде всего, степенью развитости интеллекта, самостоятельности индивидуума, его характера, культуры. Потребность человека к профессиональному росту на фоне осмысленного и подготовленного риска является мотивом утверждения себя именно как личности. Человек должен иметь и ценить свое Имя и право на риск. Научно доказано, что в подавляющем большинстве случаев профессионал, несмотря на высокую образовательную подготовку, допускает нарушения летных законов по причине низкого уровня самооценки и завышенного уровня притязаний. Управление профессиональными рисками - гвоздь кадровой, воспитательной работы и психофизиологической подготовки.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б). Проблема профессионального, физического, соматического и психического здоровья всех авиаторов.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Здоровье человека определяет профессиональные способности, характер, волю, профессиональное долголетие, социальную адаптивность, конкурентоспособность. Здоровье в быту - это радость жизни, обеспеченная старость среди своих наследственно здоровых потомков. Здоровье авиаторов в любом узле обеспечения полета и его управления - природная основа профилактики аварийности. Здоровье как системную категорию благополучия человека, качества жизни следует рассматривать только в связке «здоровье -работоспособность - надежность», «здоровье - работоспособность - качество -эффективность», «здоровье - экономический фактор». Именно такой подход должен быть реализован при подготовке пилотов в области человеческого фактора.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в). Проблема социальной защиты как универсальное средство стабильности в работе профессионалов, их самочувствия, настроений, мотивированности на достижение высшего результата труда. Социальная защита - это сохраненный трудовой ресурс.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Психологическая суть социальной защиты в ее ориентации на пополняющую рабочую силу. Учение «человеческий фактор» выступает методологической основой решения проблем социальной защиты.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г). Проблема специфичности условий труда в оценке беды и вины летных экипажей.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В настоящее время при наличии более 40% членов экипажа гражданской авиации с парциальными нарушениями в состоянии здоровья, более 60% со средними летными способностями, при наличии более 80% явно изношенной авиатехники и обслуживающего оборудования, существенной утраты профессионализма более, чем у 75% летного состава военной авиации, отсутствие в 1/3 авиаторов сносных бытовых условий для семейной жизни, отсутствие финансовых средств для семейного бюджета и очень многое другое -характеризует проблему надежности человеческого фактора как безнадежную.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Выход - в усилении юридической ответственности за жизнь своих граждан со стороны государства и работодателей.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Остановимся вкратце на этих проблемах.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Рассматривая процесс психологического обеспечения надежности человека в профессиональной деятельности, я исповедую гуманистическую идеологию человеческого фактора. Суть которой в том, что трудовой процесс рассматривается не как самоцель, а как условие развития, формирования и воспитания человека в профессии. Поскольку психологическое обеспечение рассматривается применительно к летной профессии, будет уместно дать одно пояснение. Летным трудом занимается психология опасных профессий, одной из центральных задач которой является формирование человеческой и профессиональной надежности. Надежность выше у социально активной личности, у которой глубже нравственные основания поступков: взять ответственность на себя, проявить личное мужество во благо другим. Человек полезен, интересен, необходим, дорог не только как носитель результата труда, но и как источник душевного обогащения других людей и общества в целом. Отсюда проистекают духовные ориентиры и методология подготовки профессионалов опасной профессии. В этом ракурсе психологическое обеспечение выступает как средство создания общественной установки у руководителей авиационных сообществ на формирование таких условий труда и жизни, когда в центре сознания личность обучаемого. В соответствии с этим формируется целеполагание профессионального обучения: наполнение мотивационно - потребностной сферы авиатора нравственным содержанием конечного результата труда. Профессиональные знания, умения, навыки выступают не в качестве центрального интереса личности, а как средство развития своих интеллектуальных и общечеловеческих возможностей и сущностных сил. Сущностная сила личности опасной профессии зиждется на нравственном фундаменте - преодолей себя, сделай добро, защити. Поэтому сам процесс обучения пронизан воспитательным императивом: незнание, слабость духа и тела в их профессии обернутся горем для других.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Социальными задачами психологического обеспечения специалистов опасной профессии является: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- создание вокруг их деятельности такого социума, который бы обеспечивал реализацию ими же добровольно избранного права на риск, права на самостоятельный высший нравственный выбор и решение в случае реальной угрозы для жизни;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- формирование профессионально важных качеств, которые снизят отрицательное воздействие тех факторов полета, к которым организм генетически не был достаточно адаптирован;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- формирование в процессе обучения психологической установки общественного сознания педагогов на готовность экипажа к нестандартному поведению, диктуемые реальной и конкретной полетной ситуацией.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Дело в том, что в опасной профессии нередко летчик попадает в ситуацию. когда возникает необходимость расширять рамки риска. Риск в данном случае выступает как черта профессионализма. Профессиональная надежность выступает как функция человеческой надежности, включающей в себя: высокий уровень критической осознанности своих возможностей и подготовку себя к экстремальным условиям. Восхождение к профессиональному мастерству возможно только через самосовершенствование, саморегуляцию и саморазвитие, пролонгированную мотивацию и положительную оценку труда окружающими. Самоорганизация человека - высшая форма дисциплинированности. Снижение надежности человеческого фактора проявляется не только в напряженных ситуациях. Общим психологическим основанием ненадежности является снижение активности личности. Анализ поведения экипажей и должностных лиц, осуществляющих управление полетом, показал, что ключевой сложностью для них является переживание ответственности за принятое решение. Ошибки в решении происходят не столько из-за профессиональной неподготовленности, сколько из-за «человеческой жидкости»: конформизм, слабое чувство достоинства, «паралич» воли, синдром чужой спины.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Психологическое обеспечение психолого-педагогического процесса становления надежности в летной профессии невозможно без учета влияния взаимодействия биологического и социального на продуктивное поведение.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Отсюда проистекают неосознаваемые действия по нарушению инструкций. Структура, порядок действий определяется нормативным регламентом, который, как правило, отражает технологическое развитие последовательности событий особенно в аварийной ситуации, а действия летчик может совершать по другому алгоритму, соответствующему психическому образу происходящего. Гипотеза о случившемся нередко формируется не самим знанием или объективным сигналом о начале аварийной ситуации, а неосознанным предсигналом, выступающим в качестве первичного импульса, организующего внимание и мышление. Отсюда сложность в создании дидактического учебного материала, который бы опирался больше на субъективный порядок следования физических сигналов, так как в аварийной ситуации умственная модель события является источником решения, а приборная -лишь инструментом.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Отсутствие у методистов обучения достаточных знаний о тех психических закономерностях, которые регулируют психические состояния, поведенческие акты, предвидение, решение, инсайт приводят к социальной и правовой незащищенности лиц опасной профессии в случае их неадекватного, ошибочного поведения, приводящего к аварии или к катастрофе. Именно в процедурах расследования летных инцидентов в концентрированном виде проявляется психологическая невежественность и социальная агрессивность по отношению к человеческому фактору. Человек рассматривается вне его биологической природы, социально-психологической организации, а иногда даже вне анализа предводящих обстоятельств, превышающих его психофизиологические возможности.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д). Проблема психофизиологических возможностей и ограничения человека.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На сегодняшний день ею занимаются лишь авиационные врачи в плане врачебно-летной экспертизы. Попробую расширить мировоззренческую сторону этого дела, вводя социальные и психологические свойства профессионального здоровья. Незнание психофизиологических возможностей дают себя знать при расследовании летных инцидентов, когда в 75 - 80% случаев человеческий фактор выступает в качестве непосредственной причины инцидента. Все смешивается «в одну кучу»: недисциплинированность, слабый профессионализм, растерянность и пр. Укоренившийся общий методологический подход грешит отрицательным акцентом: человеческий фактор выступает не только как причина летного происшествия, но и как потенциальный носитель аварийности. Давно уже настало время этот авторитарный радикализм остановить. Начну с необычного тезиса: безопасность полета для летного экипажа - не самоцель, а средство, обеспечивающее эффективность и надежность действий при достижении заданного результата. Заданный результат, обратите внимание, достигается функционированием всей системы «летчик-самолет-управление полетом». В этой системе надежность экипажа в большей степени определяется пригнанностью авиатехники к экипажу, а пригнанность экипажа к технике и к диспетчерской службе определяет эффективность всей системы «летчик-самолет». Из этого следует, что человеческий фактор в его психофизиологической, социально-биологической составляющей имеет прямое отношение к созданию техники, подготовке экипажа и управления полетом. </w:t>
      </w:r>
    </w:p>
    <w:p w:rsidR="00776F76" w:rsidRDefault="00776F76" w:rsidP="00694E25">
      <w:pPr>
        <w:pStyle w:val="a4"/>
        <w:rPr>
          <w:color w:val="000000"/>
        </w:rPr>
      </w:pPr>
      <w:r>
        <w:rPr>
          <w:color w:val="000000"/>
        </w:rPr>
        <w:t xml:space="preserve">    Итак, человеческий фактор выступает как интегральное качество не только объединяющее все элементы транспортной системы, но и осуществляющее регуляторную функцию содействия всем элементам в достижении полезного результата. Никакая автоматика, никакое управление с земли не могут придать системе «летчик - ЛА» свойство целеустремленности, кроме экипажа. Все затронутые в докладе вопросы должны быть в центре внимания при проведении психофизиологической подготовки пилотов. </w:t>
      </w:r>
    </w:p>
    <w:p w:rsidR="00776F76" w:rsidRDefault="00776F76">
      <w:bookmarkStart w:id="0" w:name="_GoBack"/>
      <w:bookmarkEnd w:id="0"/>
    </w:p>
    <w:sectPr w:rsidR="00776F76" w:rsidSect="009F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E25"/>
    <w:rsid w:val="00160143"/>
    <w:rsid w:val="001817ED"/>
    <w:rsid w:val="001E16FA"/>
    <w:rsid w:val="0026091B"/>
    <w:rsid w:val="005518EC"/>
    <w:rsid w:val="00694E25"/>
    <w:rsid w:val="006F5842"/>
    <w:rsid w:val="00776F76"/>
    <w:rsid w:val="007A3AE5"/>
    <w:rsid w:val="009F696B"/>
    <w:rsid w:val="00BD1716"/>
    <w:rsid w:val="00C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6C1BD2-3FC7-4762-9965-80998BA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6B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94E25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semiHidden/>
    <w:rsid w:val="00694E25"/>
    <w:pPr>
      <w:spacing w:before="84" w:after="84" w:line="240" w:lineRule="auto"/>
    </w:pPr>
    <w:rPr>
      <w:rFonts w:ascii="Verdana" w:eastAsia="Calibri" w:hAnsi="Verdana"/>
      <w:sz w:val="22"/>
      <w:szCs w:val="22"/>
      <w:lang w:eastAsia="ru-RU"/>
    </w:rPr>
  </w:style>
  <w:style w:type="paragraph" w:styleId="a5">
    <w:name w:val="Balloon Text"/>
    <w:basedOn w:val="a"/>
    <w:link w:val="a6"/>
    <w:semiHidden/>
    <w:rsid w:val="006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69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humanfactor.ru/attach/Fundam2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viahumanfactor.ru/attach/Fundam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Учение «человеческий фактор» в практике психофизиологической подготовки летного состава </vt:lpstr>
    </vt:vector>
  </TitlesOfParts>
  <Company>Microsoft</Company>
  <LinksUpToDate>false</LinksUpToDate>
  <CharactersWithSpaces>12673</CharactersWithSpaces>
  <SharedDoc>false</SharedDoc>
  <HLinks>
    <vt:vector size="18" baseType="variant"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http://www.aviahumanfactor.ru/attach/Fundam2.gif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http://www.aviahumanfactor.ru/attach/Fundam2.gif</vt:lpwstr>
      </vt:variant>
      <vt:variant>
        <vt:lpwstr/>
      </vt:variant>
      <vt:variant>
        <vt:i4>3342441</vt:i4>
      </vt:variant>
      <vt:variant>
        <vt:i4>2632</vt:i4>
      </vt:variant>
      <vt:variant>
        <vt:i4>1025</vt:i4>
      </vt:variant>
      <vt:variant>
        <vt:i4>4</vt:i4>
      </vt:variant>
      <vt:variant>
        <vt:lpwstr>http://www.aviahumanfactor.ru/attach/Fundam2.gi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Учение «человеческий фактор» в практике психофизиологической подготовки летного состава </dc:title>
  <dc:subject/>
  <dc:creator>Admin</dc:creator>
  <cp:keywords/>
  <dc:description/>
  <cp:lastModifiedBy>admin</cp:lastModifiedBy>
  <cp:revision>2</cp:revision>
  <dcterms:created xsi:type="dcterms:W3CDTF">2014-04-19T12:14:00Z</dcterms:created>
  <dcterms:modified xsi:type="dcterms:W3CDTF">2014-04-19T12:14:00Z</dcterms:modified>
</cp:coreProperties>
</file>