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64" w:rsidRPr="00313E64" w:rsidRDefault="00313E64" w:rsidP="00313E64">
      <w:pPr>
        <w:spacing w:line="360" w:lineRule="auto"/>
        <w:jc w:val="right"/>
      </w:pPr>
      <w:r w:rsidRPr="00313E64">
        <w:t>Лазарева И.В.</w:t>
      </w:r>
    </w:p>
    <w:p w:rsidR="00313E64" w:rsidRPr="00313E64" w:rsidRDefault="00313E64" w:rsidP="00313E64">
      <w:pPr>
        <w:spacing w:line="360" w:lineRule="auto"/>
        <w:jc w:val="center"/>
      </w:pPr>
      <w:r w:rsidRPr="00313E64">
        <w:t>Учебно-методическое пособие по написанию курсовых и выпускных квалификационных работ.</w:t>
      </w:r>
    </w:p>
    <w:p w:rsidR="00281362" w:rsidRDefault="00313E64" w:rsidP="00313E64">
      <w:pPr>
        <w:spacing w:line="360" w:lineRule="auto"/>
        <w:ind w:firstLine="567"/>
        <w:jc w:val="both"/>
      </w:pPr>
      <w:r w:rsidRPr="00313E64">
        <w:t>Предлагаемое учебно-методическое пособие представляет собой методические рекомендации для студентов-лингвистов 3-5 курсов ИБО НИТУ МИСиС. В н</w:t>
      </w:r>
      <w:r w:rsidR="00B82D4B">
        <w:t>ем</w:t>
      </w:r>
      <w:r w:rsidRPr="00313E64">
        <w:t xml:space="preserve"> </w:t>
      </w:r>
      <w:r w:rsidR="00CE28E2" w:rsidRPr="00CE28E2">
        <w:t>в сжатой и краткой форме рассматривает</w:t>
      </w:r>
      <w:r w:rsidR="00CE28E2">
        <w:t>ся</w:t>
      </w:r>
      <w:r w:rsidR="00CE28E2" w:rsidRPr="00CE28E2">
        <w:t xml:space="preserve"> процесс оформления научной работы</w:t>
      </w:r>
      <w:r w:rsidR="00CE28E2">
        <w:t>, являющ</w:t>
      </w:r>
      <w:r w:rsidR="00281362">
        <w:t>и</w:t>
      </w:r>
      <w:r w:rsidR="00CE28E2">
        <w:t>йся завершающим этапом, требующим знания основ научного и литературного редактирования</w:t>
      </w:r>
      <w:r w:rsidR="00281362">
        <w:t>, владения техникой систематизации и аспектации информации.</w:t>
      </w:r>
    </w:p>
    <w:p w:rsidR="00D67AC3" w:rsidRDefault="00CE28E2" w:rsidP="00313E64">
      <w:pPr>
        <w:spacing w:line="360" w:lineRule="auto"/>
        <w:ind w:firstLine="567"/>
        <w:jc w:val="both"/>
      </w:pPr>
      <w:r w:rsidRPr="00CE28E2">
        <w:t xml:space="preserve">Следует отметить, что </w:t>
      </w:r>
      <w:r>
        <w:t>м</w:t>
      </w:r>
      <w:r w:rsidR="00313E64" w:rsidRPr="00313E64">
        <w:t>етодическое пособие не может заменить помощь научного руководителя, но рассчитано на то, чтобы облегчить с</w:t>
      </w:r>
      <w:r>
        <w:t>амостоятельную работу студента</w:t>
      </w:r>
      <w:r w:rsidR="00281362">
        <w:t xml:space="preserve"> при </w:t>
      </w:r>
      <w:r w:rsidR="00281362" w:rsidRPr="00281362">
        <w:t>выбор</w:t>
      </w:r>
      <w:r w:rsidR="00281362">
        <w:t>е</w:t>
      </w:r>
      <w:r w:rsidR="00281362" w:rsidRPr="00281362">
        <w:t xml:space="preserve"> темы исследования, разыскания и сбора материала предстоящего научного сочинения</w:t>
      </w:r>
      <w:r w:rsidR="00B82D4B">
        <w:t>.</w:t>
      </w:r>
      <w:r w:rsidR="00281362" w:rsidRPr="00281362">
        <w:t xml:space="preserve"> </w:t>
      </w:r>
      <w:r w:rsidR="00B82D4B">
        <w:t>В данном пособии</w:t>
      </w:r>
      <w:r>
        <w:t xml:space="preserve"> </w:t>
      </w:r>
      <w:r w:rsidR="00B82D4B" w:rsidRPr="00B82D4B">
        <w:t xml:space="preserve">содержатся практические советы по методике и технике написания </w:t>
      </w:r>
      <w:r w:rsidR="00B82D4B">
        <w:t xml:space="preserve">курсовой и </w:t>
      </w:r>
      <w:r w:rsidR="00B82D4B" w:rsidRPr="00B82D4B">
        <w:t>выпускной квалификационн</w:t>
      </w:r>
      <w:r w:rsidR="00B82D4B">
        <w:t>ых</w:t>
      </w:r>
      <w:r w:rsidR="00B82D4B" w:rsidRPr="00B82D4B">
        <w:t xml:space="preserve"> работ.</w:t>
      </w:r>
    </w:p>
    <w:p w:rsidR="00B82D4B" w:rsidRPr="00CE28E2" w:rsidRDefault="00B82D4B" w:rsidP="00313E64">
      <w:pPr>
        <w:spacing w:line="360" w:lineRule="auto"/>
        <w:ind w:firstLine="567"/>
        <w:jc w:val="both"/>
      </w:pPr>
    </w:p>
    <w:p w:rsidR="00D67AC3" w:rsidRPr="00D67AC3" w:rsidRDefault="00D67AC3" w:rsidP="00B82D4B">
      <w:pPr>
        <w:spacing w:line="360" w:lineRule="auto"/>
        <w:jc w:val="center"/>
      </w:pPr>
      <w:r w:rsidRPr="00D67AC3">
        <w:t xml:space="preserve">Краткие указания по выполнению курсовой работы </w:t>
      </w:r>
      <w:r>
        <w:t xml:space="preserve">для </w:t>
      </w:r>
      <w:r w:rsidRPr="00D67AC3">
        <w:t>студентов-лингвистов 3-</w:t>
      </w:r>
      <w:r>
        <w:t>4</w:t>
      </w:r>
      <w:r w:rsidRPr="00D67AC3">
        <w:t xml:space="preserve"> курсов ИБО НИТУ МИСиС</w:t>
      </w:r>
      <w:r>
        <w:t>.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 xml:space="preserve">Основная цель курсовой работы - углубленное изучение </w:t>
      </w:r>
      <w:r>
        <w:t>научного материала</w:t>
      </w:r>
      <w:r w:rsidRPr="00D67AC3">
        <w:t xml:space="preserve"> для подготовки к будущему выпускному квалификационному сочинению.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>Тематика работ, в основном, предлагается научным руководителем и обсуждается с учащимися. Студенты имеют право предлагать и свои темы исследования, если у них уже сформировались свои научные интересы.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>Курсовая работа состоит из: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>Введения - формулировки проблемы, обоснования темы, задач работы, освещение актуальности и новизны работы.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>Основной части, которая в курсовой работе обычно представлена двумя главами - кратким обзором и анализам литературы по теме, обоснованием исследуемого явления, описанием и классификацией изучаемых явлений, подведения некоторых результатов самостоятельного анализа изученных проблем и т.д.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>Заключения - итогов, выводов, практических рекомендаций. Списка использованной научной и методической литературы.</w:t>
      </w:r>
    </w:p>
    <w:p w:rsidR="00D67AC3" w:rsidRPr="00D67AC3" w:rsidRDefault="00D67AC3" w:rsidP="009D2B47">
      <w:pPr>
        <w:spacing w:line="360" w:lineRule="auto"/>
        <w:ind w:firstLine="567"/>
        <w:jc w:val="both"/>
      </w:pPr>
      <w:r w:rsidRPr="00D67AC3">
        <w:t>Главы основной части курсовой работы могут иметь разную степень структуризации. Глава может члениться на разделы, а может представлять собой единое целое, без дальнейшей детализации.</w:t>
      </w:r>
    </w:p>
    <w:p w:rsidR="00D67AC3" w:rsidRDefault="00D67AC3" w:rsidP="009D2B47">
      <w:pPr>
        <w:spacing w:line="360" w:lineRule="auto"/>
        <w:ind w:firstLine="567"/>
        <w:jc w:val="both"/>
      </w:pPr>
      <w:r w:rsidRPr="00D67AC3">
        <w:t xml:space="preserve">Особое внимание надо обратить на </w:t>
      </w:r>
      <w:r w:rsidR="009D2B47" w:rsidRPr="00D67AC3">
        <w:t>внутритекстовые</w:t>
      </w:r>
      <w:r w:rsidRPr="00D67AC3">
        <w:t xml:space="preserve"> ссылки.</w:t>
      </w:r>
    </w:p>
    <w:p w:rsidR="001F7857" w:rsidRDefault="001F7857" w:rsidP="001F7857">
      <w:pPr>
        <w:spacing w:line="360" w:lineRule="auto"/>
        <w:ind w:firstLine="567"/>
        <w:jc w:val="both"/>
      </w:pPr>
      <w:r>
        <w:t>При использовании в работе цитат или заимствовании постулатов из работ других авторов, ссылки на первоисточник обязательны. При этом, необходимо соблюдать правила - в тексте исследования сначала пишутся инициалы автора цитаты, затем фамилия, в скобочках указывается фамилия, инициалы, год и страница текста первоисточника. Цитируемая работа обязательно должна быть указана в библиографии с выходными данными. Если цитата - не прямая, то она не заключается в кавычки, ссылка на источник дается в конце заимствованного материала. Можно использовать фразы типа: «По мнению ....», «Как считает (отмечает) ...» (например, «Б.А. Успенский обращает внимание на другие принципы организации текста ... (Успенский Б.А., 1970, с. 78)». Обратите внимание на расположение инициалов в приведенном выше предложении.</w:t>
      </w:r>
    </w:p>
    <w:p w:rsidR="001F7857" w:rsidRDefault="001F7857" w:rsidP="001F7857">
      <w:pPr>
        <w:spacing w:line="360" w:lineRule="auto"/>
        <w:ind w:firstLine="567"/>
        <w:jc w:val="both"/>
      </w:pPr>
      <w:r>
        <w:t>Существуют следующие общие правила оформления цитат:</w:t>
      </w:r>
    </w:p>
    <w:p w:rsidR="001F7857" w:rsidRDefault="001F7857" w:rsidP="001F7857">
      <w:pPr>
        <w:spacing w:line="360" w:lineRule="auto"/>
        <w:ind w:firstLine="567"/>
        <w:jc w:val="both"/>
      </w:pPr>
      <w:r>
        <w:t>Цитата в начале предложения (после точки, заканчивающей предшествующее предложение) должна начинаться с прописной (большой) буквы, даже если первое цитируемое слово в источнике напечатано со строчной (маленькой) буквы.</w:t>
      </w:r>
    </w:p>
    <w:p w:rsidR="001F7857" w:rsidRDefault="001F7857" w:rsidP="001F7857">
      <w:pPr>
        <w:spacing w:line="360" w:lineRule="auto"/>
        <w:ind w:firstLine="567"/>
        <w:jc w:val="both"/>
      </w:pPr>
      <w:r>
        <w:t>Включенная в качестве составной части в текст авторского предложения цитата начинается со строчной буквы, даже если в цитируемом источнике она начинается с прописной.</w:t>
      </w:r>
    </w:p>
    <w:p w:rsidR="001F7857" w:rsidRDefault="001F7857" w:rsidP="001F7857">
      <w:pPr>
        <w:spacing w:line="360" w:lineRule="auto"/>
        <w:ind w:firstLine="567"/>
        <w:jc w:val="both"/>
      </w:pPr>
      <w:r>
        <w:t>Цитата, помещенная после двоеточия, начинается со строчной буквы, если в источнике первое слово цитаты начинается со строчной, и с прописной, если в источнике первое слово цитаты начинается с прописной.</w:t>
      </w:r>
    </w:p>
    <w:p w:rsidR="001F7857" w:rsidRDefault="001F7857" w:rsidP="001F7857">
      <w:pPr>
        <w:spacing w:line="360" w:lineRule="auto"/>
        <w:ind w:firstLine="567"/>
        <w:jc w:val="both"/>
      </w:pPr>
      <w:r>
        <w:t>В цитате сохраняются те же знаки препинания, которые даны в цитируемом источнике.</w:t>
      </w:r>
    </w:p>
    <w:p w:rsidR="001F7857" w:rsidRDefault="001F7857" w:rsidP="001F7857">
      <w:pPr>
        <w:spacing w:line="360" w:lineRule="auto"/>
        <w:ind w:firstLine="567"/>
        <w:jc w:val="both"/>
      </w:pPr>
      <w:r>
        <w:t>Если автор цитирует предложение не полностью, то вместо опущенного текста перед началом цитируемого предложения или внутри него или в конце ставится многоточие. Знаки препинания, которые стоят перед опущенным текстом или после него, не сохраняются.</w:t>
      </w:r>
    </w:p>
    <w:p w:rsidR="001F7857" w:rsidRDefault="001F7857" w:rsidP="001F7857">
      <w:pPr>
        <w:spacing w:line="360" w:lineRule="auto"/>
        <w:ind w:firstLine="567"/>
        <w:jc w:val="both"/>
      </w:pPr>
      <w:r>
        <w:t>В том случае, когда при цитировании двух абзацев пропущено первое предложение второго абзаца, последний должен начинаться с многоточия, а при пропуске последнего предложения или окончания его в первом абзаце и первого предложения или начала его во втором абзаце следует поставить многоточие в конце первого абзаца и в начале второго.</w:t>
      </w:r>
    </w:p>
    <w:p w:rsidR="001F7857" w:rsidRDefault="001F7857" w:rsidP="001F7857">
      <w:pPr>
        <w:spacing w:line="360" w:lineRule="auto"/>
        <w:ind w:firstLine="567"/>
        <w:jc w:val="both"/>
      </w:pPr>
      <w:r>
        <w:t>Если в тексте цитаты, выделенной кавычками, приведены слова также в кавычках, то кавычки дважды рядом не ставятся.</w:t>
      </w:r>
    </w:p>
    <w:p w:rsidR="001F7857" w:rsidRDefault="001F7857" w:rsidP="001F7857">
      <w:pPr>
        <w:spacing w:line="360" w:lineRule="auto"/>
        <w:ind w:firstLine="567"/>
        <w:jc w:val="both"/>
      </w:pPr>
      <w:r>
        <w:t>Когда цитата является самостоятельным предложением и в конце ее стоит многоточие, вопросительный или восклицательный знак, то после кавычек не ставят никакого знака.</w:t>
      </w:r>
    </w:p>
    <w:p w:rsidR="001F7857" w:rsidRDefault="001F7857" w:rsidP="001F7857">
      <w:pPr>
        <w:spacing w:line="360" w:lineRule="auto"/>
        <w:ind w:firstLine="567"/>
        <w:jc w:val="both"/>
      </w:pPr>
      <w:r>
        <w:t>Если цитата входит в авторскую фразу в качестве составной части, то после кавычек ставится точка или другой необходимый знак.</w:t>
      </w:r>
    </w:p>
    <w:p w:rsidR="001F7857" w:rsidRDefault="001F7857" w:rsidP="001F7857">
      <w:pPr>
        <w:spacing w:line="360" w:lineRule="auto"/>
        <w:ind w:firstLine="567"/>
        <w:jc w:val="both"/>
      </w:pPr>
      <w:r>
        <w:t>Библиографический аппарат (библиография, список использованной, цитированной литературы) - это ключ к источникам, которыми пользовался автор при написании научного сочинения.</w:t>
      </w:r>
    </w:p>
    <w:p w:rsidR="001F7857" w:rsidRDefault="001F7857" w:rsidP="001F7857">
      <w:pPr>
        <w:spacing w:line="360" w:lineRule="auto"/>
        <w:ind w:firstLine="567"/>
        <w:jc w:val="both"/>
      </w:pPr>
      <w:r>
        <w:t>Библиографические ссылки служат документальным подтверждением процитированного и использованного материала. Научные произведения в библиографических ссылках описываются в соответствии с правилами, установленными ГОСТ, содержание которых состоит из нескольких элементов, которые располагаются в определенной последовательности.</w:t>
      </w:r>
    </w:p>
    <w:p w:rsidR="0085769C" w:rsidRDefault="0085769C" w:rsidP="0085769C">
      <w:pPr>
        <w:spacing w:line="360" w:lineRule="auto"/>
        <w:ind w:firstLine="567"/>
        <w:jc w:val="both"/>
      </w:pPr>
      <w:r>
        <w:t>Заголовок описания - фамилия и инициалы автора (авторов или составителей, но не более трех (после трех авторов указывается: и др.). Во всех заголовках библиографических ссылок инициалы располагаются после фамилии автора. Фамилии приводятся строго по алфавиту. То же относится и к работам зарубежных авторов. Сначала приводятся авторы и их работы на русском языке, а затем авторы по алфавиту на иностранных языках.</w:t>
      </w:r>
    </w:p>
    <w:p w:rsidR="0085769C" w:rsidRDefault="0085769C" w:rsidP="0085769C">
      <w:pPr>
        <w:spacing w:line="360" w:lineRule="auto"/>
        <w:ind w:firstLine="567"/>
        <w:jc w:val="both"/>
      </w:pPr>
      <w:r>
        <w:t>Заглавие (название) работы приводится без искажений, т.е. как оно дано в источнике на титульном листе.</w:t>
      </w:r>
    </w:p>
    <w:p w:rsidR="0085769C" w:rsidRDefault="0085769C" w:rsidP="0085769C">
      <w:pPr>
        <w:spacing w:line="360" w:lineRule="auto"/>
        <w:ind w:firstLine="567"/>
        <w:jc w:val="both"/>
      </w:pPr>
      <w:r>
        <w:t>Выходные данные - место издания, наименование издательства и год издания. Место издания - это город, в котором было выпущено данное произведение. Из названий городов только три наименования можно давать в сокращенном виде: Москва (М.), Ленинград (Л.), Санкт-Петербург (СПб). Если место издания было в двух городах, в описании в сокращенном виде указывается только М.-Л. Если книга издавалась в Москве и в другом городе, то пишутся оба названия городов полностью в именительном падеже, например: Москва - Тула. Если мест издания больше двух, то в описании приводят название первого города и слова «и др.» - для книг на русском языке и «е.а.» - для книг на иностранных языках.</w:t>
      </w:r>
    </w:p>
    <w:p w:rsidR="0085769C" w:rsidRDefault="0085769C" w:rsidP="0085769C">
      <w:pPr>
        <w:spacing w:line="360" w:lineRule="auto"/>
        <w:ind w:firstLine="567"/>
        <w:jc w:val="both"/>
      </w:pPr>
      <w:r>
        <w:t xml:space="preserve">Наименования издательств в описании приводятся в сокращенном виде </w:t>
      </w:r>
      <w:r w:rsidR="00802B60">
        <w:t>–</w:t>
      </w:r>
      <w:r>
        <w:t xml:space="preserve"> И</w:t>
      </w:r>
      <w:r w:rsidR="00802B60">
        <w:t>Д</w:t>
      </w:r>
      <w:r>
        <w:t xml:space="preserve"> МИСиС.</w:t>
      </w:r>
    </w:p>
    <w:p w:rsidR="0085769C" w:rsidRDefault="0085769C" w:rsidP="0085769C">
      <w:pPr>
        <w:spacing w:line="360" w:lineRule="auto"/>
        <w:ind w:firstLine="567"/>
        <w:jc w:val="both"/>
      </w:pPr>
      <w:r>
        <w:t>Год издания обозначают арабскими цифрами. Если год издания произведения в печати неизвестен, то в выходных данных для книг на русском языке проставляют слова «б.г.» (без года), а для книг на иностранных языках - "S.a" (Sine anno).</w:t>
      </w:r>
    </w:p>
    <w:p w:rsidR="0085769C" w:rsidRDefault="0085769C" w:rsidP="0085769C">
      <w:pPr>
        <w:spacing w:line="360" w:lineRule="auto"/>
        <w:ind w:firstLine="567"/>
        <w:jc w:val="both"/>
      </w:pPr>
      <w:r>
        <w:t>Количественная характеристика - сведения о количестве страниц или листов (сокращенно «с», «л.») дается после указания года издания через точку и дефис (1975.-213 с), если приводится работа (статья), опубликованная в сборнике (книге), то указывается количество и номера по порядку страниц через дефис (С. 13-19).</w:t>
      </w:r>
    </w:p>
    <w:p w:rsidR="0085769C" w:rsidRDefault="0085769C" w:rsidP="0085769C">
      <w:pPr>
        <w:spacing w:line="360" w:lineRule="auto"/>
        <w:ind w:firstLine="567"/>
        <w:jc w:val="both"/>
      </w:pPr>
      <w:r>
        <w:t>Библиография, как указано выше, выполняется строго в алфавитном порядке (сначала авторы и их работы на русском языке, затем - на иностранном). Нумерация списка - единая. Каждая новая работа указывается с новой строки, под новым номером, фамилия автора и инициалы, или в алфавитном порядке название сборника.</w:t>
      </w:r>
    </w:p>
    <w:p w:rsidR="0085769C" w:rsidRPr="00D67AC3" w:rsidRDefault="0085769C" w:rsidP="0085769C">
      <w:pPr>
        <w:spacing w:line="360" w:lineRule="auto"/>
        <w:ind w:firstLine="567"/>
        <w:jc w:val="both"/>
      </w:pPr>
      <w:r w:rsidRPr="0085769C">
        <w:t>Приложения, включенные в работу, помещаются после списка литературы и снабжаются номерами и заголовками.</w:t>
      </w:r>
    </w:p>
    <w:p w:rsidR="00D67AC3" w:rsidRPr="009D2B47" w:rsidRDefault="00D67AC3" w:rsidP="009D2B47">
      <w:pPr>
        <w:spacing w:line="360" w:lineRule="auto"/>
        <w:ind w:firstLine="567"/>
        <w:jc w:val="both"/>
      </w:pPr>
      <w:r w:rsidRPr="00D67AC3">
        <w:t>Общий объем работы - 25-</w:t>
      </w:r>
      <w:r w:rsidR="009D2B47">
        <w:t>35</w:t>
      </w:r>
      <w:r w:rsidRPr="00D67AC3">
        <w:t xml:space="preserve"> машинописных (или набранных на компьютере) страниц. </w:t>
      </w:r>
      <w:r w:rsidRPr="009D2B47">
        <w:t xml:space="preserve">Срок сдачи - 15 мая </w:t>
      </w:r>
      <w:r w:rsidR="009D2B47">
        <w:rPr>
          <w:lang w:val="en-US"/>
        </w:rPr>
        <w:t>VI</w:t>
      </w:r>
      <w:r w:rsidR="009D2B47">
        <w:t xml:space="preserve">, </w:t>
      </w:r>
      <w:r w:rsidRPr="00D67AC3">
        <w:rPr>
          <w:lang w:val="en-US"/>
        </w:rPr>
        <w:t>VIII</w:t>
      </w:r>
      <w:r w:rsidRPr="009D2B47">
        <w:t xml:space="preserve"> семестр</w:t>
      </w:r>
      <w:r w:rsidR="009D2B47">
        <w:t>ов</w:t>
      </w:r>
      <w:r w:rsidRPr="009D2B47">
        <w:t>.</w:t>
      </w:r>
    </w:p>
    <w:p w:rsidR="00313E64" w:rsidRDefault="00D67AC3" w:rsidP="009D2B47">
      <w:pPr>
        <w:spacing w:line="360" w:lineRule="auto"/>
        <w:ind w:firstLine="567"/>
        <w:jc w:val="both"/>
      </w:pPr>
      <w:r w:rsidRPr="00D67AC3">
        <w:t>Курсовая работа оценивается научным руководителем. Оценка проставляется в зачетную книжку, в ведомость и далее во вкладыш выпускной квалификационной работы.</w:t>
      </w:r>
    </w:p>
    <w:p w:rsidR="00A33ADA" w:rsidRDefault="00A33ADA" w:rsidP="009D2B47">
      <w:pPr>
        <w:spacing w:line="360" w:lineRule="auto"/>
        <w:ind w:firstLine="567"/>
        <w:jc w:val="both"/>
      </w:pPr>
    </w:p>
    <w:p w:rsidR="00EC47ED" w:rsidRDefault="00A33ADA" w:rsidP="00A33ADA">
      <w:pPr>
        <w:spacing w:line="360" w:lineRule="auto"/>
        <w:jc w:val="center"/>
      </w:pPr>
      <w:r>
        <w:t>Методические</w:t>
      </w:r>
      <w:r w:rsidRPr="00A33ADA">
        <w:t xml:space="preserve"> </w:t>
      </w:r>
      <w:r>
        <w:t>рекомендации</w:t>
      </w:r>
      <w:r w:rsidRPr="00A33ADA">
        <w:t xml:space="preserve"> по </w:t>
      </w:r>
      <w:r>
        <w:t xml:space="preserve">написанию </w:t>
      </w:r>
      <w:r w:rsidRPr="00A33ADA">
        <w:t>вып</w:t>
      </w:r>
      <w:r>
        <w:t>ускной</w:t>
      </w:r>
      <w:r w:rsidRPr="00A33ADA">
        <w:t xml:space="preserve"> к</w:t>
      </w:r>
      <w:r>
        <w:t>валификационной</w:t>
      </w:r>
      <w:r w:rsidRPr="00A33ADA">
        <w:t xml:space="preserve"> работы для студентов-лингвистов ИБО НИТУ МИСиС.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Дипломная работа представляет собой итог научной и учебной деятельности, показателем способности выпускника к творческой деятельности, повышению профессионального уровня. В первую очередь она должна представлять собой законченное самостоятельное научное исследование. В процессе работы студент применяет приобретенные в ходе учебы знания закономерностей теоретического мышления, принципов организации и методики проведения научного исследования, а также систематизирует, классифицирует и оценивает научные факты, обобщает и оформляет результаты исследования. </w:t>
      </w:r>
    </w:p>
    <w:p w:rsidR="0064769E" w:rsidRDefault="0064769E" w:rsidP="0064769E">
      <w:pPr>
        <w:spacing w:line="360" w:lineRule="auto"/>
        <w:ind w:firstLine="567"/>
        <w:jc w:val="both"/>
      </w:pPr>
      <w:r>
        <w:t>Защита выпускной квалификационной работы является итоговой формой контроля и оценки уровня подготовки выпускника. Процесс подготовки и выполнения такой работы требует знания ряда методических положений и указаний для ее успешной защиты.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Выпускная квалификационная работа является теоретическим и практическим исследованием одной из актуальных тем в области сравнительно-сопоставительной лингвистики, </w:t>
      </w:r>
      <w:r w:rsidR="00096320">
        <w:t xml:space="preserve">методики преподавания иностранных языков, </w:t>
      </w:r>
      <w:r>
        <w:t xml:space="preserve">аспектов межкультурной коммуникации. </w:t>
      </w:r>
    </w:p>
    <w:p w:rsidR="0064769E" w:rsidRDefault="0064769E" w:rsidP="0064769E">
      <w:pPr>
        <w:spacing w:line="360" w:lineRule="auto"/>
        <w:ind w:firstLine="567"/>
        <w:jc w:val="both"/>
      </w:pPr>
      <w:r>
        <w:t>Работа может быть посвящена исследованию одной из общих или частных проблем недостаточно или малоисследованной темы из перечисленных выше областей лингвистики и ставит своей целью помочь дипломантам: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 в овладении научными методами анализа и осмысления лингвистических проблем, приобретении навыков творческой работы с первоисточниками;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в систематизации, закреплении и расширении теоретических и практических знаний по специальности и применении этих знаний при решении конкретных задач профессиональной деятельности;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в развитии навыков самостоятельной работы и овладении методикой исследования при решении разрабатываемых в выпускной работе проблем и задач;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в повышении уровня подготовки студентов к практической работе.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В выпускной квалификационной работе студент обязан показать глубокие знания специальной научной и методической литературы, владение необходимыми фоновыми знаниями. Теоретические исследования должны быть ориентированы на выработку конкретных рекомендаций для лингвистической и педагогической практики. </w:t>
      </w:r>
    </w:p>
    <w:p w:rsidR="0064769E" w:rsidRDefault="0064769E" w:rsidP="0064769E">
      <w:pPr>
        <w:spacing w:line="360" w:lineRule="auto"/>
        <w:ind w:firstLine="567"/>
        <w:jc w:val="both"/>
      </w:pPr>
      <w:r>
        <w:t>Процесс подготовки и выполнения выпускной квалификационной работы состоит из следующих четырех этапов:</w:t>
      </w:r>
    </w:p>
    <w:p w:rsidR="0064769E" w:rsidRDefault="0064769E" w:rsidP="0064769E">
      <w:pPr>
        <w:spacing w:line="360" w:lineRule="auto"/>
        <w:ind w:firstLine="567"/>
        <w:jc w:val="both"/>
      </w:pPr>
      <w:r>
        <w:t>1.</w:t>
      </w:r>
      <w:r>
        <w:tab/>
        <w:t>выбор темы выпускного сочинения;</w:t>
      </w:r>
    </w:p>
    <w:p w:rsidR="0064769E" w:rsidRDefault="0064769E" w:rsidP="0064769E">
      <w:pPr>
        <w:spacing w:line="360" w:lineRule="auto"/>
        <w:ind w:firstLine="567"/>
        <w:jc w:val="both"/>
      </w:pPr>
      <w:r>
        <w:t>2.</w:t>
      </w:r>
      <w:r>
        <w:tab/>
        <w:t>написание выпускной квалификационной работы;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3.</w:t>
      </w:r>
      <w:r>
        <w:tab/>
        <w:t>оформление выпускной квалификационной работы;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4.</w:t>
      </w:r>
      <w:r>
        <w:tab/>
        <w:t>подготовка к защите.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 </w:t>
      </w:r>
    </w:p>
    <w:p w:rsidR="0064769E" w:rsidRDefault="0064769E" w:rsidP="0085769C">
      <w:pPr>
        <w:spacing w:line="360" w:lineRule="auto"/>
        <w:jc w:val="center"/>
      </w:pPr>
      <w:r>
        <w:t>Выбор темы выпускной квалификационной работы</w:t>
      </w:r>
      <w:r w:rsidR="0085769C">
        <w:t>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Тему будущего диплома студент и научный руководитель определяют вместе, после чего она утверждается заведующим кафедрой, на которой выполняется работа. Она должна отражать предмет исследования и ту его сторону (объект исследования), которая рассматривается студентом. Тема формулируется в виде назывного предложения. </w:t>
      </w:r>
      <w:r w:rsidR="00A33ADA">
        <w:t>О</w:t>
      </w:r>
      <w:r>
        <w:t xml:space="preserve">чень важно, чтобы тема не была сформулирована шире или уже, чем этого требует реальный объект содержания работы. </w:t>
      </w:r>
    </w:p>
    <w:p w:rsidR="0064769E" w:rsidRDefault="0064769E" w:rsidP="0064769E">
      <w:pPr>
        <w:spacing w:line="360" w:lineRule="auto"/>
        <w:ind w:firstLine="567"/>
        <w:jc w:val="both"/>
      </w:pPr>
      <w:r>
        <w:t>Выбор темы определяется научным поиском, консультациями с преподавателями кафедр (докторами и кандидатами наук), окончательной формулировкой темы, которая утверждаетс</w:t>
      </w:r>
      <w:r w:rsidR="00115624">
        <w:t>я на заседании кафедры РИЯЛ</w:t>
      </w:r>
      <w:r>
        <w:t xml:space="preserve"> и директором И</w:t>
      </w:r>
      <w:r w:rsidR="00115624">
        <w:t>БО МИСиС</w:t>
      </w:r>
      <w:r>
        <w:t xml:space="preserve">, составлением предварительного плана организации труда по написанию квалификационного сочинения, ознакомлением с пособиями по методике работы с научной литературой. Согласованная таким образом тема (не позднее 30 сентября) вносится в приказ ректора и изменению не подлежит.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 При выборе темы студент должен исходить из своих научных и профессиональных интересов, стремлений и наклонностей. При этом необходимо учитывать такие факторы, как актуальность темы, ее научно-теоретическое и прагматико-когнитивное значение, степень освещенности данной проблемы в литературе.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Студент сам может предложить свою тему выпускной работы (с последующим ее утверждением и рассмотрением на кафедре), в случае успешной и плодотворной работы над курсовой работой, которая может закономерно перерасти в выпускную (здесь учитывается большой интерес к теме курсовой работы, ее разработанность, перспективы ее развития и совершенствования на новом качественном уровне). </w:t>
      </w:r>
    </w:p>
    <w:p w:rsidR="0064769E" w:rsidRDefault="0064769E" w:rsidP="0064769E">
      <w:pPr>
        <w:spacing w:line="360" w:lineRule="auto"/>
        <w:ind w:firstLine="567"/>
        <w:jc w:val="both"/>
      </w:pPr>
      <w:r>
        <w:t>В процессе выполнения выпускной работы студент обязан: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подготовить работу, отвечающую всем изложенным выше требованиям, автор несет всю полноту ответственности за качество своей работы;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сформулировать тему своей работы вместе с руководителем;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составить календарный план подготовки выпускной работы и строго его выполнять;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разработать краткое содержание будущего произведения и согласовать его с научным руководителем;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подобрать необходимую литературу, справочники, словари, переведенные произведения и другие источники по теме исследования;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строго соблюдать сроки, установленные научным руководителем, а именно, сроки представления соответствующих разделов выпускной работы;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нести ответственность за правильное, грамотное оформление квалификационной работы, ее научного аппарата;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информировать научного руководителя  о ходе работы в указанные им сроки;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приложить письменный отзыв научного руководителя, в котором отмечается качество работы и указывается, может ли она быть допущена к защите;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представить обязательную внешнюю рецензию в письменном виде, с оценкой рецензентом проведенного исследования и указанием того, может ли работа быть допущена к защите.</w:t>
      </w:r>
    </w:p>
    <w:p w:rsidR="0064769E" w:rsidRDefault="0064769E" w:rsidP="0064769E">
      <w:pPr>
        <w:spacing w:line="360" w:lineRule="auto"/>
        <w:ind w:firstLine="567"/>
        <w:jc w:val="both"/>
      </w:pPr>
      <w:r>
        <w:t>Тема исследования должна быть актуальной, соответствующей современному научному направлению. Она также должна быть научно-исследовательской (посвященной неизученному или малоизученному вопросу лингвистики), или учебно-исследовательской (достаточно изученной теоретически, которая выбирается как объект исследования для конкретного применения основ методологии). В любом случае в ней должен быть элемент новизны, когда выявляются новые ракурсы известной, общей или частной проблематики, устанавливаются новые связи. Научно-теоретическое и практическое значение темы, актуальность научного исследования заключается в обосновании гипотетических положений и положительного эффекта, который может быть достигнут в результате решения исследовательской проблемы.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Научные руководители выпускных квалификационных работ утверждаются на заседании кафедры. В их обязанности входит сообщение в </w:t>
      </w:r>
      <w:r w:rsidR="00115624">
        <w:t>ИБО</w:t>
      </w:r>
      <w:r>
        <w:t xml:space="preserve"> фамилии, имени, отчества студента и тему, которую он выбрал.</w:t>
      </w:r>
    </w:p>
    <w:p w:rsidR="0064769E" w:rsidRDefault="0064769E" w:rsidP="0064769E">
      <w:pPr>
        <w:spacing w:line="360" w:lineRule="auto"/>
        <w:ind w:firstLine="567"/>
        <w:jc w:val="both"/>
      </w:pPr>
      <w:r>
        <w:t>В обязанности научного руководителя входит: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оказание методической помощи студенту в написании научной работы, в разработке общего графика на период ее выполнения;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осуществление библиографического проецирования и подбор необходимой литературы по выбранной теме;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проведение регулярных консультаций, в ходе которых студент может задать вопросы, вызвавшие у него затруднения, предъявить тот или иной черновой фрагмент текста, поделиться новыми идеями;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проведение общего систематического контроля за исследовательской деятельностью студента в процессе выполнения работы, информирование деканата и кафедры о ходе работы;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изучающее чтение представленных черновых фрагментов работы по главам (или целиком), внесение замечаний и рекомендаций, совместная отработка исправленного в соответствии с пожеланиями руководителя текста, контроль за его оформлением и помощь в процессе текстовой реализации;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написание подробного отзыва на готовый текст работы, допуск ее к защите, подготовка студента к процедуре защиты;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присутствие на защите и выступление с устной оценкой проделанного студентом труда.</w:t>
      </w:r>
    </w:p>
    <w:p w:rsidR="0064769E" w:rsidRDefault="0064769E" w:rsidP="0064769E">
      <w:pPr>
        <w:spacing w:line="360" w:lineRule="auto"/>
        <w:ind w:firstLine="567"/>
        <w:jc w:val="both"/>
      </w:pPr>
    </w:p>
    <w:p w:rsidR="0064769E" w:rsidRDefault="0064769E" w:rsidP="0085769C">
      <w:pPr>
        <w:spacing w:line="360" w:lineRule="auto"/>
        <w:jc w:val="center"/>
      </w:pPr>
      <w:r>
        <w:t>Структура, содержание и объем выпускной квалификационной работы</w:t>
      </w:r>
      <w:r w:rsidR="0085769C">
        <w:t>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Работа над выпускным квалификационным сочинением включает выявление и сбор материалов по теме, их анализ, уточнение и обобщение, изучение теоретических источников, изложение результатов научных изысканий, формулировку выводов, проверку научным руководителем текста рукописи по параграфам, разделам и главам, внесение в рукопись правок и ее литературной обработки, составление библиографического аппарата.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Выпускная квалификационная работа представляет собой законченное самостоятельное исследование с четкой структурой и выполненными требованиями по ее оформлению. </w:t>
      </w:r>
    </w:p>
    <w:p w:rsidR="0064769E" w:rsidRDefault="0064769E" w:rsidP="0064769E">
      <w:pPr>
        <w:spacing w:line="360" w:lineRule="auto"/>
        <w:ind w:firstLine="567"/>
        <w:jc w:val="both"/>
      </w:pPr>
      <w:r>
        <w:t>Работа представляется в 2 экземплярах в переплетенном виде или в папке с файлами, а также на электронном носителе.</w:t>
      </w:r>
    </w:p>
    <w:p w:rsidR="0064769E" w:rsidRDefault="0064769E" w:rsidP="0064769E">
      <w:pPr>
        <w:spacing w:line="360" w:lineRule="auto"/>
        <w:ind w:firstLine="567"/>
        <w:jc w:val="both"/>
      </w:pPr>
      <w:r>
        <w:t>Как правило, научное сочинение состоит из следующих структурных элементов:</w:t>
      </w:r>
    </w:p>
    <w:p w:rsidR="0064769E" w:rsidRDefault="0064769E" w:rsidP="0064769E">
      <w:pPr>
        <w:spacing w:line="360" w:lineRule="auto"/>
        <w:ind w:firstLine="567"/>
        <w:jc w:val="both"/>
      </w:pPr>
      <w:r>
        <w:t>(1)</w:t>
      </w:r>
      <w:r>
        <w:tab/>
        <w:t>титульного листа;</w:t>
      </w:r>
    </w:p>
    <w:p w:rsidR="0064769E" w:rsidRDefault="0064769E" w:rsidP="0064769E">
      <w:pPr>
        <w:spacing w:line="360" w:lineRule="auto"/>
        <w:ind w:firstLine="567"/>
        <w:jc w:val="both"/>
      </w:pPr>
      <w:r>
        <w:t>(2)</w:t>
      </w:r>
      <w:r>
        <w:tab/>
        <w:t>оглавления;</w:t>
      </w:r>
    </w:p>
    <w:p w:rsidR="0064769E" w:rsidRDefault="0064769E" w:rsidP="0064769E">
      <w:pPr>
        <w:spacing w:line="360" w:lineRule="auto"/>
        <w:ind w:firstLine="567"/>
        <w:jc w:val="both"/>
      </w:pPr>
      <w:r>
        <w:t>(3)</w:t>
      </w:r>
      <w:r>
        <w:tab/>
        <w:t>текста работы;</w:t>
      </w:r>
    </w:p>
    <w:p w:rsidR="0064769E" w:rsidRDefault="0064769E" w:rsidP="0064769E">
      <w:pPr>
        <w:spacing w:line="360" w:lineRule="auto"/>
        <w:ind w:firstLine="567"/>
        <w:jc w:val="both"/>
      </w:pPr>
      <w:r>
        <w:t>(4)</w:t>
      </w:r>
      <w:r>
        <w:tab/>
        <w:t>библиографического аппарата;</w:t>
      </w:r>
    </w:p>
    <w:p w:rsidR="0064769E" w:rsidRDefault="0064769E" w:rsidP="0064769E">
      <w:pPr>
        <w:spacing w:line="360" w:lineRule="auto"/>
        <w:ind w:firstLine="567"/>
        <w:jc w:val="both"/>
      </w:pPr>
      <w:r>
        <w:t>(5)</w:t>
      </w:r>
      <w:r>
        <w:tab/>
        <w:t>приложения (при необходимости).</w:t>
      </w:r>
    </w:p>
    <w:p w:rsidR="0064769E" w:rsidRDefault="0064769E" w:rsidP="0064769E">
      <w:pPr>
        <w:spacing w:line="360" w:lineRule="auto"/>
        <w:ind w:firstLine="567"/>
        <w:jc w:val="both"/>
      </w:pPr>
      <w:r>
        <w:t>Выпускная квалификационная работа начинается с титульного листа, который считается первой страницей текста, но номер на нем не ставится.  Вверху с выравниванием по центру указывается название министерства, высшего учебного заведения, которое оканчивает студент, его подразделение, полное название темы квалификационной работы, фамилии и инициалы д</w:t>
      </w:r>
      <w:r w:rsidR="00096320">
        <w:t>иректора института</w:t>
      </w:r>
      <w:r>
        <w:t xml:space="preserve"> и заведующего кафедрой с их ученой степенью и ученым званием, фамилия, имя и отчество студента-дипломанта, фамилия и инициалы научного руководителя, его ученая степень и ученое звание.</w:t>
      </w:r>
    </w:p>
    <w:p w:rsidR="0064769E" w:rsidRDefault="0064769E" w:rsidP="0064769E">
      <w:pPr>
        <w:spacing w:line="360" w:lineRule="auto"/>
        <w:ind w:firstLine="567"/>
        <w:jc w:val="both"/>
      </w:pPr>
      <w:r>
        <w:t>Оглавление (содержание) строится по общему правилу. Рубрикация в научном сочинении должна отражать логику конкретного исследования, отчетливо подразделяющую рукопись на отдельные логически соподчиненные части, каждая из которых снабжается кратким и ясным заголовком, отражающим ее содержание, т.е. здесь приводятся названия глав, разделов, параграфов, подпараграфов (если они имеются) с указанием страниц работы.</w:t>
      </w:r>
    </w:p>
    <w:p w:rsidR="0064769E" w:rsidRDefault="0064769E" w:rsidP="0064769E">
      <w:pPr>
        <w:spacing w:line="360" w:lineRule="auto"/>
        <w:ind w:firstLine="567"/>
        <w:jc w:val="both"/>
      </w:pPr>
      <w:r>
        <w:t>Далее следует текст работы. В свою очередь он состоит из нескольких компонентов, а именно: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введения;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основной части (2-3 глав, включающих 3-4 параграфа</w:t>
      </w:r>
      <w:r w:rsidR="00492AD7">
        <w:t>)</w:t>
      </w:r>
      <w:r>
        <w:t xml:space="preserve">;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выводов по главам;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заключения. </w:t>
      </w:r>
    </w:p>
    <w:p w:rsidR="0064769E" w:rsidRDefault="0064769E" w:rsidP="0064769E">
      <w:pPr>
        <w:spacing w:line="360" w:lineRule="auto"/>
        <w:ind w:firstLine="567"/>
        <w:jc w:val="both"/>
      </w:pPr>
      <w:r>
        <w:t>Введение – необходимый раздел, в котором дается характеристика самой выпускной работы. Работа характеризуется по следующим признакам: (4-6 страниц)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 степень освещенности или разработки темы в работах отечественных и зарубежных авторов (в форме суммирования точек зрения), как теоретическая база рассуждений автора,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перечисляются актуальность работы (заключается в необходимости и возможности решения научно-лингвистической проблемы, связанной с исследованием предмета на современном этапе), новизна, важность с теоретической и практической точек зрения (противоречия между уровнем теоретического знания и конкретных практических несоответствий; либо необходимостью реализации комплексного подхода к изучению проблемы; либо необходимость дальнейшей конкретизации, систематизации, классификации теоретических положений; общественное развитие, изменение отношения)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формулируется цель исследования, которая отражает комплексность, системность изучения явления (при помощи фраз типа: разработать, определить, выявить особенности и т.д., исследовать … - напрямую связана с названием темы исследования),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конкретизируются задачи как шаги к достижению поставленной цели исследования – связаны с формулировкой глав и параграфов работы (ключевые фразы – определить, сопоставить, проанализировать, выявить, рассмотреть, выделить, создать, показать, …)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называются объект (уточняются грани, отдельные срезы явления) и предмет исследования, материал (данные смежных наук и конкретные тексты, использованные для анализа),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объясняется методологическая основа, с применением диахронического подхода к изучению выбранной темы (совокупность используемых методов, таких как, сравнительный, сопоставительный; семантико-прагматический, контекстологический, контекстуальный, статистический, квантитативный; методы дистрибутивного, компонентного, оппозитивного, трансформационного анализа; психолингвистического анализа; метод моделирования, ; метод лингвистического описания, текстового поиска и др.).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>отмечается структура работы.</w:t>
      </w:r>
    </w:p>
    <w:p w:rsidR="0064769E" w:rsidRDefault="0064769E" w:rsidP="0064769E">
      <w:pPr>
        <w:spacing w:line="360" w:lineRule="auto"/>
        <w:ind w:firstLine="567"/>
        <w:jc w:val="both"/>
      </w:pPr>
      <w:r>
        <w:t>Во введении также объясняется необходимость и целесообразность выбранных аспектов изучения.</w:t>
      </w:r>
    </w:p>
    <w:p w:rsidR="0064769E" w:rsidRDefault="0064769E" w:rsidP="0064769E">
      <w:pPr>
        <w:spacing w:line="360" w:lineRule="auto"/>
        <w:ind w:firstLine="567"/>
        <w:jc w:val="both"/>
      </w:pPr>
      <w:r>
        <w:t>Основная часть раскрывает поставленные цели и задачи. Она, как правило, состоит из нескольких (чаще 2-х – 3-х) глав, в зависимости от темы исследования, поставленных автором задач и способов их решения. Само название «Основная часть» не пишется. После структурной части «Введение» следует «Глава N», которая (как и другие главы) может иметь сложную структуру, включающую соответствующие подразделы, обозначаемые арабскими цифрами: 1. …2. …3. …. Подразделы, в свою очередь, могут иметь разветвленную подструктуру: 1.1. …1.2. … 1.3. …2.1… и т.д. Наиболее обобщенно это может быть представлено следующим образом. Если же в рубрикации главы автор использует римские цифры: I, II, III  и т.д., то последующие подразделы должны обозначаться знаком §.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В первой главе необходимо раскрыть генезис изучаемого явления - теоретическое понимание и закрепление в историческом развитии или в сопоставлении со смежными науками или на материале разных языков (в определенный период развития общества или языка), рассмотрение точек зрения, концепций отечественных и зарубежных теоретиков, оценить степень изученности проблемы. Здесь также возможно обоснование методики научного анализа, объяснение связи с предметом исследования.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В следующей, второй главе, на основе обобщения теоретических положений, излагаются критерии выбора конкретного аспекта с последующей конкретизацией (на материале русского и иностранного языков), анализируется и обобщается структура и характеристики объекта исследования (на материале разработок ученых-теоретиков, разрабатывающих данный аспект, и собственных теоретических или практических исследований), уточняются средства реализации, выражения, функционирования базовых понятий в тексте. </w:t>
      </w:r>
    </w:p>
    <w:p w:rsidR="0064769E" w:rsidRDefault="0064769E" w:rsidP="0064769E">
      <w:pPr>
        <w:spacing w:line="360" w:lineRule="auto"/>
        <w:ind w:firstLine="567"/>
        <w:jc w:val="both"/>
      </w:pPr>
      <w:r>
        <w:t>Третья глава представляет собой собственное конкретное подтверждение теоретического ма</w:t>
      </w:r>
      <w:r w:rsidR="001F7857">
        <w:t>териала практическими примерами</w:t>
      </w:r>
      <w:r>
        <w:t>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После каждой главы должны быть представлены выводы (3-6 выводов на отдельной страничке). Главы и параграфы сопровождаются логическими переходами (нами уже было отмечено, …, а теперь, …., как отмечалось, итак …, таким образом и пр.). </w:t>
      </w:r>
    </w:p>
    <w:p w:rsidR="0064769E" w:rsidRDefault="0064769E" w:rsidP="0064769E">
      <w:pPr>
        <w:spacing w:line="360" w:lineRule="auto"/>
        <w:ind w:firstLine="567"/>
        <w:jc w:val="both"/>
      </w:pPr>
      <w:r>
        <w:t>В заключении (1-2 страницы) автором суммируются выводы, полученные в ходе выполнения выпускной квалификационной работы, которые должны отвечать целям и задачам, сформулированным во введении, могут быть намечены дальнейшие вероятностные перспективы исследования (ключевые фразы – проведенное исследование дало возможность доказать, определить, показать, предложить, выделить).</w:t>
      </w:r>
    </w:p>
    <w:p w:rsidR="0064769E" w:rsidRDefault="0064769E" w:rsidP="0064769E">
      <w:pPr>
        <w:spacing w:line="360" w:lineRule="auto"/>
        <w:ind w:firstLine="567"/>
        <w:jc w:val="both"/>
      </w:pPr>
      <w:r>
        <w:t>Введение и выводы бывает целесообразно писать и оформлять после того, как вся работа уже написана и есть возможность оценить ее в целом.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Оглавление также окончательно составляется в самом конце работы над рукописью. При этом проводится корректировка общей композиции работы, ее рубрикации и согласование заголовков в оглавлении с принятыми в тексте.  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Конечно, структура и содержание работы могут быть изменены, в зависимости от целей и объекта исследования.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Работа выполняется на компьютере: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общий объем сочинения не ограничен, обычно - 50-60 страниц машинописного текста (не считая приложений),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рекомендуемый размер шрифта -14,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гарнитура – Times New Roman,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выравнивание по ширине,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интервал – 1.5,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верхнее и нижнее поле – 2 см,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левое – 3 см, </w:t>
      </w:r>
    </w:p>
    <w:p w:rsidR="0064769E" w:rsidRDefault="0064769E" w:rsidP="0064769E">
      <w:pPr>
        <w:spacing w:line="360" w:lineRule="auto"/>
        <w:ind w:firstLine="567"/>
        <w:jc w:val="both"/>
      </w:pPr>
      <w:r>
        <w:t>•</w:t>
      </w:r>
      <w:r>
        <w:tab/>
        <w:t xml:space="preserve">правое – 2 см.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Каждый раздел текста начинается с новой страницы, расположение которых указывается в самом начале (после титульного листа) текста - в оглавлении.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Новый абзац начинается с отступа – 1.25/1.27 (должен быть одинаковым по всему тексту), заглавие нового раздела отделяют от предыдущего текста интервалами. Нумерация страниц – на середине верхнего поля, номер страницы на титульном листе не проставляется, но учитывается. Все страницы выпускной работы должны быть пронумерованы, включая приложение. </w:t>
      </w:r>
    </w:p>
    <w:p w:rsidR="0064769E" w:rsidRDefault="0064769E" w:rsidP="0064769E">
      <w:pPr>
        <w:spacing w:line="360" w:lineRule="auto"/>
        <w:ind w:firstLine="567"/>
        <w:jc w:val="both"/>
      </w:pPr>
      <w:r>
        <w:t xml:space="preserve">Название глав и параграфов следует выделять при помощи более крупного, жирного или курсивного шрифта. </w:t>
      </w:r>
    </w:p>
    <w:p w:rsidR="0064769E" w:rsidRDefault="0064769E" w:rsidP="0064769E">
      <w:pPr>
        <w:spacing w:line="360" w:lineRule="auto"/>
        <w:ind w:firstLine="567"/>
        <w:jc w:val="both"/>
      </w:pPr>
      <w:r>
        <w:t>Наличие рисунков и приложений должно быть логически подтверждено, в тексте должна быть ссылка на номер и название иллюстративного материала. В тексте приложение занимает место после библиографии, имеет сквозную нумерацию, в общий объем не учитывается.</w:t>
      </w:r>
    </w:p>
    <w:p w:rsidR="0064769E" w:rsidRDefault="0064769E" w:rsidP="009D2B47">
      <w:pPr>
        <w:spacing w:line="360" w:lineRule="auto"/>
        <w:ind w:firstLine="567"/>
        <w:jc w:val="both"/>
      </w:pPr>
    </w:p>
    <w:p w:rsidR="0085769C" w:rsidRDefault="0085769C" w:rsidP="009D2B47">
      <w:pPr>
        <w:spacing w:line="360" w:lineRule="auto"/>
        <w:ind w:firstLine="567"/>
        <w:jc w:val="both"/>
      </w:pPr>
    </w:p>
    <w:p w:rsidR="0085769C" w:rsidRDefault="0085769C" w:rsidP="009D2B47">
      <w:pPr>
        <w:spacing w:line="360" w:lineRule="auto"/>
        <w:ind w:firstLine="567"/>
        <w:jc w:val="both"/>
      </w:pPr>
    </w:p>
    <w:p w:rsidR="0085769C" w:rsidRDefault="0085769C" w:rsidP="009D2B47">
      <w:pPr>
        <w:spacing w:line="360" w:lineRule="auto"/>
        <w:ind w:firstLine="567"/>
        <w:jc w:val="both"/>
      </w:pPr>
    </w:p>
    <w:p w:rsidR="0085769C" w:rsidRDefault="0085769C" w:rsidP="009D2B47">
      <w:pPr>
        <w:spacing w:line="360" w:lineRule="auto"/>
        <w:ind w:firstLine="567"/>
        <w:jc w:val="both"/>
      </w:pPr>
    </w:p>
    <w:p w:rsidR="001B1456" w:rsidRPr="00E24CFE" w:rsidRDefault="001B1456" w:rsidP="001B1456">
      <w:pPr>
        <w:jc w:val="both"/>
      </w:pPr>
    </w:p>
    <w:p w:rsidR="001B1456" w:rsidRPr="00E24CFE" w:rsidRDefault="001B1456" w:rsidP="001B1456">
      <w:pPr>
        <w:jc w:val="both"/>
      </w:pPr>
    </w:p>
    <w:p w:rsidR="001B1456" w:rsidRPr="00E24CFE" w:rsidRDefault="001B1456" w:rsidP="001B1456">
      <w:pPr>
        <w:jc w:val="both"/>
      </w:pPr>
      <w:bookmarkStart w:id="0" w:name="_GoBack"/>
      <w:bookmarkEnd w:id="0"/>
    </w:p>
    <w:sectPr w:rsidR="001B1456" w:rsidRPr="00E24CFE" w:rsidSect="001B14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0FC6"/>
    <w:multiLevelType w:val="hybridMultilevel"/>
    <w:tmpl w:val="536E0752"/>
    <w:lvl w:ilvl="0" w:tplc="0D56F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05929"/>
    <w:multiLevelType w:val="hybridMultilevel"/>
    <w:tmpl w:val="F99A3220"/>
    <w:lvl w:ilvl="0" w:tplc="58A8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15F96"/>
    <w:multiLevelType w:val="hybridMultilevel"/>
    <w:tmpl w:val="5DB8D3D0"/>
    <w:lvl w:ilvl="0" w:tplc="2FD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E6367"/>
    <w:multiLevelType w:val="hybridMultilevel"/>
    <w:tmpl w:val="FCDC0934"/>
    <w:lvl w:ilvl="0" w:tplc="58A8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8106C"/>
    <w:multiLevelType w:val="hybridMultilevel"/>
    <w:tmpl w:val="3DC410F0"/>
    <w:lvl w:ilvl="0" w:tplc="0D56F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91FAB"/>
    <w:multiLevelType w:val="hybridMultilevel"/>
    <w:tmpl w:val="9A30C47A"/>
    <w:lvl w:ilvl="0" w:tplc="3454C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E3E31"/>
    <w:multiLevelType w:val="hybridMultilevel"/>
    <w:tmpl w:val="1ECCD184"/>
    <w:lvl w:ilvl="0" w:tplc="58A898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56"/>
    <w:rsid w:val="00060042"/>
    <w:rsid w:val="00096320"/>
    <w:rsid w:val="000D2086"/>
    <w:rsid w:val="00115624"/>
    <w:rsid w:val="00147BF2"/>
    <w:rsid w:val="001B1456"/>
    <w:rsid w:val="001F7857"/>
    <w:rsid w:val="00223126"/>
    <w:rsid w:val="00281362"/>
    <w:rsid w:val="002C1435"/>
    <w:rsid w:val="00313E64"/>
    <w:rsid w:val="004130A8"/>
    <w:rsid w:val="00432A94"/>
    <w:rsid w:val="0047365A"/>
    <w:rsid w:val="00480E28"/>
    <w:rsid w:val="00492AD7"/>
    <w:rsid w:val="00640B4B"/>
    <w:rsid w:val="0064769E"/>
    <w:rsid w:val="006D1C31"/>
    <w:rsid w:val="006D2261"/>
    <w:rsid w:val="00784946"/>
    <w:rsid w:val="00802B60"/>
    <w:rsid w:val="0085769C"/>
    <w:rsid w:val="008A1039"/>
    <w:rsid w:val="009D2B47"/>
    <w:rsid w:val="00A33ADA"/>
    <w:rsid w:val="00B56054"/>
    <w:rsid w:val="00B81D6A"/>
    <w:rsid w:val="00B82D4B"/>
    <w:rsid w:val="00C84675"/>
    <w:rsid w:val="00CE28E2"/>
    <w:rsid w:val="00D67AC3"/>
    <w:rsid w:val="00E24CFE"/>
    <w:rsid w:val="00EC47ED"/>
    <w:rsid w:val="00EE3218"/>
    <w:rsid w:val="00F7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4C592-61B5-4806-9666-D0209DF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2014-11-13T18:14:00Z</dcterms:created>
  <dcterms:modified xsi:type="dcterms:W3CDTF">2014-11-13T18:14:00Z</dcterms:modified>
</cp:coreProperties>
</file>