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C45" w:rsidRDefault="002A5C45" w:rsidP="00F15325">
      <w:pPr>
        <w:spacing w:line="360" w:lineRule="auto"/>
        <w:rPr>
          <w:sz w:val="22"/>
          <w:szCs w:val="28"/>
        </w:rPr>
      </w:pPr>
    </w:p>
    <w:p w:rsidR="002A5C45" w:rsidRDefault="00DE7B2C">
      <w:pPr>
        <w:spacing w:line="360" w:lineRule="auto"/>
        <w:jc w:val="center"/>
        <w:rPr>
          <w:sz w:val="22"/>
          <w:szCs w:val="28"/>
        </w:rPr>
      </w:pPr>
      <w:r>
        <w:rPr>
          <w:sz w:val="22"/>
          <w:szCs w:val="28"/>
        </w:rPr>
        <w:t>Министерство образования и науки РФ</w:t>
      </w:r>
    </w:p>
    <w:p w:rsidR="002A5C45" w:rsidRDefault="002A5C45">
      <w:pPr>
        <w:jc w:val="center"/>
        <w:rPr>
          <w:sz w:val="22"/>
          <w:szCs w:val="28"/>
        </w:rPr>
      </w:pPr>
      <w:r>
        <w:rPr>
          <w:sz w:val="22"/>
          <w:szCs w:val="28"/>
        </w:rPr>
        <w:t>Филиал государственного образовательного учреждения</w:t>
      </w:r>
    </w:p>
    <w:p w:rsidR="002A5C45" w:rsidRDefault="002A5C45">
      <w:pPr>
        <w:jc w:val="center"/>
        <w:rPr>
          <w:sz w:val="22"/>
          <w:szCs w:val="28"/>
        </w:rPr>
      </w:pPr>
      <w:r>
        <w:rPr>
          <w:sz w:val="22"/>
          <w:szCs w:val="28"/>
        </w:rPr>
        <w:t>высшего профессионального образования</w:t>
      </w:r>
    </w:p>
    <w:p w:rsidR="002A5C45" w:rsidRDefault="002A5C45">
      <w:pPr>
        <w:jc w:val="center"/>
        <w:rPr>
          <w:sz w:val="22"/>
          <w:szCs w:val="28"/>
        </w:rPr>
      </w:pPr>
      <w:r>
        <w:rPr>
          <w:sz w:val="22"/>
          <w:szCs w:val="28"/>
        </w:rPr>
        <w:t>«Санкт-Петербургский государственный инженерно-экономический университет» в городе Твери</w:t>
      </w: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C72A52">
      <w:pPr>
        <w:rPr>
          <w:sz w:val="22"/>
          <w:szCs w:val="28"/>
        </w:rPr>
      </w:pPr>
      <w:r>
        <w:rPr>
          <w:noProof/>
          <w:sz w:val="2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6pt;margin-top:8.5pt;width:108pt;height:70.15pt;z-index:251647488">
            <v:imagedata r:id="rId7" o:title="" gain="86232f" grayscale="t"/>
            <w10:wrap type="square"/>
          </v:shape>
        </w:pict>
      </w: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jc w:val="center"/>
        <w:rPr>
          <w:sz w:val="22"/>
          <w:szCs w:val="28"/>
        </w:rPr>
      </w:pPr>
    </w:p>
    <w:p w:rsidR="002A5C45" w:rsidRDefault="002A5C45">
      <w:pPr>
        <w:pStyle w:val="1"/>
        <w:spacing w:line="360" w:lineRule="auto"/>
        <w:rPr>
          <w:sz w:val="32"/>
        </w:rPr>
      </w:pPr>
      <w:r>
        <w:rPr>
          <w:sz w:val="32"/>
        </w:rPr>
        <w:t xml:space="preserve">МЕТОДИЧЕСКИЕ РЕКОМЕНДАЦИИ </w:t>
      </w:r>
    </w:p>
    <w:p w:rsidR="002A5C45" w:rsidRDefault="002A5C45">
      <w:pPr>
        <w:pStyle w:val="1"/>
      </w:pPr>
      <w:r>
        <w:t xml:space="preserve">ПО ОРГАНИЗАЦИИ САМОСТОЯТЕЛЬНОЙ РАБОТЫ </w:t>
      </w:r>
    </w:p>
    <w:p w:rsidR="002A5C45" w:rsidRDefault="002A5C45">
      <w:pPr>
        <w:pStyle w:val="1"/>
      </w:pPr>
      <w:r>
        <w:t xml:space="preserve">СТУДЕНТОВ ЗАОЧНОГО ОТДЕЛЕНИЯ </w:t>
      </w:r>
    </w:p>
    <w:p w:rsidR="002A5C45" w:rsidRDefault="002A5C45">
      <w:pPr>
        <w:jc w:val="center"/>
        <w:rPr>
          <w:sz w:val="22"/>
          <w:szCs w:val="28"/>
        </w:rPr>
      </w:pPr>
      <w:r>
        <w:rPr>
          <w:sz w:val="22"/>
          <w:szCs w:val="28"/>
        </w:rPr>
        <w:t xml:space="preserve"> (для студентов </w:t>
      </w:r>
      <w:r w:rsidR="00AA64CF">
        <w:rPr>
          <w:sz w:val="22"/>
          <w:szCs w:val="28"/>
          <w:lang w:val="en-US"/>
        </w:rPr>
        <w:t>IV</w:t>
      </w:r>
      <w:r>
        <w:rPr>
          <w:sz w:val="22"/>
          <w:szCs w:val="28"/>
        </w:rPr>
        <w:t xml:space="preserve"> курса заочной формы обучения)</w:t>
      </w: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rPr>
          <w:sz w:val="22"/>
          <w:szCs w:val="28"/>
          <w:u w:val="single"/>
        </w:rPr>
      </w:pPr>
    </w:p>
    <w:p w:rsidR="002A5C45" w:rsidRDefault="002A5C45">
      <w:pPr>
        <w:jc w:val="center"/>
        <w:rPr>
          <w:sz w:val="22"/>
          <w:szCs w:val="28"/>
          <w:u w:val="single"/>
        </w:rPr>
      </w:pPr>
      <w:r>
        <w:rPr>
          <w:sz w:val="22"/>
          <w:szCs w:val="28"/>
          <w:u w:val="single"/>
        </w:rPr>
        <w:t xml:space="preserve">Специальность 080502.65 </w:t>
      </w:r>
    </w:p>
    <w:p w:rsidR="002A5C45" w:rsidRDefault="002A5C45">
      <w:pPr>
        <w:jc w:val="center"/>
        <w:rPr>
          <w:sz w:val="22"/>
          <w:szCs w:val="28"/>
        </w:rPr>
      </w:pPr>
      <w:r>
        <w:rPr>
          <w:sz w:val="22"/>
          <w:szCs w:val="28"/>
        </w:rPr>
        <w:t xml:space="preserve">Экономика и управление на предприятии (по отраслям) </w:t>
      </w:r>
    </w:p>
    <w:p w:rsidR="002A5C45" w:rsidRDefault="002A5C45">
      <w:pPr>
        <w:jc w:val="center"/>
        <w:rPr>
          <w:sz w:val="22"/>
          <w:szCs w:val="28"/>
        </w:rPr>
      </w:pPr>
    </w:p>
    <w:p w:rsidR="002A5C45" w:rsidRDefault="002A5C45">
      <w:pPr>
        <w:jc w:val="cente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r>
        <w:rPr>
          <w:sz w:val="22"/>
          <w:szCs w:val="28"/>
        </w:rPr>
        <w:t>Тверь-20</w:t>
      </w:r>
      <w:r w:rsidR="00DE7B2C">
        <w:rPr>
          <w:sz w:val="22"/>
          <w:szCs w:val="28"/>
        </w:rPr>
        <w:t>10</w:t>
      </w:r>
    </w:p>
    <w:p w:rsidR="002A5C45" w:rsidRDefault="002A5C45">
      <w:pPr>
        <w:spacing w:line="360" w:lineRule="auto"/>
        <w:jc w:val="both"/>
        <w:rPr>
          <w:i/>
          <w:iCs/>
          <w:sz w:val="22"/>
        </w:rPr>
      </w:pPr>
      <w:r>
        <w:rPr>
          <w:i/>
          <w:iCs/>
          <w:sz w:val="22"/>
        </w:rPr>
        <w:br w:type="page"/>
      </w:r>
    </w:p>
    <w:p w:rsidR="002A5C45" w:rsidRDefault="002A5C45">
      <w:pPr>
        <w:spacing w:line="360" w:lineRule="auto"/>
        <w:jc w:val="both"/>
        <w:rPr>
          <w:b/>
          <w:bCs/>
          <w:sz w:val="22"/>
        </w:rPr>
      </w:pPr>
      <w:r>
        <w:rPr>
          <w:b/>
          <w:bCs/>
          <w:sz w:val="22"/>
        </w:rPr>
        <w:t>ББК  74.58</w:t>
      </w:r>
    </w:p>
    <w:p w:rsidR="002A5C45" w:rsidRDefault="002A5C45">
      <w:pPr>
        <w:spacing w:line="360" w:lineRule="auto"/>
        <w:jc w:val="both"/>
        <w:rPr>
          <w:b/>
          <w:bCs/>
          <w:sz w:val="22"/>
        </w:rPr>
      </w:pPr>
      <w:r>
        <w:rPr>
          <w:b/>
          <w:bCs/>
          <w:sz w:val="22"/>
        </w:rPr>
        <w:t xml:space="preserve">         М-54</w:t>
      </w:r>
    </w:p>
    <w:p w:rsidR="002A5C45" w:rsidRDefault="002A5C45">
      <w:pPr>
        <w:spacing w:line="360" w:lineRule="auto"/>
        <w:jc w:val="both"/>
        <w:rPr>
          <w:i/>
          <w:iCs/>
          <w:sz w:val="22"/>
        </w:rPr>
      </w:pPr>
    </w:p>
    <w:p w:rsidR="002A5C45" w:rsidRDefault="002A5C45">
      <w:pPr>
        <w:spacing w:line="360" w:lineRule="auto"/>
        <w:jc w:val="both"/>
        <w:rPr>
          <w:i/>
          <w:iCs/>
          <w:sz w:val="22"/>
        </w:rPr>
      </w:pPr>
    </w:p>
    <w:p w:rsidR="002A5C45" w:rsidRDefault="002A5C45">
      <w:pPr>
        <w:spacing w:line="360" w:lineRule="auto"/>
        <w:jc w:val="both"/>
        <w:rPr>
          <w:i/>
          <w:iCs/>
          <w:sz w:val="22"/>
        </w:rPr>
      </w:pPr>
    </w:p>
    <w:p w:rsidR="002A5C45" w:rsidRDefault="002A5C45">
      <w:pPr>
        <w:spacing w:line="360" w:lineRule="auto"/>
        <w:jc w:val="both"/>
        <w:rPr>
          <w:sz w:val="22"/>
        </w:rPr>
      </w:pPr>
      <w:r>
        <w:rPr>
          <w:sz w:val="22"/>
        </w:rPr>
        <w:t xml:space="preserve">Составители:  </w:t>
      </w:r>
      <w:r w:rsidR="00DE7B2C">
        <w:rPr>
          <w:sz w:val="22"/>
        </w:rPr>
        <w:t xml:space="preserve">Т.И. Никитина, </w:t>
      </w:r>
      <w:r w:rsidR="00DE7B2C">
        <w:rPr>
          <w:sz w:val="20"/>
        </w:rPr>
        <w:t>заведующая отделом по работе со студентами ЗФО и ОЗФО</w:t>
      </w: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ind w:left="840" w:hanging="840"/>
        <w:jc w:val="both"/>
        <w:rPr>
          <w:sz w:val="22"/>
        </w:rPr>
      </w:pPr>
      <w:r>
        <w:rPr>
          <w:b/>
          <w:bCs/>
          <w:sz w:val="22"/>
        </w:rPr>
        <w:t xml:space="preserve"> М – 54</w:t>
      </w:r>
      <w:r>
        <w:rPr>
          <w:sz w:val="22"/>
        </w:rPr>
        <w:t xml:space="preserve">      </w:t>
      </w:r>
      <w:r>
        <w:rPr>
          <w:b/>
          <w:bCs/>
          <w:sz w:val="22"/>
        </w:rPr>
        <w:t>Методические рекомендации по организации самостоятельной работы студентов заочного   отделения</w:t>
      </w:r>
      <w:r>
        <w:rPr>
          <w:sz w:val="22"/>
        </w:rPr>
        <w:t xml:space="preserve"> (для студентов </w:t>
      </w:r>
      <w:r w:rsidR="00F36ADD">
        <w:rPr>
          <w:sz w:val="22"/>
          <w:lang w:val="en-US"/>
        </w:rPr>
        <w:t>IV</w:t>
      </w:r>
      <w:r>
        <w:rPr>
          <w:sz w:val="22"/>
        </w:rPr>
        <w:t xml:space="preserve"> курса заочной формы обучения) / Со</w:t>
      </w:r>
      <w:r w:rsidR="00DE7B2C">
        <w:rPr>
          <w:sz w:val="22"/>
        </w:rPr>
        <w:t>ст.: Т.И. Никитина</w:t>
      </w:r>
      <w:r>
        <w:rPr>
          <w:sz w:val="22"/>
        </w:rPr>
        <w:t>. – Тверь: Филиа</w:t>
      </w:r>
      <w:r w:rsidR="00AA68E8">
        <w:rPr>
          <w:sz w:val="22"/>
        </w:rPr>
        <w:t>л</w:t>
      </w:r>
      <w:r w:rsidR="00A05567">
        <w:rPr>
          <w:sz w:val="22"/>
        </w:rPr>
        <w:t xml:space="preserve"> СПбГИЭУ в г. Твери, 20</w:t>
      </w:r>
      <w:r w:rsidR="00DE7B2C">
        <w:rPr>
          <w:sz w:val="22"/>
        </w:rPr>
        <w:t>10</w:t>
      </w:r>
      <w:r w:rsidR="00A05567">
        <w:rPr>
          <w:sz w:val="22"/>
        </w:rPr>
        <w:t xml:space="preserve">. – </w:t>
      </w:r>
      <w:r w:rsidR="00B83C18">
        <w:rPr>
          <w:sz w:val="22"/>
        </w:rPr>
        <w:t>17</w:t>
      </w:r>
      <w:r w:rsidR="008B703E">
        <w:rPr>
          <w:sz w:val="22"/>
        </w:rPr>
        <w:t>4</w:t>
      </w:r>
      <w:r>
        <w:rPr>
          <w:sz w:val="22"/>
        </w:rPr>
        <w:t xml:space="preserve"> с.</w:t>
      </w: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360"/>
        <w:rPr>
          <w:sz w:val="20"/>
        </w:rPr>
      </w:pPr>
    </w:p>
    <w:p w:rsidR="002A5C45" w:rsidRDefault="002A5C45">
      <w:pPr>
        <w:ind w:firstLine="360"/>
        <w:jc w:val="both"/>
        <w:rPr>
          <w:sz w:val="20"/>
        </w:rPr>
      </w:pPr>
      <w:r>
        <w:rPr>
          <w:sz w:val="20"/>
        </w:rPr>
        <w:t xml:space="preserve">Пособие содержит методические рекомендации и задания по выполнению контрольных  и курсовых работ для студентов  </w:t>
      </w:r>
      <w:r w:rsidR="00E038FF">
        <w:rPr>
          <w:sz w:val="20"/>
          <w:lang w:val="en-US"/>
        </w:rPr>
        <w:t>IV</w:t>
      </w:r>
      <w:r>
        <w:rPr>
          <w:sz w:val="20"/>
        </w:rPr>
        <w:t xml:space="preserve"> курса заочного отделения. Включены также вопросы к экзаменам и зачетам, списки рекомендованной литературы к их подготовке.</w:t>
      </w:r>
    </w:p>
    <w:p w:rsidR="002A5C45" w:rsidRDefault="002A5C45">
      <w:pPr>
        <w:ind w:firstLine="360"/>
        <w:jc w:val="both"/>
        <w:rPr>
          <w:sz w:val="20"/>
        </w:rPr>
      </w:pPr>
      <w:r>
        <w:rPr>
          <w:sz w:val="20"/>
        </w:rPr>
        <w:t>Издание предназначено для преподавателей и студентов, обучающихся по специальности 080502.65 «Экономика и управление</w:t>
      </w:r>
      <w:r w:rsidR="00AA64CF" w:rsidRPr="00AA64CF">
        <w:rPr>
          <w:sz w:val="20"/>
        </w:rPr>
        <w:t xml:space="preserve"> </w:t>
      </w:r>
      <w:r w:rsidR="00AA64CF">
        <w:rPr>
          <w:sz w:val="20"/>
        </w:rPr>
        <w:t xml:space="preserve">на предприятии </w:t>
      </w:r>
      <w:r>
        <w:rPr>
          <w:sz w:val="20"/>
        </w:rPr>
        <w:t xml:space="preserve"> (по отраслям)</w:t>
      </w:r>
      <w:r w:rsidR="00CF6032">
        <w:rPr>
          <w:sz w:val="20"/>
        </w:rPr>
        <w:t>»</w:t>
      </w:r>
      <w:r>
        <w:rPr>
          <w:sz w:val="20"/>
        </w:rPr>
        <w:t>.</w:t>
      </w: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right"/>
        <w:rPr>
          <w:b/>
          <w:bCs/>
          <w:sz w:val="20"/>
        </w:rPr>
      </w:pPr>
      <w:r>
        <w:rPr>
          <w:b/>
          <w:bCs/>
          <w:sz w:val="20"/>
        </w:rPr>
        <w:t>ББК  74.58</w:t>
      </w:r>
    </w:p>
    <w:p w:rsidR="002A5C45" w:rsidRDefault="002A5C45">
      <w:pPr>
        <w:spacing w:line="360" w:lineRule="auto"/>
        <w:ind w:firstLine="851"/>
        <w:jc w:val="both"/>
        <w:rPr>
          <w:sz w:val="20"/>
        </w:rPr>
      </w:pPr>
    </w:p>
    <w:p w:rsidR="002A5C45" w:rsidRDefault="002A5C45" w:rsidP="00F15325">
      <w:pPr>
        <w:spacing w:line="360" w:lineRule="auto"/>
        <w:jc w:val="both"/>
        <w:rPr>
          <w:sz w:val="20"/>
        </w:rPr>
      </w:pPr>
    </w:p>
    <w:p w:rsidR="002A5C45" w:rsidRDefault="002A5C45">
      <w:pPr>
        <w:spacing w:line="360" w:lineRule="auto"/>
        <w:jc w:val="both"/>
        <w:rPr>
          <w:sz w:val="20"/>
        </w:rPr>
      </w:pP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jc w:val="both"/>
        <w:rPr>
          <w:sz w:val="20"/>
        </w:rPr>
      </w:pPr>
      <w:r>
        <w:rPr>
          <w:sz w:val="20"/>
        </w:rPr>
        <w:t>Обсуждено и одобрено на заседании Научно-методического совета  филиала СПбГИЭУ в г. Твери (протокол №3 от 28.11.20</w:t>
      </w:r>
      <w:r w:rsidR="00DE7B2C">
        <w:rPr>
          <w:sz w:val="20"/>
        </w:rPr>
        <w:t>10</w:t>
      </w:r>
      <w:r>
        <w:rPr>
          <w:sz w:val="20"/>
        </w:rPr>
        <w:t xml:space="preserve"> г.)</w:t>
      </w:r>
    </w:p>
    <w:p w:rsidR="002A5C45" w:rsidRDefault="002A5C45">
      <w:pPr>
        <w:spacing w:line="360" w:lineRule="auto"/>
        <w:jc w:val="center"/>
        <w:rPr>
          <w:sz w:val="20"/>
        </w:rPr>
      </w:pPr>
    </w:p>
    <w:p w:rsidR="002A5C45" w:rsidRDefault="002A5C45">
      <w:pPr>
        <w:rPr>
          <w:sz w:val="20"/>
        </w:rPr>
      </w:pPr>
    </w:p>
    <w:p w:rsidR="002A5C45" w:rsidRDefault="002A5C45">
      <w:pPr>
        <w:rPr>
          <w:sz w:val="20"/>
        </w:rPr>
      </w:pPr>
    </w:p>
    <w:p w:rsidR="002A5C45" w:rsidRPr="00F15325" w:rsidRDefault="002A5C45" w:rsidP="00F15325">
      <w:pPr>
        <w:jc w:val="right"/>
        <w:rPr>
          <w:sz w:val="20"/>
        </w:rPr>
      </w:pPr>
      <w:r>
        <w:rPr>
          <w:sz w:val="20"/>
        </w:rPr>
        <w:t>©ИНЖ</w:t>
      </w:r>
      <w:r w:rsidR="00560DFA">
        <w:rPr>
          <w:sz w:val="20"/>
        </w:rPr>
        <w:t>Э</w:t>
      </w:r>
      <w:r>
        <w:rPr>
          <w:sz w:val="20"/>
        </w:rPr>
        <w:t>КОН-Тверь, 20</w:t>
      </w:r>
      <w:r w:rsidR="00DE7B2C">
        <w:rPr>
          <w:sz w:val="20"/>
        </w:rPr>
        <w:t>10</w:t>
      </w:r>
    </w:p>
    <w:p w:rsidR="00B96094" w:rsidRDefault="00B96094">
      <w:pPr>
        <w:jc w:val="center"/>
        <w:rPr>
          <w:rFonts w:ascii="Franklin Gothic Medium" w:eastAsia="Arial Unicode MS" w:hAnsi="Franklin Gothic Medium" w:cs="Arial Unicode MS"/>
          <w:b/>
          <w:iCs/>
        </w:rPr>
      </w:pPr>
    </w:p>
    <w:p w:rsidR="00B96094" w:rsidRDefault="00B96094">
      <w:pPr>
        <w:jc w:val="center"/>
        <w:rPr>
          <w:rFonts w:ascii="Franklin Gothic Medium" w:eastAsia="Arial Unicode MS" w:hAnsi="Franklin Gothic Medium" w:cs="Arial Unicode MS"/>
          <w:b/>
          <w:iCs/>
        </w:rPr>
      </w:pPr>
    </w:p>
    <w:p w:rsidR="00560DFA" w:rsidRDefault="002A5C45" w:rsidP="00560DFA">
      <w:pPr>
        <w:pageBreakBefore/>
        <w:jc w:val="center"/>
        <w:rPr>
          <w:rFonts w:ascii="Franklin Gothic Medium" w:eastAsia="Arial Unicode MS" w:hAnsi="Franklin Gothic Medium" w:cs="Arial Unicode MS"/>
          <w:b/>
          <w:iCs/>
        </w:rPr>
      </w:pPr>
      <w:r>
        <w:rPr>
          <w:rFonts w:ascii="Franklin Gothic Medium" w:eastAsia="Arial Unicode MS" w:hAnsi="Franklin Gothic Medium" w:cs="Arial Unicode MS"/>
          <w:b/>
          <w:iCs/>
        </w:rPr>
        <w:t>Оглавление</w:t>
      </w:r>
    </w:p>
    <w:tbl>
      <w:tblPr>
        <w:tblStyle w:val="af9"/>
        <w:tblW w:w="9468" w:type="dxa"/>
        <w:tblLayout w:type="fixed"/>
        <w:tblLook w:val="01E0" w:firstRow="1" w:lastRow="1" w:firstColumn="1" w:lastColumn="1" w:noHBand="0" w:noVBand="0"/>
      </w:tblPr>
      <w:tblGrid>
        <w:gridCol w:w="1008"/>
        <w:gridCol w:w="1260"/>
        <w:gridCol w:w="6300"/>
        <w:gridCol w:w="900"/>
      </w:tblGrid>
      <w:tr w:rsidR="00560DFA">
        <w:tc>
          <w:tcPr>
            <w:tcW w:w="1008" w:type="dxa"/>
          </w:tcPr>
          <w:p w:rsidR="00560DFA" w:rsidRPr="002F146F" w:rsidRDefault="00560DFA" w:rsidP="00560DFA">
            <w:pPr>
              <w:tabs>
                <w:tab w:val="left" w:pos="1620"/>
              </w:tabs>
              <w:ind w:left="360" w:right="-468" w:hanging="540"/>
              <w:jc w:val="center"/>
              <w:rPr>
                <w:rFonts w:eastAsia="Arial Unicode MS"/>
                <w:b/>
                <w:iCs/>
              </w:rPr>
            </w:pPr>
            <w:r w:rsidRPr="002F146F">
              <w:rPr>
                <w:rFonts w:eastAsia="Arial Unicode MS"/>
                <w:b/>
                <w:iCs/>
              </w:rPr>
              <w:t>№</w:t>
            </w:r>
            <w:r>
              <w:rPr>
                <w:rFonts w:eastAsia="Arial Unicode MS"/>
                <w:b/>
                <w:iCs/>
              </w:rPr>
              <w:t xml:space="preserve"> п/п</w:t>
            </w:r>
          </w:p>
        </w:tc>
        <w:tc>
          <w:tcPr>
            <w:tcW w:w="7560" w:type="dxa"/>
            <w:gridSpan w:val="2"/>
          </w:tcPr>
          <w:p w:rsidR="00560DFA" w:rsidRPr="002F146F" w:rsidRDefault="00560DFA" w:rsidP="00560DFA">
            <w:pPr>
              <w:ind w:left="360"/>
              <w:jc w:val="center"/>
              <w:rPr>
                <w:rFonts w:eastAsia="Arial Unicode MS"/>
                <w:b/>
                <w:iCs/>
              </w:rPr>
            </w:pPr>
            <w:r w:rsidRPr="002F146F">
              <w:rPr>
                <w:rFonts w:eastAsia="Arial Unicode MS"/>
                <w:b/>
                <w:iCs/>
              </w:rPr>
              <w:t>Разделы</w:t>
            </w:r>
          </w:p>
        </w:tc>
        <w:tc>
          <w:tcPr>
            <w:tcW w:w="900" w:type="dxa"/>
          </w:tcPr>
          <w:p w:rsidR="00560DFA" w:rsidRPr="002F146F" w:rsidRDefault="00560DFA" w:rsidP="00560DFA">
            <w:pPr>
              <w:tabs>
                <w:tab w:val="left" w:pos="1152"/>
              </w:tabs>
              <w:ind w:left="360" w:hanging="468"/>
              <w:jc w:val="center"/>
              <w:rPr>
                <w:rFonts w:eastAsia="Arial Unicode MS"/>
                <w:b/>
                <w:iCs/>
              </w:rPr>
            </w:pPr>
            <w:r w:rsidRPr="002F146F">
              <w:rPr>
                <w:rFonts w:eastAsia="Arial Unicode MS"/>
                <w:b/>
                <w:iCs/>
              </w:rPr>
              <w:t>Ст</w:t>
            </w:r>
            <w:r>
              <w:rPr>
                <w:rFonts w:eastAsia="Arial Unicode MS"/>
                <w:b/>
                <w:iCs/>
              </w:rPr>
              <w:t>р.</w:t>
            </w:r>
          </w:p>
        </w:tc>
      </w:tr>
      <w:tr w:rsidR="00560DFA">
        <w:tc>
          <w:tcPr>
            <w:tcW w:w="1008" w:type="dxa"/>
          </w:tcPr>
          <w:p w:rsidR="00560DFA" w:rsidRPr="0049288D" w:rsidRDefault="00560DFA" w:rsidP="00560DFA">
            <w:pPr>
              <w:ind w:left="360"/>
              <w:jc w:val="center"/>
              <w:rPr>
                <w:rFonts w:eastAsia="Arial Unicode MS"/>
                <w:b/>
                <w:iCs/>
              </w:rPr>
            </w:pPr>
            <w:r w:rsidRPr="0049288D">
              <w:rPr>
                <w:rFonts w:eastAsia="Arial Unicode MS"/>
                <w:b/>
                <w:iCs/>
                <w:sz w:val="22"/>
                <w:szCs w:val="22"/>
                <w:lang w:val="en-US"/>
              </w:rPr>
              <w:t>I</w:t>
            </w:r>
            <w:r w:rsidRPr="0049288D">
              <w:rPr>
                <w:rFonts w:eastAsia="Arial Unicode MS"/>
                <w:b/>
                <w:iCs/>
                <w:sz w:val="22"/>
                <w:szCs w:val="22"/>
              </w:rPr>
              <w:t>.</w:t>
            </w:r>
          </w:p>
        </w:tc>
        <w:tc>
          <w:tcPr>
            <w:tcW w:w="7560" w:type="dxa"/>
            <w:gridSpan w:val="2"/>
          </w:tcPr>
          <w:p w:rsidR="00560DFA" w:rsidRPr="002F146F" w:rsidRDefault="00560DFA" w:rsidP="00560DFA">
            <w:pPr>
              <w:ind w:left="360"/>
              <w:rPr>
                <w:rFonts w:eastAsia="Arial Unicode MS"/>
                <w:iCs/>
              </w:rPr>
            </w:pPr>
            <w:r>
              <w:rPr>
                <w:rFonts w:eastAsia="Arial Unicode MS"/>
                <w:iCs/>
                <w:sz w:val="22"/>
                <w:szCs w:val="22"/>
              </w:rPr>
              <w:t>Формы контроля</w:t>
            </w:r>
          </w:p>
        </w:tc>
        <w:tc>
          <w:tcPr>
            <w:tcW w:w="900" w:type="dxa"/>
          </w:tcPr>
          <w:p w:rsidR="00560DFA" w:rsidRPr="002F146F" w:rsidRDefault="00560DFA" w:rsidP="00560DFA">
            <w:pPr>
              <w:ind w:left="360"/>
              <w:jc w:val="right"/>
              <w:rPr>
                <w:rFonts w:eastAsia="Arial Unicode MS"/>
                <w:iCs/>
              </w:rPr>
            </w:pPr>
            <w:r>
              <w:rPr>
                <w:rFonts w:eastAsia="Arial Unicode MS"/>
                <w:iCs/>
              </w:rPr>
              <w:t>5</w:t>
            </w:r>
          </w:p>
        </w:tc>
      </w:tr>
      <w:tr w:rsidR="00560DFA">
        <w:trPr>
          <w:trHeight w:val="245"/>
        </w:trPr>
        <w:tc>
          <w:tcPr>
            <w:tcW w:w="1008" w:type="dxa"/>
          </w:tcPr>
          <w:p w:rsidR="00560DFA" w:rsidRPr="0049288D" w:rsidRDefault="00560DFA" w:rsidP="00560DFA">
            <w:pPr>
              <w:ind w:left="360"/>
              <w:jc w:val="center"/>
              <w:rPr>
                <w:rFonts w:eastAsia="Arial Unicode MS"/>
                <w:b/>
                <w:iCs/>
              </w:rPr>
            </w:pPr>
            <w:r w:rsidRPr="0049288D">
              <w:rPr>
                <w:rFonts w:eastAsia="Arial Unicode MS"/>
                <w:b/>
                <w:iCs/>
                <w:sz w:val="22"/>
                <w:lang w:val="en-US"/>
              </w:rPr>
              <w:t>II</w:t>
            </w:r>
            <w:r w:rsidRPr="0049288D">
              <w:rPr>
                <w:rFonts w:eastAsia="Arial Unicode MS"/>
                <w:b/>
                <w:iCs/>
                <w:sz w:val="22"/>
              </w:rPr>
              <w:t>.</w:t>
            </w:r>
          </w:p>
        </w:tc>
        <w:tc>
          <w:tcPr>
            <w:tcW w:w="7560" w:type="dxa"/>
            <w:gridSpan w:val="2"/>
          </w:tcPr>
          <w:p w:rsidR="00560DFA" w:rsidRPr="002F146F" w:rsidRDefault="00560DFA" w:rsidP="00560DFA">
            <w:pPr>
              <w:ind w:left="360"/>
              <w:rPr>
                <w:rFonts w:eastAsia="Arial Unicode MS"/>
                <w:iCs/>
              </w:rPr>
            </w:pPr>
            <w:r w:rsidRPr="002F146F">
              <w:rPr>
                <w:rFonts w:eastAsia="Arial Unicode MS"/>
                <w:iCs/>
                <w:sz w:val="22"/>
              </w:rPr>
              <w:t>Материалы для выполнения контрольных работ</w:t>
            </w:r>
          </w:p>
        </w:tc>
        <w:tc>
          <w:tcPr>
            <w:tcW w:w="900" w:type="dxa"/>
          </w:tcPr>
          <w:p w:rsidR="00560DFA" w:rsidRPr="002F146F" w:rsidRDefault="00560DFA" w:rsidP="00560DFA">
            <w:pPr>
              <w:jc w:val="right"/>
              <w:rPr>
                <w:rFonts w:eastAsia="Arial Unicode MS"/>
                <w:iCs/>
              </w:rPr>
            </w:pPr>
            <w:r>
              <w:rPr>
                <w:rFonts w:eastAsia="Arial Unicode MS"/>
                <w:iCs/>
              </w:rPr>
              <w:t>7</w:t>
            </w:r>
          </w:p>
        </w:tc>
      </w:tr>
      <w:tr w:rsidR="00560DFA">
        <w:tc>
          <w:tcPr>
            <w:tcW w:w="1008" w:type="dxa"/>
          </w:tcPr>
          <w:p w:rsidR="00560DFA" w:rsidRPr="002F146F" w:rsidRDefault="00560DFA" w:rsidP="00560DFA">
            <w:pPr>
              <w:ind w:left="360"/>
              <w:jc w:val="center"/>
              <w:rPr>
                <w:rFonts w:eastAsia="Arial Unicode MS"/>
                <w:iCs/>
              </w:rPr>
            </w:pPr>
          </w:p>
        </w:tc>
        <w:tc>
          <w:tcPr>
            <w:tcW w:w="1260" w:type="dxa"/>
          </w:tcPr>
          <w:p w:rsidR="00560DFA" w:rsidRPr="002F146F" w:rsidRDefault="00560DFA" w:rsidP="00560DFA">
            <w:pPr>
              <w:ind w:left="360"/>
              <w:jc w:val="center"/>
              <w:rPr>
                <w:rFonts w:eastAsia="Arial Unicode MS"/>
                <w:iCs/>
              </w:rPr>
            </w:pPr>
            <w:r w:rsidRPr="002F146F">
              <w:rPr>
                <w:rFonts w:eastAsia="Arial Unicode MS"/>
                <w:iCs/>
              </w:rPr>
              <w:t>2.1</w:t>
            </w:r>
          </w:p>
        </w:tc>
        <w:tc>
          <w:tcPr>
            <w:tcW w:w="6300" w:type="dxa"/>
          </w:tcPr>
          <w:p w:rsidR="00560DFA" w:rsidRPr="005B49BE" w:rsidRDefault="00560DFA" w:rsidP="00560DFA">
            <w:pPr>
              <w:ind w:left="360"/>
              <w:rPr>
                <w:rFonts w:eastAsia="Arial Unicode MS"/>
                <w:iCs/>
                <w:sz w:val="22"/>
                <w:szCs w:val="22"/>
              </w:rPr>
            </w:pPr>
            <w:r w:rsidRPr="005B49BE">
              <w:rPr>
                <w:rFonts w:eastAsia="Arial Unicode MS"/>
                <w:iCs/>
                <w:sz w:val="22"/>
                <w:szCs w:val="22"/>
              </w:rPr>
              <w:t xml:space="preserve">Общие положения </w:t>
            </w:r>
          </w:p>
        </w:tc>
        <w:tc>
          <w:tcPr>
            <w:tcW w:w="900" w:type="dxa"/>
          </w:tcPr>
          <w:p w:rsidR="00560DFA" w:rsidRPr="002F146F" w:rsidRDefault="00560DFA" w:rsidP="00560DFA">
            <w:pPr>
              <w:ind w:left="360"/>
              <w:jc w:val="right"/>
              <w:rPr>
                <w:rFonts w:eastAsia="Arial Unicode MS"/>
                <w:iCs/>
              </w:rPr>
            </w:pPr>
            <w:r>
              <w:rPr>
                <w:rFonts w:eastAsia="Arial Unicode MS"/>
                <w:iCs/>
              </w:rPr>
              <w:t>7</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Pr="00E05BC5" w:rsidRDefault="00560DFA" w:rsidP="00560DFA">
            <w:pPr>
              <w:ind w:left="360"/>
              <w:jc w:val="center"/>
              <w:rPr>
                <w:rFonts w:eastAsia="Arial Unicode MS"/>
                <w:iCs/>
                <w:sz w:val="20"/>
                <w:szCs w:val="20"/>
              </w:rPr>
            </w:pPr>
            <w:r>
              <w:rPr>
                <w:rFonts w:eastAsia="Arial Unicode MS"/>
                <w:iCs/>
                <w:sz w:val="20"/>
                <w:szCs w:val="20"/>
              </w:rPr>
              <w:t xml:space="preserve"> </w:t>
            </w: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 xml:space="preserve">Порядок выполнения работы                                               </w:t>
            </w:r>
          </w:p>
        </w:tc>
        <w:tc>
          <w:tcPr>
            <w:tcW w:w="900" w:type="dxa"/>
          </w:tcPr>
          <w:p w:rsidR="00560DFA" w:rsidRPr="007339AE" w:rsidRDefault="00560DFA" w:rsidP="00560DFA">
            <w:pPr>
              <w:ind w:left="360"/>
              <w:jc w:val="right"/>
              <w:rPr>
                <w:rFonts w:eastAsia="Arial Unicode MS"/>
                <w:iCs/>
              </w:rPr>
            </w:pPr>
            <w:r>
              <w:rPr>
                <w:rFonts w:eastAsia="Arial Unicode MS"/>
                <w:iCs/>
              </w:rPr>
              <w:t>8</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 xml:space="preserve">Образец оформления титульного листа  контрольной работы                                                             </w:t>
            </w:r>
          </w:p>
        </w:tc>
        <w:tc>
          <w:tcPr>
            <w:tcW w:w="900" w:type="dxa"/>
          </w:tcPr>
          <w:p w:rsidR="00560DFA" w:rsidRPr="0097475C" w:rsidRDefault="00560DFA" w:rsidP="00560DFA">
            <w:pPr>
              <w:ind w:left="360"/>
              <w:jc w:val="right"/>
              <w:rPr>
                <w:rFonts w:eastAsia="Arial Unicode MS"/>
                <w:iCs/>
              </w:rPr>
            </w:pPr>
            <w:r>
              <w:rPr>
                <w:rFonts w:eastAsia="Arial Unicode MS"/>
                <w:iCs/>
              </w:rPr>
              <w:t>8</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Pr="007339AE" w:rsidRDefault="00560DFA" w:rsidP="00560DFA">
            <w:pPr>
              <w:ind w:left="360"/>
              <w:jc w:val="center"/>
              <w:rPr>
                <w:rFonts w:eastAsia="Arial Unicode MS"/>
                <w:iCs/>
              </w:rPr>
            </w:pPr>
            <w:r w:rsidRPr="007339AE">
              <w:rPr>
                <w:rFonts w:eastAsia="Arial Unicode MS"/>
                <w:iCs/>
              </w:rPr>
              <w:t>2.2</w:t>
            </w:r>
          </w:p>
        </w:tc>
        <w:tc>
          <w:tcPr>
            <w:tcW w:w="6300" w:type="dxa"/>
          </w:tcPr>
          <w:p w:rsidR="00560DFA" w:rsidRPr="005B49BE" w:rsidRDefault="00560DFA" w:rsidP="00560DFA">
            <w:pPr>
              <w:ind w:left="360"/>
              <w:rPr>
                <w:rFonts w:ascii="Franklin Gothic Medium" w:eastAsia="Arial Unicode MS" w:hAnsi="Franklin Gothic Medium" w:cs="Arial Unicode MS"/>
                <w:iCs/>
                <w:sz w:val="22"/>
                <w:szCs w:val="22"/>
              </w:rPr>
            </w:pPr>
            <w:r w:rsidRPr="005B49BE">
              <w:rPr>
                <w:rFonts w:eastAsia="Arial Unicode MS"/>
                <w:iCs/>
                <w:sz w:val="22"/>
                <w:szCs w:val="22"/>
              </w:rPr>
              <w:t>Задания для контрольных работ</w:t>
            </w:r>
          </w:p>
        </w:tc>
        <w:tc>
          <w:tcPr>
            <w:tcW w:w="900" w:type="dxa"/>
          </w:tcPr>
          <w:p w:rsidR="00560DFA" w:rsidRPr="00560DFA" w:rsidRDefault="00560DFA" w:rsidP="00560DFA">
            <w:pPr>
              <w:ind w:left="360"/>
              <w:jc w:val="right"/>
              <w:rPr>
                <w:rFonts w:eastAsia="Arial Unicode MS"/>
                <w:iCs/>
              </w:rPr>
            </w:pPr>
            <w:r w:rsidRPr="00560DFA">
              <w:rPr>
                <w:rFonts w:eastAsia="Arial Unicode MS"/>
                <w:iCs/>
              </w:rPr>
              <w:t>9</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Информационные технологии в экономике</w:t>
            </w:r>
          </w:p>
        </w:tc>
        <w:tc>
          <w:tcPr>
            <w:tcW w:w="900" w:type="dxa"/>
          </w:tcPr>
          <w:p w:rsidR="00560DFA" w:rsidRPr="007339AE" w:rsidRDefault="00560DFA" w:rsidP="00560DFA">
            <w:pPr>
              <w:ind w:left="360"/>
              <w:jc w:val="right"/>
              <w:rPr>
                <w:rFonts w:eastAsia="Arial Unicode MS"/>
                <w:iCs/>
              </w:rPr>
            </w:pPr>
            <w:r>
              <w:rPr>
                <w:rFonts w:eastAsia="Arial Unicode MS"/>
                <w:iCs/>
              </w:rPr>
              <w:t>9</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230F59" w:rsidRDefault="00560DFA" w:rsidP="00560DFA">
            <w:pPr>
              <w:ind w:left="360"/>
              <w:rPr>
                <w:rFonts w:eastAsia="Arial Unicode MS"/>
                <w:bCs/>
                <w:iCs/>
                <w:sz w:val="20"/>
              </w:rPr>
            </w:pPr>
            <w:r>
              <w:rPr>
                <w:rFonts w:eastAsia="Arial Unicode MS"/>
                <w:bCs/>
                <w:iCs/>
                <w:sz w:val="20"/>
              </w:rPr>
              <w:t>Методы и модели в экономике</w:t>
            </w:r>
          </w:p>
        </w:tc>
        <w:tc>
          <w:tcPr>
            <w:tcW w:w="900" w:type="dxa"/>
          </w:tcPr>
          <w:p w:rsidR="00560DFA" w:rsidRPr="007339AE" w:rsidRDefault="00560DFA" w:rsidP="00560DFA">
            <w:pPr>
              <w:ind w:left="360"/>
              <w:jc w:val="right"/>
              <w:rPr>
                <w:rFonts w:eastAsia="Arial Unicode MS"/>
                <w:iCs/>
              </w:rPr>
            </w:pPr>
            <w:r>
              <w:rPr>
                <w:rFonts w:eastAsia="Arial Unicode MS"/>
                <w:iCs/>
              </w:rPr>
              <w:t>14</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Компьютерная графика</w:t>
            </w:r>
          </w:p>
        </w:tc>
        <w:tc>
          <w:tcPr>
            <w:tcW w:w="900" w:type="dxa"/>
          </w:tcPr>
          <w:p w:rsidR="00560DFA" w:rsidRPr="007339AE" w:rsidRDefault="00560DFA" w:rsidP="00560DFA">
            <w:pPr>
              <w:ind w:left="360"/>
              <w:jc w:val="right"/>
              <w:rPr>
                <w:rFonts w:eastAsia="Arial Unicode MS"/>
                <w:iCs/>
              </w:rPr>
            </w:pPr>
            <w:r>
              <w:rPr>
                <w:rFonts w:eastAsia="Arial Unicode MS"/>
                <w:iCs/>
              </w:rPr>
              <w:t>25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Системный  анализ в управлении предприятием</w:t>
            </w:r>
          </w:p>
        </w:tc>
        <w:tc>
          <w:tcPr>
            <w:tcW w:w="900" w:type="dxa"/>
          </w:tcPr>
          <w:p w:rsidR="00560DFA" w:rsidRPr="00560DFA" w:rsidRDefault="00560DFA" w:rsidP="00560DFA">
            <w:pPr>
              <w:ind w:left="360"/>
              <w:jc w:val="right"/>
              <w:rPr>
                <w:rFonts w:eastAsia="Arial Unicode MS"/>
                <w:iCs/>
              </w:rPr>
            </w:pPr>
            <w:r w:rsidRPr="00560DFA">
              <w:rPr>
                <w:rFonts w:eastAsia="Arial Unicode MS"/>
                <w:iCs/>
              </w:rPr>
              <w:t>31</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Финансы и кредит</w:t>
            </w:r>
          </w:p>
        </w:tc>
        <w:tc>
          <w:tcPr>
            <w:tcW w:w="900" w:type="dxa"/>
          </w:tcPr>
          <w:p w:rsidR="00560DFA" w:rsidRPr="007339AE" w:rsidRDefault="00560DFA" w:rsidP="00560DFA">
            <w:pPr>
              <w:ind w:left="360"/>
              <w:jc w:val="right"/>
              <w:rPr>
                <w:rFonts w:eastAsia="Arial Unicode MS"/>
                <w:iCs/>
              </w:rPr>
            </w:pPr>
            <w:r>
              <w:rPr>
                <w:rFonts w:eastAsia="Arial Unicode MS"/>
                <w:iCs/>
              </w:rPr>
              <w:t>31</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Маркетинг</w:t>
            </w:r>
          </w:p>
        </w:tc>
        <w:tc>
          <w:tcPr>
            <w:tcW w:w="900" w:type="dxa"/>
          </w:tcPr>
          <w:p w:rsidR="00560DFA" w:rsidRPr="007339AE" w:rsidRDefault="00560DFA" w:rsidP="00560DFA">
            <w:pPr>
              <w:ind w:left="360"/>
              <w:jc w:val="right"/>
              <w:rPr>
                <w:rFonts w:eastAsia="Arial Unicode MS"/>
                <w:iCs/>
              </w:rPr>
            </w:pPr>
            <w:r>
              <w:rPr>
                <w:rFonts w:eastAsia="Arial Unicode MS"/>
                <w:iCs/>
              </w:rPr>
              <w:t>39</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Внешнеэкономическая деятельность</w:t>
            </w:r>
          </w:p>
        </w:tc>
        <w:tc>
          <w:tcPr>
            <w:tcW w:w="900" w:type="dxa"/>
          </w:tcPr>
          <w:p w:rsidR="00560DFA" w:rsidRPr="007339AE" w:rsidRDefault="00560DFA" w:rsidP="00560DFA">
            <w:pPr>
              <w:ind w:left="360"/>
              <w:jc w:val="right"/>
              <w:rPr>
                <w:rFonts w:eastAsia="Arial Unicode MS"/>
                <w:iCs/>
              </w:rPr>
            </w:pPr>
            <w:r>
              <w:rPr>
                <w:rFonts w:eastAsia="Arial Unicode MS"/>
                <w:iCs/>
              </w:rPr>
              <w:t>42</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Экономика природопользования</w:t>
            </w:r>
          </w:p>
        </w:tc>
        <w:tc>
          <w:tcPr>
            <w:tcW w:w="900" w:type="dxa"/>
          </w:tcPr>
          <w:p w:rsidR="00560DFA" w:rsidRPr="007339AE" w:rsidRDefault="00560DFA" w:rsidP="00560DFA">
            <w:pPr>
              <w:ind w:left="360"/>
              <w:jc w:val="right"/>
              <w:rPr>
                <w:rFonts w:eastAsia="Arial Unicode MS"/>
                <w:iCs/>
              </w:rPr>
            </w:pPr>
            <w:r>
              <w:rPr>
                <w:rFonts w:eastAsia="Arial Unicode MS"/>
                <w:iCs/>
              </w:rPr>
              <w:t>45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ascii="Franklin Gothic Medium" w:eastAsia="Arial Unicode MS" w:hAnsi="Franklin Gothic Medium" w:cs="Arial Unicode MS"/>
                <w:b/>
                <w:iCs/>
              </w:rPr>
            </w:pPr>
            <w:r>
              <w:rPr>
                <w:rFonts w:eastAsia="Arial Unicode MS"/>
                <w:bCs/>
                <w:iCs/>
                <w:sz w:val="20"/>
              </w:rPr>
              <w:t>Международное право</w:t>
            </w:r>
          </w:p>
        </w:tc>
        <w:tc>
          <w:tcPr>
            <w:tcW w:w="900" w:type="dxa"/>
          </w:tcPr>
          <w:p w:rsidR="00560DFA" w:rsidRPr="007339AE" w:rsidRDefault="00560DFA" w:rsidP="00560DFA">
            <w:pPr>
              <w:ind w:left="360"/>
              <w:jc w:val="right"/>
              <w:rPr>
                <w:rFonts w:eastAsia="Arial Unicode MS"/>
                <w:iCs/>
              </w:rPr>
            </w:pPr>
            <w:r>
              <w:rPr>
                <w:rFonts w:eastAsia="Arial Unicode MS"/>
                <w:iCs/>
              </w:rPr>
              <w:t>48</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21631" w:rsidRDefault="00560DFA" w:rsidP="00560DFA">
            <w:pPr>
              <w:ind w:left="360"/>
              <w:rPr>
                <w:rFonts w:eastAsia="Arial Unicode MS"/>
                <w:iCs/>
              </w:rPr>
            </w:pPr>
            <w:r>
              <w:rPr>
                <w:rFonts w:eastAsia="Arial Unicode MS"/>
                <w:bCs/>
                <w:iCs/>
                <w:sz w:val="20"/>
              </w:rPr>
              <w:t xml:space="preserve">Организация, нормирование и оплата труда  </w:t>
            </w:r>
          </w:p>
        </w:tc>
        <w:tc>
          <w:tcPr>
            <w:tcW w:w="900" w:type="dxa"/>
          </w:tcPr>
          <w:p w:rsidR="00560DFA" w:rsidRPr="007339AE" w:rsidRDefault="00560DFA" w:rsidP="00560DFA">
            <w:pPr>
              <w:ind w:left="360"/>
              <w:jc w:val="right"/>
              <w:rPr>
                <w:rFonts w:eastAsia="Arial Unicode MS"/>
                <w:iCs/>
              </w:rPr>
            </w:pPr>
            <w:r>
              <w:rPr>
                <w:rFonts w:eastAsia="Arial Unicode MS"/>
                <w:iCs/>
              </w:rPr>
              <w:t>50</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eastAsia="Arial Unicode MS"/>
                <w:bCs/>
                <w:iCs/>
                <w:sz w:val="20"/>
              </w:rPr>
            </w:pPr>
            <w:r>
              <w:rPr>
                <w:rFonts w:eastAsia="Arial Unicode MS"/>
                <w:bCs/>
                <w:iCs/>
                <w:sz w:val="20"/>
              </w:rPr>
              <w:t>Управление качеством транспротной продукции</w:t>
            </w:r>
          </w:p>
        </w:tc>
        <w:tc>
          <w:tcPr>
            <w:tcW w:w="900" w:type="dxa"/>
          </w:tcPr>
          <w:p w:rsidR="00560DFA" w:rsidRDefault="00560DFA" w:rsidP="00560DFA">
            <w:pPr>
              <w:ind w:left="360"/>
              <w:jc w:val="right"/>
              <w:rPr>
                <w:rFonts w:eastAsia="Arial Unicode MS"/>
                <w:iCs/>
              </w:rPr>
            </w:pPr>
            <w:r>
              <w:rPr>
                <w:rFonts w:eastAsia="Arial Unicode MS"/>
                <w:iCs/>
              </w:rPr>
              <w:t>59</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eastAsia="Arial Unicode MS"/>
                <w:bCs/>
                <w:iCs/>
                <w:sz w:val="20"/>
              </w:rPr>
            </w:pPr>
            <w:r>
              <w:rPr>
                <w:rFonts w:eastAsia="Arial Unicode MS"/>
                <w:bCs/>
                <w:iCs/>
                <w:sz w:val="20"/>
              </w:rPr>
              <w:t xml:space="preserve">Экономика городского хозяйства  </w:t>
            </w:r>
          </w:p>
        </w:tc>
        <w:tc>
          <w:tcPr>
            <w:tcW w:w="900" w:type="dxa"/>
          </w:tcPr>
          <w:p w:rsidR="00560DFA" w:rsidRDefault="00560DFA" w:rsidP="00560DFA">
            <w:pPr>
              <w:ind w:left="360"/>
              <w:jc w:val="right"/>
              <w:rPr>
                <w:rFonts w:eastAsia="Arial Unicode MS"/>
                <w:iCs/>
              </w:rPr>
            </w:pPr>
            <w:r>
              <w:rPr>
                <w:rFonts w:eastAsia="Arial Unicode MS"/>
                <w:iCs/>
              </w:rPr>
              <w:t>71</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560DFA" w:rsidP="00560DFA">
            <w:pPr>
              <w:ind w:left="360"/>
              <w:rPr>
                <w:rFonts w:eastAsia="Arial Unicode MS"/>
                <w:bCs/>
                <w:iCs/>
                <w:sz w:val="20"/>
              </w:rPr>
            </w:pPr>
            <w:r>
              <w:rPr>
                <w:rFonts w:eastAsia="Arial Unicode MS"/>
                <w:bCs/>
                <w:iCs/>
                <w:sz w:val="20"/>
              </w:rPr>
              <w:t>Бухгалтерский учет</w:t>
            </w:r>
          </w:p>
        </w:tc>
        <w:tc>
          <w:tcPr>
            <w:tcW w:w="900" w:type="dxa"/>
          </w:tcPr>
          <w:p w:rsidR="00560DFA" w:rsidRPr="007339AE" w:rsidRDefault="00560DFA" w:rsidP="00560DFA">
            <w:pPr>
              <w:ind w:left="360"/>
              <w:jc w:val="right"/>
              <w:rPr>
                <w:rFonts w:eastAsia="Arial Unicode MS"/>
                <w:iCs/>
              </w:rPr>
            </w:pPr>
            <w:r>
              <w:rPr>
                <w:rFonts w:eastAsia="Arial Unicode MS"/>
                <w:iCs/>
              </w:rPr>
              <w:t>72</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358EF" w:rsidRDefault="00560DFA" w:rsidP="00560DFA">
            <w:pPr>
              <w:ind w:left="360"/>
              <w:rPr>
                <w:rFonts w:eastAsia="Arial Unicode MS"/>
                <w:bCs/>
                <w:iCs/>
                <w:sz w:val="20"/>
              </w:rPr>
            </w:pPr>
            <w:r>
              <w:rPr>
                <w:rFonts w:eastAsia="Arial Unicode MS"/>
                <w:bCs/>
                <w:iCs/>
                <w:sz w:val="20"/>
              </w:rPr>
              <w:t xml:space="preserve">Социология и психология управления  </w:t>
            </w:r>
          </w:p>
        </w:tc>
        <w:tc>
          <w:tcPr>
            <w:tcW w:w="900" w:type="dxa"/>
          </w:tcPr>
          <w:p w:rsidR="00560DFA" w:rsidRDefault="00560DFA" w:rsidP="00560DFA">
            <w:pPr>
              <w:ind w:left="360"/>
              <w:jc w:val="right"/>
              <w:rPr>
                <w:rFonts w:eastAsia="Arial Unicode MS"/>
                <w:iCs/>
              </w:rPr>
            </w:pPr>
            <w:r>
              <w:rPr>
                <w:rFonts w:eastAsia="Arial Unicode MS"/>
                <w:iCs/>
              </w:rPr>
              <w:t>75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358EF" w:rsidRDefault="00560DFA" w:rsidP="00560DFA">
            <w:pPr>
              <w:ind w:left="360"/>
              <w:rPr>
                <w:rFonts w:eastAsia="Arial Unicode MS"/>
                <w:bCs/>
                <w:iCs/>
                <w:sz w:val="20"/>
              </w:rPr>
            </w:pPr>
            <w:r>
              <w:rPr>
                <w:rFonts w:eastAsia="Arial Unicode MS"/>
                <w:bCs/>
                <w:iCs/>
                <w:sz w:val="20"/>
              </w:rPr>
              <w:t>Управление проектами</w:t>
            </w:r>
          </w:p>
        </w:tc>
        <w:tc>
          <w:tcPr>
            <w:tcW w:w="900" w:type="dxa"/>
          </w:tcPr>
          <w:p w:rsidR="00560DFA" w:rsidRDefault="00560DFA" w:rsidP="00560DFA">
            <w:pPr>
              <w:ind w:left="360"/>
              <w:jc w:val="right"/>
              <w:rPr>
                <w:rFonts w:eastAsia="Arial Unicode MS"/>
                <w:iCs/>
              </w:rPr>
            </w:pPr>
            <w:r>
              <w:rPr>
                <w:rFonts w:eastAsia="Arial Unicode MS"/>
                <w:iCs/>
              </w:rPr>
              <w:t>76</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358EF" w:rsidRDefault="00560DFA" w:rsidP="00560DFA">
            <w:pPr>
              <w:ind w:left="360"/>
              <w:rPr>
                <w:rFonts w:eastAsia="Arial Unicode MS"/>
                <w:bCs/>
                <w:iCs/>
                <w:sz w:val="20"/>
              </w:rPr>
            </w:pPr>
            <w:r>
              <w:rPr>
                <w:rFonts w:eastAsia="Arial Unicode MS"/>
                <w:bCs/>
                <w:iCs/>
                <w:sz w:val="20"/>
              </w:rPr>
              <w:t>Муниципальный менеджмент</w:t>
            </w:r>
          </w:p>
        </w:tc>
        <w:tc>
          <w:tcPr>
            <w:tcW w:w="900" w:type="dxa"/>
          </w:tcPr>
          <w:p w:rsidR="00560DFA" w:rsidRDefault="00560DFA" w:rsidP="00560DFA">
            <w:pPr>
              <w:ind w:left="360"/>
              <w:jc w:val="right"/>
              <w:rPr>
                <w:rFonts w:eastAsia="Arial Unicode MS"/>
                <w:iCs/>
              </w:rPr>
            </w:pPr>
            <w:r>
              <w:rPr>
                <w:rFonts w:eastAsia="Arial Unicode MS"/>
                <w:iCs/>
              </w:rPr>
              <w:t>79</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358EF" w:rsidRDefault="00560DFA" w:rsidP="00560DFA">
            <w:pPr>
              <w:ind w:left="360"/>
              <w:rPr>
                <w:rFonts w:eastAsia="Arial Unicode MS"/>
                <w:bCs/>
                <w:iCs/>
                <w:sz w:val="20"/>
              </w:rPr>
            </w:pPr>
            <w:r>
              <w:rPr>
                <w:rFonts w:eastAsia="Arial Unicode MS"/>
                <w:bCs/>
                <w:iCs/>
                <w:sz w:val="20"/>
              </w:rPr>
              <w:t>Техническая эксплуатация зданий</w:t>
            </w:r>
          </w:p>
        </w:tc>
        <w:tc>
          <w:tcPr>
            <w:tcW w:w="900" w:type="dxa"/>
          </w:tcPr>
          <w:p w:rsidR="00560DFA" w:rsidRDefault="00560DFA" w:rsidP="00560DFA">
            <w:pPr>
              <w:ind w:left="360"/>
              <w:jc w:val="right"/>
              <w:rPr>
                <w:rFonts w:eastAsia="Arial Unicode MS"/>
                <w:iCs/>
              </w:rPr>
            </w:pPr>
            <w:r>
              <w:rPr>
                <w:rFonts w:eastAsia="Arial Unicode MS"/>
                <w:iCs/>
              </w:rPr>
              <w:t>80</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358EF" w:rsidRDefault="00560DFA" w:rsidP="00560DFA">
            <w:pPr>
              <w:ind w:left="360"/>
              <w:rPr>
                <w:rFonts w:eastAsia="Arial Unicode MS"/>
                <w:bCs/>
                <w:iCs/>
                <w:sz w:val="20"/>
              </w:rPr>
            </w:pPr>
            <w:r>
              <w:rPr>
                <w:rFonts w:eastAsia="Arial Unicode MS"/>
                <w:bCs/>
                <w:iCs/>
                <w:sz w:val="20"/>
              </w:rPr>
              <w:t>Экономика недвижимости</w:t>
            </w:r>
          </w:p>
        </w:tc>
        <w:tc>
          <w:tcPr>
            <w:tcW w:w="900" w:type="dxa"/>
          </w:tcPr>
          <w:p w:rsidR="00560DFA" w:rsidRDefault="00560DFA" w:rsidP="00560DFA">
            <w:pPr>
              <w:ind w:left="360"/>
              <w:jc w:val="right"/>
              <w:rPr>
                <w:rFonts w:eastAsia="Arial Unicode MS"/>
                <w:iCs/>
              </w:rPr>
            </w:pPr>
            <w:r>
              <w:rPr>
                <w:rFonts w:eastAsia="Arial Unicode MS"/>
                <w:iCs/>
              </w:rPr>
              <w:t>81</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66DD7" w:rsidRDefault="00560DFA" w:rsidP="00560DFA">
            <w:pPr>
              <w:ind w:left="360"/>
              <w:rPr>
                <w:rFonts w:eastAsia="Arial Unicode MS"/>
                <w:bCs/>
                <w:iCs/>
                <w:sz w:val="20"/>
              </w:rPr>
            </w:pPr>
            <w:r>
              <w:rPr>
                <w:rFonts w:eastAsia="Arial Unicode MS"/>
                <w:bCs/>
                <w:iCs/>
                <w:sz w:val="20"/>
              </w:rPr>
              <w:t>Экономическая оценка инвестиций</w:t>
            </w:r>
          </w:p>
        </w:tc>
        <w:tc>
          <w:tcPr>
            <w:tcW w:w="900" w:type="dxa"/>
          </w:tcPr>
          <w:p w:rsidR="00560DFA" w:rsidRDefault="00560DFA" w:rsidP="00560DFA">
            <w:pPr>
              <w:ind w:hanging="168"/>
              <w:jc w:val="right"/>
              <w:rPr>
                <w:rFonts w:eastAsia="Arial Unicode MS"/>
                <w:iCs/>
              </w:rPr>
            </w:pPr>
            <w:r>
              <w:rPr>
                <w:rFonts w:eastAsia="Arial Unicode MS"/>
                <w:iCs/>
              </w:rPr>
              <w:t>98</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66DD7" w:rsidRDefault="00560DFA" w:rsidP="00560DFA">
            <w:pPr>
              <w:ind w:left="360"/>
              <w:rPr>
                <w:rFonts w:eastAsia="Arial Unicode MS"/>
                <w:bCs/>
                <w:iCs/>
                <w:sz w:val="20"/>
              </w:rPr>
            </w:pPr>
            <w:r>
              <w:rPr>
                <w:rFonts w:eastAsia="Arial Unicode MS"/>
                <w:bCs/>
                <w:iCs/>
                <w:sz w:val="20"/>
              </w:rPr>
              <w:t>Интеркультурные взаимоотношения в туризме, гостиничном хозяйстве</w:t>
            </w:r>
          </w:p>
        </w:tc>
        <w:tc>
          <w:tcPr>
            <w:tcW w:w="900" w:type="dxa"/>
          </w:tcPr>
          <w:p w:rsidR="00560DFA" w:rsidRDefault="00560DFA" w:rsidP="00560DFA">
            <w:pPr>
              <w:jc w:val="right"/>
              <w:rPr>
                <w:rFonts w:eastAsia="Arial Unicode MS"/>
                <w:iCs/>
              </w:rPr>
            </w:pPr>
            <w:r>
              <w:rPr>
                <w:rFonts w:eastAsia="Arial Unicode MS"/>
                <w:iCs/>
              </w:rPr>
              <w:t>100</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66DD7" w:rsidRDefault="00C62F02" w:rsidP="00560DFA">
            <w:pPr>
              <w:ind w:left="360"/>
              <w:rPr>
                <w:rFonts w:eastAsia="Arial Unicode MS"/>
                <w:bCs/>
                <w:iCs/>
                <w:sz w:val="20"/>
              </w:rPr>
            </w:pPr>
            <w:r>
              <w:rPr>
                <w:rFonts w:eastAsia="Arial Unicode MS"/>
                <w:bCs/>
                <w:iCs/>
                <w:sz w:val="20"/>
              </w:rPr>
              <w:t>Организация предпринимательской деятельности</w:t>
            </w:r>
          </w:p>
        </w:tc>
        <w:tc>
          <w:tcPr>
            <w:tcW w:w="900" w:type="dxa"/>
          </w:tcPr>
          <w:p w:rsidR="00560DFA" w:rsidRDefault="00C62F02" w:rsidP="00560DFA">
            <w:pPr>
              <w:ind w:left="-48"/>
              <w:jc w:val="right"/>
              <w:rPr>
                <w:rFonts w:eastAsia="Arial Unicode MS"/>
                <w:iCs/>
              </w:rPr>
            </w:pPr>
            <w:r>
              <w:rPr>
                <w:rFonts w:eastAsia="Arial Unicode MS"/>
                <w:iCs/>
              </w:rPr>
              <w:t>102</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66DD7" w:rsidRDefault="00C62F02" w:rsidP="00560DFA">
            <w:pPr>
              <w:ind w:left="360"/>
              <w:rPr>
                <w:rFonts w:eastAsia="Arial Unicode MS"/>
                <w:bCs/>
                <w:iCs/>
                <w:sz w:val="20"/>
              </w:rPr>
            </w:pPr>
            <w:r>
              <w:rPr>
                <w:rFonts w:eastAsia="Arial Unicode MS"/>
                <w:bCs/>
                <w:iCs/>
                <w:sz w:val="20"/>
              </w:rPr>
              <w:t xml:space="preserve">Организация производства на предприятиях туризма, гостиничного хозяйства  </w:t>
            </w:r>
          </w:p>
        </w:tc>
        <w:tc>
          <w:tcPr>
            <w:tcW w:w="900" w:type="dxa"/>
          </w:tcPr>
          <w:p w:rsidR="00560DFA" w:rsidRDefault="00C62F02" w:rsidP="00560DFA">
            <w:pPr>
              <w:ind w:left="-48"/>
              <w:jc w:val="right"/>
              <w:rPr>
                <w:rFonts w:eastAsia="Arial Unicode MS"/>
                <w:iCs/>
              </w:rPr>
            </w:pPr>
            <w:r>
              <w:rPr>
                <w:rFonts w:eastAsia="Arial Unicode MS"/>
                <w:iCs/>
              </w:rPr>
              <w:t>102</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566DD7" w:rsidRDefault="00C62F02" w:rsidP="00560DFA">
            <w:pPr>
              <w:ind w:left="360"/>
              <w:rPr>
                <w:rFonts w:eastAsia="Arial Unicode MS"/>
                <w:bCs/>
                <w:iCs/>
                <w:sz w:val="20"/>
              </w:rPr>
            </w:pPr>
            <w:r>
              <w:rPr>
                <w:rFonts w:eastAsia="Arial Unicode MS"/>
                <w:bCs/>
                <w:iCs/>
                <w:sz w:val="20"/>
              </w:rPr>
              <w:t>Основы проектирования туристских комплексов с основами инженерной графики</w:t>
            </w:r>
          </w:p>
        </w:tc>
        <w:tc>
          <w:tcPr>
            <w:tcW w:w="900" w:type="dxa"/>
          </w:tcPr>
          <w:p w:rsidR="00560DFA" w:rsidRDefault="00C62F02" w:rsidP="00560DFA">
            <w:pPr>
              <w:ind w:left="-48"/>
              <w:jc w:val="right"/>
              <w:rPr>
                <w:rFonts w:eastAsia="Arial Unicode MS"/>
                <w:iCs/>
              </w:rPr>
            </w:pPr>
            <w:r>
              <w:rPr>
                <w:rFonts w:eastAsia="Arial Unicode MS"/>
                <w:iCs/>
              </w:rPr>
              <w:t>103</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iCs/>
                <w:sz w:val="20"/>
                <w:szCs w:val="20"/>
              </w:rPr>
            </w:pPr>
            <w:r>
              <w:rPr>
                <w:rFonts w:eastAsia="Arial Unicode MS"/>
                <w:bCs/>
                <w:iCs/>
                <w:sz w:val="20"/>
              </w:rPr>
              <w:t>Информационно-экскурсионная деятельность предприятий туризма  на иностранном языке</w:t>
            </w:r>
          </w:p>
        </w:tc>
        <w:tc>
          <w:tcPr>
            <w:tcW w:w="900" w:type="dxa"/>
          </w:tcPr>
          <w:p w:rsidR="00560DFA" w:rsidRDefault="00C62F02" w:rsidP="00560DFA">
            <w:pPr>
              <w:ind w:left="-48"/>
              <w:jc w:val="right"/>
              <w:rPr>
                <w:rFonts w:eastAsia="Arial Unicode MS"/>
                <w:iCs/>
              </w:rPr>
            </w:pPr>
            <w:r>
              <w:rPr>
                <w:rFonts w:eastAsia="Arial Unicode MS"/>
                <w:iCs/>
              </w:rPr>
              <w:t>103</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iCs/>
                <w:sz w:val="20"/>
                <w:szCs w:val="20"/>
              </w:rPr>
            </w:pPr>
            <w:r>
              <w:rPr>
                <w:rFonts w:eastAsia="Arial Unicode MS"/>
                <w:bCs/>
                <w:iCs/>
                <w:sz w:val="20"/>
              </w:rPr>
              <w:t>Управление персоналом: туризм, гостиничное хозяйство</w:t>
            </w:r>
          </w:p>
        </w:tc>
        <w:tc>
          <w:tcPr>
            <w:tcW w:w="900" w:type="dxa"/>
          </w:tcPr>
          <w:p w:rsidR="00560DFA" w:rsidRDefault="00C62F02" w:rsidP="00560DFA">
            <w:pPr>
              <w:ind w:left="-48"/>
              <w:jc w:val="right"/>
              <w:rPr>
                <w:rFonts w:eastAsia="Arial Unicode MS"/>
                <w:iCs/>
              </w:rPr>
            </w:pPr>
            <w:r>
              <w:rPr>
                <w:rFonts w:eastAsia="Arial Unicode MS"/>
                <w:iCs/>
              </w:rPr>
              <w:t>110</w:t>
            </w:r>
          </w:p>
        </w:tc>
      </w:tr>
      <w:tr w:rsidR="00560DFA" w:rsidRPr="0049288D">
        <w:tc>
          <w:tcPr>
            <w:tcW w:w="1008" w:type="dxa"/>
          </w:tcPr>
          <w:p w:rsidR="00560DFA" w:rsidRDefault="00560DFA" w:rsidP="00560DFA">
            <w:pPr>
              <w:ind w:left="360"/>
              <w:jc w:val="center"/>
              <w:rPr>
                <w:rFonts w:ascii="Franklin Gothic Medium" w:eastAsia="Arial Unicode MS" w:hAnsi="Franklin Gothic Medium" w:cs="Arial Unicode MS"/>
                <w:b/>
                <w:iCs/>
              </w:rPr>
            </w:pPr>
            <w:r>
              <w:rPr>
                <w:rFonts w:ascii="Franklin Gothic Medium" w:eastAsia="Arial Unicode MS" w:hAnsi="Franklin Gothic Medium" w:cs="Arial Unicode MS"/>
                <w:bCs/>
                <w:iCs/>
                <w:sz w:val="22"/>
                <w:lang w:val="en-US"/>
              </w:rPr>
              <w:t>III</w:t>
            </w:r>
            <w:r>
              <w:rPr>
                <w:rFonts w:ascii="Franklin Gothic Medium" w:eastAsia="Arial Unicode MS" w:hAnsi="Franklin Gothic Medium" w:cs="Arial Unicode MS"/>
                <w:bCs/>
                <w:iCs/>
                <w:sz w:val="22"/>
              </w:rPr>
              <w:t>.</w:t>
            </w:r>
          </w:p>
        </w:tc>
        <w:tc>
          <w:tcPr>
            <w:tcW w:w="7560" w:type="dxa"/>
            <w:gridSpan w:val="2"/>
          </w:tcPr>
          <w:p w:rsidR="00560DFA" w:rsidRPr="007339AE" w:rsidRDefault="00560DFA" w:rsidP="00560DFA">
            <w:pPr>
              <w:ind w:left="360"/>
              <w:rPr>
                <w:rFonts w:ascii="Franklin Gothic Medium" w:eastAsia="Arial Unicode MS" w:hAnsi="Franklin Gothic Medium" w:cs="Arial Unicode MS"/>
                <w:iCs/>
              </w:rPr>
            </w:pPr>
            <w:r w:rsidRPr="007339AE">
              <w:rPr>
                <w:rFonts w:eastAsia="Arial Unicode MS"/>
                <w:iCs/>
                <w:sz w:val="22"/>
              </w:rPr>
              <w:t>Вопросы для подготовки к экзаменам (зачетам</w:t>
            </w:r>
            <w:r>
              <w:rPr>
                <w:rFonts w:eastAsia="Arial Unicode MS"/>
                <w:iCs/>
                <w:sz w:val="22"/>
              </w:rPr>
              <w:t>)</w:t>
            </w:r>
          </w:p>
        </w:tc>
        <w:tc>
          <w:tcPr>
            <w:tcW w:w="900" w:type="dxa"/>
          </w:tcPr>
          <w:p w:rsidR="00560DFA" w:rsidRPr="0049288D" w:rsidRDefault="00C62F02" w:rsidP="00560DFA">
            <w:pPr>
              <w:ind w:left="-48"/>
              <w:jc w:val="right"/>
              <w:rPr>
                <w:rFonts w:eastAsia="Arial Unicode MS"/>
                <w:iCs/>
              </w:rPr>
            </w:pPr>
            <w:r>
              <w:rPr>
                <w:rFonts w:eastAsia="Arial Unicode MS"/>
                <w:iCs/>
              </w:rPr>
              <w:t>115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Pr="007339AE" w:rsidRDefault="00560DFA" w:rsidP="00560DFA">
            <w:pPr>
              <w:ind w:left="360"/>
              <w:jc w:val="center"/>
              <w:rPr>
                <w:rFonts w:eastAsia="Arial Unicode MS"/>
                <w:iCs/>
              </w:rPr>
            </w:pPr>
            <w:r w:rsidRPr="007339AE">
              <w:rPr>
                <w:rFonts w:eastAsia="Arial Unicode MS"/>
                <w:iCs/>
              </w:rPr>
              <w:t>3.</w:t>
            </w:r>
            <w:r>
              <w:rPr>
                <w:rFonts w:eastAsia="Arial Unicode MS"/>
                <w:iCs/>
              </w:rPr>
              <w:t>1</w:t>
            </w:r>
          </w:p>
        </w:tc>
        <w:tc>
          <w:tcPr>
            <w:tcW w:w="6300" w:type="dxa"/>
          </w:tcPr>
          <w:p w:rsidR="00560DFA" w:rsidRPr="007339AE" w:rsidRDefault="00560DFA" w:rsidP="00560DFA">
            <w:pPr>
              <w:ind w:left="360"/>
              <w:rPr>
                <w:rFonts w:ascii="Franklin Gothic Medium" w:eastAsia="Arial Unicode MS" w:hAnsi="Franklin Gothic Medium" w:cs="Arial Unicode MS"/>
                <w:b/>
                <w:iCs/>
              </w:rPr>
            </w:pPr>
            <w:r w:rsidRPr="007339AE">
              <w:rPr>
                <w:rFonts w:eastAsia="Arial Unicode MS"/>
                <w:bCs/>
                <w:sz w:val="22"/>
              </w:rPr>
              <w:t>Вопросы к зачетам</w:t>
            </w:r>
          </w:p>
        </w:tc>
        <w:tc>
          <w:tcPr>
            <w:tcW w:w="900" w:type="dxa"/>
          </w:tcPr>
          <w:p w:rsidR="00560DFA" w:rsidRPr="00B353D8" w:rsidRDefault="00C62F02" w:rsidP="00560DFA">
            <w:pPr>
              <w:ind w:hanging="168"/>
              <w:jc w:val="right"/>
              <w:rPr>
                <w:rFonts w:eastAsia="Arial Unicode MS"/>
                <w:iCs/>
              </w:rPr>
            </w:pPr>
            <w:r>
              <w:rPr>
                <w:rFonts w:eastAsia="Arial Unicode MS"/>
                <w:iCs/>
              </w:rPr>
              <w:t>115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ascii="Franklin Gothic Medium" w:eastAsia="Arial Unicode MS" w:hAnsi="Franklin Gothic Medium" w:cs="Arial Unicode MS"/>
                <w:b/>
                <w:iCs/>
              </w:rPr>
            </w:pPr>
            <w:r>
              <w:rPr>
                <w:rFonts w:eastAsia="Arial Unicode MS"/>
                <w:iCs/>
                <w:sz w:val="20"/>
                <w:szCs w:val="20"/>
              </w:rPr>
              <w:t xml:space="preserve">Информационные технологии в экономике  </w:t>
            </w:r>
          </w:p>
        </w:tc>
        <w:tc>
          <w:tcPr>
            <w:tcW w:w="900" w:type="dxa"/>
          </w:tcPr>
          <w:p w:rsidR="00560DFA" w:rsidRPr="008410D3" w:rsidRDefault="00C62F02" w:rsidP="00560DFA">
            <w:pPr>
              <w:ind w:hanging="168"/>
              <w:jc w:val="right"/>
              <w:rPr>
                <w:rFonts w:eastAsia="Arial Unicode MS"/>
                <w:iCs/>
              </w:rPr>
            </w:pPr>
            <w:r>
              <w:rPr>
                <w:rFonts w:eastAsia="Arial Unicode MS"/>
                <w:iCs/>
              </w:rPr>
              <w:t>115</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bCs/>
                <w:iCs/>
                <w:sz w:val="20"/>
              </w:rPr>
            </w:pPr>
            <w:r>
              <w:rPr>
                <w:rFonts w:eastAsia="Arial Unicode MS"/>
                <w:iCs/>
                <w:sz w:val="20"/>
                <w:szCs w:val="20"/>
              </w:rPr>
              <w:t xml:space="preserve">Методы и модели в экономике  </w:t>
            </w:r>
          </w:p>
        </w:tc>
        <w:tc>
          <w:tcPr>
            <w:tcW w:w="900" w:type="dxa"/>
          </w:tcPr>
          <w:p w:rsidR="00560DFA" w:rsidRPr="008410D3" w:rsidRDefault="00C62F02" w:rsidP="00560DFA">
            <w:pPr>
              <w:tabs>
                <w:tab w:val="center" w:pos="432"/>
                <w:tab w:val="right" w:pos="684"/>
              </w:tabs>
              <w:ind w:hanging="168"/>
              <w:jc w:val="right"/>
              <w:rPr>
                <w:rFonts w:eastAsia="Arial Unicode MS"/>
                <w:iCs/>
              </w:rPr>
            </w:pPr>
            <w:r>
              <w:rPr>
                <w:rFonts w:eastAsia="Arial Unicode MS"/>
                <w:iCs/>
              </w:rPr>
              <w:t>116</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bCs/>
                <w:iCs/>
                <w:sz w:val="20"/>
              </w:rPr>
            </w:pPr>
            <w:r>
              <w:rPr>
                <w:rFonts w:eastAsia="Arial Unicode MS"/>
                <w:iCs/>
                <w:sz w:val="20"/>
                <w:szCs w:val="20"/>
              </w:rPr>
              <w:t>Социология и психология управления</w:t>
            </w:r>
          </w:p>
        </w:tc>
        <w:tc>
          <w:tcPr>
            <w:tcW w:w="900" w:type="dxa"/>
          </w:tcPr>
          <w:p w:rsidR="00560DFA" w:rsidRPr="008410D3" w:rsidRDefault="00C62F02" w:rsidP="00560DFA">
            <w:pPr>
              <w:ind w:hanging="168"/>
              <w:jc w:val="right"/>
              <w:rPr>
                <w:rFonts w:eastAsia="Arial Unicode MS"/>
                <w:iCs/>
              </w:rPr>
            </w:pPr>
            <w:r>
              <w:rPr>
                <w:rFonts w:eastAsia="Arial Unicode MS"/>
                <w:iCs/>
              </w:rPr>
              <w:t>118</w:t>
            </w:r>
          </w:p>
        </w:tc>
      </w:tr>
      <w:tr w:rsidR="00560DFA">
        <w:tc>
          <w:tcPr>
            <w:tcW w:w="1008" w:type="dxa"/>
          </w:tcPr>
          <w:p w:rsidR="00560DFA" w:rsidRDefault="00560DFA" w:rsidP="00560DFA">
            <w:pPr>
              <w:ind w:left="360"/>
              <w:jc w:val="center"/>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DC7AE0" w:rsidRDefault="00C62F02" w:rsidP="00560DFA">
            <w:pPr>
              <w:tabs>
                <w:tab w:val="left" w:pos="360"/>
                <w:tab w:val="left" w:pos="1080"/>
              </w:tabs>
              <w:ind w:left="360"/>
              <w:rPr>
                <w:rFonts w:eastAsia="Arial Unicode MS"/>
                <w:iCs/>
                <w:sz w:val="20"/>
                <w:szCs w:val="20"/>
              </w:rPr>
            </w:pPr>
            <w:r>
              <w:rPr>
                <w:rFonts w:eastAsia="Arial Unicode MS"/>
                <w:iCs/>
                <w:sz w:val="20"/>
                <w:szCs w:val="20"/>
              </w:rPr>
              <w:t>Управление проектами</w:t>
            </w:r>
          </w:p>
        </w:tc>
        <w:tc>
          <w:tcPr>
            <w:tcW w:w="900" w:type="dxa"/>
          </w:tcPr>
          <w:p w:rsidR="00560DFA" w:rsidRPr="008410D3" w:rsidRDefault="00C62F02" w:rsidP="00560DFA">
            <w:pPr>
              <w:ind w:hanging="168"/>
              <w:jc w:val="right"/>
              <w:rPr>
                <w:rFonts w:eastAsia="Arial Unicode MS"/>
                <w:iCs/>
              </w:rPr>
            </w:pPr>
            <w:r>
              <w:rPr>
                <w:rFonts w:eastAsia="Arial Unicode MS"/>
                <w:iCs/>
              </w:rPr>
              <w:t>119</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230F59" w:rsidRDefault="00C62F02" w:rsidP="00560DFA">
            <w:pPr>
              <w:ind w:left="360"/>
              <w:rPr>
                <w:rFonts w:eastAsia="Arial Unicode MS"/>
                <w:iCs/>
                <w:sz w:val="20"/>
                <w:szCs w:val="20"/>
              </w:rPr>
            </w:pPr>
            <w:r>
              <w:rPr>
                <w:rFonts w:eastAsia="Arial Unicode MS"/>
                <w:iCs/>
                <w:sz w:val="20"/>
                <w:szCs w:val="20"/>
              </w:rPr>
              <w:t>Экономика недвижимости</w:t>
            </w:r>
          </w:p>
        </w:tc>
        <w:tc>
          <w:tcPr>
            <w:tcW w:w="900" w:type="dxa"/>
          </w:tcPr>
          <w:p w:rsidR="00560DFA" w:rsidRPr="008410D3" w:rsidRDefault="00C62F02" w:rsidP="00560DFA">
            <w:pPr>
              <w:ind w:hanging="168"/>
              <w:jc w:val="right"/>
              <w:rPr>
                <w:rFonts w:eastAsia="Arial Unicode MS"/>
                <w:iCs/>
              </w:rPr>
            </w:pPr>
            <w:r>
              <w:rPr>
                <w:rFonts w:eastAsia="Arial Unicode MS"/>
                <w:iCs/>
              </w:rPr>
              <w:t>120</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iCs/>
                <w:sz w:val="20"/>
                <w:szCs w:val="20"/>
              </w:rPr>
            </w:pPr>
            <w:r>
              <w:rPr>
                <w:rFonts w:eastAsia="Arial Unicode MS"/>
                <w:iCs/>
                <w:sz w:val="20"/>
                <w:szCs w:val="20"/>
              </w:rPr>
              <w:t>Компьютерная графика</w:t>
            </w:r>
          </w:p>
        </w:tc>
        <w:tc>
          <w:tcPr>
            <w:tcW w:w="900" w:type="dxa"/>
          </w:tcPr>
          <w:p w:rsidR="00560DFA" w:rsidRDefault="00C62F02" w:rsidP="00560DFA">
            <w:pPr>
              <w:ind w:hanging="168"/>
              <w:jc w:val="right"/>
              <w:rPr>
                <w:rFonts w:eastAsia="Arial Unicode MS"/>
                <w:iCs/>
              </w:rPr>
            </w:pPr>
            <w:r>
              <w:rPr>
                <w:rFonts w:eastAsia="Arial Unicode MS"/>
                <w:iCs/>
              </w:rPr>
              <w:t>120</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C62F02" w:rsidP="00560DFA">
            <w:pPr>
              <w:ind w:left="360"/>
              <w:rPr>
                <w:rFonts w:eastAsia="Arial Unicode MS"/>
                <w:iCs/>
                <w:sz w:val="20"/>
                <w:szCs w:val="20"/>
              </w:rPr>
            </w:pPr>
            <w:r>
              <w:rPr>
                <w:rFonts w:eastAsia="Arial Unicode MS"/>
                <w:iCs/>
                <w:sz w:val="20"/>
                <w:szCs w:val="20"/>
              </w:rPr>
              <w:t xml:space="preserve">Системный анализ в управлении предприятием  </w:t>
            </w:r>
          </w:p>
        </w:tc>
        <w:tc>
          <w:tcPr>
            <w:tcW w:w="900" w:type="dxa"/>
          </w:tcPr>
          <w:p w:rsidR="00560DFA" w:rsidRDefault="00C62F02" w:rsidP="00560DFA">
            <w:pPr>
              <w:ind w:hanging="168"/>
              <w:jc w:val="right"/>
              <w:rPr>
                <w:rFonts w:eastAsia="Arial Unicode MS"/>
                <w:iCs/>
              </w:rPr>
            </w:pPr>
            <w:r>
              <w:rPr>
                <w:rFonts w:eastAsia="Arial Unicode MS"/>
                <w:iCs/>
              </w:rPr>
              <w:t>121</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 xml:space="preserve">Внешнеэкономическая деятельность   </w:t>
            </w:r>
          </w:p>
        </w:tc>
        <w:tc>
          <w:tcPr>
            <w:tcW w:w="900" w:type="dxa"/>
          </w:tcPr>
          <w:p w:rsidR="00560DFA" w:rsidRDefault="00C62F02" w:rsidP="00560DFA">
            <w:pPr>
              <w:ind w:hanging="168"/>
              <w:jc w:val="right"/>
              <w:rPr>
                <w:rFonts w:eastAsia="Arial Unicode MS"/>
                <w:iCs/>
              </w:rPr>
            </w:pPr>
            <w:r>
              <w:rPr>
                <w:rFonts w:eastAsia="Arial Unicode MS"/>
                <w:iCs/>
              </w:rPr>
              <w:t>123</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 xml:space="preserve">Экономика природопользования   </w:t>
            </w:r>
          </w:p>
        </w:tc>
        <w:tc>
          <w:tcPr>
            <w:tcW w:w="900" w:type="dxa"/>
          </w:tcPr>
          <w:p w:rsidR="00560DFA" w:rsidRDefault="00C62F02" w:rsidP="00560DFA">
            <w:pPr>
              <w:ind w:hanging="168"/>
              <w:jc w:val="right"/>
              <w:rPr>
                <w:rFonts w:eastAsia="Arial Unicode MS"/>
                <w:iCs/>
              </w:rPr>
            </w:pPr>
            <w:r>
              <w:rPr>
                <w:rFonts w:eastAsia="Arial Unicode MS"/>
                <w:iCs/>
              </w:rPr>
              <w:t>124</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Международное право</w:t>
            </w:r>
          </w:p>
        </w:tc>
        <w:tc>
          <w:tcPr>
            <w:tcW w:w="900" w:type="dxa"/>
          </w:tcPr>
          <w:p w:rsidR="00560DFA" w:rsidRDefault="00C62F02" w:rsidP="00560DFA">
            <w:pPr>
              <w:ind w:hanging="168"/>
              <w:jc w:val="right"/>
              <w:rPr>
                <w:rFonts w:eastAsia="Arial Unicode MS"/>
                <w:iCs/>
              </w:rPr>
            </w:pPr>
            <w:r>
              <w:rPr>
                <w:rFonts w:eastAsia="Arial Unicode MS"/>
                <w:iCs/>
              </w:rPr>
              <w:t>125</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 xml:space="preserve">Организация предпринимательской деятельности  </w:t>
            </w:r>
          </w:p>
        </w:tc>
        <w:tc>
          <w:tcPr>
            <w:tcW w:w="900" w:type="dxa"/>
          </w:tcPr>
          <w:p w:rsidR="00560DFA" w:rsidRDefault="00C62F02" w:rsidP="00560DFA">
            <w:pPr>
              <w:ind w:hanging="168"/>
              <w:jc w:val="right"/>
              <w:rPr>
                <w:rFonts w:eastAsia="Arial Unicode MS"/>
                <w:iCs/>
              </w:rPr>
            </w:pPr>
            <w:r>
              <w:rPr>
                <w:rFonts w:eastAsia="Arial Unicode MS"/>
                <w:iCs/>
              </w:rPr>
              <w:t>125</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Информационно-экскурсионная деятельность предприятий туризма на  иностранном языке</w:t>
            </w:r>
          </w:p>
        </w:tc>
        <w:tc>
          <w:tcPr>
            <w:tcW w:w="900" w:type="dxa"/>
          </w:tcPr>
          <w:p w:rsidR="00560DFA" w:rsidRDefault="00C62F02" w:rsidP="00560DFA">
            <w:pPr>
              <w:ind w:hanging="168"/>
              <w:jc w:val="right"/>
              <w:rPr>
                <w:rFonts w:eastAsia="Arial Unicode MS"/>
                <w:iCs/>
              </w:rPr>
            </w:pPr>
            <w:r>
              <w:rPr>
                <w:rFonts w:eastAsia="Arial Unicode MS"/>
                <w:iCs/>
              </w:rPr>
              <w:t>126</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Управление качеством транспортной продукции</w:t>
            </w:r>
          </w:p>
        </w:tc>
        <w:tc>
          <w:tcPr>
            <w:tcW w:w="900" w:type="dxa"/>
          </w:tcPr>
          <w:p w:rsidR="00560DFA" w:rsidRDefault="00C62F02" w:rsidP="00560DFA">
            <w:pPr>
              <w:ind w:hanging="168"/>
              <w:jc w:val="right"/>
              <w:rPr>
                <w:rFonts w:eastAsia="Arial Unicode MS"/>
                <w:iCs/>
              </w:rPr>
            </w:pPr>
            <w:r>
              <w:rPr>
                <w:rFonts w:eastAsia="Arial Unicode MS"/>
                <w:iCs/>
              </w:rPr>
              <w:t>126</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D49A4" w:rsidRDefault="00C62F02" w:rsidP="00560DFA">
            <w:pPr>
              <w:ind w:left="360"/>
              <w:rPr>
                <w:rFonts w:eastAsia="Arial Unicode MS"/>
                <w:iCs/>
                <w:sz w:val="20"/>
                <w:szCs w:val="20"/>
              </w:rPr>
            </w:pPr>
            <w:r>
              <w:rPr>
                <w:rFonts w:eastAsia="Arial Unicode MS"/>
                <w:iCs/>
                <w:sz w:val="20"/>
                <w:szCs w:val="20"/>
              </w:rPr>
              <w:t>Управление персоналом: туризм, гостиничное хозяйство</w:t>
            </w:r>
          </w:p>
        </w:tc>
        <w:tc>
          <w:tcPr>
            <w:tcW w:w="900" w:type="dxa"/>
          </w:tcPr>
          <w:p w:rsidR="00560DFA" w:rsidRDefault="00C62F02" w:rsidP="00560DFA">
            <w:pPr>
              <w:ind w:hanging="168"/>
              <w:jc w:val="right"/>
              <w:rPr>
                <w:rFonts w:eastAsia="Arial Unicode MS"/>
                <w:iCs/>
              </w:rPr>
            </w:pPr>
            <w:r>
              <w:rPr>
                <w:rFonts w:eastAsia="Arial Unicode MS"/>
                <w:iCs/>
              </w:rPr>
              <w:t>127</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Pr="008410D3" w:rsidRDefault="00560DFA" w:rsidP="00560DFA">
            <w:pPr>
              <w:ind w:left="360"/>
              <w:jc w:val="center"/>
              <w:rPr>
                <w:rFonts w:eastAsia="Arial Unicode MS"/>
                <w:iCs/>
              </w:rPr>
            </w:pPr>
            <w:r w:rsidRPr="008410D3">
              <w:rPr>
                <w:rFonts w:eastAsia="Arial Unicode MS"/>
                <w:iCs/>
              </w:rPr>
              <w:t>3.2</w:t>
            </w:r>
          </w:p>
        </w:tc>
        <w:tc>
          <w:tcPr>
            <w:tcW w:w="6300" w:type="dxa"/>
          </w:tcPr>
          <w:p w:rsidR="00560DFA" w:rsidRPr="005B49BE" w:rsidRDefault="00560DFA" w:rsidP="00560DFA">
            <w:pPr>
              <w:ind w:left="360"/>
              <w:rPr>
                <w:rFonts w:eastAsia="Arial Unicode MS"/>
                <w:bCs/>
                <w:iCs/>
                <w:sz w:val="22"/>
                <w:szCs w:val="22"/>
                <w:highlight w:val="yellow"/>
              </w:rPr>
            </w:pPr>
            <w:r w:rsidRPr="005B49BE">
              <w:rPr>
                <w:rFonts w:eastAsia="Arial Unicode MS"/>
                <w:bCs/>
                <w:sz w:val="22"/>
                <w:szCs w:val="22"/>
              </w:rPr>
              <w:t>Вопросы к экзаменам</w:t>
            </w:r>
          </w:p>
        </w:tc>
        <w:tc>
          <w:tcPr>
            <w:tcW w:w="900" w:type="dxa"/>
          </w:tcPr>
          <w:p w:rsidR="00560DFA" w:rsidRPr="008410D3" w:rsidRDefault="00560DFA" w:rsidP="00560DFA">
            <w:pPr>
              <w:ind w:hanging="168"/>
              <w:jc w:val="right"/>
              <w:rPr>
                <w:rFonts w:eastAsia="Arial Unicode MS"/>
                <w:iCs/>
              </w:rPr>
            </w:pP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966BC" w:rsidRDefault="0042079F" w:rsidP="00560DFA">
            <w:pPr>
              <w:ind w:left="360"/>
              <w:rPr>
                <w:rFonts w:eastAsia="Arial Unicode MS"/>
                <w:bCs/>
                <w:iCs/>
                <w:sz w:val="20"/>
                <w:highlight w:val="yellow"/>
              </w:rPr>
            </w:pPr>
            <w:r>
              <w:rPr>
                <w:rFonts w:eastAsia="Arial Unicode MS"/>
                <w:iCs/>
                <w:sz w:val="20"/>
                <w:szCs w:val="20"/>
              </w:rPr>
              <w:t>Иностранный язык</w:t>
            </w:r>
          </w:p>
        </w:tc>
        <w:tc>
          <w:tcPr>
            <w:tcW w:w="900" w:type="dxa"/>
          </w:tcPr>
          <w:p w:rsidR="00560DFA" w:rsidRPr="008410D3" w:rsidRDefault="0042079F" w:rsidP="00560DFA">
            <w:pPr>
              <w:ind w:hanging="168"/>
              <w:jc w:val="right"/>
              <w:rPr>
                <w:rFonts w:eastAsia="Arial Unicode MS"/>
                <w:iCs/>
              </w:rPr>
            </w:pPr>
            <w:r>
              <w:rPr>
                <w:rFonts w:eastAsia="Arial Unicode MS"/>
                <w:iCs/>
              </w:rPr>
              <w:t>127</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966BC" w:rsidRDefault="0042079F" w:rsidP="00560DFA">
            <w:pPr>
              <w:ind w:left="360"/>
              <w:rPr>
                <w:rFonts w:eastAsia="Arial Unicode MS"/>
                <w:bCs/>
                <w:iCs/>
                <w:sz w:val="20"/>
                <w:highlight w:val="yellow"/>
              </w:rPr>
            </w:pPr>
            <w:r>
              <w:rPr>
                <w:rFonts w:eastAsia="Arial Unicode MS"/>
                <w:iCs/>
                <w:sz w:val="20"/>
                <w:szCs w:val="20"/>
              </w:rPr>
              <w:t xml:space="preserve">Бухгалтерский учет  </w:t>
            </w:r>
          </w:p>
        </w:tc>
        <w:tc>
          <w:tcPr>
            <w:tcW w:w="900" w:type="dxa"/>
          </w:tcPr>
          <w:p w:rsidR="00560DFA" w:rsidRPr="008410D3" w:rsidRDefault="0042079F" w:rsidP="00560DFA">
            <w:pPr>
              <w:ind w:hanging="168"/>
              <w:jc w:val="right"/>
              <w:rPr>
                <w:rFonts w:eastAsia="Arial Unicode MS"/>
                <w:iCs/>
              </w:rPr>
            </w:pPr>
            <w:r>
              <w:rPr>
                <w:rFonts w:eastAsia="Arial Unicode MS"/>
                <w:iCs/>
              </w:rPr>
              <w:t>132</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966BC" w:rsidRDefault="0042079F" w:rsidP="00560DFA">
            <w:pPr>
              <w:ind w:left="360"/>
              <w:rPr>
                <w:rFonts w:eastAsia="Arial Unicode MS"/>
                <w:bCs/>
                <w:iCs/>
                <w:sz w:val="20"/>
                <w:highlight w:val="yellow"/>
              </w:rPr>
            </w:pPr>
            <w:r>
              <w:rPr>
                <w:rFonts w:eastAsia="Arial Unicode MS"/>
                <w:iCs/>
                <w:sz w:val="20"/>
                <w:szCs w:val="20"/>
              </w:rPr>
              <w:t xml:space="preserve">Финансы и кредит  </w:t>
            </w:r>
          </w:p>
        </w:tc>
        <w:tc>
          <w:tcPr>
            <w:tcW w:w="900" w:type="dxa"/>
          </w:tcPr>
          <w:p w:rsidR="00560DFA" w:rsidRPr="008410D3" w:rsidRDefault="0042079F" w:rsidP="00560DFA">
            <w:pPr>
              <w:ind w:hanging="168"/>
              <w:jc w:val="right"/>
              <w:rPr>
                <w:rFonts w:eastAsia="Arial Unicode MS"/>
                <w:iCs/>
              </w:rPr>
            </w:pPr>
            <w:r>
              <w:rPr>
                <w:rFonts w:eastAsia="Arial Unicode MS"/>
                <w:iCs/>
              </w:rPr>
              <w:t>133</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E966BC" w:rsidRDefault="0042079F" w:rsidP="00560DFA">
            <w:pPr>
              <w:ind w:left="360"/>
              <w:rPr>
                <w:rFonts w:eastAsia="Arial Unicode MS"/>
                <w:bCs/>
                <w:iCs/>
                <w:sz w:val="20"/>
                <w:highlight w:val="yellow"/>
              </w:rPr>
            </w:pPr>
            <w:r>
              <w:rPr>
                <w:rFonts w:eastAsia="Arial Unicode MS"/>
                <w:iCs/>
                <w:sz w:val="20"/>
                <w:szCs w:val="20"/>
              </w:rPr>
              <w:t>Техника и технология отсраслей городского хозяйства</w:t>
            </w:r>
          </w:p>
        </w:tc>
        <w:tc>
          <w:tcPr>
            <w:tcW w:w="900" w:type="dxa"/>
          </w:tcPr>
          <w:p w:rsidR="00560DFA" w:rsidRPr="008410D3" w:rsidRDefault="0042079F" w:rsidP="00560DFA">
            <w:pPr>
              <w:ind w:hanging="168"/>
              <w:jc w:val="right"/>
              <w:rPr>
                <w:rFonts w:eastAsia="Arial Unicode MS"/>
                <w:iCs/>
              </w:rPr>
            </w:pPr>
            <w:r>
              <w:rPr>
                <w:rFonts w:eastAsia="Arial Unicode MS"/>
                <w:iCs/>
              </w:rPr>
              <w:t>134</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42079F" w:rsidP="00560DFA">
            <w:pPr>
              <w:ind w:left="360"/>
              <w:rPr>
                <w:rFonts w:eastAsia="Arial Unicode MS"/>
                <w:bCs/>
                <w:iCs/>
                <w:sz w:val="20"/>
              </w:rPr>
            </w:pPr>
            <w:r>
              <w:rPr>
                <w:rFonts w:eastAsia="Arial Unicode MS"/>
                <w:iCs/>
                <w:sz w:val="20"/>
                <w:szCs w:val="20"/>
              </w:rPr>
              <w:t>Экономика городского хозяйства</w:t>
            </w:r>
          </w:p>
        </w:tc>
        <w:tc>
          <w:tcPr>
            <w:tcW w:w="900" w:type="dxa"/>
          </w:tcPr>
          <w:p w:rsidR="00560DFA" w:rsidRDefault="0042079F" w:rsidP="00560DFA">
            <w:pPr>
              <w:ind w:hanging="168"/>
              <w:jc w:val="right"/>
              <w:rPr>
                <w:rFonts w:eastAsia="Arial Unicode MS"/>
                <w:iCs/>
              </w:rPr>
            </w:pPr>
            <w:r>
              <w:rPr>
                <w:rFonts w:eastAsia="Arial Unicode MS"/>
                <w:iCs/>
              </w:rPr>
              <w:t>136</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42079F" w:rsidP="00560DFA">
            <w:pPr>
              <w:ind w:left="360"/>
              <w:rPr>
                <w:rFonts w:eastAsia="Arial Unicode MS"/>
                <w:iCs/>
                <w:sz w:val="20"/>
                <w:szCs w:val="20"/>
              </w:rPr>
            </w:pPr>
            <w:r>
              <w:rPr>
                <w:rFonts w:eastAsia="Arial Unicode MS"/>
                <w:iCs/>
                <w:sz w:val="20"/>
                <w:szCs w:val="20"/>
              </w:rPr>
              <w:t xml:space="preserve">Муниципальный менеджмент  </w:t>
            </w:r>
          </w:p>
        </w:tc>
        <w:tc>
          <w:tcPr>
            <w:tcW w:w="900" w:type="dxa"/>
          </w:tcPr>
          <w:p w:rsidR="00560DFA" w:rsidRDefault="0042079F" w:rsidP="00560DFA">
            <w:pPr>
              <w:ind w:hanging="168"/>
              <w:jc w:val="right"/>
              <w:rPr>
                <w:rFonts w:eastAsia="Arial Unicode MS"/>
                <w:iCs/>
              </w:rPr>
            </w:pPr>
            <w:r>
              <w:rPr>
                <w:rFonts w:eastAsia="Arial Unicode MS"/>
                <w:iCs/>
              </w:rPr>
              <w:t>137</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iCs/>
                <w:sz w:val="20"/>
                <w:szCs w:val="20"/>
              </w:rPr>
            </w:pPr>
            <w:r>
              <w:rPr>
                <w:rFonts w:eastAsia="Arial Unicode MS"/>
                <w:iCs/>
                <w:sz w:val="20"/>
                <w:szCs w:val="20"/>
              </w:rPr>
              <w:t xml:space="preserve">Техническая эксплуатация зданий  </w:t>
            </w:r>
          </w:p>
        </w:tc>
        <w:tc>
          <w:tcPr>
            <w:tcW w:w="900" w:type="dxa"/>
          </w:tcPr>
          <w:p w:rsidR="00560DFA" w:rsidRDefault="0042079F" w:rsidP="00560DFA">
            <w:pPr>
              <w:ind w:hanging="168"/>
              <w:jc w:val="right"/>
              <w:rPr>
                <w:rFonts w:eastAsia="Arial Unicode MS"/>
                <w:iCs/>
              </w:rPr>
            </w:pPr>
            <w:r>
              <w:rPr>
                <w:rFonts w:eastAsia="Arial Unicode MS"/>
                <w:iCs/>
              </w:rPr>
              <w:t>137</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iCs/>
                <w:sz w:val="20"/>
                <w:szCs w:val="20"/>
              </w:rPr>
            </w:pPr>
            <w:r>
              <w:rPr>
                <w:rFonts w:eastAsia="Arial Unicode MS"/>
                <w:iCs/>
                <w:sz w:val="20"/>
                <w:szCs w:val="20"/>
              </w:rPr>
              <w:t>Экономическая оценка инвестиций</w:t>
            </w:r>
          </w:p>
        </w:tc>
        <w:tc>
          <w:tcPr>
            <w:tcW w:w="900" w:type="dxa"/>
          </w:tcPr>
          <w:p w:rsidR="00560DFA" w:rsidRDefault="0042079F" w:rsidP="00560DFA">
            <w:pPr>
              <w:ind w:hanging="168"/>
              <w:jc w:val="right"/>
              <w:rPr>
                <w:rFonts w:eastAsia="Arial Unicode MS"/>
                <w:iCs/>
              </w:rPr>
            </w:pPr>
            <w:r>
              <w:rPr>
                <w:rFonts w:eastAsia="Arial Unicode MS"/>
                <w:iCs/>
              </w:rPr>
              <w:t>138</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iCs/>
                <w:sz w:val="20"/>
                <w:szCs w:val="20"/>
              </w:rPr>
            </w:pPr>
            <w:r>
              <w:rPr>
                <w:rFonts w:eastAsia="Arial Unicode MS"/>
                <w:iCs/>
                <w:sz w:val="20"/>
                <w:szCs w:val="20"/>
              </w:rPr>
              <w:t>Организация производства на предприятиях транспорта</w:t>
            </w:r>
          </w:p>
        </w:tc>
        <w:tc>
          <w:tcPr>
            <w:tcW w:w="900" w:type="dxa"/>
          </w:tcPr>
          <w:p w:rsidR="00560DFA" w:rsidRDefault="0042079F" w:rsidP="00560DFA">
            <w:pPr>
              <w:ind w:hanging="168"/>
              <w:jc w:val="right"/>
              <w:rPr>
                <w:rFonts w:eastAsia="Arial Unicode MS"/>
                <w:iCs/>
              </w:rPr>
            </w:pPr>
            <w:r>
              <w:rPr>
                <w:rFonts w:eastAsia="Arial Unicode MS"/>
                <w:iCs/>
              </w:rPr>
              <w:t>139</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iCs/>
                <w:sz w:val="20"/>
                <w:szCs w:val="20"/>
              </w:rPr>
            </w:pPr>
            <w:r>
              <w:rPr>
                <w:rFonts w:eastAsia="Arial Unicode MS"/>
                <w:iCs/>
                <w:sz w:val="20"/>
                <w:szCs w:val="20"/>
              </w:rPr>
              <w:t>Организация, нормирование и оплата труда</w:t>
            </w:r>
          </w:p>
        </w:tc>
        <w:tc>
          <w:tcPr>
            <w:tcW w:w="900" w:type="dxa"/>
          </w:tcPr>
          <w:p w:rsidR="00560DFA" w:rsidRDefault="0042079F" w:rsidP="00560DFA">
            <w:pPr>
              <w:ind w:hanging="168"/>
              <w:jc w:val="right"/>
              <w:rPr>
                <w:rFonts w:eastAsia="Arial Unicode MS"/>
                <w:iCs/>
              </w:rPr>
            </w:pPr>
            <w:r>
              <w:rPr>
                <w:rFonts w:eastAsia="Arial Unicode MS"/>
                <w:iCs/>
              </w:rPr>
              <w:t>140</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iCs/>
                <w:sz w:val="20"/>
                <w:szCs w:val="20"/>
              </w:rPr>
            </w:pPr>
            <w:r>
              <w:rPr>
                <w:rFonts w:eastAsia="Arial Unicode MS"/>
                <w:iCs/>
                <w:sz w:val="20"/>
                <w:szCs w:val="20"/>
              </w:rPr>
              <w:t>Маркетинг</w:t>
            </w:r>
          </w:p>
        </w:tc>
        <w:tc>
          <w:tcPr>
            <w:tcW w:w="900" w:type="dxa"/>
          </w:tcPr>
          <w:p w:rsidR="00560DFA" w:rsidRDefault="0042079F" w:rsidP="00560DFA">
            <w:pPr>
              <w:ind w:hanging="168"/>
              <w:jc w:val="right"/>
              <w:rPr>
                <w:rFonts w:eastAsia="Arial Unicode MS"/>
                <w:iCs/>
              </w:rPr>
            </w:pPr>
            <w:r>
              <w:rPr>
                <w:rFonts w:eastAsia="Arial Unicode MS"/>
                <w:iCs/>
              </w:rPr>
              <w:t>140</w:t>
            </w:r>
          </w:p>
        </w:tc>
      </w:tr>
      <w:tr w:rsidR="0042079F">
        <w:tc>
          <w:tcPr>
            <w:tcW w:w="1008" w:type="dxa"/>
          </w:tcPr>
          <w:p w:rsidR="0042079F" w:rsidRDefault="0042079F" w:rsidP="00560DFA">
            <w:pPr>
              <w:ind w:left="360"/>
              <w:rPr>
                <w:rFonts w:ascii="Franklin Gothic Medium" w:eastAsia="Arial Unicode MS" w:hAnsi="Franklin Gothic Medium" w:cs="Arial Unicode MS"/>
                <w:b/>
                <w:iCs/>
              </w:rPr>
            </w:pPr>
          </w:p>
        </w:tc>
        <w:tc>
          <w:tcPr>
            <w:tcW w:w="1260" w:type="dxa"/>
          </w:tcPr>
          <w:p w:rsidR="0042079F" w:rsidRDefault="0042079F" w:rsidP="00560DFA">
            <w:pPr>
              <w:ind w:left="360"/>
              <w:jc w:val="center"/>
              <w:rPr>
                <w:rFonts w:ascii="Franklin Gothic Medium" w:eastAsia="Arial Unicode MS" w:hAnsi="Franklin Gothic Medium" w:cs="Arial Unicode MS"/>
                <w:b/>
                <w:iCs/>
              </w:rPr>
            </w:pPr>
          </w:p>
        </w:tc>
        <w:tc>
          <w:tcPr>
            <w:tcW w:w="6300" w:type="dxa"/>
          </w:tcPr>
          <w:p w:rsidR="0042079F" w:rsidRDefault="0042079F" w:rsidP="00560DFA">
            <w:pPr>
              <w:ind w:left="360"/>
              <w:rPr>
                <w:rFonts w:eastAsia="Arial Unicode MS"/>
                <w:iCs/>
                <w:sz w:val="20"/>
                <w:szCs w:val="20"/>
              </w:rPr>
            </w:pPr>
            <w:r>
              <w:rPr>
                <w:rFonts w:eastAsia="Arial Unicode MS"/>
                <w:iCs/>
                <w:sz w:val="20"/>
                <w:szCs w:val="20"/>
              </w:rPr>
              <w:t>Менеджмент</w:t>
            </w:r>
          </w:p>
        </w:tc>
        <w:tc>
          <w:tcPr>
            <w:tcW w:w="900" w:type="dxa"/>
          </w:tcPr>
          <w:p w:rsidR="0042079F" w:rsidRDefault="0042079F" w:rsidP="00560DFA">
            <w:pPr>
              <w:ind w:hanging="168"/>
              <w:jc w:val="right"/>
              <w:rPr>
                <w:rFonts w:eastAsia="Arial Unicode MS"/>
                <w:iCs/>
              </w:rPr>
            </w:pPr>
            <w:r>
              <w:rPr>
                <w:rFonts w:eastAsia="Arial Unicode MS"/>
                <w:iCs/>
              </w:rPr>
              <w:t>142</w:t>
            </w:r>
          </w:p>
        </w:tc>
      </w:tr>
      <w:tr w:rsidR="0042079F">
        <w:tc>
          <w:tcPr>
            <w:tcW w:w="1008" w:type="dxa"/>
          </w:tcPr>
          <w:p w:rsidR="0042079F" w:rsidRDefault="0042079F" w:rsidP="00560DFA">
            <w:pPr>
              <w:ind w:left="360"/>
              <w:rPr>
                <w:rFonts w:ascii="Franklin Gothic Medium" w:eastAsia="Arial Unicode MS" w:hAnsi="Franklin Gothic Medium" w:cs="Arial Unicode MS"/>
                <w:b/>
                <w:iCs/>
              </w:rPr>
            </w:pPr>
          </w:p>
        </w:tc>
        <w:tc>
          <w:tcPr>
            <w:tcW w:w="1260" w:type="dxa"/>
          </w:tcPr>
          <w:p w:rsidR="0042079F" w:rsidRDefault="0042079F" w:rsidP="00560DFA">
            <w:pPr>
              <w:ind w:left="360"/>
              <w:jc w:val="center"/>
              <w:rPr>
                <w:rFonts w:ascii="Franklin Gothic Medium" w:eastAsia="Arial Unicode MS" w:hAnsi="Franklin Gothic Medium" w:cs="Arial Unicode MS"/>
                <w:b/>
                <w:iCs/>
              </w:rPr>
            </w:pPr>
          </w:p>
        </w:tc>
        <w:tc>
          <w:tcPr>
            <w:tcW w:w="6300" w:type="dxa"/>
          </w:tcPr>
          <w:p w:rsidR="0042079F" w:rsidRDefault="0042079F" w:rsidP="00560DFA">
            <w:pPr>
              <w:ind w:left="360"/>
              <w:rPr>
                <w:rFonts w:eastAsia="Arial Unicode MS"/>
                <w:iCs/>
                <w:sz w:val="20"/>
                <w:szCs w:val="20"/>
              </w:rPr>
            </w:pPr>
            <w:r>
              <w:rPr>
                <w:rFonts w:eastAsia="Arial Unicode MS"/>
                <w:iCs/>
                <w:sz w:val="20"/>
                <w:szCs w:val="20"/>
              </w:rPr>
              <w:t>Интеркультурные взаимоотношения в туризме, гостиничном хозяйстве</w:t>
            </w:r>
          </w:p>
        </w:tc>
        <w:tc>
          <w:tcPr>
            <w:tcW w:w="900" w:type="dxa"/>
          </w:tcPr>
          <w:p w:rsidR="0042079F" w:rsidRDefault="0042079F" w:rsidP="00560DFA">
            <w:pPr>
              <w:ind w:hanging="168"/>
              <w:jc w:val="right"/>
              <w:rPr>
                <w:rFonts w:eastAsia="Arial Unicode MS"/>
                <w:iCs/>
              </w:rPr>
            </w:pPr>
            <w:r>
              <w:rPr>
                <w:rFonts w:eastAsia="Arial Unicode MS"/>
                <w:iCs/>
              </w:rPr>
              <w:t>143</w:t>
            </w:r>
          </w:p>
        </w:tc>
      </w:tr>
      <w:tr w:rsidR="0042079F">
        <w:tc>
          <w:tcPr>
            <w:tcW w:w="1008" w:type="dxa"/>
          </w:tcPr>
          <w:p w:rsidR="0042079F" w:rsidRDefault="0042079F" w:rsidP="00560DFA">
            <w:pPr>
              <w:ind w:left="360"/>
              <w:rPr>
                <w:rFonts w:ascii="Franklin Gothic Medium" w:eastAsia="Arial Unicode MS" w:hAnsi="Franklin Gothic Medium" w:cs="Arial Unicode MS"/>
                <w:b/>
                <w:iCs/>
              </w:rPr>
            </w:pPr>
          </w:p>
        </w:tc>
        <w:tc>
          <w:tcPr>
            <w:tcW w:w="1260" w:type="dxa"/>
          </w:tcPr>
          <w:p w:rsidR="0042079F" w:rsidRDefault="0042079F" w:rsidP="00560DFA">
            <w:pPr>
              <w:ind w:left="360"/>
              <w:jc w:val="center"/>
              <w:rPr>
                <w:rFonts w:ascii="Franklin Gothic Medium" w:eastAsia="Arial Unicode MS" w:hAnsi="Franklin Gothic Medium" w:cs="Arial Unicode MS"/>
                <w:b/>
                <w:iCs/>
              </w:rPr>
            </w:pPr>
          </w:p>
        </w:tc>
        <w:tc>
          <w:tcPr>
            <w:tcW w:w="6300" w:type="dxa"/>
          </w:tcPr>
          <w:p w:rsidR="0042079F" w:rsidRDefault="0042079F" w:rsidP="00560DFA">
            <w:pPr>
              <w:ind w:left="360"/>
              <w:rPr>
                <w:rFonts w:eastAsia="Arial Unicode MS"/>
                <w:iCs/>
                <w:sz w:val="20"/>
                <w:szCs w:val="20"/>
              </w:rPr>
            </w:pPr>
            <w:r>
              <w:rPr>
                <w:rFonts w:eastAsia="Arial Unicode MS"/>
                <w:iCs/>
                <w:sz w:val="20"/>
                <w:szCs w:val="20"/>
              </w:rPr>
              <w:t>Организация производства на предприятиях туризма, гостиничного хозяйства</w:t>
            </w:r>
          </w:p>
        </w:tc>
        <w:tc>
          <w:tcPr>
            <w:tcW w:w="900" w:type="dxa"/>
          </w:tcPr>
          <w:p w:rsidR="0042079F" w:rsidRDefault="0042079F" w:rsidP="00560DFA">
            <w:pPr>
              <w:ind w:hanging="168"/>
              <w:jc w:val="right"/>
              <w:rPr>
                <w:rFonts w:eastAsia="Arial Unicode MS"/>
                <w:iCs/>
              </w:rPr>
            </w:pPr>
            <w:r>
              <w:rPr>
                <w:rFonts w:eastAsia="Arial Unicode MS"/>
                <w:iCs/>
              </w:rPr>
              <w:t>143</w:t>
            </w:r>
          </w:p>
        </w:tc>
      </w:tr>
      <w:tr w:rsidR="0042079F">
        <w:tc>
          <w:tcPr>
            <w:tcW w:w="1008" w:type="dxa"/>
          </w:tcPr>
          <w:p w:rsidR="0042079F" w:rsidRDefault="0042079F" w:rsidP="00560DFA">
            <w:pPr>
              <w:ind w:left="360"/>
              <w:rPr>
                <w:rFonts w:ascii="Franklin Gothic Medium" w:eastAsia="Arial Unicode MS" w:hAnsi="Franklin Gothic Medium" w:cs="Arial Unicode MS"/>
                <w:b/>
                <w:iCs/>
              </w:rPr>
            </w:pPr>
          </w:p>
        </w:tc>
        <w:tc>
          <w:tcPr>
            <w:tcW w:w="1260" w:type="dxa"/>
          </w:tcPr>
          <w:p w:rsidR="0042079F" w:rsidRDefault="0042079F" w:rsidP="00560DFA">
            <w:pPr>
              <w:ind w:left="360"/>
              <w:jc w:val="center"/>
              <w:rPr>
                <w:rFonts w:ascii="Franklin Gothic Medium" w:eastAsia="Arial Unicode MS" w:hAnsi="Franklin Gothic Medium" w:cs="Arial Unicode MS"/>
                <w:b/>
                <w:iCs/>
              </w:rPr>
            </w:pPr>
          </w:p>
        </w:tc>
        <w:tc>
          <w:tcPr>
            <w:tcW w:w="6300" w:type="dxa"/>
          </w:tcPr>
          <w:p w:rsidR="0042079F" w:rsidRDefault="0042079F" w:rsidP="00560DFA">
            <w:pPr>
              <w:ind w:left="360"/>
              <w:rPr>
                <w:rFonts w:eastAsia="Arial Unicode MS"/>
                <w:iCs/>
                <w:sz w:val="20"/>
                <w:szCs w:val="20"/>
              </w:rPr>
            </w:pPr>
            <w:r>
              <w:rPr>
                <w:rFonts w:eastAsia="Arial Unicode MS"/>
                <w:iCs/>
                <w:sz w:val="20"/>
                <w:szCs w:val="20"/>
              </w:rPr>
              <w:t>Основы проектирования туристских комлексов с основами инженерной графики</w:t>
            </w:r>
          </w:p>
        </w:tc>
        <w:tc>
          <w:tcPr>
            <w:tcW w:w="900" w:type="dxa"/>
          </w:tcPr>
          <w:p w:rsidR="0042079F" w:rsidRDefault="0042079F" w:rsidP="00560DFA">
            <w:pPr>
              <w:ind w:hanging="168"/>
              <w:jc w:val="right"/>
              <w:rPr>
                <w:rFonts w:eastAsia="Arial Unicode MS"/>
                <w:iCs/>
              </w:rPr>
            </w:pPr>
            <w:r>
              <w:rPr>
                <w:rFonts w:eastAsia="Arial Unicode MS"/>
                <w:iCs/>
              </w:rPr>
              <w:t>145</w:t>
            </w:r>
          </w:p>
        </w:tc>
      </w:tr>
      <w:tr w:rsidR="00560DFA">
        <w:tc>
          <w:tcPr>
            <w:tcW w:w="1008" w:type="dxa"/>
          </w:tcPr>
          <w:p w:rsidR="00560DFA" w:rsidRPr="005B49BE" w:rsidRDefault="00560DFA" w:rsidP="00560DFA">
            <w:pPr>
              <w:ind w:left="360"/>
              <w:rPr>
                <w:rFonts w:ascii="Franklin Gothic Medium" w:eastAsia="Arial Unicode MS" w:hAnsi="Franklin Gothic Medium" w:cs="Arial Unicode MS"/>
                <w:iCs/>
                <w:lang w:val="en-US"/>
              </w:rPr>
            </w:pPr>
            <w:r w:rsidRPr="005B49BE">
              <w:rPr>
                <w:rFonts w:ascii="Franklin Gothic Medium" w:eastAsia="Arial Unicode MS" w:hAnsi="Franklin Gothic Medium" w:cs="Arial Unicode MS"/>
                <w:iCs/>
                <w:lang w:val="en-US"/>
              </w:rPr>
              <w:t>IV.</w:t>
            </w:r>
          </w:p>
        </w:tc>
        <w:tc>
          <w:tcPr>
            <w:tcW w:w="8460" w:type="dxa"/>
            <w:gridSpan w:val="3"/>
          </w:tcPr>
          <w:p w:rsidR="00560DFA" w:rsidRPr="005B49BE" w:rsidRDefault="00560DFA" w:rsidP="00560DFA">
            <w:pPr>
              <w:ind w:hanging="168"/>
              <w:rPr>
                <w:rFonts w:eastAsia="Arial Unicode MS"/>
                <w:iCs/>
              </w:rPr>
            </w:pPr>
            <w:r w:rsidRPr="005B49BE">
              <w:rPr>
                <w:rFonts w:eastAsia="Arial Unicode MS"/>
                <w:iCs/>
                <w:sz w:val="22"/>
              </w:rPr>
              <w:t>Методические рекомендации по выполнению курсовых работ</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Default="0042079F" w:rsidP="00560DFA">
            <w:pPr>
              <w:ind w:left="360"/>
              <w:rPr>
                <w:rFonts w:eastAsia="Arial Unicode MS"/>
                <w:iCs/>
                <w:sz w:val="20"/>
                <w:szCs w:val="20"/>
              </w:rPr>
            </w:pPr>
            <w:r>
              <w:rPr>
                <w:rFonts w:eastAsia="Arial Unicode MS"/>
                <w:bCs/>
                <w:iCs/>
                <w:sz w:val="20"/>
              </w:rPr>
              <w:t>Техника и технология отраслей городского хозяйства</w:t>
            </w:r>
          </w:p>
        </w:tc>
        <w:tc>
          <w:tcPr>
            <w:tcW w:w="900" w:type="dxa"/>
          </w:tcPr>
          <w:p w:rsidR="00560DFA" w:rsidRDefault="0042079F" w:rsidP="00560DFA">
            <w:pPr>
              <w:ind w:hanging="168"/>
              <w:jc w:val="right"/>
              <w:rPr>
                <w:rFonts w:eastAsia="Arial Unicode MS"/>
                <w:iCs/>
              </w:rPr>
            </w:pPr>
            <w:r>
              <w:rPr>
                <w:rFonts w:eastAsia="Arial Unicode MS"/>
                <w:iCs/>
              </w:rPr>
              <w:t>145</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bCs/>
                <w:iCs/>
                <w:sz w:val="20"/>
              </w:rPr>
            </w:pPr>
            <w:r>
              <w:rPr>
                <w:rFonts w:eastAsia="Arial Unicode MS"/>
                <w:bCs/>
                <w:iCs/>
                <w:sz w:val="20"/>
              </w:rPr>
              <w:t xml:space="preserve">Менеджмент   </w:t>
            </w:r>
          </w:p>
        </w:tc>
        <w:tc>
          <w:tcPr>
            <w:tcW w:w="900" w:type="dxa"/>
          </w:tcPr>
          <w:p w:rsidR="00560DFA" w:rsidRDefault="00560DFA" w:rsidP="00560DFA">
            <w:pPr>
              <w:ind w:hanging="168"/>
              <w:jc w:val="right"/>
              <w:rPr>
                <w:rFonts w:eastAsia="Arial Unicode MS"/>
                <w:iCs/>
              </w:rPr>
            </w:pPr>
            <w:r>
              <w:rPr>
                <w:rFonts w:eastAsia="Arial Unicode MS"/>
                <w:iCs/>
              </w:rPr>
              <w:t>16</w:t>
            </w:r>
            <w:r w:rsidR="0042079F">
              <w:rPr>
                <w:rFonts w:eastAsia="Arial Unicode MS"/>
                <w:iCs/>
              </w:rPr>
              <w:t>3</w:t>
            </w:r>
          </w:p>
        </w:tc>
      </w:tr>
      <w:tr w:rsidR="00560DFA">
        <w:tc>
          <w:tcPr>
            <w:tcW w:w="1008" w:type="dxa"/>
          </w:tcPr>
          <w:p w:rsidR="00560DFA" w:rsidRDefault="00560DFA" w:rsidP="00560DFA">
            <w:pPr>
              <w:ind w:left="360"/>
              <w:rPr>
                <w:rFonts w:ascii="Franklin Gothic Medium" w:eastAsia="Arial Unicode MS" w:hAnsi="Franklin Gothic Medium" w:cs="Arial Unicode MS"/>
                <w:b/>
                <w:iCs/>
              </w:rPr>
            </w:pPr>
          </w:p>
        </w:tc>
        <w:tc>
          <w:tcPr>
            <w:tcW w:w="1260" w:type="dxa"/>
          </w:tcPr>
          <w:p w:rsidR="00560DFA" w:rsidRDefault="00560DFA" w:rsidP="00560DFA">
            <w:pPr>
              <w:ind w:left="360"/>
              <w:jc w:val="center"/>
              <w:rPr>
                <w:rFonts w:ascii="Franklin Gothic Medium" w:eastAsia="Arial Unicode MS" w:hAnsi="Franklin Gothic Medium" w:cs="Arial Unicode MS"/>
                <w:b/>
                <w:iCs/>
              </w:rPr>
            </w:pPr>
          </w:p>
        </w:tc>
        <w:tc>
          <w:tcPr>
            <w:tcW w:w="6300" w:type="dxa"/>
          </w:tcPr>
          <w:p w:rsidR="00560DFA" w:rsidRPr="00176FA1" w:rsidRDefault="0042079F" w:rsidP="00560DFA">
            <w:pPr>
              <w:ind w:left="360"/>
              <w:rPr>
                <w:rFonts w:eastAsia="Arial Unicode MS"/>
                <w:bCs/>
                <w:iCs/>
                <w:sz w:val="20"/>
              </w:rPr>
            </w:pPr>
            <w:r>
              <w:rPr>
                <w:rFonts w:eastAsia="Arial Unicode MS"/>
                <w:bCs/>
                <w:iCs/>
                <w:sz w:val="20"/>
              </w:rPr>
              <w:t>Основы проектирования туристских комплексов с основами инжереной графики (проект)</w:t>
            </w:r>
          </w:p>
        </w:tc>
        <w:tc>
          <w:tcPr>
            <w:tcW w:w="900" w:type="dxa"/>
          </w:tcPr>
          <w:p w:rsidR="00560DFA" w:rsidRDefault="00560DFA" w:rsidP="00560DFA">
            <w:pPr>
              <w:ind w:hanging="168"/>
              <w:jc w:val="right"/>
              <w:rPr>
                <w:rFonts w:eastAsia="Arial Unicode MS"/>
                <w:iCs/>
              </w:rPr>
            </w:pPr>
            <w:r>
              <w:rPr>
                <w:rFonts w:eastAsia="Arial Unicode MS"/>
                <w:iCs/>
              </w:rPr>
              <w:t>17</w:t>
            </w:r>
            <w:r w:rsidR="0042079F">
              <w:rPr>
                <w:rFonts w:eastAsia="Arial Unicode MS"/>
                <w:iCs/>
              </w:rPr>
              <w:t>5</w:t>
            </w:r>
          </w:p>
        </w:tc>
      </w:tr>
    </w:tbl>
    <w:p w:rsidR="002A5C45" w:rsidRDefault="002A5C45">
      <w:pPr>
        <w:tabs>
          <w:tab w:val="left" w:pos="5940"/>
        </w:tabs>
        <w:jc w:val="right"/>
        <w:rPr>
          <w:rFonts w:eastAsia="Arial Unicode MS"/>
          <w:bCs/>
          <w:iCs/>
          <w:sz w:val="20"/>
        </w:rPr>
      </w:pPr>
    </w:p>
    <w:p w:rsidR="002A5C45" w:rsidRDefault="002A5C45">
      <w:pPr>
        <w:jc w:val="both"/>
        <w:rPr>
          <w:rFonts w:eastAsia="Arial Unicode MS"/>
          <w:iCs/>
          <w:sz w:val="20"/>
          <w:szCs w:val="20"/>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smartTag w:uri="urn:schemas-microsoft-com:office:smarttags" w:element="place">
        <w:r>
          <w:rPr>
            <w:rFonts w:ascii="Franklin Gothic Medium" w:hAnsi="Franklin Gothic Medium"/>
            <w:bCs/>
            <w:lang w:val="en-US"/>
          </w:rPr>
          <w:t>I</w:t>
        </w:r>
        <w:r>
          <w:rPr>
            <w:rFonts w:ascii="Franklin Gothic Medium" w:hAnsi="Franklin Gothic Medium"/>
            <w:bCs/>
          </w:rPr>
          <w:t>.</w:t>
        </w:r>
      </w:smartTag>
      <w:r>
        <w:rPr>
          <w:rFonts w:ascii="Franklin Gothic Medium" w:hAnsi="Franklin Gothic Medium"/>
          <w:bCs/>
        </w:rPr>
        <w:t xml:space="preserve"> ГРАФИК СДАЧИ ОТЧЕТНОСТИ</w:t>
      </w:r>
    </w:p>
    <w:p w:rsidR="002A5C45" w:rsidRDefault="002A5C45">
      <w:pPr>
        <w:pStyle w:val="a4"/>
        <w:spacing w:line="240" w:lineRule="auto"/>
        <w:rPr>
          <w:bCs/>
          <w:i/>
          <w:iCs/>
          <w:sz w:val="22"/>
        </w:rPr>
      </w:pPr>
    </w:p>
    <w:p w:rsidR="00AA64CF" w:rsidRDefault="00AA64CF" w:rsidP="00AA64CF">
      <w:pPr>
        <w:pStyle w:val="a4"/>
        <w:spacing w:line="240" w:lineRule="auto"/>
        <w:rPr>
          <w:bCs/>
          <w:i/>
          <w:iCs/>
          <w:sz w:val="20"/>
        </w:rPr>
      </w:pPr>
      <w:r>
        <w:rPr>
          <w:bCs/>
          <w:i/>
          <w:iCs/>
          <w:sz w:val="20"/>
        </w:rPr>
        <w:t xml:space="preserve">080502.65  «Экономика и </w:t>
      </w:r>
      <w:r w:rsidR="00DE7B2C">
        <w:rPr>
          <w:bCs/>
          <w:i/>
          <w:iCs/>
          <w:sz w:val="20"/>
        </w:rPr>
        <w:t>управление на предприятии (трас</w:t>
      </w:r>
      <w:r>
        <w:rPr>
          <w:bCs/>
          <w:i/>
          <w:iCs/>
          <w:sz w:val="20"/>
        </w:rPr>
        <w:t>порт)»</w:t>
      </w:r>
    </w:p>
    <w:tbl>
      <w:tblPr>
        <w:tblW w:w="459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96"/>
        <w:gridCol w:w="1554"/>
        <w:gridCol w:w="1203"/>
        <w:gridCol w:w="1259"/>
        <w:gridCol w:w="2186"/>
      </w:tblGrid>
      <w:tr w:rsidR="00AA64CF">
        <w:trPr>
          <w:cantSplit/>
          <w:trHeight w:val="671"/>
        </w:trPr>
        <w:tc>
          <w:tcPr>
            <w:tcW w:w="1803" w:type="pct"/>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hint="eastAsia"/>
                <w:b/>
                <w:bCs/>
                <w:sz w:val="18"/>
                <w:szCs w:val="20"/>
              </w:rPr>
              <w:t>Наименование дисциплины</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eastAsia="Arial Unicode MS"/>
                <w:b/>
                <w:bCs/>
                <w:sz w:val="18"/>
                <w:szCs w:val="20"/>
              </w:rPr>
              <w:t>Кол-во контрольных работ</w:t>
            </w:r>
          </w:p>
        </w:tc>
        <w:tc>
          <w:tcPr>
            <w:tcW w:w="620" w:type="pct"/>
          </w:tcPr>
          <w:p w:rsidR="00AA64CF" w:rsidRDefault="00AA64CF" w:rsidP="00365340">
            <w:pPr>
              <w:jc w:val="center"/>
              <w:rPr>
                <w:b/>
                <w:bCs/>
                <w:sz w:val="18"/>
                <w:szCs w:val="20"/>
              </w:rPr>
            </w:pPr>
            <w:r>
              <w:rPr>
                <w:b/>
                <w:bCs/>
                <w:sz w:val="18"/>
                <w:szCs w:val="20"/>
              </w:rPr>
              <w:t>Курсовые работы</w:t>
            </w:r>
          </w:p>
        </w:tc>
        <w:tc>
          <w:tcPr>
            <w:tcW w:w="649" w:type="pct"/>
          </w:tcPr>
          <w:p w:rsidR="00AA64CF" w:rsidRDefault="00AA64CF" w:rsidP="00365340">
            <w:pPr>
              <w:jc w:val="center"/>
              <w:rPr>
                <w:b/>
                <w:bCs/>
                <w:sz w:val="18"/>
                <w:szCs w:val="20"/>
              </w:rPr>
            </w:pPr>
            <w:r>
              <w:rPr>
                <w:b/>
                <w:bCs/>
                <w:sz w:val="18"/>
                <w:szCs w:val="20"/>
              </w:rPr>
              <w:t>Форма контроля</w:t>
            </w:r>
          </w:p>
        </w:tc>
        <w:tc>
          <w:tcPr>
            <w:tcW w:w="1128" w:type="pct"/>
            <w:vAlign w:val="bottom"/>
          </w:tcPr>
          <w:p w:rsidR="00AA64CF" w:rsidRDefault="00AA64CF" w:rsidP="00365340">
            <w:pPr>
              <w:jc w:val="center"/>
              <w:rPr>
                <w:rFonts w:eastAsia="Arial Unicode MS"/>
                <w:b/>
                <w:bCs/>
                <w:sz w:val="18"/>
                <w:szCs w:val="20"/>
              </w:rPr>
            </w:pPr>
            <w:r>
              <w:rPr>
                <w:rFonts w:hint="eastAsia"/>
                <w:b/>
                <w:bCs/>
                <w:sz w:val="18"/>
                <w:szCs w:val="20"/>
              </w:rPr>
              <w:t>Ф.И.О. преподавателя</w:t>
            </w:r>
          </w:p>
        </w:tc>
      </w:tr>
      <w:tr w:rsidR="00A20268">
        <w:trPr>
          <w:trHeight w:val="372"/>
        </w:trPr>
        <w:tc>
          <w:tcPr>
            <w:tcW w:w="1803" w:type="pct"/>
            <w:noWrap/>
            <w:tcMar>
              <w:top w:w="12" w:type="dxa"/>
              <w:left w:w="12" w:type="dxa"/>
              <w:bottom w:w="0" w:type="dxa"/>
              <w:right w:w="12" w:type="dxa"/>
            </w:tcMar>
            <w:vAlign w:val="bottom"/>
          </w:tcPr>
          <w:p w:rsidR="00A20268" w:rsidRDefault="00A20268" w:rsidP="00D03810">
            <w:pPr>
              <w:ind w:firstLine="120"/>
              <w:rPr>
                <w:rFonts w:eastAsia="Arial Unicode MS"/>
                <w:sz w:val="18"/>
                <w:szCs w:val="20"/>
              </w:rPr>
            </w:pPr>
            <w:r>
              <w:rPr>
                <w:rFonts w:hint="eastAsia"/>
                <w:sz w:val="18"/>
                <w:szCs w:val="20"/>
              </w:rPr>
              <w:t>Иностранный язык</w:t>
            </w:r>
          </w:p>
        </w:tc>
        <w:tc>
          <w:tcPr>
            <w:tcW w:w="801" w:type="pct"/>
            <w:noWrap/>
            <w:tcMar>
              <w:top w:w="12" w:type="dxa"/>
              <w:left w:w="12" w:type="dxa"/>
              <w:bottom w:w="0" w:type="dxa"/>
              <w:right w:w="12" w:type="dxa"/>
            </w:tcMar>
            <w:vAlign w:val="bottom"/>
          </w:tcPr>
          <w:p w:rsidR="00A20268" w:rsidRDefault="00DE7B2C" w:rsidP="00691724">
            <w:pPr>
              <w:jc w:val="center"/>
              <w:rPr>
                <w:rFonts w:eastAsia="Arial Unicode MS"/>
                <w:sz w:val="18"/>
                <w:szCs w:val="20"/>
              </w:rPr>
            </w:pPr>
            <w:r>
              <w:rPr>
                <w:rFonts w:eastAsia="Arial Unicode MS"/>
                <w:sz w:val="18"/>
                <w:szCs w:val="20"/>
              </w:rPr>
              <w:t>1</w:t>
            </w:r>
          </w:p>
        </w:tc>
        <w:tc>
          <w:tcPr>
            <w:tcW w:w="620" w:type="pct"/>
          </w:tcPr>
          <w:p w:rsidR="00A20268" w:rsidRDefault="00A20268" w:rsidP="00691724">
            <w:pPr>
              <w:jc w:val="center"/>
              <w:rPr>
                <w:sz w:val="18"/>
                <w:szCs w:val="20"/>
              </w:rPr>
            </w:pPr>
          </w:p>
        </w:tc>
        <w:tc>
          <w:tcPr>
            <w:tcW w:w="649" w:type="pct"/>
          </w:tcPr>
          <w:p w:rsidR="00A20268" w:rsidRDefault="00A20268" w:rsidP="00691724">
            <w:pPr>
              <w:jc w:val="center"/>
              <w:rPr>
                <w:sz w:val="18"/>
                <w:szCs w:val="20"/>
              </w:rPr>
            </w:pPr>
          </w:p>
          <w:p w:rsidR="00A20268" w:rsidRDefault="00A20268" w:rsidP="00691724">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DE7B2C" w:rsidRDefault="00A20268" w:rsidP="00D03810">
            <w:pPr>
              <w:ind w:firstLine="168"/>
              <w:rPr>
                <w:sz w:val="18"/>
                <w:szCs w:val="20"/>
              </w:rPr>
            </w:pPr>
            <w:r>
              <w:rPr>
                <w:rFonts w:hint="eastAsia"/>
                <w:sz w:val="18"/>
                <w:szCs w:val="20"/>
              </w:rPr>
              <w:t xml:space="preserve">Шарапова Т.В., </w:t>
            </w:r>
          </w:p>
          <w:p w:rsidR="00A20268" w:rsidRDefault="00DE7B2C" w:rsidP="00D03810">
            <w:pPr>
              <w:ind w:firstLine="168"/>
              <w:rPr>
                <w:rFonts w:eastAsia="Arial Unicode MS"/>
                <w:sz w:val="18"/>
                <w:szCs w:val="20"/>
              </w:rPr>
            </w:pPr>
            <w:r>
              <w:rPr>
                <w:sz w:val="18"/>
                <w:szCs w:val="20"/>
              </w:rPr>
              <w:t>Бушев А.Б.</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Информационные технологии в экономике</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Екимов В.П.</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sz w:val="18"/>
                <w:szCs w:val="20"/>
              </w:rPr>
            </w:pPr>
            <w:r>
              <w:rPr>
                <w:sz w:val="18"/>
                <w:szCs w:val="20"/>
              </w:rPr>
              <w:t>Методы и модели в экономике</w:t>
            </w:r>
          </w:p>
        </w:tc>
        <w:tc>
          <w:tcPr>
            <w:tcW w:w="801" w:type="pct"/>
            <w:noWrap/>
            <w:tcMar>
              <w:top w:w="12" w:type="dxa"/>
              <w:left w:w="12" w:type="dxa"/>
              <w:bottom w:w="0" w:type="dxa"/>
              <w:right w:w="12" w:type="dxa"/>
            </w:tcMar>
            <w:vAlign w:val="bottom"/>
          </w:tcPr>
          <w:p w:rsidR="00AA64CF" w:rsidRDefault="00AA64CF" w:rsidP="00365340">
            <w:pPr>
              <w:jc w:val="center"/>
              <w:rPr>
                <w:sz w:val="18"/>
                <w:szCs w:val="20"/>
              </w:rPr>
            </w:pPr>
            <w:r>
              <w:rPr>
                <w:sz w:val="18"/>
                <w:szCs w:val="20"/>
              </w:rPr>
              <w:t>2</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DE7B2C" w:rsidP="00D03810">
            <w:pPr>
              <w:ind w:firstLine="168"/>
              <w:rPr>
                <w:sz w:val="18"/>
                <w:szCs w:val="20"/>
              </w:rPr>
            </w:pPr>
            <w:r>
              <w:rPr>
                <w:sz w:val="18"/>
                <w:szCs w:val="20"/>
              </w:rPr>
              <w:t>Васильева Л.Ю.</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Компьютерная графика</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AA64CF" w:rsidP="00D03810">
            <w:pPr>
              <w:ind w:firstLine="168"/>
              <w:rPr>
                <w:rFonts w:eastAsia="Arial Unicode MS"/>
                <w:sz w:val="18"/>
                <w:szCs w:val="20"/>
              </w:rPr>
            </w:pPr>
            <w:r>
              <w:rPr>
                <w:sz w:val="18"/>
                <w:szCs w:val="20"/>
              </w:rPr>
              <w:t>Болошова О.Г.</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Системный анализ в управлении предприятием</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Васильева Л.Ю.</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Финансы и кредит</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sz w:val="18"/>
                <w:szCs w:val="20"/>
              </w:rPr>
              <w:t>2</w:t>
            </w:r>
          </w:p>
        </w:tc>
        <w:tc>
          <w:tcPr>
            <w:tcW w:w="620" w:type="pct"/>
          </w:tcPr>
          <w:p w:rsidR="00AA64CF" w:rsidRDefault="00AA64CF" w:rsidP="00365340">
            <w:pPr>
              <w:jc w:val="center"/>
              <w:rPr>
                <w:sz w:val="18"/>
                <w:szCs w:val="20"/>
              </w:rPr>
            </w:pPr>
          </w:p>
          <w:p w:rsidR="00AA64CF" w:rsidRDefault="00AA64CF" w:rsidP="00365340">
            <w:pPr>
              <w:jc w:val="center"/>
              <w:rPr>
                <w:sz w:val="18"/>
                <w:szCs w:val="20"/>
              </w:rPr>
            </w:pPr>
          </w:p>
        </w:tc>
        <w:tc>
          <w:tcPr>
            <w:tcW w:w="649" w:type="pct"/>
          </w:tcPr>
          <w:p w:rsidR="00AA64CF" w:rsidRDefault="00AA64CF" w:rsidP="00365340">
            <w:pPr>
              <w:jc w:val="center"/>
              <w:rPr>
                <w:sz w:val="18"/>
                <w:szCs w:val="20"/>
              </w:rPr>
            </w:pPr>
          </w:p>
          <w:p w:rsidR="00AA64CF" w:rsidRDefault="00A20268" w:rsidP="00365340">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Артемьев А.А.</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Маркетинг</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Дюжилова О.М.</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sz w:val="18"/>
                <w:szCs w:val="20"/>
              </w:rPr>
            </w:pPr>
            <w:r>
              <w:rPr>
                <w:sz w:val="18"/>
                <w:szCs w:val="20"/>
              </w:rPr>
              <w:t>Внешнеэкономическая деятельность</w:t>
            </w:r>
          </w:p>
        </w:tc>
        <w:tc>
          <w:tcPr>
            <w:tcW w:w="801" w:type="pct"/>
            <w:noWrap/>
            <w:tcMar>
              <w:top w:w="12" w:type="dxa"/>
              <w:left w:w="12" w:type="dxa"/>
              <w:bottom w:w="0" w:type="dxa"/>
              <w:right w:w="12" w:type="dxa"/>
            </w:tcMar>
            <w:vAlign w:val="bottom"/>
          </w:tcPr>
          <w:p w:rsidR="00AA64CF" w:rsidRDefault="00AA64CF" w:rsidP="00365340">
            <w:pPr>
              <w:jc w:val="center"/>
              <w:rPr>
                <w:sz w:val="18"/>
                <w:szCs w:val="20"/>
              </w:rPr>
            </w:pPr>
            <w:r>
              <w:rPr>
                <w:sz w:val="18"/>
                <w:szCs w:val="20"/>
              </w:rPr>
              <w:t>2</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AA64CF" w:rsidP="00D03810">
            <w:pPr>
              <w:ind w:firstLine="168"/>
              <w:rPr>
                <w:sz w:val="18"/>
                <w:szCs w:val="20"/>
              </w:rPr>
            </w:pPr>
            <w:r>
              <w:rPr>
                <w:sz w:val="18"/>
                <w:szCs w:val="20"/>
              </w:rPr>
              <w:t>Черкащенко М.Е.</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Экономика природопользования</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Кручинина Л.М.</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Международное право</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Баранов И.В.</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Организация, нормирование и оплата труда</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Скворцова Г.Г.</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Управление качеством транспортной продукции</w:t>
            </w:r>
          </w:p>
        </w:tc>
        <w:tc>
          <w:tcPr>
            <w:tcW w:w="801" w:type="pct"/>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620" w:type="pct"/>
          </w:tcPr>
          <w:p w:rsidR="00AA64CF" w:rsidRDefault="00AA64CF" w:rsidP="00365340">
            <w:pPr>
              <w:rPr>
                <w:sz w:val="18"/>
                <w:szCs w:val="20"/>
              </w:rPr>
            </w:pPr>
          </w:p>
        </w:tc>
        <w:tc>
          <w:tcPr>
            <w:tcW w:w="649" w:type="pct"/>
          </w:tcPr>
          <w:p w:rsidR="00AA64CF" w:rsidRDefault="00AA64CF" w:rsidP="00365340">
            <w:pPr>
              <w:jc w:val="center"/>
              <w:rPr>
                <w:sz w:val="18"/>
                <w:szCs w:val="20"/>
              </w:rPr>
            </w:pPr>
          </w:p>
          <w:p w:rsidR="00A20268" w:rsidRDefault="00A20268" w:rsidP="00365340">
            <w:pPr>
              <w:jc w:val="center"/>
              <w:rPr>
                <w:sz w:val="18"/>
                <w:szCs w:val="20"/>
              </w:rPr>
            </w:pPr>
            <w:r>
              <w:rPr>
                <w:sz w:val="18"/>
                <w:szCs w:val="20"/>
              </w:rPr>
              <w:t>зачет</w:t>
            </w:r>
          </w:p>
        </w:tc>
        <w:tc>
          <w:tcPr>
            <w:tcW w:w="1128" w:type="pct"/>
            <w:noWrap/>
            <w:tcMar>
              <w:top w:w="12" w:type="dxa"/>
              <w:left w:w="12" w:type="dxa"/>
              <w:bottom w:w="0" w:type="dxa"/>
              <w:right w:w="12" w:type="dxa"/>
            </w:tcMar>
            <w:vAlign w:val="bottom"/>
          </w:tcPr>
          <w:p w:rsidR="00AA64CF" w:rsidRDefault="00AA64CF" w:rsidP="00D03810">
            <w:pPr>
              <w:ind w:firstLine="168"/>
              <w:rPr>
                <w:rFonts w:eastAsia="Arial Unicode MS"/>
                <w:sz w:val="18"/>
                <w:szCs w:val="20"/>
              </w:rPr>
            </w:pPr>
            <w:r>
              <w:rPr>
                <w:rFonts w:eastAsia="Arial Unicode MS"/>
                <w:sz w:val="18"/>
                <w:szCs w:val="20"/>
              </w:rPr>
              <w:t>Берней В.И.</w:t>
            </w:r>
          </w:p>
        </w:tc>
      </w:tr>
      <w:tr w:rsidR="00AA64CF">
        <w:trPr>
          <w:trHeight w:val="34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Бухгалтерский учет</w:t>
            </w:r>
          </w:p>
        </w:tc>
        <w:tc>
          <w:tcPr>
            <w:tcW w:w="801" w:type="pct"/>
            <w:noWrap/>
            <w:tcMar>
              <w:top w:w="12" w:type="dxa"/>
              <w:left w:w="12" w:type="dxa"/>
              <w:bottom w:w="0" w:type="dxa"/>
              <w:right w:w="12" w:type="dxa"/>
            </w:tcMar>
            <w:vAlign w:val="bottom"/>
          </w:tcPr>
          <w:p w:rsidR="00AA64CF" w:rsidRDefault="002C4EA2" w:rsidP="00365340">
            <w:pPr>
              <w:jc w:val="center"/>
              <w:rPr>
                <w:rFonts w:eastAsia="Arial Unicode MS"/>
                <w:sz w:val="18"/>
                <w:szCs w:val="20"/>
              </w:rPr>
            </w:pPr>
            <w:r>
              <w:rPr>
                <w:rFonts w:eastAsia="Arial Unicode MS"/>
                <w:sz w:val="18"/>
                <w:szCs w:val="20"/>
              </w:rPr>
              <w:t>1</w:t>
            </w:r>
          </w:p>
        </w:tc>
        <w:tc>
          <w:tcPr>
            <w:tcW w:w="620" w:type="pct"/>
          </w:tcPr>
          <w:p w:rsidR="00AA64CF" w:rsidRDefault="00AA64CF" w:rsidP="00365340">
            <w:pPr>
              <w:rPr>
                <w:sz w:val="18"/>
                <w:szCs w:val="20"/>
              </w:rPr>
            </w:pPr>
          </w:p>
          <w:p w:rsidR="00AA64CF" w:rsidRDefault="002C4EA2" w:rsidP="00365340">
            <w:pPr>
              <w:jc w:val="center"/>
              <w:rPr>
                <w:sz w:val="18"/>
                <w:szCs w:val="20"/>
              </w:rPr>
            </w:pPr>
            <w:r>
              <w:rPr>
                <w:sz w:val="18"/>
                <w:szCs w:val="20"/>
              </w:rPr>
              <w:t xml:space="preserve"> </w:t>
            </w: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Зайнетдинова И.М.</w:t>
            </w:r>
          </w:p>
        </w:tc>
      </w:tr>
      <w:tr w:rsidR="00AA64CF">
        <w:trPr>
          <w:trHeight w:val="398"/>
        </w:trPr>
        <w:tc>
          <w:tcPr>
            <w:tcW w:w="1803" w:type="pct"/>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Организация производства на предприятиях транспорта</w:t>
            </w:r>
          </w:p>
        </w:tc>
        <w:tc>
          <w:tcPr>
            <w:tcW w:w="801" w:type="pct"/>
            <w:noWrap/>
            <w:tcMar>
              <w:top w:w="12" w:type="dxa"/>
              <w:left w:w="12" w:type="dxa"/>
              <w:bottom w:w="0" w:type="dxa"/>
              <w:right w:w="12" w:type="dxa"/>
            </w:tcMar>
            <w:vAlign w:val="bottom"/>
          </w:tcPr>
          <w:p w:rsidR="00AA64CF" w:rsidRDefault="002C4EA2" w:rsidP="00365340">
            <w:pPr>
              <w:jc w:val="center"/>
              <w:rPr>
                <w:rFonts w:eastAsia="Arial Unicode MS"/>
                <w:sz w:val="18"/>
                <w:szCs w:val="20"/>
              </w:rPr>
            </w:pPr>
            <w:r>
              <w:rPr>
                <w:rFonts w:eastAsia="Arial Unicode MS"/>
                <w:sz w:val="18"/>
                <w:szCs w:val="20"/>
              </w:rPr>
              <w:t>1</w:t>
            </w:r>
          </w:p>
        </w:tc>
        <w:tc>
          <w:tcPr>
            <w:tcW w:w="620" w:type="pct"/>
          </w:tcPr>
          <w:p w:rsidR="00AA64CF" w:rsidRDefault="00AA64CF" w:rsidP="00365340">
            <w:pPr>
              <w:rPr>
                <w:sz w:val="18"/>
                <w:szCs w:val="20"/>
              </w:rPr>
            </w:pPr>
          </w:p>
          <w:p w:rsidR="00AA64CF" w:rsidRDefault="002C4EA2" w:rsidP="00365340">
            <w:pPr>
              <w:jc w:val="center"/>
              <w:rPr>
                <w:sz w:val="18"/>
                <w:szCs w:val="20"/>
              </w:rPr>
            </w:pPr>
            <w:r>
              <w:rPr>
                <w:sz w:val="18"/>
                <w:szCs w:val="20"/>
              </w:rPr>
              <w:t xml:space="preserve"> </w:t>
            </w:r>
          </w:p>
        </w:tc>
        <w:tc>
          <w:tcPr>
            <w:tcW w:w="649" w:type="pct"/>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1128" w:type="pct"/>
            <w:noWrap/>
            <w:tcMar>
              <w:top w:w="12" w:type="dxa"/>
              <w:left w:w="12" w:type="dxa"/>
              <w:bottom w:w="0" w:type="dxa"/>
              <w:right w:w="12" w:type="dxa"/>
            </w:tcMar>
            <w:vAlign w:val="bottom"/>
          </w:tcPr>
          <w:p w:rsidR="00AA64CF" w:rsidRDefault="00DE7B2C" w:rsidP="00D03810">
            <w:pPr>
              <w:ind w:firstLine="168"/>
              <w:rPr>
                <w:rFonts w:eastAsia="Arial Unicode MS"/>
                <w:sz w:val="18"/>
                <w:szCs w:val="20"/>
              </w:rPr>
            </w:pPr>
            <w:r>
              <w:rPr>
                <w:sz w:val="18"/>
                <w:szCs w:val="20"/>
              </w:rPr>
              <w:t xml:space="preserve"> </w:t>
            </w:r>
            <w:r w:rsidR="002C4EA2">
              <w:rPr>
                <w:sz w:val="18"/>
                <w:szCs w:val="20"/>
              </w:rPr>
              <w:t>Грищенко А.А.</w:t>
            </w:r>
          </w:p>
        </w:tc>
      </w:tr>
    </w:tbl>
    <w:p w:rsidR="00AA64CF" w:rsidRDefault="00AA64CF" w:rsidP="00AA64CF">
      <w:pPr>
        <w:pStyle w:val="a4"/>
        <w:spacing w:line="240" w:lineRule="auto"/>
        <w:rPr>
          <w:rFonts w:ascii="Franklin Gothic Medium" w:hAnsi="Franklin Gothic Medium"/>
          <w:bCs/>
          <w:sz w:val="22"/>
        </w:rPr>
      </w:pPr>
    </w:p>
    <w:p w:rsidR="00AA64CF" w:rsidRDefault="00AA64CF" w:rsidP="00AA64CF">
      <w:pPr>
        <w:pStyle w:val="a4"/>
        <w:spacing w:line="240" w:lineRule="auto"/>
        <w:jc w:val="left"/>
        <w:rPr>
          <w:rFonts w:ascii="Franklin Gothic Medium" w:hAnsi="Franklin Gothic Medium"/>
          <w:bCs/>
          <w:sz w:val="22"/>
        </w:rPr>
      </w:pPr>
    </w:p>
    <w:p w:rsidR="00AA64CF" w:rsidRDefault="00AA64CF" w:rsidP="00AA64CF">
      <w:pPr>
        <w:pStyle w:val="a4"/>
        <w:spacing w:line="240" w:lineRule="auto"/>
        <w:rPr>
          <w:bCs/>
          <w:i/>
          <w:iCs/>
          <w:sz w:val="20"/>
        </w:rPr>
      </w:pPr>
      <w:r>
        <w:rPr>
          <w:bCs/>
          <w:i/>
          <w:iCs/>
          <w:sz w:val="20"/>
        </w:rPr>
        <w:t>080502.65  «Экономика и управление на предприятии ( городское хозяйство)»</w:t>
      </w:r>
    </w:p>
    <w:p w:rsidR="00237B90" w:rsidRDefault="00237B90" w:rsidP="00AA64CF">
      <w:pPr>
        <w:pStyle w:val="a4"/>
        <w:spacing w:line="240" w:lineRule="auto"/>
        <w:rPr>
          <w:bCs/>
          <w:i/>
          <w:iCs/>
          <w:sz w:val="20"/>
        </w:rPr>
      </w:pPr>
    </w:p>
    <w:tbl>
      <w:tblPr>
        <w:tblW w:w="97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72"/>
        <w:gridCol w:w="1680"/>
        <w:gridCol w:w="1200"/>
        <w:gridCol w:w="1320"/>
        <w:gridCol w:w="2160"/>
      </w:tblGrid>
      <w:tr w:rsidR="00AA64CF">
        <w:trPr>
          <w:cantSplit/>
          <w:trHeight w:val="673"/>
        </w:trPr>
        <w:tc>
          <w:tcPr>
            <w:tcW w:w="3372" w:type="dxa"/>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hint="eastAsia"/>
                <w:b/>
                <w:bCs/>
                <w:sz w:val="18"/>
                <w:szCs w:val="20"/>
              </w:rPr>
              <w:t>Наименование дисциплины</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eastAsia="Arial Unicode MS"/>
                <w:b/>
                <w:bCs/>
                <w:sz w:val="18"/>
                <w:szCs w:val="20"/>
              </w:rPr>
              <w:t>Кол-во контрольных работ</w:t>
            </w:r>
          </w:p>
          <w:p w:rsidR="00AA64CF" w:rsidRDefault="00AA64CF" w:rsidP="00365340">
            <w:pPr>
              <w:rPr>
                <w:rFonts w:eastAsia="Arial Unicode MS"/>
                <w:b/>
                <w:bCs/>
                <w:sz w:val="18"/>
                <w:szCs w:val="20"/>
              </w:rPr>
            </w:pPr>
          </w:p>
        </w:tc>
        <w:tc>
          <w:tcPr>
            <w:tcW w:w="1200" w:type="dxa"/>
          </w:tcPr>
          <w:p w:rsidR="00AA64CF" w:rsidRDefault="00AA64CF" w:rsidP="00365340">
            <w:pPr>
              <w:jc w:val="center"/>
              <w:rPr>
                <w:b/>
                <w:bCs/>
                <w:sz w:val="18"/>
                <w:szCs w:val="20"/>
              </w:rPr>
            </w:pPr>
            <w:r>
              <w:rPr>
                <w:b/>
                <w:bCs/>
                <w:sz w:val="18"/>
                <w:szCs w:val="20"/>
              </w:rPr>
              <w:t>Курсовые работы</w:t>
            </w:r>
          </w:p>
        </w:tc>
        <w:tc>
          <w:tcPr>
            <w:tcW w:w="1320" w:type="dxa"/>
          </w:tcPr>
          <w:p w:rsidR="00AA64CF" w:rsidRDefault="00AA64CF" w:rsidP="00365340">
            <w:pPr>
              <w:jc w:val="center"/>
              <w:rPr>
                <w:b/>
                <w:bCs/>
                <w:sz w:val="18"/>
                <w:szCs w:val="20"/>
              </w:rPr>
            </w:pPr>
            <w:r>
              <w:rPr>
                <w:b/>
                <w:bCs/>
                <w:sz w:val="18"/>
                <w:szCs w:val="20"/>
              </w:rPr>
              <w:t>Форма контроля</w:t>
            </w:r>
          </w:p>
        </w:tc>
        <w:tc>
          <w:tcPr>
            <w:tcW w:w="2160" w:type="dxa"/>
            <w:vAlign w:val="bottom"/>
          </w:tcPr>
          <w:p w:rsidR="00AA64CF" w:rsidRDefault="00AA64CF" w:rsidP="00365340">
            <w:pPr>
              <w:jc w:val="center"/>
              <w:rPr>
                <w:rFonts w:eastAsia="Arial Unicode MS"/>
                <w:b/>
                <w:bCs/>
                <w:sz w:val="18"/>
                <w:szCs w:val="20"/>
              </w:rPr>
            </w:pPr>
            <w:r>
              <w:rPr>
                <w:rFonts w:hint="eastAsia"/>
                <w:b/>
                <w:bCs/>
                <w:sz w:val="18"/>
                <w:szCs w:val="20"/>
              </w:rPr>
              <w:t>Ф.И.О. преподавателя</w:t>
            </w:r>
          </w:p>
        </w:tc>
      </w:tr>
      <w:tr w:rsidR="00AA64CF">
        <w:trPr>
          <w:trHeight w:val="372"/>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rFonts w:hint="eastAsia"/>
                <w:sz w:val="18"/>
                <w:szCs w:val="20"/>
              </w:rPr>
              <w:t>Иностранный язык</w:t>
            </w:r>
          </w:p>
        </w:tc>
        <w:tc>
          <w:tcPr>
            <w:tcW w:w="1680" w:type="dxa"/>
            <w:noWrap/>
            <w:tcMar>
              <w:top w:w="12" w:type="dxa"/>
              <w:left w:w="12" w:type="dxa"/>
              <w:bottom w:w="0" w:type="dxa"/>
              <w:right w:w="12" w:type="dxa"/>
            </w:tcMar>
            <w:vAlign w:val="bottom"/>
          </w:tcPr>
          <w:p w:rsidR="00AA64CF" w:rsidRDefault="002C4EA2" w:rsidP="00365340">
            <w:pPr>
              <w:jc w:val="center"/>
              <w:rPr>
                <w:rFonts w:eastAsia="Arial Unicode MS"/>
                <w:sz w:val="18"/>
                <w:szCs w:val="20"/>
              </w:rPr>
            </w:pPr>
            <w:r>
              <w:rPr>
                <w:rFonts w:eastAsia="Arial Unicode MS"/>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D03810" w:rsidRDefault="00AA64CF" w:rsidP="00D03810">
            <w:pPr>
              <w:ind w:firstLine="108"/>
              <w:rPr>
                <w:sz w:val="18"/>
                <w:szCs w:val="20"/>
              </w:rPr>
            </w:pPr>
            <w:r>
              <w:rPr>
                <w:rFonts w:hint="eastAsia"/>
                <w:sz w:val="18"/>
                <w:szCs w:val="20"/>
              </w:rPr>
              <w:t xml:space="preserve">Шарапова Т.В., </w:t>
            </w:r>
          </w:p>
          <w:p w:rsidR="00AA64CF" w:rsidRDefault="002C4EA2" w:rsidP="00D03810">
            <w:pPr>
              <w:ind w:firstLine="108"/>
              <w:rPr>
                <w:rFonts w:eastAsia="Arial Unicode MS"/>
                <w:sz w:val="18"/>
                <w:szCs w:val="20"/>
              </w:rPr>
            </w:pPr>
            <w:r>
              <w:rPr>
                <w:sz w:val="18"/>
                <w:szCs w:val="20"/>
              </w:rPr>
              <w:t>Панфилова В.М.</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Техника и технология отраслей городского хозяйства</w:t>
            </w:r>
          </w:p>
        </w:tc>
        <w:tc>
          <w:tcPr>
            <w:tcW w:w="1680" w:type="dxa"/>
            <w:noWrap/>
            <w:tcMar>
              <w:top w:w="12" w:type="dxa"/>
              <w:left w:w="12" w:type="dxa"/>
              <w:bottom w:w="0" w:type="dxa"/>
              <w:right w:w="12" w:type="dxa"/>
            </w:tcMar>
            <w:vAlign w:val="bottom"/>
          </w:tcPr>
          <w:p w:rsidR="00AA64CF" w:rsidRDefault="00AA64CF" w:rsidP="006219F2">
            <w:pPr>
              <w:rPr>
                <w:rFonts w:eastAsia="Arial Unicode MS"/>
                <w:sz w:val="18"/>
                <w:szCs w:val="20"/>
              </w:rPr>
            </w:pPr>
          </w:p>
        </w:tc>
        <w:tc>
          <w:tcPr>
            <w:tcW w:w="1200" w:type="dxa"/>
          </w:tcPr>
          <w:p w:rsidR="00AA64CF" w:rsidRDefault="00AA64CF" w:rsidP="00365340">
            <w:pPr>
              <w:rPr>
                <w:sz w:val="18"/>
                <w:szCs w:val="20"/>
              </w:rPr>
            </w:pPr>
          </w:p>
          <w:p w:rsidR="00AA64CF" w:rsidRDefault="002C4EA2" w:rsidP="00365340">
            <w:pPr>
              <w:jc w:val="center"/>
              <w:rPr>
                <w:sz w:val="18"/>
                <w:szCs w:val="20"/>
              </w:rPr>
            </w:pPr>
            <w:r>
              <w:rPr>
                <w:sz w:val="18"/>
                <w:szCs w:val="20"/>
              </w:rPr>
              <w:t xml:space="preserve"> </w:t>
            </w:r>
            <w:r w:rsidR="00AA64CF">
              <w:rPr>
                <w:sz w:val="18"/>
                <w:szCs w:val="20"/>
              </w:rPr>
              <w:t>1</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Деменков Э.А.</w:t>
            </w:r>
          </w:p>
        </w:tc>
      </w:tr>
      <w:tr w:rsidR="00AA64CF">
        <w:trPr>
          <w:trHeight w:val="348"/>
        </w:trPr>
        <w:tc>
          <w:tcPr>
            <w:tcW w:w="3372" w:type="dxa"/>
            <w:noWrap/>
            <w:tcMar>
              <w:top w:w="12" w:type="dxa"/>
              <w:left w:w="12" w:type="dxa"/>
              <w:bottom w:w="0" w:type="dxa"/>
              <w:right w:w="12" w:type="dxa"/>
            </w:tcMar>
            <w:vAlign w:val="bottom"/>
          </w:tcPr>
          <w:p w:rsidR="00AA64CF" w:rsidRDefault="00654A3B" w:rsidP="00D03810">
            <w:pPr>
              <w:ind w:firstLine="120"/>
              <w:rPr>
                <w:rFonts w:eastAsia="Arial Unicode MS"/>
                <w:sz w:val="18"/>
                <w:szCs w:val="20"/>
              </w:rPr>
            </w:pPr>
            <w:r>
              <w:rPr>
                <w:sz w:val="18"/>
                <w:szCs w:val="20"/>
              </w:rPr>
              <w:t xml:space="preserve">Экономика городского </w:t>
            </w:r>
            <w:r w:rsidR="00AA64CF">
              <w:rPr>
                <w:sz w:val="18"/>
                <w:szCs w:val="20"/>
              </w:rPr>
              <w:t xml:space="preserve"> хозяйств</w:t>
            </w:r>
            <w:r>
              <w:rPr>
                <w:sz w:val="18"/>
                <w:szCs w:val="20"/>
              </w:rPr>
              <w:t>а</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Чегринцова С.В.</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Бухгалтерский учет</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p w:rsidR="00AA64CF" w:rsidRDefault="002C4EA2" w:rsidP="00365340">
            <w:pPr>
              <w:jc w:val="center"/>
              <w:rPr>
                <w:sz w:val="18"/>
                <w:szCs w:val="20"/>
              </w:rPr>
            </w:pPr>
            <w:r>
              <w:rPr>
                <w:sz w:val="18"/>
                <w:szCs w:val="20"/>
              </w:rPr>
              <w:t xml:space="preserve"> </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2C4EA2" w:rsidP="00D03810">
            <w:pPr>
              <w:ind w:firstLine="108"/>
              <w:rPr>
                <w:rFonts w:eastAsia="Arial Unicode MS"/>
                <w:sz w:val="18"/>
                <w:szCs w:val="20"/>
              </w:rPr>
            </w:pPr>
            <w:r>
              <w:rPr>
                <w:sz w:val="18"/>
                <w:szCs w:val="20"/>
              </w:rPr>
              <w:t>Зайнетдинова И.М.</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Информационные технологии в экономике</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2C4EA2" w:rsidP="00D03810">
            <w:pPr>
              <w:ind w:firstLine="108"/>
              <w:rPr>
                <w:rFonts w:eastAsia="Arial Unicode MS"/>
                <w:sz w:val="18"/>
                <w:szCs w:val="20"/>
              </w:rPr>
            </w:pPr>
            <w:r>
              <w:rPr>
                <w:sz w:val="18"/>
                <w:szCs w:val="20"/>
              </w:rPr>
              <w:t>Екимов В.П.</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sz w:val="18"/>
                <w:szCs w:val="20"/>
              </w:rPr>
            </w:pPr>
            <w:r>
              <w:rPr>
                <w:sz w:val="18"/>
                <w:szCs w:val="20"/>
              </w:rPr>
              <w:t>Методы и модели в экономике</w:t>
            </w:r>
          </w:p>
        </w:tc>
        <w:tc>
          <w:tcPr>
            <w:tcW w:w="1680" w:type="dxa"/>
            <w:noWrap/>
            <w:tcMar>
              <w:top w:w="12" w:type="dxa"/>
              <w:left w:w="12" w:type="dxa"/>
              <w:bottom w:w="0" w:type="dxa"/>
              <w:right w:w="12" w:type="dxa"/>
            </w:tcMar>
            <w:vAlign w:val="bottom"/>
          </w:tcPr>
          <w:p w:rsidR="00AA64CF" w:rsidRDefault="00AA64CF" w:rsidP="00365340">
            <w:pPr>
              <w:jc w:val="center"/>
              <w:rPr>
                <w:sz w:val="18"/>
                <w:szCs w:val="20"/>
              </w:rPr>
            </w:pPr>
            <w:r>
              <w:rPr>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2C4EA2" w:rsidP="00D03810">
            <w:pPr>
              <w:ind w:firstLine="108"/>
              <w:rPr>
                <w:sz w:val="18"/>
                <w:szCs w:val="20"/>
              </w:rPr>
            </w:pPr>
            <w:r>
              <w:rPr>
                <w:sz w:val="18"/>
                <w:szCs w:val="20"/>
              </w:rPr>
              <w:t>Васильева Л.Ю.</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Социология и психология управления</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F15325">
            <w:pP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Баранова Н.А.</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Управление проектами</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3B6EE6" w:rsidP="00D03810">
            <w:pPr>
              <w:ind w:firstLine="108"/>
              <w:rPr>
                <w:rFonts w:eastAsia="Arial Unicode MS"/>
                <w:sz w:val="18"/>
                <w:szCs w:val="20"/>
              </w:rPr>
            </w:pPr>
            <w:r>
              <w:rPr>
                <w:sz w:val="18"/>
                <w:szCs w:val="20"/>
              </w:rPr>
              <w:t>Федорова Н.Н.</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Муниципальный менеджмент</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p w:rsidR="00AA64CF" w:rsidRDefault="00684767" w:rsidP="00365340">
            <w:pPr>
              <w:jc w:val="center"/>
              <w:rPr>
                <w:sz w:val="18"/>
                <w:szCs w:val="20"/>
              </w:rPr>
            </w:pPr>
            <w:r>
              <w:rPr>
                <w:sz w:val="18"/>
                <w:szCs w:val="20"/>
              </w:rPr>
              <w:t xml:space="preserve"> </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Чегринцова С.В.</w:t>
            </w:r>
          </w:p>
        </w:tc>
      </w:tr>
      <w:tr w:rsidR="00AA64CF">
        <w:trPr>
          <w:trHeight w:val="491"/>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Техническая эксплуатация зданий</w:t>
            </w:r>
            <w:r>
              <w:rPr>
                <w:rFonts w:hint="eastAsia"/>
                <w:sz w:val="18"/>
                <w:szCs w:val="20"/>
              </w:rPr>
              <w:t xml:space="preserve"> </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rPr>
                <w:sz w:val="18"/>
                <w:szCs w:val="20"/>
              </w:rPr>
            </w:pPr>
          </w:p>
          <w:p w:rsidR="00AA64CF" w:rsidRDefault="00AA64CF" w:rsidP="00365340">
            <w:pPr>
              <w:rPr>
                <w:sz w:val="18"/>
                <w:szCs w:val="20"/>
              </w:rPr>
            </w:pPr>
          </w:p>
          <w:p w:rsidR="00AA64CF" w:rsidRDefault="00AA64CF" w:rsidP="00365340">
            <w:pPr>
              <w:jc w:val="center"/>
              <w:rPr>
                <w:sz w:val="18"/>
                <w:szCs w:val="20"/>
              </w:rPr>
            </w:pPr>
          </w:p>
        </w:tc>
        <w:tc>
          <w:tcPr>
            <w:tcW w:w="1320" w:type="dxa"/>
          </w:tcPr>
          <w:p w:rsidR="00AA64CF" w:rsidRDefault="00AA64CF" w:rsidP="00F15325">
            <w:pPr>
              <w:rPr>
                <w:sz w:val="18"/>
                <w:szCs w:val="20"/>
              </w:rPr>
            </w:pPr>
          </w:p>
          <w:p w:rsidR="00F15325" w:rsidRDefault="00F15325" w:rsidP="00F15325">
            <w:pP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Ильмер Е.И.</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Экономика недвижимости</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Гараникова Л.Ф.</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Экономическая оценка инвестиций</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F15325">
            <w:pP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3B6EE6" w:rsidP="00D03810">
            <w:pPr>
              <w:ind w:firstLine="108"/>
              <w:rPr>
                <w:rFonts w:eastAsia="Arial Unicode MS"/>
                <w:sz w:val="18"/>
                <w:szCs w:val="20"/>
              </w:rPr>
            </w:pPr>
            <w:r>
              <w:rPr>
                <w:sz w:val="18"/>
                <w:szCs w:val="20"/>
              </w:rPr>
              <w:t>Мичкова О.А.</w:t>
            </w:r>
          </w:p>
        </w:tc>
      </w:tr>
    </w:tbl>
    <w:p w:rsidR="00AA64CF" w:rsidRDefault="00AA64CF" w:rsidP="00AA64CF">
      <w:pPr>
        <w:pStyle w:val="a4"/>
        <w:spacing w:line="240" w:lineRule="auto"/>
        <w:jc w:val="left"/>
        <w:rPr>
          <w:bCs/>
          <w:i/>
          <w:iCs/>
          <w:sz w:val="18"/>
        </w:rPr>
      </w:pPr>
    </w:p>
    <w:p w:rsidR="00AA64CF" w:rsidRDefault="00AA64CF" w:rsidP="00AA64CF">
      <w:pPr>
        <w:pStyle w:val="a4"/>
        <w:spacing w:line="240" w:lineRule="auto"/>
        <w:rPr>
          <w:bCs/>
          <w:i/>
          <w:iCs/>
          <w:sz w:val="18"/>
        </w:rPr>
      </w:pPr>
    </w:p>
    <w:p w:rsidR="00AA64CF" w:rsidRDefault="00AA64CF" w:rsidP="00AA64CF">
      <w:pPr>
        <w:pStyle w:val="a4"/>
        <w:spacing w:line="240" w:lineRule="auto"/>
        <w:rPr>
          <w:bCs/>
          <w:i/>
          <w:iCs/>
          <w:sz w:val="20"/>
        </w:rPr>
      </w:pPr>
      <w:r>
        <w:rPr>
          <w:bCs/>
          <w:i/>
          <w:iCs/>
          <w:sz w:val="20"/>
        </w:rPr>
        <w:t>080502.65 «Экономика и управление на предприятии (туризм, гостиничное хозяйство)»</w:t>
      </w:r>
    </w:p>
    <w:tbl>
      <w:tblPr>
        <w:tblW w:w="97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72"/>
        <w:gridCol w:w="1680"/>
        <w:gridCol w:w="1200"/>
        <w:gridCol w:w="1320"/>
        <w:gridCol w:w="2160"/>
      </w:tblGrid>
      <w:tr w:rsidR="00AA64CF">
        <w:trPr>
          <w:cantSplit/>
          <w:trHeight w:val="587"/>
        </w:trPr>
        <w:tc>
          <w:tcPr>
            <w:tcW w:w="3372" w:type="dxa"/>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hint="eastAsia"/>
                <w:b/>
                <w:bCs/>
                <w:sz w:val="18"/>
                <w:szCs w:val="20"/>
              </w:rPr>
              <w:t>Наименование дисциплины</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b/>
                <w:bCs/>
                <w:sz w:val="18"/>
                <w:szCs w:val="20"/>
              </w:rPr>
            </w:pPr>
            <w:r>
              <w:rPr>
                <w:rFonts w:eastAsia="Arial Unicode MS"/>
                <w:b/>
                <w:bCs/>
                <w:sz w:val="18"/>
                <w:szCs w:val="20"/>
              </w:rPr>
              <w:t>Кол-во контрольных работ</w:t>
            </w:r>
          </w:p>
        </w:tc>
        <w:tc>
          <w:tcPr>
            <w:tcW w:w="1200" w:type="dxa"/>
          </w:tcPr>
          <w:p w:rsidR="00AA64CF" w:rsidRDefault="00AA64CF" w:rsidP="00365340">
            <w:pPr>
              <w:jc w:val="center"/>
              <w:rPr>
                <w:b/>
                <w:bCs/>
                <w:sz w:val="18"/>
                <w:szCs w:val="20"/>
              </w:rPr>
            </w:pPr>
            <w:r>
              <w:rPr>
                <w:b/>
                <w:bCs/>
                <w:sz w:val="18"/>
                <w:szCs w:val="20"/>
              </w:rPr>
              <w:t>Курсовые работы</w:t>
            </w:r>
          </w:p>
        </w:tc>
        <w:tc>
          <w:tcPr>
            <w:tcW w:w="1320" w:type="dxa"/>
          </w:tcPr>
          <w:p w:rsidR="00AA64CF" w:rsidRDefault="00AA64CF" w:rsidP="00365340">
            <w:pPr>
              <w:jc w:val="center"/>
              <w:rPr>
                <w:b/>
                <w:bCs/>
                <w:sz w:val="18"/>
                <w:szCs w:val="20"/>
              </w:rPr>
            </w:pPr>
            <w:r>
              <w:rPr>
                <w:b/>
                <w:bCs/>
                <w:sz w:val="18"/>
                <w:szCs w:val="20"/>
              </w:rPr>
              <w:t>Форма контроля</w:t>
            </w:r>
          </w:p>
        </w:tc>
        <w:tc>
          <w:tcPr>
            <w:tcW w:w="2160" w:type="dxa"/>
            <w:vAlign w:val="bottom"/>
          </w:tcPr>
          <w:p w:rsidR="00AA64CF" w:rsidRDefault="00AA64CF" w:rsidP="00365340">
            <w:pPr>
              <w:jc w:val="center"/>
              <w:rPr>
                <w:rFonts w:eastAsia="Arial Unicode MS"/>
                <w:b/>
                <w:bCs/>
                <w:sz w:val="18"/>
                <w:szCs w:val="20"/>
              </w:rPr>
            </w:pPr>
            <w:r>
              <w:rPr>
                <w:rFonts w:hint="eastAsia"/>
                <w:b/>
                <w:bCs/>
                <w:sz w:val="18"/>
                <w:szCs w:val="20"/>
              </w:rPr>
              <w:t>Ф.И.О. преподавателя</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rFonts w:hint="eastAsia"/>
                <w:sz w:val="18"/>
                <w:szCs w:val="20"/>
              </w:rPr>
              <w:t>Иностранный язык</w:t>
            </w:r>
          </w:p>
        </w:tc>
        <w:tc>
          <w:tcPr>
            <w:tcW w:w="1680" w:type="dxa"/>
            <w:noWrap/>
            <w:tcMar>
              <w:top w:w="12" w:type="dxa"/>
              <w:left w:w="12" w:type="dxa"/>
              <w:bottom w:w="0" w:type="dxa"/>
              <w:right w:w="12" w:type="dxa"/>
            </w:tcMar>
            <w:vAlign w:val="bottom"/>
          </w:tcPr>
          <w:p w:rsidR="00AA64CF" w:rsidRDefault="003B6EE6" w:rsidP="00365340">
            <w:pPr>
              <w:jc w:val="center"/>
              <w:rPr>
                <w:rFonts w:eastAsia="Arial Unicode MS"/>
                <w:sz w:val="18"/>
                <w:szCs w:val="20"/>
              </w:rPr>
            </w:pPr>
            <w:r>
              <w:rPr>
                <w:rFonts w:eastAsia="Arial Unicode MS"/>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3B6EE6" w:rsidRDefault="00AA64CF" w:rsidP="00D03810">
            <w:pPr>
              <w:ind w:firstLine="108"/>
              <w:rPr>
                <w:sz w:val="18"/>
                <w:szCs w:val="20"/>
              </w:rPr>
            </w:pPr>
            <w:r>
              <w:rPr>
                <w:rFonts w:hint="eastAsia"/>
                <w:sz w:val="18"/>
                <w:szCs w:val="20"/>
              </w:rPr>
              <w:t xml:space="preserve">Шарапова Т.В., </w:t>
            </w:r>
          </w:p>
          <w:p w:rsidR="00AA64CF" w:rsidRDefault="00D03810" w:rsidP="00D03810">
            <w:pPr>
              <w:ind w:firstLine="108"/>
              <w:rPr>
                <w:rFonts w:eastAsia="Arial Unicode MS"/>
                <w:sz w:val="18"/>
                <w:szCs w:val="20"/>
              </w:rPr>
            </w:pPr>
            <w:r>
              <w:rPr>
                <w:sz w:val="18"/>
                <w:szCs w:val="20"/>
              </w:rPr>
              <w:t>Ц</w:t>
            </w:r>
            <w:r w:rsidR="003B6EE6">
              <w:rPr>
                <w:sz w:val="18"/>
                <w:szCs w:val="20"/>
              </w:rPr>
              <w:t>уркан О.А.</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Менеджмент</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p>
        </w:tc>
        <w:tc>
          <w:tcPr>
            <w:tcW w:w="120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1</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Никитина Т.И.</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Финансы и кредит</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sz w:val="18"/>
                <w:szCs w:val="20"/>
              </w:rPr>
              <w:t>2</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3B6EE6" w:rsidP="00D03810">
            <w:pPr>
              <w:ind w:firstLine="108"/>
              <w:rPr>
                <w:rFonts w:eastAsia="Arial Unicode MS"/>
                <w:sz w:val="18"/>
                <w:szCs w:val="20"/>
              </w:rPr>
            </w:pPr>
            <w:r>
              <w:rPr>
                <w:sz w:val="18"/>
                <w:szCs w:val="20"/>
              </w:rPr>
              <w:t>Артемьев А.А.</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Бухгалтерский учет</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p w:rsidR="00AA64CF" w:rsidRDefault="003B6EE6" w:rsidP="00365340">
            <w:pPr>
              <w:jc w:val="center"/>
              <w:rPr>
                <w:sz w:val="18"/>
                <w:szCs w:val="20"/>
              </w:rPr>
            </w:pPr>
            <w:r>
              <w:rPr>
                <w:sz w:val="18"/>
                <w:szCs w:val="20"/>
              </w:rPr>
              <w:t xml:space="preserve"> </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3B6EE6" w:rsidP="00D03810">
            <w:pPr>
              <w:ind w:firstLine="108"/>
              <w:rPr>
                <w:rFonts w:eastAsia="Arial Unicode MS"/>
                <w:sz w:val="18"/>
                <w:szCs w:val="20"/>
              </w:rPr>
            </w:pPr>
            <w:r>
              <w:rPr>
                <w:sz w:val="18"/>
                <w:szCs w:val="20"/>
              </w:rPr>
              <w:t xml:space="preserve"> </w:t>
            </w:r>
            <w:r w:rsidR="00684767">
              <w:rPr>
                <w:sz w:val="18"/>
                <w:szCs w:val="20"/>
              </w:rPr>
              <w:t>Зайнетдинова И.М.</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Информационные технологии в экономике</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684767" w:rsidP="00D03810">
            <w:pPr>
              <w:ind w:firstLine="108"/>
              <w:rPr>
                <w:rFonts w:eastAsia="Arial Unicode MS"/>
                <w:sz w:val="18"/>
                <w:szCs w:val="20"/>
              </w:rPr>
            </w:pPr>
            <w:r>
              <w:rPr>
                <w:sz w:val="18"/>
                <w:szCs w:val="20"/>
              </w:rPr>
              <w:t>Екимов В.П.</w:t>
            </w:r>
          </w:p>
        </w:tc>
      </w:tr>
      <w:tr w:rsidR="00AA64CF">
        <w:trPr>
          <w:trHeight w:val="380"/>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Методы и модели в экономике</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rPr>
                <w:sz w:val="18"/>
                <w:szCs w:val="20"/>
              </w:rPr>
            </w:pPr>
          </w:p>
        </w:tc>
        <w:tc>
          <w:tcPr>
            <w:tcW w:w="1320" w:type="dxa"/>
          </w:tcPr>
          <w:p w:rsidR="00AA64CF" w:rsidRDefault="00AA64CF" w:rsidP="00365340">
            <w:pP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684767" w:rsidP="00D03810">
            <w:pPr>
              <w:ind w:firstLine="108"/>
              <w:rPr>
                <w:rFonts w:eastAsia="Arial Unicode MS"/>
                <w:sz w:val="18"/>
                <w:szCs w:val="20"/>
              </w:rPr>
            </w:pPr>
            <w:r>
              <w:rPr>
                <w:sz w:val="18"/>
                <w:szCs w:val="20"/>
              </w:rPr>
              <w:t>Васильева Л.Ю.</w:t>
            </w:r>
          </w:p>
        </w:tc>
      </w:tr>
      <w:tr w:rsidR="00AA64CF">
        <w:trPr>
          <w:trHeight w:val="636"/>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Интеркультурные взаимоотношения в туризме, гостиничном хозяйстве</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684767" w:rsidP="00D03810">
            <w:pPr>
              <w:ind w:firstLine="108"/>
              <w:rPr>
                <w:rFonts w:eastAsia="Arial Unicode MS"/>
                <w:sz w:val="18"/>
                <w:szCs w:val="20"/>
              </w:rPr>
            </w:pPr>
            <w:r>
              <w:rPr>
                <w:rFonts w:eastAsia="Arial Unicode MS"/>
                <w:sz w:val="18"/>
                <w:szCs w:val="20"/>
              </w:rPr>
              <w:t>Петрова А.В.</w:t>
            </w:r>
          </w:p>
        </w:tc>
      </w:tr>
      <w:tr w:rsidR="00AA64CF">
        <w:trPr>
          <w:trHeight w:val="532"/>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Управление персоналом</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rPr>
                <w:sz w:val="18"/>
                <w:szCs w:val="20"/>
              </w:rPr>
            </w:pPr>
          </w:p>
        </w:tc>
        <w:tc>
          <w:tcPr>
            <w:tcW w:w="1320" w:type="dxa"/>
          </w:tcPr>
          <w:p w:rsidR="00AA64CF" w:rsidRDefault="00AA64CF" w:rsidP="00E038FF">
            <w:pP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Баранов А.Е.</w:t>
            </w:r>
          </w:p>
        </w:tc>
      </w:tr>
      <w:tr w:rsidR="00AA64CF">
        <w:trPr>
          <w:trHeight w:val="371"/>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Организация предпринимательской деятельности</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365340">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AA64CF" w:rsidRDefault="00684767" w:rsidP="00D03810">
            <w:pPr>
              <w:ind w:firstLine="108"/>
              <w:rPr>
                <w:rFonts w:eastAsia="Arial Unicode MS"/>
                <w:sz w:val="18"/>
                <w:szCs w:val="20"/>
              </w:rPr>
            </w:pPr>
            <w:r>
              <w:rPr>
                <w:sz w:val="18"/>
                <w:szCs w:val="20"/>
              </w:rPr>
              <w:t>Александров Г.А.</w:t>
            </w:r>
          </w:p>
        </w:tc>
      </w:tr>
      <w:tr w:rsidR="00AA64CF">
        <w:trPr>
          <w:trHeight w:val="803"/>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Организация производства на предприятиях туризма, гостиничного хозяйства</w:t>
            </w:r>
          </w:p>
        </w:tc>
        <w:tc>
          <w:tcPr>
            <w:tcW w:w="1680" w:type="dxa"/>
            <w:noWrap/>
            <w:tcMar>
              <w:top w:w="12" w:type="dxa"/>
              <w:left w:w="12" w:type="dxa"/>
              <w:bottom w:w="0" w:type="dxa"/>
              <w:right w:w="12" w:type="dxa"/>
            </w:tcMar>
            <w:vAlign w:val="bottom"/>
          </w:tcPr>
          <w:p w:rsidR="00AA64CF" w:rsidRDefault="00AA64CF" w:rsidP="00E038FF">
            <w:pPr>
              <w:jc w:val="center"/>
              <w:rPr>
                <w:rFonts w:eastAsia="Arial Unicode MS"/>
                <w:sz w:val="18"/>
                <w:szCs w:val="20"/>
              </w:rPr>
            </w:pPr>
            <w:r>
              <w:rPr>
                <w:rFonts w:hint="eastAsia"/>
                <w:sz w:val="18"/>
                <w:szCs w:val="20"/>
              </w:rPr>
              <w:t>1</w:t>
            </w:r>
          </w:p>
        </w:tc>
        <w:tc>
          <w:tcPr>
            <w:tcW w:w="1200" w:type="dxa"/>
          </w:tcPr>
          <w:p w:rsidR="00AA64CF" w:rsidRDefault="00AA64CF" w:rsidP="00E038FF">
            <w:pPr>
              <w:rPr>
                <w:sz w:val="18"/>
                <w:szCs w:val="20"/>
              </w:rPr>
            </w:pPr>
          </w:p>
          <w:p w:rsidR="00AA64CF" w:rsidRDefault="00AA64CF" w:rsidP="00365340">
            <w:pPr>
              <w:jc w:val="center"/>
              <w:rPr>
                <w:sz w:val="18"/>
                <w:szCs w:val="20"/>
              </w:rPr>
            </w:pPr>
          </w:p>
          <w:p w:rsidR="00AA64CF" w:rsidRDefault="00684767" w:rsidP="00365340">
            <w:pPr>
              <w:jc w:val="center"/>
              <w:rPr>
                <w:sz w:val="18"/>
                <w:szCs w:val="20"/>
              </w:rPr>
            </w:pPr>
            <w:r>
              <w:rPr>
                <w:sz w:val="18"/>
                <w:szCs w:val="20"/>
              </w:rPr>
              <w:t xml:space="preserve"> </w:t>
            </w:r>
          </w:p>
        </w:tc>
        <w:tc>
          <w:tcPr>
            <w:tcW w:w="1320" w:type="dxa"/>
          </w:tcPr>
          <w:p w:rsidR="00AA64CF" w:rsidRDefault="00AA64CF" w:rsidP="00365340">
            <w:pPr>
              <w:rPr>
                <w:sz w:val="18"/>
                <w:szCs w:val="20"/>
              </w:rPr>
            </w:pPr>
          </w:p>
          <w:p w:rsidR="00F15325" w:rsidRDefault="00F15325" w:rsidP="00365340">
            <w:pPr>
              <w:rPr>
                <w:sz w:val="18"/>
                <w:szCs w:val="20"/>
              </w:rPr>
            </w:pPr>
          </w:p>
          <w:p w:rsidR="00E038FF" w:rsidRDefault="00E038FF" w:rsidP="00365340">
            <w:pP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684767" w:rsidP="00D03810">
            <w:pPr>
              <w:ind w:firstLine="108"/>
              <w:rPr>
                <w:rFonts w:eastAsia="Arial Unicode MS"/>
                <w:sz w:val="18"/>
                <w:szCs w:val="20"/>
              </w:rPr>
            </w:pPr>
            <w:r>
              <w:rPr>
                <w:sz w:val="18"/>
                <w:szCs w:val="20"/>
              </w:rPr>
              <w:t>Комисарова Н.А.</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Основы проектирования туристских комплексов с основами инженерной графики</w:t>
            </w:r>
          </w:p>
        </w:tc>
        <w:tc>
          <w:tcPr>
            <w:tcW w:w="1680" w:type="dxa"/>
            <w:noWrap/>
            <w:tcMar>
              <w:top w:w="12" w:type="dxa"/>
              <w:left w:w="12" w:type="dxa"/>
              <w:bottom w:w="0" w:type="dxa"/>
              <w:right w:w="12" w:type="dxa"/>
            </w:tcMar>
            <w:vAlign w:val="bottom"/>
          </w:tcPr>
          <w:p w:rsidR="00AA64CF" w:rsidRDefault="00AA64CF" w:rsidP="00365340">
            <w:pPr>
              <w:jc w:val="center"/>
              <w:rPr>
                <w:rFonts w:eastAsia="Arial Unicode MS"/>
                <w:sz w:val="18"/>
                <w:szCs w:val="20"/>
              </w:rPr>
            </w:pPr>
            <w:r>
              <w:rPr>
                <w:rFonts w:hint="eastAsia"/>
                <w:sz w:val="18"/>
                <w:szCs w:val="20"/>
              </w:rPr>
              <w:t>1</w:t>
            </w:r>
          </w:p>
        </w:tc>
        <w:tc>
          <w:tcPr>
            <w:tcW w:w="1200" w:type="dxa"/>
          </w:tcPr>
          <w:p w:rsidR="00AA64CF" w:rsidRDefault="00AA64CF" w:rsidP="00E038FF">
            <w:pPr>
              <w:rPr>
                <w:sz w:val="18"/>
                <w:szCs w:val="20"/>
              </w:rPr>
            </w:pPr>
          </w:p>
          <w:p w:rsidR="00E038FF" w:rsidRDefault="007C1686" w:rsidP="00365340">
            <w:pPr>
              <w:jc w:val="center"/>
              <w:rPr>
                <w:sz w:val="18"/>
                <w:szCs w:val="20"/>
              </w:rPr>
            </w:pPr>
            <w:r>
              <w:rPr>
                <w:sz w:val="18"/>
                <w:szCs w:val="20"/>
              </w:rPr>
              <w:t>проект</w:t>
            </w:r>
          </w:p>
          <w:p w:rsidR="00E038FF" w:rsidRDefault="00E038FF" w:rsidP="00365340">
            <w:pPr>
              <w:jc w:val="center"/>
              <w:rPr>
                <w:sz w:val="18"/>
                <w:szCs w:val="20"/>
              </w:rPr>
            </w:pPr>
          </w:p>
          <w:p w:rsidR="00AA64CF" w:rsidRDefault="00AA64CF" w:rsidP="00365340">
            <w:pPr>
              <w:jc w:val="center"/>
              <w:rPr>
                <w:sz w:val="18"/>
                <w:szCs w:val="20"/>
              </w:rPr>
            </w:pPr>
            <w:r>
              <w:rPr>
                <w:sz w:val="18"/>
                <w:szCs w:val="20"/>
              </w:rPr>
              <w:t>1</w:t>
            </w:r>
          </w:p>
        </w:tc>
        <w:tc>
          <w:tcPr>
            <w:tcW w:w="1320" w:type="dxa"/>
          </w:tcPr>
          <w:p w:rsidR="00AA64CF" w:rsidRDefault="00AA64CF" w:rsidP="00365340">
            <w:pPr>
              <w:jc w:val="center"/>
              <w:rPr>
                <w:sz w:val="18"/>
                <w:szCs w:val="20"/>
              </w:rPr>
            </w:pPr>
          </w:p>
          <w:p w:rsidR="00AA64CF" w:rsidRDefault="00AA64CF" w:rsidP="00365340">
            <w:pPr>
              <w:jc w:val="center"/>
              <w:rPr>
                <w:sz w:val="18"/>
                <w:szCs w:val="20"/>
              </w:rPr>
            </w:pPr>
          </w:p>
          <w:p w:rsidR="00AA64CF" w:rsidRDefault="00AA64CF" w:rsidP="00E038FF">
            <w:pPr>
              <w:rPr>
                <w:sz w:val="18"/>
                <w:szCs w:val="20"/>
              </w:rPr>
            </w:pPr>
          </w:p>
          <w:p w:rsidR="00AA64CF" w:rsidRDefault="00AA64CF" w:rsidP="00365340">
            <w:pPr>
              <w:jc w:val="center"/>
              <w:rPr>
                <w:sz w:val="18"/>
                <w:szCs w:val="20"/>
              </w:rPr>
            </w:pPr>
            <w:r>
              <w:rPr>
                <w:sz w:val="18"/>
                <w:szCs w:val="20"/>
              </w:rPr>
              <w:t>экзамен</w:t>
            </w:r>
          </w:p>
        </w:tc>
        <w:tc>
          <w:tcPr>
            <w:tcW w:w="2160" w:type="dxa"/>
            <w:noWrap/>
            <w:tcMar>
              <w:top w:w="12" w:type="dxa"/>
              <w:left w:w="12" w:type="dxa"/>
              <w:bottom w:w="0" w:type="dxa"/>
              <w:right w:w="12" w:type="dxa"/>
            </w:tcMar>
            <w:vAlign w:val="bottom"/>
          </w:tcPr>
          <w:p w:rsidR="00AA64CF" w:rsidRDefault="00AA64CF" w:rsidP="00D03810">
            <w:pPr>
              <w:ind w:firstLine="108"/>
              <w:rPr>
                <w:rFonts w:eastAsia="Arial Unicode MS"/>
                <w:sz w:val="18"/>
                <w:szCs w:val="20"/>
              </w:rPr>
            </w:pPr>
            <w:r>
              <w:rPr>
                <w:sz w:val="18"/>
                <w:szCs w:val="20"/>
              </w:rPr>
              <w:t>Ильмер Е.И.</w:t>
            </w:r>
          </w:p>
        </w:tc>
      </w:tr>
      <w:tr w:rsidR="00AA64CF">
        <w:trPr>
          <w:trHeight w:val="348"/>
        </w:trPr>
        <w:tc>
          <w:tcPr>
            <w:tcW w:w="3372" w:type="dxa"/>
            <w:noWrap/>
            <w:tcMar>
              <w:top w:w="12" w:type="dxa"/>
              <w:left w:w="12" w:type="dxa"/>
              <w:bottom w:w="0" w:type="dxa"/>
              <w:right w:w="12" w:type="dxa"/>
            </w:tcMar>
            <w:vAlign w:val="bottom"/>
          </w:tcPr>
          <w:p w:rsidR="00AA64CF" w:rsidRDefault="00AA64CF" w:rsidP="00D03810">
            <w:pPr>
              <w:ind w:firstLine="120"/>
              <w:rPr>
                <w:rFonts w:eastAsia="Arial Unicode MS"/>
                <w:sz w:val="18"/>
                <w:szCs w:val="20"/>
              </w:rPr>
            </w:pPr>
            <w:r>
              <w:rPr>
                <w:sz w:val="18"/>
                <w:szCs w:val="20"/>
              </w:rPr>
              <w:t>Информационно-экскурсионная деятельность предприятий туризма на иностранном языке</w:t>
            </w:r>
            <w:r>
              <w:rPr>
                <w:rFonts w:hint="eastAsia"/>
                <w:sz w:val="18"/>
                <w:szCs w:val="20"/>
              </w:rPr>
              <w:t xml:space="preserve"> </w:t>
            </w:r>
          </w:p>
        </w:tc>
        <w:tc>
          <w:tcPr>
            <w:tcW w:w="1680" w:type="dxa"/>
            <w:noWrap/>
            <w:tcMar>
              <w:top w:w="12" w:type="dxa"/>
              <w:left w:w="12" w:type="dxa"/>
              <w:bottom w:w="0" w:type="dxa"/>
              <w:right w:w="12" w:type="dxa"/>
            </w:tcMar>
            <w:vAlign w:val="bottom"/>
          </w:tcPr>
          <w:p w:rsidR="00AA64CF" w:rsidRDefault="007C1686" w:rsidP="00365340">
            <w:pPr>
              <w:jc w:val="center"/>
              <w:rPr>
                <w:rFonts w:eastAsia="Arial Unicode MS"/>
                <w:sz w:val="18"/>
                <w:szCs w:val="20"/>
              </w:rPr>
            </w:pPr>
            <w:r>
              <w:rPr>
                <w:sz w:val="18"/>
                <w:szCs w:val="20"/>
              </w:rPr>
              <w:t>2</w:t>
            </w:r>
          </w:p>
        </w:tc>
        <w:tc>
          <w:tcPr>
            <w:tcW w:w="1200" w:type="dxa"/>
          </w:tcPr>
          <w:p w:rsidR="00AA64CF" w:rsidRDefault="00AA64CF" w:rsidP="00E038FF">
            <w:pPr>
              <w:rPr>
                <w:sz w:val="18"/>
                <w:szCs w:val="20"/>
              </w:rPr>
            </w:pPr>
          </w:p>
          <w:p w:rsidR="00EF5D8E" w:rsidRDefault="00EF5D8E" w:rsidP="00E038FF">
            <w:pPr>
              <w:rPr>
                <w:sz w:val="18"/>
                <w:szCs w:val="20"/>
              </w:rPr>
            </w:pPr>
          </w:p>
          <w:p w:rsidR="00EF5D8E" w:rsidRDefault="00EF5D8E" w:rsidP="00EF5D8E">
            <w:pPr>
              <w:jc w:val="center"/>
              <w:rPr>
                <w:sz w:val="18"/>
                <w:szCs w:val="20"/>
              </w:rPr>
            </w:pPr>
          </w:p>
        </w:tc>
        <w:tc>
          <w:tcPr>
            <w:tcW w:w="1320" w:type="dxa"/>
          </w:tcPr>
          <w:p w:rsidR="00AA64CF" w:rsidRDefault="00AA64CF" w:rsidP="00365340">
            <w:pPr>
              <w:jc w:val="center"/>
              <w:rPr>
                <w:sz w:val="18"/>
                <w:szCs w:val="20"/>
              </w:rPr>
            </w:pPr>
          </w:p>
          <w:p w:rsidR="00AA64CF" w:rsidRDefault="00AA64CF" w:rsidP="00365340">
            <w:pPr>
              <w:rPr>
                <w:sz w:val="18"/>
                <w:szCs w:val="20"/>
              </w:rPr>
            </w:pPr>
          </w:p>
          <w:p w:rsidR="00AA64CF" w:rsidRDefault="00AA64CF" w:rsidP="00365340">
            <w:pPr>
              <w:jc w:val="center"/>
              <w:rPr>
                <w:sz w:val="18"/>
                <w:szCs w:val="20"/>
              </w:rPr>
            </w:pPr>
            <w:r>
              <w:rPr>
                <w:sz w:val="18"/>
                <w:szCs w:val="20"/>
              </w:rPr>
              <w:t>зачет</w:t>
            </w:r>
          </w:p>
        </w:tc>
        <w:tc>
          <w:tcPr>
            <w:tcW w:w="2160" w:type="dxa"/>
            <w:noWrap/>
            <w:tcMar>
              <w:top w:w="12" w:type="dxa"/>
              <w:left w:w="12" w:type="dxa"/>
              <w:bottom w:w="0" w:type="dxa"/>
              <w:right w:w="12" w:type="dxa"/>
            </w:tcMar>
            <w:vAlign w:val="bottom"/>
          </w:tcPr>
          <w:p w:rsidR="00684767" w:rsidRDefault="00EF5D8E" w:rsidP="00D03810">
            <w:pPr>
              <w:ind w:firstLine="108"/>
              <w:rPr>
                <w:rFonts w:eastAsia="Arial Unicode MS"/>
                <w:sz w:val="18"/>
                <w:szCs w:val="20"/>
              </w:rPr>
            </w:pPr>
            <w:r>
              <w:rPr>
                <w:rFonts w:eastAsia="Arial Unicode MS"/>
                <w:sz w:val="18"/>
                <w:szCs w:val="20"/>
              </w:rPr>
              <w:t xml:space="preserve">Клюева Е.А.,  </w:t>
            </w:r>
          </w:p>
          <w:p w:rsidR="00684767" w:rsidRDefault="00684767" w:rsidP="00D03810">
            <w:pPr>
              <w:ind w:firstLine="108"/>
              <w:rPr>
                <w:rFonts w:eastAsia="Arial Unicode MS"/>
                <w:sz w:val="18"/>
                <w:szCs w:val="20"/>
              </w:rPr>
            </w:pPr>
            <w:r>
              <w:rPr>
                <w:rFonts w:eastAsia="Arial Unicode MS"/>
                <w:sz w:val="18"/>
                <w:szCs w:val="20"/>
              </w:rPr>
              <w:t xml:space="preserve">Цуркан О.А., </w:t>
            </w:r>
            <w:r w:rsidR="00EF5D8E">
              <w:rPr>
                <w:rFonts w:eastAsia="Arial Unicode MS"/>
                <w:sz w:val="18"/>
                <w:szCs w:val="20"/>
              </w:rPr>
              <w:t xml:space="preserve"> </w:t>
            </w:r>
          </w:p>
          <w:p w:rsidR="00AA64CF" w:rsidRDefault="00EF5D8E" w:rsidP="00D03810">
            <w:pPr>
              <w:ind w:firstLine="108"/>
              <w:rPr>
                <w:rFonts w:eastAsia="Arial Unicode MS"/>
                <w:sz w:val="18"/>
                <w:szCs w:val="20"/>
              </w:rPr>
            </w:pPr>
            <w:r>
              <w:rPr>
                <w:rFonts w:eastAsia="Arial Unicode MS"/>
                <w:sz w:val="18"/>
                <w:szCs w:val="20"/>
              </w:rPr>
              <w:t>Шарапова Т.В.</w:t>
            </w:r>
          </w:p>
        </w:tc>
      </w:tr>
    </w:tbl>
    <w:p w:rsidR="006219F2" w:rsidRDefault="006219F2" w:rsidP="00F15325">
      <w:pPr>
        <w:jc w:val="center"/>
        <w:rPr>
          <w:rFonts w:ascii="Franklin Gothic Medium" w:eastAsia="Arial Unicode MS" w:hAnsi="Franklin Gothic Medium"/>
          <w:b/>
          <w:iCs/>
          <w:sz w:val="26"/>
          <w:szCs w:val="26"/>
        </w:rPr>
      </w:pPr>
    </w:p>
    <w:p w:rsidR="006219F2" w:rsidRDefault="006219F2" w:rsidP="00F15325">
      <w:pPr>
        <w:jc w:val="center"/>
        <w:rPr>
          <w:rFonts w:ascii="Franklin Gothic Medium" w:eastAsia="Arial Unicode MS" w:hAnsi="Franklin Gothic Medium"/>
          <w:b/>
          <w:iCs/>
          <w:sz w:val="26"/>
          <w:szCs w:val="26"/>
        </w:rPr>
      </w:pPr>
    </w:p>
    <w:p w:rsidR="006219F2" w:rsidRDefault="006219F2" w:rsidP="00F15325">
      <w:pPr>
        <w:jc w:val="center"/>
        <w:rPr>
          <w:rFonts w:ascii="Franklin Gothic Medium" w:eastAsia="Arial Unicode MS" w:hAnsi="Franklin Gothic Medium"/>
          <w:b/>
          <w:iCs/>
          <w:sz w:val="26"/>
          <w:szCs w:val="26"/>
        </w:rPr>
      </w:pPr>
    </w:p>
    <w:p w:rsidR="006219F2" w:rsidRDefault="006219F2" w:rsidP="00F15325">
      <w:pPr>
        <w:jc w:val="center"/>
        <w:rPr>
          <w:rFonts w:ascii="Franklin Gothic Medium" w:eastAsia="Arial Unicode MS" w:hAnsi="Franklin Gothic Medium"/>
          <w:b/>
          <w:iCs/>
          <w:sz w:val="26"/>
          <w:szCs w:val="26"/>
        </w:rPr>
      </w:pPr>
    </w:p>
    <w:p w:rsidR="006219F2" w:rsidRDefault="006219F2" w:rsidP="00F15325">
      <w:pPr>
        <w:jc w:val="center"/>
        <w:rPr>
          <w:rFonts w:ascii="Franklin Gothic Medium" w:eastAsia="Arial Unicode MS" w:hAnsi="Franklin Gothic Medium"/>
          <w:b/>
          <w:iCs/>
          <w:sz w:val="26"/>
          <w:szCs w:val="26"/>
        </w:rPr>
      </w:pPr>
    </w:p>
    <w:p w:rsidR="00684767" w:rsidRDefault="00684767" w:rsidP="00F15325">
      <w:pPr>
        <w:jc w:val="center"/>
        <w:rPr>
          <w:rFonts w:ascii="Franklin Gothic Medium" w:eastAsia="Arial Unicode MS" w:hAnsi="Franklin Gothic Medium"/>
          <w:b/>
          <w:iCs/>
          <w:sz w:val="26"/>
          <w:szCs w:val="26"/>
        </w:rPr>
      </w:pPr>
    </w:p>
    <w:p w:rsidR="00684767" w:rsidRDefault="00684767" w:rsidP="00F15325">
      <w:pPr>
        <w:jc w:val="center"/>
        <w:rPr>
          <w:rFonts w:ascii="Franklin Gothic Medium" w:eastAsia="Arial Unicode MS" w:hAnsi="Franklin Gothic Medium"/>
          <w:b/>
          <w:iCs/>
          <w:sz w:val="26"/>
          <w:szCs w:val="26"/>
        </w:rPr>
      </w:pPr>
    </w:p>
    <w:p w:rsidR="00684767" w:rsidRDefault="00684767" w:rsidP="00F15325">
      <w:pPr>
        <w:jc w:val="center"/>
        <w:rPr>
          <w:rFonts w:ascii="Franklin Gothic Medium" w:eastAsia="Arial Unicode MS" w:hAnsi="Franklin Gothic Medium"/>
          <w:b/>
          <w:iCs/>
          <w:sz w:val="26"/>
          <w:szCs w:val="26"/>
        </w:rPr>
      </w:pPr>
    </w:p>
    <w:p w:rsidR="00684767" w:rsidRDefault="00684767" w:rsidP="00F15325">
      <w:pPr>
        <w:jc w:val="center"/>
        <w:rPr>
          <w:rFonts w:ascii="Franklin Gothic Medium" w:eastAsia="Arial Unicode MS" w:hAnsi="Franklin Gothic Medium"/>
          <w:b/>
          <w:iCs/>
          <w:sz w:val="26"/>
          <w:szCs w:val="26"/>
        </w:rPr>
      </w:pPr>
    </w:p>
    <w:p w:rsidR="00684767" w:rsidRDefault="00684767" w:rsidP="00F15325">
      <w:pPr>
        <w:jc w:val="center"/>
        <w:rPr>
          <w:rFonts w:ascii="Franklin Gothic Medium" w:eastAsia="Arial Unicode MS" w:hAnsi="Franklin Gothic Medium"/>
          <w:b/>
          <w:iCs/>
          <w:sz w:val="26"/>
          <w:szCs w:val="26"/>
        </w:rPr>
      </w:pPr>
    </w:p>
    <w:p w:rsidR="006219F2" w:rsidRDefault="006219F2" w:rsidP="00F15325">
      <w:pPr>
        <w:jc w:val="center"/>
        <w:rPr>
          <w:rFonts w:ascii="Franklin Gothic Medium" w:eastAsia="Arial Unicode MS" w:hAnsi="Franklin Gothic Medium"/>
          <w:b/>
          <w:iCs/>
          <w:sz w:val="26"/>
          <w:szCs w:val="26"/>
        </w:rPr>
      </w:pPr>
    </w:p>
    <w:p w:rsidR="00D03810" w:rsidRDefault="00D03810" w:rsidP="00F15325">
      <w:pPr>
        <w:jc w:val="center"/>
        <w:rPr>
          <w:rFonts w:ascii="Franklin Gothic Medium" w:eastAsia="Arial Unicode MS" w:hAnsi="Franklin Gothic Medium"/>
          <w:b/>
          <w:iCs/>
          <w:sz w:val="26"/>
          <w:szCs w:val="26"/>
        </w:rPr>
      </w:pPr>
    </w:p>
    <w:p w:rsidR="00D03810" w:rsidRDefault="00D03810" w:rsidP="00F15325">
      <w:pPr>
        <w:jc w:val="center"/>
        <w:rPr>
          <w:rFonts w:ascii="Franklin Gothic Medium" w:eastAsia="Arial Unicode MS" w:hAnsi="Franklin Gothic Medium"/>
          <w:b/>
          <w:iCs/>
          <w:sz w:val="26"/>
          <w:szCs w:val="26"/>
        </w:rPr>
      </w:pPr>
    </w:p>
    <w:p w:rsidR="002A5C45" w:rsidRPr="00F15325" w:rsidRDefault="002A5C45" w:rsidP="00D03810">
      <w:pPr>
        <w:pageBreakBefore/>
        <w:jc w:val="center"/>
        <w:rPr>
          <w:rFonts w:ascii="Franklin Gothic Medium" w:eastAsia="Arial Unicode MS" w:hAnsi="Franklin Gothic Medium"/>
          <w:b/>
          <w:iCs/>
          <w:sz w:val="26"/>
          <w:szCs w:val="26"/>
        </w:rPr>
      </w:pPr>
      <w:r w:rsidRPr="00F15325">
        <w:rPr>
          <w:rFonts w:ascii="Franklin Gothic Medium" w:eastAsia="Arial Unicode MS" w:hAnsi="Franklin Gothic Medium"/>
          <w:b/>
          <w:iCs/>
          <w:sz w:val="26"/>
          <w:szCs w:val="26"/>
          <w:lang w:val="en-US"/>
        </w:rPr>
        <w:t>II</w:t>
      </w:r>
      <w:r w:rsidRPr="00F15325">
        <w:rPr>
          <w:rFonts w:ascii="Franklin Gothic Medium" w:eastAsia="Arial Unicode MS" w:hAnsi="Franklin Gothic Medium"/>
          <w:b/>
          <w:iCs/>
          <w:sz w:val="26"/>
          <w:szCs w:val="26"/>
        </w:rPr>
        <w:t>. МАТЕРИАЛЫ ДЛЯ ВЫПОЛНЕНИЯ КОНТРОЛЬНЫХ РАБОТ</w:t>
      </w:r>
    </w:p>
    <w:p w:rsidR="002A5C45" w:rsidRDefault="002A5C45">
      <w:pPr>
        <w:rPr>
          <w:rFonts w:ascii="Franklin Gothic Medium" w:eastAsia="Arial Unicode MS" w:hAnsi="Franklin Gothic Medium" w:cs="Arial Unicode MS"/>
          <w:b/>
          <w:iCs/>
          <w:sz w:val="22"/>
        </w:rPr>
      </w:pPr>
    </w:p>
    <w:p w:rsidR="002A5C45" w:rsidRDefault="002A5C45">
      <w:pPr>
        <w:pStyle w:val="a4"/>
        <w:autoSpaceDE w:val="0"/>
        <w:autoSpaceDN w:val="0"/>
        <w:adjustRightInd w:val="0"/>
        <w:rPr>
          <w:rFonts w:ascii="Franklin Gothic Medium" w:hAnsi="Franklin Gothic Medium"/>
          <w:szCs w:val="22"/>
        </w:rPr>
      </w:pPr>
      <w:r>
        <w:rPr>
          <w:rFonts w:ascii="Franklin Gothic Medium" w:hAnsi="Franklin Gothic Medium"/>
          <w:szCs w:val="22"/>
        </w:rPr>
        <w:t>1. Общие положения</w:t>
      </w:r>
    </w:p>
    <w:p w:rsidR="002A5C45" w:rsidRDefault="002A5C45">
      <w:pPr>
        <w:pStyle w:val="a5"/>
        <w:ind w:firstLine="709"/>
        <w:jc w:val="both"/>
        <w:rPr>
          <w:sz w:val="20"/>
        </w:rPr>
      </w:pPr>
      <w:r>
        <w:rPr>
          <w:sz w:val="20"/>
        </w:rPr>
        <w:t>Контрольная работа представляет собой самостоятельную пись</w:t>
      </w:r>
      <w:r>
        <w:rPr>
          <w:sz w:val="20"/>
        </w:rPr>
        <w:softHyphen/>
        <w:t>менную работу, целью которой является более глубокое усвоение учебного материала.</w:t>
      </w:r>
    </w:p>
    <w:p w:rsidR="002A5C45" w:rsidRDefault="002A5C45">
      <w:pPr>
        <w:autoSpaceDE w:val="0"/>
        <w:autoSpaceDN w:val="0"/>
        <w:adjustRightInd w:val="0"/>
        <w:ind w:firstLine="709"/>
        <w:jc w:val="both"/>
        <w:rPr>
          <w:sz w:val="20"/>
        </w:rPr>
      </w:pPr>
      <w:r>
        <w:rPr>
          <w:sz w:val="20"/>
        </w:rPr>
        <w:t>Выполнение контрольной работы прививает навыки самостоятельной исследовательской работы: целенаправленное изучение специальной литературы, оперирование основными понятиями науки.</w:t>
      </w:r>
    </w:p>
    <w:p w:rsidR="002A5C45" w:rsidRDefault="002A5C45">
      <w:pPr>
        <w:autoSpaceDE w:val="0"/>
        <w:autoSpaceDN w:val="0"/>
        <w:adjustRightInd w:val="0"/>
        <w:ind w:firstLine="709"/>
        <w:jc w:val="both"/>
        <w:rPr>
          <w:sz w:val="20"/>
        </w:rPr>
      </w:pPr>
      <w:r>
        <w:rPr>
          <w:sz w:val="20"/>
        </w:rPr>
        <w:t>Написание контрольной работы на заочной форме обучения является обязательным при изучении курса и предусмотрено учебным планом. Ее результат влияет на оценку знаний студента.</w:t>
      </w: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jc w:val="center"/>
        <w:rPr>
          <w:b/>
          <w:sz w:val="20"/>
        </w:rPr>
      </w:pPr>
      <w:r>
        <w:rPr>
          <w:b/>
          <w:sz w:val="20"/>
        </w:rPr>
        <w:t>1.1. Порядок выполнения работы</w:t>
      </w:r>
    </w:p>
    <w:p w:rsidR="002A5C45" w:rsidRDefault="002A5C45">
      <w:pPr>
        <w:autoSpaceDE w:val="0"/>
        <w:autoSpaceDN w:val="0"/>
        <w:adjustRightInd w:val="0"/>
        <w:ind w:firstLine="709"/>
        <w:jc w:val="both"/>
        <w:rPr>
          <w:sz w:val="20"/>
        </w:rPr>
      </w:pPr>
      <w:r>
        <w:rPr>
          <w:sz w:val="20"/>
        </w:rPr>
        <w:t>В целях успешного выполнения контрольной работы ре</w:t>
      </w:r>
      <w:r>
        <w:rPr>
          <w:sz w:val="20"/>
        </w:rPr>
        <w:softHyphen/>
        <w:t>комендуется соблюдение следующего порядка ее выполнения.</w:t>
      </w:r>
    </w:p>
    <w:p w:rsidR="002A5C45" w:rsidRDefault="002A5C45">
      <w:pPr>
        <w:autoSpaceDE w:val="0"/>
        <w:autoSpaceDN w:val="0"/>
        <w:adjustRightInd w:val="0"/>
        <w:ind w:firstLine="709"/>
        <w:jc w:val="both"/>
        <w:rPr>
          <w:b/>
          <w:sz w:val="20"/>
        </w:rPr>
      </w:pPr>
      <w:r>
        <w:rPr>
          <w:b/>
          <w:sz w:val="20"/>
        </w:rPr>
        <w:t>1.1.1. Выбор темы</w:t>
      </w:r>
    </w:p>
    <w:p w:rsidR="002A5C45" w:rsidRDefault="002A5C45">
      <w:pPr>
        <w:autoSpaceDE w:val="0"/>
        <w:autoSpaceDN w:val="0"/>
        <w:adjustRightInd w:val="0"/>
        <w:ind w:firstLine="709"/>
        <w:jc w:val="both"/>
        <w:rPr>
          <w:sz w:val="20"/>
        </w:rPr>
      </w:pPr>
      <w:r>
        <w:rPr>
          <w:sz w:val="20"/>
        </w:rPr>
        <w:t>Тему работы сту</w:t>
      </w:r>
      <w:r>
        <w:rPr>
          <w:sz w:val="20"/>
        </w:rPr>
        <w:softHyphen/>
        <w:t>дент выбирает самостоятельно из предлагаемого  преподавателем перечня вопросов (вариантов). Номер работы должен совпадать с последней (последними двумя)  цифрой (цифрами) шифра зачетной книжки студента. Особые условия выбора варианта контрольной работы указаны непосредственно в задании по конкретной дисциплине. При необходимости студенты могут получить консультацию преподавателя, в соответствии с расписанием его занятий, которое можно получить на соответствующей кафедре.</w:t>
      </w:r>
    </w:p>
    <w:p w:rsidR="002A5C45" w:rsidRDefault="002A5C45">
      <w:pPr>
        <w:autoSpaceDE w:val="0"/>
        <w:autoSpaceDN w:val="0"/>
        <w:adjustRightInd w:val="0"/>
        <w:ind w:firstLine="709"/>
        <w:jc w:val="both"/>
        <w:rPr>
          <w:b/>
          <w:sz w:val="20"/>
        </w:rPr>
      </w:pPr>
      <w:r>
        <w:rPr>
          <w:b/>
          <w:sz w:val="20"/>
        </w:rPr>
        <w:t>1.1.2. Подбор литературы</w:t>
      </w:r>
    </w:p>
    <w:p w:rsidR="002A5C45" w:rsidRDefault="002A5C45">
      <w:pPr>
        <w:autoSpaceDE w:val="0"/>
        <w:autoSpaceDN w:val="0"/>
        <w:adjustRightInd w:val="0"/>
        <w:ind w:firstLine="709"/>
        <w:jc w:val="both"/>
        <w:rPr>
          <w:sz w:val="20"/>
        </w:rPr>
      </w:pPr>
      <w:r>
        <w:rPr>
          <w:sz w:val="20"/>
        </w:rPr>
        <w:t>Работа должна быть результатом изуче</w:t>
      </w:r>
      <w:r>
        <w:rPr>
          <w:sz w:val="20"/>
        </w:rPr>
        <w:softHyphen/>
        <w:t>ния рекомендованной литературы. При чтении ее необходимо делать выписки, записи с указанием источника. Недопустимо механи</w:t>
      </w:r>
      <w:r>
        <w:rPr>
          <w:sz w:val="20"/>
        </w:rPr>
        <w:softHyphen/>
        <w:t>ческое переписывание материала. Выполнение работы должно стать результатом осмысления студентом данной темы, нести элемент творчества.</w:t>
      </w:r>
    </w:p>
    <w:p w:rsidR="002A5C45" w:rsidRDefault="002A5C45">
      <w:pPr>
        <w:autoSpaceDE w:val="0"/>
        <w:autoSpaceDN w:val="0"/>
        <w:adjustRightInd w:val="0"/>
        <w:ind w:firstLine="709"/>
        <w:jc w:val="both"/>
        <w:rPr>
          <w:b/>
          <w:sz w:val="20"/>
        </w:rPr>
      </w:pPr>
      <w:r>
        <w:rPr>
          <w:b/>
          <w:sz w:val="20"/>
        </w:rPr>
        <w:t>1.1.3. Написание и оформление контрольной работы</w:t>
      </w:r>
    </w:p>
    <w:p w:rsidR="002A5C45" w:rsidRDefault="002A5C45">
      <w:pPr>
        <w:autoSpaceDE w:val="0"/>
        <w:autoSpaceDN w:val="0"/>
        <w:adjustRightInd w:val="0"/>
        <w:ind w:firstLine="709"/>
        <w:jc w:val="both"/>
        <w:rPr>
          <w:sz w:val="20"/>
        </w:rPr>
      </w:pPr>
      <w:r>
        <w:rPr>
          <w:sz w:val="20"/>
        </w:rPr>
        <w:t>Контрольная работа выполняется в объеме 10-12 страниц печатного текста формата А4 14 кегль. Она должна быть аккуратно оформлена, написана грамотным, литературным языком и включать в себя: развернутый план, изложение содержания, список использованной литературы.</w:t>
      </w:r>
    </w:p>
    <w:p w:rsidR="002A5C45" w:rsidRDefault="002A5C45">
      <w:pPr>
        <w:shd w:val="clear" w:color="auto" w:fill="FFFFFF"/>
        <w:autoSpaceDE w:val="0"/>
        <w:autoSpaceDN w:val="0"/>
        <w:adjustRightInd w:val="0"/>
        <w:ind w:firstLine="720"/>
        <w:jc w:val="both"/>
        <w:rPr>
          <w:sz w:val="20"/>
          <w:szCs w:val="28"/>
        </w:rPr>
      </w:pPr>
      <w:r>
        <w:rPr>
          <w:sz w:val="20"/>
        </w:rPr>
        <w:t>Одним из важных элементов работы является научно-справоч</w:t>
      </w:r>
      <w:r>
        <w:rPr>
          <w:sz w:val="20"/>
        </w:rPr>
        <w:softHyphen/>
        <w:t>ный аппарат. Если в тексте приводятся отдельные цитаты, цифро</w:t>
      </w:r>
      <w:r>
        <w:rPr>
          <w:sz w:val="20"/>
        </w:rPr>
        <w:softHyphen/>
        <w:t>вые данные, то необходимо давать сноску с указанием на источник. Сноска делается внизу страницы под чертой и включает: фамилию и инициалы автора, название источника, место и год издания, номер тома и страницы.</w:t>
      </w:r>
      <w:r>
        <w:rPr>
          <w:sz w:val="20"/>
          <w:szCs w:val="28"/>
        </w:rPr>
        <w:t xml:space="preserve"> </w:t>
      </w:r>
    </w:p>
    <w:p w:rsidR="002A5C45" w:rsidRDefault="002A5C45">
      <w:pPr>
        <w:autoSpaceDE w:val="0"/>
        <w:autoSpaceDN w:val="0"/>
        <w:adjustRightInd w:val="0"/>
        <w:ind w:firstLine="709"/>
        <w:jc w:val="both"/>
        <w:rPr>
          <w:sz w:val="20"/>
        </w:rPr>
      </w:pPr>
      <w:r>
        <w:rPr>
          <w:sz w:val="20"/>
        </w:rPr>
        <w:t>В конце контрольной работы надо полно и четко привести перечень всей использованной литературы. Названия книг, статей располагаются в алфавитном порядке по фамилиям авторов.</w:t>
      </w:r>
    </w:p>
    <w:p w:rsidR="002A5C45" w:rsidRDefault="002A5C45">
      <w:pPr>
        <w:autoSpaceDE w:val="0"/>
        <w:autoSpaceDN w:val="0"/>
        <w:adjustRightInd w:val="0"/>
        <w:ind w:firstLine="709"/>
        <w:jc w:val="both"/>
        <w:rPr>
          <w:sz w:val="20"/>
        </w:rPr>
      </w:pPr>
      <w:r>
        <w:rPr>
          <w:sz w:val="20"/>
        </w:rPr>
        <w:t>Титульный лист контрольной работы оформляется в соответствии с принятыми в вузе правилами.</w:t>
      </w:r>
    </w:p>
    <w:p w:rsidR="002A5C45" w:rsidRDefault="002A5C45">
      <w:pPr>
        <w:pStyle w:val="1"/>
        <w:ind w:firstLine="708"/>
        <w:jc w:val="both"/>
        <w:rPr>
          <w:sz w:val="20"/>
        </w:rPr>
      </w:pPr>
      <w:r>
        <w:rPr>
          <w:sz w:val="20"/>
        </w:rPr>
        <w:t>1.1.4. Предъявление контрольной работы.</w:t>
      </w:r>
    </w:p>
    <w:p w:rsidR="002A5C45" w:rsidRDefault="002A5C45">
      <w:pPr>
        <w:pStyle w:val="a5"/>
        <w:ind w:firstLine="709"/>
        <w:jc w:val="both"/>
        <w:rPr>
          <w:sz w:val="20"/>
        </w:rPr>
      </w:pPr>
      <w:r>
        <w:rPr>
          <w:sz w:val="20"/>
        </w:rPr>
        <w:t xml:space="preserve">Работа должна быть представлена на проверку не позднее за две недели до начала экзаменационной сессии. После чего она возвращается студенту с оценкой и замечаниями преподавателя. </w:t>
      </w:r>
    </w:p>
    <w:p w:rsidR="002A5C45" w:rsidRDefault="002A5C45">
      <w:pPr>
        <w:pStyle w:val="a5"/>
        <w:ind w:firstLine="709"/>
        <w:jc w:val="both"/>
        <w:rPr>
          <w:sz w:val="20"/>
        </w:rPr>
      </w:pPr>
      <w:r>
        <w:rPr>
          <w:sz w:val="20"/>
        </w:rPr>
        <w:t>При положительной оценке работы студенту необходимо пройти собеседование по теме контрольной работы. На защите необходимо иметь при себе работу и рецензию. В случае отрицательной оценки контрольная работа должна быть переработана. Студент, не получивший положительной оценки за контрольную работу к зачету (экзамену) не допускается. Работа должна быть подписана с указанием даты выполнения.</w:t>
      </w:r>
    </w:p>
    <w:p w:rsidR="002A5C45" w:rsidRDefault="002A5C45">
      <w:pPr>
        <w:shd w:val="clear" w:color="auto" w:fill="FFFFFF"/>
        <w:autoSpaceDE w:val="0"/>
        <w:autoSpaceDN w:val="0"/>
        <w:adjustRightInd w:val="0"/>
        <w:jc w:val="both"/>
        <w:rPr>
          <w:sz w:val="20"/>
          <w:szCs w:val="28"/>
        </w:rPr>
      </w:pPr>
      <w:r>
        <w:rPr>
          <w:sz w:val="20"/>
          <w:szCs w:val="28"/>
        </w:rPr>
        <w:t xml:space="preserve">     Оценка контрольной работы снижается при обнаружении в ней одного </w:t>
      </w:r>
      <w:r>
        <w:rPr>
          <w:bCs/>
          <w:sz w:val="20"/>
          <w:szCs w:val="28"/>
        </w:rPr>
        <w:t>или</w:t>
      </w:r>
      <w:r>
        <w:rPr>
          <w:b/>
          <w:bCs/>
          <w:sz w:val="20"/>
          <w:szCs w:val="28"/>
        </w:rPr>
        <w:t xml:space="preserve"> </w:t>
      </w:r>
      <w:r>
        <w:rPr>
          <w:bCs/>
          <w:sz w:val="20"/>
          <w:szCs w:val="28"/>
        </w:rPr>
        <w:t xml:space="preserve">нескольких </w:t>
      </w:r>
      <w:r>
        <w:rPr>
          <w:sz w:val="20"/>
          <w:szCs w:val="28"/>
        </w:rPr>
        <w:t>из при</w:t>
      </w:r>
      <w:r>
        <w:rPr>
          <w:sz w:val="20"/>
          <w:szCs w:val="28"/>
        </w:rPr>
        <w:softHyphen/>
        <w:t>веденных ниже недостатков:</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отсутствие плана работы;</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отсутствие списка использованной литературы;</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слишком краткое или, наоборот, слишком подробное раскрытие  одного из вопросов, нарушающее логику повествования;</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 xml:space="preserve">дословное </w:t>
      </w:r>
      <w:r>
        <w:rPr>
          <w:bCs/>
          <w:sz w:val="20"/>
          <w:szCs w:val="28"/>
        </w:rPr>
        <w:t>или</w:t>
      </w:r>
      <w:r>
        <w:rPr>
          <w:b/>
          <w:bCs/>
          <w:sz w:val="20"/>
          <w:szCs w:val="28"/>
        </w:rPr>
        <w:t xml:space="preserve"> </w:t>
      </w:r>
      <w:r>
        <w:rPr>
          <w:bCs/>
          <w:sz w:val="20"/>
          <w:szCs w:val="28"/>
        </w:rPr>
        <w:t>почти</w:t>
      </w:r>
      <w:r>
        <w:rPr>
          <w:b/>
          <w:bCs/>
          <w:sz w:val="20"/>
          <w:szCs w:val="28"/>
        </w:rPr>
        <w:t xml:space="preserve"> </w:t>
      </w:r>
      <w:r>
        <w:rPr>
          <w:sz w:val="20"/>
          <w:szCs w:val="28"/>
        </w:rPr>
        <w:t>дословное переписывание целых разделов, глав или параграфов книги или статьи;</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замена связного изложения конспектом или тезисами;</w:t>
      </w:r>
    </w:p>
    <w:p w:rsidR="002A5C45" w:rsidRDefault="002A5C45">
      <w:pPr>
        <w:numPr>
          <w:ilvl w:val="0"/>
          <w:numId w:val="7"/>
        </w:numPr>
        <w:shd w:val="clear" w:color="auto" w:fill="FFFFFF"/>
        <w:autoSpaceDE w:val="0"/>
        <w:autoSpaceDN w:val="0"/>
        <w:adjustRightInd w:val="0"/>
        <w:jc w:val="both"/>
        <w:rPr>
          <w:bCs/>
          <w:sz w:val="20"/>
          <w:szCs w:val="28"/>
        </w:rPr>
      </w:pPr>
      <w:r>
        <w:rPr>
          <w:sz w:val="20"/>
          <w:szCs w:val="28"/>
        </w:rPr>
        <w:t>отсутствие чёткой структуры и логики в изло</w:t>
      </w:r>
      <w:r>
        <w:rPr>
          <w:sz w:val="20"/>
          <w:szCs w:val="28"/>
        </w:rPr>
        <w:softHyphen/>
        <w:t>жении;</w:t>
      </w:r>
    </w:p>
    <w:p w:rsidR="002A5C45" w:rsidRDefault="002A5C45">
      <w:pPr>
        <w:numPr>
          <w:ilvl w:val="0"/>
          <w:numId w:val="7"/>
        </w:numPr>
        <w:shd w:val="clear" w:color="auto" w:fill="FFFFFF"/>
        <w:autoSpaceDE w:val="0"/>
        <w:autoSpaceDN w:val="0"/>
        <w:adjustRightInd w:val="0"/>
        <w:jc w:val="both"/>
        <w:rPr>
          <w:sz w:val="20"/>
        </w:rPr>
      </w:pPr>
      <w:r>
        <w:rPr>
          <w:sz w:val="20"/>
          <w:szCs w:val="28"/>
        </w:rPr>
        <w:t xml:space="preserve">неточное </w:t>
      </w:r>
      <w:r>
        <w:rPr>
          <w:bCs/>
          <w:sz w:val="20"/>
          <w:szCs w:val="28"/>
        </w:rPr>
        <w:t>цитирование и/</w:t>
      </w:r>
      <w:r>
        <w:rPr>
          <w:sz w:val="20"/>
          <w:szCs w:val="28"/>
        </w:rPr>
        <w:t xml:space="preserve">или отсутствие ссылок </w:t>
      </w:r>
      <w:r>
        <w:rPr>
          <w:bCs/>
          <w:sz w:val="20"/>
          <w:szCs w:val="28"/>
        </w:rPr>
        <w:t>на использованную литературу.</w:t>
      </w:r>
    </w:p>
    <w:p w:rsidR="002A5C45" w:rsidRDefault="002A5C45">
      <w:pPr>
        <w:shd w:val="clear" w:color="auto" w:fill="FFFFFF"/>
        <w:autoSpaceDE w:val="0"/>
        <w:autoSpaceDN w:val="0"/>
        <w:adjustRightInd w:val="0"/>
        <w:jc w:val="both"/>
        <w:rPr>
          <w:i/>
          <w:sz w:val="20"/>
          <w:szCs w:val="28"/>
        </w:rPr>
      </w:pPr>
    </w:p>
    <w:p w:rsidR="002A5C45" w:rsidRDefault="002A5C45">
      <w:pPr>
        <w:jc w:val="both"/>
        <w:rPr>
          <w:rFonts w:ascii="Franklin Gothic Medium" w:eastAsia="Arial Unicode MS" w:hAnsi="Franklin Gothic Medium"/>
          <w:b/>
          <w:iCs/>
          <w:sz w:val="20"/>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rsidP="00D03810">
      <w:pPr>
        <w:pageBreakBefore/>
        <w:shd w:val="clear" w:color="auto" w:fill="FFFFFF"/>
        <w:autoSpaceDE w:val="0"/>
        <w:autoSpaceDN w:val="0"/>
        <w:adjustRightInd w:val="0"/>
        <w:jc w:val="center"/>
        <w:rPr>
          <w:b/>
          <w:sz w:val="20"/>
          <w:szCs w:val="28"/>
        </w:rPr>
      </w:pPr>
      <w:r>
        <w:rPr>
          <w:b/>
          <w:sz w:val="20"/>
          <w:szCs w:val="28"/>
        </w:rPr>
        <w:t>1.2. Образец оформления титульного листа контрольной работы</w:t>
      </w:r>
    </w:p>
    <w:p w:rsidR="002A5C45" w:rsidRDefault="002A5C45">
      <w:pPr>
        <w:jc w:val="center"/>
        <w:rPr>
          <w:rFonts w:eastAsia="Batang"/>
          <w:b/>
          <w:sz w:val="20"/>
          <w:szCs w:val="32"/>
        </w:rPr>
      </w:pPr>
    </w:p>
    <w:p w:rsidR="002A5C45" w:rsidRDefault="002A5C45">
      <w:pPr>
        <w:jc w:val="center"/>
        <w:rPr>
          <w:rFonts w:eastAsia="Batang"/>
          <w:b/>
          <w:sz w:val="20"/>
          <w:szCs w:val="32"/>
        </w:rPr>
      </w:pPr>
    </w:p>
    <w:p w:rsidR="002A5C45" w:rsidRDefault="00B83C18">
      <w:pPr>
        <w:jc w:val="center"/>
        <w:rPr>
          <w:rFonts w:eastAsia="Batang"/>
          <w:b/>
          <w:sz w:val="20"/>
          <w:szCs w:val="32"/>
        </w:rPr>
      </w:pPr>
      <w:r>
        <w:rPr>
          <w:rFonts w:eastAsia="Batang"/>
          <w:b/>
          <w:sz w:val="20"/>
          <w:szCs w:val="32"/>
        </w:rPr>
        <w:t>Министерство образования и науки РФ</w:t>
      </w:r>
    </w:p>
    <w:p w:rsidR="002A5C45" w:rsidRDefault="002A5C45">
      <w:pPr>
        <w:jc w:val="center"/>
        <w:rPr>
          <w:rFonts w:eastAsia="Batang"/>
          <w:b/>
          <w:sz w:val="20"/>
          <w:szCs w:val="28"/>
        </w:rPr>
      </w:pPr>
    </w:p>
    <w:p w:rsidR="002A5C45" w:rsidRDefault="002A5C45">
      <w:pPr>
        <w:jc w:val="center"/>
        <w:rPr>
          <w:rFonts w:eastAsia="Batang"/>
          <w:sz w:val="18"/>
        </w:rPr>
      </w:pPr>
      <w:r>
        <w:rPr>
          <w:rFonts w:eastAsia="Batang"/>
          <w:sz w:val="18"/>
        </w:rPr>
        <w:t>Государственное образовательное учреждение высшего профессионального образования</w:t>
      </w:r>
      <w:r>
        <w:rPr>
          <w:rFonts w:eastAsia="Batang"/>
          <w:sz w:val="18"/>
          <w:szCs w:val="28"/>
        </w:rPr>
        <w:t xml:space="preserve"> </w:t>
      </w:r>
      <w:r>
        <w:rPr>
          <w:rFonts w:eastAsia="Batang"/>
          <w:sz w:val="18"/>
        </w:rPr>
        <w:t>«Санкт-Петербургский государственный инженерно-экономический университет»</w:t>
      </w:r>
    </w:p>
    <w:p w:rsidR="002A5C45" w:rsidRDefault="002A5C45">
      <w:pPr>
        <w:jc w:val="center"/>
        <w:rPr>
          <w:rFonts w:eastAsia="Batang"/>
          <w:sz w:val="18"/>
          <w:szCs w:val="32"/>
        </w:rPr>
      </w:pPr>
    </w:p>
    <w:p w:rsidR="002A5C45" w:rsidRDefault="002A5C45">
      <w:pPr>
        <w:jc w:val="center"/>
        <w:rPr>
          <w:rFonts w:eastAsia="Batang"/>
          <w:sz w:val="18"/>
          <w:szCs w:val="32"/>
        </w:rPr>
      </w:pPr>
    </w:p>
    <w:p w:rsidR="002A5C45" w:rsidRDefault="002A5C45">
      <w:pPr>
        <w:jc w:val="center"/>
        <w:rPr>
          <w:rFonts w:eastAsia="Batang"/>
          <w:sz w:val="18"/>
          <w:szCs w:val="32"/>
        </w:rPr>
      </w:pPr>
      <w:r>
        <w:rPr>
          <w:rFonts w:eastAsia="Batang"/>
          <w:sz w:val="18"/>
          <w:szCs w:val="32"/>
        </w:rPr>
        <w:t>Филиал Санкт-Петербургского государственного инженерно-экономического университета в городе Твери</w:t>
      </w: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28"/>
        </w:rPr>
      </w:pPr>
      <w:r>
        <w:rPr>
          <w:rFonts w:eastAsia="Batang"/>
          <w:sz w:val="20"/>
          <w:szCs w:val="28"/>
        </w:rPr>
        <w:t>Кафедра_______________________________________________________________</w:t>
      </w:r>
    </w:p>
    <w:p w:rsidR="002A5C45" w:rsidRDefault="002A5C45">
      <w:pPr>
        <w:jc w:val="center"/>
        <w:rPr>
          <w:rFonts w:eastAsia="Batang"/>
          <w:sz w:val="20"/>
          <w:szCs w:val="28"/>
          <w:vertAlign w:val="superscript"/>
        </w:rPr>
      </w:pPr>
      <w:r>
        <w:rPr>
          <w:rFonts w:eastAsia="Batang"/>
          <w:sz w:val="20"/>
          <w:szCs w:val="28"/>
          <w:vertAlign w:val="superscript"/>
        </w:rPr>
        <w:t>(указать название кафедры)</w:t>
      </w:r>
    </w:p>
    <w:p w:rsidR="002A5C45" w:rsidRDefault="002A5C45">
      <w:pPr>
        <w:rPr>
          <w:rFonts w:eastAsia="Batang"/>
          <w:sz w:val="20"/>
          <w:szCs w:val="32"/>
        </w:rPr>
      </w:pPr>
    </w:p>
    <w:p w:rsidR="002A5C45" w:rsidRDefault="002A5C45">
      <w:pPr>
        <w:rPr>
          <w:rFonts w:eastAsia="Batang"/>
          <w:sz w:val="20"/>
          <w:szCs w:val="32"/>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rsidP="00F15325">
      <w:pP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r>
        <w:rPr>
          <w:rFonts w:eastAsia="Batang"/>
          <w:b/>
          <w:caps/>
          <w:sz w:val="20"/>
          <w:szCs w:val="40"/>
        </w:rPr>
        <w:t>Контрольная работа №__</w:t>
      </w:r>
    </w:p>
    <w:p w:rsidR="002A5C45" w:rsidRDefault="002A5C45">
      <w:pPr>
        <w:jc w:val="center"/>
        <w:rPr>
          <w:rFonts w:eastAsia="Batang"/>
          <w:sz w:val="20"/>
          <w:szCs w:val="32"/>
        </w:rPr>
      </w:pPr>
      <w:r>
        <w:rPr>
          <w:rFonts w:eastAsia="Batang"/>
          <w:sz w:val="20"/>
          <w:szCs w:val="32"/>
        </w:rPr>
        <w:t>по дисциплине:</w:t>
      </w:r>
    </w:p>
    <w:p w:rsidR="002A5C45" w:rsidRDefault="002A5C45">
      <w:pPr>
        <w:jc w:val="center"/>
        <w:rPr>
          <w:rFonts w:eastAsia="Batang"/>
          <w:b/>
          <w:sz w:val="20"/>
          <w:szCs w:val="36"/>
        </w:rPr>
      </w:pPr>
      <w:r>
        <w:rPr>
          <w:rFonts w:eastAsia="Batang"/>
          <w:b/>
          <w:sz w:val="20"/>
          <w:szCs w:val="36"/>
        </w:rPr>
        <w:t>_______________________________________________________________________</w:t>
      </w:r>
    </w:p>
    <w:p w:rsidR="002A5C45" w:rsidRDefault="002A5C45">
      <w:pPr>
        <w:jc w:val="center"/>
        <w:rPr>
          <w:rFonts w:eastAsia="Batang"/>
          <w:b/>
          <w:sz w:val="20"/>
          <w:szCs w:val="36"/>
          <w:vertAlign w:val="superscript"/>
        </w:rPr>
      </w:pPr>
      <w:r>
        <w:rPr>
          <w:rFonts w:eastAsia="Batang"/>
          <w:b/>
          <w:sz w:val="20"/>
          <w:szCs w:val="36"/>
          <w:vertAlign w:val="superscript"/>
        </w:rPr>
        <w:t>(указать название дисциплины)</w:t>
      </w:r>
    </w:p>
    <w:p w:rsidR="002A5C45" w:rsidRDefault="002A5C45">
      <w:pPr>
        <w:rPr>
          <w:rFonts w:eastAsia="Batang"/>
          <w:b/>
          <w:sz w:val="20"/>
          <w:szCs w:val="36"/>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sz w:val="20"/>
          <w:szCs w:val="28"/>
        </w:rPr>
      </w:pPr>
    </w:p>
    <w:p w:rsidR="002A5C45" w:rsidRDefault="002A5C45">
      <w:pPr>
        <w:ind w:left="5760"/>
        <w:jc w:val="both"/>
        <w:rPr>
          <w:rFonts w:eastAsia="Batang"/>
          <w:sz w:val="18"/>
          <w:szCs w:val="20"/>
        </w:rPr>
      </w:pPr>
      <w:r>
        <w:rPr>
          <w:rFonts w:eastAsia="Batang"/>
          <w:b/>
          <w:sz w:val="18"/>
          <w:szCs w:val="28"/>
        </w:rPr>
        <w:t>Выполнил:</w:t>
      </w:r>
      <w:r>
        <w:rPr>
          <w:rFonts w:eastAsia="Batang"/>
          <w:sz w:val="18"/>
          <w:szCs w:val="28"/>
        </w:rPr>
        <w:t xml:space="preserve">______________________                </w:t>
      </w:r>
      <w:r>
        <w:rPr>
          <w:rFonts w:eastAsia="Batang"/>
          <w:sz w:val="18"/>
          <w:szCs w:val="20"/>
        </w:rPr>
        <w:t xml:space="preserve">                                             </w:t>
      </w:r>
    </w:p>
    <w:p w:rsidR="002A5C45" w:rsidRDefault="002A5C45">
      <w:pPr>
        <w:ind w:left="5760"/>
        <w:jc w:val="both"/>
        <w:rPr>
          <w:rFonts w:eastAsia="Batang"/>
          <w:sz w:val="18"/>
          <w:szCs w:val="20"/>
        </w:rPr>
      </w:pPr>
      <w:r>
        <w:rPr>
          <w:rFonts w:eastAsia="Batang"/>
          <w:b/>
          <w:sz w:val="18"/>
          <w:szCs w:val="28"/>
        </w:rPr>
        <w:t xml:space="preserve">                                </w:t>
      </w:r>
      <w:r>
        <w:rPr>
          <w:rFonts w:eastAsia="Batang"/>
          <w:sz w:val="18"/>
          <w:szCs w:val="20"/>
          <w:vertAlign w:val="superscript"/>
        </w:rPr>
        <w:t>(Фамилия И.О.)</w:t>
      </w:r>
    </w:p>
    <w:p w:rsidR="002A5C45" w:rsidRDefault="002A5C45">
      <w:pPr>
        <w:ind w:left="5760"/>
        <w:rPr>
          <w:rFonts w:eastAsia="Batang"/>
          <w:sz w:val="18"/>
          <w:szCs w:val="28"/>
        </w:rPr>
      </w:pPr>
      <w:r>
        <w:rPr>
          <w:rFonts w:eastAsia="Batang"/>
          <w:sz w:val="18"/>
          <w:szCs w:val="28"/>
        </w:rPr>
        <w:t>студент   ___ курса   _______  группы</w:t>
      </w:r>
    </w:p>
    <w:p w:rsidR="002A5C45" w:rsidRDefault="002A5C45">
      <w:pPr>
        <w:ind w:left="5760"/>
        <w:rPr>
          <w:rFonts w:eastAsia="Batang"/>
          <w:sz w:val="18"/>
        </w:rPr>
      </w:pPr>
      <w:r>
        <w:rPr>
          <w:rFonts w:eastAsia="Batang"/>
          <w:sz w:val="18"/>
          <w:szCs w:val="28"/>
        </w:rPr>
        <w:t xml:space="preserve">специальность: </w:t>
      </w:r>
      <w:r>
        <w:rPr>
          <w:rFonts w:eastAsia="Batang"/>
          <w:sz w:val="18"/>
        </w:rPr>
        <w:t>080502.65 «Экономика и управление на предприятии__________»</w:t>
      </w:r>
    </w:p>
    <w:p w:rsidR="002A5C45" w:rsidRDefault="002A5C45">
      <w:pPr>
        <w:ind w:left="5760"/>
        <w:rPr>
          <w:rFonts w:eastAsia="Batang"/>
          <w:sz w:val="20"/>
          <w:szCs w:val="16"/>
          <w:vertAlign w:val="superscript"/>
        </w:rPr>
      </w:pPr>
      <w:r>
        <w:rPr>
          <w:rFonts w:eastAsia="Batang"/>
          <w:sz w:val="20"/>
          <w:szCs w:val="16"/>
          <w:vertAlign w:val="superscript"/>
        </w:rPr>
        <w:t>(трас порта, городского хозяйства, туризма и ГХ)</w:t>
      </w:r>
    </w:p>
    <w:p w:rsidR="002A5C45" w:rsidRDefault="002A5C45">
      <w:pPr>
        <w:ind w:left="5760"/>
        <w:rPr>
          <w:rFonts w:eastAsia="Batang"/>
          <w:sz w:val="18"/>
          <w:szCs w:val="28"/>
        </w:rPr>
      </w:pPr>
      <w:r>
        <w:rPr>
          <w:rFonts w:eastAsia="Batang"/>
          <w:sz w:val="18"/>
          <w:szCs w:val="28"/>
        </w:rPr>
        <w:t>№ зачет. книжки____________________</w:t>
      </w:r>
    </w:p>
    <w:p w:rsidR="002A5C45" w:rsidRDefault="002A5C45">
      <w:pPr>
        <w:ind w:left="5760"/>
        <w:rPr>
          <w:rFonts w:eastAsia="Batang"/>
          <w:sz w:val="18"/>
          <w:szCs w:val="28"/>
        </w:rPr>
      </w:pPr>
      <w:r>
        <w:rPr>
          <w:rFonts w:eastAsia="Batang"/>
          <w:sz w:val="18"/>
          <w:szCs w:val="28"/>
        </w:rPr>
        <w:t>Подпись:__________________________</w:t>
      </w:r>
    </w:p>
    <w:p w:rsidR="002A5C45" w:rsidRDefault="002A5C45">
      <w:pPr>
        <w:ind w:left="5760"/>
        <w:rPr>
          <w:rFonts w:eastAsia="Batang"/>
          <w:sz w:val="18"/>
          <w:szCs w:val="28"/>
        </w:rPr>
      </w:pPr>
    </w:p>
    <w:p w:rsidR="002A5C45" w:rsidRDefault="002A5C45">
      <w:pPr>
        <w:ind w:left="5760"/>
        <w:rPr>
          <w:rFonts w:eastAsia="Batang"/>
          <w:sz w:val="20"/>
          <w:szCs w:val="28"/>
        </w:rPr>
      </w:pPr>
      <w:r>
        <w:rPr>
          <w:rFonts w:eastAsia="Batang"/>
          <w:b/>
          <w:sz w:val="18"/>
          <w:szCs w:val="28"/>
        </w:rPr>
        <w:t>Руководитель:_____________________</w:t>
      </w:r>
      <w:r>
        <w:rPr>
          <w:rFonts w:eastAsia="Batang"/>
          <w:sz w:val="20"/>
          <w:szCs w:val="28"/>
        </w:rPr>
        <w:t xml:space="preserve">              </w:t>
      </w:r>
    </w:p>
    <w:p w:rsidR="002A5C45" w:rsidRDefault="002A5C45">
      <w:pPr>
        <w:ind w:left="5760"/>
        <w:jc w:val="center"/>
        <w:rPr>
          <w:rFonts w:eastAsia="Batang"/>
          <w:sz w:val="20"/>
          <w:szCs w:val="20"/>
          <w:vertAlign w:val="superscript"/>
        </w:rPr>
      </w:pPr>
      <w:r>
        <w:rPr>
          <w:rFonts w:eastAsia="Batang"/>
          <w:sz w:val="20"/>
          <w:szCs w:val="20"/>
        </w:rPr>
        <w:t xml:space="preserve">                   </w:t>
      </w:r>
      <w:r>
        <w:rPr>
          <w:rFonts w:eastAsia="Batang"/>
          <w:sz w:val="20"/>
          <w:szCs w:val="20"/>
          <w:vertAlign w:val="superscript"/>
        </w:rPr>
        <w:t>(Фамилия И.О.)</w:t>
      </w:r>
    </w:p>
    <w:p w:rsidR="002A5C45" w:rsidRDefault="002A5C45">
      <w:pPr>
        <w:ind w:left="5760"/>
        <w:rPr>
          <w:rFonts w:eastAsia="Batang"/>
          <w:sz w:val="18"/>
          <w:szCs w:val="28"/>
        </w:rPr>
      </w:pPr>
      <w:r>
        <w:rPr>
          <w:rFonts w:eastAsia="Batang"/>
          <w:sz w:val="18"/>
          <w:szCs w:val="28"/>
        </w:rPr>
        <w:t>Оценка:___________________________</w:t>
      </w:r>
    </w:p>
    <w:p w:rsidR="002A5C45" w:rsidRDefault="002A5C45">
      <w:pPr>
        <w:ind w:left="5760"/>
        <w:rPr>
          <w:rFonts w:eastAsia="Batang"/>
          <w:sz w:val="18"/>
          <w:szCs w:val="28"/>
        </w:rPr>
      </w:pPr>
      <w:r>
        <w:rPr>
          <w:rFonts w:eastAsia="Batang"/>
          <w:sz w:val="18"/>
          <w:szCs w:val="28"/>
        </w:rPr>
        <w:t>Дата: _____________________________</w:t>
      </w:r>
    </w:p>
    <w:p w:rsidR="002A5C45" w:rsidRDefault="002A5C45">
      <w:pPr>
        <w:ind w:left="5760"/>
        <w:rPr>
          <w:rFonts w:eastAsia="Batang"/>
          <w:sz w:val="18"/>
          <w:szCs w:val="28"/>
        </w:rPr>
      </w:pPr>
      <w:r>
        <w:rPr>
          <w:rFonts w:eastAsia="Batang"/>
          <w:sz w:val="18"/>
          <w:szCs w:val="28"/>
        </w:rPr>
        <w:t>Подпись: _________________________</w:t>
      </w:r>
    </w:p>
    <w:p w:rsidR="002A5C45" w:rsidRDefault="002A5C45">
      <w:pPr>
        <w:ind w:left="5760"/>
        <w:rPr>
          <w:rFonts w:eastAsia="Batang"/>
          <w:sz w:val="20"/>
          <w:szCs w:val="28"/>
        </w:rPr>
      </w:pPr>
      <w:r>
        <w:rPr>
          <w:rFonts w:eastAsia="Batang"/>
          <w:sz w:val="18"/>
          <w:szCs w:val="28"/>
        </w:rPr>
        <w:t>Проверил: ________________________</w:t>
      </w:r>
    </w:p>
    <w:p w:rsidR="002A5C45" w:rsidRDefault="002A5C45">
      <w:pPr>
        <w:ind w:left="5760"/>
        <w:jc w:val="center"/>
        <w:rPr>
          <w:rFonts w:eastAsia="Batang"/>
          <w:sz w:val="20"/>
          <w:szCs w:val="20"/>
          <w:vertAlign w:val="superscript"/>
        </w:rPr>
      </w:pPr>
      <w:r>
        <w:rPr>
          <w:rFonts w:eastAsia="Batang"/>
          <w:sz w:val="20"/>
          <w:szCs w:val="20"/>
          <w:vertAlign w:val="superscript"/>
        </w:rPr>
        <w:t xml:space="preserve">  (должность, ученое звание, Ф.И.О.)</w:t>
      </w:r>
    </w:p>
    <w:p w:rsidR="002A5C45" w:rsidRDefault="002A5C45" w:rsidP="00F15325">
      <w:pP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jc w:val="center"/>
        <w:rPr>
          <w:rFonts w:eastAsia="Batang"/>
          <w:sz w:val="20"/>
          <w:szCs w:val="28"/>
        </w:rPr>
      </w:pPr>
      <w:r>
        <w:rPr>
          <w:rFonts w:eastAsia="Batang"/>
          <w:sz w:val="20"/>
          <w:szCs w:val="28"/>
        </w:rPr>
        <w:t>Тверь-</w:t>
      </w:r>
      <w:r w:rsidR="00B83C18">
        <w:rPr>
          <w:rFonts w:eastAsia="Batang"/>
          <w:sz w:val="20"/>
          <w:szCs w:val="28"/>
        </w:rPr>
        <w:t>2010</w:t>
      </w:r>
    </w:p>
    <w:p w:rsidR="002A5C45" w:rsidRDefault="002A5C45">
      <w:pPr>
        <w:ind w:left="2700"/>
        <w:rPr>
          <w:rFonts w:eastAsia="Batang"/>
          <w:i/>
          <w:sz w:val="18"/>
        </w:rPr>
      </w:pPr>
    </w:p>
    <w:p w:rsidR="002A5C45" w:rsidRDefault="002A5C45">
      <w:pPr>
        <w:ind w:left="2700"/>
        <w:rPr>
          <w:rFonts w:eastAsia="Batang"/>
          <w:i/>
          <w:sz w:val="18"/>
        </w:rPr>
      </w:pPr>
    </w:p>
    <w:p w:rsidR="002A5C45" w:rsidRDefault="002A5C45">
      <w:pPr>
        <w:ind w:left="5640"/>
        <w:rPr>
          <w:rFonts w:eastAsia="Batang"/>
          <w:i/>
          <w:sz w:val="18"/>
        </w:rPr>
      </w:pPr>
      <w:r>
        <w:rPr>
          <w:rFonts w:eastAsia="Batang"/>
          <w:i/>
          <w:sz w:val="18"/>
        </w:rPr>
        <w:t>Рег. № ___________________________</w:t>
      </w:r>
    </w:p>
    <w:p w:rsidR="002A5C45" w:rsidRDefault="002A5C45">
      <w:pPr>
        <w:pStyle w:val="a4"/>
        <w:spacing w:line="240" w:lineRule="auto"/>
        <w:ind w:left="5640"/>
        <w:jc w:val="left"/>
        <w:rPr>
          <w:rFonts w:ascii="Franklin Gothic Medium" w:hAnsi="Franklin Gothic Medium"/>
          <w:bCs/>
          <w:sz w:val="22"/>
        </w:rPr>
      </w:pPr>
      <w:r>
        <w:rPr>
          <w:rFonts w:eastAsia="Batang"/>
          <w:i/>
          <w:sz w:val="18"/>
        </w:rPr>
        <w:t>Специалист УМО_________________</w:t>
      </w:r>
    </w:p>
    <w:p w:rsidR="002A5C45" w:rsidRPr="00D32F59" w:rsidRDefault="002A5C45" w:rsidP="00D03810">
      <w:pPr>
        <w:pStyle w:val="a4"/>
        <w:pageBreakBefore/>
        <w:spacing w:line="240" w:lineRule="auto"/>
        <w:rPr>
          <w:rFonts w:ascii="Franklin Gothic Medium" w:hAnsi="Franklin Gothic Medium"/>
          <w:bCs/>
          <w:sz w:val="26"/>
          <w:szCs w:val="26"/>
        </w:rPr>
      </w:pPr>
      <w:r w:rsidRPr="00D32F59">
        <w:rPr>
          <w:rFonts w:ascii="Franklin Gothic Medium" w:hAnsi="Franklin Gothic Medium"/>
          <w:bCs/>
          <w:sz w:val="26"/>
          <w:szCs w:val="26"/>
        </w:rPr>
        <w:t>2. Задания для выполнения контрольных работ</w:t>
      </w:r>
    </w:p>
    <w:p w:rsidR="002A5C45" w:rsidRDefault="002A5C45">
      <w:pPr>
        <w:jc w:val="both"/>
        <w:rPr>
          <w:rFonts w:ascii="Franklin Gothic Medium" w:eastAsia="Arial Unicode MS" w:hAnsi="Franklin Gothic Medium" w:cs="Arial Unicode MS"/>
          <w:b/>
        </w:rPr>
      </w:pPr>
    </w:p>
    <w:p w:rsidR="00BE7474" w:rsidRDefault="00BE7474" w:rsidP="001E14F2">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2.1. Информационные технологии в экономике</w:t>
      </w:r>
    </w:p>
    <w:p w:rsidR="002D4C0B" w:rsidRDefault="002D4C0B" w:rsidP="00BE7474">
      <w:pPr>
        <w:tabs>
          <w:tab w:val="left" w:pos="709"/>
          <w:tab w:val="left" w:pos="7938"/>
        </w:tabs>
        <w:jc w:val="center"/>
        <w:rPr>
          <w:b/>
          <w:i/>
          <w:sz w:val="20"/>
          <w:szCs w:val="20"/>
        </w:rPr>
      </w:pPr>
    </w:p>
    <w:p w:rsidR="00BE7474" w:rsidRPr="00BE7474" w:rsidRDefault="00BE7474" w:rsidP="00BE7474">
      <w:pPr>
        <w:tabs>
          <w:tab w:val="left" w:pos="709"/>
          <w:tab w:val="left" w:pos="7938"/>
        </w:tabs>
        <w:jc w:val="center"/>
        <w:rPr>
          <w:b/>
          <w:i/>
          <w:sz w:val="20"/>
          <w:szCs w:val="20"/>
        </w:rPr>
      </w:pPr>
      <w:r w:rsidRPr="00B940C3">
        <w:rPr>
          <w:b/>
          <w:i/>
          <w:sz w:val="20"/>
          <w:szCs w:val="20"/>
        </w:rPr>
        <w:t>Таблица вариантов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3718"/>
      </w:tblGrid>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Последняя цифра в номере зачетной книжки</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lang w:val="en-US"/>
              </w:rPr>
            </w:pPr>
            <w:r w:rsidRPr="00B940C3">
              <w:rPr>
                <w:b/>
                <w:i/>
                <w:sz w:val="20"/>
                <w:szCs w:val="20"/>
              </w:rPr>
              <w:t>Задача</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0</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1</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1</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2</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2</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3</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3</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4</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4</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5</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5</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6</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6</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7</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7</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8</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8</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9</w:t>
            </w:r>
          </w:p>
        </w:tc>
      </w:tr>
      <w:tr w:rsidR="00BE7474" w:rsidRPr="00B940C3">
        <w:trPr>
          <w:jc w:val="center"/>
        </w:trPr>
        <w:tc>
          <w:tcPr>
            <w:tcW w:w="3804"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9</w:t>
            </w:r>
          </w:p>
        </w:tc>
        <w:tc>
          <w:tcPr>
            <w:tcW w:w="3718" w:type="dxa"/>
            <w:tcBorders>
              <w:top w:val="single" w:sz="4" w:space="0" w:color="auto"/>
              <w:left w:val="single" w:sz="4" w:space="0" w:color="auto"/>
              <w:bottom w:val="single" w:sz="4" w:space="0" w:color="auto"/>
              <w:right w:val="single" w:sz="4" w:space="0" w:color="auto"/>
            </w:tcBorders>
          </w:tcPr>
          <w:p w:rsidR="00BE7474" w:rsidRPr="00B940C3" w:rsidRDefault="00BE7474" w:rsidP="00365340">
            <w:pPr>
              <w:widowControl w:val="0"/>
              <w:tabs>
                <w:tab w:val="left" w:pos="709"/>
                <w:tab w:val="left" w:pos="7938"/>
              </w:tabs>
              <w:autoSpaceDE w:val="0"/>
              <w:autoSpaceDN w:val="0"/>
              <w:adjustRightInd w:val="0"/>
              <w:jc w:val="center"/>
              <w:rPr>
                <w:b/>
                <w:i/>
                <w:sz w:val="20"/>
                <w:szCs w:val="20"/>
              </w:rPr>
            </w:pPr>
            <w:r w:rsidRPr="00B940C3">
              <w:rPr>
                <w:b/>
                <w:i/>
                <w:sz w:val="20"/>
                <w:szCs w:val="20"/>
              </w:rPr>
              <w:t>10</w:t>
            </w:r>
          </w:p>
        </w:tc>
      </w:tr>
    </w:tbl>
    <w:p w:rsidR="00BE7474" w:rsidRPr="00B940C3" w:rsidRDefault="00BE7474" w:rsidP="00BE7474">
      <w:pPr>
        <w:tabs>
          <w:tab w:val="left" w:pos="709"/>
          <w:tab w:val="left" w:pos="7938"/>
        </w:tabs>
        <w:jc w:val="center"/>
        <w:rPr>
          <w:b/>
          <w:i/>
          <w:sz w:val="20"/>
          <w:szCs w:val="20"/>
        </w:rPr>
      </w:pPr>
    </w:p>
    <w:p w:rsidR="00BE7474" w:rsidRPr="00B940C3" w:rsidRDefault="00BE7474" w:rsidP="00BE7474">
      <w:pPr>
        <w:tabs>
          <w:tab w:val="left" w:pos="709"/>
          <w:tab w:val="left" w:pos="7938"/>
        </w:tabs>
        <w:jc w:val="center"/>
        <w:rPr>
          <w:b/>
          <w:i/>
          <w:sz w:val="20"/>
          <w:szCs w:val="20"/>
        </w:rPr>
      </w:pPr>
    </w:p>
    <w:p w:rsidR="00BE7474" w:rsidRPr="00B940C3" w:rsidRDefault="00BE7474" w:rsidP="00BE7474">
      <w:pPr>
        <w:tabs>
          <w:tab w:val="left" w:pos="709"/>
          <w:tab w:val="left" w:pos="7938"/>
        </w:tabs>
        <w:rPr>
          <w:b/>
          <w:sz w:val="20"/>
          <w:szCs w:val="20"/>
        </w:rPr>
      </w:pPr>
      <w:r w:rsidRPr="00B940C3">
        <w:rPr>
          <w:b/>
          <w:sz w:val="20"/>
          <w:szCs w:val="20"/>
        </w:rPr>
        <w:t>Задача №1</w:t>
      </w:r>
    </w:p>
    <w:p w:rsidR="00BE7474" w:rsidRPr="00B940C3" w:rsidRDefault="00BE7474" w:rsidP="00BE7474">
      <w:pPr>
        <w:tabs>
          <w:tab w:val="left" w:pos="709"/>
          <w:tab w:val="left" w:pos="7938"/>
        </w:tabs>
        <w:rPr>
          <w:b/>
          <w:sz w:val="20"/>
          <w:szCs w:val="20"/>
        </w:rPr>
      </w:pPr>
      <w:r w:rsidRPr="00B940C3">
        <w:rPr>
          <w:b/>
          <w:sz w:val="20"/>
          <w:szCs w:val="20"/>
        </w:rPr>
        <w:t>Оптимизация инвестиционного портфеля</w:t>
      </w:r>
    </w:p>
    <w:p w:rsidR="00BE7474" w:rsidRDefault="00BE7474" w:rsidP="00BE7474">
      <w:pPr>
        <w:tabs>
          <w:tab w:val="left" w:pos="709"/>
          <w:tab w:val="left" w:pos="7938"/>
        </w:tabs>
        <w:ind w:firstLine="720"/>
        <w:rPr>
          <w:sz w:val="20"/>
          <w:szCs w:val="20"/>
        </w:rPr>
      </w:pPr>
      <w:r w:rsidRPr="00B940C3">
        <w:rPr>
          <w:sz w:val="20"/>
          <w:szCs w:val="20"/>
        </w:rPr>
        <w:t>Частный инвестор предполагает вложить 500 тыс. руб. в различные бумаги. После консультаций со специалистами фондового рынка он отобрал 3 типа акций, 2 типа государственных облигаций. Часть денег предполагается положить на срочный вклад в банк.</w:t>
      </w:r>
    </w:p>
    <w:p w:rsidR="002D4C0B" w:rsidRPr="00B940C3" w:rsidRDefault="002D4C0B" w:rsidP="00BE7474">
      <w:pPr>
        <w:tabs>
          <w:tab w:val="left" w:pos="709"/>
          <w:tab w:val="left" w:pos="7938"/>
        </w:tabs>
        <w:ind w:firstLine="720"/>
        <w:rPr>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263"/>
        <w:gridCol w:w="2957"/>
        <w:gridCol w:w="4534"/>
      </w:tblGrid>
      <w:tr w:rsidR="00BE7474" w:rsidRPr="00B940C3">
        <w:trPr>
          <w:trHeight w:val="566"/>
          <w:jc w:val="center"/>
        </w:trPr>
        <w:tc>
          <w:tcPr>
            <w:tcW w:w="1517" w:type="pct"/>
            <w:tcBorders>
              <w:top w:val="doub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b/>
                <w:sz w:val="20"/>
                <w:szCs w:val="20"/>
              </w:rPr>
            </w:pPr>
            <w:r w:rsidRPr="00B940C3">
              <w:rPr>
                <w:b/>
                <w:sz w:val="20"/>
                <w:szCs w:val="20"/>
              </w:rPr>
              <w:t>Тип вложения</w:t>
            </w:r>
          </w:p>
          <w:p w:rsidR="00BE7474" w:rsidRPr="00B940C3" w:rsidRDefault="00BE7474" w:rsidP="00365340">
            <w:pPr>
              <w:tabs>
                <w:tab w:val="left" w:pos="709"/>
                <w:tab w:val="left" w:pos="7938"/>
              </w:tabs>
              <w:jc w:val="center"/>
              <w:rPr>
                <w:b/>
                <w:sz w:val="20"/>
                <w:szCs w:val="20"/>
              </w:rPr>
            </w:pPr>
            <w:r w:rsidRPr="00B940C3">
              <w:rPr>
                <w:b/>
                <w:sz w:val="20"/>
                <w:szCs w:val="20"/>
              </w:rPr>
              <w:t>вложения</w:t>
            </w:r>
          </w:p>
        </w:tc>
        <w:tc>
          <w:tcPr>
            <w:tcW w:w="1375" w:type="pct"/>
            <w:tcBorders>
              <w:top w:val="doub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b/>
                <w:sz w:val="20"/>
                <w:szCs w:val="20"/>
              </w:rPr>
            </w:pPr>
            <w:r w:rsidRPr="00B940C3">
              <w:rPr>
                <w:b/>
                <w:sz w:val="20"/>
                <w:szCs w:val="20"/>
              </w:rPr>
              <w:t>Риск</w:t>
            </w:r>
          </w:p>
        </w:tc>
        <w:tc>
          <w:tcPr>
            <w:tcW w:w="2108" w:type="pct"/>
            <w:tcBorders>
              <w:top w:val="doub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b/>
                <w:sz w:val="20"/>
                <w:szCs w:val="20"/>
              </w:rPr>
            </w:pPr>
            <w:r w:rsidRPr="00B940C3">
              <w:rPr>
                <w:b/>
                <w:sz w:val="20"/>
                <w:szCs w:val="20"/>
              </w:rPr>
              <w:t>Предполагаемый ежегодный доход, %</w:t>
            </w:r>
          </w:p>
        </w:tc>
      </w:tr>
      <w:tr w:rsidR="00BE7474" w:rsidRPr="00B940C3">
        <w:trPr>
          <w:trHeight w:val="422"/>
          <w:jc w:val="center"/>
        </w:trPr>
        <w:tc>
          <w:tcPr>
            <w:tcW w:w="1517"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Акции А</w:t>
            </w:r>
          </w:p>
        </w:tc>
        <w:tc>
          <w:tcPr>
            <w:tcW w:w="1375"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Высокий</w:t>
            </w:r>
          </w:p>
        </w:tc>
        <w:tc>
          <w:tcPr>
            <w:tcW w:w="2108"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15</w:t>
            </w:r>
          </w:p>
        </w:tc>
      </w:tr>
      <w:tr w:rsidR="00BE7474" w:rsidRPr="00B940C3">
        <w:trPr>
          <w:trHeight w:val="403"/>
          <w:jc w:val="center"/>
        </w:trPr>
        <w:tc>
          <w:tcPr>
            <w:tcW w:w="1517"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Акции В</w:t>
            </w:r>
          </w:p>
        </w:tc>
        <w:tc>
          <w:tcPr>
            <w:tcW w:w="1375"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Средний</w:t>
            </w:r>
          </w:p>
        </w:tc>
        <w:tc>
          <w:tcPr>
            <w:tcW w:w="2108"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r>
      <w:tr w:rsidR="00BE7474" w:rsidRPr="00B940C3">
        <w:trPr>
          <w:trHeight w:val="432"/>
          <w:jc w:val="center"/>
        </w:trPr>
        <w:tc>
          <w:tcPr>
            <w:tcW w:w="1517"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Акции С</w:t>
            </w:r>
          </w:p>
        </w:tc>
        <w:tc>
          <w:tcPr>
            <w:tcW w:w="1375"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Низкий</w:t>
            </w:r>
          </w:p>
        </w:tc>
        <w:tc>
          <w:tcPr>
            <w:tcW w:w="2108"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r>
      <w:tr w:rsidR="00BE7474" w:rsidRPr="00B940C3">
        <w:trPr>
          <w:trHeight w:val="634"/>
          <w:jc w:val="center"/>
        </w:trPr>
        <w:tc>
          <w:tcPr>
            <w:tcW w:w="1517"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Облигации долгосрочные</w:t>
            </w:r>
          </w:p>
        </w:tc>
        <w:tc>
          <w:tcPr>
            <w:tcW w:w="1375"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p>
        </w:tc>
        <w:tc>
          <w:tcPr>
            <w:tcW w:w="2108"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r>
      <w:tr w:rsidR="00BE7474" w:rsidRPr="00B940C3">
        <w:trPr>
          <w:trHeight w:val="713"/>
          <w:jc w:val="center"/>
        </w:trPr>
        <w:tc>
          <w:tcPr>
            <w:tcW w:w="1517"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Облигации краткосрочные</w:t>
            </w:r>
          </w:p>
        </w:tc>
        <w:tc>
          <w:tcPr>
            <w:tcW w:w="1375"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p>
        </w:tc>
        <w:tc>
          <w:tcPr>
            <w:tcW w:w="2108"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r>
      <w:tr w:rsidR="00BE7474" w:rsidRPr="00B940C3">
        <w:trPr>
          <w:trHeight w:val="451"/>
          <w:jc w:val="center"/>
        </w:trPr>
        <w:tc>
          <w:tcPr>
            <w:tcW w:w="1517" w:type="pct"/>
            <w:tcBorders>
              <w:top w:val="single" w:sz="6" w:space="0" w:color="000000"/>
              <w:left w:val="doub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Срочный вклад</w:t>
            </w:r>
          </w:p>
        </w:tc>
        <w:tc>
          <w:tcPr>
            <w:tcW w:w="1375" w:type="pct"/>
            <w:tcBorders>
              <w:top w:val="single" w:sz="6" w:space="0" w:color="000000"/>
              <w:left w:val="sing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p>
        </w:tc>
        <w:tc>
          <w:tcPr>
            <w:tcW w:w="2108" w:type="pct"/>
            <w:tcBorders>
              <w:top w:val="single" w:sz="6" w:space="0" w:color="000000"/>
              <w:left w:val="single" w:sz="6" w:space="0" w:color="000000"/>
              <w:bottom w:val="doub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r>
    </w:tbl>
    <w:p w:rsidR="002D4C0B" w:rsidRDefault="002D4C0B" w:rsidP="00BE7474">
      <w:pPr>
        <w:tabs>
          <w:tab w:val="left" w:pos="709"/>
          <w:tab w:val="left" w:pos="7938"/>
        </w:tabs>
        <w:ind w:firstLine="720"/>
        <w:rPr>
          <w:sz w:val="20"/>
          <w:szCs w:val="20"/>
        </w:rPr>
      </w:pPr>
    </w:p>
    <w:p w:rsidR="00BE7474" w:rsidRPr="00B940C3" w:rsidRDefault="00BE7474" w:rsidP="00BE7474">
      <w:pPr>
        <w:tabs>
          <w:tab w:val="left" w:pos="709"/>
          <w:tab w:val="left" w:pos="7938"/>
        </w:tabs>
        <w:ind w:firstLine="720"/>
        <w:rPr>
          <w:sz w:val="20"/>
          <w:szCs w:val="20"/>
        </w:rPr>
      </w:pPr>
      <w:r w:rsidRPr="00B940C3">
        <w:rPr>
          <w:sz w:val="20"/>
          <w:szCs w:val="20"/>
        </w:rPr>
        <w:t>Имея в виду качественные соображения диверсификации портфеля и неформализуемые личные предпочтения, инвестор выдвигает следующие требования к портфелю ценных бумаг:</w:t>
      </w:r>
    </w:p>
    <w:p w:rsidR="00BE7474" w:rsidRPr="00B940C3" w:rsidRDefault="00BE7474" w:rsidP="006E4C72">
      <w:pPr>
        <w:widowControl w:val="0"/>
        <w:numPr>
          <w:ilvl w:val="0"/>
          <w:numId w:val="13"/>
        </w:numPr>
        <w:tabs>
          <w:tab w:val="left" w:pos="709"/>
          <w:tab w:val="left" w:pos="7938"/>
        </w:tabs>
        <w:autoSpaceDE w:val="0"/>
        <w:autoSpaceDN w:val="0"/>
        <w:adjustRightInd w:val="0"/>
        <w:rPr>
          <w:sz w:val="20"/>
          <w:szCs w:val="20"/>
        </w:rPr>
      </w:pPr>
      <w:r w:rsidRPr="00B940C3">
        <w:rPr>
          <w:sz w:val="20"/>
          <w:szCs w:val="20"/>
        </w:rPr>
        <w:t>все 500 тыс. руб. должны быть инвестированы;</w:t>
      </w:r>
    </w:p>
    <w:p w:rsidR="00BE7474" w:rsidRPr="00B940C3" w:rsidRDefault="00BE7474" w:rsidP="006E4C72">
      <w:pPr>
        <w:widowControl w:val="0"/>
        <w:numPr>
          <w:ilvl w:val="0"/>
          <w:numId w:val="13"/>
        </w:numPr>
        <w:tabs>
          <w:tab w:val="left" w:pos="709"/>
          <w:tab w:val="left" w:pos="7938"/>
        </w:tabs>
        <w:autoSpaceDE w:val="0"/>
        <w:autoSpaceDN w:val="0"/>
        <w:adjustRightInd w:val="0"/>
        <w:rPr>
          <w:sz w:val="20"/>
          <w:szCs w:val="20"/>
        </w:rPr>
      </w:pPr>
      <w:r w:rsidRPr="00B940C3">
        <w:rPr>
          <w:sz w:val="20"/>
          <w:szCs w:val="20"/>
        </w:rPr>
        <w:t>по крайней мере 100 тыс. руб. должны быть на срочном вкладе в любимом банке;</w:t>
      </w:r>
    </w:p>
    <w:p w:rsidR="00BE7474" w:rsidRPr="00B940C3" w:rsidRDefault="00BE7474" w:rsidP="006E4C72">
      <w:pPr>
        <w:widowControl w:val="0"/>
        <w:numPr>
          <w:ilvl w:val="0"/>
          <w:numId w:val="13"/>
        </w:numPr>
        <w:tabs>
          <w:tab w:val="left" w:pos="709"/>
          <w:tab w:val="left" w:pos="7938"/>
        </w:tabs>
        <w:autoSpaceDE w:val="0"/>
        <w:autoSpaceDN w:val="0"/>
        <w:adjustRightInd w:val="0"/>
        <w:rPr>
          <w:sz w:val="20"/>
          <w:szCs w:val="20"/>
        </w:rPr>
      </w:pPr>
      <w:r w:rsidRPr="00B940C3">
        <w:rPr>
          <w:sz w:val="20"/>
          <w:szCs w:val="20"/>
        </w:rPr>
        <w:t xml:space="preserve">по крайней мере 25% средств, инвестированных в акции, должны быть инвестированы в акции с низким риском; </w:t>
      </w:r>
    </w:p>
    <w:p w:rsidR="00BE7474" w:rsidRPr="00B940C3" w:rsidRDefault="00BE7474" w:rsidP="006E4C72">
      <w:pPr>
        <w:widowControl w:val="0"/>
        <w:numPr>
          <w:ilvl w:val="0"/>
          <w:numId w:val="13"/>
        </w:numPr>
        <w:tabs>
          <w:tab w:val="left" w:pos="709"/>
          <w:tab w:val="left" w:pos="7938"/>
        </w:tabs>
        <w:autoSpaceDE w:val="0"/>
        <w:autoSpaceDN w:val="0"/>
        <w:adjustRightInd w:val="0"/>
        <w:rPr>
          <w:sz w:val="20"/>
          <w:szCs w:val="20"/>
        </w:rPr>
      </w:pPr>
      <w:r w:rsidRPr="00B940C3">
        <w:rPr>
          <w:sz w:val="20"/>
          <w:szCs w:val="20"/>
        </w:rPr>
        <w:t>в облигации нужно инвестировать по крайней мере столько же, сколько в акции;</w:t>
      </w:r>
    </w:p>
    <w:p w:rsidR="00BE7474" w:rsidRPr="00B940C3" w:rsidRDefault="00BE7474" w:rsidP="006E4C72">
      <w:pPr>
        <w:widowControl w:val="0"/>
        <w:numPr>
          <w:ilvl w:val="0"/>
          <w:numId w:val="13"/>
        </w:numPr>
        <w:tabs>
          <w:tab w:val="left" w:pos="709"/>
          <w:tab w:val="left" w:pos="7938"/>
        </w:tabs>
        <w:autoSpaceDE w:val="0"/>
        <w:autoSpaceDN w:val="0"/>
        <w:adjustRightInd w:val="0"/>
        <w:rPr>
          <w:sz w:val="20"/>
          <w:szCs w:val="20"/>
        </w:rPr>
      </w:pPr>
      <w:r w:rsidRPr="00B940C3">
        <w:rPr>
          <w:sz w:val="20"/>
          <w:szCs w:val="20"/>
        </w:rPr>
        <w:t>не более чем 125 тыс. руб. должно быть вложено в бумаги с доходом менее чем 10%.</w:t>
      </w:r>
    </w:p>
    <w:p w:rsidR="00BE7474" w:rsidRPr="00B940C3" w:rsidRDefault="00BE7474" w:rsidP="00BE7474">
      <w:pPr>
        <w:tabs>
          <w:tab w:val="left" w:pos="709"/>
          <w:tab w:val="left" w:pos="7938"/>
        </w:tabs>
        <w:ind w:left="284"/>
        <w:rPr>
          <w:sz w:val="20"/>
          <w:szCs w:val="20"/>
        </w:rPr>
      </w:pPr>
      <w:r w:rsidRPr="00B940C3">
        <w:rPr>
          <w:sz w:val="20"/>
          <w:szCs w:val="20"/>
        </w:rPr>
        <w:t>А) Определить портфель бумаг инвестора, удовлетворяющий требованиям и максимизирующий годовой доход. Какова величина этого дохода?</w:t>
      </w:r>
    </w:p>
    <w:p w:rsidR="00BE7474" w:rsidRPr="00B940C3" w:rsidRDefault="00BE7474" w:rsidP="00BE7474">
      <w:pPr>
        <w:tabs>
          <w:tab w:val="left" w:pos="709"/>
          <w:tab w:val="left" w:pos="7938"/>
        </w:tabs>
        <w:ind w:left="284"/>
        <w:rPr>
          <w:sz w:val="20"/>
          <w:szCs w:val="20"/>
        </w:rPr>
      </w:pPr>
      <w:r w:rsidRPr="00B940C3">
        <w:rPr>
          <w:sz w:val="20"/>
          <w:szCs w:val="20"/>
        </w:rPr>
        <w:t>Б) Если инвестор захочет внести дополнительные средства в портфель бумаг, сохраняя ограничения, как изменится его годовой доход?</w:t>
      </w:r>
    </w:p>
    <w:p w:rsidR="00BE7474" w:rsidRPr="00B940C3" w:rsidRDefault="00BE7474" w:rsidP="00BE7474">
      <w:pPr>
        <w:tabs>
          <w:tab w:val="left" w:pos="709"/>
          <w:tab w:val="left" w:pos="7938"/>
        </w:tabs>
        <w:ind w:left="284"/>
        <w:rPr>
          <w:sz w:val="20"/>
          <w:szCs w:val="20"/>
        </w:rPr>
      </w:pPr>
      <w:r w:rsidRPr="00B940C3">
        <w:rPr>
          <w:sz w:val="20"/>
          <w:szCs w:val="20"/>
        </w:rPr>
        <w:t>В) Дайте интерпретацию теневых цен для правых частей ограничений.</w:t>
      </w:r>
    </w:p>
    <w:p w:rsidR="00BE7474" w:rsidRPr="00B940C3" w:rsidRDefault="00BE7474" w:rsidP="00BE7474">
      <w:pPr>
        <w:tabs>
          <w:tab w:val="left" w:pos="709"/>
          <w:tab w:val="left" w:pos="7938"/>
        </w:tabs>
        <w:ind w:left="284"/>
        <w:rPr>
          <w:sz w:val="20"/>
          <w:szCs w:val="20"/>
        </w:rPr>
      </w:pPr>
      <w:r w:rsidRPr="00B940C3">
        <w:rPr>
          <w:sz w:val="20"/>
          <w:szCs w:val="20"/>
        </w:rPr>
        <w:t>Г) Каковы интервалы устойчивости для доходности по ценным бумагам?</w:t>
      </w:r>
    </w:p>
    <w:p w:rsidR="00BE7474" w:rsidRDefault="00BE7474" w:rsidP="00BE7474">
      <w:pPr>
        <w:tabs>
          <w:tab w:val="left" w:pos="709"/>
          <w:tab w:val="left" w:pos="7938"/>
        </w:tabs>
        <w:rPr>
          <w:sz w:val="20"/>
          <w:szCs w:val="20"/>
        </w:rPr>
      </w:pPr>
    </w:p>
    <w:p w:rsidR="002D4C0B" w:rsidRPr="00B940C3" w:rsidRDefault="002D4C0B" w:rsidP="00BE7474">
      <w:pPr>
        <w:tabs>
          <w:tab w:val="left" w:pos="709"/>
          <w:tab w:val="left" w:pos="7938"/>
        </w:tabs>
        <w:rPr>
          <w:sz w:val="20"/>
          <w:szCs w:val="20"/>
        </w:rPr>
      </w:pPr>
    </w:p>
    <w:p w:rsidR="00BE7474" w:rsidRPr="00B940C3" w:rsidRDefault="00BE7474" w:rsidP="00D03810">
      <w:pPr>
        <w:pageBreakBefore/>
        <w:tabs>
          <w:tab w:val="left" w:pos="709"/>
          <w:tab w:val="left" w:pos="7938"/>
        </w:tabs>
        <w:rPr>
          <w:b/>
          <w:sz w:val="20"/>
          <w:szCs w:val="20"/>
        </w:rPr>
      </w:pPr>
      <w:r w:rsidRPr="00B940C3">
        <w:rPr>
          <w:b/>
          <w:sz w:val="20"/>
          <w:szCs w:val="20"/>
        </w:rPr>
        <w:t>Задача №2</w:t>
      </w:r>
    </w:p>
    <w:p w:rsidR="00BE7474" w:rsidRPr="00B940C3" w:rsidRDefault="00BE7474" w:rsidP="00BE7474">
      <w:pPr>
        <w:tabs>
          <w:tab w:val="left" w:pos="709"/>
          <w:tab w:val="left" w:pos="7938"/>
        </w:tabs>
        <w:rPr>
          <w:b/>
          <w:sz w:val="20"/>
          <w:szCs w:val="20"/>
        </w:rPr>
      </w:pPr>
      <w:r w:rsidRPr="00B940C3">
        <w:rPr>
          <w:b/>
          <w:sz w:val="20"/>
          <w:szCs w:val="20"/>
        </w:rPr>
        <w:t>Оптимизация использования земель</w:t>
      </w:r>
    </w:p>
    <w:p w:rsidR="00BE7474" w:rsidRPr="00B940C3" w:rsidRDefault="00BE7474" w:rsidP="00BE7474">
      <w:pPr>
        <w:tabs>
          <w:tab w:val="left" w:pos="709"/>
          <w:tab w:val="left" w:pos="7938"/>
        </w:tabs>
        <w:ind w:firstLine="720"/>
        <w:rPr>
          <w:sz w:val="20"/>
          <w:szCs w:val="20"/>
        </w:rPr>
      </w:pPr>
      <w:r w:rsidRPr="00B940C3">
        <w:rPr>
          <w:sz w:val="20"/>
          <w:szCs w:val="20"/>
        </w:rPr>
        <w:t xml:space="preserve">Фермер имеет </w:t>
      </w:r>
      <w:smartTag w:uri="urn:schemas-microsoft-com:office:smarttags" w:element="metricconverter">
        <w:smartTagPr>
          <w:attr w:name="ProductID" w:val="150 га"/>
        </w:smartTagPr>
        <w:r w:rsidRPr="00B940C3">
          <w:rPr>
            <w:sz w:val="20"/>
            <w:szCs w:val="20"/>
          </w:rPr>
          <w:t>150 га</w:t>
        </w:r>
      </w:smartTag>
      <w:r w:rsidRPr="00B940C3">
        <w:rPr>
          <w:sz w:val="20"/>
          <w:szCs w:val="20"/>
        </w:rPr>
        <w:t xml:space="preserve"> земель в одной из южных областей и в предстоящем сезоне собирается выращивать пшеницу, кукурузу, овес и сою. В таблице представлены данные о величине ожидаемого урожая, финансовых и трудовых затратах, расходе минеральных удобрении предполагаемых ценах на выращенное зерно.</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143"/>
        <w:gridCol w:w="1531"/>
        <w:gridCol w:w="1969"/>
        <w:gridCol w:w="1911"/>
        <w:gridCol w:w="1456"/>
        <w:gridCol w:w="2744"/>
      </w:tblGrid>
      <w:tr w:rsidR="00BE7474" w:rsidRPr="00B940C3">
        <w:trPr>
          <w:trHeight w:val="1228"/>
          <w:jc w:val="center"/>
        </w:trPr>
        <w:tc>
          <w:tcPr>
            <w:tcW w:w="536" w:type="pct"/>
            <w:tcBorders>
              <w:top w:val="double" w:sz="6" w:space="0" w:color="000000"/>
              <w:left w:val="double" w:sz="6" w:space="0" w:color="000000"/>
              <w:bottom w:val="single" w:sz="6" w:space="0" w:color="000000"/>
              <w:right w:val="sing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Тип зерна</w:t>
            </w:r>
          </w:p>
        </w:tc>
        <w:tc>
          <w:tcPr>
            <w:tcW w:w="689" w:type="pct"/>
            <w:tcBorders>
              <w:top w:val="double" w:sz="6" w:space="0" w:color="000000"/>
              <w:left w:val="single" w:sz="6" w:space="0" w:color="000000"/>
              <w:bottom w:val="single" w:sz="6" w:space="0" w:color="000000"/>
              <w:right w:val="sing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Ожидаемая</w:t>
            </w:r>
            <w:r w:rsidRPr="00F279DE">
              <w:rPr>
                <w:b/>
                <w:sz w:val="16"/>
                <w:szCs w:val="16"/>
              </w:rPr>
              <w:t xml:space="preserve"> </w:t>
            </w:r>
            <w:r w:rsidRPr="00F279DE">
              <w:rPr>
                <w:b/>
                <w:caps/>
                <w:sz w:val="16"/>
                <w:szCs w:val="16"/>
              </w:rPr>
              <w:t>урожайность</w:t>
            </w:r>
            <w:r w:rsidRPr="00F279DE">
              <w:rPr>
                <w:b/>
                <w:sz w:val="16"/>
                <w:szCs w:val="16"/>
              </w:rPr>
              <w:t xml:space="preserve"> </w:t>
            </w:r>
            <w:r w:rsidRPr="00F279DE">
              <w:rPr>
                <w:b/>
                <w:caps/>
                <w:sz w:val="16"/>
                <w:szCs w:val="16"/>
              </w:rPr>
              <w:t>(ц/га)</w:t>
            </w:r>
          </w:p>
        </w:tc>
        <w:tc>
          <w:tcPr>
            <w:tcW w:w="920" w:type="pct"/>
            <w:tcBorders>
              <w:top w:val="double" w:sz="6" w:space="0" w:color="000000"/>
              <w:left w:val="single" w:sz="6" w:space="0" w:color="000000"/>
              <w:bottom w:val="single" w:sz="6" w:space="0" w:color="000000"/>
              <w:right w:val="sing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Труд (час./га)</w:t>
            </w:r>
          </w:p>
        </w:tc>
        <w:tc>
          <w:tcPr>
            <w:tcW w:w="893" w:type="pct"/>
            <w:tcBorders>
              <w:top w:val="double" w:sz="6" w:space="0" w:color="000000"/>
              <w:left w:val="single" w:sz="6" w:space="0" w:color="000000"/>
              <w:bottom w:val="single" w:sz="6" w:space="0" w:color="000000"/>
              <w:right w:val="sing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sz w:val="16"/>
                <w:szCs w:val="16"/>
              </w:rPr>
              <w:t>И</w:t>
            </w:r>
            <w:r w:rsidRPr="00F279DE">
              <w:rPr>
                <w:b/>
                <w:caps/>
                <w:sz w:val="16"/>
                <w:szCs w:val="16"/>
              </w:rPr>
              <w:t>здержки (руб./га)</w:t>
            </w:r>
          </w:p>
        </w:tc>
        <w:tc>
          <w:tcPr>
            <w:tcW w:w="681" w:type="pct"/>
            <w:tcBorders>
              <w:top w:val="double" w:sz="6" w:space="0" w:color="000000"/>
              <w:left w:val="single" w:sz="6" w:space="0" w:color="000000"/>
              <w:bottom w:val="single" w:sz="6" w:space="0" w:color="000000"/>
              <w:right w:val="sing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Удобрения</w:t>
            </w:r>
          </w:p>
          <w:p w:rsidR="00BE7474" w:rsidRPr="00F279DE" w:rsidRDefault="00BE7474" w:rsidP="00365340">
            <w:pPr>
              <w:tabs>
                <w:tab w:val="left" w:pos="709"/>
                <w:tab w:val="left" w:pos="7938"/>
              </w:tabs>
              <w:jc w:val="center"/>
              <w:rPr>
                <w:b/>
                <w:sz w:val="16"/>
                <w:szCs w:val="16"/>
              </w:rPr>
            </w:pPr>
            <w:r w:rsidRPr="00F279DE">
              <w:rPr>
                <w:b/>
                <w:caps/>
                <w:sz w:val="16"/>
                <w:szCs w:val="16"/>
              </w:rPr>
              <w:t>(ц/га)</w:t>
            </w:r>
          </w:p>
        </w:tc>
        <w:tc>
          <w:tcPr>
            <w:tcW w:w="1280" w:type="pct"/>
            <w:tcBorders>
              <w:top w:val="double" w:sz="6" w:space="0" w:color="000000"/>
              <w:left w:val="single" w:sz="6" w:space="0" w:color="000000"/>
              <w:bottom w:val="single" w:sz="6" w:space="0" w:color="000000"/>
              <w:right w:val="double" w:sz="6" w:space="0" w:color="000000"/>
            </w:tcBorders>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Ожидаемая цена (руб./ц)</w:t>
            </w:r>
          </w:p>
        </w:tc>
      </w:tr>
      <w:tr w:rsidR="00BE7474" w:rsidRPr="00B940C3">
        <w:trPr>
          <w:trHeight w:val="425"/>
          <w:jc w:val="center"/>
        </w:trPr>
        <w:tc>
          <w:tcPr>
            <w:tcW w:w="536"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пшеница</w:t>
            </w:r>
          </w:p>
        </w:tc>
        <w:tc>
          <w:tcPr>
            <w:tcW w:w="689"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21</w:t>
            </w:r>
          </w:p>
        </w:tc>
        <w:tc>
          <w:tcPr>
            <w:tcW w:w="920"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893"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1000</w:t>
            </w:r>
          </w:p>
        </w:tc>
        <w:tc>
          <w:tcPr>
            <w:tcW w:w="681"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1280"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160</w:t>
            </w:r>
          </w:p>
        </w:tc>
      </w:tr>
      <w:tr w:rsidR="00BE7474" w:rsidRPr="00B940C3">
        <w:trPr>
          <w:trHeight w:val="403"/>
          <w:jc w:val="center"/>
        </w:trPr>
        <w:tc>
          <w:tcPr>
            <w:tcW w:w="536"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кукуруза</w:t>
            </w:r>
          </w:p>
        </w:tc>
        <w:tc>
          <w:tcPr>
            <w:tcW w:w="689"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30</w:t>
            </w:r>
          </w:p>
        </w:tc>
        <w:tc>
          <w:tcPr>
            <w:tcW w:w="920"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893"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1500</w:t>
            </w:r>
          </w:p>
        </w:tc>
        <w:tc>
          <w:tcPr>
            <w:tcW w:w="681"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1280"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128</w:t>
            </w:r>
          </w:p>
        </w:tc>
      </w:tr>
      <w:tr w:rsidR="00BE7474" w:rsidRPr="00B940C3">
        <w:trPr>
          <w:trHeight w:val="425"/>
          <w:jc w:val="center"/>
        </w:trPr>
        <w:tc>
          <w:tcPr>
            <w:tcW w:w="536" w:type="pct"/>
            <w:tcBorders>
              <w:top w:val="single" w:sz="6" w:space="0" w:color="000000"/>
              <w:left w:val="doub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овес</w:t>
            </w:r>
          </w:p>
        </w:tc>
        <w:tc>
          <w:tcPr>
            <w:tcW w:w="689"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18</w:t>
            </w:r>
          </w:p>
        </w:tc>
        <w:tc>
          <w:tcPr>
            <w:tcW w:w="920"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893"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600</w:t>
            </w:r>
          </w:p>
        </w:tc>
        <w:tc>
          <w:tcPr>
            <w:tcW w:w="681" w:type="pct"/>
            <w:tcBorders>
              <w:top w:val="single" w:sz="6" w:space="0" w:color="000000"/>
              <w:left w:val="single" w:sz="6" w:space="0" w:color="000000"/>
              <w:bottom w:val="sing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1280" w:type="pct"/>
            <w:tcBorders>
              <w:top w:val="single" w:sz="6" w:space="0" w:color="000000"/>
              <w:left w:val="single" w:sz="6" w:space="0" w:color="000000"/>
              <w:bottom w:val="sing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73</w:t>
            </w:r>
          </w:p>
        </w:tc>
      </w:tr>
      <w:tr w:rsidR="00BE7474" w:rsidRPr="00B940C3">
        <w:trPr>
          <w:trHeight w:val="526"/>
          <w:jc w:val="center"/>
        </w:trPr>
        <w:tc>
          <w:tcPr>
            <w:tcW w:w="536" w:type="pct"/>
            <w:tcBorders>
              <w:top w:val="single" w:sz="6" w:space="0" w:color="000000"/>
              <w:left w:val="doub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соя</w:t>
            </w:r>
          </w:p>
        </w:tc>
        <w:tc>
          <w:tcPr>
            <w:tcW w:w="689" w:type="pct"/>
            <w:tcBorders>
              <w:top w:val="single" w:sz="6" w:space="0" w:color="000000"/>
              <w:left w:val="sing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24</w:t>
            </w:r>
          </w:p>
        </w:tc>
        <w:tc>
          <w:tcPr>
            <w:tcW w:w="920" w:type="pct"/>
            <w:tcBorders>
              <w:top w:val="single" w:sz="6" w:space="0" w:color="000000"/>
              <w:left w:val="sing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20</w:t>
            </w:r>
          </w:p>
        </w:tc>
        <w:tc>
          <w:tcPr>
            <w:tcW w:w="893" w:type="pct"/>
            <w:tcBorders>
              <w:top w:val="single" w:sz="6" w:space="0" w:color="000000"/>
              <w:left w:val="sing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1200</w:t>
            </w:r>
          </w:p>
        </w:tc>
        <w:tc>
          <w:tcPr>
            <w:tcW w:w="681" w:type="pct"/>
            <w:tcBorders>
              <w:top w:val="single" w:sz="6" w:space="0" w:color="000000"/>
              <w:left w:val="single" w:sz="6" w:space="0" w:color="000000"/>
              <w:bottom w:val="double" w:sz="6" w:space="0" w:color="000000"/>
              <w:right w:val="sing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1280" w:type="pct"/>
            <w:tcBorders>
              <w:top w:val="single" w:sz="6" w:space="0" w:color="000000"/>
              <w:left w:val="single" w:sz="6" w:space="0" w:color="000000"/>
              <w:bottom w:val="double" w:sz="6" w:space="0" w:color="000000"/>
              <w:right w:val="double" w:sz="6" w:space="0" w:color="000000"/>
            </w:tcBorders>
            <w:vAlign w:val="center"/>
          </w:tcPr>
          <w:p w:rsidR="00BE7474" w:rsidRPr="00B940C3" w:rsidRDefault="00BE7474" w:rsidP="00365340">
            <w:pPr>
              <w:tabs>
                <w:tab w:val="left" w:pos="709"/>
                <w:tab w:val="left" w:pos="7938"/>
              </w:tabs>
              <w:jc w:val="center"/>
              <w:rPr>
                <w:sz w:val="20"/>
                <w:szCs w:val="20"/>
              </w:rPr>
            </w:pPr>
            <w:r w:rsidRPr="00B940C3">
              <w:rPr>
                <w:sz w:val="20"/>
                <w:szCs w:val="20"/>
              </w:rPr>
              <w:t>155</w:t>
            </w:r>
          </w:p>
        </w:tc>
      </w:tr>
    </w:tbl>
    <w:p w:rsidR="00BE7474" w:rsidRDefault="00BE7474" w:rsidP="00BE7474">
      <w:pPr>
        <w:tabs>
          <w:tab w:val="left" w:pos="709"/>
          <w:tab w:val="left" w:pos="7938"/>
        </w:tabs>
        <w:ind w:firstLine="720"/>
        <w:rPr>
          <w:sz w:val="20"/>
          <w:szCs w:val="20"/>
        </w:rPr>
      </w:pPr>
    </w:p>
    <w:p w:rsidR="00BE7474" w:rsidRPr="00B940C3" w:rsidRDefault="00BE7474" w:rsidP="00BE7474">
      <w:pPr>
        <w:tabs>
          <w:tab w:val="left" w:pos="709"/>
          <w:tab w:val="left" w:pos="7938"/>
        </w:tabs>
        <w:ind w:firstLine="720"/>
        <w:rPr>
          <w:sz w:val="20"/>
          <w:szCs w:val="20"/>
        </w:rPr>
      </w:pPr>
      <w:r w:rsidRPr="00B940C3">
        <w:rPr>
          <w:sz w:val="20"/>
          <w:szCs w:val="20"/>
        </w:rPr>
        <w:t xml:space="preserve">Основываясь на анализе прошлогоднего рынка зерновых, фермер хочет произвести не менее 1500 ц пшеницы и не менее 1500 ц кукурузы, но не более 1250 ц овса. </w:t>
      </w:r>
    </w:p>
    <w:p w:rsidR="00BE7474" w:rsidRPr="00B940C3" w:rsidRDefault="00BE7474" w:rsidP="00BE7474">
      <w:pPr>
        <w:tabs>
          <w:tab w:val="left" w:pos="709"/>
          <w:tab w:val="left" w:pos="7938"/>
        </w:tabs>
        <w:ind w:firstLine="720"/>
        <w:rPr>
          <w:sz w:val="20"/>
          <w:szCs w:val="20"/>
        </w:rPr>
      </w:pPr>
      <w:r w:rsidRPr="00B940C3">
        <w:rPr>
          <w:sz w:val="20"/>
          <w:szCs w:val="20"/>
        </w:rPr>
        <w:t xml:space="preserve">Он располагает 250 тыс. руб. для покрытия издержек, связанных с обработкой и уходом за полями, и планирует работать 12 ч в день в течение 150-дневного сезона. </w:t>
      </w:r>
    </w:p>
    <w:p w:rsidR="00BE7474" w:rsidRPr="00B940C3" w:rsidRDefault="00BE7474" w:rsidP="00BE7474">
      <w:pPr>
        <w:tabs>
          <w:tab w:val="left" w:pos="709"/>
          <w:tab w:val="left" w:pos="7938"/>
        </w:tabs>
        <w:ind w:firstLine="720"/>
        <w:rPr>
          <w:sz w:val="20"/>
          <w:szCs w:val="20"/>
        </w:rPr>
      </w:pPr>
      <w:r w:rsidRPr="00B940C3">
        <w:rPr>
          <w:sz w:val="20"/>
          <w:szCs w:val="20"/>
        </w:rPr>
        <w:t>Он также не хочет перерасходовать имеющийся у него с прошлого года запас минеральных удобрений в 1200 ц.</w:t>
      </w:r>
    </w:p>
    <w:p w:rsidR="00BE7474" w:rsidRPr="00B940C3" w:rsidRDefault="00BE7474" w:rsidP="00BE7474">
      <w:pPr>
        <w:tabs>
          <w:tab w:val="left" w:pos="709"/>
          <w:tab w:val="left" w:pos="7938"/>
        </w:tabs>
        <w:rPr>
          <w:sz w:val="20"/>
          <w:szCs w:val="20"/>
        </w:rPr>
      </w:pPr>
      <w:r w:rsidRPr="00B940C3">
        <w:rPr>
          <w:sz w:val="20"/>
          <w:szCs w:val="20"/>
        </w:rPr>
        <w:tab/>
        <w:t>А) Какое количество гектаров земли фермер должен отвести под каждую зерновую культуру, чтобы максимизировать прибыль от предполагаемого урожая?</w:t>
      </w:r>
    </w:p>
    <w:p w:rsidR="00BE7474" w:rsidRPr="00B940C3" w:rsidRDefault="00BE7474" w:rsidP="00BE7474">
      <w:pPr>
        <w:tabs>
          <w:tab w:val="left" w:pos="709"/>
          <w:tab w:val="left" w:pos="7938"/>
        </w:tabs>
        <w:rPr>
          <w:sz w:val="20"/>
          <w:szCs w:val="20"/>
        </w:rPr>
      </w:pPr>
      <w:r w:rsidRPr="00B940C3">
        <w:rPr>
          <w:sz w:val="20"/>
          <w:szCs w:val="20"/>
        </w:rPr>
        <w:tab/>
        <w:t>Б) Все ли культуры стоит выращивать? Есть ли культура, которая исключена из оптимального плана? Насколько нужно увеличить цену за центнер (при условии, что урожайность та же), чтобы ее выгодно стало выращивать?</w:t>
      </w:r>
    </w:p>
    <w:p w:rsidR="00BE7474" w:rsidRPr="00B940C3" w:rsidRDefault="00BE7474" w:rsidP="00BE7474">
      <w:pPr>
        <w:tabs>
          <w:tab w:val="left" w:pos="709"/>
          <w:tab w:val="left" w:pos="7938"/>
        </w:tabs>
        <w:rPr>
          <w:sz w:val="20"/>
          <w:szCs w:val="20"/>
        </w:rPr>
      </w:pPr>
      <w:r w:rsidRPr="00B940C3">
        <w:rPr>
          <w:sz w:val="20"/>
          <w:szCs w:val="20"/>
        </w:rPr>
        <w:tab/>
        <w:t xml:space="preserve">В) Фермеру предлагается арендовать близлежащий участок земли в </w:t>
      </w:r>
      <w:smartTag w:uri="urn:schemas-microsoft-com:office:smarttags" w:element="metricconverter">
        <w:smartTagPr>
          <w:attr w:name="ProductID" w:val="20 га"/>
        </w:smartTagPr>
        <w:r w:rsidRPr="00B940C3">
          <w:rPr>
            <w:sz w:val="20"/>
            <w:szCs w:val="20"/>
          </w:rPr>
          <w:t>20 га</w:t>
        </w:r>
      </w:smartTag>
      <w:r w:rsidRPr="00B940C3">
        <w:rPr>
          <w:sz w:val="20"/>
          <w:szCs w:val="20"/>
        </w:rPr>
        <w:t xml:space="preserve"> за 50 тыс. руб. сезон. Стоит ли ему принимать предложение?</w:t>
      </w:r>
    </w:p>
    <w:p w:rsidR="00BE7474" w:rsidRPr="00B940C3" w:rsidRDefault="00BE7474" w:rsidP="00BE7474">
      <w:pPr>
        <w:tabs>
          <w:tab w:val="left" w:pos="709"/>
          <w:tab w:val="left" w:pos="7938"/>
        </w:tabs>
        <w:ind w:left="360"/>
        <w:rPr>
          <w:sz w:val="20"/>
          <w:szCs w:val="20"/>
        </w:rPr>
      </w:pPr>
    </w:p>
    <w:p w:rsidR="00BE7474" w:rsidRPr="00B940C3" w:rsidRDefault="00BE7474" w:rsidP="00BE7474">
      <w:pPr>
        <w:tabs>
          <w:tab w:val="left" w:pos="709"/>
          <w:tab w:val="left" w:pos="7938"/>
        </w:tabs>
        <w:rPr>
          <w:b/>
          <w:sz w:val="20"/>
          <w:szCs w:val="20"/>
        </w:rPr>
      </w:pPr>
      <w:r w:rsidRPr="00B940C3">
        <w:rPr>
          <w:b/>
          <w:sz w:val="20"/>
          <w:szCs w:val="20"/>
        </w:rPr>
        <w:t>Задача №3</w:t>
      </w:r>
    </w:p>
    <w:p w:rsidR="00BE7474" w:rsidRPr="00B940C3" w:rsidRDefault="00BE7474" w:rsidP="00BE7474">
      <w:pPr>
        <w:tabs>
          <w:tab w:val="left" w:pos="709"/>
          <w:tab w:val="left" w:pos="7938"/>
        </w:tabs>
        <w:rPr>
          <w:b/>
          <w:sz w:val="20"/>
          <w:szCs w:val="20"/>
        </w:rPr>
      </w:pPr>
      <w:r w:rsidRPr="00B940C3">
        <w:rPr>
          <w:b/>
          <w:sz w:val="20"/>
          <w:szCs w:val="20"/>
        </w:rPr>
        <w:t>Максимизация прибыли универмага</w:t>
      </w:r>
    </w:p>
    <w:p w:rsidR="00BE7474" w:rsidRDefault="00BE7474" w:rsidP="00BE7474">
      <w:pPr>
        <w:tabs>
          <w:tab w:val="left" w:pos="709"/>
          <w:tab w:val="left" w:pos="7938"/>
        </w:tabs>
        <w:ind w:firstLine="720"/>
        <w:rPr>
          <w:sz w:val="20"/>
          <w:szCs w:val="20"/>
        </w:rPr>
      </w:pPr>
      <w:r w:rsidRPr="00B940C3">
        <w:rPr>
          <w:sz w:val="20"/>
          <w:szCs w:val="20"/>
        </w:rPr>
        <w:t>Большой универсальный магазин собирается заказать новую коллекцию костюмов для весеннего сезона. Решено заказать 4 типа костюмов. Три типа - это костюмы широкого потребления: (1) костюмы из полиэстровых смесей, (2) шерстяные костюмы и (3) костюмы из хлопка. Четвертый тип - это дорогие импортные модельные костюмы из различных тканей. Имеющийся у менеджеров магазина опыт и спе</w:t>
      </w:r>
      <w:r w:rsidRPr="00B940C3">
        <w:rPr>
          <w:sz w:val="20"/>
          <w:szCs w:val="20"/>
        </w:rPr>
        <w:softHyphen/>
        <w:t>циальные исследования позволяют оценить средние затраты рабоче</w:t>
      </w:r>
      <w:r w:rsidRPr="00B940C3">
        <w:rPr>
          <w:sz w:val="20"/>
          <w:szCs w:val="20"/>
        </w:rPr>
        <w:softHyphen/>
        <w:t>го времени продавцов на продажу одного костюма каждого типа, ко</w:t>
      </w:r>
      <w:r w:rsidRPr="00B940C3">
        <w:rPr>
          <w:sz w:val="20"/>
          <w:szCs w:val="20"/>
        </w:rPr>
        <w:softHyphen/>
        <w:t>личество средств на рекламу и площадей в расчете на один костюм каждого типа. Все эти данные, а также прибыль от продажи одного костюма каждого типа представлены в таблице.</w:t>
      </w:r>
    </w:p>
    <w:p w:rsidR="00BE7474" w:rsidRDefault="00BE7474" w:rsidP="00BE7474">
      <w:pPr>
        <w:tabs>
          <w:tab w:val="left" w:pos="709"/>
          <w:tab w:val="left" w:pos="7938"/>
        </w:tabs>
        <w:ind w:firstLine="720"/>
        <w:rPr>
          <w:sz w:val="20"/>
          <w:szCs w:val="20"/>
        </w:rPr>
      </w:pPr>
    </w:p>
    <w:p w:rsidR="00BE7474" w:rsidRPr="00B940C3" w:rsidRDefault="00BE7474" w:rsidP="00BE7474">
      <w:pPr>
        <w:tabs>
          <w:tab w:val="left" w:pos="709"/>
          <w:tab w:val="left" w:pos="7938"/>
        </w:tabs>
        <w:ind w:firstLine="720"/>
        <w:rPr>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849"/>
        <w:gridCol w:w="1740"/>
        <w:gridCol w:w="1333"/>
        <w:gridCol w:w="2146"/>
        <w:gridCol w:w="2686"/>
      </w:tblGrid>
      <w:tr w:rsidR="00BE7474" w:rsidRPr="00B940C3">
        <w:trPr>
          <w:trHeight w:val="1412"/>
        </w:trPr>
        <w:tc>
          <w:tcPr>
            <w:tcW w:w="1324" w:type="pct"/>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Тип костюма</w:t>
            </w:r>
          </w:p>
        </w:tc>
        <w:tc>
          <w:tcPr>
            <w:tcW w:w="809" w:type="pct"/>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Прибыль на один костюм, долл.</w:t>
            </w:r>
          </w:p>
        </w:tc>
        <w:tc>
          <w:tcPr>
            <w:tcW w:w="620" w:type="pct"/>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Рабочее время продавцов</w:t>
            </w:r>
          </w:p>
        </w:tc>
        <w:tc>
          <w:tcPr>
            <w:tcW w:w="998" w:type="pct"/>
            <w:vAlign w:val="center"/>
          </w:tcPr>
          <w:p w:rsidR="00BE7474" w:rsidRPr="00F279DE" w:rsidRDefault="00BE7474" w:rsidP="00365340">
            <w:pPr>
              <w:tabs>
                <w:tab w:val="left" w:pos="709"/>
                <w:tab w:val="left" w:pos="7938"/>
              </w:tabs>
              <w:jc w:val="center"/>
              <w:rPr>
                <w:b/>
                <w:sz w:val="16"/>
                <w:szCs w:val="16"/>
              </w:rPr>
            </w:pPr>
            <w:r w:rsidRPr="00F279DE">
              <w:rPr>
                <w:b/>
                <w:sz w:val="16"/>
                <w:szCs w:val="16"/>
              </w:rPr>
              <w:t>З</w:t>
            </w:r>
            <w:r w:rsidRPr="00F279DE">
              <w:rPr>
                <w:b/>
                <w:caps/>
                <w:sz w:val="16"/>
                <w:szCs w:val="16"/>
              </w:rPr>
              <w:t>атраты на рекламу на один костюм</w:t>
            </w:r>
          </w:p>
        </w:tc>
        <w:tc>
          <w:tcPr>
            <w:tcW w:w="1250" w:type="pct"/>
            <w:vAlign w:val="center"/>
          </w:tcPr>
          <w:p w:rsidR="00BE7474" w:rsidRPr="00F279DE" w:rsidRDefault="00BE7474" w:rsidP="00365340">
            <w:pPr>
              <w:tabs>
                <w:tab w:val="left" w:pos="709"/>
                <w:tab w:val="left" w:pos="7938"/>
              </w:tabs>
              <w:jc w:val="center"/>
              <w:rPr>
                <w:b/>
                <w:sz w:val="16"/>
                <w:szCs w:val="16"/>
              </w:rPr>
            </w:pPr>
            <w:r w:rsidRPr="00F279DE">
              <w:rPr>
                <w:b/>
                <w:caps/>
                <w:sz w:val="16"/>
                <w:szCs w:val="16"/>
              </w:rPr>
              <w:t>Площадь на один костюм (кв. Фут)</w:t>
            </w:r>
          </w:p>
        </w:tc>
      </w:tr>
      <w:tr w:rsidR="00BE7474" w:rsidRPr="00B940C3">
        <w:trPr>
          <w:trHeight w:val="425"/>
        </w:trPr>
        <w:tc>
          <w:tcPr>
            <w:tcW w:w="132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Полиэстер</w:t>
            </w:r>
          </w:p>
        </w:tc>
        <w:tc>
          <w:tcPr>
            <w:tcW w:w="809"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35</w:t>
            </w:r>
          </w:p>
        </w:tc>
        <w:tc>
          <w:tcPr>
            <w:tcW w:w="62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0,4</w:t>
            </w:r>
          </w:p>
        </w:tc>
        <w:tc>
          <w:tcPr>
            <w:tcW w:w="998" w:type="pct"/>
            <w:vAlign w:val="center"/>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12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1,00</w:t>
            </w:r>
          </w:p>
        </w:tc>
      </w:tr>
      <w:tr w:rsidR="00BE7474" w:rsidRPr="00B940C3">
        <w:trPr>
          <w:trHeight w:val="403"/>
        </w:trPr>
        <w:tc>
          <w:tcPr>
            <w:tcW w:w="132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Шерсть</w:t>
            </w:r>
          </w:p>
        </w:tc>
        <w:tc>
          <w:tcPr>
            <w:tcW w:w="809"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47</w:t>
            </w:r>
          </w:p>
        </w:tc>
        <w:tc>
          <w:tcPr>
            <w:tcW w:w="62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0,5</w:t>
            </w:r>
          </w:p>
        </w:tc>
        <w:tc>
          <w:tcPr>
            <w:tcW w:w="998"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12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1,50</w:t>
            </w:r>
          </w:p>
        </w:tc>
      </w:tr>
      <w:tr w:rsidR="00BE7474" w:rsidRPr="00B940C3">
        <w:trPr>
          <w:trHeight w:val="396"/>
        </w:trPr>
        <w:tc>
          <w:tcPr>
            <w:tcW w:w="132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Хлопок</w:t>
            </w:r>
          </w:p>
        </w:tc>
        <w:tc>
          <w:tcPr>
            <w:tcW w:w="809"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30</w:t>
            </w:r>
          </w:p>
        </w:tc>
        <w:tc>
          <w:tcPr>
            <w:tcW w:w="62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0,3</w:t>
            </w:r>
          </w:p>
        </w:tc>
        <w:tc>
          <w:tcPr>
            <w:tcW w:w="998"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12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1,25</w:t>
            </w:r>
          </w:p>
        </w:tc>
      </w:tr>
      <w:tr w:rsidR="00BE7474" w:rsidRPr="00B940C3">
        <w:trPr>
          <w:trHeight w:val="565"/>
        </w:trPr>
        <w:tc>
          <w:tcPr>
            <w:tcW w:w="132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Импортный костюм</w:t>
            </w:r>
          </w:p>
        </w:tc>
        <w:tc>
          <w:tcPr>
            <w:tcW w:w="809" w:type="pct"/>
            <w:vAlign w:val="center"/>
          </w:tcPr>
          <w:p w:rsidR="00BE7474" w:rsidRPr="00B940C3" w:rsidRDefault="00BE7474" w:rsidP="00365340">
            <w:pPr>
              <w:tabs>
                <w:tab w:val="left" w:pos="709"/>
                <w:tab w:val="left" w:pos="7938"/>
              </w:tabs>
              <w:jc w:val="center"/>
              <w:rPr>
                <w:sz w:val="20"/>
                <w:szCs w:val="20"/>
              </w:rPr>
            </w:pPr>
            <w:r w:rsidRPr="00B940C3">
              <w:rPr>
                <w:sz w:val="20"/>
                <w:szCs w:val="20"/>
              </w:rPr>
              <w:t>90</w:t>
            </w:r>
          </w:p>
        </w:tc>
        <w:tc>
          <w:tcPr>
            <w:tcW w:w="62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998" w:type="pct"/>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12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3,00</w:t>
            </w:r>
          </w:p>
        </w:tc>
      </w:tr>
    </w:tbl>
    <w:p w:rsidR="00BE7474" w:rsidRDefault="00BE7474" w:rsidP="00BE7474">
      <w:pPr>
        <w:tabs>
          <w:tab w:val="left" w:pos="709"/>
          <w:tab w:val="left" w:pos="7938"/>
        </w:tabs>
        <w:ind w:firstLine="720"/>
        <w:rPr>
          <w:sz w:val="20"/>
          <w:szCs w:val="20"/>
        </w:rPr>
      </w:pPr>
    </w:p>
    <w:p w:rsidR="00BE7474" w:rsidRPr="00B940C3" w:rsidRDefault="00BE7474" w:rsidP="00BE7474">
      <w:pPr>
        <w:tabs>
          <w:tab w:val="left" w:pos="709"/>
          <w:tab w:val="left" w:pos="7938"/>
        </w:tabs>
        <w:ind w:firstLine="720"/>
        <w:rPr>
          <w:sz w:val="20"/>
          <w:szCs w:val="20"/>
        </w:rPr>
      </w:pPr>
      <w:r w:rsidRPr="00B940C3">
        <w:rPr>
          <w:sz w:val="20"/>
          <w:szCs w:val="20"/>
        </w:rPr>
        <w:t>Предполагается, что весенний сезон будет длиться 90 дней. Мага</w:t>
      </w:r>
      <w:r w:rsidRPr="00B940C3">
        <w:rPr>
          <w:sz w:val="20"/>
          <w:szCs w:val="20"/>
        </w:rPr>
        <w:softHyphen/>
        <w:t xml:space="preserve">зин открыт 10 часов в день, 7 дней в неделю. Два продавца постоянно будут в отделе костюмов. Выделенная отделу костюмов площадь составляет прямоугольник 100 х </w:t>
      </w:r>
      <w:smartTag w:uri="urn:schemas-microsoft-com:office:smarttags" w:element="metricconverter">
        <w:smartTagPr>
          <w:attr w:name="ProductID" w:val="60 футов"/>
        </w:smartTagPr>
        <w:r w:rsidRPr="00B940C3">
          <w:rPr>
            <w:sz w:val="20"/>
            <w:szCs w:val="20"/>
          </w:rPr>
          <w:t>60 футов</w:t>
        </w:r>
      </w:smartTag>
      <w:r w:rsidRPr="00B940C3">
        <w:rPr>
          <w:sz w:val="20"/>
          <w:szCs w:val="20"/>
        </w:rPr>
        <w:t>. Бюджет, выделенный на рек</w:t>
      </w:r>
      <w:r w:rsidRPr="00B940C3">
        <w:rPr>
          <w:sz w:val="20"/>
          <w:szCs w:val="20"/>
        </w:rPr>
        <w:softHyphen/>
        <w:t>ламу всех костюмов на весенний сезон, составляет 15 тыс. долл.</w:t>
      </w:r>
    </w:p>
    <w:p w:rsidR="00BE7474" w:rsidRPr="00B940C3" w:rsidRDefault="00BE7474" w:rsidP="00BE7474">
      <w:pPr>
        <w:tabs>
          <w:tab w:val="left" w:pos="709"/>
          <w:tab w:val="left" w:pos="7938"/>
        </w:tabs>
        <w:rPr>
          <w:sz w:val="20"/>
          <w:szCs w:val="20"/>
        </w:rPr>
      </w:pPr>
      <w:r w:rsidRPr="00B940C3">
        <w:rPr>
          <w:sz w:val="20"/>
          <w:szCs w:val="20"/>
        </w:rPr>
        <w:tab/>
        <w:t>А) Сколько костюмов каждого типа нужно закупить, чтобы максимизировать прибыль?</w:t>
      </w:r>
    </w:p>
    <w:p w:rsidR="00BE7474" w:rsidRPr="00B940C3" w:rsidRDefault="00BE7474" w:rsidP="00BE7474">
      <w:pPr>
        <w:tabs>
          <w:tab w:val="left" w:pos="709"/>
          <w:tab w:val="left" w:pos="7938"/>
        </w:tabs>
        <w:rPr>
          <w:sz w:val="20"/>
          <w:szCs w:val="20"/>
        </w:rPr>
      </w:pPr>
      <w:r w:rsidRPr="00B940C3">
        <w:rPr>
          <w:sz w:val="20"/>
          <w:szCs w:val="20"/>
        </w:rPr>
        <w:tab/>
        <w:t>Б) Изменится ли оптимальное решение, если прибыль от продажи одного полиэстерового костюма переоценена (недооценена) на 1 $?</w:t>
      </w:r>
    </w:p>
    <w:p w:rsidR="00BE7474" w:rsidRPr="00B940C3" w:rsidRDefault="00BE7474" w:rsidP="00BE7474">
      <w:pPr>
        <w:tabs>
          <w:tab w:val="left" w:pos="709"/>
          <w:tab w:val="left" w:pos="7938"/>
        </w:tabs>
        <w:rPr>
          <w:sz w:val="20"/>
          <w:szCs w:val="20"/>
        </w:rPr>
      </w:pPr>
      <w:r w:rsidRPr="00B940C3">
        <w:rPr>
          <w:sz w:val="20"/>
          <w:szCs w:val="20"/>
        </w:rPr>
        <w:tab/>
        <w:t>В) Будет ли для магазина прибыльно истратить 400$ на рекламу?</w:t>
      </w:r>
    </w:p>
    <w:p w:rsidR="00BE7474" w:rsidRPr="00B940C3" w:rsidRDefault="00BE7474" w:rsidP="00BE7474">
      <w:pPr>
        <w:tabs>
          <w:tab w:val="left" w:pos="709"/>
          <w:tab w:val="left" w:pos="7938"/>
        </w:tabs>
        <w:rPr>
          <w:b/>
          <w:sz w:val="20"/>
          <w:szCs w:val="20"/>
        </w:rPr>
      </w:pPr>
    </w:p>
    <w:p w:rsidR="00BE7474" w:rsidRPr="00B940C3" w:rsidRDefault="00BE7474" w:rsidP="00BE7474">
      <w:pPr>
        <w:tabs>
          <w:tab w:val="left" w:pos="709"/>
          <w:tab w:val="left" w:pos="7938"/>
        </w:tabs>
        <w:rPr>
          <w:b/>
          <w:sz w:val="20"/>
          <w:szCs w:val="20"/>
        </w:rPr>
      </w:pPr>
      <w:r w:rsidRPr="00B940C3">
        <w:rPr>
          <w:b/>
          <w:sz w:val="20"/>
          <w:szCs w:val="20"/>
        </w:rPr>
        <w:t>Задача №4</w:t>
      </w:r>
    </w:p>
    <w:p w:rsidR="00BE7474" w:rsidRPr="00B940C3" w:rsidRDefault="00BE7474" w:rsidP="00BE7474">
      <w:pPr>
        <w:tabs>
          <w:tab w:val="left" w:pos="709"/>
          <w:tab w:val="left" w:pos="7938"/>
        </w:tabs>
        <w:rPr>
          <w:b/>
          <w:sz w:val="20"/>
          <w:szCs w:val="20"/>
        </w:rPr>
      </w:pPr>
      <w:r w:rsidRPr="00B940C3">
        <w:rPr>
          <w:b/>
          <w:sz w:val="20"/>
          <w:szCs w:val="20"/>
        </w:rPr>
        <w:t>Оптимальный план развития новых программных продуктов</w:t>
      </w:r>
    </w:p>
    <w:p w:rsidR="00BE7474" w:rsidRPr="00B940C3" w:rsidRDefault="00BE7474" w:rsidP="00BE7474">
      <w:pPr>
        <w:tabs>
          <w:tab w:val="left" w:pos="709"/>
          <w:tab w:val="left" w:pos="7938"/>
        </w:tabs>
        <w:rPr>
          <w:sz w:val="20"/>
          <w:szCs w:val="20"/>
        </w:rPr>
      </w:pPr>
      <w:r w:rsidRPr="00B940C3">
        <w:rPr>
          <w:sz w:val="20"/>
          <w:szCs w:val="20"/>
        </w:rPr>
        <w:tab/>
        <w:t>Компания «Корвет» производит и реализует программное обеспечение на CD-дисках. Компания оценивает возможность разработки шести новых программных приложений. В таблице представлена информация о затратах и ожидаемой прибыли от продажи приложений (в тыс. дол.).</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731"/>
        <w:gridCol w:w="1527"/>
        <w:gridCol w:w="2144"/>
        <w:gridCol w:w="1537"/>
      </w:tblGrid>
      <w:tr w:rsidR="00BE7474" w:rsidRPr="00B940C3">
        <w:trPr>
          <w:jc w:val="center"/>
        </w:trPr>
        <w:tc>
          <w:tcPr>
            <w:tcW w:w="1731" w:type="dxa"/>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Приложение</w:t>
            </w:r>
          </w:p>
        </w:tc>
        <w:tc>
          <w:tcPr>
            <w:tcW w:w="1527" w:type="dxa"/>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Затраты на рекламу</w:t>
            </w:r>
          </w:p>
        </w:tc>
        <w:tc>
          <w:tcPr>
            <w:tcW w:w="2049" w:type="dxa"/>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Число программистов</w:t>
            </w:r>
          </w:p>
        </w:tc>
        <w:tc>
          <w:tcPr>
            <w:tcW w:w="1537" w:type="dxa"/>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Чистая прибыль</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П1</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400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2000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П2</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1100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18</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3600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П3</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940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20</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400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П4</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760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160</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3000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П5</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1260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28</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4400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П6</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1800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34</w:t>
            </w:r>
          </w:p>
        </w:tc>
        <w:tc>
          <w:tcPr>
            <w:tcW w:w="153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6200</w:t>
            </w:r>
          </w:p>
        </w:tc>
      </w:tr>
      <w:tr w:rsidR="00BE7474" w:rsidRPr="00B940C3">
        <w:trPr>
          <w:jc w:val="center"/>
        </w:trPr>
        <w:tc>
          <w:tcPr>
            <w:tcW w:w="1731" w:type="dxa"/>
            <w:vAlign w:val="center"/>
          </w:tcPr>
          <w:p w:rsidR="00BE7474" w:rsidRPr="00B940C3" w:rsidRDefault="00BE7474" w:rsidP="00365340">
            <w:pPr>
              <w:tabs>
                <w:tab w:val="left" w:pos="709"/>
                <w:tab w:val="left" w:pos="7938"/>
              </w:tabs>
              <w:jc w:val="center"/>
              <w:rPr>
                <w:sz w:val="20"/>
                <w:szCs w:val="20"/>
              </w:rPr>
            </w:pPr>
            <w:r w:rsidRPr="00B940C3">
              <w:rPr>
                <w:sz w:val="20"/>
                <w:szCs w:val="20"/>
              </w:rPr>
              <w:t>Ресурсы</w:t>
            </w:r>
          </w:p>
        </w:tc>
        <w:tc>
          <w:tcPr>
            <w:tcW w:w="152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3500</w:t>
            </w:r>
          </w:p>
        </w:tc>
        <w:tc>
          <w:tcPr>
            <w:tcW w:w="2049" w:type="dxa"/>
            <w:vAlign w:val="center"/>
          </w:tcPr>
          <w:p w:rsidR="00BE7474" w:rsidRPr="00B940C3" w:rsidRDefault="00BE7474" w:rsidP="00365340">
            <w:pPr>
              <w:tabs>
                <w:tab w:val="left" w:pos="709"/>
                <w:tab w:val="left" w:pos="7938"/>
              </w:tabs>
              <w:jc w:val="center"/>
              <w:rPr>
                <w:sz w:val="20"/>
                <w:szCs w:val="20"/>
              </w:rPr>
            </w:pPr>
            <w:r w:rsidRPr="00B940C3">
              <w:rPr>
                <w:sz w:val="20"/>
                <w:szCs w:val="20"/>
              </w:rPr>
              <w:t>60</w:t>
            </w:r>
          </w:p>
        </w:tc>
        <w:tc>
          <w:tcPr>
            <w:tcW w:w="1537" w:type="dxa"/>
            <w:vAlign w:val="center"/>
          </w:tcPr>
          <w:p w:rsidR="00BE7474" w:rsidRPr="00B940C3" w:rsidRDefault="00BE7474" w:rsidP="00365340">
            <w:pPr>
              <w:tabs>
                <w:tab w:val="left" w:pos="709"/>
                <w:tab w:val="left" w:pos="7938"/>
              </w:tabs>
              <w:jc w:val="center"/>
              <w:rPr>
                <w:sz w:val="20"/>
                <w:szCs w:val="20"/>
              </w:rPr>
            </w:pPr>
          </w:p>
        </w:tc>
      </w:tr>
    </w:tbl>
    <w:p w:rsidR="00BE7474" w:rsidRPr="00B940C3" w:rsidRDefault="00BE7474" w:rsidP="00BE7474">
      <w:pPr>
        <w:tabs>
          <w:tab w:val="left" w:pos="709"/>
          <w:tab w:val="left" w:pos="7938"/>
        </w:tabs>
        <w:rPr>
          <w:sz w:val="20"/>
          <w:szCs w:val="20"/>
        </w:rPr>
      </w:pPr>
      <w:r w:rsidRPr="00B940C3">
        <w:rPr>
          <w:sz w:val="20"/>
          <w:szCs w:val="20"/>
        </w:rPr>
        <w:tab/>
        <w:t>У «Корвета» 60 программистов. Фирма может выделить 3,5 млн. дол. на разработку новых программных приложений.</w:t>
      </w:r>
    </w:p>
    <w:p w:rsidR="00BE7474" w:rsidRPr="00B940C3" w:rsidRDefault="00BE7474" w:rsidP="00BE7474">
      <w:pPr>
        <w:tabs>
          <w:tab w:val="left" w:pos="709"/>
          <w:tab w:val="left" w:pos="7938"/>
        </w:tabs>
        <w:rPr>
          <w:sz w:val="20"/>
          <w:szCs w:val="20"/>
        </w:rPr>
      </w:pPr>
      <w:r w:rsidRPr="00B940C3">
        <w:rPr>
          <w:sz w:val="20"/>
          <w:szCs w:val="20"/>
        </w:rPr>
        <w:tab/>
        <w:t>А) Каков оптимальный набор приложений, который необходимо развивать?</w:t>
      </w:r>
    </w:p>
    <w:p w:rsidR="00BE7474" w:rsidRPr="00B940C3" w:rsidRDefault="00BE7474" w:rsidP="00BE7474">
      <w:pPr>
        <w:tabs>
          <w:tab w:val="left" w:pos="709"/>
          <w:tab w:val="left" w:pos="7938"/>
        </w:tabs>
        <w:rPr>
          <w:sz w:val="20"/>
          <w:szCs w:val="20"/>
        </w:rPr>
      </w:pPr>
      <w:r w:rsidRPr="00B940C3">
        <w:rPr>
          <w:sz w:val="20"/>
          <w:szCs w:val="20"/>
        </w:rPr>
        <w:tab/>
        <w:t>Б) Все приложения стоит развивать, или есть убыточные? На сколько должна возрасти прибыль от реализации убыточных приложений, чтобы они вошли в оптимальный план?</w:t>
      </w:r>
    </w:p>
    <w:p w:rsidR="00BE7474" w:rsidRPr="00B940C3" w:rsidRDefault="00BE7474" w:rsidP="00BE7474">
      <w:pPr>
        <w:tabs>
          <w:tab w:val="left" w:pos="709"/>
          <w:tab w:val="left" w:pos="7938"/>
        </w:tabs>
        <w:rPr>
          <w:sz w:val="20"/>
          <w:szCs w:val="20"/>
        </w:rPr>
      </w:pPr>
      <w:r w:rsidRPr="00B940C3">
        <w:rPr>
          <w:sz w:val="20"/>
          <w:szCs w:val="20"/>
        </w:rPr>
        <w:tab/>
        <w:t>В) Существуют ли дефицитные ресурсы?</w:t>
      </w:r>
    </w:p>
    <w:p w:rsidR="00BE7474" w:rsidRPr="00B940C3" w:rsidRDefault="00BE7474" w:rsidP="00BE7474">
      <w:pPr>
        <w:tabs>
          <w:tab w:val="left" w:pos="709"/>
          <w:tab w:val="left" w:pos="7938"/>
        </w:tabs>
        <w:rPr>
          <w:sz w:val="20"/>
          <w:szCs w:val="20"/>
        </w:rPr>
      </w:pPr>
      <w:r w:rsidRPr="00B940C3">
        <w:rPr>
          <w:sz w:val="20"/>
          <w:szCs w:val="20"/>
        </w:rPr>
        <w:t>Повлияет ли изменение числа программистов (затрат на рекламу) на оптимальное решение?</w:t>
      </w:r>
    </w:p>
    <w:p w:rsidR="00BE7474" w:rsidRPr="00B940C3" w:rsidRDefault="00BE7474" w:rsidP="00BE7474">
      <w:pPr>
        <w:tabs>
          <w:tab w:val="left" w:pos="709"/>
          <w:tab w:val="left" w:pos="7938"/>
        </w:tabs>
        <w:jc w:val="center"/>
        <w:rPr>
          <w:b/>
          <w:i/>
          <w:sz w:val="20"/>
          <w:szCs w:val="20"/>
        </w:rPr>
      </w:pPr>
    </w:p>
    <w:p w:rsidR="00BE7474" w:rsidRPr="00B940C3" w:rsidRDefault="00BE7474" w:rsidP="00BE7474">
      <w:pPr>
        <w:tabs>
          <w:tab w:val="left" w:pos="709"/>
          <w:tab w:val="left" w:pos="7938"/>
        </w:tabs>
        <w:rPr>
          <w:b/>
          <w:sz w:val="20"/>
          <w:szCs w:val="20"/>
        </w:rPr>
      </w:pPr>
      <w:r w:rsidRPr="00B940C3">
        <w:rPr>
          <w:b/>
          <w:sz w:val="20"/>
          <w:szCs w:val="20"/>
        </w:rPr>
        <w:t>Задача № 5</w:t>
      </w:r>
    </w:p>
    <w:p w:rsidR="00BE7474" w:rsidRPr="00B940C3" w:rsidRDefault="00BE7474" w:rsidP="00BE7474">
      <w:pPr>
        <w:tabs>
          <w:tab w:val="left" w:pos="709"/>
          <w:tab w:val="left" w:pos="7938"/>
        </w:tabs>
        <w:rPr>
          <w:b/>
          <w:sz w:val="20"/>
          <w:szCs w:val="20"/>
        </w:rPr>
      </w:pPr>
      <w:r w:rsidRPr="00B940C3">
        <w:rPr>
          <w:b/>
          <w:sz w:val="20"/>
          <w:szCs w:val="20"/>
        </w:rPr>
        <w:t>Максимизация прибыли мебельного комбината</w:t>
      </w:r>
    </w:p>
    <w:p w:rsidR="00BE7474" w:rsidRPr="00B940C3" w:rsidRDefault="00BE7474" w:rsidP="00BE7474">
      <w:pPr>
        <w:tabs>
          <w:tab w:val="left" w:pos="709"/>
          <w:tab w:val="left" w:pos="7938"/>
        </w:tabs>
        <w:rPr>
          <w:sz w:val="20"/>
          <w:szCs w:val="20"/>
        </w:rPr>
      </w:pPr>
      <w:r w:rsidRPr="00B940C3">
        <w:rPr>
          <w:sz w:val="20"/>
          <w:szCs w:val="20"/>
        </w:rPr>
        <w:tab/>
        <w:t>Цех мебельного комбината выпускает трельяжи, трюмо и тумбочки под телевизоры. Норма расхода материала в расчете на одно изделие, плановая себестоимость, оптовая цена предприятия плановый ассортимент и трудоемкость единицы продукции приведены в таблице. При этом запас древесно-стружечных плит досок еловых и березовых 90, 30 и 14м3 соответственно. Плановый фонд рабочего времени 16 800 чел./час.</w:t>
      </w:r>
    </w:p>
    <w:p w:rsidR="00BE7474" w:rsidRPr="00B940C3" w:rsidRDefault="00BE7474" w:rsidP="00BE7474">
      <w:pPr>
        <w:tabs>
          <w:tab w:val="left" w:pos="709"/>
          <w:tab w:val="left" w:pos="7938"/>
        </w:tabs>
        <w:rPr>
          <w:sz w:val="20"/>
          <w:szCs w:val="20"/>
        </w:rPr>
      </w:pPr>
    </w:p>
    <w:p w:rsidR="00BE7474" w:rsidRPr="00B940C3" w:rsidRDefault="00BE7474" w:rsidP="00BE7474">
      <w:pPr>
        <w:tabs>
          <w:tab w:val="left" w:pos="709"/>
          <w:tab w:val="left" w:pos="7938"/>
        </w:tabs>
        <w:rPr>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960"/>
        <w:gridCol w:w="2185"/>
        <w:gridCol w:w="1974"/>
        <w:gridCol w:w="2635"/>
      </w:tblGrid>
      <w:tr w:rsidR="00BE7474" w:rsidRPr="00B940C3">
        <w:trPr>
          <w:cantSplit/>
          <w:trHeight w:hRule="exact" w:val="308"/>
        </w:trPr>
        <w:tc>
          <w:tcPr>
            <w:tcW w:w="1841" w:type="pct"/>
            <w:vMerge w:val="restart"/>
          </w:tcPr>
          <w:p w:rsidR="00BE7474" w:rsidRPr="00B940C3" w:rsidRDefault="00BE7474" w:rsidP="00365340">
            <w:pPr>
              <w:tabs>
                <w:tab w:val="left" w:pos="709"/>
                <w:tab w:val="left" w:pos="7938"/>
              </w:tabs>
              <w:jc w:val="center"/>
              <w:rPr>
                <w:b/>
                <w:sz w:val="20"/>
                <w:szCs w:val="20"/>
              </w:rPr>
            </w:pPr>
            <w:r w:rsidRPr="00B940C3">
              <w:rPr>
                <w:b/>
                <w:sz w:val="20"/>
                <w:szCs w:val="20"/>
              </w:rPr>
              <w:t>Показатели</w:t>
            </w:r>
          </w:p>
        </w:tc>
        <w:tc>
          <w:tcPr>
            <w:tcW w:w="3159" w:type="pct"/>
            <w:gridSpan w:val="3"/>
          </w:tcPr>
          <w:p w:rsidR="00BE7474" w:rsidRPr="00B940C3" w:rsidRDefault="00BE7474" w:rsidP="00365340">
            <w:pPr>
              <w:tabs>
                <w:tab w:val="left" w:pos="709"/>
                <w:tab w:val="left" w:pos="7938"/>
              </w:tabs>
              <w:jc w:val="center"/>
              <w:rPr>
                <w:b/>
                <w:sz w:val="20"/>
                <w:szCs w:val="20"/>
              </w:rPr>
            </w:pPr>
            <w:r w:rsidRPr="00B940C3">
              <w:rPr>
                <w:b/>
                <w:sz w:val="20"/>
                <w:szCs w:val="20"/>
              </w:rPr>
              <w:t>Изделия</w:t>
            </w:r>
          </w:p>
        </w:tc>
      </w:tr>
      <w:tr w:rsidR="00BE7474" w:rsidRPr="00B940C3">
        <w:trPr>
          <w:cantSplit/>
          <w:trHeight w:hRule="exact" w:val="316"/>
        </w:trPr>
        <w:tc>
          <w:tcPr>
            <w:tcW w:w="1841" w:type="pct"/>
            <w:vMerge/>
          </w:tcPr>
          <w:p w:rsidR="00BE7474" w:rsidRPr="00B940C3" w:rsidRDefault="00BE7474" w:rsidP="00365340">
            <w:pPr>
              <w:tabs>
                <w:tab w:val="left" w:pos="709"/>
                <w:tab w:val="left" w:pos="7938"/>
              </w:tabs>
              <w:jc w:val="center"/>
              <w:rPr>
                <w:b/>
                <w:sz w:val="20"/>
                <w:szCs w:val="20"/>
              </w:rPr>
            </w:pPr>
          </w:p>
        </w:tc>
        <w:tc>
          <w:tcPr>
            <w:tcW w:w="1016" w:type="pct"/>
          </w:tcPr>
          <w:p w:rsidR="00BE7474" w:rsidRPr="00B940C3" w:rsidRDefault="00BE7474" w:rsidP="00365340">
            <w:pPr>
              <w:tabs>
                <w:tab w:val="left" w:pos="709"/>
                <w:tab w:val="left" w:pos="7938"/>
              </w:tabs>
              <w:jc w:val="center"/>
              <w:rPr>
                <w:b/>
                <w:sz w:val="20"/>
                <w:szCs w:val="20"/>
              </w:rPr>
            </w:pPr>
            <w:r w:rsidRPr="00B940C3">
              <w:rPr>
                <w:b/>
                <w:sz w:val="20"/>
                <w:szCs w:val="20"/>
              </w:rPr>
              <w:t>трельяж</w:t>
            </w:r>
          </w:p>
        </w:tc>
        <w:tc>
          <w:tcPr>
            <w:tcW w:w="918" w:type="pct"/>
          </w:tcPr>
          <w:p w:rsidR="00BE7474" w:rsidRPr="00B940C3" w:rsidRDefault="00BE7474" w:rsidP="00365340">
            <w:pPr>
              <w:tabs>
                <w:tab w:val="left" w:pos="709"/>
                <w:tab w:val="left" w:pos="7938"/>
              </w:tabs>
              <w:jc w:val="center"/>
              <w:rPr>
                <w:b/>
                <w:sz w:val="20"/>
                <w:szCs w:val="20"/>
              </w:rPr>
            </w:pPr>
            <w:r w:rsidRPr="00B940C3">
              <w:rPr>
                <w:b/>
                <w:sz w:val="20"/>
                <w:szCs w:val="20"/>
              </w:rPr>
              <w:t>трюмо</w:t>
            </w:r>
          </w:p>
        </w:tc>
        <w:tc>
          <w:tcPr>
            <w:tcW w:w="1224" w:type="pct"/>
          </w:tcPr>
          <w:p w:rsidR="00BE7474" w:rsidRPr="00B940C3" w:rsidRDefault="00BE7474" w:rsidP="00365340">
            <w:pPr>
              <w:tabs>
                <w:tab w:val="left" w:pos="709"/>
                <w:tab w:val="left" w:pos="7938"/>
              </w:tabs>
              <w:jc w:val="center"/>
              <w:rPr>
                <w:b/>
                <w:sz w:val="20"/>
                <w:szCs w:val="20"/>
              </w:rPr>
            </w:pPr>
            <w:r w:rsidRPr="00B940C3">
              <w:rPr>
                <w:b/>
                <w:sz w:val="20"/>
                <w:szCs w:val="20"/>
              </w:rPr>
              <w:t>тумбочка</w:t>
            </w:r>
          </w:p>
        </w:tc>
      </w:tr>
      <w:tr w:rsidR="00BE7474" w:rsidRPr="00B940C3">
        <w:trPr>
          <w:trHeight w:hRule="exact" w:val="789"/>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Норма расхода материала, м3: древесно стружечные плиты</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0,032</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0,031</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0,038</w:t>
            </w:r>
          </w:p>
        </w:tc>
      </w:tr>
      <w:tr w:rsidR="00BE7474" w:rsidRPr="00B940C3">
        <w:trPr>
          <w:trHeight w:hRule="exact" w:val="342"/>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доски еловые</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0,020</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0,020</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0,008</w:t>
            </w:r>
          </w:p>
        </w:tc>
      </w:tr>
      <w:tr w:rsidR="00BE7474" w:rsidRPr="00B940C3">
        <w:trPr>
          <w:trHeight w:hRule="exact" w:val="350"/>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доски березовые</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0,005</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0,005</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0,006</w:t>
            </w:r>
          </w:p>
        </w:tc>
      </w:tr>
      <w:tr w:rsidR="00BE7474" w:rsidRPr="00B940C3">
        <w:trPr>
          <w:trHeight w:hRule="exact" w:val="482"/>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Трудоемкость, чел./ час</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10,2</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7,5</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5,8</w:t>
            </w:r>
          </w:p>
        </w:tc>
      </w:tr>
      <w:tr w:rsidR="00BE7474" w:rsidRPr="00B940C3">
        <w:trPr>
          <w:trHeight w:hRule="exact" w:val="426"/>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Плановая себестоимость, у.е.</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88,81</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63,98</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29,60</w:t>
            </w:r>
          </w:p>
        </w:tc>
      </w:tr>
      <w:tr w:rsidR="00BE7474" w:rsidRPr="00B940C3">
        <w:trPr>
          <w:trHeight w:hRule="exact" w:val="546"/>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Оптовая цена предприятия, у.е.</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93,00</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67,00</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30,00</w:t>
            </w:r>
          </w:p>
        </w:tc>
      </w:tr>
      <w:tr w:rsidR="00BE7474" w:rsidRPr="00B940C3">
        <w:trPr>
          <w:trHeight w:hRule="exact" w:val="362"/>
        </w:trPr>
        <w:tc>
          <w:tcPr>
            <w:tcW w:w="1841" w:type="pct"/>
          </w:tcPr>
          <w:p w:rsidR="00BE7474" w:rsidRPr="00B940C3" w:rsidRDefault="00BE7474" w:rsidP="00365340">
            <w:pPr>
              <w:tabs>
                <w:tab w:val="left" w:pos="709"/>
                <w:tab w:val="left" w:pos="7938"/>
              </w:tabs>
              <w:jc w:val="center"/>
              <w:rPr>
                <w:sz w:val="20"/>
                <w:szCs w:val="20"/>
              </w:rPr>
            </w:pPr>
            <w:r w:rsidRPr="00B940C3">
              <w:rPr>
                <w:sz w:val="20"/>
                <w:szCs w:val="20"/>
              </w:rPr>
              <w:t>Плановый ассортимент, шт.</w:t>
            </w:r>
          </w:p>
        </w:tc>
        <w:tc>
          <w:tcPr>
            <w:tcW w:w="1016" w:type="pct"/>
          </w:tcPr>
          <w:p w:rsidR="00BE7474" w:rsidRPr="00B940C3" w:rsidRDefault="00BE7474" w:rsidP="00365340">
            <w:pPr>
              <w:tabs>
                <w:tab w:val="left" w:pos="709"/>
                <w:tab w:val="left" w:pos="7938"/>
              </w:tabs>
              <w:jc w:val="center"/>
              <w:rPr>
                <w:sz w:val="20"/>
                <w:szCs w:val="20"/>
              </w:rPr>
            </w:pPr>
            <w:r w:rsidRPr="00B940C3">
              <w:rPr>
                <w:sz w:val="20"/>
                <w:szCs w:val="20"/>
              </w:rPr>
              <w:t>350</w:t>
            </w:r>
          </w:p>
        </w:tc>
        <w:tc>
          <w:tcPr>
            <w:tcW w:w="918" w:type="pct"/>
          </w:tcPr>
          <w:p w:rsidR="00BE7474" w:rsidRPr="00B940C3" w:rsidRDefault="00BE7474" w:rsidP="00365340">
            <w:pPr>
              <w:tabs>
                <w:tab w:val="left" w:pos="709"/>
                <w:tab w:val="left" w:pos="7938"/>
              </w:tabs>
              <w:jc w:val="center"/>
              <w:rPr>
                <w:sz w:val="20"/>
                <w:szCs w:val="20"/>
              </w:rPr>
            </w:pPr>
            <w:r w:rsidRPr="00B940C3">
              <w:rPr>
                <w:sz w:val="20"/>
                <w:szCs w:val="20"/>
              </w:rPr>
              <w:t>290</w:t>
            </w:r>
          </w:p>
        </w:tc>
        <w:tc>
          <w:tcPr>
            <w:tcW w:w="1224" w:type="pct"/>
          </w:tcPr>
          <w:p w:rsidR="00BE7474" w:rsidRPr="00B940C3" w:rsidRDefault="00BE7474" w:rsidP="00365340">
            <w:pPr>
              <w:tabs>
                <w:tab w:val="left" w:pos="709"/>
                <w:tab w:val="left" w:pos="7938"/>
              </w:tabs>
              <w:jc w:val="center"/>
              <w:rPr>
                <w:sz w:val="20"/>
                <w:szCs w:val="20"/>
              </w:rPr>
            </w:pPr>
            <w:r w:rsidRPr="00B940C3">
              <w:rPr>
                <w:sz w:val="20"/>
                <w:szCs w:val="20"/>
              </w:rPr>
              <w:t>1200</w:t>
            </w:r>
          </w:p>
        </w:tc>
      </w:tr>
    </w:tbl>
    <w:p w:rsidR="00BE7474" w:rsidRPr="00B940C3" w:rsidRDefault="00BE7474" w:rsidP="00BE7474">
      <w:pPr>
        <w:tabs>
          <w:tab w:val="left" w:pos="709"/>
          <w:tab w:val="left" w:pos="7938"/>
        </w:tabs>
        <w:rPr>
          <w:sz w:val="20"/>
          <w:szCs w:val="20"/>
        </w:rPr>
      </w:pPr>
      <w:r w:rsidRPr="00B940C3">
        <w:rPr>
          <w:sz w:val="20"/>
          <w:szCs w:val="20"/>
        </w:rPr>
        <w:tab/>
        <w:t>А) Исходя из необходимости выполнить план по ассортименту и возможности его перевыполнения по отдельным (и даже всем) показателям построить модель, на основе которой можно найти план производства, максимизирующий прибыль.</w:t>
      </w:r>
    </w:p>
    <w:p w:rsidR="00BE7474" w:rsidRPr="00B940C3" w:rsidRDefault="00BE7474" w:rsidP="00BE7474">
      <w:pPr>
        <w:tabs>
          <w:tab w:val="left" w:pos="709"/>
          <w:tab w:val="left" w:pos="7938"/>
        </w:tabs>
        <w:rPr>
          <w:sz w:val="20"/>
          <w:szCs w:val="20"/>
        </w:rPr>
      </w:pPr>
      <w:r w:rsidRPr="00B940C3">
        <w:rPr>
          <w:sz w:val="20"/>
          <w:szCs w:val="20"/>
        </w:rPr>
        <w:tab/>
        <w:t xml:space="preserve">Б) Как изменится план выпуска при увеличении запаса досок еловых на </w:t>
      </w:r>
      <w:smartTag w:uri="urn:schemas-microsoft-com:office:smarttags" w:element="metricconverter">
        <w:smartTagPr>
          <w:attr w:name="ProductID" w:val="5 м3"/>
        </w:smartTagPr>
        <w:r w:rsidRPr="00B940C3">
          <w:rPr>
            <w:sz w:val="20"/>
            <w:szCs w:val="20"/>
          </w:rPr>
          <w:t>5 м3</w:t>
        </w:r>
      </w:smartTag>
      <w:r w:rsidRPr="00B940C3">
        <w:rPr>
          <w:sz w:val="20"/>
          <w:szCs w:val="20"/>
        </w:rPr>
        <w:t>?</w:t>
      </w:r>
    </w:p>
    <w:p w:rsidR="00BE7474" w:rsidRPr="00B940C3" w:rsidRDefault="00BE7474" w:rsidP="00BE7474">
      <w:pPr>
        <w:tabs>
          <w:tab w:val="left" w:pos="709"/>
          <w:tab w:val="left" w:pos="7938"/>
        </w:tabs>
        <w:rPr>
          <w:sz w:val="20"/>
          <w:szCs w:val="20"/>
        </w:rPr>
      </w:pPr>
      <w:r w:rsidRPr="00B940C3">
        <w:rPr>
          <w:sz w:val="20"/>
          <w:szCs w:val="20"/>
        </w:rPr>
        <w:tab/>
        <w:t>В) К чему приведет увеличение плана выпуска по тумбочкам на100 штук?</w:t>
      </w:r>
    </w:p>
    <w:p w:rsidR="00BE7474" w:rsidRPr="00B940C3" w:rsidRDefault="00BE7474" w:rsidP="00BE7474">
      <w:pPr>
        <w:tabs>
          <w:tab w:val="left" w:pos="709"/>
          <w:tab w:val="left" w:pos="7938"/>
        </w:tabs>
        <w:rPr>
          <w:sz w:val="20"/>
          <w:szCs w:val="20"/>
        </w:rPr>
      </w:pPr>
    </w:p>
    <w:p w:rsidR="00BE7474" w:rsidRPr="00B940C3" w:rsidRDefault="00BE7474" w:rsidP="00D03810">
      <w:pPr>
        <w:pageBreakBefore/>
        <w:widowControl w:val="0"/>
        <w:tabs>
          <w:tab w:val="left" w:pos="709"/>
          <w:tab w:val="left" w:pos="7938"/>
        </w:tabs>
        <w:autoSpaceDE w:val="0"/>
        <w:autoSpaceDN w:val="0"/>
        <w:adjustRightInd w:val="0"/>
        <w:rPr>
          <w:b/>
          <w:sz w:val="20"/>
          <w:szCs w:val="20"/>
        </w:rPr>
      </w:pPr>
      <w:r w:rsidRPr="00B940C3">
        <w:rPr>
          <w:b/>
          <w:sz w:val="20"/>
          <w:szCs w:val="20"/>
        </w:rPr>
        <w:t>Задача № 6</w:t>
      </w: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Транспортная задача</w:t>
      </w:r>
    </w:p>
    <w:p w:rsidR="00BE7474" w:rsidRDefault="00BE7474" w:rsidP="00BE7474">
      <w:pPr>
        <w:widowControl w:val="0"/>
        <w:tabs>
          <w:tab w:val="left" w:pos="709"/>
          <w:tab w:val="left" w:pos="7938"/>
        </w:tabs>
        <w:autoSpaceDE w:val="0"/>
        <w:autoSpaceDN w:val="0"/>
        <w:adjustRightInd w:val="0"/>
        <w:rPr>
          <w:sz w:val="20"/>
          <w:szCs w:val="20"/>
        </w:rPr>
      </w:pPr>
      <w:r w:rsidRPr="00B940C3">
        <w:rPr>
          <w:sz w:val="20"/>
          <w:szCs w:val="20"/>
        </w:rPr>
        <w:t>Менеджер транспортного отдела составляет план перевозок продукции фирмы в стандартных контейнерах на следующий месяц. Цены перевозок одного контейнера, величины заказов и запасы на складах даны в таблице.</w:t>
      </w:r>
    </w:p>
    <w:p w:rsidR="00BE7474" w:rsidRPr="00B940C3" w:rsidRDefault="00BE7474" w:rsidP="00BE7474">
      <w:pPr>
        <w:widowControl w:val="0"/>
        <w:tabs>
          <w:tab w:val="left" w:pos="709"/>
          <w:tab w:val="left" w:pos="7938"/>
        </w:tabs>
        <w:autoSpaceDE w:val="0"/>
        <w:autoSpaceDN w:val="0"/>
        <w:adjustRightInd w:val="0"/>
        <w:rPr>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190"/>
        <w:gridCol w:w="833"/>
        <w:gridCol w:w="833"/>
        <w:gridCol w:w="832"/>
        <w:gridCol w:w="832"/>
        <w:gridCol w:w="832"/>
        <w:gridCol w:w="832"/>
        <w:gridCol w:w="832"/>
        <w:gridCol w:w="832"/>
        <w:gridCol w:w="832"/>
        <w:gridCol w:w="753"/>
        <w:gridCol w:w="1321"/>
      </w:tblGrid>
      <w:tr w:rsidR="00BE7474" w:rsidRPr="00B940C3">
        <w:trPr>
          <w:cantSplit/>
        </w:trPr>
        <w:tc>
          <w:tcPr>
            <w:tcW w:w="553" w:type="pct"/>
            <w:vMerge w:val="restart"/>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Склады</w:t>
            </w:r>
          </w:p>
        </w:tc>
        <w:tc>
          <w:tcPr>
            <w:tcW w:w="3833" w:type="pct"/>
            <w:gridSpan w:val="10"/>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Клиенты</w:t>
            </w:r>
          </w:p>
        </w:tc>
        <w:tc>
          <w:tcPr>
            <w:tcW w:w="614" w:type="pct"/>
            <w:vMerge w:val="restart"/>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Ресурсы</w:t>
            </w:r>
          </w:p>
        </w:tc>
      </w:tr>
      <w:tr w:rsidR="00BE7474" w:rsidRPr="00B940C3">
        <w:trPr>
          <w:cantSplit/>
        </w:trPr>
        <w:tc>
          <w:tcPr>
            <w:tcW w:w="553" w:type="pct"/>
            <w:vMerge/>
            <w:vAlign w:val="center"/>
          </w:tcPr>
          <w:p w:rsidR="00BE7474" w:rsidRPr="00B940C3" w:rsidRDefault="00BE7474" w:rsidP="00365340">
            <w:pPr>
              <w:tabs>
                <w:tab w:val="left" w:pos="709"/>
                <w:tab w:val="left" w:pos="7938"/>
              </w:tabs>
              <w:jc w:val="center"/>
              <w:rPr>
                <w:sz w:val="20"/>
                <w:szCs w:val="20"/>
              </w:rPr>
            </w:pP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К1</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К2</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К3</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К4</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К5</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К6</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К7</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К8</w:t>
            </w:r>
          </w:p>
        </w:tc>
        <w:tc>
          <w:tcPr>
            <w:tcW w:w="387"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К9</w:t>
            </w:r>
          </w:p>
        </w:tc>
        <w:tc>
          <w:tcPr>
            <w:tcW w:w="350"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К10</w:t>
            </w:r>
          </w:p>
        </w:tc>
        <w:tc>
          <w:tcPr>
            <w:tcW w:w="614" w:type="pct"/>
            <w:vMerge/>
            <w:vAlign w:val="center"/>
          </w:tcPr>
          <w:p w:rsidR="00BE7474" w:rsidRPr="00B940C3" w:rsidRDefault="00BE7474" w:rsidP="00365340">
            <w:pPr>
              <w:tabs>
                <w:tab w:val="left" w:pos="709"/>
                <w:tab w:val="left" w:pos="7938"/>
              </w:tabs>
              <w:jc w:val="center"/>
              <w:rPr>
                <w:sz w:val="20"/>
                <w:szCs w:val="20"/>
              </w:rPr>
            </w:pPr>
          </w:p>
        </w:tc>
      </w:tr>
      <w:tr w:rsidR="00BE7474" w:rsidRPr="00B940C3">
        <w:tc>
          <w:tcPr>
            <w:tcW w:w="553"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С1</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3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61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r>
      <w:tr w:rsidR="00BE7474" w:rsidRPr="00B940C3">
        <w:tc>
          <w:tcPr>
            <w:tcW w:w="553"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С2</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13</w:t>
            </w:r>
          </w:p>
        </w:tc>
        <w:tc>
          <w:tcPr>
            <w:tcW w:w="61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r>
      <w:tr w:rsidR="00BE7474" w:rsidRPr="00B940C3">
        <w:tc>
          <w:tcPr>
            <w:tcW w:w="553"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С3</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3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18</w:t>
            </w:r>
          </w:p>
        </w:tc>
        <w:tc>
          <w:tcPr>
            <w:tcW w:w="61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17</w:t>
            </w:r>
          </w:p>
        </w:tc>
      </w:tr>
      <w:tr w:rsidR="00BE7474" w:rsidRPr="00B940C3">
        <w:tc>
          <w:tcPr>
            <w:tcW w:w="553"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С4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3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614" w:type="pct"/>
            <w:vAlign w:val="center"/>
          </w:tcPr>
          <w:p w:rsidR="00BE7474" w:rsidRPr="00B940C3" w:rsidRDefault="00BE7474" w:rsidP="00365340">
            <w:pPr>
              <w:tabs>
                <w:tab w:val="left" w:pos="709"/>
                <w:tab w:val="left" w:pos="7938"/>
              </w:tabs>
              <w:jc w:val="center"/>
              <w:rPr>
                <w:sz w:val="20"/>
                <w:szCs w:val="20"/>
              </w:rPr>
            </w:pPr>
            <w:r w:rsidRPr="00B940C3">
              <w:rPr>
                <w:sz w:val="20"/>
                <w:szCs w:val="20"/>
              </w:rPr>
              <w:t>20</w:t>
            </w:r>
          </w:p>
        </w:tc>
      </w:tr>
      <w:tr w:rsidR="00BE7474" w:rsidRPr="00B940C3">
        <w:tc>
          <w:tcPr>
            <w:tcW w:w="553" w:type="pct"/>
            <w:vAlign w:val="center"/>
          </w:tcPr>
          <w:p w:rsidR="00BE7474" w:rsidRPr="00B940C3" w:rsidRDefault="00BE7474" w:rsidP="00365340">
            <w:pPr>
              <w:tabs>
                <w:tab w:val="left" w:pos="709"/>
                <w:tab w:val="left" w:pos="7938"/>
              </w:tabs>
              <w:jc w:val="center"/>
              <w:rPr>
                <w:b/>
                <w:sz w:val="20"/>
                <w:szCs w:val="20"/>
              </w:rPr>
            </w:pPr>
            <w:r w:rsidRPr="00B940C3">
              <w:rPr>
                <w:b/>
                <w:sz w:val="20"/>
                <w:szCs w:val="20"/>
              </w:rPr>
              <w:t>Заказы</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1</w:t>
            </w:r>
          </w:p>
        </w:tc>
        <w:tc>
          <w:tcPr>
            <w:tcW w:w="387" w:type="pct"/>
            <w:vAlign w:val="center"/>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350" w:type="pct"/>
            <w:vAlign w:val="center"/>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614" w:type="pct"/>
            <w:vAlign w:val="center"/>
          </w:tcPr>
          <w:p w:rsidR="00BE7474" w:rsidRPr="00B940C3" w:rsidRDefault="00BE7474" w:rsidP="00365340">
            <w:pPr>
              <w:tabs>
                <w:tab w:val="left" w:pos="709"/>
                <w:tab w:val="left" w:pos="7938"/>
              </w:tabs>
              <w:jc w:val="center"/>
              <w:rPr>
                <w:sz w:val="20"/>
                <w:szCs w:val="20"/>
              </w:rPr>
            </w:pPr>
          </w:p>
        </w:tc>
      </w:tr>
    </w:tbl>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Найти план перевозок минимизирующий транспортные издержки.</w:t>
      </w:r>
    </w:p>
    <w:p w:rsidR="00BE7474" w:rsidRPr="00B940C3" w:rsidRDefault="00BE7474" w:rsidP="00BE7474">
      <w:pPr>
        <w:widowControl w:val="0"/>
        <w:tabs>
          <w:tab w:val="left" w:pos="709"/>
          <w:tab w:val="left" w:pos="7938"/>
        </w:tabs>
        <w:autoSpaceDE w:val="0"/>
        <w:autoSpaceDN w:val="0"/>
        <w:adjustRightInd w:val="0"/>
        <w:rPr>
          <w:sz w:val="20"/>
          <w:szCs w:val="20"/>
        </w:rPr>
      </w:pP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Задача № 7</w:t>
      </w: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Распределение рекламного бюджета</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Фирма рекламирует свою продукцию с использованием четырех средств: телевидения, радио, газет и афиш. Из различных рекламных экспериментов, которые проводились в прошлом, известно, что эти средства приводят к увеличению прибыли соответственно на 10, 3, 7 и 4 у.е. в расчете на 1 у.е., затраченную на рекламу.</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Распределение рекламного бюджета по различным средствам подчинено следующим ограничениям:</w:t>
      </w:r>
    </w:p>
    <w:p w:rsidR="00BE7474" w:rsidRPr="00B940C3" w:rsidRDefault="00BE7474" w:rsidP="002F3360">
      <w:pPr>
        <w:widowControl w:val="0"/>
        <w:numPr>
          <w:ilvl w:val="0"/>
          <w:numId w:val="11"/>
        </w:numPr>
        <w:tabs>
          <w:tab w:val="clear" w:pos="720"/>
          <w:tab w:val="left" w:pos="709"/>
          <w:tab w:val="left" w:pos="7938"/>
        </w:tabs>
        <w:autoSpaceDE w:val="0"/>
        <w:autoSpaceDN w:val="0"/>
        <w:adjustRightInd w:val="0"/>
        <w:rPr>
          <w:sz w:val="20"/>
          <w:szCs w:val="20"/>
        </w:rPr>
      </w:pPr>
      <w:r w:rsidRPr="00B940C3">
        <w:rPr>
          <w:sz w:val="20"/>
          <w:szCs w:val="20"/>
        </w:rPr>
        <w:t>Полный бюджет не должен превосходить 500000 у.е.,</w:t>
      </w:r>
    </w:p>
    <w:p w:rsidR="00BE7474" w:rsidRPr="00B940C3" w:rsidRDefault="00BE7474" w:rsidP="002F3360">
      <w:pPr>
        <w:widowControl w:val="0"/>
        <w:numPr>
          <w:ilvl w:val="0"/>
          <w:numId w:val="11"/>
        </w:numPr>
        <w:tabs>
          <w:tab w:val="clear" w:pos="720"/>
          <w:tab w:val="left" w:pos="709"/>
          <w:tab w:val="left" w:pos="7938"/>
        </w:tabs>
        <w:autoSpaceDE w:val="0"/>
        <w:autoSpaceDN w:val="0"/>
        <w:adjustRightInd w:val="0"/>
        <w:rPr>
          <w:sz w:val="20"/>
          <w:szCs w:val="20"/>
        </w:rPr>
      </w:pPr>
      <w:r w:rsidRPr="00B940C3">
        <w:rPr>
          <w:sz w:val="20"/>
          <w:szCs w:val="20"/>
        </w:rPr>
        <w:t>Следует расходовать не более 40% бюджета на телевидение и не более 20% бюджета на афиши,</w:t>
      </w:r>
    </w:p>
    <w:p w:rsidR="00BE7474" w:rsidRPr="00B940C3" w:rsidRDefault="00BE7474" w:rsidP="002F3360">
      <w:pPr>
        <w:widowControl w:val="0"/>
        <w:numPr>
          <w:ilvl w:val="0"/>
          <w:numId w:val="11"/>
        </w:numPr>
        <w:tabs>
          <w:tab w:val="clear" w:pos="720"/>
          <w:tab w:val="left" w:pos="709"/>
          <w:tab w:val="left" w:pos="7938"/>
        </w:tabs>
        <w:autoSpaceDE w:val="0"/>
        <w:autoSpaceDN w:val="0"/>
        <w:adjustRightInd w:val="0"/>
        <w:rPr>
          <w:sz w:val="20"/>
          <w:szCs w:val="20"/>
        </w:rPr>
      </w:pPr>
      <w:r w:rsidRPr="00B940C3">
        <w:rPr>
          <w:sz w:val="20"/>
          <w:szCs w:val="20"/>
        </w:rPr>
        <w:t>Вследствие привлекательности для подростков радио на него следует расходовать по крайней мере половину того, что планируется на телевидение.</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r>
      <w:r w:rsidRPr="00B940C3">
        <w:rPr>
          <w:sz w:val="20"/>
          <w:szCs w:val="20"/>
          <w:lang w:val="en-US"/>
        </w:rPr>
        <w:t>A</w:t>
      </w:r>
      <w:r w:rsidRPr="00B940C3">
        <w:rPr>
          <w:sz w:val="20"/>
          <w:szCs w:val="20"/>
        </w:rPr>
        <w:t>) Как распределить средства, чтобы максимизировать прибыль фирмы?</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Б) Во все ли средства стоит вкладывать деньги или есть убыточные? На сколько должна увеличиться прибыль от использования убыточного средства, чтобы оно вошло в оптимальный план?</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В) Как изменится прибыль если вложить дополнительные средства в рекламу продукции?</w:t>
      </w:r>
    </w:p>
    <w:p w:rsidR="00BE7474" w:rsidRPr="00B940C3" w:rsidRDefault="00BE7474" w:rsidP="00BE7474">
      <w:pPr>
        <w:widowControl w:val="0"/>
        <w:tabs>
          <w:tab w:val="left" w:pos="709"/>
          <w:tab w:val="left" w:pos="7938"/>
        </w:tabs>
        <w:autoSpaceDE w:val="0"/>
        <w:autoSpaceDN w:val="0"/>
        <w:adjustRightInd w:val="0"/>
        <w:rPr>
          <w:sz w:val="20"/>
          <w:szCs w:val="20"/>
        </w:rPr>
      </w:pP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Задача № 8</w:t>
      </w: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Распределение аудиторов по клиентам</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Менеджер должен распределить аудиторов для работы на следующий месяц. Аудиторы различаются по квалификации и опыту. Прежде чем приступить к аудиту конкретной фирмы, они должны затратить определенное время на подготовку и консультации. Менеджер оценил время необходимое в среднем аудитору на подготовку и консультации. Результаты представлены в таблице:</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253"/>
        <w:gridCol w:w="1187"/>
        <w:gridCol w:w="1188"/>
        <w:gridCol w:w="1188"/>
        <w:gridCol w:w="1188"/>
        <w:gridCol w:w="1188"/>
      </w:tblGrid>
      <w:tr w:rsidR="00BE7474" w:rsidRPr="00B940C3">
        <w:trPr>
          <w:cantSplit/>
          <w:jc w:val="center"/>
        </w:trPr>
        <w:tc>
          <w:tcPr>
            <w:tcW w:w="1253" w:type="dxa"/>
            <w:vMerge w:val="restart"/>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Аудитор</w:t>
            </w:r>
          </w:p>
        </w:tc>
        <w:tc>
          <w:tcPr>
            <w:tcW w:w="5939" w:type="dxa"/>
            <w:gridSpan w:val="5"/>
            <w:vAlign w:val="center"/>
          </w:tcPr>
          <w:p w:rsidR="00BE7474" w:rsidRPr="00B940C3" w:rsidRDefault="00BE7474" w:rsidP="00365340">
            <w:pPr>
              <w:tabs>
                <w:tab w:val="left" w:pos="709"/>
                <w:tab w:val="left" w:pos="7938"/>
              </w:tabs>
              <w:jc w:val="center"/>
              <w:rPr>
                <w:b/>
                <w:sz w:val="20"/>
                <w:szCs w:val="20"/>
              </w:rPr>
            </w:pPr>
            <w:r w:rsidRPr="00B940C3">
              <w:rPr>
                <w:b/>
                <w:caps/>
                <w:sz w:val="20"/>
                <w:szCs w:val="20"/>
              </w:rPr>
              <w:t>Клиенты</w:t>
            </w:r>
          </w:p>
        </w:tc>
      </w:tr>
      <w:tr w:rsidR="00BE7474" w:rsidRPr="00B940C3">
        <w:trPr>
          <w:cantSplit/>
          <w:jc w:val="center"/>
        </w:trPr>
        <w:tc>
          <w:tcPr>
            <w:tcW w:w="0" w:type="auto"/>
            <w:vMerge/>
            <w:vAlign w:val="center"/>
          </w:tcPr>
          <w:p w:rsidR="00BE7474" w:rsidRPr="00B940C3" w:rsidRDefault="00BE7474" w:rsidP="00365340">
            <w:pPr>
              <w:tabs>
                <w:tab w:val="left" w:pos="709"/>
                <w:tab w:val="left" w:pos="7938"/>
              </w:tabs>
              <w:jc w:val="center"/>
              <w:rPr>
                <w:b/>
                <w:sz w:val="20"/>
                <w:szCs w:val="20"/>
              </w:rPr>
            </w:pPr>
          </w:p>
        </w:tc>
        <w:tc>
          <w:tcPr>
            <w:tcW w:w="1187"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К1</w:t>
            </w:r>
          </w:p>
        </w:tc>
        <w:tc>
          <w:tcPr>
            <w:tcW w:w="1188"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К2</w:t>
            </w:r>
          </w:p>
        </w:tc>
        <w:tc>
          <w:tcPr>
            <w:tcW w:w="1188"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К3</w:t>
            </w:r>
          </w:p>
        </w:tc>
        <w:tc>
          <w:tcPr>
            <w:tcW w:w="1188"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К4</w:t>
            </w:r>
          </w:p>
        </w:tc>
        <w:tc>
          <w:tcPr>
            <w:tcW w:w="1188"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К5</w:t>
            </w:r>
          </w:p>
        </w:tc>
      </w:tr>
      <w:tr w:rsidR="00BE7474" w:rsidRPr="00B940C3">
        <w:trPr>
          <w:jc w:val="center"/>
        </w:trPr>
        <w:tc>
          <w:tcPr>
            <w:tcW w:w="1253"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А1</w:t>
            </w:r>
          </w:p>
        </w:tc>
        <w:tc>
          <w:tcPr>
            <w:tcW w:w="118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13</w:t>
            </w:r>
          </w:p>
        </w:tc>
      </w:tr>
      <w:tr w:rsidR="00BE7474" w:rsidRPr="00B940C3">
        <w:trPr>
          <w:jc w:val="center"/>
        </w:trPr>
        <w:tc>
          <w:tcPr>
            <w:tcW w:w="1253"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А2</w:t>
            </w:r>
          </w:p>
        </w:tc>
        <w:tc>
          <w:tcPr>
            <w:tcW w:w="118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r>
      <w:tr w:rsidR="00BE7474" w:rsidRPr="00B940C3">
        <w:trPr>
          <w:jc w:val="center"/>
        </w:trPr>
        <w:tc>
          <w:tcPr>
            <w:tcW w:w="1253"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А3</w:t>
            </w:r>
          </w:p>
        </w:tc>
        <w:tc>
          <w:tcPr>
            <w:tcW w:w="118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14</w:t>
            </w:r>
          </w:p>
        </w:tc>
      </w:tr>
      <w:tr w:rsidR="00BE7474" w:rsidRPr="00B940C3">
        <w:trPr>
          <w:jc w:val="center"/>
        </w:trPr>
        <w:tc>
          <w:tcPr>
            <w:tcW w:w="1253"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А4</w:t>
            </w:r>
          </w:p>
        </w:tc>
        <w:tc>
          <w:tcPr>
            <w:tcW w:w="118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13</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15</w:t>
            </w:r>
          </w:p>
        </w:tc>
      </w:tr>
      <w:tr w:rsidR="00BE7474" w:rsidRPr="00B940C3">
        <w:trPr>
          <w:jc w:val="center"/>
        </w:trPr>
        <w:tc>
          <w:tcPr>
            <w:tcW w:w="1253" w:type="dxa"/>
            <w:vAlign w:val="center"/>
          </w:tcPr>
          <w:p w:rsidR="00BE7474" w:rsidRPr="00B940C3" w:rsidRDefault="00BE7474" w:rsidP="00365340">
            <w:pPr>
              <w:tabs>
                <w:tab w:val="left" w:pos="709"/>
                <w:tab w:val="left" w:pos="7938"/>
              </w:tabs>
              <w:jc w:val="center"/>
              <w:rPr>
                <w:b/>
                <w:sz w:val="20"/>
                <w:szCs w:val="20"/>
              </w:rPr>
            </w:pPr>
            <w:r w:rsidRPr="00B940C3">
              <w:rPr>
                <w:b/>
                <w:sz w:val="20"/>
                <w:szCs w:val="20"/>
              </w:rPr>
              <w:t>А5</w:t>
            </w:r>
          </w:p>
        </w:tc>
        <w:tc>
          <w:tcPr>
            <w:tcW w:w="1187" w:type="dxa"/>
            <w:vAlign w:val="center"/>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1188" w:type="dxa"/>
            <w:vAlign w:val="center"/>
          </w:tcPr>
          <w:p w:rsidR="00BE7474" w:rsidRPr="00B940C3" w:rsidRDefault="00BE7474" w:rsidP="00365340">
            <w:pPr>
              <w:tabs>
                <w:tab w:val="left" w:pos="709"/>
                <w:tab w:val="left" w:pos="7938"/>
              </w:tabs>
              <w:jc w:val="center"/>
              <w:rPr>
                <w:sz w:val="20"/>
                <w:szCs w:val="20"/>
              </w:rPr>
            </w:pPr>
            <w:r w:rsidRPr="00B940C3">
              <w:rPr>
                <w:sz w:val="20"/>
                <w:szCs w:val="20"/>
              </w:rPr>
              <w:t>10</w:t>
            </w:r>
          </w:p>
        </w:tc>
      </w:tr>
    </w:tbl>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Каждый аудитор должен работать только с одним клиентом и каждый клиент должен обслуживаться только одним аудитором.</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Требуется распределить аудиторов так, чтобы суммарные временные затраты на подготовку были минимальные.</w:t>
      </w:r>
    </w:p>
    <w:p w:rsidR="00BE7474" w:rsidRDefault="00BE7474" w:rsidP="00BE7474">
      <w:pPr>
        <w:widowControl w:val="0"/>
        <w:tabs>
          <w:tab w:val="left" w:pos="709"/>
          <w:tab w:val="left" w:pos="7938"/>
        </w:tabs>
        <w:autoSpaceDE w:val="0"/>
        <w:autoSpaceDN w:val="0"/>
        <w:adjustRightInd w:val="0"/>
        <w:rPr>
          <w:sz w:val="20"/>
          <w:szCs w:val="20"/>
        </w:rPr>
      </w:pPr>
    </w:p>
    <w:p w:rsidR="00FC4971" w:rsidRPr="00B940C3" w:rsidRDefault="00FC4971" w:rsidP="00BE7474">
      <w:pPr>
        <w:widowControl w:val="0"/>
        <w:tabs>
          <w:tab w:val="left" w:pos="709"/>
          <w:tab w:val="left" w:pos="7938"/>
        </w:tabs>
        <w:autoSpaceDE w:val="0"/>
        <w:autoSpaceDN w:val="0"/>
        <w:adjustRightInd w:val="0"/>
        <w:rPr>
          <w:sz w:val="20"/>
          <w:szCs w:val="20"/>
        </w:rPr>
      </w:pP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Задача № 9</w:t>
      </w:r>
    </w:p>
    <w:p w:rsidR="00BE7474" w:rsidRPr="00B940C3" w:rsidRDefault="00BE7474" w:rsidP="00BE7474">
      <w:pPr>
        <w:rPr>
          <w:b/>
          <w:sz w:val="20"/>
          <w:szCs w:val="20"/>
        </w:rPr>
      </w:pPr>
      <w:r w:rsidRPr="00B940C3">
        <w:rPr>
          <w:b/>
          <w:sz w:val="20"/>
          <w:szCs w:val="20"/>
        </w:rPr>
        <w:t>На кондитерской фабрике</w:t>
      </w:r>
    </w:p>
    <w:p w:rsidR="00BE7474" w:rsidRPr="00B940C3" w:rsidRDefault="00BE7474" w:rsidP="00BE7474">
      <w:pPr>
        <w:ind w:firstLine="709"/>
        <w:rPr>
          <w:sz w:val="20"/>
          <w:szCs w:val="20"/>
        </w:rPr>
      </w:pPr>
      <w:r w:rsidRPr="00B940C3">
        <w:rPr>
          <w:sz w:val="20"/>
          <w:szCs w:val="20"/>
        </w:rPr>
        <w:t>Маленькая кондитерская фабрика должна закрыться на реконструкцию, поэтому надо реализовать оставшиеся запасы сырья, получив максимальную прибыль. Запасы и расход сырья для производства единицы продукции каждого вида, а также получаемая при этом прибыль представлены в таблице.</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62"/>
        <w:gridCol w:w="1501"/>
        <w:gridCol w:w="1447"/>
        <w:gridCol w:w="1327"/>
        <w:gridCol w:w="1310"/>
        <w:gridCol w:w="1869"/>
        <w:gridCol w:w="1538"/>
      </w:tblGrid>
      <w:tr w:rsidR="00BE7474" w:rsidRPr="00B940C3">
        <w:trPr>
          <w:cantSplit/>
          <w:trHeight w:hRule="exact" w:val="338"/>
          <w:jc w:val="center"/>
        </w:trPr>
        <w:tc>
          <w:tcPr>
            <w:tcW w:w="819" w:type="pct"/>
            <w:vMerge w:val="restart"/>
            <w:vAlign w:val="center"/>
          </w:tcPr>
          <w:p w:rsidR="00BE7474" w:rsidRPr="00B940C3" w:rsidRDefault="00BE7474" w:rsidP="00365340">
            <w:pPr>
              <w:jc w:val="center"/>
              <w:rPr>
                <w:sz w:val="20"/>
                <w:szCs w:val="20"/>
              </w:rPr>
            </w:pPr>
            <w:r w:rsidRPr="00B940C3">
              <w:rPr>
                <w:sz w:val="20"/>
                <w:szCs w:val="20"/>
              </w:rPr>
              <w:t>Ресурсы</w:t>
            </w:r>
          </w:p>
          <w:p w:rsidR="00BE7474" w:rsidRPr="00B940C3" w:rsidRDefault="00BE7474" w:rsidP="00365340">
            <w:pPr>
              <w:jc w:val="center"/>
              <w:rPr>
                <w:sz w:val="20"/>
                <w:szCs w:val="20"/>
              </w:rPr>
            </w:pPr>
          </w:p>
          <w:p w:rsidR="00BE7474" w:rsidRPr="00B940C3" w:rsidRDefault="00BE7474" w:rsidP="00365340">
            <w:pPr>
              <w:jc w:val="center"/>
              <w:rPr>
                <w:sz w:val="20"/>
                <w:szCs w:val="20"/>
              </w:rPr>
            </w:pPr>
          </w:p>
        </w:tc>
        <w:tc>
          <w:tcPr>
            <w:tcW w:w="3466" w:type="pct"/>
            <w:gridSpan w:val="5"/>
            <w:vAlign w:val="center"/>
          </w:tcPr>
          <w:p w:rsidR="00BE7474" w:rsidRPr="00B940C3" w:rsidRDefault="00BE7474" w:rsidP="00365340">
            <w:pPr>
              <w:jc w:val="center"/>
              <w:rPr>
                <w:sz w:val="20"/>
                <w:szCs w:val="20"/>
              </w:rPr>
            </w:pPr>
            <w:r w:rsidRPr="00B940C3">
              <w:rPr>
                <w:sz w:val="20"/>
                <w:szCs w:val="20"/>
              </w:rPr>
              <w:t>Кондитерские изделия</w:t>
            </w:r>
          </w:p>
        </w:tc>
        <w:tc>
          <w:tcPr>
            <w:tcW w:w="716" w:type="pct"/>
            <w:vMerge w:val="restart"/>
            <w:vAlign w:val="center"/>
          </w:tcPr>
          <w:p w:rsidR="00BE7474" w:rsidRPr="00B940C3" w:rsidRDefault="00BE7474" w:rsidP="00365340">
            <w:pPr>
              <w:jc w:val="center"/>
              <w:rPr>
                <w:sz w:val="20"/>
                <w:szCs w:val="20"/>
              </w:rPr>
            </w:pPr>
            <w:r w:rsidRPr="00B940C3">
              <w:rPr>
                <w:sz w:val="20"/>
                <w:szCs w:val="20"/>
              </w:rPr>
              <w:t>Ограничения</w:t>
            </w:r>
          </w:p>
          <w:p w:rsidR="00BE7474" w:rsidRPr="00B940C3" w:rsidRDefault="00BE7474" w:rsidP="00365340">
            <w:pPr>
              <w:jc w:val="center"/>
              <w:rPr>
                <w:sz w:val="20"/>
                <w:szCs w:val="20"/>
              </w:rPr>
            </w:pPr>
          </w:p>
          <w:p w:rsidR="00BE7474" w:rsidRPr="00B940C3" w:rsidRDefault="00BE7474" w:rsidP="00365340">
            <w:pPr>
              <w:jc w:val="center"/>
              <w:rPr>
                <w:sz w:val="20"/>
                <w:szCs w:val="20"/>
              </w:rPr>
            </w:pPr>
          </w:p>
        </w:tc>
      </w:tr>
      <w:tr w:rsidR="00BE7474" w:rsidRPr="00B940C3">
        <w:trPr>
          <w:cantSplit/>
          <w:trHeight w:hRule="exact" w:val="540"/>
          <w:jc w:val="center"/>
        </w:trPr>
        <w:tc>
          <w:tcPr>
            <w:tcW w:w="819" w:type="pct"/>
            <w:vMerge/>
            <w:vAlign w:val="center"/>
          </w:tcPr>
          <w:p w:rsidR="00BE7474" w:rsidRPr="00B940C3" w:rsidRDefault="00BE7474" w:rsidP="00365340">
            <w:pPr>
              <w:jc w:val="center"/>
              <w:rPr>
                <w:sz w:val="20"/>
                <w:szCs w:val="20"/>
              </w:rPr>
            </w:pPr>
          </w:p>
        </w:tc>
        <w:tc>
          <w:tcPr>
            <w:tcW w:w="698" w:type="pct"/>
            <w:vAlign w:val="center"/>
          </w:tcPr>
          <w:p w:rsidR="00BE7474" w:rsidRPr="00B940C3" w:rsidRDefault="00BE7474" w:rsidP="00365340">
            <w:pPr>
              <w:jc w:val="center"/>
              <w:rPr>
                <w:sz w:val="20"/>
                <w:szCs w:val="20"/>
              </w:rPr>
            </w:pPr>
            <w:r w:rsidRPr="00B940C3">
              <w:rPr>
                <w:sz w:val="20"/>
                <w:szCs w:val="20"/>
              </w:rPr>
              <w:t>Ореховый звон</w:t>
            </w:r>
          </w:p>
        </w:tc>
        <w:tc>
          <w:tcPr>
            <w:tcW w:w="673" w:type="pct"/>
            <w:vAlign w:val="center"/>
          </w:tcPr>
          <w:p w:rsidR="00BE7474" w:rsidRPr="00B940C3" w:rsidRDefault="00BE7474" w:rsidP="00365340">
            <w:pPr>
              <w:jc w:val="center"/>
              <w:rPr>
                <w:sz w:val="20"/>
                <w:szCs w:val="20"/>
              </w:rPr>
            </w:pPr>
            <w:r w:rsidRPr="00B940C3">
              <w:rPr>
                <w:sz w:val="20"/>
                <w:szCs w:val="20"/>
              </w:rPr>
              <w:t>Райский вкус</w:t>
            </w:r>
          </w:p>
        </w:tc>
        <w:tc>
          <w:tcPr>
            <w:tcW w:w="617" w:type="pct"/>
            <w:vAlign w:val="center"/>
          </w:tcPr>
          <w:p w:rsidR="00BE7474" w:rsidRPr="00B940C3" w:rsidRDefault="00BE7474" w:rsidP="00365340">
            <w:pPr>
              <w:jc w:val="center"/>
              <w:rPr>
                <w:sz w:val="20"/>
                <w:szCs w:val="20"/>
              </w:rPr>
            </w:pPr>
            <w:r w:rsidRPr="00B940C3">
              <w:rPr>
                <w:sz w:val="20"/>
                <w:szCs w:val="20"/>
              </w:rPr>
              <w:t>Батончик</w:t>
            </w:r>
          </w:p>
        </w:tc>
        <w:tc>
          <w:tcPr>
            <w:tcW w:w="609" w:type="pct"/>
            <w:vAlign w:val="center"/>
          </w:tcPr>
          <w:p w:rsidR="00BE7474" w:rsidRPr="00B940C3" w:rsidRDefault="00BE7474" w:rsidP="00365340">
            <w:pPr>
              <w:jc w:val="center"/>
              <w:rPr>
                <w:sz w:val="20"/>
                <w:szCs w:val="20"/>
              </w:rPr>
            </w:pPr>
            <w:r w:rsidRPr="00B940C3">
              <w:rPr>
                <w:sz w:val="20"/>
                <w:szCs w:val="20"/>
              </w:rPr>
              <w:t>Белка</w:t>
            </w:r>
          </w:p>
        </w:tc>
        <w:tc>
          <w:tcPr>
            <w:tcW w:w="869" w:type="pct"/>
            <w:vAlign w:val="center"/>
          </w:tcPr>
          <w:p w:rsidR="00BE7474" w:rsidRPr="00B940C3" w:rsidRDefault="00BE7474" w:rsidP="00365340">
            <w:pPr>
              <w:jc w:val="center"/>
              <w:rPr>
                <w:sz w:val="20"/>
                <w:szCs w:val="20"/>
              </w:rPr>
            </w:pPr>
            <w:r w:rsidRPr="00B940C3">
              <w:rPr>
                <w:sz w:val="20"/>
                <w:szCs w:val="20"/>
              </w:rPr>
              <w:t>Ромашка</w:t>
            </w:r>
          </w:p>
        </w:tc>
        <w:tc>
          <w:tcPr>
            <w:tcW w:w="716" w:type="pct"/>
            <w:vMerge/>
            <w:vAlign w:val="center"/>
          </w:tcPr>
          <w:p w:rsidR="00BE7474" w:rsidRPr="00B940C3" w:rsidRDefault="00BE7474" w:rsidP="00365340">
            <w:pPr>
              <w:jc w:val="center"/>
              <w:rPr>
                <w:sz w:val="20"/>
                <w:szCs w:val="20"/>
              </w:rPr>
            </w:pPr>
          </w:p>
        </w:tc>
      </w:tr>
      <w:tr w:rsidR="00BE7474" w:rsidRPr="00B940C3">
        <w:trPr>
          <w:trHeight w:hRule="exact" w:val="540"/>
          <w:jc w:val="center"/>
        </w:trPr>
        <w:tc>
          <w:tcPr>
            <w:tcW w:w="819" w:type="pct"/>
            <w:vAlign w:val="center"/>
          </w:tcPr>
          <w:p w:rsidR="00BE7474" w:rsidRPr="00B940C3" w:rsidRDefault="00BE7474" w:rsidP="00365340">
            <w:pPr>
              <w:jc w:val="center"/>
              <w:rPr>
                <w:sz w:val="20"/>
                <w:szCs w:val="20"/>
              </w:rPr>
            </w:pPr>
            <w:r w:rsidRPr="00B940C3">
              <w:rPr>
                <w:sz w:val="20"/>
                <w:szCs w:val="20"/>
              </w:rPr>
              <w:t>Темный шоколад</w:t>
            </w:r>
          </w:p>
        </w:tc>
        <w:tc>
          <w:tcPr>
            <w:tcW w:w="698" w:type="pct"/>
            <w:vAlign w:val="center"/>
          </w:tcPr>
          <w:p w:rsidR="00BE7474" w:rsidRPr="00B940C3" w:rsidRDefault="00BE7474" w:rsidP="00365340">
            <w:pPr>
              <w:jc w:val="center"/>
              <w:rPr>
                <w:sz w:val="20"/>
                <w:szCs w:val="20"/>
              </w:rPr>
            </w:pPr>
            <w:r w:rsidRPr="00B940C3">
              <w:rPr>
                <w:sz w:val="20"/>
                <w:szCs w:val="20"/>
              </w:rPr>
              <w:t>0,8</w:t>
            </w:r>
          </w:p>
        </w:tc>
        <w:tc>
          <w:tcPr>
            <w:tcW w:w="673" w:type="pct"/>
            <w:vAlign w:val="center"/>
          </w:tcPr>
          <w:p w:rsidR="00BE7474" w:rsidRPr="00B940C3" w:rsidRDefault="00BE7474" w:rsidP="00365340">
            <w:pPr>
              <w:jc w:val="center"/>
              <w:rPr>
                <w:sz w:val="20"/>
                <w:szCs w:val="20"/>
              </w:rPr>
            </w:pPr>
            <w:r w:rsidRPr="00B940C3">
              <w:rPr>
                <w:sz w:val="20"/>
                <w:szCs w:val="20"/>
              </w:rPr>
              <w:t>0,5</w:t>
            </w:r>
          </w:p>
        </w:tc>
        <w:tc>
          <w:tcPr>
            <w:tcW w:w="617" w:type="pct"/>
            <w:vAlign w:val="center"/>
          </w:tcPr>
          <w:p w:rsidR="00BE7474" w:rsidRPr="00B940C3" w:rsidRDefault="00BE7474" w:rsidP="00365340">
            <w:pPr>
              <w:jc w:val="center"/>
              <w:rPr>
                <w:sz w:val="20"/>
                <w:szCs w:val="20"/>
              </w:rPr>
            </w:pPr>
            <w:r w:rsidRPr="00B940C3">
              <w:rPr>
                <w:sz w:val="20"/>
                <w:szCs w:val="20"/>
              </w:rPr>
              <w:t>1</w:t>
            </w:r>
          </w:p>
        </w:tc>
        <w:tc>
          <w:tcPr>
            <w:tcW w:w="609" w:type="pct"/>
            <w:vAlign w:val="center"/>
          </w:tcPr>
          <w:p w:rsidR="00BE7474" w:rsidRPr="00B940C3" w:rsidRDefault="00BE7474" w:rsidP="00365340">
            <w:pPr>
              <w:jc w:val="center"/>
              <w:rPr>
                <w:sz w:val="20"/>
                <w:szCs w:val="20"/>
              </w:rPr>
            </w:pPr>
            <w:r w:rsidRPr="00B940C3">
              <w:rPr>
                <w:sz w:val="20"/>
                <w:szCs w:val="20"/>
              </w:rPr>
              <w:t>2</w:t>
            </w:r>
          </w:p>
        </w:tc>
        <w:tc>
          <w:tcPr>
            <w:tcW w:w="869" w:type="pct"/>
            <w:vAlign w:val="center"/>
          </w:tcPr>
          <w:p w:rsidR="00BE7474" w:rsidRPr="00B940C3" w:rsidRDefault="00BE7474" w:rsidP="00365340">
            <w:pPr>
              <w:jc w:val="center"/>
              <w:rPr>
                <w:sz w:val="20"/>
                <w:szCs w:val="20"/>
              </w:rPr>
            </w:pPr>
            <w:r w:rsidRPr="00B940C3">
              <w:rPr>
                <w:sz w:val="20"/>
                <w:szCs w:val="20"/>
              </w:rPr>
              <w:t>1,1</w:t>
            </w:r>
          </w:p>
        </w:tc>
        <w:tc>
          <w:tcPr>
            <w:tcW w:w="716" w:type="pct"/>
            <w:vAlign w:val="center"/>
          </w:tcPr>
          <w:p w:rsidR="00BE7474" w:rsidRPr="00B940C3" w:rsidRDefault="00BE7474" w:rsidP="00365340">
            <w:pPr>
              <w:jc w:val="center"/>
              <w:rPr>
                <w:sz w:val="20"/>
                <w:szCs w:val="20"/>
              </w:rPr>
            </w:pPr>
            <w:r w:rsidRPr="00B940C3">
              <w:rPr>
                <w:sz w:val="20"/>
                <w:szCs w:val="20"/>
              </w:rPr>
              <w:t>1411</w:t>
            </w:r>
          </w:p>
        </w:tc>
      </w:tr>
      <w:tr w:rsidR="00BE7474" w:rsidRPr="00B940C3">
        <w:trPr>
          <w:trHeight w:hRule="exact" w:val="533"/>
          <w:jc w:val="center"/>
        </w:trPr>
        <w:tc>
          <w:tcPr>
            <w:tcW w:w="819" w:type="pct"/>
            <w:vAlign w:val="center"/>
          </w:tcPr>
          <w:p w:rsidR="00BE7474" w:rsidRPr="00B940C3" w:rsidRDefault="00BE7474" w:rsidP="00365340">
            <w:pPr>
              <w:jc w:val="center"/>
              <w:rPr>
                <w:sz w:val="20"/>
                <w:szCs w:val="20"/>
              </w:rPr>
            </w:pPr>
            <w:r w:rsidRPr="00B940C3">
              <w:rPr>
                <w:sz w:val="20"/>
                <w:szCs w:val="20"/>
              </w:rPr>
              <w:t>Светлый шоколад</w:t>
            </w:r>
          </w:p>
        </w:tc>
        <w:tc>
          <w:tcPr>
            <w:tcW w:w="698" w:type="pct"/>
            <w:vAlign w:val="center"/>
          </w:tcPr>
          <w:p w:rsidR="00BE7474" w:rsidRPr="00B940C3" w:rsidRDefault="00BE7474" w:rsidP="00365340">
            <w:pPr>
              <w:jc w:val="center"/>
              <w:rPr>
                <w:sz w:val="20"/>
                <w:szCs w:val="20"/>
              </w:rPr>
            </w:pPr>
            <w:r w:rsidRPr="00B940C3">
              <w:rPr>
                <w:sz w:val="20"/>
                <w:szCs w:val="20"/>
              </w:rPr>
              <w:t>0,2</w:t>
            </w:r>
          </w:p>
        </w:tc>
        <w:tc>
          <w:tcPr>
            <w:tcW w:w="673" w:type="pct"/>
            <w:vAlign w:val="center"/>
          </w:tcPr>
          <w:p w:rsidR="00BE7474" w:rsidRPr="00B940C3" w:rsidRDefault="00BE7474" w:rsidP="00365340">
            <w:pPr>
              <w:jc w:val="center"/>
              <w:rPr>
                <w:sz w:val="20"/>
                <w:szCs w:val="20"/>
                <w:lang w:val="en-US"/>
              </w:rPr>
            </w:pPr>
            <w:r w:rsidRPr="00B940C3">
              <w:rPr>
                <w:sz w:val="20"/>
                <w:szCs w:val="20"/>
                <w:lang w:val="en-US"/>
              </w:rPr>
              <w:t>0,1</w:t>
            </w:r>
          </w:p>
        </w:tc>
        <w:tc>
          <w:tcPr>
            <w:tcW w:w="617" w:type="pct"/>
            <w:vAlign w:val="center"/>
          </w:tcPr>
          <w:p w:rsidR="00BE7474" w:rsidRPr="00B940C3" w:rsidRDefault="00BE7474" w:rsidP="00365340">
            <w:pPr>
              <w:jc w:val="center"/>
              <w:rPr>
                <w:sz w:val="20"/>
                <w:szCs w:val="20"/>
              </w:rPr>
            </w:pPr>
            <w:r w:rsidRPr="00B940C3">
              <w:rPr>
                <w:sz w:val="20"/>
                <w:szCs w:val="20"/>
              </w:rPr>
              <w:t>0,1</w:t>
            </w:r>
          </w:p>
        </w:tc>
        <w:tc>
          <w:tcPr>
            <w:tcW w:w="609" w:type="pct"/>
            <w:vAlign w:val="center"/>
          </w:tcPr>
          <w:p w:rsidR="00BE7474" w:rsidRPr="00B940C3" w:rsidRDefault="00BE7474" w:rsidP="00365340">
            <w:pPr>
              <w:jc w:val="center"/>
              <w:rPr>
                <w:sz w:val="20"/>
                <w:szCs w:val="20"/>
              </w:rPr>
            </w:pPr>
            <w:r w:rsidRPr="00B940C3">
              <w:rPr>
                <w:sz w:val="20"/>
                <w:szCs w:val="20"/>
              </w:rPr>
              <w:t>0,1</w:t>
            </w:r>
          </w:p>
        </w:tc>
        <w:tc>
          <w:tcPr>
            <w:tcW w:w="869" w:type="pct"/>
            <w:vAlign w:val="center"/>
          </w:tcPr>
          <w:p w:rsidR="00BE7474" w:rsidRPr="00B940C3" w:rsidRDefault="00BE7474" w:rsidP="00365340">
            <w:pPr>
              <w:jc w:val="center"/>
              <w:rPr>
                <w:sz w:val="20"/>
                <w:szCs w:val="20"/>
              </w:rPr>
            </w:pPr>
            <w:r w:rsidRPr="00B940C3">
              <w:rPr>
                <w:sz w:val="20"/>
                <w:szCs w:val="20"/>
              </w:rPr>
              <w:t>0,2</w:t>
            </w:r>
          </w:p>
        </w:tc>
        <w:tc>
          <w:tcPr>
            <w:tcW w:w="716" w:type="pct"/>
            <w:vAlign w:val="center"/>
          </w:tcPr>
          <w:p w:rsidR="00BE7474" w:rsidRPr="00B940C3" w:rsidRDefault="00BE7474" w:rsidP="00365340">
            <w:pPr>
              <w:jc w:val="center"/>
              <w:rPr>
                <w:sz w:val="20"/>
                <w:szCs w:val="20"/>
              </w:rPr>
            </w:pPr>
            <w:r w:rsidRPr="00B940C3">
              <w:rPr>
                <w:sz w:val="20"/>
                <w:szCs w:val="20"/>
              </w:rPr>
              <w:t>149</w:t>
            </w:r>
          </w:p>
        </w:tc>
      </w:tr>
      <w:tr w:rsidR="00BE7474" w:rsidRPr="00B940C3">
        <w:trPr>
          <w:trHeight w:hRule="exact" w:val="324"/>
          <w:jc w:val="center"/>
        </w:trPr>
        <w:tc>
          <w:tcPr>
            <w:tcW w:w="819" w:type="pct"/>
            <w:vAlign w:val="center"/>
          </w:tcPr>
          <w:p w:rsidR="00BE7474" w:rsidRPr="00B940C3" w:rsidRDefault="00BE7474" w:rsidP="00365340">
            <w:pPr>
              <w:jc w:val="center"/>
              <w:rPr>
                <w:sz w:val="20"/>
                <w:szCs w:val="20"/>
              </w:rPr>
            </w:pPr>
            <w:r w:rsidRPr="00B940C3">
              <w:rPr>
                <w:sz w:val="20"/>
                <w:szCs w:val="20"/>
              </w:rPr>
              <w:t>Сахар</w:t>
            </w:r>
          </w:p>
        </w:tc>
        <w:tc>
          <w:tcPr>
            <w:tcW w:w="698" w:type="pct"/>
            <w:vAlign w:val="center"/>
          </w:tcPr>
          <w:p w:rsidR="00BE7474" w:rsidRPr="00B940C3" w:rsidRDefault="00BE7474" w:rsidP="00365340">
            <w:pPr>
              <w:jc w:val="center"/>
              <w:rPr>
                <w:sz w:val="20"/>
                <w:szCs w:val="20"/>
              </w:rPr>
            </w:pPr>
            <w:r w:rsidRPr="00B940C3">
              <w:rPr>
                <w:sz w:val="20"/>
                <w:szCs w:val="20"/>
              </w:rPr>
              <w:t>0,3</w:t>
            </w:r>
          </w:p>
        </w:tc>
        <w:tc>
          <w:tcPr>
            <w:tcW w:w="673" w:type="pct"/>
            <w:vAlign w:val="center"/>
          </w:tcPr>
          <w:p w:rsidR="00BE7474" w:rsidRPr="00B940C3" w:rsidRDefault="00BE7474" w:rsidP="00365340">
            <w:pPr>
              <w:jc w:val="center"/>
              <w:rPr>
                <w:sz w:val="20"/>
                <w:szCs w:val="20"/>
              </w:rPr>
            </w:pPr>
            <w:r w:rsidRPr="00B940C3">
              <w:rPr>
                <w:sz w:val="20"/>
                <w:szCs w:val="20"/>
              </w:rPr>
              <w:t>0,4</w:t>
            </w:r>
          </w:p>
        </w:tc>
        <w:tc>
          <w:tcPr>
            <w:tcW w:w="617" w:type="pct"/>
            <w:vAlign w:val="center"/>
          </w:tcPr>
          <w:p w:rsidR="00BE7474" w:rsidRPr="00B940C3" w:rsidRDefault="00BE7474" w:rsidP="00365340">
            <w:pPr>
              <w:jc w:val="center"/>
              <w:rPr>
                <w:sz w:val="20"/>
                <w:szCs w:val="20"/>
              </w:rPr>
            </w:pPr>
            <w:r w:rsidRPr="00B940C3">
              <w:rPr>
                <w:sz w:val="20"/>
                <w:szCs w:val="20"/>
              </w:rPr>
              <w:t>0,6</w:t>
            </w:r>
          </w:p>
        </w:tc>
        <w:tc>
          <w:tcPr>
            <w:tcW w:w="609" w:type="pct"/>
            <w:vAlign w:val="center"/>
          </w:tcPr>
          <w:p w:rsidR="00BE7474" w:rsidRPr="00B940C3" w:rsidRDefault="00BE7474" w:rsidP="00365340">
            <w:pPr>
              <w:jc w:val="center"/>
              <w:rPr>
                <w:sz w:val="20"/>
                <w:szCs w:val="20"/>
              </w:rPr>
            </w:pPr>
            <w:r w:rsidRPr="00B940C3">
              <w:rPr>
                <w:sz w:val="20"/>
                <w:szCs w:val="20"/>
              </w:rPr>
              <w:t>1,3</w:t>
            </w:r>
          </w:p>
        </w:tc>
        <w:tc>
          <w:tcPr>
            <w:tcW w:w="869" w:type="pct"/>
            <w:vAlign w:val="center"/>
          </w:tcPr>
          <w:p w:rsidR="00BE7474" w:rsidRPr="00B940C3" w:rsidRDefault="00BE7474" w:rsidP="00365340">
            <w:pPr>
              <w:jc w:val="center"/>
              <w:rPr>
                <w:sz w:val="20"/>
                <w:szCs w:val="20"/>
              </w:rPr>
            </w:pPr>
            <w:r w:rsidRPr="00B940C3">
              <w:rPr>
                <w:sz w:val="20"/>
                <w:szCs w:val="20"/>
              </w:rPr>
              <w:t>0,05</w:t>
            </w:r>
          </w:p>
        </w:tc>
        <w:tc>
          <w:tcPr>
            <w:tcW w:w="716" w:type="pct"/>
            <w:vAlign w:val="center"/>
          </w:tcPr>
          <w:p w:rsidR="00BE7474" w:rsidRPr="00B940C3" w:rsidRDefault="00BE7474" w:rsidP="00365340">
            <w:pPr>
              <w:jc w:val="center"/>
              <w:rPr>
                <w:sz w:val="20"/>
                <w:szCs w:val="20"/>
              </w:rPr>
            </w:pPr>
            <w:r w:rsidRPr="00B940C3">
              <w:rPr>
                <w:sz w:val="20"/>
                <w:szCs w:val="20"/>
              </w:rPr>
              <w:t>815,5</w:t>
            </w:r>
          </w:p>
        </w:tc>
      </w:tr>
      <w:tr w:rsidR="00BE7474" w:rsidRPr="00B940C3">
        <w:trPr>
          <w:trHeight w:hRule="exact" w:val="317"/>
          <w:jc w:val="center"/>
        </w:trPr>
        <w:tc>
          <w:tcPr>
            <w:tcW w:w="819" w:type="pct"/>
            <w:vAlign w:val="center"/>
          </w:tcPr>
          <w:p w:rsidR="00BE7474" w:rsidRPr="00B940C3" w:rsidRDefault="00BE7474" w:rsidP="00365340">
            <w:pPr>
              <w:jc w:val="center"/>
              <w:rPr>
                <w:sz w:val="20"/>
                <w:szCs w:val="20"/>
              </w:rPr>
            </w:pPr>
            <w:r w:rsidRPr="00B940C3">
              <w:rPr>
                <w:sz w:val="20"/>
                <w:szCs w:val="20"/>
              </w:rPr>
              <w:t>Карамель</w:t>
            </w:r>
          </w:p>
        </w:tc>
        <w:tc>
          <w:tcPr>
            <w:tcW w:w="698" w:type="pct"/>
            <w:vAlign w:val="center"/>
          </w:tcPr>
          <w:p w:rsidR="00BE7474" w:rsidRPr="00B940C3" w:rsidRDefault="00BE7474" w:rsidP="00365340">
            <w:pPr>
              <w:jc w:val="center"/>
              <w:rPr>
                <w:sz w:val="20"/>
                <w:szCs w:val="20"/>
              </w:rPr>
            </w:pPr>
            <w:r w:rsidRPr="00B940C3">
              <w:rPr>
                <w:sz w:val="20"/>
                <w:szCs w:val="20"/>
              </w:rPr>
              <w:t>0,2</w:t>
            </w:r>
          </w:p>
        </w:tc>
        <w:tc>
          <w:tcPr>
            <w:tcW w:w="673" w:type="pct"/>
            <w:vAlign w:val="center"/>
          </w:tcPr>
          <w:p w:rsidR="00BE7474" w:rsidRPr="00B940C3" w:rsidRDefault="00BE7474" w:rsidP="00365340">
            <w:pPr>
              <w:jc w:val="center"/>
              <w:rPr>
                <w:sz w:val="20"/>
                <w:szCs w:val="20"/>
              </w:rPr>
            </w:pPr>
            <w:r w:rsidRPr="00B940C3">
              <w:rPr>
                <w:sz w:val="20"/>
                <w:szCs w:val="20"/>
              </w:rPr>
              <w:t>0,3</w:t>
            </w:r>
          </w:p>
        </w:tc>
        <w:tc>
          <w:tcPr>
            <w:tcW w:w="617" w:type="pct"/>
            <w:vAlign w:val="center"/>
          </w:tcPr>
          <w:p w:rsidR="00BE7474" w:rsidRPr="00B940C3" w:rsidRDefault="00BE7474" w:rsidP="00365340">
            <w:pPr>
              <w:jc w:val="center"/>
              <w:rPr>
                <w:sz w:val="20"/>
                <w:szCs w:val="20"/>
              </w:rPr>
            </w:pPr>
            <w:r w:rsidRPr="00B940C3">
              <w:rPr>
                <w:sz w:val="20"/>
                <w:szCs w:val="20"/>
              </w:rPr>
              <w:t>0,3</w:t>
            </w:r>
          </w:p>
        </w:tc>
        <w:tc>
          <w:tcPr>
            <w:tcW w:w="609" w:type="pct"/>
            <w:vAlign w:val="center"/>
          </w:tcPr>
          <w:p w:rsidR="00BE7474" w:rsidRPr="00B940C3" w:rsidRDefault="00BE7474" w:rsidP="00365340">
            <w:pPr>
              <w:jc w:val="center"/>
              <w:rPr>
                <w:sz w:val="20"/>
                <w:szCs w:val="20"/>
              </w:rPr>
            </w:pPr>
            <w:r w:rsidRPr="00B940C3">
              <w:rPr>
                <w:sz w:val="20"/>
                <w:szCs w:val="20"/>
              </w:rPr>
              <w:t>0,7</w:t>
            </w:r>
          </w:p>
        </w:tc>
        <w:tc>
          <w:tcPr>
            <w:tcW w:w="869" w:type="pct"/>
            <w:vAlign w:val="center"/>
          </w:tcPr>
          <w:p w:rsidR="00BE7474" w:rsidRPr="00B940C3" w:rsidRDefault="00BE7474" w:rsidP="00365340">
            <w:pPr>
              <w:jc w:val="center"/>
              <w:rPr>
                <w:sz w:val="20"/>
                <w:szCs w:val="20"/>
              </w:rPr>
            </w:pPr>
            <w:r w:rsidRPr="00B940C3">
              <w:rPr>
                <w:sz w:val="20"/>
                <w:szCs w:val="20"/>
              </w:rPr>
              <w:t>0,5.</w:t>
            </w:r>
          </w:p>
        </w:tc>
        <w:tc>
          <w:tcPr>
            <w:tcW w:w="716" w:type="pct"/>
            <w:vAlign w:val="center"/>
          </w:tcPr>
          <w:p w:rsidR="00BE7474" w:rsidRPr="00B940C3" w:rsidRDefault="00BE7474" w:rsidP="00365340">
            <w:pPr>
              <w:jc w:val="center"/>
              <w:rPr>
                <w:sz w:val="20"/>
                <w:szCs w:val="20"/>
              </w:rPr>
            </w:pPr>
            <w:r w:rsidRPr="00B940C3">
              <w:rPr>
                <w:sz w:val="20"/>
                <w:szCs w:val="20"/>
              </w:rPr>
              <w:t>466</w:t>
            </w:r>
          </w:p>
        </w:tc>
      </w:tr>
      <w:tr w:rsidR="00BE7474" w:rsidRPr="00B940C3">
        <w:trPr>
          <w:trHeight w:hRule="exact" w:val="324"/>
          <w:jc w:val="center"/>
        </w:trPr>
        <w:tc>
          <w:tcPr>
            <w:tcW w:w="819" w:type="pct"/>
            <w:vAlign w:val="center"/>
          </w:tcPr>
          <w:p w:rsidR="00BE7474" w:rsidRPr="00B940C3" w:rsidRDefault="00BE7474" w:rsidP="00365340">
            <w:pPr>
              <w:jc w:val="center"/>
              <w:rPr>
                <w:sz w:val="20"/>
                <w:szCs w:val="20"/>
              </w:rPr>
            </w:pPr>
            <w:r w:rsidRPr="00B940C3">
              <w:rPr>
                <w:sz w:val="20"/>
                <w:szCs w:val="20"/>
              </w:rPr>
              <w:t>Орехи</w:t>
            </w:r>
          </w:p>
        </w:tc>
        <w:tc>
          <w:tcPr>
            <w:tcW w:w="698" w:type="pct"/>
            <w:vAlign w:val="center"/>
          </w:tcPr>
          <w:p w:rsidR="00BE7474" w:rsidRPr="00B940C3" w:rsidRDefault="00BE7474" w:rsidP="00365340">
            <w:pPr>
              <w:jc w:val="center"/>
              <w:rPr>
                <w:sz w:val="20"/>
                <w:szCs w:val="20"/>
              </w:rPr>
            </w:pPr>
            <w:r w:rsidRPr="00B940C3">
              <w:rPr>
                <w:sz w:val="20"/>
                <w:szCs w:val="20"/>
              </w:rPr>
              <w:t>0,7</w:t>
            </w:r>
          </w:p>
        </w:tc>
        <w:tc>
          <w:tcPr>
            <w:tcW w:w="673" w:type="pct"/>
            <w:vAlign w:val="center"/>
          </w:tcPr>
          <w:p w:rsidR="00BE7474" w:rsidRPr="00B940C3" w:rsidRDefault="00BE7474" w:rsidP="00365340">
            <w:pPr>
              <w:jc w:val="center"/>
              <w:rPr>
                <w:sz w:val="20"/>
                <w:szCs w:val="20"/>
              </w:rPr>
            </w:pPr>
            <w:r w:rsidRPr="00B940C3">
              <w:rPr>
                <w:sz w:val="20"/>
                <w:szCs w:val="20"/>
              </w:rPr>
              <w:t>0,1</w:t>
            </w:r>
          </w:p>
        </w:tc>
        <w:tc>
          <w:tcPr>
            <w:tcW w:w="617" w:type="pct"/>
            <w:vAlign w:val="center"/>
          </w:tcPr>
          <w:p w:rsidR="00BE7474" w:rsidRPr="00B940C3" w:rsidRDefault="00BE7474" w:rsidP="00365340">
            <w:pPr>
              <w:jc w:val="center"/>
              <w:rPr>
                <w:sz w:val="20"/>
                <w:szCs w:val="20"/>
              </w:rPr>
            </w:pPr>
            <w:r w:rsidRPr="00B940C3">
              <w:rPr>
                <w:sz w:val="20"/>
                <w:szCs w:val="20"/>
              </w:rPr>
              <w:t>0,9</w:t>
            </w:r>
          </w:p>
        </w:tc>
        <w:tc>
          <w:tcPr>
            <w:tcW w:w="609" w:type="pct"/>
            <w:vAlign w:val="center"/>
          </w:tcPr>
          <w:p w:rsidR="00BE7474" w:rsidRPr="00B940C3" w:rsidRDefault="00BE7474" w:rsidP="00365340">
            <w:pPr>
              <w:jc w:val="center"/>
              <w:rPr>
                <w:sz w:val="20"/>
                <w:szCs w:val="20"/>
              </w:rPr>
            </w:pPr>
            <w:r w:rsidRPr="00B940C3">
              <w:rPr>
                <w:sz w:val="20"/>
                <w:szCs w:val="20"/>
              </w:rPr>
              <w:t>1,5</w:t>
            </w:r>
          </w:p>
        </w:tc>
        <w:tc>
          <w:tcPr>
            <w:tcW w:w="869" w:type="pct"/>
            <w:vAlign w:val="center"/>
          </w:tcPr>
          <w:p w:rsidR="00BE7474" w:rsidRPr="00B940C3" w:rsidRDefault="00BE7474" w:rsidP="00365340">
            <w:pPr>
              <w:jc w:val="center"/>
              <w:rPr>
                <w:sz w:val="20"/>
                <w:szCs w:val="20"/>
              </w:rPr>
            </w:pPr>
            <w:r w:rsidRPr="00B940C3">
              <w:rPr>
                <w:sz w:val="20"/>
                <w:szCs w:val="20"/>
              </w:rPr>
              <w:t>0</w:t>
            </w:r>
          </w:p>
        </w:tc>
        <w:tc>
          <w:tcPr>
            <w:tcW w:w="716" w:type="pct"/>
            <w:vAlign w:val="center"/>
          </w:tcPr>
          <w:p w:rsidR="00BE7474" w:rsidRPr="00B940C3" w:rsidRDefault="00BE7474" w:rsidP="00365340">
            <w:pPr>
              <w:jc w:val="center"/>
              <w:rPr>
                <w:sz w:val="20"/>
                <w:szCs w:val="20"/>
              </w:rPr>
            </w:pPr>
            <w:r w:rsidRPr="00B940C3">
              <w:rPr>
                <w:sz w:val="20"/>
                <w:szCs w:val="20"/>
              </w:rPr>
              <w:t>1080</w:t>
            </w:r>
          </w:p>
        </w:tc>
      </w:tr>
      <w:tr w:rsidR="00BE7474" w:rsidRPr="00B940C3">
        <w:trPr>
          <w:trHeight w:hRule="exact" w:val="331"/>
          <w:jc w:val="center"/>
        </w:trPr>
        <w:tc>
          <w:tcPr>
            <w:tcW w:w="819" w:type="pct"/>
            <w:vAlign w:val="center"/>
          </w:tcPr>
          <w:p w:rsidR="00BE7474" w:rsidRPr="00B940C3" w:rsidRDefault="00BE7474" w:rsidP="00365340">
            <w:pPr>
              <w:jc w:val="center"/>
              <w:rPr>
                <w:sz w:val="20"/>
                <w:szCs w:val="20"/>
              </w:rPr>
            </w:pPr>
            <w:r w:rsidRPr="00B940C3">
              <w:rPr>
                <w:sz w:val="20"/>
                <w:szCs w:val="20"/>
              </w:rPr>
              <w:t>Прибыль</w:t>
            </w:r>
          </w:p>
        </w:tc>
        <w:tc>
          <w:tcPr>
            <w:tcW w:w="698" w:type="pct"/>
            <w:vAlign w:val="center"/>
          </w:tcPr>
          <w:p w:rsidR="00BE7474" w:rsidRPr="00B940C3" w:rsidRDefault="00BE7474" w:rsidP="00365340">
            <w:pPr>
              <w:jc w:val="center"/>
              <w:rPr>
                <w:sz w:val="20"/>
                <w:szCs w:val="20"/>
              </w:rPr>
            </w:pPr>
            <w:r w:rsidRPr="00B940C3">
              <w:rPr>
                <w:sz w:val="20"/>
                <w:szCs w:val="20"/>
              </w:rPr>
              <w:t>1</w:t>
            </w:r>
          </w:p>
        </w:tc>
        <w:tc>
          <w:tcPr>
            <w:tcW w:w="673" w:type="pct"/>
            <w:vAlign w:val="center"/>
          </w:tcPr>
          <w:p w:rsidR="00BE7474" w:rsidRPr="00B940C3" w:rsidRDefault="00BE7474" w:rsidP="00365340">
            <w:pPr>
              <w:jc w:val="center"/>
              <w:rPr>
                <w:sz w:val="20"/>
                <w:szCs w:val="20"/>
              </w:rPr>
            </w:pPr>
            <w:r w:rsidRPr="00B940C3">
              <w:rPr>
                <w:sz w:val="20"/>
                <w:szCs w:val="20"/>
              </w:rPr>
              <w:t>0,7</w:t>
            </w:r>
          </w:p>
        </w:tc>
        <w:tc>
          <w:tcPr>
            <w:tcW w:w="617" w:type="pct"/>
            <w:vAlign w:val="center"/>
          </w:tcPr>
          <w:p w:rsidR="00BE7474" w:rsidRPr="00B940C3" w:rsidRDefault="00BE7474" w:rsidP="00365340">
            <w:pPr>
              <w:jc w:val="center"/>
              <w:rPr>
                <w:sz w:val="20"/>
                <w:szCs w:val="20"/>
              </w:rPr>
            </w:pPr>
            <w:r w:rsidRPr="00B940C3">
              <w:rPr>
                <w:sz w:val="20"/>
                <w:szCs w:val="20"/>
              </w:rPr>
              <w:t>1,1</w:t>
            </w:r>
          </w:p>
        </w:tc>
        <w:tc>
          <w:tcPr>
            <w:tcW w:w="609" w:type="pct"/>
            <w:vAlign w:val="center"/>
          </w:tcPr>
          <w:p w:rsidR="00BE7474" w:rsidRPr="00B940C3" w:rsidRDefault="00BE7474" w:rsidP="00365340">
            <w:pPr>
              <w:jc w:val="center"/>
              <w:rPr>
                <w:sz w:val="20"/>
                <w:szCs w:val="20"/>
              </w:rPr>
            </w:pPr>
            <w:r w:rsidRPr="00B940C3">
              <w:rPr>
                <w:sz w:val="20"/>
                <w:szCs w:val="20"/>
              </w:rPr>
              <w:t>2</w:t>
            </w:r>
          </w:p>
        </w:tc>
        <w:tc>
          <w:tcPr>
            <w:tcW w:w="869" w:type="pct"/>
            <w:vAlign w:val="center"/>
          </w:tcPr>
          <w:p w:rsidR="00BE7474" w:rsidRPr="00B940C3" w:rsidRDefault="00BE7474" w:rsidP="00365340">
            <w:pPr>
              <w:jc w:val="center"/>
              <w:rPr>
                <w:sz w:val="20"/>
                <w:szCs w:val="20"/>
              </w:rPr>
            </w:pPr>
            <w:r w:rsidRPr="00B940C3">
              <w:rPr>
                <w:sz w:val="20"/>
                <w:szCs w:val="20"/>
              </w:rPr>
              <w:t>0,6</w:t>
            </w:r>
          </w:p>
        </w:tc>
        <w:tc>
          <w:tcPr>
            <w:tcW w:w="716" w:type="pct"/>
            <w:vAlign w:val="center"/>
          </w:tcPr>
          <w:p w:rsidR="00BE7474" w:rsidRPr="00B940C3" w:rsidRDefault="00BE7474" w:rsidP="00365340">
            <w:pPr>
              <w:jc w:val="center"/>
              <w:rPr>
                <w:sz w:val="20"/>
                <w:szCs w:val="20"/>
              </w:rPr>
            </w:pPr>
          </w:p>
        </w:tc>
      </w:tr>
    </w:tbl>
    <w:p w:rsidR="00BE7474" w:rsidRPr="00B940C3" w:rsidRDefault="00BE7474" w:rsidP="002D4C0B">
      <w:pPr>
        <w:ind w:firstLine="480"/>
        <w:rPr>
          <w:b/>
          <w:sz w:val="20"/>
          <w:szCs w:val="20"/>
        </w:rPr>
      </w:pPr>
      <w:r w:rsidRPr="00B940C3">
        <w:rPr>
          <w:sz w:val="20"/>
          <w:szCs w:val="20"/>
        </w:rPr>
        <w:t>Мастер, используя свой 20-летний опыт, предлагает «на глазок» выпустить по 200 пакетов каждого продукта, утверждая, что ресурсов «должно хватить», а прибыль получится 1080 у.е. Сын владельца фабрики, т</w:t>
      </w:r>
      <w:r w:rsidRPr="00B940C3">
        <w:rPr>
          <w:b/>
          <w:sz w:val="20"/>
          <w:szCs w:val="20"/>
        </w:rPr>
        <w:t>оль</w:t>
      </w:r>
      <w:r w:rsidRPr="00B940C3">
        <w:rPr>
          <w:sz w:val="20"/>
          <w:szCs w:val="20"/>
        </w:rPr>
        <w:t xml:space="preserve">ко что прошедший курсы по математическому моделированию, утверждает, что такие проблему надо решать с помощью линейного программирования. Отец обещает сыну всю прибыль сверх 1080 у.е., если он предложит лучший план, чем опытный мастер. </w:t>
      </w:r>
    </w:p>
    <w:p w:rsidR="00BE7474" w:rsidRPr="00B940C3" w:rsidRDefault="00BE7474" w:rsidP="00BE7474">
      <w:pPr>
        <w:ind w:firstLine="709"/>
        <w:rPr>
          <w:sz w:val="20"/>
          <w:szCs w:val="20"/>
        </w:rPr>
      </w:pPr>
      <w:r w:rsidRPr="00B940C3">
        <w:rPr>
          <w:sz w:val="20"/>
          <w:szCs w:val="20"/>
        </w:rPr>
        <w:t>А) Определить оптимальный план выпуска продукции. Какую прибыль планирует получить сын?</w:t>
      </w:r>
    </w:p>
    <w:p w:rsidR="00BE7474" w:rsidRPr="00B940C3" w:rsidRDefault="00BE7474" w:rsidP="00BE7474">
      <w:pPr>
        <w:ind w:firstLine="709"/>
        <w:rPr>
          <w:sz w:val="20"/>
          <w:szCs w:val="20"/>
        </w:rPr>
      </w:pPr>
      <w:r w:rsidRPr="00B940C3">
        <w:rPr>
          <w:sz w:val="20"/>
          <w:szCs w:val="20"/>
        </w:rPr>
        <w:t>Б)</w:t>
      </w:r>
      <w:r w:rsidRPr="00B940C3">
        <w:rPr>
          <w:b/>
          <w:sz w:val="20"/>
          <w:szCs w:val="20"/>
        </w:rPr>
        <w:t xml:space="preserve"> П</w:t>
      </w:r>
      <w:r w:rsidRPr="00B940C3">
        <w:rPr>
          <w:sz w:val="20"/>
          <w:szCs w:val="20"/>
        </w:rPr>
        <w:t>роанализировать использование ресурсов в оптимальном</w:t>
      </w:r>
      <w:r w:rsidRPr="00B940C3">
        <w:rPr>
          <w:b/>
          <w:sz w:val="20"/>
          <w:szCs w:val="20"/>
        </w:rPr>
        <w:t xml:space="preserve"> </w:t>
      </w:r>
      <w:r w:rsidRPr="00B940C3">
        <w:rPr>
          <w:sz w:val="20"/>
          <w:szCs w:val="20"/>
        </w:rPr>
        <w:t>плане.</w:t>
      </w:r>
    </w:p>
    <w:p w:rsidR="00BE7474" w:rsidRPr="00B940C3" w:rsidRDefault="00BE7474" w:rsidP="00BE7474">
      <w:pPr>
        <w:widowControl w:val="0"/>
        <w:tabs>
          <w:tab w:val="left" w:pos="709"/>
          <w:tab w:val="left" w:pos="7938"/>
        </w:tabs>
        <w:autoSpaceDE w:val="0"/>
        <w:autoSpaceDN w:val="0"/>
        <w:adjustRightInd w:val="0"/>
        <w:rPr>
          <w:sz w:val="20"/>
          <w:szCs w:val="20"/>
          <w:highlight w:val="yellow"/>
        </w:rPr>
      </w:pP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Задача № 10</w:t>
      </w:r>
    </w:p>
    <w:p w:rsidR="00BE7474" w:rsidRPr="00B940C3" w:rsidRDefault="00BE7474" w:rsidP="00BE7474">
      <w:pPr>
        <w:widowControl w:val="0"/>
        <w:tabs>
          <w:tab w:val="left" w:pos="709"/>
          <w:tab w:val="left" w:pos="7938"/>
        </w:tabs>
        <w:autoSpaceDE w:val="0"/>
        <w:autoSpaceDN w:val="0"/>
        <w:adjustRightInd w:val="0"/>
        <w:rPr>
          <w:b/>
          <w:sz w:val="20"/>
          <w:szCs w:val="20"/>
        </w:rPr>
      </w:pPr>
      <w:r w:rsidRPr="00B940C3">
        <w:rPr>
          <w:b/>
          <w:sz w:val="20"/>
          <w:szCs w:val="20"/>
        </w:rPr>
        <w:t>Транспортная задача</w:t>
      </w:r>
    </w:p>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ab/>
        <w:t>Менеджер транспортного отдела составляет план перевозок продукции фирмы в стандартных контейнерах на следующий месяц. Цены перевозок одного контейнера, величины заказов и запасы на складах даны в таблице.</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259"/>
        <w:gridCol w:w="882"/>
        <w:gridCol w:w="882"/>
        <w:gridCol w:w="882"/>
        <w:gridCol w:w="882"/>
        <w:gridCol w:w="882"/>
        <w:gridCol w:w="882"/>
        <w:gridCol w:w="882"/>
        <w:gridCol w:w="882"/>
        <w:gridCol w:w="1090"/>
        <w:gridCol w:w="1349"/>
      </w:tblGrid>
      <w:tr w:rsidR="00BE7474" w:rsidRPr="00B940C3">
        <w:trPr>
          <w:cantSplit/>
        </w:trPr>
        <w:tc>
          <w:tcPr>
            <w:tcW w:w="586" w:type="pct"/>
            <w:vMerge w:val="restart"/>
          </w:tcPr>
          <w:p w:rsidR="00BE7474" w:rsidRPr="00B940C3" w:rsidRDefault="00BE7474" w:rsidP="00365340">
            <w:pPr>
              <w:tabs>
                <w:tab w:val="left" w:pos="709"/>
                <w:tab w:val="left" w:pos="7938"/>
              </w:tabs>
              <w:jc w:val="center"/>
              <w:rPr>
                <w:b/>
                <w:sz w:val="20"/>
                <w:szCs w:val="20"/>
              </w:rPr>
            </w:pPr>
            <w:r w:rsidRPr="00B940C3">
              <w:rPr>
                <w:b/>
                <w:caps/>
                <w:sz w:val="20"/>
                <w:szCs w:val="20"/>
              </w:rPr>
              <w:t>Склады</w:t>
            </w:r>
          </w:p>
        </w:tc>
        <w:tc>
          <w:tcPr>
            <w:tcW w:w="3787" w:type="pct"/>
            <w:gridSpan w:val="9"/>
          </w:tcPr>
          <w:p w:rsidR="00BE7474" w:rsidRPr="00B940C3" w:rsidRDefault="00BE7474" w:rsidP="00365340">
            <w:pPr>
              <w:tabs>
                <w:tab w:val="left" w:pos="709"/>
                <w:tab w:val="left" w:pos="7938"/>
              </w:tabs>
              <w:jc w:val="center"/>
              <w:rPr>
                <w:b/>
                <w:sz w:val="20"/>
                <w:szCs w:val="20"/>
              </w:rPr>
            </w:pPr>
            <w:r w:rsidRPr="00B940C3">
              <w:rPr>
                <w:b/>
                <w:caps/>
                <w:sz w:val="20"/>
                <w:szCs w:val="20"/>
              </w:rPr>
              <w:t>Клиенты</w:t>
            </w:r>
          </w:p>
        </w:tc>
        <w:tc>
          <w:tcPr>
            <w:tcW w:w="627" w:type="pct"/>
            <w:vMerge w:val="restart"/>
          </w:tcPr>
          <w:p w:rsidR="00BE7474" w:rsidRPr="00B940C3" w:rsidRDefault="00BE7474" w:rsidP="00365340">
            <w:pPr>
              <w:tabs>
                <w:tab w:val="left" w:pos="709"/>
                <w:tab w:val="left" w:pos="7938"/>
              </w:tabs>
              <w:jc w:val="center"/>
              <w:rPr>
                <w:b/>
                <w:sz w:val="20"/>
                <w:szCs w:val="20"/>
              </w:rPr>
            </w:pPr>
            <w:r w:rsidRPr="00B940C3">
              <w:rPr>
                <w:b/>
                <w:sz w:val="20"/>
                <w:szCs w:val="20"/>
              </w:rPr>
              <w:t>Р</w:t>
            </w:r>
            <w:r w:rsidRPr="00B940C3">
              <w:rPr>
                <w:b/>
                <w:caps/>
                <w:sz w:val="20"/>
                <w:szCs w:val="20"/>
              </w:rPr>
              <w:t>есурсы</w:t>
            </w:r>
          </w:p>
        </w:tc>
      </w:tr>
      <w:tr w:rsidR="00BE7474" w:rsidRPr="00B940C3">
        <w:trPr>
          <w:cantSplit/>
          <w:trHeight w:val="189"/>
        </w:trPr>
        <w:tc>
          <w:tcPr>
            <w:tcW w:w="586" w:type="pct"/>
            <w:vMerge/>
          </w:tcPr>
          <w:p w:rsidR="00BE7474" w:rsidRPr="00B940C3" w:rsidRDefault="00BE7474" w:rsidP="00365340">
            <w:pPr>
              <w:tabs>
                <w:tab w:val="left" w:pos="709"/>
                <w:tab w:val="left" w:pos="7938"/>
              </w:tabs>
              <w:rPr>
                <w:sz w:val="20"/>
                <w:szCs w:val="20"/>
              </w:rPr>
            </w:pP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К1</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К2</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К3</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К4</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К5</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К6</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К7</w:t>
            </w:r>
          </w:p>
        </w:tc>
        <w:tc>
          <w:tcPr>
            <w:tcW w:w="410" w:type="pct"/>
          </w:tcPr>
          <w:p w:rsidR="00BE7474" w:rsidRPr="00B940C3" w:rsidRDefault="00BE7474" w:rsidP="00365340">
            <w:pPr>
              <w:tabs>
                <w:tab w:val="left" w:pos="709"/>
                <w:tab w:val="left" w:pos="7938"/>
              </w:tabs>
              <w:jc w:val="center"/>
              <w:rPr>
                <w:b/>
                <w:sz w:val="20"/>
                <w:szCs w:val="20"/>
              </w:rPr>
            </w:pPr>
            <w:r w:rsidRPr="00B940C3">
              <w:rPr>
                <w:b/>
                <w:sz w:val="20"/>
                <w:szCs w:val="20"/>
              </w:rPr>
              <w:t>К8</w:t>
            </w:r>
          </w:p>
        </w:tc>
        <w:tc>
          <w:tcPr>
            <w:tcW w:w="503" w:type="pct"/>
          </w:tcPr>
          <w:p w:rsidR="00BE7474" w:rsidRPr="00B940C3" w:rsidRDefault="00BE7474" w:rsidP="00365340">
            <w:pPr>
              <w:tabs>
                <w:tab w:val="left" w:pos="709"/>
                <w:tab w:val="left" w:pos="7938"/>
              </w:tabs>
              <w:jc w:val="center"/>
              <w:rPr>
                <w:b/>
                <w:sz w:val="20"/>
                <w:szCs w:val="20"/>
              </w:rPr>
            </w:pPr>
            <w:r w:rsidRPr="00B940C3">
              <w:rPr>
                <w:b/>
                <w:sz w:val="20"/>
                <w:szCs w:val="20"/>
              </w:rPr>
              <w:t>К9</w:t>
            </w:r>
          </w:p>
        </w:tc>
        <w:tc>
          <w:tcPr>
            <w:tcW w:w="627" w:type="pct"/>
            <w:vMerge/>
          </w:tcPr>
          <w:p w:rsidR="00BE7474" w:rsidRPr="00B940C3" w:rsidRDefault="00BE7474" w:rsidP="00365340">
            <w:pPr>
              <w:tabs>
                <w:tab w:val="left" w:pos="709"/>
                <w:tab w:val="left" w:pos="7938"/>
              </w:tabs>
              <w:rPr>
                <w:sz w:val="20"/>
                <w:szCs w:val="20"/>
              </w:rPr>
            </w:pP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С1</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2</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7</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С2</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10</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12</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С4</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13</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8</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2</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17</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16</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5</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С7</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10</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18</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14</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12</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7</w:t>
            </w:r>
          </w:p>
        </w:tc>
        <w:tc>
          <w:tcPr>
            <w:tcW w:w="627" w:type="pct"/>
          </w:tcPr>
          <w:p w:rsidR="00BE7474" w:rsidRPr="00B940C3" w:rsidRDefault="00BE7474" w:rsidP="00365340">
            <w:pPr>
              <w:tabs>
                <w:tab w:val="left" w:pos="709"/>
                <w:tab w:val="left" w:pos="7938"/>
              </w:tabs>
              <w:jc w:val="center"/>
              <w:rPr>
                <w:sz w:val="20"/>
                <w:szCs w:val="20"/>
              </w:rPr>
            </w:pPr>
            <w:r w:rsidRPr="00B940C3">
              <w:rPr>
                <w:sz w:val="20"/>
                <w:szCs w:val="20"/>
              </w:rPr>
              <w:t>6</w:t>
            </w:r>
          </w:p>
        </w:tc>
      </w:tr>
      <w:tr w:rsidR="00BE7474" w:rsidRPr="00B940C3">
        <w:tc>
          <w:tcPr>
            <w:tcW w:w="586" w:type="pct"/>
          </w:tcPr>
          <w:p w:rsidR="00BE7474" w:rsidRPr="00B940C3" w:rsidRDefault="00BE7474" w:rsidP="00365340">
            <w:pPr>
              <w:tabs>
                <w:tab w:val="left" w:pos="709"/>
                <w:tab w:val="left" w:pos="7938"/>
              </w:tabs>
              <w:jc w:val="center"/>
              <w:rPr>
                <w:b/>
                <w:sz w:val="20"/>
                <w:szCs w:val="20"/>
              </w:rPr>
            </w:pPr>
            <w:r w:rsidRPr="00B940C3">
              <w:rPr>
                <w:b/>
                <w:sz w:val="20"/>
                <w:szCs w:val="20"/>
              </w:rPr>
              <w:t>Заказы</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11</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5</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3</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6</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9</w:t>
            </w:r>
          </w:p>
        </w:tc>
        <w:tc>
          <w:tcPr>
            <w:tcW w:w="410" w:type="pct"/>
          </w:tcPr>
          <w:p w:rsidR="00BE7474" w:rsidRPr="00B940C3" w:rsidRDefault="00BE7474" w:rsidP="00365340">
            <w:pPr>
              <w:tabs>
                <w:tab w:val="left" w:pos="709"/>
                <w:tab w:val="left" w:pos="7938"/>
              </w:tabs>
              <w:jc w:val="center"/>
              <w:rPr>
                <w:sz w:val="20"/>
                <w:szCs w:val="20"/>
              </w:rPr>
            </w:pPr>
            <w:r w:rsidRPr="00B940C3">
              <w:rPr>
                <w:sz w:val="20"/>
                <w:szCs w:val="20"/>
              </w:rPr>
              <w:t>4</w:t>
            </w:r>
          </w:p>
        </w:tc>
        <w:tc>
          <w:tcPr>
            <w:tcW w:w="503" w:type="pct"/>
          </w:tcPr>
          <w:p w:rsidR="00BE7474" w:rsidRPr="00B940C3" w:rsidRDefault="00BE7474" w:rsidP="00365340">
            <w:pPr>
              <w:tabs>
                <w:tab w:val="left" w:pos="709"/>
                <w:tab w:val="left" w:pos="7938"/>
              </w:tabs>
              <w:jc w:val="center"/>
              <w:rPr>
                <w:sz w:val="20"/>
                <w:szCs w:val="20"/>
              </w:rPr>
            </w:pPr>
            <w:r w:rsidRPr="00B940C3">
              <w:rPr>
                <w:sz w:val="20"/>
                <w:szCs w:val="20"/>
              </w:rPr>
              <w:t>8</w:t>
            </w:r>
          </w:p>
        </w:tc>
        <w:tc>
          <w:tcPr>
            <w:tcW w:w="627" w:type="pct"/>
          </w:tcPr>
          <w:p w:rsidR="00BE7474" w:rsidRPr="00B940C3" w:rsidRDefault="00BE7474" w:rsidP="00365340">
            <w:pPr>
              <w:tabs>
                <w:tab w:val="left" w:pos="709"/>
                <w:tab w:val="left" w:pos="7938"/>
              </w:tabs>
              <w:jc w:val="center"/>
              <w:rPr>
                <w:sz w:val="20"/>
                <w:szCs w:val="20"/>
              </w:rPr>
            </w:pPr>
          </w:p>
        </w:tc>
      </w:tr>
    </w:tbl>
    <w:p w:rsidR="00BE7474" w:rsidRPr="00B940C3" w:rsidRDefault="00BE7474" w:rsidP="00BE7474">
      <w:pPr>
        <w:widowControl w:val="0"/>
        <w:tabs>
          <w:tab w:val="left" w:pos="709"/>
          <w:tab w:val="left" w:pos="7938"/>
        </w:tabs>
        <w:autoSpaceDE w:val="0"/>
        <w:autoSpaceDN w:val="0"/>
        <w:adjustRightInd w:val="0"/>
        <w:rPr>
          <w:sz w:val="20"/>
          <w:szCs w:val="20"/>
        </w:rPr>
      </w:pPr>
      <w:r w:rsidRPr="00B940C3">
        <w:rPr>
          <w:sz w:val="20"/>
          <w:szCs w:val="20"/>
        </w:rPr>
        <w:t>Найти план перевозок минимизирующий транспортные издержки.</w:t>
      </w:r>
    </w:p>
    <w:p w:rsidR="00BE7474" w:rsidRPr="00B940C3" w:rsidRDefault="00BE7474" w:rsidP="00BE7474">
      <w:pPr>
        <w:widowControl w:val="0"/>
        <w:tabs>
          <w:tab w:val="left" w:pos="709"/>
          <w:tab w:val="left" w:pos="7938"/>
        </w:tabs>
        <w:autoSpaceDE w:val="0"/>
        <w:autoSpaceDN w:val="0"/>
        <w:adjustRightInd w:val="0"/>
        <w:rPr>
          <w:sz w:val="20"/>
          <w:szCs w:val="20"/>
        </w:rPr>
      </w:pPr>
    </w:p>
    <w:p w:rsidR="00BE7474" w:rsidRPr="00B940C3" w:rsidRDefault="00BE7474" w:rsidP="00BE7474">
      <w:pPr>
        <w:tabs>
          <w:tab w:val="left" w:pos="709"/>
          <w:tab w:val="left" w:pos="7938"/>
        </w:tabs>
        <w:jc w:val="center"/>
        <w:outlineLvl w:val="0"/>
        <w:rPr>
          <w:b/>
          <w:sz w:val="20"/>
          <w:szCs w:val="20"/>
        </w:rPr>
      </w:pPr>
      <w:bookmarkStart w:id="0" w:name="_Toc103929322"/>
      <w:r w:rsidRPr="00B940C3">
        <w:rPr>
          <w:b/>
          <w:sz w:val="20"/>
          <w:szCs w:val="20"/>
        </w:rPr>
        <w:t>Требования к оформлению контрольной работы</w:t>
      </w:r>
      <w:bookmarkEnd w:id="0"/>
    </w:p>
    <w:p w:rsidR="00BE7474" w:rsidRPr="00B940C3" w:rsidRDefault="00BE7474" w:rsidP="00BE7474">
      <w:pPr>
        <w:tabs>
          <w:tab w:val="left" w:pos="709"/>
          <w:tab w:val="left" w:pos="7938"/>
        </w:tabs>
        <w:rPr>
          <w:sz w:val="20"/>
          <w:szCs w:val="20"/>
        </w:rPr>
      </w:pPr>
      <w:r w:rsidRPr="00B940C3">
        <w:rPr>
          <w:sz w:val="20"/>
          <w:szCs w:val="20"/>
        </w:rPr>
        <w:t xml:space="preserve">Контрольная работа выполняется в </w:t>
      </w:r>
      <w:r w:rsidRPr="00B940C3">
        <w:rPr>
          <w:sz w:val="20"/>
          <w:szCs w:val="20"/>
          <w:lang w:val="en-US"/>
        </w:rPr>
        <w:t>Excel</w:t>
      </w:r>
      <w:r w:rsidRPr="00B940C3">
        <w:rPr>
          <w:sz w:val="20"/>
          <w:szCs w:val="20"/>
        </w:rPr>
        <w:t xml:space="preserve">. </w:t>
      </w:r>
    </w:p>
    <w:p w:rsidR="00BE7474" w:rsidRPr="00B940C3" w:rsidRDefault="00BE7474" w:rsidP="00BE7474">
      <w:pPr>
        <w:tabs>
          <w:tab w:val="left" w:pos="709"/>
          <w:tab w:val="left" w:pos="7938"/>
        </w:tabs>
        <w:rPr>
          <w:sz w:val="20"/>
          <w:szCs w:val="20"/>
        </w:rPr>
      </w:pPr>
      <w:r w:rsidRPr="00B940C3">
        <w:rPr>
          <w:sz w:val="20"/>
          <w:szCs w:val="20"/>
        </w:rPr>
        <w:t xml:space="preserve">Отчет о работе печатается в </w:t>
      </w:r>
      <w:r w:rsidRPr="00B940C3">
        <w:rPr>
          <w:sz w:val="20"/>
          <w:szCs w:val="20"/>
          <w:lang w:val="en-US"/>
        </w:rPr>
        <w:t>Word</w:t>
      </w:r>
      <w:r w:rsidRPr="00B940C3">
        <w:rPr>
          <w:sz w:val="20"/>
          <w:szCs w:val="20"/>
        </w:rPr>
        <w:t>. Отчет должен включать в себя:</w:t>
      </w:r>
    </w:p>
    <w:p w:rsidR="00BE7474" w:rsidRPr="00B940C3" w:rsidRDefault="00BE7474" w:rsidP="002F3360">
      <w:pPr>
        <w:numPr>
          <w:ilvl w:val="0"/>
          <w:numId w:val="12"/>
        </w:numPr>
        <w:tabs>
          <w:tab w:val="clear" w:pos="720"/>
          <w:tab w:val="left" w:pos="709"/>
          <w:tab w:val="left" w:pos="7938"/>
        </w:tabs>
        <w:rPr>
          <w:sz w:val="20"/>
          <w:szCs w:val="20"/>
        </w:rPr>
      </w:pPr>
      <w:r w:rsidRPr="00B940C3">
        <w:rPr>
          <w:sz w:val="20"/>
          <w:szCs w:val="20"/>
        </w:rPr>
        <w:t>Титульный лист,</w:t>
      </w:r>
    </w:p>
    <w:p w:rsidR="00BE7474" w:rsidRPr="00B940C3" w:rsidRDefault="00BE7474" w:rsidP="002F3360">
      <w:pPr>
        <w:numPr>
          <w:ilvl w:val="0"/>
          <w:numId w:val="12"/>
        </w:numPr>
        <w:tabs>
          <w:tab w:val="clear" w:pos="720"/>
          <w:tab w:val="left" w:pos="709"/>
          <w:tab w:val="left" w:pos="7938"/>
        </w:tabs>
        <w:rPr>
          <w:sz w:val="20"/>
          <w:szCs w:val="20"/>
        </w:rPr>
      </w:pPr>
      <w:r w:rsidRPr="00B940C3">
        <w:rPr>
          <w:sz w:val="20"/>
          <w:szCs w:val="20"/>
        </w:rPr>
        <w:t>Постановку задачи (согласно исходным данным варианта),</w:t>
      </w:r>
    </w:p>
    <w:p w:rsidR="00BE7474" w:rsidRPr="00B940C3" w:rsidRDefault="00BE7474" w:rsidP="002F3360">
      <w:pPr>
        <w:numPr>
          <w:ilvl w:val="0"/>
          <w:numId w:val="12"/>
        </w:numPr>
        <w:tabs>
          <w:tab w:val="clear" w:pos="720"/>
          <w:tab w:val="left" w:pos="709"/>
          <w:tab w:val="left" w:pos="7938"/>
        </w:tabs>
        <w:rPr>
          <w:sz w:val="20"/>
          <w:szCs w:val="20"/>
        </w:rPr>
      </w:pPr>
      <w:r w:rsidRPr="00B940C3">
        <w:rPr>
          <w:sz w:val="20"/>
          <w:szCs w:val="20"/>
        </w:rPr>
        <w:t>Математическую модель с описанием ее элементов и указание единиц измерения,</w:t>
      </w:r>
    </w:p>
    <w:p w:rsidR="00BE7474" w:rsidRPr="00B940C3" w:rsidRDefault="00BE7474" w:rsidP="00BE7474">
      <w:pPr>
        <w:numPr>
          <w:ilvl w:val="0"/>
          <w:numId w:val="12"/>
        </w:numPr>
        <w:tabs>
          <w:tab w:val="left" w:pos="7938"/>
        </w:tabs>
        <w:rPr>
          <w:sz w:val="20"/>
          <w:szCs w:val="20"/>
        </w:rPr>
      </w:pPr>
      <w:r w:rsidRPr="00B940C3">
        <w:rPr>
          <w:sz w:val="20"/>
          <w:szCs w:val="20"/>
        </w:rPr>
        <w:t xml:space="preserve">Фрагмент исходного рабочего листа </w:t>
      </w:r>
      <w:r w:rsidRPr="00B940C3">
        <w:rPr>
          <w:sz w:val="20"/>
          <w:szCs w:val="20"/>
          <w:lang w:val="en-US"/>
        </w:rPr>
        <w:t>Excel</w:t>
      </w:r>
      <w:r w:rsidRPr="00B940C3">
        <w:rPr>
          <w:sz w:val="20"/>
          <w:szCs w:val="20"/>
        </w:rPr>
        <w:t>,</w:t>
      </w:r>
    </w:p>
    <w:p w:rsidR="00BE7474" w:rsidRPr="00B940C3" w:rsidRDefault="00BE7474" w:rsidP="00BE7474">
      <w:pPr>
        <w:numPr>
          <w:ilvl w:val="0"/>
          <w:numId w:val="12"/>
        </w:numPr>
        <w:tabs>
          <w:tab w:val="left" w:pos="7938"/>
        </w:tabs>
        <w:rPr>
          <w:sz w:val="20"/>
          <w:szCs w:val="20"/>
        </w:rPr>
      </w:pPr>
      <w:r w:rsidRPr="00B940C3">
        <w:rPr>
          <w:sz w:val="20"/>
          <w:szCs w:val="20"/>
        </w:rPr>
        <w:t xml:space="preserve">Окно инструмента </w:t>
      </w:r>
      <w:r w:rsidRPr="00B940C3">
        <w:rPr>
          <w:i/>
          <w:sz w:val="20"/>
          <w:szCs w:val="20"/>
        </w:rPr>
        <w:t>Поиск решения,</w:t>
      </w:r>
    </w:p>
    <w:p w:rsidR="00BE7474" w:rsidRPr="00B940C3" w:rsidRDefault="00BE7474" w:rsidP="00BE7474">
      <w:pPr>
        <w:numPr>
          <w:ilvl w:val="0"/>
          <w:numId w:val="12"/>
        </w:numPr>
        <w:tabs>
          <w:tab w:val="left" w:pos="7938"/>
        </w:tabs>
        <w:rPr>
          <w:sz w:val="20"/>
          <w:szCs w:val="20"/>
        </w:rPr>
      </w:pPr>
      <w:r w:rsidRPr="00B940C3">
        <w:rPr>
          <w:sz w:val="20"/>
          <w:szCs w:val="20"/>
        </w:rPr>
        <w:t>Анализ решения задачи:</w:t>
      </w:r>
    </w:p>
    <w:p w:rsidR="00BE7474" w:rsidRPr="00B940C3" w:rsidRDefault="00BE7474" w:rsidP="00BE7474">
      <w:pPr>
        <w:numPr>
          <w:ilvl w:val="1"/>
          <w:numId w:val="12"/>
        </w:numPr>
        <w:tabs>
          <w:tab w:val="left" w:pos="709"/>
          <w:tab w:val="left" w:pos="7938"/>
        </w:tabs>
        <w:rPr>
          <w:sz w:val="20"/>
          <w:szCs w:val="20"/>
        </w:rPr>
      </w:pPr>
      <w:r w:rsidRPr="00B940C3">
        <w:rPr>
          <w:sz w:val="20"/>
          <w:szCs w:val="20"/>
        </w:rPr>
        <w:t>Отчет по результатам</w:t>
      </w:r>
      <w:r w:rsidRPr="00B940C3">
        <w:rPr>
          <w:i/>
          <w:sz w:val="20"/>
          <w:szCs w:val="20"/>
        </w:rPr>
        <w:t>,</w:t>
      </w:r>
    </w:p>
    <w:p w:rsidR="00BE7474" w:rsidRPr="00B940C3" w:rsidRDefault="00BE7474" w:rsidP="00BE7474">
      <w:pPr>
        <w:numPr>
          <w:ilvl w:val="1"/>
          <w:numId w:val="12"/>
        </w:numPr>
        <w:tabs>
          <w:tab w:val="left" w:pos="709"/>
          <w:tab w:val="left" w:pos="7938"/>
        </w:tabs>
        <w:rPr>
          <w:sz w:val="20"/>
          <w:szCs w:val="20"/>
        </w:rPr>
      </w:pPr>
      <w:r w:rsidRPr="00B940C3">
        <w:rPr>
          <w:sz w:val="20"/>
          <w:szCs w:val="20"/>
        </w:rPr>
        <w:t>Предложения лицу, ответственному за принятие решения.</w:t>
      </w:r>
    </w:p>
    <w:p w:rsidR="00BE7474" w:rsidRDefault="00BE7474" w:rsidP="00BE7474">
      <w:pPr>
        <w:tabs>
          <w:tab w:val="left" w:pos="709"/>
          <w:tab w:val="left" w:pos="7938"/>
        </w:tabs>
        <w:jc w:val="center"/>
        <w:outlineLvl w:val="0"/>
        <w:rPr>
          <w:rFonts w:ascii="Arial" w:hAnsi="Arial" w:cs="Arial"/>
          <w:sz w:val="20"/>
          <w:szCs w:val="20"/>
        </w:rPr>
      </w:pPr>
      <w:bookmarkStart w:id="1" w:name="_Toc103929323"/>
    </w:p>
    <w:p w:rsidR="00BE7474" w:rsidRPr="000E2387" w:rsidRDefault="00BE7474" w:rsidP="00BE7474">
      <w:pPr>
        <w:tabs>
          <w:tab w:val="left" w:pos="709"/>
          <w:tab w:val="left" w:pos="7938"/>
        </w:tabs>
        <w:jc w:val="center"/>
        <w:outlineLvl w:val="0"/>
        <w:rPr>
          <w:rFonts w:ascii="Arial" w:hAnsi="Arial" w:cs="Arial"/>
          <w:sz w:val="20"/>
          <w:szCs w:val="20"/>
        </w:rPr>
      </w:pPr>
      <w:r w:rsidRPr="000E2387">
        <w:rPr>
          <w:rFonts w:ascii="Arial" w:hAnsi="Arial" w:cs="Arial"/>
          <w:sz w:val="20"/>
          <w:szCs w:val="20"/>
        </w:rPr>
        <w:t>Рекомендованная литература</w:t>
      </w:r>
      <w:bookmarkEnd w:id="1"/>
    </w:p>
    <w:p w:rsidR="00BE7474" w:rsidRPr="00B940C3" w:rsidRDefault="00BE7474" w:rsidP="002F3360">
      <w:pPr>
        <w:numPr>
          <w:ilvl w:val="0"/>
          <w:numId w:val="14"/>
        </w:numPr>
        <w:tabs>
          <w:tab w:val="clear" w:pos="720"/>
          <w:tab w:val="left" w:pos="360"/>
          <w:tab w:val="left" w:pos="7938"/>
        </w:tabs>
        <w:ind w:left="360"/>
        <w:rPr>
          <w:sz w:val="20"/>
          <w:szCs w:val="20"/>
        </w:rPr>
      </w:pPr>
      <w:r w:rsidRPr="00B940C3">
        <w:rPr>
          <w:sz w:val="20"/>
          <w:szCs w:val="20"/>
        </w:rPr>
        <w:t>Дубина А</w:t>
      </w:r>
      <w:r>
        <w:rPr>
          <w:sz w:val="20"/>
          <w:szCs w:val="20"/>
        </w:rPr>
        <w:t>.</w:t>
      </w:r>
      <w:r w:rsidRPr="00B940C3">
        <w:rPr>
          <w:sz w:val="20"/>
          <w:szCs w:val="20"/>
        </w:rPr>
        <w:t xml:space="preserve">, Орлова С., Шубина И., Хромов А. </w:t>
      </w:r>
      <w:r w:rsidRPr="00B940C3">
        <w:rPr>
          <w:sz w:val="20"/>
          <w:szCs w:val="20"/>
          <w:lang w:val="en-US"/>
        </w:rPr>
        <w:t>Excel</w:t>
      </w:r>
      <w:r w:rsidRPr="00B940C3">
        <w:rPr>
          <w:sz w:val="20"/>
          <w:szCs w:val="20"/>
        </w:rPr>
        <w:t xml:space="preserve"> для экономистов и менеджеров. Питер: 2004.</w:t>
      </w:r>
    </w:p>
    <w:p w:rsidR="00BE7474" w:rsidRPr="00B940C3" w:rsidRDefault="00BE7474" w:rsidP="002F3360">
      <w:pPr>
        <w:numPr>
          <w:ilvl w:val="0"/>
          <w:numId w:val="14"/>
        </w:numPr>
        <w:tabs>
          <w:tab w:val="clear" w:pos="720"/>
          <w:tab w:val="left" w:pos="360"/>
          <w:tab w:val="left" w:pos="7938"/>
        </w:tabs>
        <w:ind w:left="360"/>
        <w:rPr>
          <w:sz w:val="20"/>
          <w:szCs w:val="20"/>
        </w:rPr>
      </w:pPr>
      <w:r w:rsidRPr="00B940C3">
        <w:rPr>
          <w:sz w:val="20"/>
          <w:szCs w:val="20"/>
        </w:rPr>
        <w:t>Зайцев М.Г. Методы оптимизации управления для менеджеров. М.: Дело, 2002.</w:t>
      </w:r>
    </w:p>
    <w:p w:rsidR="00BE7474" w:rsidRPr="00B940C3" w:rsidRDefault="00BE7474" w:rsidP="002F3360">
      <w:pPr>
        <w:numPr>
          <w:ilvl w:val="0"/>
          <w:numId w:val="14"/>
        </w:numPr>
        <w:tabs>
          <w:tab w:val="clear" w:pos="720"/>
          <w:tab w:val="left" w:pos="360"/>
          <w:tab w:val="left" w:pos="7938"/>
        </w:tabs>
        <w:ind w:left="360"/>
        <w:rPr>
          <w:sz w:val="20"/>
          <w:szCs w:val="20"/>
        </w:rPr>
      </w:pPr>
      <w:r w:rsidRPr="00B940C3">
        <w:rPr>
          <w:sz w:val="20"/>
          <w:szCs w:val="20"/>
        </w:rPr>
        <w:t xml:space="preserve">Лавренов С.М. </w:t>
      </w:r>
      <w:r w:rsidRPr="00B940C3">
        <w:rPr>
          <w:sz w:val="20"/>
          <w:szCs w:val="20"/>
          <w:lang w:val="en-US"/>
        </w:rPr>
        <w:t>Excel</w:t>
      </w:r>
      <w:r w:rsidRPr="00B940C3">
        <w:rPr>
          <w:sz w:val="20"/>
          <w:szCs w:val="20"/>
        </w:rPr>
        <w:t>: Сборник примеров и задач. М.: Финансы и статистика, 2003.</w:t>
      </w:r>
    </w:p>
    <w:p w:rsidR="00BE7474" w:rsidRPr="00B940C3" w:rsidRDefault="00BE7474" w:rsidP="002F3360">
      <w:pPr>
        <w:numPr>
          <w:ilvl w:val="0"/>
          <w:numId w:val="14"/>
        </w:numPr>
        <w:tabs>
          <w:tab w:val="clear" w:pos="720"/>
          <w:tab w:val="left" w:pos="360"/>
          <w:tab w:val="left" w:pos="7938"/>
        </w:tabs>
        <w:ind w:left="360"/>
        <w:rPr>
          <w:sz w:val="20"/>
          <w:szCs w:val="20"/>
        </w:rPr>
      </w:pPr>
      <w:r w:rsidRPr="00B940C3">
        <w:rPr>
          <w:sz w:val="20"/>
          <w:szCs w:val="20"/>
        </w:rPr>
        <w:t>Орлова И.В. Экономико-математическое моделирование: Практическое пособие по решению задач. М.: ВЗФЭИ, 2005.</w:t>
      </w:r>
    </w:p>
    <w:p w:rsidR="00237B90" w:rsidRPr="0044539B" w:rsidRDefault="00BE7474" w:rsidP="0044539B">
      <w:pPr>
        <w:numPr>
          <w:ilvl w:val="0"/>
          <w:numId w:val="14"/>
        </w:numPr>
        <w:tabs>
          <w:tab w:val="clear" w:pos="720"/>
          <w:tab w:val="left" w:pos="360"/>
          <w:tab w:val="left" w:pos="7938"/>
        </w:tabs>
        <w:ind w:left="360"/>
        <w:rPr>
          <w:sz w:val="20"/>
          <w:szCs w:val="20"/>
        </w:rPr>
      </w:pPr>
      <w:r w:rsidRPr="00B940C3">
        <w:rPr>
          <w:sz w:val="20"/>
          <w:szCs w:val="20"/>
        </w:rPr>
        <w:t xml:space="preserve">Орлова И.В. Экономико-математическое методы и модели. Выполнение расчетов в среде </w:t>
      </w:r>
      <w:r w:rsidRPr="00B940C3">
        <w:rPr>
          <w:sz w:val="20"/>
          <w:szCs w:val="20"/>
          <w:lang w:val="en-US"/>
        </w:rPr>
        <w:t>Excel</w:t>
      </w:r>
      <w:r w:rsidRPr="00B940C3">
        <w:rPr>
          <w:sz w:val="20"/>
          <w:szCs w:val="20"/>
        </w:rPr>
        <w:t>.: Практикум: Учебное пособие для вузов. М.: Финстатинформ, 2000.</w:t>
      </w:r>
    </w:p>
    <w:p w:rsidR="00B83C18" w:rsidRDefault="00B83C18" w:rsidP="001E14F2">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 xml:space="preserve"> </w:t>
      </w:r>
    </w:p>
    <w:p w:rsidR="001C4ADB" w:rsidRDefault="00B83C18" w:rsidP="001E14F2">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w:t>
      </w:r>
      <w:r w:rsidR="001C4ADB">
        <w:rPr>
          <w:rFonts w:ascii="Franklin Gothic Medium" w:eastAsia="Arial Unicode MS" w:hAnsi="Franklin Gothic Medium" w:cs="Arial Unicode MS"/>
          <w:b/>
        </w:rPr>
        <w:t>.2. Методы и модели в экономике</w:t>
      </w:r>
    </w:p>
    <w:p w:rsidR="001C4ADB" w:rsidRDefault="001C4ADB" w:rsidP="001C4ADB">
      <w:pPr>
        <w:jc w:val="center"/>
        <w:rPr>
          <w:b/>
          <w:sz w:val="20"/>
          <w:szCs w:val="20"/>
        </w:rPr>
      </w:pPr>
    </w:p>
    <w:p w:rsidR="005C6090" w:rsidRDefault="005C6090" w:rsidP="001C4ADB">
      <w:pPr>
        <w:jc w:val="center"/>
        <w:rPr>
          <w:b/>
          <w:sz w:val="20"/>
          <w:szCs w:val="20"/>
        </w:rPr>
      </w:pPr>
      <w:r>
        <w:rPr>
          <w:b/>
          <w:sz w:val="20"/>
          <w:szCs w:val="20"/>
        </w:rPr>
        <w:t>Контрольная работа № 1</w:t>
      </w:r>
    </w:p>
    <w:p w:rsidR="005D7E40" w:rsidRPr="005D7E40" w:rsidRDefault="005D7E40" w:rsidP="005D7E40">
      <w:pPr>
        <w:ind w:firstLine="480"/>
        <w:jc w:val="both"/>
        <w:rPr>
          <w:i/>
          <w:sz w:val="20"/>
          <w:szCs w:val="20"/>
        </w:rPr>
      </w:pPr>
      <w:r>
        <w:rPr>
          <w:i/>
          <w:sz w:val="20"/>
          <w:szCs w:val="20"/>
        </w:rPr>
        <w:t>Специальность 080502.65 «Экономика и управление на предприятии (транспорт)», 080502.65 «Экономика и управление на предприятии (городское хозяйство)»</w:t>
      </w:r>
    </w:p>
    <w:p w:rsidR="005D7E40" w:rsidRDefault="005D7E40" w:rsidP="001C4ADB">
      <w:pPr>
        <w:jc w:val="center"/>
        <w:rPr>
          <w:b/>
          <w:sz w:val="20"/>
          <w:szCs w:val="20"/>
        </w:rPr>
      </w:pPr>
    </w:p>
    <w:p w:rsidR="005D7E40" w:rsidRPr="005D7E40" w:rsidRDefault="005D7E40" w:rsidP="00D03810">
      <w:pPr>
        <w:pageBreakBefore/>
        <w:jc w:val="center"/>
        <w:rPr>
          <w:sz w:val="20"/>
          <w:szCs w:val="20"/>
        </w:rPr>
      </w:pPr>
      <w:r w:rsidRPr="005D7E40">
        <w:rPr>
          <w:sz w:val="20"/>
          <w:szCs w:val="20"/>
        </w:rPr>
        <w:t>Вариант № 1</w:t>
      </w:r>
    </w:p>
    <w:p w:rsidR="005D7E40" w:rsidRPr="005D7E40" w:rsidRDefault="005D7E40" w:rsidP="005D7E40">
      <w:pPr>
        <w:jc w:val="both"/>
        <w:rPr>
          <w:sz w:val="20"/>
          <w:szCs w:val="20"/>
        </w:rPr>
      </w:pPr>
    </w:p>
    <w:p w:rsidR="005D7E40" w:rsidRPr="005D7E40" w:rsidRDefault="005D7E40" w:rsidP="005D7E40">
      <w:pPr>
        <w:jc w:val="both"/>
        <w:rPr>
          <w:sz w:val="20"/>
          <w:szCs w:val="20"/>
        </w:rPr>
      </w:pPr>
      <w:r w:rsidRPr="005D7E40">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5D7E40" w:rsidRPr="005D7E40" w:rsidRDefault="005D7E40" w:rsidP="005D7E40">
      <w:pPr>
        <w:jc w:val="both"/>
        <w:rPr>
          <w:sz w:val="20"/>
          <w:szCs w:val="20"/>
        </w:rPr>
      </w:pPr>
      <w:r w:rsidRPr="005D7E40">
        <w:rPr>
          <w:sz w:val="20"/>
          <w:szCs w:val="20"/>
        </w:rPr>
        <w:t xml:space="preserve">А=(100; 150; 50), </w:t>
      </w:r>
      <w:r w:rsidRPr="005D7E40">
        <w:rPr>
          <w:position w:val="-56"/>
          <w:sz w:val="20"/>
          <w:szCs w:val="20"/>
        </w:rPr>
        <w:object w:dxaOrig="1900" w:dyaOrig="1260">
          <v:shape id="_x0000_i1025" type="#_x0000_t75" style="width:95.25pt;height:63pt" o:ole="">
            <v:imagedata r:id="rId8" o:title=""/>
          </v:shape>
          <o:OLEObject Type="Embed" ProgID="Equation.3" ShapeID="_x0000_i1025" DrawAspect="Content" ObjectID="_1477256145" r:id="rId9"/>
        </w:object>
      </w:r>
      <w:r w:rsidRPr="005D7E40">
        <w:rPr>
          <w:sz w:val="20"/>
          <w:szCs w:val="20"/>
        </w:rPr>
        <w:t>, В = (75; 80; 60; 85).</w:t>
      </w:r>
    </w:p>
    <w:p w:rsidR="005D7E40" w:rsidRPr="005D7E40" w:rsidRDefault="005D7E40" w:rsidP="005D7E40">
      <w:pPr>
        <w:jc w:val="both"/>
        <w:rPr>
          <w:sz w:val="20"/>
          <w:szCs w:val="20"/>
        </w:rPr>
      </w:pPr>
    </w:p>
    <w:p w:rsidR="005D7E40" w:rsidRPr="005D7E40" w:rsidRDefault="005D7E40" w:rsidP="005D7E40">
      <w:pPr>
        <w:jc w:val="center"/>
        <w:rPr>
          <w:sz w:val="20"/>
          <w:szCs w:val="20"/>
        </w:rPr>
      </w:pPr>
      <w:r w:rsidRPr="005D7E40">
        <w:rPr>
          <w:sz w:val="20"/>
          <w:szCs w:val="20"/>
        </w:rPr>
        <w:t>Вариант № 2</w:t>
      </w:r>
    </w:p>
    <w:p w:rsidR="005D7E40" w:rsidRPr="005D7E40" w:rsidRDefault="005D7E40" w:rsidP="005D7E40">
      <w:pPr>
        <w:jc w:val="both"/>
        <w:rPr>
          <w:sz w:val="20"/>
          <w:szCs w:val="20"/>
        </w:rPr>
      </w:pPr>
      <w:r w:rsidRPr="005D7E40">
        <w:rPr>
          <w:sz w:val="20"/>
          <w:szCs w:val="20"/>
        </w:rPr>
        <w:t>Сетевой график с указанием продолжительности работ в днях приведен на рисунке:</w:t>
      </w:r>
    </w:p>
    <w:p w:rsidR="005D7E40" w:rsidRPr="005D7E40" w:rsidRDefault="00C72A52" w:rsidP="005D7E40">
      <w:pPr>
        <w:jc w:val="center"/>
        <w:rPr>
          <w:sz w:val="20"/>
          <w:szCs w:val="20"/>
        </w:rPr>
      </w:pPr>
      <w:r>
        <w:rPr>
          <w:sz w:val="20"/>
          <w:szCs w:val="20"/>
        </w:rPr>
        <w:pict>
          <v:shape id="_x0000_i1026" type="#_x0000_t75" style="width:286.5pt;height:128.25pt">
            <v:imagedata r:id="rId10" o:title=""/>
          </v:shape>
        </w:pict>
      </w:r>
    </w:p>
    <w:p w:rsidR="005D7E40" w:rsidRPr="005D7E40" w:rsidRDefault="005D7E40" w:rsidP="005D7E40">
      <w:pPr>
        <w:jc w:val="both"/>
        <w:rPr>
          <w:sz w:val="20"/>
          <w:szCs w:val="20"/>
        </w:rPr>
      </w:pPr>
      <w:r w:rsidRPr="005D7E40">
        <w:rPr>
          <w:sz w:val="20"/>
          <w:szCs w:val="20"/>
        </w:rPr>
        <w:t>Требуется:</w:t>
      </w:r>
    </w:p>
    <w:p w:rsidR="005D7E40" w:rsidRPr="005D7E40" w:rsidRDefault="005D7E40" w:rsidP="005D7E40">
      <w:pPr>
        <w:jc w:val="both"/>
        <w:rPr>
          <w:sz w:val="20"/>
          <w:szCs w:val="20"/>
        </w:rPr>
      </w:pPr>
      <w:r w:rsidRPr="005D7E40">
        <w:rPr>
          <w:sz w:val="20"/>
          <w:szCs w:val="20"/>
        </w:rPr>
        <w:t>А) Пронумеровать события.</w:t>
      </w:r>
    </w:p>
    <w:p w:rsidR="005D7E40" w:rsidRPr="005D7E40" w:rsidRDefault="005D7E40" w:rsidP="005D7E40">
      <w:pPr>
        <w:jc w:val="both"/>
        <w:rPr>
          <w:sz w:val="20"/>
          <w:szCs w:val="20"/>
        </w:rPr>
      </w:pPr>
      <w:r w:rsidRPr="005D7E40">
        <w:rPr>
          <w:sz w:val="20"/>
          <w:szCs w:val="20"/>
        </w:rPr>
        <w:t>Б) Выделить критический путь и найти его длину.</w:t>
      </w:r>
    </w:p>
    <w:p w:rsidR="005D7E40" w:rsidRPr="005D7E40" w:rsidRDefault="005D7E40" w:rsidP="005D7E40">
      <w:pPr>
        <w:jc w:val="both"/>
        <w:rPr>
          <w:sz w:val="20"/>
          <w:szCs w:val="20"/>
        </w:rPr>
      </w:pPr>
      <w:r w:rsidRPr="005D7E40">
        <w:rPr>
          <w:sz w:val="20"/>
          <w:szCs w:val="20"/>
        </w:rPr>
        <w:t>В) Определить резервы времени каждого события.</w:t>
      </w:r>
    </w:p>
    <w:p w:rsidR="005D7E40" w:rsidRPr="005D7E40" w:rsidRDefault="005D7E40" w:rsidP="005D7E40">
      <w:pPr>
        <w:jc w:val="both"/>
        <w:rPr>
          <w:sz w:val="20"/>
          <w:szCs w:val="20"/>
        </w:rPr>
      </w:pPr>
      <w:r w:rsidRPr="005D7E40">
        <w:rPr>
          <w:sz w:val="20"/>
          <w:szCs w:val="20"/>
        </w:rPr>
        <w:t>Г) Определить полные резервы времени некритических работ.</w:t>
      </w:r>
    </w:p>
    <w:p w:rsidR="005D7E40" w:rsidRPr="005D7E40" w:rsidRDefault="005D7E40" w:rsidP="005D7E40">
      <w:pPr>
        <w:jc w:val="both"/>
        <w:rPr>
          <w:sz w:val="20"/>
          <w:szCs w:val="20"/>
        </w:rPr>
      </w:pPr>
    </w:p>
    <w:p w:rsidR="005D7E40" w:rsidRPr="005D7E40" w:rsidRDefault="005D7E40" w:rsidP="005D7E40">
      <w:pPr>
        <w:jc w:val="both"/>
        <w:rPr>
          <w:sz w:val="20"/>
          <w:szCs w:val="20"/>
        </w:rPr>
      </w:pPr>
    </w:p>
    <w:p w:rsidR="005D7E40" w:rsidRPr="005D7E40" w:rsidRDefault="005D7E40" w:rsidP="005D7E40">
      <w:pPr>
        <w:jc w:val="center"/>
        <w:rPr>
          <w:sz w:val="20"/>
          <w:szCs w:val="20"/>
        </w:rPr>
      </w:pPr>
      <w:r w:rsidRPr="005D7E40">
        <w:rPr>
          <w:sz w:val="20"/>
          <w:szCs w:val="20"/>
        </w:rPr>
        <w:t>Вариант № 3</w:t>
      </w:r>
    </w:p>
    <w:p w:rsidR="005D7E40" w:rsidRPr="005D7E40" w:rsidRDefault="005D7E40" w:rsidP="005D7E40">
      <w:pPr>
        <w:jc w:val="both"/>
        <w:rPr>
          <w:sz w:val="20"/>
          <w:szCs w:val="20"/>
        </w:rPr>
      </w:pPr>
    </w:p>
    <w:p w:rsidR="005D7E40" w:rsidRPr="005D7E40" w:rsidRDefault="005D7E40" w:rsidP="005D7E40">
      <w:pPr>
        <w:jc w:val="both"/>
        <w:rPr>
          <w:sz w:val="20"/>
          <w:szCs w:val="20"/>
        </w:rPr>
      </w:pPr>
      <w:r w:rsidRPr="005D7E40">
        <w:rPr>
          <w:sz w:val="20"/>
          <w:szCs w:val="20"/>
        </w:rPr>
        <w:t>Для следующей платежной матрицы определить нижнюю и верхнюю цену игры, минимаксные стратегии игроков; найти оптимальное решение игры, если существует седловая точка:</w:t>
      </w:r>
    </w:p>
    <w:p w:rsidR="005D7E40" w:rsidRPr="005D7E40" w:rsidRDefault="005D7E40" w:rsidP="005D7E40">
      <w:pPr>
        <w:jc w:val="center"/>
        <w:rPr>
          <w:sz w:val="20"/>
          <w:szCs w:val="20"/>
        </w:rPr>
      </w:pPr>
      <w:r w:rsidRPr="005D7E40">
        <w:rPr>
          <w:position w:val="-56"/>
          <w:sz w:val="20"/>
          <w:szCs w:val="20"/>
        </w:rPr>
        <w:object w:dxaOrig="1760" w:dyaOrig="1260">
          <v:shape id="_x0000_i1027" type="#_x0000_t75" style="width:87.75pt;height:63pt" o:ole="">
            <v:imagedata r:id="rId11" o:title=""/>
          </v:shape>
          <o:OLEObject Type="Embed" ProgID="Equation.3" ShapeID="_x0000_i1027" DrawAspect="Content" ObjectID="_1477256146" r:id="rId12"/>
        </w:object>
      </w:r>
      <w:r w:rsidRPr="005D7E40">
        <w:rPr>
          <w:sz w:val="20"/>
          <w:szCs w:val="20"/>
        </w:rPr>
        <w:t>.</w:t>
      </w:r>
    </w:p>
    <w:p w:rsidR="005D7E40" w:rsidRPr="005D7E40" w:rsidRDefault="005D7E40" w:rsidP="005D7E40">
      <w:pPr>
        <w:jc w:val="center"/>
        <w:rPr>
          <w:sz w:val="20"/>
          <w:szCs w:val="20"/>
        </w:rPr>
      </w:pPr>
    </w:p>
    <w:p w:rsidR="005D7E40" w:rsidRPr="005D7E40" w:rsidRDefault="005D7E40" w:rsidP="005D7E40">
      <w:pPr>
        <w:keepNext/>
        <w:jc w:val="center"/>
        <w:rPr>
          <w:sz w:val="20"/>
          <w:szCs w:val="20"/>
        </w:rPr>
      </w:pPr>
      <w:r w:rsidRPr="005D7E40">
        <w:rPr>
          <w:sz w:val="20"/>
          <w:szCs w:val="20"/>
        </w:rPr>
        <w:t>Вариант № 4</w:t>
      </w:r>
    </w:p>
    <w:p w:rsidR="005D7E40" w:rsidRPr="005D7E40" w:rsidRDefault="005D7E40" w:rsidP="005D7E40">
      <w:pPr>
        <w:keepNext/>
        <w:jc w:val="both"/>
        <w:rPr>
          <w:sz w:val="20"/>
          <w:szCs w:val="20"/>
        </w:rPr>
      </w:pPr>
    </w:p>
    <w:p w:rsidR="005D7E40" w:rsidRPr="005D7E40" w:rsidRDefault="005D7E40" w:rsidP="005D7E40">
      <w:pPr>
        <w:jc w:val="both"/>
        <w:rPr>
          <w:sz w:val="20"/>
          <w:szCs w:val="20"/>
        </w:rPr>
      </w:pPr>
      <w:r w:rsidRPr="005D7E40">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5D7E40" w:rsidRPr="005D7E40" w:rsidRDefault="005D7E40" w:rsidP="005D7E40">
      <w:pPr>
        <w:jc w:val="both"/>
        <w:rPr>
          <w:sz w:val="20"/>
          <w:szCs w:val="20"/>
        </w:rPr>
      </w:pPr>
      <w:r w:rsidRPr="005D7E40">
        <w:rPr>
          <w:sz w:val="20"/>
          <w:szCs w:val="20"/>
        </w:rPr>
        <w:t xml:space="preserve">А=(300; 350; 150; 200), </w:t>
      </w:r>
      <w:r w:rsidRPr="005D7E40">
        <w:rPr>
          <w:position w:val="-76"/>
          <w:sz w:val="20"/>
          <w:szCs w:val="20"/>
        </w:rPr>
        <w:object w:dxaOrig="1440" w:dyaOrig="1660">
          <v:shape id="_x0000_i1028" type="#_x0000_t75" style="width:1in;height:83.25pt" o:ole="">
            <v:imagedata r:id="rId13" o:title=""/>
          </v:shape>
          <o:OLEObject Type="Embed" ProgID="Equation.3" ShapeID="_x0000_i1028" DrawAspect="Content" ObjectID="_1477256147" r:id="rId14"/>
        </w:object>
      </w:r>
      <w:r w:rsidRPr="005D7E40">
        <w:rPr>
          <w:sz w:val="20"/>
          <w:szCs w:val="20"/>
        </w:rPr>
        <w:t>, В = (400; 400; 200).</w:t>
      </w:r>
    </w:p>
    <w:p w:rsidR="005D7E40" w:rsidRPr="005D7E40" w:rsidRDefault="005D7E40" w:rsidP="005D7E40">
      <w:pPr>
        <w:jc w:val="center"/>
        <w:rPr>
          <w:sz w:val="20"/>
          <w:szCs w:val="20"/>
        </w:rPr>
      </w:pPr>
      <w:r w:rsidRPr="005D7E40">
        <w:rPr>
          <w:sz w:val="20"/>
          <w:szCs w:val="20"/>
        </w:rPr>
        <w:t>Вариант № 5</w:t>
      </w:r>
    </w:p>
    <w:p w:rsidR="005D7E40" w:rsidRPr="005D7E40" w:rsidRDefault="005D7E40" w:rsidP="005D7E40">
      <w:pPr>
        <w:jc w:val="both"/>
        <w:rPr>
          <w:sz w:val="20"/>
          <w:szCs w:val="20"/>
        </w:rPr>
      </w:pPr>
    </w:p>
    <w:p w:rsidR="005D7E40" w:rsidRPr="005D7E40" w:rsidRDefault="005D7E40" w:rsidP="005D7E40">
      <w:pPr>
        <w:jc w:val="both"/>
        <w:rPr>
          <w:sz w:val="20"/>
          <w:szCs w:val="20"/>
        </w:rPr>
      </w:pPr>
      <w:r w:rsidRPr="005D7E40">
        <w:rPr>
          <w:sz w:val="20"/>
          <w:szCs w:val="20"/>
        </w:rPr>
        <w:t>Для следующей платежной матрицы определить нижнюю и верхнюю цену игры, минимаксные стратегии игроков; найти оптимальное решение игры, если существует седловая точка:</w:t>
      </w:r>
    </w:p>
    <w:p w:rsidR="005D7E40" w:rsidRPr="005D7E40" w:rsidRDefault="00EF78B9" w:rsidP="005D7E40">
      <w:pPr>
        <w:jc w:val="center"/>
        <w:rPr>
          <w:sz w:val="20"/>
          <w:szCs w:val="20"/>
        </w:rPr>
      </w:pPr>
      <w:r w:rsidRPr="005D7E40">
        <w:rPr>
          <w:position w:val="-56"/>
          <w:sz w:val="20"/>
          <w:szCs w:val="20"/>
        </w:rPr>
        <w:object w:dxaOrig="2140" w:dyaOrig="1260">
          <v:shape id="_x0000_i1029" type="#_x0000_t75" style="width:86.25pt;height:51pt" o:ole="">
            <v:imagedata r:id="rId15" o:title=""/>
          </v:shape>
          <o:OLEObject Type="Embed" ProgID="Equation.3" ShapeID="_x0000_i1029" DrawAspect="Content" ObjectID="_1477256148" r:id="rId16"/>
        </w:object>
      </w:r>
      <w:r w:rsidR="005D7E40" w:rsidRPr="005D7E40">
        <w:rPr>
          <w:sz w:val="20"/>
          <w:szCs w:val="20"/>
        </w:rPr>
        <w:t>.</w:t>
      </w:r>
    </w:p>
    <w:p w:rsidR="005D7E40" w:rsidRPr="005D7E40" w:rsidRDefault="005D7E40" w:rsidP="005D7E40">
      <w:pPr>
        <w:jc w:val="center"/>
        <w:rPr>
          <w:sz w:val="20"/>
          <w:szCs w:val="20"/>
        </w:rPr>
      </w:pPr>
    </w:p>
    <w:p w:rsidR="005D7E40" w:rsidRPr="005D7E40" w:rsidRDefault="005D7E40" w:rsidP="005D7E40">
      <w:pPr>
        <w:jc w:val="center"/>
        <w:rPr>
          <w:sz w:val="20"/>
          <w:szCs w:val="20"/>
        </w:rPr>
      </w:pPr>
      <w:r w:rsidRPr="005D7E40">
        <w:rPr>
          <w:sz w:val="20"/>
          <w:szCs w:val="20"/>
        </w:rPr>
        <w:t>Вариант № 6</w:t>
      </w:r>
    </w:p>
    <w:p w:rsidR="005D7E40" w:rsidRPr="005D7E40" w:rsidRDefault="005D7E40" w:rsidP="005D7E40">
      <w:pPr>
        <w:jc w:val="center"/>
        <w:rPr>
          <w:sz w:val="20"/>
          <w:szCs w:val="20"/>
        </w:rPr>
      </w:pPr>
    </w:p>
    <w:p w:rsidR="005D7E40" w:rsidRPr="005D7E40" w:rsidRDefault="005D7E40" w:rsidP="005D7E40">
      <w:pPr>
        <w:shd w:val="clear" w:color="auto" w:fill="FFFFFF"/>
        <w:jc w:val="both"/>
        <w:rPr>
          <w:sz w:val="20"/>
          <w:szCs w:val="20"/>
        </w:rPr>
      </w:pPr>
      <w:r w:rsidRPr="005D7E40">
        <w:rPr>
          <w:color w:val="000000"/>
          <w:sz w:val="20"/>
          <w:szCs w:val="20"/>
        </w:rPr>
        <w:t>Фирма реализует со оклада по заявкам телевизоры, причем ежедневный спрос является случайной величиной с симметричной «треугольной» функцией плотности рас</w:t>
      </w:r>
      <w:r w:rsidRPr="005D7E40">
        <w:rPr>
          <w:color w:val="000000"/>
          <w:sz w:val="20"/>
          <w:szCs w:val="20"/>
        </w:rPr>
        <w:softHyphen/>
        <w:t>пределения (см. рис.) и колеблется от 30 до 70 телеви</w:t>
      </w:r>
      <w:r w:rsidRPr="005D7E40">
        <w:rPr>
          <w:color w:val="000000"/>
          <w:sz w:val="20"/>
          <w:szCs w:val="20"/>
        </w:rPr>
        <w:softHyphen/>
        <w:t>зоров в день. Средние издержки хранения одного телевизора в день составляют 6 руб., а штраф за недопоставку одного телевизора в день равен 12 руб. Определить стратегию оптимального пополнения запаса телевизоров и минимальные средние полные издержки.</w:t>
      </w:r>
    </w:p>
    <w:p w:rsidR="005D7E40" w:rsidRPr="005D7E40" w:rsidRDefault="00C72A52" w:rsidP="005D7E40">
      <w:pPr>
        <w:jc w:val="center"/>
        <w:rPr>
          <w:sz w:val="20"/>
          <w:szCs w:val="20"/>
        </w:rPr>
      </w:pPr>
      <w:r>
        <w:rPr>
          <w:sz w:val="20"/>
          <w:szCs w:val="20"/>
        </w:rPr>
        <w:pict>
          <v:shape id="_x0000_i1030" type="#_x0000_t75" style="width:132.75pt;height:91.5pt">
            <v:imagedata r:id="rId17" o:title=""/>
          </v:shape>
        </w:pict>
      </w:r>
    </w:p>
    <w:p w:rsidR="005D7E40" w:rsidRPr="005D7E40" w:rsidRDefault="005D7E40" w:rsidP="005D7E40">
      <w:pPr>
        <w:jc w:val="center"/>
        <w:rPr>
          <w:sz w:val="20"/>
          <w:szCs w:val="20"/>
        </w:rPr>
      </w:pPr>
    </w:p>
    <w:p w:rsidR="005D7E40" w:rsidRPr="005D7E40" w:rsidRDefault="005D7E40" w:rsidP="005D7E40">
      <w:pPr>
        <w:jc w:val="center"/>
        <w:rPr>
          <w:sz w:val="20"/>
          <w:szCs w:val="20"/>
        </w:rPr>
      </w:pPr>
    </w:p>
    <w:p w:rsidR="005D7E40" w:rsidRPr="005D7E40" w:rsidRDefault="005D7E40" w:rsidP="005D7E40">
      <w:pPr>
        <w:keepNext/>
        <w:jc w:val="center"/>
        <w:rPr>
          <w:sz w:val="20"/>
          <w:szCs w:val="20"/>
        </w:rPr>
      </w:pPr>
      <w:r w:rsidRPr="005D7E40">
        <w:rPr>
          <w:sz w:val="20"/>
          <w:szCs w:val="20"/>
        </w:rPr>
        <w:t>Вариант № 7</w:t>
      </w:r>
    </w:p>
    <w:p w:rsidR="005D7E40" w:rsidRPr="005D7E40" w:rsidRDefault="005D7E40" w:rsidP="005D7E40">
      <w:pPr>
        <w:keepNext/>
        <w:jc w:val="both"/>
        <w:rPr>
          <w:sz w:val="20"/>
          <w:szCs w:val="20"/>
        </w:rPr>
      </w:pPr>
    </w:p>
    <w:p w:rsidR="005D7E40" w:rsidRPr="005D7E40" w:rsidRDefault="005D7E40" w:rsidP="005D7E40">
      <w:pPr>
        <w:jc w:val="both"/>
        <w:rPr>
          <w:sz w:val="20"/>
          <w:szCs w:val="20"/>
        </w:rPr>
      </w:pPr>
      <w:r w:rsidRPr="005D7E40">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EF78B9" w:rsidRDefault="00EF78B9" w:rsidP="005D7E40">
      <w:pPr>
        <w:jc w:val="both"/>
        <w:rPr>
          <w:sz w:val="20"/>
          <w:szCs w:val="20"/>
        </w:rPr>
      </w:pPr>
    </w:p>
    <w:p w:rsidR="005D7E40" w:rsidRPr="005D7E40" w:rsidRDefault="005D7E40" w:rsidP="005D7E40">
      <w:pPr>
        <w:jc w:val="both"/>
        <w:rPr>
          <w:sz w:val="20"/>
          <w:szCs w:val="20"/>
        </w:rPr>
      </w:pPr>
      <w:r w:rsidRPr="005D7E40">
        <w:rPr>
          <w:sz w:val="20"/>
          <w:szCs w:val="20"/>
        </w:rPr>
        <w:t xml:space="preserve">А=(20; 30; 40; 20), </w:t>
      </w:r>
      <w:r w:rsidR="00EF78B9" w:rsidRPr="005D7E40">
        <w:rPr>
          <w:position w:val="-76"/>
          <w:sz w:val="20"/>
          <w:szCs w:val="20"/>
        </w:rPr>
        <w:object w:dxaOrig="1440" w:dyaOrig="1660">
          <v:shape id="_x0000_i1031" type="#_x0000_t75" style="width:56.25pt;height:64.5pt" o:ole="">
            <v:imagedata r:id="rId18" o:title=""/>
          </v:shape>
          <o:OLEObject Type="Embed" ProgID="Equation.3" ShapeID="_x0000_i1031" DrawAspect="Content" ObjectID="_1477256149" r:id="rId19"/>
        </w:object>
      </w:r>
      <w:r w:rsidRPr="005D7E40">
        <w:rPr>
          <w:sz w:val="20"/>
          <w:szCs w:val="20"/>
        </w:rPr>
        <w:t>, В = (40; 40; 20).</w:t>
      </w:r>
    </w:p>
    <w:p w:rsidR="005D7E40" w:rsidRPr="005D7E40" w:rsidRDefault="005D7E40" w:rsidP="005D7E40">
      <w:pPr>
        <w:jc w:val="center"/>
        <w:rPr>
          <w:sz w:val="20"/>
          <w:szCs w:val="20"/>
        </w:rPr>
      </w:pPr>
    </w:p>
    <w:p w:rsidR="005D7E40" w:rsidRPr="005D7E40" w:rsidRDefault="005D7E40" w:rsidP="005D7E40">
      <w:pPr>
        <w:jc w:val="center"/>
        <w:rPr>
          <w:sz w:val="20"/>
          <w:szCs w:val="20"/>
        </w:rPr>
      </w:pPr>
      <w:r w:rsidRPr="005D7E40">
        <w:rPr>
          <w:sz w:val="20"/>
          <w:szCs w:val="20"/>
        </w:rPr>
        <w:t>Вариант № 8</w:t>
      </w:r>
    </w:p>
    <w:p w:rsidR="005D7E40" w:rsidRPr="005D7E40" w:rsidRDefault="005D7E40" w:rsidP="005D7E40">
      <w:pPr>
        <w:jc w:val="center"/>
        <w:rPr>
          <w:sz w:val="20"/>
          <w:szCs w:val="20"/>
        </w:rPr>
      </w:pPr>
    </w:p>
    <w:p w:rsidR="005D7E40" w:rsidRPr="005D7E40" w:rsidRDefault="005D7E40" w:rsidP="005D7E40">
      <w:pPr>
        <w:shd w:val="clear" w:color="auto" w:fill="FFFFFF"/>
        <w:jc w:val="both"/>
        <w:rPr>
          <w:sz w:val="20"/>
          <w:szCs w:val="20"/>
        </w:rPr>
      </w:pPr>
      <w:r w:rsidRPr="005D7E40">
        <w:rPr>
          <w:color w:val="000000"/>
          <w:sz w:val="20"/>
          <w:szCs w:val="20"/>
        </w:rPr>
        <w:t>Магазин ежедневно продает 100 телевизоров. Наклад</w:t>
      </w:r>
      <w:r w:rsidRPr="005D7E40">
        <w:rPr>
          <w:color w:val="000000"/>
          <w:sz w:val="20"/>
          <w:szCs w:val="20"/>
        </w:rPr>
        <w:softHyphen/>
        <w:t>ные расходы на поставку партии телевизоров в магазин оце</w:t>
      </w:r>
      <w:r w:rsidRPr="005D7E40">
        <w:rPr>
          <w:color w:val="000000"/>
          <w:sz w:val="20"/>
          <w:szCs w:val="20"/>
        </w:rPr>
        <w:softHyphen/>
        <w:t>ниваются в 300 руб. Стоимость хранения одного телевизора на складе магазина составляет 6 руб. Определить оптимальный объем партии телевизоров, оптимальные среднесуточные из</w:t>
      </w:r>
      <w:r w:rsidRPr="005D7E40">
        <w:rPr>
          <w:color w:val="000000"/>
          <w:sz w:val="20"/>
          <w:szCs w:val="20"/>
        </w:rPr>
        <w:softHyphen/>
        <w:t>держки на хранение и пополнение запасов телевизоров на складе. Чему будут равны эти издержки при объемах партий 50 и 300 телевизоров?</w:t>
      </w:r>
    </w:p>
    <w:p w:rsidR="005D7E40" w:rsidRPr="005D7E40" w:rsidRDefault="005D7E40" w:rsidP="005D7E40">
      <w:pPr>
        <w:jc w:val="both"/>
        <w:rPr>
          <w:color w:val="000000"/>
          <w:sz w:val="20"/>
          <w:szCs w:val="20"/>
        </w:rPr>
      </w:pPr>
      <w:r w:rsidRPr="005D7E40">
        <w:rPr>
          <w:color w:val="000000"/>
          <w:sz w:val="20"/>
          <w:szCs w:val="20"/>
        </w:rPr>
        <w:t>Указание: работу склада принять идеальной и вос</w:t>
      </w:r>
      <w:r w:rsidRPr="005D7E40">
        <w:rPr>
          <w:color w:val="000000"/>
          <w:sz w:val="20"/>
          <w:szCs w:val="20"/>
        </w:rPr>
        <w:softHyphen/>
        <w:t xml:space="preserve">пользоваться формулой Уилсона </w:t>
      </w:r>
    </w:p>
    <w:p w:rsidR="005D7E40" w:rsidRPr="005D7E40" w:rsidRDefault="00EF78B9" w:rsidP="005D7E40">
      <w:pPr>
        <w:jc w:val="center"/>
        <w:rPr>
          <w:sz w:val="20"/>
          <w:szCs w:val="20"/>
        </w:rPr>
      </w:pPr>
      <w:r w:rsidRPr="005D7E40">
        <w:rPr>
          <w:position w:val="-28"/>
          <w:sz w:val="20"/>
          <w:szCs w:val="20"/>
        </w:rPr>
        <w:object w:dxaOrig="1640" w:dyaOrig="760">
          <v:shape id="_x0000_i1032" type="#_x0000_t75" style="width:74.25pt;height:34.5pt" o:ole="">
            <v:imagedata r:id="rId20" o:title=""/>
          </v:shape>
          <o:OLEObject Type="Embed" ProgID="Equation.3" ShapeID="_x0000_i1032" DrawAspect="Content" ObjectID="_1477256150" r:id="rId21"/>
        </w:object>
      </w:r>
      <w:r w:rsidR="005D7E40" w:rsidRPr="005D7E40">
        <w:rPr>
          <w:sz w:val="20"/>
          <w:szCs w:val="20"/>
        </w:rPr>
        <w:t>.</w:t>
      </w:r>
    </w:p>
    <w:p w:rsidR="008B4D19" w:rsidRDefault="008B4D19" w:rsidP="00EF78B9">
      <w:pPr>
        <w:rPr>
          <w:sz w:val="20"/>
          <w:szCs w:val="20"/>
        </w:rPr>
      </w:pPr>
    </w:p>
    <w:p w:rsidR="008B4D19" w:rsidRPr="005D7E40" w:rsidRDefault="008B4D19" w:rsidP="00EF78B9">
      <w:pPr>
        <w:rPr>
          <w:sz w:val="20"/>
          <w:szCs w:val="20"/>
        </w:rPr>
      </w:pPr>
    </w:p>
    <w:p w:rsidR="00B83C18" w:rsidRDefault="00B83C18" w:rsidP="005D7E40">
      <w:pPr>
        <w:jc w:val="center"/>
        <w:rPr>
          <w:sz w:val="20"/>
          <w:szCs w:val="20"/>
        </w:rPr>
      </w:pPr>
    </w:p>
    <w:p w:rsidR="005D7E40" w:rsidRPr="005D7E40" w:rsidRDefault="005D7E40" w:rsidP="005D7E40">
      <w:pPr>
        <w:jc w:val="center"/>
        <w:rPr>
          <w:sz w:val="20"/>
          <w:szCs w:val="20"/>
        </w:rPr>
      </w:pPr>
      <w:r w:rsidRPr="005D7E40">
        <w:rPr>
          <w:sz w:val="20"/>
          <w:szCs w:val="20"/>
        </w:rPr>
        <w:t>Вариант № 9</w:t>
      </w:r>
    </w:p>
    <w:p w:rsidR="005D7E40" w:rsidRPr="005D7E40" w:rsidRDefault="005D7E40" w:rsidP="005D7E40">
      <w:pPr>
        <w:jc w:val="center"/>
        <w:rPr>
          <w:sz w:val="20"/>
          <w:szCs w:val="20"/>
        </w:rPr>
      </w:pPr>
    </w:p>
    <w:p w:rsidR="005D7E40" w:rsidRPr="005D7E40" w:rsidRDefault="005D7E40" w:rsidP="005D7E40">
      <w:pPr>
        <w:jc w:val="both"/>
        <w:rPr>
          <w:sz w:val="20"/>
          <w:szCs w:val="20"/>
        </w:rPr>
      </w:pPr>
      <w:r w:rsidRPr="005D7E40">
        <w:rPr>
          <w:sz w:val="20"/>
          <w:szCs w:val="20"/>
        </w:rPr>
        <w:t>Решить графическим методом задачу линейного программирования:</w:t>
      </w:r>
    </w:p>
    <w:p w:rsidR="005D7E40" w:rsidRPr="005D7E40" w:rsidRDefault="005D7E40" w:rsidP="005D7E40">
      <w:pPr>
        <w:jc w:val="both"/>
        <w:rPr>
          <w:sz w:val="20"/>
          <w:szCs w:val="20"/>
        </w:rPr>
      </w:pPr>
    </w:p>
    <w:p w:rsidR="005D7E40" w:rsidRPr="005D7E40" w:rsidRDefault="00EF78B9" w:rsidP="00B83C18">
      <w:pPr>
        <w:jc w:val="center"/>
        <w:rPr>
          <w:sz w:val="20"/>
          <w:szCs w:val="20"/>
        </w:rPr>
      </w:pPr>
      <w:r w:rsidRPr="005D7E40">
        <w:rPr>
          <w:position w:val="-96"/>
          <w:sz w:val="20"/>
          <w:szCs w:val="20"/>
        </w:rPr>
        <w:object w:dxaOrig="2299" w:dyaOrig="2100">
          <v:shape id="_x0000_i1033" type="#_x0000_t75" style="width:79.5pt;height:72.75pt" o:ole="">
            <v:imagedata r:id="rId22" o:title=""/>
          </v:shape>
          <o:OLEObject Type="Embed" ProgID="Equation.3" ShapeID="_x0000_i1033" DrawAspect="Content" ObjectID="_1477256151" r:id="rId23"/>
        </w:object>
      </w:r>
      <w:r w:rsidR="005D7E40" w:rsidRPr="005D7E40">
        <w:rPr>
          <w:sz w:val="20"/>
          <w:szCs w:val="20"/>
        </w:rPr>
        <w:t>Вариант № 10</w:t>
      </w:r>
    </w:p>
    <w:p w:rsidR="005D7E40" w:rsidRPr="005D7E40" w:rsidRDefault="005D7E40" w:rsidP="00B83C18">
      <w:pPr>
        <w:widowControl w:val="0"/>
        <w:jc w:val="center"/>
        <w:rPr>
          <w:sz w:val="20"/>
          <w:szCs w:val="20"/>
        </w:rPr>
      </w:pPr>
    </w:p>
    <w:p w:rsidR="005D7E40" w:rsidRPr="005D7E40" w:rsidRDefault="005D7E40" w:rsidP="005D7E40">
      <w:pPr>
        <w:shd w:val="clear" w:color="auto" w:fill="FFFFFF"/>
        <w:jc w:val="both"/>
        <w:rPr>
          <w:sz w:val="20"/>
          <w:szCs w:val="20"/>
        </w:rPr>
      </w:pPr>
      <w:r w:rsidRPr="005D7E40">
        <w:rPr>
          <w:color w:val="000000"/>
          <w:sz w:val="20"/>
          <w:szCs w:val="20"/>
        </w:rPr>
        <w:t>На АЗС имеются две колонки для заправки автомоби</w:t>
      </w:r>
      <w:r w:rsidRPr="005D7E40">
        <w:rPr>
          <w:color w:val="000000"/>
          <w:sz w:val="20"/>
          <w:szCs w:val="20"/>
        </w:rPr>
        <w:softHyphen/>
        <w:t>лей. Автомобили подъезжают на АЗС в соответствии с пуассоновским распределением со средней частотой два авто</w:t>
      </w:r>
      <w:r w:rsidRPr="005D7E40">
        <w:rPr>
          <w:color w:val="000000"/>
          <w:sz w:val="20"/>
          <w:szCs w:val="20"/>
        </w:rPr>
        <w:softHyphen/>
        <w:t>мобиля за 5 мин. Заправка автомобиля в среднем длится 3 мин, и продолжительность заправки распределена по экс</w:t>
      </w:r>
      <w:r w:rsidRPr="005D7E40">
        <w:rPr>
          <w:color w:val="000000"/>
          <w:sz w:val="20"/>
          <w:szCs w:val="20"/>
        </w:rPr>
        <w:softHyphen/>
        <w:t>поненциальному закону. Требуется определить:</w:t>
      </w:r>
    </w:p>
    <w:p w:rsidR="005D7E40" w:rsidRPr="005D7E40" w:rsidRDefault="005D7E40" w:rsidP="005D7E40">
      <w:pPr>
        <w:shd w:val="clear" w:color="auto" w:fill="FFFFFF"/>
        <w:rPr>
          <w:sz w:val="20"/>
          <w:szCs w:val="20"/>
        </w:rPr>
      </w:pPr>
      <w:r w:rsidRPr="005D7E40">
        <w:rPr>
          <w:color w:val="000000"/>
          <w:sz w:val="20"/>
          <w:szCs w:val="20"/>
        </w:rPr>
        <w:t>а) вероятность того, что у АЗС не окажется ни одного ав</w:t>
      </w:r>
      <w:r w:rsidRPr="005D7E40">
        <w:rPr>
          <w:color w:val="000000"/>
          <w:sz w:val="20"/>
          <w:szCs w:val="20"/>
        </w:rPr>
        <w:softHyphen/>
        <w:t>томобиля;</w:t>
      </w:r>
    </w:p>
    <w:p w:rsidR="005D7E40" w:rsidRPr="005D7E40" w:rsidRDefault="005D7E40" w:rsidP="005D7E40">
      <w:pPr>
        <w:shd w:val="clear" w:color="auto" w:fill="FFFFFF"/>
        <w:rPr>
          <w:sz w:val="20"/>
          <w:szCs w:val="20"/>
        </w:rPr>
      </w:pPr>
      <w:r w:rsidRPr="005D7E40">
        <w:rPr>
          <w:color w:val="000000"/>
          <w:sz w:val="20"/>
          <w:szCs w:val="20"/>
        </w:rPr>
        <w:t>б) вероятность того, что обе колонки будут заняты;</w:t>
      </w:r>
    </w:p>
    <w:p w:rsidR="005D7E40" w:rsidRPr="005D7E40" w:rsidRDefault="005D7E40" w:rsidP="005D7E40">
      <w:pPr>
        <w:shd w:val="clear" w:color="auto" w:fill="FFFFFF"/>
        <w:rPr>
          <w:sz w:val="20"/>
          <w:szCs w:val="20"/>
        </w:rPr>
      </w:pPr>
      <w:r w:rsidRPr="005D7E40">
        <w:rPr>
          <w:color w:val="000000"/>
          <w:sz w:val="20"/>
          <w:szCs w:val="20"/>
        </w:rPr>
        <w:t>в) среднюю длину очереди в ожидании заправки;</w:t>
      </w:r>
    </w:p>
    <w:p w:rsidR="005D7E40" w:rsidRPr="005D7E40" w:rsidRDefault="005D7E40" w:rsidP="005D7E40">
      <w:pPr>
        <w:shd w:val="clear" w:color="auto" w:fill="FFFFFF"/>
        <w:rPr>
          <w:sz w:val="20"/>
          <w:szCs w:val="20"/>
        </w:rPr>
      </w:pPr>
      <w:r w:rsidRPr="005D7E40">
        <w:rPr>
          <w:color w:val="000000"/>
          <w:sz w:val="20"/>
          <w:szCs w:val="20"/>
        </w:rPr>
        <w:t>г) среднее время ожидания автомобиля в очереди.</w:t>
      </w:r>
    </w:p>
    <w:p w:rsidR="005D7E40" w:rsidRPr="005D7E40" w:rsidRDefault="005D7E40" w:rsidP="005D7E40">
      <w:pPr>
        <w:jc w:val="center"/>
        <w:rPr>
          <w:sz w:val="20"/>
          <w:szCs w:val="20"/>
        </w:rPr>
      </w:pPr>
    </w:p>
    <w:p w:rsidR="005D7E40" w:rsidRPr="005D7E40" w:rsidRDefault="005D7E40" w:rsidP="005D7E40">
      <w:pPr>
        <w:jc w:val="center"/>
        <w:rPr>
          <w:sz w:val="20"/>
          <w:szCs w:val="20"/>
        </w:rPr>
      </w:pPr>
    </w:p>
    <w:p w:rsidR="005D7E40" w:rsidRPr="005D7E40" w:rsidRDefault="005D7E40" w:rsidP="005D7E40">
      <w:pPr>
        <w:keepNext/>
        <w:jc w:val="center"/>
        <w:rPr>
          <w:sz w:val="20"/>
          <w:szCs w:val="20"/>
        </w:rPr>
      </w:pPr>
      <w:r w:rsidRPr="005D7E40">
        <w:rPr>
          <w:sz w:val="20"/>
          <w:szCs w:val="20"/>
        </w:rPr>
        <w:t>Вариант № 11</w:t>
      </w:r>
    </w:p>
    <w:p w:rsidR="005D7E40" w:rsidRPr="005D7E40" w:rsidRDefault="005D7E40" w:rsidP="005D7E40">
      <w:pPr>
        <w:keepNext/>
        <w:jc w:val="center"/>
        <w:rPr>
          <w:sz w:val="20"/>
          <w:szCs w:val="20"/>
        </w:rPr>
      </w:pPr>
    </w:p>
    <w:p w:rsidR="005D7E40" w:rsidRPr="005D7E40" w:rsidRDefault="005D7E40" w:rsidP="005D7E40">
      <w:pPr>
        <w:jc w:val="both"/>
        <w:rPr>
          <w:sz w:val="20"/>
          <w:szCs w:val="20"/>
        </w:rPr>
      </w:pPr>
      <w:r w:rsidRPr="005D7E40">
        <w:rPr>
          <w:sz w:val="20"/>
          <w:szCs w:val="20"/>
        </w:rPr>
        <w:t>Решить симплексным методом задачу линейного программирования:</w:t>
      </w:r>
    </w:p>
    <w:p w:rsidR="005D7E40" w:rsidRPr="005D7E40" w:rsidRDefault="005D7E40" w:rsidP="005D7E40">
      <w:pPr>
        <w:jc w:val="both"/>
        <w:rPr>
          <w:sz w:val="20"/>
          <w:szCs w:val="20"/>
        </w:rPr>
      </w:pPr>
      <w:r w:rsidRPr="005D7E40">
        <w:rPr>
          <w:position w:val="-12"/>
          <w:sz w:val="20"/>
          <w:szCs w:val="20"/>
        </w:rPr>
        <w:object w:dxaOrig="200" w:dyaOrig="380">
          <v:shape id="_x0000_i1034" type="#_x0000_t75" style="width:9.75pt;height:18.75pt" o:ole="">
            <v:imagedata r:id="rId24" o:title=""/>
          </v:shape>
          <o:OLEObject Type="Embed" ProgID="Equation.3" ShapeID="_x0000_i1034" DrawAspect="Content" ObjectID="_1477256152" r:id="rId25"/>
        </w:object>
      </w:r>
    </w:p>
    <w:p w:rsidR="005D7E40" w:rsidRPr="005D7E40" w:rsidRDefault="00EF78B9" w:rsidP="005D7E40">
      <w:pPr>
        <w:jc w:val="center"/>
        <w:rPr>
          <w:sz w:val="20"/>
          <w:szCs w:val="20"/>
        </w:rPr>
      </w:pPr>
      <w:r w:rsidRPr="005D7E40">
        <w:rPr>
          <w:position w:val="-96"/>
          <w:sz w:val="20"/>
          <w:szCs w:val="20"/>
        </w:rPr>
        <w:object w:dxaOrig="2560" w:dyaOrig="2100">
          <v:shape id="_x0000_i1035" type="#_x0000_t75" style="width:85.5pt;height:70.5pt" o:ole="">
            <v:imagedata r:id="rId26" o:title=""/>
          </v:shape>
          <o:OLEObject Type="Embed" ProgID="Equation.3" ShapeID="_x0000_i1035" DrawAspect="Content" ObjectID="_1477256153" r:id="rId27"/>
        </w:object>
      </w:r>
    </w:p>
    <w:p w:rsidR="005D7E40" w:rsidRPr="005D7E40" w:rsidRDefault="005D7E40" w:rsidP="005D7E40">
      <w:pPr>
        <w:jc w:val="both"/>
        <w:rPr>
          <w:sz w:val="20"/>
          <w:szCs w:val="20"/>
        </w:rPr>
      </w:pPr>
    </w:p>
    <w:p w:rsidR="005D7E40" w:rsidRPr="005D7E40" w:rsidRDefault="005D7E40" w:rsidP="005D7E40">
      <w:pPr>
        <w:jc w:val="both"/>
        <w:rPr>
          <w:sz w:val="20"/>
          <w:szCs w:val="20"/>
        </w:rPr>
      </w:pPr>
    </w:p>
    <w:p w:rsidR="005D7E40" w:rsidRPr="005D7E40" w:rsidRDefault="005D7E40" w:rsidP="005D7E40">
      <w:pPr>
        <w:jc w:val="center"/>
        <w:rPr>
          <w:sz w:val="20"/>
          <w:szCs w:val="20"/>
        </w:rPr>
      </w:pPr>
      <w:r w:rsidRPr="005D7E40">
        <w:rPr>
          <w:sz w:val="20"/>
          <w:szCs w:val="20"/>
        </w:rPr>
        <w:t>Вариант № 12</w:t>
      </w:r>
    </w:p>
    <w:p w:rsidR="005D7E40" w:rsidRPr="005D7E40" w:rsidRDefault="005D7E40" w:rsidP="005D7E40">
      <w:pPr>
        <w:jc w:val="center"/>
        <w:rPr>
          <w:sz w:val="20"/>
          <w:szCs w:val="20"/>
        </w:rPr>
      </w:pPr>
    </w:p>
    <w:p w:rsidR="005D7E40" w:rsidRPr="005D7E40" w:rsidRDefault="005D7E40" w:rsidP="005D7E40">
      <w:pPr>
        <w:jc w:val="both"/>
        <w:rPr>
          <w:sz w:val="20"/>
          <w:szCs w:val="20"/>
        </w:rPr>
      </w:pPr>
      <w:r w:rsidRPr="005D7E40">
        <w:rPr>
          <w:sz w:val="20"/>
          <w:szCs w:val="20"/>
        </w:rPr>
        <w:t>Решить графическим методом задачу линейного программирования:</w:t>
      </w:r>
    </w:p>
    <w:p w:rsidR="005D7E40" w:rsidRPr="005D7E40" w:rsidRDefault="005D7E40" w:rsidP="005D7E40">
      <w:pPr>
        <w:jc w:val="both"/>
        <w:rPr>
          <w:sz w:val="20"/>
          <w:szCs w:val="20"/>
        </w:rPr>
      </w:pPr>
    </w:p>
    <w:p w:rsidR="005D7E40" w:rsidRPr="005D7E40" w:rsidRDefault="00EF78B9" w:rsidP="005D7E40">
      <w:pPr>
        <w:jc w:val="center"/>
        <w:rPr>
          <w:sz w:val="20"/>
          <w:szCs w:val="20"/>
        </w:rPr>
      </w:pPr>
      <w:r w:rsidRPr="005D7E40">
        <w:rPr>
          <w:position w:val="-96"/>
          <w:sz w:val="20"/>
          <w:szCs w:val="20"/>
        </w:rPr>
        <w:object w:dxaOrig="2560" w:dyaOrig="2100">
          <v:shape id="_x0000_i1036" type="#_x0000_t75" style="width:94.5pt;height:77.25pt" o:ole="">
            <v:imagedata r:id="rId28" o:title=""/>
          </v:shape>
          <o:OLEObject Type="Embed" ProgID="Equation.3" ShapeID="_x0000_i1036" DrawAspect="Content" ObjectID="_1477256154" r:id="rId29"/>
        </w:object>
      </w:r>
    </w:p>
    <w:p w:rsidR="005D7E40" w:rsidRPr="005D7E40" w:rsidRDefault="005D7E40" w:rsidP="005D7E40">
      <w:pPr>
        <w:jc w:val="both"/>
        <w:rPr>
          <w:sz w:val="20"/>
          <w:szCs w:val="20"/>
        </w:rPr>
      </w:pPr>
    </w:p>
    <w:p w:rsidR="005D7E40" w:rsidRPr="005D7E40" w:rsidRDefault="005D7E40" w:rsidP="005D7E40">
      <w:pPr>
        <w:jc w:val="both"/>
        <w:rPr>
          <w:sz w:val="20"/>
          <w:szCs w:val="20"/>
        </w:rPr>
      </w:pPr>
    </w:p>
    <w:p w:rsidR="005D7E40" w:rsidRPr="005D7E40" w:rsidRDefault="005D7E40" w:rsidP="005D7E40">
      <w:pPr>
        <w:keepNext/>
        <w:jc w:val="center"/>
        <w:rPr>
          <w:sz w:val="20"/>
          <w:szCs w:val="20"/>
        </w:rPr>
      </w:pPr>
      <w:r w:rsidRPr="005D7E40">
        <w:rPr>
          <w:sz w:val="20"/>
          <w:szCs w:val="20"/>
        </w:rPr>
        <w:t>Вариант № 13</w:t>
      </w:r>
    </w:p>
    <w:p w:rsidR="005D7E40" w:rsidRPr="005D7E40" w:rsidRDefault="005D7E40" w:rsidP="005D7E40">
      <w:pPr>
        <w:keepNext/>
        <w:jc w:val="center"/>
        <w:rPr>
          <w:sz w:val="20"/>
          <w:szCs w:val="20"/>
        </w:rPr>
      </w:pPr>
    </w:p>
    <w:p w:rsidR="005D7E40" w:rsidRPr="005D7E40" w:rsidRDefault="005D7E40" w:rsidP="005D7E40">
      <w:pPr>
        <w:keepNext/>
        <w:jc w:val="both"/>
        <w:rPr>
          <w:sz w:val="20"/>
          <w:szCs w:val="20"/>
        </w:rPr>
      </w:pPr>
      <w:r w:rsidRPr="005D7E40">
        <w:rPr>
          <w:sz w:val="20"/>
          <w:szCs w:val="20"/>
        </w:rPr>
        <w:t>Решить симплексным методом задачу линейного программирования:</w:t>
      </w:r>
    </w:p>
    <w:p w:rsidR="005D7E40" w:rsidRPr="005D7E40" w:rsidRDefault="005D7E40" w:rsidP="005D7E40">
      <w:pPr>
        <w:keepNext/>
        <w:jc w:val="both"/>
        <w:rPr>
          <w:sz w:val="20"/>
          <w:szCs w:val="20"/>
        </w:rPr>
      </w:pPr>
      <w:r w:rsidRPr="005D7E40">
        <w:rPr>
          <w:position w:val="-12"/>
          <w:sz w:val="20"/>
          <w:szCs w:val="20"/>
        </w:rPr>
        <w:object w:dxaOrig="200" w:dyaOrig="380">
          <v:shape id="_x0000_i1037" type="#_x0000_t75" style="width:9.75pt;height:18.75pt" o:ole="">
            <v:imagedata r:id="rId24" o:title=""/>
          </v:shape>
          <o:OLEObject Type="Embed" ProgID="Equation.3" ShapeID="_x0000_i1037" DrawAspect="Content" ObjectID="_1477256155" r:id="rId30"/>
        </w:object>
      </w:r>
    </w:p>
    <w:p w:rsidR="005D7E40" w:rsidRPr="005D7E40" w:rsidRDefault="00EF78B9" w:rsidP="005D7E40">
      <w:pPr>
        <w:jc w:val="center"/>
        <w:rPr>
          <w:sz w:val="20"/>
          <w:szCs w:val="20"/>
        </w:rPr>
      </w:pPr>
      <w:r w:rsidRPr="005D7E40">
        <w:rPr>
          <w:position w:val="-96"/>
          <w:sz w:val="20"/>
          <w:szCs w:val="20"/>
        </w:rPr>
        <w:object w:dxaOrig="2340" w:dyaOrig="2100">
          <v:shape id="_x0000_i1038" type="#_x0000_t75" style="width:82.5pt;height:75pt" o:ole="">
            <v:imagedata r:id="rId31" o:title=""/>
          </v:shape>
          <o:OLEObject Type="Embed" ProgID="Equation.3" ShapeID="_x0000_i1038" DrawAspect="Content" ObjectID="_1477256156" r:id="rId32"/>
        </w:object>
      </w:r>
    </w:p>
    <w:p w:rsidR="005D7E40" w:rsidRPr="005D7E40" w:rsidRDefault="005D7E40" w:rsidP="005D7E40">
      <w:pPr>
        <w:jc w:val="center"/>
        <w:rPr>
          <w:sz w:val="20"/>
          <w:szCs w:val="20"/>
        </w:rPr>
      </w:pPr>
    </w:p>
    <w:p w:rsidR="00B83C18" w:rsidRDefault="00B83C18" w:rsidP="005D7E40">
      <w:pPr>
        <w:jc w:val="center"/>
        <w:rPr>
          <w:sz w:val="20"/>
          <w:szCs w:val="20"/>
        </w:rPr>
      </w:pPr>
    </w:p>
    <w:p w:rsidR="00B83C18" w:rsidRDefault="00B83C18" w:rsidP="005D7E40">
      <w:pPr>
        <w:jc w:val="center"/>
        <w:rPr>
          <w:sz w:val="20"/>
          <w:szCs w:val="20"/>
        </w:rPr>
      </w:pPr>
    </w:p>
    <w:p w:rsidR="005D7E40" w:rsidRPr="005D7E40" w:rsidRDefault="005D7E40" w:rsidP="005D7E40">
      <w:pPr>
        <w:jc w:val="center"/>
        <w:rPr>
          <w:sz w:val="20"/>
          <w:szCs w:val="20"/>
        </w:rPr>
      </w:pPr>
      <w:r w:rsidRPr="005D7E40">
        <w:rPr>
          <w:sz w:val="20"/>
          <w:szCs w:val="20"/>
        </w:rPr>
        <w:t>Вариант № 14</w:t>
      </w:r>
    </w:p>
    <w:p w:rsidR="005D7E40" w:rsidRPr="005D7E40" w:rsidRDefault="005D7E40" w:rsidP="005D7E40">
      <w:pPr>
        <w:jc w:val="center"/>
        <w:rPr>
          <w:sz w:val="20"/>
          <w:szCs w:val="20"/>
        </w:rPr>
      </w:pPr>
    </w:p>
    <w:p w:rsidR="005D7E40" w:rsidRPr="005D7E40" w:rsidRDefault="005D7E40" w:rsidP="005D7E40">
      <w:pPr>
        <w:jc w:val="both"/>
        <w:rPr>
          <w:sz w:val="20"/>
          <w:szCs w:val="20"/>
        </w:rPr>
      </w:pPr>
      <w:r w:rsidRPr="005D7E40">
        <w:rPr>
          <w:sz w:val="20"/>
          <w:szCs w:val="20"/>
        </w:rPr>
        <w:t>Решить графическим методом задачу линейного программирования:</w:t>
      </w:r>
    </w:p>
    <w:p w:rsidR="005D7E40" w:rsidRPr="005D7E40" w:rsidRDefault="005D7E40" w:rsidP="005D7E40">
      <w:pPr>
        <w:jc w:val="both"/>
        <w:rPr>
          <w:sz w:val="20"/>
          <w:szCs w:val="20"/>
        </w:rPr>
      </w:pPr>
    </w:p>
    <w:p w:rsidR="005D7E40" w:rsidRPr="005D7E40" w:rsidRDefault="00EF78B9" w:rsidP="005D7E40">
      <w:pPr>
        <w:jc w:val="center"/>
        <w:rPr>
          <w:sz w:val="20"/>
          <w:szCs w:val="20"/>
        </w:rPr>
      </w:pPr>
      <w:r w:rsidRPr="005D7E40">
        <w:rPr>
          <w:position w:val="-96"/>
          <w:sz w:val="20"/>
          <w:szCs w:val="20"/>
        </w:rPr>
        <w:object w:dxaOrig="2280" w:dyaOrig="2100">
          <v:shape id="_x0000_i1039" type="#_x0000_t75" style="width:75pt;height:71.25pt" o:ole="">
            <v:imagedata r:id="rId33" o:title=""/>
          </v:shape>
          <o:OLEObject Type="Embed" ProgID="Equation.3" ShapeID="_x0000_i1039" DrawAspect="Content" ObjectID="_1477256157" r:id="rId34"/>
        </w:object>
      </w:r>
    </w:p>
    <w:p w:rsidR="005D7E40" w:rsidRPr="005D7E40" w:rsidRDefault="005D7E40" w:rsidP="005D7E40">
      <w:pPr>
        <w:jc w:val="both"/>
        <w:rPr>
          <w:sz w:val="20"/>
          <w:szCs w:val="20"/>
        </w:rPr>
      </w:pPr>
    </w:p>
    <w:p w:rsidR="005D7E40" w:rsidRPr="005D7E40" w:rsidRDefault="005D7E40" w:rsidP="005D7E40">
      <w:pPr>
        <w:jc w:val="center"/>
        <w:rPr>
          <w:sz w:val="20"/>
          <w:szCs w:val="20"/>
        </w:rPr>
      </w:pPr>
      <w:r w:rsidRPr="005D7E40">
        <w:rPr>
          <w:sz w:val="20"/>
          <w:szCs w:val="20"/>
        </w:rPr>
        <w:t>Вариант № 15</w:t>
      </w:r>
    </w:p>
    <w:p w:rsidR="005D7E40" w:rsidRPr="005D7E40" w:rsidRDefault="005D7E40" w:rsidP="005D7E40">
      <w:pPr>
        <w:jc w:val="center"/>
        <w:rPr>
          <w:sz w:val="20"/>
          <w:szCs w:val="20"/>
        </w:rPr>
      </w:pPr>
    </w:p>
    <w:p w:rsidR="005D7E40" w:rsidRPr="005D7E40" w:rsidRDefault="005D7E40" w:rsidP="005D7E40">
      <w:pPr>
        <w:jc w:val="both"/>
        <w:rPr>
          <w:sz w:val="20"/>
          <w:szCs w:val="20"/>
        </w:rPr>
      </w:pPr>
      <w:r w:rsidRPr="005D7E40">
        <w:rPr>
          <w:sz w:val="20"/>
          <w:szCs w:val="20"/>
        </w:rPr>
        <w:t>Для выпуска четырех видов продукции требуется затраты сырья, рабочего времени и оборудования. Исходные данные приведены в таблице:</w:t>
      </w:r>
    </w:p>
    <w:p w:rsidR="005D7E40" w:rsidRPr="005D7E40" w:rsidRDefault="005D7E40" w:rsidP="005D7E40">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337"/>
        <w:gridCol w:w="1596"/>
      </w:tblGrid>
      <w:tr w:rsidR="005D7E40" w:rsidRPr="005D7E40">
        <w:tc>
          <w:tcPr>
            <w:tcW w:w="2628" w:type="dxa"/>
            <w:vMerge w:val="restart"/>
          </w:tcPr>
          <w:p w:rsidR="005D7E40" w:rsidRPr="005D7E40" w:rsidRDefault="005D7E40" w:rsidP="005D7E40">
            <w:pPr>
              <w:jc w:val="center"/>
              <w:rPr>
                <w:sz w:val="20"/>
                <w:szCs w:val="20"/>
              </w:rPr>
            </w:pPr>
            <w:r w:rsidRPr="005D7E40">
              <w:rPr>
                <w:sz w:val="20"/>
                <w:szCs w:val="20"/>
              </w:rPr>
              <w:t xml:space="preserve">Тип </w:t>
            </w:r>
          </w:p>
          <w:p w:rsidR="005D7E40" w:rsidRPr="005D7E40" w:rsidRDefault="005D7E40" w:rsidP="005D7E40">
            <w:pPr>
              <w:jc w:val="center"/>
              <w:rPr>
                <w:sz w:val="20"/>
                <w:szCs w:val="20"/>
              </w:rPr>
            </w:pPr>
            <w:r w:rsidRPr="005D7E40">
              <w:rPr>
                <w:sz w:val="20"/>
                <w:szCs w:val="20"/>
              </w:rPr>
              <w:t>ресурса</w:t>
            </w:r>
          </w:p>
        </w:tc>
        <w:tc>
          <w:tcPr>
            <w:tcW w:w="5347" w:type="dxa"/>
            <w:gridSpan w:val="4"/>
          </w:tcPr>
          <w:p w:rsidR="005D7E40" w:rsidRPr="005D7E40" w:rsidRDefault="005D7E40" w:rsidP="005D7E40">
            <w:pPr>
              <w:jc w:val="center"/>
              <w:rPr>
                <w:sz w:val="20"/>
                <w:szCs w:val="20"/>
              </w:rPr>
            </w:pPr>
            <w:r w:rsidRPr="005D7E40">
              <w:rPr>
                <w:sz w:val="20"/>
                <w:szCs w:val="20"/>
              </w:rPr>
              <w:t>Нормы затрат ресурсов на единицу продукции</w:t>
            </w:r>
          </w:p>
        </w:tc>
        <w:tc>
          <w:tcPr>
            <w:tcW w:w="1596" w:type="dxa"/>
            <w:vMerge w:val="restart"/>
          </w:tcPr>
          <w:p w:rsidR="005D7E40" w:rsidRPr="005D7E40" w:rsidRDefault="005D7E40" w:rsidP="005D7E40">
            <w:pPr>
              <w:jc w:val="center"/>
              <w:rPr>
                <w:sz w:val="20"/>
                <w:szCs w:val="20"/>
              </w:rPr>
            </w:pPr>
            <w:r w:rsidRPr="005D7E40">
              <w:rPr>
                <w:sz w:val="20"/>
                <w:szCs w:val="20"/>
              </w:rPr>
              <w:t>Наличие ресурсов</w:t>
            </w:r>
          </w:p>
        </w:tc>
      </w:tr>
      <w:tr w:rsidR="005D7E40" w:rsidRPr="005D7E40">
        <w:tc>
          <w:tcPr>
            <w:tcW w:w="2628" w:type="dxa"/>
            <w:vMerge/>
          </w:tcPr>
          <w:p w:rsidR="005D7E40" w:rsidRPr="005D7E40" w:rsidRDefault="005D7E40" w:rsidP="005D7E40">
            <w:pPr>
              <w:jc w:val="both"/>
              <w:rPr>
                <w:sz w:val="20"/>
                <w:szCs w:val="20"/>
              </w:rPr>
            </w:pPr>
          </w:p>
        </w:tc>
        <w:tc>
          <w:tcPr>
            <w:tcW w:w="1336" w:type="dxa"/>
          </w:tcPr>
          <w:p w:rsidR="005D7E40" w:rsidRPr="005D7E40" w:rsidRDefault="005D7E40" w:rsidP="005D7E40">
            <w:pPr>
              <w:jc w:val="center"/>
              <w:rPr>
                <w:sz w:val="20"/>
                <w:szCs w:val="20"/>
              </w:rPr>
            </w:pPr>
            <w:r w:rsidRPr="005D7E40">
              <w:rPr>
                <w:sz w:val="20"/>
                <w:szCs w:val="20"/>
              </w:rPr>
              <w:t>1</w:t>
            </w:r>
          </w:p>
        </w:tc>
        <w:tc>
          <w:tcPr>
            <w:tcW w:w="1337" w:type="dxa"/>
          </w:tcPr>
          <w:p w:rsidR="005D7E40" w:rsidRPr="005D7E40" w:rsidRDefault="005D7E40" w:rsidP="005D7E40">
            <w:pPr>
              <w:jc w:val="center"/>
              <w:rPr>
                <w:sz w:val="20"/>
                <w:szCs w:val="20"/>
              </w:rPr>
            </w:pPr>
            <w:r w:rsidRPr="005D7E40">
              <w:rPr>
                <w:sz w:val="20"/>
                <w:szCs w:val="20"/>
              </w:rPr>
              <w:t>2</w:t>
            </w:r>
          </w:p>
        </w:tc>
        <w:tc>
          <w:tcPr>
            <w:tcW w:w="1337" w:type="dxa"/>
          </w:tcPr>
          <w:p w:rsidR="005D7E40" w:rsidRPr="005D7E40" w:rsidRDefault="005D7E40" w:rsidP="005D7E40">
            <w:pPr>
              <w:jc w:val="center"/>
              <w:rPr>
                <w:sz w:val="20"/>
                <w:szCs w:val="20"/>
              </w:rPr>
            </w:pPr>
            <w:r w:rsidRPr="005D7E40">
              <w:rPr>
                <w:sz w:val="20"/>
                <w:szCs w:val="20"/>
              </w:rPr>
              <w:t>3</w:t>
            </w:r>
          </w:p>
        </w:tc>
        <w:tc>
          <w:tcPr>
            <w:tcW w:w="1337" w:type="dxa"/>
          </w:tcPr>
          <w:p w:rsidR="005D7E40" w:rsidRPr="005D7E40" w:rsidRDefault="005D7E40" w:rsidP="005D7E40">
            <w:pPr>
              <w:jc w:val="center"/>
              <w:rPr>
                <w:sz w:val="20"/>
                <w:szCs w:val="20"/>
              </w:rPr>
            </w:pPr>
            <w:r w:rsidRPr="005D7E40">
              <w:rPr>
                <w:sz w:val="20"/>
                <w:szCs w:val="20"/>
              </w:rPr>
              <w:t>4</w:t>
            </w:r>
          </w:p>
        </w:tc>
        <w:tc>
          <w:tcPr>
            <w:tcW w:w="1596" w:type="dxa"/>
            <w:vMerge/>
          </w:tcPr>
          <w:p w:rsidR="005D7E40" w:rsidRPr="005D7E40" w:rsidRDefault="005D7E40" w:rsidP="005D7E40">
            <w:pPr>
              <w:jc w:val="both"/>
              <w:rPr>
                <w:sz w:val="20"/>
                <w:szCs w:val="20"/>
              </w:rPr>
            </w:pPr>
          </w:p>
        </w:tc>
      </w:tr>
      <w:tr w:rsidR="005D7E40" w:rsidRPr="005D7E40">
        <w:tc>
          <w:tcPr>
            <w:tcW w:w="2628" w:type="dxa"/>
          </w:tcPr>
          <w:p w:rsidR="005D7E40" w:rsidRPr="005D7E40" w:rsidRDefault="005D7E40" w:rsidP="005D7E40">
            <w:pPr>
              <w:jc w:val="both"/>
              <w:rPr>
                <w:sz w:val="20"/>
                <w:szCs w:val="20"/>
              </w:rPr>
            </w:pPr>
            <w:r w:rsidRPr="005D7E40">
              <w:rPr>
                <w:sz w:val="20"/>
                <w:szCs w:val="20"/>
              </w:rPr>
              <w:t>Сырье</w:t>
            </w:r>
          </w:p>
        </w:tc>
        <w:tc>
          <w:tcPr>
            <w:tcW w:w="1336" w:type="dxa"/>
          </w:tcPr>
          <w:p w:rsidR="005D7E40" w:rsidRPr="005D7E40" w:rsidRDefault="005D7E40" w:rsidP="005D7E40">
            <w:pPr>
              <w:jc w:val="center"/>
              <w:rPr>
                <w:sz w:val="20"/>
                <w:szCs w:val="20"/>
              </w:rPr>
            </w:pPr>
            <w:r w:rsidRPr="005D7E40">
              <w:rPr>
                <w:sz w:val="20"/>
                <w:szCs w:val="20"/>
              </w:rPr>
              <w:t>3</w:t>
            </w:r>
          </w:p>
        </w:tc>
        <w:tc>
          <w:tcPr>
            <w:tcW w:w="1337" w:type="dxa"/>
          </w:tcPr>
          <w:p w:rsidR="005D7E40" w:rsidRPr="005D7E40" w:rsidRDefault="005D7E40" w:rsidP="005D7E40">
            <w:pPr>
              <w:jc w:val="center"/>
              <w:rPr>
                <w:sz w:val="20"/>
                <w:szCs w:val="20"/>
              </w:rPr>
            </w:pPr>
            <w:r w:rsidRPr="005D7E40">
              <w:rPr>
                <w:sz w:val="20"/>
                <w:szCs w:val="20"/>
              </w:rPr>
              <w:t>5</w:t>
            </w:r>
          </w:p>
        </w:tc>
        <w:tc>
          <w:tcPr>
            <w:tcW w:w="1337" w:type="dxa"/>
          </w:tcPr>
          <w:p w:rsidR="005D7E40" w:rsidRPr="005D7E40" w:rsidRDefault="005D7E40" w:rsidP="005D7E40">
            <w:pPr>
              <w:jc w:val="center"/>
              <w:rPr>
                <w:sz w:val="20"/>
                <w:szCs w:val="20"/>
              </w:rPr>
            </w:pPr>
            <w:r w:rsidRPr="005D7E40">
              <w:rPr>
                <w:sz w:val="20"/>
                <w:szCs w:val="20"/>
              </w:rPr>
              <w:t>2</w:t>
            </w:r>
          </w:p>
        </w:tc>
        <w:tc>
          <w:tcPr>
            <w:tcW w:w="1337" w:type="dxa"/>
          </w:tcPr>
          <w:p w:rsidR="005D7E40" w:rsidRPr="005D7E40" w:rsidRDefault="005D7E40" w:rsidP="005D7E40">
            <w:pPr>
              <w:jc w:val="center"/>
              <w:rPr>
                <w:sz w:val="20"/>
                <w:szCs w:val="20"/>
              </w:rPr>
            </w:pPr>
            <w:r w:rsidRPr="005D7E40">
              <w:rPr>
                <w:sz w:val="20"/>
                <w:szCs w:val="20"/>
              </w:rPr>
              <w:t>4</w:t>
            </w:r>
          </w:p>
        </w:tc>
        <w:tc>
          <w:tcPr>
            <w:tcW w:w="1596" w:type="dxa"/>
          </w:tcPr>
          <w:p w:rsidR="005D7E40" w:rsidRPr="005D7E40" w:rsidRDefault="005D7E40" w:rsidP="005D7E40">
            <w:pPr>
              <w:jc w:val="center"/>
              <w:rPr>
                <w:sz w:val="20"/>
                <w:szCs w:val="20"/>
              </w:rPr>
            </w:pPr>
            <w:r w:rsidRPr="005D7E40">
              <w:rPr>
                <w:sz w:val="20"/>
                <w:szCs w:val="20"/>
              </w:rPr>
              <w:t>60</w:t>
            </w:r>
          </w:p>
        </w:tc>
      </w:tr>
      <w:tr w:rsidR="005D7E40" w:rsidRPr="005D7E40">
        <w:tc>
          <w:tcPr>
            <w:tcW w:w="2628" w:type="dxa"/>
          </w:tcPr>
          <w:p w:rsidR="005D7E40" w:rsidRPr="005D7E40" w:rsidRDefault="005D7E40" w:rsidP="005D7E40">
            <w:pPr>
              <w:jc w:val="both"/>
              <w:rPr>
                <w:sz w:val="20"/>
                <w:szCs w:val="20"/>
              </w:rPr>
            </w:pPr>
            <w:r w:rsidRPr="005D7E40">
              <w:rPr>
                <w:sz w:val="20"/>
                <w:szCs w:val="20"/>
              </w:rPr>
              <w:t>Рабочее время</w:t>
            </w:r>
          </w:p>
        </w:tc>
        <w:tc>
          <w:tcPr>
            <w:tcW w:w="1336" w:type="dxa"/>
          </w:tcPr>
          <w:p w:rsidR="005D7E40" w:rsidRPr="005D7E40" w:rsidRDefault="005D7E40" w:rsidP="005D7E40">
            <w:pPr>
              <w:jc w:val="center"/>
              <w:rPr>
                <w:sz w:val="20"/>
                <w:szCs w:val="20"/>
              </w:rPr>
            </w:pPr>
            <w:r w:rsidRPr="005D7E40">
              <w:rPr>
                <w:sz w:val="20"/>
                <w:szCs w:val="20"/>
              </w:rPr>
              <w:t>22</w:t>
            </w:r>
          </w:p>
        </w:tc>
        <w:tc>
          <w:tcPr>
            <w:tcW w:w="1337" w:type="dxa"/>
          </w:tcPr>
          <w:p w:rsidR="005D7E40" w:rsidRPr="005D7E40" w:rsidRDefault="005D7E40" w:rsidP="005D7E40">
            <w:pPr>
              <w:jc w:val="center"/>
              <w:rPr>
                <w:sz w:val="20"/>
                <w:szCs w:val="20"/>
              </w:rPr>
            </w:pPr>
            <w:r w:rsidRPr="005D7E40">
              <w:rPr>
                <w:sz w:val="20"/>
                <w:szCs w:val="20"/>
              </w:rPr>
              <w:t>14</w:t>
            </w:r>
          </w:p>
        </w:tc>
        <w:tc>
          <w:tcPr>
            <w:tcW w:w="1337" w:type="dxa"/>
          </w:tcPr>
          <w:p w:rsidR="005D7E40" w:rsidRPr="005D7E40" w:rsidRDefault="005D7E40" w:rsidP="005D7E40">
            <w:pPr>
              <w:jc w:val="center"/>
              <w:rPr>
                <w:sz w:val="20"/>
                <w:szCs w:val="20"/>
              </w:rPr>
            </w:pPr>
            <w:r w:rsidRPr="005D7E40">
              <w:rPr>
                <w:sz w:val="20"/>
                <w:szCs w:val="20"/>
              </w:rPr>
              <w:t>18</w:t>
            </w:r>
          </w:p>
        </w:tc>
        <w:tc>
          <w:tcPr>
            <w:tcW w:w="1337" w:type="dxa"/>
          </w:tcPr>
          <w:p w:rsidR="005D7E40" w:rsidRPr="005D7E40" w:rsidRDefault="005D7E40" w:rsidP="005D7E40">
            <w:pPr>
              <w:jc w:val="center"/>
              <w:rPr>
                <w:sz w:val="20"/>
                <w:szCs w:val="20"/>
              </w:rPr>
            </w:pPr>
            <w:r w:rsidRPr="005D7E40">
              <w:rPr>
                <w:sz w:val="20"/>
                <w:szCs w:val="20"/>
              </w:rPr>
              <w:t>30</w:t>
            </w:r>
          </w:p>
        </w:tc>
        <w:tc>
          <w:tcPr>
            <w:tcW w:w="1596" w:type="dxa"/>
          </w:tcPr>
          <w:p w:rsidR="005D7E40" w:rsidRPr="005D7E40" w:rsidRDefault="005D7E40" w:rsidP="005D7E40">
            <w:pPr>
              <w:jc w:val="center"/>
              <w:rPr>
                <w:sz w:val="20"/>
                <w:szCs w:val="20"/>
              </w:rPr>
            </w:pPr>
            <w:r w:rsidRPr="005D7E40">
              <w:rPr>
                <w:sz w:val="20"/>
                <w:szCs w:val="20"/>
              </w:rPr>
              <w:t>400</w:t>
            </w:r>
          </w:p>
        </w:tc>
      </w:tr>
      <w:tr w:rsidR="005D7E40" w:rsidRPr="005D7E40">
        <w:tc>
          <w:tcPr>
            <w:tcW w:w="2628" w:type="dxa"/>
          </w:tcPr>
          <w:p w:rsidR="005D7E40" w:rsidRPr="005D7E40" w:rsidRDefault="005D7E40" w:rsidP="005D7E40">
            <w:pPr>
              <w:jc w:val="both"/>
              <w:rPr>
                <w:sz w:val="20"/>
                <w:szCs w:val="20"/>
              </w:rPr>
            </w:pPr>
            <w:r w:rsidRPr="005D7E40">
              <w:rPr>
                <w:sz w:val="20"/>
                <w:szCs w:val="20"/>
              </w:rPr>
              <w:t>Оборудование</w:t>
            </w:r>
          </w:p>
        </w:tc>
        <w:tc>
          <w:tcPr>
            <w:tcW w:w="1336" w:type="dxa"/>
          </w:tcPr>
          <w:p w:rsidR="005D7E40" w:rsidRPr="005D7E40" w:rsidRDefault="005D7E40" w:rsidP="005D7E40">
            <w:pPr>
              <w:jc w:val="center"/>
              <w:rPr>
                <w:sz w:val="20"/>
                <w:szCs w:val="20"/>
              </w:rPr>
            </w:pPr>
            <w:r w:rsidRPr="005D7E40">
              <w:rPr>
                <w:sz w:val="20"/>
                <w:szCs w:val="20"/>
              </w:rPr>
              <w:t>10</w:t>
            </w:r>
          </w:p>
        </w:tc>
        <w:tc>
          <w:tcPr>
            <w:tcW w:w="1337" w:type="dxa"/>
          </w:tcPr>
          <w:p w:rsidR="005D7E40" w:rsidRPr="005D7E40" w:rsidRDefault="005D7E40" w:rsidP="005D7E40">
            <w:pPr>
              <w:jc w:val="center"/>
              <w:rPr>
                <w:sz w:val="20"/>
                <w:szCs w:val="20"/>
              </w:rPr>
            </w:pPr>
            <w:r w:rsidRPr="005D7E40">
              <w:rPr>
                <w:sz w:val="20"/>
                <w:szCs w:val="20"/>
              </w:rPr>
              <w:t>14</w:t>
            </w:r>
          </w:p>
        </w:tc>
        <w:tc>
          <w:tcPr>
            <w:tcW w:w="1337" w:type="dxa"/>
          </w:tcPr>
          <w:p w:rsidR="005D7E40" w:rsidRPr="005D7E40" w:rsidRDefault="005D7E40" w:rsidP="005D7E40">
            <w:pPr>
              <w:jc w:val="center"/>
              <w:rPr>
                <w:sz w:val="20"/>
                <w:szCs w:val="20"/>
              </w:rPr>
            </w:pPr>
            <w:r w:rsidRPr="005D7E40">
              <w:rPr>
                <w:sz w:val="20"/>
                <w:szCs w:val="20"/>
              </w:rPr>
              <w:t>8</w:t>
            </w:r>
          </w:p>
        </w:tc>
        <w:tc>
          <w:tcPr>
            <w:tcW w:w="1337" w:type="dxa"/>
          </w:tcPr>
          <w:p w:rsidR="005D7E40" w:rsidRPr="005D7E40" w:rsidRDefault="005D7E40" w:rsidP="005D7E40">
            <w:pPr>
              <w:jc w:val="center"/>
              <w:rPr>
                <w:sz w:val="20"/>
                <w:szCs w:val="20"/>
              </w:rPr>
            </w:pPr>
            <w:r w:rsidRPr="005D7E40">
              <w:rPr>
                <w:sz w:val="20"/>
                <w:szCs w:val="20"/>
              </w:rPr>
              <w:t>16</w:t>
            </w:r>
          </w:p>
        </w:tc>
        <w:tc>
          <w:tcPr>
            <w:tcW w:w="1596" w:type="dxa"/>
          </w:tcPr>
          <w:p w:rsidR="005D7E40" w:rsidRPr="005D7E40" w:rsidRDefault="005D7E40" w:rsidP="005D7E40">
            <w:pPr>
              <w:jc w:val="center"/>
              <w:rPr>
                <w:sz w:val="20"/>
                <w:szCs w:val="20"/>
              </w:rPr>
            </w:pPr>
            <w:r w:rsidRPr="005D7E40">
              <w:rPr>
                <w:sz w:val="20"/>
                <w:szCs w:val="20"/>
              </w:rPr>
              <w:t>128</w:t>
            </w:r>
          </w:p>
        </w:tc>
      </w:tr>
      <w:tr w:rsidR="005D7E40" w:rsidRPr="005D7E40">
        <w:tc>
          <w:tcPr>
            <w:tcW w:w="2628" w:type="dxa"/>
          </w:tcPr>
          <w:p w:rsidR="005D7E40" w:rsidRPr="005D7E40" w:rsidRDefault="005D7E40" w:rsidP="005D7E40">
            <w:pPr>
              <w:rPr>
                <w:sz w:val="20"/>
                <w:szCs w:val="20"/>
              </w:rPr>
            </w:pPr>
            <w:r w:rsidRPr="005D7E40">
              <w:rPr>
                <w:sz w:val="20"/>
                <w:szCs w:val="20"/>
              </w:rPr>
              <w:t>Прибыль на единицу продукции</w:t>
            </w:r>
          </w:p>
        </w:tc>
        <w:tc>
          <w:tcPr>
            <w:tcW w:w="1336" w:type="dxa"/>
          </w:tcPr>
          <w:p w:rsidR="005D7E40" w:rsidRPr="005D7E40" w:rsidRDefault="005D7E40" w:rsidP="005D7E40">
            <w:pPr>
              <w:jc w:val="center"/>
              <w:rPr>
                <w:sz w:val="20"/>
                <w:szCs w:val="20"/>
              </w:rPr>
            </w:pPr>
            <w:r w:rsidRPr="005D7E40">
              <w:rPr>
                <w:sz w:val="20"/>
                <w:szCs w:val="20"/>
              </w:rPr>
              <w:t>30</w:t>
            </w:r>
          </w:p>
        </w:tc>
        <w:tc>
          <w:tcPr>
            <w:tcW w:w="1337" w:type="dxa"/>
          </w:tcPr>
          <w:p w:rsidR="005D7E40" w:rsidRPr="005D7E40" w:rsidRDefault="005D7E40" w:rsidP="005D7E40">
            <w:pPr>
              <w:jc w:val="center"/>
              <w:rPr>
                <w:sz w:val="20"/>
                <w:szCs w:val="20"/>
              </w:rPr>
            </w:pPr>
            <w:r w:rsidRPr="005D7E40">
              <w:rPr>
                <w:sz w:val="20"/>
                <w:szCs w:val="20"/>
              </w:rPr>
              <w:t>25</w:t>
            </w:r>
          </w:p>
        </w:tc>
        <w:tc>
          <w:tcPr>
            <w:tcW w:w="1337" w:type="dxa"/>
          </w:tcPr>
          <w:p w:rsidR="005D7E40" w:rsidRPr="005D7E40" w:rsidRDefault="005D7E40" w:rsidP="005D7E40">
            <w:pPr>
              <w:jc w:val="center"/>
              <w:rPr>
                <w:sz w:val="20"/>
                <w:szCs w:val="20"/>
              </w:rPr>
            </w:pPr>
            <w:r w:rsidRPr="005D7E40">
              <w:rPr>
                <w:sz w:val="20"/>
                <w:szCs w:val="20"/>
              </w:rPr>
              <w:t>8</w:t>
            </w:r>
          </w:p>
        </w:tc>
        <w:tc>
          <w:tcPr>
            <w:tcW w:w="1337" w:type="dxa"/>
          </w:tcPr>
          <w:p w:rsidR="005D7E40" w:rsidRPr="005D7E40" w:rsidRDefault="005D7E40" w:rsidP="005D7E40">
            <w:pPr>
              <w:jc w:val="center"/>
              <w:rPr>
                <w:sz w:val="20"/>
                <w:szCs w:val="20"/>
              </w:rPr>
            </w:pPr>
            <w:r w:rsidRPr="005D7E40">
              <w:rPr>
                <w:sz w:val="20"/>
                <w:szCs w:val="20"/>
              </w:rPr>
              <w:t>16</w:t>
            </w:r>
          </w:p>
        </w:tc>
        <w:tc>
          <w:tcPr>
            <w:tcW w:w="1596" w:type="dxa"/>
          </w:tcPr>
          <w:p w:rsidR="005D7E40" w:rsidRPr="005D7E40" w:rsidRDefault="005D7E40" w:rsidP="005D7E40">
            <w:pPr>
              <w:jc w:val="center"/>
              <w:rPr>
                <w:sz w:val="20"/>
                <w:szCs w:val="20"/>
              </w:rPr>
            </w:pPr>
          </w:p>
        </w:tc>
      </w:tr>
    </w:tbl>
    <w:p w:rsidR="005D7E40" w:rsidRPr="005D7E40" w:rsidRDefault="005D7E40" w:rsidP="005D7E40">
      <w:pPr>
        <w:jc w:val="both"/>
        <w:rPr>
          <w:sz w:val="20"/>
          <w:szCs w:val="20"/>
        </w:rPr>
      </w:pPr>
    </w:p>
    <w:p w:rsidR="005D7E40" w:rsidRPr="005D7E40" w:rsidRDefault="005D7E40" w:rsidP="005D7E40">
      <w:pPr>
        <w:jc w:val="both"/>
        <w:rPr>
          <w:sz w:val="20"/>
          <w:szCs w:val="20"/>
        </w:rPr>
      </w:pPr>
      <w:r w:rsidRPr="005D7E40">
        <w:rPr>
          <w:sz w:val="20"/>
          <w:szCs w:val="20"/>
        </w:rPr>
        <w:t>Сформулировать экономико-математическую модель задачи на максимум прибыли и найти оптимальный план выпуска продукции.</w:t>
      </w:r>
    </w:p>
    <w:p w:rsidR="005D7E40" w:rsidRDefault="005D7E40" w:rsidP="005D7E40">
      <w:pPr>
        <w:jc w:val="both"/>
        <w:rPr>
          <w:sz w:val="20"/>
          <w:szCs w:val="20"/>
        </w:rPr>
      </w:pPr>
    </w:p>
    <w:p w:rsidR="005D7E40" w:rsidRDefault="005D7E40" w:rsidP="005D7E40">
      <w:pPr>
        <w:jc w:val="both"/>
        <w:rPr>
          <w:sz w:val="20"/>
          <w:szCs w:val="20"/>
        </w:rPr>
      </w:pPr>
    </w:p>
    <w:p w:rsidR="005D7E40" w:rsidRPr="002D3CF8" w:rsidRDefault="005D7E40" w:rsidP="002D3CF8">
      <w:pPr>
        <w:jc w:val="center"/>
        <w:rPr>
          <w:i/>
          <w:sz w:val="20"/>
          <w:szCs w:val="20"/>
        </w:rPr>
      </w:pPr>
      <w:r w:rsidRPr="002D3CF8">
        <w:rPr>
          <w:i/>
          <w:sz w:val="20"/>
          <w:szCs w:val="20"/>
        </w:rPr>
        <w:t>Специальность 080502.65 «Экономика и управление на предпритии</w:t>
      </w:r>
      <w:r w:rsidR="002D3CF8" w:rsidRPr="002D3CF8">
        <w:rPr>
          <w:i/>
          <w:sz w:val="20"/>
          <w:szCs w:val="20"/>
        </w:rPr>
        <w:t xml:space="preserve"> (туризм, гостиничное хозяйство)»</w:t>
      </w:r>
    </w:p>
    <w:p w:rsidR="002D3CF8" w:rsidRDefault="002D3CF8" w:rsidP="005D7E40">
      <w:pPr>
        <w:jc w:val="both"/>
        <w:rPr>
          <w:sz w:val="20"/>
          <w:szCs w:val="20"/>
        </w:rPr>
      </w:pPr>
    </w:p>
    <w:p w:rsidR="002D3CF8" w:rsidRPr="002D3CF8" w:rsidRDefault="002D3CF8" w:rsidP="002D3CF8">
      <w:pPr>
        <w:pStyle w:val="a5"/>
        <w:rPr>
          <w:sz w:val="20"/>
          <w:szCs w:val="20"/>
        </w:rPr>
      </w:pPr>
      <w:r w:rsidRPr="002D3CF8">
        <w:rPr>
          <w:sz w:val="20"/>
          <w:szCs w:val="20"/>
        </w:rPr>
        <w:t>Вариант № 1</w:t>
      </w:r>
    </w:p>
    <w:p w:rsidR="002D3CF8" w:rsidRPr="002D3CF8" w:rsidRDefault="002D3CF8" w:rsidP="002D3CF8">
      <w:pPr>
        <w:pStyle w:val="a5"/>
        <w:jc w:val="both"/>
        <w:rPr>
          <w:sz w:val="20"/>
          <w:szCs w:val="20"/>
        </w:rPr>
      </w:pPr>
      <w:r w:rsidRPr="002D3CF8">
        <w:rPr>
          <w:sz w:val="20"/>
          <w:szCs w:val="20"/>
        </w:rPr>
        <w:t>Известно, что фирма разрабатывает  туры двух видов А,В. Для реализации тура А  необходимо: чел. день  трудозатрат – 1, горючего – 3,5 единицы, продукты – 1 ; для тура В : чел. день трудозатрат – 1, горючего -1, продукты - 2. Причем ресурсы ограничены. В фирме работают 150 сотрудников, горючего в день нельзя расходовать более 350, продуктов не более 240.  Какое количество туров А и В надо реализовать, чтобы получить максимальную прибыль, если от продажи путевок тура А прибыль составляет 200, а тура В – прибыль 100.</w:t>
      </w:r>
    </w:p>
    <w:p w:rsidR="002D3CF8" w:rsidRPr="002D3CF8" w:rsidRDefault="002D3CF8" w:rsidP="002D3CF8">
      <w:pPr>
        <w:pStyle w:val="a5"/>
        <w:jc w:val="both"/>
        <w:rPr>
          <w:sz w:val="20"/>
          <w:szCs w:val="20"/>
        </w:rPr>
      </w:pPr>
    </w:p>
    <w:p w:rsidR="002D3CF8" w:rsidRPr="002D3CF8" w:rsidRDefault="002D3CF8" w:rsidP="002D3CF8">
      <w:pPr>
        <w:pStyle w:val="a5"/>
        <w:rPr>
          <w:sz w:val="20"/>
          <w:szCs w:val="20"/>
        </w:rPr>
      </w:pPr>
      <w:r w:rsidRPr="002D3CF8">
        <w:rPr>
          <w:sz w:val="20"/>
          <w:szCs w:val="20"/>
        </w:rPr>
        <w:t>Вариант № 2</w:t>
      </w:r>
    </w:p>
    <w:p w:rsidR="002D3CF8" w:rsidRPr="002D3CF8" w:rsidRDefault="002D3CF8" w:rsidP="002D3CF8">
      <w:pPr>
        <w:pStyle w:val="a5"/>
        <w:jc w:val="both"/>
        <w:rPr>
          <w:sz w:val="20"/>
          <w:szCs w:val="20"/>
        </w:rPr>
      </w:pPr>
      <w:r w:rsidRPr="002D3CF8">
        <w:rPr>
          <w:sz w:val="20"/>
          <w:szCs w:val="20"/>
        </w:rPr>
        <w:t xml:space="preserve">Цех по производству мебели  может выпускать продукцию двух видов: шкафы и тумбы. На каждый шкаф расходуется </w:t>
      </w:r>
      <w:smartTag w:uri="urn:schemas-microsoft-com:office:smarttags" w:element="metricconverter">
        <w:smartTagPr>
          <w:attr w:name="ProductID" w:val="3,5 метра"/>
        </w:smartTagPr>
        <w:r w:rsidRPr="002D3CF8">
          <w:rPr>
            <w:sz w:val="20"/>
            <w:szCs w:val="20"/>
          </w:rPr>
          <w:t>3,5 метра</w:t>
        </w:r>
      </w:smartTag>
      <w:r w:rsidRPr="002D3CF8">
        <w:rPr>
          <w:sz w:val="20"/>
          <w:szCs w:val="20"/>
        </w:rPr>
        <w:t xml:space="preserve"> ДСП, </w:t>
      </w:r>
      <w:smartTag w:uri="urn:schemas-microsoft-com:office:smarttags" w:element="metricconverter">
        <w:smartTagPr>
          <w:attr w:name="ProductID" w:val="1 метр"/>
        </w:smartTagPr>
        <w:r w:rsidRPr="002D3CF8">
          <w:rPr>
            <w:sz w:val="20"/>
            <w:szCs w:val="20"/>
          </w:rPr>
          <w:t>1 метр</w:t>
        </w:r>
      </w:smartTag>
      <w:r w:rsidRPr="002D3CF8">
        <w:rPr>
          <w:sz w:val="20"/>
          <w:szCs w:val="20"/>
        </w:rPr>
        <w:t xml:space="preserve"> стекла и 1 чел. день трудозатрат. На производство тумбы – </w:t>
      </w:r>
      <w:smartTag w:uri="urn:schemas-microsoft-com:office:smarttags" w:element="metricconverter">
        <w:smartTagPr>
          <w:attr w:name="ProductID" w:val="1 метра"/>
        </w:smartTagPr>
        <w:r w:rsidRPr="002D3CF8">
          <w:rPr>
            <w:sz w:val="20"/>
            <w:szCs w:val="20"/>
          </w:rPr>
          <w:t>1 метра</w:t>
        </w:r>
      </w:smartTag>
      <w:r w:rsidRPr="002D3CF8">
        <w:rPr>
          <w:sz w:val="20"/>
          <w:szCs w:val="20"/>
        </w:rPr>
        <w:t xml:space="preserve"> ДСП, </w:t>
      </w:r>
      <w:smartTag w:uri="urn:schemas-microsoft-com:office:smarttags" w:element="metricconverter">
        <w:smartTagPr>
          <w:attr w:name="ProductID" w:val="2 метра"/>
        </w:smartTagPr>
        <w:r w:rsidRPr="002D3CF8">
          <w:rPr>
            <w:sz w:val="20"/>
            <w:szCs w:val="20"/>
          </w:rPr>
          <w:t>2 метра</w:t>
        </w:r>
      </w:smartTag>
      <w:r w:rsidRPr="002D3CF8">
        <w:rPr>
          <w:sz w:val="20"/>
          <w:szCs w:val="20"/>
        </w:rPr>
        <w:t xml:space="preserve"> стекла и 1 чел. день трудозатрат. Прибыль от реализации  1 шкафа составляет 200 у.е, от тумбы – 100 у.е. Затраты материалов и трудоресурсы ограничены. В цехе работает 150 рабочих, в день нельзя израсходовать более </w:t>
      </w:r>
      <w:smartTag w:uri="urn:schemas-microsoft-com:office:smarttags" w:element="metricconverter">
        <w:smartTagPr>
          <w:attr w:name="ProductID" w:val="350 метров"/>
        </w:smartTagPr>
        <w:r w:rsidRPr="002D3CF8">
          <w:rPr>
            <w:sz w:val="20"/>
            <w:szCs w:val="20"/>
          </w:rPr>
          <w:t>350 метров</w:t>
        </w:r>
      </w:smartTag>
      <w:r w:rsidRPr="002D3CF8">
        <w:rPr>
          <w:sz w:val="20"/>
          <w:szCs w:val="20"/>
        </w:rPr>
        <w:t xml:space="preserve"> ДСП и </w:t>
      </w:r>
      <w:smartTag w:uri="urn:schemas-microsoft-com:office:smarttags" w:element="metricconverter">
        <w:smartTagPr>
          <w:attr w:name="ProductID" w:val="240 метров"/>
        </w:smartTagPr>
        <w:r w:rsidRPr="002D3CF8">
          <w:rPr>
            <w:sz w:val="20"/>
            <w:szCs w:val="20"/>
          </w:rPr>
          <w:t>240 метров</w:t>
        </w:r>
      </w:smartTag>
      <w:r w:rsidRPr="002D3CF8">
        <w:rPr>
          <w:sz w:val="20"/>
          <w:szCs w:val="20"/>
        </w:rPr>
        <w:t xml:space="preserve"> стекла. Какое количество шкафов и тумб надо выпускать, чтобы прибыль была максимальной.</w:t>
      </w:r>
    </w:p>
    <w:p w:rsidR="002D3CF8" w:rsidRPr="002D3CF8" w:rsidRDefault="002D3CF8" w:rsidP="002D3CF8">
      <w:pPr>
        <w:rPr>
          <w:sz w:val="20"/>
          <w:szCs w:val="20"/>
        </w:rPr>
      </w:pPr>
    </w:p>
    <w:p w:rsidR="002D3CF8" w:rsidRPr="002D3CF8" w:rsidRDefault="002D3CF8" w:rsidP="002D3CF8">
      <w:pPr>
        <w:pStyle w:val="a5"/>
        <w:rPr>
          <w:sz w:val="20"/>
          <w:szCs w:val="20"/>
        </w:rPr>
      </w:pPr>
      <w:r w:rsidRPr="002D3CF8">
        <w:rPr>
          <w:sz w:val="20"/>
          <w:szCs w:val="20"/>
        </w:rPr>
        <w:t>Вариант № 3</w:t>
      </w:r>
    </w:p>
    <w:p w:rsidR="002D3CF8" w:rsidRPr="002D3CF8" w:rsidRDefault="002D3CF8" w:rsidP="002D3CF8">
      <w:pPr>
        <w:pStyle w:val="a5"/>
        <w:jc w:val="both"/>
        <w:rPr>
          <w:sz w:val="20"/>
          <w:szCs w:val="20"/>
        </w:rPr>
      </w:pPr>
      <w:r w:rsidRPr="002D3CF8">
        <w:rPr>
          <w:sz w:val="20"/>
          <w:szCs w:val="20"/>
        </w:rPr>
        <w:t xml:space="preserve">Необходимо перевезти контейнер. В контейнер упакованы комплектующие трех типов для автомобилей. Стоимость и вес  комплектующих первого типа составляют 430  руб. и </w:t>
      </w:r>
      <w:smartTag w:uri="urn:schemas-microsoft-com:office:smarttags" w:element="metricconverter">
        <w:smartTagPr>
          <w:attr w:name="ProductID" w:val="12 кг"/>
        </w:smartTagPr>
        <w:r w:rsidRPr="002D3CF8">
          <w:rPr>
            <w:sz w:val="20"/>
            <w:szCs w:val="20"/>
          </w:rPr>
          <w:t>12 кг</w:t>
        </w:r>
      </w:smartTag>
      <w:r w:rsidRPr="002D3CF8">
        <w:rPr>
          <w:sz w:val="20"/>
          <w:szCs w:val="20"/>
        </w:rPr>
        <w:t xml:space="preserve"> ; для второго типа - 500 руб. и </w:t>
      </w:r>
      <w:smartTag w:uri="urn:schemas-microsoft-com:office:smarttags" w:element="metricconverter">
        <w:smartTagPr>
          <w:attr w:name="ProductID" w:val="16 кг"/>
        </w:smartTagPr>
        <w:r w:rsidRPr="002D3CF8">
          <w:rPr>
            <w:sz w:val="20"/>
            <w:szCs w:val="20"/>
          </w:rPr>
          <w:t>16 кг</w:t>
        </w:r>
      </w:smartTag>
      <w:r w:rsidRPr="002D3CF8">
        <w:rPr>
          <w:sz w:val="20"/>
          <w:szCs w:val="20"/>
        </w:rPr>
        <w:t xml:space="preserve">; 620 руб. и </w:t>
      </w:r>
      <w:smartTag w:uri="urn:schemas-microsoft-com:office:smarttags" w:element="metricconverter">
        <w:smartTagPr>
          <w:attr w:name="ProductID" w:val="15 кг"/>
        </w:smartTagPr>
        <w:r w:rsidRPr="002D3CF8">
          <w:rPr>
            <w:sz w:val="20"/>
            <w:szCs w:val="20"/>
          </w:rPr>
          <w:t>15 кг</w:t>
        </w:r>
      </w:smartTag>
      <w:r w:rsidRPr="002D3CF8">
        <w:rPr>
          <w:sz w:val="20"/>
          <w:szCs w:val="20"/>
        </w:rPr>
        <w:t xml:space="preserve"> для комплектующих третьего типа. Общий вес комплектующих равен </w:t>
      </w:r>
      <w:smartTag w:uri="urn:schemas-microsoft-com:office:smarttags" w:element="metricconverter">
        <w:smartTagPr>
          <w:attr w:name="ProductID" w:val="326 кг"/>
        </w:smartTagPr>
        <w:r w:rsidRPr="002D3CF8">
          <w:rPr>
            <w:sz w:val="20"/>
            <w:szCs w:val="20"/>
          </w:rPr>
          <w:t>326 кг</w:t>
        </w:r>
      </w:smartTag>
      <w:r w:rsidRPr="002D3CF8">
        <w:rPr>
          <w:sz w:val="20"/>
          <w:szCs w:val="20"/>
        </w:rPr>
        <w:t>. Определить максимальную и минимальную возможную суммарную стоимость находящихся  в контейнере комплектующих изделий.</w:t>
      </w:r>
    </w:p>
    <w:p w:rsidR="002D3CF8" w:rsidRPr="002D3CF8" w:rsidRDefault="002D3CF8" w:rsidP="002D3CF8">
      <w:pPr>
        <w:pStyle w:val="a5"/>
        <w:jc w:val="left"/>
        <w:rPr>
          <w:sz w:val="20"/>
          <w:szCs w:val="20"/>
        </w:rPr>
      </w:pPr>
    </w:p>
    <w:p w:rsidR="002D3CF8" w:rsidRPr="002C07F0" w:rsidRDefault="002D3CF8" w:rsidP="002D3CF8">
      <w:pPr>
        <w:pStyle w:val="a5"/>
        <w:rPr>
          <w:sz w:val="20"/>
          <w:szCs w:val="20"/>
        </w:rPr>
      </w:pPr>
      <w:r w:rsidRPr="002C07F0">
        <w:rPr>
          <w:sz w:val="20"/>
          <w:szCs w:val="20"/>
        </w:rPr>
        <w:t>Вариант № 4</w:t>
      </w:r>
    </w:p>
    <w:p w:rsidR="002D3CF8" w:rsidRPr="002C07F0" w:rsidRDefault="002D3CF8" w:rsidP="002C07F0">
      <w:pPr>
        <w:pStyle w:val="a5"/>
        <w:widowControl w:val="0"/>
        <w:jc w:val="both"/>
        <w:rPr>
          <w:sz w:val="20"/>
          <w:szCs w:val="20"/>
        </w:rPr>
      </w:pPr>
      <w:r w:rsidRPr="002C07F0">
        <w:rPr>
          <w:sz w:val="20"/>
          <w:szCs w:val="20"/>
        </w:rPr>
        <w:t xml:space="preserve">Пусть для приобретения оборудования, размещаемого на производственной площади </w:t>
      </w:r>
      <w:smartTag w:uri="urn:schemas-microsoft-com:office:smarttags" w:element="metricconverter">
        <w:smartTagPr>
          <w:attr w:name="ProductID" w:val="38 м2"/>
        </w:smartTagPr>
        <w:r w:rsidRPr="002C07F0">
          <w:rPr>
            <w:sz w:val="20"/>
            <w:szCs w:val="20"/>
          </w:rPr>
          <w:t>38 м</w:t>
        </w:r>
        <w:r w:rsidRPr="002C07F0">
          <w:rPr>
            <w:sz w:val="20"/>
            <w:szCs w:val="20"/>
            <w:vertAlign w:val="superscript"/>
          </w:rPr>
          <w:t>2</w:t>
        </w:r>
      </w:smartTag>
      <w:r w:rsidRPr="002C07F0">
        <w:rPr>
          <w:sz w:val="20"/>
          <w:szCs w:val="20"/>
        </w:rPr>
        <w:t xml:space="preserve">, фирма выделяет 20 млн. руб. Имеются единицы оборудования двух типов: типа А стоимостью 5 млн. руб., требующее производственную площадь </w:t>
      </w:r>
      <w:smartTag w:uri="urn:schemas-microsoft-com:office:smarttags" w:element="metricconverter">
        <w:smartTagPr>
          <w:attr w:name="ProductID" w:val="8 м2"/>
        </w:smartTagPr>
        <w:r w:rsidRPr="002C07F0">
          <w:rPr>
            <w:sz w:val="20"/>
            <w:szCs w:val="20"/>
          </w:rPr>
          <w:t>8 м</w:t>
        </w:r>
        <w:r w:rsidRPr="002C07F0">
          <w:rPr>
            <w:sz w:val="20"/>
            <w:szCs w:val="20"/>
            <w:vertAlign w:val="superscript"/>
          </w:rPr>
          <w:t>2</w:t>
        </w:r>
      </w:smartTag>
      <w:r w:rsidRPr="002C07F0">
        <w:rPr>
          <w:sz w:val="20"/>
          <w:szCs w:val="20"/>
        </w:rPr>
        <w:t xml:space="preserve"> и имеющее производительность 7 тыс. единиц продукции за смену, и типа Б – стоимостью 2 млн. руб., занимающее площадь </w:t>
      </w:r>
      <w:smartTag w:uri="urn:schemas-microsoft-com:office:smarttags" w:element="metricconverter">
        <w:smartTagPr>
          <w:attr w:name="ProductID" w:val="4 м2"/>
        </w:smartTagPr>
        <w:r w:rsidRPr="002C07F0">
          <w:rPr>
            <w:sz w:val="20"/>
            <w:szCs w:val="20"/>
          </w:rPr>
          <w:t>4 м</w:t>
        </w:r>
        <w:r w:rsidRPr="002C07F0">
          <w:rPr>
            <w:sz w:val="20"/>
            <w:szCs w:val="20"/>
            <w:vertAlign w:val="superscript"/>
          </w:rPr>
          <w:t>2</w:t>
        </w:r>
      </w:smartTag>
      <w:r w:rsidRPr="002C07F0">
        <w:rPr>
          <w:sz w:val="20"/>
          <w:szCs w:val="20"/>
        </w:rPr>
        <w:t xml:space="preserve"> и дающее за смену 3 тыс. единиц продукции. Требуется рассчитать оптимальный план приобретения оборудования, обеспечивающий максимум производительности участка.</w:t>
      </w:r>
    </w:p>
    <w:p w:rsidR="002D3CF8" w:rsidRPr="002C07F0" w:rsidRDefault="002D3CF8" w:rsidP="002D3CF8">
      <w:pPr>
        <w:pStyle w:val="a5"/>
        <w:rPr>
          <w:sz w:val="20"/>
          <w:szCs w:val="20"/>
        </w:rPr>
      </w:pPr>
      <w:r w:rsidRPr="002C07F0">
        <w:rPr>
          <w:sz w:val="20"/>
          <w:szCs w:val="20"/>
        </w:rPr>
        <w:t>Вариант № 5</w:t>
      </w:r>
    </w:p>
    <w:p w:rsidR="002D3CF8" w:rsidRPr="002D3CF8" w:rsidRDefault="002D3CF8" w:rsidP="002D3CF8">
      <w:pPr>
        <w:ind w:firstLine="540"/>
        <w:jc w:val="both"/>
        <w:rPr>
          <w:sz w:val="20"/>
          <w:szCs w:val="20"/>
        </w:rPr>
      </w:pPr>
      <w:r w:rsidRPr="002D3CF8">
        <w:rPr>
          <w:sz w:val="20"/>
          <w:szCs w:val="20"/>
        </w:rPr>
        <w:t>Предприятие производит две смеси А и В из двух сортов бензина. Смесь А содержит 70% бензина 1-го сорта и 30% - 2-го сорта. Смесь В – 90% бензина 1-го сорта и 10% бензина 2-го сорта. Запас бензина 1-го сорта составляет 60 т, а 2-го – 30т. Смесь А продается по цене 300 руб. за 1 т., а смесь В – 400 руб. за 1т.</w:t>
      </w:r>
    </w:p>
    <w:p w:rsidR="002D3CF8" w:rsidRPr="002D3CF8" w:rsidRDefault="002D3CF8" w:rsidP="002D3CF8">
      <w:pPr>
        <w:jc w:val="both"/>
        <w:rPr>
          <w:sz w:val="20"/>
          <w:szCs w:val="20"/>
        </w:rPr>
      </w:pPr>
      <w:r w:rsidRPr="002D3CF8">
        <w:rPr>
          <w:sz w:val="20"/>
          <w:szCs w:val="20"/>
        </w:rPr>
        <w:t>Требуется составить такой план производства смесей, при котором будет получен максимальный доход.</w:t>
      </w:r>
    </w:p>
    <w:p w:rsidR="002D3CF8" w:rsidRPr="002D3CF8" w:rsidRDefault="002D3CF8" w:rsidP="002D3CF8">
      <w:pPr>
        <w:spacing w:line="360" w:lineRule="auto"/>
        <w:jc w:val="both"/>
        <w:rPr>
          <w:sz w:val="20"/>
          <w:szCs w:val="20"/>
        </w:rPr>
      </w:pPr>
    </w:p>
    <w:p w:rsidR="002D3CF8" w:rsidRPr="002D3CF8" w:rsidRDefault="002D3CF8" w:rsidP="002D3CF8">
      <w:pPr>
        <w:pStyle w:val="a5"/>
        <w:rPr>
          <w:sz w:val="20"/>
          <w:szCs w:val="20"/>
        </w:rPr>
      </w:pPr>
      <w:r w:rsidRPr="002D3CF8">
        <w:rPr>
          <w:sz w:val="20"/>
          <w:szCs w:val="20"/>
        </w:rPr>
        <w:t>Вариант № 6</w:t>
      </w:r>
    </w:p>
    <w:p w:rsidR="002D3CF8" w:rsidRPr="002D3CF8" w:rsidRDefault="002D3CF8" w:rsidP="002D3CF8">
      <w:pPr>
        <w:ind w:firstLine="540"/>
        <w:jc w:val="both"/>
        <w:rPr>
          <w:sz w:val="20"/>
          <w:szCs w:val="20"/>
        </w:rPr>
      </w:pPr>
      <w:r w:rsidRPr="002D3CF8">
        <w:rPr>
          <w:sz w:val="20"/>
          <w:szCs w:val="20"/>
        </w:rPr>
        <w:t>Для выпуска двух  видов продукции требуется затраты сырья, рабочего времени и оборудования. Исходные данные приведены в таблице:</w:t>
      </w:r>
    </w:p>
    <w:p w:rsidR="002D3CF8" w:rsidRDefault="002D3CF8" w:rsidP="002D3CF8">
      <w:pPr>
        <w:jc w:val="both"/>
        <w:rPr>
          <w:sz w:val="20"/>
          <w:szCs w:val="20"/>
        </w:rPr>
      </w:pPr>
    </w:p>
    <w:p w:rsidR="00EF78B9" w:rsidRPr="002D3CF8" w:rsidRDefault="00EF78B9" w:rsidP="002D3CF8">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2D3CF8" w:rsidRPr="002D3CF8">
        <w:tc>
          <w:tcPr>
            <w:tcW w:w="2628" w:type="dxa"/>
            <w:vMerge w:val="restart"/>
          </w:tcPr>
          <w:p w:rsidR="002D3CF8" w:rsidRPr="002D3CF8" w:rsidRDefault="002D3CF8" w:rsidP="00BD4634">
            <w:pPr>
              <w:jc w:val="center"/>
              <w:rPr>
                <w:sz w:val="20"/>
                <w:szCs w:val="20"/>
              </w:rPr>
            </w:pPr>
            <w:r w:rsidRPr="002D3CF8">
              <w:rPr>
                <w:sz w:val="20"/>
                <w:szCs w:val="20"/>
              </w:rPr>
              <w:t xml:space="preserve">Тип </w:t>
            </w:r>
          </w:p>
          <w:p w:rsidR="002D3CF8" w:rsidRPr="002D3CF8" w:rsidRDefault="002D3CF8" w:rsidP="00BD4634">
            <w:pPr>
              <w:jc w:val="center"/>
              <w:rPr>
                <w:sz w:val="20"/>
                <w:szCs w:val="20"/>
              </w:rPr>
            </w:pPr>
            <w:r w:rsidRPr="002D3CF8">
              <w:rPr>
                <w:sz w:val="20"/>
                <w:szCs w:val="20"/>
              </w:rPr>
              <w:t>ресурса</w:t>
            </w:r>
          </w:p>
        </w:tc>
        <w:tc>
          <w:tcPr>
            <w:tcW w:w="4010" w:type="dxa"/>
            <w:gridSpan w:val="2"/>
          </w:tcPr>
          <w:p w:rsidR="002D3CF8" w:rsidRPr="002D3CF8" w:rsidRDefault="002D3CF8" w:rsidP="00BD4634">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BD4634">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BD4634">
            <w:pPr>
              <w:jc w:val="both"/>
              <w:rPr>
                <w:sz w:val="20"/>
                <w:szCs w:val="20"/>
              </w:rPr>
            </w:pPr>
          </w:p>
        </w:tc>
        <w:tc>
          <w:tcPr>
            <w:tcW w:w="1800" w:type="dxa"/>
          </w:tcPr>
          <w:p w:rsidR="002D3CF8" w:rsidRPr="002D3CF8" w:rsidRDefault="002D3CF8" w:rsidP="00BD4634">
            <w:pPr>
              <w:jc w:val="center"/>
              <w:rPr>
                <w:sz w:val="20"/>
                <w:szCs w:val="20"/>
              </w:rPr>
            </w:pPr>
            <w:r w:rsidRPr="002D3CF8">
              <w:rPr>
                <w:sz w:val="20"/>
                <w:szCs w:val="20"/>
              </w:rPr>
              <w:t>П</w:t>
            </w:r>
            <w:r w:rsidRPr="002D3CF8">
              <w:rPr>
                <w:sz w:val="20"/>
                <w:szCs w:val="20"/>
                <w:vertAlign w:val="subscript"/>
              </w:rPr>
              <w:t>1</w:t>
            </w:r>
          </w:p>
        </w:tc>
        <w:tc>
          <w:tcPr>
            <w:tcW w:w="2210" w:type="dxa"/>
          </w:tcPr>
          <w:p w:rsidR="002D3CF8" w:rsidRPr="002D3CF8" w:rsidRDefault="002D3CF8" w:rsidP="00BD4634">
            <w:pPr>
              <w:jc w:val="center"/>
              <w:rPr>
                <w:sz w:val="20"/>
                <w:szCs w:val="20"/>
              </w:rPr>
            </w:pPr>
            <w:r w:rsidRPr="002D3CF8">
              <w:rPr>
                <w:sz w:val="20"/>
                <w:szCs w:val="20"/>
              </w:rPr>
              <w:t>П</w:t>
            </w:r>
            <w:r w:rsidRPr="002D3CF8">
              <w:rPr>
                <w:sz w:val="20"/>
                <w:szCs w:val="20"/>
                <w:vertAlign w:val="subscript"/>
              </w:rPr>
              <w:t>2</w:t>
            </w:r>
          </w:p>
        </w:tc>
        <w:tc>
          <w:tcPr>
            <w:tcW w:w="1596" w:type="dxa"/>
          </w:tcPr>
          <w:p w:rsidR="002D3CF8" w:rsidRPr="002D3CF8" w:rsidRDefault="002D3CF8" w:rsidP="00BD4634">
            <w:pPr>
              <w:jc w:val="both"/>
              <w:rPr>
                <w:sz w:val="20"/>
                <w:szCs w:val="20"/>
              </w:rPr>
            </w:pPr>
          </w:p>
        </w:tc>
      </w:tr>
      <w:tr w:rsidR="002D3CF8" w:rsidRPr="002D3CF8">
        <w:tc>
          <w:tcPr>
            <w:tcW w:w="2628" w:type="dxa"/>
          </w:tcPr>
          <w:p w:rsidR="002D3CF8" w:rsidRPr="002D3CF8" w:rsidRDefault="002D3CF8" w:rsidP="00BD4634">
            <w:pPr>
              <w:jc w:val="both"/>
              <w:rPr>
                <w:sz w:val="20"/>
                <w:szCs w:val="20"/>
              </w:rPr>
            </w:pPr>
            <w:r w:rsidRPr="002D3CF8">
              <w:rPr>
                <w:sz w:val="20"/>
                <w:szCs w:val="20"/>
              </w:rPr>
              <w:t>Сырье</w:t>
            </w:r>
          </w:p>
        </w:tc>
        <w:tc>
          <w:tcPr>
            <w:tcW w:w="1800" w:type="dxa"/>
          </w:tcPr>
          <w:p w:rsidR="002D3CF8" w:rsidRPr="002D3CF8" w:rsidRDefault="002D3CF8" w:rsidP="00BD4634">
            <w:pPr>
              <w:jc w:val="center"/>
              <w:rPr>
                <w:sz w:val="20"/>
                <w:szCs w:val="20"/>
              </w:rPr>
            </w:pPr>
            <w:r w:rsidRPr="002D3CF8">
              <w:rPr>
                <w:sz w:val="20"/>
                <w:szCs w:val="20"/>
              </w:rPr>
              <w:t>6</w:t>
            </w:r>
          </w:p>
        </w:tc>
        <w:tc>
          <w:tcPr>
            <w:tcW w:w="2210" w:type="dxa"/>
          </w:tcPr>
          <w:p w:rsidR="002D3CF8" w:rsidRPr="002D3CF8" w:rsidRDefault="002D3CF8" w:rsidP="00BD4634">
            <w:pPr>
              <w:jc w:val="center"/>
              <w:rPr>
                <w:sz w:val="20"/>
                <w:szCs w:val="20"/>
              </w:rPr>
            </w:pPr>
            <w:r w:rsidRPr="002D3CF8">
              <w:rPr>
                <w:sz w:val="20"/>
                <w:szCs w:val="20"/>
              </w:rPr>
              <w:t>6</w:t>
            </w:r>
          </w:p>
        </w:tc>
        <w:tc>
          <w:tcPr>
            <w:tcW w:w="1596" w:type="dxa"/>
          </w:tcPr>
          <w:p w:rsidR="002D3CF8" w:rsidRPr="002D3CF8" w:rsidRDefault="002D3CF8" w:rsidP="00BD4634">
            <w:pPr>
              <w:jc w:val="center"/>
              <w:rPr>
                <w:sz w:val="20"/>
                <w:szCs w:val="20"/>
              </w:rPr>
            </w:pPr>
            <w:r w:rsidRPr="002D3CF8">
              <w:rPr>
                <w:sz w:val="20"/>
                <w:szCs w:val="20"/>
              </w:rPr>
              <w:t>36</w:t>
            </w:r>
          </w:p>
        </w:tc>
      </w:tr>
      <w:tr w:rsidR="002D3CF8" w:rsidRPr="002D3CF8">
        <w:tc>
          <w:tcPr>
            <w:tcW w:w="2628" w:type="dxa"/>
          </w:tcPr>
          <w:p w:rsidR="002D3CF8" w:rsidRPr="002D3CF8" w:rsidRDefault="002D3CF8" w:rsidP="00BD4634">
            <w:pPr>
              <w:jc w:val="both"/>
              <w:rPr>
                <w:sz w:val="20"/>
                <w:szCs w:val="20"/>
              </w:rPr>
            </w:pPr>
            <w:r w:rsidRPr="002D3CF8">
              <w:rPr>
                <w:sz w:val="20"/>
                <w:szCs w:val="20"/>
              </w:rPr>
              <w:t>Рабочее время</w:t>
            </w:r>
          </w:p>
        </w:tc>
        <w:tc>
          <w:tcPr>
            <w:tcW w:w="1800" w:type="dxa"/>
          </w:tcPr>
          <w:p w:rsidR="002D3CF8" w:rsidRPr="002D3CF8" w:rsidRDefault="002D3CF8" w:rsidP="00BD4634">
            <w:pPr>
              <w:jc w:val="center"/>
              <w:rPr>
                <w:sz w:val="20"/>
                <w:szCs w:val="20"/>
              </w:rPr>
            </w:pPr>
            <w:r w:rsidRPr="002D3CF8">
              <w:rPr>
                <w:sz w:val="20"/>
                <w:szCs w:val="20"/>
              </w:rPr>
              <w:t>4</w:t>
            </w:r>
          </w:p>
        </w:tc>
        <w:tc>
          <w:tcPr>
            <w:tcW w:w="2210" w:type="dxa"/>
          </w:tcPr>
          <w:p w:rsidR="002D3CF8" w:rsidRPr="002D3CF8" w:rsidRDefault="002D3CF8" w:rsidP="00BD4634">
            <w:pPr>
              <w:jc w:val="center"/>
              <w:rPr>
                <w:sz w:val="20"/>
                <w:szCs w:val="20"/>
              </w:rPr>
            </w:pPr>
            <w:r w:rsidRPr="002D3CF8">
              <w:rPr>
                <w:sz w:val="20"/>
                <w:szCs w:val="20"/>
              </w:rPr>
              <w:t>2</w:t>
            </w:r>
          </w:p>
        </w:tc>
        <w:tc>
          <w:tcPr>
            <w:tcW w:w="1596" w:type="dxa"/>
          </w:tcPr>
          <w:p w:rsidR="002D3CF8" w:rsidRPr="002D3CF8" w:rsidRDefault="002D3CF8" w:rsidP="00BD4634">
            <w:pPr>
              <w:jc w:val="center"/>
              <w:rPr>
                <w:sz w:val="20"/>
                <w:szCs w:val="20"/>
              </w:rPr>
            </w:pPr>
            <w:r w:rsidRPr="002D3CF8">
              <w:rPr>
                <w:sz w:val="20"/>
                <w:szCs w:val="20"/>
              </w:rPr>
              <w:t>20</w:t>
            </w:r>
          </w:p>
        </w:tc>
      </w:tr>
      <w:tr w:rsidR="002D3CF8" w:rsidRPr="002D3CF8">
        <w:tc>
          <w:tcPr>
            <w:tcW w:w="2628" w:type="dxa"/>
          </w:tcPr>
          <w:p w:rsidR="002D3CF8" w:rsidRPr="002D3CF8" w:rsidRDefault="002D3CF8" w:rsidP="00BD4634">
            <w:pPr>
              <w:jc w:val="both"/>
              <w:rPr>
                <w:sz w:val="20"/>
                <w:szCs w:val="20"/>
              </w:rPr>
            </w:pPr>
            <w:r w:rsidRPr="002D3CF8">
              <w:rPr>
                <w:sz w:val="20"/>
                <w:szCs w:val="20"/>
              </w:rPr>
              <w:t>Оборудование</w:t>
            </w:r>
          </w:p>
        </w:tc>
        <w:tc>
          <w:tcPr>
            <w:tcW w:w="1800" w:type="dxa"/>
          </w:tcPr>
          <w:p w:rsidR="002D3CF8" w:rsidRPr="002D3CF8" w:rsidRDefault="002D3CF8" w:rsidP="00BD4634">
            <w:pPr>
              <w:jc w:val="center"/>
              <w:rPr>
                <w:sz w:val="20"/>
                <w:szCs w:val="20"/>
              </w:rPr>
            </w:pPr>
            <w:r w:rsidRPr="002D3CF8">
              <w:rPr>
                <w:sz w:val="20"/>
                <w:szCs w:val="20"/>
              </w:rPr>
              <w:t>4</w:t>
            </w:r>
          </w:p>
        </w:tc>
        <w:tc>
          <w:tcPr>
            <w:tcW w:w="2210" w:type="dxa"/>
          </w:tcPr>
          <w:p w:rsidR="002D3CF8" w:rsidRPr="002D3CF8" w:rsidRDefault="002D3CF8" w:rsidP="00BD4634">
            <w:pPr>
              <w:jc w:val="center"/>
              <w:rPr>
                <w:sz w:val="20"/>
                <w:szCs w:val="20"/>
              </w:rPr>
            </w:pPr>
            <w:r w:rsidRPr="002D3CF8">
              <w:rPr>
                <w:sz w:val="20"/>
                <w:szCs w:val="20"/>
              </w:rPr>
              <w:t>8</w:t>
            </w:r>
          </w:p>
        </w:tc>
        <w:tc>
          <w:tcPr>
            <w:tcW w:w="1596" w:type="dxa"/>
          </w:tcPr>
          <w:p w:rsidR="002D3CF8" w:rsidRPr="002D3CF8" w:rsidRDefault="002D3CF8" w:rsidP="00BD4634">
            <w:pPr>
              <w:jc w:val="center"/>
              <w:rPr>
                <w:sz w:val="20"/>
                <w:szCs w:val="20"/>
              </w:rPr>
            </w:pPr>
            <w:r w:rsidRPr="002D3CF8">
              <w:rPr>
                <w:sz w:val="20"/>
                <w:szCs w:val="20"/>
              </w:rPr>
              <w:t>40</w:t>
            </w:r>
          </w:p>
        </w:tc>
      </w:tr>
      <w:tr w:rsidR="002D3CF8" w:rsidRPr="002D3CF8">
        <w:tc>
          <w:tcPr>
            <w:tcW w:w="2628" w:type="dxa"/>
          </w:tcPr>
          <w:p w:rsidR="002D3CF8" w:rsidRPr="002D3CF8" w:rsidRDefault="002D3CF8" w:rsidP="00BD4634">
            <w:pPr>
              <w:rPr>
                <w:sz w:val="20"/>
                <w:szCs w:val="20"/>
              </w:rPr>
            </w:pPr>
            <w:r w:rsidRPr="002D3CF8">
              <w:rPr>
                <w:sz w:val="20"/>
                <w:szCs w:val="20"/>
              </w:rPr>
              <w:t>Прибыль на единицу продукции</w:t>
            </w:r>
          </w:p>
        </w:tc>
        <w:tc>
          <w:tcPr>
            <w:tcW w:w="1800" w:type="dxa"/>
          </w:tcPr>
          <w:p w:rsidR="002D3CF8" w:rsidRPr="002D3CF8" w:rsidRDefault="002D3CF8" w:rsidP="00BD4634">
            <w:pPr>
              <w:jc w:val="center"/>
              <w:rPr>
                <w:sz w:val="20"/>
                <w:szCs w:val="20"/>
              </w:rPr>
            </w:pPr>
            <w:r w:rsidRPr="002D3CF8">
              <w:rPr>
                <w:sz w:val="20"/>
                <w:szCs w:val="20"/>
              </w:rPr>
              <w:t>12</w:t>
            </w:r>
          </w:p>
        </w:tc>
        <w:tc>
          <w:tcPr>
            <w:tcW w:w="2210" w:type="dxa"/>
          </w:tcPr>
          <w:p w:rsidR="002D3CF8" w:rsidRPr="002D3CF8" w:rsidRDefault="002D3CF8" w:rsidP="00BD4634">
            <w:pPr>
              <w:jc w:val="center"/>
              <w:rPr>
                <w:sz w:val="20"/>
                <w:szCs w:val="20"/>
              </w:rPr>
            </w:pPr>
            <w:r w:rsidRPr="002D3CF8">
              <w:rPr>
                <w:sz w:val="20"/>
                <w:szCs w:val="20"/>
              </w:rPr>
              <w:t>15</w:t>
            </w:r>
          </w:p>
        </w:tc>
        <w:tc>
          <w:tcPr>
            <w:tcW w:w="1596" w:type="dxa"/>
          </w:tcPr>
          <w:p w:rsidR="002D3CF8" w:rsidRPr="002D3CF8" w:rsidRDefault="002D3CF8" w:rsidP="00BD4634">
            <w:pPr>
              <w:jc w:val="center"/>
              <w:rPr>
                <w:sz w:val="20"/>
                <w:szCs w:val="20"/>
              </w:rPr>
            </w:pPr>
          </w:p>
        </w:tc>
      </w:tr>
    </w:tbl>
    <w:p w:rsidR="002D3CF8" w:rsidRPr="002D3CF8" w:rsidRDefault="002D3CF8" w:rsidP="002D3CF8">
      <w:pPr>
        <w:jc w:val="both"/>
        <w:rPr>
          <w:sz w:val="20"/>
          <w:szCs w:val="20"/>
        </w:rPr>
      </w:pPr>
    </w:p>
    <w:p w:rsidR="00B83C18" w:rsidRDefault="002D3CF8" w:rsidP="00B83C18">
      <w:pPr>
        <w:jc w:val="both"/>
      </w:pPr>
      <w:r w:rsidRPr="002D3CF8">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B83C18" w:rsidP="00B83C18">
      <w:pPr>
        <w:jc w:val="both"/>
      </w:pPr>
      <w:r>
        <w:t xml:space="preserve">                                                                        </w:t>
      </w:r>
      <w:r w:rsidR="002D3CF8" w:rsidRPr="002D3CF8">
        <w:t>Вариант № 7</w:t>
      </w:r>
    </w:p>
    <w:p w:rsidR="002D3CF8" w:rsidRPr="002D3CF8" w:rsidRDefault="002D3CF8" w:rsidP="002D3CF8">
      <w:pPr>
        <w:ind w:firstLine="540"/>
        <w:jc w:val="both"/>
        <w:rPr>
          <w:sz w:val="20"/>
          <w:szCs w:val="20"/>
        </w:rPr>
      </w:pPr>
      <w:r w:rsidRPr="002D3CF8">
        <w:rPr>
          <w:sz w:val="20"/>
          <w:szCs w:val="20"/>
        </w:rPr>
        <w:t>Для выпуска четырех видов продукции требуется затраты сырья, рабочего времени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337"/>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5347" w:type="dxa"/>
            <w:gridSpan w:val="4"/>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vMerge w:val="restart"/>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336"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3</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4</w:t>
            </w:r>
          </w:p>
        </w:tc>
        <w:tc>
          <w:tcPr>
            <w:tcW w:w="1596" w:type="dxa"/>
            <w:vMerge/>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Рабочее время</w:t>
            </w:r>
          </w:p>
        </w:tc>
        <w:tc>
          <w:tcPr>
            <w:tcW w:w="1336"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596" w:type="dxa"/>
          </w:tcPr>
          <w:p w:rsidR="002D3CF8" w:rsidRPr="002D3CF8" w:rsidRDefault="002D3CF8" w:rsidP="002D3CF8">
            <w:pPr>
              <w:jc w:val="center"/>
              <w:rPr>
                <w:sz w:val="20"/>
                <w:szCs w:val="20"/>
              </w:rPr>
            </w:pPr>
            <w:r w:rsidRPr="002D3CF8">
              <w:rPr>
                <w:sz w:val="20"/>
                <w:szCs w:val="20"/>
              </w:rPr>
              <w:t>16</w:t>
            </w: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336" w:type="dxa"/>
          </w:tcPr>
          <w:p w:rsidR="002D3CF8" w:rsidRPr="002D3CF8" w:rsidRDefault="002D3CF8" w:rsidP="002D3CF8">
            <w:pPr>
              <w:jc w:val="center"/>
              <w:rPr>
                <w:sz w:val="20"/>
                <w:szCs w:val="20"/>
              </w:rPr>
            </w:pPr>
            <w:r w:rsidRPr="002D3CF8">
              <w:rPr>
                <w:sz w:val="20"/>
                <w:szCs w:val="20"/>
              </w:rPr>
              <w:t>6</w:t>
            </w:r>
          </w:p>
        </w:tc>
        <w:tc>
          <w:tcPr>
            <w:tcW w:w="1337" w:type="dxa"/>
          </w:tcPr>
          <w:p w:rsidR="002D3CF8" w:rsidRPr="002D3CF8" w:rsidRDefault="002D3CF8" w:rsidP="002D3CF8">
            <w:pPr>
              <w:jc w:val="center"/>
              <w:rPr>
                <w:sz w:val="20"/>
                <w:szCs w:val="20"/>
              </w:rPr>
            </w:pPr>
            <w:r w:rsidRPr="002D3CF8">
              <w:rPr>
                <w:sz w:val="20"/>
                <w:szCs w:val="20"/>
              </w:rPr>
              <w:t>5</w:t>
            </w:r>
          </w:p>
        </w:tc>
        <w:tc>
          <w:tcPr>
            <w:tcW w:w="1337" w:type="dxa"/>
          </w:tcPr>
          <w:p w:rsidR="002D3CF8" w:rsidRPr="002D3CF8" w:rsidRDefault="002D3CF8" w:rsidP="002D3CF8">
            <w:pPr>
              <w:jc w:val="center"/>
              <w:rPr>
                <w:sz w:val="20"/>
                <w:szCs w:val="20"/>
              </w:rPr>
            </w:pPr>
            <w:r w:rsidRPr="002D3CF8">
              <w:rPr>
                <w:sz w:val="20"/>
                <w:szCs w:val="20"/>
              </w:rPr>
              <w:t>4</w:t>
            </w:r>
          </w:p>
        </w:tc>
        <w:tc>
          <w:tcPr>
            <w:tcW w:w="1337"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110</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336" w:type="dxa"/>
          </w:tcPr>
          <w:p w:rsidR="002D3CF8" w:rsidRPr="002D3CF8" w:rsidRDefault="002D3CF8" w:rsidP="002D3CF8">
            <w:pPr>
              <w:jc w:val="center"/>
              <w:rPr>
                <w:sz w:val="20"/>
                <w:szCs w:val="20"/>
              </w:rPr>
            </w:pPr>
            <w:r w:rsidRPr="002D3CF8">
              <w:rPr>
                <w:sz w:val="20"/>
                <w:szCs w:val="20"/>
              </w:rPr>
              <w:t>4</w:t>
            </w:r>
          </w:p>
        </w:tc>
        <w:tc>
          <w:tcPr>
            <w:tcW w:w="1337" w:type="dxa"/>
          </w:tcPr>
          <w:p w:rsidR="002D3CF8" w:rsidRPr="002D3CF8" w:rsidRDefault="002D3CF8" w:rsidP="002D3CF8">
            <w:pPr>
              <w:jc w:val="center"/>
              <w:rPr>
                <w:sz w:val="20"/>
                <w:szCs w:val="20"/>
              </w:rPr>
            </w:pPr>
            <w:r w:rsidRPr="002D3CF8">
              <w:rPr>
                <w:sz w:val="20"/>
                <w:szCs w:val="20"/>
              </w:rPr>
              <w:t>6</w:t>
            </w:r>
          </w:p>
        </w:tc>
        <w:tc>
          <w:tcPr>
            <w:tcW w:w="1337" w:type="dxa"/>
          </w:tcPr>
          <w:p w:rsidR="002D3CF8" w:rsidRPr="002D3CF8" w:rsidRDefault="002D3CF8" w:rsidP="002D3CF8">
            <w:pPr>
              <w:jc w:val="center"/>
              <w:rPr>
                <w:sz w:val="20"/>
                <w:szCs w:val="20"/>
              </w:rPr>
            </w:pPr>
            <w:r w:rsidRPr="002D3CF8">
              <w:rPr>
                <w:sz w:val="20"/>
                <w:szCs w:val="20"/>
              </w:rPr>
              <w:t>10</w:t>
            </w:r>
          </w:p>
        </w:tc>
        <w:tc>
          <w:tcPr>
            <w:tcW w:w="1337" w:type="dxa"/>
          </w:tcPr>
          <w:p w:rsidR="002D3CF8" w:rsidRPr="002D3CF8" w:rsidRDefault="002D3CF8" w:rsidP="002D3CF8">
            <w:pPr>
              <w:jc w:val="center"/>
              <w:rPr>
                <w:sz w:val="20"/>
                <w:szCs w:val="20"/>
              </w:rPr>
            </w:pPr>
            <w:r w:rsidRPr="002D3CF8">
              <w:rPr>
                <w:sz w:val="20"/>
                <w:szCs w:val="20"/>
              </w:rPr>
              <w:t>13</w:t>
            </w:r>
          </w:p>
        </w:tc>
        <w:tc>
          <w:tcPr>
            <w:tcW w:w="1596" w:type="dxa"/>
          </w:tcPr>
          <w:p w:rsidR="002D3CF8" w:rsidRPr="002D3CF8" w:rsidRDefault="002D3CF8" w:rsidP="002D3CF8">
            <w:pPr>
              <w:jc w:val="center"/>
              <w:rPr>
                <w:sz w:val="20"/>
                <w:szCs w:val="20"/>
              </w:rPr>
            </w:pPr>
            <w:r w:rsidRPr="002D3CF8">
              <w:rPr>
                <w:sz w:val="20"/>
                <w:szCs w:val="20"/>
              </w:rPr>
              <w:t>100</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336" w:type="dxa"/>
          </w:tcPr>
          <w:p w:rsidR="002D3CF8" w:rsidRPr="002D3CF8" w:rsidRDefault="002D3CF8" w:rsidP="002D3CF8">
            <w:pPr>
              <w:jc w:val="center"/>
              <w:rPr>
                <w:sz w:val="20"/>
                <w:szCs w:val="20"/>
              </w:rPr>
            </w:pPr>
            <w:r w:rsidRPr="002D3CF8">
              <w:rPr>
                <w:sz w:val="20"/>
                <w:szCs w:val="20"/>
              </w:rPr>
              <w:t>30</w:t>
            </w:r>
          </w:p>
        </w:tc>
        <w:tc>
          <w:tcPr>
            <w:tcW w:w="1337" w:type="dxa"/>
          </w:tcPr>
          <w:p w:rsidR="002D3CF8" w:rsidRPr="002D3CF8" w:rsidRDefault="002D3CF8" w:rsidP="002D3CF8">
            <w:pPr>
              <w:jc w:val="center"/>
              <w:rPr>
                <w:sz w:val="20"/>
                <w:szCs w:val="20"/>
              </w:rPr>
            </w:pPr>
            <w:r w:rsidRPr="002D3CF8">
              <w:rPr>
                <w:sz w:val="20"/>
                <w:szCs w:val="20"/>
              </w:rPr>
              <w:t>25</w:t>
            </w:r>
          </w:p>
        </w:tc>
        <w:tc>
          <w:tcPr>
            <w:tcW w:w="1337" w:type="dxa"/>
          </w:tcPr>
          <w:p w:rsidR="002D3CF8" w:rsidRPr="002D3CF8" w:rsidRDefault="002D3CF8" w:rsidP="002D3CF8">
            <w:pPr>
              <w:jc w:val="center"/>
              <w:rPr>
                <w:sz w:val="20"/>
                <w:szCs w:val="20"/>
              </w:rPr>
            </w:pPr>
            <w:r w:rsidRPr="002D3CF8">
              <w:rPr>
                <w:sz w:val="20"/>
                <w:szCs w:val="20"/>
              </w:rPr>
              <w:t>8</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ind w:firstLine="540"/>
        <w:jc w:val="both"/>
        <w:rPr>
          <w:sz w:val="20"/>
          <w:szCs w:val="20"/>
        </w:rPr>
      </w:pPr>
    </w:p>
    <w:p w:rsidR="002D3CF8" w:rsidRPr="002D3CF8" w:rsidRDefault="002D3CF8" w:rsidP="002D3CF8">
      <w:pPr>
        <w:pStyle w:val="a5"/>
        <w:rPr>
          <w:sz w:val="20"/>
          <w:szCs w:val="20"/>
        </w:rPr>
      </w:pPr>
      <w:r w:rsidRPr="002D3CF8">
        <w:rPr>
          <w:sz w:val="20"/>
          <w:szCs w:val="20"/>
        </w:rPr>
        <w:t>Вариант № 8</w:t>
      </w:r>
    </w:p>
    <w:p w:rsidR="002D3CF8" w:rsidRPr="002D3CF8" w:rsidRDefault="002D3CF8" w:rsidP="002D3CF8">
      <w:pPr>
        <w:ind w:firstLine="540"/>
        <w:jc w:val="both"/>
        <w:rPr>
          <w:sz w:val="20"/>
          <w:szCs w:val="20"/>
        </w:rPr>
      </w:pPr>
      <w:r w:rsidRPr="002D3CF8">
        <w:rPr>
          <w:sz w:val="20"/>
          <w:szCs w:val="20"/>
        </w:rPr>
        <w:t>Для выпуска трех видов продукции требуется затраты сырья, рабочего времени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4010" w:type="dxa"/>
            <w:gridSpan w:val="3"/>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336"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3</w:t>
            </w:r>
          </w:p>
        </w:tc>
        <w:tc>
          <w:tcPr>
            <w:tcW w:w="1596" w:type="dxa"/>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336" w:type="dxa"/>
          </w:tcPr>
          <w:p w:rsidR="002D3CF8" w:rsidRPr="002D3CF8" w:rsidRDefault="002D3CF8" w:rsidP="002D3CF8">
            <w:pPr>
              <w:jc w:val="center"/>
              <w:rPr>
                <w:sz w:val="20"/>
                <w:szCs w:val="20"/>
              </w:rPr>
            </w:pPr>
            <w:r w:rsidRPr="002D3CF8">
              <w:rPr>
                <w:sz w:val="20"/>
                <w:szCs w:val="20"/>
              </w:rPr>
              <w:t>3</w:t>
            </w:r>
          </w:p>
        </w:tc>
        <w:tc>
          <w:tcPr>
            <w:tcW w:w="1337" w:type="dxa"/>
          </w:tcPr>
          <w:p w:rsidR="002D3CF8" w:rsidRPr="002D3CF8" w:rsidRDefault="002D3CF8" w:rsidP="002D3CF8">
            <w:pPr>
              <w:jc w:val="center"/>
              <w:rPr>
                <w:sz w:val="20"/>
                <w:szCs w:val="20"/>
              </w:rPr>
            </w:pPr>
            <w:r w:rsidRPr="002D3CF8">
              <w:rPr>
                <w:sz w:val="20"/>
                <w:szCs w:val="20"/>
              </w:rPr>
              <w:t>5</w:t>
            </w:r>
          </w:p>
        </w:tc>
        <w:tc>
          <w:tcPr>
            <w:tcW w:w="1337" w:type="dxa"/>
          </w:tcPr>
          <w:p w:rsidR="002D3CF8" w:rsidRPr="002D3CF8" w:rsidRDefault="002D3CF8" w:rsidP="002D3CF8">
            <w:pPr>
              <w:jc w:val="center"/>
              <w:rPr>
                <w:sz w:val="20"/>
                <w:szCs w:val="20"/>
              </w:rPr>
            </w:pPr>
            <w:r w:rsidRPr="002D3CF8">
              <w:rPr>
                <w:sz w:val="20"/>
                <w:szCs w:val="20"/>
              </w:rPr>
              <w:t>4</w:t>
            </w:r>
          </w:p>
        </w:tc>
        <w:tc>
          <w:tcPr>
            <w:tcW w:w="1596" w:type="dxa"/>
          </w:tcPr>
          <w:p w:rsidR="002D3CF8" w:rsidRPr="002D3CF8" w:rsidRDefault="002D3CF8" w:rsidP="002D3CF8">
            <w:pPr>
              <w:jc w:val="center"/>
              <w:rPr>
                <w:sz w:val="20"/>
                <w:szCs w:val="20"/>
              </w:rPr>
            </w:pPr>
            <w:r w:rsidRPr="002D3CF8">
              <w:rPr>
                <w:sz w:val="20"/>
                <w:szCs w:val="20"/>
              </w:rPr>
              <w:t>60</w:t>
            </w:r>
          </w:p>
        </w:tc>
      </w:tr>
      <w:tr w:rsidR="002D3CF8" w:rsidRPr="002D3CF8">
        <w:tc>
          <w:tcPr>
            <w:tcW w:w="2628" w:type="dxa"/>
          </w:tcPr>
          <w:p w:rsidR="002D3CF8" w:rsidRPr="002D3CF8" w:rsidRDefault="002D3CF8" w:rsidP="002D3CF8">
            <w:pPr>
              <w:jc w:val="both"/>
              <w:rPr>
                <w:sz w:val="20"/>
                <w:szCs w:val="20"/>
              </w:rPr>
            </w:pPr>
            <w:r w:rsidRPr="002D3CF8">
              <w:rPr>
                <w:sz w:val="20"/>
                <w:szCs w:val="20"/>
              </w:rPr>
              <w:t>Рабочее время</w:t>
            </w:r>
          </w:p>
        </w:tc>
        <w:tc>
          <w:tcPr>
            <w:tcW w:w="1336" w:type="dxa"/>
          </w:tcPr>
          <w:p w:rsidR="002D3CF8" w:rsidRPr="002D3CF8" w:rsidRDefault="002D3CF8" w:rsidP="002D3CF8">
            <w:pPr>
              <w:jc w:val="center"/>
              <w:rPr>
                <w:sz w:val="20"/>
                <w:szCs w:val="20"/>
              </w:rPr>
            </w:pPr>
            <w:r w:rsidRPr="002D3CF8">
              <w:rPr>
                <w:sz w:val="20"/>
                <w:szCs w:val="20"/>
              </w:rPr>
              <w:t>22</w:t>
            </w:r>
          </w:p>
        </w:tc>
        <w:tc>
          <w:tcPr>
            <w:tcW w:w="1337" w:type="dxa"/>
          </w:tcPr>
          <w:p w:rsidR="002D3CF8" w:rsidRPr="002D3CF8" w:rsidRDefault="002D3CF8" w:rsidP="002D3CF8">
            <w:pPr>
              <w:jc w:val="center"/>
              <w:rPr>
                <w:sz w:val="20"/>
                <w:szCs w:val="20"/>
              </w:rPr>
            </w:pPr>
            <w:r w:rsidRPr="002D3CF8">
              <w:rPr>
                <w:sz w:val="20"/>
                <w:szCs w:val="20"/>
              </w:rPr>
              <w:t>14</w:t>
            </w:r>
          </w:p>
        </w:tc>
        <w:tc>
          <w:tcPr>
            <w:tcW w:w="1337" w:type="dxa"/>
          </w:tcPr>
          <w:p w:rsidR="002D3CF8" w:rsidRPr="002D3CF8" w:rsidRDefault="002D3CF8" w:rsidP="002D3CF8">
            <w:pPr>
              <w:jc w:val="center"/>
              <w:rPr>
                <w:sz w:val="20"/>
                <w:szCs w:val="20"/>
              </w:rPr>
            </w:pPr>
            <w:r w:rsidRPr="002D3CF8">
              <w:rPr>
                <w:sz w:val="20"/>
                <w:szCs w:val="20"/>
              </w:rPr>
              <w:t>30</w:t>
            </w:r>
          </w:p>
        </w:tc>
        <w:tc>
          <w:tcPr>
            <w:tcW w:w="1596" w:type="dxa"/>
          </w:tcPr>
          <w:p w:rsidR="002D3CF8" w:rsidRPr="002D3CF8" w:rsidRDefault="002D3CF8" w:rsidP="002D3CF8">
            <w:pPr>
              <w:jc w:val="center"/>
              <w:rPr>
                <w:sz w:val="20"/>
                <w:szCs w:val="20"/>
              </w:rPr>
            </w:pPr>
            <w:r w:rsidRPr="002D3CF8">
              <w:rPr>
                <w:sz w:val="20"/>
                <w:szCs w:val="20"/>
              </w:rPr>
              <w:t>400</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336" w:type="dxa"/>
          </w:tcPr>
          <w:p w:rsidR="002D3CF8" w:rsidRPr="002D3CF8" w:rsidRDefault="002D3CF8" w:rsidP="002D3CF8">
            <w:pPr>
              <w:jc w:val="center"/>
              <w:rPr>
                <w:sz w:val="20"/>
                <w:szCs w:val="20"/>
              </w:rPr>
            </w:pPr>
            <w:r w:rsidRPr="002D3CF8">
              <w:rPr>
                <w:sz w:val="20"/>
                <w:szCs w:val="20"/>
              </w:rPr>
              <w:t>10</w:t>
            </w:r>
          </w:p>
        </w:tc>
        <w:tc>
          <w:tcPr>
            <w:tcW w:w="1337" w:type="dxa"/>
          </w:tcPr>
          <w:p w:rsidR="002D3CF8" w:rsidRPr="002D3CF8" w:rsidRDefault="002D3CF8" w:rsidP="002D3CF8">
            <w:pPr>
              <w:jc w:val="center"/>
              <w:rPr>
                <w:sz w:val="20"/>
                <w:szCs w:val="20"/>
              </w:rPr>
            </w:pPr>
            <w:r w:rsidRPr="002D3CF8">
              <w:rPr>
                <w:sz w:val="20"/>
                <w:szCs w:val="20"/>
              </w:rPr>
              <w:t>14</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r w:rsidRPr="002D3CF8">
              <w:rPr>
                <w:sz w:val="20"/>
                <w:szCs w:val="20"/>
              </w:rPr>
              <w:t>200</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336" w:type="dxa"/>
          </w:tcPr>
          <w:p w:rsidR="002D3CF8" w:rsidRPr="002D3CF8" w:rsidRDefault="002D3CF8" w:rsidP="002D3CF8">
            <w:pPr>
              <w:jc w:val="center"/>
              <w:rPr>
                <w:sz w:val="20"/>
                <w:szCs w:val="20"/>
              </w:rPr>
            </w:pPr>
            <w:r w:rsidRPr="002D3CF8">
              <w:rPr>
                <w:sz w:val="20"/>
                <w:szCs w:val="20"/>
              </w:rPr>
              <w:t>30</w:t>
            </w:r>
          </w:p>
        </w:tc>
        <w:tc>
          <w:tcPr>
            <w:tcW w:w="1337" w:type="dxa"/>
          </w:tcPr>
          <w:p w:rsidR="002D3CF8" w:rsidRPr="002D3CF8" w:rsidRDefault="002D3CF8" w:rsidP="002D3CF8">
            <w:pPr>
              <w:jc w:val="center"/>
              <w:rPr>
                <w:sz w:val="20"/>
                <w:szCs w:val="20"/>
              </w:rPr>
            </w:pPr>
            <w:r w:rsidRPr="002D3CF8">
              <w:rPr>
                <w:sz w:val="20"/>
                <w:szCs w:val="20"/>
              </w:rPr>
              <w:t>25</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D03810" w:rsidP="00D03810">
      <w:pPr>
        <w:pStyle w:val="a5"/>
        <w:rPr>
          <w:sz w:val="20"/>
          <w:szCs w:val="20"/>
        </w:rPr>
      </w:pPr>
      <w:r>
        <w:rPr>
          <w:sz w:val="20"/>
          <w:szCs w:val="20"/>
        </w:rPr>
        <w:t>Ва</w:t>
      </w:r>
      <w:r w:rsidR="002D3CF8" w:rsidRPr="002D3CF8">
        <w:rPr>
          <w:sz w:val="20"/>
          <w:szCs w:val="20"/>
        </w:rPr>
        <w:t>риант № 9</w:t>
      </w:r>
    </w:p>
    <w:p w:rsidR="002D3CF8" w:rsidRPr="002D3CF8" w:rsidRDefault="002D3CF8" w:rsidP="002D3CF8">
      <w:pPr>
        <w:ind w:firstLine="540"/>
        <w:jc w:val="both"/>
        <w:rPr>
          <w:sz w:val="20"/>
          <w:szCs w:val="20"/>
        </w:rPr>
      </w:pPr>
      <w:r w:rsidRPr="002D3CF8">
        <w:rPr>
          <w:sz w:val="20"/>
          <w:szCs w:val="20"/>
        </w:rPr>
        <w:t>Для выпуска двух  видов продукции требуется затраты сырья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4010" w:type="dxa"/>
            <w:gridSpan w:val="2"/>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80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221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596" w:type="dxa"/>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800" w:type="dxa"/>
          </w:tcPr>
          <w:p w:rsidR="002D3CF8" w:rsidRPr="002D3CF8" w:rsidRDefault="002D3CF8" w:rsidP="002D3CF8">
            <w:pPr>
              <w:jc w:val="center"/>
              <w:rPr>
                <w:sz w:val="20"/>
                <w:szCs w:val="20"/>
              </w:rPr>
            </w:pPr>
            <w:r w:rsidRPr="002D3CF8">
              <w:rPr>
                <w:sz w:val="20"/>
                <w:szCs w:val="20"/>
              </w:rPr>
              <w:t>3</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15</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800" w:type="dxa"/>
          </w:tcPr>
          <w:p w:rsidR="002D3CF8" w:rsidRPr="002D3CF8" w:rsidRDefault="002D3CF8" w:rsidP="002D3CF8">
            <w:pPr>
              <w:jc w:val="center"/>
              <w:rPr>
                <w:sz w:val="20"/>
                <w:szCs w:val="20"/>
              </w:rPr>
            </w:pPr>
            <w:r w:rsidRPr="002D3CF8">
              <w:rPr>
                <w:sz w:val="20"/>
                <w:szCs w:val="20"/>
              </w:rPr>
              <w:t>1</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9</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800" w:type="dxa"/>
          </w:tcPr>
          <w:p w:rsidR="002D3CF8" w:rsidRPr="002D3CF8" w:rsidRDefault="002D3CF8" w:rsidP="002D3CF8">
            <w:pPr>
              <w:jc w:val="center"/>
              <w:rPr>
                <w:sz w:val="20"/>
                <w:szCs w:val="20"/>
              </w:rPr>
            </w:pPr>
            <w:r w:rsidRPr="002D3CF8">
              <w:rPr>
                <w:sz w:val="20"/>
                <w:szCs w:val="20"/>
              </w:rPr>
              <w:t>2</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jc w:val="both"/>
        <w:rPr>
          <w:sz w:val="20"/>
          <w:szCs w:val="20"/>
        </w:rPr>
      </w:pPr>
    </w:p>
    <w:p w:rsidR="002D3CF8" w:rsidRPr="002D3CF8" w:rsidRDefault="002D3CF8" w:rsidP="002D3CF8">
      <w:pPr>
        <w:pStyle w:val="a5"/>
        <w:rPr>
          <w:sz w:val="20"/>
          <w:szCs w:val="20"/>
        </w:rPr>
      </w:pPr>
      <w:r w:rsidRPr="002D3CF8">
        <w:rPr>
          <w:sz w:val="20"/>
          <w:szCs w:val="20"/>
        </w:rPr>
        <w:t>Вариант № 10</w:t>
      </w:r>
    </w:p>
    <w:p w:rsidR="002D3CF8" w:rsidRDefault="002D3CF8" w:rsidP="002D3CF8">
      <w:pPr>
        <w:ind w:firstLine="540"/>
        <w:jc w:val="both"/>
        <w:rPr>
          <w:sz w:val="20"/>
          <w:szCs w:val="20"/>
        </w:rPr>
      </w:pPr>
      <w:r w:rsidRPr="002D3CF8">
        <w:rPr>
          <w:sz w:val="20"/>
          <w:szCs w:val="20"/>
        </w:rPr>
        <w:t xml:space="preserve">Туристическая фирма занимается составлением диеты, содержащей по крайней мере 20 единиц белков, 30 единиц углеводов. 10 единиц жира. 40 единиц витаминов. Как дешевле достичь указанной цели на </w:t>
      </w:r>
      <w:smartTag w:uri="urn:schemas-microsoft-com:office:smarttags" w:element="metricconverter">
        <w:smartTagPr>
          <w:attr w:name="ProductID" w:val="1 кг"/>
        </w:smartTagPr>
        <w:r w:rsidRPr="002D3CF8">
          <w:rPr>
            <w:sz w:val="20"/>
            <w:szCs w:val="20"/>
          </w:rPr>
          <w:t>1 кг</w:t>
        </w:r>
      </w:smartTag>
      <w:r w:rsidRPr="002D3CF8">
        <w:rPr>
          <w:sz w:val="20"/>
          <w:szCs w:val="20"/>
        </w:rPr>
        <w:t>.(1л) из пяти составляющих продуктов? Данные о наличии белков, углеводов, жира и витаминов в каждом продукте и цены на единицу продукта (</w:t>
      </w:r>
      <w:smartTag w:uri="urn:schemas-microsoft-com:office:smarttags" w:element="metricconverter">
        <w:smartTagPr>
          <w:attr w:name="ProductID" w:val="1 кг"/>
        </w:smartTagPr>
        <w:r w:rsidRPr="002D3CF8">
          <w:rPr>
            <w:sz w:val="20"/>
            <w:szCs w:val="20"/>
          </w:rPr>
          <w:t>1 кг</w:t>
        </w:r>
      </w:smartTag>
      <w:r w:rsidRPr="002D3CF8">
        <w:rPr>
          <w:sz w:val="20"/>
          <w:szCs w:val="20"/>
        </w:rPr>
        <w:t>., 1л.) приведены в таблице.</w:t>
      </w:r>
    </w:p>
    <w:p w:rsidR="002C07F0" w:rsidRPr="002D3CF8" w:rsidRDefault="002C07F0" w:rsidP="002D3CF8">
      <w:pPr>
        <w:ind w:firstLine="540"/>
        <w:jc w:val="both"/>
        <w:rPr>
          <w:sz w:val="20"/>
          <w:szCs w:val="20"/>
        </w:rPr>
      </w:pPr>
    </w:p>
    <w:tbl>
      <w:tblPr>
        <w:tblStyle w:val="af9"/>
        <w:tblW w:w="4303" w:type="pct"/>
        <w:tblLook w:val="01E0" w:firstRow="1" w:lastRow="1" w:firstColumn="1" w:lastColumn="1" w:noHBand="0" w:noVBand="0"/>
      </w:tblPr>
      <w:tblGrid>
        <w:gridCol w:w="2024"/>
        <w:gridCol w:w="1089"/>
        <w:gridCol w:w="1351"/>
        <w:gridCol w:w="1795"/>
        <w:gridCol w:w="1499"/>
        <w:gridCol w:w="1497"/>
      </w:tblGrid>
      <w:tr w:rsidR="002D3CF8" w:rsidRPr="002D3CF8">
        <w:tc>
          <w:tcPr>
            <w:tcW w:w="1093" w:type="pct"/>
          </w:tcPr>
          <w:p w:rsidR="002D3CF8" w:rsidRPr="002D3CF8" w:rsidRDefault="002D3CF8" w:rsidP="002D3CF8">
            <w:pPr>
              <w:rPr>
                <w:b/>
                <w:sz w:val="20"/>
                <w:szCs w:val="20"/>
              </w:rPr>
            </w:pPr>
            <w:r w:rsidRPr="002D3CF8">
              <w:rPr>
                <w:b/>
                <w:sz w:val="20"/>
                <w:szCs w:val="20"/>
              </w:rPr>
              <w:t>Содержание</w:t>
            </w:r>
          </w:p>
        </w:tc>
        <w:tc>
          <w:tcPr>
            <w:tcW w:w="588" w:type="pct"/>
          </w:tcPr>
          <w:p w:rsidR="002D3CF8" w:rsidRPr="002D3CF8" w:rsidRDefault="002D3CF8" w:rsidP="002D3CF8">
            <w:pPr>
              <w:rPr>
                <w:b/>
                <w:sz w:val="20"/>
                <w:szCs w:val="20"/>
              </w:rPr>
            </w:pPr>
            <w:r w:rsidRPr="002D3CF8">
              <w:rPr>
                <w:b/>
                <w:sz w:val="20"/>
                <w:szCs w:val="20"/>
              </w:rPr>
              <w:t>Хлеб</w:t>
            </w:r>
          </w:p>
        </w:tc>
        <w:tc>
          <w:tcPr>
            <w:tcW w:w="730" w:type="pct"/>
          </w:tcPr>
          <w:p w:rsidR="002D3CF8" w:rsidRPr="002D3CF8" w:rsidRDefault="002D3CF8" w:rsidP="002D3CF8">
            <w:pPr>
              <w:rPr>
                <w:b/>
                <w:sz w:val="20"/>
                <w:szCs w:val="20"/>
              </w:rPr>
            </w:pPr>
            <w:r w:rsidRPr="002D3CF8">
              <w:rPr>
                <w:b/>
                <w:sz w:val="20"/>
                <w:szCs w:val="20"/>
              </w:rPr>
              <w:t>Соя</w:t>
            </w:r>
          </w:p>
        </w:tc>
        <w:tc>
          <w:tcPr>
            <w:tcW w:w="970" w:type="pct"/>
          </w:tcPr>
          <w:p w:rsidR="002D3CF8" w:rsidRPr="002D3CF8" w:rsidRDefault="002D3CF8" w:rsidP="002D3CF8">
            <w:pPr>
              <w:rPr>
                <w:b/>
                <w:sz w:val="20"/>
                <w:szCs w:val="20"/>
              </w:rPr>
            </w:pPr>
            <w:r w:rsidRPr="002D3CF8">
              <w:rPr>
                <w:b/>
                <w:sz w:val="20"/>
                <w:szCs w:val="20"/>
              </w:rPr>
              <w:t>Суш. рыба</w:t>
            </w:r>
          </w:p>
        </w:tc>
        <w:tc>
          <w:tcPr>
            <w:tcW w:w="810" w:type="pct"/>
          </w:tcPr>
          <w:p w:rsidR="002D3CF8" w:rsidRPr="002D3CF8" w:rsidRDefault="002D3CF8" w:rsidP="002D3CF8">
            <w:pPr>
              <w:rPr>
                <w:b/>
                <w:sz w:val="20"/>
                <w:szCs w:val="20"/>
              </w:rPr>
            </w:pPr>
            <w:r w:rsidRPr="002D3CF8">
              <w:rPr>
                <w:b/>
                <w:sz w:val="20"/>
                <w:szCs w:val="20"/>
              </w:rPr>
              <w:t>Фрукты</w:t>
            </w:r>
          </w:p>
        </w:tc>
        <w:tc>
          <w:tcPr>
            <w:tcW w:w="809" w:type="pct"/>
          </w:tcPr>
          <w:p w:rsidR="002D3CF8" w:rsidRPr="002D3CF8" w:rsidRDefault="002D3CF8" w:rsidP="002D3CF8">
            <w:pPr>
              <w:rPr>
                <w:b/>
                <w:sz w:val="20"/>
                <w:szCs w:val="20"/>
              </w:rPr>
            </w:pPr>
            <w:r w:rsidRPr="002D3CF8">
              <w:rPr>
                <w:b/>
                <w:sz w:val="20"/>
                <w:szCs w:val="20"/>
              </w:rPr>
              <w:t>Молоко</w:t>
            </w:r>
          </w:p>
        </w:tc>
      </w:tr>
      <w:tr w:rsidR="002D3CF8" w:rsidRPr="002D3CF8">
        <w:tc>
          <w:tcPr>
            <w:tcW w:w="1093" w:type="pct"/>
          </w:tcPr>
          <w:p w:rsidR="002D3CF8" w:rsidRPr="002D3CF8" w:rsidRDefault="002D3CF8" w:rsidP="002D3CF8">
            <w:pPr>
              <w:rPr>
                <w:sz w:val="20"/>
                <w:szCs w:val="20"/>
              </w:rPr>
            </w:pPr>
            <w:r w:rsidRPr="002D3CF8">
              <w:rPr>
                <w:sz w:val="20"/>
                <w:szCs w:val="20"/>
              </w:rPr>
              <w:t>Белки</w:t>
            </w:r>
          </w:p>
        </w:tc>
        <w:tc>
          <w:tcPr>
            <w:tcW w:w="588" w:type="pct"/>
          </w:tcPr>
          <w:p w:rsidR="002D3CF8" w:rsidRPr="002D3CF8" w:rsidRDefault="002D3CF8" w:rsidP="002D3CF8">
            <w:pPr>
              <w:jc w:val="center"/>
              <w:rPr>
                <w:sz w:val="20"/>
                <w:szCs w:val="20"/>
              </w:rPr>
            </w:pPr>
            <w:r w:rsidRPr="002D3CF8">
              <w:rPr>
                <w:sz w:val="20"/>
                <w:szCs w:val="20"/>
              </w:rPr>
              <w:t>2</w:t>
            </w:r>
          </w:p>
        </w:tc>
        <w:tc>
          <w:tcPr>
            <w:tcW w:w="730" w:type="pct"/>
          </w:tcPr>
          <w:p w:rsidR="002D3CF8" w:rsidRPr="002D3CF8" w:rsidRDefault="002D3CF8" w:rsidP="002D3CF8">
            <w:pPr>
              <w:jc w:val="center"/>
              <w:rPr>
                <w:sz w:val="20"/>
                <w:szCs w:val="20"/>
              </w:rPr>
            </w:pPr>
            <w:r w:rsidRPr="002D3CF8">
              <w:rPr>
                <w:sz w:val="20"/>
                <w:szCs w:val="20"/>
              </w:rPr>
              <w:t>12</w:t>
            </w:r>
          </w:p>
        </w:tc>
        <w:tc>
          <w:tcPr>
            <w:tcW w:w="970" w:type="pct"/>
          </w:tcPr>
          <w:p w:rsidR="002D3CF8" w:rsidRPr="002D3CF8" w:rsidRDefault="002D3CF8" w:rsidP="002D3CF8">
            <w:pPr>
              <w:jc w:val="center"/>
              <w:rPr>
                <w:sz w:val="20"/>
                <w:szCs w:val="20"/>
              </w:rPr>
            </w:pPr>
            <w:r w:rsidRPr="002D3CF8">
              <w:rPr>
                <w:sz w:val="20"/>
                <w:szCs w:val="20"/>
              </w:rPr>
              <w:t>10</w:t>
            </w:r>
          </w:p>
        </w:tc>
        <w:tc>
          <w:tcPr>
            <w:tcW w:w="810" w:type="pct"/>
          </w:tcPr>
          <w:p w:rsidR="002D3CF8" w:rsidRPr="002D3CF8" w:rsidRDefault="002D3CF8" w:rsidP="002D3CF8">
            <w:pPr>
              <w:jc w:val="center"/>
              <w:rPr>
                <w:sz w:val="20"/>
                <w:szCs w:val="20"/>
              </w:rPr>
            </w:pPr>
            <w:r w:rsidRPr="002D3CF8">
              <w:rPr>
                <w:sz w:val="20"/>
                <w:szCs w:val="20"/>
              </w:rPr>
              <w:t>1</w:t>
            </w:r>
          </w:p>
        </w:tc>
        <w:tc>
          <w:tcPr>
            <w:tcW w:w="809" w:type="pct"/>
          </w:tcPr>
          <w:p w:rsidR="002D3CF8" w:rsidRPr="002D3CF8" w:rsidRDefault="002D3CF8" w:rsidP="002D3CF8">
            <w:pPr>
              <w:jc w:val="center"/>
              <w:rPr>
                <w:sz w:val="20"/>
                <w:szCs w:val="20"/>
              </w:rPr>
            </w:pPr>
            <w:r w:rsidRPr="002D3CF8">
              <w:rPr>
                <w:sz w:val="20"/>
                <w:szCs w:val="20"/>
              </w:rPr>
              <w:t>2</w:t>
            </w:r>
          </w:p>
        </w:tc>
      </w:tr>
      <w:tr w:rsidR="002D3CF8" w:rsidRPr="002D3CF8">
        <w:tc>
          <w:tcPr>
            <w:tcW w:w="1093" w:type="pct"/>
          </w:tcPr>
          <w:p w:rsidR="002D3CF8" w:rsidRPr="002D3CF8" w:rsidRDefault="002D3CF8" w:rsidP="002D3CF8">
            <w:pPr>
              <w:rPr>
                <w:sz w:val="20"/>
                <w:szCs w:val="20"/>
              </w:rPr>
            </w:pPr>
            <w:r w:rsidRPr="002D3CF8">
              <w:rPr>
                <w:sz w:val="20"/>
                <w:szCs w:val="20"/>
              </w:rPr>
              <w:t>Углеводы</w:t>
            </w:r>
          </w:p>
        </w:tc>
        <w:tc>
          <w:tcPr>
            <w:tcW w:w="588" w:type="pct"/>
          </w:tcPr>
          <w:p w:rsidR="002D3CF8" w:rsidRPr="002D3CF8" w:rsidRDefault="002D3CF8" w:rsidP="002D3CF8">
            <w:pPr>
              <w:jc w:val="center"/>
              <w:rPr>
                <w:sz w:val="20"/>
                <w:szCs w:val="20"/>
              </w:rPr>
            </w:pPr>
            <w:r w:rsidRPr="002D3CF8">
              <w:rPr>
                <w:sz w:val="20"/>
                <w:szCs w:val="20"/>
              </w:rPr>
              <w:t>12</w:t>
            </w:r>
          </w:p>
        </w:tc>
        <w:tc>
          <w:tcPr>
            <w:tcW w:w="730" w:type="pct"/>
          </w:tcPr>
          <w:p w:rsidR="002D3CF8" w:rsidRPr="002D3CF8" w:rsidRDefault="002D3CF8" w:rsidP="002D3CF8">
            <w:pPr>
              <w:jc w:val="center"/>
              <w:rPr>
                <w:sz w:val="20"/>
                <w:szCs w:val="20"/>
              </w:rPr>
            </w:pPr>
            <w:r w:rsidRPr="002D3CF8">
              <w:rPr>
                <w:sz w:val="20"/>
                <w:szCs w:val="20"/>
              </w:rPr>
              <w:t>0</w:t>
            </w:r>
          </w:p>
        </w:tc>
        <w:tc>
          <w:tcPr>
            <w:tcW w:w="970" w:type="pct"/>
          </w:tcPr>
          <w:p w:rsidR="002D3CF8" w:rsidRPr="002D3CF8" w:rsidRDefault="002D3CF8" w:rsidP="002D3CF8">
            <w:pPr>
              <w:jc w:val="center"/>
              <w:rPr>
                <w:sz w:val="20"/>
                <w:szCs w:val="20"/>
              </w:rPr>
            </w:pPr>
            <w:r w:rsidRPr="002D3CF8">
              <w:rPr>
                <w:sz w:val="20"/>
                <w:szCs w:val="20"/>
              </w:rPr>
              <w:t>0</w:t>
            </w:r>
          </w:p>
        </w:tc>
        <w:tc>
          <w:tcPr>
            <w:tcW w:w="810" w:type="pct"/>
          </w:tcPr>
          <w:p w:rsidR="002D3CF8" w:rsidRPr="002D3CF8" w:rsidRDefault="002D3CF8" w:rsidP="002D3CF8">
            <w:pPr>
              <w:jc w:val="center"/>
              <w:rPr>
                <w:sz w:val="20"/>
                <w:szCs w:val="20"/>
              </w:rPr>
            </w:pPr>
            <w:r w:rsidRPr="002D3CF8">
              <w:rPr>
                <w:sz w:val="20"/>
                <w:szCs w:val="20"/>
              </w:rPr>
              <w:t>4</w:t>
            </w:r>
          </w:p>
        </w:tc>
        <w:tc>
          <w:tcPr>
            <w:tcW w:w="809" w:type="pct"/>
          </w:tcPr>
          <w:p w:rsidR="002D3CF8" w:rsidRPr="002D3CF8" w:rsidRDefault="002D3CF8" w:rsidP="002D3CF8">
            <w:pPr>
              <w:jc w:val="center"/>
              <w:rPr>
                <w:sz w:val="20"/>
                <w:szCs w:val="20"/>
              </w:rPr>
            </w:pPr>
            <w:r w:rsidRPr="002D3CF8">
              <w:rPr>
                <w:sz w:val="20"/>
                <w:szCs w:val="20"/>
              </w:rPr>
              <w:t>3</w:t>
            </w:r>
          </w:p>
        </w:tc>
      </w:tr>
      <w:tr w:rsidR="002D3CF8" w:rsidRPr="002D3CF8">
        <w:tc>
          <w:tcPr>
            <w:tcW w:w="1093" w:type="pct"/>
          </w:tcPr>
          <w:p w:rsidR="002D3CF8" w:rsidRPr="002D3CF8" w:rsidRDefault="002D3CF8" w:rsidP="002D3CF8">
            <w:pPr>
              <w:rPr>
                <w:sz w:val="20"/>
                <w:szCs w:val="20"/>
              </w:rPr>
            </w:pPr>
            <w:r w:rsidRPr="002D3CF8">
              <w:rPr>
                <w:sz w:val="20"/>
                <w:szCs w:val="20"/>
              </w:rPr>
              <w:t>Жиры</w:t>
            </w:r>
          </w:p>
        </w:tc>
        <w:tc>
          <w:tcPr>
            <w:tcW w:w="588" w:type="pct"/>
          </w:tcPr>
          <w:p w:rsidR="002D3CF8" w:rsidRPr="002D3CF8" w:rsidRDefault="002D3CF8" w:rsidP="002D3CF8">
            <w:pPr>
              <w:jc w:val="center"/>
              <w:rPr>
                <w:sz w:val="20"/>
                <w:szCs w:val="20"/>
              </w:rPr>
            </w:pPr>
            <w:r w:rsidRPr="002D3CF8">
              <w:rPr>
                <w:sz w:val="20"/>
                <w:szCs w:val="20"/>
              </w:rPr>
              <w:t>1</w:t>
            </w:r>
          </w:p>
        </w:tc>
        <w:tc>
          <w:tcPr>
            <w:tcW w:w="730" w:type="pct"/>
          </w:tcPr>
          <w:p w:rsidR="002D3CF8" w:rsidRPr="002D3CF8" w:rsidRDefault="002D3CF8" w:rsidP="002D3CF8">
            <w:pPr>
              <w:jc w:val="center"/>
              <w:rPr>
                <w:sz w:val="20"/>
                <w:szCs w:val="20"/>
              </w:rPr>
            </w:pPr>
            <w:r w:rsidRPr="002D3CF8">
              <w:rPr>
                <w:sz w:val="20"/>
                <w:szCs w:val="20"/>
              </w:rPr>
              <w:t>8</w:t>
            </w:r>
          </w:p>
        </w:tc>
        <w:tc>
          <w:tcPr>
            <w:tcW w:w="970" w:type="pct"/>
          </w:tcPr>
          <w:p w:rsidR="002D3CF8" w:rsidRPr="002D3CF8" w:rsidRDefault="002D3CF8" w:rsidP="002D3CF8">
            <w:pPr>
              <w:jc w:val="center"/>
              <w:rPr>
                <w:sz w:val="20"/>
                <w:szCs w:val="20"/>
              </w:rPr>
            </w:pPr>
            <w:r w:rsidRPr="002D3CF8">
              <w:rPr>
                <w:sz w:val="20"/>
                <w:szCs w:val="20"/>
              </w:rPr>
              <w:t>3</w:t>
            </w:r>
          </w:p>
        </w:tc>
        <w:tc>
          <w:tcPr>
            <w:tcW w:w="810" w:type="pct"/>
          </w:tcPr>
          <w:p w:rsidR="002D3CF8" w:rsidRPr="002D3CF8" w:rsidRDefault="002D3CF8" w:rsidP="002D3CF8">
            <w:pPr>
              <w:jc w:val="center"/>
              <w:rPr>
                <w:sz w:val="20"/>
                <w:szCs w:val="20"/>
              </w:rPr>
            </w:pPr>
            <w:r w:rsidRPr="002D3CF8">
              <w:rPr>
                <w:sz w:val="20"/>
                <w:szCs w:val="20"/>
              </w:rPr>
              <w:t>0</w:t>
            </w:r>
          </w:p>
        </w:tc>
        <w:tc>
          <w:tcPr>
            <w:tcW w:w="809" w:type="pct"/>
          </w:tcPr>
          <w:p w:rsidR="002D3CF8" w:rsidRPr="002D3CF8" w:rsidRDefault="002D3CF8" w:rsidP="002D3CF8">
            <w:pPr>
              <w:jc w:val="center"/>
              <w:rPr>
                <w:sz w:val="20"/>
                <w:szCs w:val="20"/>
              </w:rPr>
            </w:pPr>
            <w:r w:rsidRPr="002D3CF8">
              <w:rPr>
                <w:sz w:val="20"/>
                <w:szCs w:val="20"/>
              </w:rPr>
              <w:t>4</w:t>
            </w:r>
          </w:p>
        </w:tc>
      </w:tr>
      <w:tr w:rsidR="002D3CF8" w:rsidRPr="002D3CF8">
        <w:tc>
          <w:tcPr>
            <w:tcW w:w="1093" w:type="pct"/>
          </w:tcPr>
          <w:p w:rsidR="002D3CF8" w:rsidRPr="002D3CF8" w:rsidRDefault="002D3CF8" w:rsidP="002D3CF8">
            <w:pPr>
              <w:rPr>
                <w:sz w:val="20"/>
                <w:szCs w:val="20"/>
              </w:rPr>
            </w:pPr>
            <w:r w:rsidRPr="002D3CF8">
              <w:rPr>
                <w:sz w:val="20"/>
                <w:szCs w:val="20"/>
              </w:rPr>
              <w:t>Витамины</w:t>
            </w:r>
          </w:p>
        </w:tc>
        <w:tc>
          <w:tcPr>
            <w:tcW w:w="588" w:type="pct"/>
          </w:tcPr>
          <w:p w:rsidR="002D3CF8" w:rsidRPr="002D3CF8" w:rsidRDefault="002D3CF8" w:rsidP="002D3CF8">
            <w:pPr>
              <w:jc w:val="center"/>
              <w:rPr>
                <w:sz w:val="20"/>
                <w:szCs w:val="20"/>
              </w:rPr>
            </w:pPr>
            <w:r w:rsidRPr="002D3CF8">
              <w:rPr>
                <w:sz w:val="20"/>
                <w:szCs w:val="20"/>
              </w:rPr>
              <w:t>2</w:t>
            </w:r>
          </w:p>
        </w:tc>
        <w:tc>
          <w:tcPr>
            <w:tcW w:w="730" w:type="pct"/>
          </w:tcPr>
          <w:p w:rsidR="002D3CF8" w:rsidRPr="002D3CF8" w:rsidRDefault="002D3CF8" w:rsidP="002D3CF8">
            <w:pPr>
              <w:jc w:val="center"/>
              <w:rPr>
                <w:sz w:val="20"/>
                <w:szCs w:val="20"/>
              </w:rPr>
            </w:pPr>
            <w:r w:rsidRPr="002D3CF8">
              <w:rPr>
                <w:sz w:val="20"/>
                <w:szCs w:val="20"/>
              </w:rPr>
              <w:t>2</w:t>
            </w:r>
          </w:p>
        </w:tc>
        <w:tc>
          <w:tcPr>
            <w:tcW w:w="970" w:type="pct"/>
          </w:tcPr>
          <w:p w:rsidR="002D3CF8" w:rsidRPr="002D3CF8" w:rsidRDefault="002D3CF8" w:rsidP="002D3CF8">
            <w:pPr>
              <w:jc w:val="center"/>
              <w:rPr>
                <w:sz w:val="20"/>
                <w:szCs w:val="20"/>
              </w:rPr>
            </w:pPr>
            <w:r w:rsidRPr="002D3CF8">
              <w:rPr>
                <w:sz w:val="20"/>
                <w:szCs w:val="20"/>
              </w:rPr>
              <w:t>4</w:t>
            </w:r>
          </w:p>
        </w:tc>
        <w:tc>
          <w:tcPr>
            <w:tcW w:w="810" w:type="pct"/>
          </w:tcPr>
          <w:p w:rsidR="002D3CF8" w:rsidRPr="002D3CF8" w:rsidRDefault="002D3CF8" w:rsidP="002D3CF8">
            <w:pPr>
              <w:jc w:val="center"/>
              <w:rPr>
                <w:sz w:val="20"/>
                <w:szCs w:val="20"/>
              </w:rPr>
            </w:pPr>
            <w:r w:rsidRPr="002D3CF8">
              <w:rPr>
                <w:sz w:val="20"/>
                <w:szCs w:val="20"/>
              </w:rPr>
              <w:t>6</w:t>
            </w:r>
          </w:p>
        </w:tc>
        <w:tc>
          <w:tcPr>
            <w:tcW w:w="809" w:type="pct"/>
          </w:tcPr>
          <w:p w:rsidR="002D3CF8" w:rsidRPr="002D3CF8" w:rsidRDefault="002D3CF8" w:rsidP="002D3CF8">
            <w:pPr>
              <w:jc w:val="center"/>
              <w:rPr>
                <w:sz w:val="20"/>
                <w:szCs w:val="20"/>
              </w:rPr>
            </w:pPr>
            <w:r w:rsidRPr="002D3CF8">
              <w:rPr>
                <w:sz w:val="20"/>
                <w:szCs w:val="20"/>
              </w:rPr>
              <w:t>2</w:t>
            </w:r>
          </w:p>
        </w:tc>
      </w:tr>
      <w:tr w:rsidR="002D3CF8" w:rsidRPr="002D3CF8">
        <w:trPr>
          <w:trHeight w:val="122"/>
        </w:trPr>
        <w:tc>
          <w:tcPr>
            <w:tcW w:w="1093" w:type="pct"/>
          </w:tcPr>
          <w:p w:rsidR="002D3CF8" w:rsidRPr="002D3CF8" w:rsidRDefault="002D3CF8" w:rsidP="002D3CF8">
            <w:pPr>
              <w:rPr>
                <w:sz w:val="20"/>
                <w:szCs w:val="20"/>
              </w:rPr>
            </w:pPr>
            <w:r w:rsidRPr="002D3CF8">
              <w:rPr>
                <w:sz w:val="20"/>
                <w:szCs w:val="20"/>
              </w:rPr>
              <w:t>Цена</w:t>
            </w:r>
          </w:p>
        </w:tc>
        <w:tc>
          <w:tcPr>
            <w:tcW w:w="588" w:type="pct"/>
          </w:tcPr>
          <w:p w:rsidR="002D3CF8" w:rsidRPr="002D3CF8" w:rsidRDefault="002D3CF8" w:rsidP="002D3CF8">
            <w:pPr>
              <w:jc w:val="center"/>
              <w:rPr>
                <w:sz w:val="20"/>
                <w:szCs w:val="20"/>
              </w:rPr>
            </w:pPr>
            <w:r w:rsidRPr="002D3CF8">
              <w:rPr>
                <w:sz w:val="20"/>
                <w:szCs w:val="20"/>
              </w:rPr>
              <w:t>12</w:t>
            </w:r>
          </w:p>
        </w:tc>
        <w:tc>
          <w:tcPr>
            <w:tcW w:w="730" w:type="pct"/>
          </w:tcPr>
          <w:p w:rsidR="002D3CF8" w:rsidRPr="002D3CF8" w:rsidRDefault="002D3CF8" w:rsidP="002D3CF8">
            <w:pPr>
              <w:jc w:val="center"/>
              <w:rPr>
                <w:sz w:val="20"/>
                <w:szCs w:val="20"/>
              </w:rPr>
            </w:pPr>
            <w:r w:rsidRPr="002D3CF8">
              <w:rPr>
                <w:sz w:val="20"/>
                <w:szCs w:val="20"/>
              </w:rPr>
              <w:t>36</w:t>
            </w:r>
          </w:p>
        </w:tc>
        <w:tc>
          <w:tcPr>
            <w:tcW w:w="970" w:type="pct"/>
          </w:tcPr>
          <w:p w:rsidR="002D3CF8" w:rsidRPr="002D3CF8" w:rsidRDefault="002D3CF8" w:rsidP="002D3CF8">
            <w:pPr>
              <w:jc w:val="center"/>
              <w:rPr>
                <w:sz w:val="20"/>
                <w:szCs w:val="20"/>
              </w:rPr>
            </w:pPr>
            <w:r w:rsidRPr="002D3CF8">
              <w:rPr>
                <w:sz w:val="20"/>
                <w:szCs w:val="20"/>
              </w:rPr>
              <w:t>32</w:t>
            </w:r>
          </w:p>
        </w:tc>
        <w:tc>
          <w:tcPr>
            <w:tcW w:w="810" w:type="pct"/>
          </w:tcPr>
          <w:p w:rsidR="002D3CF8" w:rsidRPr="002D3CF8" w:rsidRDefault="002D3CF8" w:rsidP="002D3CF8">
            <w:pPr>
              <w:jc w:val="center"/>
              <w:rPr>
                <w:sz w:val="20"/>
                <w:szCs w:val="20"/>
              </w:rPr>
            </w:pPr>
            <w:r w:rsidRPr="002D3CF8">
              <w:rPr>
                <w:sz w:val="20"/>
                <w:szCs w:val="20"/>
              </w:rPr>
              <w:t>18</w:t>
            </w:r>
          </w:p>
        </w:tc>
        <w:tc>
          <w:tcPr>
            <w:tcW w:w="809" w:type="pct"/>
          </w:tcPr>
          <w:p w:rsidR="002D3CF8" w:rsidRPr="002D3CF8" w:rsidRDefault="002D3CF8" w:rsidP="002D3CF8">
            <w:pPr>
              <w:jc w:val="center"/>
              <w:rPr>
                <w:sz w:val="20"/>
                <w:szCs w:val="20"/>
              </w:rPr>
            </w:pPr>
            <w:r w:rsidRPr="002D3CF8">
              <w:rPr>
                <w:sz w:val="20"/>
                <w:szCs w:val="20"/>
              </w:rPr>
              <w:t>10</w:t>
            </w:r>
          </w:p>
        </w:tc>
      </w:tr>
    </w:tbl>
    <w:p w:rsidR="00D03810" w:rsidRDefault="00D03810" w:rsidP="00B83C18">
      <w:pPr>
        <w:pStyle w:val="a5"/>
        <w:keepNext/>
        <w:widowControl w:val="0"/>
        <w:rPr>
          <w:sz w:val="20"/>
          <w:szCs w:val="20"/>
        </w:rPr>
      </w:pPr>
    </w:p>
    <w:p w:rsidR="002D3CF8" w:rsidRPr="002D3CF8" w:rsidRDefault="00B83C18" w:rsidP="00B83C18">
      <w:pPr>
        <w:pStyle w:val="a5"/>
        <w:keepNext/>
        <w:widowControl w:val="0"/>
        <w:rPr>
          <w:sz w:val="20"/>
          <w:szCs w:val="20"/>
        </w:rPr>
      </w:pPr>
      <w:r>
        <w:rPr>
          <w:sz w:val="20"/>
          <w:szCs w:val="20"/>
        </w:rPr>
        <w:t>В</w:t>
      </w:r>
      <w:r w:rsidR="002D3CF8" w:rsidRPr="002D3CF8">
        <w:rPr>
          <w:sz w:val="20"/>
          <w:szCs w:val="20"/>
        </w:rPr>
        <w:t>ариант № 11</w:t>
      </w:r>
    </w:p>
    <w:p w:rsidR="002D3CF8" w:rsidRPr="002D3CF8" w:rsidRDefault="002D3CF8" w:rsidP="002D3CF8">
      <w:pPr>
        <w:ind w:firstLine="426"/>
        <w:jc w:val="both"/>
        <w:rPr>
          <w:sz w:val="20"/>
          <w:szCs w:val="20"/>
        </w:rPr>
      </w:pPr>
      <w:r w:rsidRPr="002D3CF8">
        <w:rPr>
          <w:sz w:val="20"/>
          <w:szCs w:val="20"/>
        </w:rPr>
        <w:t>Фирма обслуживает туристические экскурсии двух типов А и В. Для проведения этих экскурсий заняты: экскурсовод, менеджер, шофер.  Временные затраты этих людей в неделю не должны превышать соответственно 40, 36. 36 часов. Найти максимум прибыли турфирмы за недельную  реализацию экскурсий А и В, если прибыль от одной экскурсии типа А составляет 50 долларов, а типа В- 40 долларов. Временные затраты на проведение экскурсий приведены в таблице. Рынок сбыта считать неограниченным.</w:t>
      </w:r>
    </w:p>
    <w:tbl>
      <w:tblPr>
        <w:tblStyle w:val="af9"/>
        <w:tblpPr w:leftFromText="180" w:rightFromText="180" w:vertAnchor="text" w:horzAnchor="margin" w:tblpXSpec="center" w:tblpY="73"/>
        <w:tblW w:w="0" w:type="auto"/>
        <w:tblLayout w:type="fixed"/>
        <w:tblLook w:val="01E0" w:firstRow="1" w:lastRow="1" w:firstColumn="1" w:lastColumn="1" w:noHBand="0" w:noVBand="0"/>
      </w:tblPr>
      <w:tblGrid>
        <w:gridCol w:w="1947"/>
        <w:gridCol w:w="2607"/>
        <w:gridCol w:w="2260"/>
        <w:gridCol w:w="2395"/>
      </w:tblGrid>
      <w:tr w:rsidR="002D3CF8" w:rsidRPr="002D3CF8">
        <w:tc>
          <w:tcPr>
            <w:tcW w:w="1947" w:type="dxa"/>
          </w:tcPr>
          <w:p w:rsidR="002D3CF8" w:rsidRPr="002D3CF8" w:rsidRDefault="002D3CF8" w:rsidP="002D3CF8">
            <w:pPr>
              <w:jc w:val="center"/>
              <w:rPr>
                <w:b/>
                <w:sz w:val="20"/>
                <w:szCs w:val="20"/>
              </w:rPr>
            </w:pPr>
            <w:r w:rsidRPr="002D3CF8">
              <w:rPr>
                <w:b/>
                <w:sz w:val="20"/>
                <w:szCs w:val="20"/>
              </w:rPr>
              <w:t>Тип экскурсии</w:t>
            </w:r>
          </w:p>
        </w:tc>
        <w:tc>
          <w:tcPr>
            <w:tcW w:w="2607" w:type="dxa"/>
          </w:tcPr>
          <w:p w:rsidR="002D3CF8" w:rsidRPr="002D3CF8" w:rsidRDefault="002D3CF8" w:rsidP="002D3CF8">
            <w:pPr>
              <w:jc w:val="center"/>
              <w:rPr>
                <w:b/>
                <w:sz w:val="20"/>
                <w:szCs w:val="20"/>
              </w:rPr>
            </w:pPr>
            <w:r w:rsidRPr="002D3CF8">
              <w:rPr>
                <w:b/>
                <w:sz w:val="20"/>
                <w:szCs w:val="20"/>
              </w:rPr>
              <w:t>экскурсовод</w:t>
            </w:r>
          </w:p>
        </w:tc>
        <w:tc>
          <w:tcPr>
            <w:tcW w:w="2260" w:type="dxa"/>
          </w:tcPr>
          <w:p w:rsidR="002D3CF8" w:rsidRPr="002D3CF8" w:rsidRDefault="002D3CF8" w:rsidP="002D3CF8">
            <w:pPr>
              <w:jc w:val="center"/>
              <w:rPr>
                <w:b/>
                <w:sz w:val="20"/>
                <w:szCs w:val="20"/>
              </w:rPr>
            </w:pPr>
            <w:r w:rsidRPr="002D3CF8">
              <w:rPr>
                <w:b/>
                <w:sz w:val="20"/>
                <w:szCs w:val="20"/>
              </w:rPr>
              <w:t>менеджер</w:t>
            </w:r>
          </w:p>
        </w:tc>
        <w:tc>
          <w:tcPr>
            <w:tcW w:w="2395" w:type="dxa"/>
          </w:tcPr>
          <w:p w:rsidR="002D3CF8" w:rsidRPr="002D3CF8" w:rsidRDefault="002D3CF8" w:rsidP="002D3CF8">
            <w:pPr>
              <w:jc w:val="center"/>
              <w:rPr>
                <w:b/>
                <w:sz w:val="20"/>
                <w:szCs w:val="20"/>
              </w:rPr>
            </w:pPr>
            <w:r w:rsidRPr="002D3CF8">
              <w:rPr>
                <w:b/>
                <w:sz w:val="20"/>
                <w:szCs w:val="20"/>
              </w:rPr>
              <w:t>Шофер</w:t>
            </w:r>
          </w:p>
        </w:tc>
      </w:tr>
      <w:tr w:rsidR="002D3CF8" w:rsidRPr="002D3CF8">
        <w:tc>
          <w:tcPr>
            <w:tcW w:w="1947" w:type="dxa"/>
          </w:tcPr>
          <w:p w:rsidR="002D3CF8" w:rsidRPr="002D3CF8" w:rsidRDefault="002D3CF8" w:rsidP="002D3CF8">
            <w:pPr>
              <w:jc w:val="center"/>
              <w:rPr>
                <w:sz w:val="20"/>
                <w:szCs w:val="20"/>
              </w:rPr>
            </w:pPr>
            <w:r w:rsidRPr="002D3CF8">
              <w:rPr>
                <w:sz w:val="20"/>
                <w:szCs w:val="20"/>
              </w:rPr>
              <w:t>Экскурсия  А</w:t>
            </w:r>
          </w:p>
        </w:tc>
        <w:tc>
          <w:tcPr>
            <w:tcW w:w="2607" w:type="dxa"/>
          </w:tcPr>
          <w:p w:rsidR="002D3CF8" w:rsidRPr="002D3CF8" w:rsidRDefault="002D3CF8" w:rsidP="002D3CF8">
            <w:pPr>
              <w:jc w:val="center"/>
              <w:rPr>
                <w:sz w:val="20"/>
                <w:szCs w:val="20"/>
              </w:rPr>
            </w:pPr>
            <w:r w:rsidRPr="002D3CF8">
              <w:rPr>
                <w:sz w:val="20"/>
                <w:szCs w:val="20"/>
              </w:rPr>
              <w:t>0,5</w:t>
            </w:r>
          </w:p>
        </w:tc>
        <w:tc>
          <w:tcPr>
            <w:tcW w:w="2260" w:type="dxa"/>
          </w:tcPr>
          <w:p w:rsidR="002D3CF8" w:rsidRPr="002D3CF8" w:rsidRDefault="002D3CF8" w:rsidP="002D3CF8">
            <w:pPr>
              <w:jc w:val="center"/>
              <w:rPr>
                <w:sz w:val="20"/>
                <w:szCs w:val="20"/>
              </w:rPr>
            </w:pPr>
            <w:r w:rsidRPr="002D3CF8">
              <w:rPr>
                <w:sz w:val="20"/>
                <w:szCs w:val="20"/>
              </w:rPr>
              <w:t>0,4</w:t>
            </w:r>
          </w:p>
        </w:tc>
        <w:tc>
          <w:tcPr>
            <w:tcW w:w="2395" w:type="dxa"/>
          </w:tcPr>
          <w:p w:rsidR="002D3CF8" w:rsidRPr="002D3CF8" w:rsidRDefault="002D3CF8" w:rsidP="002D3CF8">
            <w:pPr>
              <w:jc w:val="center"/>
              <w:rPr>
                <w:sz w:val="20"/>
                <w:szCs w:val="20"/>
              </w:rPr>
            </w:pPr>
            <w:r w:rsidRPr="002D3CF8">
              <w:rPr>
                <w:sz w:val="20"/>
                <w:szCs w:val="20"/>
              </w:rPr>
              <w:t>0,2</w:t>
            </w:r>
          </w:p>
        </w:tc>
      </w:tr>
      <w:tr w:rsidR="002D3CF8" w:rsidRPr="002D3CF8">
        <w:tc>
          <w:tcPr>
            <w:tcW w:w="1947" w:type="dxa"/>
          </w:tcPr>
          <w:p w:rsidR="002D3CF8" w:rsidRPr="002D3CF8" w:rsidRDefault="002D3CF8" w:rsidP="002D3CF8">
            <w:pPr>
              <w:jc w:val="center"/>
              <w:rPr>
                <w:sz w:val="20"/>
                <w:szCs w:val="20"/>
              </w:rPr>
            </w:pPr>
            <w:r w:rsidRPr="002D3CF8">
              <w:rPr>
                <w:sz w:val="20"/>
                <w:szCs w:val="20"/>
              </w:rPr>
              <w:t>Экскурсия  В</w:t>
            </w:r>
          </w:p>
        </w:tc>
        <w:tc>
          <w:tcPr>
            <w:tcW w:w="2607" w:type="dxa"/>
          </w:tcPr>
          <w:p w:rsidR="002D3CF8" w:rsidRPr="002D3CF8" w:rsidRDefault="002D3CF8" w:rsidP="002D3CF8">
            <w:pPr>
              <w:jc w:val="center"/>
              <w:rPr>
                <w:sz w:val="20"/>
                <w:szCs w:val="20"/>
              </w:rPr>
            </w:pPr>
            <w:r w:rsidRPr="002D3CF8">
              <w:rPr>
                <w:sz w:val="20"/>
                <w:szCs w:val="20"/>
              </w:rPr>
              <w:t>0,25</w:t>
            </w:r>
          </w:p>
        </w:tc>
        <w:tc>
          <w:tcPr>
            <w:tcW w:w="2260" w:type="dxa"/>
          </w:tcPr>
          <w:p w:rsidR="002D3CF8" w:rsidRPr="002D3CF8" w:rsidRDefault="002D3CF8" w:rsidP="002D3CF8">
            <w:pPr>
              <w:jc w:val="center"/>
              <w:rPr>
                <w:sz w:val="20"/>
                <w:szCs w:val="20"/>
              </w:rPr>
            </w:pPr>
            <w:r w:rsidRPr="002D3CF8">
              <w:rPr>
                <w:sz w:val="20"/>
                <w:szCs w:val="20"/>
              </w:rPr>
              <w:t>0,3</w:t>
            </w:r>
          </w:p>
        </w:tc>
        <w:tc>
          <w:tcPr>
            <w:tcW w:w="2395" w:type="dxa"/>
          </w:tcPr>
          <w:p w:rsidR="002D3CF8" w:rsidRPr="002D3CF8" w:rsidRDefault="002D3CF8" w:rsidP="002D3CF8">
            <w:pPr>
              <w:jc w:val="center"/>
              <w:rPr>
                <w:sz w:val="20"/>
                <w:szCs w:val="20"/>
              </w:rPr>
            </w:pPr>
            <w:r w:rsidRPr="002D3CF8">
              <w:rPr>
                <w:sz w:val="20"/>
                <w:szCs w:val="20"/>
              </w:rPr>
              <w:t>0,4</w:t>
            </w:r>
          </w:p>
        </w:tc>
      </w:tr>
    </w:tbl>
    <w:p w:rsidR="002D3CF8" w:rsidRPr="002D3CF8" w:rsidRDefault="002D3CF8" w:rsidP="002D3CF8">
      <w:pPr>
        <w:rPr>
          <w:sz w:val="20"/>
          <w:szCs w:val="20"/>
        </w:rPr>
      </w:pPr>
    </w:p>
    <w:p w:rsidR="002D3CF8" w:rsidRPr="002D3CF8" w:rsidRDefault="002D3CF8" w:rsidP="002D3CF8">
      <w:pPr>
        <w:pStyle w:val="a5"/>
        <w:rPr>
          <w:sz w:val="20"/>
          <w:szCs w:val="20"/>
        </w:rPr>
      </w:pPr>
      <w:r w:rsidRPr="002D3CF8">
        <w:rPr>
          <w:sz w:val="20"/>
          <w:szCs w:val="20"/>
        </w:rPr>
        <w:t>Вариант № 12</w:t>
      </w:r>
    </w:p>
    <w:p w:rsidR="002D3CF8" w:rsidRPr="002D3CF8" w:rsidRDefault="002D3CF8" w:rsidP="00B83C18">
      <w:pPr>
        <w:pStyle w:val="a5"/>
        <w:jc w:val="both"/>
        <w:rPr>
          <w:sz w:val="20"/>
          <w:szCs w:val="20"/>
        </w:rPr>
      </w:pPr>
      <w:r w:rsidRPr="002D3CF8">
        <w:rPr>
          <w:sz w:val="20"/>
          <w:szCs w:val="20"/>
        </w:rPr>
        <w:t>Известно, что фирма разрабатывает  туры двух видов А,В. Для реализации тура А  необходимо: чел. день  трудозатрат – 1, горючего – 3,5 единицы, продукты – 1 ; для тура В : чел. день трудозатрат – 1, горючего -1, продукты - 2. Причем ресурсы ограничены. В фирме работают 150 сотрудников, горючего в день нельзя расходовать более 350, продуктов не более 240.  Какое количество туров А и В надо реализовать, чтобы получить максимальную прибыль, если от продажи путевок тура А прибыль составляет 200, а тура В – прибыль 100.Вариант № 13</w:t>
      </w:r>
    </w:p>
    <w:p w:rsidR="002D3CF8" w:rsidRPr="002D3CF8" w:rsidRDefault="002D3CF8" w:rsidP="00B83C18">
      <w:pPr>
        <w:pStyle w:val="a5"/>
        <w:widowControl w:val="0"/>
        <w:jc w:val="both"/>
        <w:rPr>
          <w:sz w:val="20"/>
          <w:szCs w:val="20"/>
        </w:rPr>
      </w:pPr>
      <w:r w:rsidRPr="002D3CF8">
        <w:rPr>
          <w:sz w:val="20"/>
          <w:szCs w:val="20"/>
        </w:rPr>
        <w:t xml:space="preserve">Пусть для приобретения оборудования, размещаемого на производственной площади </w:t>
      </w:r>
      <w:smartTag w:uri="urn:schemas-microsoft-com:office:smarttags" w:element="metricconverter">
        <w:smartTagPr>
          <w:attr w:name="ProductID" w:val="38 м2"/>
        </w:smartTagPr>
        <w:r w:rsidRPr="002D3CF8">
          <w:rPr>
            <w:sz w:val="20"/>
            <w:szCs w:val="20"/>
          </w:rPr>
          <w:t>38 м</w:t>
        </w:r>
        <w:r w:rsidRPr="002D3CF8">
          <w:rPr>
            <w:sz w:val="20"/>
            <w:szCs w:val="20"/>
            <w:vertAlign w:val="superscript"/>
          </w:rPr>
          <w:t>2</w:t>
        </w:r>
      </w:smartTag>
      <w:r w:rsidRPr="002D3CF8">
        <w:rPr>
          <w:sz w:val="20"/>
          <w:szCs w:val="20"/>
        </w:rPr>
        <w:t xml:space="preserve">, фирма выделяет 20 млн. руб. Имеются единицы оборудования двух типов: типа А стоимостью 5 млн. руб., требующее производственную площадь </w:t>
      </w:r>
      <w:smartTag w:uri="urn:schemas-microsoft-com:office:smarttags" w:element="metricconverter">
        <w:smartTagPr>
          <w:attr w:name="ProductID" w:val="8 м2"/>
        </w:smartTagPr>
        <w:r w:rsidRPr="002D3CF8">
          <w:rPr>
            <w:sz w:val="20"/>
            <w:szCs w:val="20"/>
          </w:rPr>
          <w:t>8 м</w:t>
        </w:r>
        <w:r w:rsidRPr="002D3CF8">
          <w:rPr>
            <w:sz w:val="20"/>
            <w:szCs w:val="20"/>
            <w:vertAlign w:val="superscript"/>
          </w:rPr>
          <w:t>2</w:t>
        </w:r>
      </w:smartTag>
      <w:r w:rsidRPr="002D3CF8">
        <w:rPr>
          <w:sz w:val="20"/>
          <w:szCs w:val="20"/>
        </w:rPr>
        <w:t xml:space="preserve"> и имеющее производительность 7 тыс. единиц продукции за смену, и типа Б – стоимостью 2 млн. руб., занимающее площадь </w:t>
      </w:r>
      <w:smartTag w:uri="urn:schemas-microsoft-com:office:smarttags" w:element="metricconverter">
        <w:smartTagPr>
          <w:attr w:name="ProductID" w:val="4 м2"/>
        </w:smartTagPr>
        <w:r w:rsidRPr="002D3CF8">
          <w:rPr>
            <w:sz w:val="20"/>
            <w:szCs w:val="20"/>
          </w:rPr>
          <w:t>4 м</w:t>
        </w:r>
        <w:r w:rsidRPr="002D3CF8">
          <w:rPr>
            <w:sz w:val="20"/>
            <w:szCs w:val="20"/>
            <w:vertAlign w:val="superscript"/>
          </w:rPr>
          <w:t>2</w:t>
        </w:r>
      </w:smartTag>
      <w:r w:rsidRPr="002D3CF8">
        <w:rPr>
          <w:sz w:val="20"/>
          <w:szCs w:val="20"/>
        </w:rPr>
        <w:t xml:space="preserve"> и дающее за смену 3 тыс. единиц продукции. Требуется рассчитать оптимальный план приобретения оборудования, обеспечивающий максимум производительности участка.</w:t>
      </w:r>
    </w:p>
    <w:p w:rsidR="002D3CF8" w:rsidRPr="002D3CF8" w:rsidRDefault="002D3CF8" w:rsidP="002D3CF8">
      <w:pPr>
        <w:rPr>
          <w:sz w:val="20"/>
          <w:szCs w:val="20"/>
        </w:rPr>
      </w:pPr>
    </w:p>
    <w:p w:rsidR="002D3CF8" w:rsidRPr="002D3CF8" w:rsidRDefault="002D3CF8" w:rsidP="002D3CF8">
      <w:pPr>
        <w:pStyle w:val="a5"/>
        <w:rPr>
          <w:sz w:val="20"/>
          <w:szCs w:val="20"/>
        </w:rPr>
      </w:pPr>
      <w:r w:rsidRPr="002D3CF8">
        <w:rPr>
          <w:sz w:val="20"/>
          <w:szCs w:val="20"/>
        </w:rPr>
        <w:t>Вариант № 14</w:t>
      </w:r>
    </w:p>
    <w:p w:rsidR="002D3CF8" w:rsidRPr="002D3CF8" w:rsidRDefault="002D3CF8" w:rsidP="002D3CF8">
      <w:pPr>
        <w:ind w:firstLine="540"/>
        <w:jc w:val="both"/>
        <w:rPr>
          <w:sz w:val="20"/>
          <w:szCs w:val="20"/>
        </w:rPr>
      </w:pPr>
      <w:r w:rsidRPr="002D3CF8">
        <w:rPr>
          <w:sz w:val="20"/>
          <w:szCs w:val="20"/>
        </w:rPr>
        <w:t>Для выпуска двух  видов продукции требуется затраты сырья, рабочего времени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4010" w:type="dxa"/>
            <w:gridSpan w:val="2"/>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80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221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596" w:type="dxa"/>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800" w:type="dxa"/>
          </w:tcPr>
          <w:p w:rsidR="002D3CF8" w:rsidRPr="002D3CF8" w:rsidRDefault="002D3CF8" w:rsidP="002D3CF8">
            <w:pPr>
              <w:jc w:val="center"/>
              <w:rPr>
                <w:sz w:val="20"/>
                <w:szCs w:val="20"/>
              </w:rPr>
            </w:pPr>
            <w:r w:rsidRPr="002D3CF8">
              <w:rPr>
                <w:sz w:val="20"/>
                <w:szCs w:val="20"/>
              </w:rPr>
              <w:t>6</w:t>
            </w:r>
          </w:p>
        </w:tc>
        <w:tc>
          <w:tcPr>
            <w:tcW w:w="2210" w:type="dxa"/>
          </w:tcPr>
          <w:p w:rsidR="002D3CF8" w:rsidRPr="002D3CF8" w:rsidRDefault="002D3CF8" w:rsidP="002D3CF8">
            <w:pPr>
              <w:jc w:val="center"/>
              <w:rPr>
                <w:sz w:val="20"/>
                <w:szCs w:val="20"/>
              </w:rPr>
            </w:pPr>
            <w:r w:rsidRPr="002D3CF8">
              <w:rPr>
                <w:sz w:val="20"/>
                <w:szCs w:val="20"/>
              </w:rPr>
              <w:t>6</w:t>
            </w:r>
          </w:p>
        </w:tc>
        <w:tc>
          <w:tcPr>
            <w:tcW w:w="1596" w:type="dxa"/>
          </w:tcPr>
          <w:p w:rsidR="002D3CF8" w:rsidRPr="002D3CF8" w:rsidRDefault="002D3CF8" w:rsidP="002D3CF8">
            <w:pPr>
              <w:jc w:val="center"/>
              <w:rPr>
                <w:sz w:val="20"/>
                <w:szCs w:val="20"/>
              </w:rPr>
            </w:pPr>
            <w:r w:rsidRPr="002D3CF8">
              <w:rPr>
                <w:sz w:val="20"/>
                <w:szCs w:val="20"/>
              </w:rPr>
              <w:t>36</w:t>
            </w:r>
          </w:p>
        </w:tc>
      </w:tr>
      <w:tr w:rsidR="002D3CF8" w:rsidRPr="002D3CF8">
        <w:tc>
          <w:tcPr>
            <w:tcW w:w="2628" w:type="dxa"/>
          </w:tcPr>
          <w:p w:rsidR="002D3CF8" w:rsidRPr="002D3CF8" w:rsidRDefault="002D3CF8" w:rsidP="002D3CF8">
            <w:pPr>
              <w:jc w:val="both"/>
              <w:rPr>
                <w:sz w:val="20"/>
                <w:szCs w:val="20"/>
              </w:rPr>
            </w:pPr>
            <w:r w:rsidRPr="002D3CF8">
              <w:rPr>
                <w:sz w:val="20"/>
                <w:szCs w:val="20"/>
              </w:rPr>
              <w:t>Рабочее время</w:t>
            </w:r>
          </w:p>
        </w:tc>
        <w:tc>
          <w:tcPr>
            <w:tcW w:w="1800" w:type="dxa"/>
          </w:tcPr>
          <w:p w:rsidR="002D3CF8" w:rsidRPr="002D3CF8" w:rsidRDefault="002D3CF8" w:rsidP="002D3CF8">
            <w:pPr>
              <w:jc w:val="center"/>
              <w:rPr>
                <w:sz w:val="20"/>
                <w:szCs w:val="20"/>
              </w:rPr>
            </w:pPr>
            <w:r w:rsidRPr="002D3CF8">
              <w:rPr>
                <w:sz w:val="20"/>
                <w:szCs w:val="20"/>
              </w:rPr>
              <w:t>4</w:t>
            </w:r>
          </w:p>
        </w:tc>
        <w:tc>
          <w:tcPr>
            <w:tcW w:w="2210" w:type="dxa"/>
          </w:tcPr>
          <w:p w:rsidR="002D3CF8" w:rsidRPr="002D3CF8" w:rsidRDefault="002D3CF8" w:rsidP="002D3CF8">
            <w:pPr>
              <w:jc w:val="center"/>
              <w:rPr>
                <w:sz w:val="20"/>
                <w:szCs w:val="20"/>
              </w:rPr>
            </w:pPr>
            <w:r w:rsidRPr="002D3CF8">
              <w:rPr>
                <w:sz w:val="20"/>
                <w:szCs w:val="20"/>
              </w:rPr>
              <w:t>2</w:t>
            </w:r>
          </w:p>
        </w:tc>
        <w:tc>
          <w:tcPr>
            <w:tcW w:w="1596" w:type="dxa"/>
          </w:tcPr>
          <w:p w:rsidR="002D3CF8" w:rsidRPr="002D3CF8" w:rsidRDefault="002D3CF8" w:rsidP="002D3CF8">
            <w:pPr>
              <w:jc w:val="center"/>
              <w:rPr>
                <w:sz w:val="20"/>
                <w:szCs w:val="20"/>
              </w:rPr>
            </w:pPr>
            <w:r w:rsidRPr="002D3CF8">
              <w:rPr>
                <w:sz w:val="20"/>
                <w:szCs w:val="20"/>
              </w:rPr>
              <w:t>20</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800" w:type="dxa"/>
          </w:tcPr>
          <w:p w:rsidR="002D3CF8" w:rsidRPr="002D3CF8" w:rsidRDefault="002D3CF8" w:rsidP="002D3CF8">
            <w:pPr>
              <w:jc w:val="center"/>
              <w:rPr>
                <w:sz w:val="20"/>
                <w:szCs w:val="20"/>
              </w:rPr>
            </w:pPr>
            <w:r w:rsidRPr="002D3CF8">
              <w:rPr>
                <w:sz w:val="20"/>
                <w:szCs w:val="20"/>
              </w:rPr>
              <w:t>4</w:t>
            </w:r>
          </w:p>
        </w:tc>
        <w:tc>
          <w:tcPr>
            <w:tcW w:w="2210" w:type="dxa"/>
          </w:tcPr>
          <w:p w:rsidR="002D3CF8" w:rsidRPr="002D3CF8" w:rsidRDefault="002D3CF8" w:rsidP="002D3CF8">
            <w:pPr>
              <w:jc w:val="center"/>
              <w:rPr>
                <w:sz w:val="20"/>
                <w:szCs w:val="20"/>
              </w:rPr>
            </w:pPr>
            <w:r w:rsidRPr="002D3CF8">
              <w:rPr>
                <w:sz w:val="20"/>
                <w:szCs w:val="20"/>
              </w:rPr>
              <w:t>8</w:t>
            </w:r>
          </w:p>
        </w:tc>
        <w:tc>
          <w:tcPr>
            <w:tcW w:w="1596" w:type="dxa"/>
          </w:tcPr>
          <w:p w:rsidR="002D3CF8" w:rsidRPr="002D3CF8" w:rsidRDefault="002D3CF8" w:rsidP="002D3CF8">
            <w:pPr>
              <w:jc w:val="center"/>
              <w:rPr>
                <w:sz w:val="20"/>
                <w:szCs w:val="20"/>
              </w:rPr>
            </w:pPr>
            <w:r w:rsidRPr="002D3CF8">
              <w:rPr>
                <w:sz w:val="20"/>
                <w:szCs w:val="20"/>
              </w:rPr>
              <w:t>40</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800" w:type="dxa"/>
          </w:tcPr>
          <w:p w:rsidR="002D3CF8" w:rsidRPr="002D3CF8" w:rsidRDefault="002D3CF8" w:rsidP="002D3CF8">
            <w:pPr>
              <w:jc w:val="center"/>
              <w:rPr>
                <w:sz w:val="20"/>
                <w:szCs w:val="20"/>
              </w:rPr>
            </w:pPr>
            <w:r w:rsidRPr="002D3CF8">
              <w:rPr>
                <w:sz w:val="20"/>
                <w:szCs w:val="20"/>
              </w:rPr>
              <w:t>12</w:t>
            </w:r>
          </w:p>
        </w:tc>
        <w:tc>
          <w:tcPr>
            <w:tcW w:w="2210" w:type="dxa"/>
          </w:tcPr>
          <w:p w:rsidR="002D3CF8" w:rsidRPr="002D3CF8" w:rsidRDefault="002D3CF8" w:rsidP="002D3CF8">
            <w:pPr>
              <w:jc w:val="center"/>
              <w:rPr>
                <w:sz w:val="20"/>
                <w:szCs w:val="20"/>
              </w:rPr>
            </w:pPr>
            <w:r w:rsidRPr="002D3CF8">
              <w:rPr>
                <w:sz w:val="20"/>
                <w:szCs w:val="20"/>
              </w:rPr>
              <w:t>15</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jc w:val="both"/>
        <w:rPr>
          <w:sz w:val="20"/>
          <w:szCs w:val="20"/>
        </w:rPr>
      </w:pPr>
    </w:p>
    <w:p w:rsidR="002D3CF8" w:rsidRPr="002D3CF8" w:rsidRDefault="002D3CF8" w:rsidP="00B83C18">
      <w:pPr>
        <w:pStyle w:val="a5"/>
        <w:widowControl w:val="0"/>
        <w:rPr>
          <w:sz w:val="20"/>
          <w:szCs w:val="20"/>
        </w:rPr>
      </w:pPr>
      <w:r w:rsidRPr="002D3CF8">
        <w:rPr>
          <w:sz w:val="20"/>
          <w:szCs w:val="20"/>
        </w:rPr>
        <w:t>Вариант № 15</w:t>
      </w:r>
    </w:p>
    <w:p w:rsidR="002D3CF8" w:rsidRPr="002D3CF8" w:rsidRDefault="002D3CF8" w:rsidP="002D3CF8">
      <w:pPr>
        <w:ind w:firstLine="540"/>
        <w:jc w:val="both"/>
        <w:rPr>
          <w:sz w:val="20"/>
          <w:szCs w:val="20"/>
        </w:rPr>
      </w:pPr>
      <w:r w:rsidRPr="002D3CF8">
        <w:rPr>
          <w:sz w:val="20"/>
          <w:szCs w:val="20"/>
        </w:rPr>
        <w:t>Для выпуска четырех видов продукции требуется затраты сырья, рабочего времени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337"/>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5347" w:type="dxa"/>
            <w:gridSpan w:val="4"/>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vMerge w:val="restart"/>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336"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3</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4</w:t>
            </w:r>
          </w:p>
        </w:tc>
        <w:tc>
          <w:tcPr>
            <w:tcW w:w="1596" w:type="dxa"/>
            <w:vMerge/>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Рабочее время</w:t>
            </w:r>
          </w:p>
        </w:tc>
        <w:tc>
          <w:tcPr>
            <w:tcW w:w="1336"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337" w:type="dxa"/>
          </w:tcPr>
          <w:p w:rsidR="002D3CF8" w:rsidRPr="002D3CF8" w:rsidRDefault="002D3CF8" w:rsidP="002D3CF8">
            <w:pPr>
              <w:jc w:val="center"/>
              <w:rPr>
                <w:sz w:val="20"/>
                <w:szCs w:val="20"/>
              </w:rPr>
            </w:pPr>
            <w:r w:rsidRPr="002D3CF8">
              <w:rPr>
                <w:sz w:val="20"/>
                <w:szCs w:val="20"/>
              </w:rPr>
              <w:t>1</w:t>
            </w:r>
          </w:p>
        </w:tc>
        <w:tc>
          <w:tcPr>
            <w:tcW w:w="1596" w:type="dxa"/>
          </w:tcPr>
          <w:p w:rsidR="002D3CF8" w:rsidRPr="002D3CF8" w:rsidRDefault="002D3CF8" w:rsidP="002D3CF8">
            <w:pPr>
              <w:jc w:val="center"/>
              <w:rPr>
                <w:sz w:val="20"/>
                <w:szCs w:val="20"/>
              </w:rPr>
            </w:pPr>
            <w:r w:rsidRPr="002D3CF8">
              <w:rPr>
                <w:sz w:val="20"/>
                <w:szCs w:val="20"/>
              </w:rPr>
              <w:t>16</w:t>
            </w: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336" w:type="dxa"/>
          </w:tcPr>
          <w:p w:rsidR="002D3CF8" w:rsidRPr="002D3CF8" w:rsidRDefault="002D3CF8" w:rsidP="002D3CF8">
            <w:pPr>
              <w:jc w:val="center"/>
              <w:rPr>
                <w:sz w:val="20"/>
                <w:szCs w:val="20"/>
              </w:rPr>
            </w:pPr>
            <w:r w:rsidRPr="002D3CF8">
              <w:rPr>
                <w:sz w:val="20"/>
                <w:szCs w:val="20"/>
              </w:rPr>
              <w:t>6</w:t>
            </w:r>
          </w:p>
        </w:tc>
        <w:tc>
          <w:tcPr>
            <w:tcW w:w="1337" w:type="dxa"/>
          </w:tcPr>
          <w:p w:rsidR="002D3CF8" w:rsidRPr="002D3CF8" w:rsidRDefault="002D3CF8" w:rsidP="002D3CF8">
            <w:pPr>
              <w:jc w:val="center"/>
              <w:rPr>
                <w:sz w:val="20"/>
                <w:szCs w:val="20"/>
              </w:rPr>
            </w:pPr>
            <w:r w:rsidRPr="002D3CF8">
              <w:rPr>
                <w:sz w:val="20"/>
                <w:szCs w:val="20"/>
              </w:rPr>
              <w:t>5</w:t>
            </w:r>
          </w:p>
        </w:tc>
        <w:tc>
          <w:tcPr>
            <w:tcW w:w="1337" w:type="dxa"/>
          </w:tcPr>
          <w:p w:rsidR="002D3CF8" w:rsidRPr="002D3CF8" w:rsidRDefault="002D3CF8" w:rsidP="002D3CF8">
            <w:pPr>
              <w:jc w:val="center"/>
              <w:rPr>
                <w:sz w:val="20"/>
                <w:szCs w:val="20"/>
              </w:rPr>
            </w:pPr>
            <w:r w:rsidRPr="002D3CF8">
              <w:rPr>
                <w:sz w:val="20"/>
                <w:szCs w:val="20"/>
              </w:rPr>
              <w:t>4</w:t>
            </w:r>
          </w:p>
        </w:tc>
        <w:tc>
          <w:tcPr>
            <w:tcW w:w="1337"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110</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336" w:type="dxa"/>
          </w:tcPr>
          <w:p w:rsidR="002D3CF8" w:rsidRPr="002D3CF8" w:rsidRDefault="002D3CF8" w:rsidP="002D3CF8">
            <w:pPr>
              <w:jc w:val="center"/>
              <w:rPr>
                <w:sz w:val="20"/>
                <w:szCs w:val="20"/>
              </w:rPr>
            </w:pPr>
            <w:r w:rsidRPr="002D3CF8">
              <w:rPr>
                <w:sz w:val="20"/>
                <w:szCs w:val="20"/>
              </w:rPr>
              <w:t>4</w:t>
            </w:r>
          </w:p>
        </w:tc>
        <w:tc>
          <w:tcPr>
            <w:tcW w:w="1337" w:type="dxa"/>
          </w:tcPr>
          <w:p w:rsidR="002D3CF8" w:rsidRPr="002D3CF8" w:rsidRDefault="002D3CF8" w:rsidP="002D3CF8">
            <w:pPr>
              <w:jc w:val="center"/>
              <w:rPr>
                <w:sz w:val="20"/>
                <w:szCs w:val="20"/>
              </w:rPr>
            </w:pPr>
            <w:r w:rsidRPr="002D3CF8">
              <w:rPr>
                <w:sz w:val="20"/>
                <w:szCs w:val="20"/>
              </w:rPr>
              <w:t>6</w:t>
            </w:r>
          </w:p>
        </w:tc>
        <w:tc>
          <w:tcPr>
            <w:tcW w:w="1337" w:type="dxa"/>
          </w:tcPr>
          <w:p w:rsidR="002D3CF8" w:rsidRPr="002D3CF8" w:rsidRDefault="002D3CF8" w:rsidP="002D3CF8">
            <w:pPr>
              <w:jc w:val="center"/>
              <w:rPr>
                <w:sz w:val="20"/>
                <w:szCs w:val="20"/>
              </w:rPr>
            </w:pPr>
            <w:r w:rsidRPr="002D3CF8">
              <w:rPr>
                <w:sz w:val="20"/>
                <w:szCs w:val="20"/>
              </w:rPr>
              <w:t>10</w:t>
            </w:r>
          </w:p>
        </w:tc>
        <w:tc>
          <w:tcPr>
            <w:tcW w:w="1337" w:type="dxa"/>
          </w:tcPr>
          <w:p w:rsidR="002D3CF8" w:rsidRPr="002D3CF8" w:rsidRDefault="002D3CF8" w:rsidP="002D3CF8">
            <w:pPr>
              <w:jc w:val="center"/>
              <w:rPr>
                <w:sz w:val="20"/>
                <w:szCs w:val="20"/>
              </w:rPr>
            </w:pPr>
            <w:r w:rsidRPr="002D3CF8">
              <w:rPr>
                <w:sz w:val="20"/>
                <w:szCs w:val="20"/>
              </w:rPr>
              <w:t>13</w:t>
            </w:r>
          </w:p>
        </w:tc>
        <w:tc>
          <w:tcPr>
            <w:tcW w:w="1596" w:type="dxa"/>
          </w:tcPr>
          <w:p w:rsidR="002D3CF8" w:rsidRPr="002D3CF8" w:rsidRDefault="002D3CF8" w:rsidP="002D3CF8">
            <w:pPr>
              <w:jc w:val="center"/>
              <w:rPr>
                <w:sz w:val="20"/>
                <w:szCs w:val="20"/>
              </w:rPr>
            </w:pPr>
            <w:r w:rsidRPr="002D3CF8">
              <w:rPr>
                <w:sz w:val="20"/>
                <w:szCs w:val="20"/>
              </w:rPr>
              <w:t>100</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336" w:type="dxa"/>
          </w:tcPr>
          <w:p w:rsidR="002D3CF8" w:rsidRPr="002D3CF8" w:rsidRDefault="002D3CF8" w:rsidP="002D3CF8">
            <w:pPr>
              <w:jc w:val="center"/>
              <w:rPr>
                <w:sz w:val="20"/>
                <w:szCs w:val="20"/>
              </w:rPr>
            </w:pPr>
            <w:r w:rsidRPr="002D3CF8">
              <w:rPr>
                <w:sz w:val="20"/>
                <w:szCs w:val="20"/>
              </w:rPr>
              <w:t>30</w:t>
            </w:r>
          </w:p>
        </w:tc>
        <w:tc>
          <w:tcPr>
            <w:tcW w:w="1337" w:type="dxa"/>
          </w:tcPr>
          <w:p w:rsidR="002D3CF8" w:rsidRPr="002D3CF8" w:rsidRDefault="002D3CF8" w:rsidP="002D3CF8">
            <w:pPr>
              <w:jc w:val="center"/>
              <w:rPr>
                <w:sz w:val="20"/>
                <w:szCs w:val="20"/>
              </w:rPr>
            </w:pPr>
            <w:r w:rsidRPr="002D3CF8">
              <w:rPr>
                <w:sz w:val="20"/>
                <w:szCs w:val="20"/>
              </w:rPr>
              <w:t>25</w:t>
            </w:r>
          </w:p>
        </w:tc>
        <w:tc>
          <w:tcPr>
            <w:tcW w:w="1337" w:type="dxa"/>
          </w:tcPr>
          <w:p w:rsidR="002D3CF8" w:rsidRPr="002D3CF8" w:rsidRDefault="002D3CF8" w:rsidP="002D3CF8">
            <w:pPr>
              <w:jc w:val="center"/>
              <w:rPr>
                <w:sz w:val="20"/>
                <w:szCs w:val="20"/>
              </w:rPr>
            </w:pPr>
            <w:r w:rsidRPr="002D3CF8">
              <w:rPr>
                <w:sz w:val="20"/>
                <w:szCs w:val="20"/>
              </w:rPr>
              <w:t>8</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ind w:firstLine="540"/>
        <w:jc w:val="both"/>
        <w:rPr>
          <w:sz w:val="20"/>
          <w:szCs w:val="20"/>
        </w:rPr>
      </w:pPr>
    </w:p>
    <w:p w:rsidR="002D3CF8" w:rsidRPr="002D3CF8" w:rsidRDefault="002D3CF8" w:rsidP="002D3CF8">
      <w:pPr>
        <w:pStyle w:val="a5"/>
        <w:rPr>
          <w:sz w:val="20"/>
          <w:szCs w:val="20"/>
        </w:rPr>
      </w:pPr>
      <w:r w:rsidRPr="002D3CF8">
        <w:rPr>
          <w:sz w:val="20"/>
          <w:szCs w:val="20"/>
        </w:rPr>
        <w:t>Вариант № 16</w:t>
      </w:r>
    </w:p>
    <w:p w:rsidR="002D3CF8" w:rsidRPr="002D3CF8" w:rsidRDefault="002D3CF8" w:rsidP="002D3CF8">
      <w:pPr>
        <w:ind w:firstLine="540"/>
        <w:jc w:val="both"/>
        <w:rPr>
          <w:sz w:val="20"/>
          <w:szCs w:val="20"/>
        </w:rPr>
      </w:pPr>
      <w:r w:rsidRPr="002D3CF8">
        <w:rPr>
          <w:sz w:val="20"/>
          <w:szCs w:val="20"/>
        </w:rPr>
        <w:t>Для выпуска трех видов продукции требуется затраты сырья, рабочего времени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4010" w:type="dxa"/>
            <w:gridSpan w:val="3"/>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336"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337"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3</w:t>
            </w:r>
          </w:p>
        </w:tc>
        <w:tc>
          <w:tcPr>
            <w:tcW w:w="1596" w:type="dxa"/>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336" w:type="dxa"/>
          </w:tcPr>
          <w:p w:rsidR="002D3CF8" w:rsidRPr="002D3CF8" w:rsidRDefault="002D3CF8" w:rsidP="002D3CF8">
            <w:pPr>
              <w:jc w:val="center"/>
              <w:rPr>
                <w:sz w:val="20"/>
                <w:szCs w:val="20"/>
              </w:rPr>
            </w:pPr>
            <w:r w:rsidRPr="002D3CF8">
              <w:rPr>
                <w:sz w:val="20"/>
                <w:szCs w:val="20"/>
              </w:rPr>
              <w:t>3</w:t>
            </w:r>
          </w:p>
        </w:tc>
        <w:tc>
          <w:tcPr>
            <w:tcW w:w="1337" w:type="dxa"/>
          </w:tcPr>
          <w:p w:rsidR="002D3CF8" w:rsidRPr="002D3CF8" w:rsidRDefault="002D3CF8" w:rsidP="002D3CF8">
            <w:pPr>
              <w:jc w:val="center"/>
              <w:rPr>
                <w:sz w:val="20"/>
                <w:szCs w:val="20"/>
              </w:rPr>
            </w:pPr>
            <w:r w:rsidRPr="002D3CF8">
              <w:rPr>
                <w:sz w:val="20"/>
                <w:szCs w:val="20"/>
              </w:rPr>
              <w:t>5</w:t>
            </w:r>
          </w:p>
        </w:tc>
        <w:tc>
          <w:tcPr>
            <w:tcW w:w="1337" w:type="dxa"/>
          </w:tcPr>
          <w:p w:rsidR="002D3CF8" w:rsidRPr="002D3CF8" w:rsidRDefault="002D3CF8" w:rsidP="002D3CF8">
            <w:pPr>
              <w:jc w:val="center"/>
              <w:rPr>
                <w:sz w:val="20"/>
                <w:szCs w:val="20"/>
              </w:rPr>
            </w:pPr>
            <w:r w:rsidRPr="002D3CF8">
              <w:rPr>
                <w:sz w:val="20"/>
                <w:szCs w:val="20"/>
              </w:rPr>
              <w:t>4</w:t>
            </w:r>
          </w:p>
        </w:tc>
        <w:tc>
          <w:tcPr>
            <w:tcW w:w="1596" w:type="dxa"/>
          </w:tcPr>
          <w:p w:rsidR="002D3CF8" w:rsidRPr="002D3CF8" w:rsidRDefault="002D3CF8" w:rsidP="002D3CF8">
            <w:pPr>
              <w:jc w:val="center"/>
              <w:rPr>
                <w:sz w:val="20"/>
                <w:szCs w:val="20"/>
              </w:rPr>
            </w:pPr>
            <w:r w:rsidRPr="002D3CF8">
              <w:rPr>
                <w:sz w:val="20"/>
                <w:szCs w:val="20"/>
              </w:rPr>
              <w:t>60</w:t>
            </w:r>
          </w:p>
        </w:tc>
      </w:tr>
      <w:tr w:rsidR="002D3CF8" w:rsidRPr="002D3CF8">
        <w:tc>
          <w:tcPr>
            <w:tcW w:w="2628" w:type="dxa"/>
          </w:tcPr>
          <w:p w:rsidR="002D3CF8" w:rsidRPr="002D3CF8" w:rsidRDefault="002D3CF8" w:rsidP="002D3CF8">
            <w:pPr>
              <w:jc w:val="both"/>
              <w:rPr>
                <w:sz w:val="20"/>
                <w:szCs w:val="20"/>
              </w:rPr>
            </w:pPr>
            <w:r w:rsidRPr="002D3CF8">
              <w:rPr>
                <w:sz w:val="20"/>
                <w:szCs w:val="20"/>
              </w:rPr>
              <w:t>Рабочее время</w:t>
            </w:r>
          </w:p>
        </w:tc>
        <w:tc>
          <w:tcPr>
            <w:tcW w:w="1336" w:type="dxa"/>
          </w:tcPr>
          <w:p w:rsidR="002D3CF8" w:rsidRPr="002D3CF8" w:rsidRDefault="002D3CF8" w:rsidP="002D3CF8">
            <w:pPr>
              <w:jc w:val="center"/>
              <w:rPr>
                <w:sz w:val="20"/>
                <w:szCs w:val="20"/>
              </w:rPr>
            </w:pPr>
            <w:r w:rsidRPr="002D3CF8">
              <w:rPr>
                <w:sz w:val="20"/>
                <w:szCs w:val="20"/>
              </w:rPr>
              <w:t>22</w:t>
            </w:r>
          </w:p>
        </w:tc>
        <w:tc>
          <w:tcPr>
            <w:tcW w:w="1337" w:type="dxa"/>
          </w:tcPr>
          <w:p w:rsidR="002D3CF8" w:rsidRPr="002D3CF8" w:rsidRDefault="002D3CF8" w:rsidP="002D3CF8">
            <w:pPr>
              <w:jc w:val="center"/>
              <w:rPr>
                <w:sz w:val="20"/>
                <w:szCs w:val="20"/>
              </w:rPr>
            </w:pPr>
            <w:r w:rsidRPr="002D3CF8">
              <w:rPr>
                <w:sz w:val="20"/>
                <w:szCs w:val="20"/>
              </w:rPr>
              <w:t>14</w:t>
            </w:r>
          </w:p>
        </w:tc>
        <w:tc>
          <w:tcPr>
            <w:tcW w:w="1337" w:type="dxa"/>
          </w:tcPr>
          <w:p w:rsidR="002D3CF8" w:rsidRPr="002D3CF8" w:rsidRDefault="002D3CF8" w:rsidP="002D3CF8">
            <w:pPr>
              <w:jc w:val="center"/>
              <w:rPr>
                <w:sz w:val="20"/>
                <w:szCs w:val="20"/>
              </w:rPr>
            </w:pPr>
            <w:r w:rsidRPr="002D3CF8">
              <w:rPr>
                <w:sz w:val="20"/>
                <w:szCs w:val="20"/>
              </w:rPr>
              <w:t>30</w:t>
            </w:r>
          </w:p>
        </w:tc>
        <w:tc>
          <w:tcPr>
            <w:tcW w:w="1596" w:type="dxa"/>
          </w:tcPr>
          <w:p w:rsidR="002D3CF8" w:rsidRPr="002D3CF8" w:rsidRDefault="002D3CF8" w:rsidP="002D3CF8">
            <w:pPr>
              <w:jc w:val="center"/>
              <w:rPr>
                <w:sz w:val="20"/>
                <w:szCs w:val="20"/>
              </w:rPr>
            </w:pPr>
            <w:r w:rsidRPr="002D3CF8">
              <w:rPr>
                <w:sz w:val="20"/>
                <w:szCs w:val="20"/>
              </w:rPr>
              <w:t>400</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336" w:type="dxa"/>
          </w:tcPr>
          <w:p w:rsidR="002D3CF8" w:rsidRPr="002D3CF8" w:rsidRDefault="002D3CF8" w:rsidP="002D3CF8">
            <w:pPr>
              <w:jc w:val="center"/>
              <w:rPr>
                <w:sz w:val="20"/>
                <w:szCs w:val="20"/>
              </w:rPr>
            </w:pPr>
            <w:r w:rsidRPr="002D3CF8">
              <w:rPr>
                <w:sz w:val="20"/>
                <w:szCs w:val="20"/>
              </w:rPr>
              <w:t>10</w:t>
            </w:r>
          </w:p>
        </w:tc>
        <w:tc>
          <w:tcPr>
            <w:tcW w:w="1337" w:type="dxa"/>
          </w:tcPr>
          <w:p w:rsidR="002D3CF8" w:rsidRPr="002D3CF8" w:rsidRDefault="002D3CF8" w:rsidP="002D3CF8">
            <w:pPr>
              <w:jc w:val="center"/>
              <w:rPr>
                <w:sz w:val="20"/>
                <w:szCs w:val="20"/>
              </w:rPr>
            </w:pPr>
            <w:r w:rsidRPr="002D3CF8">
              <w:rPr>
                <w:sz w:val="20"/>
                <w:szCs w:val="20"/>
              </w:rPr>
              <w:t>14</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r w:rsidRPr="002D3CF8">
              <w:rPr>
                <w:sz w:val="20"/>
                <w:szCs w:val="20"/>
              </w:rPr>
              <w:t>200</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336" w:type="dxa"/>
          </w:tcPr>
          <w:p w:rsidR="002D3CF8" w:rsidRPr="002D3CF8" w:rsidRDefault="002D3CF8" w:rsidP="002D3CF8">
            <w:pPr>
              <w:jc w:val="center"/>
              <w:rPr>
                <w:sz w:val="20"/>
                <w:szCs w:val="20"/>
              </w:rPr>
            </w:pPr>
            <w:r w:rsidRPr="002D3CF8">
              <w:rPr>
                <w:sz w:val="20"/>
                <w:szCs w:val="20"/>
              </w:rPr>
              <w:t>30</w:t>
            </w:r>
          </w:p>
        </w:tc>
        <w:tc>
          <w:tcPr>
            <w:tcW w:w="1337" w:type="dxa"/>
          </w:tcPr>
          <w:p w:rsidR="002D3CF8" w:rsidRPr="002D3CF8" w:rsidRDefault="002D3CF8" w:rsidP="002D3CF8">
            <w:pPr>
              <w:jc w:val="center"/>
              <w:rPr>
                <w:sz w:val="20"/>
                <w:szCs w:val="20"/>
              </w:rPr>
            </w:pPr>
            <w:r w:rsidRPr="002D3CF8">
              <w:rPr>
                <w:sz w:val="20"/>
                <w:szCs w:val="20"/>
              </w:rPr>
              <w:t>25</w:t>
            </w:r>
          </w:p>
        </w:tc>
        <w:tc>
          <w:tcPr>
            <w:tcW w:w="1337" w:type="dxa"/>
          </w:tcPr>
          <w:p w:rsidR="002D3CF8" w:rsidRPr="002D3CF8" w:rsidRDefault="002D3CF8" w:rsidP="002D3CF8">
            <w:pPr>
              <w:jc w:val="center"/>
              <w:rPr>
                <w:sz w:val="20"/>
                <w:szCs w:val="20"/>
              </w:rPr>
            </w:pPr>
            <w:r w:rsidRPr="002D3CF8">
              <w:rPr>
                <w:sz w:val="20"/>
                <w:szCs w:val="20"/>
              </w:rPr>
              <w:t>16</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ind w:firstLine="540"/>
        <w:jc w:val="both"/>
        <w:rPr>
          <w:sz w:val="20"/>
          <w:szCs w:val="20"/>
        </w:rPr>
      </w:pPr>
    </w:p>
    <w:p w:rsidR="002D3CF8" w:rsidRPr="002D3CF8" w:rsidRDefault="002D3CF8" w:rsidP="00B83C18">
      <w:pPr>
        <w:pStyle w:val="a5"/>
        <w:widowControl w:val="0"/>
        <w:rPr>
          <w:sz w:val="20"/>
          <w:szCs w:val="20"/>
        </w:rPr>
      </w:pPr>
      <w:r w:rsidRPr="002D3CF8">
        <w:rPr>
          <w:sz w:val="20"/>
          <w:szCs w:val="20"/>
        </w:rPr>
        <w:t>Вариант № 17</w:t>
      </w:r>
    </w:p>
    <w:p w:rsidR="002D3CF8" w:rsidRPr="002D3CF8" w:rsidRDefault="002D3CF8" w:rsidP="002D3CF8">
      <w:pPr>
        <w:ind w:firstLine="540"/>
        <w:jc w:val="both"/>
        <w:rPr>
          <w:sz w:val="20"/>
          <w:szCs w:val="20"/>
        </w:rPr>
      </w:pPr>
      <w:r w:rsidRPr="002D3CF8">
        <w:rPr>
          <w:sz w:val="20"/>
          <w:szCs w:val="20"/>
        </w:rPr>
        <w:t>Для выпуска двух  видов продукции требуется затраты сырья и оборудования. Исходные данные приведены в таблице:</w:t>
      </w:r>
    </w:p>
    <w:p w:rsidR="002D3CF8" w:rsidRPr="002D3CF8" w:rsidRDefault="002D3CF8" w:rsidP="002D3CF8">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2D3CF8" w:rsidRPr="002D3CF8">
        <w:tc>
          <w:tcPr>
            <w:tcW w:w="2628" w:type="dxa"/>
            <w:vMerge w:val="restart"/>
          </w:tcPr>
          <w:p w:rsidR="002D3CF8" w:rsidRPr="002D3CF8" w:rsidRDefault="002D3CF8" w:rsidP="002D3CF8">
            <w:pPr>
              <w:jc w:val="center"/>
              <w:rPr>
                <w:sz w:val="20"/>
                <w:szCs w:val="20"/>
              </w:rPr>
            </w:pPr>
            <w:r w:rsidRPr="002D3CF8">
              <w:rPr>
                <w:sz w:val="20"/>
                <w:szCs w:val="20"/>
              </w:rPr>
              <w:t xml:space="preserve">Тип </w:t>
            </w:r>
          </w:p>
          <w:p w:rsidR="002D3CF8" w:rsidRPr="002D3CF8" w:rsidRDefault="002D3CF8" w:rsidP="002D3CF8">
            <w:pPr>
              <w:jc w:val="center"/>
              <w:rPr>
                <w:sz w:val="20"/>
                <w:szCs w:val="20"/>
              </w:rPr>
            </w:pPr>
            <w:r w:rsidRPr="002D3CF8">
              <w:rPr>
                <w:sz w:val="20"/>
                <w:szCs w:val="20"/>
              </w:rPr>
              <w:t>ресурса</w:t>
            </w:r>
          </w:p>
        </w:tc>
        <w:tc>
          <w:tcPr>
            <w:tcW w:w="4010" w:type="dxa"/>
            <w:gridSpan w:val="2"/>
          </w:tcPr>
          <w:p w:rsidR="002D3CF8" w:rsidRPr="002D3CF8" w:rsidRDefault="002D3CF8" w:rsidP="002D3CF8">
            <w:pPr>
              <w:jc w:val="center"/>
              <w:rPr>
                <w:sz w:val="20"/>
                <w:szCs w:val="20"/>
              </w:rPr>
            </w:pPr>
            <w:r w:rsidRPr="002D3CF8">
              <w:rPr>
                <w:sz w:val="20"/>
                <w:szCs w:val="20"/>
              </w:rPr>
              <w:t>Нормы затрат ресурсов на единицу продукции</w:t>
            </w:r>
          </w:p>
        </w:tc>
        <w:tc>
          <w:tcPr>
            <w:tcW w:w="1596" w:type="dxa"/>
          </w:tcPr>
          <w:p w:rsidR="002D3CF8" w:rsidRPr="002D3CF8" w:rsidRDefault="002D3CF8" w:rsidP="002D3CF8">
            <w:pPr>
              <w:jc w:val="center"/>
              <w:rPr>
                <w:sz w:val="20"/>
                <w:szCs w:val="20"/>
              </w:rPr>
            </w:pPr>
            <w:r w:rsidRPr="002D3CF8">
              <w:rPr>
                <w:sz w:val="20"/>
                <w:szCs w:val="20"/>
              </w:rPr>
              <w:t>Наличие ресурсов</w:t>
            </w:r>
          </w:p>
        </w:tc>
      </w:tr>
      <w:tr w:rsidR="002D3CF8" w:rsidRPr="002D3CF8">
        <w:tc>
          <w:tcPr>
            <w:tcW w:w="2628" w:type="dxa"/>
            <w:vMerge/>
          </w:tcPr>
          <w:p w:rsidR="002D3CF8" w:rsidRPr="002D3CF8" w:rsidRDefault="002D3CF8" w:rsidP="002D3CF8">
            <w:pPr>
              <w:jc w:val="both"/>
              <w:rPr>
                <w:sz w:val="20"/>
                <w:szCs w:val="20"/>
              </w:rPr>
            </w:pPr>
          </w:p>
        </w:tc>
        <w:tc>
          <w:tcPr>
            <w:tcW w:w="180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1</w:t>
            </w:r>
          </w:p>
        </w:tc>
        <w:tc>
          <w:tcPr>
            <w:tcW w:w="2210" w:type="dxa"/>
          </w:tcPr>
          <w:p w:rsidR="002D3CF8" w:rsidRPr="002D3CF8" w:rsidRDefault="002D3CF8" w:rsidP="002D3CF8">
            <w:pPr>
              <w:jc w:val="center"/>
              <w:rPr>
                <w:sz w:val="20"/>
                <w:szCs w:val="20"/>
              </w:rPr>
            </w:pPr>
            <w:r w:rsidRPr="002D3CF8">
              <w:rPr>
                <w:sz w:val="20"/>
                <w:szCs w:val="20"/>
              </w:rPr>
              <w:t>П</w:t>
            </w:r>
            <w:r w:rsidRPr="002D3CF8">
              <w:rPr>
                <w:sz w:val="20"/>
                <w:szCs w:val="20"/>
                <w:vertAlign w:val="subscript"/>
              </w:rPr>
              <w:t>2</w:t>
            </w:r>
          </w:p>
        </w:tc>
        <w:tc>
          <w:tcPr>
            <w:tcW w:w="1596" w:type="dxa"/>
          </w:tcPr>
          <w:p w:rsidR="002D3CF8" w:rsidRPr="002D3CF8" w:rsidRDefault="002D3CF8" w:rsidP="002D3CF8">
            <w:pPr>
              <w:jc w:val="both"/>
              <w:rPr>
                <w:sz w:val="20"/>
                <w:szCs w:val="20"/>
              </w:rPr>
            </w:pPr>
          </w:p>
        </w:tc>
      </w:tr>
      <w:tr w:rsidR="002D3CF8" w:rsidRPr="002D3CF8">
        <w:tc>
          <w:tcPr>
            <w:tcW w:w="2628" w:type="dxa"/>
          </w:tcPr>
          <w:p w:rsidR="002D3CF8" w:rsidRPr="002D3CF8" w:rsidRDefault="002D3CF8" w:rsidP="002D3CF8">
            <w:pPr>
              <w:jc w:val="both"/>
              <w:rPr>
                <w:sz w:val="20"/>
                <w:szCs w:val="20"/>
              </w:rPr>
            </w:pPr>
            <w:r w:rsidRPr="002D3CF8">
              <w:rPr>
                <w:sz w:val="20"/>
                <w:szCs w:val="20"/>
              </w:rPr>
              <w:t>Сырье</w:t>
            </w:r>
          </w:p>
        </w:tc>
        <w:tc>
          <w:tcPr>
            <w:tcW w:w="1800" w:type="dxa"/>
          </w:tcPr>
          <w:p w:rsidR="002D3CF8" w:rsidRPr="002D3CF8" w:rsidRDefault="002D3CF8" w:rsidP="002D3CF8">
            <w:pPr>
              <w:jc w:val="center"/>
              <w:rPr>
                <w:sz w:val="20"/>
                <w:szCs w:val="20"/>
              </w:rPr>
            </w:pPr>
            <w:r w:rsidRPr="002D3CF8">
              <w:rPr>
                <w:sz w:val="20"/>
                <w:szCs w:val="20"/>
              </w:rPr>
              <w:t>3</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15</w:t>
            </w:r>
          </w:p>
        </w:tc>
      </w:tr>
      <w:tr w:rsidR="002D3CF8" w:rsidRPr="002D3CF8">
        <w:tc>
          <w:tcPr>
            <w:tcW w:w="2628" w:type="dxa"/>
          </w:tcPr>
          <w:p w:rsidR="002D3CF8" w:rsidRPr="002D3CF8" w:rsidRDefault="002D3CF8" w:rsidP="002D3CF8">
            <w:pPr>
              <w:jc w:val="both"/>
              <w:rPr>
                <w:sz w:val="20"/>
                <w:szCs w:val="20"/>
              </w:rPr>
            </w:pPr>
            <w:r w:rsidRPr="002D3CF8">
              <w:rPr>
                <w:sz w:val="20"/>
                <w:szCs w:val="20"/>
              </w:rPr>
              <w:t>Оборудование</w:t>
            </w:r>
          </w:p>
        </w:tc>
        <w:tc>
          <w:tcPr>
            <w:tcW w:w="1800" w:type="dxa"/>
          </w:tcPr>
          <w:p w:rsidR="002D3CF8" w:rsidRPr="002D3CF8" w:rsidRDefault="002D3CF8" w:rsidP="002D3CF8">
            <w:pPr>
              <w:jc w:val="center"/>
              <w:rPr>
                <w:sz w:val="20"/>
                <w:szCs w:val="20"/>
              </w:rPr>
            </w:pPr>
            <w:r w:rsidRPr="002D3CF8">
              <w:rPr>
                <w:sz w:val="20"/>
                <w:szCs w:val="20"/>
              </w:rPr>
              <w:t>1</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r w:rsidRPr="002D3CF8">
              <w:rPr>
                <w:sz w:val="20"/>
                <w:szCs w:val="20"/>
              </w:rPr>
              <w:t>9</w:t>
            </w:r>
          </w:p>
        </w:tc>
      </w:tr>
      <w:tr w:rsidR="002D3CF8" w:rsidRPr="002D3CF8">
        <w:tc>
          <w:tcPr>
            <w:tcW w:w="2628" w:type="dxa"/>
          </w:tcPr>
          <w:p w:rsidR="002D3CF8" w:rsidRPr="002D3CF8" w:rsidRDefault="002D3CF8" w:rsidP="002D3CF8">
            <w:pPr>
              <w:rPr>
                <w:sz w:val="20"/>
                <w:szCs w:val="20"/>
              </w:rPr>
            </w:pPr>
            <w:r w:rsidRPr="002D3CF8">
              <w:rPr>
                <w:sz w:val="20"/>
                <w:szCs w:val="20"/>
              </w:rPr>
              <w:t>Прибыль на единицу продукции</w:t>
            </w:r>
          </w:p>
        </w:tc>
        <w:tc>
          <w:tcPr>
            <w:tcW w:w="1800" w:type="dxa"/>
          </w:tcPr>
          <w:p w:rsidR="002D3CF8" w:rsidRPr="002D3CF8" w:rsidRDefault="002D3CF8" w:rsidP="002D3CF8">
            <w:pPr>
              <w:jc w:val="center"/>
              <w:rPr>
                <w:sz w:val="20"/>
                <w:szCs w:val="20"/>
              </w:rPr>
            </w:pPr>
            <w:r w:rsidRPr="002D3CF8">
              <w:rPr>
                <w:sz w:val="20"/>
                <w:szCs w:val="20"/>
              </w:rPr>
              <w:t>2</w:t>
            </w:r>
          </w:p>
        </w:tc>
        <w:tc>
          <w:tcPr>
            <w:tcW w:w="2210" w:type="dxa"/>
          </w:tcPr>
          <w:p w:rsidR="002D3CF8" w:rsidRPr="002D3CF8" w:rsidRDefault="002D3CF8" w:rsidP="002D3CF8">
            <w:pPr>
              <w:jc w:val="center"/>
              <w:rPr>
                <w:sz w:val="20"/>
                <w:szCs w:val="20"/>
              </w:rPr>
            </w:pPr>
            <w:r w:rsidRPr="002D3CF8">
              <w:rPr>
                <w:sz w:val="20"/>
                <w:szCs w:val="20"/>
              </w:rPr>
              <w:t>3</w:t>
            </w:r>
          </w:p>
        </w:tc>
        <w:tc>
          <w:tcPr>
            <w:tcW w:w="1596" w:type="dxa"/>
          </w:tcPr>
          <w:p w:rsidR="002D3CF8" w:rsidRPr="002D3CF8" w:rsidRDefault="002D3CF8" w:rsidP="002D3CF8">
            <w:pPr>
              <w:jc w:val="center"/>
              <w:rPr>
                <w:sz w:val="20"/>
                <w:szCs w:val="20"/>
              </w:rPr>
            </w:pPr>
          </w:p>
        </w:tc>
      </w:tr>
    </w:tbl>
    <w:p w:rsidR="002D3CF8" w:rsidRPr="002D3CF8" w:rsidRDefault="002D3CF8" w:rsidP="002D3CF8">
      <w:pPr>
        <w:jc w:val="both"/>
        <w:rPr>
          <w:sz w:val="20"/>
          <w:szCs w:val="20"/>
        </w:rPr>
      </w:pPr>
    </w:p>
    <w:p w:rsidR="002D3CF8" w:rsidRPr="002D3CF8" w:rsidRDefault="002D3CF8" w:rsidP="002D3CF8">
      <w:pPr>
        <w:jc w:val="both"/>
        <w:rPr>
          <w:sz w:val="20"/>
          <w:szCs w:val="20"/>
        </w:rPr>
      </w:pPr>
      <w:r w:rsidRPr="002D3CF8">
        <w:rPr>
          <w:sz w:val="20"/>
          <w:szCs w:val="20"/>
        </w:rPr>
        <w:t>Сформулировать экономико-математическую модель задачи на максимум прибыли и найти оптимальный план выпуска продукции.</w:t>
      </w:r>
    </w:p>
    <w:p w:rsidR="002D3CF8" w:rsidRPr="002D3CF8" w:rsidRDefault="002D3CF8" w:rsidP="002D3CF8">
      <w:pPr>
        <w:rPr>
          <w:sz w:val="20"/>
          <w:szCs w:val="20"/>
        </w:rPr>
      </w:pPr>
    </w:p>
    <w:p w:rsidR="002D3CF8" w:rsidRPr="002D3CF8" w:rsidRDefault="002D3CF8" w:rsidP="002D3CF8">
      <w:pPr>
        <w:pStyle w:val="a5"/>
        <w:rPr>
          <w:sz w:val="20"/>
          <w:szCs w:val="20"/>
        </w:rPr>
      </w:pPr>
      <w:r w:rsidRPr="002D3CF8">
        <w:rPr>
          <w:sz w:val="20"/>
          <w:szCs w:val="20"/>
        </w:rPr>
        <w:t>Вариант № 18</w:t>
      </w:r>
    </w:p>
    <w:p w:rsidR="002D3CF8" w:rsidRPr="002D3CF8" w:rsidRDefault="002D3CF8" w:rsidP="00B83C18">
      <w:pPr>
        <w:pStyle w:val="a5"/>
        <w:widowControl w:val="0"/>
        <w:jc w:val="both"/>
        <w:rPr>
          <w:sz w:val="20"/>
          <w:szCs w:val="20"/>
        </w:rPr>
      </w:pPr>
      <w:r w:rsidRPr="002D3CF8">
        <w:rPr>
          <w:sz w:val="20"/>
          <w:szCs w:val="20"/>
        </w:rPr>
        <w:t>Известно, что фирма разрабатывает  туры двух видов А,В. Для реализации тура А  необходимо: чел. день  трудозатрат – 1, горючего – 3,5 единицы, продукты – 1 ; для тура В : чел. день трудозатрат – 1, горючего -1, продукты - 2. Причем ресурсы ограничены. В фирме работают 150 сотрудников, горючего в день нельзя расходовать более 350, продуктов не более 240.  Какое количество туров А и В надо реализовать, чтобы получить максимальную прибыль, если от продажи путевок тура А прибыль составляет 200, а тура В – прибыль 100.</w:t>
      </w:r>
    </w:p>
    <w:p w:rsidR="00B83C18" w:rsidRDefault="00B83C18" w:rsidP="00B83C18">
      <w:pPr>
        <w:pStyle w:val="a5"/>
        <w:keepNext/>
        <w:widowControl w:val="0"/>
        <w:rPr>
          <w:sz w:val="20"/>
          <w:szCs w:val="20"/>
        </w:rPr>
      </w:pPr>
    </w:p>
    <w:p w:rsidR="002D3CF8" w:rsidRPr="00EF78B9" w:rsidRDefault="002D3CF8" w:rsidP="00B83C18">
      <w:pPr>
        <w:pStyle w:val="a5"/>
        <w:keepNext/>
        <w:widowControl w:val="0"/>
        <w:rPr>
          <w:sz w:val="20"/>
          <w:szCs w:val="20"/>
        </w:rPr>
      </w:pPr>
      <w:r w:rsidRPr="00EF78B9">
        <w:rPr>
          <w:sz w:val="20"/>
          <w:szCs w:val="20"/>
        </w:rPr>
        <w:t>Вариант № 19</w:t>
      </w:r>
    </w:p>
    <w:p w:rsidR="002D3CF8" w:rsidRPr="00EF78B9" w:rsidRDefault="002D3CF8" w:rsidP="00EF78B9">
      <w:pPr>
        <w:pStyle w:val="a5"/>
        <w:jc w:val="both"/>
        <w:rPr>
          <w:sz w:val="20"/>
          <w:szCs w:val="20"/>
        </w:rPr>
      </w:pPr>
      <w:r w:rsidRPr="00EF78B9">
        <w:rPr>
          <w:sz w:val="20"/>
          <w:szCs w:val="20"/>
        </w:rPr>
        <w:t xml:space="preserve">Цех по производству мебели  может выпускать продукцию двух видов: шкафы и тумбы. На каждый шкаф расходуется </w:t>
      </w:r>
      <w:smartTag w:uri="urn:schemas-microsoft-com:office:smarttags" w:element="metricconverter">
        <w:smartTagPr>
          <w:attr w:name="ProductID" w:val="3,5 метра"/>
        </w:smartTagPr>
        <w:r w:rsidRPr="00EF78B9">
          <w:rPr>
            <w:sz w:val="20"/>
            <w:szCs w:val="20"/>
          </w:rPr>
          <w:t>3,5 метра</w:t>
        </w:r>
      </w:smartTag>
      <w:r w:rsidRPr="00EF78B9">
        <w:rPr>
          <w:sz w:val="20"/>
          <w:szCs w:val="20"/>
        </w:rPr>
        <w:t xml:space="preserve"> ДСП, </w:t>
      </w:r>
      <w:smartTag w:uri="urn:schemas-microsoft-com:office:smarttags" w:element="metricconverter">
        <w:smartTagPr>
          <w:attr w:name="ProductID" w:val="1 метр"/>
        </w:smartTagPr>
        <w:r w:rsidRPr="00EF78B9">
          <w:rPr>
            <w:sz w:val="20"/>
            <w:szCs w:val="20"/>
          </w:rPr>
          <w:t>1 метр</w:t>
        </w:r>
      </w:smartTag>
      <w:r w:rsidRPr="00EF78B9">
        <w:rPr>
          <w:sz w:val="20"/>
          <w:szCs w:val="20"/>
        </w:rPr>
        <w:t xml:space="preserve"> стекла и 1 чел. день трудозатрат. На производство тумбы – </w:t>
      </w:r>
      <w:smartTag w:uri="urn:schemas-microsoft-com:office:smarttags" w:element="metricconverter">
        <w:smartTagPr>
          <w:attr w:name="ProductID" w:val="1 метра"/>
        </w:smartTagPr>
        <w:r w:rsidRPr="00EF78B9">
          <w:rPr>
            <w:sz w:val="20"/>
            <w:szCs w:val="20"/>
          </w:rPr>
          <w:t>1 метра</w:t>
        </w:r>
      </w:smartTag>
      <w:r w:rsidRPr="00EF78B9">
        <w:rPr>
          <w:sz w:val="20"/>
          <w:szCs w:val="20"/>
        </w:rPr>
        <w:t xml:space="preserve"> ДСП, </w:t>
      </w:r>
      <w:smartTag w:uri="urn:schemas-microsoft-com:office:smarttags" w:element="metricconverter">
        <w:smartTagPr>
          <w:attr w:name="ProductID" w:val="2 метра"/>
        </w:smartTagPr>
        <w:r w:rsidRPr="00EF78B9">
          <w:rPr>
            <w:sz w:val="20"/>
            <w:szCs w:val="20"/>
          </w:rPr>
          <w:t>2 метра</w:t>
        </w:r>
      </w:smartTag>
      <w:r w:rsidRPr="00EF78B9">
        <w:rPr>
          <w:sz w:val="20"/>
          <w:szCs w:val="20"/>
        </w:rPr>
        <w:t xml:space="preserve"> стекла и 1 чел. день трудозатрат. Прибыль от реализации  1 шкафа составляет 200 у.е, от тумбы – 100 у.е. Затраты материалов и трудоресурсы ограничены. В цехе работает 150 рабочих, в день нельзя израсходовать более </w:t>
      </w:r>
      <w:smartTag w:uri="urn:schemas-microsoft-com:office:smarttags" w:element="metricconverter">
        <w:smartTagPr>
          <w:attr w:name="ProductID" w:val="350 метров"/>
        </w:smartTagPr>
        <w:r w:rsidRPr="00EF78B9">
          <w:rPr>
            <w:sz w:val="20"/>
            <w:szCs w:val="20"/>
          </w:rPr>
          <w:t>350 метров</w:t>
        </w:r>
      </w:smartTag>
      <w:r w:rsidRPr="00EF78B9">
        <w:rPr>
          <w:sz w:val="20"/>
          <w:szCs w:val="20"/>
        </w:rPr>
        <w:t xml:space="preserve"> ДСП и </w:t>
      </w:r>
      <w:smartTag w:uri="urn:schemas-microsoft-com:office:smarttags" w:element="metricconverter">
        <w:smartTagPr>
          <w:attr w:name="ProductID" w:val="240 метров"/>
        </w:smartTagPr>
        <w:r w:rsidRPr="00EF78B9">
          <w:rPr>
            <w:sz w:val="20"/>
            <w:szCs w:val="20"/>
          </w:rPr>
          <w:t>240 метров</w:t>
        </w:r>
      </w:smartTag>
      <w:r w:rsidRPr="00EF78B9">
        <w:rPr>
          <w:sz w:val="20"/>
          <w:szCs w:val="20"/>
        </w:rPr>
        <w:t xml:space="preserve"> стекла. Какое количество шкафов и тумб надо выпускать, чтобы прибыль была максимальной.</w:t>
      </w:r>
    </w:p>
    <w:p w:rsidR="00EF78B9" w:rsidRDefault="00EF78B9" w:rsidP="002D3CF8">
      <w:pPr>
        <w:jc w:val="both"/>
        <w:rPr>
          <w:sz w:val="20"/>
          <w:szCs w:val="20"/>
        </w:rPr>
      </w:pPr>
    </w:p>
    <w:p w:rsidR="00EF78B9" w:rsidRDefault="00EF78B9" w:rsidP="00EF78B9">
      <w:pPr>
        <w:jc w:val="center"/>
        <w:rPr>
          <w:b/>
          <w:sz w:val="20"/>
          <w:szCs w:val="20"/>
        </w:rPr>
      </w:pPr>
    </w:p>
    <w:p w:rsidR="00EF78B9" w:rsidRDefault="00EF78B9" w:rsidP="00EF78B9">
      <w:pPr>
        <w:jc w:val="center"/>
        <w:rPr>
          <w:b/>
          <w:sz w:val="20"/>
          <w:szCs w:val="20"/>
        </w:rPr>
      </w:pPr>
      <w:r w:rsidRPr="00EF78B9">
        <w:rPr>
          <w:b/>
          <w:sz w:val="20"/>
          <w:szCs w:val="20"/>
        </w:rPr>
        <w:t>Контрольная работа № 2</w:t>
      </w:r>
    </w:p>
    <w:p w:rsidR="00EF78B9" w:rsidRPr="00EF78B9" w:rsidRDefault="00EF78B9" w:rsidP="00EF78B9">
      <w:pPr>
        <w:jc w:val="center"/>
        <w:rPr>
          <w:i/>
          <w:sz w:val="20"/>
          <w:szCs w:val="20"/>
        </w:rPr>
      </w:pPr>
      <w:r w:rsidRPr="00EF78B9">
        <w:rPr>
          <w:i/>
          <w:sz w:val="20"/>
          <w:szCs w:val="20"/>
        </w:rPr>
        <w:t>Специальность 080502.65 «Экономика и управление на предприятии (транспорт)»</w:t>
      </w:r>
    </w:p>
    <w:p w:rsidR="00EF78B9" w:rsidRDefault="00EF78B9" w:rsidP="00EF78B9">
      <w:pPr>
        <w:pStyle w:val="a5"/>
        <w:keepNext/>
        <w:rPr>
          <w:sz w:val="20"/>
          <w:szCs w:val="20"/>
        </w:rPr>
      </w:pPr>
    </w:p>
    <w:p w:rsidR="00EF78B9" w:rsidRPr="00EF78B9" w:rsidRDefault="00EF78B9" w:rsidP="00EF78B9">
      <w:pPr>
        <w:pStyle w:val="a5"/>
        <w:keepNext/>
        <w:rPr>
          <w:sz w:val="20"/>
          <w:szCs w:val="20"/>
        </w:rPr>
      </w:pPr>
      <w:r w:rsidRPr="00EF78B9">
        <w:rPr>
          <w:sz w:val="20"/>
          <w:szCs w:val="20"/>
        </w:rPr>
        <w:t>Вариант № 1</w:t>
      </w:r>
    </w:p>
    <w:p w:rsidR="00EF78B9" w:rsidRPr="00EF78B9" w:rsidRDefault="00EF78B9" w:rsidP="00EF78B9">
      <w:pPr>
        <w:pStyle w:val="a5"/>
        <w:jc w:val="both"/>
        <w:rPr>
          <w:sz w:val="20"/>
          <w:szCs w:val="20"/>
        </w:rPr>
      </w:pPr>
      <w:r w:rsidRPr="00EF78B9">
        <w:rPr>
          <w:sz w:val="20"/>
          <w:szCs w:val="20"/>
        </w:rPr>
        <w:t>Определить минимальную стоимость переезда туристов до гостиницы. Имеется четыре гостиницы и транспорт: теплоход, самолет, автобус. Автобус может перевести 17 человек, самолет 4, теплоход – 20 человек. Первая гостиница может принять 10 туристов, вторая гостиница - 12 человек, третья гостиница может принять 4 человека,  4 – 15 человек. Стоимость доставки туристов каждым транспортом до каждой гостиницы приведена в таблице.</w:t>
      </w:r>
    </w:p>
    <w:p w:rsidR="00EF78B9" w:rsidRPr="00EF78B9" w:rsidRDefault="00EF78B9" w:rsidP="00EF78B9">
      <w:pPr>
        <w:pStyle w:val="3"/>
        <w:rPr>
          <w:sz w:val="20"/>
          <w:szCs w:val="20"/>
        </w:rPr>
      </w:pPr>
      <w:r w:rsidRPr="00EF78B9">
        <w:rPr>
          <w:sz w:val="20"/>
          <w:szCs w:val="20"/>
        </w:rPr>
        <w:t xml:space="preserve">         Таблица </w:t>
      </w:r>
    </w:p>
    <w:tbl>
      <w:tblPr>
        <w:tblW w:w="4361"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152"/>
        <w:gridCol w:w="2150"/>
        <w:gridCol w:w="1555"/>
        <w:gridCol w:w="1369"/>
      </w:tblGrid>
      <w:tr w:rsidR="00EF78B9" w:rsidRPr="00EF78B9">
        <w:tc>
          <w:tcPr>
            <w:tcW w:w="1148" w:type="pct"/>
          </w:tcPr>
          <w:p w:rsidR="00EF78B9" w:rsidRPr="00EF78B9" w:rsidRDefault="00EF78B9" w:rsidP="00EF78B9">
            <w:pPr>
              <w:ind w:left="-142"/>
              <w:rPr>
                <w:b/>
                <w:sz w:val="20"/>
                <w:szCs w:val="20"/>
              </w:rPr>
            </w:pPr>
            <w:r w:rsidRPr="00EF78B9">
              <w:rPr>
                <w:b/>
                <w:sz w:val="20"/>
                <w:szCs w:val="20"/>
              </w:rPr>
              <w:t>Гостиницы</w:t>
            </w:r>
          </w:p>
        </w:tc>
        <w:tc>
          <w:tcPr>
            <w:tcW w:w="1147" w:type="pct"/>
          </w:tcPr>
          <w:p w:rsidR="00EF78B9" w:rsidRPr="00EF78B9" w:rsidRDefault="00EF78B9" w:rsidP="00EF78B9">
            <w:pPr>
              <w:ind w:left="-142"/>
              <w:jc w:val="center"/>
              <w:rPr>
                <w:b/>
                <w:sz w:val="20"/>
                <w:szCs w:val="20"/>
              </w:rPr>
            </w:pPr>
            <w:r w:rsidRPr="00EF78B9">
              <w:rPr>
                <w:b/>
                <w:sz w:val="20"/>
                <w:szCs w:val="20"/>
              </w:rPr>
              <w:t>1</w:t>
            </w:r>
          </w:p>
        </w:tc>
        <w:tc>
          <w:tcPr>
            <w:tcW w:w="1146" w:type="pct"/>
          </w:tcPr>
          <w:p w:rsidR="00EF78B9" w:rsidRPr="00EF78B9" w:rsidRDefault="00EF78B9" w:rsidP="00EF78B9">
            <w:pPr>
              <w:ind w:left="-142"/>
              <w:jc w:val="center"/>
              <w:rPr>
                <w:b/>
                <w:sz w:val="20"/>
                <w:szCs w:val="20"/>
              </w:rPr>
            </w:pPr>
            <w:r w:rsidRPr="00EF78B9">
              <w:rPr>
                <w:b/>
                <w:sz w:val="20"/>
                <w:szCs w:val="20"/>
              </w:rPr>
              <w:t>2</w:t>
            </w:r>
          </w:p>
        </w:tc>
        <w:tc>
          <w:tcPr>
            <w:tcW w:w="829" w:type="pct"/>
          </w:tcPr>
          <w:p w:rsidR="00EF78B9" w:rsidRPr="00EF78B9" w:rsidRDefault="00EF78B9" w:rsidP="00EF78B9">
            <w:pPr>
              <w:ind w:left="-142"/>
              <w:jc w:val="center"/>
              <w:rPr>
                <w:b/>
                <w:sz w:val="20"/>
                <w:szCs w:val="20"/>
              </w:rPr>
            </w:pPr>
            <w:r w:rsidRPr="00EF78B9">
              <w:rPr>
                <w:b/>
                <w:sz w:val="20"/>
                <w:szCs w:val="20"/>
              </w:rPr>
              <w:t>3</w:t>
            </w:r>
          </w:p>
        </w:tc>
        <w:tc>
          <w:tcPr>
            <w:tcW w:w="731" w:type="pct"/>
          </w:tcPr>
          <w:p w:rsidR="00EF78B9" w:rsidRPr="00EF78B9" w:rsidRDefault="00EF78B9" w:rsidP="00EF78B9">
            <w:pPr>
              <w:ind w:left="-142"/>
              <w:jc w:val="center"/>
              <w:rPr>
                <w:b/>
                <w:sz w:val="20"/>
                <w:szCs w:val="20"/>
              </w:rPr>
            </w:pPr>
            <w:r w:rsidRPr="00EF78B9">
              <w:rPr>
                <w:b/>
                <w:sz w:val="20"/>
                <w:szCs w:val="20"/>
              </w:rPr>
              <w:t>4</w:t>
            </w:r>
          </w:p>
        </w:tc>
      </w:tr>
      <w:tr w:rsidR="00EF78B9" w:rsidRPr="00EF78B9">
        <w:tc>
          <w:tcPr>
            <w:tcW w:w="1148" w:type="pct"/>
          </w:tcPr>
          <w:p w:rsidR="00EF78B9" w:rsidRPr="00EF78B9" w:rsidRDefault="00EF78B9" w:rsidP="00EF78B9">
            <w:pPr>
              <w:ind w:left="-142"/>
              <w:rPr>
                <w:sz w:val="20"/>
                <w:szCs w:val="20"/>
              </w:rPr>
            </w:pPr>
            <w:r w:rsidRPr="00EF78B9">
              <w:rPr>
                <w:sz w:val="20"/>
                <w:szCs w:val="20"/>
              </w:rPr>
              <w:t>Теплоход</w:t>
            </w:r>
          </w:p>
        </w:tc>
        <w:tc>
          <w:tcPr>
            <w:tcW w:w="1147" w:type="pct"/>
          </w:tcPr>
          <w:p w:rsidR="00EF78B9" w:rsidRPr="00EF78B9" w:rsidRDefault="00EF78B9" w:rsidP="00EF78B9">
            <w:pPr>
              <w:ind w:left="-142"/>
              <w:jc w:val="center"/>
              <w:rPr>
                <w:sz w:val="20"/>
                <w:szCs w:val="20"/>
              </w:rPr>
            </w:pPr>
            <w:r w:rsidRPr="00EF78B9">
              <w:rPr>
                <w:sz w:val="20"/>
                <w:szCs w:val="20"/>
              </w:rPr>
              <w:t>10</w:t>
            </w:r>
          </w:p>
        </w:tc>
        <w:tc>
          <w:tcPr>
            <w:tcW w:w="1146" w:type="pct"/>
          </w:tcPr>
          <w:p w:rsidR="00EF78B9" w:rsidRPr="00EF78B9" w:rsidRDefault="00EF78B9" w:rsidP="00EF78B9">
            <w:pPr>
              <w:ind w:left="-142"/>
              <w:jc w:val="center"/>
              <w:rPr>
                <w:sz w:val="20"/>
                <w:szCs w:val="20"/>
              </w:rPr>
            </w:pPr>
            <w:r w:rsidRPr="00EF78B9">
              <w:rPr>
                <w:sz w:val="20"/>
                <w:szCs w:val="20"/>
              </w:rPr>
              <w:t>18</w:t>
            </w:r>
          </w:p>
        </w:tc>
        <w:tc>
          <w:tcPr>
            <w:tcW w:w="829" w:type="pct"/>
          </w:tcPr>
          <w:p w:rsidR="00EF78B9" w:rsidRPr="00EF78B9" w:rsidRDefault="00EF78B9" w:rsidP="00EF78B9">
            <w:pPr>
              <w:ind w:left="-142"/>
              <w:jc w:val="center"/>
              <w:rPr>
                <w:sz w:val="20"/>
                <w:szCs w:val="20"/>
              </w:rPr>
            </w:pPr>
            <w:r w:rsidRPr="00EF78B9">
              <w:rPr>
                <w:sz w:val="20"/>
                <w:szCs w:val="20"/>
              </w:rPr>
              <w:t>12</w:t>
            </w:r>
          </w:p>
        </w:tc>
        <w:tc>
          <w:tcPr>
            <w:tcW w:w="731" w:type="pct"/>
          </w:tcPr>
          <w:p w:rsidR="00EF78B9" w:rsidRPr="00EF78B9" w:rsidRDefault="00EF78B9" w:rsidP="00EF78B9">
            <w:pPr>
              <w:ind w:left="-142"/>
              <w:jc w:val="center"/>
              <w:rPr>
                <w:sz w:val="20"/>
                <w:szCs w:val="20"/>
              </w:rPr>
            </w:pPr>
            <w:r w:rsidRPr="00EF78B9">
              <w:rPr>
                <w:sz w:val="20"/>
                <w:szCs w:val="20"/>
              </w:rPr>
              <w:t>10</w:t>
            </w:r>
          </w:p>
        </w:tc>
      </w:tr>
      <w:tr w:rsidR="00EF78B9" w:rsidRPr="00EF78B9">
        <w:tc>
          <w:tcPr>
            <w:tcW w:w="1148" w:type="pct"/>
          </w:tcPr>
          <w:p w:rsidR="00EF78B9" w:rsidRPr="00EF78B9" w:rsidRDefault="00EF78B9" w:rsidP="00EF78B9">
            <w:pPr>
              <w:ind w:left="-142"/>
              <w:rPr>
                <w:sz w:val="20"/>
                <w:szCs w:val="20"/>
              </w:rPr>
            </w:pPr>
            <w:r w:rsidRPr="00EF78B9">
              <w:rPr>
                <w:sz w:val="20"/>
                <w:szCs w:val="20"/>
              </w:rPr>
              <w:t>Самолет</w:t>
            </w:r>
          </w:p>
        </w:tc>
        <w:tc>
          <w:tcPr>
            <w:tcW w:w="1147" w:type="pct"/>
          </w:tcPr>
          <w:p w:rsidR="00EF78B9" w:rsidRPr="00EF78B9" w:rsidRDefault="00EF78B9" w:rsidP="00EF78B9">
            <w:pPr>
              <w:ind w:left="-142"/>
              <w:jc w:val="center"/>
              <w:rPr>
                <w:sz w:val="20"/>
                <w:szCs w:val="20"/>
              </w:rPr>
            </w:pPr>
            <w:r w:rsidRPr="00EF78B9">
              <w:rPr>
                <w:sz w:val="20"/>
                <w:szCs w:val="20"/>
              </w:rPr>
              <w:t>6</w:t>
            </w:r>
          </w:p>
        </w:tc>
        <w:tc>
          <w:tcPr>
            <w:tcW w:w="1146" w:type="pct"/>
          </w:tcPr>
          <w:p w:rsidR="00EF78B9" w:rsidRPr="00EF78B9" w:rsidRDefault="00EF78B9" w:rsidP="00EF78B9">
            <w:pPr>
              <w:ind w:left="-142"/>
              <w:jc w:val="center"/>
              <w:rPr>
                <w:sz w:val="20"/>
                <w:szCs w:val="20"/>
              </w:rPr>
            </w:pPr>
            <w:r w:rsidRPr="00EF78B9">
              <w:rPr>
                <w:sz w:val="20"/>
                <w:szCs w:val="20"/>
              </w:rPr>
              <w:t>20</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3</w:t>
            </w:r>
          </w:p>
        </w:tc>
      </w:tr>
      <w:tr w:rsidR="00EF78B9" w:rsidRPr="00EF78B9">
        <w:tc>
          <w:tcPr>
            <w:tcW w:w="1148" w:type="pct"/>
          </w:tcPr>
          <w:p w:rsidR="00EF78B9" w:rsidRPr="00EF78B9" w:rsidRDefault="00EF78B9" w:rsidP="00EF78B9">
            <w:pPr>
              <w:ind w:left="-142"/>
              <w:rPr>
                <w:sz w:val="20"/>
                <w:szCs w:val="20"/>
              </w:rPr>
            </w:pPr>
            <w:r w:rsidRPr="00EF78B9">
              <w:rPr>
                <w:sz w:val="20"/>
                <w:szCs w:val="20"/>
              </w:rPr>
              <w:t>Автобус</w:t>
            </w:r>
          </w:p>
        </w:tc>
        <w:tc>
          <w:tcPr>
            <w:tcW w:w="1147" w:type="pct"/>
          </w:tcPr>
          <w:p w:rsidR="00EF78B9" w:rsidRPr="00EF78B9" w:rsidRDefault="00EF78B9" w:rsidP="00EF78B9">
            <w:pPr>
              <w:ind w:left="-142"/>
              <w:jc w:val="center"/>
              <w:rPr>
                <w:sz w:val="20"/>
                <w:szCs w:val="20"/>
              </w:rPr>
            </w:pPr>
            <w:r w:rsidRPr="00EF78B9">
              <w:rPr>
                <w:sz w:val="20"/>
                <w:szCs w:val="20"/>
              </w:rPr>
              <w:t>15</w:t>
            </w:r>
          </w:p>
        </w:tc>
        <w:tc>
          <w:tcPr>
            <w:tcW w:w="1146" w:type="pct"/>
          </w:tcPr>
          <w:p w:rsidR="00EF78B9" w:rsidRPr="00EF78B9" w:rsidRDefault="00EF78B9" w:rsidP="00EF78B9">
            <w:pPr>
              <w:ind w:left="-142"/>
              <w:jc w:val="center"/>
              <w:rPr>
                <w:sz w:val="20"/>
                <w:szCs w:val="20"/>
              </w:rPr>
            </w:pPr>
            <w:r w:rsidRPr="00EF78B9">
              <w:rPr>
                <w:sz w:val="20"/>
                <w:szCs w:val="20"/>
              </w:rPr>
              <w:t>3</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8</w:t>
            </w:r>
          </w:p>
        </w:tc>
      </w:tr>
    </w:tbl>
    <w:p w:rsidR="00EF78B9" w:rsidRPr="00EF78B9" w:rsidRDefault="00EF78B9" w:rsidP="00EF78B9">
      <w:pPr>
        <w:ind w:firstLine="540"/>
        <w:jc w:val="both"/>
        <w:rPr>
          <w:sz w:val="20"/>
          <w:szCs w:val="20"/>
        </w:rPr>
      </w:pPr>
    </w:p>
    <w:p w:rsidR="00EF78B9" w:rsidRPr="00EF78B9" w:rsidRDefault="00EF78B9" w:rsidP="00EF78B9">
      <w:pPr>
        <w:pStyle w:val="a5"/>
        <w:rPr>
          <w:sz w:val="20"/>
          <w:szCs w:val="20"/>
        </w:rPr>
      </w:pPr>
      <w:r w:rsidRPr="00EF78B9">
        <w:rPr>
          <w:sz w:val="20"/>
          <w:szCs w:val="20"/>
        </w:rPr>
        <w:t>Вариант № 2</w:t>
      </w:r>
    </w:p>
    <w:p w:rsidR="00EF78B9" w:rsidRPr="00EF78B9" w:rsidRDefault="00EF78B9" w:rsidP="00EF78B9">
      <w:pPr>
        <w:pStyle w:val="a5"/>
        <w:jc w:val="both"/>
        <w:rPr>
          <w:sz w:val="20"/>
          <w:szCs w:val="20"/>
        </w:rPr>
      </w:pPr>
      <w:r w:rsidRPr="00EF78B9">
        <w:rPr>
          <w:sz w:val="20"/>
          <w:szCs w:val="20"/>
        </w:rPr>
        <w:t>Требуется найти минимальные затраты и план перевозок груза от предприятия-производителя на склад. При этом учитывать возможности поставок каждого из производителей при максимальной возможности складов. Имеется четыре завода производителя. Первый производит 110 единиц продукции, второй – 90 единиц продукции, третий – 90 единиц. Выпускаемую продукцию необходимо перевезти на четыре склада. Первый склад может принять 80 единиц продукции, второй- 60 единиц, третий – 70, четвертый – 80 единиц продукции. Затраты на перевоз продукции от каждого завода к каждому складу представлены в таблице.</w:t>
      </w:r>
    </w:p>
    <w:p w:rsidR="00EF78B9" w:rsidRPr="00EF78B9" w:rsidRDefault="00EF78B9" w:rsidP="00EF78B9">
      <w:pPr>
        <w:pStyle w:val="4"/>
        <w:keepLines/>
        <w:rPr>
          <w:sz w:val="20"/>
          <w:szCs w:val="20"/>
        </w:rPr>
      </w:pPr>
      <w:r w:rsidRPr="00EF78B9">
        <w:rPr>
          <w:sz w:val="20"/>
          <w:szCs w:val="20"/>
        </w:rPr>
        <w:t xml:space="preserve">          Таблица</w:t>
      </w:r>
    </w:p>
    <w:tbl>
      <w:tblPr>
        <w:tblW w:w="4523" w:type="pct"/>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1549"/>
        <w:gridCol w:w="1831"/>
        <w:gridCol w:w="1521"/>
        <w:gridCol w:w="1833"/>
      </w:tblGrid>
      <w:tr w:rsidR="00EF78B9" w:rsidRPr="00EF78B9">
        <w:tc>
          <w:tcPr>
            <w:tcW w:w="1539" w:type="pct"/>
            <w:tcBorders>
              <w:tr2bl w:val="single" w:sz="4" w:space="0" w:color="auto"/>
            </w:tcBorders>
          </w:tcPr>
          <w:p w:rsidR="00EF78B9" w:rsidRPr="00EF78B9" w:rsidRDefault="00EF78B9" w:rsidP="00EF78B9">
            <w:pPr>
              <w:keepNext/>
              <w:keepLines/>
              <w:jc w:val="both"/>
              <w:rPr>
                <w:b/>
                <w:sz w:val="20"/>
                <w:szCs w:val="20"/>
              </w:rPr>
            </w:pPr>
            <w:r w:rsidRPr="00EF78B9">
              <w:rPr>
                <w:b/>
                <w:sz w:val="20"/>
                <w:szCs w:val="20"/>
              </w:rPr>
              <w:t>Склад</w:t>
            </w:r>
          </w:p>
          <w:p w:rsidR="00EF78B9" w:rsidRPr="00EF78B9" w:rsidRDefault="00EF78B9" w:rsidP="00EF78B9">
            <w:pPr>
              <w:keepNext/>
              <w:keepLines/>
              <w:jc w:val="both"/>
              <w:rPr>
                <w:sz w:val="20"/>
                <w:szCs w:val="20"/>
              </w:rPr>
            </w:pPr>
            <w:r w:rsidRPr="00EF78B9">
              <w:rPr>
                <w:b/>
                <w:color w:val="FFFFFF"/>
                <w:sz w:val="20"/>
                <w:szCs w:val="20"/>
              </w:rPr>
              <w:t>П</w:t>
            </w:r>
            <w:r w:rsidRPr="00EF78B9">
              <w:rPr>
                <w:b/>
                <w:sz w:val="20"/>
                <w:szCs w:val="20"/>
              </w:rPr>
              <w:t xml:space="preserve">             предприятия</w:t>
            </w:r>
          </w:p>
        </w:tc>
        <w:tc>
          <w:tcPr>
            <w:tcW w:w="796" w:type="pct"/>
          </w:tcPr>
          <w:p w:rsidR="00EF78B9" w:rsidRPr="00EF78B9" w:rsidRDefault="00EF78B9" w:rsidP="00EF78B9">
            <w:pPr>
              <w:keepNext/>
              <w:keepLines/>
              <w:jc w:val="both"/>
              <w:rPr>
                <w:b/>
                <w:sz w:val="20"/>
                <w:szCs w:val="20"/>
              </w:rPr>
            </w:pPr>
            <w:r w:rsidRPr="00EF78B9">
              <w:rPr>
                <w:b/>
                <w:sz w:val="20"/>
                <w:szCs w:val="20"/>
              </w:rPr>
              <w:t>Склад № 1</w:t>
            </w:r>
          </w:p>
        </w:tc>
        <w:tc>
          <w:tcPr>
            <w:tcW w:w="941" w:type="pct"/>
          </w:tcPr>
          <w:p w:rsidR="00EF78B9" w:rsidRPr="00EF78B9" w:rsidRDefault="00EF78B9" w:rsidP="00EF78B9">
            <w:pPr>
              <w:keepNext/>
              <w:keepLines/>
              <w:jc w:val="both"/>
              <w:rPr>
                <w:b/>
                <w:sz w:val="20"/>
                <w:szCs w:val="20"/>
              </w:rPr>
            </w:pPr>
            <w:r w:rsidRPr="00EF78B9">
              <w:rPr>
                <w:b/>
                <w:sz w:val="20"/>
                <w:szCs w:val="20"/>
              </w:rPr>
              <w:t>Склад № 2</w:t>
            </w:r>
          </w:p>
        </w:tc>
        <w:tc>
          <w:tcPr>
            <w:tcW w:w="782" w:type="pct"/>
          </w:tcPr>
          <w:p w:rsidR="00EF78B9" w:rsidRPr="00EF78B9" w:rsidRDefault="00EF78B9" w:rsidP="00EF78B9">
            <w:pPr>
              <w:keepNext/>
              <w:keepLines/>
              <w:jc w:val="both"/>
              <w:rPr>
                <w:b/>
                <w:sz w:val="20"/>
                <w:szCs w:val="20"/>
              </w:rPr>
            </w:pPr>
            <w:r w:rsidRPr="00EF78B9">
              <w:rPr>
                <w:b/>
                <w:sz w:val="20"/>
                <w:szCs w:val="20"/>
              </w:rPr>
              <w:t>Склад № 3</w:t>
            </w:r>
          </w:p>
        </w:tc>
        <w:tc>
          <w:tcPr>
            <w:tcW w:w="942" w:type="pct"/>
          </w:tcPr>
          <w:p w:rsidR="00EF78B9" w:rsidRPr="00EF78B9" w:rsidRDefault="00EF78B9" w:rsidP="00EF78B9">
            <w:pPr>
              <w:keepNext/>
              <w:keepLines/>
              <w:jc w:val="both"/>
              <w:rPr>
                <w:b/>
                <w:sz w:val="20"/>
                <w:szCs w:val="20"/>
              </w:rPr>
            </w:pPr>
            <w:r w:rsidRPr="00EF78B9">
              <w:rPr>
                <w:b/>
                <w:sz w:val="20"/>
                <w:szCs w:val="20"/>
              </w:rPr>
              <w:t>Склад № 4</w:t>
            </w:r>
          </w:p>
        </w:tc>
      </w:tr>
      <w:tr w:rsidR="00EF78B9" w:rsidRPr="00EF78B9">
        <w:tc>
          <w:tcPr>
            <w:tcW w:w="1539" w:type="pct"/>
          </w:tcPr>
          <w:p w:rsidR="00EF78B9" w:rsidRPr="00EF78B9" w:rsidRDefault="00EF78B9" w:rsidP="00EF78B9">
            <w:pPr>
              <w:keepNext/>
              <w:keepLines/>
              <w:jc w:val="both"/>
              <w:rPr>
                <w:b/>
                <w:sz w:val="20"/>
                <w:szCs w:val="20"/>
              </w:rPr>
            </w:pPr>
            <w:r w:rsidRPr="00EF78B9">
              <w:rPr>
                <w:b/>
                <w:sz w:val="20"/>
                <w:szCs w:val="20"/>
              </w:rPr>
              <w:t>Предприятие № 1</w:t>
            </w:r>
          </w:p>
        </w:tc>
        <w:tc>
          <w:tcPr>
            <w:tcW w:w="796" w:type="pct"/>
          </w:tcPr>
          <w:p w:rsidR="00EF78B9" w:rsidRPr="00EF78B9" w:rsidRDefault="00EF78B9" w:rsidP="00EF78B9">
            <w:pPr>
              <w:keepNext/>
              <w:keepLines/>
              <w:jc w:val="both"/>
              <w:rPr>
                <w:sz w:val="20"/>
                <w:szCs w:val="20"/>
              </w:rPr>
            </w:pPr>
            <w:r w:rsidRPr="00EF78B9">
              <w:rPr>
                <w:sz w:val="20"/>
                <w:szCs w:val="20"/>
              </w:rPr>
              <w:t>8</w:t>
            </w:r>
          </w:p>
        </w:tc>
        <w:tc>
          <w:tcPr>
            <w:tcW w:w="941" w:type="pct"/>
          </w:tcPr>
          <w:p w:rsidR="00EF78B9" w:rsidRPr="00EF78B9" w:rsidRDefault="00EF78B9" w:rsidP="00EF78B9">
            <w:pPr>
              <w:keepNext/>
              <w:keepLines/>
              <w:jc w:val="both"/>
              <w:rPr>
                <w:sz w:val="20"/>
                <w:szCs w:val="20"/>
              </w:rPr>
            </w:pPr>
            <w:r w:rsidRPr="00EF78B9">
              <w:rPr>
                <w:sz w:val="20"/>
                <w:szCs w:val="20"/>
              </w:rPr>
              <w:t>1</w:t>
            </w:r>
          </w:p>
        </w:tc>
        <w:tc>
          <w:tcPr>
            <w:tcW w:w="782" w:type="pct"/>
          </w:tcPr>
          <w:p w:rsidR="00EF78B9" w:rsidRPr="00EF78B9" w:rsidRDefault="00EF78B9" w:rsidP="00EF78B9">
            <w:pPr>
              <w:keepNext/>
              <w:keepLines/>
              <w:jc w:val="both"/>
              <w:rPr>
                <w:sz w:val="20"/>
                <w:szCs w:val="20"/>
              </w:rPr>
            </w:pPr>
            <w:r w:rsidRPr="00EF78B9">
              <w:rPr>
                <w:sz w:val="20"/>
                <w:szCs w:val="20"/>
              </w:rPr>
              <w:t>9</w:t>
            </w:r>
          </w:p>
        </w:tc>
        <w:tc>
          <w:tcPr>
            <w:tcW w:w="942" w:type="pct"/>
          </w:tcPr>
          <w:p w:rsidR="00EF78B9" w:rsidRPr="00EF78B9" w:rsidRDefault="00EF78B9" w:rsidP="00EF78B9">
            <w:pPr>
              <w:keepNext/>
              <w:keepLines/>
              <w:jc w:val="both"/>
              <w:rPr>
                <w:sz w:val="20"/>
                <w:szCs w:val="20"/>
              </w:rPr>
            </w:pPr>
            <w:r w:rsidRPr="00EF78B9">
              <w:rPr>
                <w:sz w:val="20"/>
                <w:szCs w:val="20"/>
              </w:rPr>
              <w:t>7</w:t>
            </w:r>
          </w:p>
        </w:tc>
      </w:tr>
      <w:tr w:rsidR="00EF78B9" w:rsidRPr="00EF78B9">
        <w:tc>
          <w:tcPr>
            <w:tcW w:w="1539" w:type="pct"/>
          </w:tcPr>
          <w:p w:rsidR="00EF78B9" w:rsidRPr="00EF78B9" w:rsidRDefault="00EF78B9" w:rsidP="00EF78B9">
            <w:pPr>
              <w:keepNext/>
              <w:keepLines/>
              <w:jc w:val="both"/>
              <w:rPr>
                <w:b/>
                <w:sz w:val="20"/>
                <w:szCs w:val="20"/>
              </w:rPr>
            </w:pPr>
            <w:r w:rsidRPr="00EF78B9">
              <w:rPr>
                <w:b/>
                <w:sz w:val="20"/>
                <w:szCs w:val="20"/>
              </w:rPr>
              <w:t>Предприятие № 2</w:t>
            </w:r>
          </w:p>
        </w:tc>
        <w:tc>
          <w:tcPr>
            <w:tcW w:w="796" w:type="pct"/>
          </w:tcPr>
          <w:p w:rsidR="00EF78B9" w:rsidRPr="00EF78B9" w:rsidRDefault="00EF78B9" w:rsidP="00EF78B9">
            <w:pPr>
              <w:keepNext/>
              <w:keepLines/>
              <w:jc w:val="both"/>
              <w:rPr>
                <w:sz w:val="20"/>
                <w:szCs w:val="20"/>
              </w:rPr>
            </w:pPr>
            <w:r w:rsidRPr="00EF78B9">
              <w:rPr>
                <w:sz w:val="20"/>
                <w:szCs w:val="20"/>
              </w:rPr>
              <w:t>4</w:t>
            </w:r>
          </w:p>
        </w:tc>
        <w:tc>
          <w:tcPr>
            <w:tcW w:w="941" w:type="pct"/>
          </w:tcPr>
          <w:p w:rsidR="00EF78B9" w:rsidRPr="00EF78B9" w:rsidRDefault="00EF78B9" w:rsidP="00EF78B9">
            <w:pPr>
              <w:keepNext/>
              <w:keepLines/>
              <w:jc w:val="both"/>
              <w:rPr>
                <w:sz w:val="20"/>
                <w:szCs w:val="20"/>
              </w:rPr>
            </w:pPr>
            <w:r w:rsidRPr="00EF78B9">
              <w:rPr>
                <w:sz w:val="20"/>
                <w:szCs w:val="20"/>
              </w:rPr>
              <w:t>6</w:t>
            </w:r>
          </w:p>
        </w:tc>
        <w:tc>
          <w:tcPr>
            <w:tcW w:w="782" w:type="pct"/>
          </w:tcPr>
          <w:p w:rsidR="00EF78B9" w:rsidRPr="00EF78B9" w:rsidRDefault="00EF78B9" w:rsidP="00EF78B9">
            <w:pPr>
              <w:keepNext/>
              <w:keepLines/>
              <w:jc w:val="both"/>
              <w:rPr>
                <w:sz w:val="20"/>
                <w:szCs w:val="20"/>
              </w:rPr>
            </w:pPr>
            <w:r w:rsidRPr="00EF78B9">
              <w:rPr>
                <w:sz w:val="20"/>
                <w:szCs w:val="20"/>
              </w:rPr>
              <w:t>2</w:t>
            </w:r>
          </w:p>
        </w:tc>
        <w:tc>
          <w:tcPr>
            <w:tcW w:w="942" w:type="pct"/>
          </w:tcPr>
          <w:p w:rsidR="00EF78B9" w:rsidRPr="00EF78B9" w:rsidRDefault="00EF78B9" w:rsidP="00EF78B9">
            <w:pPr>
              <w:keepNext/>
              <w:keepLines/>
              <w:jc w:val="both"/>
              <w:rPr>
                <w:sz w:val="20"/>
                <w:szCs w:val="20"/>
              </w:rPr>
            </w:pPr>
            <w:r w:rsidRPr="00EF78B9">
              <w:rPr>
                <w:sz w:val="20"/>
                <w:szCs w:val="20"/>
              </w:rPr>
              <w:t>12</w:t>
            </w:r>
          </w:p>
        </w:tc>
      </w:tr>
      <w:tr w:rsidR="00EF78B9" w:rsidRPr="00EF78B9">
        <w:tc>
          <w:tcPr>
            <w:tcW w:w="1539" w:type="pct"/>
          </w:tcPr>
          <w:p w:rsidR="00EF78B9" w:rsidRPr="00EF78B9" w:rsidRDefault="00EF78B9" w:rsidP="00EF78B9">
            <w:pPr>
              <w:keepNext/>
              <w:keepLines/>
              <w:jc w:val="both"/>
              <w:rPr>
                <w:b/>
                <w:sz w:val="20"/>
                <w:szCs w:val="20"/>
              </w:rPr>
            </w:pPr>
            <w:r w:rsidRPr="00EF78B9">
              <w:rPr>
                <w:b/>
                <w:sz w:val="20"/>
                <w:szCs w:val="20"/>
              </w:rPr>
              <w:t>Предприятие № 3</w:t>
            </w:r>
          </w:p>
        </w:tc>
        <w:tc>
          <w:tcPr>
            <w:tcW w:w="796" w:type="pct"/>
          </w:tcPr>
          <w:p w:rsidR="00EF78B9" w:rsidRPr="00EF78B9" w:rsidRDefault="00EF78B9" w:rsidP="00EF78B9">
            <w:pPr>
              <w:keepNext/>
              <w:keepLines/>
              <w:jc w:val="both"/>
              <w:rPr>
                <w:sz w:val="20"/>
                <w:szCs w:val="20"/>
              </w:rPr>
            </w:pPr>
            <w:r w:rsidRPr="00EF78B9">
              <w:rPr>
                <w:sz w:val="20"/>
                <w:szCs w:val="20"/>
              </w:rPr>
              <w:t>3</w:t>
            </w:r>
          </w:p>
        </w:tc>
        <w:tc>
          <w:tcPr>
            <w:tcW w:w="941" w:type="pct"/>
          </w:tcPr>
          <w:p w:rsidR="00EF78B9" w:rsidRPr="00EF78B9" w:rsidRDefault="00EF78B9" w:rsidP="00EF78B9">
            <w:pPr>
              <w:keepNext/>
              <w:keepLines/>
              <w:jc w:val="both"/>
              <w:rPr>
                <w:sz w:val="20"/>
                <w:szCs w:val="20"/>
              </w:rPr>
            </w:pPr>
            <w:r w:rsidRPr="00EF78B9">
              <w:rPr>
                <w:sz w:val="20"/>
                <w:szCs w:val="20"/>
              </w:rPr>
              <w:t>5</w:t>
            </w:r>
          </w:p>
        </w:tc>
        <w:tc>
          <w:tcPr>
            <w:tcW w:w="782" w:type="pct"/>
          </w:tcPr>
          <w:p w:rsidR="00EF78B9" w:rsidRPr="00EF78B9" w:rsidRDefault="00EF78B9" w:rsidP="00EF78B9">
            <w:pPr>
              <w:keepNext/>
              <w:keepLines/>
              <w:jc w:val="both"/>
              <w:rPr>
                <w:sz w:val="20"/>
                <w:szCs w:val="20"/>
              </w:rPr>
            </w:pPr>
            <w:r w:rsidRPr="00EF78B9">
              <w:rPr>
                <w:sz w:val="20"/>
                <w:szCs w:val="20"/>
              </w:rPr>
              <w:t>8</w:t>
            </w:r>
          </w:p>
        </w:tc>
        <w:tc>
          <w:tcPr>
            <w:tcW w:w="942" w:type="pct"/>
          </w:tcPr>
          <w:p w:rsidR="00EF78B9" w:rsidRPr="00EF78B9" w:rsidRDefault="00EF78B9" w:rsidP="00EF78B9">
            <w:pPr>
              <w:keepNext/>
              <w:keepLines/>
              <w:jc w:val="both"/>
              <w:rPr>
                <w:sz w:val="20"/>
                <w:szCs w:val="20"/>
              </w:rPr>
            </w:pPr>
            <w:r w:rsidRPr="00EF78B9">
              <w:rPr>
                <w:sz w:val="20"/>
                <w:szCs w:val="20"/>
              </w:rPr>
              <w:t>9</w:t>
            </w:r>
          </w:p>
        </w:tc>
      </w:tr>
    </w:tbl>
    <w:p w:rsidR="00EF78B9" w:rsidRPr="00EF78B9" w:rsidRDefault="00EF78B9" w:rsidP="00EF78B9">
      <w:pPr>
        <w:ind w:firstLine="540"/>
        <w:jc w:val="both"/>
        <w:rPr>
          <w:sz w:val="20"/>
          <w:szCs w:val="20"/>
        </w:rPr>
      </w:pPr>
    </w:p>
    <w:p w:rsidR="00EF78B9" w:rsidRPr="00EF78B9" w:rsidRDefault="00EF78B9" w:rsidP="00EF78B9">
      <w:pPr>
        <w:pStyle w:val="a5"/>
        <w:keepNext/>
        <w:rPr>
          <w:sz w:val="20"/>
          <w:szCs w:val="20"/>
        </w:rPr>
      </w:pPr>
      <w:r w:rsidRPr="00EF78B9">
        <w:rPr>
          <w:sz w:val="20"/>
          <w:szCs w:val="20"/>
        </w:rPr>
        <w:t>Вариант № 3</w:t>
      </w:r>
    </w:p>
    <w:p w:rsidR="00EF78B9" w:rsidRPr="00EF78B9" w:rsidRDefault="00EF78B9" w:rsidP="00EF78B9">
      <w:pPr>
        <w:pStyle w:val="a5"/>
        <w:jc w:val="both"/>
        <w:rPr>
          <w:sz w:val="20"/>
          <w:szCs w:val="20"/>
        </w:rPr>
      </w:pPr>
      <w:r w:rsidRPr="00EF78B9">
        <w:rPr>
          <w:sz w:val="20"/>
          <w:szCs w:val="20"/>
        </w:rPr>
        <w:t>Требуется минимизировать затраты на перевозку товаров  от предприятий-производителей на торговые склады. При этом необходимо учесть возможности поставок каждого производителя при максимальном удовлетворении запросов потребителей. Составить график перевозок.</w:t>
      </w:r>
    </w:p>
    <w:p w:rsidR="00EF78B9" w:rsidRPr="00EF78B9" w:rsidRDefault="00EF78B9" w:rsidP="00EF78B9">
      <w:pPr>
        <w:jc w:val="both"/>
        <w:rPr>
          <w:sz w:val="20"/>
          <w:szCs w:val="20"/>
        </w:rPr>
      </w:pPr>
      <w:r w:rsidRPr="00EF78B9">
        <w:rPr>
          <w:sz w:val="20"/>
          <w:szCs w:val="20"/>
        </w:rPr>
        <w:t>Заводы «Урал», «Маяк», «Сибирь» выпускают продукция. «Урал» - 310 единиц продукции; «Маяк» - 260 единиц продукции; «Сибирь» - 280. Данную продукция необходимо перевезти на склад в г. Москву 180 единиц, Ригу – 80 единиц, Тверь – 210 единиц, Киев – 160, Тулу – 220 единиц товара. Затраты на одну перевозку приведены в таблице.</w:t>
      </w:r>
    </w:p>
    <w:p w:rsidR="00EF78B9" w:rsidRPr="00EF78B9" w:rsidRDefault="00EF78B9" w:rsidP="00EF78B9">
      <w:pPr>
        <w:pStyle w:val="4"/>
        <w:rPr>
          <w:sz w:val="20"/>
          <w:szCs w:val="20"/>
        </w:rPr>
      </w:pPr>
      <w:r w:rsidRPr="00EF78B9">
        <w:rPr>
          <w:sz w:val="20"/>
          <w:szCs w:val="20"/>
        </w:rPr>
        <w:t>Таблица</w:t>
      </w:r>
    </w:p>
    <w:tbl>
      <w:tblPr>
        <w:tblW w:w="4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476"/>
        <w:gridCol w:w="1592"/>
        <w:gridCol w:w="1270"/>
        <w:gridCol w:w="1913"/>
        <w:gridCol w:w="1913"/>
      </w:tblGrid>
      <w:tr w:rsidR="00EF78B9" w:rsidRPr="00EF78B9">
        <w:tc>
          <w:tcPr>
            <w:tcW w:w="996" w:type="pct"/>
          </w:tcPr>
          <w:p w:rsidR="00EF78B9" w:rsidRPr="00EF78B9" w:rsidRDefault="00EF78B9" w:rsidP="00EF78B9">
            <w:pPr>
              <w:rPr>
                <w:sz w:val="20"/>
                <w:szCs w:val="20"/>
              </w:rPr>
            </w:pPr>
          </w:p>
        </w:tc>
        <w:tc>
          <w:tcPr>
            <w:tcW w:w="724" w:type="pct"/>
          </w:tcPr>
          <w:p w:rsidR="00EF78B9" w:rsidRPr="00EF78B9" w:rsidRDefault="00EF78B9" w:rsidP="00EF78B9">
            <w:pPr>
              <w:rPr>
                <w:b/>
                <w:sz w:val="20"/>
                <w:szCs w:val="20"/>
              </w:rPr>
            </w:pPr>
            <w:r w:rsidRPr="00EF78B9">
              <w:rPr>
                <w:b/>
                <w:sz w:val="20"/>
                <w:szCs w:val="20"/>
              </w:rPr>
              <w:t>Москва</w:t>
            </w:r>
          </w:p>
        </w:tc>
        <w:tc>
          <w:tcPr>
            <w:tcW w:w="781" w:type="pct"/>
          </w:tcPr>
          <w:p w:rsidR="00EF78B9" w:rsidRPr="00EF78B9" w:rsidRDefault="00EF78B9" w:rsidP="00EF78B9">
            <w:pPr>
              <w:rPr>
                <w:b/>
                <w:sz w:val="20"/>
                <w:szCs w:val="20"/>
              </w:rPr>
            </w:pPr>
            <w:r w:rsidRPr="00EF78B9">
              <w:rPr>
                <w:b/>
                <w:sz w:val="20"/>
                <w:szCs w:val="20"/>
              </w:rPr>
              <w:t>Рига</w:t>
            </w:r>
          </w:p>
        </w:tc>
        <w:tc>
          <w:tcPr>
            <w:tcW w:w="623" w:type="pct"/>
          </w:tcPr>
          <w:p w:rsidR="00EF78B9" w:rsidRPr="00EF78B9" w:rsidRDefault="00EF78B9" w:rsidP="00EF78B9">
            <w:pPr>
              <w:rPr>
                <w:b/>
                <w:sz w:val="20"/>
                <w:szCs w:val="20"/>
              </w:rPr>
            </w:pPr>
            <w:r w:rsidRPr="00EF78B9">
              <w:rPr>
                <w:b/>
                <w:sz w:val="20"/>
                <w:szCs w:val="20"/>
              </w:rPr>
              <w:t>Тверь</w:t>
            </w:r>
          </w:p>
        </w:tc>
        <w:tc>
          <w:tcPr>
            <w:tcW w:w="938" w:type="pct"/>
          </w:tcPr>
          <w:p w:rsidR="00EF78B9" w:rsidRPr="00EF78B9" w:rsidRDefault="00EF78B9" w:rsidP="00EF78B9">
            <w:pPr>
              <w:rPr>
                <w:b/>
                <w:sz w:val="20"/>
                <w:szCs w:val="20"/>
              </w:rPr>
            </w:pPr>
            <w:r w:rsidRPr="00EF78B9">
              <w:rPr>
                <w:b/>
                <w:sz w:val="20"/>
                <w:szCs w:val="20"/>
              </w:rPr>
              <w:t>Киев</w:t>
            </w:r>
          </w:p>
        </w:tc>
        <w:tc>
          <w:tcPr>
            <w:tcW w:w="938" w:type="pct"/>
          </w:tcPr>
          <w:p w:rsidR="00EF78B9" w:rsidRPr="00EF78B9" w:rsidRDefault="00EF78B9" w:rsidP="00EF78B9">
            <w:pPr>
              <w:rPr>
                <w:b/>
                <w:sz w:val="20"/>
                <w:szCs w:val="20"/>
              </w:rPr>
            </w:pPr>
            <w:r w:rsidRPr="00EF78B9">
              <w:rPr>
                <w:b/>
                <w:sz w:val="20"/>
                <w:szCs w:val="20"/>
              </w:rPr>
              <w:t>Тула</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Урал</w:t>
            </w:r>
          </w:p>
        </w:tc>
        <w:tc>
          <w:tcPr>
            <w:tcW w:w="724" w:type="pct"/>
          </w:tcPr>
          <w:p w:rsidR="00EF78B9" w:rsidRPr="00EF78B9" w:rsidRDefault="00EF78B9" w:rsidP="00EF78B9">
            <w:pPr>
              <w:jc w:val="center"/>
              <w:rPr>
                <w:sz w:val="20"/>
                <w:szCs w:val="20"/>
              </w:rPr>
            </w:pPr>
            <w:r w:rsidRPr="00EF78B9">
              <w:rPr>
                <w:sz w:val="20"/>
                <w:szCs w:val="20"/>
              </w:rPr>
              <w:t>10</w:t>
            </w:r>
          </w:p>
        </w:tc>
        <w:tc>
          <w:tcPr>
            <w:tcW w:w="781" w:type="pct"/>
          </w:tcPr>
          <w:p w:rsidR="00EF78B9" w:rsidRPr="00EF78B9" w:rsidRDefault="00EF78B9" w:rsidP="00EF78B9">
            <w:pPr>
              <w:jc w:val="center"/>
              <w:rPr>
                <w:sz w:val="20"/>
                <w:szCs w:val="20"/>
              </w:rPr>
            </w:pPr>
            <w:r w:rsidRPr="00EF78B9">
              <w:rPr>
                <w:sz w:val="20"/>
                <w:szCs w:val="20"/>
              </w:rPr>
              <w:t>8</w:t>
            </w:r>
          </w:p>
        </w:tc>
        <w:tc>
          <w:tcPr>
            <w:tcW w:w="623" w:type="pct"/>
          </w:tcPr>
          <w:p w:rsidR="00EF78B9" w:rsidRPr="00EF78B9" w:rsidRDefault="00EF78B9" w:rsidP="00EF78B9">
            <w:pPr>
              <w:jc w:val="center"/>
              <w:rPr>
                <w:sz w:val="20"/>
                <w:szCs w:val="20"/>
              </w:rPr>
            </w:pPr>
            <w:r w:rsidRPr="00EF78B9">
              <w:rPr>
                <w:sz w:val="20"/>
                <w:szCs w:val="20"/>
              </w:rPr>
              <w:t>6</w:t>
            </w:r>
          </w:p>
        </w:tc>
        <w:tc>
          <w:tcPr>
            <w:tcW w:w="938"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4</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Маяк</w:t>
            </w:r>
          </w:p>
        </w:tc>
        <w:tc>
          <w:tcPr>
            <w:tcW w:w="724" w:type="pct"/>
          </w:tcPr>
          <w:p w:rsidR="00EF78B9" w:rsidRPr="00EF78B9" w:rsidRDefault="00EF78B9" w:rsidP="00EF78B9">
            <w:pPr>
              <w:jc w:val="center"/>
              <w:rPr>
                <w:sz w:val="20"/>
                <w:szCs w:val="20"/>
              </w:rPr>
            </w:pPr>
            <w:r w:rsidRPr="00EF78B9">
              <w:rPr>
                <w:sz w:val="20"/>
                <w:szCs w:val="20"/>
              </w:rPr>
              <w:t>6</w:t>
            </w:r>
          </w:p>
        </w:tc>
        <w:tc>
          <w:tcPr>
            <w:tcW w:w="781" w:type="pct"/>
          </w:tcPr>
          <w:p w:rsidR="00EF78B9" w:rsidRPr="00EF78B9" w:rsidRDefault="00EF78B9" w:rsidP="00EF78B9">
            <w:pPr>
              <w:jc w:val="center"/>
              <w:rPr>
                <w:sz w:val="20"/>
                <w:szCs w:val="20"/>
              </w:rPr>
            </w:pPr>
            <w:r w:rsidRPr="00EF78B9">
              <w:rPr>
                <w:sz w:val="20"/>
                <w:szCs w:val="20"/>
              </w:rPr>
              <w:t>5</w:t>
            </w:r>
          </w:p>
        </w:tc>
        <w:tc>
          <w:tcPr>
            <w:tcW w:w="623" w:type="pct"/>
          </w:tcPr>
          <w:p w:rsidR="00EF78B9" w:rsidRPr="00EF78B9" w:rsidRDefault="00EF78B9" w:rsidP="00EF78B9">
            <w:pPr>
              <w:jc w:val="center"/>
              <w:rPr>
                <w:sz w:val="20"/>
                <w:szCs w:val="20"/>
              </w:rPr>
            </w:pPr>
            <w:r w:rsidRPr="00EF78B9">
              <w:rPr>
                <w:sz w:val="20"/>
                <w:szCs w:val="20"/>
              </w:rPr>
              <w:t>4</w:t>
            </w:r>
          </w:p>
        </w:tc>
        <w:tc>
          <w:tcPr>
            <w:tcW w:w="938" w:type="pct"/>
          </w:tcPr>
          <w:p w:rsidR="00EF78B9" w:rsidRPr="00EF78B9" w:rsidRDefault="00EF78B9" w:rsidP="00EF78B9">
            <w:pPr>
              <w:jc w:val="center"/>
              <w:rPr>
                <w:sz w:val="20"/>
                <w:szCs w:val="20"/>
              </w:rPr>
            </w:pPr>
            <w:r w:rsidRPr="00EF78B9">
              <w:rPr>
                <w:sz w:val="20"/>
                <w:szCs w:val="20"/>
              </w:rPr>
              <w:t>3</w:t>
            </w:r>
          </w:p>
        </w:tc>
        <w:tc>
          <w:tcPr>
            <w:tcW w:w="938" w:type="pct"/>
          </w:tcPr>
          <w:p w:rsidR="00EF78B9" w:rsidRPr="00EF78B9" w:rsidRDefault="00EF78B9" w:rsidP="00EF78B9">
            <w:pPr>
              <w:jc w:val="center"/>
              <w:rPr>
                <w:sz w:val="20"/>
                <w:szCs w:val="20"/>
              </w:rPr>
            </w:pPr>
            <w:r w:rsidRPr="00EF78B9">
              <w:rPr>
                <w:sz w:val="20"/>
                <w:szCs w:val="20"/>
              </w:rPr>
              <w:t>6</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Сибирь</w:t>
            </w:r>
          </w:p>
        </w:tc>
        <w:tc>
          <w:tcPr>
            <w:tcW w:w="724" w:type="pct"/>
          </w:tcPr>
          <w:p w:rsidR="00EF78B9" w:rsidRPr="00EF78B9" w:rsidRDefault="00EF78B9" w:rsidP="00EF78B9">
            <w:pPr>
              <w:jc w:val="center"/>
              <w:rPr>
                <w:sz w:val="20"/>
                <w:szCs w:val="20"/>
              </w:rPr>
            </w:pPr>
            <w:r w:rsidRPr="00EF78B9">
              <w:rPr>
                <w:sz w:val="20"/>
                <w:szCs w:val="20"/>
              </w:rPr>
              <w:t>3</w:t>
            </w:r>
          </w:p>
        </w:tc>
        <w:tc>
          <w:tcPr>
            <w:tcW w:w="781" w:type="pct"/>
          </w:tcPr>
          <w:p w:rsidR="00EF78B9" w:rsidRPr="00EF78B9" w:rsidRDefault="00EF78B9" w:rsidP="00EF78B9">
            <w:pPr>
              <w:jc w:val="center"/>
              <w:rPr>
                <w:sz w:val="20"/>
                <w:szCs w:val="20"/>
              </w:rPr>
            </w:pPr>
            <w:r w:rsidRPr="00EF78B9">
              <w:rPr>
                <w:sz w:val="20"/>
                <w:szCs w:val="20"/>
              </w:rPr>
              <w:t>4</w:t>
            </w:r>
          </w:p>
        </w:tc>
        <w:tc>
          <w:tcPr>
            <w:tcW w:w="623"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9</w:t>
            </w:r>
          </w:p>
        </w:tc>
      </w:tr>
    </w:tbl>
    <w:p w:rsidR="00EF78B9" w:rsidRPr="00EF78B9" w:rsidRDefault="00EF78B9" w:rsidP="00EF78B9">
      <w:pPr>
        <w:ind w:firstLine="540"/>
        <w:jc w:val="both"/>
        <w:rPr>
          <w:sz w:val="20"/>
          <w:szCs w:val="20"/>
        </w:rPr>
      </w:pPr>
    </w:p>
    <w:p w:rsidR="00EF78B9" w:rsidRDefault="00EF78B9" w:rsidP="00EF78B9">
      <w:pPr>
        <w:pStyle w:val="a5"/>
        <w:rPr>
          <w:sz w:val="20"/>
          <w:szCs w:val="20"/>
        </w:rPr>
      </w:pPr>
    </w:p>
    <w:p w:rsidR="00EF78B9" w:rsidRPr="00EF78B9" w:rsidRDefault="00EF78B9" w:rsidP="00EF78B9">
      <w:pPr>
        <w:pStyle w:val="a5"/>
        <w:rPr>
          <w:sz w:val="20"/>
          <w:szCs w:val="20"/>
        </w:rPr>
      </w:pPr>
      <w:r w:rsidRPr="00EF78B9">
        <w:rPr>
          <w:sz w:val="20"/>
          <w:szCs w:val="20"/>
        </w:rPr>
        <w:t>Вариант № 4</w:t>
      </w:r>
    </w:p>
    <w:p w:rsidR="00EF78B9" w:rsidRPr="00EF78B9" w:rsidRDefault="00EF78B9" w:rsidP="00EF78B9">
      <w:pPr>
        <w:ind w:firstLine="540"/>
        <w:jc w:val="both"/>
        <w:rPr>
          <w:sz w:val="20"/>
          <w:szCs w:val="20"/>
        </w:rPr>
      </w:pPr>
      <w:r w:rsidRPr="00EF78B9">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EF78B9" w:rsidRPr="00EF78B9" w:rsidRDefault="00EF78B9" w:rsidP="00EF78B9">
      <w:pPr>
        <w:jc w:val="both"/>
        <w:rPr>
          <w:sz w:val="20"/>
          <w:szCs w:val="20"/>
        </w:rPr>
      </w:pPr>
      <w:r w:rsidRPr="00EF78B9">
        <w:rPr>
          <w:sz w:val="20"/>
          <w:szCs w:val="20"/>
        </w:rPr>
        <w:t xml:space="preserve">А=(20; 30; 40; 20), </w:t>
      </w:r>
      <w:r w:rsidR="002F28A7" w:rsidRPr="00EF78B9">
        <w:rPr>
          <w:position w:val="-76"/>
          <w:sz w:val="20"/>
          <w:szCs w:val="20"/>
        </w:rPr>
        <w:object w:dxaOrig="1440" w:dyaOrig="1660">
          <v:shape id="_x0000_i1040" type="#_x0000_t75" style="width:63.75pt;height:73.5pt" o:ole="">
            <v:imagedata r:id="rId18" o:title=""/>
          </v:shape>
          <o:OLEObject Type="Embed" ProgID="Equation.3" ShapeID="_x0000_i1040" DrawAspect="Content" ObjectID="_1477256158" r:id="rId35"/>
        </w:object>
      </w:r>
      <w:r w:rsidRPr="00EF78B9">
        <w:rPr>
          <w:sz w:val="20"/>
          <w:szCs w:val="20"/>
        </w:rPr>
        <w:t>, В = (40; 40; 20).</w:t>
      </w:r>
    </w:p>
    <w:p w:rsidR="00EF78B9" w:rsidRPr="00EF78B9" w:rsidRDefault="00EF78B9" w:rsidP="00EF78B9">
      <w:pPr>
        <w:pStyle w:val="a5"/>
        <w:rPr>
          <w:sz w:val="20"/>
          <w:szCs w:val="20"/>
        </w:rPr>
      </w:pPr>
      <w:r w:rsidRPr="00EF78B9">
        <w:rPr>
          <w:sz w:val="20"/>
          <w:szCs w:val="20"/>
        </w:rPr>
        <w:t>Вариант № 5</w:t>
      </w:r>
    </w:p>
    <w:p w:rsidR="00EF78B9" w:rsidRPr="00EF78B9" w:rsidRDefault="00EF78B9" w:rsidP="00EF78B9">
      <w:pPr>
        <w:ind w:firstLine="540"/>
        <w:jc w:val="both"/>
        <w:rPr>
          <w:sz w:val="20"/>
          <w:szCs w:val="20"/>
        </w:rPr>
      </w:pPr>
      <w:r w:rsidRPr="00EF78B9">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EF78B9" w:rsidRPr="00EF78B9" w:rsidRDefault="00EF78B9" w:rsidP="00EF78B9">
      <w:pPr>
        <w:jc w:val="both"/>
        <w:rPr>
          <w:sz w:val="20"/>
          <w:szCs w:val="20"/>
        </w:rPr>
      </w:pPr>
      <w:r w:rsidRPr="00EF78B9">
        <w:rPr>
          <w:sz w:val="20"/>
          <w:szCs w:val="20"/>
        </w:rPr>
        <w:t xml:space="preserve">А=(300; 350; 150; 200), </w:t>
      </w:r>
      <w:r w:rsidRPr="00EF78B9">
        <w:rPr>
          <w:position w:val="-76"/>
          <w:sz w:val="20"/>
          <w:szCs w:val="20"/>
        </w:rPr>
        <w:object w:dxaOrig="1440" w:dyaOrig="1660">
          <v:shape id="_x0000_i1041" type="#_x0000_t75" style="width:63pt;height:72.75pt" o:ole="">
            <v:imagedata r:id="rId13" o:title=""/>
          </v:shape>
          <o:OLEObject Type="Embed" ProgID="Equation.3" ShapeID="_x0000_i1041" DrawAspect="Content" ObjectID="_1477256159" r:id="rId36"/>
        </w:object>
      </w:r>
      <w:r w:rsidRPr="00EF78B9">
        <w:rPr>
          <w:sz w:val="20"/>
          <w:szCs w:val="20"/>
        </w:rPr>
        <w:t>, В = (400; 400; 200).</w:t>
      </w:r>
    </w:p>
    <w:p w:rsidR="00EF78B9" w:rsidRPr="00EF78B9" w:rsidRDefault="00EF78B9" w:rsidP="00EF78B9">
      <w:pPr>
        <w:pStyle w:val="a5"/>
        <w:rPr>
          <w:sz w:val="20"/>
          <w:szCs w:val="20"/>
        </w:rPr>
      </w:pPr>
      <w:r w:rsidRPr="00EF78B9">
        <w:rPr>
          <w:sz w:val="20"/>
          <w:szCs w:val="20"/>
        </w:rPr>
        <w:t>Вариант № 6</w:t>
      </w:r>
    </w:p>
    <w:p w:rsidR="00EF78B9" w:rsidRPr="00EF78B9" w:rsidRDefault="00EF78B9" w:rsidP="00EF78B9">
      <w:pPr>
        <w:ind w:firstLine="540"/>
        <w:jc w:val="both"/>
        <w:rPr>
          <w:sz w:val="20"/>
          <w:szCs w:val="20"/>
        </w:rPr>
      </w:pPr>
      <w:r w:rsidRPr="00EF78B9">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EF78B9" w:rsidRPr="00EF78B9" w:rsidRDefault="00EF78B9" w:rsidP="00EF78B9">
      <w:pPr>
        <w:jc w:val="both"/>
        <w:rPr>
          <w:sz w:val="20"/>
          <w:szCs w:val="20"/>
        </w:rPr>
      </w:pPr>
      <w:r w:rsidRPr="00EF78B9">
        <w:rPr>
          <w:sz w:val="20"/>
          <w:szCs w:val="20"/>
        </w:rPr>
        <w:t xml:space="preserve">А=(100; 150; 50), </w:t>
      </w:r>
      <w:r w:rsidR="002F28A7" w:rsidRPr="00EF78B9">
        <w:rPr>
          <w:position w:val="-56"/>
          <w:sz w:val="20"/>
          <w:szCs w:val="20"/>
        </w:rPr>
        <w:object w:dxaOrig="1900" w:dyaOrig="1260">
          <v:shape id="_x0000_i1042" type="#_x0000_t75" style="width:87.75pt;height:58.5pt" o:ole="">
            <v:imagedata r:id="rId8" o:title=""/>
          </v:shape>
          <o:OLEObject Type="Embed" ProgID="Equation.3" ShapeID="_x0000_i1042" DrawAspect="Content" ObjectID="_1477256160" r:id="rId37"/>
        </w:object>
      </w:r>
      <w:r w:rsidRPr="00EF78B9">
        <w:rPr>
          <w:sz w:val="20"/>
          <w:szCs w:val="20"/>
        </w:rPr>
        <w:t>, В = (75; 80; 60; 85).</w:t>
      </w:r>
    </w:p>
    <w:p w:rsidR="00EF78B9" w:rsidRPr="00EF78B9" w:rsidRDefault="00EF78B9" w:rsidP="00EF78B9">
      <w:pPr>
        <w:ind w:firstLine="540"/>
        <w:jc w:val="both"/>
        <w:rPr>
          <w:sz w:val="20"/>
          <w:szCs w:val="20"/>
        </w:rPr>
      </w:pPr>
    </w:p>
    <w:p w:rsidR="00EF78B9" w:rsidRPr="00EF78B9" w:rsidRDefault="00EF78B9" w:rsidP="00EF78B9">
      <w:pPr>
        <w:pStyle w:val="a5"/>
        <w:rPr>
          <w:sz w:val="20"/>
          <w:szCs w:val="20"/>
        </w:rPr>
      </w:pPr>
      <w:r w:rsidRPr="00EF78B9">
        <w:rPr>
          <w:sz w:val="20"/>
          <w:szCs w:val="20"/>
        </w:rPr>
        <w:t>Вариант № 7</w:t>
      </w:r>
    </w:p>
    <w:p w:rsidR="00EF78B9" w:rsidRPr="00EF78B9" w:rsidRDefault="00EF78B9" w:rsidP="00EF78B9">
      <w:pPr>
        <w:keepNext/>
        <w:keepLines/>
        <w:widowControl w:val="0"/>
        <w:ind w:firstLine="540"/>
        <w:jc w:val="both"/>
        <w:rPr>
          <w:sz w:val="20"/>
          <w:szCs w:val="20"/>
        </w:rPr>
      </w:pPr>
      <w:r w:rsidRPr="00EF78B9">
        <w:rPr>
          <w:sz w:val="20"/>
          <w:szCs w:val="20"/>
        </w:rPr>
        <w:t>Временной ряд задан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66"/>
        <w:gridCol w:w="766"/>
        <w:gridCol w:w="766"/>
        <w:gridCol w:w="766"/>
        <w:gridCol w:w="767"/>
        <w:gridCol w:w="766"/>
        <w:gridCol w:w="766"/>
        <w:gridCol w:w="766"/>
        <w:gridCol w:w="766"/>
        <w:gridCol w:w="665"/>
      </w:tblGrid>
      <w:tr w:rsidR="00EF78B9" w:rsidRPr="00EF78B9">
        <w:tc>
          <w:tcPr>
            <w:tcW w:w="1800" w:type="dxa"/>
          </w:tcPr>
          <w:p w:rsidR="00EF78B9" w:rsidRPr="00EF78B9" w:rsidRDefault="00EF78B9" w:rsidP="00EF78B9">
            <w:pPr>
              <w:keepNext/>
              <w:keepLines/>
              <w:widowControl w:val="0"/>
              <w:jc w:val="center"/>
              <w:rPr>
                <w:sz w:val="20"/>
                <w:szCs w:val="20"/>
              </w:rPr>
            </w:pPr>
            <w:r w:rsidRPr="00EF78B9">
              <w:rPr>
                <w:sz w:val="20"/>
                <w:szCs w:val="20"/>
                <w:lang w:val="en-US"/>
              </w:rPr>
              <w:t>t</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1</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2</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3</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w:t>
            </w:r>
          </w:p>
        </w:tc>
        <w:tc>
          <w:tcPr>
            <w:tcW w:w="767" w:type="dxa"/>
            <w:vAlign w:val="center"/>
          </w:tcPr>
          <w:p w:rsidR="00EF78B9" w:rsidRPr="00EF78B9" w:rsidRDefault="00EF78B9" w:rsidP="00EF78B9">
            <w:pPr>
              <w:keepNext/>
              <w:keepLines/>
              <w:widowControl w:val="0"/>
              <w:jc w:val="center"/>
              <w:rPr>
                <w:sz w:val="20"/>
                <w:szCs w:val="20"/>
              </w:rPr>
            </w:pPr>
            <w:r w:rsidRPr="00EF78B9">
              <w:rPr>
                <w:sz w:val="20"/>
                <w:szCs w:val="20"/>
              </w:rPr>
              <w:t>5</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8</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9</w:t>
            </w:r>
          </w:p>
        </w:tc>
        <w:tc>
          <w:tcPr>
            <w:tcW w:w="665" w:type="dxa"/>
            <w:vAlign w:val="center"/>
          </w:tcPr>
          <w:p w:rsidR="00EF78B9" w:rsidRPr="00EF78B9" w:rsidRDefault="00EF78B9" w:rsidP="00EF78B9">
            <w:pPr>
              <w:keepNext/>
              <w:keepLines/>
              <w:widowControl w:val="0"/>
              <w:jc w:val="center"/>
              <w:rPr>
                <w:sz w:val="20"/>
                <w:szCs w:val="20"/>
              </w:rPr>
            </w:pPr>
            <w:r w:rsidRPr="00EF78B9">
              <w:rPr>
                <w:sz w:val="20"/>
                <w:szCs w:val="20"/>
              </w:rPr>
              <w:t>10</w:t>
            </w:r>
          </w:p>
        </w:tc>
      </w:tr>
      <w:tr w:rsidR="00EF78B9" w:rsidRPr="00EF78B9">
        <w:tc>
          <w:tcPr>
            <w:tcW w:w="1800" w:type="dxa"/>
          </w:tcPr>
          <w:p w:rsidR="00EF78B9" w:rsidRPr="00EF78B9" w:rsidRDefault="00EF78B9" w:rsidP="00EF78B9">
            <w:pPr>
              <w:keepNext/>
              <w:keepLines/>
              <w:widowControl w:val="0"/>
              <w:jc w:val="center"/>
              <w:rPr>
                <w:sz w:val="20"/>
                <w:szCs w:val="20"/>
              </w:rPr>
            </w:pPr>
            <w:r w:rsidRPr="00EF78B9">
              <w:rPr>
                <w:sz w:val="20"/>
                <w:szCs w:val="20"/>
                <w:lang w:val="en-US"/>
              </w:rPr>
              <w:t>y</w:t>
            </w:r>
            <w:r w:rsidRPr="00EF78B9">
              <w:rPr>
                <w:sz w:val="20"/>
                <w:szCs w:val="20"/>
                <w:vertAlign w:val="subscript"/>
                <w:lang w:val="en-US"/>
              </w:rPr>
              <w:t>t</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43</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50</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48</w:t>
            </w:r>
          </w:p>
        </w:tc>
        <w:tc>
          <w:tcPr>
            <w:tcW w:w="767" w:type="dxa"/>
            <w:vAlign w:val="center"/>
          </w:tcPr>
          <w:p w:rsidR="00EF78B9" w:rsidRPr="00EF78B9" w:rsidRDefault="00EF78B9" w:rsidP="00EF78B9">
            <w:pPr>
              <w:keepNext/>
              <w:keepLines/>
              <w:widowControl w:val="0"/>
              <w:jc w:val="center"/>
              <w:rPr>
                <w:sz w:val="20"/>
                <w:szCs w:val="20"/>
              </w:rPr>
            </w:pPr>
            <w:r w:rsidRPr="00EF78B9">
              <w:rPr>
                <w:sz w:val="20"/>
                <w:szCs w:val="20"/>
              </w:rPr>
              <w:t>54</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61</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59</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65</w:t>
            </w:r>
          </w:p>
        </w:tc>
        <w:tc>
          <w:tcPr>
            <w:tcW w:w="665" w:type="dxa"/>
            <w:vAlign w:val="center"/>
          </w:tcPr>
          <w:p w:rsidR="00EF78B9" w:rsidRPr="00EF78B9" w:rsidRDefault="00EF78B9" w:rsidP="00EF78B9">
            <w:pPr>
              <w:keepNext/>
              <w:keepLines/>
              <w:widowControl w:val="0"/>
              <w:jc w:val="center"/>
              <w:rPr>
                <w:sz w:val="20"/>
                <w:szCs w:val="20"/>
              </w:rPr>
            </w:pPr>
            <w:r w:rsidRPr="00EF78B9">
              <w:rPr>
                <w:sz w:val="20"/>
                <w:szCs w:val="20"/>
              </w:rPr>
              <w:t>62</w:t>
            </w:r>
          </w:p>
        </w:tc>
      </w:tr>
    </w:tbl>
    <w:p w:rsidR="00EF78B9" w:rsidRPr="00EF78B9" w:rsidRDefault="00EF78B9" w:rsidP="00EF78B9">
      <w:pPr>
        <w:widowControl w:val="0"/>
        <w:ind w:firstLine="540"/>
        <w:jc w:val="both"/>
        <w:rPr>
          <w:sz w:val="20"/>
          <w:szCs w:val="20"/>
        </w:rPr>
      </w:pPr>
    </w:p>
    <w:p w:rsidR="00EF78B9" w:rsidRPr="00EF78B9" w:rsidRDefault="00EF78B9" w:rsidP="00EF78B9">
      <w:pPr>
        <w:widowControl w:val="0"/>
        <w:numPr>
          <w:ilvl w:val="0"/>
          <w:numId w:val="15"/>
        </w:numPr>
        <w:jc w:val="both"/>
        <w:rPr>
          <w:sz w:val="20"/>
          <w:szCs w:val="20"/>
        </w:rPr>
      </w:pPr>
      <w:r w:rsidRPr="00EF78B9">
        <w:rPr>
          <w:sz w:val="20"/>
          <w:szCs w:val="20"/>
        </w:rPr>
        <w:t>Сделайте предварительный выбор наилучшей кривой роста:</w:t>
      </w:r>
    </w:p>
    <w:p w:rsidR="00EF78B9" w:rsidRPr="00EF78B9" w:rsidRDefault="00EF78B9" w:rsidP="00EF78B9">
      <w:pPr>
        <w:widowControl w:val="0"/>
        <w:ind w:left="540"/>
        <w:jc w:val="both"/>
        <w:rPr>
          <w:sz w:val="20"/>
          <w:szCs w:val="20"/>
        </w:rPr>
      </w:pPr>
      <w:r w:rsidRPr="00EF78B9">
        <w:rPr>
          <w:sz w:val="20"/>
          <w:szCs w:val="20"/>
        </w:rPr>
        <w:t>а) методом конечных разностей (Тинтера);</w:t>
      </w:r>
    </w:p>
    <w:p w:rsidR="00EF78B9" w:rsidRPr="00EF78B9" w:rsidRDefault="00EF78B9" w:rsidP="00EF78B9">
      <w:pPr>
        <w:widowControl w:val="0"/>
        <w:ind w:left="540"/>
        <w:jc w:val="both"/>
        <w:rPr>
          <w:sz w:val="20"/>
          <w:szCs w:val="20"/>
        </w:rPr>
      </w:pPr>
      <w:r w:rsidRPr="00EF78B9">
        <w:rPr>
          <w:sz w:val="20"/>
          <w:szCs w:val="20"/>
        </w:rPr>
        <w:t>б) методом характеристик прироста.</w:t>
      </w:r>
    </w:p>
    <w:p w:rsidR="00EF78B9" w:rsidRPr="00EF78B9" w:rsidRDefault="00EF78B9" w:rsidP="00EF78B9">
      <w:pPr>
        <w:widowControl w:val="0"/>
        <w:ind w:left="540"/>
        <w:jc w:val="both"/>
        <w:rPr>
          <w:sz w:val="20"/>
          <w:szCs w:val="20"/>
        </w:rPr>
      </w:pPr>
      <w:r w:rsidRPr="00EF78B9">
        <w:rPr>
          <w:sz w:val="20"/>
          <w:szCs w:val="20"/>
        </w:rPr>
        <w:t xml:space="preserve">2. Построить линейную модель </w:t>
      </w:r>
      <w:r w:rsidRPr="00EF78B9">
        <w:rPr>
          <w:position w:val="-12"/>
          <w:sz w:val="20"/>
          <w:szCs w:val="20"/>
        </w:rPr>
        <w:object w:dxaOrig="1480" w:dyaOrig="380">
          <v:shape id="_x0000_i1043" type="#_x0000_t75" style="width:74.25pt;height:18.75pt" o:ole="">
            <v:imagedata r:id="rId38" o:title=""/>
          </v:shape>
          <o:OLEObject Type="Embed" ProgID="Equation.3" ShapeID="_x0000_i1043" DrawAspect="Content" ObjectID="_1477256161" r:id="rId39"/>
        </w:object>
      </w:r>
      <w:r w:rsidRPr="00EF78B9">
        <w:rPr>
          <w:sz w:val="20"/>
          <w:szCs w:val="20"/>
        </w:rPr>
        <w:t>, определив ее параметры методом наименьших квадратов.</w:t>
      </w:r>
    </w:p>
    <w:p w:rsidR="00EF78B9" w:rsidRPr="00EF78B9" w:rsidRDefault="00EF78B9" w:rsidP="00EF78B9">
      <w:pPr>
        <w:ind w:firstLine="540"/>
        <w:jc w:val="both"/>
        <w:rPr>
          <w:sz w:val="20"/>
          <w:szCs w:val="20"/>
        </w:rPr>
      </w:pPr>
    </w:p>
    <w:p w:rsidR="00EF78B9" w:rsidRPr="00EF78B9" w:rsidRDefault="00EF78B9" w:rsidP="00B83C18">
      <w:pPr>
        <w:pStyle w:val="a5"/>
        <w:widowControl w:val="0"/>
        <w:rPr>
          <w:sz w:val="20"/>
          <w:szCs w:val="20"/>
        </w:rPr>
      </w:pPr>
      <w:r w:rsidRPr="00EF78B9">
        <w:rPr>
          <w:sz w:val="20"/>
          <w:szCs w:val="20"/>
        </w:rPr>
        <w:t>Вариант № 8</w:t>
      </w:r>
    </w:p>
    <w:p w:rsidR="00EF78B9" w:rsidRPr="00EF78B9" w:rsidRDefault="00EF78B9" w:rsidP="00EF78B9">
      <w:pPr>
        <w:widowControl w:val="0"/>
        <w:ind w:firstLine="540"/>
        <w:jc w:val="both"/>
        <w:rPr>
          <w:sz w:val="20"/>
          <w:szCs w:val="20"/>
        </w:rPr>
      </w:pPr>
      <w:r w:rsidRPr="00EF78B9">
        <w:rPr>
          <w:sz w:val="20"/>
          <w:szCs w:val="20"/>
        </w:rPr>
        <w:t>В таблице приведены годовые данные о трудоемкости производства 1т продукции (нормо-смен).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66"/>
        <w:gridCol w:w="766"/>
        <w:gridCol w:w="766"/>
        <w:gridCol w:w="766"/>
        <w:gridCol w:w="767"/>
        <w:gridCol w:w="766"/>
        <w:gridCol w:w="766"/>
        <w:gridCol w:w="766"/>
        <w:gridCol w:w="766"/>
        <w:gridCol w:w="665"/>
      </w:tblGrid>
      <w:tr w:rsidR="00EF78B9" w:rsidRPr="00EF78B9">
        <w:tc>
          <w:tcPr>
            <w:tcW w:w="1800" w:type="dxa"/>
          </w:tcPr>
          <w:p w:rsidR="00EF78B9" w:rsidRPr="00EF78B9" w:rsidRDefault="00EF78B9" w:rsidP="00EF78B9">
            <w:pPr>
              <w:widowControl w:val="0"/>
              <w:jc w:val="both"/>
              <w:rPr>
                <w:sz w:val="20"/>
                <w:szCs w:val="20"/>
              </w:rPr>
            </w:pPr>
            <w:r w:rsidRPr="00EF78B9">
              <w:rPr>
                <w:sz w:val="20"/>
                <w:szCs w:val="20"/>
              </w:rPr>
              <w:t>Текущий номер года (</w:t>
            </w:r>
            <w:r w:rsidRPr="00EF78B9">
              <w:rPr>
                <w:sz w:val="20"/>
                <w:szCs w:val="20"/>
                <w:lang w:val="en-US"/>
              </w:rPr>
              <w:t>t</w:t>
            </w:r>
            <w:r w:rsidRPr="00EF78B9">
              <w:rPr>
                <w:sz w:val="20"/>
                <w:szCs w:val="20"/>
              </w:rPr>
              <w:t>)</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1</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2</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3</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4</w:t>
            </w:r>
          </w:p>
        </w:tc>
        <w:tc>
          <w:tcPr>
            <w:tcW w:w="767" w:type="dxa"/>
            <w:vAlign w:val="center"/>
          </w:tcPr>
          <w:p w:rsidR="00EF78B9" w:rsidRPr="00EF78B9" w:rsidRDefault="00EF78B9" w:rsidP="00EF78B9">
            <w:pPr>
              <w:widowControl w:val="0"/>
              <w:jc w:val="center"/>
              <w:rPr>
                <w:sz w:val="20"/>
                <w:szCs w:val="20"/>
                <w:lang w:val="en-US"/>
              </w:rPr>
            </w:pPr>
            <w:r w:rsidRPr="00EF78B9">
              <w:rPr>
                <w:sz w:val="20"/>
                <w:szCs w:val="20"/>
                <w:lang w:val="en-US"/>
              </w:rPr>
              <w:t>5</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6</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7</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8</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9</w:t>
            </w:r>
          </w:p>
        </w:tc>
        <w:tc>
          <w:tcPr>
            <w:tcW w:w="665" w:type="dxa"/>
            <w:vAlign w:val="center"/>
          </w:tcPr>
          <w:p w:rsidR="00EF78B9" w:rsidRPr="00EF78B9" w:rsidRDefault="00EF78B9" w:rsidP="00EF78B9">
            <w:pPr>
              <w:widowControl w:val="0"/>
              <w:jc w:val="center"/>
              <w:rPr>
                <w:sz w:val="20"/>
                <w:szCs w:val="20"/>
                <w:lang w:val="en-US"/>
              </w:rPr>
            </w:pPr>
            <w:r w:rsidRPr="00EF78B9">
              <w:rPr>
                <w:sz w:val="20"/>
                <w:szCs w:val="20"/>
                <w:lang w:val="en-US"/>
              </w:rPr>
              <w:t>10</w:t>
            </w:r>
          </w:p>
        </w:tc>
      </w:tr>
      <w:tr w:rsidR="00EF78B9" w:rsidRPr="00EF78B9">
        <w:tc>
          <w:tcPr>
            <w:tcW w:w="1800" w:type="dxa"/>
          </w:tcPr>
          <w:p w:rsidR="00EF78B9" w:rsidRPr="00EF78B9" w:rsidRDefault="00EF78B9" w:rsidP="00EF78B9">
            <w:pPr>
              <w:widowControl w:val="0"/>
              <w:jc w:val="both"/>
              <w:rPr>
                <w:sz w:val="20"/>
                <w:szCs w:val="20"/>
              </w:rPr>
            </w:pPr>
            <w:r w:rsidRPr="00EF78B9">
              <w:rPr>
                <w:sz w:val="20"/>
                <w:szCs w:val="20"/>
              </w:rPr>
              <w:t>Трудоемкость 1т (</w:t>
            </w:r>
            <w:r w:rsidRPr="00EF78B9">
              <w:rPr>
                <w:sz w:val="20"/>
                <w:szCs w:val="20"/>
                <w:lang w:val="en-US"/>
              </w:rPr>
              <w:t>y</w:t>
            </w:r>
            <w:r w:rsidRPr="00EF78B9">
              <w:rPr>
                <w:sz w:val="20"/>
                <w:szCs w:val="20"/>
                <w:vertAlign w:val="subscript"/>
                <w:lang w:val="en-US"/>
              </w:rPr>
              <w:t>t</w:t>
            </w:r>
            <w:r w:rsidRPr="00EF78B9">
              <w:rPr>
                <w:sz w:val="20"/>
                <w:szCs w:val="20"/>
              </w:rPr>
              <w:t>)</w:t>
            </w:r>
          </w:p>
        </w:tc>
        <w:tc>
          <w:tcPr>
            <w:tcW w:w="766" w:type="dxa"/>
            <w:vAlign w:val="center"/>
          </w:tcPr>
          <w:p w:rsidR="00EF78B9" w:rsidRPr="00EF78B9" w:rsidRDefault="00EF78B9" w:rsidP="00EF78B9">
            <w:pPr>
              <w:widowControl w:val="0"/>
              <w:jc w:val="center"/>
              <w:rPr>
                <w:sz w:val="20"/>
                <w:szCs w:val="20"/>
              </w:rPr>
            </w:pPr>
            <w:r w:rsidRPr="00EF78B9">
              <w:rPr>
                <w:sz w:val="20"/>
                <w:szCs w:val="20"/>
                <w:lang w:val="en-US"/>
              </w:rPr>
              <w:t>7</w:t>
            </w:r>
            <w:r w:rsidRPr="00EF78B9">
              <w:rPr>
                <w:sz w:val="20"/>
                <w:szCs w:val="20"/>
              </w:rPr>
              <w:t>,9</w:t>
            </w:r>
          </w:p>
        </w:tc>
        <w:tc>
          <w:tcPr>
            <w:tcW w:w="766" w:type="dxa"/>
            <w:vAlign w:val="center"/>
          </w:tcPr>
          <w:p w:rsidR="00EF78B9" w:rsidRPr="00EF78B9" w:rsidRDefault="00EF78B9" w:rsidP="00EF78B9">
            <w:pPr>
              <w:widowControl w:val="0"/>
              <w:jc w:val="center"/>
              <w:rPr>
                <w:sz w:val="20"/>
                <w:szCs w:val="20"/>
              </w:rPr>
            </w:pPr>
            <w:r w:rsidRPr="00EF78B9">
              <w:rPr>
                <w:sz w:val="20"/>
                <w:szCs w:val="20"/>
              </w:rPr>
              <w:t>8,3</w:t>
            </w:r>
          </w:p>
        </w:tc>
        <w:tc>
          <w:tcPr>
            <w:tcW w:w="766" w:type="dxa"/>
            <w:vAlign w:val="center"/>
          </w:tcPr>
          <w:p w:rsidR="00EF78B9" w:rsidRPr="00EF78B9" w:rsidRDefault="00EF78B9" w:rsidP="00EF78B9">
            <w:pPr>
              <w:widowControl w:val="0"/>
              <w:jc w:val="center"/>
              <w:rPr>
                <w:sz w:val="20"/>
                <w:szCs w:val="20"/>
              </w:rPr>
            </w:pPr>
            <w:r w:rsidRPr="00EF78B9">
              <w:rPr>
                <w:sz w:val="20"/>
                <w:szCs w:val="20"/>
              </w:rPr>
              <w:t>7,5</w:t>
            </w:r>
          </w:p>
        </w:tc>
        <w:tc>
          <w:tcPr>
            <w:tcW w:w="766" w:type="dxa"/>
            <w:vAlign w:val="center"/>
          </w:tcPr>
          <w:p w:rsidR="00EF78B9" w:rsidRPr="00EF78B9" w:rsidRDefault="00EF78B9" w:rsidP="00EF78B9">
            <w:pPr>
              <w:widowControl w:val="0"/>
              <w:jc w:val="center"/>
              <w:rPr>
                <w:sz w:val="20"/>
                <w:szCs w:val="20"/>
              </w:rPr>
            </w:pPr>
            <w:r w:rsidRPr="00EF78B9">
              <w:rPr>
                <w:sz w:val="20"/>
                <w:szCs w:val="20"/>
              </w:rPr>
              <w:t>6,9</w:t>
            </w:r>
          </w:p>
        </w:tc>
        <w:tc>
          <w:tcPr>
            <w:tcW w:w="767" w:type="dxa"/>
            <w:vAlign w:val="center"/>
          </w:tcPr>
          <w:p w:rsidR="00EF78B9" w:rsidRPr="00EF78B9" w:rsidRDefault="00EF78B9" w:rsidP="00EF78B9">
            <w:pPr>
              <w:widowControl w:val="0"/>
              <w:jc w:val="center"/>
              <w:rPr>
                <w:sz w:val="20"/>
                <w:szCs w:val="20"/>
              </w:rPr>
            </w:pPr>
            <w:r w:rsidRPr="00EF78B9">
              <w:rPr>
                <w:sz w:val="20"/>
                <w:szCs w:val="20"/>
              </w:rPr>
              <w:t>7,2</w:t>
            </w:r>
          </w:p>
        </w:tc>
        <w:tc>
          <w:tcPr>
            <w:tcW w:w="766" w:type="dxa"/>
            <w:vAlign w:val="center"/>
          </w:tcPr>
          <w:p w:rsidR="00EF78B9" w:rsidRPr="00EF78B9" w:rsidRDefault="00EF78B9" w:rsidP="00EF78B9">
            <w:pPr>
              <w:widowControl w:val="0"/>
              <w:jc w:val="center"/>
              <w:rPr>
                <w:sz w:val="20"/>
                <w:szCs w:val="20"/>
              </w:rPr>
            </w:pPr>
            <w:r w:rsidRPr="00EF78B9">
              <w:rPr>
                <w:sz w:val="20"/>
                <w:szCs w:val="20"/>
              </w:rPr>
              <w:t>6,5</w:t>
            </w:r>
          </w:p>
        </w:tc>
        <w:tc>
          <w:tcPr>
            <w:tcW w:w="766" w:type="dxa"/>
            <w:vAlign w:val="center"/>
          </w:tcPr>
          <w:p w:rsidR="00EF78B9" w:rsidRPr="00EF78B9" w:rsidRDefault="00EF78B9" w:rsidP="00EF78B9">
            <w:pPr>
              <w:widowControl w:val="0"/>
              <w:jc w:val="center"/>
              <w:rPr>
                <w:sz w:val="20"/>
                <w:szCs w:val="20"/>
              </w:rPr>
            </w:pPr>
            <w:r w:rsidRPr="00EF78B9">
              <w:rPr>
                <w:sz w:val="20"/>
                <w:szCs w:val="20"/>
              </w:rPr>
              <w:t>5,8</w:t>
            </w:r>
          </w:p>
        </w:tc>
        <w:tc>
          <w:tcPr>
            <w:tcW w:w="766" w:type="dxa"/>
            <w:vAlign w:val="center"/>
          </w:tcPr>
          <w:p w:rsidR="00EF78B9" w:rsidRPr="00EF78B9" w:rsidRDefault="00EF78B9" w:rsidP="00EF78B9">
            <w:pPr>
              <w:widowControl w:val="0"/>
              <w:jc w:val="center"/>
              <w:rPr>
                <w:sz w:val="20"/>
                <w:szCs w:val="20"/>
              </w:rPr>
            </w:pPr>
            <w:r w:rsidRPr="00EF78B9">
              <w:rPr>
                <w:sz w:val="20"/>
                <w:szCs w:val="20"/>
              </w:rPr>
              <w:t>4,9</w:t>
            </w:r>
          </w:p>
        </w:tc>
        <w:tc>
          <w:tcPr>
            <w:tcW w:w="766" w:type="dxa"/>
            <w:vAlign w:val="center"/>
          </w:tcPr>
          <w:p w:rsidR="00EF78B9" w:rsidRPr="00EF78B9" w:rsidRDefault="00EF78B9" w:rsidP="00EF78B9">
            <w:pPr>
              <w:widowControl w:val="0"/>
              <w:jc w:val="center"/>
              <w:rPr>
                <w:sz w:val="20"/>
                <w:szCs w:val="20"/>
              </w:rPr>
            </w:pPr>
            <w:r w:rsidRPr="00EF78B9">
              <w:rPr>
                <w:sz w:val="20"/>
                <w:szCs w:val="20"/>
              </w:rPr>
              <w:t>5,1</w:t>
            </w:r>
          </w:p>
        </w:tc>
        <w:tc>
          <w:tcPr>
            <w:tcW w:w="665" w:type="dxa"/>
            <w:vAlign w:val="center"/>
          </w:tcPr>
          <w:p w:rsidR="00EF78B9" w:rsidRPr="00EF78B9" w:rsidRDefault="00EF78B9" w:rsidP="00EF78B9">
            <w:pPr>
              <w:widowControl w:val="0"/>
              <w:jc w:val="center"/>
              <w:rPr>
                <w:sz w:val="20"/>
                <w:szCs w:val="20"/>
              </w:rPr>
            </w:pPr>
            <w:r w:rsidRPr="00EF78B9">
              <w:rPr>
                <w:sz w:val="20"/>
                <w:szCs w:val="20"/>
              </w:rPr>
              <w:t>4,4</w:t>
            </w:r>
          </w:p>
        </w:tc>
      </w:tr>
    </w:tbl>
    <w:p w:rsidR="00EF78B9" w:rsidRPr="00EF78B9" w:rsidRDefault="00EF78B9" w:rsidP="00EF78B9">
      <w:pPr>
        <w:widowControl w:val="0"/>
        <w:jc w:val="both"/>
        <w:rPr>
          <w:sz w:val="20"/>
          <w:szCs w:val="20"/>
        </w:rPr>
      </w:pPr>
    </w:p>
    <w:p w:rsidR="00EF78B9" w:rsidRPr="00EF78B9" w:rsidRDefault="00EF78B9" w:rsidP="00EF78B9">
      <w:pPr>
        <w:widowControl w:val="0"/>
        <w:jc w:val="both"/>
        <w:rPr>
          <w:sz w:val="20"/>
          <w:szCs w:val="20"/>
        </w:rPr>
      </w:pPr>
      <w:r w:rsidRPr="00EF78B9">
        <w:rPr>
          <w:sz w:val="20"/>
          <w:szCs w:val="20"/>
        </w:rPr>
        <w:t>Сгладить временной ряд, приведенный в таблице:</w:t>
      </w:r>
    </w:p>
    <w:p w:rsidR="00EF78B9" w:rsidRPr="00EF78B9" w:rsidRDefault="00EF78B9" w:rsidP="00EF78B9">
      <w:pPr>
        <w:widowControl w:val="0"/>
        <w:jc w:val="both"/>
        <w:rPr>
          <w:sz w:val="20"/>
          <w:szCs w:val="20"/>
        </w:rPr>
      </w:pPr>
      <w:r w:rsidRPr="00EF78B9">
        <w:rPr>
          <w:sz w:val="20"/>
          <w:szCs w:val="20"/>
        </w:rPr>
        <w:t>а) методом простой скользящей средней, результаты показать на графике;</w:t>
      </w:r>
    </w:p>
    <w:p w:rsidR="00EF78B9" w:rsidRPr="00EF78B9" w:rsidRDefault="00EF78B9" w:rsidP="00EF78B9">
      <w:pPr>
        <w:widowControl w:val="0"/>
        <w:jc w:val="both"/>
        <w:rPr>
          <w:sz w:val="20"/>
          <w:szCs w:val="20"/>
        </w:rPr>
      </w:pPr>
      <w:r w:rsidRPr="00EF78B9">
        <w:rPr>
          <w:sz w:val="20"/>
          <w:szCs w:val="20"/>
        </w:rPr>
        <w:t xml:space="preserve">б) методом экспоненциального сглаживания, приняв параметр </w:t>
      </w:r>
      <w:r w:rsidRPr="00EF78B9">
        <w:rPr>
          <w:sz w:val="20"/>
          <w:szCs w:val="20"/>
        </w:rPr>
        <w:sym w:font="Symbol" w:char="F061"/>
      </w:r>
      <w:r w:rsidRPr="00EF78B9">
        <w:rPr>
          <w:sz w:val="20"/>
          <w:szCs w:val="20"/>
        </w:rPr>
        <w:t xml:space="preserve"> равным 0,1 и 0,3. Построить результаты сглаживания на графике. </w:t>
      </w:r>
    </w:p>
    <w:p w:rsidR="00EF78B9" w:rsidRPr="00EF78B9" w:rsidRDefault="00EF78B9" w:rsidP="00EF78B9">
      <w:pPr>
        <w:pStyle w:val="a5"/>
        <w:widowControl w:val="0"/>
        <w:rPr>
          <w:sz w:val="20"/>
          <w:szCs w:val="20"/>
        </w:rPr>
      </w:pPr>
      <w:r w:rsidRPr="00EF78B9">
        <w:rPr>
          <w:sz w:val="20"/>
          <w:szCs w:val="20"/>
        </w:rPr>
        <w:t>Для показателя, заданного временным рядом в таблице определить:</w:t>
      </w:r>
    </w:p>
    <w:p w:rsidR="00EF78B9" w:rsidRPr="00EF78B9" w:rsidRDefault="00EF78B9" w:rsidP="00EF78B9">
      <w:pPr>
        <w:widowControl w:val="0"/>
        <w:ind w:firstLine="540"/>
        <w:jc w:val="both"/>
        <w:rPr>
          <w:sz w:val="20"/>
          <w:szCs w:val="20"/>
        </w:rPr>
      </w:pPr>
      <w:r w:rsidRPr="00EF78B9">
        <w:rPr>
          <w:sz w:val="20"/>
          <w:szCs w:val="20"/>
        </w:rPr>
        <w:t>а) средний абсолютный прирост;</w:t>
      </w:r>
    </w:p>
    <w:p w:rsidR="00EF78B9" w:rsidRPr="00EF78B9" w:rsidRDefault="00EF78B9" w:rsidP="00EF78B9">
      <w:pPr>
        <w:widowControl w:val="0"/>
        <w:ind w:firstLine="540"/>
        <w:jc w:val="both"/>
        <w:rPr>
          <w:sz w:val="20"/>
          <w:szCs w:val="20"/>
        </w:rPr>
      </w:pPr>
      <w:r w:rsidRPr="00EF78B9">
        <w:rPr>
          <w:sz w:val="20"/>
          <w:szCs w:val="20"/>
        </w:rPr>
        <w:t>б) средние темпы роста и прироста;</w:t>
      </w:r>
    </w:p>
    <w:p w:rsidR="00EF78B9" w:rsidRPr="00EF78B9" w:rsidRDefault="00EF78B9" w:rsidP="00EF78B9">
      <w:pPr>
        <w:widowControl w:val="0"/>
        <w:ind w:firstLine="540"/>
        <w:jc w:val="both"/>
        <w:rPr>
          <w:sz w:val="20"/>
          <w:szCs w:val="20"/>
        </w:rPr>
      </w:pPr>
      <w:r w:rsidRPr="00EF78B9">
        <w:rPr>
          <w:sz w:val="20"/>
          <w:szCs w:val="20"/>
        </w:rPr>
        <w:t>в) средний уровень ряда;</w:t>
      </w:r>
    </w:p>
    <w:p w:rsidR="00EF78B9" w:rsidRPr="00EF78B9" w:rsidRDefault="00EF78B9" w:rsidP="00EF78B9">
      <w:pPr>
        <w:widowControl w:val="0"/>
        <w:ind w:firstLine="540"/>
        <w:jc w:val="both"/>
        <w:rPr>
          <w:sz w:val="20"/>
          <w:szCs w:val="20"/>
        </w:rPr>
      </w:pPr>
      <w:r w:rsidRPr="00EF78B9">
        <w:rPr>
          <w:sz w:val="20"/>
          <w:szCs w:val="20"/>
        </w:rPr>
        <w:t>г) среднеквадратическое отклонение и дисперсию;</w:t>
      </w:r>
    </w:p>
    <w:p w:rsidR="00EF78B9" w:rsidRPr="00EF78B9" w:rsidRDefault="00EF78B9" w:rsidP="00EF78B9">
      <w:pPr>
        <w:widowControl w:val="0"/>
        <w:ind w:firstLine="540"/>
        <w:jc w:val="both"/>
        <w:rPr>
          <w:sz w:val="20"/>
          <w:szCs w:val="20"/>
        </w:rPr>
      </w:pPr>
      <w:r w:rsidRPr="00EF78B9">
        <w:rPr>
          <w:sz w:val="20"/>
          <w:szCs w:val="20"/>
        </w:rPr>
        <w:t>д) несколько первых коэффициентов автокорреляции;</w:t>
      </w:r>
    </w:p>
    <w:p w:rsidR="00EF78B9" w:rsidRPr="00EF78B9" w:rsidRDefault="00EF78B9" w:rsidP="00EF78B9">
      <w:pPr>
        <w:widowControl w:val="0"/>
        <w:ind w:firstLine="540"/>
        <w:jc w:val="both"/>
        <w:rPr>
          <w:sz w:val="20"/>
          <w:szCs w:val="20"/>
        </w:rPr>
      </w:pPr>
      <w:r w:rsidRPr="00EF78B9">
        <w:rPr>
          <w:sz w:val="20"/>
          <w:szCs w:val="20"/>
        </w:rPr>
        <w:t>е) построить график автокорреляционной функции.</w:t>
      </w:r>
    </w:p>
    <w:p w:rsidR="00EF78B9" w:rsidRPr="00EF78B9" w:rsidRDefault="00EF78B9" w:rsidP="00EF78B9">
      <w:pPr>
        <w:ind w:firstLine="540"/>
        <w:jc w:val="both"/>
        <w:rPr>
          <w:sz w:val="20"/>
          <w:szCs w:val="20"/>
        </w:rPr>
      </w:pPr>
    </w:p>
    <w:p w:rsidR="00EF78B9" w:rsidRPr="00EF78B9" w:rsidRDefault="00EF78B9" w:rsidP="00EF78B9">
      <w:pPr>
        <w:pStyle w:val="a5"/>
        <w:rPr>
          <w:sz w:val="20"/>
          <w:szCs w:val="20"/>
        </w:rPr>
      </w:pPr>
      <w:r w:rsidRPr="00EF78B9">
        <w:rPr>
          <w:sz w:val="20"/>
          <w:szCs w:val="20"/>
        </w:rPr>
        <w:t>Вариант № 9</w:t>
      </w:r>
    </w:p>
    <w:p w:rsidR="00EF78B9" w:rsidRPr="00EF78B9" w:rsidRDefault="00EF78B9" w:rsidP="00B83C18">
      <w:pPr>
        <w:widowControl w:val="0"/>
        <w:shd w:val="clear" w:color="auto" w:fill="FFFFFF"/>
        <w:ind w:firstLine="539"/>
        <w:jc w:val="both"/>
        <w:rPr>
          <w:sz w:val="20"/>
          <w:szCs w:val="20"/>
        </w:rPr>
      </w:pPr>
      <w:r w:rsidRPr="00EF78B9">
        <w:rPr>
          <w:color w:val="000000"/>
          <w:sz w:val="20"/>
          <w:szCs w:val="20"/>
        </w:rPr>
        <w:t>Магазин ежедневно продает 100 телевизоров. Наклад</w:t>
      </w:r>
      <w:r w:rsidRPr="00EF78B9">
        <w:rPr>
          <w:color w:val="000000"/>
          <w:sz w:val="20"/>
          <w:szCs w:val="20"/>
        </w:rPr>
        <w:softHyphen/>
        <w:t>ные расходы на поставку партии телевизоров в магазин оце</w:t>
      </w:r>
      <w:r w:rsidRPr="00EF78B9">
        <w:rPr>
          <w:color w:val="000000"/>
          <w:sz w:val="20"/>
          <w:szCs w:val="20"/>
        </w:rPr>
        <w:softHyphen/>
        <w:t>ниваются в 300 руб. Стоимость хранения одного телевизора на складе магазина составляет 6 руб. Определить оптимальный объем партии телевизоров, оптимальные среднесуточные из</w:t>
      </w:r>
      <w:r w:rsidRPr="00EF78B9">
        <w:rPr>
          <w:color w:val="000000"/>
          <w:sz w:val="20"/>
          <w:szCs w:val="20"/>
        </w:rPr>
        <w:softHyphen/>
        <w:t>держки на хранение и пополнение запасов телевизоров на складе. Чему будут равны эти издержки при объемах партий 50 и 300 телевизоров?</w:t>
      </w:r>
    </w:p>
    <w:p w:rsidR="00EF78B9" w:rsidRPr="00EF78B9" w:rsidRDefault="00EF78B9" w:rsidP="00EF78B9">
      <w:pPr>
        <w:ind w:firstLine="540"/>
        <w:jc w:val="both"/>
        <w:rPr>
          <w:sz w:val="20"/>
          <w:szCs w:val="20"/>
        </w:rPr>
      </w:pPr>
    </w:p>
    <w:p w:rsidR="00EF78B9" w:rsidRPr="00EF78B9" w:rsidRDefault="00EF78B9" w:rsidP="00515CD8">
      <w:pPr>
        <w:pStyle w:val="a5"/>
        <w:widowControl w:val="0"/>
        <w:rPr>
          <w:sz w:val="20"/>
          <w:szCs w:val="20"/>
        </w:rPr>
      </w:pPr>
      <w:r w:rsidRPr="00EF78B9">
        <w:rPr>
          <w:sz w:val="20"/>
          <w:szCs w:val="20"/>
        </w:rPr>
        <w:t>Вариант № 10</w:t>
      </w:r>
    </w:p>
    <w:p w:rsidR="00EF78B9" w:rsidRPr="00EF78B9" w:rsidRDefault="00EF78B9" w:rsidP="00EF78B9">
      <w:pPr>
        <w:ind w:firstLine="540"/>
        <w:jc w:val="both"/>
        <w:rPr>
          <w:sz w:val="20"/>
          <w:szCs w:val="20"/>
        </w:rPr>
      </w:pPr>
      <w:r w:rsidRPr="00EF78B9">
        <w:rPr>
          <w:sz w:val="20"/>
          <w:szCs w:val="20"/>
        </w:rPr>
        <w:t>Требуется найти минимальные затраты и план перевозок груза от предприятия-производителя на склад. При этом учитывать возможности поставок каждого из производителей при максимальной возможности складов. Имеется четыре завода производителя. Первый производит 110 единиц продукции, второй – 90 единиц продукции, третий – 90 единиц. Выпускаемую продукцию необходимо перевезти на четыре склада. Первый склад может принять 80 единиц продукции, второй- 60 единиц, третий – 70, четвертый – 80 единиц продукции. Затраты на перевоз продукции от каждого завода к каждому складу представлены в таблице.</w:t>
      </w:r>
    </w:p>
    <w:tbl>
      <w:tblPr>
        <w:tblStyle w:val="af9"/>
        <w:tblW w:w="4523" w:type="pct"/>
        <w:tblInd w:w="288" w:type="dxa"/>
        <w:tblLook w:val="01E0" w:firstRow="1" w:lastRow="1" w:firstColumn="1" w:lastColumn="1" w:noHBand="0" w:noVBand="0"/>
      </w:tblPr>
      <w:tblGrid>
        <w:gridCol w:w="2994"/>
        <w:gridCol w:w="1549"/>
        <w:gridCol w:w="1831"/>
        <w:gridCol w:w="1521"/>
        <w:gridCol w:w="1833"/>
      </w:tblGrid>
      <w:tr w:rsidR="00EF78B9" w:rsidRPr="00EF78B9">
        <w:tc>
          <w:tcPr>
            <w:tcW w:w="1539" w:type="pct"/>
            <w:tcBorders>
              <w:tr2bl w:val="single" w:sz="4" w:space="0" w:color="auto"/>
            </w:tcBorders>
          </w:tcPr>
          <w:p w:rsidR="00EF78B9" w:rsidRPr="00EF78B9" w:rsidRDefault="00EF78B9" w:rsidP="00EF78B9">
            <w:pPr>
              <w:jc w:val="center"/>
              <w:rPr>
                <w:b/>
                <w:sz w:val="20"/>
                <w:szCs w:val="20"/>
              </w:rPr>
            </w:pPr>
            <w:r w:rsidRPr="00EF78B9">
              <w:rPr>
                <w:b/>
                <w:sz w:val="20"/>
                <w:szCs w:val="20"/>
              </w:rPr>
              <w:t>Склад</w:t>
            </w:r>
          </w:p>
          <w:p w:rsidR="00EF78B9" w:rsidRPr="00EF78B9" w:rsidRDefault="00EF78B9" w:rsidP="00EF78B9">
            <w:pPr>
              <w:jc w:val="both"/>
              <w:rPr>
                <w:sz w:val="20"/>
                <w:szCs w:val="20"/>
              </w:rPr>
            </w:pPr>
            <w:r w:rsidRPr="00EF78B9">
              <w:rPr>
                <w:b/>
                <w:color w:val="FFFFFF"/>
                <w:sz w:val="20"/>
                <w:szCs w:val="20"/>
              </w:rPr>
              <w:t>П</w:t>
            </w:r>
            <w:r w:rsidRPr="00EF78B9">
              <w:rPr>
                <w:b/>
                <w:sz w:val="20"/>
                <w:szCs w:val="20"/>
              </w:rPr>
              <w:t xml:space="preserve">             предприятия</w:t>
            </w:r>
          </w:p>
        </w:tc>
        <w:tc>
          <w:tcPr>
            <w:tcW w:w="796" w:type="pct"/>
          </w:tcPr>
          <w:p w:rsidR="00EF78B9" w:rsidRPr="00EF78B9" w:rsidRDefault="00EF78B9" w:rsidP="00EF78B9">
            <w:pPr>
              <w:jc w:val="both"/>
              <w:rPr>
                <w:b/>
                <w:sz w:val="20"/>
                <w:szCs w:val="20"/>
              </w:rPr>
            </w:pPr>
            <w:r w:rsidRPr="00EF78B9">
              <w:rPr>
                <w:b/>
                <w:sz w:val="20"/>
                <w:szCs w:val="20"/>
              </w:rPr>
              <w:t>Склад № 1</w:t>
            </w:r>
          </w:p>
        </w:tc>
        <w:tc>
          <w:tcPr>
            <w:tcW w:w="941" w:type="pct"/>
          </w:tcPr>
          <w:p w:rsidR="00EF78B9" w:rsidRPr="00EF78B9" w:rsidRDefault="00EF78B9" w:rsidP="00EF78B9">
            <w:pPr>
              <w:jc w:val="both"/>
              <w:rPr>
                <w:b/>
                <w:sz w:val="20"/>
                <w:szCs w:val="20"/>
              </w:rPr>
            </w:pPr>
            <w:r w:rsidRPr="00EF78B9">
              <w:rPr>
                <w:b/>
                <w:sz w:val="20"/>
                <w:szCs w:val="20"/>
              </w:rPr>
              <w:t>Склад № 2</w:t>
            </w:r>
          </w:p>
        </w:tc>
        <w:tc>
          <w:tcPr>
            <w:tcW w:w="782" w:type="pct"/>
          </w:tcPr>
          <w:p w:rsidR="00EF78B9" w:rsidRPr="00EF78B9" w:rsidRDefault="00EF78B9" w:rsidP="00EF78B9">
            <w:pPr>
              <w:jc w:val="both"/>
              <w:rPr>
                <w:b/>
                <w:sz w:val="20"/>
                <w:szCs w:val="20"/>
              </w:rPr>
            </w:pPr>
            <w:r w:rsidRPr="00EF78B9">
              <w:rPr>
                <w:b/>
                <w:sz w:val="20"/>
                <w:szCs w:val="20"/>
              </w:rPr>
              <w:t>Склад № 3</w:t>
            </w:r>
          </w:p>
        </w:tc>
        <w:tc>
          <w:tcPr>
            <w:tcW w:w="942" w:type="pct"/>
          </w:tcPr>
          <w:p w:rsidR="00EF78B9" w:rsidRPr="00EF78B9" w:rsidRDefault="00EF78B9" w:rsidP="00EF78B9">
            <w:pPr>
              <w:jc w:val="both"/>
              <w:rPr>
                <w:b/>
                <w:sz w:val="20"/>
                <w:szCs w:val="20"/>
              </w:rPr>
            </w:pPr>
            <w:r w:rsidRPr="00EF78B9">
              <w:rPr>
                <w:b/>
                <w:sz w:val="20"/>
                <w:szCs w:val="20"/>
              </w:rPr>
              <w:t>Склад № 4</w:t>
            </w:r>
          </w:p>
        </w:tc>
      </w:tr>
      <w:tr w:rsidR="00EF78B9" w:rsidRPr="00EF78B9">
        <w:tc>
          <w:tcPr>
            <w:tcW w:w="1539" w:type="pct"/>
          </w:tcPr>
          <w:p w:rsidR="00EF78B9" w:rsidRPr="00EF78B9" w:rsidRDefault="00EF78B9" w:rsidP="00EF78B9">
            <w:pPr>
              <w:jc w:val="both"/>
              <w:rPr>
                <w:b/>
                <w:sz w:val="20"/>
                <w:szCs w:val="20"/>
              </w:rPr>
            </w:pPr>
            <w:r w:rsidRPr="00EF78B9">
              <w:rPr>
                <w:b/>
                <w:sz w:val="20"/>
                <w:szCs w:val="20"/>
              </w:rPr>
              <w:t>Предприятие № 1</w:t>
            </w:r>
          </w:p>
        </w:tc>
        <w:tc>
          <w:tcPr>
            <w:tcW w:w="796" w:type="pct"/>
          </w:tcPr>
          <w:p w:rsidR="00EF78B9" w:rsidRPr="00EF78B9" w:rsidRDefault="00EF78B9" w:rsidP="00EF78B9">
            <w:pPr>
              <w:jc w:val="both"/>
              <w:rPr>
                <w:sz w:val="20"/>
                <w:szCs w:val="20"/>
              </w:rPr>
            </w:pPr>
            <w:r w:rsidRPr="00EF78B9">
              <w:rPr>
                <w:sz w:val="20"/>
                <w:szCs w:val="20"/>
              </w:rPr>
              <w:t>8</w:t>
            </w:r>
          </w:p>
        </w:tc>
        <w:tc>
          <w:tcPr>
            <w:tcW w:w="941" w:type="pct"/>
          </w:tcPr>
          <w:p w:rsidR="00EF78B9" w:rsidRPr="00EF78B9" w:rsidRDefault="00EF78B9" w:rsidP="00EF78B9">
            <w:pPr>
              <w:jc w:val="both"/>
              <w:rPr>
                <w:sz w:val="20"/>
                <w:szCs w:val="20"/>
              </w:rPr>
            </w:pPr>
            <w:r w:rsidRPr="00EF78B9">
              <w:rPr>
                <w:sz w:val="20"/>
                <w:szCs w:val="20"/>
              </w:rPr>
              <w:t>1</w:t>
            </w:r>
          </w:p>
        </w:tc>
        <w:tc>
          <w:tcPr>
            <w:tcW w:w="782" w:type="pct"/>
          </w:tcPr>
          <w:p w:rsidR="00EF78B9" w:rsidRPr="00EF78B9" w:rsidRDefault="00EF78B9" w:rsidP="00EF78B9">
            <w:pPr>
              <w:jc w:val="both"/>
              <w:rPr>
                <w:sz w:val="20"/>
                <w:szCs w:val="20"/>
              </w:rPr>
            </w:pPr>
            <w:r w:rsidRPr="00EF78B9">
              <w:rPr>
                <w:sz w:val="20"/>
                <w:szCs w:val="20"/>
              </w:rPr>
              <w:t>9</w:t>
            </w:r>
          </w:p>
        </w:tc>
        <w:tc>
          <w:tcPr>
            <w:tcW w:w="942" w:type="pct"/>
          </w:tcPr>
          <w:p w:rsidR="00EF78B9" w:rsidRPr="00EF78B9" w:rsidRDefault="00EF78B9" w:rsidP="00EF78B9">
            <w:pPr>
              <w:jc w:val="both"/>
              <w:rPr>
                <w:sz w:val="20"/>
                <w:szCs w:val="20"/>
              </w:rPr>
            </w:pPr>
            <w:r w:rsidRPr="00EF78B9">
              <w:rPr>
                <w:sz w:val="20"/>
                <w:szCs w:val="20"/>
              </w:rPr>
              <w:t>7</w:t>
            </w:r>
          </w:p>
        </w:tc>
      </w:tr>
      <w:tr w:rsidR="00EF78B9" w:rsidRPr="00EF78B9">
        <w:tc>
          <w:tcPr>
            <w:tcW w:w="1539" w:type="pct"/>
          </w:tcPr>
          <w:p w:rsidR="00EF78B9" w:rsidRPr="00EF78B9" w:rsidRDefault="00EF78B9" w:rsidP="00EF78B9">
            <w:pPr>
              <w:jc w:val="both"/>
              <w:rPr>
                <w:b/>
                <w:sz w:val="20"/>
                <w:szCs w:val="20"/>
              </w:rPr>
            </w:pPr>
            <w:r w:rsidRPr="00EF78B9">
              <w:rPr>
                <w:b/>
                <w:sz w:val="20"/>
                <w:szCs w:val="20"/>
              </w:rPr>
              <w:t>Предприятие № 2</w:t>
            </w:r>
          </w:p>
        </w:tc>
        <w:tc>
          <w:tcPr>
            <w:tcW w:w="796" w:type="pct"/>
          </w:tcPr>
          <w:p w:rsidR="00EF78B9" w:rsidRPr="00EF78B9" w:rsidRDefault="00EF78B9" w:rsidP="00EF78B9">
            <w:pPr>
              <w:jc w:val="both"/>
              <w:rPr>
                <w:sz w:val="20"/>
                <w:szCs w:val="20"/>
              </w:rPr>
            </w:pPr>
            <w:r w:rsidRPr="00EF78B9">
              <w:rPr>
                <w:sz w:val="20"/>
                <w:szCs w:val="20"/>
              </w:rPr>
              <w:t>4</w:t>
            </w:r>
          </w:p>
        </w:tc>
        <w:tc>
          <w:tcPr>
            <w:tcW w:w="941" w:type="pct"/>
          </w:tcPr>
          <w:p w:rsidR="00EF78B9" w:rsidRPr="00EF78B9" w:rsidRDefault="00EF78B9" w:rsidP="00EF78B9">
            <w:pPr>
              <w:jc w:val="both"/>
              <w:rPr>
                <w:sz w:val="20"/>
                <w:szCs w:val="20"/>
              </w:rPr>
            </w:pPr>
            <w:r w:rsidRPr="00EF78B9">
              <w:rPr>
                <w:sz w:val="20"/>
                <w:szCs w:val="20"/>
              </w:rPr>
              <w:t>6</w:t>
            </w:r>
          </w:p>
        </w:tc>
        <w:tc>
          <w:tcPr>
            <w:tcW w:w="782" w:type="pct"/>
          </w:tcPr>
          <w:p w:rsidR="00EF78B9" w:rsidRPr="00EF78B9" w:rsidRDefault="00EF78B9" w:rsidP="00EF78B9">
            <w:pPr>
              <w:jc w:val="both"/>
              <w:rPr>
                <w:sz w:val="20"/>
                <w:szCs w:val="20"/>
              </w:rPr>
            </w:pPr>
            <w:r w:rsidRPr="00EF78B9">
              <w:rPr>
                <w:sz w:val="20"/>
                <w:szCs w:val="20"/>
              </w:rPr>
              <w:t>2</w:t>
            </w:r>
          </w:p>
        </w:tc>
        <w:tc>
          <w:tcPr>
            <w:tcW w:w="942" w:type="pct"/>
          </w:tcPr>
          <w:p w:rsidR="00EF78B9" w:rsidRPr="00EF78B9" w:rsidRDefault="00EF78B9" w:rsidP="00EF78B9">
            <w:pPr>
              <w:jc w:val="both"/>
              <w:rPr>
                <w:sz w:val="20"/>
                <w:szCs w:val="20"/>
              </w:rPr>
            </w:pPr>
            <w:r w:rsidRPr="00EF78B9">
              <w:rPr>
                <w:sz w:val="20"/>
                <w:szCs w:val="20"/>
              </w:rPr>
              <w:t>12</w:t>
            </w:r>
          </w:p>
        </w:tc>
      </w:tr>
      <w:tr w:rsidR="00EF78B9" w:rsidRPr="00EF78B9">
        <w:tc>
          <w:tcPr>
            <w:tcW w:w="1539" w:type="pct"/>
          </w:tcPr>
          <w:p w:rsidR="00EF78B9" w:rsidRPr="00EF78B9" w:rsidRDefault="00EF78B9" w:rsidP="00EF78B9">
            <w:pPr>
              <w:jc w:val="both"/>
              <w:rPr>
                <w:b/>
                <w:sz w:val="20"/>
                <w:szCs w:val="20"/>
              </w:rPr>
            </w:pPr>
            <w:r w:rsidRPr="00EF78B9">
              <w:rPr>
                <w:b/>
                <w:sz w:val="20"/>
                <w:szCs w:val="20"/>
              </w:rPr>
              <w:t>Предприятие № 3</w:t>
            </w:r>
          </w:p>
        </w:tc>
        <w:tc>
          <w:tcPr>
            <w:tcW w:w="796" w:type="pct"/>
          </w:tcPr>
          <w:p w:rsidR="00EF78B9" w:rsidRPr="00EF78B9" w:rsidRDefault="00EF78B9" w:rsidP="00EF78B9">
            <w:pPr>
              <w:jc w:val="both"/>
              <w:rPr>
                <w:sz w:val="20"/>
                <w:szCs w:val="20"/>
              </w:rPr>
            </w:pPr>
            <w:r w:rsidRPr="00EF78B9">
              <w:rPr>
                <w:sz w:val="20"/>
                <w:szCs w:val="20"/>
              </w:rPr>
              <w:t>3</w:t>
            </w:r>
          </w:p>
        </w:tc>
        <w:tc>
          <w:tcPr>
            <w:tcW w:w="941" w:type="pct"/>
          </w:tcPr>
          <w:p w:rsidR="00EF78B9" w:rsidRPr="00EF78B9" w:rsidRDefault="00EF78B9" w:rsidP="00EF78B9">
            <w:pPr>
              <w:jc w:val="both"/>
              <w:rPr>
                <w:sz w:val="20"/>
                <w:szCs w:val="20"/>
              </w:rPr>
            </w:pPr>
            <w:r w:rsidRPr="00EF78B9">
              <w:rPr>
                <w:sz w:val="20"/>
                <w:szCs w:val="20"/>
              </w:rPr>
              <w:t>5</w:t>
            </w:r>
          </w:p>
        </w:tc>
        <w:tc>
          <w:tcPr>
            <w:tcW w:w="782" w:type="pct"/>
          </w:tcPr>
          <w:p w:rsidR="00EF78B9" w:rsidRPr="00EF78B9" w:rsidRDefault="00EF78B9" w:rsidP="00EF78B9">
            <w:pPr>
              <w:jc w:val="both"/>
              <w:rPr>
                <w:sz w:val="20"/>
                <w:szCs w:val="20"/>
              </w:rPr>
            </w:pPr>
            <w:r w:rsidRPr="00EF78B9">
              <w:rPr>
                <w:sz w:val="20"/>
                <w:szCs w:val="20"/>
              </w:rPr>
              <w:t>8</w:t>
            </w:r>
          </w:p>
        </w:tc>
        <w:tc>
          <w:tcPr>
            <w:tcW w:w="942" w:type="pct"/>
          </w:tcPr>
          <w:p w:rsidR="00EF78B9" w:rsidRPr="00EF78B9" w:rsidRDefault="00EF78B9" w:rsidP="00EF78B9">
            <w:pPr>
              <w:jc w:val="both"/>
              <w:rPr>
                <w:sz w:val="20"/>
                <w:szCs w:val="20"/>
              </w:rPr>
            </w:pPr>
            <w:r w:rsidRPr="00EF78B9">
              <w:rPr>
                <w:sz w:val="20"/>
                <w:szCs w:val="20"/>
              </w:rPr>
              <w:t>9</w:t>
            </w:r>
          </w:p>
        </w:tc>
      </w:tr>
    </w:tbl>
    <w:p w:rsidR="00EF78B9" w:rsidRPr="00EF78B9" w:rsidRDefault="00EF78B9" w:rsidP="00EF78B9">
      <w:pPr>
        <w:ind w:firstLine="540"/>
        <w:jc w:val="both"/>
        <w:rPr>
          <w:sz w:val="20"/>
          <w:szCs w:val="20"/>
        </w:rPr>
      </w:pPr>
    </w:p>
    <w:p w:rsidR="00EF78B9" w:rsidRPr="00EF78B9" w:rsidRDefault="00EF78B9" w:rsidP="00EF78B9">
      <w:pPr>
        <w:pStyle w:val="a5"/>
        <w:rPr>
          <w:sz w:val="20"/>
          <w:szCs w:val="20"/>
        </w:rPr>
      </w:pPr>
      <w:r w:rsidRPr="00EF78B9">
        <w:rPr>
          <w:sz w:val="20"/>
          <w:szCs w:val="20"/>
        </w:rPr>
        <w:t>Вариант № 11</w:t>
      </w:r>
    </w:p>
    <w:p w:rsidR="00EF78B9" w:rsidRPr="00EF78B9" w:rsidRDefault="00EF78B9" w:rsidP="00EF78B9">
      <w:pPr>
        <w:shd w:val="clear" w:color="auto" w:fill="FFFFFF"/>
        <w:ind w:firstLine="539"/>
        <w:jc w:val="both"/>
        <w:rPr>
          <w:sz w:val="20"/>
          <w:szCs w:val="20"/>
        </w:rPr>
      </w:pPr>
      <w:r w:rsidRPr="00EF78B9">
        <w:rPr>
          <w:color w:val="000000"/>
          <w:sz w:val="20"/>
          <w:szCs w:val="20"/>
        </w:rPr>
        <w:t>Фирма реализует со оклада по заявкам телевизоры, причем ежедневный спрос является случайной величиной с симметричной «треугольной» функцией плотности рас</w:t>
      </w:r>
      <w:r w:rsidRPr="00EF78B9">
        <w:rPr>
          <w:color w:val="000000"/>
          <w:sz w:val="20"/>
          <w:szCs w:val="20"/>
        </w:rPr>
        <w:softHyphen/>
        <w:t>пределения (см. рис.) и колеблется от 30 до 70 телеви</w:t>
      </w:r>
      <w:r w:rsidRPr="00EF78B9">
        <w:rPr>
          <w:color w:val="000000"/>
          <w:sz w:val="20"/>
          <w:szCs w:val="20"/>
        </w:rPr>
        <w:softHyphen/>
        <w:t xml:space="preserve">зоров в день. Средние издержки хранения одного телевизора в день составляют 6 руб., а штраф за недопоставку одного телевизора в день равен 12 руб. Определить стратегию оптимального пополнения запаса телевизоров и минимальные средние полные издержки. </w:t>
      </w:r>
    </w:p>
    <w:p w:rsidR="00EF78B9" w:rsidRPr="00EF78B9" w:rsidRDefault="00C72A52" w:rsidP="00EF78B9">
      <w:pPr>
        <w:jc w:val="center"/>
        <w:rPr>
          <w:sz w:val="20"/>
          <w:szCs w:val="20"/>
        </w:rPr>
      </w:pPr>
      <w:r>
        <w:rPr>
          <w:sz w:val="20"/>
          <w:szCs w:val="20"/>
        </w:rPr>
        <w:pict>
          <v:shape id="_x0000_i1044" type="#_x0000_t75" style="width:130.5pt;height:89.25pt">
            <v:imagedata r:id="rId17" o:title=""/>
          </v:shape>
        </w:pict>
      </w:r>
    </w:p>
    <w:p w:rsidR="00EF78B9" w:rsidRPr="00EF78B9" w:rsidRDefault="00EF78B9" w:rsidP="00EF78B9">
      <w:pPr>
        <w:rPr>
          <w:sz w:val="20"/>
          <w:szCs w:val="20"/>
        </w:rPr>
      </w:pPr>
    </w:p>
    <w:p w:rsidR="00EF78B9" w:rsidRPr="00EF78B9" w:rsidRDefault="00EF78B9" w:rsidP="00EF78B9">
      <w:pPr>
        <w:rPr>
          <w:sz w:val="20"/>
          <w:szCs w:val="20"/>
        </w:rPr>
      </w:pPr>
    </w:p>
    <w:p w:rsidR="00EF78B9" w:rsidRPr="00EF78B9" w:rsidRDefault="00EF78B9" w:rsidP="00EF78B9">
      <w:pPr>
        <w:pStyle w:val="a5"/>
        <w:keepNext/>
        <w:rPr>
          <w:sz w:val="20"/>
          <w:szCs w:val="20"/>
        </w:rPr>
      </w:pPr>
      <w:r w:rsidRPr="00EF78B9">
        <w:rPr>
          <w:sz w:val="20"/>
          <w:szCs w:val="20"/>
        </w:rPr>
        <w:t>Вариант № 12</w:t>
      </w:r>
    </w:p>
    <w:p w:rsidR="00EF78B9" w:rsidRPr="00EF78B9" w:rsidRDefault="00EF78B9" w:rsidP="002F28A7">
      <w:pPr>
        <w:pStyle w:val="a5"/>
        <w:jc w:val="both"/>
        <w:rPr>
          <w:sz w:val="20"/>
          <w:szCs w:val="20"/>
        </w:rPr>
      </w:pPr>
      <w:r w:rsidRPr="00EF78B9">
        <w:rPr>
          <w:sz w:val="20"/>
          <w:szCs w:val="20"/>
        </w:rPr>
        <w:t>Определить минимальную стоимость переезда туристов до гостиницы. Имеется четыре гостиницы и транспорт: теплоход, самолет, автобус. Автобус может перевести 17 человек, самолет 4, теплоход – 20 человек. Первая гостиница может принять 10 туристов, вторая гостиница - 12 человек, третья гостиница может принять 4 человека,  4 – 15 человек. Стоимость доставки туристов каждым транспортом до каждой гостиницы приведена в таблице.</w:t>
      </w:r>
    </w:p>
    <w:p w:rsidR="00EF78B9" w:rsidRPr="00EF78B9" w:rsidRDefault="00EF78B9" w:rsidP="00EF78B9">
      <w:pPr>
        <w:pStyle w:val="3"/>
        <w:rPr>
          <w:sz w:val="20"/>
          <w:szCs w:val="20"/>
        </w:rPr>
      </w:pPr>
      <w:r w:rsidRPr="00EF78B9">
        <w:rPr>
          <w:sz w:val="20"/>
          <w:szCs w:val="20"/>
        </w:rPr>
        <w:t xml:space="preserve">         Таблица </w:t>
      </w:r>
    </w:p>
    <w:tbl>
      <w:tblPr>
        <w:tblW w:w="4361"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152"/>
        <w:gridCol w:w="2150"/>
        <w:gridCol w:w="1555"/>
        <w:gridCol w:w="1369"/>
      </w:tblGrid>
      <w:tr w:rsidR="00EF78B9" w:rsidRPr="00EF78B9">
        <w:tc>
          <w:tcPr>
            <w:tcW w:w="1148" w:type="pct"/>
          </w:tcPr>
          <w:p w:rsidR="00EF78B9" w:rsidRPr="00EF78B9" w:rsidRDefault="00EF78B9" w:rsidP="00EF78B9">
            <w:pPr>
              <w:ind w:left="-142"/>
              <w:rPr>
                <w:b/>
                <w:sz w:val="20"/>
                <w:szCs w:val="20"/>
              </w:rPr>
            </w:pPr>
            <w:r w:rsidRPr="00EF78B9">
              <w:rPr>
                <w:b/>
                <w:sz w:val="20"/>
                <w:szCs w:val="20"/>
              </w:rPr>
              <w:t>Гостиницы</w:t>
            </w:r>
          </w:p>
        </w:tc>
        <w:tc>
          <w:tcPr>
            <w:tcW w:w="1147" w:type="pct"/>
          </w:tcPr>
          <w:p w:rsidR="00EF78B9" w:rsidRPr="00EF78B9" w:rsidRDefault="00EF78B9" w:rsidP="00EF78B9">
            <w:pPr>
              <w:ind w:left="-142"/>
              <w:jc w:val="center"/>
              <w:rPr>
                <w:b/>
                <w:sz w:val="20"/>
                <w:szCs w:val="20"/>
              </w:rPr>
            </w:pPr>
            <w:r w:rsidRPr="00EF78B9">
              <w:rPr>
                <w:b/>
                <w:sz w:val="20"/>
                <w:szCs w:val="20"/>
              </w:rPr>
              <w:t>1</w:t>
            </w:r>
          </w:p>
        </w:tc>
        <w:tc>
          <w:tcPr>
            <w:tcW w:w="1146" w:type="pct"/>
          </w:tcPr>
          <w:p w:rsidR="00EF78B9" w:rsidRPr="00EF78B9" w:rsidRDefault="00EF78B9" w:rsidP="00EF78B9">
            <w:pPr>
              <w:ind w:left="-142"/>
              <w:jc w:val="center"/>
              <w:rPr>
                <w:b/>
                <w:sz w:val="20"/>
                <w:szCs w:val="20"/>
              </w:rPr>
            </w:pPr>
            <w:r w:rsidRPr="00EF78B9">
              <w:rPr>
                <w:b/>
                <w:sz w:val="20"/>
                <w:szCs w:val="20"/>
              </w:rPr>
              <w:t>2</w:t>
            </w:r>
          </w:p>
        </w:tc>
        <w:tc>
          <w:tcPr>
            <w:tcW w:w="829" w:type="pct"/>
          </w:tcPr>
          <w:p w:rsidR="00EF78B9" w:rsidRPr="00EF78B9" w:rsidRDefault="00EF78B9" w:rsidP="00EF78B9">
            <w:pPr>
              <w:ind w:left="-142"/>
              <w:jc w:val="center"/>
              <w:rPr>
                <w:b/>
                <w:sz w:val="20"/>
                <w:szCs w:val="20"/>
              </w:rPr>
            </w:pPr>
            <w:r w:rsidRPr="00EF78B9">
              <w:rPr>
                <w:b/>
                <w:sz w:val="20"/>
                <w:szCs w:val="20"/>
              </w:rPr>
              <w:t>3</w:t>
            </w:r>
          </w:p>
        </w:tc>
        <w:tc>
          <w:tcPr>
            <w:tcW w:w="731" w:type="pct"/>
          </w:tcPr>
          <w:p w:rsidR="00EF78B9" w:rsidRPr="00EF78B9" w:rsidRDefault="00EF78B9" w:rsidP="00EF78B9">
            <w:pPr>
              <w:ind w:left="-142"/>
              <w:jc w:val="center"/>
              <w:rPr>
                <w:b/>
                <w:sz w:val="20"/>
                <w:szCs w:val="20"/>
              </w:rPr>
            </w:pPr>
            <w:r w:rsidRPr="00EF78B9">
              <w:rPr>
                <w:b/>
                <w:sz w:val="20"/>
                <w:szCs w:val="20"/>
              </w:rPr>
              <w:t>4</w:t>
            </w:r>
          </w:p>
        </w:tc>
      </w:tr>
      <w:tr w:rsidR="00EF78B9" w:rsidRPr="00EF78B9">
        <w:tc>
          <w:tcPr>
            <w:tcW w:w="1148" w:type="pct"/>
          </w:tcPr>
          <w:p w:rsidR="00EF78B9" w:rsidRPr="00EF78B9" w:rsidRDefault="00EF78B9" w:rsidP="00EF78B9">
            <w:pPr>
              <w:ind w:left="-142"/>
              <w:rPr>
                <w:sz w:val="20"/>
                <w:szCs w:val="20"/>
              </w:rPr>
            </w:pPr>
            <w:r w:rsidRPr="00EF78B9">
              <w:rPr>
                <w:sz w:val="20"/>
                <w:szCs w:val="20"/>
              </w:rPr>
              <w:t>Теплоход</w:t>
            </w:r>
          </w:p>
        </w:tc>
        <w:tc>
          <w:tcPr>
            <w:tcW w:w="1147" w:type="pct"/>
          </w:tcPr>
          <w:p w:rsidR="00EF78B9" w:rsidRPr="00EF78B9" w:rsidRDefault="00EF78B9" w:rsidP="00EF78B9">
            <w:pPr>
              <w:ind w:left="-142"/>
              <w:jc w:val="center"/>
              <w:rPr>
                <w:sz w:val="20"/>
                <w:szCs w:val="20"/>
              </w:rPr>
            </w:pPr>
            <w:r w:rsidRPr="00EF78B9">
              <w:rPr>
                <w:sz w:val="20"/>
                <w:szCs w:val="20"/>
              </w:rPr>
              <w:t>10</w:t>
            </w:r>
          </w:p>
        </w:tc>
        <w:tc>
          <w:tcPr>
            <w:tcW w:w="1146" w:type="pct"/>
          </w:tcPr>
          <w:p w:rsidR="00EF78B9" w:rsidRPr="00EF78B9" w:rsidRDefault="00EF78B9" w:rsidP="00EF78B9">
            <w:pPr>
              <w:ind w:left="-142"/>
              <w:jc w:val="center"/>
              <w:rPr>
                <w:sz w:val="20"/>
                <w:szCs w:val="20"/>
              </w:rPr>
            </w:pPr>
            <w:r w:rsidRPr="00EF78B9">
              <w:rPr>
                <w:sz w:val="20"/>
                <w:szCs w:val="20"/>
              </w:rPr>
              <w:t>18</w:t>
            </w:r>
          </w:p>
        </w:tc>
        <w:tc>
          <w:tcPr>
            <w:tcW w:w="829" w:type="pct"/>
          </w:tcPr>
          <w:p w:rsidR="00EF78B9" w:rsidRPr="00EF78B9" w:rsidRDefault="00EF78B9" w:rsidP="00EF78B9">
            <w:pPr>
              <w:ind w:left="-142"/>
              <w:jc w:val="center"/>
              <w:rPr>
                <w:sz w:val="20"/>
                <w:szCs w:val="20"/>
              </w:rPr>
            </w:pPr>
            <w:r w:rsidRPr="00EF78B9">
              <w:rPr>
                <w:sz w:val="20"/>
                <w:szCs w:val="20"/>
              </w:rPr>
              <w:t>12</w:t>
            </w:r>
          </w:p>
        </w:tc>
        <w:tc>
          <w:tcPr>
            <w:tcW w:w="731" w:type="pct"/>
          </w:tcPr>
          <w:p w:rsidR="00EF78B9" w:rsidRPr="00EF78B9" w:rsidRDefault="00EF78B9" w:rsidP="00EF78B9">
            <w:pPr>
              <w:ind w:left="-142"/>
              <w:jc w:val="center"/>
              <w:rPr>
                <w:sz w:val="20"/>
                <w:szCs w:val="20"/>
              </w:rPr>
            </w:pPr>
            <w:r w:rsidRPr="00EF78B9">
              <w:rPr>
                <w:sz w:val="20"/>
                <w:szCs w:val="20"/>
              </w:rPr>
              <w:t>10</w:t>
            </w:r>
          </w:p>
        </w:tc>
      </w:tr>
      <w:tr w:rsidR="00EF78B9" w:rsidRPr="00EF78B9">
        <w:tc>
          <w:tcPr>
            <w:tcW w:w="1148" w:type="pct"/>
          </w:tcPr>
          <w:p w:rsidR="00EF78B9" w:rsidRPr="00EF78B9" w:rsidRDefault="00EF78B9" w:rsidP="00EF78B9">
            <w:pPr>
              <w:ind w:left="-142"/>
              <w:rPr>
                <w:sz w:val="20"/>
                <w:szCs w:val="20"/>
              </w:rPr>
            </w:pPr>
            <w:r w:rsidRPr="00EF78B9">
              <w:rPr>
                <w:sz w:val="20"/>
                <w:szCs w:val="20"/>
              </w:rPr>
              <w:t>Самолет</w:t>
            </w:r>
          </w:p>
        </w:tc>
        <w:tc>
          <w:tcPr>
            <w:tcW w:w="1147" w:type="pct"/>
          </w:tcPr>
          <w:p w:rsidR="00EF78B9" w:rsidRPr="00EF78B9" w:rsidRDefault="00EF78B9" w:rsidP="00EF78B9">
            <w:pPr>
              <w:ind w:left="-142"/>
              <w:jc w:val="center"/>
              <w:rPr>
                <w:sz w:val="20"/>
                <w:szCs w:val="20"/>
              </w:rPr>
            </w:pPr>
            <w:r w:rsidRPr="00EF78B9">
              <w:rPr>
                <w:sz w:val="20"/>
                <w:szCs w:val="20"/>
              </w:rPr>
              <w:t>6</w:t>
            </w:r>
          </w:p>
        </w:tc>
        <w:tc>
          <w:tcPr>
            <w:tcW w:w="1146" w:type="pct"/>
          </w:tcPr>
          <w:p w:rsidR="00EF78B9" w:rsidRPr="00EF78B9" w:rsidRDefault="00EF78B9" w:rsidP="00EF78B9">
            <w:pPr>
              <w:ind w:left="-142"/>
              <w:jc w:val="center"/>
              <w:rPr>
                <w:sz w:val="20"/>
                <w:szCs w:val="20"/>
              </w:rPr>
            </w:pPr>
            <w:r w:rsidRPr="00EF78B9">
              <w:rPr>
                <w:sz w:val="20"/>
                <w:szCs w:val="20"/>
              </w:rPr>
              <w:t>20</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3</w:t>
            </w:r>
          </w:p>
        </w:tc>
      </w:tr>
      <w:tr w:rsidR="00EF78B9" w:rsidRPr="00EF78B9">
        <w:tc>
          <w:tcPr>
            <w:tcW w:w="1148" w:type="pct"/>
          </w:tcPr>
          <w:p w:rsidR="00EF78B9" w:rsidRPr="00EF78B9" w:rsidRDefault="00EF78B9" w:rsidP="00EF78B9">
            <w:pPr>
              <w:ind w:left="-142"/>
              <w:rPr>
                <w:sz w:val="20"/>
                <w:szCs w:val="20"/>
              </w:rPr>
            </w:pPr>
            <w:r w:rsidRPr="00EF78B9">
              <w:rPr>
                <w:sz w:val="20"/>
                <w:szCs w:val="20"/>
              </w:rPr>
              <w:t>Автобус</w:t>
            </w:r>
          </w:p>
        </w:tc>
        <w:tc>
          <w:tcPr>
            <w:tcW w:w="1147" w:type="pct"/>
          </w:tcPr>
          <w:p w:rsidR="00EF78B9" w:rsidRPr="00EF78B9" w:rsidRDefault="00EF78B9" w:rsidP="00EF78B9">
            <w:pPr>
              <w:ind w:left="-142"/>
              <w:jc w:val="center"/>
              <w:rPr>
                <w:sz w:val="20"/>
                <w:szCs w:val="20"/>
              </w:rPr>
            </w:pPr>
            <w:r w:rsidRPr="00EF78B9">
              <w:rPr>
                <w:sz w:val="20"/>
                <w:szCs w:val="20"/>
              </w:rPr>
              <w:t>15</w:t>
            </w:r>
          </w:p>
        </w:tc>
        <w:tc>
          <w:tcPr>
            <w:tcW w:w="1146" w:type="pct"/>
          </w:tcPr>
          <w:p w:rsidR="00EF78B9" w:rsidRPr="00EF78B9" w:rsidRDefault="00EF78B9" w:rsidP="00EF78B9">
            <w:pPr>
              <w:ind w:left="-142"/>
              <w:jc w:val="center"/>
              <w:rPr>
                <w:sz w:val="20"/>
                <w:szCs w:val="20"/>
              </w:rPr>
            </w:pPr>
            <w:r w:rsidRPr="00EF78B9">
              <w:rPr>
                <w:sz w:val="20"/>
                <w:szCs w:val="20"/>
              </w:rPr>
              <w:t>3</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8</w:t>
            </w:r>
          </w:p>
        </w:tc>
      </w:tr>
    </w:tbl>
    <w:p w:rsidR="00EF78B9" w:rsidRPr="00EF78B9" w:rsidRDefault="00EF78B9" w:rsidP="00EF78B9">
      <w:pPr>
        <w:rPr>
          <w:sz w:val="20"/>
          <w:szCs w:val="20"/>
        </w:rPr>
      </w:pPr>
    </w:p>
    <w:p w:rsidR="00EF78B9" w:rsidRPr="00EF78B9" w:rsidRDefault="00EF78B9" w:rsidP="00EF78B9">
      <w:pPr>
        <w:pStyle w:val="a5"/>
        <w:rPr>
          <w:sz w:val="20"/>
          <w:szCs w:val="20"/>
        </w:rPr>
      </w:pPr>
    </w:p>
    <w:p w:rsidR="00EF78B9" w:rsidRPr="00EF78B9" w:rsidRDefault="00EF78B9" w:rsidP="00EF78B9">
      <w:pPr>
        <w:pStyle w:val="a5"/>
        <w:rPr>
          <w:sz w:val="20"/>
          <w:szCs w:val="20"/>
        </w:rPr>
      </w:pPr>
      <w:r w:rsidRPr="00EF78B9">
        <w:rPr>
          <w:sz w:val="20"/>
          <w:szCs w:val="20"/>
        </w:rPr>
        <w:t>Вариант № 13</w:t>
      </w:r>
    </w:p>
    <w:p w:rsidR="00EF78B9" w:rsidRPr="00EF78B9" w:rsidRDefault="00EF78B9" w:rsidP="002F28A7">
      <w:pPr>
        <w:pStyle w:val="a5"/>
        <w:jc w:val="both"/>
        <w:rPr>
          <w:sz w:val="20"/>
          <w:szCs w:val="20"/>
        </w:rPr>
      </w:pPr>
      <w:r w:rsidRPr="00EF78B9">
        <w:rPr>
          <w:sz w:val="20"/>
          <w:szCs w:val="20"/>
        </w:rPr>
        <w:t>Требуется найти минимальные затраты и план перевозок груза от предприятия-производителя на склад. При этом учитывать возможности поставок каждого из производителей при максимальной возможности складов. Имеется четыре завода производителя. Первый производит 110 единиц продукции, второй – 90 единиц продукции, третий – 90 единиц. Выпускаемую продукцию необходимо перевезти на четыре склада. Первый склад может принять 80 единиц продукции, второй- 60 единиц, третий – 70, четвертый – 80 единиц продукции. Затраты на перевоз продукции от каждого завода к каждому складу представлены в таблице.</w:t>
      </w:r>
    </w:p>
    <w:tbl>
      <w:tblPr>
        <w:tblW w:w="4523" w:type="pct"/>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549"/>
        <w:gridCol w:w="1831"/>
        <w:gridCol w:w="1521"/>
        <w:gridCol w:w="1831"/>
      </w:tblGrid>
      <w:tr w:rsidR="00EF78B9" w:rsidRPr="00EF78B9">
        <w:tc>
          <w:tcPr>
            <w:tcW w:w="1540" w:type="pct"/>
            <w:tcBorders>
              <w:tr2bl w:val="single" w:sz="4" w:space="0" w:color="auto"/>
            </w:tcBorders>
          </w:tcPr>
          <w:p w:rsidR="00EF78B9" w:rsidRPr="00EF78B9" w:rsidRDefault="00EF78B9" w:rsidP="00EF78B9">
            <w:pPr>
              <w:keepNext/>
              <w:keepLines/>
              <w:jc w:val="both"/>
              <w:rPr>
                <w:b/>
                <w:sz w:val="20"/>
                <w:szCs w:val="20"/>
              </w:rPr>
            </w:pPr>
            <w:r w:rsidRPr="00EF78B9">
              <w:rPr>
                <w:b/>
                <w:sz w:val="20"/>
                <w:szCs w:val="20"/>
              </w:rPr>
              <w:t>Склад</w:t>
            </w:r>
          </w:p>
          <w:p w:rsidR="00EF78B9" w:rsidRPr="00EF78B9" w:rsidRDefault="00EF78B9" w:rsidP="00EF78B9">
            <w:pPr>
              <w:keepNext/>
              <w:keepLines/>
              <w:jc w:val="both"/>
              <w:rPr>
                <w:sz w:val="20"/>
                <w:szCs w:val="20"/>
              </w:rPr>
            </w:pPr>
            <w:r w:rsidRPr="00EF78B9">
              <w:rPr>
                <w:b/>
                <w:color w:val="FFFFFF"/>
                <w:sz w:val="20"/>
                <w:szCs w:val="20"/>
              </w:rPr>
              <w:t>П</w:t>
            </w:r>
            <w:r w:rsidRPr="00EF78B9">
              <w:rPr>
                <w:b/>
                <w:sz w:val="20"/>
                <w:szCs w:val="20"/>
              </w:rPr>
              <w:t xml:space="preserve">             предприятия</w:t>
            </w:r>
          </w:p>
        </w:tc>
        <w:tc>
          <w:tcPr>
            <w:tcW w:w="796" w:type="pct"/>
          </w:tcPr>
          <w:p w:rsidR="00EF78B9" w:rsidRPr="00EF78B9" w:rsidRDefault="00EF78B9" w:rsidP="00EF78B9">
            <w:pPr>
              <w:keepNext/>
              <w:keepLines/>
              <w:jc w:val="both"/>
              <w:rPr>
                <w:b/>
                <w:sz w:val="20"/>
                <w:szCs w:val="20"/>
              </w:rPr>
            </w:pPr>
            <w:r w:rsidRPr="00EF78B9">
              <w:rPr>
                <w:b/>
                <w:sz w:val="20"/>
                <w:szCs w:val="20"/>
              </w:rPr>
              <w:t>Склад № 1</w:t>
            </w:r>
          </w:p>
        </w:tc>
        <w:tc>
          <w:tcPr>
            <w:tcW w:w="941" w:type="pct"/>
          </w:tcPr>
          <w:p w:rsidR="00EF78B9" w:rsidRPr="00EF78B9" w:rsidRDefault="00EF78B9" w:rsidP="00EF78B9">
            <w:pPr>
              <w:keepNext/>
              <w:keepLines/>
              <w:jc w:val="both"/>
              <w:rPr>
                <w:b/>
                <w:sz w:val="20"/>
                <w:szCs w:val="20"/>
              </w:rPr>
            </w:pPr>
            <w:r w:rsidRPr="00EF78B9">
              <w:rPr>
                <w:b/>
                <w:sz w:val="20"/>
                <w:szCs w:val="20"/>
              </w:rPr>
              <w:t>Склад № 2</w:t>
            </w:r>
          </w:p>
        </w:tc>
        <w:tc>
          <w:tcPr>
            <w:tcW w:w="782" w:type="pct"/>
          </w:tcPr>
          <w:p w:rsidR="00EF78B9" w:rsidRPr="00EF78B9" w:rsidRDefault="00EF78B9" w:rsidP="00EF78B9">
            <w:pPr>
              <w:keepNext/>
              <w:keepLines/>
              <w:jc w:val="both"/>
              <w:rPr>
                <w:b/>
                <w:sz w:val="20"/>
                <w:szCs w:val="20"/>
              </w:rPr>
            </w:pPr>
            <w:r w:rsidRPr="00EF78B9">
              <w:rPr>
                <w:b/>
                <w:sz w:val="20"/>
                <w:szCs w:val="20"/>
              </w:rPr>
              <w:t>Склад № 3</w:t>
            </w:r>
          </w:p>
        </w:tc>
        <w:tc>
          <w:tcPr>
            <w:tcW w:w="942" w:type="pct"/>
          </w:tcPr>
          <w:p w:rsidR="00EF78B9" w:rsidRPr="00EF78B9" w:rsidRDefault="00EF78B9" w:rsidP="00EF78B9">
            <w:pPr>
              <w:keepNext/>
              <w:keepLines/>
              <w:jc w:val="both"/>
              <w:rPr>
                <w:b/>
                <w:sz w:val="20"/>
                <w:szCs w:val="20"/>
              </w:rPr>
            </w:pPr>
            <w:r w:rsidRPr="00EF78B9">
              <w:rPr>
                <w:b/>
                <w:sz w:val="20"/>
                <w:szCs w:val="20"/>
              </w:rPr>
              <w:t>Склад № 4</w:t>
            </w:r>
          </w:p>
        </w:tc>
      </w:tr>
      <w:tr w:rsidR="00EF78B9" w:rsidRPr="00EF78B9">
        <w:tc>
          <w:tcPr>
            <w:tcW w:w="1540" w:type="pct"/>
          </w:tcPr>
          <w:p w:rsidR="00EF78B9" w:rsidRPr="00EF78B9" w:rsidRDefault="00EF78B9" w:rsidP="00EF78B9">
            <w:pPr>
              <w:keepNext/>
              <w:keepLines/>
              <w:jc w:val="both"/>
              <w:rPr>
                <w:b/>
                <w:sz w:val="20"/>
                <w:szCs w:val="20"/>
              </w:rPr>
            </w:pPr>
            <w:r w:rsidRPr="00EF78B9">
              <w:rPr>
                <w:b/>
                <w:sz w:val="20"/>
                <w:szCs w:val="20"/>
              </w:rPr>
              <w:t>Предприятие № 1</w:t>
            </w:r>
          </w:p>
        </w:tc>
        <w:tc>
          <w:tcPr>
            <w:tcW w:w="796" w:type="pct"/>
          </w:tcPr>
          <w:p w:rsidR="00EF78B9" w:rsidRPr="00EF78B9" w:rsidRDefault="00EF78B9" w:rsidP="00EF78B9">
            <w:pPr>
              <w:keepNext/>
              <w:keepLines/>
              <w:jc w:val="both"/>
              <w:rPr>
                <w:sz w:val="20"/>
                <w:szCs w:val="20"/>
              </w:rPr>
            </w:pPr>
            <w:r w:rsidRPr="00EF78B9">
              <w:rPr>
                <w:sz w:val="20"/>
                <w:szCs w:val="20"/>
              </w:rPr>
              <w:t>8</w:t>
            </w:r>
          </w:p>
        </w:tc>
        <w:tc>
          <w:tcPr>
            <w:tcW w:w="941" w:type="pct"/>
          </w:tcPr>
          <w:p w:rsidR="00EF78B9" w:rsidRPr="00EF78B9" w:rsidRDefault="00EF78B9" w:rsidP="00EF78B9">
            <w:pPr>
              <w:keepNext/>
              <w:keepLines/>
              <w:jc w:val="both"/>
              <w:rPr>
                <w:sz w:val="20"/>
                <w:szCs w:val="20"/>
              </w:rPr>
            </w:pPr>
            <w:r w:rsidRPr="00EF78B9">
              <w:rPr>
                <w:sz w:val="20"/>
                <w:szCs w:val="20"/>
              </w:rPr>
              <w:t>1</w:t>
            </w:r>
          </w:p>
        </w:tc>
        <w:tc>
          <w:tcPr>
            <w:tcW w:w="782" w:type="pct"/>
          </w:tcPr>
          <w:p w:rsidR="00EF78B9" w:rsidRPr="00EF78B9" w:rsidRDefault="00EF78B9" w:rsidP="00EF78B9">
            <w:pPr>
              <w:keepNext/>
              <w:keepLines/>
              <w:jc w:val="both"/>
              <w:rPr>
                <w:sz w:val="20"/>
                <w:szCs w:val="20"/>
              </w:rPr>
            </w:pPr>
            <w:r w:rsidRPr="00EF78B9">
              <w:rPr>
                <w:sz w:val="20"/>
                <w:szCs w:val="20"/>
              </w:rPr>
              <w:t>9</w:t>
            </w:r>
          </w:p>
        </w:tc>
        <w:tc>
          <w:tcPr>
            <w:tcW w:w="942" w:type="pct"/>
          </w:tcPr>
          <w:p w:rsidR="00EF78B9" w:rsidRPr="00EF78B9" w:rsidRDefault="00EF78B9" w:rsidP="00EF78B9">
            <w:pPr>
              <w:keepNext/>
              <w:keepLines/>
              <w:jc w:val="both"/>
              <w:rPr>
                <w:sz w:val="20"/>
                <w:szCs w:val="20"/>
              </w:rPr>
            </w:pPr>
            <w:r w:rsidRPr="00EF78B9">
              <w:rPr>
                <w:sz w:val="20"/>
                <w:szCs w:val="20"/>
              </w:rPr>
              <w:t>7</w:t>
            </w:r>
          </w:p>
        </w:tc>
      </w:tr>
      <w:tr w:rsidR="00EF78B9" w:rsidRPr="00EF78B9">
        <w:tc>
          <w:tcPr>
            <w:tcW w:w="1540" w:type="pct"/>
          </w:tcPr>
          <w:p w:rsidR="00EF78B9" w:rsidRPr="00EF78B9" w:rsidRDefault="00EF78B9" w:rsidP="00EF78B9">
            <w:pPr>
              <w:keepNext/>
              <w:keepLines/>
              <w:jc w:val="both"/>
              <w:rPr>
                <w:b/>
                <w:sz w:val="20"/>
                <w:szCs w:val="20"/>
              </w:rPr>
            </w:pPr>
            <w:r w:rsidRPr="00EF78B9">
              <w:rPr>
                <w:b/>
                <w:sz w:val="20"/>
                <w:szCs w:val="20"/>
              </w:rPr>
              <w:t>Предприятие № 2</w:t>
            </w:r>
          </w:p>
        </w:tc>
        <w:tc>
          <w:tcPr>
            <w:tcW w:w="796" w:type="pct"/>
          </w:tcPr>
          <w:p w:rsidR="00EF78B9" w:rsidRPr="00EF78B9" w:rsidRDefault="00EF78B9" w:rsidP="00EF78B9">
            <w:pPr>
              <w:keepNext/>
              <w:keepLines/>
              <w:jc w:val="both"/>
              <w:rPr>
                <w:sz w:val="20"/>
                <w:szCs w:val="20"/>
              </w:rPr>
            </w:pPr>
            <w:r w:rsidRPr="00EF78B9">
              <w:rPr>
                <w:sz w:val="20"/>
                <w:szCs w:val="20"/>
              </w:rPr>
              <w:t>4</w:t>
            </w:r>
          </w:p>
        </w:tc>
        <w:tc>
          <w:tcPr>
            <w:tcW w:w="941" w:type="pct"/>
          </w:tcPr>
          <w:p w:rsidR="00EF78B9" w:rsidRPr="00EF78B9" w:rsidRDefault="00EF78B9" w:rsidP="00EF78B9">
            <w:pPr>
              <w:keepNext/>
              <w:keepLines/>
              <w:jc w:val="both"/>
              <w:rPr>
                <w:sz w:val="20"/>
                <w:szCs w:val="20"/>
              </w:rPr>
            </w:pPr>
            <w:r w:rsidRPr="00EF78B9">
              <w:rPr>
                <w:sz w:val="20"/>
                <w:szCs w:val="20"/>
              </w:rPr>
              <w:t>6</w:t>
            </w:r>
          </w:p>
        </w:tc>
        <w:tc>
          <w:tcPr>
            <w:tcW w:w="782" w:type="pct"/>
          </w:tcPr>
          <w:p w:rsidR="00EF78B9" w:rsidRPr="00EF78B9" w:rsidRDefault="00EF78B9" w:rsidP="00EF78B9">
            <w:pPr>
              <w:keepNext/>
              <w:keepLines/>
              <w:jc w:val="both"/>
              <w:rPr>
                <w:sz w:val="20"/>
                <w:szCs w:val="20"/>
              </w:rPr>
            </w:pPr>
            <w:r w:rsidRPr="00EF78B9">
              <w:rPr>
                <w:sz w:val="20"/>
                <w:szCs w:val="20"/>
              </w:rPr>
              <w:t>2</w:t>
            </w:r>
          </w:p>
        </w:tc>
        <w:tc>
          <w:tcPr>
            <w:tcW w:w="942" w:type="pct"/>
          </w:tcPr>
          <w:p w:rsidR="00EF78B9" w:rsidRPr="00EF78B9" w:rsidRDefault="00EF78B9" w:rsidP="00EF78B9">
            <w:pPr>
              <w:keepNext/>
              <w:keepLines/>
              <w:jc w:val="both"/>
              <w:rPr>
                <w:sz w:val="20"/>
                <w:szCs w:val="20"/>
              </w:rPr>
            </w:pPr>
            <w:r w:rsidRPr="00EF78B9">
              <w:rPr>
                <w:sz w:val="20"/>
                <w:szCs w:val="20"/>
              </w:rPr>
              <w:t>12</w:t>
            </w:r>
          </w:p>
        </w:tc>
      </w:tr>
      <w:tr w:rsidR="00EF78B9" w:rsidRPr="00EF78B9">
        <w:tc>
          <w:tcPr>
            <w:tcW w:w="1540" w:type="pct"/>
          </w:tcPr>
          <w:p w:rsidR="00EF78B9" w:rsidRPr="00EF78B9" w:rsidRDefault="00EF78B9" w:rsidP="00EF78B9">
            <w:pPr>
              <w:keepNext/>
              <w:keepLines/>
              <w:jc w:val="both"/>
              <w:rPr>
                <w:b/>
                <w:sz w:val="20"/>
                <w:szCs w:val="20"/>
              </w:rPr>
            </w:pPr>
            <w:r w:rsidRPr="00EF78B9">
              <w:rPr>
                <w:b/>
                <w:sz w:val="20"/>
                <w:szCs w:val="20"/>
              </w:rPr>
              <w:t>Предприятие № 3</w:t>
            </w:r>
          </w:p>
        </w:tc>
        <w:tc>
          <w:tcPr>
            <w:tcW w:w="796" w:type="pct"/>
          </w:tcPr>
          <w:p w:rsidR="00EF78B9" w:rsidRPr="00EF78B9" w:rsidRDefault="00EF78B9" w:rsidP="00EF78B9">
            <w:pPr>
              <w:keepNext/>
              <w:keepLines/>
              <w:jc w:val="both"/>
              <w:rPr>
                <w:sz w:val="20"/>
                <w:szCs w:val="20"/>
              </w:rPr>
            </w:pPr>
            <w:r w:rsidRPr="00EF78B9">
              <w:rPr>
                <w:sz w:val="20"/>
                <w:szCs w:val="20"/>
              </w:rPr>
              <w:t>3</w:t>
            </w:r>
          </w:p>
        </w:tc>
        <w:tc>
          <w:tcPr>
            <w:tcW w:w="941" w:type="pct"/>
          </w:tcPr>
          <w:p w:rsidR="00EF78B9" w:rsidRPr="00EF78B9" w:rsidRDefault="00EF78B9" w:rsidP="00EF78B9">
            <w:pPr>
              <w:keepNext/>
              <w:keepLines/>
              <w:jc w:val="both"/>
              <w:rPr>
                <w:sz w:val="20"/>
                <w:szCs w:val="20"/>
              </w:rPr>
            </w:pPr>
            <w:r w:rsidRPr="00EF78B9">
              <w:rPr>
                <w:sz w:val="20"/>
                <w:szCs w:val="20"/>
              </w:rPr>
              <w:t>5</w:t>
            </w:r>
          </w:p>
        </w:tc>
        <w:tc>
          <w:tcPr>
            <w:tcW w:w="782" w:type="pct"/>
          </w:tcPr>
          <w:p w:rsidR="00EF78B9" w:rsidRPr="00EF78B9" w:rsidRDefault="00EF78B9" w:rsidP="00EF78B9">
            <w:pPr>
              <w:keepNext/>
              <w:keepLines/>
              <w:jc w:val="both"/>
              <w:rPr>
                <w:sz w:val="20"/>
                <w:szCs w:val="20"/>
              </w:rPr>
            </w:pPr>
            <w:r w:rsidRPr="00EF78B9">
              <w:rPr>
                <w:sz w:val="20"/>
                <w:szCs w:val="20"/>
              </w:rPr>
              <w:t>8</w:t>
            </w:r>
          </w:p>
        </w:tc>
        <w:tc>
          <w:tcPr>
            <w:tcW w:w="942" w:type="pct"/>
          </w:tcPr>
          <w:p w:rsidR="00EF78B9" w:rsidRPr="00EF78B9" w:rsidRDefault="00EF78B9" w:rsidP="00EF78B9">
            <w:pPr>
              <w:keepNext/>
              <w:keepLines/>
              <w:jc w:val="both"/>
              <w:rPr>
                <w:sz w:val="20"/>
                <w:szCs w:val="20"/>
              </w:rPr>
            </w:pPr>
            <w:r w:rsidRPr="00EF78B9">
              <w:rPr>
                <w:sz w:val="20"/>
                <w:szCs w:val="20"/>
              </w:rPr>
              <w:t>9</w:t>
            </w:r>
          </w:p>
        </w:tc>
      </w:tr>
    </w:tbl>
    <w:p w:rsidR="00EF78B9" w:rsidRPr="00EF78B9" w:rsidRDefault="00EF78B9" w:rsidP="00EF78B9">
      <w:pPr>
        <w:ind w:firstLine="540"/>
        <w:jc w:val="both"/>
        <w:rPr>
          <w:sz w:val="20"/>
          <w:szCs w:val="20"/>
        </w:rPr>
      </w:pPr>
    </w:p>
    <w:p w:rsidR="00EF78B9" w:rsidRPr="00EF78B9" w:rsidRDefault="00EF78B9" w:rsidP="00EF78B9">
      <w:pPr>
        <w:pStyle w:val="a5"/>
        <w:keepNext/>
        <w:rPr>
          <w:sz w:val="20"/>
          <w:szCs w:val="20"/>
        </w:rPr>
      </w:pPr>
      <w:r w:rsidRPr="00EF78B9">
        <w:rPr>
          <w:sz w:val="20"/>
          <w:szCs w:val="20"/>
        </w:rPr>
        <w:t>Вариант № 14</w:t>
      </w:r>
    </w:p>
    <w:p w:rsidR="00EF78B9" w:rsidRPr="00EF78B9" w:rsidRDefault="00EF78B9" w:rsidP="002F28A7">
      <w:pPr>
        <w:pStyle w:val="a5"/>
        <w:jc w:val="both"/>
        <w:rPr>
          <w:sz w:val="20"/>
          <w:szCs w:val="20"/>
        </w:rPr>
      </w:pPr>
      <w:r w:rsidRPr="00EF78B9">
        <w:rPr>
          <w:sz w:val="20"/>
          <w:szCs w:val="20"/>
        </w:rPr>
        <w:t>Требуется минимизировать затраты на перевозку товаров  от предприятий-производителей на торговые склады. При этом необходимо учесть возможности поставок каждого производителя при максимальном удовлетворении запросов потребителей. Составить график перевозок.</w:t>
      </w:r>
    </w:p>
    <w:p w:rsidR="00EF78B9" w:rsidRPr="00EF78B9" w:rsidRDefault="00EF78B9" w:rsidP="00EF78B9">
      <w:pPr>
        <w:jc w:val="both"/>
        <w:rPr>
          <w:sz w:val="20"/>
          <w:szCs w:val="20"/>
        </w:rPr>
      </w:pPr>
      <w:r w:rsidRPr="00EF78B9">
        <w:rPr>
          <w:sz w:val="20"/>
          <w:szCs w:val="20"/>
        </w:rPr>
        <w:t>Заводы «Урал», «Маяк», «Сибирь» выпускают продукция. «Урал» - 310 единиц продукции; «Маяк» - 260 единиц продукции; «Сибирь» - 280. Данную продукция необходимо перевезти на склад в г. Москву 180 единиц, Ригу – 80 единиц, Тверь – 210 единиц, Киев – 160, Тулу – 220 единиц товара. Затраты на одну перевозку приведены в таблице.</w:t>
      </w:r>
    </w:p>
    <w:p w:rsidR="00EF78B9" w:rsidRPr="00EF78B9" w:rsidRDefault="00EF78B9" w:rsidP="00EF78B9">
      <w:pPr>
        <w:pStyle w:val="4"/>
        <w:rPr>
          <w:sz w:val="20"/>
          <w:szCs w:val="20"/>
        </w:rPr>
      </w:pPr>
      <w:r w:rsidRPr="00EF78B9">
        <w:rPr>
          <w:sz w:val="20"/>
          <w:szCs w:val="20"/>
        </w:rPr>
        <w:t>Таблица</w:t>
      </w:r>
    </w:p>
    <w:tbl>
      <w:tblPr>
        <w:tblW w:w="4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476"/>
        <w:gridCol w:w="1592"/>
        <w:gridCol w:w="1270"/>
        <w:gridCol w:w="1913"/>
        <w:gridCol w:w="1913"/>
      </w:tblGrid>
      <w:tr w:rsidR="00EF78B9" w:rsidRPr="00EF78B9">
        <w:tc>
          <w:tcPr>
            <w:tcW w:w="996" w:type="pct"/>
          </w:tcPr>
          <w:p w:rsidR="00EF78B9" w:rsidRPr="00EF78B9" w:rsidRDefault="00EF78B9" w:rsidP="00EF78B9">
            <w:pPr>
              <w:rPr>
                <w:sz w:val="20"/>
                <w:szCs w:val="20"/>
              </w:rPr>
            </w:pPr>
          </w:p>
        </w:tc>
        <w:tc>
          <w:tcPr>
            <w:tcW w:w="724" w:type="pct"/>
          </w:tcPr>
          <w:p w:rsidR="00EF78B9" w:rsidRPr="00EF78B9" w:rsidRDefault="00EF78B9" w:rsidP="00EF78B9">
            <w:pPr>
              <w:rPr>
                <w:b/>
                <w:sz w:val="20"/>
                <w:szCs w:val="20"/>
              </w:rPr>
            </w:pPr>
            <w:r w:rsidRPr="00EF78B9">
              <w:rPr>
                <w:b/>
                <w:sz w:val="20"/>
                <w:szCs w:val="20"/>
              </w:rPr>
              <w:t>Москва</w:t>
            </w:r>
          </w:p>
        </w:tc>
        <w:tc>
          <w:tcPr>
            <w:tcW w:w="781" w:type="pct"/>
          </w:tcPr>
          <w:p w:rsidR="00EF78B9" w:rsidRPr="00EF78B9" w:rsidRDefault="00EF78B9" w:rsidP="00EF78B9">
            <w:pPr>
              <w:rPr>
                <w:b/>
                <w:sz w:val="20"/>
                <w:szCs w:val="20"/>
              </w:rPr>
            </w:pPr>
            <w:r w:rsidRPr="00EF78B9">
              <w:rPr>
                <w:b/>
                <w:sz w:val="20"/>
                <w:szCs w:val="20"/>
              </w:rPr>
              <w:t>Рига</w:t>
            </w:r>
          </w:p>
        </w:tc>
        <w:tc>
          <w:tcPr>
            <w:tcW w:w="623" w:type="pct"/>
          </w:tcPr>
          <w:p w:rsidR="00EF78B9" w:rsidRPr="00EF78B9" w:rsidRDefault="00EF78B9" w:rsidP="00EF78B9">
            <w:pPr>
              <w:rPr>
                <w:b/>
                <w:sz w:val="20"/>
                <w:szCs w:val="20"/>
              </w:rPr>
            </w:pPr>
            <w:r w:rsidRPr="00EF78B9">
              <w:rPr>
                <w:b/>
                <w:sz w:val="20"/>
                <w:szCs w:val="20"/>
              </w:rPr>
              <w:t>Тверь</w:t>
            </w:r>
          </w:p>
        </w:tc>
        <w:tc>
          <w:tcPr>
            <w:tcW w:w="938" w:type="pct"/>
          </w:tcPr>
          <w:p w:rsidR="00EF78B9" w:rsidRPr="00EF78B9" w:rsidRDefault="00EF78B9" w:rsidP="00EF78B9">
            <w:pPr>
              <w:rPr>
                <w:b/>
                <w:sz w:val="20"/>
                <w:szCs w:val="20"/>
              </w:rPr>
            </w:pPr>
            <w:r w:rsidRPr="00EF78B9">
              <w:rPr>
                <w:b/>
                <w:sz w:val="20"/>
                <w:szCs w:val="20"/>
              </w:rPr>
              <w:t>Киев</w:t>
            </w:r>
          </w:p>
        </w:tc>
        <w:tc>
          <w:tcPr>
            <w:tcW w:w="938" w:type="pct"/>
          </w:tcPr>
          <w:p w:rsidR="00EF78B9" w:rsidRPr="00EF78B9" w:rsidRDefault="00EF78B9" w:rsidP="00EF78B9">
            <w:pPr>
              <w:rPr>
                <w:b/>
                <w:sz w:val="20"/>
                <w:szCs w:val="20"/>
              </w:rPr>
            </w:pPr>
            <w:r w:rsidRPr="00EF78B9">
              <w:rPr>
                <w:b/>
                <w:sz w:val="20"/>
                <w:szCs w:val="20"/>
              </w:rPr>
              <w:t>Тула</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Урал</w:t>
            </w:r>
          </w:p>
        </w:tc>
        <w:tc>
          <w:tcPr>
            <w:tcW w:w="724" w:type="pct"/>
          </w:tcPr>
          <w:p w:rsidR="00EF78B9" w:rsidRPr="00EF78B9" w:rsidRDefault="00EF78B9" w:rsidP="00EF78B9">
            <w:pPr>
              <w:jc w:val="center"/>
              <w:rPr>
                <w:sz w:val="20"/>
                <w:szCs w:val="20"/>
              </w:rPr>
            </w:pPr>
            <w:r w:rsidRPr="00EF78B9">
              <w:rPr>
                <w:sz w:val="20"/>
                <w:szCs w:val="20"/>
              </w:rPr>
              <w:t>10</w:t>
            </w:r>
          </w:p>
        </w:tc>
        <w:tc>
          <w:tcPr>
            <w:tcW w:w="781" w:type="pct"/>
          </w:tcPr>
          <w:p w:rsidR="00EF78B9" w:rsidRPr="00EF78B9" w:rsidRDefault="00EF78B9" w:rsidP="00EF78B9">
            <w:pPr>
              <w:jc w:val="center"/>
              <w:rPr>
                <w:sz w:val="20"/>
                <w:szCs w:val="20"/>
              </w:rPr>
            </w:pPr>
            <w:r w:rsidRPr="00EF78B9">
              <w:rPr>
                <w:sz w:val="20"/>
                <w:szCs w:val="20"/>
              </w:rPr>
              <w:t>8</w:t>
            </w:r>
          </w:p>
        </w:tc>
        <w:tc>
          <w:tcPr>
            <w:tcW w:w="623" w:type="pct"/>
          </w:tcPr>
          <w:p w:rsidR="00EF78B9" w:rsidRPr="00EF78B9" w:rsidRDefault="00EF78B9" w:rsidP="00EF78B9">
            <w:pPr>
              <w:jc w:val="center"/>
              <w:rPr>
                <w:sz w:val="20"/>
                <w:szCs w:val="20"/>
              </w:rPr>
            </w:pPr>
            <w:r w:rsidRPr="00EF78B9">
              <w:rPr>
                <w:sz w:val="20"/>
                <w:szCs w:val="20"/>
              </w:rPr>
              <w:t>6</w:t>
            </w:r>
          </w:p>
        </w:tc>
        <w:tc>
          <w:tcPr>
            <w:tcW w:w="938"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4</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Маяк</w:t>
            </w:r>
          </w:p>
        </w:tc>
        <w:tc>
          <w:tcPr>
            <w:tcW w:w="724" w:type="pct"/>
          </w:tcPr>
          <w:p w:rsidR="00EF78B9" w:rsidRPr="00EF78B9" w:rsidRDefault="00EF78B9" w:rsidP="00EF78B9">
            <w:pPr>
              <w:jc w:val="center"/>
              <w:rPr>
                <w:sz w:val="20"/>
                <w:szCs w:val="20"/>
              </w:rPr>
            </w:pPr>
            <w:r w:rsidRPr="00EF78B9">
              <w:rPr>
                <w:sz w:val="20"/>
                <w:szCs w:val="20"/>
              </w:rPr>
              <w:t>6</w:t>
            </w:r>
          </w:p>
        </w:tc>
        <w:tc>
          <w:tcPr>
            <w:tcW w:w="781" w:type="pct"/>
          </w:tcPr>
          <w:p w:rsidR="00EF78B9" w:rsidRPr="00EF78B9" w:rsidRDefault="00EF78B9" w:rsidP="00EF78B9">
            <w:pPr>
              <w:jc w:val="center"/>
              <w:rPr>
                <w:sz w:val="20"/>
                <w:szCs w:val="20"/>
              </w:rPr>
            </w:pPr>
            <w:r w:rsidRPr="00EF78B9">
              <w:rPr>
                <w:sz w:val="20"/>
                <w:szCs w:val="20"/>
              </w:rPr>
              <w:t>5</w:t>
            </w:r>
          </w:p>
        </w:tc>
        <w:tc>
          <w:tcPr>
            <w:tcW w:w="623" w:type="pct"/>
          </w:tcPr>
          <w:p w:rsidR="00EF78B9" w:rsidRPr="00EF78B9" w:rsidRDefault="00EF78B9" w:rsidP="00EF78B9">
            <w:pPr>
              <w:jc w:val="center"/>
              <w:rPr>
                <w:sz w:val="20"/>
                <w:szCs w:val="20"/>
              </w:rPr>
            </w:pPr>
            <w:r w:rsidRPr="00EF78B9">
              <w:rPr>
                <w:sz w:val="20"/>
                <w:szCs w:val="20"/>
              </w:rPr>
              <w:t>4</w:t>
            </w:r>
          </w:p>
        </w:tc>
        <w:tc>
          <w:tcPr>
            <w:tcW w:w="938" w:type="pct"/>
          </w:tcPr>
          <w:p w:rsidR="00EF78B9" w:rsidRPr="00EF78B9" w:rsidRDefault="00EF78B9" w:rsidP="00EF78B9">
            <w:pPr>
              <w:jc w:val="center"/>
              <w:rPr>
                <w:sz w:val="20"/>
                <w:szCs w:val="20"/>
              </w:rPr>
            </w:pPr>
            <w:r w:rsidRPr="00EF78B9">
              <w:rPr>
                <w:sz w:val="20"/>
                <w:szCs w:val="20"/>
              </w:rPr>
              <w:t>3</w:t>
            </w:r>
          </w:p>
        </w:tc>
        <w:tc>
          <w:tcPr>
            <w:tcW w:w="938" w:type="pct"/>
          </w:tcPr>
          <w:p w:rsidR="00EF78B9" w:rsidRPr="00EF78B9" w:rsidRDefault="00EF78B9" w:rsidP="00EF78B9">
            <w:pPr>
              <w:jc w:val="center"/>
              <w:rPr>
                <w:sz w:val="20"/>
                <w:szCs w:val="20"/>
              </w:rPr>
            </w:pPr>
            <w:r w:rsidRPr="00EF78B9">
              <w:rPr>
                <w:sz w:val="20"/>
                <w:szCs w:val="20"/>
              </w:rPr>
              <w:t>6</w:t>
            </w:r>
          </w:p>
        </w:tc>
      </w:tr>
      <w:tr w:rsidR="00EF78B9" w:rsidRPr="00EF78B9">
        <w:tc>
          <w:tcPr>
            <w:tcW w:w="996" w:type="pct"/>
          </w:tcPr>
          <w:p w:rsidR="00EF78B9" w:rsidRPr="00EF78B9" w:rsidRDefault="00EF78B9" w:rsidP="00EF78B9">
            <w:pPr>
              <w:jc w:val="center"/>
              <w:rPr>
                <w:b/>
                <w:sz w:val="20"/>
                <w:szCs w:val="20"/>
              </w:rPr>
            </w:pPr>
            <w:r w:rsidRPr="00EF78B9">
              <w:rPr>
                <w:b/>
                <w:sz w:val="20"/>
                <w:szCs w:val="20"/>
              </w:rPr>
              <w:t>Сибирь</w:t>
            </w:r>
          </w:p>
        </w:tc>
        <w:tc>
          <w:tcPr>
            <w:tcW w:w="724" w:type="pct"/>
          </w:tcPr>
          <w:p w:rsidR="00EF78B9" w:rsidRPr="00EF78B9" w:rsidRDefault="00EF78B9" w:rsidP="00EF78B9">
            <w:pPr>
              <w:jc w:val="center"/>
              <w:rPr>
                <w:sz w:val="20"/>
                <w:szCs w:val="20"/>
              </w:rPr>
            </w:pPr>
            <w:r w:rsidRPr="00EF78B9">
              <w:rPr>
                <w:sz w:val="20"/>
                <w:szCs w:val="20"/>
              </w:rPr>
              <w:t>3</w:t>
            </w:r>
          </w:p>
        </w:tc>
        <w:tc>
          <w:tcPr>
            <w:tcW w:w="781" w:type="pct"/>
          </w:tcPr>
          <w:p w:rsidR="00EF78B9" w:rsidRPr="00EF78B9" w:rsidRDefault="00EF78B9" w:rsidP="00EF78B9">
            <w:pPr>
              <w:jc w:val="center"/>
              <w:rPr>
                <w:sz w:val="20"/>
                <w:szCs w:val="20"/>
              </w:rPr>
            </w:pPr>
            <w:r w:rsidRPr="00EF78B9">
              <w:rPr>
                <w:sz w:val="20"/>
                <w:szCs w:val="20"/>
              </w:rPr>
              <w:t>4</w:t>
            </w:r>
          </w:p>
        </w:tc>
        <w:tc>
          <w:tcPr>
            <w:tcW w:w="623"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5</w:t>
            </w:r>
          </w:p>
        </w:tc>
        <w:tc>
          <w:tcPr>
            <w:tcW w:w="938" w:type="pct"/>
          </w:tcPr>
          <w:p w:rsidR="00EF78B9" w:rsidRPr="00EF78B9" w:rsidRDefault="00EF78B9" w:rsidP="00EF78B9">
            <w:pPr>
              <w:jc w:val="center"/>
              <w:rPr>
                <w:sz w:val="20"/>
                <w:szCs w:val="20"/>
              </w:rPr>
            </w:pPr>
            <w:r w:rsidRPr="00EF78B9">
              <w:rPr>
                <w:sz w:val="20"/>
                <w:szCs w:val="20"/>
              </w:rPr>
              <w:t>9</w:t>
            </w:r>
          </w:p>
        </w:tc>
      </w:tr>
    </w:tbl>
    <w:p w:rsidR="00EF78B9" w:rsidRPr="00EF78B9" w:rsidRDefault="00EF78B9" w:rsidP="00EF78B9">
      <w:pPr>
        <w:rPr>
          <w:sz w:val="20"/>
          <w:szCs w:val="20"/>
        </w:rPr>
      </w:pPr>
    </w:p>
    <w:p w:rsidR="00EF78B9" w:rsidRPr="00EF78B9" w:rsidRDefault="00EF78B9" w:rsidP="00EF78B9">
      <w:pPr>
        <w:pStyle w:val="a5"/>
        <w:rPr>
          <w:sz w:val="20"/>
          <w:szCs w:val="20"/>
        </w:rPr>
      </w:pPr>
    </w:p>
    <w:p w:rsidR="00EF78B9" w:rsidRPr="00EF78B9" w:rsidRDefault="00EF78B9" w:rsidP="00EF78B9">
      <w:pPr>
        <w:pStyle w:val="a5"/>
        <w:rPr>
          <w:sz w:val="20"/>
          <w:szCs w:val="20"/>
        </w:rPr>
      </w:pPr>
    </w:p>
    <w:p w:rsidR="00EF78B9" w:rsidRPr="00EF78B9" w:rsidRDefault="00EF78B9" w:rsidP="00EF78B9">
      <w:pPr>
        <w:pStyle w:val="a5"/>
        <w:rPr>
          <w:sz w:val="20"/>
          <w:szCs w:val="20"/>
        </w:rPr>
      </w:pPr>
      <w:r w:rsidRPr="00EF78B9">
        <w:rPr>
          <w:sz w:val="20"/>
          <w:szCs w:val="20"/>
        </w:rPr>
        <w:t>Вариант № 15</w:t>
      </w:r>
    </w:p>
    <w:p w:rsidR="00EF78B9" w:rsidRPr="00EF78B9" w:rsidRDefault="00EF78B9" w:rsidP="00EF78B9">
      <w:pPr>
        <w:keepNext/>
        <w:keepLines/>
        <w:widowControl w:val="0"/>
        <w:ind w:firstLine="540"/>
        <w:jc w:val="both"/>
        <w:rPr>
          <w:sz w:val="20"/>
          <w:szCs w:val="20"/>
        </w:rPr>
      </w:pPr>
      <w:r w:rsidRPr="00EF78B9">
        <w:rPr>
          <w:sz w:val="20"/>
          <w:szCs w:val="20"/>
        </w:rPr>
        <w:t>Временной ряд задан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66"/>
        <w:gridCol w:w="766"/>
        <w:gridCol w:w="766"/>
        <w:gridCol w:w="766"/>
        <w:gridCol w:w="767"/>
        <w:gridCol w:w="766"/>
        <w:gridCol w:w="766"/>
        <w:gridCol w:w="766"/>
        <w:gridCol w:w="766"/>
        <w:gridCol w:w="665"/>
      </w:tblGrid>
      <w:tr w:rsidR="00EF78B9" w:rsidRPr="00EF78B9">
        <w:tc>
          <w:tcPr>
            <w:tcW w:w="1800" w:type="dxa"/>
          </w:tcPr>
          <w:p w:rsidR="00EF78B9" w:rsidRPr="00EF78B9" w:rsidRDefault="00EF78B9" w:rsidP="00EF78B9">
            <w:pPr>
              <w:keepNext/>
              <w:keepLines/>
              <w:widowControl w:val="0"/>
              <w:jc w:val="center"/>
              <w:rPr>
                <w:sz w:val="20"/>
                <w:szCs w:val="20"/>
              </w:rPr>
            </w:pPr>
            <w:r w:rsidRPr="00EF78B9">
              <w:rPr>
                <w:sz w:val="20"/>
                <w:szCs w:val="20"/>
                <w:lang w:val="en-US"/>
              </w:rPr>
              <w:t>t</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1</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2</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3</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w:t>
            </w:r>
          </w:p>
        </w:tc>
        <w:tc>
          <w:tcPr>
            <w:tcW w:w="767" w:type="dxa"/>
            <w:vAlign w:val="center"/>
          </w:tcPr>
          <w:p w:rsidR="00EF78B9" w:rsidRPr="00EF78B9" w:rsidRDefault="00EF78B9" w:rsidP="00EF78B9">
            <w:pPr>
              <w:keepNext/>
              <w:keepLines/>
              <w:widowControl w:val="0"/>
              <w:jc w:val="center"/>
              <w:rPr>
                <w:sz w:val="20"/>
                <w:szCs w:val="20"/>
              </w:rPr>
            </w:pPr>
            <w:r w:rsidRPr="00EF78B9">
              <w:rPr>
                <w:sz w:val="20"/>
                <w:szCs w:val="20"/>
              </w:rPr>
              <w:t>5</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8</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9</w:t>
            </w:r>
          </w:p>
        </w:tc>
        <w:tc>
          <w:tcPr>
            <w:tcW w:w="665" w:type="dxa"/>
            <w:vAlign w:val="center"/>
          </w:tcPr>
          <w:p w:rsidR="00EF78B9" w:rsidRPr="00EF78B9" w:rsidRDefault="00EF78B9" w:rsidP="00EF78B9">
            <w:pPr>
              <w:keepNext/>
              <w:keepLines/>
              <w:widowControl w:val="0"/>
              <w:jc w:val="center"/>
              <w:rPr>
                <w:sz w:val="20"/>
                <w:szCs w:val="20"/>
              </w:rPr>
            </w:pPr>
            <w:r w:rsidRPr="00EF78B9">
              <w:rPr>
                <w:sz w:val="20"/>
                <w:szCs w:val="20"/>
              </w:rPr>
              <w:t>10</w:t>
            </w:r>
          </w:p>
        </w:tc>
      </w:tr>
      <w:tr w:rsidR="00EF78B9" w:rsidRPr="00EF78B9">
        <w:tc>
          <w:tcPr>
            <w:tcW w:w="1800" w:type="dxa"/>
          </w:tcPr>
          <w:p w:rsidR="00EF78B9" w:rsidRPr="00EF78B9" w:rsidRDefault="00EF78B9" w:rsidP="00EF78B9">
            <w:pPr>
              <w:keepNext/>
              <w:keepLines/>
              <w:widowControl w:val="0"/>
              <w:jc w:val="center"/>
              <w:rPr>
                <w:sz w:val="20"/>
                <w:szCs w:val="20"/>
              </w:rPr>
            </w:pPr>
            <w:r w:rsidRPr="00EF78B9">
              <w:rPr>
                <w:sz w:val="20"/>
                <w:szCs w:val="20"/>
                <w:lang w:val="en-US"/>
              </w:rPr>
              <w:t>y</w:t>
            </w:r>
            <w:r w:rsidRPr="00EF78B9">
              <w:rPr>
                <w:sz w:val="20"/>
                <w:szCs w:val="20"/>
                <w:vertAlign w:val="subscript"/>
                <w:lang w:val="en-US"/>
              </w:rPr>
              <w:t>t</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43</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50</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48</w:t>
            </w:r>
          </w:p>
        </w:tc>
        <w:tc>
          <w:tcPr>
            <w:tcW w:w="767" w:type="dxa"/>
            <w:vAlign w:val="center"/>
          </w:tcPr>
          <w:p w:rsidR="00EF78B9" w:rsidRPr="00EF78B9" w:rsidRDefault="00EF78B9" w:rsidP="00EF78B9">
            <w:pPr>
              <w:keepNext/>
              <w:keepLines/>
              <w:widowControl w:val="0"/>
              <w:jc w:val="center"/>
              <w:rPr>
                <w:sz w:val="20"/>
                <w:szCs w:val="20"/>
              </w:rPr>
            </w:pPr>
            <w:r w:rsidRPr="00EF78B9">
              <w:rPr>
                <w:sz w:val="20"/>
                <w:szCs w:val="20"/>
              </w:rPr>
              <w:t>54</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57</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61</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59</w:t>
            </w:r>
          </w:p>
        </w:tc>
        <w:tc>
          <w:tcPr>
            <w:tcW w:w="766" w:type="dxa"/>
            <w:vAlign w:val="center"/>
          </w:tcPr>
          <w:p w:rsidR="00EF78B9" w:rsidRPr="00EF78B9" w:rsidRDefault="00EF78B9" w:rsidP="00EF78B9">
            <w:pPr>
              <w:keepNext/>
              <w:keepLines/>
              <w:widowControl w:val="0"/>
              <w:jc w:val="center"/>
              <w:rPr>
                <w:sz w:val="20"/>
                <w:szCs w:val="20"/>
              </w:rPr>
            </w:pPr>
            <w:r w:rsidRPr="00EF78B9">
              <w:rPr>
                <w:sz w:val="20"/>
                <w:szCs w:val="20"/>
              </w:rPr>
              <w:t>65</w:t>
            </w:r>
          </w:p>
        </w:tc>
        <w:tc>
          <w:tcPr>
            <w:tcW w:w="665" w:type="dxa"/>
            <w:vAlign w:val="center"/>
          </w:tcPr>
          <w:p w:rsidR="00EF78B9" w:rsidRPr="00EF78B9" w:rsidRDefault="00EF78B9" w:rsidP="00EF78B9">
            <w:pPr>
              <w:keepNext/>
              <w:keepLines/>
              <w:widowControl w:val="0"/>
              <w:jc w:val="center"/>
              <w:rPr>
                <w:sz w:val="20"/>
                <w:szCs w:val="20"/>
              </w:rPr>
            </w:pPr>
            <w:r w:rsidRPr="00EF78B9">
              <w:rPr>
                <w:sz w:val="20"/>
                <w:szCs w:val="20"/>
              </w:rPr>
              <w:t>62</w:t>
            </w:r>
          </w:p>
        </w:tc>
      </w:tr>
    </w:tbl>
    <w:p w:rsidR="00EF78B9" w:rsidRPr="00EF78B9" w:rsidRDefault="00EF78B9" w:rsidP="00EF78B9">
      <w:pPr>
        <w:widowControl w:val="0"/>
        <w:ind w:firstLine="540"/>
        <w:jc w:val="both"/>
        <w:rPr>
          <w:sz w:val="20"/>
          <w:szCs w:val="20"/>
        </w:rPr>
      </w:pPr>
    </w:p>
    <w:p w:rsidR="00EF78B9" w:rsidRPr="00EF78B9" w:rsidRDefault="00EF78B9" w:rsidP="00EF78B9">
      <w:pPr>
        <w:widowControl w:val="0"/>
        <w:numPr>
          <w:ilvl w:val="0"/>
          <w:numId w:val="15"/>
        </w:numPr>
        <w:jc w:val="both"/>
        <w:rPr>
          <w:sz w:val="20"/>
          <w:szCs w:val="20"/>
        </w:rPr>
      </w:pPr>
      <w:r w:rsidRPr="00EF78B9">
        <w:rPr>
          <w:sz w:val="20"/>
          <w:szCs w:val="20"/>
        </w:rPr>
        <w:t>Сделайте предварительный выбор наилучшей кривой роста:</w:t>
      </w:r>
    </w:p>
    <w:p w:rsidR="00EF78B9" w:rsidRPr="00EF78B9" w:rsidRDefault="00EF78B9" w:rsidP="00EF78B9">
      <w:pPr>
        <w:widowControl w:val="0"/>
        <w:ind w:left="540"/>
        <w:jc w:val="both"/>
        <w:rPr>
          <w:sz w:val="20"/>
          <w:szCs w:val="20"/>
        </w:rPr>
      </w:pPr>
      <w:r w:rsidRPr="00EF78B9">
        <w:rPr>
          <w:sz w:val="20"/>
          <w:szCs w:val="20"/>
        </w:rPr>
        <w:t>а) методом конечных разностей (Тинтера);</w:t>
      </w:r>
    </w:p>
    <w:p w:rsidR="00EF78B9" w:rsidRPr="00EF78B9" w:rsidRDefault="00EF78B9" w:rsidP="00EF78B9">
      <w:pPr>
        <w:widowControl w:val="0"/>
        <w:ind w:left="540"/>
        <w:jc w:val="both"/>
        <w:rPr>
          <w:sz w:val="20"/>
          <w:szCs w:val="20"/>
        </w:rPr>
      </w:pPr>
      <w:r w:rsidRPr="00EF78B9">
        <w:rPr>
          <w:sz w:val="20"/>
          <w:szCs w:val="20"/>
        </w:rPr>
        <w:t>б) методом характеристик прироста.</w:t>
      </w:r>
    </w:p>
    <w:p w:rsidR="00EF78B9" w:rsidRPr="00EF78B9" w:rsidRDefault="00EF78B9" w:rsidP="00EF78B9">
      <w:pPr>
        <w:widowControl w:val="0"/>
        <w:ind w:left="540"/>
        <w:jc w:val="both"/>
        <w:rPr>
          <w:sz w:val="20"/>
          <w:szCs w:val="20"/>
        </w:rPr>
      </w:pPr>
      <w:r w:rsidRPr="00EF78B9">
        <w:rPr>
          <w:sz w:val="20"/>
          <w:szCs w:val="20"/>
        </w:rPr>
        <w:t xml:space="preserve">2. Построить линейную модель </w:t>
      </w:r>
      <w:r w:rsidRPr="00EF78B9">
        <w:rPr>
          <w:position w:val="-12"/>
          <w:sz w:val="20"/>
          <w:szCs w:val="20"/>
        </w:rPr>
        <w:object w:dxaOrig="1480" w:dyaOrig="380">
          <v:shape id="_x0000_i1045" type="#_x0000_t75" style="width:74.25pt;height:18.75pt" o:ole="">
            <v:imagedata r:id="rId38" o:title=""/>
          </v:shape>
          <o:OLEObject Type="Embed" ProgID="Equation.3" ShapeID="_x0000_i1045" DrawAspect="Content" ObjectID="_1477256162" r:id="rId40"/>
        </w:object>
      </w:r>
      <w:r w:rsidRPr="00EF78B9">
        <w:rPr>
          <w:sz w:val="20"/>
          <w:szCs w:val="20"/>
        </w:rPr>
        <w:t>, определив ее параметры методом наименьших квадратов.</w:t>
      </w:r>
    </w:p>
    <w:p w:rsidR="00EF78B9" w:rsidRPr="00EF78B9" w:rsidRDefault="00EF78B9" w:rsidP="00EF78B9">
      <w:pPr>
        <w:ind w:firstLine="540"/>
        <w:jc w:val="both"/>
        <w:rPr>
          <w:sz w:val="20"/>
          <w:szCs w:val="20"/>
        </w:rPr>
      </w:pPr>
    </w:p>
    <w:p w:rsidR="00EF78B9" w:rsidRPr="00EF78B9" w:rsidRDefault="00EF78B9" w:rsidP="00515CD8">
      <w:pPr>
        <w:pStyle w:val="a5"/>
        <w:widowControl w:val="0"/>
        <w:rPr>
          <w:sz w:val="20"/>
          <w:szCs w:val="20"/>
        </w:rPr>
      </w:pPr>
      <w:r w:rsidRPr="00EF78B9">
        <w:rPr>
          <w:sz w:val="20"/>
          <w:szCs w:val="20"/>
        </w:rPr>
        <w:t>Вариант № 16</w:t>
      </w:r>
    </w:p>
    <w:p w:rsidR="00EF78B9" w:rsidRPr="00EF78B9" w:rsidRDefault="00EF78B9" w:rsidP="00EF78B9">
      <w:pPr>
        <w:widowControl w:val="0"/>
        <w:ind w:firstLine="540"/>
        <w:jc w:val="both"/>
        <w:rPr>
          <w:sz w:val="20"/>
          <w:szCs w:val="20"/>
        </w:rPr>
      </w:pPr>
      <w:r w:rsidRPr="00EF78B9">
        <w:rPr>
          <w:sz w:val="20"/>
          <w:szCs w:val="20"/>
        </w:rPr>
        <w:t>В таблице приведены годовые данные о трудоемкости производства 1т продукции (нормо-смен).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66"/>
        <w:gridCol w:w="766"/>
        <w:gridCol w:w="766"/>
        <w:gridCol w:w="766"/>
        <w:gridCol w:w="767"/>
        <w:gridCol w:w="766"/>
        <w:gridCol w:w="766"/>
        <w:gridCol w:w="766"/>
        <w:gridCol w:w="766"/>
        <w:gridCol w:w="665"/>
      </w:tblGrid>
      <w:tr w:rsidR="00EF78B9" w:rsidRPr="00EF78B9">
        <w:tc>
          <w:tcPr>
            <w:tcW w:w="1800" w:type="dxa"/>
          </w:tcPr>
          <w:p w:rsidR="00EF78B9" w:rsidRPr="00EF78B9" w:rsidRDefault="00EF78B9" w:rsidP="00EF78B9">
            <w:pPr>
              <w:widowControl w:val="0"/>
              <w:jc w:val="both"/>
              <w:rPr>
                <w:sz w:val="20"/>
                <w:szCs w:val="20"/>
              </w:rPr>
            </w:pPr>
            <w:r w:rsidRPr="00EF78B9">
              <w:rPr>
                <w:sz w:val="20"/>
                <w:szCs w:val="20"/>
              </w:rPr>
              <w:t>Текущий номер года (</w:t>
            </w:r>
            <w:r w:rsidRPr="00EF78B9">
              <w:rPr>
                <w:sz w:val="20"/>
                <w:szCs w:val="20"/>
                <w:lang w:val="en-US"/>
              </w:rPr>
              <w:t>t</w:t>
            </w:r>
            <w:r w:rsidRPr="00EF78B9">
              <w:rPr>
                <w:sz w:val="20"/>
                <w:szCs w:val="20"/>
              </w:rPr>
              <w:t>)</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1</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2</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3</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4</w:t>
            </w:r>
          </w:p>
        </w:tc>
        <w:tc>
          <w:tcPr>
            <w:tcW w:w="767" w:type="dxa"/>
            <w:vAlign w:val="center"/>
          </w:tcPr>
          <w:p w:rsidR="00EF78B9" w:rsidRPr="00EF78B9" w:rsidRDefault="00EF78B9" w:rsidP="00EF78B9">
            <w:pPr>
              <w:widowControl w:val="0"/>
              <w:jc w:val="center"/>
              <w:rPr>
                <w:sz w:val="20"/>
                <w:szCs w:val="20"/>
                <w:lang w:val="en-US"/>
              </w:rPr>
            </w:pPr>
            <w:r w:rsidRPr="00EF78B9">
              <w:rPr>
                <w:sz w:val="20"/>
                <w:szCs w:val="20"/>
                <w:lang w:val="en-US"/>
              </w:rPr>
              <w:t>5</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6</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7</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8</w:t>
            </w:r>
          </w:p>
        </w:tc>
        <w:tc>
          <w:tcPr>
            <w:tcW w:w="766" w:type="dxa"/>
            <w:vAlign w:val="center"/>
          </w:tcPr>
          <w:p w:rsidR="00EF78B9" w:rsidRPr="00EF78B9" w:rsidRDefault="00EF78B9" w:rsidP="00EF78B9">
            <w:pPr>
              <w:widowControl w:val="0"/>
              <w:jc w:val="center"/>
              <w:rPr>
                <w:sz w:val="20"/>
                <w:szCs w:val="20"/>
                <w:lang w:val="en-US"/>
              </w:rPr>
            </w:pPr>
            <w:r w:rsidRPr="00EF78B9">
              <w:rPr>
                <w:sz w:val="20"/>
                <w:szCs w:val="20"/>
                <w:lang w:val="en-US"/>
              </w:rPr>
              <w:t>9</w:t>
            </w:r>
          </w:p>
        </w:tc>
        <w:tc>
          <w:tcPr>
            <w:tcW w:w="665" w:type="dxa"/>
            <w:vAlign w:val="center"/>
          </w:tcPr>
          <w:p w:rsidR="00EF78B9" w:rsidRPr="00EF78B9" w:rsidRDefault="00EF78B9" w:rsidP="00EF78B9">
            <w:pPr>
              <w:widowControl w:val="0"/>
              <w:jc w:val="center"/>
              <w:rPr>
                <w:sz w:val="20"/>
                <w:szCs w:val="20"/>
                <w:lang w:val="en-US"/>
              </w:rPr>
            </w:pPr>
            <w:r w:rsidRPr="00EF78B9">
              <w:rPr>
                <w:sz w:val="20"/>
                <w:szCs w:val="20"/>
                <w:lang w:val="en-US"/>
              </w:rPr>
              <w:t>10</w:t>
            </w:r>
          </w:p>
        </w:tc>
      </w:tr>
      <w:tr w:rsidR="00EF78B9" w:rsidRPr="00EF78B9">
        <w:tc>
          <w:tcPr>
            <w:tcW w:w="1800" w:type="dxa"/>
          </w:tcPr>
          <w:p w:rsidR="00EF78B9" w:rsidRPr="00EF78B9" w:rsidRDefault="00EF78B9" w:rsidP="00EF78B9">
            <w:pPr>
              <w:widowControl w:val="0"/>
              <w:jc w:val="both"/>
              <w:rPr>
                <w:sz w:val="20"/>
                <w:szCs w:val="20"/>
              </w:rPr>
            </w:pPr>
            <w:r w:rsidRPr="00EF78B9">
              <w:rPr>
                <w:sz w:val="20"/>
                <w:szCs w:val="20"/>
              </w:rPr>
              <w:t>Трудоемкость 1т (</w:t>
            </w:r>
            <w:r w:rsidRPr="00EF78B9">
              <w:rPr>
                <w:sz w:val="20"/>
                <w:szCs w:val="20"/>
                <w:lang w:val="en-US"/>
              </w:rPr>
              <w:t>y</w:t>
            </w:r>
            <w:r w:rsidRPr="00EF78B9">
              <w:rPr>
                <w:sz w:val="20"/>
                <w:szCs w:val="20"/>
                <w:vertAlign w:val="subscript"/>
                <w:lang w:val="en-US"/>
              </w:rPr>
              <w:t>t</w:t>
            </w:r>
            <w:r w:rsidRPr="00EF78B9">
              <w:rPr>
                <w:sz w:val="20"/>
                <w:szCs w:val="20"/>
              </w:rPr>
              <w:t>)</w:t>
            </w:r>
          </w:p>
        </w:tc>
        <w:tc>
          <w:tcPr>
            <w:tcW w:w="766" w:type="dxa"/>
            <w:vAlign w:val="center"/>
          </w:tcPr>
          <w:p w:rsidR="00EF78B9" w:rsidRPr="00EF78B9" w:rsidRDefault="00EF78B9" w:rsidP="00EF78B9">
            <w:pPr>
              <w:widowControl w:val="0"/>
              <w:jc w:val="center"/>
              <w:rPr>
                <w:sz w:val="20"/>
                <w:szCs w:val="20"/>
              </w:rPr>
            </w:pPr>
            <w:r w:rsidRPr="00EF78B9">
              <w:rPr>
                <w:sz w:val="20"/>
                <w:szCs w:val="20"/>
                <w:lang w:val="en-US"/>
              </w:rPr>
              <w:t>7</w:t>
            </w:r>
            <w:r w:rsidRPr="00EF78B9">
              <w:rPr>
                <w:sz w:val="20"/>
                <w:szCs w:val="20"/>
              </w:rPr>
              <w:t>,9</w:t>
            </w:r>
          </w:p>
        </w:tc>
        <w:tc>
          <w:tcPr>
            <w:tcW w:w="766" w:type="dxa"/>
            <w:vAlign w:val="center"/>
          </w:tcPr>
          <w:p w:rsidR="00EF78B9" w:rsidRPr="00EF78B9" w:rsidRDefault="00EF78B9" w:rsidP="00EF78B9">
            <w:pPr>
              <w:widowControl w:val="0"/>
              <w:jc w:val="center"/>
              <w:rPr>
                <w:sz w:val="20"/>
                <w:szCs w:val="20"/>
              </w:rPr>
            </w:pPr>
            <w:r w:rsidRPr="00EF78B9">
              <w:rPr>
                <w:sz w:val="20"/>
                <w:szCs w:val="20"/>
              </w:rPr>
              <w:t>8,3</w:t>
            </w:r>
          </w:p>
        </w:tc>
        <w:tc>
          <w:tcPr>
            <w:tcW w:w="766" w:type="dxa"/>
            <w:vAlign w:val="center"/>
          </w:tcPr>
          <w:p w:rsidR="00EF78B9" w:rsidRPr="00EF78B9" w:rsidRDefault="00EF78B9" w:rsidP="00EF78B9">
            <w:pPr>
              <w:widowControl w:val="0"/>
              <w:jc w:val="center"/>
              <w:rPr>
                <w:sz w:val="20"/>
                <w:szCs w:val="20"/>
              </w:rPr>
            </w:pPr>
            <w:r w:rsidRPr="00EF78B9">
              <w:rPr>
                <w:sz w:val="20"/>
                <w:szCs w:val="20"/>
              </w:rPr>
              <w:t>7,5</w:t>
            </w:r>
          </w:p>
        </w:tc>
        <w:tc>
          <w:tcPr>
            <w:tcW w:w="766" w:type="dxa"/>
            <w:vAlign w:val="center"/>
          </w:tcPr>
          <w:p w:rsidR="00EF78B9" w:rsidRPr="00EF78B9" w:rsidRDefault="00EF78B9" w:rsidP="00EF78B9">
            <w:pPr>
              <w:widowControl w:val="0"/>
              <w:jc w:val="center"/>
              <w:rPr>
                <w:sz w:val="20"/>
                <w:szCs w:val="20"/>
              </w:rPr>
            </w:pPr>
            <w:r w:rsidRPr="00EF78B9">
              <w:rPr>
                <w:sz w:val="20"/>
                <w:szCs w:val="20"/>
              </w:rPr>
              <w:t>6,9</w:t>
            </w:r>
          </w:p>
        </w:tc>
        <w:tc>
          <w:tcPr>
            <w:tcW w:w="767" w:type="dxa"/>
            <w:vAlign w:val="center"/>
          </w:tcPr>
          <w:p w:rsidR="00EF78B9" w:rsidRPr="00EF78B9" w:rsidRDefault="00EF78B9" w:rsidP="00EF78B9">
            <w:pPr>
              <w:widowControl w:val="0"/>
              <w:jc w:val="center"/>
              <w:rPr>
                <w:sz w:val="20"/>
                <w:szCs w:val="20"/>
              </w:rPr>
            </w:pPr>
            <w:r w:rsidRPr="00EF78B9">
              <w:rPr>
                <w:sz w:val="20"/>
                <w:szCs w:val="20"/>
              </w:rPr>
              <w:t>7,2</w:t>
            </w:r>
          </w:p>
        </w:tc>
        <w:tc>
          <w:tcPr>
            <w:tcW w:w="766" w:type="dxa"/>
            <w:vAlign w:val="center"/>
          </w:tcPr>
          <w:p w:rsidR="00EF78B9" w:rsidRPr="00EF78B9" w:rsidRDefault="00EF78B9" w:rsidP="00EF78B9">
            <w:pPr>
              <w:widowControl w:val="0"/>
              <w:jc w:val="center"/>
              <w:rPr>
                <w:sz w:val="20"/>
                <w:szCs w:val="20"/>
              </w:rPr>
            </w:pPr>
            <w:r w:rsidRPr="00EF78B9">
              <w:rPr>
                <w:sz w:val="20"/>
                <w:szCs w:val="20"/>
              </w:rPr>
              <w:t>6,5</w:t>
            </w:r>
          </w:p>
        </w:tc>
        <w:tc>
          <w:tcPr>
            <w:tcW w:w="766" w:type="dxa"/>
            <w:vAlign w:val="center"/>
          </w:tcPr>
          <w:p w:rsidR="00EF78B9" w:rsidRPr="00EF78B9" w:rsidRDefault="00EF78B9" w:rsidP="00EF78B9">
            <w:pPr>
              <w:widowControl w:val="0"/>
              <w:jc w:val="center"/>
              <w:rPr>
                <w:sz w:val="20"/>
                <w:szCs w:val="20"/>
              </w:rPr>
            </w:pPr>
            <w:r w:rsidRPr="00EF78B9">
              <w:rPr>
                <w:sz w:val="20"/>
                <w:szCs w:val="20"/>
              </w:rPr>
              <w:t>5,8</w:t>
            </w:r>
          </w:p>
        </w:tc>
        <w:tc>
          <w:tcPr>
            <w:tcW w:w="766" w:type="dxa"/>
            <w:vAlign w:val="center"/>
          </w:tcPr>
          <w:p w:rsidR="00EF78B9" w:rsidRPr="00EF78B9" w:rsidRDefault="00EF78B9" w:rsidP="00EF78B9">
            <w:pPr>
              <w:widowControl w:val="0"/>
              <w:jc w:val="center"/>
              <w:rPr>
                <w:sz w:val="20"/>
                <w:szCs w:val="20"/>
              </w:rPr>
            </w:pPr>
            <w:r w:rsidRPr="00EF78B9">
              <w:rPr>
                <w:sz w:val="20"/>
                <w:szCs w:val="20"/>
              </w:rPr>
              <w:t>4,9</w:t>
            </w:r>
          </w:p>
        </w:tc>
        <w:tc>
          <w:tcPr>
            <w:tcW w:w="766" w:type="dxa"/>
            <w:vAlign w:val="center"/>
          </w:tcPr>
          <w:p w:rsidR="00EF78B9" w:rsidRPr="00EF78B9" w:rsidRDefault="00EF78B9" w:rsidP="00EF78B9">
            <w:pPr>
              <w:widowControl w:val="0"/>
              <w:jc w:val="center"/>
              <w:rPr>
                <w:sz w:val="20"/>
                <w:szCs w:val="20"/>
              </w:rPr>
            </w:pPr>
            <w:r w:rsidRPr="00EF78B9">
              <w:rPr>
                <w:sz w:val="20"/>
                <w:szCs w:val="20"/>
              </w:rPr>
              <w:t>5,1</w:t>
            </w:r>
          </w:p>
        </w:tc>
        <w:tc>
          <w:tcPr>
            <w:tcW w:w="665" w:type="dxa"/>
            <w:vAlign w:val="center"/>
          </w:tcPr>
          <w:p w:rsidR="00EF78B9" w:rsidRPr="00EF78B9" w:rsidRDefault="00EF78B9" w:rsidP="00EF78B9">
            <w:pPr>
              <w:widowControl w:val="0"/>
              <w:jc w:val="center"/>
              <w:rPr>
                <w:sz w:val="20"/>
                <w:szCs w:val="20"/>
              </w:rPr>
            </w:pPr>
            <w:r w:rsidRPr="00EF78B9">
              <w:rPr>
                <w:sz w:val="20"/>
                <w:szCs w:val="20"/>
              </w:rPr>
              <w:t>4,4</w:t>
            </w:r>
          </w:p>
        </w:tc>
      </w:tr>
    </w:tbl>
    <w:p w:rsidR="00EF78B9" w:rsidRPr="00EF78B9" w:rsidRDefault="00EF78B9" w:rsidP="00EF78B9">
      <w:pPr>
        <w:widowControl w:val="0"/>
        <w:jc w:val="both"/>
        <w:rPr>
          <w:sz w:val="20"/>
          <w:szCs w:val="20"/>
        </w:rPr>
      </w:pPr>
    </w:p>
    <w:p w:rsidR="00EF78B9" w:rsidRPr="00EF78B9" w:rsidRDefault="00EF78B9" w:rsidP="00EF78B9">
      <w:pPr>
        <w:widowControl w:val="0"/>
        <w:jc w:val="both"/>
        <w:rPr>
          <w:sz w:val="20"/>
          <w:szCs w:val="20"/>
        </w:rPr>
      </w:pPr>
      <w:r w:rsidRPr="00EF78B9">
        <w:rPr>
          <w:sz w:val="20"/>
          <w:szCs w:val="20"/>
        </w:rPr>
        <w:t>Сгладить временной ряд, приведенный в таблице:</w:t>
      </w:r>
    </w:p>
    <w:p w:rsidR="00EF78B9" w:rsidRPr="00EF78B9" w:rsidRDefault="00EF78B9" w:rsidP="00EF78B9">
      <w:pPr>
        <w:widowControl w:val="0"/>
        <w:jc w:val="both"/>
        <w:rPr>
          <w:sz w:val="20"/>
          <w:szCs w:val="20"/>
        </w:rPr>
      </w:pPr>
      <w:r w:rsidRPr="00EF78B9">
        <w:rPr>
          <w:sz w:val="20"/>
          <w:szCs w:val="20"/>
        </w:rPr>
        <w:t>а) методом простой скользящей средней, результаты показать на графике;</w:t>
      </w:r>
    </w:p>
    <w:p w:rsidR="00EF78B9" w:rsidRPr="00EF78B9" w:rsidRDefault="00EF78B9" w:rsidP="00EF78B9">
      <w:pPr>
        <w:widowControl w:val="0"/>
        <w:jc w:val="both"/>
        <w:rPr>
          <w:sz w:val="20"/>
          <w:szCs w:val="20"/>
        </w:rPr>
      </w:pPr>
      <w:r w:rsidRPr="00EF78B9">
        <w:rPr>
          <w:sz w:val="20"/>
          <w:szCs w:val="20"/>
        </w:rPr>
        <w:t xml:space="preserve">б) методом экспоненциального сглаживания, приняв параметр </w:t>
      </w:r>
      <w:r w:rsidRPr="00EF78B9">
        <w:rPr>
          <w:sz w:val="20"/>
          <w:szCs w:val="20"/>
        </w:rPr>
        <w:sym w:font="Symbol" w:char="F061"/>
      </w:r>
      <w:r w:rsidRPr="00EF78B9">
        <w:rPr>
          <w:sz w:val="20"/>
          <w:szCs w:val="20"/>
        </w:rPr>
        <w:t xml:space="preserve"> равным 0,1 и 0,3. Построить результаты сглаживания на графике. </w:t>
      </w:r>
    </w:p>
    <w:p w:rsidR="00EF78B9" w:rsidRPr="00EF78B9" w:rsidRDefault="00EF78B9" w:rsidP="00D03810">
      <w:pPr>
        <w:pStyle w:val="a5"/>
        <w:pageBreakBefore/>
        <w:widowControl w:val="0"/>
        <w:rPr>
          <w:sz w:val="20"/>
          <w:szCs w:val="20"/>
        </w:rPr>
      </w:pPr>
      <w:r w:rsidRPr="00EF78B9">
        <w:rPr>
          <w:sz w:val="20"/>
          <w:szCs w:val="20"/>
        </w:rPr>
        <w:t>Для показателя, заданного временным рядом в таблице определить:</w:t>
      </w:r>
    </w:p>
    <w:p w:rsidR="00EF78B9" w:rsidRPr="00EF78B9" w:rsidRDefault="00EF78B9" w:rsidP="00EF78B9">
      <w:pPr>
        <w:widowControl w:val="0"/>
        <w:ind w:firstLine="540"/>
        <w:jc w:val="both"/>
        <w:rPr>
          <w:sz w:val="20"/>
          <w:szCs w:val="20"/>
        </w:rPr>
      </w:pPr>
      <w:r w:rsidRPr="00EF78B9">
        <w:rPr>
          <w:sz w:val="20"/>
          <w:szCs w:val="20"/>
        </w:rPr>
        <w:t>а) средний абсолютный прирост;</w:t>
      </w:r>
    </w:p>
    <w:p w:rsidR="00EF78B9" w:rsidRPr="00EF78B9" w:rsidRDefault="00EF78B9" w:rsidP="00EF78B9">
      <w:pPr>
        <w:widowControl w:val="0"/>
        <w:ind w:firstLine="540"/>
        <w:jc w:val="both"/>
        <w:rPr>
          <w:sz w:val="20"/>
          <w:szCs w:val="20"/>
        </w:rPr>
      </w:pPr>
      <w:r w:rsidRPr="00EF78B9">
        <w:rPr>
          <w:sz w:val="20"/>
          <w:szCs w:val="20"/>
        </w:rPr>
        <w:t>б) средние темпы роста и прироста;</w:t>
      </w:r>
    </w:p>
    <w:p w:rsidR="00EF78B9" w:rsidRPr="00EF78B9" w:rsidRDefault="00EF78B9" w:rsidP="00EF78B9">
      <w:pPr>
        <w:widowControl w:val="0"/>
        <w:ind w:firstLine="540"/>
        <w:jc w:val="both"/>
        <w:rPr>
          <w:sz w:val="20"/>
          <w:szCs w:val="20"/>
        </w:rPr>
      </w:pPr>
      <w:r w:rsidRPr="00EF78B9">
        <w:rPr>
          <w:sz w:val="20"/>
          <w:szCs w:val="20"/>
        </w:rPr>
        <w:t>в) средний уровень ряда;</w:t>
      </w:r>
    </w:p>
    <w:p w:rsidR="00EF78B9" w:rsidRPr="00EF78B9" w:rsidRDefault="00EF78B9" w:rsidP="00EF78B9">
      <w:pPr>
        <w:widowControl w:val="0"/>
        <w:ind w:firstLine="540"/>
        <w:jc w:val="both"/>
        <w:rPr>
          <w:sz w:val="20"/>
          <w:szCs w:val="20"/>
        </w:rPr>
      </w:pPr>
      <w:r w:rsidRPr="00EF78B9">
        <w:rPr>
          <w:sz w:val="20"/>
          <w:szCs w:val="20"/>
        </w:rPr>
        <w:t>г) среднеквадратическое отклонение и дисперсию;</w:t>
      </w:r>
    </w:p>
    <w:p w:rsidR="00EF78B9" w:rsidRPr="00EF78B9" w:rsidRDefault="00EF78B9" w:rsidP="00EF78B9">
      <w:pPr>
        <w:widowControl w:val="0"/>
        <w:ind w:firstLine="540"/>
        <w:jc w:val="both"/>
        <w:rPr>
          <w:sz w:val="20"/>
          <w:szCs w:val="20"/>
        </w:rPr>
      </w:pPr>
      <w:r w:rsidRPr="00EF78B9">
        <w:rPr>
          <w:sz w:val="20"/>
          <w:szCs w:val="20"/>
        </w:rPr>
        <w:t>д) несколько первых коэффициентов автокорреляции;</w:t>
      </w:r>
    </w:p>
    <w:p w:rsidR="00EF78B9" w:rsidRPr="00EF78B9" w:rsidRDefault="00EF78B9" w:rsidP="00EF78B9">
      <w:pPr>
        <w:widowControl w:val="0"/>
        <w:ind w:firstLine="540"/>
        <w:jc w:val="both"/>
        <w:rPr>
          <w:sz w:val="20"/>
          <w:szCs w:val="20"/>
        </w:rPr>
      </w:pPr>
      <w:r w:rsidRPr="00EF78B9">
        <w:rPr>
          <w:sz w:val="20"/>
          <w:szCs w:val="20"/>
        </w:rPr>
        <w:t>е) построить график автокорреляционной функции.</w:t>
      </w:r>
    </w:p>
    <w:p w:rsidR="00EF78B9" w:rsidRPr="00EF78B9" w:rsidRDefault="00EF78B9" w:rsidP="00EF78B9">
      <w:pPr>
        <w:rPr>
          <w:sz w:val="20"/>
          <w:szCs w:val="20"/>
        </w:rPr>
      </w:pPr>
    </w:p>
    <w:p w:rsidR="00EF78B9" w:rsidRPr="00EF78B9" w:rsidRDefault="00EF78B9" w:rsidP="00EF78B9">
      <w:pPr>
        <w:pStyle w:val="a5"/>
        <w:keepNext/>
        <w:rPr>
          <w:sz w:val="20"/>
          <w:szCs w:val="20"/>
        </w:rPr>
      </w:pPr>
      <w:r w:rsidRPr="00EF78B9">
        <w:rPr>
          <w:sz w:val="20"/>
          <w:szCs w:val="20"/>
        </w:rPr>
        <w:t>Вариант № 17</w:t>
      </w:r>
    </w:p>
    <w:p w:rsidR="00EF78B9" w:rsidRPr="00EF78B9" w:rsidRDefault="00EF78B9" w:rsidP="002F28A7">
      <w:pPr>
        <w:pStyle w:val="a5"/>
        <w:jc w:val="both"/>
        <w:rPr>
          <w:sz w:val="20"/>
          <w:szCs w:val="20"/>
        </w:rPr>
      </w:pPr>
      <w:r w:rsidRPr="00EF78B9">
        <w:rPr>
          <w:sz w:val="20"/>
          <w:szCs w:val="20"/>
        </w:rPr>
        <w:t>Определить минимальную стоимость переезда туристов до гостиницы. Имеется четыре гостиницы и транспорт: теплоход, самолет, автобус. Автобус может перевести 17 человек, самолет 4, теплоход – 20 человек. Первая гостиница может принять 10 туристов, вторая гостиница - 12 человек, третья гостиница может принять 4 человека,  4 – 15 человек. Стоимость доставки туристов каждым транспортом до каждой гостиницы приведена в таблице.</w:t>
      </w:r>
    </w:p>
    <w:p w:rsidR="00EF78B9" w:rsidRPr="00EF78B9" w:rsidRDefault="00EF78B9" w:rsidP="00EF78B9">
      <w:pPr>
        <w:pStyle w:val="3"/>
        <w:rPr>
          <w:sz w:val="20"/>
          <w:szCs w:val="20"/>
        </w:rPr>
      </w:pPr>
      <w:r w:rsidRPr="00EF78B9">
        <w:rPr>
          <w:sz w:val="20"/>
          <w:szCs w:val="20"/>
        </w:rPr>
        <w:t xml:space="preserve">         Таблица </w:t>
      </w:r>
    </w:p>
    <w:tbl>
      <w:tblPr>
        <w:tblW w:w="4361" w:type="pct"/>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152"/>
        <w:gridCol w:w="2150"/>
        <w:gridCol w:w="1555"/>
        <w:gridCol w:w="1369"/>
      </w:tblGrid>
      <w:tr w:rsidR="00EF78B9" w:rsidRPr="00EF78B9">
        <w:tc>
          <w:tcPr>
            <w:tcW w:w="1148" w:type="pct"/>
          </w:tcPr>
          <w:p w:rsidR="00EF78B9" w:rsidRPr="00EF78B9" w:rsidRDefault="00EF78B9" w:rsidP="00EF78B9">
            <w:pPr>
              <w:ind w:left="-142"/>
              <w:rPr>
                <w:b/>
                <w:sz w:val="20"/>
                <w:szCs w:val="20"/>
              </w:rPr>
            </w:pPr>
            <w:r w:rsidRPr="00EF78B9">
              <w:rPr>
                <w:b/>
                <w:sz w:val="20"/>
                <w:szCs w:val="20"/>
              </w:rPr>
              <w:t>Гостиницы</w:t>
            </w:r>
          </w:p>
        </w:tc>
        <w:tc>
          <w:tcPr>
            <w:tcW w:w="1147" w:type="pct"/>
          </w:tcPr>
          <w:p w:rsidR="00EF78B9" w:rsidRPr="00EF78B9" w:rsidRDefault="00EF78B9" w:rsidP="00EF78B9">
            <w:pPr>
              <w:ind w:left="-142"/>
              <w:jc w:val="center"/>
              <w:rPr>
                <w:b/>
                <w:sz w:val="20"/>
                <w:szCs w:val="20"/>
              </w:rPr>
            </w:pPr>
            <w:r w:rsidRPr="00EF78B9">
              <w:rPr>
                <w:b/>
                <w:sz w:val="20"/>
                <w:szCs w:val="20"/>
              </w:rPr>
              <w:t>1</w:t>
            </w:r>
          </w:p>
        </w:tc>
        <w:tc>
          <w:tcPr>
            <w:tcW w:w="1146" w:type="pct"/>
          </w:tcPr>
          <w:p w:rsidR="00EF78B9" w:rsidRPr="00EF78B9" w:rsidRDefault="00EF78B9" w:rsidP="00EF78B9">
            <w:pPr>
              <w:ind w:left="-142"/>
              <w:jc w:val="center"/>
              <w:rPr>
                <w:b/>
                <w:sz w:val="20"/>
                <w:szCs w:val="20"/>
              </w:rPr>
            </w:pPr>
            <w:r w:rsidRPr="00EF78B9">
              <w:rPr>
                <w:b/>
                <w:sz w:val="20"/>
                <w:szCs w:val="20"/>
              </w:rPr>
              <w:t>2</w:t>
            </w:r>
          </w:p>
        </w:tc>
        <w:tc>
          <w:tcPr>
            <w:tcW w:w="829" w:type="pct"/>
          </w:tcPr>
          <w:p w:rsidR="00EF78B9" w:rsidRPr="00EF78B9" w:rsidRDefault="00EF78B9" w:rsidP="00EF78B9">
            <w:pPr>
              <w:ind w:left="-142"/>
              <w:jc w:val="center"/>
              <w:rPr>
                <w:b/>
                <w:sz w:val="20"/>
                <w:szCs w:val="20"/>
              </w:rPr>
            </w:pPr>
            <w:r w:rsidRPr="00EF78B9">
              <w:rPr>
                <w:b/>
                <w:sz w:val="20"/>
                <w:szCs w:val="20"/>
              </w:rPr>
              <w:t>3</w:t>
            </w:r>
          </w:p>
        </w:tc>
        <w:tc>
          <w:tcPr>
            <w:tcW w:w="731" w:type="pct"/>
          </w:tcPr>
          <w:p w:rsidR="00EF78B9" w:rsidRPr="00EF78B9" w:rsidRDefault="00EF78B9" w:rsidP="00EF78B9">
            <w:pPr>
              <w:ind w:left="-142"/>
              <w:jc w:val="center"/>
              <w:rPr>
                <w:b/>
                <w:sz w:val="20"/>
                <w:szCs w:val="20"/>
              </w:rPr>
            </w:pPr>
            <w:r w:rsidRPr="00EF78B9">
              <w:rPr>
                <w:b/>
                <w:sz w:val="20"/>
                <w:szCs w:val="20"/>
              </w:rPr>
              <w:t>4</w:t>
            </w:r>
          </w:p>
        </w:tc>
      </w:tr>
      <w:tr w:rsidR="00EF78B9" w:rsidRPr="00EF78B9">
        <w:tc>
          <w:tcPr>
            <w:tcW w:w="1148" w:type="pct"/>
          </w:tcPr>
          <w:p w:rsidR="00EF78B9" w:rsidRPr="00EF78B9" w:rsidRDefault="00EF78B9" w:rsidP="00EF78B9">
            <w:pPr>
              <w:ind w:left="-142"/>
              <w:rPr>
                <w:sz w:val="20"/>
                <w:szCs w:val="20"/>
              </w:rPr>
            </w:pPr>
            <w:r w:rsidRPr="00EF78B9">
              <w:rPr>
                <w:sz w:val="20"/>
                <w:szCs w:val="20"/>
              </w:rPr>
              <w:t>Теплоход</w:t>
            </w:r>
          </w:p>
        </w:tc>
        <w:tc>
          <w:tcPr>
            <w:tcW w:w="1147" w:type="pct"/>
          </w:tcPr>
          <w:p w:rsidR="00EF78B9" w:rsidRPr="00EF78B9" w:rsidRDefault="00EF78B9" w:rsidP="00EF78B9">
            <w:pPr>
              <w:ind w:left="-142"/>
              <w:jc w:val="center"/>
              <w:rPr>
                <w:sz w:val="20"/>
                <w:szCs w:val="20"/>
              </w:rPr>
            </w:pPr>
            <w:r w:rsidRPr="00EF78B9">
              <w:rPr>
                <w:sz w:val="20"/>
                <w:szCs w:val="20"/>
              </w:rPr>
              <w:t>10</w:t>
            </w:r>
          </w:p>
        </w:tc>
        <w:tc>
          <w:tcPr>
            <w:tcW w:w="1146" w:type="pct"/>
          </w:tcPr>
          <w:p w:rsidR="00EF78B9" w:rsidRPr="00EF78B9" w:rsidRDefault="00EF78B9" w:rsidP="00EF78B9">
            <w:pPr>
              <w:ind w:left="-142"/>
              <w:jc w:val="center"/>
              <w:rPr>
                <w:sz w:val="20"/>
                <w:szCs w:val="20"/>
              </w:rPr>
            </w:pPr>
            <w:r w:rsidRPr="00EF78B9">
              <w:rPr>
                <w:sz w:val="20"/>
                <w:szCs w:val="20"/>
              </w:rPr>
              <w:t>18</w:t>
            </w:r>
          </w:p>
        </w:tc>
        <w:tc>
          <w:tcPr>
            <w:tcW w:w="829" w:type="pct"/>
          </w:tcPr>
          <w:p w:rsidR="00EF78B9" w:rsidRPr="00EF78B9" w:rsidRDefault="00EF78B9" w:rsidP="00EF78B9">
            <w:pPr>
              <w:ind w:left="-142"/>
              <w:jc w:val="center"/>
              <w:rPr>
                <w:sz w:val="20"/>
                <w:szCs w:val="20"/>
              </w:rPr>
            </w:pPr>
            <w:r w:rsidRPr="00EF78B9">
              <w:rPr>
                <w:sz w:val="20"/>
                <w:szCs w:val="20"/>
              </w:rPr>
              <w:t>12</w:t>
            </w:r>
          </w:p>
        </w:tc>
        <w:tc>
          <w:tcPr>
            <w:tcW w:w="731" w:type="pct"/>
          </w:tcPr>
          <w:p w:rsidR="00EF78B9" w:rsidRPr="00EF78B9" w:rsidRDefault="00EF78B9" w:rsidP="00EF78B9">
            <w:pPr>
              <w:ind w:left="-142"/>
              <w:jc w:val="center"/>
              <w:rPr>
                <w:sz w:val="20"/>
                <w:szCs w:val="20"/>
              </w:rPr>
            </w:pPr>
            <w:r w:rsidRPr="00EF78B9">
              <w:rPr>
                <w:sz w:val="20"/>
                <w:szCs w:val="20"/>
              </w:rPr>
              <w:t>10</w:t>
            </w:r>
          </w:p>
        </w:tc>
      </w:tr>
      <w:tr w:rsidR="00EF78B9" w:rsidRPr="00EF78B9">
        <w:tc>
          <w:tcPr>
            <w:tcW w:w="1148" w:type="pct"/>
          </w:tcPr>
          <w:p w:rsidR="00EF78B9" w:rsidRPr="00EF78B9" w:rsidRDefault="00EF78B9" w:rsidP="00EF78B9">
            <w:pPr>
              <w:ind w:left="-142"/>
              <w:rPr>
                <w:sz w:val="20"/>
                <w:szCs w:val="20"/>
              </w:rPr>
            </w:pPr>
            <w:r w:rsidRPr="00EF78B9">
              <w:rPr>
                <w:sz w:val="20"/>
                <w:szCs w:val="20"/>
              </w:rPr>
              <w:t>Самолет</w:t>
            </w:r>
          </w:p>
        </w:tc>
        <w:tc>
          <w:tcPr>
            <w:tcW w:w="1147" w:type="pct"/>
          </w:tcPr>
          <w:p w:rsidR="00EF78B9" w:rsidRPr="00EF78B9" w:rsidRDefault="00EF78B9" w:rsidP="00EF78B9">
            <w:pPr>
              <w:ind w:left="-142"/>
              <w:jc w:val="center"/>
              <w:rPr>
                <w:sz w:val="20"/>
                <w:szCs w:val="20"/>
              </w:rPr>
            </w:pPr>
            <w:r w:rsidRPr="00EF78B9">
              <w:rPr>
                <w:sz w:val="20"/>
                <w:szCs w:val="20"/>
              </w:rPr>
              <w:t>6</w:t>
            </w:r>
          </w:p>
        </w:tc>
        <w:tc>
          <w:tcPr>
            <w:tcW w:w="1146" w:type="pct"/>
          </w:tcPr>
          <w:p w:rsidR="00EF78B9" w:rsidRPr="00EF78B9" w:rsidRDefault="00EF78B9" w:rsidP="00EF78B9">
            <w:pPr>
              <w:ind w:left="-142"/>
              <w:jc w:val="center"/>
              <w:rPr>
                <w:sz w:val="20"/>
                <w:szCs w:val="20"/>
              </w:rPr>
            </w:pPr>
            <w:r w:rsidRPr="00EF78B9">
              <w:rPr>
                <w:sz w:val="20"/>
                <w:szCs w:val="20"/>
              </w:rPr>
              <w:t>20</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3</w:t>
            </w:r>
          </w:p>
        </w:tc>
      </w:tr>
      <w:tr w:rsidR="00EF78B9" w:rsidRPr="00EF78B9">
        <w:tc>
          <w:tcPr>
            <w:tcW w:w="1148" w:type="pct"/>
          </w:tcPr>
          <w:p w:rsidR="00EF78B9" w:rsidRPr="00EF78B9" w:rsidRDefault="00EF78B9" w:rsidP="00EF78B9">
            <w:pPr>
              <w:ind w:left="-142"/>
              <w:rPr>
                <w:sz w:val="20"/>
                <w:szCs w:val="20"/>
              </w:rPr>
            </w:pPr>
            <w:r w:rsidRPr="00EF78B9">
              <w:rPr>
                <w:sz w:val="20"/>
                <w:szCs w:val="20"/>
              </w:rPr>
              <w:t>Автобус</w:t>
            </w:r>
          </w:p>
        </w:tc>
        <w:tc>
          <w:tcPr>
            <w:tcW w:w="1147" w:type="pct"/>
          </w:tcPr>
          <w:p w:rsidR="00EF78B9" w:rsidRPr="00EF78B9" w:rsidRDefault="00EF78B9" w:rsidP="00EF78B9">
            <w:pPr>
              <w:ind w:left="-142"/>
              <w:jc w:val="center"/>
              <w:rPr>
                <w:sz w:val="20"/>
                <w:szCs w:val="20"/>
              </w:rPr>
            </w:pPr>
            <w:r w:rsidRPr="00EF78B9">
              <w:rPr>
                <w:sz w:val="20"/>
                <w:szCs w:val="20"/>
              </w:rPr>
              <w:t>15</w:t>
            </w:r>
          </w:p>
        </w:tc>
        <w:tc>
          <w:tcPr>
            <w:tcW w:w="1146" w:type="pct"/>
          </w:tcPr>
          <w:p w:rsidR="00EF78B9" w:rsidRPr="00EF78B9" w:rsidRDefault="00EF78B9" w:rsidP="00EF78B9">
            <w:pPr>
              <w:ind w:left="-142"/>
              <w:jc w:val="center"/>
              <w:rPr>
                <w:sz w:val="20"/>
                <w:szCs w:val="20"/>
              </w:rPr>
            </w:pPr>
            <w:r w:rsidRPr="00EF78B9">
              <w:rPr>
                <w:sz w:val="20"/>
                <w:szCs w:val="20"/>
              </w:rPr>
              <w:t>3</w:t>
            </w:r>
          </w:p>
        </w:tc>
        <w:tc>
          <w:tcPr>
            <w:tcW w:w="829" w:type="pct"/>
          </w:tcPr>
          <w:p w:rsidR="00EF78B9" w:rsidRPr="00EF78B9" w:rsidRDefault="00EF78B9" w:rsidP="00EF78B9">
            <w:pPr>
              <w:ind w:left="-142"/>
              <w:jc w:val="center"/>
              <w:rPr>
                <w:sz w:val="20"/>
                <w:szCs w:val="20"/>
              </w:rPr>
            </w:pPr>
            <w:r w:rsidRPr="00EF78B9">
              <w:rPr>
                <w:sz w:val="20"/>
                <w:szCs w:val="20"/>
              </w:rPr>
              <w:t>15</w:t>
            </w:r>
          </w:p>
        </w:tc>
        <w:tc>
          <w:tcPr>
            <w:tcW w:w="731" w:type="pct"/>
          </w:tcPr>
          <w:p w:rsidR="00EF78B9" w:rsidRPr="00EF78B9" w:rsidRDefault="00EF78B9" w:rsidP="00EF78B9">
            <w:pPr>
              <w:ind w:left="-142"/>
              <w:jc w:val="center"/>
              <w:rPr>
                <w:sz w:val="20"/>
                <w:szCs w:val="20"/>
              </w:rPr>
            </w:pPr>
            <w:r w:rsidRPr="00EF78B9">
              <w:rPr>
                <w:sz w:val="20"/>
                <w:szCs w:val="20"/>
              </w:rPr>
              <w:t>8</w:t>
            </w:r>
          </w:p>
        </w:tc>
      </w:tr>
    </w:tbl>
    <w:p w:rsidR="00EF78B9" w:rsidRPr="00EF78B9" w:rsidRDefault="00EF78B9" w:rsidP="00EF78B9">
      <w:pPr>
        <w:rPr>
          <w:sz w:val="20"/>
          <w:szCs w:val="20"/>
        </w:rPr>
      </w:pPr>
    </w:p>
    <w:p w:rsidR="00EF78B9" w:rsidRPr="00EF78B9" w:rsidRDefault="00EF78B9" w:rsidP="00EF78B9">
      <w:pPr>
        <w:jc w:val="center"/>
        <w:rPr>
          <w:b/>
          <w:sz w:val="20"/>
          <w:szCs w:val="20"/>
        </w:rPr>
      </w:pPr>
    </w:p>
    <w:p w:rsidR="001C4ADB" w:rsidRPr="001C4ADB" w:rsidRDefault="00243082" w:rsidP="00515CD8">
      <w:pPr>
        <w:widowControl w:val="0"/>
        <w:jc w:val="center"/>
        <w:rPr>
          <w:sz w:val="20"/>
          <w:szCs w:val="20"/>
        </w:rPr>
      </w:pPr>
      <w:r>
        <w:rPr>
          <w:rFonts w:ascii="Arial" w:hAnsi="Arial" w:cs="Arial"/>
          <w:sz w:val="20"/>
          <w:szCs w:val="20"/>
        </w:rPr>
        <w:t>Рекомендованная</w:t>
      </w:r>
      <w:r w:rsidR="001C4ADB">
        <w:rPr>
          <w:rFonts w:ascii="Arial" w:hAnsi="Arial" w:cs="Arial"/>
          <w:sz w:val="20"/>
          <w:szCs w:val="20"/>
        </w:rPr>
        <w:t xml:space="preserve"> литератур</w:t>
      </w:r>
      <w:r>
        <w:rPr>
          <w:rFonts w:ascii="Arial" w:hAnsi="Arial" w:cs="Arial"/>
          <w:sz w:val="20"/>
          <w:szCs w:val="20"/>
        </w:rPr>
        <w:t>а</w:t>
      </w:r>
    </w:p>
    <w:p w:rsidR="001C4ADB" w:rsidRPr="001C4ADB" w:rsidRDefault="001C4ADB" w:rsidP="001C4ADB">
      <w:pPr>
        <w:ind w:firstLine="709"/>
        <w:jc w:val="both"/>
        <w:rPr>
          <w:sz w:val="20"/>
          <w:szCs w:val="20"/>
        </w:rPr>
      </w:pPr>
    </w:p>
    <w:p w:rsidR="001C4ADB" w:rsidRPr="001C4ADB" w:rsidRDefault="001C4ADB" w:rsidP="002C323C">
      <w:pPr>
        <w:widowControl w:val="0"/>
        <w:numPr>
          <w:ilvl w:val="0"/>
          <w:numId w:val="16"/>
        </w:numPr>
        <w:tabs>
          <w:tab w:val="clear" w:pos="1980"/>
          <w:tab w:val="num" w:pos="900"/>
        </w:tabs>
        <w:ind w:left="0"/>
        <w:jc w:val="both"/>
        <w:rPr>
          <w:sz w:val="20"/>
          <w:szCs w:val="20"/>
        </w:rPr>
      </w:pPr>
      <w:r w:rsidRPr="001C4ADB">
        <w:rPr>
          <w:sz w:val="20"/>
          <w:szCs w:val="20"/>
        </w:rPr>
        <w:t>Жданов С.А. Экономические модели и методы в управлении. – М.: Дело и Сервис, 1998.</w:t>
      </w:r>
    </w:p>
    <w:p w:rsidR="001C4ADB" w:rsidRPr="001C4ADB" w:rsidRDefault="001C4ADB" w:rsidP="002C323C">
      <w:pPr>
        <w:widowControl w:val="0"/>
        <w:numPr>
          <w:ilvl w:val="0"/>
          <w:numId w:val="16"/>
        </w:numPr>
        <w:tabs>
          <w:tab w:val="clear" w:pos="1980"/>
          <w:tab w:val="num" w:pos="900"/>
        </w:tabs>
        <w:ind w:left="0"/>
        <w:jc w:val="both"/>
        <w:rPr>
          <w:sz w:val="20"/>
          <w:szCs w:val="20"/>
        </w:rPr>
      </w:pPr>
      <w:r w:rsidRPr="001C4ADB">
        <w:rPr>
          <w:sz w:val="20"/>
          <w:szCs w:val="20"/>
        </w:rPr>
        <w:t>Кобелев Н.Б. Практика применения экономико-математических методов и моделей.: Учебн-практ. пособие. – М.: ЗАО "Финстатинформ", 2000.</w:t>
      </w:r>
    </w:p>
    <w:p w:rsidR="001C4ADB" w:rsidRPr="001C4ADB" w:rsidRDefault="001C4ADB" w:rsidP="002C323C">
      <w:pPr>
        <w:pStyle w:val="aa"/>
        <w:widowControl w:val="0"/>
        <w:numPr>
          <w:ilvl w:val="0"/>
          <w:numId w:val="16"/>
        </w:numPr>
        <w:tabs>
          <w:tab w:val="clear" w:pos="1980"/>
          <w:tab w:val="num" w:pos="900"/>
        </w:tabs>
        <w:ind w:left="0"/>
        <w:rPr>
          <w:sz w:val="20"/>
          <w:szCs w:val="20"/>
        </w:rPr>
      </w:pPr>
      <w:r w:rsidRPr="001C4ADB">
        <w:rPr>
          <w:sz w:val="20"/>
          <w:szCs w:val="20"/>
        </w:rPr>
        <w:t>Колесников А.Н. Краткий курс математики для экономистов: Учебное пособие. – М.: ПРИОР, 1998.</w:t>
      </w:r>
    </w:p>
    <w:p w:rsidR="001C4ADB" w:rsidRPr="001C4ADB" w:rsidRDefault="001C4ADB" w:rsidP="002C323C">
      <w:pPr>
        <w:pStyle w:val="aa"/>
        <w:widowControl w:val="0"/>
        <w:numPr>
          <w:ilvl w:val="0"/>
          <w:numId w:val="16"/>
        </w:numPr>
        <w:tabs>
          <w:tab w:val="clear" w:pos="1980"/>
          <w:tab w:val="num" w:pos="900"/>
        </w:tabs>
        <w:ind w:left="0"/>
        <w:rPr>
          <w:sz w:val="20"/>
          <w:szCs w:val="20"/>
        </w:rPr>
      </w:pPr>
      <w:r w:rsidRPr="001C4ADB">
        <w:rPr>
          <w:sz w:val="20"/>
          <w:szCs w:val="20"/>
        </w:rPr>
        <w:t>Общий курс высшей математики для экономистов: Учебник для вузов/ Под ред. В.И. Ермакова. – М. ИНФРА-М, 2000</w:t>
      </w:r>
    </w:p>
    <w:p w:rsidR="001C4ADB" w:rsidRPr="001C4ADB" w:rsidRDefault="001C4ADB" w:rsidP="002C323C">
      <w:pPr>
        <w:widowControl w:val="0"/>
        <w:numPr>
          <w:ilvl w:val="0"/>
          <w:numId w:val="16"/>
        </w:numPr>
        <w:tabs>
          <w:tab w:val="clear" w:pos="1980"/>
          <w:tab w:val="num" w:pos="900"/>
        </w:tabs>
        <w:ind w:left="0"/>
        <w:jc w:val="both"/>
        <w:rPr>
          <w:sz w:val="20"/>
          <w:szCs w:val="20"/>
        </w:rPr>
      </w:pPr>
      <w:r w:rsidRPr="001C4ADB">
        <w:rPr>
          <w:sz w:val="20"/>
          <w:szCs w:val="20"/>
        </w:rPr>
        <w:t>Федосеев В.В., Гармаш А.Н., Дайитбегов Д.М. и др. Экономико-математические методы и модели. – М.: ЮНИТИ, 2002.</w:t>
      </w:r>
    </w:p>
    <w:p w:rsidR="001C4ADB" w:rsidRPr="001C4ADB" w:rsidRDefault="001C4ADB" w:rsidP="002C323C">
      <w:pPr>
        <w:pStyle w:val="aa"/>
        <w:widowControl w:val="0"/>
        <w:numPr>
          <w:ilvl w:val="0"/>
          <w:numId w:val="16"/>
        </w:numPr>
        <w:tabs>
          <w:tab w:val="clear" w:pos="1980"/>
          <w:tab w:val="num" w:pos="900"/>
        </w:tabs>
        <w:ind w:left="0"/>
        <w:rPr>
          <w:sz w:val="20"/>
          <w:szCs w:val="20"/>
        </w:rPr>
      </w:pPr>
      <w:r w:rsidRPr="001C4ADB">
        <w:rPr>
          <w:sz w:val="20"/>
          <w:szCs w:val="20"/>
        </w:rPr>
        <w:t>Фомин Г.П. Методы и модели линейного программирования коммерческой деятельности: Учебное пособие для вузов. – М.: Финансы и статистика, 2000.</w:t>
      </w:r>
    </w:p>
    <w:p w:rsidR="001C4ADB" w:rsidRPr="001C4ADB" w:rsidRDefault="001C4ADB" w:rsidP="002C323C">
      <w:pPr>
        <w:widowControl w:val="0"/>
        <w:numPr>
          <w:ilvl w:val="0"/>
          <w:numId w:val="16"/>
        </w:numPr>
        <w:tabs>
          <w:tab w:val="clear" w:pos="1980"/>
          <w:tab w:val="num" w:pos="900"/>
        </w:tabs>
        <w:ind w:left="0"/>
        <w:jc w:val="both"/>
        <w:rPr>
          <w:sz w:val="20"/>
          <w:szCs w:val="20"/>
        </w:rPr>
      </w:pPr>
      <w:r w:rsidRPr="001C4ADB">
        <w:rPr>
          <w:sz w:val="20"/>
          <w:szCs w:val="20"/>
        </w:rPr>
        <w:t>Шелобаев С.И. Математические методы и модели в экономике, финансах и бизнесе. – М.: ЮНИТИ, 2002.</w:t>
      </w:r>
    </w:p>
    <w:p w:rsidR="001C4ADB" w:rsidRPr="001C4ADB" w:rsidRDefault="001C4ADB" w:rsidP="002C323C">
      <w:pPr>
        <w:pStyle w:val="aa"/>
        <w:widowControl w:val="0"/>
        <w:numPr>
          <w:ilvl w:val="0"/>
          <w:numId w:val="16"/>
        </w:numPr>
        <w:tabs>
          <w:tab w:val="clear" w:pos="1980"/>
          <w:tab w:val="num" w:pos="900"/>
        </w:tabs>
        <w:ind w:left="0"/>
        <w:rPr>
          <w:sz w:val="20"/>
          <w:szCs w:val="20"/>
        </w:rPr>
      </w:pPr>
      <w:r w:rsidRPr="001C4ADB">
        <w:rPr>
          <w:sz w:val="20"/>
          <w:szCs w:val="20"/>
        </w:rPr>
        <w:t>Эддоус М., Стенсфгелд Р. Методы принятия решения. – М.: Аудит, 1997.</w:t>
      </w:r>
    </w:p>
    <w:p w:rsidR="001C4ADB" w:rsidRPr="001C4ADB" w:rsidRDefault="001C4ADB" w:rsidP="002C323C">
      <w:pPr>
        <w:pStyle w:val="aa"/>
        <w:widowControl w:val="0"/>
        <w:numPr>
          <w:ilvl w:val="0"/>
          <w:numId w:val="16"/>
        </w:numPr>
        <w:tabs>
          <w:tab w:val="clear" w:pos="1980"/>
          <w:tab w:val="num" w:pos="900"/>
        </w:tabs>
        <w:ind w:left="0"/>
        <w:rPr>
          <w:sz w:val="20"/>
          <w:szCs w:val="20"/>
        </w:rPr>
      </w:pPr>
      <w:r w:rsidRPr="001C4ADB">
        <w:rPr>
          <w:sz w:val="20"/>
          <w:szCs w:val="20"/>
        </w:rPr>
        <w:t>Мельник М.М. Экономико-математические методы и модели в планировании управлении материально-техническим снабжением: Учебник. – М.: Высшая школа, 1990.</w:t>
      </w:r>
    </w:p>
    <w:p w:rsidR="00CB2083" w:rsidRDefault="00CB2083" w:rsidP="002C07F0">
      <w:pPr>
        <w:rPr>
          <w:rFonts w:ascii="Franklin Gothic Medium" w:eastAsia="Arial Unicode MS" w:hAnsi="Franklin Gothic Medium" w:cs="Arial Unicode MS"/>
          <w:b/>
        </w:rPr>
      </w:pPr>
    </w:p>
    <w:p w:rsidR="00CB2083" w:rsidRDefault="00CB2083" w:rsidP="001E14F2">
      <w:pPr>
        <w:jc w:val="center"/>
        <w:rPr>
          <w:rFonts w:ascii="Franklin Gothic Medium" w:eastAsia="Arial Unicode MS" w:hAnsi="Franklin Gothic Medium" w:cs="Arial Unicode MS"/>
          <w:b/>
        </w:rPr>
      </w:pPr>
    </w:p>
    <w:p w:rsidR="001E14F2" w:rsidRDefault="001E14F2" w:rsidP="001E14F2">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2.3. Компьютерная графика</w:t>
      </w:r>
    </w:p>
    <w:p w:rsidR="001E14F2" w:rsidRDefault="001E14F2" w:rsidP="001E14F2">
      <w:pPr>
        <w:pStyle w:val="af4"/>
        <w:ind w:firstLine="480"/>
        <w:jc w:val="both"/>
        <w:rPr>
          <w:iCs/>
          <w:sz w:val="20"/>
          <w:szCs w:val="28"/>
        </w:rPr>
      </w:pPr>
      <w:r>
        <w:rPr>
          <w:sz w:val="20"/>
          <w:szCs w:val="28"/>
        </w:rPr>
        <w:t>Контрольная работа предусматривает выполнение студентом четырех заданий. Задания ставят своей целью   изучение теоретических  основ по работе с компьютерной графикой, таких как области применения компьютерной графики, требование к аппаратным средствам, создание простых публикаций, рекламных проспектов, а так же выполнение практических заданий на персональном</w:t>
      </w:r>
      <w:r>
        <w:rPr>
          <w:color w:val="FF0000"/>
          <w:sz w:val="20"/>
          <w:szCs w:val="28"/>
        </w:rPr>
        <w:t xml:space="preserve"> </w:t>
      </w:r>
      <w:r>
        <w:rPr>
          <w:sz w:val="20"/>
          <w:szCs w:val="28"/>
        </w:rPr>
        <w:t xml:space="preserve">компьютере в среде </w:t>
      </w:r>
      <w:r>
        <w:rPr>
          <w:i/>
          <w:sz w:val="20"/>
          <w:szCs w:val="28"/>
        </w:rPr>
        <w:t>ADOBE PHOTOSHOP</w:t>
      </w:r>
      <w:r>
        <w:rPr>
          <w:bCs/>
          <w:sz w:val="20"/>
          <w:szCs w:val="28"/>
        </w:rPr>
        <w:t xml:space="preserve"> и </w:t>
      </w:r>
      <w:r>
        <w:rPr>
          <w:i/>
          <w:sz w:val="20"/>
          <w:szCs w:val="28"/>
          <w:lang w:val="en-US"/>
        </w:rPr>
        <w:t>CORELDRAW</w:t>
      </w:r>
      <w:r>
        <w:rPr>
          <w:i/>
          <w:sz w:val="20"/>
          <w:szCs w:val="28"/>
        </w:rPr>
        <w:t xml:space="preserve">. </w:t>
      </w:r>
      <w:r>
        <w:rPr>
          <w:iCs/>
          <w:sz w:val="20"/>
          <w:szCs w:val="28"/>
        </w:rPr>
        <w:t xml:space="preserve">Если файлы не помещаются на дискету, то они должны быть заархивированы в один файл программами- архиваторами </w:t>
      </w:r>
      <w:r>
        <w:rPr>
          <w:iCs/>
          <w:sz w:val="20"/>
          <w:szCs w:val="28"/>
          <w:lang w:val="en-US"/>
        </w:rPr>
        <w:t>WinZip</w:t>
      </w:r>
      <w:r>
        <w:rPr>
          <w:iCs/>
          <w:sz w:val="20"/>
          <w:szCs w:val="28"/>
        </w:rPr>
        <w:t xml:space="preserve"> или </w:t>
      </w:r>
      <w:r>
        <w:rPr>
          <w:iCs/>
          <w:sz w:val="20"/>
          <w:szCs w:val="28"/>
          <w:lang w:val="en-US"/>
        </w:rPr>
        <w:t>WinRar</w:t>
      </w:r>
      <w:r>
        <w:rPr>
          <w:iCs/>
          <w:sz w:val="20"/>
          <w:szCs w:val="28"/>
        </w:rPr>
        <w:t xml:space="preserve">. К дискете прилагается распечатанная работа с ответами на теоретические вопросы и распечатками выполненных заданий в </w:t>
      </w:r>
      <w:r>
        <w:rPr>
          <w:sz w:val="20"/>
          <w:szCs w:val="28"/>
        </w:rPr>
        <w:t xml:space="preserve">среде </w:t>
      </w:r>
      <w:r>
        <w:rPr>
          <w:i/>
          <w:sz w:val="20"/>
          <w:szCs w:val="28"/>
        </w:rPr>
        <w:t>ADOBE PHOTOSHOP</w:t>
      </w:r>
      <w:r>
        <w:rPr>
          <w:bCs/>
          <w:sz w:val="20"/>
          <w:szCs w:val="28"/>
        </w:rPr>
        <w:t xml:space="preserve"> и </w:t>
      </w:r>
      <w:r>
        <w:rPr>
          <w:i/>
          <w:sz w:val="20"/>
          <w:szCs w:val="28"/>
          <w:lang w:val="en-US"/>
        </w:rPr>
        <w:t>CORELDRAW</w:t>
      </w:r>
      <w:r>
        <w:rPr>
          <w:i/>
          <w:sz w:val="20"/>
          <w:szCs w:val="28"/>
        </w:rPr>
        <w:t>.</w:t>
      </w:r>
    </w:p>
    <w:p w:rsidR="001E14F2" w:rsidRDefault="001E14F2" w:rsidP="001E14F2">
      <w:pPr>
        <w:pStyle w:val="a9"/>
        <w:ind w:firstLine="480"/>
        <w:jc w:val="both"/>
        <w:rPr>
          <w:b w:val="0"/>
          <w:bCs w:val="0"/>
          <w:sz w:val="20"/>
          <w:szCs w:val="28"/>
        </w:rPr>
      </w:pPr>
      <w:r>
        <w:rPr>
          <w:b w:val="0"/>
          <w:sz w:val="20"/>
          <w:szCs w:val="28"/>
        </w:rPr>
        <w:t xml:space="preserve">Законченная и правильно оформленная работа предъявляется на рецензию с обязательной регистрацией в подразделении института согласно действующему порядку. Работа,  неправильно оформленная или выполненная не для своих вариантов заданий, к рецензии не принимается. При правильно выполненной работе на ней ставится пометка  </w:t>
      </w:r>
      <w:r>
        <w:rPr>
          <w:b w:val="0"/>
          <w:i/>
          <w:sz w:val="20"/>
          <w:szCs w:val="28"/>
        </w:rPr>
        <w:t>"Допущен к защите”,</w:t>
      </w:r>
      <w:r>
        <w:rPr>
          <w:b w:val="0"/>
          <w:sz w:val="20"/>
          <w:szCs w:val="28"/>
        </w:rPr>
        <w:t xml:space="preserve"> и студент допускается к собеседованию с преподавателем. В противном случае делается пометка </w:t>
      </w:r>
      <w:r>
        <w:rPr>
          <w:b w:val="0"/>
          <w:i/>
          <w:sz w:val="20"/>
          <w:szCs w:val="28"/>
        </w:rPr>
        <w:t>“Исправить”</w:t>
      </w:r>
      <w:r>
        <w:rPr>
          <w:b w:val="0"/>
          <w:sz w:val="20"/>
          <w:szCs w:val="28"/>
        </w:rPr>
        <w:t xml:space="preserve"> и работа возвращается студенту для внесения в нее исправлений</w:t>
      </w:r>
      <w:r>
        <w:rPr>
          <w:b w:val="0"/>
          <w:bCs w:val="0"/>
          <w:sz w:val="20"/>
          <w:szCs w:val="28"/>
        </w:rPr>
        <w:t>, контрольная работа возвращается на доработку. После исправления всех недостатков, указанных преподавателем, работа вновь должна быть предъявлена на проверку с пометкой «повторно».</w:t>
      </w:r>
    </w:p>
    <w:p w:rsidR="00515CD8" w:rsidRDefault="001E14F2" w:rsidP="00515CD8">
      <w:pPr>
        <w:pStyle w:val="af4"/>
        <w:spacing w:before="0" w:beforeAutospacing="0" w:after="0" w:afterAutospacing="0"/>
        <w:ind w:firstLine="900"/>
        <w:jc w:val="both"/>
        <w:rPr>
          <w:sz w:val="20"/>
          <w:szCs w:val="28"/>
        </w:rPr>
      </w:pPr>
      <w:r>
        <w:rPr>
          <w:sz w:val="20"/>
          <w:szCs w:val="28"/>
        </w:rPr>
        <w:t xml:space="preserve">Во время собеседования студент должен продемонстрировать полное владение материалом своей контрольной работы, дать исчерпывающие и точные ответы на все вопросы преподавателя, касающиеся контрольной работы. При положительном результате собеседования представленная работа студента принимается с оценкой “Зачтено”. Зачтенная контрольная работа хранится у студента и предъявляется им непосредственно на экзамене. Без такого предъявления студент к  экзамену не допускается. </w:t>
      </w:r>
    </w:p>
    <w:p w:rsidR="001E14F2" w:rsidRDefault="001E14F2" w:rsidP="00515CD8">
      <w:pPr>
        <w:pStyle w:val="af4"/>
        <w:spacing w:before="0" w:beforeAutospacing="0" w:after="0" w:afterAutospacing="0"/>
        <w:ind w:firstLine="900"/>
        <w:jc w:val="both"/>
        <w:rPr>
          <w:sz w:val="20"/>
          <w:szCs w:val="28"/>
        </w:rPr>
      </w:pPr>
      <w:r>
        <w:rPr>
          <w:sz w:val="20"/>
          <w:szCs w:val="28"/>
        </w:rPr>
        <w:t>Выбор вариантов заданий производится студентом из соответствующей таблицы по двум последним цифрам номера его зачетной книжки. (Табл.1)</w:t>
      </w:r>
    </w:p>
    <w:p w:rsidR="001E14F2" w:rsidRDefault="001E14F2" w:rsidP="001E14F2">
      <w:pPr>
        <w:pStyle w:val="a9"/>
        <w:jc w:val="right"/>
        <w:rPr>
          <w:b w:val="0"/>
          <w:bCs w:val="0"/>
          <w:sz w:val="20"/>
          <w:szCs w:val="28"/>
        </w:rPr>
      </w:pPr>
      <w:r>
        <w:rPr>
          <w:b w:val="0"/>
          <w:bCs w:val="0"/>
          <w:sz w:val="20"/>
          <w:szCs w:val="28"/>
        </w:rPr>
        <w:t>Табл.1.</w:t>
      </w:r>
    </w:p>
    <w:tbl>
      <w:tblPr>
        <w:tblW w:w="5000" w:type="pct"/>
        <w:jc w:val="center"/>
        <w:tblCellMar>
          <w:left w:w="0" w:type="dxa"/>
          <w:right w:w="0" w:type="dxa"/>
        </w:tblCellMar>
        <w:tblLook w:val="0000" w:firstRow="0" w:lastRow="0" w:firstColumn="0" w:lastColumn="0" w:noHBand="0" w:noVBand="0"/>
      </w:tblPr>
      <w:tblGrid>
        <w:gridCol w:w="5283"/>
        <w:gridCol w:w="1347"/>
        <w:gridCol w:w="1347"/>
        <w:gridCol w:w="1347"/>
        <w:gridCol w:w="1236"/>
      </w:tblGrid>
      <w:tr w:rsidR="001E14F2">
        <w:trPr>
          <w:cantSplit/>
          <w:trHeight w:val="434"/>
          <w:jc w:val="center"/>
        </w:trPr>
        <w:tc>
          <w:tcPr>
            <w:tcW w:w="2501" w:type="pct"/>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 xml:space="preserve">Номер зачетной </w:t>
            </w:r>
          </w:p>
          <w:p w:rsidR="001E14F2" w:rsidRDefault="001E14F2" w:rsidP="00365340">
            <w:pPr>
              <w:jc w:val="center"/>
              <w:rPr>
                <w:sz w:val="20"/>
                <w:szCs w:val="28"/>
              </w:rPr>
            </w:pPr>
            <w:r>
              <w:rPr>
                <w:sz w:val="20"/>
                <w:szCs w:val="28"/>
              </w:rPr>
              <w:t>книжки студента (две последние цифры)</w:t>
            </w:r>
          </w:p>
          <w:p w:rsidR="001E14F2" w:rsidRDefault="001E14F2" w:rsidP="00365340">
            <w:pPr>
              <w:jc w:val="center"/>
              <w:rPr>
                <w:sz w:val="20"/>
                <w:szCs w:val="28"/>
              </w:rPr>
            </w:pPr>
          </w:p>
        </w:tc>
        <w:tc>
          <w:tcPr>
            <w:tcW w:w="2499" w:type="pct"/>
            <w:gridSpan w:val="4"/>
            <w:tcBorders>
              <w:top w:val="single" w:sz="4" w:space="0" w:color="auto"/>
              <w:left w:val="single" w:sz="4" w:space="0" w:color="auto"/>
              <w:right w:val="single" w:sz="4" w:space="0" w:color="auto"/>
            </w:tcBorders>
            <w:vAlign w:val="bottom"/>
          </w:tcPr>
          <w:p w:rsidR="001E14F2" w:rsidRDefault="001E14F2" w:rsidP="00365340">
            <w:pPr>
              <w:jc w:val="center"/>
              <w:rPr>
                <w:sz w:val="20"/>
                <w:szCs w:val="28"/>
              </w:rPr>
            </w:pPr>
            <w:r>
              <w:rPr>
                <w:sz w:val="20"/>
                <w:szCs w:val="28"/>
              </w:rPr>
              <w:t>Варианты</w:t>
            </w:r>
          </w:p>
          <w:p w:rsidR="001E14F2" w:rsidRDefault="001E14F2" w:rsidP="00365340">
            <w:pPr>
              <w:jc w:val="center"/>
              <w:rPr>
                <w:sz w:val="20"/>
                <w:szCs w:val="28"/>
              </w:rPr>
            </w:pPr>
            <w:r>
              <w:rPr>
                <w:sz w:val="20"/>
                <w:szCs w:val="28"/>
              </w:rPr>
              <w:t>задания</w:t>
            </w:r>
          </w:p>
        </w:tc>
      </w:tr>
      <w:tr w:rsidR="001E14F2">
        <w:trPr>
          <w:cantSplit/>
          <w:trHeight w:val="350"/>
          <w:jc w:val="center"/>
        </w:trPr>
        <w:tc>
          <w:tcPr>
            <w:tcW w:w="2501" w:type="pct"/>
            <w:vMerge/>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b/>
                <w:sz w:val="20"/>
                <w:szCs w:val="28"/>
              </w:rPr>
            </w:pPr>
          </w:p>
        </w:tc>
        <w:tc>
          <w:tcPr>
            <w:tcW w:w="638" w:type="pct"/>
            <w:tcBorders>
              <w:top w:val="single" w:sz="4" w:space="0" w:color="auto"/>
              <w:left w:val="single" w:sz="4" w:space="0" w:color="auto"/>
              <w:bottom w:val="single" w:sz="4" w:space="0" w:color="auto"/>
              <w:right w:val="single" w:sz="4" w:space="0" w:color="auto"/>
            </w:tcBorders>
            <w:shd w:val="clear" w:color="auto" w:fill="A0A0A0"/>
            <w:noWrap/>
            <w:tcMar>
              <w:top w:w="17" w:type="dxa"/>
              <w:left w:w="17" w:type="dxa"/>
              <w:bottom w:w="0" w:type="dxa"/>
              <w:right w:w="17" w:type="dxa"/>
            </w:tcMar>
            <w:vAlign w:val="bottom"/>
          </w:tcPr>
          <w:p w:rsidR="001E14F2" w:rsidRDefault="001E14F2" w:rsidP="00365340">
            <w:pPr>
              <w:jc w:val="center"/>
              <w:rPr>
                <w:b/>
                <w:sz w:val="20"/>
                <w:szCs w:val="28"/>
              </w:rPr>
            </w:pPr>
            <w:r>
              <w:rPr>
                <w:b/>
                <w:sz w:val="20"/>
                <w:szCs w:val="28"/>
              </w:rPr>
              <w:t>1</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1E14F2" w:rsidRDefault="001E14F2" w:rsidP="00365340">
            <w:pPr>
              <w:jc w:val="center"/>
              <w:rPr>
                <w:b/>
                <w:sz w:val="20"/>
                <w:szCs w:val="28"/>
              </w:rPr>
            </w:pPr>
            <w:r>
              <w:rPr>
                <w:b/>
                <w:sz w:val="20"/>
                <w:szCs w:val="28"/>
              </w:rPr>
              <w:t>2</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1E14F2" w:rsidRDefault="001E14F2" w:rsidP="00365340">
            <w:pPr>
              <w:jc w:val="center"/>
              <w:rPr>
                <w:b/>
                <w:sz w:val="20"/>
                <w:szCs w:val="28"/>
              </w:rPr>
            </w:pPr>
            <w:r>
              <w:rPr>
                <w:b/>
                <w:sz w:val="20"/>
                <w:szCs w:val="28"/>
              </w:rPr>
              <w:t>3</w:t>
            </w:r>
          </w:p>
        </w:tc>
        <w:tc>
          <w:tcPr>
            <w:tcW w:w="584" w:type="pct"/>
            <w:tcBorders>
              <w:top w:val="single" w:sz="4" w:space="0" w:color="auto"/>
              <w:left w:val="single" w:sz="4" w:space="0" w:color="auto"/>
              <w:bottom w:val="single" w:sz="4" w:space="0" w:color="auto"/>
              <w:right w:val="single" w:sz="4" w:space="0" w:color="auto"/>
            </w:tcBorders>
            <w:shd w:val="clear" w:color="auto" w:fill="A0A0A0"/>
            <w:vAlign w:val="bottom"/>
          </w:tcPr>
          <w:p w:rsidR="001E14F2" w:rsidRDefault="001E14F2" w:rsidP="00365340">
            <w:pPr>
              <w:jc w:val="center"/>
              <w:rPr>
                <w:b/>
                <w:sz w:val="20"/>
                <w:szCs w:val="28"/>
              </w:rPr>
            </w:pPr>
            <w:r>
              <w:rPr>
                <w:b/>
                <w:sz w:val="20"/>
                <w:szCs w:val="28"/>
              </w:rPr>
              <w:t>4</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00; 11; 20; 31; 40; 55; 62; 70; 89; 90</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0</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8</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01; 10; 21; 30; 41; 53; 67; 71; 81; 91</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9</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0</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02; 12; 22; 37; 42; 52; 60; 72; 82; 92</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2</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9</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03; 16; 23; 35; 45; 51; 63; 73; 83; 93</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3</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2</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04; 17; 24; 34; 47; 54; 64; 74; 84; 94</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4</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3</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05; 15; 25; 33; 43; 50; 65; 77; 88; 95</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5</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5</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06; 13; 26; 36; 49; 56; 68; 76; 86; 96</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6</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4</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07; 14; 27; 32; 44; 57; 61; 75; 87; 97</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1</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6</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08; 19; 28; 39; 48; 58; 66; 78; 85; 98</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7</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7</w:t>
            </w:r>
          </w:p>
        </w:tc>
      </w:tr>
      <w:tr w:rsidR="001E14F2">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rPr>
                <w:b/>
                <w:sz w:val="20"/>
                <w:szCs w:val="28"/>
              </w:rPr>
            </w:pPr>
            <w:r>
              <w:rPr>
                <w:b/>
                <w:sz w:val="20"/>
                <w:szCs w:val="28"/>
              </w:rPr>
              <w:t>09; 18; 29; 38; 46; 59; 69; 79; 80; 99</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E14F2" w:rsidRDefault="001E14F2" w:rsidP="00365340">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8</w:t>
            </w:r>
          </w:p>
        </w:tc>
        <w:tc>
          <w:tcPr>
            <w:tcW w:w="584" w:type="pct"/>
            <w:tcBorders>
              <w:top w:val="single" w:sz="4" w:space="0" w:color="auto"/>
              <w:left w:val="single" w:sz="4" w:space="0" w:color="auto"/>
              <w:bottom w:val="single" w:sz="4" w:space="0" w:color="auto"/>
              <w:right w:val="single" w:sz="4" w:space="0" w:color="auto"/>
            </w:tcBorders>
            <w:vAlign w:val="bottom"/>
          </w:tcPr>
          <w:p w:rsidR="001E14F2" w:rsidRDefault="001E14F2" w:rsidP="00365340">
            <w:pPr>
              <w:jc w:val="center"/>
              <w:rPr>
                <w:sz w:val="20"/>
                <w:szCs w:val="28"/>
              </w:rPr>
            </w:pPr>
            <w:r>
              <w:rPr>
                <w:sz w:val="20"/>
                <w:szCs w:val="28"/>
              </w:rPr>
              <w:t>1</w:t>
            </w:r>
          </w:p>
        </w:tc>
      </w:tr>
    </w:tbl>
    <w:p w:rsidR="001E14F2" w:rsidRDefault="001E14F2" w:rsidP="001E14F2">
      <w:pPr>
        <w:pStyle w:val="a9"/>
        <w:jc w:val="right"/>
        <w:rPr>
          <w:b w:val="0"/>
          <w:bCs w:val="0"/>
          <w:sz w:val="20"/>
          <w:szCs w:val="28"/>
        </w:rPr>
      </w:pPr>
    </w:p>
    <w:p w:rsidR="001E14F2" w:rsidRDefault="001E14F2" w:rsidP="001E14F2">
      <w:pPr>
        <w:pStyle w:val="a9"/>
        <w:ind w:firstLine="360"/>
        <w:jc w:val="both"/>
        <w:rPr>
          <w:b w:val="0"/>
          <w:bCs w:val="0"/>
          <w:sz w:val="20"/>
          <w:szCs w:val="28"/>
        </w:rPr>
      </w:pPr>
    </w:p>
    <w:p w:rsidR="001E14F2" w:rsidRDefault="001E14F2" w:rsidP="001E14F2">
      <w:pPr>
        <w:pStyle w:val="a9"/>
        <w:ind w:firstLine="360"/>
        <w:jc w:val="both"/>
        <w:rPr>
          <w:b w:val="0"/>
          <w:bCs w:val="0"/>
          <w:sz w:val="20"/>
          <w:szCs w:val="28"/>
        </w:rPr>
      </w:pPr>
      <w:r>
        <w:rPr>
          <w:b w:val="0"/>
          <w:bCs w:val="0"/>
          <w:sz w:val="20"/>
          <w:szCs w:val="28"/>
        </w:rPr>
        <w:t xml:space="preserve">В графах </w:t>
      </w:r>
      <w:r>
        <w:rPr>
          <w:sz w:val="20"/>
          <w:szCs w:val="28"/>
        </w:rPr>
        <w:t xml:space="preserve">№ </w:t>
      </w:r>
      <w:r>
        <w:rPr>
          <w:b w:val="0"/>
          <w:bCs w:val="0"/>
          <w:sz w:val="20"/>
          <w:szCs w:val="28"/>
        </w:rPr>
        <w:t xml:space="preserve">указаны последние цифра номера зачетной книжки, в графах </w:t>
      </w:r>
      <w:r>
        <w:rPr>
          <w:sz w:val="20"/>
          <w:szCs w:val="28"/>
        </w:rPr>
        <w:t xml:space="preserve">Варианты </w:t>
      </w:r>
      <w:r>
        <w:rPr>
          <w:b w:val="0"/>
          <w:bCs w:val="0"/>
          <w:sz w:val="20"/>
          <w:szCs w:val="28"/>
        </w:rPr>
        <w:t xml:space="preserve">– соответствующие данным цифрам номера вариантов заданий от первого до четвертого. Например, студент, номер зачетной книжки которого заканчивается на </w:t>
      </w:r>
      <w:r>
        <w:rPr>
          <w:bCs w:val="0"/>
          <w:sz w:val="20"/>
          <w:szCs w:val="28"/>
        </w:rPr>
        <w:t xml:space="preserve"> 67,</w:t>
      </w:r>
      <w:r>
        <w:rPr>
          <w:b w:val="0"/>
          <w:bCs w:val="0"/>
          <w:sz w:val="20"/>
          <w:szCs w:val="28"/>
        </w:rPr>
        <w:t xml:space="preserve"> выполняет первый вариант первого задания, второй вариант задания 2, девятый вариант задания 3, нулевой вариант задания 4.</w:t>
      </w:r>
    </w:p>
    <w:p w:rsidR="001E14F2" w:rsidRDefault="001E14F2" w:rsidP="001E14F2">
      <w:pPr>
        <w:pStyle w:val="1"/>
        <w:jc w:val="left"/>
        <w:rPr>
          <w:sz w:val="20"/>
        </w:rPr>
      </w:pPr>
      <w:bookmarkStart w:id="2" w:name="_Toc156473123"/>
    </w:p>
    <w:p w:rsidR="001E14F2" w:rsidRDefault="001E14F2" w:rsidP="001E14F2">
      <w:pPr>
        <w:pStyle w:val="1"/>
        <w:rPr>
          <w:sz w:val="20"/>
        </w:rPr>
      </w:pPr>
      <w:r>
        <w:rPr>
          <w:sz w:val="20"/>
        </w:rPr>
        <w:t>КОНТРОЛЬНЫЕ ЗАДАНИ</w:t>
      </w:r>
      <w:bookmarkEnd w:id="2"/>
      <w:r>
        <w:rPr>
          <w:sz w:val="20"/>
        </w:rPr>
        <w:t>Я</w:t>
      </w:r>
    </w:p>
    <w:p w:rsidR="001E14F2" w:rsidRDefault="001E14F2" w:rsidP="001E14F2">
      <w:pPr>
        <w:pStyle w:val="af4"/>
        <w:jc w:val="both"/>
        <w:rPr>
          <w:sz w:val="20"/>
          <w:szCs w:val="28"/>
        </w:rPr>
      </w:pPr>
      <w:r>
        <w:rPr>
          <w:b/>
          <w:sz w:val="20"/>
          <w:szCs w:val="28"/>
        </w:rPr>
        <w:t>Задания 1 и 2</w:t>
      </w:r>
      <w:r>
        <w:rPr>
          <w:sz w:val="20"/>
          <w:szCs w:val="28"/>
        </w:rPr>
        <w:t xml:space="preserve"> требуют от студента изложения теоретического материала по различным разделам дисциплины. </w:t>
      </w:r>
    </w:p>
    <w:p w:rsidR="00515CD8" w:rsidRDefault="001E14F2" w:rsidP="00515CD8">
      <w:pPr>
        <w:pStyle w:val="20"/>
        <w:numPr>
          <w:ilvl w:val="0"/>
          <w:numId w:val="0"/>
        </w:numPr>
      </w:pPr>
      <w:bookmarkStart w:id="3" w:name="_Toc156473124"/>
      <w:r>
        <w:t>Задание 1. Раскрыть суть приведенных в таблице 2 понятий и технологий.</w:t>
      </w:r>
      <w:bookmarkEnd w:id="3"/>
    </w:p>
    <w:p w:rsidR="001E14F2" w:rsidRDefault="00515CD8" w:rsidP="00515CD8">
      <w:pPr>
        <w:pStyle w:val="20"/>
        <w:numPr>
          <w:ilvl w:val="0"/>
          <w:numId w:val="0"/>
        </w:numPr>
        <w:rPr>
          <w:szCs w:val="28"/>
        </w:rPr>
      </w:pPr>
      <w:r>
        <w:rPr>
          <w:szCs w:val="28"/>
        </w:rPr>
        <w:t xml:space="preserve">                                                                                                                                                      </w:t>
      </w:r>
      <w:r w:rsidR="001E14F2">
        <w:rPr>
          <w:szCs w:val="28"/>
        </w:rPr>
        <w:t>Таблица 2</w:t>
      </w:r>
    </w:p>
    <w:p w:rsidR="001E14F2" w:rsidRDefault="001E14F2" w:rsidP="001E14F2">
      <w:pPr>
        <w:pStyle w:val="af4"/>
        <w:jc w:val="center"/>
        <w:rPr>
          <w:sz w:val="20"/>
          <w:szCs w:val="28"/>
        </w:rPr>
      </w:pPr>
      <w:r>
        <w:rPr>
          <w:sz w:val="20"/>
          <w:szCs w:val="28"/>
        </w:rPr>
        <w:t>Варианты индивидуальных заданий</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888"/>
        <w:gridCol w:w="7704"/>
      </w:tblGrid>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Последняя цифра № зачетной книжки</w:t>
            </w:r>
          </w:p>
        </w:tc>
        <w:tc>
          <w:tcPr>
            <w:tcW w:w="3988"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Тема изложения</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0</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Применение компьютерной графики в современном обществе.</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1</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Понятие цвета. Цветовые модели.</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2</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Растровые и векторные изображение. Описание математических моделей.</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3</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Требование к аппаратным средствам при работе с графическими объектами (мониторы, сканеры, принтеры, цифровые камеры)</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4</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Заливки и их типы</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5</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Понятие слоя. Режимы наложения слоев.</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6</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Фильтры. Использование фильтров при работе с изображениями.</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7</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Работа с каналами и масками.</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8</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 xml:space="preserve">Текстовые слои и работа с текстом (на примере </w:t>
            </w:r>
            <w:r>
              <w:rPr>
                <w:sz w:val="20"/>
                <w:szCs w:val="28"/>
                <w:lang w:val="en-US"/>
              </w:rPr>
              <w:t>CorelDraw</w:t>
            </w:r>
            <w:r>
              <w:rPr>
                <w:sz w:val="20"/>
                <w:szCs w:val="28"/>
              </w:rPr>
              <w:t>)</w:t>
            </w:r>
          </w:p>
        </w:tc>
      </w:tr>
      <w:tr w:rsidR="001E14F2">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9</w:t>
            </w:r>
          </w:p>
        </w:tc>
        <w:tc>
          <w:tcPr>
            <w:tcW w:w="3988"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 xml:space="preserve">Типы узлов. Преобразование узлов (добавление, удаление) </w:t>
            </w:r>
            <w:r>
              <w:rPr>
                <w:i/>
                <w:sz w:val="20"/>
                <w:szCs w:val="28"/>
              </w:rPr>
              <w:t xml:space="preserve">на примере </w:t>
            </w:r>
            <w:r>
              <w:rPr>
                <w:i/>
                <w:sz w:val="20"/>
                <w:szCs w:val="28"/>
                <w:lang w:val="en-US"/>
              </w:rPr>
              <w:t>CorelDraw</w:t>
            </w:r>
          </w:p>
        </w:tc>
      </w:tr>
    </w:tbl>
    <w:p w:rsidR="001E14F2" w:rsidRDefault="001E14F2" w:rsidP="001E14F2">
      <w:bookmarkStart w:id="4" w:name="_Toc156473125"/>
    </w:p>
    <w:p w:rsidR="001E14F2" w:rsidRDefault="001E14F2" w:rsidP="00880616">
      <w:pPr>
        <w:pStyle w:val="20"/>
        <w:pageBreakBefore/>
        <w:numPr>
          <w:ilvl w:val="0"/>
          <w:numId w:val="0"/>
        </w:numPr>
        <w:rPr>
          <w:spacing w:val="-3"/>
          <w:sz w:val="20"/>
        </w:rPr>
      </w:pPr>
      <w:r>
        <w:rPr>
          <w:spacing w:val="-3"/>
          <w:sz w:val="20"/>
        </w:rPr>
        <w:t xml:space="preserve">Задание 2. Описать средства и технологии, используемые при работе с настольной издательской  системой </w:t>
      </w:r>
      <w:r>
        <w:rPr>
          <w:spacing w:val="-3"/>
          <w:sz w:val="20"/>
          <w:lang w:val="en-US"/>
        </w:rPr>
        <w:t>PAGEMAKER</w:t>
      </w:r>
      <w:r>
        <w:rPr>
          <w:spacing w:val="-3"/>
          <w:sz w:val="20"/>
        </w:rPr>
        <w:t>.</w:t>
      </w:r>
      <w:bookmarkEnd w:id="4"/>
    </w:p>
    <w:p w:rsidR="001E14F2" w:rsidRDefault="001E14F2" w:rsidP="001E14F2">
      <w:pPr>
        <w:pStyle w:val="af4"/>
        <w:jc w:val="right"/>
        <w:rPr>
          <w:sz w:val="20"/>
          <w:szCs w:val="28"/>
        </w:rPr>
      </w:pPr>
      <w:r>
        <w:rPr>
          <w:sz w:val="20"/>
          <w:szCs w:val="28"/>
        </w:rPr>
        <w:t>Таблица 3</w:t>
      </w:r>
    </w:p>
    <w:p w:rsidR="001E14F2" w:rsidRDefault="001E14F2" w:rsidP="001E14F2">
      <w:pPr>
        <w:pStyle w:val="af4"/>
        <w:jc w:val="center"/>
        <w:rPr>
          <w:sz w:val="20"/>
          <w:szCs w:val="28"/>
        </w:rPr>
      </w:pPr>
      <w:r>
        <w:rPr>
          <w:sz w:val="20"/>
          <w:szCs w:val="28"/>
        </w:rPr>
        <w:t>Варианты индивидуальных заданий</w:t>
      </w:r>
    </w:p>
    <w:tbl>
      <w:tblPr>
        <w:tblW w:w="4724"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470"/>
        <w:gridCol w:w="8600"/>
      </w:tblGrid>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Последняя цифра № зачетной книжки</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Тема изложения</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0</w:t>
            </w:r>
          </w:p>
        </w:tc>
        <w:tc>
          <w:tcPr>
            <w:tcW w:w="4243"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rPr>
                <w:sz w:val="20"/>
                <w:szCs w:val="28"/>
              </w:rPr>
            </w:pPr>
            <w:r>
              <w:rPr>
                <w:sz w:val="20"/>
                <w:szCs w:val="28"/>
              </w:rPr>
              <w:t xml:space="preserve">Элементы управления в системе </w:t>
            </w:r>
            <w:r>
              <w:rPr>
                <w:spacing w:val="-2"/>
                <w:sz w:val="20"/>
                <w:szCs w:val="28"/>
                <w:lang w:val="en-US"/>
              </w:rPr>
              <w:t>PAGEMAKER</w:t>
            </w:r>
            <w:r>
              <w:rPr>
                <w:spacing w:val="-2"/>
                <w:sz w:val="20"/>
                <w:szCs w:val="28"/>
              </w:rPr>
              <w:t>.</w:t>
            </w:r>
          </w:p>
          <w:p w:rsidR="001E14F2" w:rsidRDefault="001E14F2" w:rsidP="00365340">
            <w:pPr>
              <w:rPr>
                <w:sz w:val="20"/>
                <w:szCs w:val="28"/>
              </w:rPr>
            </w:pP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1</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rPr>
              <w:t>Взаимодействие графики и текста</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2</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2"/>
                <w:sz w:val="20"/>
                <w:szCs w:val="28"/>
              </w:rPr>
              <w:t>Текстовые блоки. Импорт и размещение текста.</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3</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1"/>
                <w:sz w:val="20"/>
                <w:szCs w:val="28"/>
              </w:rPr>
              <w:t>Текстовые фреймы. Форматирование текста</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4</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3"/>
                <w:sz w:val="20"/>
                <w:szCs w:val="28"/>
              </w:rPr>
              <w:t>Создание крупной публикации. Сборка и нумерация страниц книги</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5</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shd w:val="clear" w:color="auto" w:fill="FFFFFF"/>
              <w:spacing w:before="5"/>
              <w:rPr>
                <w:color w:val="000000"/>
                <w:spacing w:val="-5"/>
                <w:sz w:val="20"/>
                <w:szCs w:val="28"/>
              </w:rPr>
            </w:pPr>
            <w:r>
              <w:rPr>
                <w:color w:val="000000"/>
                <w:spacing w:val="-2"/>
                <w:sz w:val="20"/>
                <w:szCs w:val="28"/>
              </w:rPr>
              <w:t xml:space="preserve">Печать  публикаций. Опции печати </w:t>
            </w:r>
            <w:r>
              <w:rPr>
                <w:color w:val="000000"/>
                <w:spacing w:val="-5"/>
                <w:sz w:val="20"/>
                <w:szCs w:val="28"/>
              </w:rPr>
              <w:t>документа.</w:t>
            </w:r>
          </w:p>
          <w:p w:rsidR="001E14F2" w:rsidRDefault="001E14F2" w:rsidP="00365340">
            <w:pPr>
              <w:rPr>
                <w:sz w:val="20"/>
                <w:szCs w:val="28"/>
              </w:rPr>
            </w:pP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6</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3"/>
                <w:sz w:val="20"/>
                <w:szCs w:val="28"/>
              </w:rPr>
              <w:t xml:space="preserve">Создание крупной публикации. </w:t>
            </w:r>
            <w:r>
              <w:rPr>
                <w:color w:val="000000"/>
                <w:spacing w:val="-1"/>
                <w:sz w:val="20"/>
                <w:szCs w:val="28"/>
              </w:rPr>
              <w:t xml:space="preserve">Генерация оглавления.  </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7</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3"/>
                <w:sz w:val="20"/>
                <w:szCs w:val="28"/>
              </w:rPr>
              <w:t>Создание простейших графических объектов</w:t>
            </w:r>
            <w:r>
              <w:rPr>
                <w:color w:val="000000"/>
                <w:spacing w:val="-1"/>
                <w:sz w:val="20"/>
                <w:szCs w:val="28"/>
              </w:rPr>
              <w:t xml:space="preserve">. Импорт графики. </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8</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3"/>
                <w:sz w:val="20"/>
                <w:szCs w:val="28"/>
              </w:rPr>
              <w:t xml:space="preserve">Основы создания текста. Расстановка переносов. Маркированные и </w:t>
            </w:r>
            <w:r>
              <w:rPr>
                <w:color w:val="000000"/>
                <w:spacing w:val="-1"/>
                <w:sz w:val="20"/>
                <w:szCs w:val="28"/>
              </w:rPr>
              <w:t>нумерованные списки</w:t>
            </w:r>
          </w:p>
        </w:tc>
      </w:tr>
      <w:tr w:rsidR="001E14F2">
        <w:trPr>
          <w:tblCellSpacing w:w="15" w:type="dxa"/>
          <w:jc w:val="center"/>
        </w:trPr>
        <w:tc>
          <w:tcPr>
            <w:tcW w:w="70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9</w:t>
            </w:r>
          </w:p>
        </w:tc>
        <w:tc>
          <w:tcPr>
            <w:tcW w:w="4243"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color w:val="000000"/>
                <w:spacing w:val="-1"/>
                <w:sz w:val="20"/>
                <w:szCs w:val="28"/>
              </w:rPr>
              <w:t>Создание публикации при помощи шаблона. Объекты, используемые в издательских системах.</w:t>
            </w:r>
          </w:p>
        </w:tc>
      </w:tr>
    </w:tbl>
    <w:p w:rsidR="001E14F2" w:rsidRDefault="001E14F2" w:rsidP="001E14F2">
      <w:pPr>
        <w:pStyle w:val="20"/>
        <w:numPr>
          <w:ilvl w:val="0"/>
          <w:numId w:val="0"/>
        </w:numPr>
        <w:rPr>
          <w:spacing w:val="-2"/>
          <w:sz w:val="20"/>
        </w:rPr>
      </w:pPr>
      <w:bookmarkStart w:id="5" w:name="_Toc156473126"/>
      <w:bookmarkStart w:id="6" w:name="_Toc136055260"/>
      <w:r>
        <w:rPr>
          <w:spacing w:val="-2"/>
          <w:sz w:val="20"/>
        </w:rPr>
        <w:t xml:space="preserve">Задание 3. Векторная графика на примере </w:t>
      </w:r>
      <w:r>
        <w:rPr>
          <w:spacing w:val="-2"/>
          <w:sz w:val="20"/>
          <w:lang w:val="en-US"/>
        </w:rPr>
        <w:t>CorelDraw</w:t>
      </w:r>
      <w:bookmarkEnd w:id="5"/>
    </w:p>
    <w:p w:rsidR="001E14F2" w:rsidRDefault="001E14F2" w:rsidP="001E14F2">
      <w:pPr>
        <w:autoSpaceDE w:val="0"/>
        <w:autoSpaceDN w:val="0"/>
        <w:adjustRightInd w:val="0"/>
        <w:jc w:val="both"/>
        <w:rPr>
          <w:sz w:val="20"/>
          <w:szCs w:val="28"/>
        </w:rPr>
      </w:pPr>
      <w:r>
        <w:rPr>
          <w:sz w:val="20"/>
          <w:szCs w:val="28"/>
        </w:rPr>
        <w:t xml:space="preserve"> В данном задании студенты осваивают навыки рекламного дизайна, создают логотипы фирм и бренды предприятий, в том числе и Тверского региона. Предлагаемые эмблемы приведены в таблице 4. Текст, цвет, оформление может быть изменено по усмотрению студентов и дополнено новыми элементами. Задание выполняется в среде </w:t>
      </w:r>
      <w:r>
        <w:rPr>
          <w:sz w:val="20"/>
          <w:szCs w:val="28"/>
          <w:lang w:val="en-US"/>
        </w:rPr>
        <w:t>CorelDraw</w:t>
      </w:r>
      <w:r>
        <w:rPr>
          <w:sz w:val="20"/>
          <w:szCs w:val="28"/>
        </w:rPr>
        <w:t>.</w:t>
      </w:r>
    </w:p>
    <w:p w:rsidR="001E14F2" w:rsidRDefault="001E14F2" w:rsidP="001E14F2">
      <w:pPr>
        <w:autoSpaceDE w:val="0"/>
        <w:autoSpaceDN w:val="0"/>
        <w:adjustRightInd w:val="0"/>
        <w:jc w:val="both"/>
        <w:rPr>
          <w:sz w:val="20"/>
          <w:szCs w:val="28"/>
        </w:rPr>
      </w:pPr>
    </w:p>
    <w:p w:rsidR="001E14F2" w:rsidRDefault="001E14F2" w:rsidP="001E14F2">
      <w:pPr>
        <w:autoSpaceDE w:val="0"/>
        <w:autoSpaceDN w:val="0"/>
        <w:adjustRightInd w:val="0"/>
        <w:jc w:val="right"/>
        <w:rPr>
          <w:sz w:val="20"/>
          <w:szCs w:val="28"/>
        </w:rPr>
      </w:pPr>
      <w:r>
        <w:rPr>
          <w:sz w:val="20"/>
          <w:szCs w:val="28"/>
        </w:rPr>
        <w:t>Таблица 4</w:t>
      </w:r>
    </w:p>
    <w:tbl>
      <w:tblPr>
        <w:tblW w:w="2455"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248"/>
        <w:gridCol w:w="3985"/>
      </w:tblGrid>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Последняя цифра № зачетной книжки</w:t>
            </w:r>
          </w:p>
        </w:tc>
        <w:tc>
          <w:tcPr>
            <w:tcW w:w="3545"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 xml:space="preserve">Пример выполнения </w:t>
            </w:r>
          </w:p>
          <w:p w:rsidR="001E14F2" w:rsidRDefault="001E14F2" w:rsidP="00365340">
            <w:pPr>
              <w:jc w:val="center"/>
              <w:rPr>
                <w:sz w:val="20"/>
                <w:szCs w:val="28"/>
              </w:rPr>
            </w:pPr>
            <w:r>
              <w:rPr>
                <w:sz w:val="20"/>
                <w:szCs w:val="28"/>
              </w:rPr>
              <w:t>логотипа</w: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0</w:t>
            </w:r>
          </w:p>
        </w:tc>
        <w:tc>
          <w:tcPr>
            <w:tcW w:w="3545" w:type="pct"/>
            <w:tcBorders>
              <w:top w:val="outset" w:sz="6" w:space="0" w:color="auto"/>
              <w:left w:val="outset" w:sz="6" w:space="0" w:color="auto"/>
              <w:bottom w:val="outset" w:sz="6" w:space="0" w:color="auto"/>
              <w:right w:val="outset" w:sz="6" w:space="0" w:color="auto"/>
            </w:tcBorders>
            <w:vAlign w:val="center"/>
          </w:tcPr>
          <w:p w:rsidR="001E14F2" w:rsidRDefault="00C72A52" w:rsidP="00365340">
            <w:pPr>
              <w:rPr>
                <w:sz w:val="20"/>
                <w:szCs w:val="28"/>
              </w:rPr>
            </w:pPr>
            <w:r>
              <w:rPr>
                <w:sz w:val="20"/>
                <w:szCs w:val="28"/>
              </w:rPr>
              <w:pict>
                <v:shape id="_x0000_i1046" type="#_x0000_t75" alt="" style="width:51.75pt;height:154.5pt">
                  <v:imagedata r:id="rId41" o:title=""/>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1</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szCs w:val="28"/>
              </w:rPr>
              <w:pict>
                <v:shape id="_x0000_i1047" type="#_x0000_t75" alt="" style="width:60pt;height:149.25pt">
                  <v:imagedata r:id="rId42" o:title=""/>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2</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b/>
                <w:bCs/>
                <w:sz w:val="20"/>
                <w:szCs w:val="28"/>
              </w:rPr>
              <w:pict>
                <v:shape id="_x0000_i1048" type="#_x0000_t75" style="width:122.25pt;height:72.75pt">
                  <v:imagedata r:id="rId43" o:title="Газета-3"/>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3</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b/>
                <w:bCs/>
                <w:sz w:val="20"/>
                <w:szCs w:val="28"/>
              </w:rPr>
              <w:pict>
                <v:shape id="_x0000_i1049" type="#_x0000_t75" style="width:96pt;height:83.25pt">
                  <v:imagedata r:id="rId44" o:title="Корова-2"/>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4</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b/>
                <w:bCs/>
                <w:sz w:val="20"/>
                <w:szCs w:val="28"/>
              </w:rPr>
              <w:pict>
                <v:shape id="_x0000_i1050" type="#_x0000_t75" style="width:102.75pt;height:103.5pt">
                  <v:imagedata r:id="rId45" o:title="Свинья-1"/>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5</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szCs w:val="28"/>
              </w:rPr>
              <w:pict>
                <v:shape id="_x0000_i1051" type="#_x0000_t75" alt="" style="width:194.25pt;height:162pt">
                  <v:imagedata r:id="rId46" o:title=""/>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6</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rPr>
              <w:pict>
                <v:shape id="_x0000_i1052" type="#_x0000_t75" style="width:136.5pt;height:53.25pt">
                  <v:imagedata r:id="rId47" o:title="Цветы" cropbottom="28195f" cropright="1448f"/>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7</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rPr>
              <w:pict>
                <v:shape id="_x0000_i1053" type="#_x0000_t75" style="width:117pt;height:62.25pt">
                  <v:imagedata r:id="rId48" o:title="Реклама"/>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8</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rPr>
              <w:pict>
                <v:shape id="_x0000_i1054" type="#_x0000_t75" style="width:136.5pt;height:60.75pt">
                  <v:imagedata r:id="rId49" o:title=""/>
                </v:shape>
              </w:pict>
            </w:r>
          </w:p>
        </w:tc>
      </w:tr>
      <w:tr w:rsidR="001E14F2">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9</w:t>
            </w:r>
          </w:p>
        </w:tc>
        <w:tc>
          <w:tcPr>
            <w:tcW w:w="3545" w:type="pct"/>
            <w:tcBorders>
              <w:top w:val="outset" w:sz="6" w:space="0" w:color="auto"/>
              <w:left w:val="outset" w:sz="6" w:space="0" w:color="auto"/>
              <w:bottom w:val="outset" w:sz="6" w:space="0" w:color="auto"/>
              <w:right w:val="outset" w:sz="6" w:space="0" w:color="auto"/>
            </w:tcBorders>
          </w:tcPr>
          <w:p w:rsidR="001E14F2" w:rsidRDefault="00C72A52" w:rsidP="00365340">
            <w:pPr>
              <w:rPr>
                <w:sz w:val="20"/>
                <w:szCs w:val="28"/>
              </w:rPr>
            </w:pPr>
            <w:r>
              <w:rPr>
                <w:sz w:val="20"/>
              </w:rPr>
              <w:pict>
                <v:shape id="_x0000_i1055" type="#_x0000_t75" style="width:174.75pt;height:60.75pt">
                  <v:imagedata r:id="rId50" o:title="Окна" cropbottom="28261f" cropright="14543f"/>
                </v:shape>
              </w:pict>
            </w:r>
          </w:p>
        </w:tc>
      </w:tr>
    </w:tbl>
    <w:p w:rsidR="001E14F2" w:rsidRDefault="001E14F2" w:rsidP="001E14F2">
      <w:pPr>
        <w:pStyle w:val="20"/>
        <w:numPr>
          <w:ilvl w:val="0"/>
          <w:numId w:val="0"/>
        </w:numPr>
        <w:rPr>
          <w:sz w:val="20"/>
        </w:rPr>
      </w:pPr>
    </w:p>
    <w:p w:rsidR="001E14F2" w:rsidRDefault="001E14F2" w:rsidP="001E14F2"/>
    <w:p w:rsidR="001E14F2" w:rsidRDefault="001E14F2" w:rsidP="001E14F2">
      <w:pPr>
        <w:pStyle w:val="20"/>
        <w:numPr>
          <w:ilvl w:val="0"/>
          <w:numId w:val="0"/>
        </w:numPr>
        <w:rPr>
          <w:spacing w:val="-2"/>
          <w:sz w:val="20"/>
        </w:rPr>
      </w:pPr>
      <w:bookmarkStart w:id="7" w:name="_Toc135633086"/>
      <w:r>
        <w:rPr>
          <w:spacing w:val="-2"/>
          <w:sz w:val="20"/>
        </w:rPr>
        <w:t xml:space="preserve">  </w:t>
      </w:r>
      <w:bookmarkStart w:id="8" w:name="_Toc156473127"/>
      <w:r>
        <w:rPr>
          <w:spacing w:val="-2"/>
          <w:sz w:val="20"/>
        </w:rPr>
        <w:t>Задание 4. Растровая графика на примере ADOBE PHOTOSHOP.</w:t>
      </w:r>
      <w:bookmarkEnd w:id="7"/>
      <w:bookmarkEnd w:id="8"/>
    </w:p>
    <w:p w:rsidR="001E14F2" w:rsidRDefault="001E14F2" w:rsidP="001E14F2">
      <w:pPr>
        <w:rPr>
          <w:b/>
          <w:sz w:val="20"/>
          <w:szCs w:val="28"/>
        </w:rPr>
      </w:pPr>
    </w:p>
    <w:p w:rsidR="001E14F2" w:rsidRDefault="001E14F2" w:rsidP="001E14F2">
      <w:pPr>
        <w:ind w:firstLine="900"/>
        <w:jc w:val="both"/>
        <w:rPr>
          <w:sz w:val="20"/>
          <w:szCs w:val="28"/>
        </w:rPr>
      </w:pPr>
      <w:r>
        <w:rPr>
          <w:sz w:val="20"/>
          <w:szCs w:val="28"/>
        </w:rPr>
        <w:t>В данном задании  студенты знакомятся с правилами и технологическими приемами отработки изображений, фотографий, создания коллажей. При выполнении заданий применяются фильтры к различным слоям, градиентные заливки, настройка яркости и контрастности изображения и его отдельных частей. Предлагаемые задания в таблице 5.</w:t>
      </w:r>
    </w:p>
    <w:p w:rsidR="001E14F2" w:rsidRDefault="001E14F2" w:rsidP="001E14F2">
      <w:pPr>
        <w:jc w:val="right"/>
        <w:rPr>
          <w:sz w:val="20"/>
          <w:szCs w:val="28"/>
        </w:rPr>
      </w:pPr>
    </w:p>
    <w:p w:rsidR="00CB2083" w:rsidRDefault="00CB2083" w:rsidP="001E14F2">
      <w:pPr>
        <w:jc w:val="right"/>
        <w:rPr>
          <w:sz w:val="20"/>
          <w:szCs w:val="28"/>
        </w:rPr>
      </w:pPr>
    </w:p>
    <w:p w:rsidR="001E14F2" w:rsidRDefault="001E14F2" w:rsidP="001E14F2">
      <w:pPr>
        <w:jc w:val="right"/>
        <w:rPr>
          <w:sz w:val="20"/>
          <w:szCs w:val="28"/>
        </w:rPr>
      </w:pPr>
      <w:r>
        <w:rPr>
          <w:sz w:val="20"/>
          <w:szCs w:val="28"/>
        </w:rPr>
        <w:t>Таблица 5</w:t>
      </w:r>
    </w:p>
    <w:tbl>
      <w:tblPr>
        <w:tblW w:w="4538"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511"/>
        <w:gridCol w:w="8162"/>
      </w:tblGrid>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Последняя цифра № зачетной книжки</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 xml:space="preserve">Предлагаемые задания </w:t>
            </w:r>
          </w:p>
        </w:tc>
      </w:tr>
      <w:tr w:rsidR="001E14F2">
        <w:trPr>
          <w:trHeight w:val="1186"/>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0</w:t>
            </w:r>
          </w:p>
        </w:tc>
        <w:tc>
          <w:tcPr>
            <w:tcW w:w="4192" w:type="pct"/>
            <w:tcBorders>
              <w:top w:val="outset" w:sz="6" w:space="0" w:color="auto"/>
              <w:left w:val="outset" w:sz="6" w:space="0" w:color="auto"/>
              <w:bottom w:val="outset" w:sz="6" w:space="0" w:color="auto"/>
              <w:right w:val="outset" w:sz="6" w:space="0" w:color="auto"/>
            </w:tcBorders>
            <w:vAlign w:val="center"/>
          </w:tcPr>
          <w:p w:rsidR="001E14F2" w:rsidRDefault="001E14F2" w:rsidP="00CB2083">
            <w:pPr>
              <w:jc w:val="both"/>
              <w:rPr>
                <w:sz w:val="20"/>
                <w:szCs w:val="28"/>
              </w:rPr>
            </w:pPr>
            <w:r>
              <w:rPr>
                <w:sz w:val="20"/>
                <w:szCs w:val="28"/>
              </w:rPr>
              <w:t xml:space="preserve">Создайте коллаж с использованием предложенных пейзажей.(папка </w:t>
            </w:r>
            <w:r>
              <w:rPr>
                <w:b/>
                <w:sz w:val="20"/>
                <w:szCs w:val="28"/>
              </w:rPr>
              <w:t>Море</w:t>
            </w:r>
            <w:r>
              <w:rPr>
                <w:sz w:val="20"/>
                <w:szCs w:val="28"/>
              </w:rPr>
              <w:t>). При создании коллажа применяются инструменты: Лассо, Магнитное лассо, Трансформация,  используются приемы работы с разными слоями, применение эффектов к различным слоям. Для получения более яркого, контрастного изображения используется команда Яр</w:t>
            </w:r>
            <w:r w:rsidR="00CB2083">
              <w:rPr>
                <w:sz w:val="20"/>
                <w:szCs w:val="28"/>
              </w:rPr>
              <w:t>кость/Контрастность.</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1E14F2" w:rsidRDefault="001E14F2" w:rsidP="00365340">
            <w:pPr>
              <w:jc w:val="center"/>
              <w:rPr>
                <w:sz w:val="20"/>
                <w:szCs w:val="28"/>
              </w:rPr>
            </w:pPr>
            <w:r>
              <w:rPr>
                <w:sz w:val="20"/>
                <w:szCs w:val="28"/>
              </w:rPr>
              <w:t>1</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jc w:val="both"/>
              <w:rPr>
                <w:sz w:val="20"/>
                <w:szCs w:val="28"/>
              </w:rPr>
            </w:pPr>
            <w:r>
              <w:rPr>
                <w:sz w:val="20"/>
                <w:szCs w:val="28"/>
              </w:rPr>
              <w:t xml:space="preserve">Создать обложку для компьютерного  диска с игровыми программами. Указать тематику представленных игр.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Игры.</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2</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jc w:val="both"/>
              <w:rPr>
                <w:sz w:val="20"/>
                <w:szCs w:val="28"/>
              </w:rPr>
            </w:pPr>
            <w:r>
              <w:rPr>
                <w:sz w:val="20"/>
                <w:szCs w:val="28"/>
              </w:rPr>
              <w:t>Создать коллаж на основе нескольких отсканированных фотографий своего города. Использовать несколько средств выделения: Лассо, Магнитное лассо. При необходимости используются инструменты Трансформация,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p w:rsidR="001E14F2" w:rsidRDefault="001E14F2" w:rsidP="00365340">
            <w:pPr>
              <w:ind w:right="8"/>
              <w:jc w:val="both"/>
              <w:rPr>
                <w:sz w:val="20"/>
                <w:szCs w:val="28"/>
              </w:rPr>
            </w:pPr>
            <w:r>
              <w:rPr>
                <w:sz w:val="20"/>
                <w:szCs w:val="28"/>
              </w:rPr>
              <w:t xml:space="preserve"> Пример коллажа в папке </w:t>
            </w:r>
            <w:r>
              <w:rPr>
                <w:b/>
                <w:sz w:val="20"/>
                <w:szCs w:val="28"/>
              </w:rPr>
              <w:t>Город</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3</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jc w:val="both"/>
              <w:rPr>
                <w:sz w:val="20"/>
                <w:szCs w:val="28"/>
              </w:rPr>
            </w:pPr>
            <w:r>
              <w:rPr>
                <w:sz w:val="20"/>
                <w:szCs w:val="28"/>
              </w:rPr>
              <w:t xml:space="preserve">Создайте коллаж с использованием предложенных фотографий (папка </w:t>
            </w:r>
            <w:r>
              <w:rPr>
                <w:b/>
                <w:sz w:val="20"/>
                <w:szCs w:val="28"/>
              </w:rPr>
              <w:t>Парк</w:t>
            </w:r>
            <w:r>
              <w:rPr>
                <w:sz w:val="20"/>
                <w:szCs w:val="28"/>
              </w:rPr>
              <w:t>). При создании коллажа применяются инструменты: Лассо, Магнитное лассо, Трансформация,  используются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4</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jc w:val="both"/>
              <w:rPr>
                <w:sz w:val="20"/>
                <w:szCs w:val="28"/>
              </w:rPr>
            </w:pPr>
            <w:r>
              <w:rPr>
                <w:sz w:val="20"/>
                <w:szCs w:val="28"/>
              </w:rPr>
              <w:t xml:space="preserve">Создаем туман. Для получения результата используем инструменты: Цвет → Насыщенность; Яркость → Контрастность – используется изменение четкости исходной фотографии. Для создания туманности: создаем новый слой и применяем фильтр Облака, устанавливаем Осветление, регулируем непрозрачность слоя (30-40 %)(Т_1). Для создание разной густоты тумана   на следующем новом слое используем Градиент (переход от темного цвета к белому), Осветление и Непрозрачность слоя (Т_2). Создаем отображение тумана на воде, используя инструмент Кисть (возможно аэрограф). Белым цветом наносим блики на воде (Т_3) (применяем фильтр Скручивание Т_4). Используем размытость изображения (например, Размытость в движении). Итоговая фотография Т_6. Все необходимые материалы находятся в папке </w:t>
            </w:r>
            <w:r>
              <w:rPr>
                <w:b/>
                <w:sz w:val="20"/>
                <w:szCs w:val="28"/>
              </w:rPr>
              <w:t>Туман.</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5</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rPr>
              <w:t xml:space="preserve">Создать портретное изображение с рамкой. Использовать любую фотографию (возможно свою). При создании изображения возможно применение инструментов: Лассо, Магнитное лассо, Трансформация, Контрастность, изменение размеров изображения. Примеры создания рамок в папке </w:t>
            </w:r>
            <w:r>
              <w:rPr>
                <w:b/>
                <w:sz w:val="20"/>
                <w:szCs w:val="28"/>
              </w:rPr>
              <w:t>Рамка.</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6</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lang w:val="en-US"/>
              </w:rPr>
              <w:t>C</w:t>
            </w:r>
            <w:r>
              <w:rPr>
                <w:sz w:val="20"/>
                <w:szCs w:val="28"/>
              </w:rPr>
              <w:t xml:space="preserve">оздать средствами </w:t>
            </w:r>
            <w:r>
              <w:rPr>
                <w:sz w:val="20"/>
                <w:szCs w:val="28"/>
                <w:lang w:val="en-US"/>
              </w:rPr>
              <w:t>Adobe</w:t>
            </w:r>
            <w:r>
              <w:rPr>
                <w:sz w:val="20"/>
                <w:szCs w:val="28"/>
              </w:rPr>
              <w:t xml:space="preserve"> </w:t>
            </w:r>
            <w:r>
              <w:rPr>
                <w:sz w:val="20"/>
                <w:szCs w:val="28"/>
                <w:lang w:val="en-US"/>
              </w:rPr>
              <w:t>Photoshop</w:t>
            </w:r>
            <w:r>
              <w:rPr>
                <w:sz w:val="20"/>
                <w:szCs w:val="28"/>
              </w:rPr>
              <w:t xml:space="preserve"> визитную карточку работника коммунального хозяйства. Использовать любые средства выделения, инструменты рисования, инструменты заливки и эффекты слоя и выделенных областей. Можно использовать фрагменты фотографий.</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7</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rPr>
              <w:t xml:space="preserve">Создать обложку для </w:t>
            </w:r>
            <w:r>
              <w:rPr>
                <w:sz w:val="20"/>
                <w:szCs w:val="28"/>
                <w:lang w:val="en-US"/>
              </w:rPr>
              <w:t>DVD</w:t>
            </w:r>
            <w:r>
              <w:rPr>
                <w:sz w:val="20"/>
                <w:szCs w:val="28"/>
              </w:rPr>
              <w:t xml:space="preserve"> диска.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Диск.</w:t>
            </w:r>
          </w:p>
        </w:tc>
      </w:tr>
      <w:tr w:rsidR="001E14F2">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8</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rPr>
              <w:t xml:space="preserve">При создании дождя создаем новый слой и применяем к слою фильтр Шум → Добавить шум (у становить Монохронный режим, чтобы капли дождя были черного и белого цвета, процентное соотношение 50%). Примените для формирования струек дождя фильтр Размытие в движении. Для придания мрачности небу, необходимо создать новый слой и применить к нему линейный градиент, переход от светлого внизу к более темного вверху (Д_1). Необходимо подкорректировать Прозрачность, поменять слои местами. После достижения результата Объединить все слои. Итоговое изображение Д_2. Все  необходимые материалы в папке </w:t>
            </w:r>
            <w:r>
              <w:rPr>
                <w:b/>
                <w:sz w:val="20"/>
                <w:szCs w:val="28"/>
              </w:rPr>
              <w:t>Дождь.</w:t>
            </w:r>
          </w:p>
        </w:tc>
      </w:tr>
      <w:tr w:rsidR="001E14F2">
        <w:trPr>
          <w:trHeight w:val="2145"/>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1E14F2" w:rsidRDefault="001E14F2" w:rsidP="00365340">
            <w:pPr>
              <w:jc w:val="center"/>
              <w:rPr>
                <w:sz w:val="20"/>
                <w:szCs w:val="28"/>
              </w:rPr>
            </w:pPr>
            <w:r>
              <w:rPr>
                <w:sz w:val="20"/>
                <w:szCs w:val="28"/>
              </w:rPr>
              <w:t>9</w:t>
            </w:r>
          </w:p>
        </w:tc>
        <w:tc>
          <w:tcPr>
            <w:tcW w:w="4192" w:type="pct"/>
            <w:tcBorders>
              <w:top w:val="outset" w:sz="6" w:space="0" w:color="auto"/>
              <w:left w:val="outset" w:sz="6" w:space="0" w:color="auto"/>
              <w:bottom w:val="outset" w:sz="6" w:space="0" w:color="auto"/>
              <w:right w:val="outset" w:sz="6" w:space="0" w:color="auto"/>
            </w:tcBorders>
          </w:tcPr>
          <w:p w:rsidR="001E14F2" w:rsidRDefault="001E14F2" w:rsidP="00365340">
            <w:pPr>
              <w:rPr>
                <w:sz w:val="20"/>
                <w:szCs w:val="28"/>
              </w:rPr>
            </w:pPr>
            <w:r>
              <w:rPr>
                <w:sz w:val="20"/>
                <w:szCs w:val="28"/>
              </w:rPr>
              <w:t xml:space="preserve">Делаем из дня ночь. Для получения результата используем инструмент Магнитное лоссо (выделение необходимого объекта), для удаления цвета – Убрать насыщенность, Яркость/Контрастность. Для внесения размытости в изображение – Фильтр → Размытие. При создании на изображении «неба», используйте Градиент (переход от синего к черному вверху фотографии, пример Н_1). С помощью кистей нанесите на небо звезды (Н_2). Нарисуйте луну, примените фильтр Облака. Итоговое (Н_3) и исходное (Н_0) изображение находится в папке </w:t>
            </w:r>
            <w:r>
              <w:rPr>
                <w:b/>
                <w:sz w:val="20"/>
                <w:szCs w:val="28"/>
              </w:rPr>
              <w:t>Ночь.</w:t>
            </w:r>
          </w:p>
        </w:tc>
      </w:tr>
      <w:bookmarkEnd w:id="6"/>
    </w:tbl>
    <w:p w:rsidR="001E14F2" w:rsidRDefault="001E14F2" w:rsidP="001E14F2">
      <w:pPr>
        <w:pStyle w:val="a4"/>
        <w:spacing w:line="240" w:lineRule="auto"/>
        <w:rPr>
          <w:rFonts w:ascii="Franklin Gothic Medium" w:hAnsi="Franklin Gothic Medium"/>
          <w:bCs/>
          <w:sz w:val="22"/>
        </w:rPr>
      </w:pPr>
    </w:p>
    <w:p w:rsidR="002C07F0" w:rsidRDefault="002C07F0" w:rsidP="001E14F2">
      <w:pPr>
        <w:pStyle w:val="a4"/>
        <w:spacing w:line="240" w:lineRule="auto"/>
        <w:rPr>
          <w:rFonts w:ascii="Franklin Gothic Medium" w:hAnsi="Franklin Gothic Medium"/>
          <w:bCs/>
          <w:sz w:val="22"/>
        </w:rPr>
      </w:pPr>
    </w:p>
    <w:p w:rsidR="001E14F2" w:rsidRDefault="001E14F2" w:rsidP="001E14F2">
      <w:pPr>
        <w:pStyle w:val="20"/>
        <w:numPr>
          <w:ilvl w:val="0"/>
          <w:numId w:val="0"/>
        </w:numPr>
        <w:jc w:val="center"/>
        <w:rPr>
          <w:rFonts w:ascii="Arial" w:hAnsi="Arial" w:cs="Arial"/>
          <w:b w:val="0"/>
          <w:bCs/>
          <w:sz w:val="20"/>
        </w:rPr>
      </w:pPr>
      <w:bookmarkStart w:id="9" w:name="_Toc156473134"/>
      <w:r>
        <w:rPr>
          <w:rFonts w:ascii="Arial" w:hAnsi="Arial" w:cs="Arial"/>
          <w:b w:val="0"/>
          <w:bCs/>
          <w:sz w:val="20"/>
        </w:rPr>
        <w:t>Рекомендованная литература</w:t>
      </w:r>
      <w:bookmarkEnd w:id="9"/>
    </w:p>
    <w:p w:rsidR="001E14F2" w:rsidRPr="003236BF" w:rsidRDefault="001E14F2" w:rsidP="003236BF">
      <w:pPr>
        <w:pStyle w:val="3"/>
        <w:jc w:val="center"/>
        <w:rPr>
          <w:b w:val="0"/>
          <w:sz w:val="20"/>
        </w:rPr>
      </w:pPr>
      <w:bookmarkStart w:id="10" w:name="_Toc156473135"/>
      <w:r w:rsidRPr="003236BF">
        <w:rPr>
          <w:b w:val="0"/>
          <w:sz w:val="20"/>
        </w:rPr>
        <w:t>Основная</w:t>
      </w:r>
      <w:bookmarkEnd w:id="10"/>
    </w:p>
    <w:p w:rsidR="001E14F2" w:rsidRDefault="001E14F2" w:rsidP="002F3360">
      <w:pPr>
        <w:widowControl w:val="0"/>
        <w:numPr>
          <w:ilvl w:val="0"/>
          <w:numId w:val="8"/>
        </w:numPr>
        <w:shd w:val="clear" w:color="auto" w:fill="FFFFFF"/>
        <w:autoSpaceDE w:val="0"/>
        <w:autoSpaceDN w:val="0"/>
        <w:adjustRightInd w:val="0"/>
        <w:spacing w:before="86"/>
        <w:ind w:left="720" w:hanging="600"/>
        <w:rPr>
          <w:color w:val="000000"/>
          <w:spacing w:val="-32"/>
          <w:sz w:val="20"/>
          <w:szCs w:val="28"/>
        </w:rPr>
      </w:pPr>
      <w:r>
        <w:rPr>
          <w:color w:val="000000"/>
          <w:spacing w:val="-6"/>
          <w:sz w:val="20"/>
          <w:szCs w:val="28"/>
        </w:rPr>
        <w:t xml:space="preserve">Ю. Гурский, И. Гурская, А. Жвалевский Компьютерная графика. </w:t>
      </w:r>
      <w:r>
        <w:rPr>
          <w:color w:val="000000"/>
          <w:spacing w:val="5"/>
          <w:sz w:val="20"/>
          <w:szCs w:val="28"/>
        </w:rPr>
        <w:t xml:space="preserve">- СПб.:  Питер,  2005. - 812  </w:t>
      </w:r>
      <w:r>
        <w:rPr>
          <w:color w:val="000000"/>
          <w:spacing w:val="5"/>
          <w:sz w:val="20"/>
          <w:szCs w:val="28"/>
          <w:lang w:val="en-US"/>
        </w:rPr>
        <w:t>c</w:t>
      </w:r>
      <w:r>
        <w:rPr>
          <w:color w:val="000000"/>
          <w:spacing w:val="5"/>
          <w:sz w:val="20"/>
          <w:szCs w:val="28"/>
        </w:rPr>
        <w:t>.</w:t>
      </w:r>
    </w:p>
    <w:p w:rsidR="001E14F2" w:rsidRDefault="001E14F2" w:rsidP="002F3360">
      <w:pPr>
        <w:widowControl w:val="0"/>
        <w:numPr>
          <w:ilvl w:val="0"/>
          <w:numId w:val="8"/>
        </w:numPr>
        <w:shd w:val="clear" w:color="auto" w:fill="FFFFFF"/>
        <w:autoSpaceDE w:val="0"/>
        <w:autoSpaceDN w:val="0"/>
        <w:adjustRightInd w:val="0"/>
        <w:ind w:left="720" w:hanging="600"/>
        <w:rPr>
          <w:color w:val="000000"/>
          <w:spacing w:val="-19"/>
          <w:sz w:val="20"/>
          <w:szCs w:val="28"/>
        </w:rPr>
      </w:pPr>
      <w:r>
        <w:rPr>
          <w:color w:val="000000"/>
          <w:spacing w:val="-4"/>
          <w:sz w:val="20"/>
          <w:szCs w:val="28"/>
        </w:rPr>
        <w:t>Миронов Д. Компьютерная графика в дизайне. Учебник для вузов. СПб.:     Питер, 2004. - 224 с.</w:t>
      </w:r>
    </w:p>
    <w:p w:rsidR="001E14F2" w:rsidRDefault="001E14F2" w:rsidP="002F3360">
      <w:pPr>
        <w:widowControl w:val="0"/>
        <w:numPr>
          <w:ilvl w:val="0"/>
          <w:numId w:val="8"/>
        </w:numPr>
        <w:shd w:val="clear" w:color="auto" w:fill="FFFFFF"/>
        <w:autoSpaceDE w:val="0"/>
        <w:autoSpaceDN w:val="0"/>
        <w:adjustRightInd w:val="0"/>
        <w:ind w:left="720" w:hanging="600"/>
        <w:rPr>
          <w:color w:val="000000"/>
          <w:spacing w:val="-20"/>
          <w:sz w:val="20"/>
          <w:szCs w:val="28"/>
        </w:rPr>
      </w:pPr>
      <w:r>
        <w:rPr>
          <w:color w:val="000000"/>
          <w:spacing w:val="-5"/>
          <w:sz w:val="20"/>
          <w:szCs w:val="28"/>
        </w:rPr>
        <w:t>Симонович С.В. Информатика. Базовый курс. - СПб.</w:t>
      </w:r>
      <w:r>
        <w:rPr>
          <w:color w:val="000000"/>
          <w:spacing w:val="-4"/>
          <w:sz w:val="20"/>
          <w:szCs w:val="28"/>
        </w:rPr>
        <w:t xml:space="preserve"> Питер, 2005</w:t>
      </w:r>
      <w:r>
        <w:rPr>
          <w:color w:val="000000"/>
          <w:spacing w:val="-5"/>
          <w:sz w:val="20"/>
          <w:szCs w:val="28"/>
        </w:rPr>
        <w:t>.- 640 с.</w:t>
      </w:r>
      <w:r>
        <w:rPr>
          <w:color w:val="000000"/>
          <w:spacing w:val="25"/>
          <w:sz w:val="20"/>
          <w:szCs w:val="28"/>
        </w:rPr>
        <w:t xml:space="preserve"> </w:t>
      </w:r>
    </w:p>
    <w:p w:rsidR="001E14F2" w:rsidRDefault="001E14F2" w:rsidP="002F3360">
      <w:pPr>
        <w:widowControl w:val="0"/>
        <w:numPr>
          <w:ilvl w:val="0"/>
          <w:numId w:val="8"/>
        </w:numPr>
        <w:shd w:val="clear" w:color="auto" w:fill="FFFFFF"/>
        <w:autoSpaceDE w:val="0"/>
        <w:autoSpaceDN w:val="0"/>
        <w:adjustRightInd w:val="0"/>
        <w:ind w:left="720" w:hanging="600"/>
        <w:rPr>
          <w:color w:val="000000"/>
          <w:spacing w:val="-20"/>
          <w:sz w:val="20"/>
          <w:szCs w:val="28"/>
        </w:rPr>
      </w:pPr>
      <w:r>
        <w:rPr>
          <w:color w:val="000000"/>
          <w:spacing w:val="25"/>
          <w:sz w:val="20"/>
          <w:szCs w:val="28"/>
        </w:rPr>
        <w:t>Мамаева Г.А., Рыкова И.И. Компьютерная графика: Учеб.пособие.-СПб.:СПбГИЭУ, 2005.- 203 с.</w:t>
      </w:r>
    </w:p>
    <w:p w:rsidR="001E14F2" w:rsidRDefault="001E14F2" w:rsidP="003236BF">
      <w:pPr>
        <w:shd w:val="clear" w:color="auto" w:fill="FFFFFF"/>
        <w:ind w:left="720" w:right="614" w:hanging="600"/>
        <w:rPr>
          <w:color w:val="000000"/>
          <w:spacing w:val="-7"/>
          <w:sz w:val="20"/>
          <w:szCs w:val="28"/>
        </w:rPr>
      </w:pPr>
      <w:r>
        <w:rPr>
          <w:color w:val="000000"/>
          <w:spacing w:val="-16"/>
          <w:sz w:val="20"/>
          <w:szCs w:val="28"/>
        </w:rPr>
        <w:t>5.</w:t>
      </w:r>
      <w:r>
        <w:rPr>
          <w:color w:val="000000"/>
          <w:sz w:val="20"/>
          <w:szCs w:val="28"/>
        </w:rPr>
        <w:tab/>
        <w:t xml:space="preserve">Методические указания по выполнению лабораторных работ для студентов всех форм обучения и всех специальностей. </w:t>
      </w:r>
      <w:r>
        <w:rPr>
          <w:color w:val="000000"/>
          <w:spacing w:val="-5"/>
          <w:sz w:val="20"/>
          <w:szCs w:val="28"/>
        </w:rPr>
        <w:t>СПб, 2004, 60 с.</w:t>
      </w:r>
      <w:r>
        <w:rPr>
          <w:color w:val="000000"/>
          <w:spacing w:val="-7"/>
          <w:sz w:val="20"/>
          <w:szCs w:val="28"/>
        </w:rPr>
        <w:t xml:space="preserve"> </w:t>
      </w:r>
    </w:p>
    <w:p w:rsidR="001E14F2" w:rsidRPr="003236BF" w:rsidRDefault="001E14F2" w:rsidP="003236BF">
      <w:pPr>
        <w:pStyle w:val="3"/>
        <w:jc w:val="center"/>
        <w:rPr>
          <w:b w:val="0"/>
          <w:sz w:val="20"/>
        </w:rPr>
      </w:pPr>
      <w:bookmarkStart w:id="11" w:name="_Toc156473136"/>
      <w:r w:rsidRPr="003236BF">
        <w:rPr>
          <w:b w:val="0"/>
          <w:sz w:val="20"/>
        </w:rPr>
        <w:t>Дополнительная</w:t>
      </w:r>
      <w:bookmarkEnd w:id="11"/>
    </w:p>
    <w:p w:rsidR="001E14F2" w:rsidRDefault="001E14F2" w:rsidP="002F3360">
      <w:pPr>
        <w:widowControl w:val="0"/>
        <w:numPr>
          <w:ilvl w:val="0"/>
          <w:numId w:val="9"/>
        </w:numPr>
        <w:shd w:val="clear" w:color="auto" w:fill="FFFFFF"/>
        <w:tabs>
          <w:tab w:val="left" w:pos="720"/>
        </w:tabs>
        <w:autoSpaceDE w:val="0"/>
        <w:autoSpaceDN w:val="0"/>
        <w:adjustRightInd w:val="0"/>
        <w:spacing w:before="96"/>
        <w:ind w:left="720" w:hanging="600"/>
        <w:rPr>
          <w:color w:val="000000"/>
          <w:spacing w:val="-30"/>
          <w:sz w:val="20"/>
          <w:szCs w:val="28"/>
        </w:rPr>
      </w:pPr>
      <w:r>
        <w:rPr>
          <w:color w:val="000000"/>
          <w:spacing w:val="-3"/>
          <w:sz w:val="20"/>
          <w:szCs w:val="28"/>
        </w:rPr>
        <w:t xml:space="preserve">Вовк Е.Т. </w:t>
      </w:r>
      <w:r>
        <w:rPr>
          <w:color w:val="000000"/>
          <w:spacing w:val="-3"/>
          <w:sz w:val="20"/>
          <w:szCs w:val="28"/>
          <w:lang w:val="en-US"/>
        </w:rPr>
        <w:t>PageMaker</w:t>
      </w:r>
      <w:r>
        <w:rPr>
          <w:color w:val="000000"/>
          <w:spacing w:val="-3"/>
          <w:sz w:val="20"/>
          <w:szCs w:val="28"/>
        </w:rPr>
        <w:t xml:space="preserve"> 6.5/7.0. Самоучитель. М.: «Кудиц-Образ», 2002, -352 </w:t>
      </w:r>
      <w:r>
        <w:rPr>
          <w:color w:val="000000"/>
          <w:spacing w:val="-19"/>
          <w:sz w:val="20"/>
          <w:szCs w:val="28"/>
        </w:rPr>
        <w:t>с.</w:t>
      </w:r>
    </w:p>
    <w:p w:rsidR="001E14F2" w:rsidRDefault="001E14F2" w:rsidP="002F3360">
      <w:pPr>
        <w:widowControl w:val="0"/>
        <w:numPr>
          <w:ilvl w:val="0"/>
          <w:numId w:val="9"/>
        </w:numPr>
        <w:shd w:val="clear" w:color="auto" w:fill="FFFFFF"/>
        <w:tabs>
          <w:tab w:val="left" w:pos="720"/>
        </w:tabs>
        <w:autoSpaceDE w:val="0"/>
        <w:autoSpaceDN w:val="0"/>
        <w:adjustRightInd w:val="0"/>
        <w:ind w:left="720" w:hanging="600"/>
        <w:rPr>
          <w:color w:val="000000"/>
          <w:spacing w:val="-18"/>
          <w:sz w:val="20"/>
          <w:szCs w:val="28"/>
        </w:rPr>
      </w:pPr>
      <w:r>
        <w:rPr>
          <w:color w:val="000000"/>
          <w:spacing w:val="-1"/>
          <w:sz w:val="20"/>
          <w:szCs w:val="28"/>
        </w:rPr>
        <w:t xml:space="preserve">Мак-Клелланд   Д.,    Обермайер   Б.   </w:t>
      </w:r>
      <w:r>
        <w:rPr>
          <w:color w:val="000000"/>
          <w:spacing w:val="-1"/>
          <w:sz w:val="20"/>
          <w:szCs w:val="28"/>
          <w:lang w:val="en-US"/>
        </w:rPr>
        <w:t>Photoshop</w:t>
      </w:r>
      <w:r>
        <w:rPr>
          <w:color w:val="000000"/>
          <w:spacing w:val="-1"/>
          <w:sz w:val="20"/>
          <w:szCs w:val="28"/>
        </w:rPr>
        <w:t xml:space="preserve">   для   «чайников».   М.:</w:t>
      </w:r>
      <w:r>
        <w:rPr>
          <w:color w:val="000000"/>
          <w:spacing w:val="-1"/>
          <w:sz w:val="20"/>
          <w:szCs w:val="28"/>
        </w:rPr>
        <w:br/>
      </w:r>
      <w:r>
        <w:rPr>
          <w:color w:val="000000"/>
          <w:spacing w:val="-6"/>
          <w:sz w:val="20"/>
          <w:szCs w:val="28"/>
        </w:rPr>
        <w:t>«Вильяме», 2003, - 448с.</w:t>
      </w:r>
    </w:p>
    <w:p w:rsidR="001E14F2" w:rsidRDefault="001E14F2" w:rsidP="00CF6BA7">
      <w:pPr>
        <w:widowControl w:val="0"/>
        <w:numPr>
          <w:ilvl w:val="0"/>
          <w:numId w:val="9"/>
        </w:numPr>
        <w:shd w:val="clear" w:color="auto" w:fill="FFFFFF"/>
        <w:tabs>
          <w:tab w:val="left" w:pos="720"/>
        </w:tabs>
        <w:autoSpaceDE w:val="0"/>
        <w:autoSpaceDN w:val="0"/>
        <w:adjustRightInd w:val="0"/>
        <w:ind w:left="720" w:hanging="600"/>
        <w:rPr>
          <w:color w:val="000000"/>
          <w:spacing w:val="-18"/>
          <w:sz w:val="20"/>
          <w:szCs w:val="28"/>
        </w:rPr>
      </w:pPr>
      <w:r>
        <w:rPr>
          <w:color w:val="000000"/>
          <w:spacing w:val="-6"/>
          <w:sz w:val="20"/>
          <w:szCs w:val="28"/>
        </w:rPr>
        <w:t xml:space="preserve">Миронов Д. </w:t>
      </w:r>
      <w:r>
        <w:rPr>
          <w:color w:val="000000"/>
          <w:spacing w:val="-6"/>
          <w:sz w:val="20"/>
          <w:szCs w:val="28"/>
          <w:lang w:val="en-US"/>
        </w:rPr>
        <w:t>CorelDraw</w:t>
      </w:r>
      <w:r>
        <w:rPr>
          <w:color w:val="000000"/>
          <w:spacing w:val="-6"/>
          <w:sz w:val="20"/>
          <w:szCs w:val="28"/>
        </w:rPr>
        <w:t xml:space="preserve"> 11: Учебный курс. Спб.: </w:t>
      </w:r>
    </w:p>
    <w:p w:rsidR="001E14F2" w:rsidRDefault="001E14F2" w:rsidP="00FC4971">
      <w:pPr>
        <w:widowControl w:val="0"/>
        <w:numPr>
          <w:ilvl w:val="0"/>
          <w:numId w:val="9"/>
        </w:numPr>
        <w:shd w:val="clear" w:color="auto" w:fill="FFFFFF"/>
        <w:tabs>
          <w:tab w:val="left" w:pos="720"/>
        </w:tabs>
        <w:autoSpaceDE w:val="0"/>
        <w:autoSpaceDN w:val="0"/>
        <w:adjustRightInd w:val="0"/>
        <w:spacing w:before="115"/>
        <w:ind w:left="720" w:hanging="600"/>
        <w:rPr>
          <w:color w:val="000000"/>
          <w:spacing w:val="-19"/>
          <w:sz w:val="20"/>
          <w:szCs w:val="28"/>
        </w:rPr>
      </w:pPr>
      <w:r>
        <w:rPr>
          <w:color w:val="000000"/>
          <w:spacing w:val="-3"/>
          <w:sz w:val="20"/>
          <w:szCs w:val="28"/>
        </w:rPr>
        <w:t>Симонович С., Евсеев Г., Алексеев А. Специальная информатика. Учебное пособие.- М.:АСТ- ПРЕСС: Информком - Пресс, 1988. - 480 с.</w:t>
      </w:r>
    </w:p>
    <w:p w:rsidR="001E14F2" w:rsidRDefault="001E14F2" w:rsidP="002F3360">
      <w:pPr>
        <w:widowControl w:val="0"/>
        <w:numPr>
          <w:ilvl w:val="0"/>
          <w:numId w:val="9"/>
        </w:numPr>
        <w:shd w:val="clear" w:color="auto" w:fill="FFFFFF"/>
        <w:tabs>
          <w:tab w:val="left" w:pos="720"/>
        </w:tabs>
        <w:autoSpaceDE w:val="0"/>
        <w:autoSpaceDN w:val="0"/>
        <w:adjustRightInd w:val="0"/>
        <w:spacing w:before="115"/>
        <w:ind w:left="720" w:hanging="600"/>
        <w:rPr>
          <w:color w:val="000000"/>
          <w:spacing w:val="-19"/>
          <w:sz w:val="20"/>
          <w:szCs w:val="28"/>
        </w:rPr>
      </w:pPr>
      <w:r>
        <w:rPr>
          <w:color w:val="000000"/>
          <w:spacing w:val="2"/>
          <w:sz w:val="20"/>
          <w:szCs w:val="28"/>
        </w:rPr>
        <w:t xml:space="preserve">Солоницын Ю.А. </w:t>
      </w:r>
      <w:r>
        <w:rPr>
          <w:color w:val="000000"/>
          <w:spacing w:val="2"/>
          <w:sz w:val="20"/>
          <w:szCs w:val="28"/>
          <w:lang w:val="en-US"/>
        </w:rPr>
        <w:t>Photoshop</w:t>
      </w:r>
      <w:r>
        <w:rPr>
          <w:color w:val="000000"/>
          <w:spacing w:val="2"/>
          <w:sz w:val="20"/>
          <w:szCs w:val="28"/>
        </w:rPr>
        <w:t xml:space="preserve"> 7 для подготовки </w:t>
      </w:r>
      <w:r>
        <w:rPr>
          <w:color w:val="000000"/>
          <w:spacing w:val="2"/>
          <w:sz w:val="20"/>
          <w:szCs w:val="28"/>
          <w:lang w:val="en-US"/>
        </w:rPr>
        <w:t>Web</w:t>
      </w:r>
      <w:r>
        <w:rPr>
          <w:color w:val="000000"/>
          <w:spacing w:val="2"/>
          <w:sz w:val="20"/>
          <w:szCs w:val="28"/>
        </w:rPr>
        <w:t>-графики. Учебный</w:t>
      </w:r>
      <w:r>
        <w:rPr>
          <w:color w:val="000000"/>
          <w:spacing w:val="2"/>
          <w:sz w:val="20"/>
          <w:szCs w:val="28"/>
        </w:rPr>
        <w:br/>
      </w:r>
      <w:r>
        <w:rPr>
          <w:color w:val="000000"/>
          <w:spacing w:val="-3"/>
          <w:sz w:val="20"/>
          <w:szCs w:val="28"/>
        </w:rPr>
        <w:t>курс. - СПб.: Изд-во «Питер», 2002. -336 с.</w:t>
      </w:r>
    </w:p>
    <w:p w:rsidR="001E14F2" w:rsidRDefault="001E14F2" w:rsidP="001E14F2">
      <w:pPr>
        <w:pStyle w:val="a4"/>
        <w:spacing w:line="240" w:lineRule="auto"/>
        <w:rPr>
          <w:rFonts w:ascii="Franklin Gothic Medium" w:hAnsi="Franklin Gothic Medium"/>
          <w:bCs/>
          <w:sz w:val="20"/>
        </w:rPr>
      </w:pPr>
    </w:p>
    <w:p w:rsidR="00D32F59" w:rsidRDefault="00D32F59" w:rsidP="001E14F2">
      <w:pPr>
        <w:pStyle w:val="a4"/>
        <w:spacing w:line="240" w:lineRule="auto"/>
        <w:rPr>
          <w:rFonts w:ascii="Franklin Gothic Medium" w:hAnsi="Franklin Gothic Medium"/>
          <w:bCs/>
          <w:sz w:val="20"/>
        </w:rPr>
      </w:pPr>
    </w:p>
    <w:p w:rsidR="009F457E" w:rsidRPr="009F457E" w:rsidRDefault="009F457E" w:rsidP="001E14F2">
      <w:pPr>
        <w:pStyle w:val="a4"/>
        <w:spacing w:line="240" w:lineRule="auto"/>
        <w:rPr>
          <w:rFonts w:ascii="Franklin Gothic Medium" w:hAnsi="Franklin Gothic Medium"/>
          <w:bCs/>
        </w:rPr>
      </w:pPr>
      <w:r w:rsidRPr="009F457E">
        <w:rPr>
          <w:rFonts w:ascii="Franklin Gothic Medium" w:hAnsi="Franklin Gothic Medium"/>
          <w:bCs/>
        </w:rPr>
        <w:t>2.4. С</w:t>
      </w:r>
      <w:r w:rsidR="00915D3D">
        <w:rPr>
          <w:rFonts w:ascii="Franklin Gothic Medium" w:hAnsi="Franklin Gothic Medium"/>
          <w:bCs/>
        </w:rPr>
        <w:t>истемный анализ в упра</w:t>
      </w:r>
      <w:r w:rsidRPr="009F457E">
        <w:rPr>
          <w:rFonts w:ascii="Franklin Gothic Medium" w:hAnsi="Franklin Gothic Medium"/>
          <w:bCs/>
        </w:rPr>
        <w:t>в</w:t>
      </w:r>
      <w:r w:rsidR="00915D3D">
        <w:rPr>
          <w:rFonts w:ascii="Franklin Gothic Medium" w:hAnsi="Franklin Gothic Medium"/>
          <w:bCs/>
        </w:rPr>
        <w:t>л</w:t>
      </w:r>
      <w:r w:rsidRPr="009F457E">
        <w:rPr>
          <w:rFonts w:ascii="Franklin Gothic Medium" w:hAnsi="Franklin Gothic Medium"/>
          <w:bCs/>
        </w:rPr>
        <w:t>ении предприятием</w:t>
      </w:r>
    </w:p>
    <w:p w:rsid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1  вариант</w:t>
      </w:r>
    </w:p>
    <w:p w:rsidR="009F457E" w:rsidRPr="009F457E" w:rsidRDefault="009F457E" w:rsidP="009F457E">
      <w:pPr>
        <w:jc w:val="both"/>
        <w:rPr>
          <w:sz w:val="20"/>
          <w:szCs w:val="20"/>
        </w:rPr>
      </w:pPr>
      <w:r w:rsidRPr="009F457E">
        <w:rPr>
          <w:bCs/>
          <w:sz w:val="20"/>
          <w:szCs w:val="20"/>
        </w:rPr>
        <w:t>1</w:t>
      </w:r>
      <w:r w:rsidRPr="009F457E">
        <w:rPr>
          <w:bCs/>
          <w:i/>
          <w:sz w:val="20"/>
          <w:szCs w:val="20"/>
        </w:rPr>
        <w:t>.</w:t>
      </w:r>
      <w:r w:rsidRPr="009F457E">
        <w:rPr>
          <w:sz w:val="20"/>
          <w:szCs w:val="20"/>
        </w:rPr>
        <w:t xml:space="preserve">Краткая история развития системного анализа, его место среди других научных направлений. </w:t>
      </w:r>
    </w:p>
    <w:p w:rsidR="009F457E" w:rsidRPr="009F457E" w:rsidRDefault="009F457E" w:rsidP="009F457E">
      <w:pPr>
        <w:jc w:val="both"/>
        <w:rPr>
          <w:sz w:val="20"/>
          <w:szCs w:val="20"/>
        </w:rPr>
      </w:pPr>
      <w:r w:rsidRPr="009F457E">
        <w:rPr>
          <w:sz w:val="20"/>
          <w:szCs w:val="20"/>
        </w:rPr>
        <w:t>2.Базовые определения системного анализа.</w:t>
      </w:r>
    </w:p>
    <w:p w:rsidR="009F457E" w:rsidRPr="009F457E" w:rsidRDefault="009F457E" w:rsidP="009F457E">
      <w:pPr>
        <w:jc w:val="both"/>
        <w:rPr>
          <w:sz w:val="20"/>
          <w:szCs w:val="20"/>
        </w:rPr>
      </w:pPr>
      <w:r w:rsidRPr="009F457E">
        <w:rPr>
          <w:sz w:val="20"/>
          <w:szCs w:val="20"/>
        </w:rPr>
        <w:t>3.Классификация методов системного анализа</w:t>
      </w:r>
    </w:p>
    <w:p w:rsidR="009F457E" w:rsidRP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2  вариант</w:t>
      </w:r>
    </w:p>
    <w:p w:rsidR="009F457E" w:rsidRPr="009F457E" w:rsidRDefault="009F457E" w:rsidP="009F457E">
      <w:pPr>
        <w:rPr>
          <w:kern w:val="20"/>
          <w:sz w:val="20"/>
          <w:szCs w:val="20"/>
        </w:rPr>
      </w:pPr>
      <w:r w:rsidRPr="009F457E">
        <w:rPr>
          <w:kern w:val="20"/>
          <w:sz w:val="20"/>
          <w:szCs w:val="20"/>
        </w:rPr>
        <w:t>1.Системность как всеобщее свойство материи. Системные науки и их эволюция: общая теория систем, системотехника, системный анализ.</w:t>
      </w:r>
    </w:p>
    <w:p w:rsidR="009F457E" w:rsidRPr="009F457E" w:rsidRDefault="009F457E" w:rsidP="009F457E">
      <w:pPr>
        <w:rPr>
          <w:sz w:val="20"/>
          <w:szCs w:val="20"/>
        </w:rPr>
      </w:pPr>
      <w:r w:rsidRPr="009F457E">
        <w:rPr>
          <w:kern w:val="20"/>
          <w:sz w:val="20"/>
          <w:szCs w:val="20"/>
        </w:rPr>
        <w:t>2.</w:t>
      </w:r>
      <w:r w:rsidRPr="009F457E">
        <w:rPr>
          <w:sz w:val="20"/>
          <w:szCs w:val="20"/>
        </w:rPr>
        <w:t xml:space="preserve"> Классификация систем: по происхождению; по сложности; по уровню организации;  по  виду  выполняемой функции; по степени организованности.</w:t>
      </w:r>
    </w:p>
    <w:p w:rsidR="009F457E" w:rsidRPr="009F457E" w:rsidRDefault="009F457E" w:rsidP="009F457E">
      <w:pPr>
        <w:rPr>
          <w:bCs/>
          <w:sz w:val="20"/>
          <w:szCs w:val="20"/>
        </w:rPr>
      </w:pPr>
      <w:r w:rsidRPr="009F457E">
        <w:rPr>
          <w:sz w:val="20"/>
          <w:szCs w:val="20"/>
        </w:rPr>
        <w:t>3.Цели моделирования. Основной метод системного анализа: «Дерево целей».</w:t>
      </w:r>
    </w:p>
    <w:p w:rsidR="009F457E" w:rsidRP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3  вариант</w:t>
      </w:r>
    </w:p>
    <w:p w:rsidR="009F457E" w:rsidRPr="009F457E" w:rsidRDefault="009F457E" w:rsidP="009F457E">
      <w:pPr>
        <w:rPr>
          <w:kern w:val="20"/>
          <w:sz w:val="20"/>
          <w:szCs w:val="20"/>
        </w:rPr>
      </w:pPr>
      <w:r w:rsidRPr="009F457E">
        <w:rPr>
          <w:kern w:val="20"/>
          <w:sz w:val="20"/>
          <w:szCs w:val="20"/>
        </w:rPr>
        <w:t>1.Система и внешняя среда, понятие элемента системы и подсистемы.</w:t>
      </w:r>
    </w:p>
    <w:p w:rsidR="009F457E" w:rsidRPr="009F457E" w:rsidRDefault="009F457E" w:rsidP="009F457E">
      <w:pPr>
        <w:rPr>
          <w:sz w:val="20"/>
          <w:szCs w:val="20"/>
        </w:rPr>
      </w:pPr>
      <w:r w:rsidRPr="009F457E">
        <w:rPr>
          <w:kern w:val="20"/>
          <w:sz w:val="20"/>
          <w:szCs w:val="20"/>
        </w:rPr>
        <w:t>2.</w:t>
      </w:r>
      <w:r w:rsidRPr="009F457E">
        <w:rPr>
          <w:sz w:val="20"/>
          <w:szCs w:val="20"/>
        </w:rPr>
        <w:t xml:space="preserve">Классификация связей системы. </w:t>
      </w:r>
    </w:p>
    <w:p w:rsidR="009F457E" w:rsidRPr="009F457E" w:rsidRDefault="009F457E" w:rsidP="009F457E">
      <w:pPr>
        <w:rPr>
          <w:kern w:val="20"/>
          <w:sz w:val="20"/>
          <w:szCs w:val="20"/>
        </w:rPr>
      </w:pPr>
      <w:r w:rsidRPr="009F457E">
        <w:rPr>
          <w:sz w:val="20"/>
          <w:szCs w:val="20"/>
        </w:rPr>
        <w:t>3.Классификация видов моделирования систем. Принципы построения моделей систем.</w:t>
      </w:r>
    </w:p>
    <w:p w:rsidR="009F457E" w:rsidRP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4  вариант</w:t>
      </w:r>
    </w:p>
    <w:p w:rsidR="009F457E" w:rsidRPr="009F457E" w:rsidRDefault="009F457E" w:rsidP="009F457E">
      <w:pPr>
        <w:rPr>
          <w:kern w:val="20"/>
          <w:sz w:val="20"/>
          <w:szCs w:val="20"/>
        </w:rPr>
      </w:pPr>
      <w:r w:rsidRPr="009F457E">
        <w:rPr>
          <w:bCs/>
          <w:sz w:val="20"/>
          <w:szCs w:val="20"/>
        </w:rPr>
        <w:t>1</w:t>
      </w:r>
      <w:r w:rsidRPr="009F457E">
        <w:rPr>
          <w:bCs/>
          <w:i/>
          <w:sz w:val="20"/>
          <w:szCs w:val="20"/>
        </w:rPr>
        <w:t>.</w:t>
      </w:r>
      <w:r w:rsidRPr="009F457E">
        <w:rPr>
          <w:kern w:val="20"/>
          <w:sz w:val="20"/>
          <w:szCs w:val="20"/>
        </w:rPr>
        <w:t xml:space="preserve">Структура. Виды и свойства структур. Связи. Прямые и обратные связи. </w:t>
      </w:r>
    </w:p>
    <w:p w:rsidR="009F457E" w:rsidRPr="009F457E" w:rsidRDefault="009F457E" w:rsidP="009F457E">
      <w:pPr>
        <w:rPr>
          <w:sz w:val="20"/>
          <w:szCs w:val="20"/>
        </w:rPr>
      </w:pPr>
      <w:r w:rsidRPr="009F457E">
        <w:rPr>
          <w:sz w:val="20"/>
          <w:szCs w:val="20"/>
        </w:rPr>
        <w:t>2.Принципы, этапы, методы системного анализа. Основные задачи системного анализа.</w:t>
      </w:r>
    </w:p>
    <w:p w:rsidR="009F457E" w:rsidRPr="009F457E" w:rsidRDefault="009F457E" w:rsidP="009F457E">
      <w:pPr>
        <w:rPr>
          <w:bCs/>
          <w:i/>
          <w:sz w:val="20"/>
          <w:szCs w:val="20"/>
        </w:rPr>
      </w:pPr>
      <w:r w:rsidRPr="009F457E">
        <w:rPr>
          <w:sz w:val="20"/>
          <w:szCs w:val="20"/>
        </w:rPr>
        <w:t>3.Направления применения системного анализа экономических систем. Цели и критерии экономических систем.</w:t>
      </w:r>
    </w:p>
    <w:p w:rsidR="009F457E" w:rsidRP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5  вариант</w:t>
      </w:r>
    </w:p>
    <w:p w:rsidR="009F457E" w:rsidRPr="009F457E" w:rsidRDefault="009F457E" w:rsidP="009F457E">
      <w:pPr>
        <w:rPr>
          <w:kern w:val="20"/>
          <w:sz w:val="20"/>
          <w:szCs w:val="20"/>
        </w:rPr>
      </w:pPr>
      <w:r w:rsidRPr="009F457E">
        <w:rPr>
          <w:bCs/>
          <w:i/>
          <w:sz w:val="20"/>
          <w:szCs w:val="20"/>
        </w:rPr>
        <w:t>1.</w:t>
      </w:r>
      <w:r w:rsidRPr="009F457E">
        <w:rPr>
          <w:kern w:val="20"/>
          <w:sz w:val="20"/>
          <w:szCs w:val="20"/>
        </w:rPr>
        <w:t xml:space="preserve">Экономические системы. Внешняя среда экономических систем. </w:t>
      </w:r>
    </w:p>
    <w:p w:rsidR="009F457E" w:rsidRPr="009F457E" w:rsidRDefault="009F457E" w:rsidP="009F457E">
      <w:pPr>
        <w:rPr>
          <w:sz w:val="20"/>
          <w:szCs w:val="20"/>
        </w:rPr>
      </w:pPr>
      <w:r w:rsidRPr="009F457E">
        <w:rPr>
          <w:kern w:val="20"/>
          <w:sz w:val="20"/>
          <w:szCs w:val="20"/>
        </w:rPr>
        <w:t>2.</w:t>
      </w:r>
      <w:r w:rsidRPr="009F457E">
        <w:rPr>
          <w:sz w:val="20"/>
          <w:szCs w:val="20"/>
        </w:rPr>
        <w:t xml:space="preserve"> Границы и области применения системного анализа. Принципы системного анализа.</w:t>
      </w:r>
    </w:p>
    <w:p w:rsidR="009F457E" w:rsidRPr="009F457E" w:rsidRDefault="009F457E" w:rsidP="009F457E">
      <w:pPr>
        <w:rPr>
          <w:sz w:val="20"/>
          <w:szCs w:val="20"/>
        </w:rPr>
      </w:pPr>
      <w:r w:rsidRPr="009F457E">
        <w:rPr>
          <w:sz w:val="20"/>
          <w:szCs w:val="20"/>
        </w:rPr>
        <w:t>3.Особенности системного анализа организаций. Пути совершенствования экономических систем – организаций.</w:t>
      </w:r>
    </w:p>
    <w:p w:rsidR="009F457E" w:rsidRPr="009F457E" w:rsidRDefault="009F457E" w:rsidP="009F457E">
      <w:pPr>
        <w:jc w:val="center"/>
        <w:rPr>
          <w:b/>
          <w:bCs/>
          <w:i/>
          <w:sz w:val="20"/>
          <w:szCs w:val="20"/>
        </w:rPr>
      </w:pPr>
    </w:p>
    <w:p w:rsidR="009F457E" w:rsidRPr="009F457E" w:rsidRDefault="009F457E" w:rsidP="009F457E">
      <w:pPr>
        <w:jc w:val="center"/>
        <w:rPr>
          <w:b/>
          <w:bCs/>
          <w:i/>
          <w:sz w:val="20"/>
          <w:szCs w:val="20"/>
        </w:rPr>
      </w:pPr>
      <w:r w:rsidRPr="009F457E">
        <w:rPr>
          <w:b/>
          <w:bCs/>
          <w:i/>
          <w:sz w:val="20"/>
          <w:szCs w:val="20"/>
        </w:rPr>
        <w:t>6  вариант</w:t>
      </w:r>
    </w:p>
    <w:p w:rsidR="009F457E" w:rsidRPr="009F457E" w:rsidRDefault="009F457E" w:rsidP="009F457E">
      <w:pPr>
        <w:rPr>
          <w:kern w:val="20"/>
          <w:sz w:val="20"/>
          <w:szCs w:val="20"/>
        </w:rPr>
      </w:pPr>
      <w:r w:rsidRPr="009F457E">
        <w:rPr>
          <w:bCs/>
          <w:sz w:val="20"/>
          <w:szCs w:val="20"/>
        </w:rPr>
        <w:t>1.</w:t>
      </w:r>
      <w:r w:rsidRPr="009F457E">
        <w:rPr>
          <w:kern w:val="20"/>
          <w:sz w:val="20"/>
          <w:szCs w:val="20"/>
        </w:rPr>
        <w:t>Системность, системы и их проявление на транспорте.</w:t>
      </w:r>
    </w:p>
    <w:p w:rsidR="009F457E" w:rsidRPr="009F457E" w:rsidRDefault="009F457E" w:rsidP="009F457E">
      <w:pPr>
        <w:rPr>
          <w:sz w:val="20"/>
          <w:szCs w:val="20"/>
        </w:rPr>
      </w:pPr>
      <w:r w:rsidRPr="009F457E">
        <w:rPr>
          <w:kern w:val="20"/>
          <w:sz w:val="20"/>
          <w:szCs w:val="20"/>
        </w:rPr>
        <w:t>2.</w:t>
      </w:r>
      <w:r w:rsidRPr="009F457E">
        <w:rPr>
          <w:sz w:val="20"/>
          <w:szCs w:val="20"/>
        </w:rPr>
        <w:t xml:space="preserve"> Этапы системного анализа.</w:t>
      </w:r>
    </w:p>
    <w:p w:rsidR="009F457E" w:rsidRPr="009F457E" w:rsidRDefault="009F457E" w:rsidP="00FC4971">
      <w:pPr>
        <w:rPr>
          <w:bCs/>
          <w:i/>
          <w:sz w:val="20"/>
          <w:szCs w:val="20"/>
        </w:rPr>
      </w:pPr>
      <w:r w:rsidRPr="009F457E">
        <w:rPr>
          <w:sz w:val="20"/>
          <w:szCs w:val="20"/>
        </w:rPr>
        <w:t>3. Особенности систем в транспортном бизнесе с учетом видов транспорта.</w:t>
      </w:r>
    </w:p>
    <w:p w:rsidR="009F457E" w:rsidRPr="009F457E" w:rsidRDefault="009F457E" w:rsidP="001E14F2">
      <w:pPr>
        <w:pStyle w:val="a4"/>
        <w:spacing w:line="240" w:lineRule="auto"/>
        <w:rPr>
          <w:rFonts w:ascii="Franklin Gothic Medium" w:hAnsi="Franklin Gothic Medium"/>
          <w:bCs/>
          <w:sz w:val="20"/>
          <w:szCs w:val="20"/>
        </w:rPr>
      </w:pPr>
    </w:p>
    <w:p w:rsidR="001E14F2" w:rsidRPr="009F457E" w:rsidRDefault="001E14F2" w:rsidP="001E14F2">
      <w:pPr>
        <w:jc w:val="center"/>
        <w:rPr>
          <w:rFonts w:ascii="Franklin Gothic Medium" w:eastAsia="Arial Unicode MS" w:hAnsi="Franklin Gothic Medium" w:cs="Arial Unicode MS"/>
          <w:b/>
          <w:sz w:val="20"/>
          <w:szCs w:val="20"/>
        </w:rPr>
      </w:pPr>
    </w:p>
    <w:p w:rsidR="00CB2083" w:rsidRDefault="00CB2083" w:rsidP="001E14F2">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2.5. Финансы и кредит</w:t>
      </w:r>
      <w:r w:rsidR="00515CD8">
        <w:rPr>
          <w:rStyle w:val="af5"/>
          <w:rFonts w:ascii="Franklin Gothic Medium" w:eastAsia="Arial Unicode MS" w:hAnsi="Franklin Gothic Medium" w:cs="Arial Unicode MS"/>
          <w:b/>
        </w:rPr>
        <w:t xml:space="preserve"> </w:t>
      </w:r>
    </w:p>
    <w:p w:rsidR="00CB2083" w:rsidRDefault="00CB2083" w:rsidP="00CB2083">
      <w:pPr>
        <w:jc w:val="center"/>
        <w:rPr>
          <w:b/>
          <w:sz w:val="20"/>
          <w:szCs w:val="28"/>
        </w:rPr>
      </w:pPr>
      <w:r w:rsidRPr="006B0498">
        <w:rPr>
          <w:b/>
          <w:sz w:val="20"/>
          <w:szCs w:val="28"/>
        </w:rPr>
        <w:t>Контрольная работа № 1</w:t>
      </w:r>
    </w:p>
    <w:p w:rsidR="00CB2083" w:rsidRDefault="00CB2083" w:rsidP="00CB2083">
      <w:pPr>
        <w:ind w:firstLine="540"/>
        <w:jc w:val="both"/>
        <w:rPr>
          <w:sz w:val="20"/>
          <w:szCs w:val="28"/>
        </w:rPr>
      </w:pPr>
      <w:r>
        <w:rPr>
          <w:sz w:val="20"/>
          <w:szCs w:val="28"/>
        </w:rPr>
        <w:t xml:space="preserve">Прежде чем приступить к выполнению контрольной работы студент должен ознакомиться с содержанием учебной программы данной дисциплины. </w:t>
      </w:r>
    </w:p>
    <w:p w:rsidR="00CB2083" w:rsidRDefault="00CB2083" w:rsidP="00CB2083">
      <w:pPr>
        <w:ind w:firstLine="540"/>
        <w:jc w:val="both"/>
        <w:rPr>
          <w:sz w:val="20"/>
          <w:szCs w:val="28"/>
        </w:rPr>
      </w:pPr>
      <w:r>
        <w:rPr>
          <w:sz w:val="20"/>
          <w:szCs w:val="28"/>
        </w:rPr>
        <w:t>Это необходимо для того, чтобы осмыслить содержание учебной дисциплины, круг вопросов, которые предстоит освоить, и определить место и значимость контрольных заданий в общей структуре дисциплины «Финансы и кредит».</w:t>
      </w:r>
    </w:p>
    <w:p w:rsidR="00CB2083" w:rsidRDefault="00CB2083" w:rsidP="00CB2083">
      <w:pPr>
        <w:ind w:firstLine="540"/>
        <w:jc w:val="both"/>
        <w:rPr>
          <w:sz w:val="20"/>
          <w:szCs w:val="28"/>
        </w:rPr>
      </w:pPr>
      <w:r>
        <w:rPr>
          <w:sz w:val="20"/>
          <w:szCs w:val="28"/>
        </w:rPr>
        <w:t>Выполнение контрольных заданий в контрольной работе осуществляется на основе ознакомления со специальной литературой по данной теме. Перечень списка литературы приведён в разделе «Список литературы».</w:t>
      </w:r>
    </w:p>
    <w:p w:rsidR="00CB2083" w:rsidRDefault="00CB2083" w:rsidP="00CB2083">
      <w:pPr>
        <w:ind w:firstLine="540"/>
        <w:jc w:val="both"/>
        <w:rPr>
          <w:sz w:val="20"/>
          <w:szCs w:val="28"/>
        </w:rPr>
      </w:pPr>
      <w:r>
        <w:rPr>
          <w:sz w:val="20"/>
          <w:szCs w:val="28"/>
        </w:rPr>
        <w:t>Контрольная работа содержит рассмотрение двух контрольных заданий. Выбор тем контрольных заданий осуществляется из предлагаемого списка в разделе «Контрольные задания».</w:t>
      </w:r>
    </w:p>
    <w:p w:rsidR="00CB2083" w:rsidRDefault="00CB2083" w:rsidP="00CB2083">
      <w:pPr>
        <w:ind w:firstLine="540"/>
        <w:jc w:val="both"/>
        <w:rPr>
          <w:sz w:val="20"/>
          <w:szCs w:val="28"/>
        </w:rPr>
      </w:pPr>
      <w:r>
        <w:rPr>
          <w:sz w:val="20"/>
          <w:szCs w:val="28"/>
        </w:rPr>
        <w:t>Темы контрольных заданий для контрольной работы  выбираются в соответствии с двумя последними цифрами номера зачётной книжки студента согласно таблице выбора варианта контрольных заданий (табл. 1). Например, если номер зачётной книжки студента заканчивается цифрами 17, то это означает что вариант его контрольной работы - 17 и в этом случае согласно таблице выбора варианта контрольных заданий номер 1-го вопроса - 7, номер 2-го вопроса - 57.</w:t>
      </w:r>
    </w:p>
    <w:p w:rsidR="00D32F59" w:rsidRDefault="00D32F59" w:rsidP="00CB2083">
      <w:pPr>
        <w:rPr>
          <w:sz w:val="20"/>
          <w:szCs w:val="28"/>
        </w:rPr>
      </w:pPr>
    </w:p>
    <w:p w:rsidR="00CB2083" w:rsidRDefault="00C72A52" w:rsidP="00CB2083">
      <w:pPr>
        <w:rPr>
          <w:sz w:val="20"/>
          <w:szCs w:val="28"/>
        </w:rPr>
      </w:pPr>
      <w:r>
        <w:rPr>
          <w:sz w:val="20"/>
          <w:szCs w:val="28"/>
        </w:rPr>
        <w:pict>
          <v:line id="_x0000_s1361" style="position:absolute;z-index:251648512;mso-position-horizontal-relative:margin" from="360.95pt,351.85pt" to="360.95pt,414.25pt" o:allowincell="f" strokeweight=".95pt">
            <w10:wrap anchorx="margin"/>
          </v:line>
        </w:pict>
      </w:r>
      <w:r w:rsidR="00CB2083">
        <w:rPr>
          <w:sz w:val="20"/>
          <w:szCs w:val="28"/>
        </w:rPr>
        <w:t>Таблица 1 Таблица выбора варианта контрольных заданий</w:t>
      </w:r>
    </w:p>
    <w:p w:rsidR="00CB2083" w:rsidRDefault="00CB2083" w:rsidP="00CB2083">
      <w:pPr>
        <w:rPr>
          <w:sz w:val="22"/>
          <w:szCs w:val="28"/>
        </w:rPr>
      </w:pPr>
    </w:p>
    <w:tbl>
      <w:tblPr>
        <w:tblW w:w="5000" w:type="pct"/>
        <w:tblCellMar>
          <w:left w:w="40" w:type="dxa"/>
          <w:right w:w="40" w:type="dxa"/>
        </w:tblCellMar>
        <w:tblLook w:val="0000" w:firstRow="0" w:lastRow="0" w:firstColumn="0" w:lastColumn="0" w:noHBand="0" w:noVBand="0"/>
      </w:tblPr>
      <w:tblGrid>
        <w:gridCol w:w="1339"/>
        <w:gridCol w:w="2694"/>
        <w:gridCol w:w="645"/>
        <w:gridCol w:w="613"/>
        <w:gridCol w:w="629"/>
        <w:gridCol w:w="614"/>
        <w:gridCol w:w="646"/>
        <w:gridCol w:w="629"/>
        <w:gridCol w:w="629"/>
        <w:gridCol w:w="629"/>
        <w:gridCol w:w="629"/>
        <w:gridCol w:w="922"/>
      </w:tblGrid>
      <w:tr w:rsidR="00CB2083">
        <w:trPr>
          <w:cantSplit/>
          <w:trHeight w:hRule="exact" w:val="978"/>
        </w:trPr>
        <w:tc>
          <w:tcPr>
            <w:tcW w:w="631" w:type="pct"/>
            <w:vMerge w:val="restart"/>
            <w:tcBorders>
              <w:top w:val="single" w:sz="6" w:space="0" w:color="auto"/>
              <w:left w:val="single" w:sz="6" w:space="0" w:color="auto"/>
              <w:bottom w:val="nil"/>
              <w:right w:val="single" w:sz="6" w:space="0" w:color="auto"/>
            </w:tcBorders>
            <w:shd w:val="clear" w:color="auto" w:fill="FFFFFF"/>
            <w:textDirection w:val="btLr"/>
          </w:tcPr>
          <w:p w:rsidR="00CB2083" w:rsidRDefault="00CB2083" w:rsidP="00AB1107">
            <w:pPr>
              <w:jc w:val="center"/>
              <w:rPr>
                <w:sz w:val="18"/>
                <w:szCs w:val="28"/>
              </w:rPr>
            </w:pPr>
            <w:r>
              <w:rPr>
                <w:sz w:val="18"/>
                <w:szCs w:val="28"/>
              </w:rPr>
              <w:t>Предпоследняя цифра номера зачетной книжки</w:t>
            </w:r>
          </w:p>
        </w:tc>
        <w:tc>
          <w:tcPr>
            <w:tcW w:w="1269"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jc w:val="center"/>
              <w:rPr>
                <w:sz w:val="18"/>
                <w:szCs w:val="28"/>
              </w:rPr>
            </w:pPr>
            <w:r>
              <w:rPr>
                <w:sz w:val="18"/>
                <w:szCs w:val="28"/>
              </w:rPr>
              <w:t>Номер контрольного задания</w:t>
            </w:r>
          </w:p>
        </w:tc>
        <w:tc>
          <w:tcPr>
            <w:tcW w:w="3100" w:type="pct"/>
            <w:gridSpan w:val="10"/>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Последняя цифра номера Зачетной книжки</w:t>
            </w:r>
          </w:p>
        </w:tc>
      </w:tr>
      <w:tr w:rsidR="00CB2083">
        <w:trPr>
          <w:cantSplit/>
          <w:trHeight w:hRule="exact" w:val="710"/>
        </w:trPr>
        <w:tc>
          <w:tcPr>
            <w:tcW w:w="631" w:type="pct"/>
            <w:vMerge/>
            <w:tcBorders>
              <w:top w:val="nil"/>
              <w:left w:val="single" w:sz="6" w:space="0" w:color="auto"/>
              <w:bottom w:val="single" w:sz="6" w:space="0" w:color="auto"/>
              <w:right w:val="single" w:sz="6" w:space="0" w:color="auto"/>
            </w:tcBorders>
            <w:shd w:val="clear" w:color="auto" w:fill="FFFFFF"/>
            <w:textDirection w:val="btLr"/>
          </w:tcPr>
          <w:p w:rsidR="00CB2083" w:rsidRDefault="00CB2083" w:rsidP="00AB1107">
            <w:pPr>
              <w:rPr>
                <w:sz w:val="18"/>
                <w:szCs w:val="28"/>
              </w:rPr>
            </w:pPr>
          </w:p>
          <w:p w:rsidR="00CB2083" w:rsidRDefault="00CB2083" w:rsidP="00AB1107">
            <w:pPr>
              <w:rPr>
                <w:sz w:val="18"/>
                <w:szCs w:val="28"/>
              </w:rPr>
            </w:pPr>
          </w:p>
        </w:tc>
        <w:tc>
          <w:tcPr>
            <w:tcW w:w="1269"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0</w:t>
            </w:r>
          </w:p>
        </w:tc>
      </w:tr>
      <w:tr w:rsidR="00CB2083">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1</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60</w:t>
            </w:r>
          </w:p>
        </w:tc>
      </w:tr>
      <w:tr w:rsidR="00CB2083">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2</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70</w:t>
            </w:r>
          </w:p>
        </w:tc>
      </w:tr>
      <w:tr w:rsidR="00CB2083">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3</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80</w:t>
            </w:r>
          </w:p>
        </w:tc>
      </w:tr>
      <w:tr w:rsidR="00CB2083">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4</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90</w:t>
            </w:r>
          </w:p>
        </w:tc>
      </w:tr>
      <w:tr w:rsidR="00CB2083">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5</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50</w:t>
            </w:r>
          </w:p>
        </w:tc>
      </w:tr>
      <w:tr w:rsidR="00CB2083">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100</w:t>
            </w:r>
          </w:p>
        </w:tc>
      </w:tr>
      <w:tr w:rsidR="00CB2083">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6</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100</w:t>
            </w:r>
          </w:p>
        </w:tc>
      </w:tr>
      <w:tr w:rsidR="00CB2083">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7</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19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20</w:t>
            </w:r>
          </w:p>
        </w:tc>
      </w:tr>
      <w:tr w:rsidR="00CB2083">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90</w:t>
            </w:r>
          </w:p>
        </w:tc>
      </w:tr>
      <w:tr w:rsidR="00CB2083">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8</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29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30</w:t>
            </w:r>
          </w:p>
        </w:tc>
      </w:tr>
      <w:tr w:rsidR="00CB2083">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80</w:t>
            </w:r>
          </w:p>
        </w:tc>
      </w:tr>
      <w:tr w:rsidR="00CB2083">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9</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39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40</w:t>
            </w:r>
          </w:p>
        </w:tc>
      </w:tr>
      <w:tr w:rsidR="00CB2083">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70</w:t>
            </w:r>
          </w:p>
        </w:tc>
      </w:tr>
      <w:tr w:rsidR="00CB2083">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CB2083" w:rsidRDefault="00CB2083" w:rsidP="00AB1107">
            <w:pPr>
              <w:rPr>
                <w:sz w:val="18"/>
                <w:szCs w:val="28"/>
              </w:rPr>
            </w:pPr>
            <w:r>
              <w:rPr>
                <w:sz w:val="18"/>
                <w:szCs w:val="28"/>
              </w:rPr>
              <w:t>0</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49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50</w:t>
            </w:r>
          </w:p>
        </w:tc>
      </w:tr>
      <w:tr w:rsidR="00CB2083">
        <w:trPr>
          <w:cantSplit/>
          <w:trHeight w:hRule="exact" w:val="336"/>
        </w:trPr>
        <w:tc>
          <w:tcPr>
            <w:tcW w:w="631" w:type="pct"/>
            <w:vMerge/>
            <w:tcBorders>
              <w:top w:val="nil"/>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p>
          <w:p w:rsidR="00CB2083" w:rsidRDefault="00CB2083" w:rsidP="00AB1107">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59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CB2083" w:rsidRDefault="00CB2083" w:rsidP="00AB1107">
            <w:pPr>
              <w:jc w:val="center"/>
              <w:rPr>
                <w:sz w:val="18"/>
                <w:szCs w:val="28"/>
              </w:rPr>
            </w:pPr>
            <w:r>
              <w:rPr>
                <w:sz w:val="18"/>
                <w:szCs w:val="28"/>
              </w:rPr>
              <w:t>60</w:t>
            </w:r>
          </w:p>
        </w:tc>
      </w:tr>
    </w:tbl>
    <w:p w:rsidR="00CB2083" w:rsidRDefault="00CB2083" w:rsidP="00CB2083">
      <w:pPr>
        <w:jc w:val="both"/>
        <w:rPr>
          <w:sz w:val="20"/>
          <w:szCs w:val="28"/>
        </w:rPr>
      </w:pPr>
    </w:p>
    <w:p w:rsidR="00CB2083" w:rsidRPr="006B0498" w:rsidRDefault="00CB2083" w:rsidP="00CB2083">
      <w:pPr>
        <w:jc w:val="both"/>
        <w:rPr>
          <w:b/>
          <w:sz w:val="20"/>
          <w:szCs w:val="28"/>
        </w:rPr>
      </w:pPr>
      <w:r w:rsidRPr="006B0498">
        <w:rPr>
          <w:b/>
          <w:sz w:val="20"/>
          <w:szCs w:val="28"/>
        </w:rPr>
        <w:t>Темы контрольных заданий:</w:t>
      </w:r>
    </w:p>
    <w:p w:rsidR="00CB2083" w:rsidRDefault="00CB2083" w:rsidP="00CB2083">
      <w:pPr>
        <w:numPr>
          <w:ilvl w:val="0"/>
          <w:numId w:val="17"/>
        </w:numPr>
        <w:jc w:val="both"/>
        <w:rPr>
          <w:sz w:val="20"/>
          <w:szCs w:val="28"/>
        </w:rPr>
      </w:pPr>
      <w:r>
        <w:rPr>
          <w:sz w:val="20"/>
          <w:szCs w:val="28"/>
        </w:rPr>
        <w:t>Рынок ценных бумаг</w:t>
      </w:r>
    </w:p>
    <w:p w:rsidR="00CB2083" w:rsidRDefault="00CB2083" w:rsidP="00CB2083">
      <w:pPr>
        <w:numPr>
          <w:ilvl w:val="0"/>
          <w:numId w:val="17"/>
        </w:numPr>
        <w:jc w:val="both"/>
        <w:rPr>
          <w:sz w:val="20"/>
          <w:szCs w:val="28"/>
        </w:rPr>
      </w:pPr>
      <w:r>
        <w:rPr>
          <w:sz w:val="20"/>
          <w:szCs w:val="28"/>
        </w:rPr>
        <w:t>Валютная система и её элементы</w:t>
      </w:r>
    </w:p>
    <w:p w:rsidR="00CB2083" w:rsidRDefault="00CB2083" w:rsidP="00CB2083">
      <w:pPr>
        <w:numPr>
          <w:ilvl w:val="0"/>
          <w:numId w:val="17"/>
        </w:numPr>
        <w:jc w:val="both"/>
        <w:rPr>
          <w:sz w:val="20"/>
          <w:szCs w:val="28"/>
        </w:rPr>
      </w:pPr>
      <w:r>
        <w:rPr>
          <w:sz w:val="20"/>
          <w:szCs w:val="28"/>
        </w:rPr>
        <w:t>Роль финансов в экономической системе государства</w:t>
      </w:r>
    </w:p>
    <w:p w:rsidR="00CB2083" w:rsidRDefault="00CB2083" w:rsidP="00CB2083">
      <w:pPr>
        <w:numPr>
          <w:ilvl w:val="0"/>
          <w:numId w:val="17"/>
        </w:numPr>
        <w:jc w:val="both"/>
        <w:rPr>
          <w:sz w:val="20"/>
          <w:szCs w:val="28"/>
        </w:rPr>
      </w:pPr>
      <w:r>
        <w:rPr>
          <w:sz w:val="20"/>
          <w:szCs w:val="28"/>
        </w:rPr>
        <w:t>Особенность сущности финансовых ресурсов</w:t>
      </w:r>
    </w:p>
    <w:p w:rsidR="00CB2083" w:rsidRDefault="00CB2083" w:rsidP="00CB2083">
      <w:pPr>
        <w:numPr>
          <w:ilvl w:val="0"/>
          <w:numId w:val="17"/>
        </w:numPr>
        <w:jc w:val="both"/>
        <w:rPr>
          <w:sz w:val="20"/>
          <w:szCs w:val="28"/>
        </w:rPr>
      </w:pPr>
      <w:r>
        <w:rPr>
          <w:sz w:val="20"/>
          <w:szCs w:val="28"/>
        </w:rPr>
        <w:t>Финансовая политика государства</w:t>
      </w:r>
    </w:p>
    <w:p w:rsidR="00CB2083" w:rsidRDefault="00CB2083" w:rsidP="00CB2083">
      <w:pPr>
        <w:numPr>
          <w:ilvl w:val="0"/>
          <w:numId w:val="17"/>
        </w:numPr>
        <w:jc w:val="both"/>
        <w:rPr>
          <w:sz w:val="20"/>
          <w:szCs w:val="28"/>
        </w:rPr>
      </w:pPr>
      <w:r>
        <w:rPr>
          <w:sz w:val="20"/>
          <w:szCs w:val="28"/>
        </w:rPr>
        <w:t>Основные этапы бюджетного процесса</w:t>
      </w:r>
    </w:p>
    <w:p w:rsidR="00CB2083" w:rsidRDefault="00CB2083" w:rsidP="00CB2083">
      <w:pPr>
        <w:numPr>
          <w:ilvl w:val="0"/>
          <w:numId w:val="17"/>
        </w:numPr>
        <w:jc w:val="both"/>
        <w:rPr>
          <w:sz w:val="20"/>
          <w:szCs w:val="28"/>
        </w:rPr>
      </w:pPr>
      <w:r>
        <w:rPr>
          <w:sz w:val="20"/>
          <w:szCs w:val="28"/>
        </w:rPr>
        <w:t>Сущность и функции финансов</w:t>
      </w:r>
    </w:p>
    <w:p w:rsidR="00CB2083" w:rsidRDefault="00CB2083" w:rsidP="00CB2083">
      <w:pPr>
        <w:numPr>
          <w:ilvl w:val="0"/>
          <w:numId w:val="17"/>
        </w:numPr>
        <w:jc w:val="both"/>
        <w:rPr>
          <w:sz w:val="20"/>
          <w:szCs w:val="28"/>
        </w:rPr>
      </w:pPr>
      <w:r>
        <w:rPr>
          <w:sz w:val="20"/>
          <w:szCs w:val="28"/>
        </w:rPr>
        <w:t>Особенности содержания финансовой политики</w:t>
      </w:r>
    </w:p>
    <w:p w:rsidR="00CB2083" w:rsidRDefault="00CB2083" w:rsidP="00CB2083">
      <w:pPr>
        <w:numPr>
          <w:ilvl w:val="0"/>
          <w:numId w:val="17"/>
        </w:numPr>
        <w:jc w:val="both"/>
        <w:rPr>
          <w:sz w:val="20"/>
          <w:szCs w:val="28"/>
        </w:rPr>
      </w:pPr>
      <w:r>
        <w:rPr>
          <w:sz w:val="20"/>
          <w:szCs w:val="28"/>
        </w:rPr>
        <w:t>Методы      предотвращения      финансового      кризиса      и антикризисные программы</w:t>
      </w:r>
    </w:p>
    <w:p w:rsidR="00CB2083" w:rsidRDefault="00CB2083" w:rsidP="00CB2083">
      <w:pPr>
        <w:numPr>
          <w:ilvl w:val="0"/>
          <w:numId w:val="17"/>
        </w:numPr>
        <w:jc w:val="both"/>
        <w:rPr>
          <w:sz w:val="20"/>
          <w:szCs w:val="28"/>
        </w:rPr>
      </w:pPr>
      <w:r>
        <w:rPr>
          <w:sz w:val="20"/>
          <w:szCs w:val="28"/>
        </w:rPr>
        <w:t>Управление финансами</w:t>
      </w:r>
    </w:p>
    <w:p w:rsidR="00CB2083" w:rsidRDefault="00CB2083" w:rsidP="00CB2083">
      <w:pPr>
        <w:numPr>
          <w:ilvl w:val="0"/>
          <w:numId w:val="17"/>
        </w:numPr>
        <w:jc w:val="both"/>
        <w:rPr>
          <w:sz w:val="20"/>
          <w:szCs w:val="28"/>
        </w:rPr>
      </w:pPr>
      <w:r>
        <w:rPr>
          <w:sz w:val="20"/>
          <w:szCs w:val="28"/>
        </w:rPr>
        <w:t>Основные функции процесса управления финансами</w:t>
      </w:r>
    </w:p>
    <w:p w:rsidR="00CB2083" w:rsidRDefault="00CB2083" w:rsidP="00CB2083">
      <w:pPr>
        <w:numPr>
          <w:ilvl w:val="0"/>
          <w:numId w:val="17"/>
        </w:numPr>
        <w:jc w:val="both"/>
        <w:rPr>
          <w:sz w:val="20"/>
          <w:szCs w:val="28"/>
        </w:rPr>
      </w:pPr>
      <w:r>
        <w:rPr>
          <w:sz w:val="20"/>
          <w:szCs w:val="28"/>
        </w:rPr>
        <w:t>Прогнозирование и планирование финансов</w:t>
      </w:r>
    </w:p>
    <w:p w:rsidR="00CB2083" w:rsidRDefault="00CB2083" w:rsidP="00CB2083">
      <w:pPr>
        <w:numPr>
          <w:ilvl w:val="0"/>
          <w:numId w:val="17"/>
        </w:numPr>
        <w:jc w:val="both"/>
        <w:rPr>
          <w:sz w:val="20"/>
          <w:szCs w:val="28"/>
        </w:rPr>
      </w:pPr>
      <w:r>
        <w:rPr>
          <w:sz w:val="20"/>
          <w:szCs w:val="28"/>
        </w:rPr>
        <w:t>Автоматизированные системы в управлении финансами</w:t>
      </w:r>
    </w:p>
    <w:p w:rsidR="00CB2083" w:rsidRDefault="00CB2083" w:rsidP="00CB2083">
      <w:pPr>
        <w:numPr>
          <w:ilvl w:val="0"/>
          <w:numId w:val="17"/>
        </w:numPr>
        <w:jc w:val="both"/>
        <w:rPr>
          <w:sz w:val="20"/>
          <w:szCs w:val="28"/>
        </w:rPr>
      </w:pPr>
      <w:r>
        <w:rPr>
          <w:sz w:val="20"/>
          <w:szCs w:val="28"/>
        </w:rPr>
        <w:t>Сущность и структура финансового механизма</w:t>
      </w:r>
    </w:p>
    <w:p w:rsidR="00CB2083" w:rsidRDefault="00CB2083" w:rsidP="00CB2083">
      <w:pPr>
        <w:numPr>
          <w:ilvl w:val="0"/>
          <w:numId w:val="17"/>
        </w:numPr>
        <w:jc w:val="both"/>
        <w:rPr>
          <w:sz w:val="20"/>
          <w:szCs w:val="28"/>
        </w:rPr>
      </w:pPr>
      <w:r>
        <w:rPr>
          <w:sz w:val="20"/>
          <w:szCs w:val="28"/>
        </w:rPr>
        <w:t>Цели и задачи функционирования финансового механизма предприятия</w:t>
      </w:r>
    </w:p>
    <w:p w:rsidR="00CB2083" w:rsidRDefault="00CB2083" w:rsidP="00CB2083">
      <w:pPr>
        <w:numPr>
          <w:ilvl w:val="0"/>
          <w:numId w:val="17"/>
        </w:numPr>
        <w:jc w:val="both"/>
        <w:rPr>
          <w:sz w:val="20"/>
          <w:szCs w:val="28"/>
        </w:rPr>
      </w:pPr>
      <w:r>
        <w:rPr>
          <w:sz w:val="20"/>
          <w:szCs w:val="28"/>
        </w:rPr>
        <w:t>Финансовая система государства</w:t>
      </w:r>
    </w:p>
    <w:p w:rsidR="00CB2083" w:rsidRDefault="00CB2083" w:rsidP="00CB2083">
      <w:pPr>
        <w:numPr>
          <w:ilvl w:val="0"/>
          <w:numId w:val="17"/>
        </w:numPr>
        <w:jc w:val="both"/>
        <w:rPr>
          <w:sz w:val="20"/>
          <w:szCs w:val="28"/>
        </w:rPr>
      </w:pPr>
      <w:r>
        <w:rPr>
          <w:sz w:val="20"/>
          <w:szCs w:val="28"/>
        </w:rPr>
        <w:t>Особенности и структура государственных финансов</w:t>
      </w:r>
    </w:p>
    <w:p w:rsidR="00CB2083" w:rsidRDefault="00CB2083" w:rsidP="00CB2083">
      <w:pPr>
        <w:numPr>
          <w:ilvl w:val="0"/>
          <w:numId w:val="17"/>
        </w:numPr>
        <w:jc w:val="both"/>
        <w:rPr>
          <w:sz w:val="20"/>
          <w:szCs w:val="28"/>
        </w:rPr>
      </w:pPr>
      <w:r>
        <w:rPr>
          <w:sz w:val="20"/>
          <w:szCs w:val="28"/>
        </w:rPr>
        <w:t>Особенности и структура финансов предприятий</w:t>
      </w:r>
    </w:p>
    <w:p w:rsidR="00CB2083" w:rsidRDefault="00CB2083" w:rsidP="00CB2083">
      <w:pPr>
        <w:numPr>
          <w:ilvl w:val="0"/>
          <w:numId w:val="17"/>
        </w:numPr>
        <w:jc w:val="both"/>
        <w:rPr>
          <w:sz w:val="20"/>
          <w:szCs w:val="28"/>
        </w:rPr>
      </w:pPr>
      <w:r>
        <w:rPr>
          <w:sz w:val="20"/>
          <w:szCs w:val="28"/>
        </w:rPr>
        <w:t>Особенности и структура территориальных финансов</w:t>
      </w:r>
    </w:p>
    <w:p w:rsidR="00CB2083" w:rsidRDefault="00CB2083" w:rsidP="00CB2083">
      <w:pPr>
        <w:numPr>
          <w:ilvl w:val="0"/>
          <w:numId w:val="17"/>
        </w:numPr>
        <w:jc w:val="both"/>
        <w:rPr>
          <w:sz w:val="20"/>
          <w:szCs w:val="28"/>
        </w:rPr>
      </w:pPr>
      <w:r>
        <w:rPr>
          <w:sz w:val="20"/>
          <w:szCs w:val="28"/>
        </w:rPr>
        <w:t>Особенности и структура финансов граждан в современных условиях</w:t>
      </w:r>
    </w:p>
    <w:p w:rsidR="00CB2083" w:rsidRDefault="00CB2083" w:rsidP="00CB2083">
      <w:pPr>
        <w:numPr>
          <w:ilvl w:val="0"/>
          <w:numId w:val="17"/>
        </w:numPr>
        <w:jc w:val="both"/>
        <w:rPr>
          <w:sz w:val="20"/>
          <w:szCs w:val="28"/>
        </w:rPr>
      </w:pPr>
      <w:r>
        <w:rPr>
          <w:sz w:val="20"/>
          <w:szCs w:val="28"/>
        </w:rPr>
        <w:t>Источники формирования государственных доходов</w:t>
      </w:r>
    </w:p>
    <w:p w:rsidR="00CB2083" w:rsidRDefault="00CB2083" w:rsidP="00CB2083">
      <w:pPr>
        <w:numPr>
          <w:ilvl w:val="0"/>
          <w:numId w:val="17"/>
        </w:numPr>
        <w:jc w:val="both"/>
        <w:rPr>
          <w:sz w:val="20"/>
          <w:szCs w:val="28"/>
        </w:rPr>
      </w:pPr>
      <w:r>
        <w:rPr>
          <w:sz w:val="20"/>
          <w:szCs w:val="28"/>
        </w:rPr>
        <w:t>Экономическое содержание государственных расходов</w:t>
      </w:r>
    </w:p>
    <w:p w:rsidR="00CB2083" w:rsidRDefault="00CB2083" w:rsidP="00CB2083">
      <w:pPr>
        <w:numPr>
          <w:ilvl w:val="0"/>
          <w:numId w:val="17"/>
        </w:numPr>
        <w:jc w:val="both"/>
        <w:rPr>
          <w:sz w:val="20"/>
          <w:szCs w:val="28"/>
        </w:rPr>
      </w:pPr>
      <w:r>
        <w:rPr>
          <w:sz w:val="20"/>
          <w:szCs w:val="28"/>
        </w:rPr>
        <w:t>Бюджетное     устройство     унитарного     и     федерального государства</w:t>
      </w:r>
    </w:p>
    <w:p w:rsidR="00CB2083" w:rsidRDefault="00CB2083" w:rsidP="00CB2083">
      <w:pPr>
        <w:numPr>
          <w:ilvl w:val="0"/>
          <w:numId w:val="17"/>
        </w:numPr>
        <w:jc w:val="both"/>
        <w:rPr>
          <w:sz w:val="20"/>
          <w:szCs w:val="28"/>
        </w:rPr>
      </w:pPr>
      <w:r>
        <w:rPr>
          <w:sz w:val="20"/>
          <w:szCs w:val="28"/>
        </w:rPr>
        <w:t>Классификация целевых бюджетных и внебюджетных фондов</w:t>
      </w:r>
    </w:p>
    <w:p w:rsidR="00CB2083" w:rsidRDefault="00CB2083" w:rsidP="00CB2083">
      <w:pPr>
        <w:numPr>
          <w:ilvl w:val="0"/>
          <w:numId w:val="17"/>
        </w:numPr>
        <w:jc w:val="both"/>
        <w:rPr>
          <w:sz w:val="20"/>
          <w:szCs w:val="28"/>
        </w:rPr>
      </w:pPr>
      <w:r>
        <w:rPr>
          <w:sz w:val="20"/>
          <w:szCs w:val="28"/>
        </w:rPr>
        <w:t>Функции государственного бюджета</w:t>
      </w:r>
    </w:p>
    <w:p w:rsidR="00CB2083" w:rsidRDefault="00CB2083" w:rsidP="00CB2083">
      <w:pPr>
        <w:numPr>
          <w:ilvl w:val="0"/>
          <w:numId w:val="17"/>
        </w:numPr>
        <w:jc w:val="both"/>
        <w:rPr>
          <w:sz w:val="20"/>
          <w:szCs w:val="28"/>
        </w:rPr>
      </w:pPr>
      <w:r>
        <w:rPr>
          <w:sz w:val="20"/>
          <w:szCs w:val="28"/>
        </w:rPr>
        <w:t>Бюджетная система Российской Федерации</w:t>
      </w:r>
    </w:p>
    <w:p w:rsidR="00CB2083" w:rsidRDefault="00CB2083" w:rsidP="00CB2083">
      <w:pPr>
        <w:numPr>
          <w:ilvl w:val="0"/>
          <w:numId w:val="17"/>
        </w:numPr>
        <w:jc w:val="both"/>
        <w:rPr>
          <w:sz w:val="20"/>
          <w:szCs w:val="28"/>
        </w:rPr>
      </w:pPr>
      <w:r>
        <w:rPr>
          <w:sz w:val="20"/>
          <w:szCs w:val="28"/>
        </w:rPr>
        <w:t>Налоговая система Российской Федерации</w:t>
      </w:r>
    </w:p>
    <w:p w:rsidR="00CB2083" w:rsidRDefault="00CB2083" w:rsidP="00CB2083">
      <w:pPr>
        <w:numPr>
          <w:ilvl w:val="0"/>
          <w:numId w:val="17"/>
        </w:numPr>
        <w:jc w:val="both"/>
        <w:rPr>
          <w:sz w:val="20"/>
          <w:szCs w:val="28"/>
        </w:rPr>
      </w:pPr>
      <w:r>
        <w:rPr>
          <w:sz w:val="20"/>
          <w:szCs w:val="28"/>
        </w:rPr>
        <w:t>Сущность и функции налогов</w:t>
      </w:r>
    </w:p>
    <w:p w:rsidR="00CB2083" w:rsidRDefault="00CB2083" w:rsidP="00CB2083">
      <w:pPr>
        <w:numPr>
          <w:ilvl w:val="0"/>
          <w:numId w:val="17"/>
        </w:numPr>
        <w:jc w:val="both"/>
        <w:rPr>
          <w:sz w:val="20"/>
          <w:szCs w:val="28"/>
        </w:rPr>
      </w:pPr>
      <w:r>
        <w:rPr>
          <w:sz w:val="20"/>
          <w:szCs w:val="28"/>
        </w:rPr>
        <w:t>Источники  формирования  и  анализ  основных  средств  и оборотных активов предприятия</w:t>
      </w:r>
    </w:p>
    <w:p w:rsidR="00CB2083" w:rsidRDefault="00CB2083" w:rsidP="00CB2083">
      <w:pPr>
        <w:numPr>
          <w:ilvl w:val="0"/>
          <w:numId w:val="17"/>
        </w:numPr>
        <w:jc w:val="both"/>
        <w:rPr>
          <w:sz w:val="20"/>
          <w:szCs w:val="28"/>
        </w:rPr>
      </w:pPr>
      <w:r>
        <w:rPr>
          <w:sz w:val="20"/>
          <w:szCs w:val="28"/>
        </w:rPr>
        <w:t>Государственная и негосударственная система страхования в Российской Федерации</w:t>
      </w:r>
    </w:p>
    <w:p w:rsidR="00CB2083" w:rsidRDefault="00CB2083" w:rsidP="00CB2083">
      <w:pPr>
        <w:numPr>
          <w:ilvl w:val="0"/>
          <w:numId w:val="17"/>
        </w:numPr>
        <w:jc w:val="both"/>
        <w:rPr>
          <w:sz w:val="20"/>
          <w:szCs w:val="28"/>
        </w:rPr>
      </w:pPr>
      <w:r>
        <w:rPr>
          <w:sz w:val="20"/>
          <w:szCs w:val="28"/>
        </w:rPr>
        <w:t>Структура и организация финансового контроля в системе государственного регулирования</w:t>
      </w:r>
    </w:p>
    <w:p w:rsidR="00CB2083" w:rsidRDefault="00CB2083" w:rsidP="00880616">
      <w:pPr>
        <w:numPr>
          <w:ilvl w:val="0"/>
          <w:numId w:val="17"/>
        </w:numPr>
        <w:rPr>
          <w:sz w:val="20"/>
          <w:szCs w:val="28"/>
        </w:rPr>
      </w:pPr>
      <w:r>
        <w:rPr>
          <w:sz w:val="20"/>
          <w:szCs w:val="28"/>
        </w:rPr>
        <w:t>Структура и функции государственной налоговой службы</w:t>
      </w:r>
      <w:r w:rsidR="00880616">
        <w:rPr>
          <w:sz w:val="20"/>
          <w:szCs w:val="28"/>
        </w:rPr>
        <w:t xml:space="preserve"> </w:t>
      </w:r>
      <w:r>
        <w:rPr>
          <w:sz w:val="20"/>
          <w:szCs w:val="28"/>
        </w:rPr>
        <w:t>Российской Федерации в системе управления финансами</w:t>
      </w:r>
    </w:p>
    <w:p w:rsidR="00CB2083" w:rsidRDefault="00CB2083" w:rsidP="00CB2083">
      <w:pPr>
        <w:numPr>
          <w:ilvl w:val="0"/>
          <w:numId w:val="17"/>
        </w:numPr>
        <w:jc w:val="both"/>
        <w:rPr>
          <w:sz w:val="20"/>
          <w:szCs w:val="28"/>
        </w:rPr>
      </w:pPr>
      <w:r>
        <w:rPr>
          <w:sz w:val="20"/>
          <w:szCs w:val="28"/>
        </w:rPr>
        <w:t>Особенности налогообложения предприятия</w:t>
      </w:r>
    </w:p>
    <w:p w:rsidR="00CB2083" w:rsidRDefault="00CB2083" w:rsidP="00CB2083">
      <w:pPr>
        <w:numPr>
          <w:ilvl w:val="0"/>
          <w:numId w:val="17"/>
        </w:numPr>
        <w:jc w:val="both"/>
        <w:rPr>
          <w:sz w:val="20"/>
          <w:szCs w:val="28"/>
        </w:rPr>
      </w:pPr>
      <w:r>
        <w:rPr>
          <w:sz w:val="20"/>
          <w:szCs w:val="28"/>
        </w:rPr>
        <w:t>Цели, задачи и функции Министерства финансов Российской Федерации</w:t>
      </w:r>
    </w:p>
    <w:p w:rsidR="00CB2083" w:rsidRDefault="00CB2083" w:rsidP="00CB2083">
      <w:pPr>
        <w:numPr>
          <w:ilvl w:val="0"/>
          <w:numId w:val="17"/>
        </w:numPr>
        <w:jc w:val="both"/>
        <w:rPr>
          <w:sz w:val="20"/>
          <w:szCs w:val="28"/>
        </w:rPr>
      </w:pPr>
      <w:r>
        <w:rPr>
          <w:sz w:val="20"/>
          <w:szCs w:val="28"/>
        </w:rPr>
        <w:t>Цели, задачи и формы финансового регулирования</w:t>
      </w:r>
    </w:p>
    <w:p w:rsidR="00CB2083" w:rsidRDefault="00CB2083" w:rsidP="00CB2083">
      <w:pPr>
        <w:numPr>
          <w:ilvl w:val="0"/>
          <w:numId w:val="17"/>
        </w:numPr>
        <w:jc w:val="both"/>
        <w:rPr>
          <w:sz w:val="20"/>
          <w:szCs w:val="28"/>
        </w:rPr>
      </w:pPr>
      <w:r>
        <w:rPr>
          <w:sz w:val="20"/>
          <w:szCs w:val="28"/>
        </w:rPr>
        <w:t>Цели, задачи и порядок применения единой тарифной сетки по оплате труда работников бюджетной сферы</w:t>
      </w:r>
    </w:p>
    <w:p w:rsidR="00CB2083" w:rsidRDefault="00CB2083" w:rsidP="00CB2083">
      <w:pPr>
        <w:numPr>
          <w:ilvl w:val="0"/>
          <w:numId w:val="17"/>
        </w:numPr>
        <w:jc w:val="both"/>
        <w:rPr>
          <w:sz w:val="20"/>
          <w:szCs w:val="28"/>
        </w:rPr>
      </w:pPr>
      <w:r>
        <w:rPr>
          <w:sz w:val="20"/>
          <w:szCs w:val="28"/>
        </w:rPr>
        <w:t>Цели, задачи и функции Счётной палаты</w:t>
      </w:r>
    </w:p>
    <w:p w:rsidR="00CB2083" w:rsidRDefault="00CB2083" w:rsidP="00CB2083">
      <w:pPr>
        <w:numPr>
          <w:ilvl w:val="0"/>
          <w:numId w:val="17"/>
        </w:numPr>
        <w:jc w:val="both"/>
        <w:rPr>
          <w:sz w:val="20"/>
          <w:szCs w:val="28"/>
        </w:rPr>
      </w:pPr>
      <w:r>
        <w:rPr>
          <w:sz w:val="20"/>
          <w:szCs w:val="28"/>
        </w:rPr>
        <w:t>Цели, задачи и принципы реформы пенсионной системы</w:t>
      </w:r>
    </w:p>
    <w:p w:rsidR="00CB2083" w:rsidRDefault="00CB2083" w:rsidP="00CB2083">
      <w:pPr>
        <w:numPr>
          <w:ilvl w:val="0"/>
          <w:numId w:val="17"/>
        </w:numPr>
        <w:jc w:val="both"/>
        <w:rPr>
          <w:sz w:val="20"/>
          <w:szCs w:val="28"/>
        </w:rPr>
      </w:pPr>
      <w:r>
        <w:rPr>
          <w:sz w:val="20"/>
          <w:szCs w:val="28"/>
        </w:rPr>
        <w:t>Организация банковской системы в России</w:t>
      </w:r>
    </w:p>
    <w:p w:rsidR="00CB2083" w:rsidRDefault="00CB2083" w:rsidP="00CB2083">
      <w:pPr>
        <w:numPr>
          <w:ilvl w:val="0"/>
          <w:numId w:val="17"/>
        </w:numPr>
        <w:jc w:val="both"/>
        <w:rPr>
          <w:sz w:val="20"/>
          <w:szCs w:val="28"/>
        </w:rPr>
      </w:pPr>
      <w:r>
        <w:rPr>
          <w:sz w:val="20"/>
          <w:szCs w:val="28"/>
        </w:rPr>
        <w:t>Сущность лизинга в экономической системе</w:t>
      </w:r>
    </w:p>
    <w:p w:rsidR="00CB2083" w:rsidRDefault="00CB2083" w:rsidP="00CB2083">
      <w:pPr>
        <w:numPr>
          <w:ilvl w:val="0"/>
          <w:numId w:val="17"/>
        </w:numPr>
        <w:jc w:val="both"/>
        <w:rPr>
          <w:sz w:val="20"/>
          <w:szCs w:val="28"/>
        </w:rPr>
      </w:pPr>
      <w:r>
        <w:rPr>
          <w:sz w:val="20"/>
          <w:szCs w:val="28"/>
        </w:rPr>
        <w:t>Сущность, цели и задачи денежных реформ в России</w:t>
      </w:r>
    </w:p>
    <w:p w:rsidR="00CB2083" w:rsidRDefault="00CB2083" w:rsidP="00CB2083">
      <w:pPr>
        <w:numPr>
          <w:ilvl w:val="0"/>
          <w:numId w:val="17"/>
        </w:numPr>
        <w:jc w:val="both"/>
        <w:rPr>
          <w:sz w:val="20"/>
          <w:szCs w:val="28"/>
        </w:rPr>
      </w:pPr>
      <w:r>
        <w:rPr>
          <w:sz w:val="20"/>
          <w:szCs w:val="28"/>
        </w:rPr>
        <w:t>Свойства и функции кредита</w:t>
      </w:r>
    </w:p>
    <w:p w:rsidR="00CB2083" w:rsidRDefault="00CB2083" w:rsidP="00CB2083">
      <w:pPr>
        <w:numPr>
          <w:ilvl w:val="0"/>
          <w:numId w:val="17"/>
        </w:numPr>
        <w:jc w:val="both"/>
        <w:rPr>
          <w:sz w:val="20"/>
          <w:szCs w:val="28"/>
        </w:rPr>
      </w:pPr>
      <w:r>
        <w:rPr>
          <w:sz w:val="20"/>
          <w:szCs w:val="28"/>
        </w:rPr>
        <w:t>Сущность государственного кредита</w:t>
      </w:r>
    </w:p>
    <w:p w:rsidR="00CB2083" w:rsidRDefault="00CB2083" w:rsidP="00CB2083">
      <w:pPr>
        <w:numPr>
          <w:ilvl w:val="0"/>
          <w:numId w:val="17"/>
        </w:numPr>
        <w:jc w:val="both"/>
        <w:rPr>
          <w:sz w:val="20"/>
          <w:szCs w:val="28"/>
        </w:rPr>
      </w:pPr>
      <w:r>
        <w:rPr>
          <w:sz w:val="20"/>
          <w:szCs w:val="28"/>
        </w:rPr>
        <w:t>Принципы организации кредитной системы</w:t>
      </w:r>
    </w:p>
    <w:p w:rsidR="00CB2083" w:rsidRDefault="00CB2083" w:rsidP="00CB2083">
      <w:pPr>
        <w:numPr>
          <w:ilvl w:val="0"/>
          <w:numId w:val="17"/>
        </w:numPr>
        <w:jc w:val="both"/>
        <w:rPr>
          <w:sz w:val="20"/>
          <w:szCs w:val="28"/>
        </w:rPr>
      </w:pPr>
      <w:r>
        <w:rPr>
          <w:sz w:val="20"/>
          <w:szCs w:val="28"/>
        </w:rPr>
        <w:t>Необходимые условия и формы предоставления кредита</w:t>
      </w:r>
    </w:p>
    <w:p w:rsidR="00CB2083" w:rsidRDefault="00CB2083" w:rsidP="00CB2083">
      <w:pPr>
        <w:numPr>
          <w:ilvl w:val="0"/>
          <w:numId w:val="17"/>
        </w:numPr>
        <w:jc w:val="both"/>
        <w:rPr>
          <w:sz w:val="20"/>
          <w:szCs w:val="28"/>
        </w:rPr>
      </w:pPr>
      <w:r>
        <w:rPr>
          <w:sz w:val="20"/>
          <w:szCs w:val="28"/>
        </w:rPr>
        <w:t>Цели и задачи кредитных отношений</w:t>
      </w:r>
    </w:p>
    <w:p w:rsidR="00CB2083" w:rsidRDefault="00CB2083" w:rsidP="00CB2083">
      <w:pPr>
        <w:numPr>
          <w:ilvl w:val="0"/>
          <w:numId w:val="17"/>
        </w:numPr>
        <w:jc w:val="both"/>
        <w:rPr>
          <w:sz w:val="20"/>
          <w:szCs w:val="28"/>
        </w:rPr>
      </w:pPr>
      <w:r>
        <w:rPr>
          <w:sz w:val="20"/>
          <w:szCs w:val="28"/>
        </w:rPr>
        <w:t>Особенности классификации и структуры кредита ссудного процента</w:t>
      </w:r>
    </w:p>
    <w:p w:rsidR="00CB2083" w:rsidRDefault="00CB2083" w:rsidP="00CB2083">
      <w:pPr>
        <w:numPr>
          <w:ilvl w:val="0"/>
          <w:numId w:val="17"/>
        </w:numPr>
        <w:jc w:val="both"/>
        <w:rPr>
          <w:sz w:val="20"/>
          <w:szCs w:val="28"/>
        </w:rPr>
      </w:pPr>
      <w:r>
        <w:rPr>
          <w:sz w:val="20"/>
          <w:szCs w:val="28"/>
        </w:rPr>
        <w:t>Банки      и      специализированные      финансово-кредитные институты</w:t>
      </w:r>
    </w:p>
    <w:p w:rsidR="00CB2083" w:rsidRDefault="00CB2083" w:rsidP="00CB2083">
      <w:pPr>
        <w:numPr>
          <w:ilvl w:val="0"/>
          <w:numId w:val="17"/>
        </w:numPr>
        <w:jc w:val="both"/>
        <w:rPr>
          <w:sz w:val="20"/>
          <w:szCs w:val="28"/>
        </w:rPr>
      </w:pPr>
      <w:r>
        <w:rPr>
          <w:sz w:val="20"/>
          <w:szCs w:val="28"/>
        </w:rPr>
        <w:t>Механизм и организация кредитования юридического лица</w:t>
      </w:r>
    </w:p>
    <w:p w:rsidR="00CB2083" w:rsidRDefault="00CB2083" w:rsidP="00CB2083">
      <w:pPr>
        <w:numPr>
          <w:ilvl w:val="0"/>
          <w:numId w:val="17"/>
        </w:numPr>
        <w:jc w:val="both"/>
        <w:rPr>
          <w:sz w:val="20"/>
          <w:szCs w:val="28"/>
        </w:rPr>
      </w:pPr>
      <w:r>
        <w:rPr>
          <w:sz w:val="20"/>
          <w:szCs w:val="28"/>
        </w:rPr>
        <w:t>Механизм и организация кредитования физического лица</w:t>
      </w:r>
    </w:p>
    <w:p w:rsidR="00CB2083" w:rsidRDefault="00CB2083" w:rsidP="00CB2083">
      <w:pPr>
        <w:numPr>
          <w:ilvl w:val="0"/>
          <w:numId w:val="17"/>
        </w:numPr>
        <w:jc w:val="both"/>
        <w:rPr>
          <w:sz w:val="20"/>
          <w:szCs w:val="28"/>
        </w:rPr>
      </w:pPr>
      <w:r>
        <w:rPr>
          <w:sz w:val="20"/>
          <w:szCs w:val="28"/>
        </w:rPr>
        <w:t>Оценка и расчёт потребности в заёмных средствах</w:t>
      </w:r>
    </w:p>
    <w:p w:rsidR="00CB2083" w:rsidRDefault="00CB2083" w:rsidP="00CB2083">
      <w:pPr>
        <w:numPr>
          <w:ilvl w:val="0"/>
          <w:numId w:val="17"/>
        </w:numPr>
        <w:jc w:val="both"/>
        <w:rPr>
          <w:sz w:val="20"/>
          <w:szCs w:val="28"/>
        </w:rPr>
      </w:pPr>
      <w:r>
        <w:rPr>
          <w:sz w:val="20"/>
          <w:szCs w:val="28"/>
        </w:rPr>
        <w:t>Международный рынок ссудных капиталов</w:t>
      </w:r>
    </w:p>
    <w:p w:rsidR="00CB2083" w:rsidRDefault="00CB2083" w:rsidP="00CB2083">
      <w:pPr>
        <w:numPr>
          <w:ilvl w:val="0"/>
          <w:numId w:val="17"/>
        </w:numPr>
        <w:jc w:val="both"/>
        <w:rPr>
          <w:sz w:val="20"/>
          <w:szCs w:val="28"/>
        </w:rPr>
      </w:pPr>
      <w:r>
        <w:rPr>
          <w:sz w:val="20"/>
          <w:szCs w:val="28"/>
        </w:rPr>
        <w:t>Займы и их классификация</w:t>
      </w:r>
    </w:p>
    <w:p w:rsidR="00CB2083" w:rsidRDefault="00CB2083" w:rsidP="00CB2083">
      <w:pPr>
        <w:numPr>
          <w:ilvl w:val="0"/>
          <w:numId w:val="17"/>
        </w:numPr>
        <w:jc w:val="both"/>
        <w:rPr>
          <w:sz w:val="20"/>
          <w:szCs w:val="28"/>
        </w:rPr>
      </w:pPr>
      <w:r>
        <w:rPr>
          <w:sz w:val="20"/>
          <w:szCs w:val="28"/>
        </w:rPr>
        <w:t>Специфическая особенность государственного долга России</w:t>
      </w:r>
    </w:p>
    <w:p w:rsidR="00CB2083" w:rsidRDefault="00CB2083" w:rsidP="00CB2083">
      <w:pPr>
        <w:numPr>
          <w:ilvl w:val="0"/>
          <w:numId w:val="17"/>
        </w:numPr>
        <w:jc w:val="both"/>
        <w:rPr>
          <w:sz w:val="20"/>
          <w:szCs w:val="28"/>
        </w:rPr>
      </w:pPr>
      <w:r>
        <w:rPr>
          <w:sz w:val="20"/>
          <w:szCs w:val="28"/>
        </w:rPr>
        <w:t>Влияние      кредитных      отношений      на      деятельность  хозяйствующих субъектов</w:t>
      </w:r>
    </w:p>
    <w:p w:rsidR="00CB2083" w:rsidRDefault="00CB2083" w:rsidP="00CB2083">
      <w:pPr>
        <w:numPr>
          <w:ilvl w:val="0"/>
          <w:numId w:val="17"/>
        </w:numPr>
        <w:jc w:val="both"/>
        <w:rPr>
          <w:sz w:val="20"/>
          <w:szCs w:val="28"/>
        </w:rPr>
      </w:pPr>
      <w:r>
        <w:rPr>
          <w:sz w:val="20"/>
          <w:szCs w:val="28"/>
        </w:rPr>
        <w:t>Виды и формы кредита</w:t>
      </w:r>
    </w:p>
    <w:p w:rsidR="00CB2083" w:rsidRDefault="00CB2083" w:rsidP="00CB2083">
      <w:pPr>
        <w:numPr>
          <w:ilvl w:val="0"/>
          <w:numId w:val="17"/>
        </w:numPr>
        <w:jc w:val="both"/>
        <w:rPr>
          <w:sz w:val="20"/>
          <w:szCs w:val="28"/>
        </w:rPr>
      </w:pPr>
      <w:r>
        <w:rPr>
          <w:sz w:val="20"/>
          <w:szCs w:val="28"/>
        </w:rPr>
        <w:t>Основные критерии классификации кредита</w:t>
      </w:r>
    </w:p>
    <w:p w:rsidR="00CB2083" w:rsidRDefault="00CB2083" w:rsidP="00CB2083">
      <w:pPr>
        <w:numPr>
          <w:ilvl w:val="0"/>
          <w:numId w:val="17"/>
        </w:numPr>
        <w:jc w:val="both"/>
        <w:rPr>
          <w:sz w:val="20"/>
          <w:szCs w:val="28"/>
        </w:rPr>
      </w:pPr>
      <w:r>
        <w:rPr>
          <w:sz w:val="20"/>
          <w:szCs w:val="28"/>
        </w:rPr>
        <w:t>Особенности товарно-денежной формы кредита</w:t>
      </w:r>
    </w:p>
    <w:p w:rsidR="00CB2083" w:rsidRDefault="00CB2083" w:rsidP="00CB2083">
      <w:pPr>
        <w:numPr>
          <w:ilvl w:val="0"/>
          <w:numId w:val="17"/>
        </w:numPr>
        <w:jc w:val="both"/>
        <w:rPr>
          <w:sz w:val="20"/>
          <w:szCs w:val="28"/>
        </w:rPr>
      </w:pPr>
      <w:r>
        <w:rPr>
          <w:sz w:val="20"/>
          <w:szCs w:val="28"/>
        </w:rPr>
        <w:t>Сущность финансового кредита</w:t>
      </w:r>
    </w:p>
    <w:p w:rsidR="00CB2083" w:rsidRDefault="00CB2083" w:rsidP="00CB2083">
      <w:pPr>
        <w:numPr>
          <w:ilvl w:val="0"/>
          <w:numId w:val="17"/>
        </w:numPr>
        <w:jc w:val="both"/>
        <w:rPr>
          <w:sz w:val="20"/>
          <w:szCs w:val="28"/>
        </w:rPr>
      </w:pPr>
      <w:r>
        <w:rPr>
          <w:sz w:val="20"/>
          <w:szCs w:val="28"/>
        </w:rPr>
        <w:t>Сущность коммерческого кредита</w:t>
      </w:r>
    </w:p>
    <w:p w:rsidR="00CB2083" w:rsidRDefault="00CB2083" w:rsidP="00880616">
      <w:pPr>
        <w:numPr>
          <w:ilvl w:val="0"/>
          <w:numId w:val="17"/>
        </w:numPr>
        <w:rPr>
          <w:sz w:val="20"/>
          <w:szCs w:val="28"/>
        </w:rPr>
      </w:pPr>
      <w:r>
        <w:rPr>
          <w:sz w:val="20"/>
          <w:szCs w:val="28"/>
        </w:rPr>
        <w:t>Сущность и особенности отсрочки, рассрочки, налогового</w:t>
      </w:r>
      <w:r w:rsidR="00880616">
        <w:rPr>
          <w:sz w:val="20"/>
          <w:szCs w:val="28"/>
        </w:rPr>
        <w:t xml:space="preserve"> </w:t>
      </w:r>
      <w:r>
        <w:rPr>
          <w:sz w:val="20"/>
          <w:szCs w:val="28"/>
        </w:rPr>
        <w:t>кредита, инвестиционного налогового кредита</w:t>
      </w:r>
    </w:p>
    <w:p w:rsidR="00CB2083" w:rsidRDefault="00CB2083" w:rsidP="00CB2083">
      <w:pPr>
        <w:numPr>
          <w:ilvl w:val="0"/>
          <w:numId w:val="17"/>
        </w:numPr>
        <w:jc w:val="both"/>
        <w:rPr>
          <w:sz w:val="20"/>
          <w:szCs w:val="28"/>
        </w:rPr>
      </w:pPr>
      <w:r>
        <w:rPr>
          <w:sz w:val="20"/>
          <w:szCs w:val="28"/>
        </w:rPr>
        <w:t>Роль кредита в современных условиях</w:t>
      </w:r>
    </w:p>
    <w:p w:rsidR="00CB2083" w:rsidRDefault="00CB2083" w:rsidP="00CB2083">
      <w:pPr>
        <w:numPr>
          <w:ilvl w:val="0"/>
          <w:numId w:val="17"/>
        </w:numPr>
        <w:jc w:val="both"/>
        <w:rPr>
          <w:sz w:val="20"/>
          <w:szCs w:val="28"/>
        </w:rPr>
      </w:pPr>
      <w:r>
        <w:rPr>
          <w:sz w:val="20"/>
          <w:szCs w:val="28"/>
        </w:rPr>
        <w:t>Особенности     использования     кредита     в     расширении производства</w:t>
      </w:r>
    </w:p>
    <w:p w:rsidR="00CB2083" w:rsidRDefault="00CB2083" w:rsidP="00CB2083">
      <w:pPr>
        <w:numPr>
          <w:ilvl w:val="0"/>
          <w:numId w:val="17"/>
        </w:numPr>
        <w:jc w:val="both"/>
        <w:rPr>
          <w:sz w:val="20"/>
          <w:szCs w:val="28"/>
        </w:rPr>
      </w:pPr>
      <w:r>
        <w:rPr>
          <w:sz w:val="20"/>
          <w:szCs w:val="28"/>
        </w:rPr>
        <w:t>Особенность предоставления ипотечного кредита</w:t>
      </w:r>
    </w:p>
    <w:p w:rsidR="00CB2083" w:rsidRDefault="00CB2083" w:rsidP="00CB2083">
      <w:pPr>
        <w:numPr>
          <w:ilvl w:val="0"/>
          <w:numId w:val="17"/>
        </w:numPr>
        <w:jc w:val="both"/>
        <w:rPr>
          <w:sz w:val="20"/>
          <w:szCs w:val="28"/>
        </w:rPr>
      </w:pPr>
      <w:r>
        <w:rPr>
          <w:sz w:val="20"/>
          <w:szCs w:val="28"/>
        </w:rPr>
        <w:t>Роль кредита в сфере денежного обращения</w:t>
      </w:r>
    </w:p>
    <w:p w:rsidR="00CB2083" w:rsidRDefault="00CB2083" w:rsidP="00CB2083">
      <w:pPr>
        <w:numPr>
          <w:ilvl w:val="0"/>
          <w:numId w:val="17"/>
        </w:numPr>
        <w:jc w:val="both"/>
        <w:rPr>
          <w:sz w:val="20"/>
          <w:szCs w:val="28"/>
        </w:rPr>
      </w:pPr>
      <w:r>
        <w:rPr>
          <w:sz w:val="20"/>
          <w:szCs w:val="28"/>
        </w:rPr>
        <w:t>Значение и содержание денежно-кредитной политики</w:t>
      </w:r>
    </w:p>
    <w:p w:rsidR="00CB2083" w:rsidRDefault="00CB2083" w:rsidP="00CB2083">
      <w:pPr>
        <w:numPr>
          <w:ilvl w:val="0"/>
          <w:numId w:val="17"/>
        </w:numPr>
        <w:jc w:val="both"/>
        <w:rPr>
          <w:sz w:val="20"/>
          <w:szCs w:val="28"/>
        </w:rPr>
      </w:pPr>
      <w:r>
        <w:rPr>
          <w:sz w:val="20"/>
          <w:szCs w:val="28"/>
        </w:rPr>
        <w:t>Основные методы денежно-кредитной политики государства</w:t>
      </w:r>
    </w:p>
    <w:p w:rsidR="00CB2083" w:rsidRDefault="00CB2083" w:rsidP="00CB2083">
      <w:pPr>
        <w:numPr>
          <w:ilvl w:val="0"/>
          <w:numId w:val="17"/>
        </w:numPr>
        <w:jc w:val="both"/>
        <w:rPr>
          <w:sz w:val="20"/>
          <w:szCs w:val="28"/>
        </w:rPr>
      </w:pPr>
      <w:r>
        <w:rPr>
          <w:sz w:val="20"/>
          <w:szCs w:val="28"/>
        </w:rPr>
        <w:t>Цели и задачи кредитования</w:t>
      </w:r>
    </w:p>
    <w:p w:rsidR="00CB2083" w:rsidRDefault="00CB2083" w:rsidP="00CB2083">
      <w:pPr>
        <w:numPr>
          <w:ilvl w:val="0"/>
          <w:numId w:val="17"/>
        </w:numPr>
        <w:jc w:val="both"/>
        <w:rPr>
          <w:sz w:val="20"/>
          <w:szCs w:val="28"/>
        </w:rPr>
      </w:pPr>
      <w:r>
        <w:rPr>
          <w:sz w:val="20"/>
          <w:szCs w:val="28"/>
        </w:rPr>
        <w:t>Функции и роль межгосударственного кредита</w:t>
      </w:r>
    </w:p>
    <w:p w:rsidR="00CB2083" w:rsidRDefault="00CB2083" w:rsidP="00CB2083">
      <w:pPr>
        <w:numPr>
          <w:ilvl w:val="0"/>
          <w:numId w:val="17"/>
        </w:numPr>
        <w:jc w:val="both"/>
        <w:rPr>
          <w:sz w:val="20"/>
          <w:szCs w:val="28"/>
        </w:rPr>
      </w:pPr>
      <w:r>
        <w:rPr>
          <w:sz w:val="20"/>
          <w:szCs w:val="28"/>
        </w:rPr>
        <w:t>Основные  формы  международных расчетов  и  кредитных отношений</w:t>
      </w:r>
    </w:p>
    <w:p w:rsidR="00CB2083" w:rsidRDefault="00CB2083" w:rsidP="00CB2083">
      <w:pPr>
        <w:numPr>
          <w:ilvl w:val="0"/>
          <w:numId w:val="17"/>
        </w:numPr>
        <w:jc w:val="both"/>
        <w:rPr>
          <w:sz w:val="20"/>
          <w:szCs w:val="28"/>
        </w:rPr>
      </w:pPr>
      <w:r>
        <w:rPr>
          <w:sz w:val="20"/>
          <w:szCs w:val="28"/>
        </w:rPr>
        <w:t>Основные       критерии       классификации       и       порядок  предоставления межгосударственных кредитов</w:t>
      </w:r>
    </w:p>
    <w:p w:rsidR="00CB2083" w:rsidRDefault="00CB2083" w:rsidP="00CB2083">
      <w:pPr>
        <w:numPr>
          <w:ilvl w:val="0"/>
          <w:numId w:val="17"/>
        </w:numPr>
        <w:jc w:val="both"/>
        <w:rPr>
          <w:sz w:val="20"/>
          <w:szCs w:val="28"/>
        </w:rPr>
      </w:pPr>
      <w:r>
        <w:rPr>
          <w:sz w:val="20"/>
          <w:szCs w:val="28"/>
        </w:rPr>
        <w:t>Финансовый рынок</w:t>
      </w:r>
    </w:p>
    <w:p w:rsidR="00CB2083" w:rsidRDefault="00CB2083" w:rsidP="00CB2083">
      <w:pPr>
        <w:numPr>
          <w:ilvl w:val="0"/>
          <w:numId w:val="17"/>
        </w:numPr>
        <w:jc w:val="both"/>
        <w:rPr>
          <w:sz w:val="20"/>
          <w:szCs w:val="28"/>
        </w:rPr>
      </w:pPr>
      <w:r>
        <w:rPr>
          <w:sz w:val="20"/>
          <w:szCs w:val="28"/>
        </w:rPr>
        <w:t>Внебюджетные фонды, их специфические признаки.</w:t>
      </w:r>
    </w:p>
    <w:p w:rsidR="00CB2083" w:rsidRDefault="00CB2083" w:rsidP="00CB2083">
      <w:pPr>
        <w:numPr>
          <w:ilvl w:val="0"/>
          <w:numId w:val="17"/>
        </w:numPr>
        <w:jc w:val="both"/>
        <w:rPr>
          <w:sz w:val="20"/>
          <w:szCs w:val="28"/>
        </w:rPr>
      </w:pPr>
      <w:r>
        <w:rPr>
          <w:sz w:val="20"/>
          <w:szCs w:val="28"/>
        </w:rPr>
        <w:t>Целевые бюджетные фонды.</w:t>
      </w:r>
    </w:p>
    <w:p w:rsidR="00CB2083" w:rsidRDefault="00CB2083" w:rsidP="00CB2083">
      <w:pPr>
        <w:numPr>
          <w:ilvl w:val="0"/>
          <w:numId w:val="17"/>
        </w:numPr>
        <w:jc w:val="both"/>
        <w:rPr>
          <w:sz w:val="20"/>
          <w:szCs w:val="28"/>
        </w:rPr>
      </w:pPr>
      <w:r>
        <w:rPr>
          <w:sz w:val="20"/>
          <w:szCs w:val="28"/>
        </w:rPr>
        <w:t>Сущность,   функции   и  роль   финансов   в   экономической системе.</w:t>
      </w:r>
    </w:p>
    <w:p w:rsidR="00CB2083" w:rsidRDefault="00CB2083" w:rsidP="00CB2083">
      <w:pPr>
        <w:numPr>
          <w:ilvl w:val="0"/>
          <w:numId w:val="17"/>
        </w:numPr>
        <w:jc w:val="both"/>
        <w:rPr>
          <w:sz w:val="20"/>
          <w:szCs w:val="28"/>
        </w:rPr>
      </w:pPr>
      <w:r>
        <w:rPr>
          <w:sz w:val="20"/>
          <w:szCs w:val="28"/>
        </w:rPr>
        <w:t>Понятие финансовой системы.</w:t>
      </w:r>
    </w:p>
    <w:p w:rsidR="00CB2083" w:rsidRDefault="00CB2083" w:rsidP="00CB2083">
      <w:pPr>
        <w:numPr>
          <w:ilvl w:val="0"/>
          <w:numId w:val="17"/>
        </w:numPr>
        <w:jc w:val="both"/>
        <w:rPr>
          <w:sz w:val="20"/>
          <w:szCs w:val="28"/>
        </w:rPr>
      </w:pPr>
      <w:r>
        <w:rPr>
          <w:sz w:val="20"/>
          <w:szCs w:val="28"/>
        </w:rPr>
        <w:t>Сущность,    функции и виды государственной финансовой политики</w:t>
      </w:r>
    </w:p>
    <w:p w:rsidR="00CB2083" w:rsidRDefault="00CB2083" w:rsidP="00CB2083">
      <w:pPr>
        <w:numPr>
          <w:ilvl w:val="0"/>
          <w:numId w:val="17"/>
        </w:numPr>
        <w:jc w:val="both"/>
        <w:rPr>
          <w:sz w:val="20"/>
          <w:szCs w:val="28"/>
        </w:rPr>
      </w:pPr>
      <w:r>
        <w:rPr>
          <w:sz w:val="20"/>
          <w:szCs w:val="28"/>
        </w:rPr>
        <w:t>Финансовый контроль: виды, формы и методы проведения</w:t>
      </w:r>
    </w:p>
    <w:p w:rsidR="00CB2083" w:rsidRDefault="00CB2083" w:rsidP="00CB2083">
      <w:pPr>
        <w:numPr>
          <w:ilvl w:val="0"/>
          <w:numId w:val="17"/>
        </w:numPr>
        <w:jc w:val="both"/>
        <w:rPr>
          <w:sz w:val="20"/>
          <w:szCs w:val="28"/>
        </w:rPr>
      </w:pPr>
      <w:r>
        <w:rPr>
          <w:sz w:val="20"/>
          <w:szCs w:val="28"/>
        </w:rPr>
        <w:t>Принципы организации налоговой системы в государстве</w:t>
      </w:r>
    </w:p>
    <w:p w:rsidR="00CB2083" w:rsidRDefault="00CB2083" w:rsidP="00CB2083">
      <w:pPr>
        <w:numPr>
          <w:ilvl w:val="0"/>
          <w:numId w:val="17"/>
        </w:numPr>
        <w:jc w:val="both"/>
        <w:rPr>
          <w:sz w:val="20"/>
          <w:szCs w:val="28"/>
        </w:rPr>
      </w:pPr>
      <w:r>
        <w:rPr>
          <w:sz w:val="20"/>
          <w:szCs w:val="28"/>
        </w:rPr>
        <w:t>Роль внебюджетных фондов в экономическом и социальном развитии  общества</w:t>
      </w:r>
    </w:p>
    <w:p w:rsidR="00CB2083" w:rsidRDefault="00CB2083" w:rsidP="00CB2083">
      <w:pPr>
        <w:numPr>
          <w:ilvl w:val="0"/>
          <w:numId w:val="17"/>
        </w:numPr>
        <w:jc w:val="both"/>
        <w:rPr>
          <w:sz w:val="20"/>
          <w:szCs w:val="28"/>
        </w:rPr>
      </w:pPr>
      <w:r>
        <w:rPr>
          <w:sz w:val="20"/>
          <w:szCs w:val="28"/>
        </w:rPr>
        <w:t>Сущность налогообложения и виды налогов</w:t>
      </w:r>
    </w:p>
    <w:p w:rsidR="00CB2083" w:rsidRDefault="00CB2083" w:rsidP="00CB2083">
      <w:pPr>
        <w:numPr>
          <w:ilvl w:val="0"/>
          <w:numId w:val="17"/>
        </w:numPr>
        <w:jc w:val="both"/>
        <w:rPr>
          <w:sz w:val="20"/>
          <w:szCs w:val="28"/>
        </w:rPr>
      </w:pPr>
      <w:r>
        <w:rPr>
          <w:sz w:val="20"/>
          <w:szCs w:val="28"/>
        </w:rPr>
        <w:t>Понятие бюджетной системы РФ</w:t>
      </w:r>
    </w:p>
    <w:p w:rsidR="00CB2083" w:rsidRDefault="00CB2083" w:rsidP="00CB2083">
      <w:pPr>
        <w:numPr>
          <w:ilvl w:val="0"/>
          <w:numId w:val="17"/>
        </w:numPr>
        <w:jc w:val="both"/>
        <w:rPr>
          <w:sz w:val="20"/>
          <w:szCs w:val="28"/>
        </w:rPr>
      </w:pPr>
      <w:r>
        <w:rPr>
          <w:sz w:val="20"/>
          <w:szCs w:val="28"/>
        </w:rPr>
        <w:t>Причины      возникновения     дефицита     государственного бюджета и способы финансирования</w:t>
      </w:r>
    </w:p>
    <w:p w:rsidR="00CB2083" w:rsidRDefault="00CB2083" w:rsidP="00CB2083">
      <w:pPr>
        <w:numPr>
          <w:ilvl w:val="0"/>
          <w:numId w:val="17"/>
        </w:numPr>
        <w:jc w:val="both"/>
        <w:rPr>
          <w:sz w:val="20"/>
          <w:szCs w:val="28"/>
        </w:rPr>
      </w:pPr>
      <w:r>
        <w:rPr>
          <w:sz w:val="20"/>
          <w:szCs w:val="28"/>
        </w:rPr>
        <w:t>Роль банков в кредитной системе государства</w:t>
      </w:r>
    </w:p>
    <w:p w:rsidR="00CB2083" w:rsidRDefault="00CB2083" w:rsidP="00CB2083">
      <w:pPr>
        <w:numPr>
          <w:ilvl w:val="0"/>
          <w:numId w:val="17"/>
        </w:numPr>
        <w:jc w:val="both"/>
        <w:rPr>
          <w:sz w:val="20"/>
          <w:szCs w:val="28"/>
        </w:rPr>
      </w:pPr>
      <w:r>
        <w:rPr>
          <w:sz w:val="20"/>
          <w:szCs w:val="28"/>
        </w:rPr>
        <w:t>Профицит государственного  бюджета и его  эффективное использование</w:t>
      </w:r>
    </w:p>
    <w:p w:rsidR="00CB2083" w:rsidRDefault="00CB2083" w:rsidP="00CB2083">
      <w:pPr>
        <w:numPr>
          <w:ilvl w:val="0"/>
          <w:numId w:val="17"/>
        </w:numPr>
        <w:jc w:val="both"/>
        <w:rPr>
          <w:sz w:val="20"/>
          <w:szCs w:val="28"/>
        </w:rPr>
      </w:pPr>
      <w:r>
        <w:rPr>
          <w:sz w:val="20"/>
          <w:szCs w:val="28"/>
        </w:rPr>
        <w:t>Государственный долг: причины возникновения и способы управления</w:t>
      </w:r>
    </w:p>
    <w:p w:rsidR="00CB2083" w:rsidRDefault="00CB2083" w:rsidP="00CB2083">
      <w:pPr>
        <w:numPr>
          <w:ilvl w:val="0"/>
          <w:numId w:val="17"/>
        </w:numPr>
        <w:jc w:val="both"/>
        <w:rPr>
          <w:sz w:val="20"/>
          <w:szCs w:val="28"/>
        </w:rPr>
      </w:pPr>
      <w:r>
        <w:rPr>
          <w:sz w:val="20"/>
          <w:szCs w:val="28"/>
        </w:rPr>
        <w:t>Кредитные организации небанковской сферы России</w:t>
      </w:r>
    </w:p>
    <w:p w:rsidR="00CB2083" w:rsidRDefault="00CB2083" w:rsidP="00CB2083">
      <w:pPr>
        <w:numPr>
          <w:ilvl w:val="0"/>
          <w:numId w:val="17"/>
        </w:numPr>
        <w:jc w:val="both"/>
        <w:rPr>
          <w:sz w:val="20"/>
          <w:szCs w:val="28"/>
        </w:rPr>
      </w:pPr>
      <w:r>
        <w:rPr>
          <w:sz w:val="20"/>
          <w:szCs w:val="28"/>
        </w:rPr>
        <w:t>Налоговое планирование на предприятии</w:t>
      </w:r>
    </w:p>
    <w:p w:rsidR="00CB2083" w:rsidRDefault="00CB2083" w:rsidP="00CB2083">
      <w:pPr>
        <w:numPr>
          <w:ilvl w:val="0"/>
          <w:numId w:val="17"/>
        </w:numPr>
        <w:jc w:val="both"/>
        <w:rPr>
          <w:sz w:val="20"/>
          <w:szCs w:val="28"/>
        </w:rPr>
      </w:pPr>
      <w:r>
        <w:rPr>
          <w:sz w:val="20"/>
          <w:szCs w:val="28"/>
        </w:rPr>
        <w:t>Сущность финансирования инвестиционной деятельности</w:t>
      </w:r>
    </w:p>
    <w:p w:rsidR="00CB2083" w:rsidRDefault="00CB2083" w:rsidP="00CB2083">
      <w:pPr>
        <w:numPr>
          <w:ilvl w:val="0"/>
          <w:numId w:val="17"/>
        </w:numPr>
        <w:jc w:val="both"/>
        <w:rPr>
          <w:sz w:val="20"/>
          <w:szCs w:val="28"/>
        </w:rPr>
      </w:pPr>
      <w:r>
        <w:rPr>
          <w:sz w:val="20"/>
          <w:szCs w:val="28"/>
        </w:rPr>
        <w:t>Сущность финансирования инновационной деятельности</w:t>
      </w:r>
    </w:p>
    <w:p w:rsidR="00CB2083" w:rsidRDefault="00CB2083" w:rsidP="00CB2083">
      <w:pPr>
        <w:numPr>
          <w:ilvl w:val="0"/>
          <w:numId w:val="17"/>
        </w:numPr>
        <w:jc w:val="both"/>
        <w:rPr>
          <w:sz w:val="20"/>
          <w:szCs w:val="28"/>
        </w:rPr>
      </w:pPr>
      <w:r>
        <w:rPr>
          <w:sz w:val="20"/>
          <w:szCs w:val="28"/>
        </w:rPr>
        <w:t>Сущность финансовой деятельности</w:t>
      </w:r>
    </w:p>
    <w:p w:rsidR="00CB2083" w:rsidRDefault="00CB2083" w:rsidP="00CB2083">
      <w:pPr>
        <w:numPr>
          <w:ilvl w:val="0"/>
          <w:numId w:val="17"/>
        </w:numPr>
        <w:jc w:val="both"/>
        <w:rPr>
          <w:sz w:val="20"/>
          <w:szCs w:val="28"/>
        </w:rPr>
      </w:pPr>
      <w:r>
        <w:rPr>
          <w:sz w:val="20"/>
          <w:szCs w:val="28"/>
        </w:rPr>
        <w:t>Анализ     структуры     доходной     и     расходной     частей государственного бюджета</w:t>
      </w:r>
    </w:p>
    <w:p w:rsidR="00CB2083" w:rsidRDefault="00CB2083" w:rsidP="00CB2083">
      <w:pPr>
        <w:numPr>
          <w:ilvl w:val="0"/>
          <w:numId w:val="17"/>
        </w:numPr>
        <w:jc w:val="both"/>
        <w:rPr>
          <w:sz w:val="20"/>
          <w:szCs w:val="28"/>
        </w:rPr>
      </w:pPr>
      <w:r>
        <w:rPr>
          <w:sz w:val="20"/>
          <w:szCs w:val="28"/>
        </w:rPr>
        <w:t>Сущность страхования как экономической категории</w:t>
      </w:r>
    </w:p>
    <w:p w:rsidR="00CB2083" w:rsidRDefault="00CB2083" w:rsidP="00CB2083">
      <w:pPr>
        <w:numPr>
          <w:ilvl w:val="0"/>
          <w:numId w:val="17"/>
        </w:numPr>
        <w:jc w:val="both"/>
        <w:rPr>
          <w:sz w:val="20"/>
          <w:szCs w:val="28"/>
        </w:rPr>
      </w:pPr>
      <w:r>
        <w:rPr>
          <w:sz w:val="20"/>
          <w:szCs w:val="28"/>
        </w:rPr>
        <w:t>Роль страхового рынка в перераспределении финансовых ресурсов</w:t>
      </w:r>
    </w:p>
    <w:p w:rsidR="00CB2083" w:rsidRDefault="00CB2083" w:rsidP="00CB2083">
      <w:pPr>
        <w:numPr>
          <w:ilvl w:val="0"/>
          <w:numId w:val="17"/>
        </w:numPr>
        <w:jc w:val="both"/>
        <w:rPr>
          <w:sz w:val="20"/>
          <w:szCs w:val="28"/>
        </w:rPr>
      </w:pPr>
      <w:r>
        <w:rPr>
          <w:sz w:val="20"/>
          <w:szCs w:val="28"/>
        </w:rPr>
        <w:t>Финансовое планирование на предприятии</w:t>
      </w:r>
    </w:p>
    <w:p w:rsidR="00CB2083" w:rsidRDefault="00CB2083" w:rsidP="00CB2083">
      <w:pPr>
        <w:numPr>
          <w:ilvl w:val="0"/>
          <w:numId w:val="17"/>
        </w:numPr>
        <w:jc w:val="both"/>
        <w:rPr>
          <w:sz w:val="20"/>
          <w:szCs w:val="28"/>
        </w:rPr>
      </w:pPr>
      <w:r>
        <w:rPr>
          <w:sz w:val="20"/>
          <w:szCs w:val="28"/>
        </w:rPr>
        <w:t>функции   и   операции   Центрального   банка   Российской Федерации</w:t>
      </w:r>
    </w:p>
    <w:p w:rsidR="00CB2083" w:rsidRDefault="00CB2083" w:rsidP="00CB2083">
      <w:pPr>
        <w:numPr>
          <w:ilvl w:val="0"/>
          <w:numId w:val="17"/>
        </w:numPr>
        <w:jc w:val="both"/>
        <w:rPr>
          <w:sz w:val="20"/>
          <w:szCs w:val="28"/>
        </w:rPr>
      </w:pPr>
      <w:r>
        <w:rPr>
          <w:sz w:val="20"/>
          <w:szCs w:val="28"/>
        </w:rPr>
        <w:t>Мировые валютные системы</w:t>
      </w:r>
    </w:p>
    <w:p w:rsidR="00CB2083" w:rsidRDefault="00CB2083" w:rsidP="00CB2083">
      <w:pPr>
        <w:numPr>
          <w:ilvl w:val="0"/>
          <w:numId w:val="17"/>
        </w:numPr>
        <w:jc w:val="both"/>
        <w:rPr>
          <w:sz w:val="20"/>
          <w:szCs w:val="28"/>
        </w:rPr>
      </w:pPr>
      <w:r>
        <w:rPr>
          <w:sz w:val="20"/>
          <w:szCs w:val="28"/>
        </w:rPr>
        <w:t>Система финансового контроля в России</w:t>
      </w:r>
    </w:p>
    <w:p w:rsidR="00CB2083" w:rsidRDefault="00CB2083" w:rsidP="00CB2083">
      <w:pPr>
        <w:numPr>
          <w:ilvl w:val="0"/>
          <w:numId w:val="17"/>
        </w:numPr>
        <w:jc w:val="both"/>
        <w:rPr>
          <w:sz w:val="20"/>
          <w:szCs w:val="28"/>
        </w:rPr>
      </w:pPr>
      <w:r>
        <w:rPr>
          <w:sz w:val="20"/>
          <w:szCs w:val="28"/>
        </w:rPr>
        <w:t>Сущность финансового маркетинга</w:t>
      </w:r>
    </w:p>
    <w:p w:rsidR="00CB2083" w:rsidRDefault="00CB2083" w:rsidP="00CB2083">
      <w:pPr>
        <w:ind w:left="360"/>
        <w:jc w:val="both"/>
        <w:rPr>
          <w:sz w:val="20"/>
          <w:szCs w:val="28"/>
        </w:rPr>
      </w:pPr>
      <w:r>
        <w:rPr>
          <w:sz w:val="20"/>
          <w:szCs w:val="28"/>
        </w:rPr>
        <w:t>100. Сущность финансового менеджмента</w:t>
      </w:r>
    </w:p>
    <w:p w:rsidR="00CB2083" w:rsidRDefault="00CB2083" w:rsidP="00CB2083">
      <w:pPr>
        <w:shd w:val="clear" w:color="auto" w:fill="FFFFFF"/>
        <w:tabs>
          <w:tab w:val="left" w:pos="6077"/>
        </w:tabs>
        <w:ind w:left="2765"/>
        <w:rPr>
          <w:color w:val="000000"/>
          <w:spacing w:val="15"/>
          <w:sz w:val="20"/>
        </w:rPr>
      </w:pPr>
    </w:p>
    <w:p w:rsidR="00CB2083" w:rsidRDefault="00CB2083" w:rsidP="00CB2083">
      <w:pPr>
        <w:shd w:val="clear" w:color="auto" w:fill="FFFFFF"/>
        <w:tabs>
          <w:tab w:val="left" w:pos="6077"/>
        </w:tabs>
        <w:ind w:left="2765"/>
        <w:rPr>
          <w:color w:val="000000"/>
          <w:spacing w:val="15"/>
          <w:sz w:val="20"/>
        </w:rPr>
      </w:pPr>
    </w:p>
    <w:p w:rsidR="00CB2083" w:rsidRDefault="00CB2083" w:rsidP="00CB2083">
      <w:pPr>
        <w:shd w:val="clear" w:color="auto" w:fill="FFFFFF"/>
        <w:tabs>
          <w:tab w:val="left" w:pos="6077"/>
        </w:tabs>
        <w:jc w:val="center"/>
        <w:rPr>
          <w:b/>
          <w:color w:val="000000"/>
          <w:spacing w:val="15"/>
          <w:sz w:val="20"/>
        </w:rPr>
      </w:pPr>
      <w:r w:rsidRPr="006B0498">
        <w:rPr>
          <w:b/>
          <w:color w:val="000000"/>
          <w:spacing w:val="15"/>
          <w:sz w:val="20"/>
        </w:rPr>
        <w:t>Контрольная работа №2</w:t>
      </w:r>
    </w:p>
    <w:p w:rsidR="00CB2083" w:rsidRPr="006B0498" w:rsidRDefault="00CB2083" w:rsidP="00CB2083">
      <w:pPr>
        <w:shd w:val="clear" w:color="auto" w:fill="FFFFFF"/>
        <w:tabs>
          <w:tab w:val="left" w:pos="6077"/>
        </w:tabs>
        <w:jc w:val="center"/>
        <w:rPr>
          <w:b/>
          <w:color w:val="000000"/>
          <w:spacing w:val="15"/>
          <w:sz w:val="20"/>
        </w:rPr>
      </w:pPr>
    </w:p>
    <w:p w:rsidR="00CB2083" w:rsidRPr="006B0498" w:rsidRDefault="00CB2083" w:rsidP="00CB2083">
      <w:pPr>
        <w:ind w:left="-54" w:firstLine="774"/>
        <w:jc w:val="both"/>
        <w:rPr>
          <w:sz w:val="20"/>
          <w:szCs w:val="20"/>
        </w:rPr>
      </w:pPr>
      <w:r w:rsidRPr="006B0498">
        <w:rPr>
          <w:sz w:val="20"/>
          <w:szCs w:val="20"/>
        </w:rPr>
        <w:t>Контрольная работа № 2 содержит решение двух задач. Выбор условий для решения задач осуществляется из предлагаемого списка в разделе «Задачи».</w:t>
      </w:r>
    </w:p>
    <w:p w:rsidR="00CB2083" w:rsidRPr="006B0498" w:rsidRDefault="00CB2083" w:rsidP="00CB2083">
      <w:pPr>
        <w:ind w:left="-54" w:firstLine="774"/>
        <w:jc w:val="both"/>
        <w:rPr>
          <w:sz w:val="20"/>
          <w:szCs w:val="20"/>
        </w:rPr>
      </w:pPr>
      <w:r w:rsidRPr="006B0498">
        <w:rPr>
          <w:sz w:val="20"/>
          <w:szCs w:val="20"/>
        </w:rPr>
        <w:t xml:space="preserve">Условия задач для контрольной работы № 2 выбираются также в соответствии с двумя последними цифрами номера зачётной книжки студента согласно таблице выбора варианта условий задач (табл. 2).   </w:t>
      </w:r>
    </w:p>
    <w:p w:rsidR="00CB2083" w:rsidRPr="006B0498" w:rsidRDefault="00CB2083" w:rsidP="00CB2083">
      <w:pPr>
        <w:ind w:left="-54" w:firstLine="774"/>
        <w:jc w:val="both"/>
        <w:rPr>
          <w:sz w:val="20"/>
          <w:szCs w:val="20"/>
        </w:rPr>
      </w:pPr>
      <w:r w:rsidRPr="006B0498">
        <w:rPr>
          <w:sz w:val="20"/>
          <w:szCs w:val="20"/>
        </w:rPr>
        <w:t xml:space="preserve">Например, если номер зачётной книжки студента заканчивается цифрами 17, то это означает что вариант его контрольной работы – 17 и в этом случае согласно таблице выбора варианта условий задач номер 1-й задачи – 7, номер 2-й задачи – 17. </w:t>
      </w:r>
    </w:p>
    <w:p w:rsidR="00CB2083" w:rsidRDefault="00CB2083" w:rsidP="00CB2083">
      <w:pPr>
        <w:spacing w:after="60"/>
        <w:jc w:val="center"/>
        <w:rPr>
          <w:b/>
          <w:sz w:val="20"/>
          <w:szCs w:val="20"/>
        </w:rPr>
      </w:pPr>
    </w:p>
    <w:p w:rsidR="00CB2083" w:rsidRDefault="00CB2083" w:rsidP="00CB2083">
      <w:pPr>
        <w:spacing w:after="60"/>
        <w:jc w:val="center"/>
        <w:rPr>
          <w:b/>
          <w:sz w:val="20"/>
          <w:szCs w:val="20"/>
        </w:rPr>
      </w:pPr>
      <w:r w:rsidRPr="006B0498">
        <w:rPr>
          <w:b/>
          <w:sz w:val="20"/>
          <w:szCs w:val="20"/>
        </w:rPr>
        <w:t xml:space="preserve">Таблица выбора варианта условий задач </w:t>
      </w:r>
    </w:p>
    <w:p w:rsidR="002C07F0" w:rsidRPr="006B0498" w:rsidRDefault="002C07F0" w:rsidP="00CB2083">
      <w:pPr>
        <w:spacing w:after="60"/>
        <w:jc w:val="center"/>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692"/>
        <w:gridCol w:w="2384"/>
        <w:gridCol w:w="664"/>
        <w:gridCol w:w="664"/>
        <w:gridCol w:w="665"/>
        <w:gridCol w:w="665"/>
        <w:gridCol w:w="665"/>
        <w:gridCol w:w="665"/>
        <w:gridCol w:w="665"/>
        <w:gridCol w:w="665"/>
        <w:gridCol w:w="665"/>
        <w:gridCol w:w="695"/>
      </w:tblGrid>
      <w:tr w:rsidR="00CB2083" w:rsidRPr="006B0498">
        <w:trPr>
          <w:cantSplit/>
          <w:trHeight w:val="538"/>
        </w:trPr>
        <w:tc>
          <w:tcPr>
            <w:tcW w:w="787" w:type="pct"/>
            <w:vMerge w:val="restart"/>
            <w:textDirection w:val="btLr"/>
          </w:tcPr>
          <w:p w:rsidR="00CB2083" w:rsidRPr="006B0498" w:rsidRDefault="00CB2083" w:rsidP="00AB1107">
            <w:pPr>
              <w:ind w:left="113" w:right="113"/>
              <w:rPr>
                <w:b/>
                <w:sz w:val="18"/>
                <w:szCs w:val="18"/>
              </w:rPr>
            </w:pPr>
            <w:r w:rsidRPr="006B0498">
              <w:rPr>
                <w:b/>
                <w:sz w:val="18"/>
                <w:szCs w:val="18"/>
              </w:rPr>
              <w:t>Предпоследняя цифра номера зачетной книжки</w:t>
            </w:r>
          </w:p>
        </w:tc>
        <w:tc>
          <w:tcPr>
            <w:tcW w:w="1109" w:type="pct"/>
            <w:vMerge w:val="restart"/>
            <w:vAlign w:val="center"/>
          </w:tcPr>
          <w:p w:rsidR="00CB2083" w:rsidRPr="006B0498" w:rsidRDefault="00CB2083" w:rsidP="00AB1107">
            <w:pPr>
              <w:jc w:val="center"/>
              <w:rPr>
                <w:b/>
                <w:sz w:val="18"/>
                <w:szCs w:val="18"/>
              </w:rPr>
            </w:pPr>
            <w:r w:rsidRPr="006B0498">
              <w:rPr>
                <w:b/>
                <w:bCs/>
                <w:sz w:val="18"/>
                <w:szCs w:val="18"/>
              </w:rPr>
              <w:t>Номер условия задачи</w:t>
            </w:r>
          </w:p>
        </w:tc>
        <w:tc>
          <w:tcPr>
            <w:tcW w:w="3104" w:type="pct"/>
            <w:gridSpan w:val="10"/>
            <w:tcBorders>
              <w:bottom w:val="single" w:sz="12" w:space="0" w:color="auto"/>
            </w:tcBorders>
            <w:vAlign w:val="center"/>
          </w:tcPr>
          <w:p w:rsidR="00CB2083" w:rsidRPr="006B0498" w:rsidRDefault="00CB2083" w:rsidP="00AB1107">
            <w:pPr>
              <w:jc w:val="center"/>
              <w:rPr>
                <w:b/>
                <w:sz w:val="18"/>
                <w:szCs w:val="18"/>
              </w:rPr>
            </w:pPr>
            <w:r w:rsidRPr="006B0498">
              <w:rPr>
                <w:b/>
                <w:sz w:val="18"/>
                <w:szCs w:val="18"/>
              </w:rPr>
              <w:t>Последняя цифра номера</w:t>
            </w:r>
          </w:p>
          <w:p w:rsidR="00CB2083" w:rsidRPr="006B0498" w:rsidRDefault="00CB2083" w:rsidP="00AB1107">
            <w:pPr>
              <w:jc w:val="center"/>
              <w:rPr>
                <w:b/>
                <w:sz w:val="18"/>
                <w:szCs w:val="18"/>
              </w:rPr>
            </w:pPr>
            <w:r w:rsidRPr="006B0498">
              <w:rPr>
                <w:b/>
                <w:sz w:val="18"/>
                <w:szCs w:val="18"/>
              </w:rPr>
              <w:t>Зачетной книжки</w:t>
            </w:r>
          </w:p>
        </w:tc>
      </w:tr>
      <w:tr w:rsidR="00CB2083" w:rsidRPr="006B0498">
        <w:trPr>
          <w:cantSplit/>
          <w:trHeight w:val="319"/>
        </w:trPr>
        <w:tc>
          <w:tcPr>
            <w:tcW w:w="787" w:type="pct"/>
            <w:vMerge/>
            <w:tcBorders>
              <w:bottom w:val="single" w:sz="12" w:space="0" w:color="auto"/>
            </w:tcBorders>
          </w:tcPr>
          <w:p w:rsidR="00CB2083" w:rsidRPr="006B0498" w:rsidRDefault="00CB2083" w:rsidP="00AB1107">
            <w:pPr>
              <w:rPr>
                <w:b/>
                <w:sz w:val="18"/>
                <w:szCs w:val="18"/>
              </w:rPr>
            </w:pPr>
          </w:p>
        </w:tc>
        <w:tc>
          <w:tcPr>
            <w:tcW w:w="1109" w:type="pct"/>
            <w:vMerge/>
            <w:tcBorders>
              <w:top w:val="nil"/>
              <w:bottom w:val="single" w:sz="12" w:space="0" w:color="auto"/>
              <w:right w:val="single" w:sz="12" w:space="0" w:color="auto"/>
            </w:tcBorders>
          </w:tcPr>
          <w:p w:rsidR="00CB2083" w:rsidRPr="006B0498" w:rsidRDefault="00CB2083" w:rsidP="00AB1107">
            <w:pPr>
              <w:rPr>
                <w:b/>
                <w:sz w:val="18"/>
                <w:szCs w:val="18"/>
              </w:rPr>
            </w:pP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b/>
                <w:sz w:val="18"/>
                <w:szCs w:val="18"/>
              </w:rPr>
            </w:pPr>
            <w:r w:rsidRPr="006B0498">
              <w:rPr>
                <w:b/>
                <w:sz w:val="18"/>
                <w:szCs w:val="18"/>
              </w:rPr>
              <w:t>9</w:t>
            </w:r>
          </w:p>
        </w:tc>
        <w:tc>
          <w:tcPr>
            <w:tcW w:w="324" w:type="pct"/>
            <w:tcBorders>
              <w:top w:val="single" w:sz="12"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b/>
                <w:sz w:val="18"/>
                <w:szCs w:val="18"/>
              </w:rPr>
            </w:pPr>
            <w:r w:rsidRPr="006B0498">
              <w:rPr>
                <w:b/>
                <w:sz w:val="18"/>
                <w:szCs w:val="18"/>
              </w:rPr>
              <w:t>0</w:t>
            </w:r>
          </w:p>
        </w:tc>
      </w:tr>
      <w:tr w:rsidR="00CB2083" w:rsidRPr="006B0498">
        <w:trPr>
          <w:cantSplit/>
          <w:trHeight w:val="225"/>
        </w:trPr>
        <w:tc>
          <w:tcPr>
            <w:tcW w:w="787" w:type="pct"/>
            <w:vMerge w:val="restart"/>
            <w:tcBorders>
              <w:right w:val="single" w:sz="12" w:space="0" w:color="auto"/>
            </w:tcBorders>
            <w:shd w:val="clear" w:color="auto" w:fill="E6E6E6"/>
            <w:vAlign w:val="center"/>
          </w:tcPr>
          <w:p w:rsidR="00CB2083" w:rsidRPr="006B0498" w:rsidRDefault="00CB2083" w:rsidP="00AB1107">
            <w:pPr>
              <w:jc w:val="center"/>
              <w:rPr>
                <w:b/>
                <w:sz w:val="18"/>
                <w:szCs w:val="18"/>
              </w:rPr>
            </w:pPr>
            <w:r w:rsidRPr="006B0498">
              <w:rPr>
                <w:b/>
                <w:sz w:val="18"/>
                <w:szCs w:val="18"/>
              </w:rPr>
              <w:t>1</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154"/>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110"/>
        </w:trPr>
        <w:tc>
          <w:tcPr>
            <w:tcW w:w="787" w:type="pct"/>
            <w:vMerge w:val="restart"/>
            <w:tcBorders>
              <w:top w:val="nil"/>
              <w:right w:val="single" w:sz="12" w:space="0" w:color="auto"/>
            </w:tcBorders>
            <w:vAlign w:val="center"/>
          </w:tcPr>
          <w:p w:rsidR="00CB2083" w:rsidRPr="006B0498" w:rsidRDefault="00CB2083" w:rsidP="00AB1107">
            <w:pPr>
              <w:jc w:val="center"/>
              <w:rPr>
                <w:b/>
                <w:sz w:val="18"/>
                <w:szCs w:val="18"/>
              </w:rPr>
            </w:pPr>
            <w:r w:rsidRPr="006B0498">
              <w:rPr>
                <w:b/>
                <w:sz w:val="18"/>
                <w:szCs w:val="18"/>
              </w:rPr>
              <w:t>2</w:t>
            </w:r>
          </w:p>
        </w:tc>
        <w:tc>
          <w:tcPr>
            <w:tcW w:w="1109" w:type="pct"/>
            <w:tcBorders>
              <w:top w:val="single" w:sz="12" w:space="0" w:color="auto"/>
              <w:left w:val="single" w:sz="12"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232"/>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132"/>
        </w:trPr>
        <w:tc>
          <w:tcPr>
            <w:tcW w:w="787" w:type="pct"/>
            <w:vMerge w:val="restart"/>
            <w:tcBorders>
              <w:top w:val="nil"/>
              <w:right w:val="single" w:sz="12" w:space="0" w:color="auto"/>
            </w:tcBorders>
            <w:shd w:val="clear" w:color="auto" w:fill="E6E6E6"/>
            <w:vAlign w:val="center"/>
          </w:tcPr>
          <w:p w:rsidR="00CB2083" w:rsidRPr="006B0498" w:rsidRDefault="00CB2083" w:rsidP="00AB1107">
            <w:pPr>
              <w:jc w:val="center"/>
              <w:rPr>
                <w:b/>
                <w:sz w:val="18"/>
                <w:szCs w:val="18"/>
              </w:rPr>
            </w:pPr>
            <w:r w:rsidRPr="006B0498">
              <w:rPr>
                <w:b/>
                <w:sz w:val="18"/>
                <w:szCs w:val="18"/>
              </w:rPr>
              <w:t>3</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87"/>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210"/>
        </w:trPr>
        <w:tc>
          <w:tcPr>
            <w:tcW w:w="787" w:type="pct"/>
            <w:vMerge w:val="restart"/>
            <w:tcBorders>
              <w:top w:val="nil"/>
              <w:right w:val="single" w:sz="12" w:space="0" w:color="auto"/>
            </w:tcBorders>
            <w:vAlign w:val="center"/>
          </w:tcPr>
          <w:p w:rsidR="00CB2083" w:rsidRPr="006B0498" w:rsidRDefault="00CB2083" w:rsidP="00AB1107">
            <w:pPr>
              <w:jc w:val="center"/>
              <w:rPr>
                <w:b/>
                <w:sz w:val="18"/>
                <w:szCs w:val="18"/>
              </w:rPr>
            </w:pPr>
            <w:r w:rsidRPr="006B0498">
              <w:rPr>
                <w:b/>
                <w:sz w:val="18"/>
                <w:szCs w:val="18"/>
              </w:rPr>
              <w:t>4</w:t>
            </w:r>
          </w:p>
        </w:tc>
        <w:tc>
          <w:tcPr>
            <w:tcW w:w="1109" w:type="pct"/>
            <w:tcBorders>
              <w:top w:val="single" w:sz="12" w:space="0" w:color="auto"/>
              <w:left w:val="single" w:sz="12"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151"/>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94"/>
        </w:trPr>
        <w:tc>
          <w:tcPr>
            <w:tcW w:w="787" w:type="pct"/>
            <w:vMerge w:val="restart"/>
            <w:tcBorders>
              <w:top w:val="nil"/>
              <w:right w:val="single" w:sz="12" w:space="0" w:color="auto"/>
            </w:tcBorders>
            <w:shd w:val="clear" w:color="auto" w:fill="E6E6E6"/>
            <w:vAlign w:val="center"/>
          </w:tcPr>
          <w:p w:rsidR="00CB2083" w:rsidRPr="006B0498" w:rsidRDefault="00CB2083" w:rsidP="00AB1107">
            <w:pPr>
              <w:jc w:val="center"/>
              <w:rPr>
                <w:b/>
                <w:sz w:val="18"/>
                <w:szCs w:val="18"/>
              </w:rPr>
            </w:pPr>
            <w:r w:rsidRPr="006B0498">
              <w:rPr>
                <w:b/>
                <w:sz w:val="18"/>
                <w:szCs w:val="18"/>
              </w:rPr>
              <w:t>5</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216"/>
        </w:trPr>
        <w:tc>
          <w:tcPr>
            <w:tcW w:w="787" w:type="pct"/>
            <w:vMerge/>
            <w:tcBorders>
              <w:top w:val="nil"/>
              <w:right w:val="single" w:sz="12" w:space="0" w:color="auto"/>
            </w:tcBorders>
            <w:vAlign w:val="center"/>
          </w:tcPr>
          <w:p w:rsidR="00CB2083" w:rsidRPr="006B0498" w:rsidRDefault="00CB2083" w:rsidP="00AB1107">
            <w:pPr>
              <w:jc w:val="center"/>
              <w:rPr>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143"/>
        </w:trPr>
        <w:tc>
          <w:tcPr>
            <w:tcW w:w="787" w:type="pct"/>
            <w:vMerge w:val="restart"/>
            <w:tcBorders>
              <w:top w:val="nil"/>
              <w:right w:val="single" w:sz="12" w:space="0" w:color="auto"/>
            </w:tcBorders>
            <w:vAlign w:val="center"/>
          </w:tcPr>
          <w:p w:rsidR="00CB2083" w:rsidRPr="006B0498" w:rsidRDefault="00CB2083" w:rsidP="00AB1107">
            <w:pPr>
              <w:jc w:val="center"/>
              <w:rPr>
                <w:b/>
                <w:sz w:val="18"/>
                <w:szCs w:val="18"/>
              </w:rPr>
            </w:pPr>
            <w:r w:rsidRPr="006B0498">
              <w:rPr>
                <w:b/>
                <w:sz w:val="18"/>
                <w:szCs w:val="18"/>
              </w:rPr>
              <w:t>6</w:t>
            </w:r>
          </w:p>
        </w:tc>
        <w:tc>
          <w:tcPr>
            <w:tcW w:w="1109" w:type="pct"/>
            <w:tcBorders>
              <w:top w:val="single" w:sz="12" w:space="0" w:color="auto"/>
              <w:left w:val="single" w:sz="12"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86"/>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207"/>
        </w:trPr>
        <w:tc>
          <w:tcPr>
            <w:tcW w:w="787" w:type="pct"/>
            <w:vMerge w:val="restart"/>
            <w:tcBorders>
              <w:top w:val="nil"/>
              <w:right w:val="single" w:sz="12" w:space="0" w:color="auto"/>
            </w:tcBorders>
            <w:shd w:val="clear" w:color="auto" w:fill="E6E6E6"/>
            <w:vAlign w:val="center"/>
          </w:tcPr>
          <w:p w:rsidR="00CB2083" w:rsidRPr="006B0498" w:rsidRDefault="00CB2083" w:rsidP="00AB1107">
            <w:pPr>
              <w:jc w:val="center"/>
              <w:rPr>
                <w:b/>
                <w:sz w:val="18"/>
                <w:szCs w:val="18"/>
              </w:rPr>
            </w:pPr>
            <w:r w:rsidRPr="006B0498">
              <w:rPr>
                <w:b/>
                <w:sz w:val="18"/>
                <w:szCs w:val="18"/>
              </w:rPr>
              <w:t>7</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150"/>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105"/>
        </w:trPr>
        <w:tc>
          <w:tcPr>
            <w:tcW w:w="787" w:type="pct"/>
            <w:vMerge w:val="restart"/>
            <w:tcBorders>
              <w:top w:val="nil"/>
              <w:right w:val="single" w:sz="12" w:space="0" w:color="auto"/>
            </w:tcBorders>
            <w:vAlign w:val="center"/>
          </w:tcPr>
          <w:p w:rsidR="00CB2083" w:rsidRPr="006B0498" w:rsidRDefault="00CB2083" w:rsidP="00AB1107">
            <w:pPr>
              <w:jc w:val="center"/>
              <w:rPr>
                <w:b/>
                <w:sz w:val="18"/>
                <w:szCs w:val="18"/>
              </w:rPr>
            </w:pPr>
            <w:r w:rsidRPr="006B0498">
              <w:rPr>
                <w:b/>
                <w:sz w:val="18"/>
                <w:szCs w:val="18"/>
              </w:rPr>
              <w:t>8</w:t>
            </w:r>
          </w:p>
        </w:tc>
        <w:tc>
          <w:tcPr>
            <w:tcW w:w="1109" w:type="pct"/>
            <w:tcBorders>
              <w:top w:val="single" w:sz="12" w:space="0" w:color="auto"/>
              <w:left w:val="single" w:sz="12"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228"/>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142"/>
        </w:trPr>
        <w:tc>
          <w:tcPr>
            <w:tcW w:w="787" w:type="pct"/>
            <w:vMerge w:val="restart"/>
            <w:tcBorders>
              <w:top w:val="nil"/>
              <w:right w:val="single" w:sz="12" w:space="0" w:color="auto"/>
            </w:tcBorders>
            <w:shd w:val="clear" w:color="auto" w:fill="E6E6E6"/>
            <w:vAlign w:val="center"/>
          </w:tcPr>
          <w:p w:rsidR="00CB2083" w:rsidRPr="006B0498" w:rsidRDefault="00CB2083" w:rsidP="00AB1107">
            <w:pPr>
              <w:jc w:val="center"/>
              <w:rPr>
                <w:b/>
                <w:sz w:val="18"/>
                <w:szCs w:val="18"/>
              </w:rPr>
            </w:pPr>
            <w:r w:rsidRPr="006B0498">
              <w:rPr>
                <w:b/>
                <w:sz w:val="18"/>
                <w:szCs w:val="18"/>
              </w:rPr>
              <w:t>9</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83"/>
        </w:trPr>
        <w:tc>
          <w:tcPr>
            <w:tcW w:w="787" w:type="pct"/>
            <w:vMerge/>
            <w:tcBorders>
              <w:top w:val="nil"/>
              <w:right w:val="single" w:sz="12" w:space="0" w:color="auto"/>
            </w:tcBorders>
            <w:vAlign w:val="center"/>
          </w:tcPr>
          <w:p w:rsidR="00CB2083" w:rsidRPr="006B0498" w:rsidRDefault="00CB2083" w:rsidP="00AB1107">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CB2083" w:rsidRPr="006B0498" w:rsidRDefault="00CB2083" w:rsidP="00AB1107">
            <w:pPr>
              <w:jc w:val="center"/>
              <w:rPr>
                <w:sz w:val="18"/>
                <w:szCs w:val="18"/>
              </w:rPr>
            </w:pPr>
            <w:r w:rsidRPr="006B0498">
              <w:rPr>
                <w:sz w:val="18"/>
                <w:szCs w:val="18"/>
              </w:rPr>
              <w:t>20</w:t>
            </w:r>
          </w:p>
        </w:tc>
      </w:tr>
      <w:tr w:rsidR="00CB2083" w:rsidRPr="006B0498">
        <w:trPr>
          <w:cantSplit/>
          <w:trHeight w:val="206"/>
        </w:trPr>
        <w:tc>
          <w:tcPr>
            <w:tcW w:w="787" w:type="pct"/>
            <w:vMerge w:val="restart"/>
            <w:tcBorders>
              <w:top w:val="nil"/>
              <w:right w:val="single" w:sz="12" w:space="0" w:color="auto"/>
            </w:tcBorders>
            <w:vAlign w:val="center"/>
          </w:tcPr>
          <w:p w:rsidR="00CB2083" w:rsidRPr="006B0498" w:rsidRDefault="00CB2083" w:rsidP="00AB1107">
            <w:pPr>
              <w:jc w:val="center"/>
              <w:rPr>
                <w:b/>
                <w:sz w:val="18"/>
                <w:szCs w:val="18"/>
              </w:rPr>
            </w:pPr>
            <w:r w:rsidRPr="006B0498">
              <w:rPr>
                <w:b/>
                <w:sz w:val="18"/>
                <w:szCs w:val="18"/>
              </w:rPr>
              <w:t>0</w:t>
            </w:r>
          </w:p>
        </w:tc>
        <w:tc>
          <w:tcPr>
            <w:tcW w:w="1109" w:type="pct"/>
            <w:tcBorders>
              <w:top w:val="single" w:sz="12" w:space="0" w:color="auto"/>
              <w:left w:val="single" w:sz="12"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10</w:t>
            </w:r>
          </w:p>
        </w:tc>
      </w:tr>
      <w:tr w:rsidR="00CB2083" w:rsidRPr="006B0498">
        <w:trPr>
          <w:cantSplit/>
          <w:trHeight w:val="147"/>
        </w:trPr>
        <w:tc>
          <w:tcPr>
            <w:tcW w:w="787" w:type="pct"/>
            <w:vMerge/>
            <w:tcBorders>
              <w:top w:val="nil"/>
              <w:right w:val="single" w:sz="12" w:space="0" w:color="auto"/>
            </w:tcBorders>
            <w:vAlign w:val="center"/>
          </w:tcPr>
          <w:p w:rsidR="00CB2083" w:rsidRPr="006B0498" w:rsidRDefault="00CB2083" w:rsidP="00AB1107">
            <w:pPr>
              <w:jc w:val="center"/>
              <w:rPr>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CB2083" w:rsidRPr="006B0498" w:rsidRDefault="00CB2083" w:rsidP="00AB1107">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CB2083" w:rsidRPr="006B0498" w:rsidRDefault="00CB2083" w:rsidP="00AB1107">
            <w:pPr>
              <w:jc w:val="center"/>
              <w:rPr>
                <w:sz w:val="18"/>
                <w:szCs w:val="18"/>
              </w:rPr>
            </w:pPr>
            <w:r w:rsidRPr="006B0498">
              <w:rPr>
                <w:sz w:val="18"/>
                <w:szCs w:val="18"/>
              </w:rPr>
              <w:t>20</w:t>
            </w:r>
          </w:p>
        </w:tc>
      </w:tr>
    </w:tbl>
    <w:p w:rsidR="00CB2083" w:rsidRPr="006B0498" w:rsidRDefault="00CB2083" w:rsidP="00CB2083">
      <w:pPr>
        <w:shd w:val="clear" w:color="auto" w:fill="FFFFFF"/>
        <w:tabs>
          <w:tab w:val="left" w:pos="6077"/>
        </w:tabs>
        <w:ind w:left="2765"/>
        <w:rPr>
          <w:color w:val="000000"/>
          <w:spacing w:val="15"/>
          <w:sz w:val="20"/>
          <w:szCs w:val="20"/>
        </w:rPr>
      </w:pPr>
    </w:p>
    <w:p w:rsidR="00CB2083" w:rsidRDefault="00CB2083" w:rsidP="00CB2083">
      <w:pPr>
        <w:pStyle w:val="1"/>
        <w:rPr>
          <w:sz w:val="20"/>
        </w:rPr>
      </w:pPr>
      <w:r>
        <w:rPr>
          <w:sz w:val="20"/>
        </w:rPr>
        <w:t>Задачи</w:t>
      </w:r>
    </w:p>
    <w:p w:rsidR="00CB2083" w:rsidRDefault="00CB2083" w:rsidP="00CB2083">
      <w:pPr>
        <w:jc w:val="both"/>
        <w:rPr>
          <w:sz w:val="20"/>
          <w:szCs w:val="28"/>
        </w:rPr>
      </w:pPr>
      <w:r>
        <w:rPr>
          <w:sz w:val="20"/>
          <w:szCs w:val="28"/>
        </w:rPr>
        <w:t>Выбор условия задачи осуществляется из прилагаемого списка согласно порядковому номеру.</w:t>
      </w:r>
    </w:p>
    <w:p w:rsidR="00CB2083" w:rsidRDefault="00CB2083" w:rsidP="00CB2083">
      <w:pPr>
        <w:jc w:val="both"/>
        <w:rPr>
          <w:b/>
          <w:bCs/>
          <w:sz w:val="20"/>
          <w:szCs w:val="28"/>
        </w:rPr>
      </w:pPr>
      <w:r>
        <w:rPr>
          <w:b/>
          <w:bCs/>
          <w:sz w:val="20"/>
          <w:szCs w:val="28"/>
        </w:rPr>
        <w:t>Задача 1</w:t>
      </w:r>
    </w:p>
    <w:p w:rsidR="00CB2083" w:rsidRDefault="00CB2083" w:rsidP="00CB2083">
      <w:pPr>
        <w:jc w:val="both"/>
        <w:rPr>
          <w:sz w:val="20"/>
          <w:szCs w:val="28"/>
        </w:rPr>
      </w:pPr>
      <w:r>
        <w:rPr>
          <w:sz w:val="20"/>
          <w:szCs w:val="28"/>
        </w:rPr>
        <w:t xml:space="preserve">Рассчитайте сумму акциза для хозяйствующего субъекта, который  купил  товар   с   акцизом  и   его  улучшил  с  целью последующей продажи.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18"/>
        </w:numPr>
        <w:jc w:val="both"/>
        <w:rPr>
          <w:sz w:val="20"/>
          <w:szCs w:val="28"/>
        </w:rPr>
      </w:pPr>
      <w:r>
        <w:rPr>
          <w:sz w:val="20"/>
          <w:szCs w:val="28"/>
        </w:rPr>
        <w:t>Затраты по улучшению качества продукции 200 руб.</w:t>
      </w:r>
    </w:p>
    <w:p w:rsidR="00CB2083" w:rsidRDefault="00CB2083" w:rsidP="00CB2083">
      <w:pPr>
        <w:numPr>
          <w:ilvl w:val="0"/>
          <w:numId w:val="18"/>
        </w:numPr>
        <w:jc w:val="both"/>
        <w:rPr>
          <w:sz w:val="20"/>
          <w:szCs w:val="28"/>
        </w:rPr>
      </w:pPr>
      <w:r>
        <w:rPr>
          <w:sz w:val="20"/>
          <w:szCs w:val="28"/>
        </w:rPr>
        <w:t>Прибыль, планируемая хозяйствующим субъектом 120 руб.;</w:t>
      </w:r>
    </w:p>
    <w:p w:rsidR="00CB2083" w:rsidRDefault="00CB2083" w:rsidP="00CB2083">
      <w:pPr>
        <w:numPr>
          <w:ilvl w:val="0"/>
          <w:numId w:val="18"/>
        </w:numPr>
        <w:jc w:val="both"/>
        <w:rPr>
          <w:sz w:val="20"/>
          <w:szCs w:val="28"/>
        </w:rPr>
      </w:pPr>
      <w:r>
        <w:rPr>
          <w:sz w:val="20"/>
          <w:szCs w:val="28"/>
        </w:rPr>
        <w:t>Ставка акциза 20 %</w:t>
      </w:r>
    </w:p>
    <w:p w:rsidR="00D32F59" w:rsidRDefault="00D32F59" w:rsidP="00CB2083">
      <w:pPr>
        <w:jc w:val="both"/>
        <w:rPr>
          <w:sz w:val="20"/>
          <w:szCs w:val="28"/>
        </w:rPr>
      </w:pPr>
    </w:p>
    <w:p w:rsidR="00CB2083" w:rsidRDefault="00CB2083" w:rsidP="00CB2083">
      <w:pPr>
        <w:jc w:val="both"/>
        <w:rPr>
          <w:b/>
          <w:bCs/>
          <w:sz w:val="20"/>
          <w:szCs w:val="28"/>
        </w:rPr>
      </w:pPr>
      <w:r>
        <w:rPr>
          <w:b/>
          <w:bCs/>
          <w:sz w:val="20"/>
          <w:szCs w:val="28"/>
        </w:rPr>
        <w:t>Задача 2</w:t>
      </w:r>
    </w:p>
    <w:p w:rsidR="00CB2083" w:rsidRDefault="00CB2083" w:rsidP="00CB2083">
      <w:pPr>
        <w:jc w:val="both"/>
        <w:rPr>
          <w:sz w:val="20"/>
          <w:szCs w:val="28"/>
        </w:rPr>
      </w:pPr>
      <w:r>
        <w:rPr>
          <w:sz w:val="20"/>
          <w:szCs w:val="28"/>
        </w:rPr>
        <w:t xml:space="preserve">Рассчитайте     сумму     заёмных     средств,     коэффициент автономии и коэффициент финансовой устойчивости по каждому периоду </w:t>
      </w:r>
    </w:p>
    <w:p w:rsidR="00CB2083" w:rsidRDefault="00CB2083" w:rsidP="00CB2083">
      <w:pPr>
        <w:jc w:val="both"/>
        <w:rPr>
          <w:i/>
          <w:sz w:val="20"/>
          <w:szCs w:val="28"/>
        </w:rPr>
      </w:pPr>
      <w:r>
        <w:rPr>
          <w:i/>
          <w:sz w:val="20"/>
          <w:szCs w:val="28"/>
        </w:rPr>
        <w:t>Данные для расчёта:</w:t>
      </w:r>
    </w:p>
    <w:p w:rsidR="00CB2083" w:rsidRDefault="00CB2083" w:rsidP="00EB092F">
      <w:pPr>
        <w:numPr>
          <w:ilvl w:val="0"/>
          <w:numId w:val="19"/>
        </w:numPr>
        <w:rPr>
          <w:sz w:val="20"/>
          <w:szCs w:val="28"/>
        </w:rPr>
      </w:pPr>
      <w:r>
        <w:rPr>
          <w:sz w:val="20"/>
          <w:szCs w:val="28"/>
        </w:rPr>
        <w:t>Собственные средства за год возросли с 35000 руб. до 35800</w:t>
      </w:r>
      <w:r>
        <w:rPr>
          <w:sz w:val="20"/>
          <w:szCs w:val="28"/>
        </w:rPr>
        <w:br/>
        <w:t>руб.</w:t>
      </w:r>
    </w:p>
    <w:p w:rsidR="00CB2083" w:rsidRDefault="00CB2083" w:rsidP="00EB092F">
      <w:pPr>
        <w:numPr>
          <w:ilvl w:val="0"/>
          <w:numId w:val="19"/>
        </w:numPr>
        <w:rPr>
          <w:sz w:val="20"/>
          <w:szCs w:val="28"/>
        </w:rPr>
      </w:pPr>
      <w:r>
        <w:rPr>
          <w:sz w:val="20"/>
          <w:szCs w:val="28"/>
        </w:rPr>
        <w:t>Общая сумма источников за год возросла   с 36000 руб. до</w:t>
      </w:r>
      <w:r>
        <w:rPr>
          <w:sz w:val="20"/>
          <w:szCs w:val="28"/>
        </w:rPr>
        <w:br/>
        <w:t>36700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3</w:t>
      </w:r>
    </w:p>
    <w:p w:rsidR="00CB2083" w:rsidRDefault="00CB2083" w:rsidP="00CB2083">
      <w:pPr>
        <w:jc w:val="both"/>
        <w:rPr>
          <w:sz w:val="20"/>
          <w:szCs w:val="28"/>
        </w:rPr>
      </w:pPr>
      <w:r>
        <w:rPr>
          <w:sz w:val="20"/>
          <w:szCs w:val="28"/>
        </w:rPr>
        <w:t xml:space="preserve">Рассчитайте сумму балансовой прибыли, сумму налога на прибыль и сумму чистой прибыли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0"/>
        </w:numPr>
        <w:jc w:val="both"/>
        <w:rPr>
          <w:sz w:val="20"/>
          <w:szCs w:val="28"/>
        </w:rPr>
      </w:pPr>
      <w:r>
        <w:rPr>
          <w:sz w:val="20"/>
          <w:szCs w:val="28"/>
        </w:rPr>
        <w:t>Выручка от реализации продукции (без НДС) 200 тыс. руб.</w:t>
      </w:r>
    </w:p>
    <w:p w:rsidR="00CB2083" w:rsidRDefault="00CB2083" w:rsidP="00CB2083">
      <w:pPr>
        <w:numPr>
          <w:ilvl w:val="0"/>
          <w:numId w:val="20"/>
        </w:numPr>
        <w:jc w:val="both"/>
        <w:rPr>
          <w:sz w:val="20"/>
          <w:szCs w:val="28"/>
        </w:rPr>
      </w:pPr>
      <w:r>
        <w:rPr>
          <w:sz w:val="20"/>
          <w:szCs w:val="28"/>
        </w:rPr>
        <w:t>Себестоимость продукции 150 тыс. руб.</w:t>
      </w:r>
    </w:p>
    <w:p w:rsidR="00CB2083" w:rsidRDefault="00CB2083" w:rsidP="00CB2083">
      <w:pPr>
        <w:numPr>
          <w:ilvl w:val="0"/>
          <w:numId w:val="20"/>
        </w:numPr>
        <w:jc w:val="both"/>
        <w:rPr>
          <w:sz w:val="20"/>
          <w:szCs w:val="28"/>
        </w:rPr>
      </w:pPr>
      <w:r>
        <w:rPr>
          <w:sz w:val="20"/>
          <w:szCs w:val="28"/>
        </w:rPr>
        <w:t>Выручка от реализации ненужных материалов 15 тыс. руб.</w:t>
      </w:r>
    </w:p>
    <w:p w:rsidR="00CB2083" w:rsidRDefault="00CB2083" w:rsidP="00CB2083">
      <w:pPr>
        <w:numPr>
          <w:ilvl w:val="0"/>
          <w:numId w:val="20"/>
        </w:numPr>
        <w:jc w:val="both"/>
        <w:rPr>
          <w:sz w:val="20"/>
          <w:szCs w:val="28"/>
        </w:rPr>
      </w:pPr>
      <w:r>
        <w:rPr>
          <w:sz w:val="20"/>
          <w:szCs w:val="28"/>
        </w:rPr>
        <w:t>Рентная плата, получаемая от сдачи в аренду помещения   18 тыс. руб.</w:t>
      </w:r>
    </w:p>
    <w:p w:rsidR="00CB2083" w:rsidRDefault="00CB2083" w:rsidP="00CB2083">
      <w:pPr>
        <w:numPr>
          <w:ilvl w:val="0"/>
          <w:numId w:val="20"/>
        </w:numPr>
        <w:jc w:val="both"/>
        <w:rPr>
          <w:sz w:val="20"/>
          <w:szCs w:val="28"/>
        </w:rPr>
      </w:pPr>
      <w:r>
        <w:rPr>
          <w:sz w:val="20"/>
          <w:szCs w:val="28"/>
        </w:rPr>
        <w:t>Уплаченные штрафы 3 тыс. руб.</w:t>
      </w:r>
    </w:p>
    <w:p w:rsidR="00CB2083" w:rsidRDefault="00CB2083" w:rsidP="00CB2083">
      <w:pPr>
        <w:numPr>
          <w:ilvl w:val="0"/>
          <w:numId w:val="20"/>
        </w:numPr>
        <w:jc w:val="both"/>
        <w:rPr>
          <w:sz w:val="20"/>
          <w:szCs w:val="28"/>
        </w:rPr>
      </w:pPr>
      <w:r>
        <w:rPr>
          <w:sz w:val="20"/>
          <w:szCs w:val="28"/>
        </w:rPr>
        <w:t>Ставка налога на прибыль 24%</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4</w:t>
      </w:r>
    </w:p>
    <w:p w:rsidR="00CB2083" w:rsidRDefault="00CB2083" w:rsidP="00CB2083">
      <w:pPr>
        <w:jc w:val="both"/>
        <w:rPr>
          <w:sz w:val="20"/>
          <w:szCs w:val="28"/>
        </w:rPr>
      </w:pPr>
      <w:r>
        <w:rPr>
          <w:sz w:val="20"/>
          <w:szCs w:val="28"/>
        </w:rPr>
        <w:t xml:space="preserve">Рассчитайте годовую сумму арендной платы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1"/>
        </w:numPr>
        <w:jc w:val="both"/>
        <w:rPr>
          <w:sz w:val="20"/>
          <w:szCs w:val="28"/>
        </w:rPr>
      </w:pPr>
      <w:r>
        <w:rPr>
          <w:sz w:val="20"/>
          <w:szCs w:val="28"/>
        </w:rPr>
        <w:t>Среднегодовая стоимость основных активов 100 тыс. руб.</w:t>
      </w:r>
    </w:p>
    <w:p w:rsidR="00CB2083" w:rsidRDefault="00CB2083" w:rsidP="00CB2083">
      <w:pPr>
        <w:numPr>
          <w:ilvl w:val="0"/>
          <w:numId w:val="21"/>
        </w:numPr>
        <w:jc w:val="both"/>
        <w:rPr>
          <w:sz w:val="20"/>
          <w:szCs w:val="28"/>
        </w:rPr>
      </w:pPr>
      <w:r>
        <w:rPr>
          <w:sz w:val="20"/>
          <w:szCs w:val="28"/>
        </w:rPr>
        <w:t>Стоимость земельного участка 30 тыс. руб.</w:t>
      </w:r>
    </w:p>
    <w:p w:rsidR="00CB2083" w:rsidRDefault="00CB2083" w:rsidP="00CB2083">
      <w:pPr>
        <w:numPr>
          <w:ilvl w:val="0"/>
          <w:numId w:val="21"/>
        </w:numPr>
        <w:jc w:val="both"/>
        <w:rPr>
          <w:sz w:val="20"/>
          <w:szCs w:val="28"/>
        </w:rPr>
      </w:pPr>
      <w:r>
        <w:rPr>
          <w:sz w:val="20"/>
          <w:szCs w:val="28"/>
        </w:rPr>
        <w:t>Среднегодовая стоимость оборотных активов 50 тыс. руб.</w:t>
      </w:r>
    </w:p>
    <w:p w:rsidR="00CB2083" w:rsidRDefault="00CB2083" w:rsidP="00CB2083">
      <w:pPr>
        <w:numPr>
          <w:ilvl w:val="0"/>
          <w:numId w:val="21"/>
        </w:numPr>
        <w:jc w:val="both"/>
        <w:rPr>
          <w:sz w:val="20"/>
          <w:szCs w:val="28"/>
        </w:rPr>
      </w:pPr>
      <w:r>
        <w:rPr>
          <w:sz w:val="20"/>
          <w:szCs w:val="28"/>
        </w:rPr>
        <w:t>Средняя норма амортизационных отчислений по основным активам 7.2%</w:t>
      </w:r>
    </w:p>
    <w:p w:rsidR="00CB2083" w:rsidRDefault="00CB2083" w:rsidP="00CB2083">
      <w:pPr>
        <w:numPr>
          <w:ilvl w:val="0"/>
          <w:numId w:val="21"/>
        </w:numPr>
        <w:jc w:val="both"/>
        <w:rPr>
          <w:sz w:val="20"/>
          <w:szCs w:val="28"/>
        </w:rPr>
      </w:pPr>
      <w:r>
        <w:rPr>
          <w:sz w:val="20"/>
          <w:szCs w:val="28"/>
        </w:rPr>
        <w:t>Арендный процент взимается из расчёта 25% от стоимости производственных фондов</w:t>
      </w:r>
    </w:p>
    <w:p w:rsidR="00CB2083" w:rsidRDefault="00CB2083" w:rsidP="00CB2083">
      <w:pPr>
        <w:numPr>
          <w:ilvl w:val="0"/>
          <w:numId w:val="21"/>
        </w:numPr>
        <w:jc w:val="both"/>
        <w:rPr>
          <w:sz w:val="20"/>
          <w:szCs w:val="28"/>
        </w:rPr>
      </w:pPr>
      <w:r>
        <w:rPr>
          <w:sz w:val="20"/>
          <w:szCs w:val="28"/>
        </w:rPr>
        <w:t>По     договору     в     арендную     плату     включается     80% амортизационных отчислений</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5</w:t>
      </w:r>
    </w:p>
    <w:p w:rsidR="00CB2083" w:rsidRDefault="00CB2083" w:rsidP="00CB2083">
      <w:pPr>
        <w:jc w:val="both"/>
        <w:rPr>
          <w:sz w:val="20"/>
          <w:szCs w:val="28"/>
        </w:rPr>
      </w:pPr>
      <w:r>
        <w:rPr>
          <w:sz w:val="20"/>
          <w:szCs w:val="28"/>
        </w:rPr>
        <w:t xml:space="preserve">Определите плановую величину финансовых ресурсов на 1 квартал следующего года </w:t>
      </w:r>
    </w:p>
    <w:p w:rsidR="00CB2083" w:rsidRDefault="00CB2083" w:rsidP="00CB2083">
      <w:pPr>
        <w:jc w:val="both"/>
        <w:rPr>
          <w:i/>
          <w:sz w:val="20"/>
          <w:szCs w:val="28"/>
        </w:rPr>
      </w:pPr>
      <w:r>
        <w:rPr>
          <w:i/>
          <w:sz w:val="20"/>
          <w:szCs w:val="28"/>
        </w:rPr>
        <w:t>Данные для расчёта:</w:t>
      </w:r>
    </w:p>
    <w:p w:rsidR="00CB2083" w:rsidRDefault="00CB2083" w:rsidP="00A64E32">
      <w:pPr>
        <w:numPr>
          <w:ilvl w:val="0"/>
          <w:numId w:val="22"/>
        </w:numPr>
        <w:rPr>
          <w:sz w:val="20"/>
          <w:szCs w:val="28"/>
        </w:rPr>
      </w:pPr>
      <w:r>
        <w:rPr>
          <w:sz w:val="20"/>
          <w:szCs w:val="28"/>
        </w:rPr>
        <w:t>Объём использования  финансовых ресурсов  по  кварталам</w:t>
      </w:r>
      <w:r>
        <w:rPr>
          <w:sz w:val="20"/>
          <w:szCs w:val="28"/>
        </w:rPr>
        <w:br/>
        <w:t>базисного периода составил: за 1 квартал 130 тыс. руб., за 2</w:t>
      </w:r>
      <w:r>
        <w:rPr>
          <w:sz w:val="20"/>
          <w:szCs w:val="28"/>
        </w:rPr>
        <w:br/>
        <w:t>квартал 100 тыс. руб., за 3 квартал 130 тыс. руб., за 4 квартал</w:t>
      </w:r>
      <w:r>
        <w:rPr>
          <w:sz w:val="20"/>
          <w:szCs w:val="28"/>
        </w:rPr>
        <w:br/>
        <w:t>160 тыс. руб.</w:t>
      </w:r>
    </w:p>
    <w:p w:rsidR="00CB2083" w:rsidRDefault="00CB2083" w:rsidP="00A64E32">
      <w:pPr>
        <w:numPr>
          <w:ilvl w:val="0"/>
          <w:numId w:val="22"/>
        </w:numPr>
        <w:rPr>
          <w:sz w:val="20"/>
          <w:szCs w:val="28"/>
        </w:rPr>
      </w:pPr>
      <w:r>
        <w:rPr>
          <w:sz w:val="20"/>
          <w:szCs w:val="28"/>
        </w:rPr>
        <w:t>Оценка перспектив изменения объёма финансовых ресурсов</w:t>
      </w:r>
      <w:r>
        <w:rPr>
          <w:sz w:val="20"/>
          <w:szCs w:val="28"/>
        </w:rPr>
        <w:br/>
        <w:t>показала, что в плановом квартале потребность в финансовых</w:t>
      </w:r>
      <w:r>
        <w:rPr>
          <w:sz w:val="20"/>
          <w:szCs w:val="28"/>
        </w:rPr>
        <w:br/>
        <w:t>ресурсах должна возрасти на 20%</w:t>
      </w:r>
    </w:p>
    <w:p w:rsidR="00CB2083" w:rsidRDefault="00CB2083" w:rsidP="00A64E32">
      <w:pPr>
        <w:rPr>
          <w:sz w:val="20"/>
          <w:szCs w:val="28"/>
        </w:rPr>
      </w:pPr>
    </w:p>
    <w:p w:rsidR="00466E14" w:rsidRDefault="00466E14" w:rsidP="00A64E32">
      <w:pPr>
        <w:rPr>
          <w:sz w:val="20"/>
          <w:szCs w:val="28"/>
        </w:rPr>
      </w:pPr>
    </w:p>
    <w:p w:rsidR="00CB2083" w:rsidRDefault="00CB2083" w:rsidP="00CB2083">
      <w:pPr>
        <w:jc w:val="both"/>
        <w:rPr>
          <w:b/>
          <w:bCs/>
          <w:sz w:val="20"/>
          <w:szCs w:val="28"/>
        </w:rPr>
      </w:pPr>
      <w:r>
        <w:rPr>
          <w:b/>
          <w:bCs/>
          <w:sz w:val="20"/>
          <w:szCs w:val="28"/>
        </w:rPr>
        <w:t>Задача 6</w:t>
      </w:r>
    </w:p>
    <w:p w:rsidR="00CB2083" w:rsidRDefault="00CB2083" w:rsidP="00CB2083">
      <w:pPr>
        <w:jc w:val="both"/>
        <w:rPr>
          <w:sz w:val="20"/>
          <w:szCs w:val="28"/>
        </w:rPr>
      </w:pPr>
      <w:r>
        <w:rPr>
          <w:sz w:val="20"/>
          <w:szCs w:val="28"/>
        </w:rPr>
        <w:t xml:space="preserve">Рассчитайте уровень рентабельности капитала и выберете наиболее рентабельный вариант вложения капитала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3"/>
        </w:numPr>
        <w:jc w:val="both"/>
        <w:rPr>
          <w:sz w:val="20"/>
          <w:szCs w:val="28"/>
        </w:rPr>
      </w:pPr>
      <w:r>
        <w:rPr>
          <w:sz w:val="20"/>
          <w:szCs w:val="28"/>
        </w:rPr>
        <w:t>Вложение капитала в первый вариант 860 тыс. руб.</w:t>
      </w:r>
    </w:p>
    <w:p w:rsidR="00CB2083" w:rsidRDefault="00CB2083" w:rsidP="00CB2083">
      <w:pPr>
        <w:numPr>
          <w:ilvl w:val="0"/>
          <w:numId w:val="23"/>
        </w:numPr>
        <w:jc w:val="both"/>
        <w:rPr>
          <w:sz w:val="20"/>
          <w:szCs w:val="28"/>
        </w:rPr>
      </w:pPr>
      <w:r>
        <w:rPr>
          <w:sz w:val="20"/>
          <w:szCs w:val="28"/>
        </w:rPr>
        <w:t>Прибыль при первом варианте 370 тыс. руб.</w:t>
      </w:r>
    </w:p>
    <w:p w:rsidR="00CB2083" w:rsidRDefault="00CB2083" w:rsidP="00CB2083">
      <w:pPr>
        <w:numPr>
          <w:ilvl w:val="0"/>
          <w:numId w:val="23"/>
        </w:numPr>
        <w:jc w:val="both"/>
        <w:rPr>
          <w:sz w:val="20"/>
          <w:szCs w:val="28"/>
        </w:rPr>
      </w:pPr>
      <w:r>
        <w:rPr>
          <w:sz w:val="20"/>
          <w:szCs w:val="28"/>
        </w:rPr>
        <w:t>Вложение капитала во второй вариант 1080 тыс. руб.</w:t>
      </w:r>
    </w:p>
    <w:p w:rsidR="00CB2083" w:rsidRDefault="00CB2083" w:rsidP="00CB2083">
      <w:pPr>
        <w:numPr>
          <w:ilvl w:val="0"/>
          <w:numId w:val="23"/>
        </w:numPr>
        <w:jc w:val="both"/>
        <w:rPr>
          <w:sz w:val="20"/>
          <w:szCs w:val="28"/>
        </w:rPr>
      </w:pPr>
      <w:r>
        <w:rPr>
          <w:sz w:val="20"/>
          <w:szCs w:val="28"/>
        </w:rPr>
        <w:t>Прибыль при втором варианте 440 тыс.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7</w:t>
      </w:r>
    </w:p>
    <w:p w:rsidR="00CB2083" w:rsidRDefault="00CB2083" w:rsidP="00CB2083">
      <w:pPr>
        <w:jc w:val="both"/>
        <w:rPr>
          <w:sz w:val="20"/>
          <w:szCs w:val="28"/>
        </w:rPr>
      </w:pPr>
      <w:r>
        <w:rPr>
          <w:sz w:val="20"/>
          <w:szCs w:val="28"/>
        </w:rPr>
        <w:t xml:space="preserve">Рассчитайте   коэффициент   риска   и   выберите   наименее рисковый вариант вложения капитала </w:t>
      </w:r>
    </w:p>
    <w:p w:rsidR="00CB2083" w:rsidRDefault="00CB2083" w:rsidP="00CB2083">
      <w:pPr>
        <w:jc w:val="both"/>
        <w:rPr>
          <w:i/>
          <w:sz w:val="20"/>
          <w:szCs w:val="28"/>
        </w:rPr>
      </w:pPr>
      <w:r>
        <w:rPr>
          <w:i/>
          <w:sz w:val="20"/>
          <w:szCs w:val="28"/>
        </w:rPr>
        <w:t>Данные для расчёта:</w:t>
      </w:r>
    </w:p>
    <w:p w:rsidR="00CB2083" w:rsidRDefault="00CB2083" w:rsidP="00A64E32">
      <w:pPr>
        <w:numPr>
          <w:ilvl w:val="0"/>
          <w:numId w:val="24"/>
        </w:numPr>
        <w:rPr>
          <w:sz w:val="20"/>
          <w:szCs w:val="28"/>
        </w:rPr>
      </w:pPr>
      <w:r>
        <w:rPr>
          <w:sz w:val="20"/>
          <w:szCs w:val="28"/>
        </w:rPr>
        <w:t>В    первом    варианте    собственные    средства    инвестора</w:t>
      </w:r>
      <w:r>
        <w:rPr>
          <w:sz w:val="20"/>
          <w:szCs w:val="28"/>
        </w:rPr>
        <w:br/>
        <w:t>составляют   5000   руб.,   а   максимально   возможная   суша</w:t>
      </w:r>
      <w:r>
        <w:rPr>
          <w:sz w:val="20"/>
          <w:szCs w:val="28"/>
        </w:rPr>
        <w:br/>
        <w:t>убытков составляет 3500 руб.</w:t>
      </w:r>
    </w:p>
    <w:p w:rsidR="00CB2083" w:rsidRDefault="00CB2083" w:rsidP="00A64E32">
      <w:pPr>
        <w:numPr>
          <w:ilvl w:val="0"/>
          <w:numId w:val="24"/>
        </w:numPr>
        <w:rPr>
          <w:sz w:val="20"/>
          <w:szCs w:val="28"/>
        </w:rPr>
      </w:pPr>
      <w:r>
        <w:rPr>
          <w:sz w:val="20"/>
          <w:szCs w:val="28"/>
        </w:rPr>
        <w:t>Во    втором    варианте    собственные    средства    инвестора</w:t>
      </w:r>
      <w:r>
        <w:rPr>
          <w:sz w:val="20"/>
          <w:szCs w:val="28"/>
        </w:rPr>
        <w:br/>
        <w:t>составляют  30000  руб.,   а  максимально   возможная  суша</w:t>
      </w:r>
      <w:r>
        <w:rPr>
          <w:sz w:val="20"/>
          <w:szCs w:val="28"/>
        </w:rPr>
        <w:br/>
        <w:t>убытков составляет 12000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8</w:t>
      </w:r>
    </w:p>
    <w:p w:rsidR="00CB2083" w:rsidRDefault="00CB2083" w:rsidP="00CB2083">
      <w:pPr>
        <w:jc w:val="both"/>
        <w:rPr>
          <w:sz w:val="20"/>
          <w:szCs w:val="28"/>
        </w:rPr>
      </w:pPr>
      <w:r>
        <w:rPr>
          <w:sz w:val="20"/>
          <w:szCs w:val="28"/>
        </w:rPr>
        <w:t xml:space="preserve">Рассчитайте сумму нераспределенной прибыли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5"/>
        </w:numPr>
        <w:jc w:val="both"/>
        <w:rPr>
          <w:sz w:val="20"/>
          <w:szCs w:val="28"/>
        </w:rPr>
      </w:pPr>
      <w:r>
        <w:rPr>
          <w:sz w:val="20"/>
          <w:szCs w:val="28"/>
        </w:rPr>
        <w:t>Планируемая выручка 1000 тыс. руб.</w:t>
      </w:r>
    </w:p>
    <w:p w:rsidR="00CB2083" w:rsidRDefault="00CB2083" w:rsidP="00CB2083">
      <w:pPr>
        <w:numPr>
          <w:ilvl w:val="0"/>
          <w:numId w:val="25"/>
        </w:numPr>
        <w:jc w:val="both"/>
        <w:rPr>
          <w:sz w:val="20"/>
          <w:szCs w:val="28"/>
        </w:rPr>
      </w:pPr>
      <w:r>
        <w:rPr>
          <w:sz w:val="20"/>
          <w:szCs w:val="28"/>
        </w:rPr>
        <w:t>Себестоимость 700 тыс. руб.</w:t>
      </w:r>
    </w:p>
    <w:p w:rsidR="00CB2083" w:rsidRDefault="00CB2083" w:rsidP="00CB2083">
      <w:pPr>
        <w:numPr>
          <w:ilvl w:val="0"/>
          <w:numId w:val="25"/>
        </w:numPr>
        <w:jc w:val="both"/>
        <w:rPr>
          <w:sz w:val="20"/>
          <w:szCs w:val="28"/>
        </w:rPr>
      </w:pPr>
      <w:r>
        <w:rPr>
          <w:sz w:val="20"/>
          <w:szCs w:val="28"/>
        </w:rPr>
        <w:t>Планируются отчисления:</w:t>
      </w:r>
    </w:p>
    <w:p w:rsidR="00CB2083" w:rsidRDefault="00CB2083" w:rsidP="00CB2083">
      <w:pPr>
        <w:jc w:val="both"/>
        <w:rPr>
          <w:sz w:val="20"/>
          <w:szCs w:val="28"/>
        </w:rPr>
      </w:pPr>
      <w:r>
        <w:rPr>
          <w:sz w:val="20"/>
          <w:szCs w:val="28"/>
        </w:rPr>
        <w:t>В фонд накопления 100 тыс. руб.</w:t>
      </w:r>
    </w:p>
    <w:p w:rsidR="00CB2083" w:rsidRDefault="00CB2083" w:rsidP="00CB2083">
      <w:pPr>
        <w:jc w:val="both"/>
        <w:rPr>
          <w:sz w:val="20"/>
          <w:szCs w:val="28"/>
        </w:rPr>
      </w:pPr>
      <w:r>
        <w:rPr>
          <w:sz w:val="20"/>
          <w:szCs w:val="28"/>
        </w:rPr>
        <w:t>В фонд потребления 44 тыс. руб.</w:t>
      </w:r>
    </w:p>
    <w:p w:rsidR="00CB2083" w:rsidRDefault="00CB2083" w:rsidP="00CB2083">
      <w:pPr>
        <w:jc w:val="both"/>
        <w:rPr>
          <w:sz w:val="20"/>
          <w:szCs w:val="28"/>
        </w:rPr>
      </w:pPr>
      <w:r>
        <w:rPr>
          <w:sz w:val="20"/>
          <w:szCs w:val="28"/>
        </w:rPr>
        <w:t>В фонд финансовых резервов 5% от чистой прибыли</w:t>
      </w:r>
    </w:p>
    <w:p w:rsidR="00CB2083" w:rsidRDefault="00CB2083" w:rsidP="00CB2083">
      <w:pPr>
        <w:numPr>
          <w:ilvl w:val="0"/>
          <w:numId w:val="25"/>
        </w:numPr>
        <w:jc w:val="both"/>
        <w:rPr>
          <w:sz w:val="20"/>
          <w:szCs w:val="28"/>
        </w:rPr>
      </w:pPr>
      <w:r>
        <w:rPr>
          <w:sz w:val="20"/>
          <w:szCs w:val="28"/>
        </w:rPr>
        <w:t>Налог на прибыль 24%</w:t>
      </w:r>
    </w:p>
    <w:p w:rsidR="00CB2083" w:rsidRDefault="00CB2083" w:rsidP="00A64E32">
      <w:pPr>
        <w:numPr>
          <w:ilvl w:val="0"/>
          <w:numId w:val="25"/>
        </w:numPr>
        <w:rPr>
          <w:sz w:val="20"/>
          <w:szCs w:val="28"/>
        </w:rPr>
      </w:pPr>
      <w:r>
        <w:rPr>
          <w:sz w:val="20"/>
          <w:szCs w:val="28"/>
        </w:rPr>
        <w:t>Прочие налоги и отчисления (налог на имущество и т.п.,</w:t>
      </w:r>
      <w:r>
        <w:rPr>
          <w:sz w:val="20"/>
          <w:szCs w:val="28"/>
        </w:rPr>
        <w:br/>
        <w:t>которые выплачиваются до налога на прибыль) 20 тыс.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9</w:t>
      </w:r>
    </w:p>
    <w:p w:rsidR="00CB2083" w:rsidRDefault="00CB2083" w:rsidP="00CB2083">
      <w:pPr>
        <w:jc w:val="both"/>
        <w:rPr>
          <w:sz w:val="20"/>
          <w:szCs w:val="28"/>
        </w:rPr>
      </w:pPr>
      <w:r>
        <w:rPr>
          <w:sz w:val="20"/>
          <w:szCs w:val="28"/>
        </w:rPr>
        <w:t xml:space="preserve">Определите размер налога на доходы физических лиц, сумму профсоюзных взносов и рассчитайте причитающиеся к выдаче заработная плата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6"/>
        </w:numPr>
        <w:jc w:val="both"/>
        <w:rPr>
          <w:sz w:val="20"/>
          <w:szCs w:val="28"/>
        </w:rPr>
      </w:pPr>
      <w:r>
        <w:rPr>
          <w:sz w:val="20"/>
          <w:szCs w:val="28"/>
        </w:rPr>
        <w:t>Оплата по окладу 1810 руб.</w:t>
      </w:r>
    </w:p>
    <w:p w:rsidR="00CB2083" w:rsidRDefault="00CB2083" w:rsidP="00CB2083">
      <w:pPr>
        <w:numPr>
          <w:ilvl w:val="0"/>
          <w:numId w:val="26"/>
        </w:numPr>
        <w:jc w:val="both"/>
        <w:rPr>
          <w:sz w:val="20"/>
          <w:szCs w:val="28"/>
        </w:rPr>
      </w:pPr>
      <w:r>
        <w:rPr>
          <w:sz w:val="20"/>
          <w:szCs w:val="28"/>
        </w:rPr>
        <w:t>Ставка профсоюзных взносов 1%</w:t>
      </w:r>
    </w:p>
    <w:p w:rsidR="00CB2083" w:rsidRDefault="00CB2083" w:rsidP="00CB2083">
      <w:pPr>
        <w:numPr>
          <w:ilvl w:val="0"/>
          <w:numId w:val="26"/>
        </w:numPr>
        <w:jc w:val="both"/>
        <w:rPr>
          <w:sz w:val="20"/>
          <w:szCs w:val="28"/>
        </w:rPr>
      </w:pPr>
      <w:r>
        <w:rPr>
          <w:sz w:val="20"/>
          <w:szCs w:val="28"/>
        </w:rPr>
        <w:t>Ставка налога на доходы физических лиц 13%</w:t>
      </w:r>
    </w:p>
    <w:p w:rsidR="00CB2083" w:rsidRDefault="00CB2083" w:rsidP="00CB2083">
      <w:pPr>
        <w:numPr>
          <w:ilvl w:val="0"/>
          <w:numId w:val="26"/>
        </w:numPr>
        <w:jc w:val="both"/>
        <w:rPr>
          <w:sz w:val="20"/>
          <w:szCs w:val="28"/>
        </w:rPr>
      </w:pPr>
      <w:r>
        <w:rPr>
          <w:sz w:val="20"/>
          <w:szCs w:val="28"/>
        </w:rPr>
        <w:t>Налогом не облагается сумма в 400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10</w:t>
      </w:r>
    </w:p>
    <w:p w:rsidR="00CB2083" w:rsidRDefault="00CB2083" w:rsidP="00CB2083">
      <w:pPr>
        <w:jc w:val="both"/>
        <w:rPr>
          <w:sz w:val="20"/>
          <w:szCs w:val="28"/>
        </w:rPr>
      </w:pPr>
      <w:r>
        <w:rPr>
          <w:sz w:val="20"/>
          <w:szCs w:val="28"/>
        </w:rPr>
        <w:t xml:space="preserve">Выберите вариант вложения капитала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27"/>
        </w:numPr>
        <w:jc w:val="both"/>
        <w:rPr>
          <w:sz w:val="20"/>
          <w:szCs w:val="28"/>
        </w:rPr>
      </w:pPr>
      <w:r>
        <w:rPr>
          <w:sz w:val="20"/>
          <w:szCs w:val="28"/>
        </w:rPr>
        <w:t>В первом варианте в 200 случаях получили прибыль, при этом:</w:t>
      </w:r>
    </w:p>
    <w:p w:rsidR="00CB2083" w:rsidRDefault="00CB2083" w:rsidP="00CB2083">
      <w:pPr>
        <w:jc w:val="both"/>
        <w:rPr>
          <w:sz w:val="20"/>
          <w:szCs w:val="28"/>
        </w:rPr>
      </w:pPr>
      <w:r>
        <w:rPr>
          <w:sz w:val="20"/>
          <w:szCs w:val="28"/>
        </w:rPr>
        <w:t>25 руб. было получено в 20 случаях;</w:t>
      </w:r>
    </w:p>
    <w:p w:rsidR="00CB2083" w:rsidRDefault="00CB2083" w:rsidP="00CB2083">
      <w:pPr>
        <w:jc w:val="both"/>
        <w:rPr>
          <w:sz w:val="20"/>
          <w:szCs w:val="28"/>
        </w:rPr>
      </w:pPr>
      <w:r>
        <w:rPr>
          <w:sz w:val="20"/>
          <w:szCs w:val="28"/>
        </w:rPr>
        <w:t>30 руб. было получено в 80 случаях;</w:t>
      </w:r>
    </w:p>
    <w:p w:rsidR="00CB2083" w:rsidRDefault="00CB2083" w:rsidP="00CB2083">
      <w:pPr>
        <w:jc w:val="both"/>
        <w:rPr>
          <w:sz w:val="20"/>
          <w:szCs w:val="28"/>
        </w:rPr>
      </w:pPr>
      <w:r>
        <w:rPr>
          <w:sz w:val="20"/>
          <w:szCs w:val="28"/>
        </w:rPr>
        <w:t>40 руб. было получено в 100 случаях.</w:t>
      </w:r>
    </w:p>
    <w:p w:rsidR="00CB2083" w:rsidRDefault="00CB2083" w:rsidP="00CB2083">
      <w:pPr>
        <w:numPr>
          <w:ilvl w:val="0"/>
          <w:numId w:val="27"/>
        </w:numPr>
        <w:jc w:val="both"/>
        <w:rPr>
          <w:sz w:val="20"/>
          <w:szCs w:val="28"/>
        </w:rPr>
      </w:pPr>
      <w:r>
        <w:rPr>
          <w:sz w:val="20"/>
          <w:szCs w:val="28"/>
        </w:rPr>
        <w:t>Во втором варианте в 240 случаях получили прибыль, при этом:</w:t>
      </w:r>
    </w:p>
    <w:p w:rsidR="00CB2083" w:rsidRDefault="00CB2083" w:rsidP="00CB2083">
      <w:pPr>
        <w:jc w:val="both"/>
        <w:rPr>
          <w:sz w:val="20"/>
          <w:szCs w:val="28"/>
        </w:rPr>
      </w:pPr>
      <w:r>
        <w:rPr>
          <w:sz w:val="20"/>
          <w:szCs w:val="28"/>
        </w:rPr>
        <w:t>30 руб. было получено в 144 случаях;</w:t>
      </w:r>
    </w:p>
    <w:p w:rsidR="00CB2083" w:rsidRDefault="00CB2083" w:rsidP="00CB2083">
      <w:pPr>
        <w:jc w:val="both"/>
        <w:rPr>
          <w:sz w:val="20"/>
          <w:szCs w:val="28"/>
        </w:rPr>
      </w:pPr>
      <w:r>
        <w:rPr>
          <w:sz w:val="20"/>
          <w:szCs w:val="28"/>
        </w:rPr>
        <w:t>35 руб. было получено в 72 случаях;</w:t>
      </w:r>
    </w:p>
    <w:p w:rsidR="00CB2083" w:rsidRDefault="00CB2083" w:rsidP="00CB2083">
      <w:pPr>
        <w:jc w:val="both"/>
        <w:rPr>
          <w:sz w:val="20"/>
          <w:szCs w:val="28"/>
        </w:rPr>
      </w:pPr>
      <w:r>
        <w:rPr>
          <w:sz w:val="20"/>
          <w:szCs w:val="28"/>
        </w:rPr>
        <w:t>45 руб. было получено в 24 случаях.</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11</w:t>
      </w:r>
    </w:p>
    <w:p w:rsidR="00CB2083" w:rsidRDefault="00CB2083" w:rsidP="00CB2083">
      <w:pPr>
        <w:jc w:val="both"/>
        <w:rPr>
          <w:sz w:val="20"/>
          <w:szCs w:val="28"/>
        </w:rPr>
      </w:pPr>
      <w:r>
        <w:rPr>
          <w:sz w:val="20"/>
          <w:szCs w:val="28"/>
        </w:rPr>
        <w:t xml:space="preserve">Какую сумму банк должен будет вернуть по истечению срока вклада </w:t>
      </w:r>
    </w:p>
    <w:p w:rsidR="00CB2083" w:rsidRDefault="00CB2083" w:rsidP="00CB2083">
      <w:pPr>
        <w:jc w:val="both"/>
        <w:rPr>
          <w:i/>
          <w:sz w:val="20"/>
          <w:szCs w:val="28"/>
        </w:rPr>
      </w:pPr>
      <w:r>
        <w:rPr>
          <w:i/>
          <w:sz w:val="20"/>
          <w:szCs w:val="28"/>
        </w:rPr>
        <w:t>Данные для расчета:</w:t>
      </w:r>
    </w:p>
    <w:p w:rsidR="00CB2083" w:rsidRDefault="00CB2083" w:rsidP="00CB2083">
      <w:pPr>
        <w:numPr>
          <w:ilvl w:val="0"/>
          <w:numId w:val="27"/>
        </w:numPr>
        <w:jc w:val="both"/>
        <w:rPr>
          <w:sz w:val="20"/>
          <w:szCs w:val="28"/>
        </w:rPr>
      </w:pPr>
      <w:r>
        <w:rPr>
          <w:sz w:val="20"/>
          <w:szCs w:val="28"/>
        </w:rPr>
        <w:t>Банк открыл сберегательный вклад в размере 10 тыс. руб.</w:t>
      </w:r>
    </w:p>
    <w:p w:rsidR="00CB2083" w:rsidRDefault="00CB2083" w:rsidP="00CB2083">
      <w:pPr>
        <w:numPr>
          <w:ilvl w:val="0"/>
          <w:numId w:val="27"/>
        </w:numPr>
        <w:jc w:val="both"/>
        <w:rPr>
          <w:sz w:val="20"/>
          <w:szCs w:val="28"/>
        </w:rPr>
      </w:pPr>
      <w:r>
        <w:rPr>
          <w:sz w:val="20"/>
          <w:szCs w:val="28"/>
        </w:rPr>
        <w:t>Срок вклада 2 года 6 месяцев.</w:t>
      </w:r>
    </w:p>
    <w:p w:rsidR="00CB2083" w:rsidRDefault="00CB2083" w:rsidP="00CB2083">
      <w:pPr>
        <w:numPr>
          <w:ilvl w:val="0"/>
          <w:numId w:val="27"/>
        </w:numPr>
        <w:jc w:val="both"/>
        <w:rPr>
          <w:sz w:val="20"/>
          <w:szCs w:val="28"/>
        </w:rPr>
      </w:pPr>
      <w:r>
        <w:rPr>
          <w:sz w:val="20"/>
          <w:szCs w:val="28"/>
        </w:rPr>
        <w:t>Год</w:t>
      </w:r>
      <w:r w:rsidR="002C07F0">
        <w:rPr>
          <w:sz w:val="20"/>
          <w:szCs w:val="28"/>
        </w:rPr>
        <w:t>овая процентная ставка банка 30</w:t>
      </w:r>
      <w:r>
        <w:rPr>
          <w:sz w:val="20"/>
          <w:szCs w:val="28"/>
        </w:rPr>
        <w:t>%</w:t>
      </w:r>
    </w:p>
    <w:p w:rsidR="00CB2083" w:rsidRDefault="00CB2083" w:rsidP="00CB2083">
      <w:pPr>
        <w:jc w:val="both"/>
        <w:rPr>
          <w:b/>
          <w:bCs/>
          <w:sz w:val="20"/>
          <w:szCs w:val="28"/>
        </w:rPr>
      </w:pPr>
      <w:r>
        <w:rPr>
          <w:b/>
          <w:bCs/>
          <w:sz w:val="20"/>
          <w:szCs w:val="28"/>
        </w:rPr>
        <w:t>Задача 12</w:t>
      </w:r>
    </w:p>
    <w:p w:rsidR="00CB2083" w:rsidRDefault="00CB2083" w:rsidP="00CB2083">
      <w:pPr>
        <w:jc w:val="both"/>
        <w:rPr>
          <w:sz w:val="20"/>
          <w:szCs w:val="28"/>
        </w:rPr>
      </w:pPr>
      <w:r>
        <w:rPr>
          <w:sz w:val="20"/>
          <w:szCs w:val="28"/>
        </w:rPr>
        <w:t xml:space="preserve">Рассчитайте годовую процентную ставку </w:t>
      </w:r>
    </w:p>
    <w:p w:rsidR="00CB2083" w:rsidRDefault="00CB2083" w:rsidP="00CB2083">
      <w:pPr>
        <w:jc w:val="both"/>
        <w:rPr>
          <w:i/>
          <w:sz w:val="20"/>
          <w:szCs w:val="28"/>
        </w:rPr>
      </w:pPr>
      <w:r>
        <w:rPr>
          <w:i/>
          <w:sz w:val="20"/>
          <w:szCs w:val="28"/>
        </w:rPr>
        <w:t>Данные для расчета:</w:t>
      </w:r>
    </w:p>
    <w:p w:rsidR="00CB2083" w:rsidRDefault="00CB2083" w:rsidP="00CB2083">
      <w:pPr>
        <w:numPr>
          <w:ilvl w:val="0"/>
          <w:numId w:val="28"/>
        </w:numPr>
        <w:jc w:val="both"/>
        <w:rPr>
          <w:sz w:val="20"/>
          <w:szCs w:val="28"/>
        </w:rPr>
      </w:pPr>
      <w:r>
        <w:rPr>
          <w:sz w:val="20"/>
          <w:szCs w:val="28"/>
        </w:rPr>
        <w:t>Предприятие получило кредит 10 тыс. руб.</w:t>
      </w:r>
    </w:p>
    <w:p w:rsidR="00CB2083" w:rsidRDefault="00CB2083" w:rsidP="00CB2083">
      <w:pPr>
        <w:numPr>
          <w:ilvl w:val="0"/>
          <w:numId w:val="28"/>
        </w:numPr>
        <w:jc w:val="both"/>
        <w:rPr>
          <w:sz w:val="20"/>
          <w:szCs w:val="28"/>
        </w:rPr>
      </w:pPr>
      <w:r>
        <w:rPr>
          <w:sz w:val="20"/>
          <w:szCs w:val="28"/>
        </w:rPr>
        <w:t>Через год предприятие должно вернуть 16 тыс. руб.</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13</w:t>
      </w:r>
    </w:p>
    <w:p w:rsidR="00CB2083" w:rsidRDefault="00CB2083" w:rsidP="00CB2083">
      <w:pPr>
        <w:jc w:val="both"/>
        <w:rPr>
          <w:sz w:val="20"/>
          <w:szCs w:val="28"/>
        </w:rPr>
      </w:pPr>
      <w:r>
        <w:rPr>
          <w:sz w:val="20"/>
          <w:szCs w:val="28"/>
        </w:rPr>
        <w:t xml:space="preserve">Рассчитайте сумму учётного процента и учётную ставку по вексельному кредиту. </w:t>
      </w:r>
    </w:p>
    <w:p w:rsidR="00CB2083" w:rsidRDefault="00CB2083" w:rsidP="00CB2083">
      <w:pPr>
        <w:jc w:val="both"/>
        <w:rPr>
          <w:i/>
          <w:sz w:val="20"/>
          <w:szCs w:val="28"/>
        </w:rPr>
      </w:pPr>
      <w:r>
        <w:rPr>
          <w:i/>
          <w:sz w:val="20"/>
          <w:szCs w:val="28"/>
        </w:rPr>
        <w:t>Данные для расчета:</w:t>
      </w:r>
    </w:p>
    <w:p w:rsidR="00CB2083" w:rsidRDefault="00CB2083" w:rsidP="00CB2083">
      <w:pPr>
        <w:numPr>
          <w:ilvl w:val="0"/>
          <w:numId w:val="29"/>
        </w:numPr>
        <w:jc w:val="both"/>
        <w:rPr>
          <w:sz w:val="20"/>
          <w:szCs w:val="28"/>
        </w:rPr>
      </w:pPr>
      <w:r>
        <w:rPr>
          <w:sz w:val="20"/>
          <w:szCs w:val="28"/>
        </w:rPr>
        <w:t>Номинальная цена векселя 1000 руб.</w:t>
      </w:r>
    </w:p>
    <w:p w:rsidR="00CB2083" w:rsidRDefault="00CB2083" w:rsidP="00CB2083">
      <w:pPr>
        <w:numPr>
          <w:ilvl w:val="0"/>
          <w:numId w:val="29"/>
        </w:numPr>
        <w:jc w:val="both"/>
        <w:rPr>
          <w:sz w:val="20"/>
          <w:szCs w:val="28"/>
        </w:rPr>
      </w:pPr>
      <w:r>
        <w:rPr>
          <w:sz w:val="20"/>
          <w:szCs w:val="28"/>
        </w:rPr>
        <w:t>Банк покупает вексель за 900 руб.</w:t>
      </w:r>
    </w:p>
    <w:p w:rsidR="00CB2083" w:rsidRDefault="00CB2083" w:rsidP="00CB2083">
      <w:pPr>
        <w:numPr>
          <w:ilvl w:val="0"/>
          <w:numId w:val="29"/>
        </w:numPr>
        <w:jc w:val="both"/>
        <w:rPr>
          <w:sz w:val="20"/>
          <w:szCs w:val="28"/>
        </w:rPr>
      </w:pPr>
      <w:r>
        <w:rPr>
          <w:sz w:val="20"/>
          <w:szCs w:val="28"/>
        </w:rPr>
        <w:t>До срока платежа по векселю осталось 3 месяца.</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14</w:t>
      </w:r>
    </w:p>
    <w:p w:rsidR="00CB2083" w:rsidRDefault="00CB2083" w:rsidP="00CB2083">
      <w:pPr>
        <w:jc w:val="both"/>
        <w:rPr>
          <w:sz w:val="20"/>
          <w:szCs w:val="28"/>
        </w:rPr>
      </w:pPr>
      <w:r>
        <w:rPr>
          <w:sz w:val="20"/>
          <w:szCs w:val="28"/>
        </w:rPr>
        <w:t xml:space="preserve">Рассчитайте процентную ставку оплаты за использование факторинга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30"/>
        </w:numPr>
        <w:jc w:val="both"/>
        <w:rPr>
          <w:sz w:val="20"/>
          <w:szCs w:val="28"/>
        </w:rPr>
      </w:pPr>
      <w:r>
        <w:rPr>
          <w:sz w:val="20"/>
          <w:szCs w:val="28"/>
        </w:rPr>
        <w:t>Годовая процентная ставка за кредит 48%</w:t>
      </w:r>
    </w:p>
    <w:p w:rsidR="00CB2083" w:rsidRDefault="00CB2083" w:rsidP="00CB2083">
      <w:pPr>
        <w:numPr>
          <w:ilvl w:val="0"/>
          <w:numId w:val="30"/>
        </w:numPr>
        <w:jc w:val="both"/>
        <w:rPr>
          <w:sz w:val="20"/>
          <w:szCs w:val="28"/>
        </w:rPr>
      </w:pPr>
      <w:r>
        <w:rPr>
          <w:sz w:val="20"/>
          <w:szCs w:val="28"/>
        </w:rPr>
        <w:t>Средний срок оборачиваемости средств составляет 21 день.</w:t>
      </w:r>
    </w:p>
    <w:p w:rsidR="00CB2083" w:rsidRDefault="00CB2083" w:rsidP="00EB092F">
      <w:pPr>
        <w:numPr>
          <w:ilvl w:val="0"/>
          <w:numId w:val="30"/>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15</w:t>
      </w:r>
    </w:p>
    <w:p w:rsidR="00CB2083" w:rsidRDefault="00CB2083" w:rsidP="00CB2083">
      <w:pPr>
        <w:jc w:val="both"/>
        <w:rPr>
          <w:sz w:val="20"/>
          <w:szCs w:val="28"/>
        </w:rPr>
      </w:pPr>
      <w:r>
        <w:rPr>
          <w:sz w:val="20"/>
          <w:szCs w:val="28"/>
        </w:rPr>
        <w:t xml:space="preserve">Рассчитайте    сумму    процентной    ставки    оплаты    за использование овердрафта. </w:t>
      </w:r>
    </w:p>
    <w:p w:rsidR="00CB2083" w:rsidRDefault="00CB2083" w:rsidP="00CB2083">
      <w:pPr>
        <w:jc w:val="both"/>
        <w:rPr>
          <w:i/>
          <w:sz w:val="20"/>
          <w:szCs w:val="28"/>
        </w:rPr>
      </w:pPr>
      <w:r>
        <w:rPr>
          <w:i/>
          <w:sz w:val="20"/>
          <w:szCs w:val="28"/>
        </w:rPr>
        <w:t>Данные для расчёта:</w:t>
      </w:r>
    </w:p>
    <w:p w:rsidR="00CB2083" w:rsidRDefault="00CB2083" w:rsidP="00A64E32">
      <w:pPr>
        <w:numPr>
          <w:ilvl w:val="0"/>
          <w:numId w:val="31"/>
        </w:numPr>
        <w:rPr>
          <w:sz w:val="20"/>
          <w:szCs w:val="28"/>
        </w:rPr>
      </w:pPr>
      <w:r>
        <w:rPr>
          <w:sz w:val="20"/>
          <w:szCs w:val="28"/>
        </w:rPr>
        <w:t>Остаток денежных средств на счёте клиента в банке 180 тыс.</w:t>
      </w:r>
      <w:r>
        <w:rPr>
          <w:sz w:val="20"/>
          <w:szCs w:val="28"/>
        </w:rPr>
        <w:br/>
        <w:t>руб.</w:t>
      </w:r>
    </w:p>
    <w:p w:rsidR="00CB2083" w:rsidRDefault="00CB2083" w:rsidP="00A64E32">
      <w:pPr>
        <w:numPr>
          <w:ilvl w:val="0"/>
          <w:numId w:val="31"/>
        </w:numPr>
        <w:rPr>
          <w:sz w:val="20"/>
          <w:szCs w:val="28"/>
        </w:rPr>
      </w:pPr>
      <w:r>
        <w:rPr>
          <w:sz w:val="20"/>
          <w:szCs w:val="28"/>
        </w:rPr>
        <w:t>Поступили документы на оплату сделки на сумму 210 тыс.</w:t>
      </w:r>
      <w:r>
        <w:rPr>
          <w:sz w:val="20"/>
          <w:szCs w:val="28"/>
        </w:rPr>
        <w:br/>
        <w:t>руб.</w:t>
      </w:r>
    </w:p>
    <w:p w:rsidR="00CB2083" w:rsidRDefault="00CB2083" w:rsidP="00A64E32">
      <w:pPr>
        <w:numPr>
          <w:ilvl w:val="0"/>
          <w:numId w:val="31"/>
        </w:numPr>
        <w:rPr>
          <w:sz w:val="20"/>
          <w:szCs w:val="28"/>
        </w:rPr>
      </w:pPr>
      <w:r>
        <w:rPr>
          <w:sz w:val="20"/>
          <w:szCs w:val="28"/>
        </w:rPr>
        <w:t>Годовой процент за овердрафт составляет 30%</w:t>
      </w:r>
    </w:p>
    <w:p w:rsidR="00CB2083" w:rsidRDefault="00CB2083" w:rsidP="00A64E32">
      <w:pPr>
        <w:numPr>
          <w:ilvl w:val="0"/>
          <w:numId w:val="31"/>
        </w:numPr>
        <w:rPr>
          <w:sz w:val="20"/>
          <w:szCs w:val="28"/>
        </w:rPr>
      </w:pPr>
      <w:r>
        <w:rPr>
          <w:sz w:val="20"/>
          <w:szCs w:val="28"/>
        </w:rPr>
        <w:t>Деньги с другой сделки на счёт клиента поступят только через</w:t>
      </w:r>
      <w:r>
        <w:rPr>
          <w:sz w:val="20"/>
          <w:szCs w:val="28"/>
        </w:rPr>
        <w:br/>
        <w:t>10 дней</w:t>
      </w:r>
    </w:p>
    <w:p w:rsidR="00CB2083" w:rsidRDefault="00CB2083" w:rsidP="00A64E32">
      <w:pPr>
        <w:numPr>
          <w:ilvl w:val="0"/>
          <w:numId w:val="31"/>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16</w:t>
      </w:r>
    </w:p>
    <w:p w:rsidR="00CB2083" w:rsidRDefault="00CB2083" w:rsidP="00CB2083">
      <w:pPr>
        <w:jc w:val="both"/>
        <w:rPr>
          <w:sz w:val="20"/>
          <w:szCs w:val="28"/>
        </w:rPr>
      </w:pPr>
      <w:r>
        <w:rPr>
          <w:sz w:val="20"/>
          <w:szCs w:val="28"/>
        </w:rPr>
        <w:t xml:space="preserve">Определите   сумму   учётного   процента   и   сумму   учёта векселя банком. </w:t>
      </w:r>
    </w:p>
    <w:p w:rsidR="00CB2083" w:rsidRDefault="00CB2083" w:rsidP="00CB2083">
      <w:pPr>
        <w:jc w:val="both"/>
        <w:rPr>
          <w:i/>
          <w:sz w:val="20"/>
          <w:szCs w:val="28"/>
        </w:rPr>
      </w:pPr>
      <w:r>
        <w:rPr>
          <w:i/>
          <w:sz w:val="20"/>
          <w:szCs w:val="28"/>
        </w:rPr>
        <w:t>Данные для расчёта:</w:t>
      </w:r>
    </w:p>
    <w:p w:rsidR="00CB2083" w:rsidRDefault="00CB2083" w:rsidP="00A64E32">
      <w:pPr>
        <w:numPr>
          <w:ilvl w:val="0"/>
          <w:numId w:val="32"/>
        </w:numPr>
        <w:rPr>
          <w:sz w:val="20"/>
          <w:szCs w:val="28"/>
        </w:rPr>
      </w:pPr>
      <w:r>
        <w:rPr>
          <w:sz w:val="20"/>
          <w:szCs w:val="28"/>
        </w:rPr>
        <w:t>Наминал векселя 600 руб.</w:t>
      </w:r>
    </w:p>
    <w:p w:rsidR="00CB2083" w:rsidRDefault="00CB2083" w:rsidP="00A64E32">
      <w:pPr>
        <w:numPr>
          <w:ilvl w:val="0"/>
          <w:numId w:val="32"/>
        </w:numPr>
        <w:rPr>
          <w:sz w:val="20"/>
          <w:szCs w:val="28"/>
        </w:rPr>
      </w:pPr>
      <w:r>
        <w:rPr>
          <w:sz w:val="20"/>
          <w:szCs w:val="28"/>
        </w:rPr>
        <w:t>Предъявляется к учёту в банк за 180 дней до наступления</w:t>
      </w:r>
      <w:r>
        <w:rPr>
          <w:sz w:val="20"/>
          <w:szCs w:val="28"/>
        </w:rPr>
        <w:br/>
        <w:t>срока оплаты.</w:t>
      </w:r>
    </w:p>
    <w:p w:rsidR="00CB2083" w:rsidRDefault="00CB2083" w:rsidP="00A64E32">
      <w:pPr>
        <w:numPr>
          <w:ilvl w:val="0"/>
          <w:numId w:val="32"/>
        </w:numPr>
        <w:rPr>
          <w:sz w:val="20"/>
          <w:szCs w:val="28"/>
        </w:rPr>
      </w:pPr>
      <w:r>
        <w:rPr>
          <w:sz w:val="20"/>
          <w:szCs w:val="28"/>
        </w:rPr>
        <w:t>Годовая процентная ставка банка 10%</w:t>
      </w:r>
    </w:p>
    <w:p w:rsidR="00CB2083" w:rsidRDefault="00CB2083" w:rsidP="00A64E32">
      <w:pPr>
        <w:numPr>
          <w:ilvl w:val="0"/>
          <w:numId w:val="32"/>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17</w:t>
      </w:r>
    </w:p>
    <w:p w:rsidR="00CB2083" w:rsidRDefault="00CB2083" w:rsidP="00CB2083">
      <w:pPr>
        <w:jc w:val="both"/>
        <w:rPr>
          <w:sz w:val="20"/>
          <w:szCs w:val="28"/>
        </w:rPr>
      </w:pPr>
      <w:r>
        <w:rPr>
          <w:sz w:val="20"/>
          <w:szCs w:val="28"/>
        </w:rPr>
        <w:t xml:space="preserve">Рассчитайте всю сумму платежа по лизингу с помощью метода с  фиксированной общей суммой.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33"/>
        </w:numPr>
        <w:jc w:val="both"/>
        <w:rPr>
          <w:sz w:val="20"/>
          <w:szCs w:val="28"/>
        </w:rPr>
      </w:pPr>
      <w:r>
        <w:rPr>
          <w:sz w:val="20"/>
          <w:szCs w:val="28"/>
        </w:rPr>
        <w:t>Стоимость лизинговых основных фондов 2 млн. руб.</w:t>
      </w:r>
    </w:p>
    <w:p w:rsidR="00CB2083" w:rsidRDefault="00CB2083" w:rsidP="00CB2083">
      <w:pPr>
        <w:numPr>
          <w:ilvl w:val="0"/>
          <w:numId w:val="33"/>
        </w:numPr>
        <w:jc w:val="both"/>
        <w:rPr>
          <w:sz w:val="20"/>
          <w:szCs w:val="28"/>
        </w:rPr>
      </w:pPr>
      <w:r>
        <w:rPr>
          <w:sz w:val="20"/>
          <w:szCs w:val="28"/>
        </w:rPr>
        <w:t>Срок лизинга 10 лет.</w:t>
      </w:r>
    </w:p>
    <w:p w:rsidR="00CB2083" w:rsidRDefault="00CB2083" w:rsidP="00CB2083">
      <w:pPr>
        <w:numPr>
          <w:ilvl w:val="0"/>
          <w:numId w:val="33"/>
        </w:numPr>
        <w:jc w:val="both"/>
        <w:rPr>
          <w:sz w:val="20"/>
          <w:szCs w:val="28"/>
        </w:rPr>
      </w:pPr>
      <w:r>
        <w:rPr>
          <w:sz w:val="20"/>
          <w:szCs w:val="28"/>
        </w:rPr>
        <w:t>Процентная ставка 10% в год.</w:t>
      </w:r>
    </w:p>
    <w:p w:rsidR="00CB2083" w:rsidRDefault="00CB2083" w:rsidP="00CB2083">
      <w:pPr>
        <w:numPr>
          <w:ilvl w:val="0"/>
          <w:numId w:val="33"/>
        </w:numPr>
        <w:jc w:val="both"/>
        <w:rPr>
          <w:sz w:val="20"/>
          <w:szCs w:val="28"/>
        </w:rPr>
      </w:pPr>
      <w:r>
        <w:rPr>
          <w:sz w:val="20"/>
          <w:szCs w:val="28"/>
        </w:rPr>
        <w:t>Выплата платежей по лизингу осуществляется 2 раза в год равными суммами.</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18</w:t>
      </w:r>
    </w:p>
    <w:p w:rsidR="00CB2083" w:rsidRDefault="00CB2083" w:rsidP="00CB2083">
      <w:pPr>
        <w:jc w:val="both"/>
        <w:rPr>
          <w:sz w:val="20"/>
          <w:szCs w:val="28"/>
        </w:rPr>
      </w:pPr>
      <w:r>
        <w:rPr>
          <w:sz w:val="20"/>
          <w:szCs w:val="28"/>
        </w:rPr>
        <w:t xml:space="preserve">Рассчитайте первоначальный вклад при сложных процентах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34"/>
        </w:numPr>
        <w:jc w:val="both"/>
        <w:rPr>
          <w:sz w:val="20"/>
          <w:szCs w:val="28"/>
        </w:rPr>
      </w:pPr>
      <w:r>
        <w:rPr>
          <w:sz w:val="20"/>
          <w:szCs w:val="28"/>
        </w:rPr>
        <w:t>Банк предлагает 18% годовых.</w:t>
      </w:r>
    </w:p>
    <w:p w:rsidR="00CB2083" w:rsidRDefault="00CB2083" w:rsidP="00CB2083">
      <w:pPr>
        <w:numPr>
          <w:ilvl w:val="0"/>
          <w:numId w:val="34"/>
        </w:numPr>
        <w:jc w:val="both"/>
        <w:rPr>
          <w:sz w:val="20"/>
          <w:szCs w:val="28"/>
        </w:rPr>
      </w:pPr>
      <w:r>
        <w:rPr>
          <w:sz w:val="20"/>
          <w:szCs w:val="28"/>
        </w:rPr>
        <w:t>Через 3 года на счету должно быть 5000 руб.</w:t>
      </w:r>
    </w:p>
    <w:p w:rsidR="00CB2083" w:rsidRDefault="00CB2083" w:rsidP="00CB2083">
      <w:pPr>
        <w:jc w:val="both"/>
        <w:rPr>
          <w:b/>
          <w:bCs/>
          <w:sz w:val="20"/>
          <w:szCs w:val="28"/>
        </w:rPr>
      </w:pPr>
    </w:p>
    <w:p w:rsidR="00466E14" w:rsidRDefault="00466E14" w:rsidP="00CB2083">
      <w:pPr>
        <w:jc w:val="both"/>
        <w:rPr>
          <w:b/>
          <w:bCs/>
          <w:sz w:val="20"/>
          <w:szCs w:val="28"/>
        </w:rPr>
      </w:pPr>
    </w:p>
    <w:p w:rsidR="00CB2083" w:rsidRDefault="00CB2083" w:rsidP="00CB2083">
      <w:pPr>
        <w:jc w:val="both"/>
        <w:rPr>
          <w:b/>
          <w:bCs/>
          <w:sz w:val="20"/>
          <w:szCs w:val="28"/>
        </w:rPr>
      </w:pPr>
      <w:r>
        <w:rPr>
          <w:b/>
          <w:bCs/>
          <w:sz w:val="20"/>
          <w:szCs w:val="28"/>
        </w:rPr>
        <w:t>Задача 19</w:t>
      </w:r>
    </w:p>
    <w:p w:rsidR="00CB2083" w:rsidRDefault="00CB2083" w:rsidP="00CB2083">
      <w:pPr>
        <w:jc w:val="both"/>
        <w:rPr>
          <w:sz w:val="20"/>
          <w:szCs w:val="28"/>
        </w:rPr>
      </w:pPr>
      <w:r>
        <w:rPr>
          <w:sz w:val="20"/>
          <w:szCs w:val="28"/>
        </w:rPr>
        <w:t xml:space="preserve">Определите доход и выберите наиболее доходный вариант вложения капитала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35"/>
        </w:numPr>
        <w:jc w:val="both"/>
        <w:rPr>
          <w:sz w:val="20"/>
          <w:szCs w:val="28"/>
        </w:rPr>
      </w:pPr>
      <w:r>
        <w:rPr>
          <w:sz w:val="20"/>
          <w:szCs w:val="28"/>
        </w:rPr>
        <w:t>При первом варианте кладем 5 тыс. руб. на депозит со сроком 2   года   при   34   %   годовых,   где   начисление   процентов производится раз в год</w:t>
      </w:r>
    </w:p>
    <w:p w:rsidR="00CB2083" w:rsidRDefault="00CB2083" w:rsidP="00CB2083">
      <w:pPr>
        <w:numPr>
          <w:ilvl w:val="0"/>
          <w:numId w:val="35"/>
        </w:numPr>
        <w:jc w:val="both"/>
        <w:rPr>
          <w:sz w:val="20"/>
          <w:szCs w:val="28"/>
        </w:rPr>
      </w:pPr>
      <w:r>
        <w:rPr>
          <w:sz w:val="20"/>
          <w:szCs w:val="28"/>
        </w:rPr>
        <w:t>При втором варианте кладём 5 тыс. руб. со сроком 2 года при 32 % годовых, где начисление процентов производится по квартально</w:t>
      </w:r>
    </w:p>
    <w:p w:rsidR="00CB2083" w:rsidRDefault="00CB2083" w:rsidP="00CB2083">
      <w:pPr>
        <w:jc w:val="both"/>
        <w:rPr>
          <w:sz w:val="20"/>
          <w:szCs w:val="28"/>
        </w:rPr>
      </w:pPr>
    </w:p>
    <w:p w:rsidR="00CB2083" w:rsidRDefault="00CB2083" w:rsidP="00CB2083">
      <w:pPr>
        <w:jc w:val="both"/>
        <w:rPr>
          <w:b/>
          <w:bCs/>
          <w:sz w:val="20"/>
          <w:szCs w:val="28"/>
        </w:rPr>
      </w:pPr>
      <w:r>
        <w:rPr>
          <w:b/>
          <w:bCs/>
          <w:sz w:val="20"/>
          <w:szCs w:val="28"/>
        </w:rPr>
        <w:t>Задача 20</w:t>
      </w:r>
    </w:p>
    <w:p w:rsidR="00CB2083" w:rsidRDefault="00CB2083" w:rsidP="00CB2083">
      <w:pPr>
        <w:jc w:val="both"/>
        <w:rPr>
          <w:sz w:val="20"/>
          <w:szCs w:val="28"/>
        </w:rPr>
      </w:pPr>
      <w:r>
        <w:rPr>
          <w:sz w:val="20"/>
          <w:szCs w:val="28"/>
        </w:rPr>
        <w:t xml:space="preserve">Рассчитайте    доходность    краткосрочных    бескупонных облигаций с учётом налоговых льгот. </w:t>
      </w:r>
    </w:p>
    <w:p w:rsidR="00CB2083" w:rsidRDefault="00CB2083" w:rsidP="00CB2083">
      <w:pPr>
        <w:jc w:val="both"/>
        <w:rPr>
          <w:i/>
          <w:sz w:val="20"/>
          <w:szCs w:val="28"/>
        </w:rPr>
      </w:pPr>
      <w:r>
        <w:rPr>
          <w:i/>
          <w:sz w:val="20"/>
          <w:szCs w:val="28"/>
        </w:rPr>
        <w:t>Данные для расчёта:</w:t>
      </w:r>
    </w:p>
    <w:p w:rsidR="00CB2083" w:rsidRDefault="00CB2083" w:rsidP="00CB2083">
      <w:pPr>
        <w:numPr>
          <w:ilvl w:val="0"/>
          <w:numId w:val="36"/>
        </w:numPr>
        <w:jc w:val="both"/>
        <w:rPr>
          <w:sz w:val="20"/>
          <w:szCs w:val="28"/>
        </w:rPr>
      </w:pPr>
      <w:r>
        <w:rPr>
          <w:sz w:val="20"/>
          <w:szCs w:val="28"/>
        </w:rPr>
        <w:t>Номинал облигации 100 руб,</w:t>
      </w:r>
    </w:p>
    <w:p w:rsidR="00CB2083" w:rsidRDefault="00CB2083" w:rsidP="00CB2083">
      <w:pPr>
        <w:numPr>
          <w:ilvl w:val="0"/>
          <w:numId w:val="36"/>
        </w:numPr>
        <w:jc w:val="both"/>
        <w:rPr>
          <w:sz w:val="20"/>
          <w:szCs w:val="28"/>
        </w:rPr>
      </w:pPr>
      <w:r>
        <w:rPr>
          <w:sz w:val="20"/>
          <w:szCs w:val="28"/>
        </w:rPr>
        <w:t>Облигация погашается через 182 дня</w:t>
      </w:r>
    </w:p>
    <w:p w:rsidR="00CB2083" w:rsidRDefault="00CB2083" w:rsidP="00CB2083">
      <w:pPr>
        <w:numPr>
          <w:ilvl w:val="0"/>
          <w:numId w:val="36"/>
        </w:numPr>
        <w:jc w:val="both"/>
        <w:rPr>
          <w:sz w:val="20"/>
          <w:szCs w:val="28"/>
        </w:rPr>
      </w:pPr>
      <w:r>
        <w:rPr>
          <w:sz w:val="20"/>
          <w:szCs w:val="28"/>
        </w:rPr>
        <w:t>Процентная цена удовлетворения заявки 85% от номинала.</w:t>
      </w:r>
    </w:p>
    <w:p w:rsidR="00CB2083" w:rsidRDefault="00CB2083" w:rsidP="00CB2083">
      <w:pPr>
        <w:numPr>
          <w:ilvl w:val="0"/>
          <w:numId w:val="36"/>
        </w:numPr>
        <w:jc w:val="both"/>
        <w:rPr>
          <w:sz w:val="20"/>
          <w:szCs w:val="28"/>
        </w:rPr>
      </w:pPr>
      <w:r>
        <w:rPr>
          <w:sz w:val="20"/>
          <w:szCs w:val="28"/>
        </w:rPr>
        <w:t>Ставка налога на доходы 30%</w:t>
      </w:r>
    </w:p>
    <w:p w:rsidR="00CB2083" w:rsidRDefault="00CB2083" w:rsidP="00CB2083">
      <w:pPr>
        <w:numPr>
          <w:ilvl w:val="0"/>
          <w:numId w:val="36"/>
        </w:numPr>
        <w:jc w:val="both"/>
        <w:rPr>
          <w:sz w:val="20"/>
          <w:szCs w:val="28"/>
        </w:rPr>
      </w:pPr>
      <w:r>
        <w:rPr>
          <w:sz w:val="20"/>
          <w:szCs w:val="28"/>
        </w:rPr>
        <w:t>При варианте расчёта используется продолжительность периода 365 дней</w:t>
      </w:r>
    </w:p>
    <w:p w:rsidR="00CB2083" w:rsidRDefault="00CB2083" w:rsidP="005D2666">
      <w:pPr>
        <w:rPr>
          <w:b/>
          <w:iCs/>
          <w:sz w:val="20"/>
          <w:szCs w:val="28"/>
        </w:rPr>
      </w:pPr>
    </w:p>
    <w:p w:rsidR="00CB2083" w:rsidRDefault="00CB2083" w:rsidP="00CB2083">
      <w:pPr>
        <w:jc w:val="center"/>
        <w:rPr>
          <w:b/>
          <w:iCs/>
          <w:sz w:val="20"/>
          <w:szCs w:val="28"/>
        </w:rPr>
      </w:pPr>
    </w:p>
    <w:p w:rsidR="00CB2083" w:rsidRPr="005D2666" w:rsidRDefault="005D2666" w:rsidP="005D2666">
      <w:pPr>
        <w:jc w:val="center"/>
        <w:rPr>
          <w:rFonts w:ascii="Arial" w:hAnsi="Arial" w:cs="Arial"/>
          <w:iCs/>
          <w:sz w:val="20"/>
          <w:szCs w:val="28"/>
        </w:rPr>
      </w:pPr>
      <w:r w:rsidRPr="005D2666">
        <w:rPr>
          <w:rFonts w:ascii="Arial" w:hAnsi="Arial" w:cs="Arial"/>
          <w:iCs/>
          <w:sz w:val="20"/>
          <w:szCs w:val="28"/>
        </w:rPr>
        <w:t>Рекомендованная литература</w:t>
      </w:r>
    </w:p>
    <w:p w:rsidR="00CB2083" w:rsidRDefault="00CB2083" w:rsidP="00CB2083">
      <w:pPr>
        <w:jc w:val="both"/>
        <w:rPr>
          <w:b/>
          <w:sz w:val="20"/>
          <w:szCs w:val="28"/>
        </w:rPr>
      </w:pPr>
      <w:r>
        <w:rPr>
          <w:b/>
          <w:sz w:val="20"/>
          <w:szCs w:val="28"/>
        </w:rPr>
        <w:t>Нормативные правовые акты</w:t>
      </w:r>
    </w:p>
    <w:p w:rsidR="00CB2083" w:rsidRDefault="00CB2083" w:rsidP="002C323C">
      <w:pPr>
        <w:numPr>
          <w:ilvl w:val="0"/>
          <w:numId w:val="37"/>
        </w:numPr>
        <w:tabs>
          <w:tab w:val="clear" w:pos="720"/>
          <w:tab w:val="num" w:pos="360"/>
        </w:tabs>
        <w:ind w:left="360"/>
        <w:rPr>
          <w:sz w:val="20"/>
          <w:szCs w:val="28"/>
        </w:rPr>
      </w:pPr>
      <w:r>
        <w:rPr>
          <w:sz w:val="20"/>
          <w:szCs w:val="28"/>
        </w:rPr>
        <w:t>Закон   РФ   от   27.11.1992г.   №   4015-1    «Об   организации страхового дела в РФ» с изменениями и дополнениями от 23.12.2003г.</w:t>
      </w:r>
    </w:p>
    <w:p w:rsidR="00CB2083" w:rsidRDefault="00CB2083" w:rsidP="002C323C">
      <w:pPr>
        <w:numPr>
          <w:ilvl w:val="0"/>
          <w:numId w:val="37"/>
        </w:numPr>
        <w:tabs>
          <w:tab w:val="clear" w:pos="720"/>
          <w:tab w:val="num" w:pos="360"/>
        </w:tabs>
        <w:ind w:left="360"/>
        <w:rPr>
          <w:sz w:val="20"/>
          <w:szCs w:val="28"/>
        </w:rPr>
      </w:pPr>
      <w:r>
        <w:rPr>
          <w:sz w:val="20"/>
          <w:szCs w:val="28"/>
        </w:rPr>
        <w:t>Закон РФ от 22.04.1995г. № 39-ФЗ «О рынке ценных бумаг» с изменениями и дополнениями от 28.12.2002г.</w:t>
      </w:r>
    </w:p>
    <w:p w:rsidR="00CB2083" w:rsidRDefault="00CB2083" w:rsidP="002C323C">
      <w:pPr>
        <w:numPr>
          <w:ilvl w:val="0"/>
          <w:numId w:val="37"/>
        </w:numPr>
        <w:tabs>
          <w:tab w:val="clear" w:pos="720"/>
          <w:tab w:val="num" w:pos="360"/>
        </w:tabs>
        <w:ind w:left="360"/>
        <w:rPr>
          <w:sz w:val="20"/>
          <w:szCs w:val="28"/>
        </w:rPr>
      </w:pPr>
      <w:r>
        <w:rPr>
          <w:sz w:val="20"/>
          <w:szCs w:val="28"/>
        </w:rPr>
        <w:t>Гражданский кодекс РФ (часть 1) от 30.11.1994г. № 54-ФЗ с изменениями и дополнениями от 23.12.2003г.</w:t>
      </w:r>
    </w:p>
    <w:p w:rsidR="00CB2083" w:rsidRDefault="00CB2083" w:rsidP="002C323C">
      <w:pPr>
        <w:numPr>
          <w:ilvl w:val="0"/>
          <w:numId w:val="37"/>
        </w:numPr>
        <w:tabs>
          <w:tab w:val="clear" w:pos="720"/>
          <w:tab w:val="num" w:pos="360"/>
        </w:tabs>
        <w:ind w:left="360"/>
        <w:rPr>
          <w:sz w:val="20"/>
          <w:szCs w:val="28"/>
        </w:rPr>
      </w:pPr>
      <w:r>
        <w:rPr>
          <w:sz w:val="20"/>
          <w:szCs w:val="28"/>
        </w:rPr>
        <w:t>Закон   РФ   от   26.12.1995г.   №   208-ФЗ   «Об   акционерных обществах» с изменениями и дополнениями от 24.02.2004 г.</w:t>
      </w:r>
    </w:p>
    <w:p w:rsidR="00CB2083" w:rsidRDefault="00CB2083" w:rsidP="002C323C">
      <w:pPr>
        <w:numPr>
          <w:ilvl w:val="0"/>
          <w:numId w:val="37"/>
        </w:numPr>
        <w:tabs>
          <w:tab w:val="clear" w:pos="720"/>
          <w:tab w:val="num" w:pos="360"/>
        </w:tabs>
        <w:ind w:left="360"/>
        <w:rPr>
          <w:sz w:val="20"/>
          <w:szCs w:val="28"/>
        </w:rPr>
      </w:pPr>
      <w:r>
        <w:rPr>
          <w:sz w:val="20"/>
          <w:szCs w:val="28"/>
        </w:rPr>
        <w:t>Гражданский кодекс РФ (часть 2) от 26.01.1996г. № 15-ФЗ с изменениями и дополнениями от 26.03.2003г.</w:t>
      </w:r>
    </w:p>
    <w:p w:rsidR="00CB2083" w:rsidRDefault="00CB2083" w:rsidP="002C323C">
      <w:pPr>
        <w:numPr>
          <w:ilvl w:val="0"/>
          <w:numId w:val="37"/>
        </w:numPr>
        <w:tabs>
          <w:tab w:val="clear" w:pos="720"/>
          <w:tab w:val="num" w:pos="360"/>
        </w:tabs>
        <w:ind w:left="360"/>
        <w:rPr>
          <w:sz w:val="20"/>
          <w:szCs w:val="28"/>
        </w:rPr>
      </w:pPr>
      <w:r>
        <w:rPr>
          <w:sz w:val="20"/>
          <w:szCs w:val="28"/>
        </w:rPr>
        <w:t>Закон РФ от 03.02.1996г. № 17-ФЗ «О банках и банковской деятельности» с изменениями и дополнениями от 23.12.2003г.</w:t>
      </w:r>
    </w:p>
    <w:p w:rsidR="00CB2083" w:rsidRDefault="00CB2083" w:rsidP="002C323C">
      <w:pPr>
        <w:numPr>
          <w:ilvl w:val="0"/>
          <w:numId w:val="37"/>
        </w:numPr>
        <w:tabs>
          <w:tab w:val="clear" w:pos="720"/>
          <w:tab w:val="num" w:pos="360"/>
        </w:tabs>
        <w:ind w:left="360"/>
        <w:rPr>
          <w:sz w:val="20"/>
          <w:szCs w:val="28"/>
        </w:rPr>
      </w:pPr>
      <w:r>
        <w:rPr>
          <w:sz w:val="20"/>
          <w:szCs w:val="28"/>
        </w:rPr>
        <w:t>Закон   РФ   от   08.02.1998г.   №    14-ФЗ   «Об   обществах   с ограниченной      ответственностью»      с      изменениями     и дополнениями от 21.03.2002г.</w:t>
      </w:r>
    </w:p>
    <w:p w:rsidR="00CB2083" w:rsidRDefault="00CB2083" w:rsidP="002C323C">
      <w:pPr>
        <w:numPr>
          <w:ilvl w:val="0"/>
          <w:numId w:val="37"/>
        </w:numPr>
        <w:tabs>
          <w:tab w:val="clear" w:pos="720"/>
          <w:tab w:val="num" w:pos="360"/>
        </w:tabs>
        <w:ind w:left="360"/>
        <w:rPr>
          <w:sz w:val="20"/>
          <w:szCs w:val="28"/>
        </w:rPr>
      </w:pPr>
      <w:r>
        <w:rPr>
          <w:sz w:val="20"/>
          <w:szCs w:val="28"/>
        </w:rPr>
        <w:t xml:space="preserve">Налоговый кодекс РФ (часть 1) от 31.07.1998г. № 147-ФЗ с изменениями и дополнениями от 01.02 </w:t>
      </w:r>
      <w:smartTag w:uri="urn:schemas-microsoft-com:office:smarttags" w:element="metricconverter">
        <w:smartTagPr>
          <w:attr w:name="ProductID" w:val="2003 г"/>
        </w:smartTagPr>
        <w:r>
          <w:rPr>
            <w:sz w:val="20"/>
            <w:szCs w:val="28"/>
          </w:rPr>
          <w:t>2003 г</w:t>
        </w:r>
      </w:smartTag>
      <w:r>
        <w:rPr>
          <w:sz w:val="20"/>
          <w:szCs w:val="28"/>
        </w:rPr>
        <w:t>.</w:t>
      </w:r>
    </w:p>
    <w:p w:rsidR="00CB2083" w:rsidRDefault="00CB2083" w:rsidP="002C323C">
      <w:pPr>
        <w:numPr>
          <w:ilvl w:val="0"/>
          <w:numId w:val="37"/>
        </w:numPr>
        <w:tabs>
          <w:tab w:val="clear" w:pos="720"/>
          <w:tab w:val="num" w:pos="360"/>
        </w:tabs>
        <w:ind w:left="360"/>
        <w:rPr>
          <w:sz w:val="20"/>
          <w:szCs w:val="28"/>
        </w:rPr>
      </w:pPr>
      <w:r>
        <w:rPr>
          <w:sz w:val="20"/>
          <w:szCs w:val="28"/>
        </w:rPr>
        <w:t>Закон  РФ  от  25.02.1999г.  №  39-ФЗ   «Об  инвестиционной деятельности  в  Российской  Федерации,   осуществляемой  в форме     капитальных     вложений»     с     изменениями     и дополнениями от 02.01.2000г.</w:t>
      </w:r>
    </w:p>
    <w:p w:rsidR="00CB2083" w:rsidRDefault="00CB2083" w:rsidP="002C323C">
      <w:pPr>
        <w:numPr>
          <w:ilvl w:val="0"/>
          <w:numId w:val="37"/>
        </w:numPr>
        <w:tabs>
          <w:tab w:val="clear" w:pos="720"/>
          <w:tab w:val="num" w:pos="360"/>
        </w:tabs>
        <w:ind w:left="360"/>
        <w:rPr>
          <w:sz w:val="20"/>
          <w:szCs w:val="28"/>
        </w:rPr>
      </w:pPr>
      <w:r>
        <w:rPr>
          <w:sz w:val="20"/>
          <w:szCs w:val="28"/>
        </w:rPr>
        <w:t>Бюджетный   кодекс   РФ   от   09.07.1999г.   №   159-ФЗ,   с изменениями и дополнениями от 23.12.2003г.</w:t>
      </w:r>
    </w:p>
    <w:p w:rsidR="00CB2083" w:rsidRDefault="00CB2083" w:rsidP="002C323C">
      <w:pPr>
        <w:numPr>
          <w:ilvl w:val="0"/>
          <w:numId w:val="37"/>
        </w:numPr>
        <w:tabs>
          <w:tab w:val="clear" w:pos="720"/>
          <w:tab w:val="num" w:pos="360"/>
        </w:tabs>
        <w:ind w:left="360"/>
        <w:rPr>
          <w:sz w:val="20"/>
          <w:szCs w:val="28"/>
        </w:rPr>
      </w:pPr>
      <w:r>
        <w:rPr>
          <w:sz w:val="20"/>
          <w:szCs w:val="28"/>
        </w:rPr>
        <w:t xml:space="preserve">Налоговый кодекс РФ (часть 2) от 05.08.2000г. № 118-ФЗ с изменениями и дополнениями от 11.11 </w:t>
      </w:r>
      <w:smartTag w:uri="urn:schemas-microsoft-com:office:smarttags" w:element="metricconverter">
        <w:smartTagPr>
          <w:attr w:name="ProductID" w:val="2003 г"/>
        </w:smartTagPr>
        <w:r>
          <w:rPr>
            <w:sz w:val="20"/>
            <w:szCs w:val="28"/>
          </w:rPr>
          <w:t>2003 г</w:t>
        </w:r>
      </w:smartTag>
      <w:r>
        <w:rPr>
          <w:sz w:val="20"/>
          <w:szCs w:val="28"/>
        </w:rPr>
        <w:t>.</w:t>
      </w:r>
    </w:p>
    <w:p w:rsidR="00CB2083" w:rsidRDefault="00CB2083" w:rsidP="002C323C">
      <w:pPr>
        <w:numPr>
          <w:ilvl w:val="0"/>
          <w:numId w:val="37"/>
        </w:numPr>
        <w:tabs>
          <w:tab w:val="clear" w:pos="720"/>
          <w:tab w:val="num" w:pos="360"/>
        </w:tabs>
        <w:ind w:left="360"/>
        <w:rPr>
          <w:sz w:val="20"/>
          <w:szCs w:val="28"/>
        </w:rPr>
      </w:pPr>
      <w:r>
        <w:rPr>
          <w:sz w:val="20"/>
          <w:szCs w:val="28"/>
        </w:rPr>
        <w:t>Закон   РФ    от    10.12.2003г.    №    173-ФЗ   «О   валютном регулировании и валютном контроле»</w:t>
      </w:r>
    </w:p>
    <w:p w:rsidR="00CB2083" w:rsidRDefault="00CB2083" w:rsidP="002C323C">
      <w:pPr>
        <w:numPr>
          <w:ilvl w:val="0"/>
          <w:numId w:val="37"/>
        </w:numPr>
        <w:tabs>
          <w:tab w:val="clear" w:pos="720"/>
          <w:tab w:val="num" w:pos="360"/>
        </w:tabs>
        <w:ind w:left="360"/>
        <w:rPr>
          <w:sz w:val="20"/>
          <w:szCs w:val="28"/>
        </w:rPr>
      </w:pPr>
      <w:r>
        <w:rPr>
          <w:sz w:val="20"/>
          <w:szCs w:val="28"/>
        </w:rPr>
        <w:t>Закон   РФ   от  23.12.2003г.   №   186-ФЗ   «О   федеральном бюджете на 2004 год»</w:t>
      </w:r>
    </w:p>
    <w:p w:rsidR="00CB2083" w:rsidRDefault="00CB2083" w:rsidP="00CB2083">
      <w:pPr>
        <w:jc w:val="both"/>
        <w:rPr>
          <w:sz w:val="20"/>
          <w:szCs w:val="28"/>
        </w:rPr>
      </w:pPr>
    </w:p>
    <w:p w:rsidR="00CB2083" w:rsidRDefault="00CB2083" w:rsidP="00CB2083">
      <w:pPr>
        <w:jc w:val="both"/>
        <w:rPr>
          <w:b/>
          <w:sz w:val="20"/>
          <w:szCs w:val="28"/>
        </w:rPr>
      </w:pPr>
      <w:r>
        <w:rPr>
          <w:b/>
          <w:sz w:val="20"/>
          <w:szCs w:val="28"/>
        </w:rPr>
        <w:t>Основная литература</w:t>
      </w:r>
    </w:p>
    <w:p w:rsidR="00CB2083" w:rsidRDefault="00CB2083" w:rsidP="00A64E32">
      <w:pPr>
        <w:numPr>
          <w:ilvl w:val="0"/>
          <w:numId w:val="38"/>
        </w:numPr>
        <w:rPr>
          <w:sz w:val="20"/>
          <w:szCs w:val="28"/>
        </w:rPr>
      </w:pPr>
      <w:r>
        <w:rPr>
          <w:sz w:val="20"/>
          <w:szCs w:val="28"/>
        </w:rPr>
        <w:t>Балабанов   А.И.,   Янковский   К.П.    Финансы,   денежное обращение и кредит / СПб.: СПбГИЭУ, 2001 - 63 с.</w:t>
      </w:r>
    </w:p>
    <w:p w:rsidR="00CB2083" w:rsidRDefault="00CB2083" w:rsidP="00A64E32">
      <w:pPr>
        <w:numPr>
          <w:ilvl w:val="0"/>
          <w:numId w:val="38"/>
        </w:numPr>
        <w:rPr>
          <w:sz w:val="20"/>
          <w:szCs w:val="28"/>
        </w:rPr>
      </w:pPr>
      <w:r>
        <w:rPr>
          <w:sz w:val="20"/>
          <w:szCs w:val="28"/>
        </w:rPr>
        <w:t>Финансы и кредит: Учебник. / Под ред. М.В. Романовского, Г.Н. Белоглазова - М.: Юрайт-Издат, 2003 - 573 с.</w:t>
      </w:r>
    </w:p>
    <w:p w:rsidR="00CB2083" w:rsidRDefault="00CB2083" w:rsidP="00A64E32">
      <w:pPr>
        <w:numPr>
          <w:ilvl w:val="0"/>
          <w:numId w:val="38"/>
        </w:numPr>
        <w:rPr>
          <w:sz w:val="20"/>
          <w:szCs w:val="28"/>
        </w:rPr>
      </w:pPr>
      <w:r>
        <w:rPr>
          <w:sz w:val="20"/>
          <w:szCs w:val="28"/>
        </w:rPr>
        <w:t>Финансы, денежное обращение и кредит: Учебник. / Под ред. М.В.  Романовского, О.В. Врублёвской - М.: Юрайт-М. 2001 - 543 с.</w:t>
      </w:r>
    </w:p>
    <w:p w:rsidR="00CB2083" w:rsidRDefault="00CB2083" w:rsidP="00CB2083">
      <w:pPr>
        <w:rPr>
          <w:b/>
          <w:sz w:val="20"/>
          <w:szCs w:val="28"/>
        </w:rPr>
      </w:pPr>
    </w:p>
    <w:p w:rsidR="00CB2083" w:rsidRPr="005D2666" w:rsidRDefault="00CB2083" w:rsidP="00CB2083">
      <w:pPr>
        <w:rPr>
          <w:b/>
          <w:sz w:val="20"/>
          <w:szCs w:val="28"/>
        </w:rPr>
      </w:pPr>
      <w:r>
        <w:rPr>
          <w:b/>
          <w:sz w:val="20"/>
          <w:szCs w:val="28"/>
        </w:rPr>
        <w:t>Дополнительная литература</w:t>
      </w:r>
    </w:p>
    <w:p w:rsidR="00CB2083" w:rsidRDefault="00CB2083" w:rsidP="002C323C">
      <w:pPr>
        <w:numPr>
          <w:ilvl w:val="0"/>
          <w:numId w:val="39"/>
        </w:numPr>
        <w:tabs>
          <w:tab w:val="clear" w:pos="720"/>
          <w:tab w:val="num" w:pos="360"/>
        </w:tabs>
        <w:ind w:left="360"/>
        <w:rPr>
          <w:sz w:val="20"/>
          <w:szCs w:val="28"/>
        </w:rPr>
      </w:pPr>
      <w:r>
        <w:rPr>
          <w:sz w:val="20"/>
          <w:szCs w:val="28"/>
        </w:rPr>
        <w:t>Балабанов А.И.,  Самарина Г.П.  Финансы предприятий / СПб.:  СПбГИЭА, 2000 - 77 с.</w:t>
      </w:r>
    </w:p>
    <w:p w:rsidR="00CB2083" w:rsidRDefault="00CB2083" w:rsidP="002C323C">
      <w:pPr>
        <w:numPr>
          <w:ilvl w:val="0"/>
          <w:numId w:val="39"/>
        </w:numPr>
        <w:tabs>
          <w:tab w:val="clear" w:pos="720"/>
          <w:tab w:val="num" w:pos="360"/>
        </w:tabs>
        <w:ind w:left="360"/>
        <w:rPr>
          <w:sz w:val="20"/>
          <w:szCs w:val="28"/>
        </w:rPr>
      </w:pPr>
      <w:r>
        <w:rPr>
          <w:sz w:val="20"/>
          <w:szCs w:val="28"/>
        </w:rPr>
        <w:t>Балабанев И.Т. Основы финансового менеджмента - М:</w:t>
      </w:r>
      <w:r>
        <w:rPr>
          <w:sz w:val="20"/>
          <w:szCs w:val="28"/>
        </w:rPr>
        <w:br/>
        <w:t>Финансы и статистика, 2001 - 528 с.</w:t>
      </w:r>
    </w:p>
    <w:p w:rsidR="00CB2083" w:rsidRDefault="00CB2083" w:rsidP="002C323C">
      <w:pPr>
        <w:numPr>
          <w:ilvl w:val="0"/>
          <w:numId w:val="39"/>
        </w:numPr>
        <w:tabs>
          <w:tab w:val="clear" w:pos="720"/>
          <w:tab w:val="num" w:pos="360"/>
        </w:tabs>
        <w:ind w:left="360"/>
        <w:rPr>
          <w:sz w:val="20"/>
          <w:szCs w:val="28"/>
        </w:rPr>
      </w:pPr>
      <w:r>
        <w:rPr>
          <w:sz w:val="20"/>
          <w:szCs w:val="28"/>
        </w:rPr>
        <w:t>Балабанов   И.Т.,   Балабанов   А.И.   Страхование   /   СПб.: Издательство "Питер", 2001 - 256 с.</w:t>
      </w:r>
    </w:p>
    <w:p w:rsidR="00CB2083" w:rsidRDefault="00CB2083" w:rsidP="002C323C">
      <w:pPr>
        <w:numPr>
          <w:ilvl w:val="0"/>
          <w:numId w:val="39"/>
        </w:numPr>
        <w:tabs>
          <w:tab w:val="clear" w:pos="720"/>
          <w:tab w:val="num" w:pos="360"/>
        </w:tabs>
        <w:ind w:left="360"/>
        <w:rPr>
          <w:sz w:val="20"/>
          <w:szCs w:val="28"/>
        </w:rPr>
      </w:pPr>
      <w:r>
        <w:rPr>
          <w:sz w:val="20"/>
          <w:szCs w:val="28"/>
        </w:rPr>
        <w:t>Балабанов   И.Т.,    Балабанов    А.И.    Финансы       / СПб.: Издательство "Питер", 2000 - 192 с.</w:t>
      </w:r>
    </w:p>
    <w:p w:rsidR="00CB2083" w:rsidRDefault="00CB2083" w:rsidP="002C323C">
      <w:pPr>
        <w:numPr>
          <w:ilvl w:val="0"/>
          <w:numId w:val="39"/>
        </w:numPr>
        <w:tabs>
          <w:tab w:val="clear" w:pos="720"/>
          <w:tab w:val="num" w:pos="360"/>
        </w:tabs>
        <w:ind w:left="360"/>
        <w:rPr>
          <w:sz w:val="20"/>
          <w:szCs w:val="28"/>
        </w:rPr>
      </w:pPr>
      <w:r>
        <w:rPr>
          <w:sz w:val="20"/>
          <w:szCs w:val="28"/>
        </w:rPr>
        <w:t>Банки и банковское дело / Под редакцией И.Т. Балабанова - СПб.: Питер, 2002 - 304 с.</w:t>
      </w:r>
    </w:p>
    <w:p w:rsidR="00CB2083" w:rsidRDefault="00CB2083" w:rsidP="002C323C">
      <w:pPr>
        <w:numPr>
          <w:ilvl w:val="0"/>
          <w:numId w:val="39"/>
        </w:numPr>
        <w:tabs>
          <w:tab w:val="clear" w:pos="720"/>
          <w:tab w:val="num" w:pos="360"/>
        </w:tabs>
        <w:ind w:left="360"/>
        <w:rPr>
          <w:sz w:val="20"/>
          <w:szCs w:val="28"/>
        </w:rPr>
      </w:pPr>
      <w:r>
        <w:rPr>
          <w:sz w:val="20"/>
          <w:szCs w:val="28"/>
        </w:rPr>
        <w:t>Бюджетная система Российской Федерации / Под ред. М.В. Романовского, О.В. Врублёвской - М.: Юрайт-М. 1999 - 621 с</w:t>
      </w:r>
    </w:p>
    <w:p w:rsidR="00CB2083" w:rsidRDefault="00CB2083" w:rsidP="002C323C">
      <w:pPr>
        <w:numPr>
          <w:ilvl w:val="0"/>
          <w:numId w:val="39"/>
        </w:numPr>
        <w:tabs>
          <w:tab w:val="clear" w:pos="720"/>
          <w:tab w:val="num" w:pos="360"/>
        </w:tabs>
        <w:ind w:left="360"/>
        <w:rPr>
          <w:sz w:val="20"/>
          <w:szCs w:val="28"/>
        </w:rPr>
      </w:pPr>
      <w:r>
        <w:rPr>
          <w:sz w:val="20"/>
          <w:szCs w:val="28"/>
        </w:rPr>
        <w:t>Ван Хорн Дж.  К.  Основы управления  финансами - М.:</w:t>
      </w:r>
      <w:r>
        <w:rPr>
          <w:sz w:val="20"/>
          <w:szCs w:val="28"/>
        </w:rPr>
        <w:br/>
        <w:t>Финансы и статистика, 2001. - 800 с.</w:t>
      </w:r>
    </w:p>
    <w:p w:rsidR="00CB2083" w:rsidRDefault="00CB2083" w:rsidP="002C323C">
      <w:pPr>
        <w:numPr>
          <w:ilvl w:val="0"/>
          <w:numId w:val="39"/>
        </w:numPr>
        <w:tabs>
          <w:tab w:val="clear" w:pos="720"/>
          <w:tab w:val="num" w:pos="360"/>
        </w:tabs>
        <w:ind w:left="360"/>
        <w:rPr>
          <w:sz w:val="20"/>
          <w:szCs w:val="28"/>
        </w:rPr>
      </w:pPr>
      <w:r>
        <w:rPr>
          <w:sz w:val="20"/>
          <w:szCs w:val="28"/>
        </w:rPr>
        <w:t>Деньги и финансовые институты: тесты и задачи / Под ред. И.Т. Балабанов- СПб.: Издательство "Питер", 2000 - 192 с.</w:t>
      </w:r>
    </w:p>
    <w:p w:rsidR="00CB2083" w:rsidRDefault="00CB2083" w:rsidP="002C323C">
      <w:pPr>
        <w:numPr>
          <w:ilvl w:val="0"/>
          <w:numId w:val="39"/>
        </w:numPr>
        <w:tabs>
          <w:tab w:val="clear" w:pos="720"/>
          <w:tab w:val="num" w:pos="360"/>
        </w:tabs>
        <w:ind w:left="360"/>
        <w:rPr>
          <w:sz w:val="20"/>
          <w:szCs w:val="28"/>
        </w:rPr>
      </w:pPr>
      <w:r>
        <w:rPr>
          <w:sz w:val="20"/>
          <w:szCs w:val="28"/>
        </w:rPr>
        <w:t>Деньги и финансы: тесты и задачи / Под редакцией И.Т.</w:t>
      </w:r>
      <w:r>
        <w:rPr>
          <w:sz w:val="20"/>
          <w:szCs w:val="28"/>
        </w:rPr>
        <w:br/>
        <w:t>Балабанов - СПб.: Издательство "Питер", 2000 - 144 с.</w:t>
      </w:r>
    </w:p>
    <w:p w:rsidR="00CB2083" w:rsidRDefault="00CB2083" w:rsidP="002C323C">
      <w:pPr>
        <w:numPr>
          <w:ilvl w:val="0"/>
          <w:numId w:val="39"/>
        </w:numPr>
        <w:tabs>
          <w:tab w:val="clear" w:pos="720"/>
          <w:tab w:val="num" w:pos="360"/>
        </w:tabs>
        <w:ind w:left="360"/>
        <w:rPr>
          <w:sz w:val="20"/>
          <w:szCs w:val="28"/>
        </w:rPr>
      </w:pPr>
      <w:r>
        <w:rPr>
          <w:sz w:val="20"/>
          <w:szCs w:val="28"/>
        </w:rPr>
        <w:t>Международный менеджмент / Под ред. Пивоварова С.Э., Тарасевича Л.С., Майзеля А.И. - СПб.: Питер, 2002 - 576 с.</w:t>
      </w:r>
    </w:p>
    <w:p w:rsidR="00CB2083" w:rsidRDefault="00CB2083" w:rsidP="002C323C">
      <w:pPr>
        <w:numPr>
          <w:ilvl w:val="0"/>
          <w:numId w:val="39"/>
        </w:numPr>
        <w:tabs>
          <w:tab w:val="clear" w:pos="720"/>
          <w:tab w:val="num" w:pos="360"/>
        </w:tabs>
        <w:ind w:left="360"/>
        <w:rPr>
          <w:sz w:val="20"/>
          <w:szCs w:val="28"/>
        </w:rPr>
      </w:pPr>
      <w:r>
        <w:rPr>
          <w:sz w:val="20"/>
          <w:szCs w:val="28"/>
        </w:rPr>
        <w:t>Налоги и налогообложение / Под ред. М.В. Романовского, О.В. Врублёвской - СПб.: Питер, 2000 - 528 с.</w:t>
      </w:r>
    </w:p>
    <w:p w:rsidR="00CB2083" w:rsidRDefault="00CB2083" w:rsidP="002C323C">
      <w:pPr>
        <w:numPr>
          <w:ilvl w:val="0"/>
          <w:numId w:val="39"/>
        </w:numPr>
        <w:tabs>
          <w:tab w:val="clear" w:pos="720"/>
          <w:tab w:val="num" w:pos="360"/>
        </w:tabs>
        <w:ind w:left="360"/>
        <w:rPr>
          <w:sz w:val="20"/>
          <w:szCs w:val="28"/>
        </w:rPr>
      </w:pPr>
      <w:r>
        <w:rPr>
          <w:sz w:val="20"/>
          <w:szCs w:val="28"/>
        </w:rPr>
        <w:t>Тарасевич    А.Л.    Инструменты    регулирования    денежно-кредитных    отношений    на    финансовом    рынке    -    СПб. СПбГИЭУ, 2002 - 50 с.</w:t>
      </w:r>
    </w:p>
    <w:p w:rsidR="00CB2083" w:rsidRDefault="00CB2083" w:rsidP="002C323C">
      <w:pPr>
        <w:numPr>
          <w:ilvl w:val="0"/>
          <w:numId w:val="39"/>
        </w:numPr>
        <w:tabs>
          <w:tab w:val="clear" w:pos="720"/>
          <w:tab w:val="num" w:pos="360"/>
        </w:tabs>
        <w:ind w:left="360"/>
        <w:rPr>
          <w:sz w:val="20"/>
          <w:szCs w:val="28"/>
        </w:rPr>
      </w:pPr>
      <w:r>
        <w:rPr>
          <w:sz w:val="20"/>
          <w:szCs w:val="28"/>
        </w:rPr>
        <w:t>Финансы Учебник для вузов / Под ред, М.В. Романовского, О.В. Врублёвской, Б.М. Сабанти - М.: Юрайт. 2000 - 520 с.</w:t>
      </w:r>
    </w:p>
    <w:p w:rsidR="00CB2083" w:rsidRDefault="00CB2083" w:rsidP="002C323C">
      <w:pPr>
        <w:numPr>
          <w:ilvl w:val="0"/>
          <w:numId w:val="39"/>
        </w:numPr>
        <w:tabs>
          <w:tab w:val="clear" w:pos="720"/>
          <w:tab w:val="num" w:pos="360"/>
        </w:tabs>
        <w:ind w:left="360"/>
        <w:rPr>
          <w:sz w:val="20"/>
          <w:szCs w:val="28"/>
        </w:rPr>
      </w:pPr>
      <w:r>
        <w:rPr>
          <w:sz w:val="20"/>
          <w:szCs w:val="28"/>
        </w:rPr>
        <w:t>Финансы    предприятий:    Учебник.    /    Под    ред.    М.В. Романовского, О.В. Врублёвской - СПб.: Издательский дом «Бизнес пресса». 2000 - 528 с.</w:t>
      </w:r>
    </w:p>
    <w:p w:rsidR="00CB2083" w:rsidRDefault="00CB2083" w:rsidP="002C323C">
      <w:pPr>
        <w:numPr>
          <w:ilvl w:val="0"/>
          <w:numId w:val="39"/>
        </w:numPr>
        <w:tabs>
          <w:tab w:val="clear" w:pos="720"/>
          <w:tab w:val="num" w:pos="360"/>
        </w:tabs>
        <w:ind w:left="360"/>
        <w:rPr>
          <w:sz w:val="20"/>
          <w:szCs w:val="28"/>
        </w:rPr>
      </w:pPr>
      <w:r>
        <w:rPr>
          <w:sz w:val="20"/>
          <w:szCs w:val="28"/>
        </w:rPr>
        <w:t>Хэррис.     Дж.     М.     Международные     финансы.     -    М.: Информационно-издательский дом "Филинъ", 1996 - 296 с.</w:t>
      </w:r>
    </w:p>
    <w:p w:rsidR="004F793E" w:rsidRDefault="004F793E"/>
    <w:p w:rsidR="00AB1107" w:rsidRPr="004F793E" w:rsidRDefault="004F793E" w:rsidP="004F793E">
      <w:pPr>
        <w:jc w:val="center"/>
        <w:rPr>
          <w:rFonts w:ascii="Franklin Gothic Medium" w:hAnsi="Franklin Gothic Medium"/>
          <w:b/>
        </w:rPr>
      </w:pPr>
      <w:r w:rsidRPr="004F793E">
        <w:rPr>
          <w:rFonts w:ascii="Franklin Gothic Medium" w:hAnsi="Franklin Gothic Medium"/>
          <w:b/>
        </w:rPr>
        <w:t>2.6. Маркетинг</w:t>
      </w:r>
    </w:p>
    <w:p w:rsidR="004F793E" w:rsidRDefault="004F793E" w:rsidP="004F793E">
      <w:pPr>
        <w:tabs>
          <w:tab w:val="num" w:pos="0"/>
        </w:tabs>
        <w:jc w:val="both"/>
        <w:rPr>
          <w:bCs/>
          <w:szCs w:val="28"/>
        </w:rPr>
      </w:pPr>
    </w:p>
    <w:p w:rsidR="004F793E" w:rsidRPr="004F793E" w:rsidRDefault="004F793E" w:rsidP="004F793E">
      <w:pPr>
        <w:tabs>
          <w:tab w:val="num" w:pos="0"/>
        </w:tabs>
        <w:jc w:val="both"/>
        <w:rPr>
          <w:bCs/>
          <w:sz w:val="20"/>
          <w:szCs w:val="20"/>
        </w:rPr>
      </w:pPr>
      <w:r w:rsidRPr="004F793E">
        <w:rPr>
          <w:bCs/>
          <w:sz w:val="20"/>
          <w:szCs w:val="20"/>
        </w:rPr>
        <w:t>Контрольная работа по маркетингу состоит из двух вопросов. Вариант контрольной работы определите по последней цифре зачетной книжки.</w:t>
      </w:r>
    </w:p>
    <w:p w:rsidR="004F793E" w:rsidRPr="004F793E" w:rsidRDefault="004F793E" w:rsidP="002C07F0">
      <w:pPr>
        <w:rPr>
          <w:sz w:val="20"/>
          <w:szCs w:val="20"/>
        </w:rPr>
      </w:pPr>
    </w:p>
    <w:p w:rsidR="004F793E" w:rsidRPr="004F793E" w:rsidRDefault="004F793E" w:rsidP="002C07F0">
      <w:pPr>
        <w:spacing w:line="211" w:lineRule="auto"/>
        <w:jc w:val="center"/>
        <w:rPr>
          <w:b/>
          <w:sz w:val="20"/>
          <w:szCs w:val="20"/>
        </w:rPr>
      </w:pPr>
      <w:r w:rsidRPr="004F793E">
        <w:rPr>
          <w:b/>
          <w:sz w:val="20"/>
          <w:szCs w:val="20"/>
        </w:rPr>
        <w:t>Вариант 1.</w:t>
      </w:r>
    </w:p>
    <w:p w:rsidR="004F793E" w:rsidRPr="004F793E" w:rsidRDefault="004F793E" w:rsidP="004F793E">
      <w:pPr>
        <w:spacing w:line="211" w:lineRule="auto"/>
        <w:rPr>
          <w:sz w:val="20"/>
          <w:szCs w:val="20"/>
        </w:rPr>
      </w:pPr>
      <w:r w:rsidRPr="004F793E">
        <w:rPr>
          <w:sz w:val="20"/>
          <w:szCs w:val="20"/>
        </w:rPr>
        <w:t>1. Концепции маркетинга .</w:t>
      </w:r>
    </w:p>
    <w:p w:rsidR="004F793E" w:rsidRPr="004F793E" w:rsidRDefault="004F793E" w:rsidP="004F793E">
      <w:pPr>
        <w:spacing w:line="211" w:lineRule="auto"/>
        <w:rPr>
          <w:sz w:val="20"/>
          <w:szCs w:val="20"/>
        </w:rPr>
      </w:pPr>
      <w:r w:rsidRPr="004F793E">
        <w:rPr>
          <w:sz w:val="20"/>
          <w:szCs w:val="20"/>
        </w:rPr>
        <w:t>2. Затраты и доходы компании, работающей в условиях совершенной конкуренции.</w:t>
      </w:r>
    </w:p>
    <w:p w:rsidR="004F793E" w:rsidRPr="004F793E" w:rsidRDefault="004F793E" w:rsidP="004F793E">
      <w:pPr>
        <w:spacing w:line="211" w:lineRule="auto"/>
        <w:rPr>
          <w:sz w:val="20"/>
          <w:szCs w:val="20"/>
        </w:rPr>
      </w:pPr>
    </w:p>
    <w:tbl>
      <w:tblPr>
        <w:tblW w:w="5000" w:type="pct"/>
        <w:tblLook w:val="0000" w:firstRow="0" w:lastRow="0" w:firstColumn="0" w:lastColumn="0" w:noHBand="0" w:noVBand="0"/>
      </w:tblPr>
      <w:tblGrid>
        <w:gridCol w:w="1724"/>
        <w:gridCol w:w="1041"/>
        <w:gridCol w:w="1056"/>
        <w:gridCol w:w="854"/>
        <w:gridCol w:w="1071"/>
        <w:gridCol w:w="512"/>
        <w:gridCol w:w="807"/>
        <w:gridCol w:w="1181"/>
        <w:gridCol w:w="886"/>
        <w:gridCol w:w="738"/>
        <w:gridCol w:w="884"/>
      </w:tblGrid>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Объем производства</w:t>
            </w:r>
          </w:p>
          <w:p w:rsidR="004F793E" w:rsidRPr="004F793E" w:rsidRDefault="004F793E" w:rsidP="004F793E">
            <w:pPr>
              <w:spacing w:line="211" w:lineRule="auto"/>
              <w:jc w:val="center"/>
              <w:rPr>
                <w:sz w:val="20"/>
                <w:szCs w:val="20"/>
              </w:rPr>
            </w:pP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ТС</w:t>
            </w:r>
          </w:p>
          <w:p w:rsidR="004F793E" w:rsidRPr="004F793E" w:rsidRDefault="004F793E" w:rsidP="004F793E">
            <w:pPr>
              <w:spacing w:line="211" w:lineRule="auto"/>
              <w:jc w:val="center"/>
              <w:rPr>
                <w:sz w:val="20"/>
                <w:szCs w:val="20"/>
              </w:rPr>
            </w:pPr>
            <w:r w:rsidRPr="004F793E">
              <w:rPr>
                <w:sz w:val="20"/>
                <w:szCs w:val="20"/>
              </w:rPr>
              <w:t>руб.</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FС</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VС</w:t>
            </w: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Р</w:t>
            </w:r>
          </w:p>
          <w:p w:rsidR="004F793E" w:rsidRPr="004F793E" w:rsidRDefault="004F793E" w:rsidP="004F793E">
            <w:pPr>
              <w:spacing w:line="211" w:lineRule="auto"/>
              <w:jc w:val="center"/>
              <w:rPr>
                <w:sz w:val="20"/>
                <w:szCs w:val="20"/>
              </w:rPr>
            </w:pPr>
          </w:p>
          <w:p w:rsidR="004F793E" w:rsidRPr="004F793E" w:rsidRDefault="004F793E" w:rsidP="004F793E">
            <w:pPr>
              <w:spacing w:line="211" w:lineRule="auto"/>
              <w:jc w:val="center"/>
              <w:rPr>
                <w:sz w:val="20"/>
                <w:szCs w:val="20"/>
              </w:rPr>
            </w:pP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ТР</w:t>
            </w:r>
          </w:p>
          <w:p w:rsidR="004F793E" w:rsidRPr="004F793E" w:rsidRDefault="004F793E" w:rsidP="004F793E">
            <w:pPr>
              <w:spacing w:line="211" w:lineRule="auto"/>
              <w:jc w:val="center"/>
              <w:rPr>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AR руб.</w:t>
            </w: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Прибыль руб.</w:t>
            </w:r>
          </w:p>
        </w:tc>
        <w:tc>
          <w:tcPr>
            <w:tcW w:w="412"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МR руб.</w:t>
            </w: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МС руб.</w:t>
            </w: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АС руб.</w:t>
            </w:r>
          </w:p>
          <w:p w:rsidR="004F793E" w:rsidRPr="004F793E" w:rsidRDefault="004F793E" w:rsidP="004F793E">
            <w:pPr>
              <w:spacing w:line="211" w:lineRule="auto"/>
              <w:jc w:val="center"/>
              <w:rPr>
                <w:b/>
                <w:sz w:val="20"/>
                <w:szCs w:val="20"/>
              </w:rPr>
            </w:pPr>
          </w:p>
        </w:tc>
      </w:tr>
      <w:tr w:rsidR="004F793E" w:rsidRPr="004F793E">
        <w:tc>
          <w:tcPr>
            <w:tcW w:w="802" w:type="pct"/>
            <w:tcBorders>
              <w:left w:val="single" w:sz="6" w:space="0" w:color="auto"/>
            </w:tcBorders>
          </w:tcPr>
          <w:p w:rsidR="004F793E" w:rsidRPr="004F793E" w:rsidRDefault="004F793E" w:rsidP="004F793E">
            <w:pPr>
              <w:spacing w:line="211" w:lineRule="auto"/>
              <w:jc w:val="center"/>
              <w:rPr>
                <w:sz w:val="20"/>
                <w:szCs w:val="20"/>
              </w:rPr>
            </w:pPr>
            <w:r w:rsidRPr="004F793E">
              <w:rPr>
                <w:sz w:val="20"/>
                <w:szCs w:val="20"/>
              </w:rPr>
              <w:t>0</w:t>
            </w:r>
          </w:p>
        </w:tc>
        <w:tc>
          <w:tcPr>
            <w:tcW w:w="484"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tc>
        <w:tc>
          <w:tcPr>
            <w:tcW w:w="491" w:type="pct"/>
            <w:tcBorders>
              <w:left w:val="nil"/>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left w:val="nil"/>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left w:val="nil"/>
            </w:tcBorders>
          </w:tcPr>
          <w:p w:rsidR="004F793E" w:rsidRPr="004F793E" w:rsidRDefault="004F793E" w:rsidP="004F793E">
            <w:pPr>
              <w:spacing w:line="211" w:lineRule="auto"/>
              <w:rPr>
                <w:b/>
                <w:sz w:val="20"/>
                <w:szCs w:val="20"/>
              </w:rPr>
            </w:pPr>
          </w:p>
        </w:tc>
        <w:tc>
          <w:tcPr>
            <w:tcW w:w="549"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left w:val="nil"/>
            </w:tcBorders>
          </w:tcPr>
          <w:p w:rsidR="004F793E" w:rsidRPr="004F793E" w:rsidRDefault="004F793E" w:rsidP="004F793E">
            <w:pPr>
              <w:spacing w:line="211" w:lineRule="auto"/>
              <w:rPr>
                <w:b/>
                <w:sz w:val="20"/>
                <w:szCs w:val="20"/>
              </w:rPr>
            </w:pPr>
          </w:p>
        </w:tc>
        <w:tc>
          <w:tcPr>
            <w:tcW w:w="343"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left w:val="nil"/>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16</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left w:val="single" w:sz="6" w:space="0" w:color="auto"/>
            </w:tcBorders>
          </w:tcPr>
          <w:p w:rsidR="004F793E" w:rsidRPr="004F793E" w:rsidRDefault="004F793E" w:rsidP="004F793E">
            <w:pPr>
              <w:spacing w:line="211" w:lineRule="auto"/>
              <w:jc w:val="center"/>
              <w:rPr>
                <w:sz w:val="20"/>
                <w:szCs w:val="20"/>
              </w:rPr>
            </w:pPr>
            <w:r w:rsidRPr="004F793E">
              <w:rPr>
                <w:sz w:val="20"/>
                <w:szCs w:val="20"/>
              </w:rPr>
              <w:t>2</w:t>
            </w:r>
          </w:p>
        </w:tc>
        <w:tc>
          <w:tcPr>
            <w:tcW w:w="484"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20</w:t>
            </w:r>
          </w:p>
        </w:tc>
        <w:tc>
          <w:tcPr>
            <w:tcW w:w="491" w:type="pct"/>
            <w:tcBorders>
              <w:left w:val="nil"/>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left w:val="nil"/>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left w:val="nil"/>
            </w:tcBorders>
          </w:tcPr>
          <w:p w:rsidR="004F793E" w:rsidRPr="004F793E" w:rsidRDefault="004F793E" w:rsidP="004F793E">
            <w:pPr>
              <w:spacing w:line="211" w:lineRule="auto"/>
              <w:rPr>
                <w:b/>
                <w:sz w:val="20"/>
                <w:szCs w:val="20"/>
              </w:rPr>
            </w:pPr>
          </w:p>
        </w:tc>
        <w:tc>
          <w:tcPr>
            <w:tcW w:w="549"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left w:val="nil"/>
            </w:tcBorders>
          </w:tcPr>
          <w:p w:rsidR="004F793E" w:rsidRPr="004F793E" w:rsidRDefault="004F793E" w:rsidP="004F793E">
            <w:pPr>
              <w:spacing w:line="211" w:lineRule="auto"/>
              <w:rPr>
                <w:b/>
                <w:sz w:val="20"/>
                <w:szCs w:val="20"/>
              </w:rPr>
            </w:pPr>
          </w:p>
        </w:tc>
        <w:tc>
          <w:tcPr>
            <w:tcW w:w="343"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left w:val="nil"/>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3</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22</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left w:val="single" w:sz="6" w:space="0" w:color="auto"/>
            </w:tcBorders>
          </w:tcPr>
          <w:p w:rsidR="004F793E" w:rsidRPr="004F793E" w:rsidRDefault="004F793E" w:rsidP="004F793E">
            <w:pPr>
              <w:spacing w:line="211" w:lineRule="auto"/>
              <w:jc w:val="center"/>
              <w:rPr>
                <w:sz w:val="20"/>
                <w:szCs w:val="20"/>
              </w:rPr>
            </w:pPr>
            <w:r w:rsidRPr="004F793E">
              <w:rPr>
                <w:sz w:val="20"/>
                <w:szCs w:val="20"/>
              </w:rPr>
              <w:t>4</w:t>
            </w:r>
          </w:p>
        </w:tc>
        <w:tc>
          <w:tcPr>
            <w:tcW w:w="484"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23</w:t>
            </w:r>
          </w:p>
        </w:tc>
        <w:tc>
          <w:tcPr>
            <w:tcW w:w="491" w:type="pct"/>
            <w:tcBorders>
              <w:left w:val="nil"/>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left w:val="nil"/>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left w:val="nil"/>
            </w:tcBorders>
          </w:tcPr>
          <w:p w:rsidR="004F793E" w:rsidRPr="004F793E" w:rsidRDefault="004F793E" w:rsidP="004F793E">
            <w:pPr>
              <w:spacing w:line="211" w:lineRule="auto"/>
              <w:rPr>
                <w:b/>
                <w:sz w:val="20"/>
                <w:szCs w:val="20"/>
              </w:rPr>
            </w:pPr>
          </w:p>
        </w:tc>
        <w:tc>
          <w:tcPr>
            <w:tcW w:w="549"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left w:val="nil"/>
            </w:tcBorders>
          </w:tcPr>
          <w:p w:rsidR="004F793E" w:rsidRPr="004F793E" w:rsidRDefault="004F793E" w:rsidP="004F793E">
            <w:pPr>
              <w:spacing w:line="211" w:lineRule="auto"/>
              <w:rPr>
                <w:b/>
                <w:sz w:val="20"/>
                <w:szCs w:val="20"/>
              </w:rPr>
            </w:pPr>
          </w:p>
        </w:tc>
        <w:tc>
          <w:tcPr>
            <w:tcW w:w="343"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left w:val="nil"/>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5</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25</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left w:val="single" w:sz="6" w:space="0" w:color="auto"/>
            </w:tcBorders>
          </w:tcPr>
          <w:p w:rsidR="004F793E" w:rsidRPr="004F793E" w:rsidRDefault="004F793E" w:rsidP="004F793E">
            <w:pPr>
              <w:spacing w:line="211" w:lineRule="auto"/>
              <w:jc w:val="center"/>
              <w:rPr>
                <w:sz w:val="20"/>
                <w:szCs w:val="20"/>
              </w:rPr>
            </w:pPr>
            <w:r w:rsidRPr="004F793E">
              <w:rPr>
                <w:sz w:val="20"/>
                <w:szCs w:val="20"/>
              </w:rPr>
              <w:t>6</w:t>
            </w:r>
          </w:p>
        </w:tc>
        <w:tc>
          <w:tcPr>
            <w:tcW w:w="484"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27</w:t>
            </w:r>
          </w:p>
        </w:tc>
        <w:tc>
          <w:tcPr>
            <w:tcW w:w="491" w:type="pct"/>
            <w:tcBorders>
              <w:left w:val="nil"/>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left w:val="nil"/>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left w:val="nil"/>
            </w:tcBorders>
          </w:tcPr>
          <w:p w:rsidR="004F793E" w:rsidRPr="004F793E" w:rsidRDefault="004F793E" w:rsidP="004F793E">
            <w:pPr>
              <w:spacing w:line="211" w:lineRule="auto"/>
              <w:rPr>
                <w:b/>
                <w:sz w:val="20"/>
                <w:szCs w:val="20"/>
              </w:rPr>
            </w:pPr>
          </w:p>
        </w:tc>
        <w:tc>
          <w:tcPr>
            <w:tcW w:w="549"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left w:val="nil"/>
            </w:tcBorders>
          </w:tcPr>
          <w:p w:rsidR="004F793E" w:rsidRPr="004F793E" w:rsidRDefault="004F793E" w:rsidP="004F793E">
            <w:pPr>
              <w:spacing w:line="211" w:lineRule="auto"/>
              <w:rPr>
                <w:b/>
                <w:sz w:val="20"/>
                <w:szCs w:val="20"/>
              </w:rPr>
            </w:pPr>
          </w:p>
        </w:tc>
        <w:tc>
          <w:tcPr>
            <w:tcW w:w="343"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left w:val="nil"/>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7</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29</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left w:val="single" w:sz="6" w:space="0" w:color="auto"/>
            </w:tcBorders>
          </w:tcPr>
          <w:p w:rsidR="004F793E" w:rsidRPr="004F793E" w:rsidRDefault="004F793E" w:rsidP="004F793E">
            <w:pPr>
              <w:spacing w:line="211" w:lineRule="auto"/>
              <w:jc w:val="center"/>
              <w:rPr>
                <w:sz w:val="20"/>
                <w:szCs w:val="20"/>
              </w:rPr>
            </w:pPr>
            <w:r w:rsidRPr="004F793E">
              <w:rPr>
                <w:sz w:val="20"/>
                <w:szCs w:val="20"/>
              </w:rPr>
              <w:t>8</w:t>
            </w:r>
          </w:p>
        </w:tc>
        <w:tc>
          <w:tcPr>
            <w:tcW w:w="484"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36</w:t>
            </w:r>
          </w:p>
        </w:tc>
        <w:tc>
          <w:tcPr>
            <w:tcW w:w="491" w:type="pct"/>
            <w:tcBorders>
              <w:left w:val="nil"/>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left w:val="nil"/>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left w:val="nil"/>
            </w:tcBorders>
          </w:tcPr>
          <w:p w:rsidR="004F793E" w:rsidRPr="004F793E" w:rsidRDefault="004F793E" w:rsidP="004F793E">
            <w:pPr>
              <w:spacing w:line="211" w:lineRule="auto"/>
              <w:rPr>
                <w:b/>
                <w:sz w:val="20"/>
                <w:szCs w:val="20"/>
              </w:rPr>
            </w:pPr>
          </w:p>
        </w:tc>
        <w:tc>
          <w:tcPr>
            <w:tcW w:w="549"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left w:val="nil"/>
            </w:tcBorders>
          </w:tcPr>
          <w:p w:rsidR="004F793E" w:rsidRPr="004F793E" w:rsidRDefault="004F793E" w:rsidP="004F793E">
            <w:pPr>
              <w:spacing w:line="211" w:lineRule="auto"/>
              <w:rPr>
                <w:b/>
                <w:sz w:val="20"/>
                <w:szCs w:val="20"/>
              </w:rPr>
            </w:pPr>
          </w:p>
        </w:tc>
        <w:tc>
          <w:tcPr>
            <w:tcW w:w="343" w:type="pct"/>
            <w:tcBorders>
              <w:left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left w:val="nil"/>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9</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44</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r w:rsidR="004F793E" w:rsidRPr="004F793E">
        <w:tc>
          <w:tcPr>
            <w:tcW w:w="802"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tc>
        <w:tc>
          <w:tcPr>
            <w:tcW w:w="484"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50</w:t>
            </w:r>
          </w:p>
        </w:tc>
        <w:tc>
          <w:tcPr>
            <w:tcW w:w="491"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12</w:t>
            </w:r>
          </w:p>
        </w:tc>
        <w:tc>
          <w:tcPr>
            <w:tcW w:w="39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tc>
        <w:tc>
          <w:tcPr>
            <w:tcW w:w="498"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80</w:t>
            </w:r>
          </w:p>
        </w:tc>
        <w:tc>
          <w:tcPr>
            <w:tcW w:w="238"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375"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549"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2" w:type="pct"/>
            <w:tcBorders>
              <w:top w:val="single" w:sz="6" w:space="0" w:color="auto"/>
              <w:left w:val="nil"/>
              <w:bottom w:val="single" w:sz="6" w:space="0" w:color="auto"/>
            </w:tcBorders>
          </w:tcPr>
          <w:p w:rsidR="004F793E" w:rsidRPr="004F793E" w:rsidRDefault="004F793E" w:rsidP="004F793E">
            <w:pPr>
              <w:spacing w:line="211" w:lineRule="auto"/>
              <w:rPr>
                <w:b/>
                <w:sz w:val="20"/>
                <w:szCs w:val="20"/>
              </w:rPr>
            </w:pPr>
          </w:p>
        </w:tc>
        <w:tc>
          <w:tcPr>
            <w:tcW w:w="343"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b/>
                <w:sz w:val="20"/>
                <w:szCs w:val="20"/>
              </w:rPr>
            </w:pPr>
          </w:p>
        </w:tc>
        <w:tc>
          <w:tcPr>
            <w:tcW w:w="411" w:type="pct"/>
            <w:tcBorders>
              <w:top w:val="single" w:sz="6" w:space="0" w:color="auto"/>
              <w:left w:val="nil"/>
              <w:bottom w:val="single" w:sz="6" w:space="0" w:color="auto"/>
              <w:right w:val="single" w:sz="6" w:space="0" w:color="auto"/>
            </w:tcBorders>
          </w:tcPr>
          <w:p w:rsidR="004F793E" w:rsidRPr="004F793E" w:rsidRDefault="004F793E" w:rsidP="004F793E">
            <w:pPr>
              <w:spacing w:line="211" w:lineRule="auto"/>
              <w:rPr>
                <w:b/>
                <w:sz w:val="20"/>
                <w:szCs w:val="20"/>
              </w:rPr>
            </w:pPr>
          </w:p>
        </w:tc>
      </w:tr>
    </w:tbl>
    <w:p w:rsidR="004F793E" w:rsidRPr="004F793E" w:rsidRDefault="004F793E" w:rsidP="004F793E">
      <w:pPr>
        <w:spacing w:line="211" w:lineRule="auto"/>
        <w:rPr>
          <w:b/>
          <w:sz w:val="20"/>
          <w:szCs w:val="20"/>
        </w:rPr>
      </w:pPr>
    </w:p>
    <w:p w:rsidR="004F793E" w:rsidRPr="004F793E" w:rsidRDefault="004F793E" w:rsidP="004F793E">
      <w:pPr>
        <w:numPr>
          <w:ilvl w:val="0"/>
          <w:numId w:val="270"/>
        </w:numPr>
        <w:spacing w:line="211" w:lineRule="auto"/>
        <w:rPr>
          <w:sz w:val="20"/>
          <w:szCs w:val="20"/>
        </w:rPr>
      </w:pPr>
      <w:r w:rsidRPr="004F793E">
        <w:rPr>
          <w:sz w:val="20"/>
          <w:szCs w:val="20"/>
        </w:rPr>
        <w:t>При каком объеме производства достигается максимум прибыли?</w:t>
      </w:r>
    </w:p>
    <w:p w:rsidR="004F793E" w:rsidRPr="004F793E" w:rsidRDefault="004F793E" w:rsidP="004F793E">
      <w:pPr>
        <w:numPr>
          <w:ilvl w:val="0"/>
          <w:numId w:val="270"/>
        </w:numPr>
        <w:spacing w:line="211" w:lineRule="auto"/>
        <w:rPr>
          <w:sz w:val="20"/>
          <w:szCs w:val="20"/>
        </w:rPr>
      </w:pPr>
      <w:r w:rsidRPr="004F793E">
        <w:rPr>
          <w:sz w:val="20"/>
          <w:szCs w:val="20"/>
        </w:rPr>
        <w:t>Каков будет объем постоянных издержек фирмы</w:t>
      </w:r>
    </w:p>
    <w:p w:rsidR="004F793E" w:rsidRPr="004F793E" w:rsidRDefault="004F793E" w:rsidP="004F793E">
      <w:pPr>
        <w:numPr>
          <w:ilvl w:val="0"/>
          <w:numId w:val="270"/>
        </w:numPr>
        <w:spacing w:line="211" w:lineRule="auto"/>
        <w:rPr>
          <w:sz w:val="20"/>
          <w:szCs w:val="20"/>
        </w:rPr>
      </w:pPr>
      <w:r w:rsidRPr="004F793E">
        <w:rPr>
          <w:sz w:val="20"/>
          <w:szCs w:val="20"/>
        </w:rPr>
        <w:t>Изобразите кривую спроса на продукцию компании</w:t>
      </w:r>
    </w:p>
    <w:p w:rsidR="004F793E" w:rsidRPr="004F793E" w:rsidRDefault="004F793E" w:rsidP="004F793E">
      <w:pPr>
        <w:numPr>
          <w:ilvl w:val="12"/>
          <w:numId w:val="0"/>
        </w:numPr>
        <w:spacing w:line="211" w:lineRule="auto"/>
        <w:ind w:left="720"/>
        <w:rPr>
          <w:b/>
          <w:sz w:val="20"/>
          <w:szCs w:val="20"/>
        </w:rPr>
      </w:pPr>
    </w:p>
    <w:p w:rsidR="004F793E" w:rsidRPr="004F793E" w:rsidRDefault="004F793E" w:rsidP="002C07F0">
      <w:pPr>
        <w:numPr>
          <w:ilvl w:val="12"/>
          <w:numId w:val="0"/>
        </w:numPr>
        <w:spacing w:line="211" w:lineRule="auto"/>
        <w:jc w:val="center"/>
        <w:rPr>
          <w:b/>
          <w:sz w:val="20"/>
          <w:szCs w:val="20"/>
        </w:rPr>
      </w:pPr>
      <w:r w:rsidRPr="004F793E">
        <w:rPr>
          <w:b/>
          <w:sz w:val="20"/>
          <w:szCs w:val="20"/>
        </w:rPr>
        <w:t>Вариант 2.</w:t>
      </w:r>
    </w:p>
    <w:p w:rsidR="004F793E" w:rsidRPr="004F793E" w:rsidRDefault="004F793E" w:rsidP="004F793E">
      <w:pPr>
        <w:spacing w:line="211" w:lineRule="auto"/>
        <w:rPr>
          <w:sz w:val="20"/>
          <w:szCs w:val="20"/>
        </w:rPr>
      </w:pPr>
      <w:r w:rsidRPr="004F793E">
        <w:rPr>
          <w:sz w:val="20"/>
          <w:szCs w:val="20"/>
        </w:rPr>
        <w:t>1.  Сущность и функции рынка.</w:t>
      </w:r>
    </w:p>
    <w:p w:rsidR="004F793E" w:rsidRPr="004F793E" w:rsidRDefault="002C07F0" w:rsidP="002C07F0">
      <w:pPr>
        <w:spacing w:line="211" w:lineRule="auto"/>
        <w:rPr>
          <w:sz w:val="20"/>
          <w:szCs w:val="20"/>
        </w:rPr>
      </w:pPr>
      <w:r>
        <w:rPr>
          <w:sz w:val="20"/>
          <w:szCs w:val="20"/>
        </w:rPr>
        <w:t xml:space="preserve">2. </w:t>
      </w:r>
      <w:r w:rsidR="004F793E" w:rsidRPr="004F793E">
        <w:rPr>
          <w:sz w:val="20"/>
          <w:szCs w:val="20"/>
        </w:rPr>
        <w:t>Затраты и доходы монополии.</w:t>
      </w:r>
    </w:p>
    <w:p w:rsidR="004F793E" w:rsidRPr="004F793E" w:rsidRDefault="004F793E" w:rsidP="004F793E">
      <w:pPr>
        <w:spacing w:line="211" w:lineRule="auto"/>
        <w:rPr>
          <w:sz w:val="20"/>
          <w:szCs w:val="20"/>
        </w:rPr>
      </w:pPr>
    </w:p>
    <w:p w:rsidR="004F793E" w:rsidRDefault="004F793E" w:rsidP="004F793E">
      <w:pPr>
        <w:spacing w:line="211" w:lineRule="auto"/>
        <w:rPr>
          <w:sz w:val="20"/>
          <w:szCs w:val="20"/>
        </w:rPr>
      </w:pPr>
      <w:r w:rsidRPr="004F793E">
        <w:rPr>
          <w:sz w:val="20"/>
          <w:szCs w:val="20"/>
        </w:rPr>
        <w:t xml:space="preserve">   Таблица №1. Издержки и объем производства монополии.</w:t>
      </w:r>
    </w:p>
    <w:p w:rsidR="00515CD8" w:rsidRPr="004F793E" w:rsidRDefault="00515CD8" w:rsidP="004F793E">
      <w:pPr>
        <w:spacing w:line="211" w:lineRule="auto"/>
        <w:rPr>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tblBorders>
        <w:tblLook w:val="0000" w:firstRow="0" w:lastRow="0" w:firstColumn="0" w:lastColumn="0" w:noHBand="0" w:noVBand="0"/>
      </w:tblPr>
      <w:tblGrid>
        <w:gridCol w:w="2240"/>
        <w:gridCol w:w="1495"/>
        <w:gridCol w:w="1265"/>
        <w:gridCol w:w="1555"/>
        <w:gridCol w:w="2108"/>
        <w:gridCol w:w="2091"/>
      </w:tblGrid>
      <w:tr w:rsidR="004F793E" w:rsidRPr="004F793E">
        <w:trPr>
          <w:trHeight w:val="434"/>
        </w:trPr>
        <w:tc>
          <w:tcPr>
            <w:tcW w:w="1042" w:type="pct"/>
            <w:tcBorders>
              <w:bottom w:val="nil"/>
              <w:right w:val="nil"/>
            </w:tcBorders>
          </w:tcPr>
          <w:p w:rsidR="004F793E" w:rsidRPr="004F793E" w:rsidRDefault="004F793E" w:rsidP="004F793E">
            <w:pPr>
              <w:spacing w:line="211" w:lineRule="auto"/>
              <w:jc w:val="center"/>
              <w:rPr>
                <w:sz w:val="20"/>
                <w:szCs w:val="20"/>
              </w:rPr>
            </w:pPr>
            <w:r w:rsidRPr="004F793E">
              <w:rPr>
                <w:sz w:val="20"/>
                <w:szCs w:val="20"/>
              </w:rPr>
              <w:t>Общий объем производства</w:t>
            </w:r>
          </w:p>
        </w:tc>
        <w:tc>
          <w:tcPr>
            <w:tcW w:w="695" w:type="pct"/>
            <w:tcBorders>
              <w:left w:val="single" w:sz="6" w:space="0" w:color="auto"/>
              <w:bottom w:val="nil"/>
              <w:right w:val="single" w:sz="6" w:space="0" w:color="auto"/>
            </w:tcBorders>
          </w:tcPr>
          <w:p w:rsidR="004F793E" w:rsidRPr="004F793E" w:rsidRDefault="004F793E" w:rsidP="004F793E">
            <w:pPr>
              <w:spacing w:line="211" w:lineRule="auto"/>
              <w:jc w:val="center"/>
              <w:rPr>
                <w:sz w:val="20"/>
                <w:szCs w:val="20"/>
              </w:rPr>
            </w:pPr>
            <w:r w:rsidRPr="004F793E">
              <w:rPr>
                <w:sz w:val="20"/>
                <w:szCs w:val="20"/>
              </w:rPr>
              <w:t>ТС</w:t>
            </w:r>
          </w:p>
        </w:tc>
        <w:tc>
          <w:tcPr>
            <w:tcW w:w="588" w:type="pct"/>
            <w:tcBorders>
              <w:left w:val="nil"/>
              <w:bottom w:val="nil"/>
              <w:right w:val="nil"/>
            </w:tcBorders>
          </w:tcPr>
          <w:p w:rsidR="004F793E" w:rsidRPr="004F793E" w:rsidRDefault="004F793E" w:rsidP="004F793E">
            <w:pPr>
              <w:spacing w:line="211" w:lineRule="auto"/>
              <w:jc w:val="center"/>
              <w:rPr>
                <w:sz w:val="20"/>
                <w:szCs w:val="20"/>
              </w:rPr>
            </w:pPr>
            <w:r w:rsidRPr="004F793E">
              <w:rPr>
                <w:sz w:val="20"/>
                <w:szCs w:val="20"/>
              </w:rPr>
              <w:t>FС</w:t>
            </w:r>
          </w:p>
        </w:tc>
        <w:tc>
          <w:tcPr>
            <w:tcW w:w="723"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VС</w:t>
            </w:r>
          </w:p>
        </w:tc>
        <w:tc>
          <w:tcPr>
            <w:tcW w:w="980" w:type="pct"/>
            <w:tcBorders>
              <w:left w:val="nil"/>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МС</w:t>
            </w:r>
          </w:p>
        </w:tc>
        <w:tc>
          <w:tcPr>
            <w:tcW w:w="972" w:type="pct"/>
            <w:tcBorders>
              <w:left w:val="nil"/>
            </w:tcBorders>
          </w:tcPr>
          <w:p w:rsidR="004F793E" w:rsidRPr="004F793E" w:rsidRDefault="004F793E" w:rsidP="004F793E">
            <w:pPr>
              <w:spacing w:line="211" w:lineRule="auto"/>
              <w:jc w:val="center"/>
              <w:rPr>
                <w:sz w:val="20"/>
                <w:szCs w:val="20"/>
              </w:rPr>
            </w:pPr>
            <w:r w:rsidRPr="004F793E">
              <w:rPr>
                <w:sz w:val="20"/>
                <w:szCs w:val="20"/>
              </w:rPr>
              <w:t>АС</w:t>
            </w:r>
          </w:p>
        </w:tc>
      </w:tr>
      <w:tr w:rsidR="004F793E" w:rsidRPr="004F793E">
        <w:tc>
          <w:tcPr>
            <w:tcW w:w="1042" w:type="pct"/>
            <w:tcBorders>
              <w:right w:val="nil"/>
            </w:tcBorders>
          </w:tcPr>
          <w:p w:rsidR="004F793E" w:rsidRPr="004F793E" w:rsidRDefault="004F793E" w:rsidP="004F793E">
            <w:pPr>
              <w:spacing w:line="211" w:lineRule="auto"/>
              <w:jc w:val="center"/>
              <w:rPr>
                <w:sz w:val="20"/>
                <w:szCs w:val="20"/>
              </w:rPr>
            </w:pPr>
            <w:r w:rsidRPr="004F793E">
              <w:rPr>
                <w:sz w:val="20"/>
                <w:szCs w:val="20"/>
              </w:rPr>
              <w:t>0</w:t>
            </w:r>
          </w:p>
          <w:p w:rsidR="004F793E" w:rsidRPr="004F793E" w:rsidRDefault="004F793E" w:rsidP="004F793E">
            <w:pPr>
              <w:spacing w:line="211" w:lineRule="auto"/>
              <w:jc w:val="center"/>
              <w:rPr>
                <w:sz w:val="20"/>
                <w:szCs w:val="20"/>
              </w:rPr>
            </w:pPr>
            <w:r w:rsidRPr="004F793E">
              <w:rPr>
                <w:sz w:val="20"/>
                <w:szCs w:val="20"/>
              </w:rPr>
              <w:t>3</w:t>
            </w:r>
          </w:p>
          <w:p w:rsidR="004F793E" w:rsidRPr="004F793E" w:rsidRDefault="004F793E" w:rsidP="004F793E">
            <w:pPr>
              <w:spacing w:line="211" w:lineRule="auto"/>
              <w:jc w:val="center"/>
              <w:rPr>
                <w:sz w:val="20"/>
                <w:szCs w:val="20"/>
              </w:rPr>
            </w:pPr>
            <w:r w:rsidRPr="004F793E">
              <w:rPr>
                <w:sz w:val="20"/>
                <w:szCs w:val="20"/>
              </w:rPr>
              <w:t>4</w:t>
            </w:r>
          </w:p>
          <w:p w:rsidR="004F793E" w:rsidRPr="004F793E" w:rsidRDefault="004F793E" w:rsidP="004F793E">
            <w:pPr>
              <w:spacing w:line="211" w:lineRule="auto"/>
              <w:jc w:val="center"/>
              <w:rPr>
                <w:sz w:val="20"/>
                <w:szCs w:val="20"/>
              </w:rPr>
            </w:pPr>
            <w:r w:rsidRPr="004F793E">
              <w:rPr>
                <w:sz w:val="20"/>
                <w:szCs w:val="20"/>
              </w:rPr>
              <w:t>5</w:t>
            </w:r>
          </w:p>
          <w:p w:rsidR="004F793E" w:rsidRPr="004F793E" w:rsidRDefault="004F793E" w:rsidP="004F793E">
            <w:pPr>
              <w:spacing w:line="211" w:lineRule="auto"/>
              <w:jc w:val="center"/>
              <w:rPr>
                <w:sz w:val="20"/>
                <w:szCs w:val="20"/>
              </w:rPr>
            </w:pPr>
            <w:r w:rsidRPr="004F793E">
              <w:rPr>
                <w:sz w:val="20"/>
                <w:szCs w:val="20"/>
              </w:rPr>
              <w:t>6</w:t>
            </w:r>
          </w:p>
          <w:p w:rsidR="004F793E" w:rsidRPr="004F793E" w:rsidRDefault="004F793E" w:rsidP="004F793E">
            <w:pPr>
              <w:spacing w:line="211" w:lineRule="auto"/>
              <w:jc w:val="center"/>
              <w:rPr>
                <w:sz w:val="20"/>
                <w:szCs w:val="20"/>
              </w:rPr>
            </w:pPr>
            <w:r w:rsidRPr="004F793E">
              <w:rPr>
                <w:sz w:val="20"/>
                <w:szCs w:val="20"/>
              </w:rPr>
              <w:t>7</w:t>
            </w:r>
          </w:p>
          <w:p w:rsidR="004F793E" w:rsidRPr="004F793E" w:rsidRDefault="004F793E" w:rsidP="004F793E">
            <w:pPr>
              <w:spacing w:line="211" w:lineRule="auto"/>
              <w:jc w:val="center"/>
              <w:rPr>
                <w:sz w:val="20"/>
                <w:szCs w:val="20"/>
              </w:rPr>
            </w:pPr>
            <w:r w:rsidRPr="004F793E">
              <w:rPr>
                <w:sz w:val="20"/>
                <w:szCs w:val="20"/>
              </w:rPr>
              <w:t>8</w:t>
            </w:r>
          </w:p>
          <w:p w:rsidR="004F793E" w:rsidRPr="004F793E" w:rsidRDefault="004F793E" w:rsidP="004F793E">
            <w:pPr>
              <w:spacing w:line="211" w:lineRule="auto"/>
              <w:jc w:val="center"/>
              <w:rPr>
                <w:sz w:val="20"/>
                <w:szCs w:val="20"/>
              </w:rPr>
            </w:pPr>
            <w:r w:rsidRPr="004F793E">
              <w:rPr>
                <w:sz w:val="20"/>
                <w:szCs w:val="20"/>
              </w:rPr>
              <w:t>9</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11</w:t>
            </w:r>
          </w:p>
          <w:p w:rsidR="004F793E" w:rsidRPr="004F793E" w:rsidRDefault="004F793E" w:rsidP="004F793E">
            <w:pPr>
              <w:spacing w:line="211" w:lineRule="auto"/>
              <w:jc w:val="center"/>
              <w:rPr>
                <w:sz w:val="20"/>
                <w:szCs w:val="20"/>
              </w:rPr>
            </w:pPr>
            <w:r w:rsidRPr="004F793E">
              <w:rPr>
                <w:sz w:val="20"/>
                <w:szCs w:val="20"/>
              </w:rPr>
              <w:t>12</w:t>
            </w:r>
          </w:p>
        </w:tc>
        <w:tc>
          <w:tcPr>
            <w:tcW w:w="695" w:type="pct"/>
            <w:tcBorders>
              <w:left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29</w:t>
            </w:r>
          </w:p>
          <w:p w:rsidR="004F793E" w:rsidRPr="004F793E" w:rsidRDefault="004F793E" w:rsidP="004F793E">
            <w:pPr>
              <w:spacing w:line="211" w:lineRule="auto"/>
              <w:jc w:val="center"/>
              <w:rPr>
                <w:sz w:val="20"/>
                <w:szCs w:val="20"/>
              </w:rPr>
            </w:pPr>
            <w:r w:rsidRPr="004F793E">
              <w:rPr>
                <w:sz w:val="20"/>
                <w:szCs w:val="20"/>
              </w:rPr>
              <w:t>42</w:t>
            </w:r>
          </w:p>
          <w:p w:rsidR="004F793E" w:rsidRPr="004F793E" w:rsidRDefault="004F793E" w:rsidP="004F793E">
            <w:pPr>
              <w:spacing w:line="211" w:lineRule="auto"/>
              <w:jc w:val="center"/>
              <w:rPr>
                <w:sz w:val="20"/>
                <w:szCs w:val="20"/>
              </w:rPr>
            </w:pPr>
            <w:r w:rsidRPr="004F793E">
              <w:rPr>
                <w:sz w:val="20"/>
                <w:szCs w:val="20"/>
              </w:rPr>
              <w:t>53</w:t>
            </w:r>
          </w:p>
          <w:p w:rsidR="004F793E" w:rsidRPr="004F793E" w:rsidRDefault="004F793E" w:rsidP="004F793E">
            <w:pPr>
              <w:spacing w:line="211" w:lineRule="auto"/>
              <w:jc w:val="center"/>
              <w:rPr>
                <w:sz w:val="20"/>
                <w:szCs w:val="20"/>
              </w:rPr>
            </w:pPr>
            <w:r w:rsidRPr="004F793E">
              <w:rPr>
                <w:sz w:val="20"/>
                <w:szCs w:val="20"/>
              </w:rPr>
              <w:t>65</w:t>
            </w:r>
          </w:p>
          <w:p w:rsidR="004F793E" w:rsidRPr="004F793E" w:rsidRDefault="004F793E" w:rsidP="004F793E">
            <w:pPr>
              <w:spacing w:line="211" w:lineRule="auto"/>
              <w:jc w:val="center"/>
              <w:rPr>
                <w:sz w:val="20"/>
                <w:szCs w:val="20"/>
              </w:rPr>
            </w:pPr>
            <w:r w:rsidRPr="004F793E">
              <w:rPr>
                <w:sz w:val="20"/>
                <w:szCs w:val="20"/>
              </w:rPr>
              <w:t>79</w:t>
            </w:r>
          </w:p>
          <w:p w:rsidR="004F793E" w:rsidRPr="004F793E" w:rsidRDefault="004F793E" w:rsidP="004F793E">
            <w:pPr>
              <w:spacing w:line="211" w:lineRule="auto"/>
              <w:jc w:val="center"/>
              <w:rPr>
                <w:sz w:val="20"/>
                <w:szCs w:val="20"/>
              </w:rPr>
            </w:pPr>
            <w:r w:rsidRPr="004F793E">
              <w:rPr>
                <w:sz w:val="20"/>
                <w:szCs w:val="20"/>
              </w:rPr>
              <w:t>96</w:t>
            </w:r>
          </w:p>
          <w:p w:rsidR="004F793E" w:rsidRPr="004F793E" w:rsidRDefault="004F793E" w:rsidP="004F793E">
            <w:pPr>
              <w:spacing w:line="211" w:lineRule="auto"/>
              <w:jc w:val="center"/>
              <w:rPr>
                <w:sz w:val="20"/>
                <w:szCs w:val="20"/>
              </w:rPr>
            </w:pPr>
            <w:r w:rsidRPr="004F793E">
              <w:rPr>
                <w:sz w:val="20"/>
                <w:szCs w:val="20"/>
              </w:rPr>
              <w:t>116</w:t>
            </w:r>
          </w:p>
          <w:p w:rsidR="004F793E" w:rsidRPr="004F793E" w:rsidRDefault="004F793E" w:rsidP="004F793E">
            <w:pPr>
              <w:spacing w:line="211" w:lineRule="auto"/>
              <w:jc w:val="center"/>
              <w:rPr>
                <w:sz w:val="20"/>
                <w:szCs w:val="20"/>
              </w:rPr>
            </w:pPr>
            <w:r w:rsidRPr="004F793E">
              <w:rPr>
                <w:sz w:val="20"/>
                <w:szCs w:val="20"/>
              </w:rPr>
              <w:t>138</w:t>
            </w:r>
          </w:p>
          <w:p w:rsidR="004F793E" w:rsidRPr="004F793E" w:rsidRDefault="004F793E" w:rsidP="004F793E">
            <w:pPr>
              <w:spacing w:line="211" w:lineRule="auto"/>
              <w:jc w:val="center"/>
              <w:rPr>
                <w:sz w:val="20"/>
                <w:szCs w:val="20"/>
              </w:rPr>
            </w:pPr>
            <w:r w:rsidRPr="004F793E">
              <w:rPr>
                <w:sz w:val="20"/>
                <w:szCs w:val="20"/>
              </w:rPr>
              <w:t>162</w:t>
            </w:r>
          </w:p>
          <w:p w:rsidR="004F793E" w:rsidRPr="004F793E" w:rsidRDefault="004F793E" w:rsidP="004F793E">
            <w:pPr>
              <w:spacing w:line="211" w:lineRule="auto"/>
              <w:jc w:val="center"/>
              <w:rPr>
                <w:sz w:val="20"/>
                <w:szCs w:val="20"/>
              </w:rPr>
            </w:pPr>
            <w:r w:rsidRPr="004F793E">
              <w:rPr>
                <w:sz w:val="20"/>
                <w:szCs w:val="20"/>
              </w:rPr>
              <w:t>190</w:t>
            </w:r>
          </w:p>
        </w:tc>
        <w:tc>
          <w:tcPr>
            <w:tcW w:w="588" w:type="pct"/>
            <w:tcBorders>
              <w:left w:val="nil"/>
              <w:right w:val="nil"/>
            </w:tcBorders>
          </w:tcPr>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10</w:t>
            </w:r>
          </w:p>
        </w:tc>
        <w:tc>
          <w:tcPr>
            <w:tcW w:w="723" w:type="pct"/>
            <w:tcBorders>
              <w:left w:val="single" w:sz="6" w:space="0" w:color="auto"/>
              <w:right w:val="single" w:sz="6" w:space="0" w:color="auto"/>
            </w:tcBorders>
          </w:tcPr>
          <w:p w:rsidR="004F793E" w:rsidRPr="004F793E" w:rsidRDefault="004F793E" w:rsidP="004F793E">
            <w:pPr>
              <w:spacing w:line="211" w:lineRule="auto"/>
              <w:rPr>
                <w:sz w:val="20"/>
                <w:szCs w:val="20"/>
              </w:rPr>
            </w:pPr>
          </w:p>
        </w:tc>
        <w:tc>
          <w:tcPr>
            <w:tcW w:w="980" w:type="pct"/>
            <w:tcBorders>
              <w:left w:val="nil"/>
              <w:right w:val="single" w:sz="6" w:space="0" w:color="auto"/>
            </w:tcBorders>
          </w:tcPr>
          <w:p w:rsidR="004F793E" w:rsidRPr="004F793E" w:rsidRDefault="004F793E" w:rsidP="004F793E">
            <w:pPr>
              <w:spacing w:line="211" w:lineRule="auto"/>
              <w:rPr>
                <w:sz w:val="20"/>
                <w:szCs w:val="20"/>
              </w:rPr>
            </w:pPr>
          </w:p>
        </w:tc>
        <w:tc>
          <w:tcPr>
            <w:tcW w:w="972" w:type="pct"/>
            <w:tcBorders>
              <w:left w:val="nil"/>
            </w:tcBorders>
          </w:tcPr>
          <w:p w:rsidR="004F793E" w:rsidRPr="004F793E" w:rsidRDefault="004F793E" w:rsidP="004F793E">
            <w:pPr>
              <w:spacing w:line="211" w:lineRule="auto"/>
              <w:rPr>
                <w:sz w:val="20"/>
                <w:szCs w:val="20"/>
              </w:rPr>
            </w:pPr>
          </w:p>
        </w:tc>
      </w:tr>
    </w:tbl>
    <w:p w:rsidR="00515CD8" w:rsidRDefault="004F793E" w:rsidP="004F793E">
      <w:pPr>
        <w:spacing w:line="211" w:lineRule="auto"/>
        <w:rPr>
          <w:sz w:val="20"/>
          <w:szCs w:val="20"/>
        </w:rPr>
      </w:pPr>
      <w:r w:rsidRPr="004F793E">
        <w:rPr>
          <w:sz w:val="20"/>
          <w:szCs w:val="20"/>
        </w:rPr>
        <w:t xml:space="preserve">  </w:t>
      </w:r>
    </w:p>
    <w:p w:rsidR="00515CD8" w:rsidRDefault="00515CD8" w:rsidP="004F793E">
      <w:pPr>
        <w:spacing w:line="211" w:lineRule="auto"/>
        <w:rPr>
          <w:sz w:val="20"/>
          <w:szCs w:val="20"/>
        </w:rPr>
      </w:pPr>
    </w:p>
    <w:p w:rsidR="00515CD8" w:rsidRDefault="00515CD8" w:rsidP="004F793E">
      <w:pPr>
        <w:spacing w:line="211" w:lineRule="auto"/>
        <w:rPr>
          <w:sz w:val="20"/>
          <w:szCs w:val="20"/>
        </w:rPr>
      </w:pPr>
    </w:p>
    <w:p w:rsidR="00515CD8" w:rsidRDefault="00515CD8" w:rsidP="004F793E">
      <w:pPr>
        <w:spacing w:line="211" w:lineRule="auto"/>
        <w:rPr>
          <w:sz w:val="20"/>
          <w:szCs w:val="20"/>
        </w:rPr>
      </w:pPr>
    </w:p>
    <w:p w:rsidR="004F793E" w:rsidRPr="004F793E" w:rsidRDefault="004F793E" w:rsidP="004F793E">
      <w:pPr>
        <w:spacing w:line="211" w:lineRule="auto"/>
        <w:rPr>
          <w:sz w:val="20"/>
          <w:szCs w:val="20"/>
        </w:rPr>
      </w:pPr>
      <w:r w:rsidRPr="004F793E">
        <w:rPr>
          <w:sz w:val="20"/>
          <w:szCs w:val="20"/>
        </w:rPr>
        <w:t xml:space="preserve"> Таблица №2. Прибыль и объем продаж.</w:t>
      </w:r>
    </w:p>
    <w:p w:rsidR="004F793E" w:rsidRPr="004F793E" w:rsidRDefault="004F793E" w:rsidP="004F793E">
      <w:pPr>
        <w:spacing w:line="211" w:lineRule="auto"/>
        <w:rPr>
          <w:sz w:val="20"/>
          <w:szCs w:val="20"/>
        </w:rPr>
      </w:pPr>
    </w:p>
    <w:tbl>
      <w:tblPr>
        <w:tblW w:w="5000" w:type="pct"/>
        <w:tblLook w:val="0000" w:firstRow="0" w:lastRow="0" w:firstColumn="0" w:lastColumn="0" w:noHBand="0" w:noVBand="0"/>
      </w:tblPr>
      <w:tblGrid>
        <w:gridCol w:w="2444"/>
        <w:gridCol w:w="1177"/>
        <w:gridCol w:w="1518"/>
        <w:gridCol w:w="1518"/>
        <w:gridCol w:w="1518"/>
        <w:gridCol w:w="2579"/>
      </w:tblGrid>
      <w:tr w:rsidR="004F793E" w:rsidRPr="004F793E">
        <w:tc>
          <w:tcPr>
            <w:tcW w:w="1136" w:type="pct"/>
            <w:tcBorders>
              <w:top w:val="single" w:sz="6" w:space="0" w:color="auto"/>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Общий объем продаж</w:t>
            </w:r>
          </w:p>
        </w:tc>
        <w:tc>
          <w:tcPr>
            <w:tcW w:w="54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Цена</w:t>
            </w:r>
          </w:p>
        </w:tc>
        <w:tc>
          <w:tcPr>
            <w:tcW w:w="706"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ТR</w:t>
            </w:r>
          </w:p>
        </w:tc>
        <w:tc>
          <w:tcPr>
            <w:tcW w:w="706"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МR</w:t>
            </w:r>
          </w:p>
        </w:tc>
        <w:tc>
          <w:tcPr>
            <w:tcW w:w="706"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АR</w:t>
            </w:r>
          </w:p>
        </w:tc>
        <w:tc>
          <w:tcPr>
            <w:tcW w:w="1200"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Прибыль</w:t>
            </w:r>
          </w:p>
        </w:tc>
      </w:tr>
      <w:tr w:rsidR="004F793E" w:rsidRPr="004F793E">
        <w:tc>
          <w:tcPr>
            <w:tcW w:w="1136" w:type="pct"/>
            <w:tcBorders>
              <w:left w:val="single" w:sz="6" w:space="0" w:color="auto"/>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0</w:t>
            </w:r>
          </w:p>
          <w:p w:rsidR="004F793E" w:rsidRPr="004F793E" w:rsidRDefault="004F793E" w:rsidP="004F793E">
            <w:pPr>
              <w:spacing w:line="211" w:lineRule="auto"/>
              <w:jc w:val="center"/>
              <w:rPr>
                <w:sz w:val="20"/>
                <w:szCs w:val="20"/>
              </w:rPr>
            </w:pPr>
            <w:r w:rsidRPr="004F793E">
              <w:rPr>
                <w:sz w:val="20"/>
                <w:szCs w:val="20"/>
              </w:rPr>
              <w:t>3</w:t>
            </w:r>
          </w:p>
          <w:p w:rsidR="004F793E" w:rsidRPr="004F793E" w:rsidRDefault="004F793E" w:rsidP="004F793E">
            <w:pPr>
              <w:spacing w:line="211" w:lineRule="auto"/>
              <w:jc w:val="center"/>
              <w:rPr>
                <w:sz w:val="20"/>
                <w:szCs w:val="20"/>
              </w:rPr>
            </w:pPr>
            <w:r w:rsidRPr="004F793E">
              <w:rPr>
                <w:sz w:val="20"/>
                <w:szCs w:val="20"/>
              </w:rPr>
              <w:t>4</w:t>
            </w:r>
          </w:p>
          <w:p w:rsidR="004F793E" w:rsidRPr="004F793E" w:rsidRDefault="004F793E" w:rsidP="004F793E">
            <w:pPr>
              <w:spacing w:line="211" w:lineRule="auto"/>
              <w:jc w:val="center"/>
              <w:rPr>
                <w:sz w:val="20"/>
                <w:szCs w:val="20"/>
              </w:rPr>
            </w:pPr>
            <w:r w:rsidRPr="004F793E">
              <w:rPr>
                <w:sz w:val="20"/>
                <w:szCs w:val="20"/>
              </w:rPr>
              <w:t>5</w:t>
            </w:r>
          </w:p>
          <w:p w:rsidR="004F793E" w:rsidRPr="004F793E" w:rsidRDefault="004F793E" w:rsidP="004F793E">
            <w:pPr>
              <w:spacing w:line="211" w:lineRule="auto"/>
              <w:jc w:val="center"/>
              <w:rPr>
                <w:sz w:val="20"/>
                <w:szCs w:val="20"/>
              </w:rPr>
            </w:pPr>
            <w:r w:rsidRPr="004F793E">
              <w:rPr>
                <w:sz w:val="20"/>
                <w:szCs w:val="20"/>
              </w:rPr>
              <w:t>6</w:t>
            </w:r>
          </w:p>
          <w:p w:rsidR="004F793E" w:rsidRPr="004F793E" w:rsidRDefault="004F793E" w:rsidP="004F793E">
            <w:pPr>
              <w:spacing w:line="211" w:lineRule="auto"/>
              <w:jc w:val="center"/>
              <w:rPr>
                <w:sz w:val="20"/>
                <w:szCs w:val="20"/>
              </w:rPr>
            </w:pPr>
            <w:r w:rsidRPr="004F793E">
              <w:rPr>
                <w:sz w:val="20"/>
                <w:szCs w:val="20"/>
              </w:rPr>
              <w:t>7</w:t>
            </w:r>
          </w:p>
          <w:p w:rsidR="004F793E" w:rsidRPr="004F793E" w:rsidRDefault="004F793E" w:rsidP="004F793E">
            <w:pPr>
              <w:spacing w:line="211" w:lineRule="auto"/>
              <w:jc w:val="center"/>
              <w:rPr>
                <w:sz w:val="20"/>
                <w:szCs w:val="20"/>
              </w:rPr>
            </w:pPr>
            <w:r w:rsidRPr="004F793E">
              <w:rPr>
                <w:sz w:val="20"/>
                <w:szCs w:val="20"/>
              </w:rPr>
              <w:t>8</w:t>
            </w:r>
          </w:p>
          <w:p w:rsidR="004F793E" w:rsidRPr="004F793E" w:rsidRDefault="004F793E" w:rsidP="004F793E">
            <w:pPr>
              <w:spacing w:line="211" w:lineRule="auto"/>
              <w:jc w:val="center"/>
              <w:rPr>
                <w:sz w:val="20"/>
                <w:szCs w:val="20"/>
              </w:rPr>
            </w:pPr>
            <w:r w:rsidRPr="004F793E">
              <w:rPr>
                <w:sz w:val="20"/>
                <w:szCs w:val="20"/>
              </w:rPr>
              <w:t>9</w:t>
            </w:r>
          </w:p>
          <w:p w:rsidR="004F793E" w:rsidRPr="004F793E" w:rsidRDefault="004F793E" w:rsidP="004F793E">
            <w:pPr>
              <w:spacing w:line="211" w:lineRule="auto"/>
              <w:jc w:val="center"/>
              <w:rPr>
                <w:sz w:val="20"/>
                <w:szCs w:val="20"/>
              </w:rPr>
            </w:pPr>
            <w:r w:rsidRPr="004F793E">
              <w:rPr>
                <w:sz w:val="20"/>
                <w:szCs w:val="20"/>
              </w:rPr>
              <w:t>10</w:t>
            </w:r>
          </w:p>
          <w:p w:rsidR="004F793E" w:rsidRPr="004F793E" w:rsidRDefault="004F793E" w:rsidP="004F793E">
            <w:pPr>
              <w:spacing w:line="211" w:lineRule="auto"/>
              <w:jc w:val="center"/>
              <w:rPr>
                <w:sz w:val="20"/>
                <w:szCs w:val="20"/>
              </w:rPr>
            </w:pPr>
            <w:r w:rsidRPr="004F793E">
              <w:rPr>
                <w:sz w:val="20"/>
                <w:szCs w:val="20"/>
              </w:rPr>
              <w:t>11</w:t>
            </w:r>
          </w:p>
          <w:p w:rsidR="004F793E" w:rsidRPr="004F793E" w:rsidRDefault="004F793E" w:rsidP="004F793E">
            <w:pPr>
              <w:spacing w:line="211" w:lineRule="auto"/>
              <w:jc w:val="center"/>
              <w:rPr>
                <w:sz w:val="20"/>
                <w:szCs w:val="20"/>
              </w:rPr>
            </w:pPr>
            <w:r w:rsidRPr="004F793E">
              <w:rPr>
                <w:sz w:val="20"/>
                <w:szCs w:val="20"/>
              </w:rPr>
              <w:t>12</w:t>
            </w:r>
          </w:p>
        </w:tc>
        <w:tc>
          <w:tcPr>
            <w:tcW w:w="547"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p>
          <w:p w:rsidR="004F793E" w:rsidRPr="004F793E" w:rsidRDefault="004F793E" w:rsidP="004F793E">
            <w:pPr>
              <w:spacing w:line="211" w:lineRule="auto"/>
              <w:jc w:val="center"/>
              <w:rPr>
                <w:sz w:val="20"/>
                <w:szCs w:val="20"/>
              </w:rPr>
            </w:pPr>
            <w:r w:rsidRPr="004F793E">
              <w:rPr>
                <w:sz w:val="20"/>
                <w:szCs w:val="20"/>
              </w:rPr>
              <w:t>30</w:t>
            </w:r>
          </w:p>
          <w:p w:rsidR="004F793E" w:rsidRPr="004F793E" w:rsidRDefault="004F793E" w:rsidP="004F793E">
            <w:pPr>
              <w:spacing w:line="211" w:lineRule="auto"/>
              <w:jc w:val="center"/>
              <w:rPr>
                <w:sz w:val="20"/>
                <w:szCs w:val="20"/>
              </w:rPr>
            </w:pPr>
            <w:r w:rsidRPr="004F793E">
              <w:rPr>
                <w:sz w:val="20"/>
                <w:szCs w:val="20"/>
              </w:rPr>
              <w:t>26</w:t>
            </w:r>
          </w:p>
          <w:p w:rsidR="004F793E" w:rsidRPr="004F793E" w:rsidRDefault="004F793E" w:rsidP="004F793E">
            <w:pPr>
              <w:spacing w:line="211" w:lineRule="auto"/>
              <w:jc w:val="center"/>
              <w:rPr>
                <w:sz w:val="20"/>
                <w:szCs w:val="20"/>
              </w:rPr>
            </w:pPr>
            <w:r w:rsidRPr="004F793E">
              <w:rPr>
                <w:sz w:val="20"/>
                <w:szCs w:val="20"/>
              </w:rPr>
              <w:t>22</w:t>
            </w:r>
          </w:p>
          <w:p w:rsidR="004F793E" w:rsidRPr="004F793E" w:rsidRDefault="004F793E" w:rsidP="004F793E">
            <w:pPr>
              <w:spacing w:line="211" w:lineRule="auto"/>
              <w:jc w:val="center"/>
              <w:rPr>
                <w:sz w:val="20"/>
                <w:szCs w:val="20"/>
              </w:rPr>
            </w:pPr>
            <w:r w:rsidRPr="004F793E">
              <w:rPr>
                <w:sz w:val="20"/>
                <w:szCs w:val="20"/>
              </w:rPr>
              <w:t>20</w:t>
            </w:r>
          </w:p>
          <w:p w:rsidR="004F793E" w:rsidRPr="004F793E" w:rsidRDefault="004F793E" w:rsidP="004F793E">
            <w:pPr>
              <w:spacing w:line="211" w:lineRule="auto"/>
              <w:jc w:val="center"/>
              <w:rPr>
                <w:sz w:val="20"/>
                <w:szCs w:val="20"/>
              </w:rPr>
            </w:pPr>
            <w:r w:rsidRPr="004F793E">
              <w:rPr>
                <w:sz w:val="20"/>
                <w:szCs w:val="20"/>
              </w:rPr>
              <w:t>17</w:t>
            </w:r>
          </w:p>
          <w:p w:rsidR="004F793E" w:rsidRPr="004F793E" w:rsidRDefault="004F793E" w:rsidP="004F793E">
            <w:pPr>
              <w:spacing w:line="211" w:lineRule="auto"/>
              <w:jc w:val="center"/>
              <w:rPr>
                <w:sz w:val="20"/>
                <w:szCs w:val="20"/>
              </w:rPr>
            </w:pPr>
            <w:r w:rsidRPr="004F793E">
              <w:rPr>
                <w:sz w:val="20"/>
                <w:szCs w:val="20"/>
              </w:rPr>
              <w:t>14</w:t>
            </w:r>
          </w:p>
          <w:p w:rsidR="004F793E" w:rsidRPr="004F793E" w:rsidRDefault="004F793E" w:rsidP="004F793E">
            <w:pPr>
              <w:spacing w:line="211" w:lineRule="auto"/>
              <w:jc w:val="center"/>
              <w:rPr>
                <w:sz w:val="20"/>
                <w:szCs w:val="20"/>
              </w:rPr>
            </w:pPr>
            <w:r w:rsidRPr="004F793E">
              <w:rPr>
                <w:sz w:val="20"/>
                <w:szCs w:val="20"/>
              </w:rPr>
              <w:t>11</w:t>
            </w:r>
          </w:p>
          <w:p w:rsidR="004F793E" w:rsidRPr="004F793E" w:rsidRDefault="004F793E" w:rsidP="004F793E">
            <w:pPr>
              <w:spacing w:line="211" w:lineRule="auto"/>
              <w:jc w:val="center"/>
              <w:rPr>
                <w:sz w:val="20"/>
                <w:szCs w:val="20"/>
              </w:rPr>
            </w:pPr>
            <w:r w:rsidRPr="004F793E">
              <w:rPr>
                <w:sz w:val="20"/>
                <w:szCs w:val="20"/>
              </w:rPr>
              <w:t>8</w:t>
            </w:r>
          </w:p>
          <w:p w:rsidR="004F793E" w:rsidRPr="004F793E" w:rsidRDefault="004F793E" w:rsidP="004F793E">
            <w:pPr>
              <w:spacing w:line="211" w:lineRule="auto"/>
              <w:jc w:val="center"/>
              <w:rPr>
                <w:sz w:val="20"/>
                <w:szCs w:val="20"/>
              </w:rPr>
            </w:pPr>
            <w:r w:rsidRPr="004F793E">
              <w:rPr>
                <w:sz w:val="20"/>
                <w:szCs w:val="20"/>
              </w:rPr>
              <w:t>6</w:t>
            </w:r>
          </w:p>
          <w:p w:rsidR="004F793E" w:rsidRPr="004F793E" w:rsidRDefault="004F793E" w:rsidP="004F793E">
            <w:pPr>
              <w:spacing w:line="211" w:lineRule="auto"/>
              <w:jc w:val="center"/>
              <w:rPr>
                <w:sz w:val="20"/>
                <w:szCs w:val="20"/>
              </w:rPr>
            </w:pPr>
            <w:r w:rsidRPr="004F793E">
              <w:rPr>
                <w:sz w:val="20"/>
                <w:szCs w:val="20"/>
              </w:rPr>
              <w:t>5</w:t>
            </w:r>
          </w:p>
        </w:tc>
        <w:tc>
          <w:tcPr>
            <w:tcW w:w="706" w:type="pct"/>
            <w:tcBorders>
              <w:left w:val="nil"/>
              <w:bottom w:val="single" w:sz="6" w:space="0" w:color="auto"/>
            </w:tcBorders>
          </w:tcPr>
          <w:p w:rsidR="004F793E" w:rsidRPr="004F793E" w:rsidRDefault="004F793E" w:rsidP="004F793E">
            <w:pPr>
              <w:spacing w:line="211" w:lineRule="auto"/>
              <w:rPr>
                <w:sz w:val="20"/>
                <w:szCs w:val="20"/>
              </w:rPr>
            </w:pPr>
          </w:p>
        </w:tc>
        <w:tc>
          <w:tcPr>
            <w:tcW w:w="706"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sz w:val="20"/>
                <w:szCs w:val="20"/>
              </w:rPr>
            </w:pPr>
          </w:p>
        </w:tc>
        <w:tc>
          <w:tcPr>
            <w:tcW w:w="706" w:type="pct"/>
            <w:tcBorders>
              <w:left w:val="nil"/>
              <w:bottom w:val="single" w:sz="6" w:space="0" w:color="auto"/>
            </w:tcBorders>
          </w:tcPr>
          <w:p w:rsidR="004F793E" w:rsidRPr="004F793E" w:rsidRDefault="004F793E" w:rsidP="004F793E">
            <w:pPr>
              <w:spacing w:line="211" w:lineRule="auto"/>
              <w:rPr>
                <w:sz w:val="20"/>
                <w:szCs w:val="20"/>
              </w:rPr>
            </w:pPr>
          </w:p>
        </w:tc>
        <w:tc>
          <w:tcPr>
            <w:tcW w:w="1200"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rPr>
                <w:sz w:val="20"/>
                <w:szCs w:val="20"/>
              </w:rPr>
            </w:pPr>
          </w:p>
        </w:tc>
      </w:tr>
    </w:tbl>
    <w:p w:rsidR="004F793E" w:rsidRPr="004F793E" w:rsidRDefault="004F793E" w:rsidP="004F793E">
      <w:pPr>
        <w:spacing w:line="211" w:lineRule="auto"/>
        <w:rPr>
          <w:sz w:val="20"/>
          <w:szCs w:val="20"/>
        </w:rPr>
      </w:pPr>
    </w:p>
    <w:p w:rsidR="004F793E" w:rsidRPr="004F793E" w:rsidRDefault="004F793E" w:rsidP="004F793E">
      <w:pPr>
        <w:numPr>
          <w:ilvl w:val="0"/>
          <w:numId w:val="271"/>
        </w:numPr>
        <w:spacing w:line="211" w:lineRule="auto"/>
        <w:rPr>
          <w:sz w:val="20"/>
          <w:szCs w:val="20"/>
        </w:rPr>
      </w:pPr>
      <w:r w:rsidRPr="004F793E">
        <w:rPr>
          <w:sz w:val="20"/>
          <w:szCs w:val="20"/>
        </w:rPr>
        <w:t>Заполните две таблицы, указывая издержки и доходы.</w:t>
      </w:r>
    </w:p>
    <w:p w:rsidR="004F793E" w:rsidRPr="004F793E" w:rsidRDefault="004F793E" w:rsidP="004F793E">
      <w:pPr>
        <w:numPr>
          <w:ilvl w:val="0"/>
          <w:numId w:val="271"/>
        </w:numPr>
        <w:spacing w:line="211" w:lineRule="auto"/>
        <w:rPr>
          <w:sz w:val="20"/>
          <w:szCs w:val="20"/>
        </w:rPr>
      </w:pPr>
      <w:r w:rsidRPr="004F793E">
        <w:rPr>
          <w:sz w:val="20"/>
          <w:szCs w:val="20"/>
        </w:rPr>
        <w:t>Определите объем производства при котором достигается максимальная прибыль, и соответствующие уровни общей выручки, общих издержек и прибыли.</w:t>
      </w:r>
    </w:p>
    <w:p w:rsidR="004F793E" w:rsidRPr="004F793E" w:rsidRDefault="004F793E" w:rsidP="004F793E">
      <w:pPr>
        <w:numPr>
          <w:ilvl w:val="0"/>
          <w:numId w:val="271"/>
        </w:numPr>
        <w:spacing w:line="211" w:lineRule="auto"/>
        <w:rPr>
          <w:sz w:val="20"/>
          <w:szCs w:val="20"/>
        </w:rPr>
      </w:pPr>
      <w:r w:rsidRPr="004F793E">
        <w:rPr>
          <w:sz w:val="20"/>
          <w:szCs w:val="20"/>
        </w:rPr>
        <w:t>Если компания установит цену Р=30, сколько она продаст?</w:t>
      </w:r>
    </w:p>
    <w:p w:rsidR="004F793E" w:rsidRPr="004F793E" w:rsidRDefault="004F793E" w:rsidP="004F793E">
      <w:pPr>
        <w:spacing w:line="211" w:lineRule="auto"/>
        <w:jc w:val="center"/>
        <w:rPr>
          <w:b/>
          <w:sz w:val="20"/>
          <w:szCs w:val="20"/>
        </w:rPr>
      </w:pPr>
    </w:p>
    <w:p w:rsidR="004F793E" w:rsidRPr="004F793E" w:rsidRDefault="004F793E" w:rsidP="002C07F0">
      <w:pPr>
        <w:spacing w:line="211" w:lineRule="auto"/>
        <w:jc w:val="center"/>
        <w:rPr>
          <w:b/>
          <w:sz w:val="20"/>
          <w:szCs w:val="20"/>
        </w:rPr>
      </w:pPr>
      <w:r w:rsidRPr="004F793E">
        <w:rPr>
          <w:b/>
          <w:sz w:val="20"/>
          <w:szCs w:val="20"/>
        </w:rPr>
        <w:t>Вариант 3.</w:t>
      </w:r>
    </w:p>
    <w:p w:rsidR="004F793E" w:rsidRPr="004F793E" w:rsidRDefault="004F793E" w:rsidP="004F793E">
      <w:pPr>
        <w:spacing w:line="211" w:lineRule="auto"/>
        <w:jc w:val="both"/>
        <w:rPr>
          <w:sz w:val="20"/>
          <w:szCs w:val="20"/>
        </w:rPr>
      </w:pPr>
      <w:r w:rsidRPr="004F793E">
        <w:rPr>
          <w:sz w:val="20"/>
          <w:szCs w:val="20"/>
        </w:rPr>
        <w:t>1.  Понятие сегмента рынка и принципы сегментации.</w:t>
      </w:r>
    </w:p>
    <w:p w:rsidR="004F793E" w:rsidRPr="004F793E" w:rsidRDefault="004F793E" w:rsidP="004F793E">
      <w:pPr>
        <w:spacing w:line="211" w:lineRule="auto"/>
        <w:rPr>
          <w:sz w:val="20"/>
          <w:szCs w:val="20"/>
        </w:rPr>
      </w:pPr>
      <w:r w:rsidRPr="004F793E">
        <w:rPr>
          <w:sz w:val="20"/>
          <w:szCs w:val="20"/>
        </w:rPr>
        <w:t>2. Анализ портфеля продукции фирмы “Бостон Консалдинг Груп”.</w:t>
      </w:r>
    </w:p>
    <w:p w:rsidR="004F793E" w:rsidRPr="004F793E" w:rsidRDefault="004F793E" w:rsidP="004F793E">
      <w:pPr>
        <w:spacing w:line="211" w:lineRule="auto"/>
        <w:rPr>
          <w:sz w:val="20"/>
          <w:szCs w:val="20"/>
        </w:rPr>
      </w:pPr>
      <w:r w:rsidRPr="004F793E">
        <w:rPr>
          <w:sz w:val="20"/>
          <w:szCs w:val="20"/>
        </w:rPr>
        <w:t xml:space="preserve">    К какой категории необходимо отнести</w:t>
      </w:r>
      <w:r w:rsidRPr="004F793E">
        <w:rPr>
          <w:sz w:val="20"/>
          <w:szCs w:val="20"/>
          <w:u w:val="single"/>
        </w:rPr>
        <w:t xml:space="preserve"> подчеркнутые </w:t>
      </w:r>
      <w:r w:rsidRPr="004F793E">
        <w:rPr>
          <w:sz w:val="20"/>
          <w:szCs w:val="20"/>
        </w:rPr>
        <w:t>продукты?</w:t>
      </w:r>
    </w:p>
    <w:p w:rsidR="004F793E" w:rsidRPr="004F793E" w:rsidRDefault="004F793E" w:rsidP="004F793E">
      <w:pPr>
        <w:spacing w:line="211" w:lineRule="auto"/>
        <w:rPr>
          <w:sz w:val="20"/>
          <w:szCs w:val="20"/>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58"/>
        <w:gridCol w:w="1357"/>
        <w:gridCol w:w="1357"/>
        <w:gridCol w:w="1357"/>
        <w:gridCol w:w="1357"/>
        <w:gridCol w:w="1357"/>
        <w:gridCol w:w="2611"/>
      </w:tblGrid>
      <w:tr w:rsidR="004F793E" w:rsidRPr="004F793E">
        <w:tc>
          <w:tcPr>
            <w:tcW w:w="631" w:type="pct"/>
            <w:tcBorders>
              <w:bottom w:val="nil"/>
              <w:right w:val="nil"/>
            </w:tcBorders>
          </w:tcPr>
          <w:p w:rsidR="004F793E" w:rsidRPr="004F793E" w:rsidRDefault="004F793E" w:rsidP="004F793E">
            <w:pPr>
              <w:spacing w:line="211" w:lineRule="auto"/>
              <w:rPr>
                <w:sz w:val="20"/>
                <w:szCs w:val="20"/>
              </w:rPr>
            </w:pPr>
          </w:p>
        </w:tc>
        <w:tc>
          <w:tcPr>
            <w:tcW w:w="3153" w:type="pct"/>
            <w:gridSpan w:val="5"/>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Объем продаж (тыс. руб.)</w:t>
            </w:r>
          </w:p>
        </w:tc>
        <w:tc>
          <w:tcPr>
            <w:tcW w:w="1217" w:type="pct"/>
            <w:tcBorders>
              <w:left w:val="nil"/>
              <w:bottom w:val="nil"/>
            </w:tcBorders>
          </w:tcPr>
          <w:p w:rsidR="004F793E" w:rsidRPr="004F793E" w:rsidRDefault="004F793E" w:rsidP="004F793E">
            <w:pPr>
              <w:spacing w:line="211" w:lineRule="auto"/>
              <w:jc w:val="center"/>
              <w:rPr>
                <w:sz w:val="20"/>
                <w:szCs w:val="20"/>
              </w:rPr>
            </w:pPr>
            <w:r w:rsidRPr="004F793E">
              <w:rPr>
                <w:sz w:val="20"/>
                <w:szCs w:val="20"/>
              </w:rPr>
              <w:t>Темп роста на рынке</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К01</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К02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К03</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К04</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К05</w:t>
            </w:r>
          </w:p>
        </w:tc>
        <w:tc>
          <w:tcPr>
            <w:tcW w:w="1217" w:type="pct"/>
            <w:tcBorders>
              <w:top w:val="single" w:sz="6" w:space="0" w:color="auto"/>
              <w:left w:val="nil"/>
              <w:bottom w:val="single" w:sz="6" w:space="0" w:color="auto"/>
            </w:tcBorders>
          </w:tcPr>
          <w:p w:rsidR="004F793E" w:rsidRPr="004F793E" w:rsidRDefault="004F793E" w:rsidP="004F793E">
            <w:pPr>
              <w:spacing w:line="211" w:lineRule="auto"/>
              <w:rPr>
                <w:sz w:val="20"/>
                <w:szCs w:val="20"/>
              </w:rPr>
            </w:pPr>
          </w:p>
        </w:tc>
      </w:tr>
      <w:tr w:rsidR="004F793E" w:rsidRPr="004F793E">
        <w:tc>
          <w:tcPr>
            <w:tcW w:w="631" w:type="pct"/>
            <w:tcBorders>
              <w:top w:val="nil"/>
              <w:bottom w:val="nil"/>
              <w:right w:val="nil"/>
            </w:tcBorders>
          </w:tcPr>
          <w:p w:rsidR="004F793E" w:rsidRPr="004F793E" w:rsidRDefault="004F793E" w:rsidP="004F793E">
            <w:pPr>
              <w:spacing w:line="211" w:lineRule="auto"/>
              <w:rPr>
                <w:sz w:val="20"/>
                <w:szCs w:val="20"/>
              </w:rPr>
            </w:pPr>
            <w:r w:rsidRPr="004F793E">
              <w:rPr>
                <w:sz w:val="20"/>
                <w:szCs w:val="20"/>
              </w:rPr>
              <w:t>Продукт 1</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30</w:t>
            </w:r>
          </w:p>
        </w:tc>
        <w:tc>
          <w:tcPr>
            <w:tcW w:w="631" w:type="pct"/>
            <w:tcBorders>
              <w:top w:val="nil"/>
              <w:left w:val="nil"/>
              <w:bottom w:val="nil"/>
              <w:right w:val="nil"/>
            </w:tcBorders>
          </w:tcPr>
          <w:p w:rsidR="004F793E" w:rsidRPr="004F793E" w:rsidRDefault="004F793E" w:rsidP="004F793E">
            <w:pPr>
              <w:spacing w:line="211" w:lineRule="auto"/>
              <w:jc w:val="center"/>
              <w:rPr>
                <w:sz w:val="20"/>
                <w:szCs w:val="20"/>
              </w:rPr>
            </w:pPr>
            <w:r w:rsidRPr="004F793E">
              <w:rPr>
                <w:sz w:val="20"/>
                <w:szCs w:val="20"/>
              </w:rPr>
              <w:t>40</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u w:val="single"/>
              </w:rPr>
              <w:t>10</w:t>
            </w:r>
          </w:p>
        </w:tc>
        <w:tc>
          <w:tcPr>
            <w:tcW w:w="631" w:type="pct"/>
            <w:tcBorders>
              <w:top w:val="nil"/>
              <w:left w:val="nil"/>
              <w:bottom w:val="nil"/>
              <w:right w:val="nil"/>
            </w:tcBorders>
          </w:tcPr>
          <w:p w:rsidR="004F793E" w:rsidRPr="004F793E" w:rsidRDefault="004F793E" w:rsidP="004F793E">
            <w:pPr>
              <w:spacing w:line="211" w:lineRule="auto"/>
              <w:jc w:val="center"/>
              <w:rPr>
                <w:sz w:val="20"/>
                <w:szCs w:val="20"/>
              </w:rPr>
            </w:pPr>
            <w:r w:rsidRPr="004F793E">
              <w:rPr>
                <w:sz w:val="20"/>
                <w:szCs w:val="20"/>
              </w:rPr>
              <w:t>6</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2</w:t>
            </w:r>
          </w:p>
        </w:tc>
        <w:tc>
          <w:tcPr>
            <w:tcW w:w="1217" w:type="pct"/>
            <w:tcBorders>
              <w:top w:val="nil"/>
              <w:left w:val="nil"/>
              <w:bottom w:val="nil"/>
            </w:tcBorders>
          </w:tcPr>
          <w:p w:rsidR="004F793E" w:rsidRPr="004F793E" w:rsidRDefault="004F793E" w:rsidP="004F793E">
            <w:pPr>
              <w:spacing w:line="211" w:lineRule="auto"/>
              <w:jc w:val="center"/>
              <w:rPr>
                <w:sz w:val="20"/>
                <w:szCs w:val="20"/>
              </w:rPr>
            </w:pPr>
            <w:r w:rsidRPr="004F793E">
              <w:rPr>
                <w:sz w:val="20"/>
                <w:szCs w:val="20"/>
              </w:rPr>
              <w:t>3%</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r w:rsidRPr="004F793E">
              <w:rPr>
                <w:sz w:val="20"/>
                <w:szCs w:val="20"/>
              </w:rPr>
              <w:t>Продукт 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u w:val="single"/>
              </w:rPr>
              <w:t>50</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20</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40</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4</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w:t>
            </w:r>
          </w:p>
        </w:tc>
        <w:tc>
          <w:tcPr>
            <w:tcW w:w="1217"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5%</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r w:rsidRPr="004F793E">
              <w:rPr>
                <w:sz w:val="20"/>
                <w:szCs w:val="20"/>
              </w:rPr>
              <w:t>Продукт 3</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40</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u w:val="single"/>
              </w:rPr>
            </w:pPr>
            <w:r w:rsidRPr="004F793E">
              <w:rPr>
                <w:sz w:val="20"/>
                <w:szCs w:val="20"/>
                <w:u w:val="single"/>
              </w:rPr>
              <w:t>60</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40</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15</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tc>
        <w:tc>
          <w:tcPr>
            <w:tcW w:w="1217"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17%</w:t>
            </w:r>
          </w:p>
        </w:tc>
      </w:tr>
    </w:tbl>
    <w:p w:rsidR="004F793E" w:rsidRPr="004F793E" w:rsidRDefault="004F793E" w:rsidP="004F793E">
      <w:pPr>
        <w:spacing w:line="211" w:lineRule="auto"/>
        <w:rPr>
          <w:sz w:val="20"/>
          <w:szCs w:val="20"/>
        </w:rPr>
      </w:pPr>
    </w:p>
    <w:p w:rsidR="004F793E" w:rsidRPr="004F793E" w:rsidRDefault="004F793E" w:rsidP="004F793E">
      <w:pPr>
        <w:numPr>
          <w:ilvl w:val="0"/>
          <w:numId w:val="272"/>
        </w:numPr>
        <w:spacing w:line="211" w:lineRule="auto"/>
        <w:rPr>
          <w:sz w:val="20"/>
          <w:szCs w:val="20"/>
        </w:rPr>
      </w:pPr>
      <w:r w:rsidRPr="004F793E">
        <w:rPr>
          <w:sz w:val="20"/>
          <w:szCs w:val="20"/>
        </w:rPr>
        <w:t>Дайте характеристику типов категорий БКГ.</w:t>
      </w:r>
    </w:p>
    <w:p w:rsidR="004F793E" w:rsidRPr="004F793E" w:rsidRDefault="004F793E" w:rsidP="004F793E">
      <w:pPr>
        <w:numPr>
          <w:ilvl w:val="0"/>
          <w:numId w:val="272"/>
        </w:numPr>
        <w:spacing w:line="211" w:lineRule="auto"/>
        <w:rPr>
          <w:b/>
          <w:sz w:val="20"/>
          <w:szCs w:val="20"/>
        </w:rPr>
      </w:pPr>
      <w:r w:rsidRPr="004F793E">
        <w:rPr>
          <w:sz w:val="20"/>
          <w:szCs w:val="20"/>
        </w:rPr>
        <w:t>Определите возможные стратегии маркетинга</w:t>
      </w:r>
    </w:p>
    <w:p w:rsidR="004F793E" w:rsidRPr="004F793E" w:rsidRDefault="004F793E" w:rsidP="004F793E">
      <w:pPr>
        <w:numPr>
          <w:ilvl w:val="12"/>
          <w:numId w:val="0"/>
        </w:numPr>
        <w:spacing w:line="211" w:lineRule="auto"/>
        <w:jc w:val="center"/>
        <w:rPr>
          <w:b/>
          <w:sz w:val="20"/>
          <w:szCs w:val="20"/>
        </w:rPr>
      </w:pPr>
      <w:r w:rsidRPr="004F793E">
        <w:rPr>
          <w:b/>
          <w:sz w:val="20"/>
          <w:szCs w:val="20"/>
        </w:rPr>
        <w:t>Вариант 4.</w:t>
      </w:r>
    </w:p>
    <w:p w:rsidR="004F793E" w:rsidRPr="004F793E" w:rsidRDefault="004F793E" w:rsidP="004F793E">
      <w:pPr>
        <w:spacing w:line="211" w:lineRule="auto"/>
        <w:rPr>
          <w:sz w:val="20"/>
          <w:szCs w:val="20"/>
        </w:rPr>
      </w:pPr>
      <w:r w:rsidRPr="004F793E">
        <w:rPr>
          <w:sz w:val="20"/>
          <w:szCs w:val="20"/>
        </w:rPr>
        <w:t>1. Жизненный цикл товара, его фазы.</w:t>
      </w:r>
    </w:p>
    <w:p w:rsidR="004F793E" w:rsidRPr="004F793E" w:rsidRDefault="004F793E" w:rsidP="004F793E">
      <w:pPr>
        <w:spacing w:line="211" w:lineRule="auto"/>
        <w:rPr>
          <w:sz w:val="20"/>
          <w:szCs w:val="20"/>
        </w:rPr>
      </w:pPr>
      <w:r w:rsidRPr="004F793E">
        <w:rPr>
          <w:sz w:val="20"/>
          <w:szCs w:val="20"/>
        </w:rPr>
        <w:t>2. Анализ портфеля продукции фирмы “Бостон Консалдинг Груп”.</w:t>
      </w:r>
    </w:p>
    <w:p w:rsidR="004F793E" w:rsidRPr="004F793E" w:rsidRDefault="004F793E" w:rsidP="004F793E">
      <w:pPr>
        <w:spacing w:line="211" w:lineRule="auto"/>
        <w:rPr>
          <w:sz w:val="20"/>
          <w:szCs w:val="20"/>
        </w:rPr>
      </w:pPr>
      <w:r w:rsidRPr="004F793E">
        <w:rPr>
          <w:sz w:val="20"/>
          <w:szCs w:val="20"/>
        </w:rPr>
        <w:t xml:space="preserve">    К какой категории необходимо отнести</w:t>
      </w:r>
      <w:r w:rsidRPr="004F793E">
        <w:rPr>
          <w:sz w:val="20"/>
          <w:szCs w:val="20"/>
          <w:u w:val="single"/>
        </w:rPr>
        <w:t xml:space="preserve"> подчеркнутые </w:t>
      </w:r>
      <w:r w:rsidRPr="004F793E">
        <w:rPr>
          <w:sz w:val="20"/>
          <w:szCs w:val="20"/>
        </w:rPr>
        <w:t>продукты?</w:t>
      </w:r>
    </w:p>
    <w:p w:rsidR="004F793E" w:rsidRPr="004F793E" w:rsidRDefault="004F793E" w:rsidP="004F793E">
      <w:pPr>
        <w:spacing w:line="211" w:lineRule="auto"/>
        <w:rPr>
          <w:sz w:val="20"/>
          <w:szCs w:val="20"/>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58"/>
        <w:gridCol w:w="1357"/>
        <w:gridCol w:w="1357"/>
        <w:gridCol w:w="1357"/>
        <w:gridCol w:w="1357"/>
        <w:gridCol w:w="1357"/>
        <w:gridCol w:w="2611"/>
      </w:tblGrid>
      <w:tr w:rsidR="004F793E" w:rsidRPr="004F793E">
        <w:tc>
          <w:tcPr>
            <w:tcW w:w="631" w:type="pct"/>
            <w:tcBorders>
              <w:bottom w:val="nil"/>
              <w:right w:val="nil"/>
            </w:tcBorders>
          </w:tcPr>
          <w:p w:rsidR="004F793E" w:rsidRPr="004F793E" w:rsidRDefault="004F793E" w:rsidP="004F793E">
            <w:pPr>
              <w:spacing w:line="211" w:lineRule="auto"/>
              <w:rPr>
                <w:sz w:val="20"/>
                <w:szCs w:val="20"/>
              </w:rPr>
            </w:pPr>
          </w:p>
        </w:tc>
        <w:tc>
          <w:tcPr>
            <w:tcW w:w="3153" w:type="pct"/>
            <w:gridSpan w:val="5"/>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Объем продаж (тыс. руб.)</w:t>
            </w:r>
          </w:p>
        </w:tc>
        <w:tc>
          <w:tcPr>
            <w:tcW w:w="1217" w:type="pct"/>
            <w:tcBorders>
              <w:left w:val="nil"/>
              <w:bottom w:val="nil"/>
            </w:tcBorders>
          </w:tcPr>
          <w:p w:rsidR="004F793E" w:rsidRPr="004F793E" w:rsidRDefault="004F793E" w:rsidP="004F793E">
            <w:pPr>
              <w:spacing w:line="211" w:lineRule="auto"/>
              <w:jc w:val="center"/>
              <w:rPr>
                <w:sz w:val="20"/>
                <w:szCs w:val="20"/>
              </w:rPr>
            </w:pPr>
            <w:r w:rsidRPr="004F793E">
              <w:rPr>
                <w:sz w:val="20"/>
                <w:szCs w:val="20"/>
              </w:rPr>
              <w:t>Темп роста на рынке</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К01</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К02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К03</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К04</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К05</w:t>
            </w:r>
          </w:p>
        </w:tc>
        <w:tc>
          <w:tcPr>
            <w:tcW w:w="1217" w:type="pct"/>
            <w:tcBorders>
              <w:top w:val="single" w:sz="6" w:space="0" w:color="auto"/>
              <w:left w:val="nil"/>
              <w:bottom w:val="single" w:sz="6" w:space="0" w:color="auto"/>
            </w:tcBorders>
          </w:tcPr>
          <w:p w:rsidR="004F793E" w:rsidRPr="004F793E" w:rsidRDefault="004F793E" w:rsidP="004F793E">
            <w:pPr>
              <w:spacing w:line="211" w:lineRule="auto"/>
              <w:rPr>
                <w:sz w:val="20"/>
                <w:szCs w:val="20"/>
              </w:rPr>
            </w:pPr>
          </w:p>
        </w:tc>
      </w:tr>
      <w:tr w:rsidR="004F793E" w:rsidRPr="004F793E">
        <w:tc>
          <w:tcPr>
            <w:tcW w:w="631" w:type="pct"/>
            <w:tcBorders>
              <w:top w:val="nil"/>
              <w:bottom w:val="nil"/>
              <w:right w:val="nil"/>
            </w:tcBorders>
          </w:tcPr>
          <w:p w:rsidR="004F793E" w:rsidRPr="004F793E" w:rsidRDefault="004F793E" w:rsidP="004F793E">
            <w:pPr>
              <w:spacing w:line="211" w:lineRule="auto"/>
              <w:rPr>
                <w:sz w:val="20"/>
                <w:szCs w:val="20"/>
              </w:rPr>
            </w:pPr>
            <w:r w:rsidRPr="004F793E">
              <w:rPr>
                <w:sz w:val="20"/>
                <w:szCs w:val="20"/>
              </w:rPr>
              <w:t>Продукт 1</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14</w:t>
            </w:r>
          </w:p>
        </w:tc>
        <w:tc>
          <w:tcPr>
            <w:tcW w:w="631" w:type="pct"/>
            <w:tcBorders>
              <w:top w:val="nil"/>
              <w:left w:val="nil"/>
              <w:bottom w:val="nil"/>
              <w:right w:val="nil"/>
            </w:tcBorders>
          </w:tcPr>
          <w:p w:rsidR="004F793E" w:rsidRPr="004F793E" w:rsidRDefault="004F793E" w:rsidP="004F793E">
            <w:pPr>
              <w:spacing w:line="211" w:lineRule="auto"/>
              <w:jc w:val="center"/>
              <w:rPr>
                <w:sz w:val="20"/>
                <w:szCs w:val="20"/>
              </w:rPr>
            </w:pPr>
            <w:r w:rsidRPr="004F793E">
              <w:rPr>
                <w:sz w:val="20"/>
                <w:szCs w:val="20"/>
                <w:u w:val="single"/>
              </w:rPr>
              <w:t>12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tc>
        <w:tc>
          <w:tcPr>
            <w:tcW w:w="631" w:type="pct"/>
            <w:tcBorders>
              <w:top w:val="nil"/>
              <w:left w:val="nil"/>
              <w:bottom w:val="nil"/>
              <w:right w:val="nil"/>
            </w:tcBorders>
          </w:tcPr>
          <w:p w:rsidR="004F793E" w:rsidRPr="004F793E" w:rsidRDefault="004F793E" w:rsidP="004F793E">
            <w:pPr>
              <w:spacing w:line="211" w:lineRule="auto"/>
              <w:jc w:val="center"/>
              <w:rPr>
                <w:sz w:val="20"/>
                <w:szCs w:val="20"/>
              </w:rPr>
            </w:pPr>
            <w:r w:rsidRPr="004F793E">
              <w:rPr>
                <w:sz w:val="20"/>
                <w:szCs w:val="20"/>
              </w:rPr>
              <w:t>6</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5</w:t>
            </w:r>
          </w:p>
        </w:tc>
        <w:tc>
          <w:tcPr>
            <w:tcW w:w="1217" w:type="pct"/>
            <w:tcBorders>
              <w:top w:val="nil"/>
              <w:left w:val="nil"/>
              <w:bottom w:val="nil"/>
            </w:tcBorders>
          </w:tcPr>
          <w:p w:rsidR="004F793E" w:rsidRPr="004F793E" w:rsidRDefault="004F793E" w:rsidP="004F793E">
            <w:pPr>
              <w:spacing w:line="211" w:lineRule="auto"/>
              <w:jc w:val="center"/>
              <w:rPr>
                <w:sz w:val="20"/>
                <w:szCs w:val="20"/>
              </w:rPr>
            </w:pPr>
            <w:r w:rsidRPr="004F793E">
              <w:rPr>
                <w:sz w:val="20"/>
                <w:szCs w:val="20"/>
              </w:rPr>
              <w:t>15%</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r w:rsidRPr="004F793E">
              <w:rPr>
                <w:sz w:val="20"/>
                <w:szCs w:val="20"/>
              </w:rPr>
              <w:t>Продукт 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40</w:t>
            </w:r>
          </w:p>
        </w:tc>
        <w:tc>
          <w:tcPr>
            <w:tcW w:w="631" w:type="pct"/>
            <w:tcBorders>
              <w:top w:val="single" w:sz="6" w:space="0" w:color="auto"/>
              <w:left w:val="nil"/>
              <w:bottom w:val="nil"/>
              <w:right w:val="nil"/>
            </w:tcBorders>
          </w:tcPr>
          <w:p w:rsidR="004F793E" w:rsidRPr="004F793E" w:rsidRDefault="004F793E" w:rsidP="004F793E">
            <w:pPr>
              <w:spacing w:line="211" w:lineRule="auto"/>
              <w:jc w:val="center"/>
              <w:rPr>
                <w:sz w:val="20"/>
                <w:szCs w:val="20"/>
              </w:rPr>
            </w:pPr>
            <w:r w:rsidRPr="004F793E">
              <w:rPr>
                <w:sz w:val="20"/>
                <w:szCs w:val="20"/>
                <w:u w:val="single"/>
              </w:rPr>
              <w:t>60</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18</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rPr>
            </w:pPr>
            <w:r w:rsidRPr="004F793E">
              <w:rPr>
                <w:sz w:val="20"/>
                <w:szCs w:val="20"/>
              </w:rPr>
              <w:t>6</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w:t>
            </w:r>
          </w:p>
        </w:tc>
        <w:tc>
          <w:tcPr>
            <w:tcW w:w="1217"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10%</w:t>
            </w:r>
          </w:p>
        </w:tc>
      </w:tr>
      <w:tr w:rsidR="004F793E" w:rsidRPr="004F793E">
        <w:tc>
          <w:tcPr>
            <w:tcW w:w="631" w:type="pct"/>
            <w:tcBorders>
              <w:top w:val="single" w:sz="6" w:space="0" w:color="auto"/>
              <w:bottom w:val="single" w:sz="6" w:space="0" w:color="auto"/>
              <w:right w:val="nil"/>
            </w:tcBorders>
          </w:tcPr>
          <w:p w:rsidR="004F793E" w:rsidRPr="004F793E" w:rsidRDefault="004F793E" w:rsidP="004F793E">
            <w:pPr>
              <w:spacing w:line="211" w:lineRule="auto"/>
              <w:rPr>
                <w:sz w:val="20"/>
                <w:szCs w:val="20"/>
              </w:rPr>
            </w:pPr>
            <w:r w:rsidRPr="004F793E">
              <w:rPr>
                <w:sz w:val="20"/>
                <w:szCs w:val="20"/>
              </w:rPr>
              <w:t>Продукт 3</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16</w:t>
            </w:r>
          </w:p>
        </w:tc>
        <w:tc>
          <w:tcPr>
            <w:tcW w:w="631" w:type="pct"/>
            <w:tcBorders>
              <w:top w:val="single" w:sz="6" w:space="0" w:color="auto"/>
              <w:left w:val="nil"/>
              <w:bottom w:val="single" w:sz="4" w:space="0" w:color="auto"/>
              <w:right w:val="nil"/>
            </w:tcBorders>
          </w:tcPr>
          <w:p w:rsidR="004F793E" w:rsidRPr="004F793E" w:rsidRDefault="004F793E" w:rsidP="004F793E">
            <w:pPr>
              <w:spacing w:line="211" w:lineRule="auto"/>
              <w:jc w:val="center"/>
              <w:rPr>
                <w:sz w:val="20"/>
                <w:szCs w:val="20"/>
              </w:rPr>
            </w:pPr>
            <w:r w:rsidRPr="004F793E">
              <w:rPr>
                <w:sz w:val="20"/>
                <w:szCs w:val="20"/>
              </w:rPr>
              <w:t>12</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18</w:t>
            </w:r>
          </w:p>
        </w:tc>
        <w:tc>
          <w:tcPr>
            <w:tcW w:w="631" w:type="pct"/>
            <w:tcBorders>
              <w:top w:val="single" w:sz="6" w:space="0" w:color="auto"/>
              <w:left w:val="nil"/>
              <w:bottom w:val="single" w:sz="6" w:space="0" w:color="auto"/>
              <w:right w:val="nil"/>
            </w:tcBorders>
          </w:tcPr>
          <w:p w:rsidR="004F793E" w:rsidRPr="004F793E" w:rsidRDefault="004F793E" w:rsidP="004F793E">
            <w:pPr>
              <w:spacing w:line="211" w:lineRule="auto"/>
              <w:jc w:val="center"/>
              <w:rPr>
                <w:sz w:val="20"/>
                <w:szCs w:val="20"/>
                <w:u w:val="single"/>
              </w:rPr>
            </w:pPr>
            <w:r w:rsidRPr="004F793E">
              <w:rPr>
                <w:sz w:val="20"/>
                <w:szCs w:val="20"/>
                <w:u w:val="single"/>
              </w:rPr>
              <w:t>20</w:t>
            </w:r>
          </w:p>
        </w:tc>
        <w:tc>
          <w:tcPr>
            <w:tcW w:w="631" w:type="pct"/>
            <w:tcBorders>
              <w:top w:val="single" w:sz="6" w:space="0" w:color="auto"/>
              <w:left w:val="single" w:sz="6" w:space="0" w:color="auto"/>
              <w:bottom w:val="single" w:sz="6" w:space="0" w:color="auto"/>
              <w:right w:val="single" w:sz="6" w:space="0" w:color="auto"/>
            </w:tcBorders>
          </w:tcPr>
          <w:p w:rsidR="004F793E" w:rsidRPr="004F793E" w:rsidRDefault="004F793E" w:rsidP="004F793E">
            <w:pPr>
              <w:spacing w:line="211" w:lineRule="auto"/>
              <w:jc w:val="center"/>
              <w:rPr>
                <w:sz w:val="20"/>
                <w:szCs w:val="20"/>
              </w:rPr>
            </w:pPr>
            <w:r w:rsidRPr="004F793E">
              <w:rPr>
                <w:sz w:val="20"/>
                <w:szCs w:val="20"/>
              </w:rPr>
              <w:t>5</w:t>
            </w:r>
          </w:p>
        </w:tc>
        <w:tc>
          <w:tcPr>
            <w:tcW w:w="1217" w:type="pct"/>
            <w:tcBorders>
              <w:top w:val="single" w:sz="6" w:space="0" w:color="auto"/>
              <w:left w:val="nil"/>
              <w:bottom w:val="single" w:sz="6" w:space="0" w:color="auto"/>
            </w:tcBorders>
          </w:tcPr>
          <w:p w:rsidR="004F793E" w:rsidRPr="004F793E" w:rsidRDefault="004F793E" w:rsidP="004F793E">
            <w:pPr>
              <w:spacing w:line="211" w:lineRule="auto"/>
              <w:jc w:val="center"/>
              <w:rPr>
                <w:sz w:val="20"/>
                <w:szCs w:val="20"/>
              </w:rPr>
            </w:pPr>
            <w:r w:rsidRPr="004F793E">
              <w:rPr>
                <w:sz w:val="20"/>
                <w:szCs w:val="20"/>
              </w:rPr>
              <w:t>11%</w:t>
            </w:r>
          </w:p>
        </w:tc>
      </w:tr>
    </w:tbl>
    <w:p w:rsidR="004F793E" w:rsidRPr="004F793E" w:rsidRDefault="004F793E" w:rsidP="004F793E">
      <w:pPr>
        <w:spacing w:line="211" w:lineRule="auto"/>
        <w:rPr>
          <w:sz w:val="20"/>
          <w:szCs w:val="20"/>
        </w:rPr>
      </w:pPr>
    </w:p>
    <w:p w:rsidR="004F793E" w:rsidRPr="004F793E" w:rsidRDefault="004F793E" w:rsidP="004F793E">
      <w:pPr>
        <w:numPr>
          <w:ilvl w:val="0"/>
          <w:numId w:val="273"/>
        </w:numPr>
        <w:spacing w:line="211" w:lineRule="auto"/>
        <w:rPr>
          <w:sz w:val="20"/>
          <w:szCs w:val="20"/>
        </w:rPr>
      </w:pPr>
      <w:r w:rsidRPr="004F793E">
        <w:rPr>
          <w:sz w:val="20"/>
          <w:szCs w:val="20"/>
        </w:rPr>
        <w:t>Дайте характеристику типов категорий БКГ.</w:t>
      </w:r>
    </w:p>
    <w:p w:rsidR="004F793E" w:rsidRPr="004F793E" w:rsidRDefault="004F793E" w:rsidP="004F793E">
      <w:pPr>
        <w:numPr>
          <w:ilvl w:val="0"/>
          <w:numId w:val="273"/>
        </w:numPr>
        <w:spacing w:line="211" w:lineRule="auto"/>
        <w:rPr>
          <w:sz w:val="20"/>
          <w:szCs w:val="20"/>
        </w:rPr>
      </w:pPr>
      <w:r w:rsidRPr="004F793E">
        <w:rPr>
          <w:sz w:val="20"/>
          <w:szCs w:val="20"/>
        </w:rPr>
        <w:t>Определите возможные стратегии маркетинга.</w:t>
      </w:r>
    </w:p>
    <w:p w:rsidR="004F793E" w:rsidRPr="004F793E" w:rsidRDefault="004F793E" w:rsidP="004F793E">
      <w:pPr>
        <w:spacing w:line="211" w:lineRule="auto"/>
        <w:rPr>
          <w:b/>
          <w:sz w:val="20"/>
          <w:szCs w:val="20"/>
        </w:rPr>
      </w:pPr>
    </w:p>
    <w:p w:rsidR="004F793E" w:rsidRPr="004F793E" w:rsidRDefault="004F793E" w:rsidP="004F793E">
      <w:pPr>
        <w:spacing w:line="211" w:lineRule="auto"/>
        <w:rPr>
          <w:b/>
          <w:sz w:val="20"/>
          <w:szCs w:val="20"/>
        </w:rPr>
      </w:pPr>
    </w:p>
    <w:p w:rsidR="004F793E" w:rsidRPr="004F793E" w:rsidRDefault="004F793E" w:rsidP="002C07F0">
      <w:pPr>
        <w:pStyle w:val="aa"/>
        <w:spacing w:line="211" w:lineRule="auto"/>
        <w:jc w:val="center"/>
        <w:rPr>
          <w:sz w:val="20"/>
          <w:szCs w:val="20"/>
        </w:rPr>
      </w:pPr>
      <w:r w:rsidRPr="004F793E">
        <w:rPr>
          <w:b/>
          <w:sz w:val="20"/>
          <w:szCs w:val="20"/>
        </w:rPr>
        <w:t>Вариант 5</w:t>
      </w:r>
      <w:r w:rsidRPr="004F793E">
        <w:rPr>
          <w:sz w:val="20"/>
          <w:szCs w:val="20"/>
        </w:rPr>
        <w:t>.</w:t>
      </w:r>
    </w:p>
    <w:p w:rsidR="004F793E" w:rsidRPr="004F793E" w:rsidRDefault="004F793E" w:rsidP="004F793E">
      <w:pPr>
        <w:pStyle w:val="aa"/>
        <w:spacing w:line="211" w:lineRule="auto"/>
        <w:rPr>
          <w:sz w:val="20"/>
          <w:szCs w:val="20"/>
        </w:rPr>
      </w:pPr>
      <w:r w:rsidRPr="004F793E">
        <w:rPr>
          <w:sz w:val="20"/>
          <w:szCs w:val="20"/>
        </w:rPr>
        <w:t xml:space="preserve">1.  Пути повышения конкурентоспособность товара.      </w:t>
      </w:r>
    </w:p>
    <w:p w:rsidR="004F793E" w:rsidRPr="004F793E" w:rsidRDefault="004F793E" w:rsidP="004F793E">
      <w:pPr>
        <w:pStyle w:val="aa"/>
        <w:spacing w:line="211" w:lineRule="auto"/>
        <w:rPr>
          <w:sz w:val="20"/>
          <w:szCs w:val="20"/>
        </w:rPr>
      </w:pPr>
      <w:r w:rsidRPr="004F793E">
        <w:rPr>
          <w:sz w:val="20"/>
          <w:szCs w:val="20"/>
        </w:rPr>
        <w:t>2. Скорректировать объемы поставки партии   в количестве 5000 шт.   на основе следующих данных (по каждому товару).</w:t>
      </w:r>
    </w:p>
    <w:p w:rsidR="004F793E" w:rsidRDefault="004F793E" w:rsidP="004F793E">
      <w:pPr>
        <w:pStyle w:val="aa"/>
        <w:spacing w:line="211" w:lineRule="auto"/>
        <w:rPr>
          <w:sz w:val="20"/>
          <w:szCs w:val="20"/>
        </w:rPr>
      </w:pPr>
    </w:p>
    <w:p w:rsidR="008B4D19" w:rsidRPr="004F793E" w:rsidRDefault="008B4D19" w:rsidP="004F793E">
      <w:pPr>
        <w:pStyle w:val="aa"/>
        <w:spacing w:line="211"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0"/>
        <w:gridCol w:w="3983"/>
        <w:gridCol w:w="4241"/>
      </w:tblGrid>
      <w:tr w:rsidR="004F793E" w:rsidRPr="004F793E">
        <w:tc>
          <w:tcPr>
            <w:tcW w:w="1176" w:type="pct"/>
          </w:tcPr>
          <w:p w:rsidR="004F793E" w:rsidRPr="004F793E" w:rsidRDefault="004F793E" w:rsidP="004F793E">
            <w:pPr>
              <w:spacing w:line="211" w:lineRule="auto"/>
              <w:jc w:val="center"/>
              <w:rPr>
                <w:sz w:val="20"/>
                <w:szCs w:val="20"/>
              </w:rPr>
            </w:pPr>
            <w:r w:rsidRPr="004F793E">
              <w:rPr>
                <w:sz w:val="20"/>
                <w:szCs w:val="20"/>
              </w:rPr>
              <w:t>годы</w:t>
            </w:r>
          </w:p>
        </w:tc>
        <w:tc>
          <w:tcPr>
            <w:tcW w:w="1852" w:type="pct"/>
          </w:tcPr>
          <w:p w:rsidR="004F793E" w:rsidRPr="004F793E" w:rsidRDefault="004F793E" w:rsidP="004F793E">
            <w:pPr>
              <w:spacing w:line="211" w:lineRule="auto"/>
              <w:jc w:val="center"/>
              <w:rPr>
                <w:sz w:val="20"/>
                <w:szCs w:val="20"/>
              </w:rPr>
            </w:pPr>
            <w:r w:rsidRPr="004F793E">
              <w:rPr>
                <w:sz w:val="20"/>
                <w:szCs w:val="20"/>
              </w:rPr>
              <w:t>Объем продаж  в год (шт.)</w:t>
            </w:r>
          </w:p>
        </w:tc>
        <w:tc>
          <w:tcPr>
            <w:tcW w:w="1972" w:type="pct"/>
          </w:tcPr>
          <w:p w:rsidR="004F793E" w:rsidRPr="004F793E" w:rsidRDefault="004F793E" w:rsidP="004F793E">
            <w:pPr>
              <w:spacing w:line="211" w:lineRule="auto"/>
              <w:jc w:val="center"/>
              <w:rPr>
                <w:sz w:val="20"/>
                <w:szCs w:val="20"/>
              </w:rPr>
            </w:pPr>
            <w:r w:rsidRPr="004F793E">
              <w:rPr>
                <w:sz w:val="20"/>
                <w:szCs w:val="20"/>
              </w:rPr>
              <w:t>Объем поставки  в год (шт.)</w:t>
            </w:r>
          </w:p>
        </w:tc>
      </w:tr>
      <w:tr w:rsidR="004F793E" w:rsidRPr="004F793E">
        <w:tc>
          <w:tcPr>
            <w:tcW w:w="1176" w:type="pct"/>
          </w:tcPr>
          <w:p w:rsidR="004F793E" w:rsidRPr="004F793E" w:rsidRDefault="004F793E" w:rsidP="004F793E">
            <w:pPr>
              <w:spacing w:line="211" w:lineRule="auto"/>
              <w:rPr>
                <w:sz w:val="20"/>
                <w:szCs w:val="20"/>
              </w:rPr>
            </w:pPr>
            <w:r w:rsidRPr="004F793E">
              <w:rPr>
                <w:sz w:val="20"/>
                <w:szCs w:val="20"/>
              </w:rPr>
              <w:t>Продукт 1</w:t>
            </w:r>
          </w:p>
          <w:p w:rsidR="004F793E" w:rsidRPr="004F793E" w:rsidRDefault="004F793E" w:rsidP="004F793E">
            <w:pPr>
              <w:spacing w:line="211" w:lineRule="auto"/>
              <w:rPr>
                <w:sz w:val="20"/>
                <w:szCs w:val="20"/>
              </w:rPr>
            </w:pPr>
            <w:r w:rsidRPr="004F793E">
              <w:rPr>
                <w:sz w:val="20"/>
                <w:szCs w:val="20"/>
              </w:rPr>
              <w:t>Продукт 2</w:t>
            </w:r>
          </w:p>
          <w:p w:rsidR="004F793E" w:rsidRPr="004F793E" w:rsidRDefault="004F793E" w:rsidP="004F793E">
            <w:pPr>
              <w:spacing w:line="211" w:lineRule="auto"/>
              <w:rPr>
                <w:sz w:val="20"/>
                <w:szCs w:val="20"/>
              </w:rPr>
            </w:pPr>
            <w:r w:rsidRPr="004F793E">
              <w:rPr>
                <w:sz w:val="20"/>
                <w:szCs w:val="20"/>
              </w:rPr>
              <w:t>Продукт 3</w:t>
            </w:r>
          </w:p>
          <w:p w:rsidR="004F793E" w:rsidRPr="004F793E" w:rsidRDefault="004F793E" w:rsidP="004F793E">
            <w:pPr>
              <w:spacing w:line="211" w:lineRule="auto"/>
              <w:rPr>
                <w:sz w:val="20"/>
                <w:szCs w:val="20"/>
              </w:rPr>
            </w:pPr>
            <w:r w:rsidRPr="004F793E">
              <w:rPr>
                <w:sz w:val="20"/>
                <w:szCs w:val="20"/>
              </w:rPr>
              <w:t>Продукт 4</w:t>
            </w:r>
          </w:p>
          <w:p w:rsidR="004F793E" w:rsidRPr="004F793E" w:rsidRDefault="004F793E" w:rsidP="004F793E">
            <w:pPr>
              <w:spacing w:line="211" w:lineRule="auto"/>
              <w:rPr>
                <w:sz w:val="20"/>
                <w:szCs w:val="20"/>
              </w:rPr>
            </w:pPr>
            <w:r w:rsidRPr="004F793E">
              <w:rPr>
                <w:sz w:val="20"/>
                <w:szCs w:val="20"/>
              </w:rPr>
              <w:t>Продукт 5</w:t>
            </w:r>
          </w:p>
        </w:tc>
        <w:tc>
          <w:tcPr>
            <w:tcW w:w="1852" w:type="pct"/>
          </w:tcPr>
          <w:p w:rsidR="004F793E" w:rsidRPr="004F793E" w:rsidRDefault="004F793E" w:rsidP="004F793E">
            <w:pPr>
              <w:spacing w:line="211" w:lineRule="auto"/>
              <w:jc w:val="center"/>
              <w:rPr>
                <w:sz w:val="20"/>
                <w:szCs w:val="20"/>
              </w:rPr>
            </w:pPr>
            <w:r w:rsidRPr="004F793E">
              <w:rPr>
                <w:sz w:val="20"/>
                <w:szCs w:val="20"/>
              </w:rPr>
              <w:t>1320</w:t>
            </w:r>
          </w:p>
          <w:p w:rsidR="004F793E" w:rsidRPr="004F793E" w:rsidRDefault="004F793E" w:rsidP="004F793E">
            <w:pPr>
              <w:spacing w:line="211" w:lineRule="auto"/>
              <w:jc w:val="center"/>
              <w:rPr>
                <w:sz w:val="20"/>
                <w:szCs w:val="20"/>
              </w:rPr>
            </w:pPr>
            <w:r w:rsidRPr="004F793E">
              <w:rPr>
                <w:sz w:val="20"/>
                <w:szCs w:val="20"/>
              </w:rPr>
              <w:t>1440</w:t>
            </w:r>
          </w:p>
          <w:p w:rsidR="004F793E" w:rsidRPr="004F793E" w:rsidRDefault="004F793E" w:rsidP="004F793E">
            <w:pPr>
              <w:spacing w:line="211" w:lineRule="auto"/>
              <w:jc w:val="center"/>
              <w:rPr>
                <w:sz w:val="20"/>
                <w:szCs w:val="20"/>
              </w:rPr>
            </w:pPr>
            <w:r w:rsidRPr="004F793E">
              <w:rPr>
                <w:sz w:val="20"/>
                <w:szCs w:val="20"/>
              </w:rPr>
              <w:t>1980</w:t>
            </w:r>
          </w:p>
          <w:p w:rsidR="004F793E" w:rsidRPr="004F793E" w:rsidRDefault="004F793E" w:rsidP="004F793E">
            <w:pPr>
              <w:spacing w:line="211" w:lineRule="auto"/>
              <w:jc w:val="center"/>
              <w:rPr>
                <w:sz w:val="20"/>
                <w:szCs w:val="20"/>
              </w:rPr>
            </w:pPr>
            <w:r w:rsidRPr="004F793E">
              <w:rPr>
                <w:sz w:val="20"/>
                <w:szCs w:val="20"/>
              </w:rPr>
              <w:t>3800</w:t>
            </w:r>
          </w:p>
          <w:p w:rsidR="004F793E" w:rsidRPr="004F793E" w:rsidRDefault="004F793E" w:rsidP="004F793E">
            <w:pPr>
              <w:spacing w:line="211" w:lineRule="auto"/>
              <w:jc w:val="center"/>
              <w:rPr>
                <w:sz w:val="20"/>
                <w:szCs w:val="20"/>
              </w:rPr>
            </w:pPr>
            <w:r w:rsidRPr="004F793E">
              <w:rPr>
                <w:sz w:val="20"/>
                <w:szCs w:val="20"/>
              </w:rPr>
              <w:t>1020</w:t>
            </w:r>
          </w:p>
        </w:tc>
        <w:tc>
          <w:tcPr>
            <w:tcW w:w="1972" w:type="pct"/>
          </w:tcPr>
          <w:p w:rsidR="004F793E" w:rsidRPr="004F793E" w:rsidRDefault="004F793E" w:rsidP="004F793E">
            <w:pPr>
              <w:spacing w:line="211" w:lineRule="auto"/>
              <w:jc w:val="center"/>
              <w:rPr>
                <w:sz w:val="20"/>
                <w:szCs w:val="20"/>
              </w:rPr>
            </w:pPr>
            <w:r w:rsidRPr="004F793E">
              <w:rPr>
                <w:sz w:val="20"/>
                <w:szCs w:val="20"/>
              </w:rPr>
              <w:t>5300</w:t>
            </w:r>
          </w:p>
          <w:p w:rsidR="004F793E" w:rsidRPr="004F793E" w:rsidRDefault="004F793E" w:rsidP="004F793E">
            <w:pPr>
              <w:spacing w:line="211" w:lineRule="auto"/>
              <w:jc w:val="center"/>
              <w:rPr>
                <w:sz w:val="20"/>
                <w:szCs w:val="20"/>
              </w:rPr>
            </w:pPr>
            <w:r w:rsidRPr="004F793E">
              <w:rPr>
                <w:sz w:val="20"/>
                <w:szCs w:val="20"/>
              </w:rPr>
              <w:t>6500</w:t>
            </w:r>
          </w:p>
          <w:p w:rsidR="004F793E" w:rsidRPr="004F793E" w:rsidRDefault="004F793E" w:rsidP="004F793E">
            <w:pPr>
              <w:spacing w:line="211" w:lineRule="auto"/>
              <w:jc w:val="center"/>
              <w:rPr>
                <w:sz w:val="20"/>
                <w:szCs w:val="20"/>
              </w:rPr>
            </w:pPr>
            <w:r w:rsidRPr="004F793E">
              <w:rPr>
                <w:sz w:val="20"/>
                <w:szCs w:val="20"/>
              </w:rPr>
              <w:t>8200</w:t>
            </w:r>
          </w:p>
          <w:p w:rsidR="004F793E" w:rsidRPr="004F793E" w:rsidRDefault="004F793E" w:rsidP="004F793E">
            <w:pPr>
              <w:spacing w:line="211" w:lineRule="auto"/>
              <w:jc w:val="center"/>
              <w:rPr>
                <w:sz w:val="20"/>
                <w:szCs w:val="20"/>
              </w:rPr>
            </w:pPr>
            <w:r w:rsidRPr="004F793E">
              <w:rPr>
                <w:sz w:val="20"/>
                <w:szCs w:val="20"/>
              </w:rPr>
              <w:t>10600</w:t>
            </w:r>
          </w:p>
          <w:p w:rsidR="004F793E" w:rsidRPr="004F793E" w:rsidRDefault="004F793E" w:rsidP="004F793E">
            <w:pPr>
              <w:spacing w:line="211" w:lineRule="auto"/>
              <w:jc w:val="center"/>
              <w:rPr>
                <w:sz w:val="20"/>
                <w:szCs w:val="20"/>
              </w:rPr>
            </w:pPr>
            <w:r w:rsidRPr="004F793E">
              <w:rPr>
                <w:sz w:val="20"/>
                <w:szCs w:val="20"/>
              </w:rPr>
              <w:t>1200</w:t>
            </w:r>
          </w:p>
        </w:tc>
      </w:tr>
      <w:tr w:rsidR="004F793E" w:rsidRPr="004F793E">
        <w:tc>
          <w:tcPr>
            <w:tcW w:w="1176" w:type="pct"/>
          </w:tcPr>
          <w:p w:rsidR="004F793E" w:rsidRPr="004F793E" w:rsidRDefault="004F793E" w:rsidP="004F793E">
            <w:pPr>
              <w:spacing w:line="211" w:lineRule="auto"/>
              <w:jc w:val="center"/>
              <w:rPr>
                <w:sz w:val="20"/>
                <w:szCs w:val="20"/>
              </w:rPr>
            </w:pPr>
            <w:r w:rsidRPr="004F793E">
              <w:rPr>
                <w:sz w:val="20"/>
                <w:szCs w:val="20"/>
              </w:rPr>
              <w:t>итого</w:t>
            </w:r>
          </w:p>
        </w:tc>
        <w:tc>
          <w:tcPr>
            <w:tcW w:w="1852" w:type="pct"/>
          </w:tcPr>
          <w:p w:rsidR="004F793E" w:rsidRPr="004F793E" w:rsidRDefault="004F793E" w:rsidP="004F793E">
            <w:pPr>
              <w:spacing w:line="211" w:lineRule="auto"/>
              <w:jc w:val="center"/>
              <w:rPr>
                <w:sz w:val="20"/>
                <w:szCs w:val="20"/>
              </w:rPr>
            </w:pPr>
            <w:r w:rsidRPr="004F793E">
              <w:rPr>
                <w:sz w:val="20"/>
                <w:szCs w:val="20"/>
              </w:rPr>
              <w:t>9560</w:t>
            </w:r>
          </w:p>
        </w:tc>
        <w:tc>
          <w:tcPr>
            <w:tcW w:w="1972" w:type="pct"/>
          </w:tcPr>
          <w:p w:rsidR="004F793E" w:rsidRPr="004F793E" w:rsidRDefault="004F793E" w:rsidP="004F793E">
            <w:pPr>
              <w:spacing w:line="211" w:lineRule="auto"/>
              <w:jc w:val="center"/>
              <w:rPr>
                <w:sz w:val="20"/>
                <w:szCs w:val="20"/>
              </w:rPr>
            </w:pPr>
            <w:r w:rsidRPr="004F793E">
              <w:rPr>
                <w:sz w:val="20"/>
                <w:szCs w:val="20"/>
              </w:rPr>
              <w:t>31800</w:t>
            </w:r>
          </w:p>
        </w:tc>
      </w:tr>
    </w:tbl>
    <w:p w:rsidR="004F793E" w:rsidRPr="004F793E" w:rsidRDefault="004F793E" w:rsidP="004F793E">
      <w:pPr>
        <w:pStyle w:val="1"/>
        <w:spacing w:line="211" w:lineRule="auto"/>
        <w:rPr>
          <w:b w:val="0"/>
          <w:sz w:val="20"/>
          <w:szCs w:val="20"/>
        </w:rPr>
      </w:pPr>
    </w:p>
    <w:p w:rsidR="004F793E" w:rsidRPr="004F793E" w:rsidRDefault="004F793E" w:rsidP="004F793E">
      <w:pPr>
        <w:spacing w:line="211" w:lineRule="auto"/>
        <w:rPr>
          <w:sz w:val="20"/>
          <w:szCs w:val="20"/>
        </w:rPr>
      </w:pPr>
    </w:p>
    <w:p w:rsidR="004F793E" w:rsidRPr="002C07F0" w:rsidRDefault="004F793E" w:rsidP="002C07F0">
      <w:pPr>
        <w:pStyle w:val="1"/>
        <w:spacing w:line="211" w:lineRule="auto"/>
        <w:rPr>
          <w:sz w:val="20"/>
          <w:szCs w:val="20"/>
        </w:rPr>
      </w:pPr>
      <w:r w:rsidRPr="002C07F0">
        <w:rPr>
          <w:sz w:val="20"/>
          <w:szCs w:val="20"/>
        </w:rPr>
        <w:t>Вариант 6</w:t>
      </w:r>
      <w:r w:rsidR="002C07F0" w:rsidRPr="002C07F0">
        <w:rPr>
          <w:sz w:val="20"/>
          <w:szCs w:val="20"/>
        </w:rPr>
        <w:t>.</w:t>
      </w:r>
    </w:p>
    <w:p w:rsidR="004F793E" w:rsidRPr="004F793E" w:rsidRDefault="004F793E" w:rsidP="004F793E">
      <w:pPr>
        <w:spacing w:line="211" w:lineRule="auto"/>
        <w:rPr>
          <w:sz w:val="20"/>
          <w:szCs w:val="20"/>
        </w:rPr>
      </w:pPr>
      <w:r w:rsidRPr="004F793E">
        <w:rPr>
          <w:sz w:val="20"/>
          <w:szCs w:val="20"/>
        </w:rPr>
        <w:t>1. Маркетинговые коммуникации</w:t>
      </w:r>
    </w:p>
    <w:p w:rsidR="004F793E" w:rsidRPr="004F793E" w:rsidRDefault="004F793E" w:rsidP="004F793E">
      <w:pPr>
        <w:spacing w:line="211" w:lineRule="auto"/>
        <w:rPr>
          <w:sz w:val="20"/>
          <w:szCs w:val="20"/>
        </w:rPr>
      </w:pPr>
      <w:r w:rsidRPr="004F793E">
        <w:rPr>
          <w:sz w:val="20"/>
          <w:szCs w:val="20"/>
        </w:rPr>
        <w:t>2.  Скорректировать заказ на поставку продукции.. Объем партии равен 35000 шт.</w:t>
      </w:r>
    </w:p>
    <w:p w:rsidR="004F793E" w:rsidRPr="004F793E" w:rsidRDefault="004F793E" w:rsidP="004F793E">
      <w:pPr>
        <w:spacing w:line="211"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3209"/>
        <w:gridCol w:w="2727"/>
        <w:gridCol w:w="2725"/>
      </w:tblGrid>
      <w:tr w:rsidR="004F793E" w:rsidRPr="004F793E">
        <w:tc>
          <w:tcPr>
            <w:tcW w:w="973" w:type="pct"/>
          </w:tcPr>
          <w:p w:rsidR="004F793E" w:rsidRPr="004F793E" w:rsidRDefault="004F793E" w:rsidP="004F793E">
            <w:pPr>
              <w:spacing w:line="211" w:lineRule="auto"/>
              <w:jc w:val="center"/>
              <w:rPr>
                <w:sz w:val="20"/>
                <w:szCs w:val="20"/>
              </w:rPr>
            </w:pPr>
            <w:r w:rsidRPr="004F793E">
              <w:rPr>
                <w:sz w:val="20"/>
                <w:szCs w:val="20"/>
              </w:rPr>
              <w:t>Размеры обуви</w:t>
            </w:r>
          </w:p>
        </w:tc>
        <w:tc>
          <w:tcPr>
            <w:tcW w:w="1492" w:type="pct"/>
          </w:tcPr>
          <w:p w:rsidR="004F793E" w:rsidRPr="004F793E" w:rsidRDefault="004F793E" w:rsidP="004F793E">
            <w:pPr>
              <w:spacing w:line="211" w:lineRule="auto"/>
              <w:jc w:val="center"/>
              <w:rPr>
                <w:sz w:val="20"/>
                <w:szCs w:val="20"/>
              </w:rPr>
            </w:pPr>
            <w:r w:rsidRPr="004F793E">
              <w:rPr>
                <w:sz w:val="20"/>
                <w:szCs w:val="20"/>
              </w:rPr>
              <w:t xml:space="preserve">Объем продаж  </w:t>
            </w:r>
          </w:p>
          <w:p w:rsidR="004F793E" w:rsidRPr="004F793E" w:rsidRDefault="004F793E" w:rsidP="004F793E">
            <w:pPr>
              <w:spacing w:line="211" w:lineRule="auto"/>
              <w:jc w:val="center"/>
              <w:rPr>
                <w:sz w:val="20"/>
                <w:szCs w:val="20"/>
              </w:rPr>
            </w:pPr>
            <w:r w:rsidRPr="004F793E">
              <w:rPr>
                <w:sz w:val="20"/>
                <w:szCs w:val="20"/>
              </w:rPr>
              <w:t xml:space="preserve"> (у)</w:t>
            </w:r>
          </w:p>
        </w:tc>
        <w:tc>
          <w:tcPr>
            <w:tcW w:w="1268" w:type="pct"/>
          </w:tcPr>
          <w:p w:rsidR="004F793E" w:rsidRPr="004F793E" w:rsidRDefault="004F793E" w:rsidP="004F793E">
            <w:pPr>
              <w:spacing w:line="211" w:lineRule="auto"/>
              <w:jc w:val="center"/>
              <w:rPr>
                <w:sz w:val="20"/>
                <w:szCs w:val="20"/>
              </w:rPr>
            </w:pPr>
            <w:r w:rsidRPr="004F793E">
              <w:rPr>
                <w:sz w:val="20"/>
                <w:szCs w:val="20"/>
              </w:rPr>
              <w:t>Удельный вес размеров продукта, %</w:t>
            </w:r>
          </w:p>
        </w:tc>
        <w:tc>
          <w:tcPr>
            <w:tcW w:w="1267" w:type="pct"/>
          </w:tcPr>
          <w:p w:rsidR="004F793E" w:rsidRPr="004F793E" w:rsidRDefault="004F793E" w:rsidP="004F793E">
            <w:pPr>
              <w:spacing w:line="211" w:lineRule="auto"/>
              <w:jc w:val="center"/>
              <w:rPr>
                <w:sz w:val="20"/>
                <w:szCs w:val="20"/>
              </w:rPr>
            </w:pPr>
            <w:r w:rsidRPr="004F793E">
              <w:rPr>
                <w:sz w:val="20"/>
                <w:szCs w:val="20"/>
              </w:rPr>
              <w:t>Скорректированный заказ</w:t>
            </w:r>
          </w:p>
        </w:tc>
      </w:tr>
      <w:tr w:rsidR="004F793E" w:rsidRPr="004F793E">
        <w:tc>
          <w:tcPr>
            <w:tcW w:w="973" w:type="pct"/>
          </w:tcPr>
          <w:p w:rsidR="004F793E" w:rsidRPr="004F793E" w:rsidRDefault="004F793E" w:rsidP="004F793E">
            <w:pPr>
              <w:spacing w:line="211" w:lineRule="auto"/>
              <w:rPr>
                <w:sz w:val="20"/>
                <w:szCs w:val="20"/>
              </w:rPr>
            </w:pPr>
            <w:r w:rsidRPr="004F793E">
              <w:rPr>
                <w:sz w:val="20"/>
                <w:szCs w:val="20"/>
              </w:rPr>
              <w:t>Продукт 1</w:t>
            </w:r>
          </w:p>
          <w:p w:rsidR="004F793E" w:rsidRPr="004F793E" w:rsidRDefault="004F793E" w:rsidP="004F793E">
            <w:pPr>
              <w:spacing w:line="211" w:lineRule="auto"/>
              <w:rPr>
                <w:sz w:val="20"/>
                <w:szCs w:val="20"/>
              </w:rPr>
            </w:pPr>
            <w:r w:rsidRPr="004F793E">
              <w:rPr>
                <w:sz w:val="20"/>
                <w:szCs w:val="20"/>
              </w:rPr>
              <w:t>Продукт 2</w:t>
            </w:r>
          </w:p>
          <w:p w:rsidR="004F793E" w:rsidRPr="004F793E" w:rsidRDefault="004F793E" w:rsidP="004F793E">
            <w:pPr>
              <w:spacing w:line="211" w:lineRule="auto"/>
              <w:rPr>
                <w:sz w:val="20"/>
                <w:szCs w:val="20"/>
              </w:rPr>
            </w:pPr>
            <w:r w:rsidRPr="004F793E">
              <w:rPr>
                <w:sz w:val="20"/>
                <w:szCs w:val="20"/>
              </w:rPr>
              <w:t>Продукт 3</w:t>
            </w:r>
          </w:p>
          <w:p w:rsidR="004F793E" w:rsidRPr="004F793E" w:rsidRDefault="004F793E" w:rsidP="004F793E">
            <w:pPr>
              <w:spacing w:line="211" w:lineRule="auto"/>
              <w:rPr>
                <w:sz w:val="20"/>
                <w:szCs w:val="20"/>
              </w:rPr>
            </w:pPr>
            <w:r w:rsidRPr="004F793E">
              <w:rPr>
                <w:sz w:val="20"/>
                <w:szCs w:val="20"/>
              </w:rPr>
              <w:t>Продукт 4</w:t>
            </w:r>
          </w:p>
          <w:p w:rsidR="004F793E" w:rsidRPr="004F793E" w:rsidRDefault="004F793E" w:rsidP="004F793E">
            <w:pPr>
              <w:spacing w:line="211" w:lineRule="auto"/>
              <w:rPr>
                <w:caps/>
                <w:sz w:val="20"/>
                <w:szCs w:val="20"/>
              </w:rPr>
            </w:pPr>
            <w:r w:rsidRPr="004F793E">
              <w:rPr>
                <w:sz w:val="20"/>
                <w:szCs w:val="20"/>
              </w:rPr>
              <w:t>Продукт 5</w:t>
            </w:r>
          </w:p>
        </w:tc>
        <w:tc>
          <w:tcPr>
            <w:tcW w:w="1492" w:type="pct"/>
          </w:tcPr>
          <w:p w:rsidR="004F793E" w:rsidRPr="004F793E" w:rsidRDefault="004F793E" w:rsidP="004F793E">
            <w:pPr>
              <w:spacing w:line="211" w:lineRule="auto"/>
              <w:jc w:val="center"/>
              <w:rPr>
                <w:sz w:val="20"/>
                <w:szCs w:val="20"/>
              </w:rPr>
            </w:pPr>
            <w:r w:rsidRPr="004F793E">
              <w:rPr>
                <w:sz w:val="20"/>
                <w:szCs w:val="20"/>
              </w:rPr>
              <w:t>6320</w:t>
            </w:r>
          </w:p>
          <w:p w:rsidR="004F793E" w:rsidRPr="004F793E" w:rsidRDefault="004F793E" w:rsidP="004F793E">
            <w:pPr>
              <w:spacing w:line="211" w:lineRule="auto"/>
              <w:jc w:val="center"/>
              <w:rPr>
                <w:sz w:val="20"/>
                <w:szCs w:val="20"/>
              </w:rPr>
            </w:pPr>
            <w:r w:rsidRPr="004F793E">
              <w:rPr>
                <w:sz w:val="20"/>
                <w:szCs w:val="20"/>
              </w:rPr>
              <w:t>8350</w:t>
            </w:r>
          </w:p>
          <w:p w:rsidR="004F793E" w:rsidRPr="004F793E" w:rsidRDefault="004F793E" w:rsidP="004F793E">
            <w:pPr>
              <w:spacing w:line="211" w:lineRule="auto"/>
              <w:jc w:val="center"/>
              <w:rPr>
                <w:sz w:val="20"/>
                <w:szCs w:val="20"/>
              </w:rPr>
            </w:pPr>
            <w:r w:rsidRPr="004F793E">
              <w:rPr>
                <w:sz w:val="20"/>
                <w:szCs w:val="20"/>
              </w:rPr>
              <w:t>9250</w:t>
            </w:r>
          </w:p>
          <w:p w:rsidR="004F793E" w:rsidRPr="004F793E" w:rsidRDefault="004F793E" w:rsidP="004F793E">
            <w:pPr>
              <w:spacing w:line="211" w:lineRule="auto"/>
              <w:jc w:val="center"/>
              <w:rPr>
                <w:sz w:val="20"/>
                <w:szCs w:val="20"/>
              </w:rPr>
            </w:pPr>
            <w:r w:rsidRPr="004F793E">
              <w:rPr>
                <w:sz w:val="20"/>
                <w:szCs w:val="20"/>
              </w:rPr>
              <w:t>12000</w:t>
            </w:r>
          </w:p>
          <w:p w:rsidR="004F793E" w:rsidRPr="004F793E" w:rsidRDefault="004F793E" w:rsidP="004F793E">
            <w:pPr>
              <w:spacing w:line="211" w:lineRule="auto"/>
              <w:jc w:val="center"/>
              <w:rPr>
                <w:sz w:val="20"/>
                <w:szCs w:val="20"/>
              </w:rPr>
            </w:pPr>
            <w:r w:rsidRPr="004F793E">
              <w:rPr>
                <w:sz w:val="20"/>
                <w:szCs w:val="20"/>
              </w:rPr>
              <w:t>8240</w:t>
            </w:r>
          </w:p>
        </w:tc>
        <w:tc>
          <w:tcPr>
            <w:tcW w:w="1268" w:type="pct"/>
          </w:tcPr>
          <w:p w:rsidR="004F793E" w:rsidRPr="004F793E" w:rsidRDefault="004F793E" w:rsidP="004F793E">
            <w:pPr>
              <w:spacing w:line="211" w:lineRule="auto"/>
              <w:jc w:val="center"/>
              <w:rPr>
                <w:sz w:val="20"/>
                <w:szCs w:val="20"/>
              </w:rPr>
            </w:pPr>
          </w:p>
        </w:tc>
        <w:tc>
          <w:tcPr>
            <w:tcW w:w="1267" w:type="pct"/>
          </w:tcPr>
          <w:p w:rsidR="004F793E" w:rsidRPr="004F793E" w:rsidRDefault="004F793E" w:rsidP="004F793E">
            <w:pPr>
              <w:spacing w:line="211" w:lineRule="auto"/>
              <w:jc w:val="center"/>
              <w:rPr>
                <w:sz w:val="20"/>
                <w:szCs w:val="20"/>
              </w:rPr>
            </w:pPr>
          </w:p>
        </w:tc>
      </w:tr>
      <w:tr w:rsidR="004F793E" w:rsidRPr="004F793E">
        <w:tc>
          <w:tcPr>
            <w:tcW w:w="973" w:type="pct"/>
          </w:tcPr>
          <w:p w:rsidR="004F793E" w:rsidRPr="004F793E" w:rsidRDefault="004F793E" w:rsidP="004F793E">
            <w:pPr>
              <w:spacing w:line="211" w:lineRule="auto"/>
              <w:jc w:val="center"/>
              <w:rPr>
                <w:sz w:val="20"/>
                <w:szCs w:val="20"/>
              </w:rPr>
            </w:pPr>
            <w:r w:rsidRPr="004F793E">
              <w:rPr>
                <w:sz w:val="20"/>
                <w:szCs w:val="20"/>
              </w:rPr>
              <w:t>итого</w:t>
            </w:r>
          </w:p>
        </w:tc>
        <w:tc>
          <w:tcPr>
            <w:tcW w:w="1492" w:type="pct"/>
          </w:tcPr>
          <w:p w:rsidR="004F793E" w:rsidRPr="004F793E" w:rsidRDefault="004F793E" w:rsidP="004F793E">
            <w:pPr>
              <w:spacing w:line="211" w:lineRule="auto"/>
              <w:jc w:val="center"/>
              <w:rPr>
                <w:sz w:val="20"/>
                <w:szCs w:val="20"/>
              </w:rPr>
            </w:pPr>
            <w:r w:rsidRPr="004F793E">
              <w:rPr>
                <w:sz w:val="20"/>
                <w:szCs w:val="20"/>
              </w:rPr>
              <w:t>33360</w:t>
            </w:r>
          </w:p>
        </w:tc>
        <w:tc>
          <w:tcPr>
            <w:tcW w:w="1268" w:type="pct"/>
          </w:tcPr>
          <w:p w:rsidR="004F793E" w:rsidRPr="004F793E" w:rsidRDefault="004F793E" w:rsidP="004F793E">
            <w:pPr>
              <w:spacing w:line="211" w:lineRule="auto"/>
              <w:jc w:val="center"/>
              <w:rPr>
                <w:sz w:val="20"/>
                <w:szCs w:val="20"/>
              </w:rPr>
            </w:pPr>
          </w:p>
        </w:tc>
        <w:tc>
          <w:tcPr>
            <w:tcW w:w="1267" w:type="pct"/>
          </w:tcPr>
          <w:p w:rsidR="004F793E" w:rsidRPr="004F793E" w:rsidRDefault="004F793E" w:rsidP="004F793E">
            <w:pPr>
              <w:spacing w:line="211" w:lineRule="auto"/>
              <w:jc w:val="center"/>
              <w:rPr>
                <w:sz w:val="20"/>
                <w:szCs w:val="20"/>
              </w:rPr>
            </w:pPr>
          </w:p>
        </w:tc>
      </w:tr>
    </w:tbl>
    <w:p w:rsidR="004F793E" w:rsidRPr="004F793E" w:rsidRDefault="004F793E" w:rsidP="004F793E">
      <w:pPr>
        <w:spacing w:line="211" w:lineRule="auto"/>
        <w:rPr>
          <w:i/>
          <w:sz w:val="20"/>
          <w:szCs w:val="20"/>
        </w:rPr>
      </w:pPr>
    </w:p>
    <w:p w:rsidR="004F793E" w:rsidRPr="002C07F0" w:rsidRDefault="004F793E" w:rsidP="002C07F0">
      <w:pPr>
        <w:pStyle w:val="aa"/>
        <w:spacing w:line="211" w:lineRule="auto"/>
        <w:jc w:val="center"/>
        <w:rPr>
          <w:b/>
          <w:sz w:val="20"/>
          <w:szCs w:val="20"/>
          <w:vertAlign w:val="superscript"/>
        </w:rPr>
      </w:pPr>
      <w:r w:rsidRPr="002C07F0">
        <w:rPr>
          <w:b/>
          <w:sz w:val="20"/>
          <w:szCs w:val="20"/>
        </w:rPr>
        <w:t>Вариант 7.</w:t>
      </w:r>
    </w:p>
    <w:p w:rsidR="004F793E" w:rsidRPr="004F793E" w:rsidRDefault="004F793E" w:rsidP="004F793E">
      <w:pPr>
        <w:spacing w:line="211" w:lineRule="auto"/>
        <w:rPr>
          <w:sz w:val="20"/>
          <w:szCs w:val="20"/>
        </w:rPr>
      </w:pPr>
      <w:r w:rsidRPr="004F793E">
        <w:rPr>
          <w:sz w:val="20"/>
          <w:szCs w:val="20"/>
        </w:rPr>
        <w:t>1. Основные сферы  деятельности ПР.</w:t>
      </w:r>
    </w:p>
    <w:p w:rsidR="004F793E" w:rsidRPr="004F793E" w:rsidRDefault="004F793E" w:rsidP="004F793E">
      <w:pPr>
        <w:spacing w:line="211" w:lineRule="auto"/>
        <w:rPr>
          <w:sz w:val="20"/>
          <w:szCs w:val="20"/>
        </w:rPr>
      </w:pPr>
      <w:r w:rsidRPr="004F793E">
        <w:rPr>
          <w:sz w:val="20"/>
          <w:szCs w:val="20"/>
        </w:rPr>
        <w:t>2. Построить сетевой график проведения маркетинговых исследований (МИ) на основе следующих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5605"/>
        <w:gridCol w:w="1968"/>
        <w:gridCol w:w="1817"/>
      </w:tblGrid>
      <w:tr w:rsidR="004F793E" w:rsidRPr="004F793E">
        <w:tc>
          <w:tcPr>
            <w:tcW w:w="634" w:type="pct"/>
          </w:tcPr>
          <w:p w:rsidR="004F793E" w:rsidRPr="004F793E" w:rsidRDefault="004F793E" w:rsidP="004F793E">
            <w:pPr>
              <w:spacing w:line="211" w:lineRule="auto"/>
              <w:rPr>
                <w:sz w:val="20"/>
                <w:szCs w:val="20"/>
              </w:rPr>
            </w:pPr>
            <w:r w:rsidRPr="004F793E">
              <w:rPr>
                <w:sz w:val="20"/>
                <w:szCs w:val="20"/>
              </w:rPr>
              <w:t>Номер события</w:t>
            </w:r>
          </w:p>
        </w:tc>
        <w:tc>
          <w:tcPr>
            <w:tcW w:w="2606" w:type="pct"/>
          </w:tcPr>
          <w:p w:rsidR="004F793E" w:rsidRPr="004F793E" w:rsidRDefault="004F793E" w:rsidP="004F793E">
            <w:pPr>
              <w:spacing w:line="211" w:lineRule="auto"/>
              <w:rPr>
                <w:sz w:val="20"/>
                <w:szCs w:val="20"/>
              </w:rPr>
            </w:pPr>
            <w:r w:rsidRPr="004F793E">
              <w:rPr>
                <w:sz w:val="20"/>
                <w:szCs w:val="20"/>
              </w:rPr>
              <w:t>Наименование работ</w:t>
            </w:r>
          </w:p>
        </w:tc>
        <w:tc>
          <w:tcPr>
            <w:tcW w:w="915" w:type="pct"/>
          </w:tcPr>
          <w:p w:rsidR="004F793E" w:rsidRPr="004F793E" w:rsidRDefault="004F793E" w:rsidP="004F793E">
            <w:pPr>
              <w:spacing w:line="211" w:lineRule="auto"/>
              <w:rPr>
                <w:sz w:val="20"/>
                <w:szCs w:val="20"/>
              </w:rPr>
            </w:pPr>
            <w:r w:rsidRPr="004F793E">
              <w:rPr>
                <w:sz w:val="20"/>
                <w:szCs w:val="20"/>
              </w:rPr>
              <w:t>Время в днях</w:t>
            </w:r>
          </w:p>
        </w:tc>
        <w:tc>
          <w:tcPr>
            <w:tcW w:w="845" w:type="pct"/>
          </w:tcPr>
          <w:p w:rsidR="004F793E" w:rsidRPr="004F793E" w:rsidRDefault="004F793E" w:rsidP="004F793E">
            <w:pPr>
              <w:spacing w:line="211" w:lineRule="auto"/>
              <w:rPr>
                <w:sz w:val="20"/>
                <w:szCs w:val="20"/>
              </w:rPr>
            </w:pPr>
            <w:r w:rsidRPr="004F793E">
              <w:rPr>
                <w:sz w:val="20"/>
                <w:szCs w:val="20"/>
              </w:rPr>
              <w:t>Предшествующее событие</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1</w:t>
            </w:r>
          </w:p>
        </w:tc>
        <w:tc>
          <w:tcPr>
            <w:tcW w:w="2606" w:type="pct"/>
          </w:tcPr>
          <w:p w:rsidR="004F793E" w:rsidRPr="004F793E" w:rsidRDefault="004F793E" w:rsidP="004F793E">
            <w:pPr>
              <w:spacing w:line="211" w:lineRule="auto"/>
              <w:rPr>
                <w:sz w:val="20"/>
                <w:szCs w:val="20"/>
              </w:rPr>
            </w:pPr>
            <w:r w:rsidRPr="004F793E">
              <w:rPr>
                <w:sz w:val="20"/>
                <w:szCs w:val="20"/>
              </w:rPr>
              <w:t>Выбор объекта, постановка целей исследования, выбор методов.</w:t>
            </w:r>
          </w:p>
        </w:tc>
        <w:tc>
          <w:tcPr>
            <w:tcW w:w="915" w:type="pct"/>
          </w:tcPr>
          <w:p w:rsidR="004F793E" w:rsidRPr="004F793E" w:rsidRDefault="004F793E" w:rsidP="004F793E">
            <w:pPr>
              <w:spacing w:line="211" w:lineRule="auto"/>
              <w:rPr>
                <w:sz w:val="20"/>
                <w:szCs w:val="20"/>
              </w:rPr>
            </w:pPr>
            <w:r w:rsidRPr="004F793E">
              <w:rPr>
                <w:sz w:val="20"/>
                <w:szCs w:val="20"/>
              </w:rPr>
              <w:t>1</w:t>
            </w:r>
          </w:p>
        </w:tc>
        <w:tc>
          <w:tcPr>
            <w:tcW w:w="845" w:type="pct"/>
          </w:tcPr>
          <w:p w:rsidR="004F793E" w:rsidRPr="004F793E" w:rsidRDefault="004F793E" w:rsidP="004F793E">
            <w:pPr>
              <w:spacing w:line="211" w:lineRule="auto"/>
              <w:rPr>
                <w:sz w:val="20"/>
                <w:szCs w:val="20"/>
              </w:rPr>
            </w:pPr>
            <w:r w:rsidRPr="004F793E">
              <w:rPr>
                <w:sz w:val="20"/>
                <w:szCs w:val="20"/>
              </w:rPr>
              <w:t>0</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2</w:t>
            </w:r>
          </w:p>
        </w:tc>
        <w:tc>
          <w:tcPr>
            <w:tcW w:w="2606" w:type="pct"/>
          </w:tcPr>
          <w:p w:rsidR="004F793E" w:rsidRPr="004F793E" w:rsidRDefault="004F793E" w:rsidP="004F793E">
            <w:pPr>
              <w:spacing w:line="211" w:lineRule="auto"/>
              <w:rPr>
                <w:sz w:val="20"/>
                <w:szCs w:val="20"/>
              </w:rPr>
            </w:pPr>
            <w:r w:rsidRPr="004F793E">
              <w:rPr>
                <w:sz w:val="20"/>
                <w:szCs w:val="20"/>
              </w:rPr>
              <w:t>Подготовка специалистов МИ.</w:t>
            </w:r>
          </w:p>
        </w:tc>
        <w:tc>
          <w:tcPr>
            <w:tcW w:w="915" w:type="pct"/>
          </w:tcPr>
          <w:p w:rsidR="004F793E" w:rsidRPr="004F793E" w:rsidRDefault="004F793E" w:rsidP="004F793E">
            <w:pPr>
              <w:spacing w:line="211" w:lineRule="auto"/>
              <w:rPr>
                <w:sz w:val="20"/>
                <w:szCs w:val="20"/>
              </w:rPr>
            </w:pPr>
            <w:r w:rsidRPr="004F793E">
              <w:rPr>
                <w:sz w:val="20"/>
                <w:szCs w:val="20"/>
              </w:rPr>
              <w:t>3</w:t>
            </w:r>
          </w:p>
        </w:tc>
        <w:tc>
          <w:tcPr>
            <w:tcW w:w="845" w:type="pct"/>
          </w:tcPr>
          <w:p w:rsidR="004F793E" w:rsidRPr="004F793E" w:rsidRDefault="004F793E" w:rsidP="004F793E">
            <w:pPr>
              <w:spacing w:line="211" w:lineRule="auto"/>
              <w:rPr>
                <w:sz w:val="20"/>
                <w:szCs w:val="20"/>
              </w:rPr>
            </w:pPr>
            <w:r w:rsidRPr="004F793E">
              <w:rPr>
                <w:sz w:val="20"/>
                <w:szCs w:val="20"/>
              </w:rPr>
              <w:t>1</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3</w:t>
            </w:r>
          </w:p>
        </w:tc>
        <w:tc>
          <w:tcPr>
            <w:tcW w:w="2606" w:type="pct"/>
          </w:tcPr>
          <w:p w:rsidR="004F793E" w:rsidRPr="004F793E" w:rsidRDefault="004F793E" w:rsidP="004F793E">
            <w:pPr>
              <w:spacing w:line="211" w:lineRule="auto"/>
              <w:rPr>
                <w:sz w:val="20"/>
                <w:szCs w:val="20"/>
              </w:rPr>
            </w:pPr>
            <w:r w:rsidRPr="004F793E">
              <w:rPr>
                <w:sz w:val="20"/>
                <w:szCs w:val="20"/>
              </w:rPr>
              <w:t>Разработка анкет.</w:t>
            </w:r>
          </w:p>
        </w:tc>
        <w:tc>
          <w:tcPr>
            <w:tcW w:w="915" w:type="pct"/>
          </w:tcPr>
          <w:p w:rsidR="004F793E" w:rsidRPr="004F793E" w:rsidRDefault="004F793E" w:rsidP="004F793E">
            <w:pPr>
              <w:spacing w:line="211" w:lineRule="auto"/>
              <w:rPr>
                <w:sz w:val="20"/>
                <w:szCs w:val="20"/>
              </w:rPr>
            </w:pPr>
            <w:r w:rsidRPr="004F793E">
              <w:rPr>
                <w:sz w:val="20"/>
                <w:szCs w:val="20"/>
              </w:rPr>
              <w:t>2</w:t>
            </w:r>
          </w:p>
        </w:tc>
        <w:tc>
          <w:tcPr>
            <w:tcW w:w="845" w:type="pct"/>
          </w:tcPr>
          <w:p w:rsidR="004F793E" w:rsidRPr="004F793E" w:rsidRDefault="004F793E" w:rsidP="004F793E">
            <w:pPr>
              <w:spacing w:line="211" w:lineRule="auto"/>
              <w:rPr>
                <w:sz w:val="20"/>
                <w:szCs w:val="20"/>
              </w:rPr>
            </w:pPr>
            <w:r w:rsidRPr="004F793E">
              <w:rPr>
                <w:sz w:val="20"/>
                <w:szCs w:val="20"/>
              </w:rPr>
              <w:t>1</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4</w:t>
            </w:r>
          </w:p>
        </w:tc>
        <w:tc>
          <w:tcPr>
            <w:tcW w:w="2606" w:type="pct"/>
          </w:tcPr>
          <w:p w:rsidR="004F793E" w:rsidRPr="004F793E" w:rsidRDefault="004F793E" w:rsidP="004F793E">
            <w:pPr>
              <w:spacing w:line="211" w:lineRule="auto"/>
              <w:rPr>
                <w:sz w:val="20"/>
                <w:szCs w:val="20"/>
              </w:rPr>
            </w:pPr>
            <w:r w:rsidRPr="004F793E">
              <w:rPr>
                <w:sz w:val="20"/>
                <w:szCs w:val="20"/>
              </w:rPr>
              <w:t>Печатание анкет в типографии.</w:t>
            </w:r>
          </w:p>
        </w:tc>
        <w:tc>
          <w:tcPr>
            <w:tcW w:w="915" w:type="pct"/>
          </w:tcPr>
          <w:p w:rsidR="004F793E" w:rsidRPr="004F793E" w:rsidRDefault="004F793E" w:rsidP="004F793E">
            <w:pPr>
              <w:spacing w:line="211" w:lineRule="auto"/>
              <w:rPr>
                <w:sz w:val="20"/>
                <w:szCs w:val="20"/>
              </w:rPr>
            </w:pPr>
            <w:r w:rsidRPr="004F793E">
              <w:rPr>
                <w:sz w:val="20"/>
                <w:szCs w:val="20"/>
              </w:rPr>
              <w:t>2</w:t>
            </w:r>
          </w:p>
        </w:tc>
        <w:tc>
          <w:tcPr>
            <w:tcW w:w="845" w:type="pct"/>
          </w:tcPr>
          <w:p w:rsidR="004F793E" w:rsidRPr="004F793E" w:rsidRDefault="004F793E" w:rsidP="004F793E">
            <w:pPr>
              <w:spacing w:line="211" w:lineRule="auto"/>
              <w:rPr>
                <w:sz w:val="20"/>
                <w:szCs w:val="20"/>
              </w:rPr>
            </w:pPr>
            <w:r w:rsidRPr="004F793E">
              <w:rPr>
                <w:sz w:val="20"/>
                <w:szCs w:val="20"/>
              </w:rPr>
              <w:t>3</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5</w:t>
            </w:r>
          </w:p>
        </w:tc>
        <w:tc>
          <w:tcPr>
            <w:tcW w:w="2606" w:type="pct"/>
          </w:tcPr>
          <w:p w:rsidR="004F793E" w:rsidRPr="004F793E" w:rsidRDefault="004F793E" w:rsidP="004F793E">
            <w:pPr>
              <w:spacing w:line="211" w:lineRule="auto"/>
              <w:rPr>
                <w:sz w:val="20"/>
                <w:szCs w:val="20"/>
              </w:rPr>
            </w:pPr>
            <w:r w:rsidRPr="004F793E">
              <w:rPr>
                <w:sz w:val="20"/>
                <w:szCs w:val="20"/>
              </w:rPr>
              <w:t>Согласование с администрацией времени и порядка анкетирования.</w:t>
            </w:r>
          </w:p>
        </w:tc>
        <w:tc>
          <w:tcPr>
            <w:tcW w:w="915" w:type="pct"/>
          </w:tcPr>
          <w:p w:rsidR="004F793E" w:rsidRPr="004F793E" w:rsidRDefault="004F793E" w:rsidP="004F793E">
            <w:pPr>
              <w:spacing w:line="211" w:lineRule="auto"/>
              <w:rPr>
                <w:sz w:val="20"/>
                <w:szCs w:val="20"/>
              </w:rPr>
            </w:pPr>
            <w:r w:rsidRPr="004F793E">
              <w:rPr>
                <w:sz w:val="20"/>
                <w:szCs w:val="20"/>
              </w:rPr>
              <w:t>0,5</w:t>
            </w:r>
          </w:p>
        </w:tc>
        <w:tc>
          <w:tcPr>
            <w:tcW w:w="845" w:type="pct"/>
          </w:tcPr>
          <w:p w:rsidR="004F793E" w:rsidRPr="004F793E" w:rsidRDefault="004F793E" w:rsidP="004F793E">
            <w:pPr>
              <w:spacing w:line="211" w:lineRule="auto"/>
              <w:rPr>
                <w:sz w:val="20"/>
                <w:szCs w:val="20"/>
              </w:rPr>
            </w:pPr>
            <w:r w:rsidRPr="004F793E">
              <w:rPr>
                <w:sz w:val="20"/>
                <w:szCs w:val="20"/>
              </w:rPr>
              <w:t>1</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6</w:t>
            </w:r>
          </w:p>
        </w:tc>
        <w:tc>
          <w:tcPr>
            <w:tcW w:w="2606" w:type="pct"/>
          </w:tcPr>
          <w:p w:rsidR="004F793E" w:rsidRPr="004F793E" w:rsidRDefault="004F793E" w:rsidP="004F793E">
            <w:pPr>
              <w:spacing w:line="211" w:lineRule="auto"/>
              <w:rPr>
                <w:sz w:val="20"/>
                <w:szCs w:val="20"/>
              </w:rPr>
            </w:pPr>
            <w:r w:rsidRPr="004F793E">
              <w:rPr>
                <w:sz w:val="20"/>
                <w:szCs w:val="20"/>
              </w:rPr>
              <w:t>Проведение МИ.</w:t>
            </w:r>
          </w:p>
        </w:tc>
        <w:tc>
          <w:tcPr>
            <w:tcW w:w="915" w:type="pct"/>
          </w:tcPr>
          <w:p w:rsidR="004F793E" w:rsidRPr="004F793E" w:rsidRDefault="004F793E" w:rsidP="004F793E">
            <w:pPr>
              <w:spacing w:line="211" w:lineRule="auto"/>
              <w:rPr>
                <w:sz w:val="20"/>
                <w:szCs w:val="20"/>
              </w:rPr>
            </w:pPr>
            <w:r w:rsidRPr="004F793E">
              <w:rPr>
                <w:sz w:val="20"/>
                <w:szCs w:val="20"/>
              </w:rPr>
              <w:t>2</w:t>
            </w:r>
          </w:p>
        </w:tc>
        <w:tc>
          <w:tcPr>
            <w:tcW w:w="845" w:type="pct"/>
          </w:tcPr>
          <w:p w:rsidR="004F793E" w:rsidRPr="004F793E" w:rsidRDefault="004F793E" w:rsidP="004F793E">
            <w:pPr>
              <w:spacing w:line="211" w:lineRule="auto"/>
              <w:rPr>
                <w:sz w:val="20"/>
                <w:szCs w:val="20"/>
              </w:rPr>
            </w:pPr>
            <w:r w:rsidRPr="004F793E">
              <w:rPr>
                <w:sz w:val="20"/>
                <w:szCs w:val="20"/>
              </w:rPr>
              <w:t>4</w:t>
            </w:r>
          </w:p>
        </w:tc>
      </w:tr>
      <w:tr w:rsidR="004F793E" w:rsidRPr="004F793E">
        <w:tc>
          <w:tcPr>
            <w:tcW w:w="634" w:type="pct"/>
          </w:tcPr>
          <w:p w:rsidR="004F793E" w:rsidRPr="004F793E" w:rsidRDefault="004F793E" w:rsidP="004F793E">
            <w:pPr>
              <w:spacing w:line="211" w:lineRule="auto"/>
              <w:rPr>
                <w:sz w:val="20"/>
                <w:szCs w:val="20"/>
              </w:rPr>
            </w:pPr>
            <w:r w:rsidRPr="004F793E">
              <w:rPr>
                <w:sz w:val="20"/>
                <w:szCs w:val="20"/>
              </w:rPr>
              <w:t>7</w:t>
            </w:r>
          </w:p>
        </w:tc>
        <w:tc>
          <w:tcPr>
            <w:tcW w:w="2606" w:type="pct"/>
          </w:tcPr>
          <w:p w:rsidR="004F793E" w:rsidRPr="004F793E" w:rsidRDefault="004F793E" w:rsidP="004F793E">
            <w:pPr>
              <w:spacing w:line="211" w:lineRule="auto"/>
              <w:rPr>
                <w:sz w:val="20"/>
                <w:szCs w:val="20"/>
              </w:rPr>
            </w:pPr>
            <w:r w:rsidRPr="004F793E">
              <w:rPr>
                <w:sz w:val="20"/>
                <w:szCs w:val="20"/>
              </w:rPr>
              <w:t>Анализ и обобщение данных.</w:t>
            </w:r>
          </w:p>
        </w:tc>
        <w:tc>
          <w:tcPr>
            <w:tcW w:w="915" w:type="pct"/>
          </w:tcPr>
          <w:p w:rsidR="004F793E" w:rsidRPr="004F793E" w:rsidRDefault="004F793E" w:rsidP="004F793E">
            <w:pPr>
              <w:spacing w:line="211" w:lineRule="auto"/>
              <w:rPr>
                <w:sz w:val="20"/>
                <w:szCs w:val="20"/>
              </w:rPr>
            </w:pPr>
            <w:r w:rsidRPr="004F793E">
              <w:rPr>
                <w:sz w:val="20"/>
                <w:szCs w:val="20"/>
              </w:rPr>
              <w:t>2</w:t>
            </w:r>
          </w:p>
        </w:tc>
        <w:tc>
          <w:tcPr>
            <w:tcW w:w="845" w:type="pct"/>
          </w:tcPr>
          <w:p w:rsidR="004F793E" w:rsidRPr="004F793E" w:rsidRDefault="004F793E" w:rsidP="004F793E">
            <w:pPr>
              <w:spacing w:line="211" w:lineRule="auto"/>
              <w:rPr>
                <w:sz w:val="20"/>
                <w:szCs w:val="20"/>
              </w:rPr>
            </w:pPr>
            <w:r w:rsidRPr="004F793E">
              <w:rPr>
                <w:sz w:val="20"/>
                <w:szCs w:val="20"/>
              </w:rPr>
              <w:t>6</w:t>
            </w:r>
          </w:p>
        </w:tc>
      </w:tr>
    </w:tbl>
    <w:p w:rsidR="004F793E" w:rsidRPr="004F793E" w:rsidRDefault="004F793E" w:rsidP="004F793E">
      <w:pPr>
        <w:spacing w:line="211" w:lineRule="auto"/>
        <w:rPr>
          <w:sz w:val="20"/>
          <w:szCs w:val="20"/>
        </w:rPr>
      </w:pPr>
    </w:p>
    <w:p w:rsidR="004F793E" w:rsidRPr="004F793E" w:rsidRDefault="004F793E" w:rsidP="004F793E">
      <w:pPr>
        <w:spacing w:line="211" w:lineRule="auto"/>
        <w:jc w:val="center"/>
        <w:rPr>
          <w:b/>
          <w:sz w:val="20"/>
          <w:szCs w:val="20"/>
        </w:rPr>
      </w:pPr>
    </w:p>
    <w:p w:rsidR="004F793E" w:rsidRPr="002C07F0" w:rsidRDefault="004F793E" w:rsidP="002C07F0">
      <w:pPr>
        <w:pStyle w:val="aa"/>
        <w:spacing w:line="211" w:lineRule="auto"/>
        <w:jc w:val="center"/>
        <w:rPr>
          <w:b/>
          <w:sz w:val="20"/>
          <w:szCs w:val="20"/>
        </w:rPr>
      </w:pPr>
      <w:r w:rsidRPr="002C07F0">
        <w:rPr>
          <w:b/>
          <w:sz w:val="20"/>
          <w:szCs w:val="20"/>
        </w:rPr>
        <w:t>Вариант 8.</w:t>
      </w:r>
    </w:p>
    <w:p w:rsidR="004F793E" w:rsidRPr="004F793E" w:rsidRDefault="004F793E" w:rsidP="004F793E">
      <w:pPr>
        <w:spacing w:line="211" w:lineRule="auto"/>
        <w:rPr>
          <w:sz w:val="20"/>
          <w:szCs w:val="20"/>
        </w:rPr>
      </w:pPr>
      <w:r w:rsidRPr="004F793E">
        <w:rPr>
          <w:sz w:val="20"/>
          <w:szCs w:val="20"/>
        </w:rPr>
        <w:t>1. Маркетинговый контроль.</w:t>
      </w:r>
    </w:p>
    <w:p w:rsidR="004F793E" w:rsidRPr="004F793E" w:rsidRDefault="004F793E" w:rsidP="004F793E">
      <w:pPr>
        <w:spacing w:line="211" w:lineRule="auto"/>
        <w:rPr>
          <w:sz w:val="20"/>
          <w:szCs w:val="20"/>
        </w:rPr>
      </w:pPr>
      <w:r w:rsidRPr="004F793E">
        <w:rPr>
          <w:sz w:val="20"/>
          <w:szCs w:val="20"/>
        </w:rPr>
        <w:t>2. Построить сетевой график проведения маркетингового исследования (МИ) на основе следующих данных:</w:t>
      </w:r>
    </w:p>
    <w:p w:rsidR="004F793E" w:rsidRPr="004F793E" w:rsidRDefault="004F793E" w:rsidP="004F793E">
      <w:pPr>
        <w:spacing w:line="211"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5452"/>
        <w:gridCol w:w="1970"/>
        <w:gridCol w:w="1968"/>
      </w:tblGrid>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Номер события</w:t>
            </w:r>
          </w:p>
        </w:tc>
        <w:tc>
          <w:tcPr>
            <w:tcW w:w="2535" w:type="pct"/>
          </w:tcPr>
          <w:p w:rsidR="004F793E" w:rsidRPr="004F793E" w:rsidRDefault="004F793E" w:rsidP="004F793E">
            <w:pPr>
              <w:spacing w:line="211" w:lineRule="auto"/>
              <w:jc w:val="center"/>
              <w:rPr>
                <w:sz w:val="20"/>
                <w:szCs w:val="20"/>
              </w:rPr>
            </w:pPr>
            <w:r w:rsidRPr="004F793E">
              <w:rPr>
                <w:sz w:val="20"/>
                <w:szCs w:val="20"/>
              </w:rPr>
              <w:t>Содержание работ</w:t>
            </w:r>
          </w:p>
        </w:tc>
        <w:tc>
          <w:tcPr>
            <w:tcW w:w="916" w:type="pct"/>
          </w:tcPr>
          <w:p w:rsidR="004F793E" w:rsidRPr="004F793E" w:rsidRDefault="004F793E" w:rsidP="004F793E">
            <w:pPr>
              <w:spacing w:line="211" w:lineRule="auto"/>
              <w:jc w:val="center"/>
              <w:rPr>
                <w:sz w:val="20"/>
                <w:szCs w:val="20"/>
              </w:rPr>
            </w:pPr>
            <w:r w:rsidRPr="004F793E">
              <w:rPr>
                <w:sz w:val="20"/>
                <w:szCs w:val="20"/>
              </w:rPr>
              <w:t>Время в днях</w:t>
            </w:r>
          </w:p>
        </w:tc>
        <w:tc>
          <w:tcPr>
            <w:tcW w:w="915" w:type="pct"/>
          </w:tcPr>
          <w:p w:rsidR="004F793E" w:rsidRPr="004F793E" w:rsidRDefault="004F793E" w:rsidP="004F793E">
            <w:pPr>
              <w:spacing w:line="211" w:lineRule="auto"/>
              <w:jc w:val="center"/>
              <w:rPr>
                <w:sz w:val="20"/>
                <w:szCs w:val="20"/>
              </w:rPr>
            </w:pPr>
            <w:r w:rsidRPr="004F793E">
              <w:rPr>
                <w:sz w:val="20"/>
                <w:szCs w:val="20"/>
              </w:rPr>
              <w:t>Предшествующее событие</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1</w:t>
            </w:r>
          </w:p>
        </w:tc>
        <w:tc>
          <w:tcPr>
            <w:tcW w:w="2535" w:type="pct"/>
          </w:tcPr>
          <w:p w:rsidR="004F793E" w:rsidRPr="004F793E" w:rsidRDefault="004F793E" w:rsidP="004F793E">
            <w:pPr>
              <w:spacing w:line="211" w:lineRule="auto"/>
              <w:rPr>
                <w:sz w:val="20"/>
                <w:szCs w:val="20"/>
              </w:rPr>
            </w:pPr>
            <w:r w:rsidRPr="004F793E">
              <w:rPr>
                <w:sz w:val="20"/>
                <w:szCs w:val="20"/>
              </w:rPr>
              <w:t>Выбор объекта</w:t>
            </w:r>
          </w:p>
        </w:tc>
        <w:tc>
          <w:tcPr>
            <w:tcW w:w="916" w:type="pct"/>
          </w:tcPr>
          <w:p w:rsidR="004F793E" w:rsidRPr="004F793E" w:rsidRDefault="004F793E" w:rsidP="004F793E">
            <w:pPr>
              <w:spacing w:line="211" w:lineRule="auto"/>
              <w:jc w:val="center"/>
              <w:rPr>
                <w:sz w:val="20"/>
                <w:szCs w:val="20"/>
              </w:rPr>
            </w:pPr>
            <w:r w:rsidRPr="004F793E">
              <w:rPr>
                <w:sz w:val="20"/>
                <w:szCs w:val="20"/>
              </w:rPr>
              <w:t>1</w:t>
            </w:r>
          </w:p>
        </w:tc>
        <w:tc>
          <w:tcPr>
            <w:tcW w:w="915" w:type="pct"/>
          </w:tcPr>
          <w:p w:rsidR="004F793E" w:rsidRPr="004F793E" w:rsidRDefault="004F793E" w:rsidP="004F793E">
            <w:pPr>
              <w:spacing w:line="211" w:lineRule="auto"/>
              <w:jc w:val="center"/>
              <w:rPr>
                <w:sz w:val="20"/>
                <w:szCs w:val="20"/>
              </w:rPr>
            </w:pPr>
            <w:r w:rsidRPr="004F793E">
              <w:rPr>
                <w:sz w:val="20"/>
                <w:szCs w:val="20"/>
              </w:rPr>
              <w:t>0</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2</w:t>
            </w:r>
          </w:p>
        </w:tc>
        <w:tc>
          <w:tcPr>
            <w:tcW w:w="2535" w:type="pct"/>
          </w:tcPr>
          <w:p w:rsidR="004F793E" w:rsidRPr="004F793E" w:rsidRDefault="004F793E" w:rsidP="004F793E">
            <w:pPr>
              <w:spacing w:line="211" w:lineRule="auto"/>
              <w:rPr>
                <w:sz w:val="20"/>
                <w:szCs w:val="20"/>
              </w:rPr>
            </w:pPr>
            <w:r w:rsidRPr="004F793E">
              <w:rPr>
                <w:sz w:val="20"/>
                <w:szCs w:val="20"/>
              </w:rPr>
              <w:t>Постановка целей исследования, выбор методов.</w:t>
            </w:r>
          </w:p>
        </w:tc>
        <w:tc>
          <w:tcPr>
            <w:tcW w:w="916" w:type="pct"/>
          </w:tcPr>
          <w:p w:rsidR="004F793E" w:rsidRPr="004F793E" w:rsidRDefault="004F793E" w:rsidP="004F793E">
            <w:pPr>
              <w:spacing w:line="211" w:lineRule="auto"/>
              <w:jc w:val="center"/>
              <w:rPr>
                <w:sz w:val="20"/>
                <w:szCs w:val="20"/>
              </w:rPr>
            </w:pPr>
            <w:r w:rsidRPr="004F793E">
              <w:rPr>
                <w:sz w:val="20"/>
                <w:szCs w:val="20"/>
              </w:rPr>
              <w:t>1</w:t>
            </w:r>
          </w:p>
        </w:tc>
        <w:tc>
          <w:tcPr>
            <w:tcW w:w="915" w:type="pct"/>
          </w:tcPr>
          <w:p w:rsidR="004F793E" w:rsidRPr="004F793E" w:rsidRDefault="004F793E" w:rsidP="004F793E">
            <w:pPr>
              <w:spacing w:line="211" w:lineRule="auto"/>
              <w:jc w:val="center"/>
              <w:rPr>
                <w:sz w:val="20"/>
                <w:szCs w:val="20"/>
              </w:rPr>
            </w:pPr>
            <w:r w:rsidRPr="004F793E">
              <w:rPr>
                <w:sz w:val="20"/>
                <w:szCs w:val="20"/>
              </w:rPr>
              <w:t>1</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3</w:t>
            </w:r>
          </w:p>
        </w:tc>
        <w:tc>
          <w:tcPr>
            <w:tcW w:w="2535" w:type="pct"/>
          </w:tcPr>
          <w:p w:rsidR="004F793E" w:rsidRPr="004F793E" w:rsidRDefault="004F793E" w:rsidP="004F793E">
            <w:pPr>
              <w:spacing w:line="211" w:lineRule="auto"/>
              <w:rPr>
                <w:sz w:val="20"/>
                <w:szCs w:val="20"/>
              </w:rPr>
            </w:pPr>
            <w:r w:rsidRPr="004F793E">
              <w:rPr>
                <w:sz w:val="20"/>
                <w:szCs w:val="20"/>
              </w:rPr>
              <w:t>Подготовка специалистов МИ.</w:t>
            </w:r>
          </w:p>
        </w:tc>
        <w:tc>
          <w:tcPr>
            <w:tcW w:w="916" w:type="pct"/>
          </w:tcPr>
          <w:p w:rsidR="004F793E" w:rsidRPr="004F793E" w:rsidRDefault="004F793E" w:rsidP="004F793E">
            <w:pPr>
              <w:spacing w:line="211" w:lineRule="auto"/>
              <w:jc w:val="center"/>
              <w:rPr>
                <w:sz w:val="20"/>
                <w:szCs w:val="20"/>
              </w:rPr>
            </w:pPr>
            <w:r w:rsidRPr="004F793E">
              <w:rPr>
                <w:sz w:val="20"/>
                <w:szCs w:val="20"/>
              </w:rPr>
              <w:t>3</w:t>
            </w:r>
          </w:p>
        </w:tc>
        <w:tc>
          <w:tcPr>
            <w:tcW w:w="915" w:type="pct"/>
          </w:tcPr>
          <w:p w:rsidR="004F793E" w:rsidRPr="004F793E" w:rsidRDefault="004F793E" w:rsidP="004F793E">
            <w:pPr>
              <w:spacing w:line="211" w:lineRule="auto"/>
              <w:jc w:val="center"/>
              <w:rPr>
                <w:sz w:val="20"/>
                <w:szCs w:val="20"/>
              </w:rPr>
            </w:pPr>
            <w:r w:rsidRPr="004F793E">
              <w:rPr>
                <w:sz w:val="20"/>
                <w:szCs w:val="20"/>
              </w:rPr>
              <w:t>2</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4</w:t>
            </w:r>
          </w:p>
        </w:tc>
        <w:tc>
          <w:tcPr>
            <w:tcW w:w="2535" w:type="pct"/>
          </w:tcPr>
          <w:p w:rsidR="004F793E" w:rsidRPr="004F793E" w:rsidRDefault="004F793E" w:rsidP="004F793E">
            <w:pPr>
              <w:spacing w:line="211" w:lineRule="auto"/>
              <w:rPr>
                <w:sz w:val="20"/>
                <w:szCs w:val="20"/>
              </w:rPr>
            </w:pPr>
            <w:r w:rsidRPr="004F793E">
              <w:rPr>
                <w:sz w:val="20"/>
                <w:szCs w:val="20"/>
              </w:rPr>
              <w:t>Разработка программы наблюдения.</w:t>
            </w:r>
          </w:p>
        </w:tc>
        <w:tc>
          <w:tcPr>
            <w:tcW w:w="916" w:type="pct"/>
          </w:tcPr>
          <w:p w:rsidR="004F793E" w:rsidRPr="004F793E" w:rsidRDefault="004F793E" w:rsidP="004F793E">
            <w:pPr>
              <w:spacing w:line="211" w:lineRule="auto"/>
              <w:jc w:val="center"/>
              <w:rPr>
                <w:sz w:val="20"/>
                <w:szCs w:val="20"/>
              </w:rPr>
            </w:pPr>
            <w:r w:rsidRPr="004F793E">
              <w:rPr>
                <w:sz w:val="20"/>
                <w:szCs w:val="20"/>
              </w:rPr>
              <w:t>1</w:t>
            </w:r>
          </w:p>
        </w:tc>
        <w:tc>
          <w:tcPr>
            <w:tcW w:w="915" w:type="pct"/>
          </w:tcPr>
          <w:p w:rsidR="004F793E" w:rsidRPr="004F793E" w:rsidRDefault="004F793E" w:rsidP="004F793E">
            <w:pPr>
              <w:spacing w:line="211" w:lineRule="auto"/>
              <w:jc w:val="center"/>
              <w:rPr>
                <w:sz w:val="20"/>
                <w:szCs w:val="20"/>
              </w:rPr>
            </w:pPr>
            <w:r w:rsidRPr="004F793E">
              <w:rPr>
                <w:sz w:val="20"/>
                <w:szCs w:val="20"/>
              </w:rPr>
              <w:t>2</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5</w:t>
            </w:r>
          </w:p>
        </w:tc>
        <w:tc>
          <w:tcPr>
            <w:tcW w:w="2535" w:type="pct"/>
          </w:tcPr>
          <w:p w:rsidR="004F793E" w:rsidRPr="004F793E" w:rsidRDefault="004F793E" w:rsidP="004F793E">
            <w:pPr>
              <w:spacing w:line="211" w:lineRule="auto"/>
              <w:rPr>
                <w:sz w:val="20"/>
                <w:szCs w:val="20"/>
              </w:rPr>
            </w:pPr>
            <w:r w:rsidRPr="004F793E">
              <w:rPr>
                <w:sz w:val="20"/>
                <w:szCs w:val="20"/>
              </w:rPr>
              <w:t>Согласование с администрацией времени и порядка МИ.</w:t>
            </w:r>
          </w:p>
        </w:tc>
        <w:tc>
          <w:tcPr>
            <w:tcW w:w="916" w:type="pct"/>
          </w:tcPr>
          <w:p w:rsidR="004F793E" w:rsidRPr="004F793E" w:rsidRDefault="004F793E" w:rsidP="004F793E">
            <w:pPr>
              <w:spacing w:line="211" w:lineRule="auto"/>
              <w:jc w:val="center"/>
              <w:rPr>
                <w:sz w:val="20"/>
                <w:szCs w:val="20"/>
              </w:rPr>
            </w:pPr>
            <w:r w:rsidRPr="004F793E">
              <w:rPr>
                <w:sz w:val="20"/>
                <w:szCs w:val="20"/>
              </w:rPr>
              <w:t>0,5</w:t>
            </w:r>
          </w:p>
        </w:tc>
        <w:tc>
          <w:tcPr>
            <w:tcW w:w="915" w:type="pct"/>
          </w:tcPr>
          <w:p w:rsidR="004F793E" w:rsidRPr="004F793E" w:rsidRDefault="004F793E" w:rsidP="004F793E">
            <w:pPr>
              <w:spacing w:line="211" w:lineRule="auto"/>
              <w:jc w:val="center"/>
              <w:rPr>
                <w:sz w:val="20"/>
                <w:szCs w:val="20"/>
              </w:rPr>
            </w:pPr>
            <w:r w:rsidRPr="004F793E">
              <w:rPr>
                <w:sz w:val="20"/>
                <w:szCs w:val="20"/>
              </w:rPr>
              <w:t>2</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6</w:t>
            </w:r>
          </w:p>
        </w:tc>
        <w:tc>
          <w:tcPr>
            <w:tcW w:w="2535" w:type="pct"/>
          </w:tcPr>
          <w:p w:rsidR="004F793E" w:rsidRPr="004F793E" w:rsidRDefault="004F793E" w:rsidP="004F793E">
            <w:pPr>
              <w:spacing w:line="211" w:lineRule="auto"/>
              <w:rPr>
                <w:sz w:val="20"/>
                <w:szCs w:val="20"/>
              </w:rPr>
            </w:pPr>
            <w:r w:rsidRPr="004F793E">
              <w:rPr>
                <w:sz w:val="20"/>
                <w:szCs w:val="20"/>
              </w:rPr>
              <w:t>Проведение наблюдения.</w:t>
            </w:r>
          </w:p>
        </w:tc>
        <w:tc>
          <w:tcPr>
            <w:tcW w:w="916" w:type="pct"/>
          </w:tcPr>
          <w:p w:rsidR="004F793E" w:rsidRPr="004F793E" w:rsidRDefault="004F793E" w:rsidP="004F793E">
            <w:pPr>
              <w:spacing w:line="211" w:lineRule="auto"/>
              <w:jc w:val="center"/>
              <w:rPr>
                <w:sz w:val="20"/>
                <w:szCs w:val="20"/>
              </w:rPr>
            </w:pPr>
            <w:r w:rsidRPr="004F793E">
              <w:rPr>
                <w:sz w:val="20"/>
                <w:szCs w:val="20"/>
              </w:rPr>
              <w:t>2</w:t>
            </w:r>
          </w:p>
        </w:tc>
        <w:tc>
          <w:tcPr>
            <w:tcW w:w="915" w:type="pct"/>
          </w:tcPr>
          <w:p w:rsidR="004F793E" w:rsidRPr="004F793E" w:rsidRDefault="004F793E" w:rsidP="004F793E">
            <w:pPr>
              <w:spacing w:line="211" w:lineRule="auto"/>
              <w:jc w:val="center"/>
              <w:rPr>
                <w:sz w:val="20"/>
                <w:szCs w:val="20"/>
              </w:rPr>
            </w:pPr>
            <w:r w:rsidRPr="004F793E">
              <w:rPr>
                <w:sz w:val="20"/>
                <w:szCs w:val="20"/>
              </w:rPr>
              <w:t>5</w:t>
            </w:r>
          </w:p>
        </w:tc>
      </w:tr>
      <w:tr w:rsidR="004F793E" w:rsidRPr="004F793E">
        <w:tc>
          <w:tcPr>
            <w:tcW w:w="634" w:type="pct"/>
          </w:tcPr>
          <w:p w:rsidR="004F793E" w:rsidRPr="004F793E" w:rsidRDefault="004F793E" w:rsidP="004F793E">
            <w:pPr>
              <w:spacing w:line="211" w:lineRule="auto"/>
              <w:jc w:val="center"/>
              <w:rPr>
                <w:sz w:val="20"/>
                <w:szCs w:val="20"/>
              </w:rPr>
            </w:pPr>
            <w:r w:rsidRPr="004F793E">
              <w:rPr>
                <w:sz w:val="20"/>
                <w:szCs w:val="20"/>
              </w:rPr>
              <w:t>7</w:t>
            </w:r>
          </w:p>
        </w:tc>
        <w:tc>
          <w:tcPr>
            <w:tcW w:w="2535" w:type="pct"/>
          </w:tcPr>
          <w:p w:rsidR="004F793E" w:rsidRPr="004F793E" w:rsidRDefault="004F793E" w:rsidP="004F793E">
            <w:pPr>
              <w:spacing w:line="211" w:lineRule="auto"/>
              <w:rPr>
                <w:sz w:val="20"/>
                <w:szCs w:val="20"/>
              </w:rPr>
            </w:pPr>
            <w:r w:rsidRPr="004F793E">
              <w:rPr>
                <w:sz w:val="20"/>
                <w:szCs w:val="20"/>
              </w:rPr>
              <w:t>Компьютерная обработка и анализ данных.</w:t>
            </w:r>
          </w:p>
        </w:tc>
        <w:tc>
          <w:tcPr>
            <w:tcW w:w="916" w:type="pct"/>
          </w:tcPr>
          <w:p w:rsidR="004F793E" w:rsidRPr="004F793E" w:rsidRDefault="004F793E" w:rsidP="004F793E">
            <w:pPr>
              <w:spacing w:line="211" w:lineRule="auto"/>
              <w:jc w:val="center"/>
              <w:rPr>
                <w:sz w:val="20"/>
                <w:szCs w:val="20"/>
              </w:rPr>
            </w:pPr>
            <w:r w:rsidRPr="004F793E">
              <w:rPr>
                <w:sz w:val="20"/>
                <w:szCs w:val="20"/>
              </w:rPr>
              <w:t>2</w:t>
            </w:r>
          </w:p>
        </w:tc>
        <w:tc>
          <w:tcPr>
            <w:tcW w:w="915" w:type="pct"/>
          </w:tcPr>
          <w:p w:rsidR="004F793E" w:rsidRPr="004F793E" w:rsidRDefault="004F793E" w:rsidP="004F793E">
            <w:pPr>
              <w:spacing w:line="211" w:lineRule="auto"/>
              <w:jc w:val="center"/>
              <w:rPr>
                <w:sz w:val="20"/>
                <w:szCs w:val="20"/>
              </w:rPr>
            </w:pPr>
            <w:r w:rsidRPr="004F793E">
              <w:rPr>
                <w:sz w:val="20"/>
                <w:szCs w:val="20"/>
              </w:rPr>
              <w:t>6</w:t>
            </w:r>
          </w:p>
        </w:tc>
      </w:tr>
    </w:tbl>
    <w:p w:rsidR="004F793E" w:rsidRPr="004F793E" w:rsidRDefault="004F793E" w:rsidP="004F793E">
      <w:pPr>
        <w:pStyle w:val="aa"/>
        <w:spacing w:line="211" w:lineRule="auto"/>
        <w:jc w:val="center"/>
        <w:rPr>
          <w:b/>
          <w:sz w:val="20"/>
          <w:szCs w:val="20"/>
        </w:rPr>
      </w:pPr>
    </w:p>
    <w:p w:rsidR="004F793E" w:rsidRPr="004F793E" w:rsidRDefault="004F793E" w:rsidP="004F793E">
      <w:pPr>
        <w:pStyle w:val="aa"/>
        <w:spacing w:line="211" w:lineRule="auto"/>
        <w:jc w:val="center"/>
        <w:rPr>
          <w:b/>
          <w:sz w:val="20"/>
          <w:szCs w:val="20"/>
        </w:rPr>
      </w:pPr>
    </w:p>
    <w:p w:rsidR="004F793E" w:rsidRPr="002C07F0" w:rsidRDefault="004F793E" w:rsidP="002C07F0">
      <w:pPr>
        <w:pStyle w:val="aa"/>
        <w:spacing w:line="211" w:lineRule="auto"/>
        <w:jc w:val="center"/>
        <w:rPr>
          <w:b/>
          <w:sz w:val="20"/>
          <w:szCs w:val="20"/>
        </w:rPr>
      </w:pPr>
      <w:r w:rsidRPr="002C07F0">
        <w:rPr>
          <w:b/>
          <w:sz w:val="20"/>
          <w:szCs w:val="20"/>
        </w:rPr>
        <w:t>Вариант 9.</w:t>
      </w:r>
    </w:p>
    <w:p w:rsidR="004F793E" w:rsidRPr="004F793E" w:rsidRDefault="004F793E" w:rsidP="004F793E">
      <w:pPr>
        <w:spacing w:line="211" w:lineRule="auto"/>
        <w:rPr>
          <w:sz w:val="20"/>
          <w:szCs w:val="20"/>
        </w:rPr>
      </w:pPr>
      <w:r w:rsidRPr="004F793E">
        <w:rPr>
          <w:sz w:val="20"/>
          <w:szCs w:val="20"/>
        </w:rPr>
        <w:t xml:space="preserve">1. Виды  торговых посредников, их характеристика. </w:t>
      </w:r>
    </w:p>
    <w:p w:rsidR="004F793E" w:rsidRPr="004F793E" w:rsidRDefault="004F793E" w:rsidP="004F793E">
      <w:pPr>
        <w:spacing w:line="211" w:lineRule="auto"/>
        <w:rPr>
          <w:sz w:val="20"/>
          <w:szCs w:val="20"/>
        </w:rPr>
      </w:pPr>
      <w:r w:rsidRPr="004F793E">
        <w:rPr>
          <w:sz w:val="20"/>
          <w:szCs w:val="20"/>
        </w:rPr>
        <w:t>2. Определить свободную отпускную цену на продукцию   на основе следующих данных:</w:t>
      </w:r>
    </w:p>
    <w:p w:rsidR="004F793E" w:rsidRPr="004F793E" w:rsidRDefault="004F793E" w:rsidP="004F793E">
      <w:pPr>
        <w:spacing w:line="211"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7169"/>
        <w:gridCol w:w="1493"/>
        <w:gridCol w:w="1495"/>
      </w:tblGrid>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w:t>
            </w:r>
          </w:p>
          <w:p w:rsidR="004F793E" w:rsidRPr="004F793E" w:rsidRDefault="004F793E" w:rsidP="004F793E">
            <w:pPr>
              <w:spacing w:line="211" w:lineRule="auto"/>
              <w:jc w:val="center"/>
              <w:rPr>
                <w:sz w:val="20"/>
                <w:szCs w:val="20"/>
              </w:rPr>
            </w:pPr>
            <w:r w:rsidRPr="004F793E">
              <w:rPr>
                <w:sz w:val="20"/>
                <w:szCs w:val="20"/>
              </w:rPr>
              <w:t>п/п</w:t>
            </w:r>
          </w:p>
        </w:tc>
        <w:tc>
          <w:tcPr>
            <w:tcW w:w="3333" w:type="pct"/>
          </w:tcPr>
          <w:p w:rsidR="004F793E" w:rsidRPr="004F793E" w:rsidRDefault="004F793E" w:rsidP="004F793E">
            <w:pPr>
              <w:spacing w:line="211" w:lineRule="auto"/>
              <w:jc w:val="center"/>
              <w:rPr>
                <w:sz w:val="20"/>
                <w:szCs w:val="20"/>
              </w:rPr>
            </w:pPr>
            <w:r w:rsidRPr="004F793E">
              <w:rPr>
                <w:sz w:val="20"/>
                <w:szCs w:val="20"/>
              </w:rPr>
              <w:t>Статьи затрат</w:t>
            </w:r>
          </w:p>
        </w:tc>
        <w:tc>
          <w:tcPr>
            <w:tcW w:w="694" w:type="pct"/>
          </w:tcPr>
          <w:p w:rsidR="004F793E" w:rsidRPr="004F793E" w:rsidRDefault="004F793E" w:rsidP="004F793E">
            <w:pPr>
              <w:spacing w:line="211" w:lineRule="auto"/>
              <w:jc w:val="center"/>
              <w:rPr>
                <w:sz w:val="20"/>
                <w:szCs w:val="20"/>
              </w:rPr>
            </w:pPr>
            <w:r w:rsidRPr="004F793E">
              <w:rPr>
                <w:sz w:val="20"/>
                <w:szCs w:val="20"/>
              </w:rPr>
              <w:t xml:space="preserve">Модель </w:t>
            </w:r>
          </w:p>
          <w:p w:rsidR="004F793E" w:rsidRPr="004F793E" w:rsidRDefault="004F793E" w:rsidP="004F793E">
            <w:pPr>
              <w:spacing w:line="211" w:lineRule="auto"/>
              <w:jc w:val="center"/>
              <w:rPr>
                <w:sz w:val="20"/>
                <w:szCs w:val="20"/>
              </w:rPr>
            </w:pPr>
            <w:r w:rsidRPr="004F793E">
              <w:rPr>
                <w:sz w:val="20"/>
                <w:szCs w:val="20"/>
              </w:rPr>
              <w:t>С10 – ФФ2 (руб.)</w:t>
            </w:r>
          </w:p>
        </w:tc>
        <w:tc>
          <w:tcPr>
            <w:tcW w:w="695" w:type="pct"/>
          </w:tcPr>
          <w:p w:rsidR="004F793E" w:rsidRPr="004F793E" w:rsidRDefault="004F793E" w:rsidP="004F793E">
            <w:pPr>
              <w:spacing w:line="211" w:lineRule="auto"/>
              <w:jc w:val="center"/>
              <w:rPr>
                <w:sz w:val="20"/>
                <w:szCs w:val="20"/>
              </w:rPr>
            </w:pPr>
            <w:r w:rsidRPr="004F793E">
              <w:rPr>
                <w:sz w:val="20"/>
                <w:szCs w:val="20"/>
              </w:rPr>
              <w:t>Модель</w:t>
            </w:r>
          </w:p>
          <w:p w:rsidR="004F793E" w:rsidRPr="004F793E" w:rsidRDefault="004F793E" w:rsidP="004F793E">
            <w:pPr>
              <w:spacing w:line="211" w:lineRule="auto"/>
              <w:jc w:val="center"/>
              <w:rPr>
                <w:sz w:val="20"/>
                <w:szCs w:val="20"/>
              </w:rPr>
            </w:pPr>
            <w:r w:rsidRPr="004F793E">
              <w:rPr>
                <w:sz w:val="20"/>
                <w:szCs w:val="20"/>
              </w:rPr>
              <w:t>С12 – Ф21</w:t>
            </w:r>
          </w:p>
          <w:p w:rsidR="004F793E" w:rsidRPr="004F793E" w:rsidRDefault="004F793E" w:rsidP="004F793E">
            <w:pPr>
              <w:spacing w:line="211" w:lineRule="auto"/>
              <w:jc w:val="center"/>
              <w:rPr>
                <w:sz w:val="20"/>
                <w:szCs w:val="20"/>
              </w:rPr>
            </w:pPr>
            <w:r w:rsidRPr="004F793E">
              <w:rPr>
                <w:sz w:val="20"/>
                <w:szCs w:val="20"/>
              </w:rPr>
              <w:t>(руб.)</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1</w:t>
            </w:r>
          </w:p>
        </w:tc>
        <w:tc>
          <w:tcPr>
            <w:tcW w:w="3333" w:type="pct"/>
          </w:tcPr>
          <w:p w:rsidR="004F793E" w:rsidRPr="004F793E" w:rsidRDefault="004F793E" w:rsidP="004F793E">
            <w:pPr>
              <w:spacing w:line="211" w:lineRule="auto"/>
              <w:rPr>
                <w:sz w:val="20"/>
                <w:szCs w:val="20"/>
              </w:rPr>
            </w:pPr>
            <w:r w:rsidRPr="004F793E">
              <w:rPr>
                <w:sz w:val="20"/>
                <w:szCs w:val="20"/>
              </w:rPr>
              <w:t>Сырье.</w:t>
            </w:r>
          </w:p>
        </w:tc>
        <w:tc>
          <w:tcPr>
            <w:tcW w:w="694" w:type="pct"/>
          </w:tcPr>
          <w:p w:rsidR="004F793E" w:rsidRPr="004F793E" w:rsidRDefault="004F793E" w:rsidP="004F793E">
            <w:pPr>
              <w:spacing w:line="211" w:lineRule="auto"/>
              <w:jc w:val="center"/>
              <w:rPr>
                <w:sz w:val="20"/>
                <w:szCs w:val="20"/>
              </w:rPr>
            </w:pPr>
            <w:r w:rsidRPr="004F793E">
              <w:rPr>
                <w:sz w:val="20"/>
                <w:szCs w:val="20"/>
              </w:rPr>
              <w:t>5,84</w:t>
            </w:r>
          </w:p>
        </w:tc>
        <w:tc>
          <w:tcPr>
            <w:tcW w:w="695" w:type="pct"/>
          </w:tcPr>
          <w:p w:rsidR="004F793E" w:rsidRPr="004F793E" w:rsidRDefault="004F793E" w:rsidP="004F793E">
            <w:pPr>
              <w:spacing w:line="211" w:lineRule="auto"/>
              <w:jc w:val="center"/>
              <w:rPr>
                <w:sz w:val="20"/>
                <w:szCs w:val="20"/>
              </w:rPr>
            </w:pPr>
            <w:r w:rsidRPr="004F793E">
              <w:rPr>
                <w:sz w:val="20"/>
                <w:szCs w:val="20"/>
              </w:rPr>
              <w:t>8,32</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2</w:t>
            </w:r>
          </w:p>
        </w:tc>
        <w:tc>
          <w:tcPr>
            <w:tcW w:w="3333" w:type="pct"/>
          </w:tcPr>
          <w:p w:rsidR="004F793E" w:rsidRPr="004F793E" w:rsidRDefault="004F793E" w:rsidP="004F793E">
            <w:pPr>
              <w:spacing w:line="211" w:lineRule="auto"/>
              <w:rPr>
                <w:sz w:val="20"/>
                <w:szCs w:val="20"/>
              </w:rPr>
            </w:pPr>
            <w:r w:rsidRPr="004F793E">
              <w:rPr>
                <w:sz w:val="20"/>
                <w:szCs w:val="20"/>
              </w:rPr>
              <w:t>Вспомогательные материалы.</w:t>
            </w:r>
          </w:p>
        </w:tc>
        <w:tc>
          <w:tcPr>
            <w:tcW w:w="694" w:type="pct"/>
          </w:tcPr>
          <w:p w:rsidR="004F793E" w:rsidRPr="004F793E" w:rsidRDefault="004F793E" w:rsidP="004F793E">
            <w:pPr>
              <w:spacing w:line="211" w:lineRule="auto"/>
              <w:jc w:val="center"/>
              <w:rPr>
                <w:sz w:val="20"/>
                <w:szCs w:val="20"/>
              </w:rPr>
            </w:pPr>
            <w:r w:rsidRPr="004F793E">
              <w:rPr>
                <w:sz w:val="20"/>
                <w:szCs w:val="20"/>
              </w:rPr>
              <w:t>2,82</w:t>
            </w:r>
          </w:p>
        </w:tc>
        <w:tc>
          <w:tcPr>
            <w:tcW w:w="695" w:type="pct"/>
          </w:tcPr>
          <w:p w:rsidR="004F793E" w:rsidRPr="004F793E" w:rsidRDefault="004F793E" w:rsidP="004F793E">
            <w:pPr>
              <w:spacing w:line="211" w:lineRule="auto"/>
              <w:jc w:val="center"/>
              <w:rPr>
                <w:sz w:val="20"/>
                <w:szCs w:val="20"/>
              </w:rPr>
            </w:pPr>
            <w:r w:rsidRPr="004F793E">
              <w:rPr>
                <w:sz w:val="20"/>
                <w:szCs w:val="20"/>
              </w:rPr>
              <w:t>3,14</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3</w:t>
            </w:r>
          </w:p>
        </w:tc>
        <w:tc>
          <w:tcPr>
            <w:tcW w:w="3333" w:type="pct"/>
          </w:tcPr>
          <w:p w:rsidR="004F793E" w:rsidRPr="004F793E" w:rsidRDefault="004F793E" w:rsidP="004F793E">
            <w:pPr>
              <w:spacing w:line="211" w:lineRule="auto"/>
              <w:rPr>
                <w:sz w:val="20"/>
                <w:szCs w:val="20"/>
              </w:rPr>
            </w:pPr>
            <w:r w:rsidRPr="004F793E">
              <w:rPr>
                <w:sz w:val="20"/>
                <w:szCs w:val="20"/>
              </w:rPr>
              <w:t>Топливо и электрическая энергия.</w:t>
            </w:r>
          </w:p>
        </w:tc>
        <w:tc>
          <w:tcPr>
            <w:tcW w:w="694" w:type="pct"/>
          </w:tcPr>
          <w:p w:rsidR="004F793E" w:rsidRPr="004F793E" w:rsidRDefault="004F793E" w:rsidP="004F793E">
            <w:pPr>
              <w:spacing w:line="211" w:lineRule="auto"/>
              <w:jc w:val="center"/>
              <w:rPr>
                <w:sz w:val="20"/>
                <w:szCs w:val="20"/>
              </w:rPr>
            </w:pPr>
            <w:r w:rsidRPr="004F793E">
              <w:rPr>
                <w:sz w:val="20"/>
                <w:szCs w:val="20"/>
              </w:rPr>
              <w:t>8,00</w:t>
            </w:r>
          </w:p>
        </w:tc>
        <w:tc>
          <w:tcPr>
            <w:tcW w:w="695" w:type="pct"/>
          </w:tcPr>
          <w:p w:rsidR="004F793E" w:rsidRPr="004F793E" w:rsidRDefault="004F793E" w:rsidP="004F793E">
            <w:pPr>
              <w:spacing w:line="211" w:lineRule="auto"/>
              <w:jc w:val="center"/>
              <w:rPr>
                <w:sz w:val="20"/>
                <w:szCs w:val="20"/>
              </w:rPr>
            </w:pPr>
            <w:r w:rsidRPr="004F793E">
              <w:rPr>
                <w:sz w:val="20"/>
                <w:szCs w:val="20"/>
              </w:rPr>
              <w:t>9,00</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4</w:t>
            </w:r>
          </w:p>
        </w:tc>
        <w:tc>
          <w:tcPr>
            <w:tcW w:w="3333" w:type="pct"/>
          </w:tcPr>
          <w:p w:rsidR="004F793E" w:rsidRPr="004F793E" w:rsidRDefault="004F793E" w:rsidP="004F793E">
            <w:pPr>
              <w:spacing w:line="211" w:lineRule="auto"/>
              <w:rPr>
                <w:sz w:val="20"/>
                <w:szCs w:val="20"/>
              </w:rPr>
            </w:pPr>
            <w:r w:rsidRPr="004F793E">
              <w:rPr>
                <w:sz w:val="20"/>
                <w:szCs w:val="20"/>
              </w:rPr>
              <w:t>Зарплата основная и дополнительная.</w:t>
            </w:r>
          </w:p>
        </w:tc>
        <w:tc>
          <w:tcPr>
            <w:tcW w:w="694" w:type="pct"/>
          </w:tcPr>
          <w:p w:rsidR="004F793E" w:rsidRPr="004F793E" w:rsidRDefault="004F793E" w:rsidP="004F793E">
            <w:pPr>
              <w:spacing w:line="211" w:lineRule="auto"/>
              <w:jc w:val="center"/>
              <w:rPr>
                <w:sz w:val="20"/>
                <w:szCs w:val="20"/>
              </w:rPr>
            </w:pPr>
            <w:r w:rsidRPr="004F793E">
              <w:rPr>
                <w:sz w:val="20"/>
                <w:szCs w:val="20"/>
              </w:rPr>
              <w:t>4,71</w:t>
            </w:r>
          </w:p>
        </w:tc>
        <w:tc>
          <w:tcPr>
            <w:tcW w:w="695" w:type="pct"/>
          </w:tcPr>
          <w:p w:rsidR="004F793E" w:rsidRPr="004F793E" w:rsidRDefault="004F793E" w:rsidP="004F793E">
            <w:pPr>
              <w:spacing w:line="211" w:lineRule="auto"/>
              <w:jc w:val="center"/>
              <w:rPr>
                <w:sz w:val="20"/>
                <w:szCs w:val="20"/>
              </w:rPr>
            </w:pPr>
            <w:r w:rsidRPr="004F793E">
              <w:rPr>
                <w:sz w:val="20"/>
                <w:szCs w:val="20"/>
              </w:rPr>
              <w:t>4,15</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5</w:t>
            </w:r>
          </w:p>
        </w:tc>
        <w:tc>
          <w:tcPr>
            <w:tcW w:w="3333" w:type="pct"/>
          </w:tcPr>
          <w:p w:rsidR="004F793E" w:rsidRPr="004F793E" w:rsidRDefault="004F793E" w:rsidP="004F793E">
            <w:pPr>
              <w:spacing w:line="211" w:lineRule="auto"/>
              <w:rPr>
                <w:sz w:val="20"/>
                <w:szCs w:val="20"/>
              </w:rPr>
            </w:pPr>
            <w:r w:rsidRPr="004F793E">
              <w:rPr>
                <w:sz w:val="20"/>
                <w:szCs w:val="20"/>
              </w:rPr>
              <w:t>Отчисления социальному страхованию и другие отчисления – 38,5%</w:t>
            </w:r>
          </w:p>
        </w:tc>
        <w:tc>
          <w:tcPr>
            <w:tcW w:w="694" w:type="pct"/>
          </w:tcPr>
          <w:p w:rsidR="004F793E" w:rsidRPr="004F793E" w:rsidRDefault="004F793E" w:rsidP="004F793E">
            <w:pPr>
              <w:spacing w:line="211" w:lineRule="auto"/>
              <w:jc w:val="center"/>
              <w:rPr>
                <w:sz w:val="20"/>
                <w:szCs w:val="20"/>
              </w:rPr>
            </w:pPr>
          </w:p>
        </w:tc>
        <w:tc>
          <w:tcPr>
            <w:tcW w:w="695" w:type="pct"/>
          </w:tcPr>
          <w:p w:rsidR="004F793E" w:rsidRPr="004F793E" w:rsidRDefault="004F793E" w:rsidP="004F793E">
            <w:pPr>
              <w:spacing w:line="211" w:lineRule="auto"/>
              <w:jc w:val="center"/>
              <w:rPr>
                <w:sz w:val="20"/>
                <w:szCs w:val="20"/>
              </w:rPr>
            </w:pP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6</w:t>
            </w:r>
          </w:p>
        </w:tc>
        <w:tc>
          <w:tcPr>
            <w:tcW w:w="3333" w:type="pct"/>
          </w:tcPr>
          <w:p w:rsidR="004F793E" w:rsidRPr="004F793E" w:rsidRDefault="004F793E" w:rsidP="004F793E">
            <w:pPr>
              <w:spacing w:line="211" w:lineRule="auto"/>
              <w:rPr>
                <w:sz w:val="20"/>
                <w:szCs w:val="20"/>
              </w:rPr>
            </w:pPr>
            <w:r w:rsidRPr="004F793E">
              <w:rPr>
                <w:sz w:val="20"/>
                <w:szCs w:val="20"/>
              </w:rPr>
              <w:t>Общефабричные расходы.</w:t>
            </w:r>
          </w:p>
        </w:tc>
        <w:tc>
          <w:tcPr>
            <w:tcW w:w="694" w:type="pct"/>
          </w:tcPr>
          <w:p w:rsidR="004F793E" w:rsidRPr="004F793E" w:rsidRDefault="004F793E" w:rsidP="004F793E">
            <w:pPr>
              <w:spacing w:line="211" w:lineRule="auto"/>
              <w:jc w:val="center"/>
              <w:rPr>
                <w:sz w:val="20"/>
                <w:szCs w:val="20"/>
              </w:rPr>
            </w:pPr>
            <w:r w:rsidRPr="004F793E">
              <w:rPr>
                <w:sz w:val="20"/>
                <w:szCs w:val="20"/>
              </w:rPr>
              <w:t>9,24</w:t>
            </w:r>
          </w:p>
        </w:tc>
        <w:tc>
          <w:tcPr>
            <w:tcW w:w="695" w:type="pct"/>
          </w:tcPr>
          <w:p w:rsidR="004F793E" w:rsidRPr="004F793E" w:rsidRDefault="004F793E" w:rsidP="004F793E">
            <w:pPr>
              <w:spacing w:line="211" w:lineRule="auto"/>
              <w:jc w:val="center"/>
              <w:rPr>
                <w:sz w:val="20"/>
                <w:szCs w:val="20"/>
              </w:rPr>
            </w:pPr>
            <w:r w:rsidRPr="004F793E">
              <w:rPr>
                <w:sz w:val="20"/>
                <w:szCs w:val="20"/>
              </w:rPr>
              <w:t>7,69</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7</w:t>
            </w:r>
          </w:p>
        </w:tc>
        <w:tc>
          <w:tcPr>
            <w:tcW w:w="3333" w:type="pct"/>
          </w:tcPr>
          <w:p w:rsidR="004F793E" w:rsidRPr="004F793E" w:rsidRDefault="004F793E" w:rsidP="004F793E">
            <w:pPr>
              <w:spacing w:line="211" w:lineRule="auto"/>
              <w:rPr>
                <w:sz w:val="20"/>
                <w:szCs w:val="20"/>
              </w:rPr>
            </w:pPr>
            <w:r w:rsidRPr="004F793E">
              <w:rPr>
                <w:sz w:val="20"/>
                <w:szCs w:val="20"/>
              </w:rPr>
              <w:t>Итого фабричная себестоимость.</w:t>
            </w:r>
          </w:p>
        </w:tc>
        <w:tc>
          <w:tcPr>
            <w:tcW w:w="694" w:type="pct"/>
          </w:tcPr>
          <w:p w:rsidR="004F793E" w:rsidRPr="004F793E" w:rsidRDefault="004F793E" w:rsidP="004F793E">
            <w:pPr>
              <w:spacing w:line="211" w:lineRule="auto"/>
              <w:jc w:val="center"/>
              <w:rPr>
                <w:sz w:val="20"/>
                <w:szCs w:val="20"/>
              </w:rPr>
            </w:pPr>
          </w:p>
        </w:tc>
        <w:tc>
          <w:tcPr>
            <w:tcW w:w="695" w:type="pct"/>
          </w:tcPr>
          <w:p w:rsidR="004F793E" w:rsidRPr="004F793E" w:rsidRDefault="004F793E" w:rsidP="004F793E">
            <w:pPr>
              <w:spacing w:line="211" w:lineRule="auto"/>
              <w:jc w:val="center"/>
              <w:rPr>
                <w:sz w:val="20"/>
                <w:szCs w:val="20"/>
              </w:rPr>
            </w:pP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8</w:t>
            </w:r>
          </w:p>
        </w:tc>
        <w:tc>
          <w:tcPr>
            <w:tcW w:w="3333" w:type="pct"/>
          </w:tcPr>
          <w:p w:rsidR="004F793E" w:rsidRPr="004F793E" w:rsidRDefault="004F793E" w:rsidP="004F793E">
            <w:pPr>
              <w:spacing w:line="211" w:lineRule="auto"/>
              <w:rPr>
                <w:sz w:val="20"/>
                <w:szCs w:val="20"/>
              </w:rPr>
            </w:pPr>
            <w:r w:rsidRPr="004F793E">
              <w:rPr>
                <w:sz w:val="20"/>
                <w:szCs w:val="20"/>
              </w:rPr>
              <w:t>Внепроизводственные расходы.</w:t>
            </w:r>
          </w:p>
        </w:tc>
        <w:tc>
          <w:tcPr>
            <w:tcW w:w="694" w:type="pct"/>
          </w:tcPr>
          <w:p w:rsidR="004F793E" w:rsidRPr="004F793E" w:rsidRDefault="004F793E" w:rsidP="004F793E">
            <w:pPr>
              <w:spacing w:line="211" w:lineRule="auto"/>
              <w:jc w:val="center"/>
              <w:rPr>
                <w:sz w:val="20"/>
                <w:szCs w:val="20"/>
              </w:rPr>
            </w:pPr>
            <w:r w:rsidRPr="004F793E">
              <w:rPr>
                <w:sz w:val="20"/>
                <w:szCs w:val="20"/>
              </w:rPr>
              <w:t>2,52</w:t>
            </w:r>
          </w:p>
        </w:tc>
        <w:tc>
          <w:tcPr>
            <w:tcW w:w="695" w:type="pct"/>
          </w:tcPr>
          <w:p w:rsidR="004F793E" w:rsidRPr="004F793E" w:rsidRDefault="004F793E" w:rsidP="004F793E">
            <w:pPr>
              <w:spacing w:line="211" w:lineRule="auto"/>
              <w:jc w:val="center"/>
              <w:rPr>
                <w:sz w:val="20"/>
                <w:szCs w:val="20"/>
              </w:rPr>
            </w:pPr>
            <w:r w:rsidRPr="004F793E">
              <w:rPr>
                <w:sz w:val="20"/>
                <w:szCs w:val="20"/>
              </w:rPr>
              <w:t>2,03</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9</w:t>
            </w:r>
          </w:p>
        </w:tc>
        <w:tc>
          <w:tcPr>
            <w:tcW w:w="3333" w:type="pct"/>
          </w:tcPr>
          <w:p w:rsidR="004F793E" w:rsidRPr="004F793E" w:rsidRDefault="004F793E" w:rsidP="004F793E">
            <w:pPr>
              <w:spacing w:line="211" w:lineRule="auto"/>
              <w:rPr>
                <w:sz w:val="20"/>
                <w:szCs w:val="20"/>
              </w:rPr>
            </w:pPr>
            <w:r w:rsidRPr="004F793E">
              <w:rPr>
                <w:sz w:val="20"/>
                <w:szCs w:val="20"/>
              </w:rPr>
              <w:t>Полная себестоимость.</w:t>
            </w:r>
          </w:p>
        </w:tc>
        <w:tc>
          <w:tcPr>
            <w:tcW w:w="694" w:type="pct"/>
          </w:tcPr>
          <w:p w:rsidR="004F793E" w:rsidRPr="004F793E" w:rsidRDefault="004F793E" w:rsidP="004F793E">
            <w:pPr>
              <w:spacing w:line="211" w:lineRule="auto"/>
              <w:jc w:val="center"/>
              <w:rPr>
                <w:sz w:val="20"/>
                <w:szCs w:val="20"/>
              </w:rPr>
            </w:pPr>
          </w:p>
        </w:tc>
        <w:tc>
          <w:tcPr>
            <w:tcW w:w="695" w:type="pct"/>
          </w:tcPr>
          <w:p w:rsidR="004F793E" w:rsidRPr="004F793E" w:rsidRDefault="004F793E" w:rsidP="004F793E">
            <w:pPr>
              <w:spacing w:line="211" w:lineRule="auto"/>
              <w:jc w:val="center"/>
              <w:rPr>
                <w:sz w:val="20"/>
                <w:szCs w:val="20"/>
              </w:rPr>
            </w:pP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10</w:t>
            </w:r>
          </w:p>
        </w:tc>
        <w:tc>
          <w:tcPr>
            <w:tcW w:w="3333" w:type="pct"/>
          </w:tcPr>
          <w:p w:rsidR="004F793E" w:rsidRPr="004F793E" w:rsidRDefault="004F793E" w:rsidP="004F793E">
            <w:pPr>
              <w:spacing w:line="211" w:lineRule="auto"/>
              <w:rPr>
                <w:sz w:val="20"/>
                <w:szCs w:val="20"/>
              </w:rPr>
            </w:pPr>
            <w:r w:rsidRPr="004F793E">
              <w:rPr>
                <w:sz w:val="20"/>
                <w:szCs w:val="20"/>
              </w:rPr>
              <w:t>Прибыль.</w:t>
            </w:r>
          </w:p>
        </w:tc>
        <w:tc>
          <w:tcPr>
            <w:tcW w:w="694" w:type="pct"/>
          </w:tcPr>
          <w:p w:rsidR="004F793E" w:rsidRPr="004F793E" w:rsidRDefault="004F793E" w:rsidP="004F793E">
            <w:pPr>
              <w:spacing w:line="211" w:lineRule="auto"/>
              <w:jc w:val="center"/>
              <w:rPr>
                <w:sz w:val="20"/>
                <w:szCs w:val="20"/>
              </w:rPr>
            </w:pPr>
            <w:r w:rsidRPr="004F793E">
              <w:rPr>
                <w:sz w:val="20"/>
                <w:szCs w:val="20"/>
              </w:rPr>
              <w:t>15,54</w:t>
            </w:r>
          </w:p>
        </w:tc>
        <w:tc>
          <w:tcPr>
            <w:tcW w:w="695" w:type="pct"/>
          </w:tcPr>
          <w:p w:rsidR="004F793E" w:rsidRPr="004F793E" w:rsidRDefault="004F793E" w:rsidP="004F793E">
            <w:pPr>
              <w:spacing w:line="211" w:lineRule="auto"/>
              <w:jc w:val="center"/>
              <w:rPr>
                <w:sz w:val="20"/>
                <w:szCs w:val="20"/>
              </w:rPr>
            </w:pPr>
            <w:r w:rsidRPr="004F793E">
              <w:rPr>
                <w:sz w:val="20"/>
                <w:szCs w:val="20"/>
              </w:rPr>
              <w:t>14,71</w:t>
            </w: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11</w:t>
            </w:r>
          </w:p>
        </w:tc>
        <w:tc>
          <w:tcPr>
            <w:tcW w:w="3333" w:type="pct"/>
          </w:tcPr>
          <w:p w:rsidR="004F793E" w:rsidRPr="004F793E" w:rsidRDefault="004F793E" w:rsidP="004F793E">
            <w:pPr>
              <w:spacing w:line="211" w:lineRule="auto"/>
              <w:rPr>
                <w:sz w:val="20"/>
                <w:szCs w:val="20"/>
              </w:rPr>
            </w:pPr>
            <w:r w:rsidRPr="004F793E">
              <w:rPr>
                <w:sz w:val="20"/>
                <w:szCs w:val="20"/>
              </w:rPr>
              <w:t>Оптовая цена предприятия.</w:t>
            </w:r>
          </w:p>
        </w:tc>
        <w:tc>
          <w:tcPr>
            <w:tcW w:w="694" w:type="pct"/>
          </w:tcPr>
          <w:p w:rsidR="004F793E" w:rsidRPr="004F793E" w:rsidRDefault="004F793E" w:rsidP="004F793E">
            <w:pPr>
              <w:spacing w:line="211" w:lineRule="auto"/>
              <w:jc w:val="center"/>
              <w:rPr>
                <w:sz w:val="20"/>
                <w:szCs w:val="20"/>
              </w:rPr>
            </w:pPr>
          </w:p>
        </w:tc>
        <w:tc>
          <w:tcPr>
            <w:tcW w:w="695" w:type="pct"/>
          </w:tcPr>
          <w:p w:rsidR="004F793E" w:rsidRPr="004F793E" w:rsidRDefault="004F793E" w:rsidP="004F793E">
            <w:pPr>
              <w:spacing w:line="211" w:lineRule="auto"/>
              <w:jc w:val="center"/>
              <w:rPr>
                <w:sz w:val="20"/>
                <w:szCs w:val="20"/>
              </w:rPr>
            </w:pP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12</w:t>
            </w:r>
          </w:p>
        </w:tc>
        <w:tc>
          <w:tcPr>
            <w:tcW w:w="3333" w:type="pct"/>
          </w:tcPr>
          <w:p w:rsidR="004F793E" w:rsidRPr="004F793E" w:rsidRDefault="004F793E" w:rsidP="004F793E">
            <w:pPr>
              <w:spacing w:line="211" w:lineRule="auto"/>
              <w:rPr>
                <w:sz w:val="20"/>
                <w:szCs w:val="20"/>
              </w:rPr>
            </w:pPr>
            <w:r w:rsidRPr="004F793E">
              <w:rPr>
                <w:sz w:val="20"/>
                <w:szCs w:val="20"/>
              </w:rPr>
              <w:t>НДС – 20%</w:t>
            </w:r>
          </w:p>
        </w:tc>
        <w:tc>
          <w:tcPr>
            <w:tcW w:w="694" w:type="pct"/>
          </w:tcPr>
          <w:p w:rsidR="004F793E" w:rsidRPr="004F793E" w:rsidRDefault="004F793E" w:rsidP="004F793E">
            <w:pPr>
              <w:spacing w:line="211" w:lineRule="auto"/>
              <w:jc w:val="center"/>
              <w:rPr>
                <w:sz w:val="20"/>
                <w:szCs w:val="20"/>
              </w:rPr>
            </w:pPr>
          </w:p>
        </w:tc>
        <w:tc>
          <w:tcPr>
            <w:tcW w:w="695" w:type="pct"/>
          </w:tcPr>
          <w:p w:rsidR="004F793E" w:rsidRPr="004F793E" w:rsidRDefault="004F793E" w:rsidP="004F793E">
            <w:pPr>
              <w:spacing w:line="211" w:lineRule="auto"/>
              <w:jc w:val="center"/>
              <w:rPr>
                <w:sz w:val="20"/>
                <w:szCs w:val="20"/>
              </w:rPr>
            </w:pPr>
          </w:p>
        </w:tc>
      </w:tr>
      <w:tr w:rsidR="004F793E" w:rsidRPr="004F793E">
        <w:tc>
          <w:tcPr>
            <w:tcW w:w="278" w:type="pct"/>
          </w:tcPr>
          <w:p w:rsidR="004F793E" w:rsidRPr="004F793E" w:rsidRDefault="004F793E" w:rsidP="004F793E">
            <w:pPr>
              <w:spacing w:line="211" w:lineRule="auto"/>
              <w:jc w:val="center"/>
              <w:rPr>
                <w:sz w:val="20"/>
                <w:szCs w:val="20"/>
              </w:rPr>
            </w:pPr>
            <w:r w:rsidRPr="004F793E">
              <w:rPr>
                <w:sz w:val="20"/>
                <w:szCs w:val="20"/>
              </w:rPr>
              <w:t>13</w:t>
            </w:r>
          </w:p>
        </w:tc>
        <w:tc>
          <w:tcPr>
            <w:tcW w:w="3333" w:type="pct"/>
          </w:tcPr>
          <w:p w:rsidR="004F793E" w:rsidRPr="004F793E" w:rsidRDefault="004F793E" w:rsidP="004F793E">
            <w:pPr>
              <w:spacing w:line="211" w:lineRule="auto"/>
              <w:rPr>
                <w:sz w:val="20"/>
                <w:szCs w:val="20"/>
              </w:rPr>
            </w:pPr>
            <w:r w:rsidRPr="004F793E">
              <w:rPr>
                <w:sz w:val="20"/>
                <w:szCs w:val="20"/>
              </w:rPr>
              <w:t>Свободная  отпускная цена с НДС.</w:t>
            </w:r>
          </w:p>
        </w:tc>
        <w:tc>
          <w:tcPr>
            <w:tcW w:w="694" w:type="pct"/>
          </w:tcPr>
          <w:p w:rsidR="004F793E" w:rsidRPr="004F793E" w:rsidRDefault="004F793E" w:rsidP="004F793E">
            <w:pPr>
              <w:spacing w:line="211" w:lineRule="auto"/>
              <w:rPr>
                <w:sz w:val="20"/>
                <w:szCs w:val="20"/>
              </w:rPr>
            </w:pPr>
          </w:p>
        </w:tc>
        <w:tc>
          <w:tcPr>
            <w:tcW w:w="695" w:type="pct"/>
          </w:tcPr>
          <w:p w:rsidR="004F793E" w:rsidRPr="004F793E" w:rsidRDefault="004F793E" w:rsidP="004F793E">
            <w:pPr>
              <w:spacing w:line="211" w:lineRule="auto"/>
              <w:rPr>
                <w:sz w:val="20"/>
                <w:szCs w:val="20"/>
              </w:rPr>
            </w:pPr>
          </w:p>
        </w:tc>
      </w:tr>
    </w:tbl>
    <w:p w:rsidR="004F793E" w:rsidRPr="004F793E" w:rsidRDefault="004F793E" w:rsidP="004F793E">
      <w:pPr>
        <w:spacing w:line="211" w:lineRule="auto"/>
        <w:rPr>
          <w:sz w:val="20"/>
          <w:szCs w:val="20"/>
        </w:rPr>
      </w:pPr>
    </w:p>
    <w:p w:rsidR="002C07F0" w:rsidRPr="004F793E" w:rsidRDefault="002C07F0" w:rsidP="004F793E">
      <w:pPr>
        <w:spacing w:line="211" w:lineRule="auto"/>
        <w:rPr>
          <w:sz w:val="20"/>
          <w:szCs w:val="20"/>
        </w:rPr>
      </w:pPr>
    </w:p>
    <w:p w:rsidR="004F793E" w:rsidRPr="004F793E" w:rsidRDefault="004F793E" w:rsidP="004F793E">
      <w:pPr>
        <w:pStyle w:val="aa"/>
        <w:spacing w:line="211" w:lineRule="auto"/>
        <w:jc w:val="center"/>
        <w:rPr>
          <w:b/>
          <w:sz w:val="20"/>
          <w:szCs w:val="20"/>
        </w:rPr>
      </w:pPr>
      <w:r w:rsidRPr="004F793E">
        <w:rPr>
          <w:b/>
          <w:sz w:val="20"/>
          <w:szCs w:val="20"/>
        </w:rPr>
        <w:t>Вариант 10.</w:t>
      </w:r>
    </w:p>
    <w:p w:rsidR="004F793E" w:rsidRPr="004F793E" w:rsidRDefault="004F793E" w:rsidP="004F793E">
      <w:pPr>
        <w:spacing w:line="211" w:lineRule="auto"/>
        <w:rPr>
          <w:sz w:val="20"/>
          <w:szCs w:val="20"/>
        </w:rPr>
      </w:pPr>
      <w:r w:rsidRPr="004F793E">
        <w:rPr>
          <w:sz w:val="20"/>
          <w:szCs w:val="20"/>
        </w:rPr>
        <w:t xml:space="preserve">1. Маркетинговые информационные системы. </w:t>
      </w:r>
    </w:p>
    <w:p w:rsidR="004F793E" w:rsidRPr="004F793E" w:rsidRDefault="004F793E" w:rsidP="004F793E">
      <w:pPr>
        <w:spacing w:line="211" w:lineRule="auto"/>
        <w:rPr>
          <w:sz w:val="20"/>
          <w:szCs w:val="20"/>
        </w:rPr>
      </w:pPr>
      <w:r w:rsidRPr="004F793E">
        <w:rPr>
          <w:sz w:val="20"/>
          <w:szCs w:val="20"/>
        </w:rPr>
        <w:t>2. Определить свободную отпускную цену на продукцию   на основе следующих данных:</w:t>
      </w:r>
    </w:p>
    <w:p w:rsidR="004F793E" w:rsidRPr="004F793E" w:rsidRDefault="004F793E" w:rsidP="004F793E">
      <w:pPr>
        <w:spacing w:line="211"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5562"/>
        <w:gridCol w:w="2091"/>
        <w:gridCol w:w="2390"/>
      </w:tblGrid>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w:t>
            </w:r>
          </w:p>
          <w:p w:rsidR="004F793E" w:rsidRPr="004F793E" w:rsidRDefault="004F793E" w:rsidP="004F793E">
            <w:pPr>
              <w:spacing w:line="211" w:lineRule="auto"/>
              <w:jc w:val="center"/>
              <w:rPr>
                <w:sz w:val="20"/>
                <w:szCs w:val="20"/>
              </w:rPr>
            </w:pPr>
            <w:r w:rsidRPr="004F793E">
              <w:rPr>
                <w:sz w:val="20"/>
                <w:szCs w:val="20"/>
              </w:rPr>
              <w:t>п/п</w:t>
            </w:r>
          </w:p>
        </w:tc>
        <w:tc>
          <w:tcPr>
            <w:tcW w:w="2586" w:type="pct"/>
          </w:tcPr>
          <w:p w:rsidR="004F793E" w:rsidRPr="004F793E" w:rsidRDefault="004F793E" w:rsidP="004F793E">
            <w:pPr>
              <w:spacing w:line="211" w:lineRule="auto"/>
              <w:jc w:val="center"/>
              <w:rPr>
                <w:sz w:val="20"/>
                <w:szCs w:val="20"/>
              </w:rPr>
            </w:pPr>
            <w:r w:rsidRPr="004F793E">
              <w:rPr>
                <w:sz w:val="20"/>
                <w:szCs w:val="20"/>
              </w:rPr>
              <w:t>Статьи затрат</w:t>
            </w:r>
          </w:p>
        </w:tc>
        <w:tc>
          <w:tcPr>
            <w:tcW w:w="972" w:type="pct"/>
          </w:tcPr>
          <w:p w:rsidR="004F793E" w:rsidRPr="004F793E" w:rsidRDefault="004F793E" w:rsidP="004F793E">
            <w:pPr>
              <w:spacing w:line="211" w:lineRule="auto"/>
              <w:jc w:val="center"/>
              <w:rPr>
                <w:sz w:val="20"/>
                <w:szCs w:val="20"/>
              </w:rPr>
            </w:pPr>
            <w:r w:rsidRPr="004F793E">
              <w:rPr>
                <w:sz w:val="20"/>
                <w:szCs w:val="20"/>
              </w:rPr>
              <w:t>Модель</w:t>
            </w:r>
          </w:p>
          <w:p w:rsidR="004F793E" w:rsidRPr="004F793E" w:rsidRDefault="004F793E" w:rsidP="004F793E">
            <w:pPr>
              <w:spacing w:line="211" w:lineRule="auto"/>
              <w:jc w:val="center"/>
              <w:rPr>
                <w:sz w:val="20"/>
                <w:szCs w:val="20"/>
              </w:rPr>
            </w:pPr>
            <w:r w:rsidRPr="004F793E">
              <w:rPr>
                <w:sz w:val="20"/>
                <w:szCs w:val="20"/>
              </w:rPr>
              <w:t xml:space="preserve"> С11 – ФФ2 (руб.)</w:t>
            </w:r>
          </w:p>
        </w:tc>
        <w:tc>
          <w:tcPr>
            <w:tcW w:w="1111" w:type="pct"/>
          </w:tcPr>
          <w:p w:rsidR="004F793E" w:rsidRPr="004F793E" w:rsidRDefault="004F793E" w:rsidP="004F793E">
            <w:pPr>
              <w:spacing w:line="211" w:lineRule="auto"/>
              <w:jc w:val="center"/>
              <w:rPr>
                <w:sz w:val="20"/>
                <w:szCs w:val="20"/>
              </w:rPr>
            </w:pPr>
            <w:r w:rsidRPr="004F793E">
              <w:rPr>
                <w:sz w:val="20"/>
                <w:szCs w:val="20"/>
              </w:rPr>
              <w:t xml:space="preserve">Модель </w:t>
            </w:r>
          </w:p>
          <w:p w:rsidR="004F793E" w:rsidRPr="004F793E" w:rsidRDefault="004F793E" w:rsidP="004F793E">
            <w:pPr>
              <w:spacing w:line="211" w:lineRule="auto"/>
              <w:jc w:val="center"/>
              <w:rPr>
                <w:sz w:val="20"/>
                <w:szCs w:val="20"/>
              </w:rPr>
            </w:pPr>
            <w:r w:rsidRPr="004F793E">
              <w:rPr>
                <w:sz w:val="20"/>
                <w:szCs w:val="20"/>
              </w:rPr>
              <w:t>С13 – Ф22</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1</w:t>
            </w:r>
          </w:p>
        </w:tc>
        <w:tc>
          <w:tcPr>
            <w:tcW w:w="2586" w:type="pct"/>
          </w:tcPr>
          <w:p w:rsidR="004F793E" w:rsidRPr="004F793E" w:rsidRDefault="004F793E" w:rsidP="004F793E">
            <w:pPr>
              <w:spacing w:line="211" w:lineRule="auto"/>
              <w:rPr>
                <w:sz w:val="20"/>
                <w:szCs w:val="20"/>
              </w:rPr>
            </w:pPr>
            <w:r w:rsidRPr="004F793E">
              <w:rPr>
                <w:sz w:val="20"/>
                <w:szCs w:val="20"/>
              </w:rPr>
              <w:t>Сырье.</w:t>
            </w:r>
          </w:p>
        </w:tc>
        <w:tc>
          <w:tcPr>
            <w:tcW w:w="972" w:type="pct"/>
          </w:tcPr>
          <w:p w:rsidR="004F793E" w:rsidRPr="004F793E" w:rsidRDefault="004F793E" w:rsidP="004F793E">
            <w:pPr>
              <w:spacing w:line="211" w:lineRule="auto"/>
              <w:jc w:val="center"/>
              <w:rPr>
                <w:sz w:val="20"/>
                <w:szCs w:val="20"/>
              </w:rPr>
            </w:pPr>
            <w:r w:rsidRPr="004F793E">
              <w:rPr>
                <w:sz w:val="20"/>
                <w:szCs w:val="20"/>
              </w:rPr>
              <w:t>7,84</w:t>
            </w:r>
          </w:p>
        </w:tc>
        <w:tc>
          <w:tcPr>
            <w:tcW w:w="1111" w:type="pct"/>
          </w:tcPr>
          <w:p w:rsidR="004F793E" w:rsidRPr="004F793E" w:rsidRDefault="004F793E" w:rsidP="004F793E">
            <w:pPr>
              <w:spacing w:line="211" w:lineRule="auto"/>
              <w:jc w:val="center"/>
              <w:rPr>
                <w:sz w:val="20"/>
                <w:szCs w:val="20"/>
              </w:rPr>
            </w:pPr>
            <w:r w:rsidRPr="004F793E">
              <w:rPr>
                <w:sz w:val="20"/>
                <w:szCs w:val="20"/>
              </w:rPr>
              <w:t>7,19</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2</w:t>
            </w:r>
          </w:p>
        </w:tc>
        <w:tc>
          <w:tcPr>
            <w:tcW w:w="2586" w:type="pct"/>
          </w:tcPr>
          <w:p w:rsidR="004F793E" w:rsidRPr="004F793E" w:rsidRDefault="004F793E" w:rsidP="004F793E">
            <w:pPr>
              <w:spacing w:line="211" w:lineRule="auto"/>
              <w:rPr>
                <w:sz w:val="20"/>
                <w:szCs w:val="20"/>
              </w:rPr>
            </w:pPr>
            <w:r w:rsidRPr="004F793E">
              <w:rPr>
                <w:sz w:val="20"/>
                <w:szCs w:val="20"/>
              </w:rPr>
              <w:t>Вспомогательные материалы.</w:t>
            </w:r>
          </w:p>
        </w:tc>
        <w:tc>
          <w:tcPr>
            <w:tcW w:w="972" w:type="pct"/>
          </w:tcPr>
          <w:p w:rsidR="004F793E" w:rsidRPr="004F793E" w:rsidRDefault="004F793E" w:rsidP="004F793E">
            <w:pPr>
              <w:spacing w:line="211" w:lineRule="auto"/>
              <w:jc w:val="center"/>
              <w:rPr>
                <w:sz w:val="20"/>
                <w:szCs w:val="20"/>
              </w:rPr>
            </w:pPr>
            <w:r w:rsidRPr="004F793E">
              <w:rPr>
                <w:sz w:val="20"/>
                <w:szCs w:val="20"/>
              </w:rPr>
              <w:t>4,47</w:t>
            </w:r>
          </w:p>
        </w:tc>
        <w:tc>
          <w:tcPr>
            <w:tcW w:w="1111" w:type="pct"/>
          </w:tcPr>
          <w:p w:rsidR="004F793E" w:rsidRPr="004F793E" w:rsidRDefault="004F793E" w:rsidP="004F793E">
            <w:pPr>
              <w:spacing w:line="211" w:lineRule="auto"/>
              <w:jc w:val="center"/>
              <w:rPr>
                <w:sz w:val="20"/>
                <w:szCs w:val="20"/>
              </w:rPr>
            </w:pPr>
            <w:r w:rsidRPr="004F793E">
              <w:rPr>
                <w:sz w:val="20"/>
                <w:szCs w:val="20"/>
              </w:rPr>
              <w:t>4,39</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3</w:t>
            </w:r>
          </w:p>
        </w:tc>
        <w:tc>
          <w:tcPr>
            <w:tcW w:w="2586" w:type="pct"/>
          </w:tcPr>
          <w:p w:rsidR="004F793E" w:rsidRPr="004F793E" w:rsidRDefault="004F793E" w:rsidP="004F793E">
            <w:pPr>
              <w:spacing w:line="211" w:lineRule="auto"/>
              <w:rPr>
                <w:sz w:val="20"/>
                <w:szCs w:val="20"/>
              </w:rPr>
            </w:pPr>
            <w:r w:rsidRPr="004F793E">
              <w:rPr>
                <w:sz w:val="20"/>
                <w:szCs w:val="20"/>
              </w:rPr>
              <w:t>Топливо и электрическая энергия.</w:t>
            </w:r>
          </w:p>
        </w:tc>
        <w:tc>
          <w:tcPr>
            <w:tcW w:w="972" w:type="pct"/>
          </w:tcPr>
          <w:p w:rsidR="004F793E" w:rsidRPr="004F793E" w:rsidRDefault="004F793E" w:rsidP="004F793E">
            <w:pPr>
              <w:spacing w:line="211" w:lineRule="auto"/>
              <w:jc w:val="center"/>
              <w:rPr>
                <w:sz w:val="20"/>
                <w:szCs w:val="20"/>
              </w:rPr>
            </w:pPr>
            <w:r w:rsidRPr="004F793E">
              <w:rPr>
                <w:sz w:val="20"/>
                <w:szCs w:val="20"/>
              </w:rPr>
              <w:t>8,00</w:t>
            </w:r>
          </w:p>
        </w:tc>
        <w:tc>
          <w:tcPr>
            <w:tcW w:w="1111" w:type="pct"/>
          </w:tcPr>
          <w:p w:rsidR="004F793E" w:rsidRPr="004F793E" w:rsidRDefault="004F793E" w:rsidP="004F793E">
            <w:pPr>
              <w:spacing w:line="211" w:lineRule="auto"/>
              <w:jc w:val="center"/>
              <w:rPr>
                <w:sz w:val="20"/>
                <w:szCs w:val="20"/>
              </w:rPr>
            </w:pPr>
            <w:r w:rsidRPr="004F793E">
              <w:rPr>
                <w:sz w:val="20"/>
                <w:szCs w:val="20"/>
              </w:rPr>
              <w:t>9,00</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4</w:t>
            </w:r>
          </w:p>
        </w:tc>
        <w:tc>
          <w:tcPr>
            <w:tcW w:w="2586" w:type="pct"/>
          </w:tcPr>
          <w:p w:rsidR="004F793E" w:rsidRPr="004F793E" w:rsidRDefault="004F793E" w:rsidP="004F793E">
            <w:pPr>
              <w:spacing w:line="211" w:lineRule="auto"/>
              <w:rPr>
                <w:sz w:val="20"/>
                <w:szCs w:val="20"/>
              </w:rPr>
            </w:pPr>
            <w:r w:rsidRPr="004F793E">
              <w:rPr>
                <w:sz w:val="20"/>
                <w:szCs w:val="20"/>
              </w:rPr>
              <w:t>Зарплата основная и дополнительная.</w:t>
            </w:r>
          </w:p>
        </w:tc>
        <w:tc>
          <w:tcPr>
            <w:tcW w:w="972" w:type="pct"/>
          </w:tcPr>
          <w:p w:rsidR="004F793E" w:rsidRPr="004F793E" w:rsidRDefault="004F793E" w:rsidP="004F793E">
            <w:pPr>
              <w:spacing w:line="211" w:lineRule="auto"/>
              <w:jc w:val="center"/>
              <w:rPr>
                <w:sz w:val="20"/>
                <w:szCs w:val="20"/>
              </w:rPr>
            </w:pPr>
            <w:r w:rsidRPr="004F793E">
              <w:rPr>
                <w:sz w:val="20"/>
                <w:szCs w:val="20"/>
              </w:rPr>
              <w:t>2,56</w:t>
            </w:r>
          </w:p>
        </w:tc>
        <w:tc>
          <w:tcPr>
            <w:tcW w:w="1111" w:type="pct"/>
          </w:tcPr>
          <w:p w:rsidR="004F793E" w:rsidRPr="004F793E" w:rsidRDefault="004F793E" w:rsidP="004F793E">
            <w:pPr>
              <w:spacing w:line="211" w:lineRule="auto"/>
              <w:jc w:val="center"/>
              <w:rPr>
                <w:sz w:val="20"/>
                <w:szCs w:val="20"/>
              </w:rPr>
            </w:pPr>
            <w:r w:rsidRPr="004F793E">
              <w:rPr>
                <w:sz w:val="20"/>
                <w:szCs w:val="20"/>
              </w:rPr>
              <w:t>2,82</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5</w:t>
            </w:r>
          </w:p>
        </w:tc>
        <w:tc>
          <w:tcPr>
            <w:tcW w:w="2586" w:type="pct"/>
          </w:tcPr>
          <w:p w:rsidR="004F793E" w:rsidRPr="004F793E" w:rsidRDefault="004F793E" w:rsidP="004F793E">
            <w:pPr>
              <w:spacing w:line="211" w:lineRule="auto"/>
              <w:rPr>
                <w:sz w:val="20"/>
                <w:szCs w:val="20"/>
              </w:rPr>
            </w:pPr>
            <w:r w:rsidRPr="004F793E">
              <w:rPr>
                <w:sz w:val="20"/>
                <w:szCs w:val="20"/>
              </w:rPr>
              <w:t>Отчисления социальному страхованию и другие отчисления (38,5%)</w:t>
            </w:r>
          </w:p>
        </w:tc>
        <w:tc>
          <w:tcPr>
            <w:tcW w:w="972" w:type="pct"/>
          </w:tcPr>
          <w:p w:rsidR="004F793E" w:rsidRPr="004F793E" w:rsidRDefault="004F793E" w:rsidP="004F793E">
            <w:pPr>
              <w:spacing w:line="211" w:lineRule="auto"/>
              <w:jc w:val="center"/>
              <w:rPr>
                <w:sz w:val="20"/>
                <w:szCs w:val="20"/>
              </w:rPr>
            </w:pPr>
          </w:p>
        </w:tc>
        <w:tc>
          <w:tcPr>
            <w:tcW w:w="1111" w:type="pct"/>
          </w:tcPr>
          <w:p w:rsidR="004F793E" w:rsidRPr="004F793E" w:rsidRDefault="004F793E" w:rsidP="004F793E">
            <w:pPr>
              <w:spacing w:line="211" w:lineRule="auto"/>
              <w:jc w:val="center"/>
              <w:rPr>
                <w:sz w:val="20"/>
                <w:szCs w:val="20"/>
              </w:rPr>
            </w:pPr>
          </w:p>
        </w:tc>
      </w:tr>
      <w:tr w:rsidR="004F793E" w:rsidRPr="004F793E">
        <w:tc>
          <w:tcPr>
            <w:tcW w:w="331" w:type="pct"/>
            <w:tcBorders>
              <w:bottom w:val="nil"/>
            </w:tcBorders>
          </w:tcPr>
          <w:p w:rsidR="004F793E" w:rsidRPr="004F793E" w:rsidRDefault="004F793E" w:rsidP="004F793E">
            <w:pPr>
              <w:spacing w:line="211" w:lineRule="auto"/>
              <w:jc w:val="center"/>
              <w:rPr>
                <w:sz w:val="20"/>
                <w:szCs w:val="20"/>
              </w:rPr>
            </w:pPr>
            <w:r w:rsidRPr="004F793E">
              <w:rPr>
                <w:sz w:val="20"/>
                <w:szCs w:val="20"/>
              </w:rPr>
              <w:t>6</w:t>
            </w:r>
          </w:p>
        </w:tc>
        <w:tc>
          <w:tcPr>
            <w:tcW w:w="2586" w:type="pct"/>
            <w:tcBorders>
              <w:bottom w:val="nil"/>
            </w:tcBorders>
          </w:tcPr>
          <w:p w:rsidR="004F793E" w:rsidRPr="004F793E" w:rsidRDefault="004F793E" w:rsidP="004F793E">
            <w:pPr>
              <w:spacing w:line="211" w:lineRule="auto"/>
              <w:rPr>
                <w:sz w:val="20"/>
                <w:szCs w:val="20"/>
              </w:rPr>
            </w:pPr>
            <w:r w:rsidRPr="004F793E">
              <w:rPr>
                <w:sz w:val="20"/>
                <w:szCs w:val="20"/>
              </w:rPr>
              <w:t>Общефабричные расходы.</w:t>
            </w:r>
          </w:p>
        </w:tc>
        <w:tc>
          <w:tcPr>
            <w:tcW w:w="972" w:type="pct"/>
            <w:tcBorders>
              <w:bottom w:val="nil"/>
            </w:tcBorders>
          </w:tcPr>
          <w:p w:rsidR="004F793E" w:rsidRPr="004F793E" w:rsidRDefault="004F793E" w:rsidP="004F793E">
            <w:pPr>
              <w:spacing w:line="211" w:lineRule="auto"/>
              <w:jc w:val="center"/>
              <w:rPr>
                <w:sz w:val="20"/>
                <w:szCs w:val="20"/>
              </w:rPr>
            </w:pPr>
            <w:r w:rsidRPr="004F793E">
              <w:rPr>
                <w:sz w:val="20"/>
                <w:szCs w:val="20"/>
              </w:rPr>
              <w:t>7,92</w:t>
            </w:r>
          </w:p>
        </w:tc>
        <w:tc>
          <w:tcPr>
            <w:tcW w:w="1111" w:type="pct"/>
            <w:tcBorders>
              <w:bottom w:val="nil"/>
            </w:tcBorders>
          </w:tcPr>
          <w:p w:rsidR="004F793E" w:rsidRPr="004F793E" w:rsidRDefault="004F793E" w:rsidP="004F793E">
            <w:pPr>
              <w:spacing w:line="211" w:lineRule="auto"/>
              <w:jc w:val="center"/>
              <w:rPr>
                <w:sz w:val="20"/>
                <w:szCs w:val="20"/>
              </w:rPr>
            </w:pPr>
            <w:r w:rsidRPr="004F793E">
              <w:rPr>
                <w:sz w:val="20"/>
                <w:szCs w:val="20"/>
              </w:rPr>
              <w:t>9,13</w:t>
            </w:r>
          </w:p>
        </w:tc>
      </w:tr>
      <w:tr w:rsidR="004F793E" w:rsidRPr="004F793E">
        <w:tc>
          <w:tcPr>
            <w:tcW w:w="331" w:type="pct"/>
            <w:tcBorders>
              <w:top w:val="single" w:sz="4" w:space="0" w:color="auto"/>
              <w:left w:val="single" w:sz="4" w:space="0" w:color="auto"/>
              <w:bottom w:val="single" w:sz="4" w:space="0" w:color="auto"/>
            </w:tcBorders>
          </w:tcPr>
          <w:p w:rsidR="004F793E" w:rsidRPr="004F793E" w:rsidRDefault="004F793E" w:rsidP="004F793E">
            <w:pPr>
              <w:spacing w:line="211" w:lineRule="auto"/>
              <w:jc w:val="center"/>
              <w:rPr>
                <w:sz w:val="20"/>
                <w:szCs w:val="20"/>
              </w:rPr>
            </w:pPr>
            <w:r w:rsidRPr="004F793E">
              <w:rPr>
                <w:sz w:val="20"/>
                <w:szCs w:val="20"/>
              </w:rPr>
              <w:t>7</w:t>
            </w:r>
          </w:p>
        </w:tc>
        <w:tc>
          <w:tcPr>
            <w:tcW w:w="2586" w:type="pct"/>
            <w:tcBorders>
              <w:top w:val="single" w:sz="4" w:space="0" w:color="auto"/>
              <w:bottom w:val="single" w:sz="4" w:space="0" w:color="auto"/>
            </w:tcBorders>
          </w:tcPr>
          <w:p w:rsidR="004F793E" w:rsidRPr="004F793E" w:rsidRDefault="004F793E" w:rsidP="004F793E">
            <w:pPr>
              <w:spacing w:line="211" w:lineRule="auto"/>
              <w:rPr>
                <w:sz w:val="20"/>
                <w:szCs w:val="20"/>
              </w:rPr>
            </w:pPr>
            <w:r w:rsidRPr="004F793E">
              <w:rPr>
                <w:sz w:val="20"/>
                <w:szCs w:val="20"/>
              </w:rPr>
              <w:t>Итого фабричная себестоимость.</w:t>
            </w:r>
          </w:p>
        </w:tc>
        <w:tc>
          <w:tcPr>
            <w:tcW w:w="972" w:type="pct"/>
            <w:tcBorders>
              <w:top w:val="single" w:sz="4" w:space="0" w:color="auto"/>
              <w:bottom w:val="single" w:sz="4" w:space="0" w:color="auto"/>
              <w:right w:val="single" w:sz="4" w:space="0" w:color="auto"/>
            </w:tcBorders>
          </w:tcPr>
          <w:p w:rsidR="004F793E" w:rsidRPr="004F793E" w:rsidRDefault="004F793E" w:rsidP="004F793E">
            <w:pPr>
              <w:spacing w:line="211" w:lineRule="auto"/>
              <w:jc w:val="center"/>
              <w:rPr>
                <w:sz w:val="20"/>
                <w:szCs w:val="20"/>
              </w:rPr>
            </w:pPr>
          </w:p>
        </w:tc>
        <w:tc>
          <w:tcPr>
            <w:tcW w:w="1111" w:type="pct"/>
            <w:tcBorders>
              <w:top w:val="single" w:sz="4" w:space="0" w:color="auto"/>
              <w:bottom w:val="single" w:sz="4" w:space="0" w:color="auto"/>
              <w:right w:val="single" w:sz="4" w:space="0" w:color="auto"/>
            </w:tcBorders>
          </w:tcPr>
          <w:p w:rsidR="004F793E" w:rsidRPr="004F793E" w:rsidRDefault="004F793E" w:rsidP="004F793E">
            <w:pPr>
              <w:spacing w:line="211" w:lineRule="auto"/>
              <w:jc w:val="center"/>
              <w:rPr>
                <w:sz w:val="20"/>
                <w:szCs w:val="20"/>
              </w:rPr>
            </w:pPr>
          </w:p>
        </w:tc>
      </w:tr>
      <w:tr w:rsidR="004F793E" w:rsidRPr="004F793E">
        <w:tc>
          <w:tcPr>
            <w:tcW w:w="331" w:type="pct"/>
            <w:tcBorders>
              <w:top w:val="nil"/>
            </w:tcBorders>
          </w:tcPr>
          <w:p w:rsidR="004F793E" w:rsidRPr="004F793E" w:rsidRDefault="004F793E" w:rsidP="004F793E">
            <w:pPr>
              <w:spacing w:line="211" w:lineRule="auto"/>
              <w:jc w:val="center"/>
              <w:rPr>
                <w:sz w:val="20"/>
                <w:szCs w:val="20"/>
              </w:rPr>
            </w:pPr>
            <w:r w:rsidRPr="004F793E">
              <w:rPr>
                <w:sz w:val="20"/>
                <w:szCs w:val="20"/>
              </w:rPr>
              <w:t>8</w:t>
            </w:r>
          </w:p>
        </w:tc>
        <w:tc>
          <w:tcPr>
            <w:tcW w:w="2586" w:type="pct"/>
            <w:tcBorders>
              <w:top w:val="nil"/>
            </w:tcBorders>
          </w:tcPr>
          <w:p w:rsidR="004F793E" w:rsidRPr="004F793E" w:rsidRDefault="004F793E" w:rsidP="004F793E">
            <w:pPr>
              <w:spacing w:line="211" w:lineRule="auto"/>
              <w:rPr>
                <w:sz w:val="20"/>
                <w:szCs w:val="20"/>
              </w:rPr>
            </w:pPr>
            <w:r w:rsidRPr="004F793E">
              <w:rPr>
                <w:sz w:val="20"/>
                <w:szCs w:val="20"/>
              </w:rPr>
              <w:t>Внепроизводственные расходы.</w:t>
            </w:r>
          </w:p>
        </w:tc>
        <w:tc>
          <w:tcPr>
            <w:tcW w:w="972" w:type="pct"/>
            <w:tcBorders>
              <w:top w:val="nil"/>
            </w:tcBorders>
          </w:tcPr>
          <w:p w:rsidR="004F793E" w:rsidRPr="004F793E" w:rsidRDefault="004F793E" w:rsidP="004F793E">
            <w:pPr>
              <w:spacing w:line="211" w:lineRule="auto"/>
              <w:jc w:val="center"/>
              <w:rPr>
                <w:sz w:val="20"/>
                <w:szCs w:val="20"/>
              </w:rPr>
            </w:pPr>
            <w:r w:rsidRPr="004F793E">
              <w:rPr>
                <w:sz w:val="20"/>
                <w:szCs w:val="20"/>
              </w:rPr>
              <w:t>2,46</w:t>
            </w:r>
          </w:p>
        </w:tc>
        <w:tc>
          <w:tcPr>
            <w:tcW w:w="1111" w:type="pct"/>
            <w:tcBorders>
              <w:top w:val="nil"/>
            </w:tcBorders>
          </w:tcPr>
          <w:p w:rsidR="004F793E" w:rsidRPr="004F793E" w:rsidRDefault="004F793E" w:rsidP="004F793E">
            <w:pPr>
              <w:spacing w:line="211" w:lineRule="auto"/>
              <w:jc w:val="center"/>
              <w:rPr>
                <w:sz w:val="20"/>
                <w:szCs w:val="20"/>
              </w:rPr>
            </w:pPr>
            <w:r w:rsidRPr="004F793E">
              <w:rPr>
                <w:sz w:val="20"/>
                <w:szCs w:val="20"/>
              </w:rPr>
              <w:t>3,35</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9</w:t>
            </w:r>
          </w:p>
        </w:tc>
        <w:tc>
          <w:tcPr>
            <w:tcW w:w="2586" w:type="pct"/>
          </w:tcPr>
          <w:p w:rsidR="004F793E" w:rsidRPr="004F793E" w:rsidRDefault="004F793E" w:rsidP="004F793E">
            <w:pPr>
              <w:spacing w:line="211" w:lineRule="auto"/>
              <w:rPr>
                <w:sz w:val="20"/>
                <w:szCs w:val="20"/>
              </w:rPr>
            </w:pPr>
            <w:r w:rsidRPr="004F793E">
              <w:rPr>
                <w:sz w:val="20"/>
                <w:szCs w:val="20"/>
              </w:rPr>
              <w:t>Полная себестоимость.</w:t>
            </w:r>
          </w:p>
        </w:tc>
        <w:tc>
          <w:tcPr>
            <w:tcW w:w="972" w:type="pct"/>
          </w:tcPr>
          <w:p w:rsidR="004F793E" w:rsidRPr="004F793E" w:rsidRDefault="004F793E" w:rsidP="004F793E">
            <w:pPr>
              <w:spacing w:line="211" w:lineRule="auto"/>
              <w:jc w:val="center"/>
              <w:rPr>
                <w:sz w:val="20"/>
                <w:szCs w:val="20"/>
              </w:rPr>
            </w:pPr>
          </w:p>
        </w:tc>
        <w:tc>
          <w:tcPr>
            <w:tcW w:w="1111" w:type="pct"/>
          </w:tcPr>
          <w:p w:rsidR="004F793E" w:rsidRPr="004F793E" w:rsidRDefault="004F793E" w:rsidP="004F793E">
            <w:pPr>
              <w:spacing w:line="211" w:lineRule="auto"/>
              <w:jc w:val="center"/>
              <w:rPr>
                <w:sz w:val="20"/>
                <w:szCs w:val="20"/>
              </w:rPr>
            </w:pP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10</w:t>
            </w:r>
          </w:p>
        </w:tc>
        <w:tc>
          <w:tcPr>
            <w:tcW w:w="2586" w:type="pct"/>
          </w:tcPr>
          <w:p w:rsidR="004F793E" w:rsidRPr="004F793E" w:rsidRDefault="004F793E" w:rsidP="004F793E">
            <w:pPr>
              <w:spacing w:line="211" w:lineRule="auto"/>
              <w:rPr>
                <w:sz w:val="20"/>
                <w:szCs w:val="20"/>
              </w:rPr>
            </w:pPr>
            <w:r w:rsidRPr="004F793E">
              <w:rPr>
                <w:sz w:val="20"/>
                <w:szCs w:val="20"/>
              </w:rPr>
              <w:t>Прибыль.</w:t>
            </w:r>
          </w:p>
        </w:tc>
        <w:tc>
          <w:tcPr>
            <w:tcW w:w="972" w:type="pct"/>
          </w:tcPr>
          <w:p w:rsidR="004F793E" w:rsidRPr="004F793E" w:rsidRDefault="004F793E" w:rsidP="004F793E">
            <w:pPr>
              <w:spacing w:line="211" w:lineRule="auto"/>
              <w:jc w:val="center"/>
              <w:rPr>
                <w:sz w:val="20"/>
                <w:szCs w:val="20"/>
              </w:rPr>
            </w:pPr>
            <w:r w:rsidRPr="004F793E">
              <w:rPr>
                <w:sz w:val="20"/>
                <w:szCs w:val="20"/>
              </w:rPr>
              <w:t>16,52</w:t>
            </w:r>
          </w:p>
        </w:tc>
        <w:tc>
          <w:tcPr>
            <w:tcW w:w="1111" w:type="pct"/>
          </w:tcPr>
          <w:p w:rsidR="004F793E" w:rsidRPr="004F793E" w:rsidRDefault="004F793E" w:rsidP="004F793E">
            <w:pPr>
              <w:spacing w:line="211" w:lineRule="auto"/>
              <w:jc w:val="center"/>
              <w:rPr>
                <w:sz w:val="20"/>
                <w:szCs w:val="20"/>
              </w:rPr>
            </w:pPr>
            <w:r w:rsidRPr="004F793E">
              <w:rPr>
                <w:sz w:val="20"/>
                <w:szCs w:val="20"/>
              </w:rPr>
              <w:t>17,04</w:t>
            </w: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11</w:t>
            </w:r>
          </w:p>
        </w:tc>
        <w:tc>
          <w:tcPr>
            <w:tcW w:w="2586" w:type="pct"/>
          </w:tcPr>
          <w:p w:rsidR="004F793E" w:rsidRPr="004F793E" w:rsidRDefault="004F793E" w:rsidP="004F793E">
            <w:pPr>
              <w:spacing w:line="211" w:lineRule="auto"/>
              <w:rPr>
                <w:sz w:val="20"/>
                <w:szCs w:val="20"/>
              </w:rPr>
            </w:pPr>
            <w:r w:rsidRPr="004F793E">
              <w:rPr>
                <w:sz w:val="20"/>
                <w:szCs w:val="20"/>
              </w:rPr>
              <w:t>Оптовая цена предприятия.</w:t>
            </w:r>
          </w:p>
        </w:tc>
        <w:tc>
          <w:tcPr>
            <w:tcW w:w="972" w:type="pct"/>
          </w:tcPr>
          <w:p w:rsidR="004F793E" w:rsidRPr="004F793E" w:rsidRDefault="004F793E" w:rsidP="004F793E">
            <w:pPr>
              <w:spacing w:line="211" w:lineRule="auto"/>
              <w:jc w:val="center"/>
              <w:rPr>
                <w:sz w:val="20"/>
                <w:szCs w:val="20"/>
              </w:rPr>
            </w:pPr>
          </w:p>
        </w:tc>
        <w:tc>
          <w:tcPr>
            <w:tcW w:w="1111" w:type="pct"/>
          </w:tcPr>
          <w:p w:rsidR="004F793E" w:rsidRPr="004F793E" w:rsidRDefault="004F793E" w:rsidP="004F793E">
            <w:pPr>
              <w:spacing w:line="211" w:lineRule="auto"/>
              <w:jc w:val="center"/>
              <w:rPr>
                <w:sz w:val="20"/>
                <w:szCs w:val="20"/>
              </w:rPr>
            </w:pP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12</w:t>
            </w:r>
          </w:p>
        </w:tc>
        <w:tc>
          <w:tcPr>
            <w:tcW w:w="2586" w:type="pct"/>
          </w:tcPr>
          <w:p w:rsidR="004F793E" w:rsidRPr="004F793E" w:rsidRDefault="004F793E" w:rsidP="004F793E">
            <w:pPr>
              <w:spacing w:line="211" w:lineRule="auto"/>
              <w:rPr>
                <w:sz w:val="20"/>
                <w:szCs w:val="20"/>
              </w:rPr>
            </w:pPr>
            <w:r w:rsidRPr="004F793E">
              <w:rPr>
                <w:sz w:val="20"/>
                <w:szCs w:val="20"/>
              </w:rPr>
              <w:t>НДС – 20%.</w:t>
            </w:r>
          </w:p>
        </w:tc>
        <w:tc>
          <w:tcPr>
            <w:tcW w:w="972" w:type="pct"/>
          </w:tcPr>
          <w:p w:rsidR="004F793E" w:rsidRPr="004F793E" w:rsidRDefault="004F793E" w:rsidP="004F793E">
            <w:pPr>
              <w:spacing w:line="211" w:lineRule="auto"/>
              <w:jc w:val="center"/>
              <w:rPr>
                <w:sz w:val="20"/>
                <w:szCs w:val="20"/>
              </w:rPr>
            </w:pPr>
          </w:p>
        </w:tc>
        <w:tc>
          <w:tcPr>
            <w:tcW w:w="1111" w:type="pct"/>
          </w:tcPr>
          <w:p w:rsidR="004F793E" w:rsidRPr="004F793E" w:rsidRDefault="004F793E" w:rsidP="004F793E">
            <w:pPr>
              <w:spacing w:line="211" w:lineRule="auto"/>
              <w:jc w:val="center"/>
              <w:rPr>
                <w:sz w:val="20"/>
                <w:szCs w:val="20"/>
              </w:rPr>
            </w:pPr>
          </w:p>
        </w:tc>
      </w:tr>
      <w:tr w:rsidR="004F793E" w:rsidRPr="004F793E">
        <w:tc>
          <w:tcPr>
            <w:tcW w:w="331" w:type="pct"/>
          </w:tcPr>
          <w:p w:rsidR="004F793E" w:rsidRPr="004F793E" w:rsidRDefault="004F793E" w:rsidP="004F793E">
            <w:pPr>
              <w:spacing w:line="211" w:lineRule="auto"/>
              <w:jc w:val="center"/>
              <w:rPr>
                <w:sz w:val="20"/>
                <w:szCs w:val="20"/>
              </w:rPr>
            </w:pPr>
            <w:r w:rsidRPr="004F793E">
              <w:rPr>
                <w:sz w:val="20"/>
                <w:szCs w:val="20"/>
              </w:rPr>
              <w:t>13</w:t>
            </w:r>
          </w:p>
        </w:tc>
        <w:tc>
          <w:tcPr>
            <w:tcW w:w="2586" w:type="pct"/>
          </w:tcPr>
          <w:p w:rsidR="004F793E" w:rsidRPr="004F793E" w:rsidRDefault="004F793E" w:rsidP="004F793E">
            <w:pPr>
              <w:spacing w:line="211" w:lineRule="auto"/>
              <w:rPr>
                <w:sz w:val="20"/>
                <w:szCs w:val="20"/>
              </w:rPr>
            </w:pPr>
            <w:r w:rsidRPr="004F793E">
              <w:rPr>
                <w:sz w:val="20"/>
                <w:szCs w:val="20"/>
              </w:rPr>
              <w:t>Свободная  отпускная цена с НДС.</w:t>
            </w:r>
          </w:p>
        </w:tc>
        <w:tc>
          <w:tcPr>
            <w:tcW w:w="972" w:type="pct"/>
          </w:tcPr>
          <w:p w:rsidR="004F793E" w:rsidRPr="004F793E" w:rsidRDefault="004F793E" w:rsidP="004F793E">
            <w:pPr>
              <w:spacing w:line="211" w:lineRule="auto"/>
              <w:rPr>
                <w:sz w:val="20"/>
                <w:szCs w:val="20"/>
              </w:rPr>
            </w:pPr>
          </w:p>
        </w:tc>
        <w:tc>
          <w:tcPr>
            <w:tcW w:w="1111" w:type="pct"/>
          </w:tcPr>
          <w:p w:rsidR="004F793E" w:rsidRPr="004F793E" w:rsidRDefault="004F793E" w:rsidP="004F793E">
            <w:pPr>
              <w:spacing w:line="211" w:lineRule="auto"/>
              <w:rPr>
                <w:sz w:val="20"/>
                <w:szCs w:val="20"/>
              </w:rPr>
            </w:pPr>
          </w:p>
        </w:tc>
      </w:tr>
    </w:tbl>
    <w:p w:rsidR="004F793E" w:rsidRPr="004F793E" w:rsidRDefault="004F793E" w:rsidP="004F793E">
      <w:pPr>
        <w:spacing w:line="211" w:lineRule="auto"/>
        <w:rPr>
          <w:sz w:val="20"/>
          <w:szCs w:val="20"/>
        </w:rPr>
      </w:pPr>
    </w:p>
    <w:p w:rsidR="004F793E" w:rsidRPr="004F793E" w:rsidRDefault="004F793E" w:rsidP="004F793E">
      <w:pPr>
        <w:jc w:val="both"/>
        <w:rPr>
          <w:sz w:val="20"/>
          <w:szCs w:val="20"/>
          <w:u w:val="single"/>
        </w:rPr>
      </w:pPr>
    </w:p>
    <w:p w:rsidR="004F793E" w:rsidRDefault="004F793E"/>
    <w:p w:rsidR="002A5C45" w:rsidRPr="00AB1107" w:rsidRDefault="00AB1107" w:rsidP="00AB1107">
      <w:pPr>
        <w:jc w:val="center"/>
        <w:rPr>
          <w:rFonts w:ascii="Franklin Gothic Medium" w:hAnsi="Franklin Gothic Medium"/>
          <w:b/>
        </w:rPr>
      </w:pPr>
      <w:r w:rsidRPr="00AB1107">
        <w:rPr>
          <w:rFonts w:ascii="Franklin Gothic Medium" w:hAnsi="Franklin Gothic Medium"/>
          <w:b/>
        </w:rPr>
        <w:t>2.7. Внешнеэкономическая деятельность</w:t>
      </w:r>
    </w:p>
    <w:p w:rsidR="00AB1107" w:rsidRPr="00F56F55" w:rsidRDefault="00AB1107" w:rsidP="00AB1107">
      <w:pPr>
        <w:pStyle w:val="4"/>
        <w:jc w:val="center"/>
        <w:rPr>
          <w:sz w:val="20"/>
          <w:szCs w:val="20"/>
        </w:rPr>
      </w:pPr>
      <w:r w:rsidRPr="00F56F55">
        <w:rPr>
          <w:sz w:val="20"/>
          <w:szCs w:val="20"/>
        </w:rPr>
        <w:t xml:space="preserve">Контрольная работа № 1 </w:t>
      </w:r>
    </w:p>
    <w:p w:rsidR="005D2666" w:rsidRDefault="005D2666" w:rsidP="00AB1107">
      <w:pPr>
        <w:jc w:val="center"/>
        <w:rPr>
          <w:b/>
          <w:sz w:val="20"/>
          <w:szCs w:val="20"/>
        </w:rPr>
      </w:pPr>
    </w:p>
    <w:p w:rsidR="00AB1107" w:rsidRPr="00D01540" w:rsidRDefault="00AB1107" w:rsidP="00AB1107">
      <w:pPr>
        <w:jc w:val="center"/>
        <w:rPr>
          <w:b/>
          <w:sz w:val="20"/>
          <w:szCs w:val="20"/>
        </w:rPr>
      </w:pPr>
      <w:r w:rsidRPr="00D01540">
        <w:rPr>
          <w:b/>
          <w:sz w:val="20"/>
          <w:szCs w:val="20"/>
        </w:rPr>
        <w:t xml:space="preserve"> </w:t>
      </w:r>
      <w:r w:rsidRPr="00D01540">
        <w:rPr>
          <w:b/>
          <w:sz w:val="20"/>
          <w:szCs w:val="20"/>
          <w:lang w:val="en-US"/>
        </w:rPr>
        <w:t>I</w:t>
      </w:r>
      <w:r w:rsidRPr="00AB1107">
        <w:rPr>
          <w:b/>
          <w:sz w:val="20"/>
          <w:szCs w:val="20"/>
        </w:rPr>
        <w:t xml:space="preserve"> </w:t>
      </w:r>
      <w:r w:rsidRPr="00D01540">
        <w:rPr>
          <w:b/>
          <w:sz w:val="20"/>
          <w:szCs w:val="20"/>
        </w:rPr>
        <w:t xml:space="preserve">Вариант </w:t>
      </w:r>
    </w:p>
    <w:p w:rsidR="00AB1107" w:rsidRPr="00D01540" w:rsidRDefault="00AB1107" w:rsidP="00AB1107">
      <w:pPr>
        <w:pStyle w:val="aa"/>
        <w:numPr>
          <w:ilvl w:val="0"/>
          <w:numId w:val="40"/>
        </w:numPr>
        <w:rPr>
          <w:sz w:val="20"/>
          <w:szCs w:val="20"/>
        </w:rPr>
      </w:pPr>
      <w:r>
        <w:rPr>
          <w:sz w:val="20"/>
          <w:szCs w:val="20"/>
        </w:rPr>
        <w:t>Е</w:t>
      </w:r>
      <w:r w:rsidRPr="00D01540">
        <w:rPr>
          <w:sz w:val="20"/>
          <w:szCs w:val="20"/>
        </w:rPr>
        <w:t>мкость рынка и конкуренция между продавцами.</w:t>
      </w:r>
    </w:p>
    <w:p w:rsidR="00AB1107" w:rsidRPr="00D01540" w:rsidRDefault="00AB1107" w:rsidP="00AB1107">
      <w:pPr>
        <w:numPr>
          <w:ilvl w:val="0"/>
          <w:numId w:val="40"/>
        </w:numPr>
        <w:jc w:val="both"/>
        <w:rPr>
          <w:sz w:val="20"/>
          <w:szCs w:val="20"/>
        </w:rPr>
      </w:pPr>
      <w:r w:rsidRPr="00D01540">
        <w:rPr>
          <w:sz w:val="20"/>
          <w:szCs w:val="20"/>
        </w:rPr>
        <w:t>Объекты внешнеторговых сделок.</w:t>
      </w:r>
    </w:p>
    <w:p w:rsidR="00AB1107" w:rsidRPr="00D01540" w:rsidRDefault="00AB1107" w:rsidP="005D2666">
      <w:pPr>
        <w:pStyle w:val="20"/>
        <w:numPr>
          <w:ilvl w:val="0"/>
          <w:numId w:val="0"/>
        </w:numPr>
        <w:rPr>
          <w:sz w:val="20"/>
          <w:szCs w:val="20"/>
        </w:rPr>
      </w:pPr>
      <w:r w:rsidRPr="00D01540">
        <w:rPr>
          <w:b w:val="0"/>
          <w:sz w:val="20"/>
          <w:szCs w:val="20"/>
        </w:rPr>
        <w:t>3.</w:t>
      </w:r>
      <w:r w:rsidRPr="00D01540">
        <w:rPr>
          <w:sz w:val="20"/>
          <w:szCs w:val="20"/>
        </w:rPr>
        <w:t xml:space="preserve"> </w:t>
      </w:r>
      <w:r w:rsidRPr="00D01540">
        <w:rPr>
          <w:b w:val="0"/>
          <w:sz w:val="20"/>
          <w:szCs w:val="20"/>
        </w:rPr>
        <w:t>Задача:</w:t>
      </w:r>
      <w:r w:rsidRPr="00D01540">
        <w:rPr>
          <w:sz w:val="20"/>
          <w:szCs w:val="20"/>
        </w:rPr>
        <w:t xml:space="preserve"> </w:t>
      </w:r>
    </w:p>
    <w:p w:rsidR="00AB1107" w:rsidRPr="00D01540" w:rsidRDefault="00AB1107" w:rsidP="00AB1107">
      <w:pPr>
        <w:jc w:val="both"/>
        <w:rPr>
          <w:sz w:val="20"/>
          <w:szCs w:val="20"/>
        </w:rPr>
      </w:pPr>
      <w:r w:rsidRPr="00D01540">
        <w:rPr>
          <w:sz w:val="20"/>
          <w:szCs w:val="20"/>
        </w:rPr>
        <w:t>Рассчитать сумму обязательной продажи части валютной выручки от экспорта товара хозяйствующего субъекта. Данные жлдя равссчета:</w:t>
      </w:r>
    </w:p>
    <w:p w:rsidR="00AB1107" w:rsidRPr="00D01540" w:rsidRDefault="00AB1107" w:rsidP="00AB1107">
      <w:pPr>
        <w:jc w:val="both"/>
        <w:rPr>
          <w:sz w:val="20"/>
          <w:szCs w:val="20"/>
        </w:rPr>
      </w:pPr>
      <w:r w:rsidRPr="00D01540">
        <w:rPr>
          <w:sz w:val="20"/>
          <w:szCs w:val="20"/>
        </w:rPr>
        <w:t>Курс доллара США на биржевых торгах = 28,5 руб. За 1 доллар; валютная выручка от  экспорта товаров, поступившая на транзитный счет хозяйствующего субъекта 200 тыс. долларов США; расходы на транспортировку, страхование и экспедирование груза - 18 тыс. долларов; оплаты экспортных таможенных процедур и пошлин - 3 тыс. доллаорв США; комиссионное вознаграждение посреднеческой организации - 6 тыс. долларов США.</w:t>
      </w:r>
    </w:p>
    <w:p w:rsidR="00AB1107" w:rsidRPr="00D01540" w:rsidRDefault="00AB1107" w:rsidP="00AB1107">
      <w:pPr>
        <w:jc w:val="both"/>
        <w:rPr>
          <w:sz w:val="20"/>
          <w:szCs w:val="20"/>
        </w:rPr>
      </w:pPr>
      <w:r w:rsidRPr="00D01540">
        <w:rPr>
          <w:sz w:val="20"/>
          <w:szCs w:val="20"/>
        </w:rPr>
        <w:t xml:space="preserve"> </w:t>
      </w:r>
    </w:p>
    <w:p w:rsidR="00AB1107" w:rsidRPr="00D01540" w:rsidRDefault="00AB1107" w:rsidP="00AB1107">
      <w:pPr>
        <w:jc w:val="center"/>
        <w:rPr>
          <w:b/>
          <w:sz w:val="20"/>
          <w:szCs w:val="20"/>
        </w:rPr>
      </w:pPr>
      <w:r w:rsidRPr="00D01540">
        <w:rPr>
          <w:b/>
          <w:sz w:val="20"/>
          <w:szCs w:val="20"/>
          <w:lang w:val="en-US"/>
        </w:rPr>
        <w:t xml:space="preserve">II </w:t>
      </w:r>
      <w:r w:rsidRPr="00D01540">
        <w:rPr>
          <w:b/>
          <w:sz w:val="20"/>
          <w:szCs w:val="20"/>
        </w:rPr>
        <w:t>Вариант</w:t>
      </w:r>
    </w:p>
    <w:p w:rsidR="00AB1107" w:rsidRPr="00D01540" w:rsidRDefault="00AB1107" w:rsidP="00AB1107">
      <w:pPr>
        <w:pStyle w:val="aa"/>
        <w:numPr>
          <w:ilvl w:val="0"/>
          <w:numId w:val="41"/>
        </w:numPr>
        <w:rPr>
          <w:sz w:val="20"/>
          <w:szCs w:val="20"/>
        </w:rPr>
      </w:pPr>
      <w:r w:rsidRPr="00D01540">
        <w:rPr>
          <w:sz w:val="20"/>
          <w:szCs w:val="20"/>
        </w:rPr>
        <w:t>Маркетинговая деятельность.</w:t>
      </w:r>
    </w:p>
    <w:p w:rsidR="00AB1107" w:rsidRPr="00D01540" w:rsidRDefault="00AB1107" w:rsidP="00AB1107">
      <w:pPr>
        <w:numPr>
          <w:ilvl w:val="0"/>
          <w:numId w:val="41"/>
        </w:numPr>
        <w:jc w:val="both"/>
        <w:rPr>
          <w:sz w:val="20"/>
          <w:szCs w:val="20"/>
        </w:rPr>
      </w:pPr>
      <w:r w:rsidRPr="00D01540">
        <w:rPr>
          <w:sz w:val="20"/>
          <w:szCs w:val="20"/>
        </w:rPr>
        <w:t>Агентские соглашения.</w:t>
      </w:r>
    </w:p>
    <w:p w:rsidR="00AB1107" w:rsidRDefault="00AB1107" w:rsidP="00AB1107">
      <w:pPr>
        <w:numPr>
          <w:ilvl w:val="0"/>
          <w:numId w:val="41"/>
        </w:numPr>
        <w:jc w:val="both"/>
        <w:rPr>
          <w:sz w:val="20"/>
          <w:szCs w:val="20"/>
        </w:rPr>
      </w:pPr>
      <w:r>
        <w:rPr>
          <w:sz w:val="20"/>
          <w:szCs w:val="20"/>
        </w:rPr>
        <w:t>Задача</w:t>
      </w:r>
    </w:p>
    <w:p w:rsidR="00AB1107" w:rsidRPr="00D01540" w:rsidRDefault="00AB1107" w:rsidP="00AB1107">
      <w:pPr>
        <w:jc w:val="both"/>
        <w:rPr>
          <w:sz w:val="20"/>
          <w:szCs w:val="20"/>
        </w:rPr>
      </w:pPr>
      <w:r w:rsidRPr="00D01540">
        <w:rPr>
          <w:sz w:val="20"/>
          <w:szCs w:val="20"/>
        </w:rPr>
        <w:t>Известно, что по способу таможенного обложения пошлины делятся на адвалорные (в виде фиксированного % к цене товара) и специфические (в виде твердых сумм с единицы товара).</w:t>
      </w:r>
    </w:p>
    <w:p w:rsidR="00AB1107" w:rsidRPr="00D01540" w:rsidRDefault="00AB1107" w:rsidP="00AB1107">
      <w:pPr>
        <w:jc w:val="both"/>
        <w:rPr>
          <w:sz w:val="20"/>
          <w:szCs w:val="20"/>
        </w:rPr>
      </w:pPr>
      <w:r w:rsidRPr="00D01540">
        <w:rPr>
          <w:sz w:val="20"/>
          <w:szCs w:val="20"/>
        </w:rPr>
        <w:t>Какой вид политики выгоднее использовать государству, чтобы увеличить доходы в бюджет:</w:t>
      </w:r>
    </w:p>
    <w:p w:rsidR="00AB1107" w:rsidRPr="00D01540" w:rsidRDefault="00AB1107" w:rsidP="00AB1107">
      <w:pPr>
        <w:ind w:left="360"/>
        <w:jc w:val="both"/>
        <w:rPr>
          <w:sz w:val="20"/>
          <w:szCs w:val="20"/>
        </w:rPr>
      </w:pPr>
      <w:r w:rsidRPr="00D01540">
        <w:rPr>
          <w:sz w:val="20"/>
          <w:szCs w:val="20"/>
        </w:rPr>
        <w:t>а) при росте цен</w:t>
      </w:r>
    </w:p>
    <w:p w:rsidR="00AB1107" w:rsidRPr="00D01540" w:rsidRDefault="00AB1107" w:rsidP="00AB1107">
      <w:pPr>
        <w:ind w:left="360"/>
        <w:jc w:val="both"/>
        <w:rPr>
          <w:sz w:val="20"/>
          <w:szCs w:val="20"/>
        </w:rPr>
      </w:pPr>
      <w:r w:rsidRPr="00D01540">
        <w:rPr>
          <w:sz w:val="20"/>
          <w:szCs w:val="20"/>
        </w:rPr>
        <w:t>б) при падении валютного курса    национальной  денежной единицы в случае применения экспортной пошлины</w:t>
      </w:r>
    </w:p>
    <w:p w:rsidR="00AB1107" w:rsidRPr="00D01540" w:rsidRDefault="00AB1107" w:rsidP="002C07F0">
      <w:pPr>
        <w:ind w:left="360"/>
        <w:jc w:val="both"/>
        <w:rPr>
          <w:sz w:val="20"/>
          <w:szCs w:val="20"/>
        </w:rPr>
      </w:pPr>
      <w:r w:rsidRPr="00D01540">
        <w:rPr>
          <w:sz w:val="20"/>
          <w:szCs w:val="20"/>
        </w:rPr>
        <w:t>в) в случае применения импортной пошлины</w:t>
      </w:r>
    </w:p>
    <w:p w:rsidR="00AB1107" w:rsidRPr="00D01540" w:rsidRDefault="00AB1107" w:rsidP="00AB1107">
      <w:pPr>
        <w:pStyle w:val="4"/>
        <w:jc w:val="center"/>
        <w:rPr>
          <w:sz w:val="20"/>
          <w:szCs w:val="20"/>
          <w:lang w:val="en-US"/>
        </w:rPr>
      </w:pPr>
      <w:r w:rsidRPr="00D01540">
        <w:rPr>
          <w:sz w:val="20"/>
          <w:szCs w:val="20"/>
          <w:lang w:val="en-US"/>
        </w:rPr>
        <w:t>III Вариант</w:t>
      </w:r>
    </w:p>
    <w:p w:rsidR="00AB1107" w:rsidRPr="00D01540" w:rsidRDefault="00AB1107" w:rsidP="00AB1107">
      <w:pPr>
        <w:pStyle w:val="aa"/>
        <w:numPr>
          <w:ilvl w:val="0"/>
          <w:numId w:val="42"/>
        </w:numPr>
        <w:rPr>
          <w:sz w:val="20"/>
          <w:szCs w:val="20"/>
        </w:rPr>
      </w:pPr>
      <w:r w:rsidRPr="00D01540">
        <w:rPr>
          <w:sz w:val="20"/>
          <w:szCs w:val="20"/>
        </w:rPr>
        <w:t>Виды и формы внешнеэкономической деятельности.</w:t>
      </w:r>
    </w:p>
    <w:p w:rsidR="00AB1107" w:rsidRPr="00D01540" w:rsidRDefault="00AB1107" w:rsidP="00AB1107">
      <w:pPr>
        <w:pStyle w:val="aa"/>
        <w:numPr>
          <w:ilvl w:val="0"/>
          <w:numId w:val="42"/>
        </w:numPr>
        <w:rPr>
          <w:sz w:val="20"/>
          <w:szCs w:val="20"/>
          <w:lang w:val="en-US"/>
        </w:rPr>
      </w:pPr>
      <w:r w:rsidRPr="00D01540">
        <w:rPr>
          <w:sz w:val="20"/>
          <w:szCs w:val="20"/>
          <w:lang w:val="en-US"/>
        </w:rPr>
        <w:t>Договор комиссии.</w:t>
      </w:r>
    </w:p>
    <w:p w:rsidR="00AB1107" w:rsidRPr="00D01540" w:rsidRDefault="00AB1107" w:rsidP="00AB1107">
      <w:pPr>
        <w:numPr>
          <w:ilvl w:val="0"/>
          <w:numId w:val="42"/>
        </w:numPr>
        <w:jc w:val="both"/>
        <w:rPr>
          <w:sz w:val="20"/>
          <w:szCs w:val="20"/>
          <w:lang w:val="en-US"/>
        </w:rPr>
      </w:pPr>
      <w:r w:rsidRPr="00D01540">
        <w:rPr>
          <w:sz w:val="20"/>
          <w:szCs w:val="20"/>
          <w:lang w:val="en-US"/>
        </w:rPr>
        <w:t>Задача</w:t>
      </w:r>
    </w:p>
    <w:p w:rsidR="00AB1107" w:rsidRPr="00AB1107" w:rsidRDefault="00AB1107" w:rsidP="00AB1107">
      <w:pPr>
        <w:jc w:val="both"/>
        <w:rPr>
          <w:sz w:val="20"/>
          <w:szCs w:val="20"/>
        </w:rPr>
      </w:pPr>
      <w:r w:rsidRPr="00AB1107">
        <w:rPr>
          <w:sz w:val="20"/>
          <w:szCs w:val="20"/>
        </w:rPr>
        <w:t xml:space="preserve">Почему иностранный предпринимательский капитал при создании СП с Россией направляется в сферу создания и продажи ТНП, а не на производство высоких технологий? </w:t>
      </w:r>
    </w:p>
    <w:p w:rsidR="00AB1107" w:rsidRPr="00D01540" w:rsidRDefault="00AB1107" w:rsidP="00AB1107">
      <w:pPr>
        <w:pStyle w:val="4"/>
        <w:jc w:val="center"/>
        <w:rPr>
          <w:sz w:val="20"/>
          <w:szCs w:val="20"/>
          <w:lang w:val="en-US"/>
        </w:rPr>
      </w:pPr>
      <w:r w:rsidRPr="00D01540">
        <w:rPr>
          <w:sz w:val="20"/>
          <w:szCs w:val="20"/>
          <w:lang w:val="en-US"/>
        </w:rPr>
        <w:t xml:space="preserve">IV </w:t>
      </w:r>
      <w:r>
        <w:rPr>
          <w:sz w:val="20"/>
          <w:szCs w:val="20"/>
        </w:rPr>
        <w:t xml:space="preserve"> </w:t>
      </w:r>
      <w:r w:rsidRPr="00D01540">
        <w:rPr>
          <w:sz w:val="20"/>
          <w:szCs w:val="20"/>
          <w:lang w:val="en-US"/>
        </w:rPr>
        <w:t>Вариант</w:t>
      </w:r>
    </w:p>
    <w:p w:rsidR="00AB1107" w:rsidRPr="00D01540" w:rsidRDefault="00AB1107" w:rsidP="00AB1107">
      <w:pPr>
        <w:pStyle w:val="aa"/>
        <w:numPr>
          <w:ilvl w:val="0"/>
          <w:numId w:val="43"/>
        </w:numPr>
        <w:rPr>
          <w:sz w:val="20"/>
          <w:szCs w:val="20"/>
          <w:lang w:val="en-US"/>
        </w:rPr>
      </w:pPr>
      <w:r w:rsidRPr="00D01540">
        <w:rPr>
          <w:sz w:val="20"/>
          <w:szCs w:val="20"/>
          <w:lang w:val="en-US"/>
        </w:rPr>
        <w:t>Высшие органы государственной власти.</w:t>
      </w:r>
    </w:p>
    <w:p w:rsidR="00AB1107" w:rsidRPr="00D01540" w:rsidRDefault="00AB1107" w:rsidP="00AB1107">
      <w:pPr>
        <w:numPr>
          <w:ilvl w:val="0"/>
          <w:numId w:val="43"/>
        </w:numPr>
        <w:jc w:val="both"/>
        <w:rPr>
          <w:sz w:val="20"/>
          <w:szCs w:val="20"/>
          <w:lang w:val="en-US"/>
        </w:rPr>
      </w:pPr>
      <w:r w:rsidRPr="00D01540">
        <w:rPr>
          <w:sz w:val="20"/>
          <w:szCs w:val="20"/>
          <w:lang w:val="en-US"/>
        </w:rPr>
        <w:t>Договор консигнации.</w:t>
      </w:r>
    </w:p>
    <w:p w:rsidR="00AB1107" w:rsidRPr="00D01540" w:rsidRDefault="00AB1107" w:rsidP="00AB1107">
      <w:pPr>
        <w:pStyle w:val="aa"/>
        <w:numPr>
          <w:ilvl w:val="0"/>
          <w:numId w:val="43"/>
        </w:numPr>
        <w:rPr>
          <w:sz w:val="20"/>
          <w:szCs w:val="20"/>
          <w:lang w:val="en-US"/>
        </w:rPr>
      </w:pPr>
      <w:r w:rsidRPr="00D01540">
        <w:rPr>
          <w:sz w:val="20"/>
          <w:szCs w:val="20"/>
          <w:lang w:val="en-US"/>
        </w:rPr>
        <w:t>Задача</w:t>
      </w:r>
    </w:p>
    <w:p w:rsidR="00AB1107" w:rsidRPr="00D01540" w:rsidRDefault="00AB1107" w:rsidP="00AB1107">
      <w:pPr>
        <w:pStyle w:val="aa"/>
        <w:rPr>
          <w:sz w:val="20"/>
          <w:szCs w:val="20"/>
        </w:rPr>
      </w:pPr>
      <w:r w:rsidRPr="00D01540">
        <w:rPr>
          <w:sz w:val="20"/>
          <w:szCs w:val="20"/>
        </w:rPr>
        <w:t>Определите паушальный платеж за право пользования патентом на изготовление мягкого мороженного "Лесная малина", если срок лицензионного  соглашения - 3 года, ставка роялти - 10%, годовая стоимость продаж - 100 тыс. Евро, а ставка дисконта  - 5%.</w:t>
      </w:r>
    </w:p>
    <w:p w:rsidR="00AB1107" w:rsidRPr="00D01540" w:rsidRDefault="00AB1107" w:rsidP="00AB1107">
      <w:pPr>
        <w:pStyle w:val="aa"/>
        <w:rPr>
          <w:sz w:val="20"/>
          <w:szCs w:val="20"/>
        </w:rPr>
      </w:pPr>
      <w:r w:rsidRPr="00D01540">
        <w:rPr>
          <w:sz w:val="20"/>
          <w:szCs w:val="20"/>
        </w:rPr>
        <w:t>Паушальный платеж - единовременная оплата стоимости лицензии.</w:t>
      </w:r>
    </w:p>
    <w:p w:rsidR="00AB1107" w:rsidRPr="00D01540" w:rsidRDefault="00C72A52" w:rsidP="00AB1107">
      <w:pPr>
        <w:pStyle w:val="aa"/>
        <w:rPr>
          <w:sz w:val="20"/>
          <w:szCs w:val="20"/>
        </w:rPr>
      </w:pPr>
      <w:r>
        <w:rPr>
          <w:noProof/>
          <w:sz w:val="20"/>
          <w:szCs w:val="20"/>
        </w:rPr>
        <w:pict>
          <v:line id="_x0000_s1366" style="position:absolute;left:0;text-align:left;z-index:251653632" from="76.3pt,10.2pt" to="85.3pt,17.2pt" o:allowincell="f"/>
        </w:pict>
      </w:r>
      <w:r>
        <w:rPr>
          <w:noProof/>
          <w:sz w:val="20"/>
          <w:szCs w:val="20"/>
        </w:rPr>
        <w:pict>
          <v:line id="_x0000_s1365" style="position:absolute;left:0;text-align:left;flip:x y;z-index:251652608" from="76.3pt,10.2pt" to="92.3pt,10.2pt" o:allowincell="f"/>
        </w:pict>
      </w:r>
      <w:r w:rsidR="00AB1107" w:rsidRPr="00D01540">
        <w:rPr>
          <w:sz w:val="20"/>
          <w:szCs w:val="20"/>
        </w:rPr>
        <w:t xml:space="preserve">                           </w:t>
      </w:r>
      <w:r w:rsidR="00AB1107" w:rsidRPr="00D01540">
        <w:rPr>
          <w:sz w:val="20"/>
          <w:szCs w:val="20"/>
          <w:lang w:val="en-US"/>
        </w:rPr>
        <w:t>n</w:t>
      </w:r>
    </w:p>
    <w:p w:rsidR="00AB1107" w:rsidRPr="00D01540" w:rsidRDefault="00C72A52" w:rsidP="00AB1107">
      <w:pPr>
        <w:pStyle w:val="aa"/>
        <w:rPr>
          <w:sz w:val="20"/>
          <w:szCs w:val="20"/>
        </w:rPr>
      </w:pPr>
      <w:r>
        <w:rPr>
          <w:noProof/>
          <w:sz w:val="20"/>
          <w:szCs w:val="20"/>
        </w:rPr>
        <w:pict>
          <v:line id="_x0000_s1368" style="position:absolute;left:0;text-align:left;z-index:251655680" from="76.3pt,16.1pt" to="92.3pt,16.1pt" o:allowincell="f"/>
        </w:pict>
      </w:r>
      <w:r>
        <w:rPr>
          <w:noProof/>
          <w:sz w:val="20"/>
          <w:szCs w:val="20"/>
        </w:rPr>
        <w:pict>
          <v:line id="_x0000_s1367" style="position:absolute;left:0;text-align:left;flip:x;z-index:251654656" from="76.3pt,5.7pt" to="85.3pt,15.7pt" o:allowincell="f"/>
        </w:pict>
      </w:r>
      <w:r w:rsidR="00AB1107" w:rsidRPr="00D01540">
        <w:rPr>
          <w:sz w:val="20"/>
          <w:szCs w:val="20"/>
        </w:rPr>
        <w:t xml:space="preserve">             </w:t>
      </w:r>
      <w:r w:rsidR="00AB1107" w:rsidRPr="00D01540">
        <w:rPr>
          <w:sz w:val="20"/>
          <w:szCs w:val="20"/>
          <w:lang w:val="en-US"/>
        </w:rPr>
        <w:t>R</w:t>
      </w:r>
      <w:r w:rsidR="00AB1107" w:rsidRPr="00D01540">
        <w:rPr>
          <w:sz w:val="20"/>
          <w:szCs w:val="20"/>
          <w:vertAlign w:val="subscript"/>
          <w:lang w:val="en-US"/>
        </w:rPr>
        <w:t>s</w:t>
      </w:r>
      <w:r w:rsidR="00AB1107" w:rsidRPr="00D01540">
        <w:rPr>
          <w:sz w:val="20"/>
          <w:szCs w:val="20"/>
          <w:vertAlign w:val="subscript"/>
        </w:rPr>
        <w:t xml:space="preserve">  </w:t>
      </w:r>
      <w:r w:rsidR="00AB1107" w:rsidRPr="00D01540">
        <w:rPr>
          <w:sz w:val="20"/>
          <w:szCs w:val="20"/>
        </w:rPr>
        <w:t xml:space="preserve">*             * </w:t>
      </w:r>
      <w:r w:rsidR="00AB1107" w:rsidRPr="00D01540">
        <w:rPr>
          <w:sz w:val="20"/>
          <w:szCs w:val="20"/>
          <w:lang w:val="en-US"/>
        </w:rPr>
        <w:t>S</w:t>
      </w:r>
      <w:r w:rsidR="00AB1107" w:rsidRPr="00D01540">
        <w:rPr>
          <w:sz w:val="20"/>
          <w:szCs w:val="20"/>
          <w:vertAlign w:val="subscript"/>
          <w:lang w:val="en-US"/>
        </w:rPr>
        <w:t>t</w:t>
      </w:r>
      <w:r w:rsidR="00AB1107" w:rsidRPr="00D01540">
        <w:rPr>
          <w:sz w:val="20"/>
          <w:szCs w:val="20"/>
          <w:vertAlign w:val="subscript"/>
        </w:rPr>
        <w:t xml:space="preserve">    </w:t>
      </w:r>
      <w:r w:rsidR="00AB1107" w:rsidRPr="00D01540">
        <w:rPr>
          <w:sz w:val="20"/>
          <w:szCs w:val="20"/>
        </w:rPr>
        <w:t xml:space="preserve">(1 + </w:t>
      </w:r>
      <w:r w:rsidR="00AB1107" w:rsidRPr="00D01540">
        <w:rPr>
          <w:sz w:val="20"/>
          <w:szCs w:val="20"/>
          <w:lang w:val="en-US"/>
        </w:rPr>
        <w:t>d</w:t>
      </w:r>
      <w:r w:rsidR="00AB1107" w:rsidRPr="00D01540">
        <w:rPr>
          <w:sz w:val="20"/>
          <w:szCs w:val="20"/>
        </w:rPr>
        <w:t xml:space="preserve">) * </w:t>
      </w:r>
      <w:r w:rsidR="00AB1107" w:rsidRPr="00D01540">
        <w:rPr>
          <w:sz w:val="20"/>
          <w:szCs w:val="20"/>
          <w:lang w:val="en-US"/>
        </w:rPr>
        <w:t>t</w:t>
      </w:r>
    </w:p>
    <w:p w:rsidR="00AB1107" w:rsidRPr="00D01540" w:rsidRDefault="00AB1107" w:rsidP="00AB1107">
      <w:pPr>
        <w:pStyle w:val="aa"/>
        <w:rPr>
          <w:sz w:val="20"/>
          <w:szCs w:val="20"/>
        </w:rPr>
      </w:pPr>
      <w:r w:rsidRPr="00D01540">
        <w:rPr>
          <w:sz w:val="20"/>
          <w:szCs w:val="20"/>
        </w:rPr>
        <w:t xml:space="preserve">                          </w:t>
      </w:r>
      <w:r w:rsidRPr="00D01540">
        <w:rPr>
          <w:sz w:val="20"/>
          <w:szCs w:val="20"/>
          <w:lang w:val="en-US"/>
        </w:rPr>
        <w:t>t</w:t>
      </w:r>
      <w:r w:rsidRPr="00D01540">
        <w:rPr>
          <w:sz w:val="20"/>
          <w:szCs w:val="20"/>
        </w:rPr>
        <w:t xml:space="preserve">=0     </w:t>
      </w:r>
    </w:p>
    <w:p w:rsidR="00AB1107" w:rsidRPr="00D01540" w:rsidRDefault="00C72A52" w:rsidP="00AB1107">
      <w:pPr>
        <w:pStyle w:val="aa"/>
        <w:rPr>
          <w:sz w:val="20"/>
          <w:szCs w:val="20"/>
        </w:rPr>
      </w:pPr>
      <w:r>
        <w:rPr>
          <w:noProof/>
          <w:sz w:val="20"/>
          <w:szCs w:val="20"/>
        </w:rPr>
        <w:pict>
          <v:line id="_x0000_s1369" style="position:absolute;left:0;text-align:left;flip:y;z-index:251656704" from="31.3pt,7.75pt" to="199.3pt,7.75pt" o:allowincell="f"/>
        </w:pict>
      </w:r>
      <w:r w:rsidR="00AB1107" w:rsidRPr="00D01540">
        <w:rPr>
          <w:sz w:val="20"/>
          <w:szCs w:val="20"/>
        </w:rPr>
        <w:t xml:space="preserve">П  =                                                    </w:t>
      </w:r>
    </w:p>
    <w:p w:rsidR="00AB1107" w:rsidRPr="00D01540" w:rsidRDefault="00AB1107" w:rsidP="00AB1107">
      <w:pPr>
        <w:pStyle w:val="aa"/>
        <w:rPr>
          <w:sz w:val="20"/>
          <w:szCs w:val="20"/>
        </w:rPr>
      </w:pPr>
      <w:r w:rsidRPr="00D01540">
        <w:rPr>
          <w:sz w:val="20"/>
          <w:szCs w:val="20"/>
        </w:rPr>
        <w:t xml:space="preserve">                               100%</w:t>
      </w:r>
    </w:p>
    <w:p w:rsidR="00AB1107" w:rsidRPr="00D01540" w:rsidRDefault="00AB1107" w:rsidP="00AB1107">
      <w:pPr>
        <w:pStyle w:val="aa"/>
        <w:rPr>
          <w:sz w:val="20"/>
          <w:szCs w:val="20"/>
        </w:rPr>
      </w:pPr>
      <w:r w:rsidRPr="00D01540">
        <w:rPr>
          <w:sz w:val="20"/>
          <w:szCs w:val="20"/>
        </w:rPr>
        <w:t xml:space="preserve"> П- паушальный платеж</w:t>
      </w:r>
    </w:p>
    <w:p w:rsidR="00AB1107" w:rsidRPr="00D01540" w:rsidRDefault="00AB1107" w:rsidP="00AB1107">
      <w:pPr>
        <w:pStyle w:val="aa"/>
        <w:numPr>
          <w:ilvl w:val="0"/>
          <w:numId w:val="53"/>
        </w:numPr>
        <w:rPr>
          <w:sz w:val="20"/>
          <w:szCs w:val="20"/>
          <w:lang w:val="en-US"/>
        </w:rPr>
      </w:pPr>
      <w:r w:rsidRPr="00D01540">
        <w:rPr>
          <w:sz w:val="20"/>
          <w:szCs w:val="20"/>
        </w:rPr>
        <w:t>действие лицензии</w:t>
      </w:r>
    </w:p>
    <w:p w:rsidR="00AB1107" w:rsidRPr="00D01540" w:rsidRDefault="00AB1107" w:rsidP="00AB1107">
      <w:pPr>
        <w:pStyle w:val="aa"/>
        <w:rPr>
          <w:sz w:val="20"/>
          <w:szCs w:val="20"/>
        </w:rPr>
      </w:pPr>
      <w:r w:rsidRPr="00D01540">
        <w:rPr>
          <w:sz w:val="20"/>
          <w:szCs w:val="20"/>
          <w:lang w:val="en-US"/>
        </w:rPr>
        <w:t>R</w:t>
      </w:r>
      <w:r w:rsidRPr="00D01540">
        <w:rPr>
          <w:sz w:val="20"/>
          <w:szCs w:val="20"/>
          <w:vertAlign w:val="subscript"/>
          <w:lang w:val="en-US"/>
        </w:rPr>
        <w:t xml:space="preserve">s </w:t>
      </w:r>
      <w:r w:rsidRPr="00D01540">
        <w:rPr>
          <w:sz w:val="20"/>
          <w:szCs w:val="20"/>
          <w:lang w:val="en-US"/>
        </w:rPr>
        <w:t xml:space="preserve">- </w:t>
      </w:r>
      <w:r w:rsidRPr="00D01540">
        <w:rPr>
          <w:sz w:val="20"/>
          <w:szCs w:val="20"/>
        </w:rPr>
        <w:t>ставка роялти в %</w:t>
      </w:r>
    </w:p>
    <w:p w:rsidR="00AB1107" w:rsidRPr="00D01540" w:rsidRDefault="00AB1107" w:rsidP="00AB1107">
      <w:pPr>
        <w:pStyle w:val="aa"/>
        <w:rPr>
          <w:sz w:val="20"/>
          <w:szCs w:val="20"/>
          <w:lang w:val="en-US"/>
        </w:rPr>
      </w:pPr>
      <w:r w:rsidRPr="00D01540">
        <w:rPr>
          <w:sz w:val="20"/>
          <w:szCs w:val="20"/>
          <w:lang w:val="en-US"/>
        </w:rPr>
        <w:t>S</w:t>
      </w:r>
      <w:r w:rsidRPr="00D01540">
        <w:rPr>
          <w:sz w:val="20"/>
          <w:szCs w:val="20"/>
          <w:vertAlign w:val="subscript"/>
          <w:lang w:val="en-US"/>
        </w:rPr>
        <w:t xml:space="preserve">t </w:t>
      </w:r>
      <w:r w:rsidRPr="00D01540">
        <w:rPr>
          <w:sz w:val="20"/>
          <w:szCs w:val="20"/>
          <w:lang w:val="en-US"/>
        </w:rPr>
        <w:t xml:space="preserve">  - годовая стоимость чистых продаж</w:t>
      </w:r>
    </w:p>
    <w:p w:rsidR="00AB1107" w:rsidRPr="00AB1107" w:rsidRDefault="00AB1107" w:rsidP="00AB1107">
      <w:pPr>
        <w:pStyle w:val="aa"/>
        <w:rPr>
          <w:sz w:val="20"/>
          <w:szCs w:val="20"/>
        </w:rPr>
      </w:pPr>
      <w:r w:rsidRPr="00D01540">
        <w:rPr>
          <w:sz w:val="20"/>
          <w:szCs w:val="20"/>
          <w:lang w:val="en-US"/>
        </w:rPr>
        <w:t>d</w:t>
      </w:r>
      <w:r w:rsidRPr="00AB1107">
        <w:rPr>
          <w:sz w:val="20"/>
          <w:szCs w:val="20"/>
        </w:rPr>
        <w:t xml:space="preserve"> - ставка дисконта</w:t>
      </w:r>
    </w:p>
    <w:p w:rsidR="00AB1107" w:rsidRPr="00D01540" w:rsidRDefault="00AB1107" w:rsidP="00AB1107">
      <w:pPr>
        <w:pStyle w:val="aa"/>
        <w:rPr>
          <w:sz w:val="20"/>
          <w:szCs w:val="20"/>
        </w:rPr>
      </w:pPr>
      <w:r w:rsidRPr="00D01540">
        <w:rPr>
          <w:sz w:val="20"/>
          <w:szCs w:val="20"/>
          <w:lang w:val="en-US"/>
        </w:rPr>
        <w:t>t</w:t>
      </w:r>
      <w:r w:rsidRPr="00AB1107">
        <w:rPr>
          <w:sz w:val="20"/>
          <w:szCs w:val="20"/>
        </w:rPr>
        <w:t xml:space="preserve"> - количество лет</w:t>
      </w:r>
    </w:p>
    <w:p w:rsidR="00AB1107" w:rsidRPr="00D01540" w:rsidRDefault="00C72A52" w:rsidP="00AB1107">
      <w:pPr>
        <w:pStyle w:val="aa"/>
        <w:jc w:val="center"/>
        <w:rPr>
          <w:b/>
          <w:sz w:val="20"/>
          <w:szCs w:val="20"/>
          <w:lang w:val="en-US"/>
        </w:rPr>
      </w:pPr>
      <w:r>
        <w:rPr>
          <w:noProof/>
          <w:sz w:val="20"/>
          <w:szCs w:val="20"/>
        </w:rPr>
        <w:object w:dxaOrig="1440" w:dyaOrig="1440">
          <v:shape id="_x0000_s1364" type="#_x0000_t75" style="position:absolute;left:0;text-align:left;margin-left:0;margin-top:0;width:9pt;height:17pt;z-index:251651584" o:allowincell="f">
            <v:imagedata r:id="rId51" o:title=""/>
            <w10:wrap type="topAndBottom"/>
          </v:shape>
          <o:OLEObject Type="Embed" ProgID="Equation.3" ShapeID="_x0000_s1364" DrawAspect="Content" ObjectID="_1477256275" r:id="rId52"/>
        </w:object>
      </w:r>
      <w:r>
        <w:rPr>
          <w:noProof/>
          <w:sz w:val="20"/>
          <w:szCs w:val="20"/>
        </w:rPr>
        <w:object w:dxaOrig="1440" w:dyaOrig="1440">
          <v:shape id="_x0000_s1363" type="#_x0000_t75" style="position:absolute;left:0;text-align:left;margin-left:0;margin-top:0;width:9pt;height:17pt;z-index:251650560" o:allowincell="f">
            <v:imagedata r:id="rId51" o:title=""/>
            <w10:wrap type="topAndBottom"/>
          </v:shape>
          <o:OLEObject Type="Embed" ProgID="Equation.3" ShapeID="_x0000_s1363" DrawAspect="Content" ObjectID="_1477256276" r:id="rId53"/>
        </w:object>
      </w:r>
      <w:r w:rsidR="00AB1107" w:rsidRPr="00D01540">
        <w:rPr>
          <w:b/>
          <w:sz w:val="20"/>
          <w:szCs w:val="20"/>
          <w:lang w:val="en-US"/>
        </w:rPr>
        <w:t xml:space="preserve">V </w:t>
      </w:r>
      <w:r w:rsidR="00AB1107">
        <w:rPr>
          <w:b/>
          <w:sz w:val="20"/>
          <w:szCs w:val="20"/>
        </w:rPr>
        <w:t xml:space="preserve"> </w:t>
      </w:r>
      <w:r w:rsidR="00AB1107" w:rsidRPr="00D01540">
        <w:rPr>
          <w:b/>
          <w:sz w:val="20"/>
          <w:szCs w:val="20"/>
          <w:lang w:val="en-US"/>
        </w:rPr>
        <w:t>Вариант</w:t>
      </w:r>
    </w:p>
    <w:p w:rsidR="00AB1107" w:rsidRPr="00D01540" w:rsidRDefault="00AB1107" w:rsidP="00AB1107">
      <w:pPr>
        <w:pStyle w:val="aa"/>
        <w:numPr>
          <w:ilvl w:val="0"/>
          <w:numId w:val="44"/>
        </w:numPr>
        <w:rPr>
          <w:sz w:val="20"/>
          <w:szCs w:val="20"/>
          <w:lang w:val="en-US"/>
        </w:rPr>
      </w:pPr>
      <w:r w:rsidRPr="00D01540">
        <w:rPr>
          <w:sz w:val="20"/>
          <w:szCs w:val="20"/>
          <w:lang w:val="en-US"/>
        </w:rPr>
        <w:t>Общая характеристика внешнеторговых операций.</w:t>
      </w:r>
    </w:p>
    <w:p w:rsidR="00AB1107" w:rsidRPr="00D01540" w:rsidRDefault="00AB1107" w:rsidP="00AB1107">
      <w:pPr>
        <w:numPr>
          <w:ilvl w:val="0"/>
          <w:numId w:val="44"/>
        </w:numPr>
        <w:jc w:val="both"/>
        <w:rPr>
          <w:sz w:val="20"/>
          <w:szCs w:val="20"/>
          <w:lang w:val="en-US"/>
        </w:rPr>
      </w:pPr>
      <w:r w:rsidRPr="00D01540">
        <w:rPr>
          <w:sz w:val="20"/>
          <w:szCs w:val="20"/>
          <w:lang w:val="en-US"/>
        </w:rPr>
        <w:t>Договор коммерческой концессии (франчайзинг)</w:t>
      </w:r>
    </w:p>
    <w:p w:rsidR="00AB1107" w:rsidRPr="00D01540" w:rsidRDefault="00AB1107" w:rsidP="00AB1107">
      <w:pPr>
        <w:pStyle w:val="aa"/>
        <w:rPr>
          <w:sz w:val="20"/>
          <w:szCs w:val="20"/>
          <w:lang w:val="en-US"/>
        </w:rPr>
      </w:pPr>
      <w:r w:rsidRPr="00D01540">
        <w:rPr>
          <w:sz w:val="20"/>
          <w:szCs w:val="20"/>
          <w:lang w:val="en-US"/>
        </w:rPr>
        <w:t>3. Задача</w:t>
      </w:r>
    </w:p>
    <w:p w:rsidR="00AB1107" w:rsidRPr="00D01540" w:rsidRDefault="00AB1107" w:rsidP="00AB1107">
      <w:pPr>
        <w:jc w:val="both"/>
        <w:rPr>
          <w:sz w:val="20"/>
          <w:szCs w:val="20"/>
        </w:rPr>
      </w:pPr>
      <w:r w:rsidRPr="00D01540">
        <w:rPr>
          <w:sz w:val="20"/>
          <w:szCs w:val="20"/>
        </w:rPr>
        <w:t xml:space="preserve">Рассчитать сумму прибыли от купли-пародажи валюты, если инвестор покупает на бирже 20 тыс. долларов США по курсу 1 доллар равен 28,3 руб. И заключает форвардный контракт на продажу через 3 мес. По форвардному курсу 1 доллар = 28,9 руб. Купленные доллары размещаются на валютных депозитах в банке по ставке 5% годовых. </w:t>
      </w:r>
    </w:p>
    <w:p w:rsidR="00AB1107" w:rsidRPr="00D01540" w:rsidRDefault="00AB1107" w:rsidP="00AB1107">
      <w:pPr>
        <w:pStyle w:val="4"/>
        <w:jc w:val="center"/>
        <w:rPr>
          <w:sz w:val="20"/>
          <w:szCs w:val="20"/>
          <w:lang w:val="en-US"/>
        </w:rPr>
      </w:pPr>
      <w:r w:rsidRPr="00D01540">
        <w:rPr>
          <w:sz w:val="20"/>
          <w:szCs w:val="20"/>
          <w:lang w:val="en-US"/>
        </w:rPr>
        <w:t xml:space="preserve">VI </w:t>
      </w:r>
      <w:r>
        <w:rPr>
          <w:sz w:val="20"/>
          <w:szCs w:val="20"/>
        </w:rPr>
        <w:t xml:space="preserve"> </w:t>
      </w:r>
      <w:r w:rsidRPr="00D01540">
        <w:rPr>
          <w:sz w:val="20"/>
          <w:szCs w:val="20"/>
          <w:lang w:val="en-US"/>
        </w:rPr>
        <w:t>Вариант</w:t>
      </w:r>
    </w:p>
    <w:p w:rsidR="00AB1107" w:rsidRPr="00D01540" w:rsidRDefault="00AB1107" w:rsidP="00AB1107">
      <w:pPr>
        <w:pStyle w:val="aa"/>
        <w:numPr>
          <w:ilvl w:val="0"/>
          <w:numId w:val="45"/>
        </w:numPr>
        <w:rPr>
          <w:sz w:val="20"/>
          <w:szCs w:val="20"/>
          <w:lang w:val="en-US"/>
        </w:rPr>
      </w:pPr>
      <w:r w:rsidRPr="00D01540">
        <w:rPr>
          <w:sz w:val="20"/>
          <w:szCs w:val="20"/>
          <w:lang w:val="en-US"/>
        </w:rPr>
        <w:t>Сущность внешнеторговой сделки.</w:t>
      </w:r>
    </w:p>
    <w:p w:rsidR="00AB1107" w:rsidRPr="00D01540" w:rsidRDefault="00AB1107" w:rsidP="00AB1107">
      <w:pPr>
        <w:numPr>
          <w:ilvl w:val="0"/>
          <w:numId w:val="45"/>
        </w:numPr>
        <w:jc w:val="both"/>
        <w:rPr>
          <w:sz w:val="20"/>
          <w:szCs w:val="20"/>
          <w:lang w:val="en-US"/>
        </w:rPr>
      </w:pPr>
      <w:r w:rsidRPr="00D01540">
        <w:rPr>
          <w:sz w:val="20"/>
          <w:szCs w:val="20"/>
          <w:lang w:val="en-US"/>
        </w:rPr>
        <w:t>Общая характеристика биржевых операций.</w:t>
      </w:r>
    </w:p>
    <w:p w:rsidR="00AB1107" w:rsidRPr="00D01540" w:rsidRDefault="00AB1107" w:rsidP="00AB1107">
      <w:pPr>
        <w:jc w:val="both"/>
        <w:rPr>
          <w:sz w:val="20"/>
          <w:szCs w:val="20"/>
          <w:lang w:val="en-US"/>
        </w:rPr>
      </w:pPr>
      <w:r w:rsidRPr="00D01540">
        <w:rPr>
          <w:sz w:val="20"/>
          <w:szCs w:val="20"/>
          <w:lang w:val="en-US"/>
        </w:rPr>
        <w:t>3. Задача</w:t>
      </w:r>
    </w:p>
    <w:p w:rsidR="00AB1107" w:rsidRPr="00D01540" w:rsidRDefault="00AB1107" w:rsidP="00AB1107">
      <w:pPr>
        <w:jc w:val="both"/>
        <w:rPr>
          <w:sz w:val="20"/>
          <w:szCs w:val="20"/>
        </w:rPr>
      </w:pPr>
      <w:r w:rsidRPr="00D01540">
        <w:rPr>
          <w:sz w:val="20"/>
          <w:szCs w:val="20"/>
        </w:rPr>
        <w:t xml:space="preserve">Рассчитать сумму прибыли от купли-пародажи валюты, если инвестор покупает на бирже 30 тыс. Евро по курсу 1 Евро равен 32,8 руб. И заключает форвардный контракт на продажу через 3 мес. По форвардному курсу 1 Евро = 33,0 руб. Купленные доллары размещаются на валютных депозитах в банке по ставке 5% годовых. </w:t>
      </w:r>
    </w:p>
    <w:p w:rsidR="00AB1107" w:rsidRPr="00F56F55" w:rsidRDefault="00AB1107" w:rsidP="00AB1107">
      <w:pPr>
        <w:pStyle w:val="4"/>
        <w:jc w:val="center"/>
        <w:rPr>
          <w:sz w:val="20"/>
          <w:szCs w:val="20"/>
        </w:rPr>
      </w:pPr>
      <w:r w:rsidRPr="00F56F55">
        <w:rPr>
          <w:sz w:val="20"/>
          <w:szCs w:val="20"/>
          <w:lang w:val="en-US"/>
        </w:rPr>
        <w:t>Контрольная работа № 2</w:t>
      </w:r>
    </w:p>
    <w:p w:rsidR="00AB1107" w:rsidRDefault="00AB1107" w:rsidP="00AB1107">
      <w:pPr>
        <w:jc w:val="center"/>
        <w:rPr>
          <w:b/>
          <w:sz w:val="20"/>
          <w:szCs w:val="20"/>
        </w:rPr>
      </w:pPr>
    </w:p>
    <w:p w:rsidR="00AB1107" w:rsidRPr="00D01540" w:rsidRDefault="00AB1107" w:rsidP="00AB1107">
      <w:pPr>
        <w:jc w:val="center"/>
        <w:rPr>
          <w:b/>
          <w:sz w:val="20"/>
          <w:szCs w:val="20"/>
        </w:rPr>
      </w:pPr>
      <w:r w:rsidRPr="00D01540">
        <w:rPr>
          <w:b/>
          <w:sz w:val="20"/>
          <w:szCs w:val="20"/>
          <w:lang w:val="en-US"/>
        </w:rPr>
        <w:t>I</w:t>
      </w:r>
      <w:r w:rsidRPr="00D01540">
        <w:rPr>
          <w:b/>
          <w:sz w:val="20"/>
          <w:szCs w:val="20"/>
        </w:rPr>
        <w:t xml:space="preserve"> Вариант</w:t>
      </w:r>
    </w:p>
    <w:p w:rsidR="00AB1107" w:rsidRPr="00D01540" w:rsidRDefault="00AB1107" w:rsidP="00AB1107">
      <w:pPr>
        <w:numPr>
          <w:ilvl w:val="0"/>
          <w:numId w:val="46"/>
        </w:numPr>
        <w:jc w:val="both"/>
        <w:rPr>
          <w:sz w:val="20"/>
          <w:szCs w:val="20"/>
        </w:rPr>
      </w:pPr>
      <w:r w:rsidRPr="00D01540">
        <w:rPr>
          <w:sz w:val="20"/>
          <w:szCs w:val="20"/>
        </w:rPr>
        <w:t>Информационная карта на фирму. Источники информации о фирмах.</w:t>
      </w:r>
    </w:p>
    <w:p w:rsidR="00AB1107" w:rsidRPr="00D01540" w:rsidRDefault="00AB1107" w:rsidP="00AB1107">
      <w:pPr>
        <w:numPr>
          <w:ilvl w:val="0"/>
          <w:numId w:val="46"/>
        </w:numPr>
        <w:jc w:val="both"/>
        <w:rPr>
          <w:sz w:val="20"/>
          <w:szCs w:val="20"/>
          <w:lang w:val="en-US"/>
        </w:rPr>
      </w:pPr>
      <w:r w:rsidRPr="00D01540">
        <w:rPr>
          <w:sz w:val="20"/>
          <w:szCs w:val="20"/>
        </w:rPr>
        <w:t>Способы определения качества товара.</w:t>
      </w:r>
    </w:p>
    <w:p w:rsidR="00AB1107" w:rsidRPr="00D01540" w:rsidRDefault="00AB1107" w:rsidP="00AB1107">
      <w:pPr>
        <w:rPr>
          <w:b/>
          <w:sz w:val="20"/>
          <w:szCs w:val="20"/>
        </w:rPr>
      </w:pPr>
      <w:r w:rsidRPr="00D01540">
        <w:rPr>
          <w:sz w:val="20"/>
          <w:szCs w:val="20"/>
        </w:rPr>
        <w:t>3.</w:t>
      </w:r>
      <w:r>
        <w:rPr>
          <w:sz w:val="20"/>
          <w:szCs w:val="20"/>
        </w:rPr>
        <w:t xml:space="preserve">    </w:t>
      </w:r>
      <w:r w:rsidRPr="00D01540">
        <w:rPr>
          <w:b/>
          <w:sz w:val="20"/>
          <w:szCs w:val="20"/>
        </w:rPr>
        <w:t xml:space="preserve"> </w:t>
      </w:r>
      <w:r w:rsidRPr="00D01540">
        <w:rPr>
          <w:sz w:val="20"/>
          <w:szCs w:val="20"/>
        </w:rPr>
        <w:t>Задача:</w:t>
      </w:r>
      <w:r w:rsidRPr="00D01540">
        <w:rPr>
          <w:b/>
          <w:sz w:val="20"/>
          <w:szCs w:val="20"/>
        </w:rPr>
        <w:t xml:space="preserve"> </w:t>
      </w:r>
    </w:p>
    <w:p w:rsidR="00AB1107" w:rsidRPr="00D01540" w:rsidRDefault="00AB1107" w:rsidP="00AB1107">
      <w:pPr>
        <w:ind w:firstLine="720"/>
        <w:rPr>
          <w:sz w:val="20"/>
          <w:szCs w:val="20"/>
        </w:rPr>
      </w:pPr>
      <w:r w:rsidRPr="00D01540">
        <w:rPr>
          <w:sz w:val="20"/>
          <w:szCs w:val="20"/>
        </w:rPr>
        <w:t>Экспортер предложил цинковый концентрат с содержанием цинка 69 % по цене 120 долларов США за тонну. При этом  К=9 %,  С</w:t>
      </w:r>
      <w:r w:rsidRPr="00D01540">
        <w:rPr>
          <w:sz w:val="20"/>
          <w:szCs w:val="20"/>
          <w:vertAlign w:val="subscript"/>
        </w:rPr>
        <w:t>п</w:t>
      </w:r>
      <w:r w:rsidRPr="00D01540">
        <w:rPr>
          <w:sz w:val="20"/>
          <w:szCs w:val="20"/>
        </w:rPr>
        <w:t>=60 долларов США, Ц</w:t>
      </w:r>
      <w:r w:rsidRPr="00D01540">
        <w:rPr>
          <w:sz w:val="20"/>
          <w:szCs w:val="20"/>
          <w:vertAlign w:val="subscript"/>
        </w:rPr>
        <w:t>ц</w:t>
      </w:r>
      <w:r w:rsidRPr="00D01540">
        <w:rPr>
          <w:sz w:val="20"/>
          <w:szCs w:val="20"/>
        </w:rPr>
        <w:t>=250 долларов США. Определите обоснованность запрашиваемой цены, сделайте вывод.</w:t>
      </w:r>
    </w:p>
    <w:p w:rsidR="00AB1107" w:rsidRPr="00017EE5" w:rsidRDefault="00AB1107" w:rsidP="00AB1107">
      <w:pPr>
        <w:pStyle w:val="3"/>
        <w:rPr>
          <w:b w:val="0"/>
          <w:sz w:val="20"/>
          <w:szCs w:val="20"/>
        </w:rPr>
      </w:pPr>
      <w:r w:rsidRPr="00017EE5">
        <w:rPr>
          <w:b w:val="0"/>
          <w:sz w:val="20"/>
          <w:szCs w:val="20"/>
        </w:rPr>
        <w:t>Методические рекомендации по решению ситуации</w:t>
      </w:r>
    </w:p>
    <w:p w:rsidR="00AB1107" w:rsidRPr="00D01540" w:rsidRDefault="00AB1107" w:rsidP="00AB1107">
      <w:pPr>
        <w:pStyle w:val="aa"/>
        <w:rPr>
          <w:sz w:val="20"/>
          <w:szCs w:val="20"/>
        </w:rPr>
      </w:pPr>
      <w:r w:rsidRPr="00D01540">
        <w:rPr>
          <w:sz w:val="20"/>
          <w:szCs w:val="20"/>
        </w:rPr>
        <w:tab/>
        <w:t>Для решения ситуации необходимо использовать следующую формулу:</w:t>
      </w:r>
    </w:p>
    <w:p w:rsidR="00AB1107" w:rsidRPr="00D01540" w:rsidRDefault="00AB1107" w:rsidP="00AB1107">
      <w:pPr>
        <w:jc w:val="both"/>
        <w:rPr>
          <w:sz w:val="20"/>
          <w:szCs w:val="20"/>
        </w:rPr>
      </w:pPr>
    </w:p>
    <w:p w:rsidR="00AB1107" w:rsidRPr="00D01540" w:rsidRDefault="00AB1107" w:rsidP="00AB1107">
      <w:pPr>
        <w:jc w:val="both"/>
        <w:rPr>
          <w:sz w:val="20"/>
          <w:szCs w:val="20"/>
        </w:rPr>
      </w:pPr>
      <w:r w:rsidRPr="00D01540">
        <w:rPr>
          <w:sz w:val="20"/>
          <w:szCs w:val="20"/>
        </w:rPr>
        <w:t xml:space="preserve">        Ц</w:t>
      </w:r>
      <w:r w:rsidRPr="00D01540">
        <w:rPr>
          <w:sz w:val="20"/>
          <w:szCs w:val="20"/>
          <w:vertAlign w:val="subscript"/>
        </w:rPr>
        <w:t>ц</w:t>
      </w:r>
      <w:r w:rsidRPr="00D01540">
        <w:rPr>
          <w:sz w:val="20"/>
          <w:szCs w:val="20"/>
        </w:rPr>
        <w:t xml:space="preserve">   (П</w:t>
      </w:r>
      <w:r w:rsidRPr="00D01540">
        <w:rPr>
          <w:sz w:val="20"/>
          <w:szCs w:val="20"/>
          <w:vertAlign w:val="subscript"/>
        </w:rPr>
        <w:t>ц</w:t>
      </w:r>
      <w:r w:rsidRPr="00D01540">
        <w:rPr>
          <w:sz w:val="20"/>
          <w:szCs w:val="20"/>
        </w:rPr>
        <w:t xml:space="preserve"> -К)</w:t>
      </w:r>
    </w:p>
    <w:p w:rsidR="00AB1107" w:rsidRPr="00D01540" w:rsidRDefault="00C72A52" w:rsidP="00AB1107">
      <w:pPr>
        <w:jc w:val="both"/>
        <w:rPr>
          <w:sz w:val="20"/>
          <w:szCs w:val="20"/>
        </w:rPr>
      </w:pPr>
      <w:r>
        <w:rPr>
          <w:noProof/>
          <w:sz w:val="20"/>
          <w:szCs w:val="20"/>
        </w:rPr>
        <w:pict>
          <v:line id="_x0000_s1362" style="position:absolute;left:0;text-align:left;flip:y;z-index:251649536" from="25.3pt,9.05pt" to="92.3pt,9.05pt" o:allowincell="f"/>
        </w:pict>
      </w:r>
      <w:r w:rsidR="00AB1107" w:rsidRPr="00D01540">
        <w:rPr>
          <w:sz w:val="20"/>
          <w:szCs w:val="20"/>
        </w:rPr>
        <w:t>Х =                       =  С</w:t>
      </w:r>
      <w:r w:rsidR="00AB1107" w:rsidRPr="00D01540">
        <w:rPr>
          <w:sz w:val="20"/>
          <w:szCs w:val="20"/>
          <w:vertAlign w:val="subscript"/>
        </w:rPr>
        <w:t xml:space="preserve">п ,  </w:t>
      </w:r>
      <w:r w:rsidR="00AB1107" w:rsidRPr="00D01540">
        <w:rPr>
          <w:sz w:val="20"/>
          <w:szCs w:val="20"/>
        </w:rPr>
        <w:t>где</w:t>
      </w:r>
    </w:p>
    <w:p w:rsidR="00AB1107" w:rsidRPr="00D01540" w:rsidRDefault="00AB1107" w:rsidP="00AB1107">
      <w:pPr>
        <w:jc w:val="both"/>
        <w:rPr>
          <w:sz w:val="20"/>
          <w:szCs w:val="20"/>
        </w:rPr>
      </w:pPr>
      <w:r w:rsidRPr="00D01540">
        <w:rPr>
          <w:sz w:val="20"/>
          <w:szCs w:val="20"/>
        </w:rPr>
        <w:t xml:space="preserve">          100 %</w:t>
      </w:r>
    </w:p>
    <w:p w:rsidR="00AB1107" w:rsidRPr="00D01540" w:rsidRDefault="00AB1107" w:rsidP="00AB1107">
      <w:pPr>
        <w:jc w:val="both"/>
        <w:rPr>
          <w:sz w:val="20"/>
          <w:szCs w:val="20"/>
        </w:rPr>
      </w:pPr>
      <w:r w:rsidRPr="00D01540">
        <w:rPr>
          <w:sz w:val="20"/>
          <w:szCs w:val="20"/>
        </w:rPr>
        <w:t>Х - определяемая мировая цена за 1 тонну цинкового концентрата;</w:t>
      </w:r>
    </w:p>
    <w:p w:rsidR="00AB1107" w:rsidRPr="00D01540" w:rsidRDefault="00AB1107" w:rsidP="00AB1107">
      <w:pPr>
        <w:jc w:val="both"/>
        <w:rPr>
          <w:sz w:val="20"/>
          <w:szCs w:val="20"/>
        </w:rPr>
      </w:pPr>
      <w:r w:rsidRPr="00D01540">
        <w:rPr>
          <w:sz w:val="20"/>
          <w:szCs w:val="20"/>
        </w:rPr>
        <w:t>Ц</w:t>
      </w:r>
      <w:r w:rsidRPr="00D01540">
        <w:rPr>
          <w:sz w:val="20"/>
          <w:szCs w:val="20"/>
          <w:vertAlign w:val="subscript"/>
        </w:rPr>
        <w:t xml:space="preserve">ц </w:t>
      </w:r>
      <w:r w:rsidRPr="00D01540">
        <w:rPr>
          <w:sz w:val="20"/>
          <w:szCs w:val="20"/>
        </w:rPr>
        <w:t>- средняя цена за 1 тонну цинка на Лондонской бирже металлов за определенный период;</w:t>
      </w:r>
    </w:p>
    <w:p w:rsidR="00AB1107" w:rsidRPr="00D01540" w:rsidRDefault="00AB1107" w:rsidP="00AB1107">
      <w:pPr>
        <w:jc w:val="both"/>
        <w:rPr>
          <w:sz w:val="20"/>
          <w:szCs w:val="20"/>
        </w:rPr>
      </w:pPr>
      <w:r w:rsidRPr="00D01540">
        <w:rPr>
          <w:sz w:val="20"/>
          <w:szCs w:val="20"/>
        </w:rPr>
        <w:t>П</w:t>
      </w:r>
      <w:r w:rsidRPr="00D01540">
        <w:rPr>
          <w:sz w:val="20"/>
          <w:szCs w:val="20"/>
          <w:vertAlign w:val="subscript"/>
        </w:rPr>
        <w:t>ц</w:t>
      </w:r>
      <w:r w:rsidRPr="00D01540">
        <w:rPr>
          <w:sz w:val="20"/>
          <w:szCs w:val="20"/>
        </w:rPr>
        <w:t xml:space="preserve"> - процентное содержание цинка в концентрате;</w:t>
      </w:r>
    </w:p>
    <w:p w:rsidR="00AB1107" w:rsidRPr="00D01540" w:rsidRDefault="00AB1107" w:rsidP="00AB1107">
      <w:pPr>
        <w:jc w:val="both"/>
        <w:rPr>
          <w:sz w:val="20"/>
          <w:szCs w:val="20"/>
        </w:rPr>
      </w:pPr>
      <w:r w:rsidRPr="00D01540">
        <w:rPr>
          <w:sz w:val="20"/>
          <w:szCs w:val="20"/>
        </w:rPr>
        <w:t>К - коэффициент, учитывающий потери цинка при переработке концентрата в цинк;</w:t>
      </w:r>
    </w:p>
    <w:p w:rsidR="00AB1107" w:rsidRPr="00D01540" w:rsidRDefault="00AB1107" w:rsidP="00AB1107">
      <w:pPr>
        <w:jc w:val="both"/>
        <w:rPr>
          <w:sz w:val="20"/>
          <w:szCs w:val="20"/>
        </w:rPr>
      </w:pPr>
      <w:r w:rsidRPr="00D01540">
        <w:rPr>
          <w:sz w:val="20"/>
          <w:szCs w:val="20"/>
        </w:rPr>
        <w:t>С</w:t>
      </w:r>
      <w:r w:rsidRPr="00D01540">
        <w:rPr>
          <w:sz w:val="20"/>
          <w:szCs w:val="20"/>
          <w:vertAlign w:val="subscript"/>
        </w:rPr>
        <w:t xml:space="preserve">п </w:t>
      </w:r>
      <w:r w:rsidRPr="00D01540">
        <w:rPr>
          <w:sz w:val="20"/>
          <w:szCs w:val="20"/>
        </w:rPr>
        <w:t>- стоимость переработки 1 тонны концентрата в чистый цинк.</w:t>
      </w:r>
    </w:p>
    <w:p w:rsidR="00AB1107" w:rsidRDefault="00AB1107" w:rsidP="00AB1107">
      <w:pPr>
        <w:jc w:val="both"/>
        <w:rPr>
          <w:sz w:val="20"/>
          <w:szCs w:val="20"/>
        </w:rPr>
      </w:pPr>
    </w:p>
    <w:p w:rsidR="002C07F0" w:rsidRDefault="002C07F0" w:rsidP="00AB1107">
      <w:pPr>
        <w:jc w:val="both"/>
        <w:rPr>
          <w:sz w:val="20"/>
          <w:szCs w:val="20"/>
        </w:rPr>
      </w:pPr>
    </w:p>
    <w:p w:rsidR="002C07F0" w:rsidRPr="00D01540" w:rsidRDefault="002C07F0" w:rsidP="00AB1107">
      <w:pPr>
        <w:jc w:val="both"/>
        <w:rPr>
          <w:sz w:val="20"/>
          <w:szCs w:val="20"/>
        </w:rPr>
      </w:pPr>
    </w:p>
    <w:p w:rsidR="00AB1107" w:rsidRPr="00D01540" w:rsidRDefault="00AB1107" w:rsidP="00AB1107">
      <w:pPr>
        <w:jc w:val="center"/>
        <w:rPr>
          <w:b/>
          <w:sz w:val="20"/>
          <w:szCs w:val="20"/>
        </w:rPr>
      </w:pPr>
      <w:r w:rsidRPr="00D01540">
        <w:rPr>
          <w:b/>
          <w:sz w:val="20"/>
          <w:szCs w:val="20"/>
          <w:lang w:val="en-US"/>
        </w:rPr>
        <w:t xml:space="preserve">II </w:t>
      </w:r>
      <w:r w:rsidRPr="00D01540">
        <w:rPr>
          <w:b/>
          <w:sz w:val="20"/>
          <w:szCs w:val="20"/>
        </w:rPr>
        <w:t>Вариант</w:t>
      </w:r>
    </w:p>
    <w:p w:rsidR="00AB1107" w:rsidRPr="00D01540" w:rsidRDefault="00AB1107" w:rsidP="00AB1107">
      <w:pPr>
        <w:numPr>
          <w:ilvl w:val="0"/>
          <w:numId w:val="47"/>
        </w:numPr>
        <w:jc w:val="both"/>
        <w:rPr>
          <w:sz w:val="20"/>
          <w:szCs w:val="20"/>
        </w:rPr>
      </w:pPr>
      <w:r w:rsidRPr="00D01540">
        <w:rPr>
          <w:sz w:val="20"/>
          <w:szCs w:val="20"/>
        </w:rPr>
        <w:t>Особенности мировых цен.</w:t>
      </w:r>
    </w:p>
    <w:p w:rsidR="00AB1107" w:rsidRPr="00D01540" w:rsidRDefault="00AB1107" w:rsidP="00AB1107">
      <w:pPr>
        <w:numPr>
          <w:ilvl w:val="0"/>
          <w:numId w:val="47"/>
        </w:numPr>
        <w:jc w:val="both"/>
        <w:rPr>
          <w:sz w:val="20"/>
          <w:szCs w:val="20"/>
        </w:rPr>
      </w:pPr>
      <w:r w:rsidRPr="00D01540">
        <w:rPr>
          <w:sz w:val="20"/>
          <w:szCs w:val="20"/>
        </w:rPr>
        <w:t>Международные стандарты ИСО. Международные сертификационные компании.</w:t>
      </w:r>
    </w:p>
    <w:p w:rsidR="00AB1107" w:rsidRPr="00D01540" w:rsidRDefault="00AB1107" w:rsidP="003C650B">
      <w:pPr>
        <w:pStyle w:val="20"/>
        <w:numPr>
          <w:ilvl w:val="0"/>
          <w:numId w:val="0"/>
        </w:numPr>
        <w:rPr>
          <w:sz w:val="20"/>
          <w:szCs w:val="20"/>
        </w:rPr>
      </w:pPr>
      <w:r w:rsidRPr="00D01540">
        <w:rPr>
          <w:b w:val="0"/>
          <w:sz w:val="20"/>
          <w:szCs w:val="20"/>
        </w:rPr>
        <w:t>3.</w:t>
      </w:r>
      <w:r w:rsidRPr="00D01540">
        <w:rPr>
          <w:sz w:val="20"/>
          <w:szCs w:val="20"/>
        </w:rPr>
        <w:t xml:space="preserve"> </w:t>
      </w:r>
      <w:r w:rsidRPr="00D01540">
        <w:rPr>
          <w:b w:val="0"/>
          <w:sz w:val="20"/>
          <w:szCs w:val="20"/>
        </w:rPr>
        <w:t>Задача:</w:t>
      </w:r>
      <w:r w:rsidRPr="00D01540">
        <w:rPr>
          <w:sz w:val="20"/>
          <w:szCs w:val="20"/>
        </w:rPr>
        <w:t xml:space="preserve"> </w:t>
      </w:r>
    </w:p>
    <w:p w:rsidR="00AB1107" w:rsidRPr="00D01540" w:rsidRDefault="00AB1107" w:rsidP="00AB1107">
      <w:pPr>
        <w:jc w:val="both"/>
        <w:rPr>
          <w:sz w:val="20"/>
          <w:szCs w:val="20"/>
        </w:rPr>
      </w:pPr>
      <w:r w:rsidRPr="00D01540">
        <w:rPr>
          <w:b/>
          <w:sz w:val="20"/>
          <w:szCs w:val="20"/>
        </w:rPr>
        <w:tab/>
      </w:r>
      <w:r w:rsidRPr="00D01540">
        <w:rPr>
          <w:sz w:val="20"/>
          <w:szCs w:val="20"/>
        </w:rPr>
        <w:t>Рассчитайте размер обязательных таможенных платежей на основе следующих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gridCol w:w="1022"/>
        <w:gridCol w:w="729"/>
        <w:gridCol w:w="729"/>
        <w:gridCol w:w="583"/>
        <w:gridCol w:w="1166"/>
        <w:gridCol w:w="583"/>
        <w:gridCol w:w="1312"/>
        <w:gridCol w:w="583"/>
        <w:gridCol w:w="1166"/>
        <w:gridCol w:w="1604"/>
      </w:tblGrid>
      <w:tr w:rsidR="00AB1107" w:rsidRPr="00017EE5">
        <w:trPr>
          <w:cantSplit/>
        </w:trPr>
        <w:tc>
          <w:tcPr>
            <w:tcW w:w="594" w:type="pct"/>
            <w:vMerge w:val="restart"/>
          </w:tcPr>
          <w:p w:rsidR="00AB1107" w:rsidRPr="00017EE5" w:rsidRDefault="00AB1107" w:rsidP="00AB1107">
            <w:pPr>
              <w:jc w:val="both"/>
              <w:rPr>
                <w:sz w:val="16"/>
                <w:szCs w:val="16"/>
              </w:rPr>
            </w:pPr>
            <w:r w:rsidRPr="00017EE5">
              <w:rPr>
                <w:sz w:val="16"/>
                <w:szCs w:val="16"/>
              </w:rPr>
              <w:t>Наименование товара</w:t>
            </w:r>
          </w:p>
        </w:tc>
        <w:tc>
          <w:tcPr>
            <w:tcW w:w="475" w:type="pct"/>
            <w:vMerge w:val="restart"/>
          </w:tcPr>
          <w:p w:rsidR="00AB1107" w:rsidRPr="00017EE5" w:rsidRDefault="00AB1107" w:rsidP="00AB1107">
            <w:pPr>
              <w:jc w:val="both"/>
              <w:rPr>
                <w:sz w:val="16"/>
                <w:szCs w:val="16"/>
              </w:rPr>
            </w:pPr>
            <w:r w:rsidRPr="00017EE5">
              <w:rPr>
                <w:sz w:val="16"/>
                <w:szCs w:val="16"/>
              </w:rPr>
              <w:t>Цена по каталогу (Евро)</w:t>
            </w:r>
          </w:p>
        </w:tc>
        <w:tc>
          <w:tcPr>
            <w:tcW w:w="339" w:type="pct"/>
            <w:vMerge w:val="restart"/>
          </w:tcPr>
          <w:p w:rsidR="00AB1107" w:rsidRPr="00017EE5" w:rsidRDefault="00AB1107" w:rsidP="00AB1107">
            <w:pPr>
              <w:jc w:val="both"/>
              <w:rPr>
                <w:sz w:val="16"/>
                <w:szCs w:val="16"/>
              </w:rPr>
            </w:pPr>
            <w:r w:rsidRPr="00017EE5">
              <w:rPr>
                <w:sz w:val="16"/>
                <w:szCs w:val="16"/>
              </w:rPr>
              <w:t>Курс</w:t>
            </w:r>
          </w:p>
          <w:p w:rsidR="00AB1107" w:rsidRPr="00017EE5" w:rsidRDefault="00AB1107" w:rsidP="00AB1107">
            <w:pPr>
              <w:jc w:val="both"/>
              <w:rPr>
                <w:sz w:val="16"/>
                <w:szCs w:val="16"/>
              </w:rPr>
            </w:pPr>
            <w:r w:rsidRPr="00017EE5">
              <w:rPr>
                <w:sz w:val="16"/>
                <w:szCs w:val="16"/>
              </w:rPr>
              <w:t>Евро</w:t>
            </w:r>
          </w:p>
          <w:p w:rsidR="00AB1107" w:rsidRPr="00017EE5" w:rsidRDefault="00AB1107" w:rsidP="00AB1107">
            <w:pPr>
              <w:jc w:val="both"/>
              <w:rPr>
                <w:sz w:val="16"/>
                <w:szCs w:val="16"/>
              </w:rPr>
            </w:pPr>
            <w:r w:rsidRPr="00017EE5">
              <w:rPr>
                <w:sz w:val="16"/>
                <w:szCs w:val="16"/>
              </w:rPr>
              <w:t>(руб)</w:t>
            </w:r>
          </w:p>
        </w:tc>
        <w:tc>
          <w:tcPr>
            <w:tcW w:w="339" w:type="pct"/>
            <w:vMerge w:val="restart"/>
          </w:tcPr>
          <w:p w:rsidR="00AB1107" w:rsidRPr="00017EE5" w:rsidRDefault="00AB1107" w:rsidP="00AB1107">
            <w:pPr>
              <w:jc w:val="both"/>
              <w:rPr>
                <w:sz w:val="16"/>
                <w:szCs w:val="16"/>
              </w:rPr>
            </w:pPr>
            <w:r w:rsidRPr="00017EE5">
              <w:rPr>
                <w:sz w:val="16"/>
                <w:szCs w:val="16"/>
              </w:rPr>
              <w:t>Т</w:t>
            </w:r>
            <w:r w:rsidRPr="00017EE5">
              <w:rPr>
                <w:sz w:val="16"/>
                <w:szCs w:val="16"/>
                <w:vertAlign w:val="subscript"/>
              </w:rPr>
              <w:t>с</w:t>
            </w:r>
            <w:r w:rsidRPr="00017EE5">
              <w:rPr>
                <w:sz w:val="16"/>
                <w:szCs w:val="16"/>
              </w:rPr>
              <w:t>= опт. Цена (тыс. руб.)</w:t>
            </w:r>
          </w:p>
        </w:tc>
        <w:tc>
          <w:tcPr>
            <w:tcW w:w="3254" w:type="pct"/>
            <w:gridSpan w:val="7"/>
          </w:tcPr>
          <w:p w:rsidR="00AB1107" w:rsidRPr="00017EE5" w:rsidRDefault="00AB1107" w:rsidP="00AB1107">
            <w:pPr>
              <w:jc w:val="center"/>
              <w:rPr>
                <w:sz w:val="16"/>
                <w:szCs w:val="16"/>
              </w:rPr>
            </w:pPr>
            <w:r w:rsidRPr="00017EE5">
              <w:rPr>
                <w:sz w:val="16"/>
                <w:szCs w:val="16"/>
              </w:rPr>
              <w:t>Ставки налогов и суммы платежей (тыс. руб.)</w:t>
            </w:r>
          </w:p>
        </w:tc>
      </w:tr>
      <w:tr w:rsidR="00AB1107" w:rsidRPr="00017EE5">
        <w:trPr>
          <w:cantSplit/>
        </w:trPr>
        <w:tc>
          <w:tcPr>
            <w:tcW w:w="594" w:type="pct"/>
            <w:vMerge/>
          </w:tcPr>
          <w:p w:rsidR="00AB1107" w:rsidRPr="00017EE5" w:rsidRDefault="00AB1107" w:rsidP="00AB1107">
            <w:pPr>
              <w:jc w:val="center"/>
              <w:rPr>
                <w:sz w:val="16"/>
                <w:szCs w:val="16"/>
              </w:rPr>
            </w:pPr>
          </w:p>
        </w:tc>
        <w:tc>
          <w:tcPr>
            <w:tcW w:w="475" w:type="pct"/>
            <w:vMerge/>
          </w:tcPr>
          <w:p w:rsidR="00AB1107" w:rsidRPr="00017EE5" w:rsidRDefault="00AB1107" w:rsidP="00AB1107">
            <w:pPr>
              <w:jc w:val="center"/>
              <w:rPr>
                <w:sz w:val="16"/>
                <w:szCs w:val="16"/>
              </w:rPr>
            </w:pPr>
          </w:p>
        </w:tc>
        <w:tc>
          <w:tcPr>
            <w:tcW w:w="339" w:type="pct"/>
            <w:vMerge/>
          </w:tcPr>
          <w:p w:rsidR="00AB1107" w:rsidRPr="00017EE5" w:rsidRDefault="00AB1107" w:rsidP="00AB1107">
            <w:pPr>
              <w:jc w:val="center"/>
              <w:rPr>
                <w:sz w:val="16"/>
                <w:szCs w:val="16"/>
              </w:rPr>
            </w:pPr>
          </w:p>
        </w:tc>
        <w:tc>
          <w:tcPr>
            <w:tcW w:w="339" w:type="pct"/>
            <w:vMerge/>
          </w:tcPr>
          <w:p w:rsidR="00AB1107" w:rsidRPr="00017EE5" w:rsidRDefault="00AB1107" w:rsidP="00AB1107">
            <w:pPr>
              <w:jc w:val="center"/>
              <w:rPr>
                <w:sz w:val="16"/>
                <w:szCs w:val="16"/>
              </w:rPr>
            </w:pPr>
          </w:p>
        </w:tc>
        <w:tc>
          <w:tcPr>
            <w:tcW w:w="813" w:type="pct"/>
            <w:gridSpan w:val="2"/>
          </w:tcPr>
          <w:p w:rsidR="00AB1107" w:rsidRPr="00017EE5" w:rsidRDefault="00AB1107" w:rsidP="00AB1107">
            <w:pPr>
              <w:jc w:val="center"/>
              <w:rPr>
                <w:sz w:val="16"/>
                <w:szCs w:val="16"/>
              </w:rPr>
            </w:pPr>
            <w:r w:rsidRPr="00017EE5">
              <w:rPr>
                <w:sz w:val="16"/>
                <w:szCs w:val="16"/>
              </w:rPr>
              <w:t>Пошлина</w:t>
            </w:r>
          </w:p>
        </w:tc>
        <w:tc>
          <w:tcPr>
            <w:tcW w:w="881" w:type="pct"/>
            <w:gridSpan w:val="2"/>
          </w:tcPr>
          <w:p w:rsidR="00AB1107" w:rsidRPr="00017EE5" w:rsidRDefault="00AB1107" w:rsidP="00AB1107">
            <w:pPr>
              <w:jc w:val="center"/>
              <w:rPr>
                <w:sz w:val="16"/>
                <w:szCs w:val="16"/>
              </w:rPr>
            </w:pPr>
            <w:r w:rsidRPr="00017EE5">
              <w:rPr>
                <w:sz w:val="16"/>
                <w:szCs w:val="16"/>
              </w:rPr>
              <w:t>Акциз</w:t>
            </w:r>
          </w:p>
        </w:tc>
        <w:tc>
          <w:tcPr>
            <w:tcW w:w="813" w:type="pct"/>
            <w:gridSpan w:val="2"/>
          </w:tcPr>
          <w:p w:rsidR="00AB1107" w:rsidRPr="00017EE5" w:rsidRDefault="00AB1107" w:rsidP="00AB1107">
            <w:pPr>
              <w:jc w:val="center"/>
              <w:rPr>
                <w:sz w:val="16"/>
                <w:szCs w:val="16"/>
              </w:rPr>
            </w:pPr>
            <w:r w:rsidRPr="00017EE5">
              <w:rPr>
                <w:sz w:val="16"/>
                <w:szCs w:val="16"/>
              </w:rPr>
              <w:t>НДС</w:t>
            </w:r>
          </w:p>
        </w:tc>
        <w:tc>
          <w:tcPr>
            <w:tcW w:w="746" w:type="pct"/>
          </w:tcPr>
          <w:p w:rsidR="00AB1107" w:rsidRPr="00017EE5" w:rsidRDefault="00AB1107" w:rsidP="00AB1107">
            <w:pPr>
              <w:jc w:val="center"/>
              <w:rPr>
                <w:sz w:val="16"/>
                <w:szCs w:val="16"/>
              </w:rPr>
            </w:pPr>
          </w:p>
        </w:tc>
      </w:tr>
      <w:tr w:rsidR="00AB1107" w:rsidRPr="00017EE5">
        <w:trPr>
          <w:cantSplit/>
        </w:trPr>
        <w:tc>
          <w:tcPr>
            <w:tcW w:w="594" w:type="pct"/>
            <w:vMerge/>
          </w:tcPr>
          <w:p w:rsidR="00AB1107" w:rsidRPr="00017EE5" w:rsidRDefault="00AB1107" w:rsidP="00AB1107">
            <w:pPr>
              <w:jc w:val="both"/>
              <w:rPr>
                <w:sz w:val="16"/>
                <w:szCs w:val="16"/>
              </w:rPr>
            </w:pPr>
          </w:p>
        </w:tc>
        <w:tc>
          <w:tcPr>
            <w:tcW w:w="475" w:type="pct"/>
            <w:vMerge/>
          </w:tcPr>
          <w:p w:rsidR="00AB1107" w:rsidRPr="00017EE5" w:rsidRDefault="00AB1107" w:rsidP="00AB1107">
            <w:pPr>
              <w:jc w:val="both"/>
              <w:rPr>
                <w:sz w:val="16"/>
                <w:szCs w:val="16"/>
              </w:rPr>
            </w:pPr>
          </w:p>
        </w:tc>
        <w:tc>
          <w:tcPr>
            <w:tcW w:w="339" w:type="pct"/>
            <w:vMerge/>
          </w:tcPr>
          <w:p w:rsidR="00AB1107" w:rsidRPr="00017EE5" w:rsidRDefault="00AB1107" w:rsidP="00AB1107">
            <w:pPr>
              <w:jc w:val="both"/>
              <w:rPr>
                <w:sz w:val="16"/>
                <w:szCs w:val="16"/>
              </w:rPr>
            </w:pPr>
          </w:p>
        </w:tc>
        <w:tc>
          <w:tcPr>
            <w:tcW w:w="339" w:type="pct"/>
            <w:vMerge/>
          </w:tcPr>
          <w:p w:rsidR="00AB1107" w:rsidRPr="00017EE5" w:rsidRDefault="00AB1107" w:rsidP="00AB1107">
            <w:pPr>
              <w:jc w:val="both"/>
              <w:rPr>
                <w:sz w:val="16"/>
                <w:szCs w:val="16"/>
              </w:rPr>
            </w:pPr>
          </w:p>
        </w:tc>
        <w:tc>
          <w:tcPr>
            <w:tcW w:w="271"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w:t>
            </w:r>
          </w:p>
        </w:tc>
        <w:tc>
          <w:tcPr>
            <w:tcW w:w="542"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Гр4 х гр5</w:t>
            </w:r>
          </w:p>
        </w:tc>
        <w:tc>
          <w:tcPr>
            <w:tcW w:w="271"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w:t>
            </w:r>
          </w:p>
        </w:tc>
        <w:tc>
          <w:tcPr>
            <w:tcW w:w="610"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Гр4  х  гр7</w:t>
            </w:r>
          </w:p>
        </w:tc>
        <w:tc>
          <w:tcPr>
            <w:tcW w:w="271"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w:t>
            </w:r>
          </w:p>
        </w:tc>
        <w:tc>
          <w:tcPr>
            <w:tcW w:w="542" w:type="pct"/>
          </w:tcPr>
          <w:p w:rsidR="00AB1107" w:rsidRPr="00017EE5" w:rsidRDefault="00AB1107" w:rsidP="00AB1107">
            <w:pPr>
              <w:jc w:val="both"/>
              <w:rPr>
                <w:sz w:val="16"/>
                <w:szCs w:val="16"/>
              </w:rPr>
            </w:pPr>
          </w:p>
          <w:p w:rsidR="00AB1107" w:rsidRPr="00017EE5" w:rsidRDefault="00AB1107" w:rsidP="00AB1107">
            <w:pPr>
              <w:jc w:val="both"/>
              <w:rPr>
                <w:sz w:val="16"/>
                <w:szCs w:val="16"/>
              </w:rPr>
            </w:pPr>
            <w:r w:rsidRPr="00017EE5">
              <w:rPr>
                <w:sz w:val="16"/>
                <w:szCs w:val="16"/>
              </w:rPr>
              <w:t>Гр6+гр4+гр8 х гр9</w:t>
            </w:r>
          </w:p>
        </w:tc>
        <w:tc>
          <w:tcPr>
            <w:tcW w:w="746" w:type="pct"/>
          </w:tcPr>
          <w:p w:rsidR="00AB1107" w:rsidRPr="00017EE5" w:rsidRDefault="00AB1107" w:rsidP="00AB1107">
            <w:pPr>
              <w:jc w:val="both"/>
              <w:rPr>
                <w:sz w:val="16"/>
                <w:szCs w:val="16"/>
              </w:rPr>
            </w:pPr>
            <w:r w:rsidRPr="00017EE5">
              <w:rPr>
                <w:sz w:val="16"/>
                <w:szCs w:val="16"/>
              </w:rPr>
              <w:t>Всего таможенных платежей 11=4+6+8+10</w:t>
            </w:r>
          </w:p>
        </w:tc>
      </w:tr>
      <w:tr w:rsidR="00AB1107" w:rsidRPr="00017EE5">
        <w:tc>
          <w:tcPr>
            <w:tcW w:w="594" w:type="pct"/>
          </w:tcPr>
          <w:p w:rsidR="00AB1107" w:rsidRPr="00017EE5" w:rsidRDefault="00AB1107" w:rsidP="00AB1107">
            <w:pPr>
              <w:jc w:val="center"/>
              <w:rPr>
                <w:b/>
                <w:sz w:val="16"/>
                <w:szCs w:val="16"/>
              </w:rPr>
            </w:pPr>
            <w:r w:rsidRPr="00017EE5">
              <w:rPr>
                <w:b/>
                <w:sz w:val="16"/>
                <w:szCs w:val="16"/>
              </w:rPr>
              <w:t>1</w:t>
            </w:r>
          </w:p>
        </w:tc>
        <w:tc>
          <w:tcPr>
            <w:tcW w:w="475" w:type="pct"/>
          </w:tcPr>
          <w:p w:rsidR="00AB1107" w:rsidRPr="00017EE5" w:rsidRDefault="00AB1107" w:rsidP="00AB1107">
            <w:pPr>
              <w:jc w:val="center"/>
              <w:rPr>
                <w:b/>
                <w:sz w:val="16"/>
                <w:szCs w:val="16"/>
              </w:rPr>
            </w:pPr>
            <w:r w:rsidRPr="00017EE5">
              <w:rPr>
                <w:b/>
                <w:sz w:val="16"/>
                <w:szCs w:val="16"/>
              </w:rPr>
              <w:t>2</w:t>
            </w:r>
          </w:p>
        </w:tc>
        <w:tc>
          <w:tcPr>
            <w:tcW w:w="339" w:type="pct"/>
          </w:tcPr>
          <w:p w:rsidR="00AB1107" w:rsidRPr="00017EE5" w:rsidRDefault="00AB1107" w:rsidP="00AB1107">
            <w:pPr>
              <w:jc w:val="center"/>
              <w:rPr>
                <w:b/>
                <w:sz w:val="16"/>
                <w:szCs w:val="16"/>
              </w:rPr>
            </w:pPr>
            <w:r w:rsidRPr="00017EE5">
              <w:rPr>
                <w:b/>
                <w:sz w:val="16"/>
                <w:szCs w:val="16"/>
              </w:rPr>
              <w:t>3</w:t>
            </w:r>
          </w:p>
        </w:tc>
        <w:tc>
          <w:tcPr>
            <w:tcW w:w="339" w:type="pct"/>
          </w:tcPr>
          <w:p w:rsidR="00AB1107" w:rsidRPr="00017EE5" w:rsidRDefault="00AB1107" w:rsidP="00AB1107">
            <w:pPr>
              <w:jc w:val="center"/>
              <w:rPr>
                <w:b/>
                <w:sz w:val="16"/>
                <w:szCs w:val="16"/>
              </w:rPr>
            </w:pPr>
            <w:r w:rsidRPr="00017EE5">
              <w:rPr>
                <w:b/>
                <w:sz w:val="16"/>
                <w:szCs w:val="16"/>
              </w:rPr>
              <w:t>4</w:t>
            </w:r>
          </w:p>
        </w:tc>
        <w:tc>
          <w:tcPr>
            <w:tcW w:w="271" w:type="pct"/>
          </w:tcPr>
          <w:p w:rsidR="00AB1107" w:rsidRPr="00017EE5" w:rsidRDefault="00AB1107" w:rsidP="00AB1107">
            <w:pPr>
              <w:jc w:val="center"/>
              <w:rPr>
                <w:b/>
                <w:sz w:val="16"/>
                <w:szCs w:val="16"/>
              </w:rPr>
            </w:pPr>
            <w:r w:rsidRPr="00017EE5">
              <w:rPr>
                <w:b/>
                <w:sz w:val="16"/>
                <w:szCs w:val="16"/>
              </w:rPr>
              <w:t>5</w:t>
            </w:r>
          </w:p>
        </w:tc>
        <w:tc>
          <w:tcPr>
            <w:tcW w:w="542" w:type="pct"/>
          </w:tcPr>
          <w:p w:rsidR="00AB1107" w:rsidRPr="00017EE5" w:rsidRDefault="00AB1107" w:rsidP="00AB1107">
            <w:pPr>
              <w:jc w:val="center"/>
              <w:rPr>
                <w:b/>
                <w:sz w:val="16"/>
                <w:szCs w:val="16"/>
              </w:rPr>
            </w:pPr>
            <w:r w:rsidRPr="00017EE5">
              <w:rPr>
                <w:b/>
                <w:sz w:val="16"/>
                <w:szCs w:val="16"/>
              </w:rPr>
              <w:t>6</w:t>
            </w:r>
          </w:p>
        </w:tc>
        <w:tc>
          <w:tcPr>
            <w:tcW w:w="271" w:type="pct"/>
          </w:tcPr>
          <w:p w:rsidR="00AB1107" w:rsidRPr="00017EE5" w:rsidRDefault="00AB1107" w:rsidP="00AB1107">
            <w:pPr>
              <w:jc w:val="center"/>
              <w:rPr>
                <w:b/>
                <w:sz w:val="16"/>
                <w:szCs w:val="16"/>
              </w:rPr>
            </w:pPr>
            <w:r w:rsidRPr="00017EE5">
              <w:rPr>
                <w:b/>
                <w:sz w:val="16"/>
                <w:szCs w:val="16"/>
              </w:rPr>
              <w:t>7</w:t>
            </w:r>
          </w:p>
        </w:tc>
        <w:tc>
          <w:tcPr>
            <w:tcW w:w="610" w:type="pct"/>
          </w:tcPr>
          <w:p w:rsidR="00AB1107" w:rsidRPr="00017EE5" w:rsidRDefault="00AB1107" w:rsidP="00AB1107">
            <w:pPr>
              <w:jc w:val="center"/>
              <w:rPr>
                <w:b/>
                <w:sz w:val="16"/>
                <w:szCs w:val="16"/>
              </w:rPr>
            </w:pPr>
            <w:r w:rsidRPr="00017EE5">
              <w:rPr>
                <w:b/>
                <w:sz w:val="16"/>
                <w:szCs w:val="16"/>
              </w:rPr>
              <w:t>8</w:t>
            </w:r>
          </w:p>
        </w:tc>
        <w:tc>
          <w:tcPr>
            <w:tcW w:w="271" w:type="pct"/>
          </w:tcPr>
          <w:p w:rsidR="00AB1107" w:rsidRPr="00017EE5" w:rsidRDefault="00AB1107" w:rsidP="00AB1107">
            <w:pPr>
              <w:jc w:val="center"/>
              <w:rPr>
                <w:b/>
                <w:sz w:val="16"/>
                <w:szCs w:val="16"/>
              </w:rPr>
            </w:pPr>
            <w:r w:rsidRPr="00017EE5">
              <w:rPr>
                <w:b/>
                <w:sz w:val="16"/>
                <w:szCs w:val="16"/>
              </w:rPr>
              <w:t>9</w:t>
            </w:r>
          </w:p>
        </w:tc>
        <w:tc>
          <w:tcPr>
            <w:tcW w:w="542" w:type="pct"/>
          </w:tcPr>
          <w:p w:rsidR="00AB1107" w:rsidRPr="00017EE5" w:rsidRDefault="00AB1107" w:rsidP="00AB1107">
            <w:pPr>
              <w:jc w:val="center"/>
              <w:rPr>
                <w:b/>
                <w:sz w:val="16"/>
                <w:szCs w:val="16"/>
              </w:rPr>
            </w:pPr>
            <w:r w:rsidRPr="00017EE5">
              <w:rPr>
                <w:b/>
                <w:sz w:val="16"/>
                <w:szCs w:val="16"/>
              </w:rPr>
              <w:t>10</w:t>
            </w:r>
          </w:p>
        </w:tc>
        <w:tc>
          <w:tcPr>
            <w:tcW w:w="746" w:type="pct"/>
          </w:tcPr>
          <w:p w:rsidR="00AB1107" w:rsidRPr="00017EE5" w:rsidRDefault="00AB1107" w:rsidP="00AB1107">
            <w:pPr>
              <w:jc w:val="center"/>
              <w:rPr>
                <w:b/>
                <w:sz w:val="16"/>
                <w:szCs w:val="16"/>
              </w:rPr>
            </w:pPr>
            <w:r w:rsidRPr="00017EE5">
              <w:rPr>
                <w:b/>
                <w:sz w:val="16"/>
                <w:szCs w:val="16"/>
              </w:rPr>
              <w:t>11</w:t>
            </w:r>
          </w:p>
        </w:tc>
      </w:tr>
      <w:tr w:rsidR="00AB1107" w:rsidRPr="00017EE5">
        <w:trPr>
          <w:cantSplit/>
        </w:trPr>
        <w:tc>
          <w:tcPr>
            <w:tcW w:w="594" w:type="pct"/>
          </w:tcPr>
          <w:p w:rsidR="00AB1107" w:rsidRPr="00017EE5" w:rsidRDefault="00AB1107" w:rsidP="00AB1107">
            <w:pPr>
              <w:rPr>
                <w:sz w:val="16"/>
                <w:szCs w:val="16"/>
              </w:rPr>
            </w:pPr>
            <w:r w:rsidRPr="00017EE5">
              <w:rPr>
                <w:sz w:val="16"/>
                <w:szCs w:val="16"/>
              </w:rPr>
              <w:t>1. Пальто муж. натур. кожа)</w:t>
            </w:r>
          </w:p>
        </w:tc>
        <w:tc>
          <w:tcPr>
            <w:tcW w:w="475" w:type="pct"/>
          </w:tcPr>
          <w:p w:rsidR="00AB1107" w:rsidRPr="00017EE5" w:rsidRDefault="00AB1107" w:rsidP="00AB1107">
            <w:pPr>
              <w:jc w:val="center"/>
              <w:rPr>
                <w:sz w:val="16"/>
                <w:szCs w:val="16"/>
              </w:rPr>
            </w:pPr>
            <w:r w:rsidRPr="00017EE5">
              <w:rPr>
                <w:sz w:val="16"/>
                <w:szCs w:val="16"/>
              </w:rPr>
              <w:t>460</w:t>
            </w:r>
          </w:p>
        </w:tc>
        <w:tc>
          <w:tcPr>
            <w:tcW w:w="339" w:type="pct"/>
            <w:vMerge w:val="restart"/>
          </w:tcPr>
          <w:p w:rsidR="00AB1107" w:rsidRPr="00017EE5" w:rsidRDefault="00AB1107" w:rsidP="00AB1107">
            <w:pPr>
              <w:jc w:val="center"/>
              <w:rPr>
                <w:sz w:val="16"/>
                <w:szCs w:val="16"/>
              </w:rPr>
            </w:pPr>
          </w:p>
          <w:p w:rsidR="00AB1107" w:rsidRPr="00017EE5" w:rsidRDefault="00AB1107" w:rsidP="00AB1107">
            <w:pPr>
              <w:jc w:val="center"/>
              <w:rPr>
                <w:sz w:val="16"/>
                <w:szCs w:val="16"/>
              </w:rPr>
            </w:pPr>
          </w:p>
          <w:p w:rsidR="00AB1107" w:rsidRPr="00017EE5" w:rsidRDefault="00AB1107" w:rsidP="00AB1107">
            <w:pPr>
              <w:jc w:val="center"/>
              <w:rPr>
                <w:sz w:val="16"/>
                <w:szCs w:val="16"/>
              </w:rPr>
            </w:pPr>
          </w:p>
          <w:p w:rsidR="00AB1107" w:rsidRPr="00017EE5" w:rsidRDefault="00AB1107" w:rsidP="00AB1107">
            <w:pPr>
              <w:jc w:val="center"/>
              <w:rPr>
                <w:sz w:val="16"/>
                <w:szCs w:val="16"/>
              </w:rPr>
            </w:pPr>
            <w:r w:rsidRPr="00017EE5">
              <w:rPr>
                <w:sz w:val="16"/>
                <w:szCs w:val="16"/>
              </w:rPr>
              <w:t>35</w:t>
            </w:r>
          </w:p>
        </w:tc>
        <w:tc>
          <w:tcPr>
            <w:tcW w:w="339"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20</w:t>
            </w:r>
          </w:p>
        </w:tc>
        <w:tc>
          <w:tcPr>
            <w:tcW w:w="542"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35</w:t>
            </w:r>
          </w:p>
        </w:tc>
        <w:tc>
          <w:tcPr>
            <w:tcW w:w="610"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20</w:t>
            </w:r>
          </w:p>
        </w:tc>
        <w:tc>
          <w:tcPr>
            <w:tcW w:w="542" w:type="pct"/>
          </w:tcPr>
          <w:p w:rsidR="00AB1107" w:rsidRPr="00017EE5" w:rsidRDefault="00AB1107" w:rsidP="00AB1107">
            <w:pPr>
              <w:jc w:val="center"/>
              <w:rPr>
                <w:sz w:val="16"/>
                <w:szCs w:val="16"/>
              </w:rPr>
            </w:pPr>
          </w:p>
        </w:tc>
        <w:tc>
          <w:tcPr>
            <w:tcW w:w="746" w:type="pct"/>
          </w:tcPr>
          <w:p w:rsidR="00AB1107" w:rsidRPr="00017EE5" w:rsidRDefault="00AB1107" w:rsidP="00AB1107">
            <w:pPr>
              <w:jc w:val="both"/>
              <w:rPr>
                <w:sz w:val="16"/>
                <w:szCs w:val="16"/>
              </w:rPr>
            </w:pPr>
          </w:p>
        </w:tc>
      </w:tr>
      <w:tr w:rsidR="00AB1107" w:rsidRPr="00017EE5">
        <w:trPr>
          <w:cantSplit/>
        </w:trPr>
        <w:tc>
          <w:tcPr>
            <w:tcW w:w="594" w:type="pct"/>
          </w:tcPr>
          <w:p w:rsidR="00AB1107" w:rsidRPr="00017EE5" w:rsidRDefault="00AB1107" w:rsidP="00AB1107">
            <w:pPr>
              <w:rPr>
                <w:sz w:val="16"/>
                <w:szCs w:val="16"/>
              </w:rPr>
            </w:pPr>
            <w:r w:rsidRPr="00017EE5">
              <w:rPr>
                <w:sz w:val="16"/>
                <w:szCs w:val="16"/>
              </w:rPr>
              <w:t>2. Куртка муж. (натур кожа)</w:t>
            </w:r>
          </w:p>
        </w:tc>
        <w:tc>
          <w:tcPr>
            <w:tcW w:w="475" w:type="pct"/>
          </w:tcPr>
          <w:p w:rsidR="00AB1107" w:rsidRPr="00017EE5" w:rsidRDefault="00AB1107" w:rsidP="00AB1107">
            <w:pPr>
              <w:jc w:val="center"/>
              <w:rPr>
                <w:sz w:val="16"/>
                <w:szCs w:val="16"/>
              </w:rPr>
            </w:pPr>
            <w:r w:rsidRPr="00017EE5">
              <w:rPr>
                <w:sz w:val="16"/>
                <w:szCs w:val="16"/>
              </w:rPr>
              <w:t>230</w:t>
            </w:r>
          </w:p>
        </w:tc>
        <w:tc>
          <w:tcPr>
            <w:tcW w:w="339" w:type="pct"/>
            <w:vMerge/>
          </w:tcPr>
          <w:p w:rsidR="00AB1107" w:rsidRPr="00017EE5" w:rsidRDefault="00AB1107" w:rsidP="00AB1107">
            <w:pPr>
              <w:jc w:val="center"/>
              <w:rPr>
                <w:sz w:val="16"/>
                <w:szCs w:val="16"/>
              </w:rPr>
            </w:pPr>
          </w:p>
        </w:tc>
        <w:tc>
          <w:tcPr>
            <w:tcW w:w="339"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15</w:t>
            </w:r>
          </w:p>
        </w:tc>
        <w:tc>
          <w:tcPr>
            <w:tcW w:w="542"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30</w:t>
            </w:r>
          </w:p>
        </w:tc>
        <w:tc>
          <w:tcPr>
            <w:tcW w:w="610" w:type="pct"/>
          </w:tcPr>
          <w:p w:rsidR="00AB1107" w:rsidRPr="00017EE5" w:rsidRDefault="00AB1107" w:rsidP="00AB1107">
            <w:pPr>
              <w:jc w:val="center"/>
              <w:rPr>
                <w:sz w:val="16"/>
                <w:szCs w:val="16"/>
              </w:rPr>
            </w:pPr>
          </w:p>
        </w:tc>
        <w:tc>
          <w:tcPr>
            <w:tcW w:w="271" w:type="pct"/>
          </w:tcPr>
          <w:p w:rsidR="00AB1107" w:rsidRPr="00017EE5" w:rsidRDefault="00AB1107" w:rsidP="00AB1107">
            <w:pPr>
              <w:jc w:val="center"/>
              <w:rPr>
                <w:sz w:val="16"/>
                <w:szCs w:val="16"/>
              </w:rPr>
            </w:pPr>
            <w:r w:rsidRPr="00017EE5">
              <w:rPr>
                <w:sz w:val="16"/>
                <w:szCs w:val="16"/>
              </w:rPr>
              <w:t>20</w:t>
            </w:r>
          </w:p>
        </w:tc>
        <w:tc>
          <w:tcPr>
            <w:tcW w:w="542" w:type="pct"/>
          </w:tcPr>
          <w:p w:rsidR="00AB1107" w:rsidRPr="00017EE5" w:rsidRDefault="00AB1107" w:rsidP="00AB1107">
            <w:pPr>
              <w:jc w:val="center"/>
              <w:rPr>
                <w:sz w:val="16"/>
                <w:szCs w:val="16"/>
              </w:rPr>
            </w:pPr>
          </w:p>
        </w:tc>
        <w:tc>
          <w:tcPr>
            <w:tcW w:w="746" w:type="pct"/>
          </w:tcPr>
          <w:p w:rsidR="00AB1107" w:rsidRPr="00017EE5" w:rsidRDefault="00AB1107" w:rsidP="00AB1107">
            <w:pPr>
              <w:jc w:val="both"/>
              <w:rPr>
                <w:sz w:val="16"/>
                <w:szCs w:val="16"/>
              </w:rPr>
            </w:pPr>
          </w:p>
        </w:tc>
      </w:tr>
    </w:tbl>
    <w:p w:rsidR="00AB1107" w:rsidRPr="00D01540" w:rsidRDefault="00AB1107" w:rsidP="00AB1107">
      <w:pPr>
        <w:jc w:val="center"/>
        <w:rPr>
          <w:i/>
          <w:sz w:val="20"/>
          <w:szCs w:val="20"/>
        </w:rPr>
      </w:pPr>
      <w:r w:rsidRPr="00D01540">
        <w:rPr>
          <w:i/>
          <w:sz w:val="20"/>
          <w:szCs w:val="20"/>
        </w:rPr>
        <w:t>Методические рекомендации по решению ситуации</w:t>
      </w:r>
    </w:p>
    <w:p w:rsidR="00AB1107" w:rsidRPr="00D01540" w:rsidRDefault="00AB1107" w:rsidP="00AB1107">
      <w:pPr>
        <w:jc w:val="both"/>
        <w:rPr>
          <w:sz w:val="20"/>
          <w:szCs w:val="20"/>
        </w:rPr>
      </w:pPr>
      <w:r w:rsidRPr="00D01540">
        <w:rPr>
          <w:sz w:val="20"/>
          <w:szCs w:val="20"/>
        </w:rPr>
        <w:tab/>
        <w:t>Для решения ситуации следует иметь ввиду, что графы 1-4, 6,8 представляют исходные данные, графы 5,7,9,10 - расчетные.</w:t>
      </w:r>
    </w:p>
    <w:p w:rsidR="00AB1107" w:rsidRPr="00D01540" w:rsidRDefault="00AB1107" w:rsidP="00AB1107">
      <w:pPr>
        <w:jc w:val="both"/>
        <w:rPr>
          <w:sz w:val="20"/>
          <w:szCs w:val="20"/>
        </w:rPr>
      </w:pPr>
      <w:r w:rsidRPr="00D01540">
        <w:rPr>
          <w:sz w:val="20"/>
          <w:szCs w:val="20"/>
        </w:rPr>
        <w:tab/>
        <w:t>Акцизный налог исчисляется по формуле:</w:t>
      </w:r>
    </w:p>
    <w:p w:rsidR="00AB1107" w:rsidRPr="00D01540" w:rsidRDefault="00AB1107" w:rsidP="00AB1107">
      <w:pPr>
        <w:jc w:val="both"/>
        <w:rPr>
          <w:sz w:val="20"/>
          <w:szCs w:val="20"/>
        </w:rPr>
      </w:pPr>
    </w:p>
    <w:p w:rsidR="00AB1107" w:rsidRPr="00D01540" w:rsidRDefault="00AB1107" w:rsidP="00AB1107">
      <w:pPr>
        <w:jc w:val="both"/>
        <w:rPr>
          <w:sz w:val="20"/>
          <w:szCs w:val="20"/>
        </w:rPr>
      </w:pPr>
      <w:r w:rsidRPr="00D01540">
        <w:rPr>
          <w:sz w:val="20"/>
          <w:szCs w:val="20"/>
        </w:rPr>
        <w:t>А</w:t>
      </w:r>
      <w:r w:rsidRPr="00D01540">
        <w:rPr>
          <w:sz w:val="20"/>
          <w:szCs w:val="20"/>
          <w:vertAlign w:val="subscript"/>
        </w:rPr>
        <w:t>С</w:t>
      </w:r>
      <w:r w:rsidRPr="00D01540">
        <w:rPr>
          <w:sz w:val="20"/>
          <w:szCs w:val="20"/>
        </w:rPr>
        <w:t xml:space="preserve"> = С</w:t>
      </w:r>
      <w:r w:rsidRPr="00D01540">
        <w:rPr>
          <w:sz w:val="20"/>
          <w:szCs w:val="20"/>
          <w:vertAlign w:val="subscript"/>
          <w:lang w:val="en-US"/>
        </w:rPr>
        <w:t>m</w:t>
      </w:r>
      <w:r w:rsidRPr="00D01540">
        <w:rPr>
          <w:sz w:val="20"/>
          <w:szCs w:val="20"/>
        </w:rPr>
        <w:t xml:space="preserve"> х  А/100, где:</w:t>
      </w:r>
    </w:p>
    <w:p w:rsidR="00AB1107" w:rsidRPr="00D01540" w:rsidRDefault="00AB1107" w:rsidP="00AB1107">
      <w:pPr>
        <w:jc w:val="both"/>
        <w:rPr>
          <w:sz w:val="20"/>
          <w:szCs w:val="20"/>
        </w:rPr>
      </w:pPr>
      <w:r w:rsidRPr="00D01540">
        <w:rPr>
          <w:sz w:val="20"/>
          <w:szCs w:val="20"/>
        </w:rPr>
        <w:t>А</w:t>
      </w:r>
      <w:r w:rsidRPr="00D01540">
        <w:rPr>
          <w:sz w:val="20"/>
          <w:szCs w:val="20"/>
          <w:vertAlign w:val="subscript"/>
        </w:rPr>
        <w:t xml:space="preserve">С </w:t>
      </w:r>
      <w:r w:rsidRPr="00D01540">
        <w:rPr>
          <w:sz w:val="20"/>
          <w:szCs w:val="20"/>
        </w:rPr>
        <w:t>- сумма акциза (в руб.);</w:t>
      </w:r>
    </w:p>
    <w:p w:rsidR="00AB1107" w:rsidRPr="00D01540" w:rsidRDefault="00AB1107" w:rsidP="00AB1107">
      <w:pPr>
        <w:jc w:val="both"/>
        <w:rPr>
          <w:sz w:val="20"/>
          <w:szCs w:val="20"/>
        </w:rPr>
      </w:pPr>
      <w:r w:rsidRPr="00D01540">
        <w:rPr>
          <w:sz w:val="20"/>
          <w:szCs w:val="20"/>
        </w:rPr>
        <w:t>С</w:t>
      </w:r>
      <w:r w:rsidRPr="00D01540">
        <w:rPr>
          <w:sz w:val="20"/>
          <w:szCs w:val="20"/>
          <w:vertAlign w:val="subscript"/>
          <w:lang w:val="en-US"/>
        </w:rPr>
        <w:t>m</w:t>
      </w:r>
      <w:r w:rsidRPr="00D01540">
        <w:rPr>
          <w:sz w:val="20"/>
          <w:szCs w:val="20"/>
        </w:rPr>
        <w:t xml:space="preserve"> - таможенная стоимость товара (в руб.);</w:t>
      </w:r>
    </w:p>
    <w:p w:rsidR="00AB1107" w:rsidRPr="00D01540" w:rsidRDefault="00AB1107" w:rsidP="00AB1107">
      <w:pPr>
        <w:jc w:val="both"/>
        <w:rPr>
          <w:sz w:val="20"/>
          <w:szCs w:val="20"/>
        </w:rPr>
      </w:pPr>
      <w:r w:rsidRPr="00D01540">
        <w:rPr>
          <w:sz w:val="20"/>
          <w:szCs w:val="20"/>
        </w:rPr>
        <w:t>А - ставка акциза.</w:t>
      </w:r>
    </w:p>
    <w:p w:rsidR="00AB1107" w:rsidRPr="00D01540" w:rsidRDefault="00AB1107" w:rsidP="00AB1107">
      <w:pPr>
        <w:jc w:val="both"/>
        <w:rPr>
          <w:sz w:val="20"/>
          <w:szCs w:val="20"/>
        </w:rPr>
      </w:pPr>
      <w:r w:rsidRPr="00D01540">
        <w:rPr>
          <w:sz w:val="20"/>
          <w:szCs w:val="20"/>
        </w:rPr>
        <w:tab/>
        <w:t xml:space="preserve">НДС начисляется на сумму таможенной стоимости, включая импортную пошлину и акциз. </w:t>
      </w:r>
    </w:p>
    <w:p w:rsidR="00AB1107" w:rsidRDefault="00AB1107" w:rsidP="00AB1107">
      <w:pPr>
        <w:jc w:val="both"/>
        <w:rPr>
          <w:sz w:val="20"/>
          <w:szCs w:val="20"/>
        </w:rPr>
      </w:pPr>
    </w:p>
    <w:p w:rsidR="00AB1107" w:rsidRPr="00D01540" w:rsidRDefault="00AB1107" w:rsidP="00AB1107">
      <w:pPr>
        <w:jc w:val="center"/>
        <w:rPr>
          <w:b/>
          <w:sz w:val="20"/>
          <w:szCs w:val="20"/>
        </w:rPr>
      </w:pPr>
      <w:r w:rsidRPr="00D01540">
        <w:rPr>
          <w:b/>
          <w:sz w:val="20"/>
          <w:szCs w:val="20"/>
          <w:lang w:val="en-US"/>
        </w:rPr>
        <w:t>III</w:t>
      </w:r>
      <w:r w:rsidRPr="00D01540">
        <w:rPr>
          <w:b/>
          <w:sz w:val="20"/>
          <w:szCs w:val="20"/>
        </w:rPr>
        <w:t xml:space="preserve"> Вариант</w:t>
      </w:r>
    </w:p>
    <w:p w:rsidR="00AB1107" w:rsidRPr="00D01540" w:rsidRDefault="00AB1107" w:rsidP="00AB1107">
      <w:pPr>
        <w:numPr>
          <w:ilvl w:val="0"/>
          <w:numId w:val="48"/>
        </w:numPr>
        <w:jc w:val="both"/>
        <w:rPr>
          <w:sz w:val="20"/>
          <w:szCs w:val="20"/>
        </w:rPr>
      </w:pPr>
      <w:r w:rsidRPr="00D01540">
        <w:rPr>
          <w:sz w:val="20"/>
          <w:szCs w:val="20"/>
        </w:rPr>
        <w:t>Методы анализа и расчета цен.</w:t>
      </w:r>
    </w:p>
    <w:p w:rsidR="00AB1107" w:rsidRPr="00D01540" w:rsidRDefault="00AB1107" w:rsidP="00AB1107">
      <w:pPr>
        <w:numPr>
          <w:ilvl w:val="0"/>
          <w:numId w:val="48"/>
        </w:numPr>
        <w:jc w:val="both"/>
        <w:rPr>
          <w:sz w:val="20"/>
          <w:szCs w:val="20"/>
        </w:rPr>
      </w:pPr>
      <w:r w:rsidRPr="00D01540">
        <w:rPr>
          <w:sz w:val="20"/>
          <w:szCs w:val="20"/>
        </w:rPr>
        <w:t>Способы платежа. Аккредитив. Инкассо.</w:t>
      </w:r>
    </w:p>
    <w:p w:rsidR="00AB1107" w:rsidRPr="003C650B" w:rsidRDefault="00AB1107" w:rsidP="003C650B">
      <w:pPr>
        <w:pStyle w:val="20"/>
        <w:numPr>
          <w:ilvl w:val="0"/>
          <w:numId w:val="0"/>
        </w:numPr>
        <w:rPr>
          <w:sz w:val="20"/>
          <w:szCs w:val="20"/>
        </w:rPr>
      </w:pPr>
      <w:r w:rsidRPr="003C650B">
        <w:rPr>
          <w:b w:val="0"/>
          <w:sz w:val="20"/>
          <w:szCs w:val="20"/>
        </w:rPr>
        <w:t>3.</w:t>
      </w:r>
      <w:r w:rsidRPr="003C650B">
        <w:rPr>
          <w:sz w:val="20"/>
          <w:szCs w:val="20"/>
        </w:rPr>
        <w:t xml:space="preserve"> </w:t>
      </w:r>
      <w:r w:rsidR="003C650B">
        <w:rPr>
          <w:sz w:val="20"/>
          <w:szCs w:val="20"/>
        </w:rPr>
        <w:t xml:space="preserve">   </w:t>
      </w:r>
      <w:r w:rsidRPr="003C650B">
        <w:rPr>
          <w:b w:val="0"/>
          <w:sz w:val="20"/>
          <w:szCs w:val="20"/>
        </w:rPr>
        <w:t>Задача:</w:t>
      </w:r>
      <w:r w:rsidRPr="003C650B">
        <w:rPr>
          <w:sz w:val="20"/>
          <w:szCs w:val="20"/>
        </w:rPr>
        <w:t xml:space="preserve"> </w:t>
      </w:r>
    </w:p>
    <w:p w:rsidR="00AB1107" w:rsidRPr="00D01540" w:rsidRDefault="00AB1107" w:rsidP="00AB1107">
      <w:pPr>
        <w:jc w:val="both"/>
        <w:rPr>
          <w:sz w:val="20"/>
          <w:szCs w:val="20"/>
        </w:rPr>
      </w:pPr>
      <w:r w:rsidRPr="00D01540">
        <w:rPr>
          <w:sz w:val="20"/>
          <w:szCs w:val="20"/>
        </w:rPr>
        <w:tab/>
        <w:t xml:space="preserve">Предприятие города Воронежа закупило партию компьютеров в Корее с базисом поставки </w:t>
      </w:r>
      <w:r w:rsidRPr="00D01540">
        <w:rPr>
          <w:sz w:val="20"/>
          <w:szCs w:val="20"/>
          <w:lang w:val="en-US"/>
        </w:rPr>
        <w:t>CIF</w:t>
      </w:r>
      <w:r w:rsidRPr="00D01540">
        <w:rPr>
          <w:sz w:val="20"/>
          <w:szCs w:val="20"/>
        </w:rPr>
        <w:t xml:space="preserve"> Москва. Укажите, каковы обязательства сторон по исполнению контракта в соответствии с этим базисом.</w:t>
      </w:r>
    </w:p>
    <w:p w:rsidR="00AB1107" w:rsidRPr="00D01540" w:rsidRDefault="00AB1107" w:rsidP="00AB1107">
      <w:pPr>
        <w:jc w:val="both"/>
        <w:rPr>
          <w:sz w:val="20"/>
          <w:szCs w:val="20"/>
        </w:rPr>
      </w:pPr>
      <w:r w:rsidRPr="00D01540">
        <w:rPr>
          <w:sz w:val="20"/>
          <w:szCs w:val="20"/>
        </w:rPr>
        <w:tab/>
        <w:t>В чем ошибка предприятия с точки зрения:</w:t>
      </w:r>
    </w:p>
    <w:p w:rsidR="00AB1107" w:rsidRPr="00D01540" w:rsidRDefault="00AB1107" w:rsidP="00AB1107">
      <w:pPr>
        <w:jc w:val="both"/>
        <w:rPr>
          <w:sz w:val="20"/>
          <w:szCs w:val="20"/>
        </w:rPr>
      </w:pPr>
      <w:r w:rsidRPr="00D01540">
        <w:rPr>
          <w:sz w:val="20"/>
          <w:szCs w:val="20"/>
        </w:rPr>
        <w:t>А) неадекватности применения базиса;</w:t>
      </w:r>
    </w:p>
    <w:p w:rsidR="00AB1107" w:rsidRPr="00D01540" w:rsidRDefault="00AB1107" w:rsidP="00AB1107">
      <w:pPr>
        <w:jc w:val="both"/>
        <w:rPr>
          <w:sz w:val="20"/>
          <w:szCs w:val="20"/>
        </w:rPr>
      </w:pPr>
      <w:r w:rsidRPr="00D01540">
        <w:rPr>
          <w:sz w:val="20"/>
          <w:szCs w:val="20"/>
        </w:rPr>
        <w:t>Б) излишних затрат на транспортировку.</w:t>
      </w:r>
    </w:p>
    <w:p w:rsidR="00AB1107" w:rsidRDefault="00AB1107" w:rsidP="00AB1107">
      <w:pPr>
        <w:jc w:val="both"/>
        <w:rPr>
          <w:sz w:val="20"/>
          <w:szCs w:val="20"/>
        </w:rPr>
      </w:pPr>
      <w:r w:rsidRPr="00D01540">
        <w:rPr>
          <w:sz w:val="20"/>
          <w:szCs w:val="20"/>
        </w:rPr>
        <w:tab/>
        <w:t>Какой правильный базис поставки, с Вашей точки зрения, должен быть применен?</w:t>
      </w:r>
    </w:p>
    <w:p w:rsidR="00AB1107" w:rsidRPr="00D01540" w:rsidRDefault="00AB1107" w:rsidP="00AB1107">
      <w:pPr>
        <w:jc w:val="center"/>
        <w:rPr>
          <w:i/>
          <w:sz w:val="20"/>
          <w:szCs w:val="20"/>
        </w:rPr>
      </w:pPr>
      <w:r w:rsidRPr="00D01540">
        <w:rPr>
          <w:sz w:val="20"/>
          <w:szCs w:val="20"/>
        </w:rPr>
        <w:t xml:space="preserve"> </w:t>
      </w:r>
      <w:r w:rsidRPr="00D01540">
        <w:rPr>
          <w:i/>
          <w:sz w:val="20"/>
          <w:szCs w:val="20"/>
        </w:rPr>
        <w:t>Методические рекомендации по решению ситуации</w:t>
      </w:r>
    </w:p>
    <w:p w:rsidR="00AB1107" w:rsidRPr="00D01540" w:rsidRDefault="00AB1107" w:rsidP="00AB1107">
      <w:pPr>
        <w:jc w:val="both"/>
        <w:rPr>
          <w:sz w:val="20"/>
          <w:szCs w:val="20"/>
        </w:rPr>
      </w:pPr>
      <w:r w:rsidRPr="00D01540">
        <w:rPr>
          <w:sz w:val="20"/>
          <w:szCs w:val="20"/>
        </w:rPr>
        <w:tab/>
        <w:t>Для решения данной ситуации необходимо изучить условия поставки в соответствии с "Инкотермс-90", а также использовать приложения 1,2.</w:t>
      </w:r>
    </w:p>
    <w:p w:rsidR="00AB1107" w:rsidRPr="00D01540" w:rsidRDefault="00AB1107" w:rsidP="00AB1107">
      <w:pPr>
        <w:jc w:val="center"/>
        <w:rPr>
          <w:b/>
          <w:sz w:val="20"/>
          <w:szCs w:val="20"/>
        </w:rPr>
      </w:pPr>
      <w:r w:rsidRPr="00D01540">
        <w:rPr>
          <w:b/>
          <w:sz w:val="20"/>
          <w:szCs w:val="20"/>
        </w:rPr>
        <w:t xml:space="preserve"> </w:t>
      </w:r>
      <w:r w:rsidRPr="00D01540">
        <w:rPr>
          <w:b/>
          <w:sz w:val="20"/>
          <w:szCs w:val="20"/>
          <w:lang w:val="en-US"/>
        </w:rPr>
        <w:t xml:space="preserve">IV </w:t>
      </w:r>
      <w:r w:rsidRPr="00D01540">
        <w:rPr>
          <w:b/>
          <w:sz w:val="20"/>
          <w:szCs w:val="20"/>
        </w:rPr>
        <w:t xml:space="preserve"> Вариант</w:t>
      </w:r>
    </w:p>
    <w:p w:rsidR="00AB1107" w:rsidRPr="00D01540" w:rsidRDefault="00AB1107" w:rsidP="00AB1107">
      <w:pPr>
        <w:numPr>
          <w:ilvl w:val="0"/>
          <w:numId w:val="49"/>
        </w:numPr>
        <w:jc w:val="both"/>
        <w:rPr>
          <w:sz w:val="20"/>
          <w:szCs w:val="20"/>
        </w:rPr>
      </w:pPr>
      <w:r w:rsidRPr="00D01540">
        <w:rPr>
          <w:sz w:val="20"/>
          <w:szCs w:val="20"/>
        </w:rPr>
        <w:t>Оферты: их виды и содержание.</w:t>
      </w:r>
    </w:p>
    <w:p w:rsidR="00AB1107" w:rsidRPr="00D01540" w:rsidRDefault="00AB1107" w:rsidP="00AB1107">
      <w:pPr>
        <w:numPr>
          <w:ilvl w:val="0"/>
          <w:numId w:val="49"/>
        </w:numPr>
        <w:jc w:val="both"/>
        <w:rPr>
          <w:sz w:val="20"/>
          <w:szCs w:val="20"/>
        </w:rPr>
      </w:pPr>
      <w:r w:rsidRPr="00D01540">
        <w:rPr>
          <w:sz w:val="20"/>
          <w:szCs w:val="20"/>
        </w:rPr>
        <w:t>Порядок разрешения споров. Арбитраж.</w:t>
      </w:r>
    </w:p>
    <w:p w:rsidR="00AB1107" w:rsidRPr="00D01540" w:rsidRDefault="00AB1107" w:rsidP="003C650B">
      <w:pPr>
        <w:pStyle w:val="20"/>
        <w:numPr>
          <w:ilvl w:val="0"/>
          <w:numId w:val="0"/>
        </w:numPr>
        <w:rPr>
          <w:sz w:val="20"/>
          <w:szCs w:val="20"/>
        </w:rPr>
      </w:pPr>
      <w:r w:rsidRPr="00D01540">
        <w:rPr>
          <w:b w:val="0"/>
          <w:sz w:val="20"/>
          <w:szCs w:val="20"/>
        </w:rPr>
        <w:t>3.</w:t>
      </w:r>
      <w:r w:rsidRPr="00D01540">
        <w:rPr>
          <w:sz w:val="20"/>
          <w:szCs w:val="20"/>
        </w:rPr>
        <w:t xml:space="preserve"> </w:t>
      </w:r>
      <w:r w:rsidR="003C650B">
        <w:rPr>
          <w:sz w:val="20"/>
          <w:szCs w:val="20"/>
        </w:rPr>
        <w:t xml:space="preserve">   </w:t>
      </w:r>
      <w:r w:rsidRPr="00D01540">
        <w:rPr>
          <w:b w:val="0"/>
          <w:sz w:val="20"/>
          <w:szCs w:val="20"/>
        </w:rPr>
        <w:t>Задача:</w:t>
      </w:r>
    </w:p>
    <w:p w:rsidR="00AB1107" w:rsidRPr="00D01540" w:rsidRDefault="00AB1107" w:rsidP="00AB1107">
      <w:pPr>
        <w:jc w:val="both"/>
        <w:rPr>
          <w:sz w:val="20"/>
          <w:szCs w:val="20"/>
        </w:rPr>
      </w:pPr>
      <w:r w:rsidRPr="00D01540">
        <w:rPr>
          <w:b/>
          <w:sz w:val="20"/>
          <w:szCs w:val="20"/>
        </w:rPr>
        <w:tab/>
      </w:r>
      <w:r w:rsidRPr="00D01540">
        <w:rPr>
          <w:sz w:val="20"/>
          <w:szCs w:val="20"/>
        </w:rPr>
        <w:t>Рассчитайте импортные пошлины при ввозе товаров в Россию (ассортимент товаров указан в таблице). Курс валюты определяется на день оплаты.</w:t>
      </w:r>
    </w:p>
    <w:p w:rsidR="00AB1107" w:rsidRPr="00017EE5" w:rsidRDefault="00AB1107" w:rsidP="002C07F0">
      <w:pPr>
        <w:pStyle w:val="3"/>
        <w:rPr>
          <w:b w:val="0"/>
          <w:sz w:val="20"/>
          <w:szCs w:val="20"/>
        </w:rPr>
      </w:pPr>
      <w:r w:rsidRPr="00017EE5">
        <w:rPr>
          <w:b w:val="0"/>
          <w:sz w:val="20"/>
          <w:szCs w:val="20"/>
        </w:rPr>
        <w:t>Методические рекомендации по решению ситуации</w:t>
      </w:r>
    </w:p>
    <w:p w:rsidR="00AB1107" w:rsidRPr="00D01540" w:rsidRDefault="00AB1107" w:rsidP="00AB1107">
      <w:pPr>
        <w:pStyle w:val="aa"/>
        <w:rPr>
          <w:sz w:val="20"/>
          <w:szCs w:val="20"/>
        </w:rPr>
      </w:pPr>
      <w:r w:rsidRPr="00D01540">
        <w:rPr>
          <w:sz w:val="20"/>
          <w:szCs w:val="20"/>
        </w:rPr>
        <w:tab/>
        <w:t>При определение суммы импортных пошлин следует использовать таблицу, в которой графы 2,3,4,6 представляют исходные данные, графы 5,7,8 - расчетные. После решения ситуации сделайте вывод.</w:t>
      </w:r>
    </w:p>
    <w:p w:rsidR="00AB1107" w:rsidRPr="00D01540" w:rsidRDefault="00AB1107" w:rsidP="00AB1107">
      <w:pPr>
        <w:jc w:val="center"/>
        <w:rPr>
          <w:sz w:val="20"/>
          <w:szCs w:val="20"/>
        </w:rPr>
      </w:pPr>
    </w:p>
    <w:p w:rsidR="00AB1107" w:rsidRPr="00D01540" w:rsidRDefault="00AB1107" w:rsidP="00AB1107">
      <w:pPr>
        <w:jc w:val="center"/>
        <w:rPr>
          <w:sz w:val="20"/>
          <w:szCs w:val="20"/>
        </w:rPr>
      </w:pPr>
      <w:r w:rsidRPr="00D01540">
        <w:rPr>
          <w:sz w:val="20"/>
          <w:szCs w:val="20"/>
        </w:rPr>
        <w:t>Исходные данные для решения ситуации: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904"/>
        <w:gridCol w:w="1432"/>
        <w:gridCol w:w="1641"/>
        <w:gridCol w:w="1047"/>
        <w:gridCol w:w="1344"/>
        <w:gridCol w:w="1344"/>
        <w:gridCol w:w="1344"/>
      </w:tblGrid>
      <w:tr w:rsidR="00AB1107" w:rsidRPr="00017EE5">
        <w:tc>
          <w:tcPr>
            <w:tcW w:w="324" w:type="pct"/>
          </w:tcPr>
          <w:p w:rsidR="00AB1107" w:rsidRPr="00017EE5" w:rsidRDefault="00AB1107" w:rsidP="00AB1107">
            <w:pPr>
              <w:jc w:val="center"/>
              <w:rPr>
                <w:sz w:val="18"/>
                <w:szCs w:val="18"/>
              </w:rPr>
            </w:pPr>
            <w:r w:rsidRPr="00017EE5">
              <w:rPr>
                <w:sz w:val="18"/>
                <w:szCs w:val="18"/>
              </w:rPr>
              <w:t>№ п/п</w:t>
            </w:r>
          </w:p>
        </w:tc>
        <w:tc>
          <w:tcPr>
            <w:tcW w:w="885" w:type="pct"/>
          </w:tcPr>
          <w:p w:rsidR="00AB1107" w:rsidRPr="00017EE5" w:rsidRDefault="00AB1107" w:rsidP="00AB1107">
            <w:pPr>
              <w:jc w:val="center"/>
              <w:rPr>
                <w:sz w:val="18"/>
                <w:szCs w:val="18"/>
              </w:rPr>
            </w:pPr>
            <w:r w:rsidRPr="00017EE5">
              <w:rPr>
                <w:sz w:val="18"/>
                <w:szCs w:val="18"/>
              </w:rPr>
              <w:t>Наименование товара</w:t>
            </w:r>
          </w:p>
        </w:tc>
        <w:tc>
          <w:tcPr>
            <w:tcW w:w="666" w:type="pct"/>
          </w:tcPr>
          <w:p w:rsidR="00AB1107" w:rsidRPr="00017EE5" w:rsidRDefault="00AB1107" w:rsidP="00AB1107">
            <w:pPr>
              <w:jc w:val="center"/>
              <w:rPr>
                <w:sz w:val="18"/>
                <w:szCs w:val="18"/>
              </w:rPr>
            </w:pPr>
            <w:r w:rsidRPr="00017EE5">
              <w:rPr>
                <w:sz w:val="18"/>
                <w:szCs w:val="18"/>
              </w:rPr>
              <w:t>Кол-во ввезенного товара</w:t>
            </w:r>
          </w:p>
        </w:tc>
        <w:tc>
          <w:tcPr>
            <w:tcW w:w="763" w:type="pct"/>
          </w:tcPr>
          <w:p w:rsidR="00AB1107" w:rsidRPr="00017EE5" w:rsidRDefault="00AB1107" w:rsidP="00AB1107">
            <w:pPr>
              <w:jc w:val="center"/>
              <w:rPr>
                <w:sz w:val="18"/>
                <w:szCs w:val="18"/>
              </w:rPr>
            </w:pPr>
            <w:r w:rsidRPr="00017EE5">
              <w:rPr>
                <w:sz w:val="18"/>
                <w:szCs w:val="18"/>
              </w:rPr>
              <w:t>Цена за единицу товара</w:t>
            </w:r>
          </w:p>
        </w:tc>
        <w:tc>
          <w:tcPr>
            <w:tcW w:w="487" w:type="pct"/>
          </w:tcPr>
          <w:p w:rsidR="00AB1107" w:rsidRPr="00017EE5" w:rsidRDefault="00AB1107" w:rsidP="00AB1107">
            <w:pPr>
              <w:jc w:val="center"/>
              <w:rPr>
                <w:sz w:val="18"/>
                <w:szCs w:val="18"/>
              </w:rPr>
            </w:pPr>
            <w:r w:rsidRPr="00017EE5">
              <w:rPr>
                <w:sz w:val="18"/>
                <w:szCs w:val="18"/>
              </w:rPr>
              <w:t>Объем закупок</w:t>
            </w:r>
          </w:p>
        </w:tc>
        <w:tc>
          <w:tcPr>
            <w:tcW w:w="625" w:type="pct"/>
          </w:tcPr>
          <w:p w:rsidR="00AB1107" w:rsidRPr="00017EE5" w:rsidRDefault="00AB1107" w:rsidP="00AB1107">
            <w:pPr>
              <w:jc w:val="center"/>
              <w:rPr>
                <w:sz w:val="18"/>
                <w:szCs w:val="18"/>
              </w:rPr>
            </w:pPr>
            <w:r w:rsidRPr="00017EE5">
              <w:rPr>
                <w:sz w:val="18"/>
                <w:szCs w:val="18"/>
              </w:rPr>
              <w:t>Ставка импортной пошлины (%)</w:t>
            </w:r>
          </w:p>
        </w:tc>
        <w:tc>
          <w:tcPr>
            <w:tcW w:w="625" w:type="pct"/>
          </w:tcPr>
          <w:p w:rsidR="00AB1107" w:rsidRPr="00017EE5" w:rsidRDefault="00AB1107" w:rsidP="00AB1107">
            <w:pPr>
              <w:jc w:val="center"/>
              <w:rPr>
                <w:sz w:val="18"/>
                <w:szCs w:val="18"/>
              </w:rPr>
            </w:pPr>
            <w:r w:rsidRPr="00017EE5">
              <w:rPr>
                <w:sz w:val="18"/>
                <w:szCs w:val="18"/>
              </w:rPr>
              <w:t>Импортная пошлина (в руб.)</w:t>
            </w:r>
          </w:p>
        </w:tc>
        <w:tc>
          <w:tcPr>
            <w:tcW w:w="625" w:type="pct"/>
          </w:tcPr>
          <w:p w:rsidR="00AB1107" w:rsidRPr="00017EE5" w:rsidRDefault="00AB1107" w:rsidP="00AB1107">
            <w:pPr>
              <w:jc w:val="center"/>
              <w:rPr>
                <w:sz w:val="18"/>
                <w:szCs w:val="18"/>
              </w:rPr>
            </w:pPr>
            <w:r w:rsidRPr="00017EE5">
              <w:rPr>
                <w:sz w:val="18"/>
                <w:szCs w:val="18"/>
              </w:rPr>
              <w:t>Импортная пошлина (в ЕВРО)</w:t>
            </w:r>
          </w:p>
        </w:tc>
      </w:tr>
      <w:tr w:rsidR="00AB1107" w:rsidRPr="00017EE5">
        <w:tc>
          <w:tcPr>
            <w:tcW w:w="324" w:type="pct"/>
          </w:tcPr>
          <w:p w:rsidR="00AB1107" w:rsidRPr="00017EE5" w:rsidRDefault="00AB1107" w:rsidP="00AB1107">
            <w:pPr>
              <w:jc w:val="center"/>
              <w:rPr>
                <w:b/>
                <w:sz w:val="18"/>
                <w:szCs w:val="18"/>
              </w:rPr>
            </w:pPr>
            <w:r w:rsidRPr="00017EE5">
              <w:rPr>
                <w:b/>
                <w:sz w:val="18"/>
                <w:szCs w:val="18"/>
              </w:rPr>
              <w:t>1</w:t>
            </w:r>
          </w:p>
        </w:tc>
        <w:tc>
          <w:tcPr>
            <w:tcW w:w="885" w:type="pct"/>
          </w:tcPr>
          <w:p w:rsidR="00AB1107" w:rsidRPr="00017EE5" w:rsidRDefault="00AB1107" w:rsidP="00AB1107">
            <w:pPr>
              <w:jc w:val="center"/>
              <w:rPr>
                <w:b/>
                <w:sz w:val="18"/>
                <w:szCs w:val="18"/>
              </w:rPr>
            </w:pPr>
            <w:r w:rsidRPr="00017EE5">
              <w:rPr>
                <w:b/>
                <w:sz w:val="18"/>
                <w:szCs w:val="18"/>
              </w:rPr>
              <w:t>2</w:t>
            </w:r>
          </w:p>
        </w:tc>
        <w:tc>
          <w:tcPr>
            <w:tcW w:w="666" w:type="pct"/>
          </w:tcPr>
          <w:p w:rsidR="00AB1107" w:rsidRPr="00017EE5" w:rsidRDefault="00AB1107" w:rsidP="00AB1107">
            <w:pPr>
              <w:jc w:val="center"/>
              <w:rPr>
                <w:b/>
                <w:sz w:val="18"/>
                <w:szCs w:val="18"/>
              </w:rPr>
            </w:pPr>
            <w:r w:rsidRPr="00017EE5">
              <w:rPr>
                <w:b/>
                <w:sz w:val="18"/>
                <w:szCs w:val="18"/>
              </w:rPr>
              <w:t>3</w:t>
            </w:r>
          </w:p>
        </w:tc>
        <w:tc>
          <w:tcPr>
            <w:tcW w:w="763" w:type="pct"/>
          </w:tcPr>
          <w:p w:rsidR="00AB1107" w:rsidRPr="00017EE5" w:rsidRDefault="00AB1107" w:rsidP="00AB1107">
            <w:pPr>
              <w:jc w:val="center"/>
              <w:rPr>
                <w:b/>
                <w:sz w:val="18"/>
                <w:szCs w:val="18"/>
              </w:rPr>
            </w:pPr>
            <w:r w:rsidRPr="00017EE5">
              <w:rPr>
                <w:b/>
                <w:sz w:val="18"/>
                <w:szCs w:val="18"/>
              </w:rPr>
              <w:t>4</w:t>
            </w:r>
          </w:p>
        </w:tc>
        <w:tc>
          <w:tcPr>
            <w:tcW w:w="487" w:type="pct"/>
          </w:tcPr>
          <w:p w:rsidR="00AB1107" w:rsidRPr="00017EE5" w:rsidRDefault="00AB1107" w:rsidP="00AB1107">
            <w:pPr>
              <w:jc w:val="center"/>
              <w:rPr>
                <w:b/>
                <w:sz w:val="18"/>
                <w:szCs w:val="18"/>
              </w:rPr>
            </w:pPr>
            <w:r w:rsidRPr="00017EE5">
              <w:rPr>
                <w:b/>
                <w:sz w:val="18"/>
                <w:szCs w:val="18"/>
              </w:rPr>
              <w:t>5</w:t>
            </w:r>
          </w:p>
        </w:tc>
        <w:tc>
          <w:tcPr>
            <w:tcW w:w="625" w:type="pct"/>
          </w:tcPr>
          <w:p w:rsidR="00AB1107" w:rsidRPr="00017EE5" w:rsidRDefault="00AB1107" w:rsidP="00AB1107">
            <w:pPr>
              <w:jc w:val="center"/>
              <w:rPr>
                <w:b/>
                <w:sz w:val="18"/>
                <w:szCs w:val="18"/>
              </w:rPr>
            </w:pPr>
            <w:r w:rsidRPr="00017EE5">
              <w:rPr>
                <w:b/>
                <w:sz w:val="18"/>
                <w:szCs w:val="18"/>
              </w:rPr>
              <w:t>6</w:t>
            </w:r>
          </w:p>
        </w:tc>
        <w:tc>
          <w:tcPr>
            <w:tcW w:w="625" w:type="pct"/>
          </w:tcPr>
          <w:p w:rsidR="00AB1107" w:rsidRPr="00017EE5" w:rsidRDefault="00AB1107" w:rsidP="00AB1107">
            <w:pPr>
              <w:jc w:val="center"/>
              <w:rPr>
                <w:b/>
                <w:sz w:val="18"/>
                <w:szCs w:val="18"/>
              </w:rPr>
            </w:pPr>
            <w:r w:rsidRPr="00017EE5">
              <w:rPr>
                <w:b/>
                <w:sz w:val="18"/>
                <w:szCs w:val="18"/>
              </w:rPr>
              <w:t>7</w:t>
            </w:r>
          </w:p>
        </w:tc>
        <w:tc>
          <w:tcPr>
            <w:tcW w:w="625" w:type="pct"/>
          </w:tcPr>
          <w:p w:rsidR="00AB1107" w:rsidRPr="00017EE5" w:rsidRDefault="00AB1107" w:rsidP="00AB1107">
            <w:pPr>
              <w:jc w:val="center"/>
              <w:rPr>
                <w:b/>
                <w:sz w:val="18"/>
                <w:szCs w:val="18"/>
              </w:rPr>
            </w:pPr>
            <w:r w:rsidRPr="00017EE5">
              <w:rPr>
                <w:b/>
                <w:sz w:val="18"/>
                <w:szCs w:val="18"/>
              </w:rPr>
              <w:t>8</w:t>
            </w:r>
          </w:p>
        </w:tc>
      </w:tr>
      <w:tr w:rsidR="00AB1107" w:rsidRPr="00017EE5">
        <w:tc>
          <w:tcPr>
            <w:tcW w:w="324" w:type="pct"/>
          </w:tcPr>
          <w:p w:rsidR="00AB1107" w:rsidRPr="00017EE5" w:rsidRDefault="00AB1107" w:rsidP="00AB1107">
            <w:pPr>
              <w:jc w:val="center"/>
              <w:rPr>
                <w:sz w:val="18"/>
                <w:szCs w:val="18"/>
              </w:rPr>
            </w:pPr>
            <w:r w:rsidRPr="00017EE5">
              <w:rPr>
                <w:sz w:val="18"/>
                <w:szCs w:val="18"/>
              </w:rPr>
              <w:t>1.</w:t>
            </w:r>
          </w:p>
        </w:tc>
        <w:tc>
          <w:tcPr>
            <w:tcW w:w="885" w:type="pct"/>
          </w:tcPr>
          <w:p w:rsidR="00AB1107" w:rsidRPr="00017EE5" w:rsidRDefault="00AB1107" w:rsidP="00AB1107">
            <w:pPr>
              <w:rPr>
                <w:sz w:val="18"/>
                <w:szCs w:val="18"/>
              </w:rPr>
            </w:pPr>
            <w:r w:rsidRPr="00017EE5">
              <w:rPr>
                <w:sz w:val="18"/>
                <w:szCs w:val="18"/>
              </w:rPr>
              <w:t>Молоко стерилизованное в тетрапакетах (1л)</w:t>
            </w:r>
          </w:p>
        </w:tc>
        <w:tc>
          <w:tcPr>
            <w:tcW w:w="666" w:type="pct"/>
          </w:tcPr>
          <w:p w:rsidR="00AB1107" w:rsidRPr="00017EE5" w:rsidRDefault="00AB1107" w:rsidP="00AB1107">
            <w:pPr>
              <w:jc w:val="center"/>
              <w:rPr>
                <w:sz w:val="18"/>
                <w:szCs w:val="18"/>
              </w:rPr>
            </w:pPr>
            <w:r w:rsidRPr="00017EE5">
              <w:rPr>
                <w:sz w:val="18"/>
                <w:szCs w:val="18"/>
              </w:rPr>
              <w:t>5 тыс. пакетов</w:t>
            </w:r>
          </w:p>
        </w:tc>
        <w:tc>
          <w:tcPr>
            <w:tcW w:w="763" w:type="pct"/>
          </w:tcPr>
          <w:p w:rsidR="00AB1107" w:rsidRPr="00017EE5" w:rsidRDefault="00AB1107" w:rsidP="00AB1107">
            <w:pPr>
              <w:jc w:val="both"/>
              <w:rPr>
                <w:sz w:val="18"/>
                <w:szCs w:val="18"/>
              </w:rPr>
            </w:pPr>
            <w:r w:rsidRPr="00017EE5">
              <w:rPr>
                <w:sz w:val="18"/>
                <w:szCs w:val="18"/>
              </w:rPr>
              <w:t>6 руб. За литр</w:t>
            </w:r>
          </w:p>
        </w:tc>
        <w:tc>
          <w:tcPr>
            <w:tcW w:w="487" w:type="pct"/>
          </w:tcPr>
          <w:p w:rsidR="00AB1107" w:rsidRPr="00017EE5" w:rsidRDefault="00AB1107" w:rsidP="00AB1107">
            <w:pPr>
              <w:jc w:val="both"/>
              <w:rPr>
                <w:sz w:val="18"/>
                <w:szCs w:val="18"/>
              </w:rPr>
            </w:pPr>
          </w:p>
        </w:tc>
        <w:tc>
          <w:tcPr>
            <w:tcW w:w="625" w:type="pct"/>
          </w:tcPr>
          <w:p w:rsidR="00AB1107" w:rsidRPr="00017EE5" w:rsidRDefault="00AB1107" w:rsidP="00AB1107">
            <w:pPr>
              <w:jc w:val="center"/>
              <w:rPr>
                <w:sz w:val="18"/>
                <w:szCs w:val="18"/>
              </w:rPr>
            </w:pPr>
            <w:r w:rsidRPr="00017EE5">
              <w:rPr>
                <w:sz w:val="18"/>
                <w:szCs w:val="18"/>
              </w:rPr>
              <w:t>15</w:t>
            </w:r>
          </w:p>
        </w:tc>
        <w:tc>
          <w:tcPr>
            <w:tcW w:w="625" w:type="pct"/>
          </w:tcPr>
          <w:p w:rsidR="00AB1107" w:rsidRPr="00017EE5" w:rsidRDefault="00AB1107" w:rsidP="00AB1107">
            <w:pPr>
              <w:jc w:val="both"/>
              <w:rPr>
                <w:sz w:val="18"/>
                <w:szCs w:val="18"/>
              </w:rPr>
            </w:pPr>
          </w:p>
        </w:tc>
        <w:tc>
          <w:tcPr>
            <w:tcW w:w="625" w:type="pct"/>
          </w:tcPr>
          <w:p w:rsidR="00AB1107" w:rsidRPr="00017EE5" w:rsidRDefault="00AB1107" w:rsidP="00AB1107">
            <w:pPr>
              <w:jc w:val="both"/>
              <w:rPr>
                <w:sz w:val="18"/>
                <w:szCs w:val="18"/>
              </w:rPr>
            </w:pPr>
          </w:p>
        </w:tc>
      </w:tr>
      <w:tr w:rsidR="00AB1107" w:rsidRPr="00017EE5">
        <w:tc>
          <w:tcPr>
            <w:tcW w:w="324" w:type="pct"/>
          </w:tcPr>
          <w:p w:rsidR="00AB1107" w:rsidRPr="00017EE5" w:rsidRDefault="00AB1107" w:rsidP="00AB1107">
            <w:pPr>
              <w:jc w:val="center"/>
              <w:rPr>
                <w:sz w:val="18"/>
                <w:szCs w:val="18"/>
              </w:rPr>
            </w:pPr>
            <w:r w:rsidRPr="00017EE5">
              <w:rPr>
                <w:sz w:val="18"/>
                <w:szCs w:val="18"/>
              </w:rPr>
              <w:t>2.</w:t>
            </w:r>
          </w:p>
        </w:tc>
        <w:tc>
          <w:tcPr>
            <w:tcW w:w="885" w:type="pct"/>
          </w:tcPr>
          <w:p w:rsidR="00AB1107" w:rsidRPr="00017EE5" w:rsidRDefault="00AB1107" w:rsidP="00AB1107">
            <w:pPr>
              <w:rPr>
                <w:sz w:val="18"/>
                <w:szCs w:val="18"/>
              </w:rPr>
            </w:pPr>
            <w:r w:rsidRPr="00017EE5">
              <w:rPr>
                <w:sz w:val="18"/>
                <w:szCs w:val="18"/>
              </w:rPr>
              <w:t>Молоко сухое</w:t>
            </w:r>
          </w:p>
        </w:tc>
        <w:tc>
          <w:tcPr>
            <w:tcW w:w="666" w:type="pct"/>
          </w:tcPr>
          <w:p w:rsidR="00AB1107" w:rsidRPr="00017EE5" w:rsidRDefault="00AB1107" w:rsidP="00AB1107">
            <w:pPr>
              <w:jc w:val="center"/>
              <w:rPr>
                <w:sz w:val="18"/>
                <w:szCs w:val="18"/>
              </w:rPr>
            </w:pPr>
            <w:r w:rsidRPr="00017EE5">
              <w:rPr>
                <w:sz w:val="18"/>
                <w:szCs w:val="18"/>
              </w:rPr>
              <w:t>5 т</w:t>
            </w:r>
          </w:p>
        </w:tc>
        <w:tc>
          <w:tcPr>
            <w:tcW w:w="763" w:type="pct"/>
          </w:tcPr>
          <w:p w:rsidR="00AB1107" w:rsidRPr="00017EE5" w:rsidRDefault="00AB1107" w:rsidP="00AB1107">
            <w:pPr>
              <w:jc w:val="both"/>
              <w:rPr>
                <w:sz w:val="18"/>
                <w:szCs w:val="18"/>
              </w:rPr>
            </w:pPr>
            <w:r w:rsidRPr="00017EE5">
              <w:rPr>
                <w:sz w:val="18"/>
                <w:szCs w:val="18"/>
              </w:rPr>
              <w:t xml:space="preserve">40 руб. За </w:t>
            </w:r>
            <w:smartTag w:uri="urn:schemas-microsoft-com:office:smarttags" w:element="metricconverter">
              <w:smartTagPr>
                <w:attr w:name="ProductID" w:val="1 кг"/>
              </w:smartTagPr>
              <w:r w:rsidRPr="00017EE5">
                <w:rPr>
                  <w:sz w:val="18"/>
                  <w:szCs w:val="18"/>
                </w:rPr>
                <w:t>1 кг</w:t>
              </w:r>
            </w:smartTag>
            <w:r w:rsidRPr="00017EE5">
              <w:rPr>
                <w:sz w:val="18"/>
                <w:szCs w:val="18"/>
              </w:rPr>
              <w:t xml:space="preserve"> </w:t>
            </w:r>
          </w:p>
        </w:tc>
        <w:tc>
          <w:tcPr>
            <w:tcW w:w="487" w:type="pct"/>
          </w:tcPr>
          <w:p w:rsidR="00AB1107" w:rsidRPr="00017EE5" w:rsidRDefault="00AB1107" w:rsidP="00AB1107">
            <w:pPr>
              <w:jc w:val="both"/>
              <w:rPr>
                <w:sz w:val="18"/>
                <w:szCs w:val="18"/>
              </w:rPr>
            </w:pPr>
          </w:p>
        </w:tc>
        <w:tc>
          <w:tcPr>
            <w:tcW w:w="625" w:type="pct"/>
          </w:tcPr>
          <w:p w:rsidR="00AB1107" w:rsidRPr="00017EE5" w:rsidRDefault="00AB1107" w:rsidP="00AB1107">
            <w:pPr>
              <w:jc w:val="center"/>
              <w:rPr>
                <w:sz w:val="18"/>
                <w:szCs w:val="18"/>
              </w:rPr>
            </w:pPr>
            <w:r w:rsidRPr="00017EE5">
              <w:rPr>
                <w:sz w:val="18"/>
                <w:szCs w:val="18"/>
              </w:rPr>
              <w:t>10</w:t>
            </w:r>
          </w:p>
        </w:tc>
        <w:tc>
          <w:tcPr>
            <w:tcW w:w="625" w:type="pct"/>
          </w:tcPr>
          <w:p w:rsidR="00AB1107" w:rsidRPr="00017EE5" w:rsidRDefault="00AB1107" w:rsidP="00AB1107">
            <w:pPr>
              <w:jc w:val="both"/>
              <w:rPr>
                <w:sz w:val="18"/>
                <w:szCs w:val="18"/>
              </w:rPr>
            </w:pPr>
          </w:p>
        </w:tc>
        <w:tc>
          <w:tcPr>
            <w:tcW w:w="625" w:type="pct"/>
          </w:tcPr>
          <w:p w:rsidR="00AB1107" w:rsidRPr="00017EE5" w:rsidRDefault="00AB1107" w:rsidP="00AB1107">
            <w:pPr>
              <w:jc w:val="both"/>
              <w:rPr>
                <w:sz w:val="18"/>
                <w:szCs w:val="18"/>
              </w:rPr>
            </w:pPr>
          </w:p>
        </w:tc>
      </w:tr>
      <w:tr w:rsidR="00AB1107" w:rsidRPr="00017EE5">
        <w:tc>
          <w:tcPr>
            <w:tcW w:w="324" w:type="pct"/>
          </w:tcPr>
          <w:p w:rsidR="00AB1107" w:rsidRPr="00017EE5" w:rsidRDefault="00AB1107" w:rsidP="00AB1107">
            <w:pPr>
              <w:jc w:val="center"/>
              <w:rPr>
                <w:sz w:val="18"/>
                <w:szCs w:val="18"/>
              </w:rPr>
            </w:pPr>
            <w:r w:rsidRPr="00017EE5">
              <w:rPr>
                <w:sz w:val="18"/>
                <w:szCs w:val="18"/>
              </w:rPr>
              <w:t>3.</w:t>
            </w:r>
          </w:p>
        </w:tc>
        <w:tc>
          <w:tcPr>
            <w:tcW w:w="885" w:type="pct"/>
          </w:tcPr>
          <w:p w:rsidR="00AB1107" w:rsidRPr="00017EE5" w:rsidRDefault="00AB1107" w:rsidP="00AB1107">
            <w:pPr>
              <w:rPr>
                <w:sz w:val="18"/>
                <w:szCs w:val="18"/>
              </w:rPr>
            </w:pPr>
            <w:r w:rsidRPr="00017EE5">
              <w:rPr>
                <w:sz w:val="18"/>
                <w:szCs w:val="18"/>
              </w:rPr>
              <w:t>Масло коровье</w:t>
            </w:r>
          </w:p>
        </w:tc>
        <w:tc>
          <w:tcPr>
            <w:tcW w:w="666" w:type="pct"/>
          </w:tcPr>
          <w:p w:rsidR="00AB1107" w:rsidRPr="00017EE5" w:rsidRDefault="00AB1107" w:rsidP="00AB1107">
            <w:pPr>
              <w:jc w:val="center"/>
              <w:rPr>
                <w:sz w:val="18"/>
                <w:szCs w:val="18"/>
              </w:rPr>
            </w:pPr>
            <w:r w:rsidRPr="00017EE5">
              <w:rPr>
                <w:sz w:val="18"/>
                <w:szCs w:val="18"/>
              </w:rPr>
              <w:t>2 т</w:t>
            </w:r>
          </w:p>
        </w:tc>
        <w:tc>
          <w:tcPr>
            <w:tcW w:w="763" w:type="pct"/>
          </w:tcPr>
          <w:p w:rsidR="00AB1107" w:rsidRPr="00017EE5" w:rsidRDefault="00AB1107" w:rsidP="00AB1107">
            <w:pPr>
              <w:jc w:val="both"/>
              <w:rPr>
                <w:sz w:val="18"/>
                <w:szCs w:val="18"/>
              </w:rPr>
            </w:pPr>
            <w:r w:rsidRPr="00017EE5">
              <w:rPr>
                <w:sz w:val="18"/>
                <w:szCs w:val="18"/>
              </w:rPr>
              <w:t xml:space="preserve">45 руб. За </w:t>
            </w:r>
            <w:smartTag w:uri="urn:schemas-microsoft-com:office:smarttags" w:element="metricconverter">
              <w:smartTagPr>
                <w:attr w:name="ProductID" w:val="1 кг"/>
              </w:smartTagPr>
              <w:r w:rsidRPr="00017EE5">
                <w:rPr>
                  <w:sz w:val="18"/>
                  <w:szCs w:val="18"/>
                </w:rPr>
                <w:t>1 кг</w:t>
              </w:r>
            </w:smartTag>
          </w:p>
        </w:tc>
        <w:tc>
          <w:tcPr>
            <w:tcW w:w="487" w:type="pct"/>
          </w:tcPr>
          <w:p w:rsidR="00AB1107" w:rsidRPr="00017EE5" w:rsidRDefault="00AB1107" w:rsidP="00AB1107">
            <w:pPr>
              <w:jc w:val="both"/>
              <w:rPr>
                <w:sz w:val="18"/>
                <w:szCs w:val="18"/>
              </w:rPr>
            </w:pPr>
          </w:p>
        </w:tc>
        <w:tc>
          <w:tcPr>
            <w:tcW w:w="625" w:type="pct"/>
          </w:tcPr>
          <w:p w:rsidR="00AB1107" w:rsidRPr="00017EE5" w:rsidRDefault="00AB1107" w:rsidP="00AB1107">
            <w:pPr>
              <w:jc w:val="center"/>
              <w:rPr>
                <w:sz w:val="18"/>
                <w:szCs w:val="18"/>
              </w:rPr>
            </w:pPr>
            <w:r w:rsidRPr="00017EE5">
              <w:rPr>
                <w:sz w:val="18"/>
                <w:szCs w:val="18"/>
              </w:rPr>
              <w:t>20</w:t>
            </w:r>
          </w:p>
        </w:tc>
        <w:tc>
          <w:tcPr>
            <w:tcW w:w="625" w:type="pct"/>
          </w:tcPr>
          <w:p w:rsidR="00AB1107" w:rsidRPr="00017EE5" w:rsidRDefault="00AB1107" w:rsidP="00AB1107">
            <w:pPr>
              <w:jc w:val="both"/>
              <w:rPr>
                <w:sz w:val="18"/>
                <w:szCs w:val="18"/>
              </w:rPr>
            </w:pPr>
          </w:p>
        </w:tc>
        <w:tc>
          <w:tcPr>
            <w:tcW w:w="625" w:type="pct"/>
          </w:tcPr>
          <w:p w:rsidR="00AB1107" w:rsidRPr="00017EE5" w:rsidRDefault="00AB1107" w:rsidP="00AB1107">
            <w:pPr>
              <w:jc w:val="both"/>
              <w:rPr>
                <w:sz w:val="18"/>
                <w:szCs w:val="18"/>
              </w:rPr>
            </w:pPr>
          </w:p>
        </w:tc>
      </w:tr>
      <w:tr w:rsidR="00AB1107" w:rsidRPr="00017EE5">
        <w:tc>
          <w:tcPr>
            <w:tcW w:w="324" w:type="pct"/>
          </w:tcPr>
          <w:p w:rsidR="00AB1107" w:rsidRPr="00017EE5" w:rsidRDefault="00AB1107" w:rsidP="00AB1107">
            <w:pPr>
              <w:jc w:val="center"/>
              <w:rPr>
                <w:sz w:val="18"/>
                <w:szCs w:val="18"/>
              </w:rPr>
            </w:pPr>
            <w:r w:rsidRPr="00017EE5">
              <w:rPr>
                <w:sz w:val="18"/>
                <w:szCs w:val="18"/>
              </w:rPr>
              <w:t>4.</w:t>
            </w:r>
          </w:p>
        </w:tc>
        <w:tc>
          <w:tcPr>
            <w:tcW w:w="885" w:type="pct"/>
          </w:tcPr>
          <w:p w:rsidR="00AB1107" w:rsidRPr="00017EE5" w:rsidRDefault="00AB1107" w:rsidP="00AB1107">
            <w:pPr>
              <w:rPr>
                <w:sz w:val="18"/>
                <w:szCs w:val="18"/>
              </w:rPr>
            </w:pPr>
            <w:r w:rsidRPr="00017EE5">
              <w:rPr>
                <w:sz w:val="18"/>
                <w:szCs w:val="18"/>
              </w:rPr>
              <w:t>Масло подсолнечное</w:t>
            </w:r>
          </w:p>
        </w:tc>
        <w:tc>
          <w:tcPr>
            <w:tcW w:w="666" w:type="pct"/>
          </w:tcPr>
          <w:p w:rsidR="00AB1107" w:rsidRPr="00017EE5" w:rsidRDefault="00AB1107" w:rsidP="00AB1107">
            <w:pPr>
              <w:jc w:val="center"/>
              <w:rPr>
                <w:sz w:val="18"/>
                <w:szCs w:val="18"/>
              </w:rPr>
            </w:pPr>
            <w:r w:rsidRPr="00017EE5">
              <w:rPr>
                <w:sz w:val="18"/>
                <w:szCs w:val="18"/>
              </w:rPr>
              <w:t>6 тыс. литров</w:t>
            </w:r>
          </w:p>
        </w:tc>
        <w:tc>
          <w:tcPr>
            <w:tcW w:w="763" w:type="pct"/>
          </w:tcPr>
          <w:p w:rsidR="00AB1107" w:rsidRPr="00017EE5" w:rsidRDefault="00AB1107" w:rsidP="00AB1107">
            <w:pPr>
              <w:jc w:val="both"/>
              <w:rPr>
                <w:sz w:val="18"/>
                <w:szCs w:val="18"/>
              </w:rPr>
            </w:pPr>
            <w:r w:rsidRPr="00017EE5">
              <w:rPr>
                <w:sz w:val="18"/>
                <w:szCs w:val="18"/>
              </w:rPr>
              <w:t xml:space="preserve">20 руб. За </w:t>
            </w:r>
            <w:smartTag w:uri="urn:schemas-microsoft-com:office:smarttags" w:element="metricconverter">
              <w:smartTagPr>
                <w:attr w:name="ProductID" w:val="1 литр"/>
              </w:smartTagPr>
              <w:r w:rsidRPr="00017EE5">
                <w:rPr>
                  <w:sz w:val="18"/>
                  <w:szCs w:val="18"/>
                </w:rPr>
                <w:t>1 литр</w:t>
              </w:r>
            </w:smartTag>
          </w:p>
        </w:tc>
        <w:tc>
          <w:tcPr>
            <w:tcW w:w="487" w:type="pct"/>
          </w:tcPr>
          <w:p w:rsidR="00AB1107" w:rsidRPr="00017EE5" w:rsidRDefault="00AB1107" w:rsidP="00AB1107">
            <w:pPr>
              <w:jc w:val="both"/>
              <w:rPr>
                <w:sz w:val="18"/>
                <w:szCs w:val="18"/>
              </w:rPr>
            </w:pPr>
          </w:p>
        </w:tc>
        <w:tc>
          <w:tcPr>
            <w:tcW w:w="625" w:type="pct"/>
          </w:tcPr>
          <w:p w:rsidR="00AB1107" w:rsidRPr="00017EE5" w:rsidRDefault="00AB1107" w:rsidP="00AB1107">
            <w:pPr>
              <w:jc w:val="center"/>
              <w:rPr>
                <w:sz w:val="18"/>
                <w:szCs w:val="18"/>
              </w:rPr>
            </w:pPr>
            <w:r w:rsidRPr="00017EE5">
              <w:rPr>
                <w:sz w:val="18"/>
                <w:szCs w:val="18"/>
              </w:rPr>
              <w:t>15</w:t>
            </w:r>
          </w:p>
        </w:tc>
        <w:tc>
          <w:tcPr>
            <w:tcW w:w="625" w:type="pct"/>
          </w:tcPr>
          <w:p w:rsidR="00AB1107" w:rsidRPr="00017EE5" w:rsidRDefault="00AB1107" w:rsidP="00AB1107">
            <w:pPr>
              <w:jc w:val="both"/>
              <w:rPr>
                <w:sz w:val="18"/>
                <w:szCs w:val="18"/>
              </w:rPr>
            </w:pPr>
          </w:p>
        </w:tc>
        <w:tc>
          <w:tcPr>
            <w:tcW w:w="625" w:type="pct"/>
          </w:tcPr>
          <w:p w:rsidR="00AB1107" w:rsidRPr="00017EE5" w:rsidRDefault="00AB1107" w:rsidP="00AB1107">
            <w:pPr>
              <w:jc w:val="both"/>
              <w:rPr>
                <w:sz w:val="18"/>
                <w:szCs w:val="18"/>
              </w:rPr>
            </w:pPr>
          </w:p>
        </w:tc>
      </w:tr>
      <w:tr w:rsidR="00AB1107" w:rsidRPr="00017EE5">
        <w:tc>
          <w:tcPr>
            <w:tcW w:w="324" w:type="pct"/>
          </w:tcPr>
          <w:p w:rsidR="00AB1107" w:rsidRPr="00017EE5" w:rsidRDefault="00AB1107" w:rsidP="00AB1107">
            <w:pPr>
              <w:jc w:val="center"/>
              <w:rPr>
                <w:sz w:val="18"/>
                <w:szCs w:val="18"/>
              </w:rPr>
            </w:pPr>
            <w:r w:rsidRPr="00017EE5">
              <w:rPr>
                <w:sz w:val="18"/>
                <w:szCs w:val="18"/>
              </w:rPr>
              <w:t>5.</w:t>
            </w:r>
          </w:p>
        </w:tc>
        <w:tc>
          <w:tcPr>
            <w:tcW w:w="885" w:type="pct"/>
          </w:tcPr>
          <w:p w:rsidR="00AB1107" w:rsidRPr="00017EE5" w:rsidRDefault="00AB1107" w:rsidP="00AB1107">
            <w:pPr>
              <w:rPr>
                <w:sz w:val="18"/>
                <w:szCs w:val="18"/>
              </w:rPr>
            </w:pPr>
            <w:r w:rsidRPr="00017EE5">
              <w:rPr>
                <w:sz w:val="18"/>
                <w:szCs w:val="18"/>
              </w:rPr>
              <w:t>Масло соевое</w:t>
            </w:r>
          </w:p>
        </w:tc>
        <w:tc>
          <w:tcPr>
            <w:tcW w:w="666" w:type="pct"/>
          </w:tcPr>
          <w:p w:rsidR="00AB1107" w:rsidRPr="00017EE5" w:rsidRDefault="00AB1107" w:rsidP="00AB1107">
            <w:pPr>
              <w:jc w:val="center"/>
              <w:rPr>
                <w:sz w:val="18"/>
                <w:szCs w:val="18"/>
              </w:rPr>
            </w:pPr>
            <w:r w:rsidRPr="00017EE5">
              <w:rPr>
                <w:sz w:val="18"/>
                <w:szCs w:val="18"/>
              </w:rPr>
              <w:t>10 тыс. литров</w:t>
            </w:r>
          </w:p>
        </w:tc>
        <w:tc>
          <w:tcPr>
            <w:tcW w:w="763" w:type="pct"/>
          </w:tcPr>
          <w:p w:rsidR="00AB1107" w:rsidRPr="00017EE5" w:rsidRDefault="00AB1107" w:rsidP="00AB1107">
            <w:pPr>
              <w:jc w:val="both"/>
              <w:rPr>
                <w:sz w:val="18"/>
                <w:szCs w:val="18"/>
              </w:rPr>
            </w:pPr>
            <w:r w:rsidRPr="00017EE5">
              <w:rPr>
                <w:sz w:val="18"/>
                <w:szCs w:val="18"/>
              </w:rPr>
              <w:t xml:space="preserve">17 руб. За </w:t>
            </w:r>
            <w:smartTag w:uri="urn:schemas-microsoft-com:office:smarttags" w:element="metricconverter">
              <w:smartTagPr>
                <w:attr w:name="ProductID" w:val="1 литр"/>
              </w:smartTagPr>
              <w:r w:rsidRPr="00017EE5">
                <w:rPr>
                  <w:sz w:val="18"/>
                  <w:szCs w:val="18"/>
                </w:rPr>
                <w:t>1 литр</w:t>
              </w:r>
            </w:smartTag>
          </w:p>
        </w:tc>
        <w:tc>
          <w:tcPr>
            <w:tcW w:w="487" w:type="pct"/>
          </w:tcPr>
          <w:p w:rsidR="00AB1107" w:rsidRPr="00017EE5" w:rsidRDefault="00AB1107" w:rsidP="00AB1107">
            <w:pPr>
              <w:jc w:val="both"/>
              <w:rPr>
                <w:sz w:val="18"/>
                <w:szCs w:val="18"/>
              </w:rPr>
            </w:pPr>
          </w:p>
        </w:tc>
        <w:tc>
          <w:tcPr>
            <w:tcW w:w="625" w:type="pct"/>
          </w:tcPr>
          <w:p w:rsidR="00AB1107" w:rsidRPr="00017EE5" w:rsidRDefault="00AB1107" w:rsidP="00AB1107">
            <w:pPr>
              <w:jc w:val="center"/>
              <w:rPr>
                <w:sz w:val="18"/>
                <w:szCs w:val="18"/>
              </w:rPr>
            </w:pPr>
            <w:r w:rsidRPr="00017EE5">
              <w:rPr>
                <w:sz w:val="18"/>
                <w:szCs w:val="18"/>
              </w:rPr>
              <w:t>10</w:t>
            </w:r>
          </w:p>
        </w:tc>
        <w:tc>
          <w:tcPr>
            <w:tcW w:w="625" w:type="pct"/>
          </w:tcPr>
          <w:p w:rsidR="00AB1107" w:rsidRPr="00017EE5" w:rsidRDefault="00AB1107" w:rsidP="00AB1107">
            <w:pPr>
              <w:jc w:val="both"/>
              <w:rPr>
                <w:sz w:val="18"/>
                <w:szCs w:val="18"/>
              </w:rPr>
            </w:pPr>
          </w:p>
        </w:tc>
        <w:tc>
          <w:tcPr>
            <w:tcW w:w="625" w:type="pct"/>
          </w:tcPr>
          <w:p w:rsidR="00AB1107" w:rsidRPr="00017EE5" w:rsidRDefault="00AB1107" w:rsidP="00AB1107">
            <w:pPr>
              <w:jc w:val="both"/>
              <w:rPr>
                <w:sz w:val="18"/>
                <w:szCs w:val="18"/>
              </w:rPr>
            </w:pPr>
          </w:p>
        </w:tc>
      </w:tr>
    </w:tbl>
    <w:p w:rsidR="00AB1107" w:rsidRPr="00D01540" w:rsidRDefault="00AB1107" w:rsidP="00AB1107">
      <w:pPr>
        <w:jc w:val="both"/>
        <w:rPr>
          <w:sz w:val="20"/>
          <w:szCs w:val="20"/>
        </w:rPr>
      </w:pPr>
    </w:p>
    <w:p w:rsidR="00AB1107" w:rsidRPr="00D01540" w:rsidRDefault="00AB1107" w:rsidP="00AB1107">
      <w:pPr>
        <w:jc w:val="both"/>
        <w:rPr>
          <w:sz w:val="20"/>
          <w:szCs w:val="20"/>
        </w:rPr>
      </w:pPr>
    </w:p>
    <w:p w:rsidR="00AB1107" w:rsidRPr="00D01540" w:rsidRDefault="00AB1107" w:rsidP="00AB1107">
      <w:pPr>
        <w:jc w:val="center"/>
        <w:rPr>
          <w:b/>
          <w:sz w:val="20"/>
          <w:szCs w:val="20"/>
        </w:rPr>
      </w:pPr>
      <w:r w:rsidRPr="00D01540">
        <w:rPr>
          <w:b/>
          <w:sz w:val="20"/>
          <w:szCs w:val="20"/>
          <w:lang w:val="en-US"/>
        </w:rPr>
        <w:t xml:space="preserve">V </w:t>
      </w:r>
      <w:r w:rsidRPr="00D01540">
        <w:rPr>
          <w:b/>
          <w:sz w:val="20"/>
          <w:szCs w:val="20"/>
        </w:rPr>
        <w:t>Вариант</w:t>
      </w:r>
    </w:p>
    <w:p w:rsidR="00AB1107" w:rsidRPr="00D01540" w:rsidRDefault="00AB1107" w:rsidP="00AB1107">
      <w:pPr>
        <w:numPr>
          <w:ilvl w:val="0"/>
          <w:numId w:val="50"/>
        </w:numPr>
        <w:jc w:val="both"/>
        <w:rPr>
          <w:sz w:val="20"/>
          <w:szCs w:val="20"/>
        </w:rPr>
      </w:pPr>
      <w:r w:rsidRPr="00D01540">
        <w:rPr>
          <w:sz w:val="20"/>
          <w:szCs w:val="20"/>
        </w:rPr>
        <w:t>Общие рекомендации по подготовке коммерческих переговоров.</w:t>
      </w:r>
    </w:p>
    <w:p w:rsidR="00AB1107" w:rsidRPr="00D01540" w:rsidRDefault="00AB1107" w:rsidP="00AB1107">
      <w:pPr>
        <w:numPr>
          <w:ilvl w:val="0"/>
          <w:numId w:val="50"/>
        </w:numPr>
        <w:jc w:val="both"/>
        <w:rPr>
          <w:sz w:val="20"/>
          <w:szCs w:val="20"/>
        </w:rPr>
      </w:pPr>
      <w:r w:rsidRPr="00D01540">
        <w:rPr>
          <w:sz w:val="20"/>
          <w:szCs w:val="20"/>
        </w:rPr>
        <w:t>Таможенное оформление экспортного товара.</w:t>
      </w:r>
    </w:p>
    <w:p w:rsidR="00AB1107" w:rsidRPr="00D01540" w:rsidRDefault="00AB1107" w:rsidP="00AB1107">
      <w:pPr>
        <w:jc w:val="both"/>
        <w:rPr>
          <w:b/>
          <w:sz w:val="20"/>
          <w:szCs w:val="20"/>
        </w:rPr>
      </w:pPr>
      <w:r w:rsidRPr="00D01540">
        <w:rPr>
          <w:sz w:val="20"/>
          <w:szCs w:val="20"/>
        </w:rPr>
        <w:t>3.</w:t>
      </w:r>
      <w:r w:rsidR="003C650B">
        <w:rPr>
          <w:sz w:val="20"/>
          <w:szCs w:val="20"/>
        </w:rPr>
        <w:t xml:space="preserve">   </w:t>
      </w:r>
      <w:r w:rsidRPr="00D01540">
        <w:rPr>
          <w:b/>
          <w:sz w:val="20"/>
          <w:szCs w:val="20"/>
        </w:rPr>
        <w:t xml:space="preserve"> </w:t>
      </w:r>
      <w:r w:rsidRPr="00D01540">
        <w:rPr>
          <w:sz w:val="20"/>
          <w:szCs w:val="20"/>
        </w:rPr>
        <w:t>Задача:</w:t>
      </w:r>
      <w:r w:rsidRPr="00D01540">
        <w:rPr>
          <w:b/>
          <w:sz w:val="20"/>
          <w:szCs w:val="20"/>
        </w:rPr>
        <w:t xml:space="preserve"> </w:t>
      </w:r>
    </w:p>
    <w:p w:rsidR="00AB1107" w:rsidRPr="00D01540" w:rsidRDefault="00AB1107" w:rsidP="00AB1107">
      <w:pPr>
        <w:jc w:val="both"/>
        <w:rPr>
          <w:sz w:val="20"/>
          <w:szCs w:val="20"/>
        </w:rPr>
      </w:pPr>
      <w:r w:rsidRPr="00D01540">
        <w:rPr>
          <w:b/>
          <w:sz w:val="20"/>
          <w:szCs w:val="20"/>
        </w:rPr>
        <w:tab/>
      </w:r>
      <w:r w:rsidRPr="00D01540">
        <w:rPr>
          <w:sz w:val="20"/>
          <w:szCs w:val="20"/>
        </w:rPr>
        <w:t xml:space="preserve">Российское предприятие обратилось в Международный коммерческий арбитраж при торгово-промышленной палате в г. Москве с иском к Французскому торговому дому о возмещении убытков. Ответчик в суд не явился, но представил письменное возражение против рассмотрения дела в данном суде, сославшись на оговорку в контракте об арбитраже </w:t>
      </w:r>
      <w:r w:rsidRPr="00D01540">
        <w:rPr>
          <w:sz w:val="20"/>
          <w:szCs w:val="20"/>
          <w:lang w:val="en-US"/>
        </w:rPr>
        <w:t>ad</w:t>
      </w:r>
      <w:r w:rsidRPr="00D01540">
        <w:rPr>
          <w:sz w:val="20"/>
          <w:szCs w:val="20"/>
        </w:rPr>
        <w:t xml:space="preserve"> </w:t>
      </w:r>
      <w:r w:rsidRPr="00D01540">
        <w:rPr>
          <w:sz w:val="20"/>
          <w:szCs w:val="20"/>
          <w:lang w:val="en-US"/>
        </w:rPr>
        <w:t>hoc</w:t>
      </w:r>
      <w:r w:rsidRPr="00D01540">
        <w:rPr>
          <w:sz w:val="20"/>
          <w:szCs w:val="20"/>
        </w:rPr>
        <w:t>.</w:t>
      </w:r>
    </w:p>
    <w:p w:rsidR="00AB1107" w:rsidRPr="00F56F55" w:rsidRDefault="00AB1107" w:rsidP="00AB1107">
      <w:pPr>
        <w:jc w:val="both"/>
        <w:rPr>
          <w:sz w:val="20"/>
          <w:szCs w:val="20"/>
        </w:rPr>
      </w:pPr>
      <w:r w:rsidRPr="00D01540">
        <w:rPr>
          <w:sz w:val="20"/>
          <w:szCs w:val="20"/>
        </w:rPr>
        <w:tab/>
        <w:t>Дайте ответ, примет ли иск к своему рассмотрению Международный арбитражный суд при Торгово-промышленной палате России.</w:t>
      </w:r>
    </w:p>
    <w:p w:rsidR="00AB1107" w:rsidRPr="00D01540" w:rsidRDefault="00AB1107" w:rsidP="00AB1107">
      <w:pPr>
        <w:jc w:val="center"/>
        <w:rPr>
          <w:i/>
          <w:sz w:val="20"/>
          <w:szCs w:val="20"/>
        </w:rPr>
      </w:pPr>
      <w:r w:rsidRPr="00D01540">
        <w:rPr>
          <w:i/>
          <w:sz w:val="20"/>
          <w:szCs w:val="20"/>
        </w:rPr>
        <w:t>Методические рекомендации по решению ситуации</w:t>
      </w:r>
    </w:p>
    <w:p w:rsidR="00AB1107" w:rsidRPr="00D01540" w:rsidRDefault="00AB1107" w:rsidP="00AB1107">
      <w:pPr>
        <w:jc w:val="both"/>
        <w:rPr>
          <w:sz w:val="20"/>
          <w:szCs w:val="20"/>
        </w:rPr>
      </w:pPr>
      <w:r w:rsidRPr="00D01540">
        <w:rPr>
          <w:i/>
          <w:sz w:val="20"/>
          <w:szCs w:val="20"/>
        </w:rPr>
        <w:tab/>
      </w:r>
      <w:r w:rsidRPr="00D01540">
        <w:rPr>
          <w:sz w:val="20"/>
          <w:szCs w:val="20"/>
        </w:rPr>
        <w:t xml:space="preserve"> Арбитраж  </w:t>
      </w:r>
      <w:r w:rsidRPr="00D01540">
        <w:rPr>
          <w:sz w:val="20"/>
          <w:szCs w:val="20"/>
          <w:lang w:val="en-US"/>
        </w:rPr>
        <w:t>ad</w:t>
      </w:r>
      <w:r w:rsidRPr="00D01540">
        <w:rPr>
          <w:sz w:val="20"/>
          <w:szCs w:val="20"/>
        </w:rPr>
        <w:t xml:space="preserve"> </w:t>
      </w:r>
      <w:r w:rsidRPr="00D01540">
        <w:rPr>
          <w:sz w:val="20"/>
          <w:szCs w:val="20"/>
          <w:lang w:val="en-US"/>
        </w:rPr>
        <w:t>hoc</w:t>
      </w:r>
      <w:r w:rsidRPr="00D01540">
        <w:rPr>
          <w:sz w:val="20"/>
          <w:szCs w:val="20"/>
        </w:rPr>
        <w:t xml:space="preserve">  означает создаваемый всякий раз для решения одного или нескольких спорных вопросов по конкретному контракту.</w:t>
      </w:r>
    </w:p>
    <w:p w:rsidR="00AB1107" w:rsidRPr="00D01540" w:rsidRDefault="00AB1107" w:rsidP="00AB1107">
      <w:pPr>
        <w:jc w:val="both"/>
        <w:rPr>
          <w:sz w:val="20"/>
          <w:szCs w:val="20"/>
        </w:rPr>
      </w:pPr>
      <w:r w:rsidRPr="00D01540">
        <w:rPr>
          <w:sz w:val="20"/>
          <w:szCs w:val="20"/>
        </w:rPr>
        <w:tab/>
        <w:t xml:space="preserve">В контрактах российских внешнеторговых организаций с иностранными фирмами зачастую предусматривается рассмотрение споров в арбитраже  </w:t>
      </w:r>
      <w:r w:rsidRPr="00D01540">
        <w:rPr>
          <w:sz w:val="20"/>
          <w:szCs w:val="20"/>
          <w:lang w:val="en-US"/>
        </w:rPr>
        <w:t>ad</w:t>
      </w:r>
      <w:r w:rsidRPr="00D01540">
        <w:rPr>
          <w:sz w:val="20"/>
          <w:szCs w:val="20"/>
        </w:rPr>
        <w:t xml:space="preserve"> </w:t>
      </w:r>
      <w:r w:rsidRPr="00D01540">
        <w:rPr>
          <w:sz w:val="20"/>
          <w:szCs w:val="20"/>
          <w:lang w:val="en-US"/>
        </w:rPr>
        <w:t>hoc</w:t>
      </w:r>
      <w:r w:rsidRPr="00D01540">
        <w:rPr>
          <w:sz w:val="20"/>
          <w:szCs w:val="20"/>
        </w:rPr>
        <w:t xml:space="preserve">  с местом проведения в Швеции или другой нейтральной стране.</w:t>
      </w:r>
    </w:p>
    <w:p w:rsidR="003C650B" w:rsidRDefault="003C650B" w:rsidP="00AB1107">
      <w:pPr>
        <w:jc w:val="center"/>
        <w:rPr>
          <w:b/>
          <w:sz w:val="20"/>
          <w:szCs w:val="20"/>
        </w:rPr>
      </w:pPr>
    </w:p>
    <w:p w:rsidR="00AB1107" w:rsidRPr="00D01540" w:rsidRDefault="00AB1107" w:rsidP="00AB1107">
      <w:pPr>
        <w:jc w:val="center"/>
        <w:rPr>
          <w:b/>
          <w:sz w:val="20"/>
          <w:szCs w:val="20"/>
        </w:rPr>
      </w:pPr>
      <w:r w:rsidRPr="00D01540">
        <w:rPr>
          <w:b/>
          <w:sz w:val="20"/>
          <w:szCs w:val="20"/>
          <w:lang w:val="en-US"/>
        </w:rPr>
        <w:t xml:space="preserve">VI </w:t>
      </w:r>
      <w:r w:rsidRPr="00D01540">
        <w:rPr>
          <w:b/>
          <w:sz w:val="20"/>
          <w:szCs w:val="20"/>
        </w:rPr>
        <w:t>Вариант</w:t>
      </w:r>
    </w:p>
    <w:p w:rsidR="00AB1107" w:rsidRPr="00D01540" w:rsidRDefault="00AB1107" w:rsidP="00AB1107">
      <w:pPr>
        <w:numPr>
          <w:ilvl w:val="0"/>
          <w:numId w:val="51"/>
        </w:numPr>
        <w:jc w:val="both"/>
        <w:rPr>
          <w:sz w:val="20"/>
          <w:szCs w:val="20"/>
        </w:rPr>
      </w:pPr>
      <w:r w:rsidRPr="00D01540">
        <w:rPr>
          <w:sz w:val="20"/>
          <w:szCs w:val="20"/>
        </w:rPr>
        <w:t>Определение предмета контракта и количества товара.</w:t>
      </w:r>
    </w:p>
    <w:p w:rsidR="00AB1107" w:rsidRPr="00D01540" w:rsidRDefault="00AB1107" w:rsidP="00AB1107">
      <w:pPr>
        <w:numPr>
          <w:ilvl w:val="0"/>
          <w:numId w:val="51"/>
        </w:numPr>
        <w:jc w:val="both"/>
        <w:rPr>
          <w:sz w:val="20"/>
          <w:szCs w:val="20"/>
        </w:rPr>
      </w:pPr>
      <w:r w:rsidRPr="00D01540">
        <w:rPr>
          <w:sz w:val="20"/>
          <w:szCs w:val="20"/>
        </w:rPr>
        <w:t>Таможенное оформление ввозимого товара.</w:t>
      </w:r>
    </w:p>
    <w:p w:rsidR="00AB1107" w:rsidRPr="00D01540" w:rsidRDefault="00AB1107" w:rsidP="00AB1107">
      <w:pPr>
        <w:pStyle w:val="aa"/>
        <w:numPr>
          <w:ilvl w:val="0"/>
          <w:numId w:val="51"/>
        </w:numPr>
        <w:rPr>
          <w:sz w:val="20"/>
          <w:szCs w:val="20"/>
        </w:rPr>
      </w:pPr>
      <w:r w:rsidRPr="00D01540">
        <w:rPr>
          <w:sz w:val="20"/>
          <w:szCs w:val="20"/>
        </w:rPr>
        <w:t xml:space="preserve"> Задача:</w:t>
      </w:r>
    </w:p>
    <w:p w:rsidR="00AB1107" w:rsidRPr="00D01540" w:rsidRDefault="00AB1107" w:rsidP="00AB1107">
      <w:pPr>
        <w:pStyle w:val="aa"/>
        <w:ind w:left="426"/>
        <w:rPr>
          <w:sz w:val="20"/>
          <w:szCs w:val="20"/>
        </w:rPr>
      </w:pPr>
      <w:r w:rsidRPr="00D01540">
        <w:rPr>
          <w:sz w:val="20"/>
          <w:szCs w:val="20"/>
        </w:rPr>
        <w:t>Заключен контракт на поставку партии электроприборов из Лондона в Москву на базисе поставки "СРТ склад получателя".</w:t>
      </w:r>
    </w:p>
    <w:p w:rsidR="00AB1107" w:rsidRPr="00D01540" w:rsidRDefault="00AB1107" w:rsidP="00AB1107">
      <w:pPr>
        <w:pStyle w:val="aa"/>
        <w:ind w:left="426"/>
        <w:rPr>
          <w:sz w:val="20"/>
          <w:szCs w:val="20"/>
        </w:rPr>
      </w:pPr>
      <w:r w:rsidRPr="00D01540">
        <w:rPr>
          <w:sz w:val="20"/>
          <w:szCs w:val="20"/>
        </w:rPr>
        <w:t>Дайте ответ на вопросы:</w:t>
      </w:r>
    </w:p>
    <w:p w:rsidR="00AB1107" w:rsidRPr="00D01540" w:rsidRDefault="00AB1107" w:rsidP="00AB1107">
      <w:pPr>
        <w:pStyle w:val="aa"/>
        <w:numPr>
          <w:ilvl w:val="0"/>
          <w:numId w:val="52"/>
        </w:numPr>
        <w:rPr>
          <w:sz w:val="20"/>
          <w:szCs w:val="20"/>
        </w:rPr>
      </w:pPr>
      <w:r w:rsidRPr="00D01540">
        <w:rPr>
          <w:sz w:val="20"/>
          <w:szCs w:val="20"/>
        </w:rPr>
        <w:t>каким видом транспорта может осуществляться доставка груза по этому контракту? Какими критериями Вы руководствовались при принятии решения?</w:t>
      </w:r>
    </w:p>
    <w:p w:rsidR="00AB1107" w:rsidRPr="00D01540" w:rsidRDefault="00AB1107" w:rsidP="00AB1107">
      <w:pPr>
        <w:pStyle w:val="aa"/>
        <w:numPr>
          <w:ilvl w:val="0"/>
          <w:numId w:val="52"/>
        </w:numPr>
        <w:rPr>
          <w:sz w:val="20"/>
          <w:szCs w:val="20"/>
        </w:rPr>
      </w:pPr>
      <w:r w:rsidRPr="00D01540">
        <w:rPr>
          <w:sz w:val="20"/>
          <w:szCs w:val="20"/>
        </w:rPr>
        <w:t>Когда риск случайной гибели или повреждения товара перейдет с продавца на покупателя?</w:t>
      </w:r>
    </w:p>
    <w:p w:rsidR="00AB1107" w:rsidRPr="00D01540" w:rsidRDefault="00AB1107" w:rsidP="00AB1107">
      <w:pPr>
        <w:pStyle w:val="aa"/>
        <w:ind w:left="426"/>
        <w:jc w:val="center"/>
        <w:rPr>
          <w:i/>
          <w:sz w:val="20"/>
          <w:szCs w:val="20"/>
        </w:rPr>
      </w:pPr>
      <w:r w:rsidRPr="00D01540">
        <w:rPr>
          <w:i/>
          <w:sz w:val="20"/>
          <w:szCs w:val="20"/>
        </w:rPr>
        <w:t>Методические рекомендации по решению ситуации</w:t>
      </w:r>
    </w:p>
    <w:p w:rsidR="00AB1107" w:rsidRPr="00017EE5" w:rsidRDefault="00AB1107" w:rsidP="00AB1107">
      <w:pPr>
        <w:pStyle w:val="aa"/>
        <w:ind w:left="426"/>
        <w:rPr>
          <w:sz w:val="20"/>
          <w:szCs w:val="20"/>
        </w:rPr>
      </w:pPr>
      <w:r w:rsidRPr="00017EE5">
        <w:rPr>
          <w:sz w:val="20"/>
          <w:szCs w:val="20"/>
        </w:rPr>
        <w:t>Для решения данной ситуации необходимо изучить тему "Базисные условия поставок товаров".</w:t>
      </w:r>
    </w:p>
    <w:p w:rsidR="00AB1107" w:rsidRDefault="00AB1107" w:rsidP="00AB1107">
      <w:pPr>
        <w:jc w:val="center"/>
        <w:rPr>
          <w:sz w:val="20"/>
        </w:rPr>
      </w:pPr>
    </w:p>
    <w:p w:rsidR="00AB1107" w:rsidRPr="00AB1107" w:rsidRDefault="00AB1107" w:rsidP="00AB1107">
      <w:pPr>
        <w:jc w:val="center"/>
        <w:rPr>
          <w:rFonts w:ascii="Franklin Gothic Medium" w:hAnsi="Franklin Gothic Medium"/>
          <w:b/>
        </w:rPr>
      </w:pPr>
      <w:r w:rsidRPr="00AB1107">
        <w:rPr>
          <w:rFonts w:ascii="Franklin Gothic Medium" w:hAnsi="Franklin Gothic Medium"/>
          <w:b/>
        </w:rPr>
        <w:t>2.8. Экономика природопользования</w:t>
      </w:r>
    </w:p>
    <w:p w:rsidR="003C650B" w:rsidRDefault="003C650B" w:rsidP="00AB1107">
      <w:pPr>
        <w:ind w:firstLine="360"/>
        <w:rPr>
          <w:sz w:val="20"/>
          <w:szCs w:val="20"/>
        </w:rPr>
      </w:pPr>
    </w:p>
    <w:p w:rsidR="00AB1107" w:rsidRPr="00C1275D" w:rsidRDefault="00AB1107" w:rsidP="00AB1107">
      <w:pPr>
        <w:ind w:firstLine="360"/>
        <w:rPr>
          <w:sz w:val="20"/>
          <w:szCs w:val="20"/>
        </w:rPr>
      </w:pPr>
      <w:r w:rsidRPr="00C1275D">
        <w:rPr>
          <w:sz w:val="20"/>
          <w:szCs w:val="20"/>
        </w:rPr>
        <w:t>Контрольная работа по дисциплине «Экономика природопользования» выполняется в виде реферата.</w:t>
      </w:r>
    </w:p>
    <w:p w:rsidR="00AB1107" w:rsidRPr="00C1275D" w:rsidRDefault="00AB1107" w:rsidP="00AB1107">
      <w:pPr>
        <w:rPr>
          <w:sz w:val="20"/>
          <w:szCs w:val="20"/>
        </w:rPr>
      </w:pPr>
    </w:p>
    <w:p w:rsidR="00AB1107" w:rsidRPr="00C1275D" w:rsidRDefault="00AB1107" w:rsidP="00AB1107">
      <w:pPr>
        <w:ind w:left="1620" w:hanging="1620"/>
        <w:rPr>
          <w:sz w:val="20"/>
          <w:szCs w:val="20"/>
        </w:rPr>
      </w:pPr>
      <w:r w:rsidRPr="00C1275D">
        <w:rPr>
          <w:b/>
          <w:sz w:val="20"/>
          <w:szCs w:val="20"/>
        </w:rPr>
        <w:t xml:space="preserve">Задачи работы </w:t>
      </w:r>
      <w:r w:rsidRPr="00C1275D">
        <w:rPr>
          <w:sz w:val="20"/>
          <w:szCs w:val="20"/>
        </w:rPr>
        <w:t xml:space="preserve"> 1.Подготовка обзора литературы по наиболее  актуальным разделам курса</w:t>
      </w:r>
    </w:p>
    <w:p w:rsidR="00AB1107" w:rsidRPr="00C1275D" w:rsidRDefault="00AB1107" w:rsidP="002C323C">
      <w:pPr>
        <w:numPr>
          <w:ilvl w:val="0"/>
          <w:numId w:val="54"/>
        </w:numPr>
        <w:ind w:left="1620" w:hanging="180"/>
        <w:rPr>
          <w:sz w:val="20"/>
          <w:szCs w:val="20"/>
        </w:rPr>
      </w:pPr>
      <w:r w:rsidRPr="00C1275D">
        <w:rPr>
          <w:sz w:val="20"/>
          <w:szCs w:val="20"/>
        </w:rPr>
        <w:t xml:space="preserve">Расширение знаний и представлений по темам, актуальным для Тверского региона </w:t>
      </w:r>
    </w:p>
    <w:p w:rsidR="00AB1107" w:rsidRPr="00C1275D" w:rsidRDefault="00AB1107" w:rsidP="00AB1107">
      <w:pPr>
        <w:rPr>
          <w:sz w:val="20"/>
          <w:szCs w:val="20"/>
        </w:rPr>
      </w:pPr>
      <w:r w:rsidRPr="00C1275D">
        <w:rPr>
          <w:b/>
          <w:sz w:val="20"/>
          <w:szCs w:val="20"/>
        </w:rPr>
        <w:t>Для выполнения самостоятельного задания</w:t>
      </w:r>
      <w:r w:rsidRPr="00C1275D">
        <w:rPr>
          <w:sz w:val="20"/>
          <w:szCs w:val="20"/>
        </w:rPr>
        <w:t xml:space="preserve"> предлагается примерный план реферата и список литературы по теме реферата.</w:t>
      </w:r>
    </w:p>
    <w:p w:rsidR="00AB1107" w:rsidRDefault="00AB1107" w:rsidP="00AB1107">
      <w:pPr>
        <w:rPr>
          <w:rFonts w:ascii="Arial" w:hAnsi="Arial"/>
          <w:sz w:val="20"/>
          <w:szCs w:val="20"/>
        </w:rPr>
      </w:pPr>
    </w:p>
    <w:p w:rsidR="00880616" w:rsidRPr="00C1275D" w:rsidRDefault="00880616" w:rsidP="00AB1107">
      <w:pPr>
        <w:rPr>
          <w:rFonts w:ascii="Arial" w:hAnsi="Arial"/>
          <w:sz w:val="20"/>
          <w:szCs w:val="20"/>
        </w:rPr>
      </w:pPr>
    </w:p>
    <w:p w:rsidR="00AB1107" w:rsidRPr="00C1275D" w:rsidRDefault="00AB1107" w:rsidP="00AB1107">
      <w:pPr>
        <w:ind w:left="709" w:hanging="709"/>
        <w:rPr>
          <w:b/>
          <w:sz w:val="20"/>
          <w:szCs w:val="20"/>
        </w:rPr>
      </w:pPr>
      <w:r w:rsidRPr="00C1275D">
        <w:rPr>
          <w:b/>
          <w:sz w:val="20"/>
          <w:szCs w:val="20"/>
        </w:rPr>
        <w:t>Тема 1. Зарубежный опыт управления природопользованием. Административные и экономические методы ( на примере США, ФРГ, Японии и др.)</w:t>
      </w:r>
    </w:p>
    <w:p w:rsidR="00AB1107" w:rsidRPr="00C1275D" w:rsidRDefault="00AB1107" w:rsidP="00AB1107">
      <w:pPr>
        <w:ind w:left="709" w:hanging="709"/>
        <w:rPr>
          <w:b/>
          <w:sz w:val="20"/>
          <w:szCs w:val="20"/>
        </w:rPr>
      </w:pPr>
    </w:p>
    <w:p w:rsidR="00AB1107" w:rsidRPr="00C1275D" w:rsidRDefault="00AB1107" w:rsidP="002C323C">
      <w:pPr>
        <w:numPr>
          <w:ilvl w:val="0"/>
          <w:numId w:val="55"/>
        </w:numPr>
        <w:ind w:left="1134" w:hanging="339"/>
        <w:rPr>
          <w:sz w:val="20"/>
          <w:szCs w:val="20"/>
        </w:rPr>
      </w:pPr>
      <w:r w:rsidRPr="00C1275D">
        <w:rPr>
          <w:sz w:val="20"/>
          <w:szCs w:val="20"/>
        </w:rPr>
        <w:t>Организация управления природопользованием в разных странах; федеральные и местные органы, их функции. Государственные средства и средства предпринимателей, направляемые на природо</w:t>
      </w:r>
      <w:r w:rsidR="00FC4971">
        <w:rPr>
          <w:sz w:val="20"/>
          <w:szCs w:val="20"/>
        </w:rPr>
        <w:t xml:space="preserve">охранные цели </w:t>
      </w:r>
    </w:p>
    <w:p w:rsidR="00AB1107" w:rsidRPr="00C1275D" w:rsidRDefault="00AB1107" w:rsidP="002C323C">
      <w:pPr>
        <w:numPr>
          <w:ilvl w:val="0"/>
          <w:numId w:val="56"/>
        </w:numPr>
        <w:ind w:left="1134" w:hanging="339"/>
        <w:rPr>
          <w:sz w:val="20"/>
          <w:szCs w:val="20"/>
        </w:rPr>
      </w:pPr>
      <w:r w:rsidRPr="00C1275D">
        <w:rPr>
          <w:sz w:val="20"/>
          <w:szCs w:val="20"/>
        </w:rPr>
        <w:t>Примеры административных и экономических методов управления природопользованием в развитых странах ( методы торговли выбросами в США, реализация принципа “загряз</w:t>
      </w:r>
      <w:r w:rsidR="003C650B">
        <w:rPr>
          <w:sz w:val="20"/>
          <w:szCs w:val="20"/>
        </w:rPr>
        <w:t>нитель платит” в Японии и др.</w:t>
      </w:r>
      <w:r w:rsidRPr="00C1275D">
        <w:rPr>
          <w:sz w:val="20"/>
          <w:szCs w:val="20"/>
        </w:rPr>
        <w:t>).</w:t>
      </w:r>
    </w:p>
    <w:p w:rsidR="00AB1107" w:rsidRPr="00C1275D" w:rsidRDefault="00AB1107" w:rsidP="0044539B">
      <w:pPr>
        <w:numPr>
          <w:ilvl w:val="0"/>
          <w:numId w:val="56"/>
        </w:numPr>
        <w:ind w:left="1134" w:hanging="339"/>
        <w:rPr>
          <w:sz w:val="20"/>
          <w:szCs w:val="20"/>
        </w:rPr>
      </w:pPr>
      <w:r w:rsidRPr="00C1275D">
        <w:rPr>
          <w:sz w:val="20"/>
          <w:szCs w:val="20"/>
        </w:rPr>
        <w:t>Изменение в подходах к управлению природопользованием - от административных методов к широкому применению экономических, от компенсации последствий</w:t>
      </w:r>
    </w:p>
    <w:p w:rsidR="00AB1107" w:rsidRPr="008B4D19" w:rsidRDefault="00AB1107" w:rsidP="008B4D19">
      <w:pPr>
        <w:ind w:left="1134" w:hanging="339"/>
        <w:jc w:val="center"/>
        <w:rPr>
          <w:b/>
          <w:sz w:val="20"/>
          <w:szCs w:val="20"/>
        </w:rPr>
      </w:pPr>
      <w:r w:rsidRPr="00C1275D">
        <w:rPr>
          <w:b/>
          <w:sz w:val="20"/>
          <w:szCs w:val="20"/>
        </w:rPr>
        <w:t>Литература</w:t>
      </w:r>
    </w:p>
    <w:p w:rsidR="00AB1107" w:rsidRPr="00C1275D" w:rsidRDefault="00AB1107" w:rsidP="00AB1107">
      <w:pPr>
        <w:numPr>
          <w:ilvl w:val="0"/>
          <w:numId w:val="57"/>
        </w:numPr>
        <w:rPr>
          <w:sz w:val="20"/>
          <w:szCs w:val="20"/>
        </w:rPr>
      </w:pPr>
      <w:r w:rsidRPr="00C1275D">
        <w:rPr>
          <w:sz w:val="20"/>
          <w:szCs w:val="20"/>
        </w:rPr>
        <w:t>Экономические о</w:t>
      </w:r>
      <w:r w:rsidR="00882414">
        <w:rPr>
          <w:sz w:val="20"/>
          <w:szCs w:val="20"/>
        </w:rPr>
        <w:t xml:space="preserve">сновы экологии. СПб., </w:t>
      </w:r>
      <w:r w:rsidRPr="00C1275D">
        <w:rPr>
          <w:sz w:val="20"/>
          <w:szCs w:val="20"/>
        </w:rPr>
        <w:t>1995</w:t>
      </w:r>
    </w:p>
    <w:p w:rsidR="00AB1107" w:rsidRPr="00C1275D" w:rsidRDefault="00AB1107" w:rsidP="00AB1107">
      <w:pPr>
        <w:numPr>
          <w:ilvl w:val="0"/>
          <w:numId w:val="57"/>
        </w:numPr>
        <w:rPr>
          <w:sz w:val="20"/>
          <w:szCs w:val="20"/>
        </w:rPr>
      </w:pPr>
      <w:r w:rsidRPr="00C1275D">
        <w:rPr>
          <w:sz w:val="20"/>
          <w:szCs w:val="20"/>
        </w:rPr>
        <w:t>Итоги науки и техники. Охрана природы и воспроизводство природных ресурсов: Обзоры информации ВИНИТИ. Том 26. Экономика и управление природопользованием. Зарубежный опыт. 1990</w:t>
      </w:r>
    </w:p>
    <w:p w:rsidR="00AB1107" w:rsidRPr="00C1275D" w:rsidRDefault="00AB1107" w:rsidP="00AB1107">
      <w:pPr>
        <w:numPr>
          <w:ilvl w:val="0"/>
          <w:numId w:val="57"/>
        </w:numPr>
        <w:rPr>
          <w:sz w:val="20"/>
          <w:szCs w:val="20"/>
        </w:rPr>
      </w:pPr>
      <w:r w:rsidRPr="00C1275D">
        <w:rPr>
          <w:sz w:val="20"/>
          <w:szCs w:val="20"/>
        </w:rPr>
        <w:t>Лебедева А.И. Природоохранное законодательство развитых стран. Новосибирск. 1994</w:t>
      </w:r>
    </w:p>
    <w:p w:rsidR="00AB1107" w:rsidRPr="00C1275D" w:rsidRDefault="00AB1107" w:rsidP="00AB1107">
      <w:pPr>
        <w:numPr>
          <w:ilvl w:val="0"/>
          <w:numId w:val="57"/>
        </w:numPr>
        <w:rPr>
          <w:sz w:val="20"/>
          <w:szCs w:val="20"/>
        </w:rPr>
      </w:pPr>
      <w:r w:rsidRPr="00C1275D">
        <w:rPr>
          <w:sz w:val="20"/>
          <w:szCs w:val="20"/>
        </w:rPr>
        <w:t>Экономическое развитие и окружающая среда - японский опыт // Деловая жизнь. 1996,№8,с.14-18</w:t>
      </w:r>
    </w:p>
    <w:p w:rsidR="00AB1107" w:rsidRPr="00C1275D" w:rsidRDefault="00AB1107" w:rsidP="00AB1107">
      <w:pPr>
        <w:numPr>
          <w:ilvl w:val="0"/>
          <w:numId w:val="57"/>
        </w:numPr>
        <w:rPr>
          <w:sz w:val="20"/>
          <w:szCs w:val="20"/>
        </w:rPr>
      </w:pPr>
      <w:r w:rsidRPr="00C1275D">
        <w:rPr>
          <w:sz w:val="20"/>
          <w:szCs w:val="20"/>
        </w:rPr>
        <w:t>Сенаторов. А. Экологическая конституция Японии // Япония сегодня, 1994, №4, с.2-3.</w:t>
      </w:r>
    </w:p>
    <w:p w:rsidR="00AB1107" w:rsidRPr="00C1275D" w:rsidRDefault="00AB1107" w:rsidP="00AB1107">
      <w:pPr>
        <w:rPr>
          <w:sz w:val="20"/>
          <w:szCs w:val="20"/>
        </w:rPr>
      </w:pPr>
    </w:p>
    <w:p w:rsidR="003C650B" w:rsidRDefault="003C650B" w:rsidP="00AB1107">
      <w:pPr>
        <w:rPr>
          <w:b/>
          <w:sz w:val="20"/>
          <w:szCs w:val="20"/>
        </w:rPr>
      </w:pPr>
    </w:p>
    <w:p w:rsidR="00AB1107" w:rsidRPr="00C1275D" w:rsidRDefault="00AB1107" w:rsidP="00AB1107">
      <w:pPr>
        <w:rPr>
          <w:b/>
          <w:sz w:val="20"/>
          <w:szCs w:val="20"/>
        </w:rPr>
      </w:pPr>
      <w:r w:rsidRPr="00C1275D">
        <w:rPr>
          <w:b/>
          <w:sz w:val="20"/>
          <w:szCs w:val="20"/>
        </w:rPr>
        <w:t>Тема 2. Загрязнение мирового океана в связи с произвлдственной деятельностью человека.</w:t>
      </w:r>
    </w:p>
    <w:p w:rsidR="00AB1107" w:rsidRPr="00C1275D" w:rsidRDefault="00AB1107" w:rsidP="00AB1107">
      <w:pPr>
        <w:rPr>
          <w:b/>
          <w:sz w:val="20"/>
          <w:szCs w:val="20"/>
        </w:rPr>
      </w:pPr>
    </w:p>
    <w:p w:rsidR="00AB1107" w:rsidRPr="00C1275D" w:rsidRDefault="00AB1107" w:rsidP="00AB1107">
      <w:pPr>
        <w:numPr>
          <w:ilvl w:val="0"/>
          <w:numId w:val="58"/>
        </w:numPr>
        <w:rPr>
          <w:sz w:val="20"/>
          <w:szCs w:val="20"/>
        </w:rPr>
      </w:pPr>
      <w:r w:rsidRPr="00C1275D">
        <w:rPr>
          <w:sz w:val="20"/>
          <w:szCs w:val="20"/>
        </w:rPr>
        <w:t>Направления антропогенного воздействия на океан: понятие “Загрязнение моря”, виды загрязнений по месту возникновения, по времени и масштабам воздействия. Зоны максимальных концентраций загрязнений в мировом океане.</w:t>
      </w:r>
    </w:p>
    <w:p w:rsidR="00AB1107" w:rsidRPr="00C1275D" w:rsidRDefault="00AB1107" w:rsidP="00AB1107">
      <w:pPr>
        <w:numPr>
          <w:ilvl w:val="0"/>
          <w:numId w:val="58"/>
        </w:numPr>
        <w:rPr>
          <w:sz w:val="20"/>
          <w:szCs w:val="20"/>
        </w:rPr>
      </w:pPr>
      <w:r w:rsidRPr="00C1275D">
        <w:rPr>
          <w:sz w:val="20"/>
          <w:szCs w:val="20"/>
        </w:rPr>
        <w:t>Влияние морского транспорта на морскую среду.</w:t>
      </w:r>
    </w:p>
    <w:p w:rsidR="00AB1107" w:rsidRPr="00C1275D" w:rsidRDefault="00AB1107" w:rsidP="00AB1107">
      <w:pPr>
        <w:numPr>
          <w:ilvl w:val="0"/>
          <w:numId w:val="58"/>
        </w:numPr>
        <w:rPr>
          <w:sz w:val="20"/>
          <w:szCs w:val="20"/>
        </w:rPr>
      </w:pPr>
      <w:r w:rsidRPr="00C1275D">
        <w:rPr>
          <w:sz w:val="20"/>
          <w:szCs w:val="20"/>
        </w:rPr>
        <w:t>Нефтяные пленки и методы их ликвидации.</w:t>
      </w:r>
    </w:p>
    <w:p w:rsidR="00AB1107" w:rsidRPr="00C1275D" w:rsidRDefault="00AB1107" w:rsidP="00AB1107">
      <w:pPr>
        <w:numPr>
          <w:ilvl w:val="0"/>
          <w:numId w:val="58"/>
        </w:numPr>
        <w:rPr>
          <w:sz w:val="20"/>
          <w:szCs w:val="20"/>
        </w:rPr>
      </w:pPr>
      <w:r w:rsidRPr="00C1275D">
        <w:rPr>
          <w:sz w:val="20"/>
          <w:szCs w:val="20"/>
        </w:rPr>
        <w:t>Экологические конфликты по поводу использования ресурсов океана. Экологические ограничения развития некоторых видов морехозяйственной деятельности. Прибрежные зоны - основные зоны экологических конфликтов.</w:t>
      </w:r>
    </w:p>
    <w:p w:rsidR="00AB1107" w:rsidRPr="00C1275D" w:rsidRDefault="00AB1107" w:rsidP="00AB1107">
      <w:pPr>
        <w:rPr>
          <w:sz w:val="20"/>
          <w:szCs w:val="20"/>
        </w:rPr>
      </w:pPr>
    </w:p>
    <w:p w:rsidR="00AB1107" w:rsidRPr="008B4D19" w:rsidRDefault="00AB1107" w:rsidP="008B4D19">
      <w:pPr>
        <w:jc w:val="center"/>
        <w:rPr>
          <w:b/>
          <w:sz w:val="20"/>
          <w:szCs w:val="20"/>
        </w:rPr>
      </w:pPr>
      <w:r w:rsidRPr="00C1275D">
        <w:rPr>
          <w:b/>
          <w:sz w:val="20"/>
          <w:szCs w:val="20"/>
        </w:rPr>
        <w:t>Литература</w:t>
      </w:r>
    </w:p>
    <w:p w:rsidR="00AB1107" w:rsidRPr="00C1275D" w:rsidRDefault="00AB1107" w:rsidP="00AB1107">
      <w:pPr>
        <w:numPr>
          <w:ilvl w:val="0"/>
          <w:numId w:val="59"/>
        </w:numPr>
        <w:rPr>
          <w:sz w:val="20"/>
          <w:szCs w:val="20"/>
        </w:rPr>
      </w:pPr>
      <w:r w:rsidRPr="00C1275D">
        <w:rPr>
          <w:sz w:val="20"/>
          <w:szCs w:val="20"/>
        </w:rPr>
        <w:t xml:space="preserve">Слевич С.Б. Океан: </w:t>
      </w:r>
      <w:r w:rsidR="00882414">
        <w:rPr>
          <w:sz w:val="20"/>
          <w:szCs w:val="20"/>
        </w:rPr>
        <w:t xml:space="preserve">ресурсы и хозяйство. Л.: </w:t>
      </w:r>
      <w:r w:rsidRPr="00C1275D">
        <w:rPr>
          <w:sz w:val="20"/>
          <w:szCs w:val="20"/>
        </w:rPr>
        <w:t>Гидрометеоиздат, 1988.</w:t>
      </w:r>
    </w:p>
    <w:p w:rsidR="00AB1107" w:rsidRPr="00C1275D" w:rsidRDefault="00AB1107" w:rsidP="00AB1107">
      <w:pPr>
        <w:numPr>
          <w:ilvl w:val="0"/>
          <w:numId w:val="59"/>
        </w:numPr>
        <w:rPr>
          <w:sz w:val="20"/>
          <w:szCs w:val="20"/>
        </w:rPr>
      </w:pPr>
      <w:r w:rsidRPr="00C1275D">
        <w:rPr>
          <w:sz w:val="20"/>
          <w:szCs w:val="20"/>
        </w:rPr>
        <w:t>Итоги науки и техники. Охрана природы и воспроизводство природных ресурсов. Обзоры информации ВИНИТИ. Том 19. Транспортная система мира в проблеме окружающей среды. 1987.</w:t>
      </w:r>
    </w:p>
    <w:p w:rsidR="00AB1107" w:rsidRPr="00C1275D" w:rsidRDefault="00882414" w:rsidP="00AB1107">
      <w:pPr>
        <w:numPr>
          <w:ilvl w:val="0"/>
          <w:numId w:val="59"/>
        </w:numPr>
        <w:rPr>
          <w:sz w:val="20"/>
          <w:szCs w:val="20"/>
        </w:rPr>
      </w:pPr>
      <w:r>
        <w:rPr>
          <w:sz w:val="20"/>
          <w:szCs w:val="20"/>
        </w:rPr>
        <w:t>Залогин Б.С. Океаны. М</w:t>
      </w:r>
      <w:r w:rsidR="00AB1107" w:rsidRPr="00C1275D">
        <w:rPr>
          <w:sz w:val="20"/>
          <w:szCs w:val="20"/>
        </w:rPr>
        <w:t>.</w:t>
      </w:r>
      <w:r>
        <w:rPr>
          <w:sz w:val="20"/>
          <w:szCs w:val="20"/>
        </w:rPr>
        <w:t>:</w:t>
      </w:r>
      <w:r w:rsidR="00AB1107" w:rsidRPr="00C1275D">
        <w:rPr>
          <w:sz w:val="20"/>
          <w:szCs w:val="20"/>
        </w:rPr>
        <w:t xml:space="preserve"> Просвещение. 1996.</w:t>
      </w:r>
    </w:p>
    <w:p w:rsidR="00AB1107" w:rsidRPr="00C1275D" w:rsidRDefault="00AB1107" w:rsidP="00AB1107">
      <w:pPr>
        <w:numPr>
          <w:ilvl w:val="0"/>
          <w:numId w:val="59"/>
        </w:numPr>
        <w:rPr>
          <w:sz w:val="20"/>
          <w:szCs w:val="20"/>
        </w:rPr>
      </w:pPr>
      <w:r w:rsidRPr="00C1275D">
        <w:rPr>
          <w:sz w:val="20"/>
          <w:szCs w:val="20"/>
        </w:rPr>
        <w:t>Зайцев Ю.П. Жизнь морских поверхностей.</w:t>
      </w:r>
    </w:p>
    <w:p w:rsidR="00AB1107" w:rsidRPr="00C1275D" w:rsidRDefault="00AB1107" w:rsidP="00AB1107">
      <w:pPr>
        <w:numPr>
          <w:ilvl w:val="0"/>
          <w:numId w:val="59"/>
        </w:numPr>
        <w:rPr>
          <w:sz w:val="20"/>
          <w:szCs w:val="20"/>
        </w:rPr>
      </w:pPr>
      <w:r w:rsidRPr="00C1275D">
        <w:rPr>
          <w:sz w:val="20"/>
          <w:szCs w:val="20"/>
        </w:rPr>
        <w:t>Аксенов И.Я.., Аксенов В.И. Транспорт и охрана окружающей среды.</w:t>
      </w:r>
    </w:p>
    <w:p w:rsidR="00AB1107" w:rsidRPr="00C1275D" w:rsidRDefault="00AB1107" w:rsidP="00AB1107">
      <w:pPr>
        <w:rPr>
          <w:sz w:val="20"/>
          <w:szCs w:val="20"/>
        </w:rPr>
      </w:pPr>
    </w:p>
    <w:p w:rsidR="00AB1107" w:rsidRPr="00C1275D" w:rsidRDefault="00AB1107" w:rsidP="00AB1107">
      <w:pPr>
        <w:rPr>
          <w:b/>
          <w:sz w:val="20"/>
          <w:szCs w:val="20"/>
        </w:rPr>
      </w:pPr>
    </w:p>
    <w:p w:rsidR="00AB1107" w:rsidRPr="00C1275D" w:rsidRDefault="00AB1107" w:rsidP="00AB1107">
      <w:pPr>
        <w:rPr>
          <w:b/>
          <w:sz w:val="20"/>
          <w:szCs w:val="20"/>
        </w:rPr>
      </w:pPr>
      <w:r w:rsidRPr="00C1275D">
        <w:rPr>
          <w:b/>
          <w:sz w:val="20"/>
          <w:szCs w:val="20"/>
        </w:rPr>
        <w:t>Тема 3. Проблемы природопользования в тепловой энергетике.</w:t>
      </w:r>
    </w:p>
    <w:p w:rsidR="00AB1107" w:rsidRPr="00C1275D" w:rsidRDefault="00AB1107" w:rsidP="00AB1107">
      <w:pPr>
        <w:jc w:val="both"/>
        <w:rPr>
          <w:b/>
          <w:sz w:val="20"/>
          <w:szCs w:val="20"/>
        </w:rPr>
      </w:pPr>
    </w:p>
    <w:p w:rsidR="00AB1107" w:rsidRPr="00C1275D" w:rsidRDefault="00AB1107" w:rsidP="00AB1107">
      <w:pPr>
        <w:numPr>
          <w:ilvl w:val="0"/>
          <w:numId w:val="60"/>
        </w:numPr>
        <w:jc w:val="both"/>
        <w:rPr>
          <w:sz w:val="20"/>
          <w:szCs w:val="20"/>
        </w:rPr>
      </w:pPr>
      <w:r w:rsidRPr="00C1275D">
        <w:rPr>
          <w:sz w:val="20"/>
          <w:szCs w:val="20"/>
        </w:rPr>
        <w:t>Тепловые станции - основа энергетики мира и России. Виды тепловых станций, особенности технологии, используемое топливо.</w:t>
      </w:r>
    </w:p>
    <w:p w:rsidR="00AB1107" w:rsidRPr="00C1275D" w:rsidRDefault="00AB1107" w:rsidP="00AB1107">
      <w:pPr>
        <w:numPr>
          <w:ilvl w:val="0"/>
          <w:numId w:val="60"/>
        </w:numPr>
        <w:jc w:val="both"/>
        <w:rPr>
          <w:sz w:val="20"/>
          <w:szCs w:val="20"/>
        </w:rPr>
      </w:pPr>
      <w:r w:rsidRPr="00C1275D">
        <w:rPr>
          <w:sz w:val="20"/>
          <w:szCs w:val="20"/>
        </w:rPr>
        <w:t>Направления воздействия ТЭС на природную среду: выбросы в атмосферу, водопотребление и тепловое загрязнение водоемов, проблемы складирования золошлаковых отходов.</w:t>
      </w:r>
    </w:p>
    <w:p w:rsidR="00AB1107" w:rsidRPr="00C1275D" w:rsidRDefault="00AB1107" w:rsidP="00AB1107">
      <w:pPr>
        <w:numPr>
          <w:ilvl w:val="0"/>
          <w:numId w:val="60"/>
        </w:numPr>
        <w:jc w:val="both"/>
        <w:rPr>
          <w:sz w:val="20"/>
          <w:szCs w:val="20"/>
        </w:rPr>
      </w:pPr>
      <w:r w:rsidRPr="00C1275D">
        <w:rPr>
          <w:sz w:val="20"/>
          <w:szCs w:val="20"/>
        </w:rPr>
        <w:t>Способы снижения негативного воздействия тепловой энергетики: более экологичные виды топлива, совершенствование способов сжигания топлива, методы очистки атмосферных выбросов, способы утилизации золошлаковых отходов.</w:t>
      </w:r>
    </w:p>
    <w:p w:rsidR="00AB1107" w:rsidRPr="00C1275D" w:rsidRDefault="00AB1107" w:rsidP="00AB1107">
      <w:pPr>
        <w:rPr>
          <w:sz w:val="20"/>
          <w:szCs w:val="20"/>
        </w:rPr>
      </w:pPr>
    </w:p>
    <w:p w:rsidR="00AB1107" w:rsidRPr="008B4D19" w:rsidRDefault="00AB1107" w:rsidP="008B4D19">
      <w:pPr>
        <w:jc w:val="center"/>
        <w:rPr>
          <w:b/>
          <w:sz w:val="20"/>
          <w:szCs w:val="20"/>
        </w:rPr>
      </w:pPr>
      <w:r w:rsidRPr="00C1275D">
        <w:rPr>
          <w:b/>
          <w:sz w:val="20"/>
          <w:szCs w:val="20"/>
        </w:rPr>
        <w:t>Литература.</w:t>
      </w:r>
    </w:p>
    <w:p w:rsidR="00AB1107" w:rsidRPr="00C1275D" w:rsidRDefault="00AB1107" w:rsidP="00AB1107">
      <w:pPr>
        <w:numPr>
          <w:ilvl w:val="0"/>
          <w:numId w:val="61"/>
        </w:numPr>
        <w:rPr>
          <w:sz w:val="20"/>
          <w:szCs w:val="20"/>
        </w:rPr>
      </w:pPr>
      <w:r w:rsidRPr="00C1275D">
        <w:rPr>
          <w:sz w:val="20"/>
          <w:szCs w:val="20"/>
        </w:rPr>
        <w:t>Ратанова М.П. Экологические основы общественного производ</w:t>
      </w:r>
      <w:r w:rsidR="00882414">
        <w:rPr>
          <w:sz w:val="20"/>
          <w:szCs w:val="20"/>
        </w:rPr>
        <w:t>ства. М.:</w:t>
      </w:r>
      <w:r w:rsidRPr="00C1275D">
        <w:rPr>
          <w:sz w:val="20"/>
          <w:szCs w:val="20"/>
        </w:rPr>
        <w:t xml:space="preserve"> МГУ, 1992.</w:t>
      </w:r>
    </w:p>
    <w:p w:rsidR="00AB1107" w:rsidRPr="00C1275D" w:rsidRDefault="00AB1107" w:rsidP="00AB1107">
      <w:pPr>
        <w:numPr>
          <w:ilvl w:val="0"/>
          <w:numId w:val="61"/>
        </w:numPr>
        <w:rPr>
          <w:sz w:val="20"/>
          <w:szCs w:val="20"/>
        </w:rPr>
      </w:pPr>
      <w:r w:rsidRPr="00C1275D">
        <w:rPr>
          <w:sz w:val="20"/>
          <w:szCs w:val="20"/>
        </w:rPr>
        <w:t>Дончева А.В., Казаков Л.Н., Калуцков В.Н. Ландшафтная индикация загрязнения природной среды. Москва, 1992.</w:t>
      </w:r>
    </w:p>
    <w:p w:rsidR="00AB1107" w:rsidRPr="00C1275D" w:rsidRDefault="00AB1107" w:rsidP="00AB1107">
      <w:pPr>
        <w:numPr>
          <w:ilvl w:val="0"/>
          <w:numId w:val="61"/>
        </w:numPr>
        <w:rPr>
          <w:sz w:val="20"/>
          <w:szCs w:val="20"/>
        </w:rPr>
      </w:pPr>
      <w:r w:rsidRPr="00C1275D">
        <w:rPr>
          <w:sz w:val="20"/>
          <w:szCs w:val="20"/>
        </w:rPr>
        <w:t xml:space="preserve">Экономические </w:t>
      </w:r>
      <w:r w:rsidR="00882414">
        <w:rPr>
          <w:sz w:val="20"/>
          <w:szCs w:val="20"/>
        </w:rPr>
        <w:t>основы экологии. СПб.</w:t>
      </w:r>
      <w:r w:rsidRPr="00C1275D">
        <w:rPr>
          <w:sz w:val="20"/>
          <w:szCs w:val="20"/>
        </w:rPr>
        <w:t>, 1995.</w:t>
      </w:r>
    </w:p>
    <w:p w:rsidR="00AB1107" w:rsidRPr="00C1275D" w:rsidRDefault="00AB1107" w:rsidP="00AB1107">
      <w:pPr>
        <w:numPr>
          <w:ilvl w:val="0"/>
          <w:numId w:val="61"/>
        </w:numPr>
        <w:rPr>
          <w:sz w:val="20"/>
          <w:szCs w:val="20"/>
        </w:rPr>
      </w:pPr>
      <w:r w:rsidRPr="00C1275D">
        <w:rPr>
          <w:sz w:val="20"/>
          <w:szCs w:val="20"/>
        </w:rPr>
        <w:t>Природопользование.</w:t>
      </w:r>
      <w:r w:rsidR="00882414">
        <w:rPr>
          <w:sz w:val="20"/>
          <w:szCs w:val="20"/>
        </w:rPr>
        <w:t xml:space="preserve"> Пробный учебник 10-11 кл. М.</w:t>
      </w:r>
      <w:r w:rsidRPr="00C1275D">
        <w:rPr>
          <w:sz w:val="20"/>
          <w:szCs w:val="20"/>
        </w:rPr>
        <w:t>, 1994.</w:t>
      </w:r>
    </w:p>
    <w:p w:rsidR="00AB1107" w:rsidRPr="00C1275D" w:rsidRDefault="00AB1107" w:rsidP="00AB1107">
      <w:pPr>
        <w:numPr>
          <w:ilvl w:val="0"/>
          <w:numId w:val="61"/>
        </w:numPr>
        <w:rPr>
          <w:sz w:val="20"/>
          <w:szCs w:val="20"/>
        </w:rPr>
      </w:pPr>
      <w:r w:rsidRPr="00C1275D">
        <w:rPr>
          <w:sz w:val="20"/>
          <w:szCs w:val="20"/>
        </w:rPr>
        <w:t>Рихтер Л.А. Тепловые электростанции и защита атмосферы.</w:t>
      </w:r>
    </w:p>
    <w:p w:rsidR="00AB1107" w:rsidRPr="00C1275D" w:rsidRDefault="00AB1107" w:rsidP="00AB1107">
      <w:pPr>
        <w:numPr>
          <w:ilvl w:val="0"/>
          <w:numId w:val="61"/>
        </w:numPr>
        <w:rPr>
          <w:sz w:val="20"/>
          <w:szCs w:val="20"/>
        </w:rPr>
      </w:pPr>
      <w:r w:rsidRPr="00C1275D">
        <w:rPr>
          <w:sz w:val="20"/>
          <w:szCs w:val="20"/>
        </w:rPr>
        <w:t>Энергетика и охрана окружающей среды. РАО ЕС России. АО “Информзнерго”. 1995.</w:t>
      </w:r>
    </w:p>
    <w:p w:rsidR="00AB1107" w:rsidRPr="00C1275D" w:rsidRDefault="00AB1107" w:rsidP="00AB1107">
      <w:pPr>
        <w:numPr>
          <w:ilvl w:val="0"/>
          <w:numId w:val="61"/>
        </w:numPr>
        <w:rPr>
          <w:sz w:val="20"/>
          <w:szCs w:val="20"/>
        </w:rPr>
      </w:pPr>
      <w:r w:rsidRPr="00C1275D">
        <w:rPr>
          <w:sz w:val="20"/>
          <w:szCs w:val="20"/>
        </w:rPr>
        <w:t>Дьяков А.Ф. Энер</w:t>
      </w:r>
      <w:r w:rsidR="00882414">
        <w:rPr>
          <w:sz w:val="20"/>
          <w:szCs w:val="20"/>
        </w:rPr>
        <w:t>гетика сегодня и завтра. М.:</w:t>
      </w:r>
      <w:r w:rsidRPr="00C1275D">
        <w:rPr>
          <w:sz w:val="20"/>
          <w:szCs w:val="20"/>
        </w:rPr>
        <w:t xml:space="preserve"> Энергоатомиздат, 1990.</w:t>
      </w:r>
    </w:p>
    <w:p w:rsidR="00AB1107" w:rsidRPr="00C1275D" w:rsidRDefault="00AB1107" w:rsidP="00AB1107">
      <w:pPr>
        <w:rPr>
          <w:sz w:val="20"/>
          <w:szCs w:val="20"/>
        </w:rPr>
      </w:pPr>
    </w:p>
    <w:p w:rsidR="00AB1107" w:rsidRPr="00C1275D" w:rsidRDefault="00AB1107" w:rsidP="00AB1107">
      <w:pPr>
        <w:rPr>
          <w:b/>
          <w:sz w:val="20"/>
          <w:szCs w:val="20"/>
        </w:rPr>
      </w:pPr>
      <w:r w:rsidRPr="00C1275D">
        <w:rPr>
          <w:b/>
          <w:sz w:val="20"/>
          <w:szCs w:val="20"/>
        </w:rPr>
        <w:t>Тема 4. Нетрадиционные технологии в энергетике на основе возобновимых ресурсов.</w:t>
      </w:r>
    </w:p>
    <w:p w:rsidR="00AB1107" w:rsidRPr="00C1275D" w:rsidRDefault="00AB1107" w:rsidP="00AB1107">
      <w:pPr>
        <w:rPr>
          <w:sz w:val="20"/>
          <w:szCs w:val="20"/>
        </w:rPr>
      </w:pPr>
    </w:p>
    <w:p w:rsidR="00AB1107" w:rsidRPr="00C1275D" w:rsidRDefault="00AB1107" w:rsidP="00AB1107">
      <w:pPr>
        <w:numPr>
          <w:ilvl w:val="0"/>
          <w:numId w:val="62"/>
        </w:numPr>
        <w:jc w:val="both"/>
        <w:rPr>
          <w:sz w:val="20"/>
          <w:szCs w:val="20"/>
        </w:rPr>
      </w:pPr>
      <w:r w:rsidRPr="00C1275D">
        <w:rPr>
          <w:sz w:val="20"/>
          <w:szCs w:val="20"/>
        </w:rPr>
        <w:t>Структура энергетики мира, России; доля энергии, вырабатываемой за счет возобновимых ресурсов.</w:t>
      </w:r>
    </w:p>
    <w:p w:rsidR="00AB1107" w:rsidRPr="00C1275D" w:rsidRDefault="00AB1107" w:rsidP="00AB1107">
      <w:pPr>
        <w:numPr>
          <w:ilvl w:val="0"/>
          <w:numId w:val="62"/>
        </w:numPr>
        <w:jc w:val="both"/>
        <w:rPr>
          <w:sz w:val="20"/>
          <w:szCs w:val="20"/>
        </w:rPr>
      </w:pPr>
      <w:r w:rsidRPr="00C1275D">
        <w:rPr>
          <w:sz w:val="20"/>
          <w:szCs w:val="20"/>
        </w:rPr>
        <w:t>Нетрадиционные источники энергии, виды их использования и перспективы развития (солнечная, геотермальная, ветровая и волновая энергетика, использование биомассы в качестве энергоресурсов).</w:t>
      </w:r>
    </w:p>
    <w:p w:rsidR="00AB1107" w:rsidRPr="00C1275D" w:rsidRDefault="00AB1107" w:rsidP="00AB1107">
      <w:pPr>
        <w:numPr>
          <w:ilvl w:val="0"/>
          <w:numId w:val="62"/>
        </w:numPr>
        <w:jc w:val="both"/>
        <w:rPr>
          <w:sz w:val="20"/>
          <w:szCs w:val="20"/>
        </w:rPr>
      </w:pPr>
      <w:r w:rsidRPr="00C1275D">
        <w:rPr>
          <w:sz w:val="20"/>
          <w:szCs w:val="20"/>
        </w:rPr>
        <w:t>Возможности использования нетрадиционных источников энергии на территории России.</w:t>
      </w:r>
    </w:p>
    <w:p w:rsidR="00AB1107" w:rsidRPr="00C1275D" w:rsidRDefault="00AB1107" w:rsidP="00AB1107">
      <w:pPr>
        <w:rPr>
          <w:sz w:val="20"/>
          <w:szCs w:val="20"/>
        </w:rPr>
      </w:pPr>
    </w:p>
    <w:p w:rsidR="00AB1107" w:rsidRPr="008B4D19" w:rsidRDefault="00AB1107" w:rsidP="008B4D19">
      <w:pPr>
        <w:jc w:val="center"/>
        <w:rPr>
          <w:b/>
          <w:sz w:val="20"/>
          <w:szCs w:val="20"/>
        </w:rPr>
      </w:pPr>
      <w:r w:rsidRPr="00C1275D">
        <w:rPr>
          <w:b/>
          <w:sz w:val="20"/>
          <w:szCs w:val="20"/>
        </w:rPr>
        <w:t>Литература.</w:t>
      </w:r>
    </w:p>
    <w:p w:rsidR="00AB1107" w:rsidRPr="00C1275D" w:rsidRDefault="00AB1107" w:rsidP="00AB1107">
      <w:pPr>
        <w:numPr>
          <w:ilvl w:val="0"/>
          <w:numId w:val="63"/>
        </w:numPr>
        <w:jc w:val="both"/>
        <w:rPr>
          <w:sz w:val="20"/>
          <w:szCs w:val="20"/>
        </w:rPr>
      </w:pPr>
      <w:r w:rsidRPr="00C1275D">
        <w:rPr>
          <w:sz w:val="20"/>
          <w:szCs w:val="20"/>
        </w:rPr>
        <w:t xml:space="preserve">Экономические </w:t>
      </w:r>
      <w:r w:rsidR="00882414">
        <w:rPr>
          <w:sz w:val="20"/>
          <w:szCs w:val="20"/>
        </w:rPr>
        <w:t>основы экологии. СПб.</w:t>
      </w:r>
      <w:r w:rsidRPr="00C1275D">
        <w:rPr>
          <w:sz w:val="20"/>
          <w:szCs w:val="20"/>
        </w:rPr>
        <w:t>, 1995.</w:t>
      </w:r>
    </w:p>
    <w:p w:rsidR="00AB1107" w:rsidRPr="00C1275D" w:rsidRDefault="00AB1107" w:rsidP="00AB1107">
      <w:pPr>
        <w:numPr>
          <w:ilvl w:val="0"/>
          <w:numId w:val="63"/>
        </w:numPr>
        <w:jc w:val="both"/>
        <w:rPr>
          <w:sz w:val="20"/>
          <w:szCs w:val="20"/>
        </w:rPr>
      </w:pPr>
      <w:r w:rsidRPr="00C1275D">
        <w:rPr>
          <w:sz w:val="20"/>
          <w:szCs w:val="20"/>
        </w:rPr>
        <w:t>Ласкорин Б.Н., Громов Б.В. и др. Проблемы развития безотход</w:t>
      </w:r>
      <w:r w:rsidR="00882414">
        <w:rPr>
          <w:sz w:val="20"/>
          <w:szCs w:val="20"/>
        </w:rPr>
        <w:t xml:space="preserve">ных производств. М.: </w:t>
      </w:r>
      <w:r w:rsidRPr="00C1275D">
        <w:rPr>
          <w:sz w:val="20"/>
          <w:szCs w:val="20"/>
        </w:rPr>
        <w:t>Стройиздат, 1981.</w:t>
      </w:r>
    </w:p>
    <w:p w:rsidR="00AB1107" w:rsidRPr="00C1275D" w:rsidRDefault="00AB1107" w:rsidP="00AB1107">
      <w:pPr>
        <w:numPr>
          <w:ilvl w:val="0"/>
          <w:numId w:val="63"/>
        </w:numPr>
        <w:jc w:val="both"/>
        <w:rPr>
          <w:sz w:val="20"/>
          <w:szCs w:val="20"/>
        </w:rPr>
      </w:pPr>
      <w:r w:rsidRPr="00C1275D">
        <w:rPr>
          <w:sz w:val="20"/>
          <w:szCs w:val="20"/>
        </w:rPr>
        <w:t>Ратанова М.П. Экологические основы общественного производ</w:t>
      </w:r>
      <w:r w:rsidR="00882414">
        <w:rPr>
          <w:sz w:val="20"/>
          <w:szCs w:val="20"/>
        </w:rPr>
        <w:t>ства. М.:</w:t>
      </w:r>
      <w:r w:rsidRPr="00C1275D">
        <w:rPr>
          <w:sz w:val="20"/>
          <w:szCs w:val="20"/>
        </w:rPr>
        <w:t xml:space="preserve"> МГУ, 1992.</w:t>
      </w:r>
    </w:p>
    <w:p w:rsidR="00AB1107" w:rsidRPr="00C1275D" w:rsidRDefault="00AB1107" w:rsidP="00AB1107">
      <w:pPr>
        <w:numPr>
          <w:ilvl w:val="0"/>
          <w:numId w:val="63"/>
        </w:numPr>
        <w:jc w:val="both"/>
        <w:rPr>
          <w:sz w:val="20"/>
          <w:szCs w:val="20"/>
        </w:rPr>
      </w:pPr>
      <w:r w:rsidRPr="00C1275D">
        <w:rPr>
          <w:sz w:val="20"/>
          <w:szCs w:val="20"/>
        </w:rPr>
        <w:t>Кириллин В.А. Энергетика. Главные проблемы. Знание. М</w:t>
      </w:r>
      <w:r w:rsidR="00882414">
        <w:rPr>
          <w:sz w:val="20"/>
          <w:szCs w:val="20"/>
        </w:rPr>
        <w:t>.</w:t>
      </w:r>
      <w:r w:rsidRPr="00C1275D">
        <w:rPr>
          <w:sz w:val="20"/>
          <w:szCs w:val="20"/>
        </w:rPr>
        <w:t>, 1990.</w:t>
      </w:r>
    </w:p>
    <w:p w:rsidR="00AB1107" w:rsidRPr="00C1275D" w:rsidRDefault="00AB1107" w:rsidP="00AB1107">
      <w:pPr>
        <w:numPr>
          <w:ilvl w:val="0"/>
          <w:numId w:val="63"/>
        </w:numPr>
        <w:jc w:val="both"/>
        <w:rPr>
          <w:sz w:val="20"/>
          <w:szCs w:val="20"/>
        </w:rPr>
      </w:pPr>
      <w:r w:rsidRPr="00C1275D">
        <w:rPr>
          <w:sz w:val="20"/>
          <w:szCs w:val="20"/>
        </w:rPr>
        <w:t>Юдасин Л.С. Энергетика: проблемы и надежды.</w:t>
      </w:r>
      <w:r w:rsidR="00882414">
        <w:rPr>
          <w:sz w:val="20"/>
          <w:szCs w:val="20"/>
        </w:rPr>
        <w:t xml:space="preserve"> М.:</w:t>
      </w:r>
      <w:r w:rsidRPr="00C1275D">
        <w:rPr>
          <w:sz w:val="20"/>
          <w:szCs w:val="20"/>
        </w:rPr>
        <w:t xml:space="preserve"> Просвещение, 1990.</w:t>
      </w:r>
    </w:p>
    <w:p w:rsidR="00AB1107" w:rsidRPr="00C1275D" w:rsidRDefault="00AB1107" w:rsidP="00AB1107">
      <w:pPr>
        <w:numPr>
          <w:ilvl w:val="0"/>
          <w:numId w:val="63"/>
        </w:numPr>
        <w:jc w:val="both"/>
        <w:rPr>
          <w:sz w:val="20"/>
          <w:szCs w:val="20"/>
        </w:rPr>
      </w:pPr>
      <w:r w:rsidRPr="00C1275D">
        <w:rPr>
          <w:sz w:val="20"/>
          <w:szCs w:val="20"/>
        </w:rPr>
        <w:t>Известия от 20 июля 1995. Финансовые известия.</w:t>
      </w:r>
    </w:p>
    <w:p w:rsidR="00AB1107" w:rsidRPr="00C1275D" w:rsidRDefault="00AB1107" w:rsidP="00AB1107">
      <w:pPr>
        <w:numPr>
          <w:ilvl w:val="0"/>
          <w:numId w:val="63"/>
        </w:numPr>
        <w:jc w:val="both"/>
        <w:rPr>
          <w:sz w:val="20"/>
          <w:szCs w:val="20"/>
        </w:rPr>
      </w:pPr>
      <w:r w:rsidRPr="00C1275D">
        <w:rPr>
          <w:sz w:val="20"/>
          <w:szCs w:val="20"/>
        </w:rPr>
        <w:t>Дьяков А.Ф. Энер</w:t>
      </w:r>
      <w:r w:rsidR="00882414">
        <w:rPr>
          <w:sz w:val="20"/>
          <w:szCs w:val="20"/>
        </w:rPr>
        <w:t>гетика сегодня и завтра. М.:</w:t>
      </w:r>
      <w:r w:rsidRPr="00C1275D">
        <w:rPr>
          <w:sz w:val="20"/>
          <w:szCs w:val="20"/>
        </w:rPr>
        <w:t xml:space="preserve"> Энергоатомиздат, 1990.</w:t>
      </w:r>
    </w:p>
    <w:p w:rsidR="00AB1107" w:rsidRPr="00C1275D" w:rsidRDefault="00AB1107" w:rsidP="00AB1107">
      <w:pPr>
        <w:numPr>
          <w:ilvl w:val="0"/>
          <w:numId w:val="63"/>
        </w:numPr>
        <w:jc w:val="both"/>
        <w:rPr>
          <w:sz w:val="20"/>
          <w:szCs w:val="20"/>
        </w:rPr>
      </w:pPr>
      <w:r w:rsidRPr="00C1275D">
        <w:rPr>
          <w:sz w:val="20"/>
          <w:szCs w:val="20"/>
        </w:rPr>
        <w:t>Твайдел Дж., Уэйр А. Возобновляемые источники энергии. М</w:t>
      </w:r>
      <w:r w:rsidR="00882414">
        <w:rPr>
          <w:sz w:val="20"/>
          <w:szCs w:val="20"/>
        </w:rPr>
        <w:t>.:</w:t>
      </w:r>
      <w:r w:rsidRPr="00C1275D">
        <w:rPr>
          <w:sz w:val="20"/>
          <w:szCs w:val="20"/>
        </w:rPr>
        <w:t xml:space="preserve"> Энергоатомиздат, 1990.</w:t>
      </w:r>
    </w:p>
    <w:p w:rsidR="00AB1107" w:rsidRPr="00C1275D" w:rsidRDefault="00AB1107" w:rsidP="00AB1107">
      <w:pPr>
        <w:numPr>
          <w:ilvl w:val="0"/>
          <w:numId w:val="63"/>
        </w:numPr>
        <w:jc w:val="both"/>
        <w:rPr>
          <w:sz w:val="20"/>
          <w:szCs w:val="20"/>
        </w:rPr>
      </w:pPr>
      <w:r w:rsidRPr="00C1275D">
        <w:rPr>
          <w:sz w:val="20"/>
          <w:szCs w:val="20"/>
        </w:rPr>
        <w:t>Берковский Б.М., Кузьминков В.А. Возобновляемые источники энергии на службе человека. М</w:t>
      </w:r>
      <w:r w:rsidR="00882414">
        <w:rPr>
          <w:sz w:val="20"/>
          <w:szCs w:val="20"/>
        </w:rPr>
        <w:t>.:</w:t>
      </w:r>
      <w:r w:rsidRPr="00C1275D">
        <w:rPr>
          <w:sz w:val="20"/>
          <w:szCs w:val="20"/>
        </w:rPr>
        <w:t xml:space="preserve"> Наука, 1987.</w:t>
      </w:r>
    </w:p>
    <w:p w:rsidR="00AB1107" w:rsidRPr="00C1275D" w:rsidRDefault="00AB1107" w:rsidP="00AB1107">
      <w:pPr>
        <w:rPr>
          <w:sz w:val="20"/>
          <w:szCs w:val="20"/>
        </w:rPr>
      </w:pPr>
    </w:p>
    <w:p w:rsidR="00AB1107" w:rsidRPr="00C1275D" w:rsidRDefault="00AB1107" w:rsidP="00AB1107">
      <w:pPr>
        <w:rPr>
          <w:b/>
          <w:sz w:val="20"/>
          <w:szCs w:val="20"/>
        </w:rPr>
      </w:pPr>
      <w:r w:rsidRPr="00C1275D">
        <w:rPr>
          <w:b/>
          <w:sz w:val="20"/>
          <w:szCs w:val="20"/>
        </w:rPr>
        <w:t>Тема 5. Экологические проблемы атомной энергетики.</w:t>
      </w:r>
    </w:p>
    <w:p w:rsidR="00AB1107" w:rsidRPr="00C1275D" w:rsidRDefault="00AB1107" w:rsidP="00AB1107">
      <w:pPr>
        <w:rPr>
          <w:sz w:val="20"/>
          <w:szCs w:val="20"/>
        </w:rPr>
      </w:pPr>
    </w:p>
    <w:p w:rsidR="00AB1107" w:rsidRPr="00C1275D" w:rsidRDefault="00AB1107" w:rsidP="00AB1107">
      <w:pPr>
        <w:numPr>
          <w:ilvl w:val="0"/>
          <w:numId w:val="64"/>
        </w:numPr>
        <w:rPr>
          <w:sz w:val="20"/>
          <w:szCs w:val="20"/>
        </w:rPr>
      </w:pPr>
      <w:r w:rsidRPr="00C1275D">
        <w:rPr>
          <w:sz w:val="20"/>
          <w:szCs w:val="20"/>
        </w:rPr>
        <w:t>Технологические особенности АЭС. Положительные и отрицательные черты.</w:t>
      </w:r>
    </w:p>
    <w:p w:rsidR="00AB1107" w:rsidRPr="00C1275D" w:rsidRDefault="00AB1107" w:rsidP="00AB1107">
      <w:pPr>
        <w:numPr>
          <w:ilvl w:val="0"/>
          <w:numId w:val="64"/>
        </w:numPr>
        <w:rPr>
          <w:sz w:val="20"/>
          <w:szCs w:val="20"/>
        </w:rPr>
      </w:pPr>
      <w:r w:rsidRPr="00C1275D">
        <w:rPr>
          <w:sz w:val="20"/>
          <w:szCs w:val="20"/>
        </w:rPr>
        <w:t>Структура ядерного топливного цикла. Распределение затрат по звеньям цикла. Проблемы захоронения отходов.</w:t>
      </w:r>
    </w:p>
    <w:p w:rsidR="00AB1107" w:rsidRPr="00C1275D" w:rsidRDefault="00AB1107" w:rsidP="00AB1107">
      <w:pPr>
        <w:numPr>
          <w:ilvl w:val="0"/>
          <w:numId w:val="64"/>
        </w:numPr>
        <w:rPr>
          <w:sz w:val="20"/>
          <w:szCs w:val="20"/>
        </w:rPr>
      </w:pPr>
      <w:r w:rsidRPr="00C1275D">
        <w:rPr>
          <w:sz w:val="20"/>
          <w:szCs w:val="20"/>
        </w:rPr>
        <w:t>Экологические последствия аварий на объектах ядерной энергетики.</w:t>
      </w:r>
    </w:p>
    <w:p w:rsidR="00AB1107" w:rsidRPr="00C1275D" w:rsidRDefault="00AB1107" w:rsidP="00AB1107">
      <w:pPr>
        <w:numPr>
          <w:ilvl w:val="0"/>
          <w:numId w:val="64"/>
        </w:numPr>
        <w:rPr>
          <w:sz w:val="20"/>
          <w:szCs w:val="20"/>
        </w:rPr>
      </w:pPr>
      <w:r w:rsidRPr="00C1275D">
        <w:rPr>
          <w:sz w:val="20"/>
          <w:szCs w:val="20"/>
        </w:rPr>
        <w:t>Принципы размещения АЭС и перспективы развития ядерной энергетики.</w:t>
      </w:r>
    </w:p>
    <w:p w:rsidR="00AB1107" w:rsidRPr="00C1275D" w:rsidRDefault="00AB1107" w:rsidP="00AB1107">
      <w:pPr>
        <w:rPr>
          <w:sz w:val="20"/>
          <w:szCs w:val="20"/>
        </w:rPr>
      </w:pPr>
    </w:p>
    <w:p w:rsidR="00AB1107" w:rsidRPr="008B4D19" w:rsidRDefault="00AB1107" w:rsidP="008B4D19">
      <w:pPr>
        <w:jc w:val="center"/>
        <w:rPr>
          <w:b/>
          <w:sz w:val="20"/>
          <w:szCs w:val="20"/>
        </w:rPr>
      </w:pPr>
      <w:r w:rsidRPr="00C1275D">
        <w:rPr>
          <w:b/>
          <w:sz w:val="20"/>
          <w:szCs w:val="20"/>
        </w:rPr>
        <w:t>Литература.</w:t>
      </w:r>
    </w:p>
    <w:p w:rsidR="00AB1107" w:rsidRPr="00C1275D" w:rsidRDefault="00AB1107" w:rsidP="00AB1107">
      <w:pPr>
        <w:numPr>
          <w:ilvl w:val="0"/>
          <w:numId w:val="65"/>
        </w:numPr>
        <w:rPr>
          <w:sz w:val="20"/>
          <w:szCs w:val="20"/>
        </w:rPr>
      </w:pPr>
      <w:r w:rsidRPr="00C1275D">
        <w:rPr>
          <w:sz w:val="20"/>
          <w:szCs w:val="20"/>
        </w:rPr>
        <w:t>Известия от 20 июля 1995г. Финансовые известия.</w:t>
      </w:r>
    </w:p>
    <w:p w:rsidR="00AB1107" w:rsidRPr="00C1275D" w:rsidRDefault="00AB1107" w:rsidP="00AB1107">
      <w:pPr>
        <w:numPr>
          <w:ilvl w:val="0"/>
          <w:numId w:val="65"/>
        </w:numPr>
        <w:rPr>
          <w:sz w:val="20"/>
          <w:szCs w:val="20"/>
        </w:rPr>
      </w:pPr>
      <w:r w:rsidRPr="00C1275D">
        <w:rPr>
          <w:sz w:val="20"/>
          <w:szCs w:val="20"/>
        </w:rPr>
        <w:t>Яблоков А.П. Какая ядерная программа нужна России. Известия № 188. 30.09.1994.</w:t>
      </w:r>
    </w:p>
    <w:p w:rsidR="00AB1107" w:rsidRPr="00C1275D" w:rsidRDefault="00AB1107" w:rsidP="00AB1107">
      <w:pPr>
        <w:numPr>
          <w:ilvl w:val="0"/>
          <w:numId w:val="65"/>
        </w:numPr>
        <w:rPr>
          <w:sz w:val="20"/>
          <w:szCs w:val="20"/>
        </w:rPr>
      </w:pPr>
      <w:r w:rsidRPr="00C1275D">
        <w:rPr>
          <w:sz w:val="20"/>
          <w:szCs w:val="20"/>
        </w:rPr>
        <w:t>Ратанова М.П. Экологические основы общественного производ</w:t>
      </w:r>
      <w:r w:rsidR="00882414">
        <w:rPr>
          <w:sz w:val="20"/>
          <w:szCs w:val="20"/>
        </w:rPr>
        <w:t xml:space="preserve">ства. М.: </w:t>
      </w:r>
      <w:r w:rsidRPr="00C1275D">
        <w:rPr>
          <w:sz w:val="20"/>
          <w:szCs w:val="20"/>
        </w:rPr>
        <w:t>МГУ, 1992.</w:t>
      </w:r>
    </w:p>
    <w:p w:rsidR="00AB1107" w:rsidRPr="00C1275D" w:rsidRDefault="00AB1107" w:rsidP="00AB1107">
      <w:pPr>
        <w:numPr>
          <w:ilvl w:val="0"/>
          <w:numId w:val="65"/>
        </w:numPr>
        <w:rPr>
          <w:sz w:val="20"/>
          <w:szCs w:val="20"/>
        </w:rPr>
      </w:pPr>
      <w:r w:rsidRPr="00C1275D">
        <w:rPr>
          <w:sz w:val="20"/>
          <w:szCs w:val="20"/>
        </w:rPr>
        <w:t>Экологические основы производства. Справочно-методические материалы. ТГУ, 1994.</w:t>
      </w:r>
    </w:p>
    <w:p w:rsidR="00AB1107" w:rsidRPr="00C1275D" w:rsidRDefault="00AB1107" w:rsidP="00AB1107">
      <w:pPr>
        <w:numPr>
          <w:ilvl w:val="0"/>
          <w:numId w:val="65"/>
        </w:numPr>
        <w:rPr>
          <w:sz w:val="20"/>
          <w:szCs w:val="20"/>
        </w:rPr>
      </w:pPr>
      <w:r w:rsidRPr="00C1275D">
        <w:rPr>
          <w:sz w:val="20"/>
          <w:szCs w:val="20"/>
        </w:rPr>
        <w:t>Григорьев А.А. Экологические уроки прошлого и современ</w:t>
      </w:r>
      <w:r w:rsidR="00882414">
        <w:rPr>
          <w:sz w:val="20"/>
          <w:szCs w:val="20"/>
        </w:rPr>
        <w:t xml:space="preserve">ности. Л.: </w:t>
      </w:r>
      <w:r w:rsidRPr="00C1275D">
        <w:rPr>
          <w:sz w:val="20"/>
          <w:szCs w:val="20"/>
        </w:rPr>
        <w:t xml:space="preserve"> Наука,1991,с.144-155.</w:t>
      </w:r>
    </w:p>
    <w:p w:rsidR="00AB1107" w:rsidRPr="00C1275D" w:rsidRDefault="00AB1107" w:rsidP="00AB1107">
      <w:pPr>
        <w:numPr>
          <w:ilvl w:val="0"/>
          <w:numId w:val="65"/>
        </w:numPr>
        <w:rPr>
          <w:sz w:val="20"/>
          <w:szCs w:val="20"/>
        </w:rPr>
      </w:pPr>
      <w:r w:rsidRPr="00C1275D">
        <w:rPr>
          <w:sz w:val="20"/>
          <w:szCs w:val="20"/>
        </w:rPr>
        <w:t>Кириллин В.А. Энергетика. Главные проблемы. Знание, М</w:t>
      </w:r>
      <w:r w:rsidR="00882414">
        <w:rPr>
          <w:sz w:val="20"/>
          <w:szCs w:val="20"/>
        </w:rPr>
        <w:t>.,</w:t>
      </w:r>
      <w:r w:rsidRPr="00C1275D">
        <w:rPr>
          <w:sz w:val="20"/>
          <w:szCs w:val="20"/>
        </w:rPr>
        <w:t xml:space="preserve"> 1990.</w:t>
      </w:r>
    </w:p>
    <w:p w:rsidR="00AB1107" w:rsidRPr="00C1275D" w:rsidRDefault="00AB1107" w:rsidP="00AB1107">
      <w:pPr>
        <w:numPr>
          <w:ilvl w:val="0"/>
          <w:numId w:val="65"/>
        </w:numPr>
        <w:rPr>
          <w:sz w:val="20"/>
          <w:szCs w:val="20"/>
        </w:rPr>
      </w:pPr>
      <w:r w:rsidRPr="00C1275D">
        <w:rPr>
          <w:sz w:val="20"/>
          <w:szCs w:val="20"/>
        </w:rPr>
        <w:t>Яншин А.Л., Мелуа А.И. Ур</w:t>
      </w:r>
      <w:r w:rsidR="00882414">
        <w:rPr>
          <w:sz w:val="20"/>
          <w:szCs w:val="20"/>
        </w:rPr>
        <w:t>оки экологических просчетов. М.:</w:t>
      </w:r>
      <w:r w:rsidRPr="00C1275D">
        <w:rPr>
          <w:sz w:val="20"/>
          <w:szCs w:val="20"/>
        </w:rPr>
        <w:t xml:space="preserve"> Мысль, 1991.</w:t>
      </w:r>
    </w:p>
    <w:p w:rsidR="00AB1107" w:rsidRPr="00C1275D" w:rsidRDefault="00AB1107" w:rsidP="00AB1107">
      <w:pPr>
        <w:numPr>
          <w:ilvl w:val="0"/>
          <w:numId w:val="65"/>
        </w:numPr>
        <w:rPr>
          <w:sz w:val="20"/>
          <w:szCs w:val="20"/>
        </w:rPr>
      </w:pPr>
      <w:r w:rsidRPr="00C1275D">
        <w:rPr>
          <w:sz w:val="20"/>
          <w:szCs w:val="20"/>
        </w:rPr>
        <w:t>Матвеев А.В., Рудик А.П. Почта все о ядер</w:t>
      </w:r>
      <w:r w:rsidR="00882414">
        <w:rPr>
          <w:sz w:val="20"/>
          <w:szCs w:val="20"/>
        </w:rPr>
        <w:t>ном реакторе. М.:</w:t>
      </w:r>
      <w:r w:rsidRPr="00C1275D">
        <w:rPr>
          <w:sz w:val="20"/>
          <w:szCs w:val="20"/>
        </w:rPr>
        <w:t xml:space="preserve"> Энергоатомиздат, 1990.</w:t>
      </w:r>
    </w:p>
    <w:p w:rsidR="00AB1107" w:rsidRPr="00C1275D" w:rsidRDefault="00AB1107" w:rsidP="00AB1107">
      <w:pPr>
        <w:numPr>
          <w:ilvl w:val="0"/>
          <w:numId w:val="65"/>
        </w:numPr>
        <w:rPr>
          <w:sz w:val="20"/>
          <w:szCs w:val="20"/>
        </w:rPr>
      </w:pPr>
      <w:r w:rsidRPr="00C1275D">
        <w:rPr>
          <w:sz w:val="20"/>
          <w:szCs w:val="20"/>
        </w:rPr>
        <w:t>АЭС: состояние и перспективы развития знаний. Мир, 1994, №6, с. 8-9.</w:t>
      </w:r>
    </w:p>
    <w:p w:rsidR="00AB1107" w:rsidRPr="00C1275D" w:rsidRDefault="00AB1107" w:rsidP="00AB1107">
      <w:pPr>
        <w:numPr>
          <w:ilvl w:val="0"/>
          <w:numId w:val="65"/>
        </w:numPr>
        <w:rPr>
          <w:sz w:val="20"/>
          <w:szCs w:val="20"/>
        </w:rPr>
      </w:pPr>
      <w:r w:rsidRPr="00C1275D">
        <w:rPr>
          <w:sz w:val="20"/>
          <w:szCs w:val="20"/>
        </w:rPr>
        <w:t>Яблоков А.В. Ядерная мифология конца 20 века // Новый мир, 1995, №2, с. 90-107.</w:t>
      </w:r>
    </w:p>
    <w:p w:rsidR="00AB1107" w:rsidRPr="00C1275D" w:rsidRDefault="00AB1107" w:rsidP="00AB1107">
      <w:pPr>
        <w:rPr>
          <w:sz w:val="20"/>
          <w:szCs w:val="20"/>
        </w:rPr>
      </w:pPr>
    </w:p>
    <w:p w:rsidR="00AB1107" w:rsidRPr="00C1275D" w:rsidRDefault="00AB1107" w:rsidP="00AB1107">
      <w:pPr>
        <w:rPr>
          <w:sz w:val="20"/>
          <w:szCs w:val="20"/>
        </w:rPr>
      </w:pPr>
    </w:p>
    <w:p w:rsidR="00AB1107" w:rsidRPr="00C1275D" w:rsidRDefault="00AB1107" w:rsidP="00AB1107">
      <w:pPr>
        <w:rPr>
          <w:b/>
          <w:sz w:val="20"/>
          <w:szCs w:val="20"/>
        </w:rPr>
      </w:pPr>
      <w:r w:rsidRPr="00C1275D">
        <w:rPr>
          <w:b/>
          <w:sz w:val="20"/>
          <w:szCs w:val="20"/>
        </w:rPr>
        <w:t>Тема 6. Экологические проблемы транспорта.</w:t>
      </w:r>
    </w:p>
    <w:p w:rsidR="00AB1107" w:rsidRPr="00C1275D" w:rsidRDefault="00AB1107" w:rsidP="00AB1107">
      <w:pPr>
        <w:rPr>
          <w:sz w:val="20"/>
          <w:szCs w:val="20"/>
        </w:rPr>
      </w:pPr>
    </w:p>
    <w:p w:rsidR="00AB1107" w:rsidRPr="00C1275D" w:rsidRDefault="00AB1107" w:rsidP="00AB1107">
      <w:pPr>
        <w:numPr>
          <w:ilvl w:val="0"/>
          <w:numId w:val="66"/>
        </w:numPr>
        <w:rPr>
          <w:sz w:val="20"/>
          <w:szCs w:val="20"/>
        </w:rPr>
      </w:pPr>
      <w:r w:rsidRPr="00C1275D">
        <w:rPr>
          <w:sz w:val="20"/>
          <w:szCs w:val="20"/>
        </w:rPr>
        <w:t>Вклад транспорта в загрязнение окружающей среды.</w:t>
      </w:r>
    </w:p>
    <w:p w:rsidR="00AB1107" w:rsidRPr="00C1275D" w:rsidRDefault="00AB1107" w:rsidP="00AB1107">
      <w:pPr>
        <w:numPr>
          <w:ilvl w:val="0"/>
          <w:numId w:val="66"/>
        </w:numPr>
        <w:rPr>
          <w:sz w:val="20"/>
          <w:szCs w:val="20"/>
        </w:rPr>
      </w:pPr>
      <w:r w:rsidRPr="00C1275D">
        <w:rPr>
          <w:sz w:val="20"/>
          <w:szCs w:val="20"/>
        </w:rPr>
        <w:t>Сравнительная характеристика воздействия различных видов транспорта.</w:t>
      </w:r>
    </w:p>
    <w:p w:rsidR="00AB1107" w:rsidRPr="00C1275D" w:rsidRDefault="00AB1107" w:rsidP="00AB1107">
      <w:pPr>
        <w:numPr>
          <w:ilvl w:val="0"/>
          <w:numId w:val="66"/>
        </w:numPr>
        <w:rPr>
          <w:sz w:val="20"/>
          <w:szCs w:val="20"/>
        </w:rPr>
      </w:pPr>
      <w:r w:rsidRPr="00C1275D">
        <w:rPr>
          <w:sz w:val="20"/>
          <w:szCs w:val="20"/>
        </w:rPr>
        <w:t>Автомобильный транспорт, его вклад в загрязнение городов. Направления снижения загрязняющего воздействия.</w:t>
      </w:r>
    </w:p>
    <w:p w:rsidR="00AB1107" w:rsidRPr="00C1275D" w:rsidRDefault="00AB1107" w:rsidP="00AB1107">
      <w:pPr>
        <w:rPr>
          <w:sz w:val="20"/>
          <w:szCs w:val="20"/>
        </w:rPr>
      </w:pPr>
    </w:p>
    <w:p w:rsidR="00AB1107" w:rsidRPr="008B4D19" w:rsidRDefault="00AB1107" w:rsidP="008B4D19">
      <w:pPr>
        <w:jc w:val="center"/>
        <w:rPr>
          <w:b/>
          <w:sz w:val="20"/>
          <w:szCs w:val="20"/>
        </w:rPr>
      </w:pPr>
      <w:r w:rsidRPr="00C1275D">
        <w:rPr>
          <w:b/>
          <w:sz w:val="20"/>
          <w:szCs w:val="20"/>
        </w:rPr>
        <w:t>Литература</w:t>
      </w:r>
    </w:p>
    <w:p w:rsidR="00AB1107" w:rsidRPr="00C1275D" w:rsidRDefault="00AB1107" w:rsidP="00AB1107">
      <w:pPr>
        <w:numPr>
          <w:ilvl w:val="0"/>
          <w:numId w:val="67"/>
        </w:numPr>
        <w:rPr>
          <w:sz w:val="20"/>
          <w:szCs w:val="20"/>
        </w:rPr>
      </w:pPr>
      <w:r w:rsidRPr="00C1275D">
        <w:rPr>
          <w:sz w:val="20"/>
          <w:szCs w:val="20"/>
        </w:rPr>
        <w:t>Экономические основы экологии. С</w:t>
      </w:r>
      <w:r w:rsidR="00882414">
        <w:rPr>
          <w:sz w:val="20"/>
          <w:szCs w:val="20"/>
        </w:rPr>
        <w:t>Пб.</w:t>
      </w:r>
      <w:r w:rsidRPr="00C1275D">
        <w:rPr>
          <w:sz w:val="20"/>
          <w:szCs w:val="20"/>
        </w:rPr>
        <w:t>, 1995.</w:t>
      </w:r>
    </w:p>
    <w:p w:rsidR="00AB1107" w:rsidRPr="00C1275D" w:rsidRDefault="00AB1107" w:rsidP="00AB1107">
      <w:pPr>
        <w:numPr>
          <w:ilvl w:val="0"/>
          <w:numId w:val="67"/>
        </w:numPr>
        <w:rPr>
          <w:sz w:val="20"/>
          <w:szCs w:val="20"/>
        </w:rPr>
      </w:pPr>
      <w:r w:rsidRPr="00C1275D">
        <w:rPr>
          <w:sz w:val="20"/>
          <w:szCs w:val="20"/>
        </w:rPr>
        <w:t>Григорьев А.А. Экологические уроки прошлого и современ</w:t>
      </w:r>
      <w:r w:rsidR="00882414">
        <w:rPr>
          <w:sz w:val="20"/>
          <w:szCs w:val="20"/>
        </w:rPr>
        <w:t>ности. Л.:</w:t>
      </w:r>
      <w:r w:rsidRPr="00C1275D">
        <w:rPr>
          <w:sz w:val="20"/>
          <w:szCs w:val="20"/>
        </w:rPr>
        <w:t xml:space="preserve"> Наука, 1991.</w:t>
      </w:r>
    </w:p>
    <w:p w:rsidR="00AB1107" w:rsidRPr="00C1275D" w:rsidRDefault="00AB1107" w:rsidP="00AB1107">
      <w:pPr>
        <w:numPr>
          <w:ilvl w:val="0"/>
          <w:numId w:val="67"/>
        </w:numPr>
        <w:rPr>
          <w:sz w:val="20"/>
          <w:szCs w:val="20"/>
        </w:rPr>
      </w:pPr>
      <w:r w:rsidRPr="00C1275D">
        <w:rPr>
          <w:sz w:val="20"/>
          <w:szCs w:val="20"/>
        </w:rPr>
        <w:t>Яншин А.Л., Мелуа А.И. Ур</w:t>
      </w:r>
      <w:r w:rsidR="00882414">
        <w:rPr>
          <w:sz w:val="20"/>
          <w:szCs w:val="20"/>
        </w:rPr>
        <w:t>оки экологических просчетов. М.:</w:t>
      </w:r>
      <w:r w:rsidRPr="00C1275D">
        <w:rPr>
          <w:sz w:val="20"/>
          <w:szCs w:val="20"/>
        </w:rPr>
        <w:t xml:space="preserve"> Мысль, 1991.</w:t>
      </w:r>
    </w:p>
    <w:p w:rsidR="00AB1107" w:rsidRPr="00C1275D" w:rsidRDefault="00AB1107" w:rsidP="00AB1107">
      <w:pPr>
        <w:numPr>
          <w:ilvl w:val="0"/>
          <w:numId w:val="67"/>
        </w:numPr>
        <w:rPr>
          <w:sz w:val="20"/>
          <w:szCs w:val="20"/>
        </w:rPr>
      </w:pPr>
      <w:r w:rsidRPr="00C1275D">
        <w:rPr>
          <w:sz w:val="20"/>
          <w:szCs w:val="20"/>
        </w:rPr>
        <w:t>Аксенов И.Я., Аксенов В.И. Транспорт и охрана окружаю</w:t>
      </w:r>
      <w:r w:rsidR="00882414">
        <w:rPr>
          <w:sz w:val="20"/>
          <w:szCs w:val="20"/>
        </w:rPr>
        <w:t xml:space="preserve">щей среды. М.: </w:t>
      </w:r>
      <w:r w:rsidRPr="00C1275D">
        <w:rPr>
          <w:sz w:val="20"/>
          <w:szCs w:val="20"/>
        </w:rPr>
        <w:t>Транспорт, 1986.</w:t>
      </w:r>
    </w:p>
    <w:p w:rsidR="00AB1107" w:rsidRPr="00C1275D" w:rsidRDefault="00AB1107" w:rsidP="00AB1107">
      <w:pPr>
        <w:numPr>
          <w:ilvl w:val="0"/>
          <w:numId w:val="67"/>
        </w:numPr>
        <w:rPr>
          <w:sz w:val="20"/>
          <w:szCs w:val="20"/>
        </w:rPr>
      </w:pPr>
      <w:r w:rsidRPr="00C1275D">
        <w:rPr>
          <w:sz w:val="20"/>
          <w:szCs w:val="20"/>
        </w:rPr>
        <w:t>Голубев И.Р., Новиков Ю.В. Окружающая среда и транс</w:t>
      </w:r>
      <w:r w:rsidR="00882414">
        <w:rPr>
          <w:sz w:val="20"/>
          <w:szCs w:val="20"/>
        </w:rPr>
        <w:t xml:space="preserve">порт. М.: </w:t>
      </w:r>
      <w:r w:rsidRPr="00C1275D">
        <w:rPr>
          <w:sz w:val="20"/>
          <w:szCs w:val="20"/>
        </w:rPr>
        <w:t>Транспорт, 1987.</w:t>
      </w:r>
    </w:p>
    <w:p w:rsidR="003C650B" w:rsidRDefault="003C650B" w:rsidP="00D32F59">
      <w:pPr>
        <w:pStyle w:val="5"/>
        <w:jc w:val="left"/>
        <w:rPr>
          <w:b/>
          <w:i w:val="0"/>
          <w:szCs w:val="20"/>
        </w:rPr>
      </w:pPr>
    </w:p>
    <w:p w:rsidR="00AB1107" w:rsidRPr="00D32F59" w:rsidRDefault="00AB1107" w:rsidP="00D32F59">
      <w:pPr>
        <w:pStyle w:val="5"/>
        <w:jc w:val="left"/>
        <w:rPr>
          <w:b/>
          <w:i w:val="0"/>
          <w:szCs w:val="20"/>
        </w:rPr>
      </w:pPr>
      <w:r w:rsidRPr="00D32F59">
        <w:rPr>
          <w:b/>
          <w:i w:val="0"/>
          <w:szCs w:val="20"/>
        </w:rPr>
        <w:t>Тема 7. Проблемы создания экологически безопасной городской среды</w:t>
      </w:r>
    </w:p>
    <w:p w:rsidR="00AB1107" w:rsidRPr="00C1275D" w:rsidRDefault="00AB1107" w:rsidP="00AB1107">
      <w:pPr>
        <w:rPr>
          <w:b/>
          <w:bCs/>
          <w:sz w:val="20"/>
          <w:szCs w:val="20"/>
        </w:rPr>
      </w:pPr>
    </w:p>
    <w:p w:rsidR="00AB1107" w:rsidRPr="00C1275D" w:rsidRDefault="00AB1107" w:rsidP="00AB1107">
      <w:pPr>
        <w:numPr>
          <w:ilvl w:val="0"/>
          <w:numId w:val="68"/>
        </w:numPr>
        <w:rPr>
          <w:sz w:val="20"/>
          <w:szCs w:val="20"/>
        </w:rPr>
      </w:pPr>
      <w:r w:rsidRPr="00C1275D">
        <w:rPr>
          <w:sz w:val="20"/>
          <w:szCs w:val="20"/>
        </w:rPr>
        <w:t>Экологические проблемы города – история вопроса.</w:t>
      </w:r>
    </w:p>
    <w:p w:rsidR="00AB1107" w:rsidRPr="00C1275D" w:rsidRDefault="00AB1107" w:rsidP="00AB1107">
      <w:pPr>
        <w:numPr>
          <w:ilvl w:val="0"/>
          <w:numId w:val="68"/>
        </w:numPr>
        <w:rPr>
          <w:sz w:val="20"/>
          <w:szCs w:val="20"/>
        </w:rPr>
      </w:pPr>
      <w:r w:rsidRPr="00C1275D">
        <w:rPr>
          <w:sz w:val="20"/>
          <w:szCs w:val="20"/>
        </w:rPr>
        <w:t>Экологические принципы организации городской территории (зонирование территории, планировочные решения, экологическая инфраструктура).</w:t>
      </w:r>
    </w:p>
    <w:p w:rsidR="00AB1107" w:rsidRPr="00C1275D" w:rsidRDefault="00AB1107" w:rsidP="00AB1107">
      <w:pPr>
        <w:numPr>
          <w:ilvl w:val="0"/>
          <w:numId w:val="68"/>
        </w:numPr>
        <w:rPr>
          <w:sz w:val="20"/>
          <w:szCs w:val="20"/>
        </w:rPr>
      </w:pPr>
      <w:r w:rsidRPr="00C1275D">
        <w:rPr>
          <w:sz w:val="20"/>
          <w:szCs w:val="20"/>
        </w:rPr>
        <w:t>Примеры планировочных решений организации городской территории.</w:t>
      </w:r>
    </w:p>
    <w:p w:rsidR="00AB1107" w:rsidRPr="00C1275D" w:rsidRDefault="00AB1107" w:rsidP="00AB1107">
      <w:pPr>
        <w:ind w:left="708"/>
        <w:rPr>
          <w:sz w:val="20"/>
          <w:szCs w:val="20"/>
        </w:rPr>
      </w:pPr>
    </w:p>
    <w:p w:rsidR="00AB1107" w:rsidRPr="00C1275D" w:rsidRDefault="00AB1107" w:rsidP="002C07F0">
      <w:pPr>
        <w:pStyle w:val="6"/>
        <w:jc w:val="center"/>
        <w:rPr>
          <w:szCs w:val="20"/>
        </w:rPr>
      </w:pPr>
      <w:r w:rsidRPr="00C1275D">
        <w:t>Литература</w:t>
      </w:r>
    </w:p>
    <w:p w:rsidR="00AB1107" w:rsidRPr="00C1275D" w:rsidRDefault="00AB1107" w:rsidP="00AB1107">
      <w:pPr>
        <w:numPr>
          <w:ilvl w:val="0"/>
          <w:numId w:val="69"/>
        </w:numPr>
        <w:rPr>
          <w:sz w:val="20"/>
          <w:szCs w:val="20"/>
        </w:rPr>
      </w:pPr>
      <w:r w:rsidRPr="00C1275D">
        <w:rPr>
          <w:sz w:val="20"/>
          <w:szCs w:val="20"/>
        </w:rPr>
        <w:t>Владимиров В.В. Урбоэкология. М., 1999.</w:t>
      </w:r>
    </w:p>
    <w:p w:rsidR="00AB1107" w:rsidRPr="00C1275D" w:rsidRDefault="00AB1107" w:rsidP="00AB1107">
      <w:pPr>
        <w:numPr>
          <w:ilvl w:val="0"/>
          <w:numId w:val="69"/>
        </w:numPr>
        <w:rPr>
          <w:sz w:val="20"/>
          <w:szCs w:val="20"/>
        </w:rPr>
      </w:pPr>
      <w:r w:rsidRPr="00C1275D">
        <w:rPr>
          <w:sz w:val="20"/>
          <w:szCs w:val="20"/>
        </w:rPr>
        <w:t>Урбоэкология. М.: Наука, 1990.</w:t>
      </w:r>
    </w:p>
    <w:p w:rsidR="00AB1107" w:rsidRPr="00C1275D" w:rsidRDefault="00AB1107" w:rsidP="00AB1107">
      <w:pPr>
        <w:numPr>
          <w:ilvl w:val="0"/>
          <w:numId w:val="69"/>
        </w:numPr>
        <w:rPr>
          <w:sz w:val="20"/>
          <w:szCs w:val="20"/>
        </w:rPr>
      </w:pPr>
      <w:r w:rsidRPr="00C1275D">
        <w:rPr>
          <w:sz w:val="20"/>
          <w:szCs w:val="20"/>
        </w:rPr>
        <w:t>Градостроительный кодекс Российской Федерации. М., 1998.</w:t>
      </w:r>
    </w:p>
    <w:p w:rsidR="00AB1107" w:rsidRPr="00C1275D" w:rsidRDefault="00AB1107" w:rsidP="00AB1107">
      <w:pPr>
        <w:numPr>
          <w:ilvl w:val="0"/>
          <w:numId w:val="69"/>
        </w:numPr>
        <w:rPr>
          <w:sz w:val="20"/>
          <w:szCs w:val="20"/>
        </w:rPr>
      </w:pPr>
      <w:r w:rsidRPr="00C1275D">
        <w:rPr>
          <w:sz w:val="20"/>
          <w:szCs w:val="20"/>
        </w:rPr>
        <w:t>Антипов А.Н., Дроздов А.В. Методические рекомендации по ландшафтному планированию. М., 2002.</w:t>
      </w:r>
    </w:p>
    <w:p w:rsidR="00AB1107" w:rsidRPr="00C1275D" w:rsidRDefault="00AB1107" w:rsidP="00AB1107">
      <w:pPr>
        <w:numPr>
          <w:ilvl w:val="0"/>
          <w:numId w:val="69"/>
        </w:numPr>
        <w:rPr>
          <w:sz w:val="20"/>
          <w:szCs w:val="20"/>
        </w:rPr>
      </w:pPr>
      <w:r w:rsidRPr="00C1275D">
        <w:rPr>
          <w:sz w:val="20"/>
          <w:szCs w:val="20"/>
        </w:rPr>
        <w:t>Зарубин Г.П., Новиков Ю.В. Гигиена города. М.: Медицина, 1986.</w:t>
      </w:r>
    </w:p>
    <w:p w:rsidR="00AB1107" w:rsidRDefault="00AB1107" w:rsidP="004F793E">
      <w:pPr>
        <w:pStyle w:val="a4"/>
        <w:spacing w:line="240" w:lineRule="auto"/>
        <w:jc w:val="left"/>
        <w:rPr>
          <w:b w:val="0"/>
          <w:i/>
          <w:iCs/>
          <w:sz w:val="22"/>
        </w:rPr>
      </w:pPr>
    </w:p>
    <w:p w:rsidR="003C650B" w:rsidRDefault="003C650B" w:rsidP="00FC4971">
      <w:pPr>
        <w:pStyle w:val="a4"/>
        <w:spacing w:line="240" w:lineRule="auto"/>
        <w:jc w:val="left"/>
        <w:rPr>
          <w:b w:val="0"/>
          <w:i/>
          <w:iCs/>
          <w:sz w:val="22"/>
        </w:rPr>
      </w:pPr>
    </w:p>
    <w:p w:rsidR="002A5C45" w:rsidRPr="00AB1107" w:rsidRDefault="00AB1107" w:rsidP="00AB1107">
      <w:pPr>
        <w:pStyle w:val="a4"/>
        <w:spacing w:line="240" w:lineRule="auto"/>
        <w:rPr>
          <w:rFonts w:ascii="Franklin Gothic Medium" w:hAnsi="Franklin Gothic Medium"/>
          <w:bCs/>
        </w:rPr>
      </w:pPr>
      <w:r w:rsidRPr="00AB1107">
        <w:rPr>
          <w:rFonts w:ascii="Franklin Gothic Medium" w:hAnsi="Franklin Gothic Medium"/>
          <w:bCs/>
        </w:rPr>
        <w:t>2.9. Международное право</w:t>
      </w:r>
    </w:p>
    <w:p w:rsidR="00AB1107" w:rsidRPr="00551F7D" w:rsidRDefault="00AB1107" w:rsidP="00AB1107">
      <w:pPr>
        <w:shd w:val="clear" w:color="auto" w:fill="FFFFFF"/>
        <w:spacing w:before="259"/>
        <w:ind w:right="73" w:firstLine="677"/>
        <w:jc w:val="center"/>
        <w:rPr>
          <w:b/>
          <w:bCs/>
          <w:color w:val="000000"/>
          <w:sz w:val="20"/>
          <w:szCs w:val="20"/>
        </w:rPr>
      </w:pPr>
      <w:r w:rsidRPr="00551F7D">
        <w:rPr>
          <w:b/>
          <w:bCs/>
          <w:color w:val="000000"/>
          <w:sz w:val="20"/>
          <w:szCs w:val="20"/>
        </w:rPr>
        <w:t>Вариант 1.</w:t>
      </w:r>
    </w:p>
    <w:p w:rsidR="00AB1107" w:rsidRPr="00551F7D" w:rsidRDefault="00AB1107" w:rsidP="00AB1107">
      <w:pPr>
        <w:shd w:val="clear" w:color="auto" w:fill="FFFFFF"/>
        <w:rPr>
          <w:bCs/>
          <w:color w:val="000000"/>
          <w:sz w:val="20"/>
          <w:szCs w:val="20"/>
        </w:rPr>
      </w:pPr>
      <w:r w:rsidRPr="00551F7D">
        <w:rPr>
          <w:bCs/>
          <w:color w:val="000000"/>
          <w:sz w:val="20"/>
          <w:szCs w:val="20"/>
        </w:rPr>
        <w:t>1. Понятие международного права, предмет его регулирования. Возникновение и развитие международного права.</w:t>
      </w:r>
    </w:p>
    <w:p w:rsidR="00AB1107" w:rsidRPr="00551F7D" w:rsidRDefault="00AB1107" w:rsidP="00AB1107">
      <w:pPr>
        <w:shd w:val="clear" w:color="auto" w:fill="FFFFFF"/>
        <w:rPr>
          <w:bCs/>
          <w:color w:val="000000"/>
          <w:sz w:val="20"/>
          <w:szCs w:val="20"/>
        </w:rPr>
      </w:pPr>
      <w:r w:rsidRPr="00551F7D">
        <w:rPr>
          <w:bCs/>
          <w:color w:val="000000"/>
          <w:sz w:val="20"/>
          <w:szCs w:val="20"/>
        </w:rPr>
        <w:t xml:space="preserve">2.Международное </w:t>
      </w:r>
      <w:r w:rsidRPr="00551F7D">
        <w:rPr>
          <w:sz w:val="20"/>
          <w:szCs w:val="20"/>
        </w:rPr>
        <w:t>право в деятельности</w:t>
      </w:r>
      <w:r w:rsidRPr="00551F7D">
        <w:rPr>
          <w:bCs/>
          <w:color w:val="000000"/>
          <w:sz w:val="20"/>
          <w:szCs w:val="20"/>
        </w:rPr>
        <w:t xml:space="preserve"> судов, прокуратуры, правоохранительных органов исполнительной власти.</w:t>
      </w:r>
    </w:p>
    <w:p w:rsidR="00AB1107" w:rsidRPr="00551F7D" w:rsidRDefault="00AB1107" w:rsidP="00AB1107">
      <w:pPr>
        <w:shd w:val="clear" w:color="auto" w:fill="FFFFFF"/>
        <w:rPr>
          <w:sz w:val="20"/>
          <w:szCs w:val="20"/>
        </w:rPr>
      </w:pPr>
      <w:r w:rsidRPr="00551F7D">
        <w:rPr>
          <w:bCs/>
          <w:color w:val="000000"/>
          <w:sz w:val="20"/>
          <w:szCs w:val="20"/>
        </w:rPr>
        <w:t>3.</w:t>
      </w:r>
      <w:r w:rsidRPr="00551F7D">
        <w:rPr>
          <w:bCs/>
          <w:i/>
          <w:color w:val="000000"/>
          <w:sz w:val="20"/>
          <w:szCs w:val="20"/>
        </w:rPr>
        <w:t>Задание:</w:t>
      </w:r>
      <w:r w:rsidRPr="00551F7D">
        <w:rPr>
          <w:sz w:val="20"/>
          <w:szCs w:val="20"/>
        </w:rPr>
        <w:t xml:space="preserve"> </w:t>
      </w:r>
    </w:p>
    <w:p w:rsidR="00AB1107" w:rsidRPr="00551F7D" w:rsidRDefault="00AB1107" w:rsidP="00AB1107">
      <w:pPr>
        <w:shd w:val="clear" w:color="auto" w:fill="FFFFFF"/>
        <w:ind w:firstLine="322"/>
        <w:rPr>
          <w:sz w:val="20"/>
          <w:szCs w:val="20"/>
        </w:rPr>
      </w:pPr>
      <w:r w:rsidRPr="00551F7D">
        <w:rPr>
          <w:sz w:val="20"/>
          <w:szCs w:val="20"/>
        </w:rPr>
        <w:t>Сравните порядок осуществления досмотра авто</w:t>
      </w:r>
      <w:r w:rsidRPr="00551F7D">
        <w:rPr>
          <w:sz w:val="20"/>
          <w:szCs w:val="20"/>
        </w:rPr>
        <w:softHyphen/>
        <w:t xml:space="preserve">транспортного средства по Венской конвенции </w:t>
      </w:r>
      <w:smartTag w:uri="urn:schemas-microsoft-com:office:smarttags" w:element="metricconverter">
        <w:smartTagPr>
          <w:attr w:name="ProductID" w:val="1963 г"/>
        </w:smartTagPr>
        <w:r w:rsidRPr="00551F7D">
          <w:rPr>
            <w:sz w:val="20"/>
            <w:szCs w:val="20"/>
          </w:rPr>
          <w:t>1963 г</w:t>
        </w:r>
      </w:smartTag>
      <w:r w:rsidRPr="00551F7D">
        <w:rPr>
          <w:sz w:val="20"/>
          <w:szCs w:val="20"/>
        </w:rPr>
        <w:t>. и по двусторонним консульским конвенциям с участием Российской Федерации (используйте две-три конвен</w:t>
      </w:r>
      <w:r w:rsidRPr="00551F7D">
        <w:rPr>
          <w:sz w:val="20"/>
          <w:szCs w:val="20"/>
        </w:rPr>
        <w:softHyphen/>
        <w:t>ции по выбору).</w:t>
      </w:r>
    </w:p>
    <w:p w:rsidR="00AB1107" w:rsidRPr="00551F7D" w:rsidRDefault="00AB1107" w:rsidP="00AB1107">
      <w:pPr>
        <w:shd w:val="clear" w:color="auto" w:fill="FFFFFF"/>
        <w:rPr>
          <w:sz w:val="20"/>
          <w:szCs w:val="20"/>
        </w:rPr>
      </w:pPr>
    </w:p>
    <w:p w:rsidR="00AB1107" w:rsidRPr="00551F7D" w:rsidRDefault="00AB1107" w:rsidP="00AB1107">
      <w:pPr>
        <w:shd w:val="clear" w:color="auto" w:fill="FFFFFF"/>
        <w:jc w:val="center"/>
        <w:rPr>
          <w:b/>
          <w:bCs/>
          <w:color w:val="000000"/>
          <w:sz w:val="20"/>
          <w:szCs w:val="20"/>
        </w:rPr>
      </w:pPr>
      <w:r w:rsidRPr="00551F7D">
        <w:rPr>
          <w:b/>
          <w:bCs/>
          <w:color w:val="000000"/>
          <w:sz w:val="20"/>
          <w:szCs w:val="20"/>
        </w:rPr>
        <w:t>Вариант 2.</w:t>
      </w:r>
    </w:p>
    <w:p w:rsidR="00AB1107" w:rsidRPr="00551F7D" w:rsidRDefault="00AB1107" w:rsidP="00AB1107">
      <w:pPr>
        <w:shd w:val="clear" w:color="auto" w:fill="FFFFFF"/>
        <w:rPr>
          <w:bCs/>
          <w:color w:val="000000"/>
          <w:sz w:val="20"/>
          <w:szCs w:val="20"/>
        </w:rPr>
      </w:pPr>
      <w:r w:rsidRPr="00551F7D">
        <w:rPr>
          <w:bCs/>
          <w:color w:val="000000"/>
          <w:sz w:val="20"/>
          <w:szCs w:val="20"/>
        </w:rPr>
        <w:t>1. Субъекты международного права.</w:t>
      </w:r>
    </w:p>
    <w:p w:rsidR="00AB1107" w:rsidRPr="00551F7D" w:rsidRDefault="00AB1107" w:rsidP="00AB1107">
      <w:pPr>
        <w:shd w:val="clear" w:color="auto" w:fill="FFFFFF"/>
        <w:rPr>
          <w:sz w:val="20"/>
          <w:szCs w:val="20"/>
        </w:rPr>
      </w:pPr>
      <w:r w:rsidRPr="00551F7D">
        <w:rPr>
          <w:sz w:val="20"/>
          <w:szCs w:val="20"/>
        </w:rPr>
        <w:t>2. Территория и международное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 xml:space="preserve"> 3.</w:t>
      </w:r>
      <w:r w:rsidRPr="00551F7D">
        <w:rPr>
          <w:bCs/>
          <w:i/>
          <w:color w:val="000000"/>
          <w:sz w:val="20"/>
          <w:szCs w:val="20"/>
        </w:rPr>
        <w:t>Задание:</w:t>
      </w:r>
    </w:p>
    <w:p w:rsidR="00AB1107" w:rsidRPr="00551F7D" w:rsidRDefault="00AB1107" w:rsidP="00AB1107">
      <w:pPr>
        <w:shd w:val="clear" w:color="auto" w:fill="FFFFFF"/>
        <w:ind w:firstLine="321"/>
        <w:rPr>
          <w:bCs/>
          <w:i/>
          <w:color w:val="000000"/>
          <w:sz w:val="20"/>
          <w:szCs w:val="20"/>
        </w:rPr>
      </w:pPr>
      <w:r w:rsidRPr="00551F7D">
        <w:rPr>
          <w:sz w:val="20"/>
          <w:szCs w:val="20"/>
        </w:rPr>
        <w:t xml:space="preserve">Летом </w:t>
      </w:r>
      <w:smartTag w:uri="urn:schemas-microsoft-com:office:smarttags" w:element="metricconverter">
        <w:smartTagPr>
          <w:attr w:name="ProductID" w:val="2003 г"/>
        </w:smartTagPr>
        <w:r w:rsidRPr="00551F7D">
          <w:rPr>
            <w:sz w:val="20"/>
            <w:szCs w:val="20"/>
          </w:rPr>
          <w:t>2003 г</w:t>
        </w:r>
      </w:smartTag>
      <w:r w:rsidRPr="00551F7D">
        <w:rPr>
          <w:sz w:val="20"/>
          <w:szCs w:val="20"/>
        </w:rPr>
        <w:t>. частная машина гражданина П. столкнулась с ЛИАЗом, управляемым водителем по</w:t>
      </w:r>
      <w:r w:rsidRPr="00551F7D">
        <w:rPr>
          <w:sz w:val="20"/>
          <w:szCs w:val="20"/>
        </w:rPr>
        <w:softHyphen/>
        <w:t>сольства Чешской Республики. ГИБДД установила, что в аварии виновен водитель ЛИАЗа (гражданин Чехии). П. обратился в районный суд по месту нахождения по</w:t>
      </w:r>
      <w:r w:rsidRPr="00551F7D">
        <w:rPr>
          <w:sz w:val="20"/>
          <w:szCs w:val="20"/>
        </w:rPr>
        <w:softHyphen/>
        <w:t>сольства с иском о возмещении ущерба.</w:t>
      </w:r>
    </w:p>
    <w:p w:rsidR="00AB1107" w:rsidRPr="00551F7D" w:rsidRDefault="00AB1107" w:rsidP="00AB1107">
      <w:pPr>
        <w:shd w:val="clear" w:color="auto" w:fill="FFFFFF"/>
        <w:spacing w:before="10" w:line="216" w:lineRule="exact"/>
        <w:ind w:left="19" w:right="494" w:firstLine="302"/>
        <w:jc w:val="both"/>
        <w:rPr>
          <w:sz w:val="20"/>
          <w:szCs w:val="20"/>
        </w:rPr>
      </w:pPr>
      <w:r w:rsidRPr="00551F7D">
        <w:rPr>
          <w:sz w:val="20"/>
          <w:szCs w:val="20"/>
        </w:rPr>
        <w:t>Вправе ли суд возбудить исковое производство? Ре</w:t>
      </w:r>
      <w:r w:rsidRPr="00551F7D">
        <w:rPr>
          <w:sz w:val="20"/>
          <w:szCs w:val="20"/>
        </w:rPr>
        <w:softHyphen/>
        <w:t>шите дело по существу.</w:t>
      </w:r>
    </w:p>
    <w:p w:rsidR="00AB1107" w:rsidRPr="00551F7D" w:rsidRDefault="00AB1107" w:rsidP="00AB1107">
      <w:pPr>
        <w:shd w:val="clear" w:color="auto" w:fill="FFFFFF"/>
        <w:rPr>
          <w:bCs/>
          <w:color w:val="000000"/>
          <w:sz w:val="20"/>
          <w:szCs w:val="20"/>
        </w:rPr>
      </w:pPr>
    </w:p>
    <w:p w:rsidR="00AB1107" w:rsidRPr="00436062" w:rsidRDefault="00AB1107" w:rsidP="00436062">
      <w:pPr>
        <w:shd w:val="clear" w:color="auto" w:fill="FFFFFF"/>
        <w:jc w:val="center"/>
        <w:rPr>
          <w:b/>
          <w:bCs/>
          <w:color w:val="000000"/>
          <w:sz w:val="20"/>
          <w:szCs w:val="20"/>
        </w:rPr>
      </w:pPr>
      <w:r w:rsidRPr="00551F7D">
        <w:rPr>
          <w:b/>
          <w:bCs/>
          <w:color w:val="000000"/>
          <w:sz w:val="20"/>
          <w:szCs w:val="20"/>
        </w:rPr>
        <w:t>Вариант 3.</w:t>
      </w:r>
    </w:p>
    <w:p w:rsidR="00AB1107" w:rsidRPr="00551F7D" w:rsidRDefault="00AB1107" w:rsidP="00AB1107">
      <w:pPr>
        <w:shd w:val="clear" w:color="auto" w:fill="FFFFFF"/>
        <w:rPr>
          <w:bCs/>
          <w:color w:val="000000"/>
          <w:sz w:val="20"/>
          <w:szCs w:val="20"/>
        </w:rPr>
      </w:pPr>
      <w:r w:rsidRPr="00551F7D">
        <w:rPr>
          <w:bCs/>
          <w:color w:val="000000"/>
          <w:sz w:val="20"/>
          <w:szCs w:val="20"/>
        </w:rPr>
        <w:t>1. Источники международного права. Международное право и внутригосударственное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2. Международное право окружающей среды.</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r w:rsidRPr="00551F7D">
        <w:rPr>
          <w:sz w:val="20"/>
          <w:szCs w:val="20"/>
        </w:rPr>
        <w:t xml:space="preserve"> Выделите среди перечисленных ниже ситуаций</w:t>
      </w:r>
      <w:r w:rsidRPr="00551F7D">
        <w:rPr>
          <w:sz w:val="20"/>
          <w:szCs w:val="20"/>
        </w:rPr>
        <w:br/>
        <w:t>международные межгосударственные отношения и меж</w:t>
      </w:r>
      <w:r w:rsidRPr="00551F7D">
        <w:rPr>
          <w:sz w:val="20"/>
          <w:szCs w:val="20"/>
        </w:rPr>
        <w:softHyphen/>
        <w:t>дународные отношения негосударственного характера:</w:t>
      </w:r>
    </w:p>
    <w:p w:rsidR="00AB1107" w:rsidRPr="00551F7D" w:rsidRDefault="00AB1107" w:rsidP="002C323C">
      <w:pPr>
        <w:widowControl w:val="0"/>
        <w:numPr>
          <w:ilvl w:val="0"/>
          <w:numId w:val="72"/>
        </w:numPr>
        <w:shd w:val="clear" w:color="auto" w:fill="FFFFFF"/>
        <w:tabs>
          <w:tab w:val="left" w:pos="571"/>
        </w:tabs>
        <w:autoSpaceDE w:val="0"/>
        <w:autoSpaceDN w:val="0"/>
        <w:adjustRightInd w:val="0"/>
        <w:spacing w:before="10" w:line="240" w:lineRule="exact"/>
        <w:ind w:left="14" w:right="10" w:firstLine="312"/>
        <w:jc w:val="both"/>
        <w:rPr>
          <w:spacing w:val="-20"/>
          <w:sz w:val="20"/>
          <w:szCs w:val="20"/>
        </w:rPr>
      </w:pPr>
      <w:r w:rsidRPr="00551F7D">
        <w:rPr>
          <w:sz w:val="20"/>
          <w:szCs w:val="20"/>
        </w:rPr>
        <w:t>обращение гражданки Болгарии в компетентные органы России о выплате алиментов;</w:t>
      </w:r>
    </w:p>
    <w:p w:rsidR="00AB1107" w:rsidRPr="00551F7D" w:rsidRDefault="00AB1107" w:rsidP="002C323C">
      <w:pPr>
        <w:widowControl w:val="0"/>
        <w:numPr>
          <w:ilvl w:val="0"/>
          <w:numId w:val="72"/>
        </w:numPr>
        <w:shd w:val="clear" w:color="auto" w:fill="FFFFFF"/>
        <w:tabs>
          <w:tab w:val="left" w:pos="571"/>
        </w:tabs>
        <w:autoSpaceDE w:val="0"/>
        <w:autoSpaceDN w:val="0"/>
        <w:adjustRightInd w:val="0"/>
        <w:spacing w:before="19" w:line="240" w:lineRule="exact"/>
        <w:ind w:left="14" w:right="14" w:firstLine="312"/>
        <w:jc w:val="both"/>
        <w:rPr>
          <w:spacing w:val="-5"/>
          <w:sz w:val="20"/>
          <w:szCs w:val="20"/>
        </w:rPr>
      </w:pPr>
      <w:r w:rsidRPr="00551F7D">
        <w:rPr>
          <w:sz w:val="20"/>
          <w:szCs w:val="20"/>
        </w:rPr>
        <w:t>заключение сделки между российской организа</w:t>
      </w:r>
      <w:r w:rsidRPr="00551F7D">
        <w:rPr>
          <w:sz w:val="20"/>
          <w:szCs w:val="20"/>
        </w:rPr>
        <w:softHyphen/>
        <w:t>цией и иностранной фирмой;</w:t>
      </w:r>
    </w:p>
    <w:p w:rsidR="00AB1107" w:rsidRPr="00551F7D" w:rsidRDefault="00AB1107" w:rsidP="002C323C">
      <w:pPr>
        <w:widowControl w:val="0"/>
        <w:numPr>
          <w:ilvl w:val="0"/>
          <w:numId w:val="72"/>
        </w:numPr>
        <w:shd w:val="clear" w:color="auto" w:fill="FFFFFF"/>
        <w:tabs>
          <w:tab w:val="left" w:pos="571"/>
        </w:tabs>
        <w:autoSpaceDE w:val="0"/>
        <w:autoSpaceDN w:val="0"/>
        <w:adjustRightInd w:val="0"/>
        <w:spacing w:before="14" w:line="240" w:lineRule="exact"/>
        <w:ind w:left="14" w:right="14" w:firstLine="312"/>
        <w:jc w:val="both"/>
        <w:rPr>
          <w:spacing w:val="-10"/>
          <w:sz w:val="20"/>
          <w:szCs w:val="20"/>
        </w:rPr>
      </w:pPr>
      <w:r w:rsidRPr="00551F7D">
        <w:rPr>
          <w:sz w:val="20"/>
          <w:szCs w:val="20"/>
        </w:rPr>
        <w:t>обращение гражданина РФ в Европейский суд по правам человека;</w:t>
      </w:r>
    </w:p>
    <w:p w:rsidR="00AB1107" w:rsidRPr="00551F7D" w:rsidRDefault="00AB1107" w:rsidP="002C323C">
      <w:pPr>
        <w:widowControl w:val="0"/>
        <w:numPr>
          <w:ilvl w:val="0"/>
          <w:numId w:val="72"/>
        </w:numPr>
        <w:shd w:val="clear" w:color="auto" w:fill="FFFFFF"/>
        <w:tabs>
          <w:tab w:val="left" w:pos="571"/>
        </w:tabs>
        <w:autoSpaceDE w:val="0"/>
        <w:autoSpaceDN w:val="0"/>
        <w:adjustRightInd w:val="0"/>
        <w:spacing w:before="14" w:line="240" w:lineRule="exact"/>
        <w:ind w:left="14" w:right="19" w:firstLine="312"/>
        <w:jc w:val="both"/>
        <w:rPr>
          <w:spacing w:val="-6"/>
          <w:sz w:val="20"/>
          <w:szCs w:val="20"/>
        </w:rPr>
      </w:pPr>
      <w:r w:rsidRPr="00551F7D">
        <w:rPr>
          <w:sz w:val="20"/>
          <w:szCs w:val="20"/>
        </w:rPr>
        <w:t>отношения между супругами, имеющими разное гражданство, проживающими в России, по поводу раз</w:t>
      </w:r>
      <w:r w:rsidRPr="00551F7D">
        <w:rPr>
          <w:sz w:val="20"/>
          <w:szCs w:val="20"/>
        </w:rPr>
        <w:softHyphen/>
        <w:t>дела имущества;</w:t>
      </w:r>
    </w:p>
    <w:p w:rsidR="00AB1107" w:rsidRPr="00551F7D" w:rsidRDefault="00AB1107" w:rsidP="002C323C">
      <w:pPr>
        <w:widowControl w:val="0"/>
        <w:numPr>
          <w:ilvl w:val="0"/>
          <w:numId w:val="72"/>
        </w:numPr>
        <w:shd w:val="clear" w:color="auto" w:fill="FFFFFF"/>
        <w:tabs>
          <w:tab w:val="left" w:pos="571"/>
        </w:tabs>
        <w:autoSpaceDE w:val="0"/>
        <w:autoSpaceDN w:val="0"/>
        <w:adjustRightInd w:val="0"/>
        <w:spacing w:before="19" w:line="240" w:lineRule="exact"/>
        <w:ind w:left="14" w:right="19" w:firstLine="312"/>
        <w:jc w:val="both"/>
        <w:rPr>
          <w:spacing w:val="-12"/>
          <w:sz w:val="20"/>
          <w:szCs w:val="20"/>
        </w:rPr>
      </w:pPr>
      <w:r w:rsidRPr="00551F7D">
        <w:rPr>
          <w:sz w:val="20"/>
          <w:szCs w:val="20"/>
        </w:rPr>
        <w:t>подача гражданином Польши искового заявления в суд России о наследовании имущества.</w:t>
      </w:r>
    </w:p>
    <w:p w:rsidR="00AB1107" w:rsidRPr="00551F7D" w:rsidRDefault="00AB1107" w:rsidP="00AB1107">
      <w:pPr>
        <w:shd w:val="clear" w:color="auto" w:fill="FFFFFF"/>
        <w:rPr>
          <w:bCs/>
          <w:color w:val="000000"/>
          <w:sz w:val="20"/>
          <w:szCs w:val="20"/>
        </w:rPr>
      </w:pPr>
    </w:p>
    <w:p w:rsidR="00AB1107" w:rsidRPr="00551F7D" w:rsidRDefault="00AB1107" w:rsidP="00436062">
      <w:pPr>
        <w:shd w:val="clear" w:color="auto" w:fill="FFFFFF"/>
        <w:jc w:val="center"/>
        <w:rPr>
          <w:b/>
          <w:bCs/>
          <w:color w:val="000000"/>
          <w:sz w:val="20"/>
          <w:szCs w:val="20"/>
        </w:rPr>
      </w:pPr>
      <w:r w:rsidRPr="00551F7D">
        <w:rPr>
          <w:b/>
          <w:bCs/>
          <w:color w:val="000000"/>
          <w:sz w:val="20"/>
          <w:szCs w:val="20"/>
        </w:rPr>
        <w:t>Вариант 4.</w:t>
      </w:r>
    </w:p>
    <w:p w:rsidR="00AB1107" w:rsidRPr="00551F7D" w:rsidRDefault="00AB1107" w:rsidP="00AB1107">
      <w:pPr>
        <w:shd w:val="clear" w:color="auto" w:fill="FFFFFF"/>
        <w:rPr>
          <w:bCs/>
          <w:color w:val="000000"/>
          <w:sz w:val="20"/>
          <w:szCs w:val="20"/>
        </w:rPr>
      </w:pPr>
      <w:r w:rsidRPr="00551F7D">
        <w:rPr>
          <w:bCs/>
          <w:color w:val="000000"/>
          <w:sz w:val="20"/>
          <w:szCs w:val="20"/>
        </w:rPr>
        <w:t>1.Международно-правовая ответственность</w:t>
      </w:r>
    </w:p>
    <w:p w:rsidR="00AB1107" w:rsidRPr="00551F7D" w:rsidRDefault="00AB1107" w:rsidP="00AB1107">
      <w:pPr>
        <w:shd w:val="clear" w:color="auto" w:fill="FFFFFF"/>
        <w:rPr>
          <w:bCs/>
          <w:color w:val="000000"/>
          <w:sz w:val="20"/>
          <w:szCs w:val="20"/>
        </w:rPr>
      </w:pPr>
      <w:r w:rsidRPr="00551F7D">
        <w:rPr>
          <w:bCs/>
          <w:color w:val="000000"/>
          <w:sz w:val="20"/>
          <w:szCs w:val="20"/>
        </w:rPr>
        <w:t>2.Правовой режим Антарктики.</w:t>
      </w:r>
    </w:p>
    <w:p w:rsidR="00AB1107" w:rsidRPr="00551F7D" w:rsidRDefault="00AB1107" w:rsidP="00AB1107">
      <w:pPr>
        <w:shd w:val="clear" w:color="auto" w:fill="FFFFFF"/>
        <w:rPr>
          <w:bCs/>
          <w:i/>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shd w:val="clear" w:color="auto" w:fill="FFFFFF"/>
        <w:tabs>
          <w:tab w:val="left" w:pos="672"/>
        </w:tabs>
        <w:spacing w:before="134" w:line="216" w:lineRule="exact"/>
        <w:ind w:right="-10" w:firstLine="322"/>
        <w:jc w:val="both"/>
        <w:rPr>
          <w:sz w:val="20"/>
          <w:szCs w:val="20"/>
        </w:rPr>
      </w:pPr>
      <w:r w:rsidRPr="00551F7D">
        <w:rPr>
          <w:sz w:val="20"/>
          <w:szCs w:val="20"/>
        </w:rPr>
        <w:t>В российский арбитражный суд обратилась ино</w:t>
      </w:r>
      <w:r w:rsidRPr="00551F7D">
        <w:rPr>
          <w:sz w:val="20"/>
          <w:szCs w:val="20"/>
        </w:rPr>
        <w:softHyphen/>
        <w:t>странная компания с иском к российскому ответчику. В качестве документа, подтверждающего правовой ста</w:t>
      </w:r>
      <w:r w:rsidRPr="00551F7D">
        <w:rPr>
          <w:sz w:val="20"/>
          <w:szCs w:val="20"/>
        </w:rPr>
        <w:softHyphen/>
        <w:t>тус фирмы в Индии, был предоставлен документ на английском языке с разнообразными штампами и под</w:t>
      </w:r>
      <w:r w:rsidRPr="00551F7D">
        <w:rPr>
          <w:sz w:val="20"/>
          <w:szCs w:val="20"/>
        </w:rPr>
        <w:softHyphen/>
        <w:t>писями. Суд отказал в возбуждении арбитражного про</w:t>
      </w:r>
      <w:r w:rsidRPr="00551F7D">
        <w:rPr>
          <w:sz w:val="20"/>
          <w:szCs w:val="20"/>
        </w:rPr>
        <w:softHyphen/>
        <w:t>изводства, сославшись на отсутствие легализации пред</w:t>
      </w:r>
      <w:r w:rsidRPr="00551F7D">
        <w:rPr>
          <w:sz w:val="20"/>
          <w:szCs w:val="20"/>
        </w:rPr>
        <w:softHyphen/>
        <w:t>ставленных документов.</w:t>
      </w:r>
    </w:p>
    <w:p w:rsidR="00AB1107" w:rsidRPr="00C1275D" w:rsidRDefault="00AB1107" w:rsidP="00AB1107">
      <w:pPr>
        <w:shd w:val="clear" w:color="auto" w:fill="FFFFFF"/>
        <w:rPr>
          <w:sz w:val="20"/>
          <w:szCs w:val="20"/>
        </w:rPr>
      </w:pPr>
      <w:r w:rsidRPr="00551F7D">
        <w:rPr>
          <w:sz w:val="20"/>
          <w:szCs w:val="20"/>
        </w:rPr>
        <w:t>Назовите порядок легализации иностранных доку</w:t>
      </w:r>
      <w:r w:rsidRPr="00551F7D">
        <w:rPr>
          <w:sz w:val="20"/>
          <w:szCs w:val="20"/>
        </w:rPr>
        <w:softHyphen/>
        <w:t>ментов для представления в органы Российской Феде</w:t>
      </w:r>
      <w:r w:rsidRPr="00551F7D">
        <w:rPr>
          <w:sz w:val="20"/>
          <w:szCs w:val="20"/>
        </w:rPr>
        <w:softHyphen/>
        <w:t>рации. Какая роль в процессе легализации отводится консульским учреждениям?</w:t>
      </w:r>
    </w:p>
    <w:p w:rsidR="00D32F59" w:rsidRDefault="00D32F59" w:rsidP="00436062">
      <w:pPr>
        <w:shd w:val="clear" w:color="auto" w:fill="FFFFFF"/>
        <w:rPr>
          <w:b/>
          <w:bCs/>
          <w:color w:val="000000"/>
          <w:sz w:val="20"/>
          <w:szCs w:val="20"/>
        </w:rPr>
      </w:pPr>
    </w:p>
    <w:p w:rsidR="00AB1107" w:rsidRPr="00551F7D" w:rsidRDefault="00AB1107" w:rsidP="00436062">
      <w:pPr>
        <w:shd w:val="clear" w:color="auto" w:fill="FFFFFF"/>
        <w:jc w:val="center"/>
        <w:rPr>
          <w:b/>
          <w:bCs/>
          <w:color w:val="000000"/>
          <w:sz w:val="20"/>
          <w:szCs w:val="20"/>
        </w:rPr>
      </w:pPr>
      <w:r w:rsidRPr="00551F7D">
        <w:rPr>
          <w:b/>
          <w:bCs/>
          <w:color w:val="000000"/>
          <w:sz w:val="20"/>
          <w:szCs w:val="20"/>
        </w:rPr>
        <w:t>Вариант 5.</w:t>
      </w:r>
    </w:p>
    <w:p w:rsidR="00AB1107" w:rsidRPr="00551F7D" w:rsidRDefault="00AB1107" w:rsidP="00AB1107">
      <w:pPr>
        <w:shd w:val="clear" w:color="auto" w:fill="FFFFFF"/>
        <w:rPr>
          <w:bCs/>
          <w:color w:val="000000"/>
          <w:sz w:val="20"/>
          <w:szCs w:val="20"/>
        </w:rPr>
      </w:pPr>
      <w:r w:rsidRPr="00551F7D">
        <w:rPr>
          <w:bCs/>
          <w:color w:val="000000"/>
          <w:sz w:val="20"/>
          <w:szCs w:val="20"/>
        </w:rPr>
        <w:t xml:space="preserve">1.Международное право и международное правосудие. </w:t>
      </w:r>
    </w:p>
    <w:p w:rsidR="00AB1107" w:rsidRPr="00551F7D" w:rsidRDefault="00AB1107" w:rsidP="00AB1107">
      <w:pPr>
        <w:shd w:val="clear" w:color="auto" w:fill="FFFFFF"/>
        <w:ind w:right="-158"/>
        <w:rPr>
          <w:bCs/>
          <w:color w:val="000000"/>
          <w:sz w:val="20"/>
          <w:szCs w:val="20"/>
        </w:rPr>
      </w:pPr>
      <w:r w:rsidRPr="00551F7D">
        <w:rPr>
          <w:bCs/>
          <w:color w:val="000000"/>
          <w:sz w:val="20"/>
          <w:szCs w:val="20"/>
        </w:rPr>
        <w:t>2. Международное космическое право.</w:t>
      </w:r>
    </w:p>
    <w:p w:rsidR="00AB1107" w:rsidRPr="00551F7D" w:rsidRDefault="00AB1107" w:rsidP="00AB1107">
      <w:pPr>
        <w:shd w:val="clear" w:color="auto" w:fill="FFFFFF"/>
        <w:ind w:right="-158"/>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shd w:val="clear" w:color="auto" w:fill="FFFFFF"/>
        <w:tabs>
          <w:tab w:val="left" w:pos="672"/>
        </w:tabs>
        <w:spacing w:before="134" w:line="216" w:lineRule="exact"/>
        <w:ind w:right="-158" w:firstLine="322"/>
        <w:jc w:val="both"/>
        <w:rPr>
          <w:sz w:val="20"/>
          <w:szCs w:val="20"/>
        </w:rPr>
      </w:pPr>
      <w:r w:rsidRPr="00551F7D">
        <w:rPr>
          <w:sz w:val="20"/>
          <w:szCs w:val="20"/>
        </w:rPr>
        <w:t>В суд обратилась швейцарская компания с иско</w:t>
      </w:r>
      <w:r w:rsidRPr="00551F7D">
        <w:rPr>
          <w:sz w:val="20"/>
          <w:szCs w:val="20"/>
        </w:rPr>
        <w:softHyphen/>
        <w:t>вым заявлением о признании недействительным дого</w:t>
      </w:r>
      <w:r w:rsidRPr="00551F7D">
        <w:rPr>
          <w:sz w:val="20"/>
          <w:szCs w:val="20"/>
        </w:rPr>
        <w:softHyphen/>
        <w:t>вора. Суд отказал в принятии иско</w:t>
      </w:r>
      <w:r>
        <w:rPr>
          <w:sz w:val="20"/>
          <w:szCs w:val="20"/>
        </w:rPr>
        <w:t>вого заявления, со</w:t>
      </w:r>
      <w:r>
        <w:rPr>
          <w:sz w:val="20"/>
          <w:szCs w:val="20"/>
        </w:rPr>
        <w:softHyphen/>
      </w:r>
      <w:r w:rsidRPr="00551F7D">
        <w:rPr>
          <w:sz w:val="20"/>
          <w:szCs w:val="20"/>
        </w:rPr>
        <w:t>славшись на отсутствие легализации предоставленных истцом документов. Швейцарская фирма обратилась в консульство Швейцарии в Российской Федерации.</w:t>
      </w:r>
    </w:p>
    <w:p w:rsidR="003C650B" w:rsidRPr="00436062" w:rsidRDefault="00AB1107" w:rsidP="00436062">
      <w:pPr>
        <w:shd w:val="clear" w:color="auto" w:fill="FFFFFF"/>
        <w:spacing w:before="10" w:line="216" w:lineRule="exact"/>
        <w:ind w:left="312" w:right="-158"/>
        <w:rPr>
          <w:sz w:val="20"/>
          <w:szCs w:val="20"/>
        </w:rPr>
      </w:pPr>
      <w:r w:rsidRPr="00551F7D">
        <w:rPr>
          <w:sz w:val="20"/>
          <w:szCs w:val="20"/>
        </w:rPr>
        <w:t>Какие действия предпримет консульство?</w:t>
      </w:r>
    </w:p>
    <w:p w:rsidR="0044539B" w:rsidRDefault="0044539B" w:rsidP="00915D3D">
      <w:pPr>
        <w:shd w:val="clear" w:color="auto" w:fill="FFFFFF"/>
        <w:jc w:val="center"/>
        <w:rPr>
          <w:b/>
          <w:bCs/>
          <w:color w:val="000000"/>
          <w:sz w:val="20"/>
          <w:szCs w:val="20"/>
        </w:rPr>
      </w:pPr>
    </w:p>
    <w:p w:rsidR="00AB1107" w:rsidRPr="00915D3D" w:rsidRDefault="00AB1107" w:rsidP="00915D3D">
      <w:pPr>
        <w:shd w:val="clear" w:color="auto" w:fill="FFFFFF"/>
        <w:jc w:val="center"/>
        <w:rPr>
          <w:b/>
          <w:bCs/>
          <w:color w:val="000000"/>
          <w:sz w:val="20"/>
          <w:szCs w:val="20"/>
        </w:rPr>
      </w:pPr>
      <w:r w:rsidRPr="00551F7D">
        <w:rPr>
          <w:b/>
          <w:bCs/>
          <w:color w:val="000000"/>
          <w:sz w:val="20"/>
          <w:szCs w:val="20"/>
        </w:rPr>
        <w:t>Вариант 6.</w:t>
      </w:r>
    </w:p>
    <w:p w:rsidR="00AB1107" w:rsidRPr="00551F7D" w:rsidRDefault="00AB1107" w:rsidP="00AB1107">
      <w:pPr>
        <w:shd w:val="clear" w:color="auto" w:fill="FFFFFF"/>
        <w:rPr>
          <w:bCs/>
          <w:color w:val="000000"/>
          <w:sz w:val="20"/>
          <w:szCs w:val="20"/>
        </w:rPr>
      </w:pPr>
      <w:r w:rsidRPr="00551F7D">
        <w:rPr>
          <w:bCs/>
          <w:color w:val="000000"/>
          <w:sz w:val="20"/>
          <w:szCs w:val="20"/>
        </w:rPr>
        <w:t>1.Право международных договоров</w:t>
      </w:r>
    </w:p>
    <w:p w:rsidR="00AB1107" w:rsidRPr="00551F7D" w:rsidRDefault="00AB1107" w:rsidP="00AB1107">
      <w:pPr>
        <w:shd w:val="clear" w:color="auto" w:fill="FFFFFF"/>
        <w:rPr>
          <w:bCs/>
          <w:color w:val="000000"/>
          <w:sz w:val="20"/>
          <w:szCs w:val="20"/>
        </w:rPr>
      </w:pPr>
      <w:r w:rsidRPr="00551F7D">
        <w:rPr>
          <w:bCs/>
          <w:color w:val="000000"/>
          <w:sz w:val="20"/>
          <w:szCs w:val="20"/>
        </w:rPr>
        <w:t>2.Международное воздушное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widowControl w:val="0"/>
        <w:shd w:val="clear" w:color="auto" w:fill="FFFFFF"/>
        <w:tabs>
          <w:tab w:val="left" w:pos="672"/>
        </w:tabs>
        <w:autoSpaceDE w:val="0"/>
        <w:autoSpaceDN w:val="0"/>
        <w:adjustRightInd w:val="0"/>
        <w:spacing w:before="173" w:line="226" w:lineRule="exact"/>
        <w:ind w:right="5"/>
        <w:jc w:val="both"/>
        <w:rPr>
          <w:spacing w:val="-8"/>
          <w:sz w:val="20"/>
          <w:szCs w:val="20"/>
        </w:rPr>
      </w:pPr>
      <w:r w:rsidRPr="00551F7D">
        <w:rPr>
          <w:sz w:val="20"/>
          <w:szCs w:val="20"/>
        </w:rPr>
        <w:tab/>
        <w:t>Какие действия предпринимает консул в случае, если судно представляемого государства потерпело ко</w:t>
      </w:r>
      <w:r w:rsidRPr="00551F7D">
        <w:rPr>
          <w:sz w:val="20"/>
          <w:szCs w:val="20"/>
        </w:rPr>
        <w:softHyphen/>
        <w:t>раблекрушение на территории государства пребывания? Какие обязанности в данном случае возлагаются на ме</w:t>
      </w:r>
      <w:r w:rsidRPr="00551F7D">
        <w:rPr>
          <w:sz w:val="20"/>
          <w:szCs w:val="20"/>
        </w:rPr>
        <w:softHyphen/>
        <w:t>стные власти государства пребывания? Что такое акт о морском протесте?</w:t>
      </w:r>
    </w:p>
    <w:p w:rsidR="00AB1107" w:rsidRPr="00551F7D" w:rsidRDefault="00AB1107" w:rsidP="00AB1107">
      <w:pPr>
        <w:shd w:val="clear" w:color="auto" w:fill="FFFFFF"/>
        <w:rPr>
          <w:b/>
          <w:bCs/>
          <w:color w:val="000000"/>
          <w:sz w:val="20"/>
          <w:szCs w:val="20"/>
        </w:rPr>
      </w:pPr>
    </w:p>
    <w:p w:rsidR="00AB1107" w:rsidRPr="00551F7D" w:rsidRDefault="00AB1107" w:rsidP="00AB1107">
      <w:pPr>
        <w:shd w:val="clear" w:color="auto" w:fill="FFFFFF"/>
        <w:jc w:val="center"/>
        <w:rPr>
          <w:b/>
          <w:bCs/>
          <w:color w:val="000000"/>
          <w:sz w:val="20"/>
          <w:szCs w:val="20"/>
        </w:rPr>
      </w:pPr>
      <w:r w:rsidRPr="00551F7D">
        <w:rPr>
          <w:b/>
          <w:bCs/>
          <w:color w:val="000000"/>
          <w:sz w:val="20"/>
          <w:szCs w:val="20"/>
        </w:rPr>
        <w:t>Вариант 7.</w:t>
      </w:r>
    </w:p>
    <w:p w:rsidR="00AB1107" w:rsidRPr="00551F7D" w:rsidRDefault="00AB1107" w:rsidP="00AB1107">
      <w:pPr>
        <w:shd w:val="clear" w:color="auto" w:fill="FFFFFF"/>
        <w:rPr>
          <w:bCs/>
          <w:color w:val="000000"/>
          <w:sz w:val="20"/>
          <w:szCs w:val="20"/>
        </w:rPr>
      </w:pPr>
      <w:r w:rsidRPr="00551F7D">
        <w:rPr>
          <w:bCs/>
          <w:color w:val="000000"/>
          <w:sz w:val="20"/>
          <w:szCs w:val="20"/>
        </w:rPr>
        <w:t>1.Право внешних сношений. Право международных организаций.</w:t>
      </w:r>
    </w:p>
    <w:p w:rsidR="00AB1107" w:rsidRPr="00551F7D" w:rsidRDefault="00AB1107" w:rsidP="00AB1107">
      <w:pPr>
        <w:shd w:val="clear" w:color="auto" w:fill="FFFFFF"/>
        <w:rPr>
          <w:bCs/>
          <w:color w:val="000000"/>
          <w:sz w:val="20"/>
          <w:szCs w:val="20"/>
        </w:rPr>
      </w:pPr>
      <w:r w:rsidRPr="00551F7D">
        <w:rPr>
          <w:bCs/>
          <w:color w:val="000000"/>
          <w:sz w:val="20"/>
          <w:szCs w:val="20"/>
        </w:rPr>
        <w:t>2.Международное морское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widowControl w:val="0"/>
        <w:shd w:val="clear" w:color="auto" w:fill="FFFFFF"/>
        <w:tabs>
          <w:tab w:val="left" w:pos="672"/>
        </w:tabs>
        <w:autoSpaceDE w:val="0"/>
        <w:autoSpaceDN w:val="0"/>
        <w:adjustRightInd w:val="0"/>
        <w:spacing w:before="120" w:line="221" w:lineRule="exact"/>
        <w:ind w:right="5"/>
        <w:jc w:val="both"/>
        <w:rPr>
          <w:spacing w:val="-10"/>
          <w:sz w:val="20"/>
          <w:szCs w:val="20"/>
        </w:rPr>
      </w:pPr>
      <w:r w:rsidRPr="00551F7D">
        <w:rPr>
          <w:sz w:val="20"/>
          <w:szCs w:val="20"/>
        </w:rPr>
        <w:tab/>
        <w:t>Государство А. заявило протест государству Б. в связи с тем, что последнее нарушило дипломатический иммунитет находившихся на территории государства Б. официальных представителей государства А. Министер</w:t>
      </w:r>
      <w:r w:rsidRPr="00551F7D">
        <w:rPr>
          <w:sz w:val="20"/>
          <w:szCs w:val="20"/>
        </w:rPr>
        <w:softHyphen/>
        <w:t>ство иностранных дел государства Б. отклонило протест, сославшись на то, что оно (государство Б.) не является участником Венской конвенции о дипломатических сношениях и, следовательно, нормы о дипломатических иммунитетах для него необязательны.</w:t>
      </w:r>
    </w:p>
    <w:p w:rsidR="00AB1107" w:rsidRPr="00551F7D" w:rsidRDefault="00AB1107" w:rsidP="00AB1107">
      <w:pPr>
        <w:shd w:val="clear" w:color="auto" w:fill="FFFFFF"/>
        <w:spacing w:before="5" w:line="221" w:lineRule="exact"/>
        <w:ind w:left="336"/>
        <w:rPr>
          <w:sz w:val="20"/>
          <w:szCs w:val="20"/>
        </w:rPr>
      </w:pPr>
      <w:r w:rsidRPr="00551F7D">
        <w:rPr>
          <w:sz w:val="20"/>
          <w:szCs w:val="20"/>
        </w:rPr>
        <w:t>Правомерна ли такая позиция?</w:t>
      </w:r>
    </w:p>
    <w:p w:rsidR="00AB1107" w:rsidRPr="00551F7D" w:rsidRDefault="00AB1107" w:rsidP="00AB1107">
      <w:pPr>
        <w:shd w:val="clear" w:color="auto" w:fill="FFFFFF"/>
        <w:rPr>
          <w:b/>
          <w:bCs/>
          <w:color w:val="000000"/>
          <w:sz w:val="20"/>
          <w:szCs w:val="20"/>
        </w:rPr>
      </w:pPr>
    </w:p>
    <w:p w:rsidR="00AB1107" w:rsidRPr="00551F7D" w:rsidRDefault="00AB1107" w:rsidP="00AB1107">
      <w:pPr>
        <w:shd w:val="clear" w:color="auto" w:fill="FFFFFF"/>
        <w:jc w:val="center"/>
        <w:rPr>
          <w:b/>
          <w:bCs/>
          <w:color w:val="000000"/>
          <w:sz w:val="20"/>
          <w:szCs w:val="20"/>
        </w:rPr>
      </w:pPr>
      <w:r w:rsidRPr="00551F7D">
        <w:rPr>
          <w:b/>
          <w:bCs/>
          <w:color w:val="000000"/>
          <w:sz w:val="20"/>
          <w:szCs w:val="20"/>
        </w:rPr>
        <w:t>Вариант 8.</w:t>
      </w:r>
    </w:p>
    <w:p w:rsidR="00AB1107" w:rsidRPr="00551F7D" w:rsidRDefault="00AB1107" w:rsidP="00AB1107">
      <w:pPr>
        <w:shd w:val="clear" w:color="auto" w:fill="FFFFFF"/>
        <w:rPr>
          <w:bCs/>
          <w:color w:val="000000"/>
          <w:sz w:val="20"/>
          <w:szCs w:val="20"/>
        </w:rPr>
      </w:pPr>
      <w:r w:rsidRPr="00551F7D">
        <w:rPr>
          <w:bCs/>
          <w:color w:val="000000"/>
          <w:sz w:val="20"/>
          <w:szCs w:val="20"/>
        </w:rPr>
        <w:t>1.Международное гуманитарное право. Правовая помощь и иные формы правового сотрудничества.</w:t>
      </w:r>
    </w:p>
    <w:p w:rsidR="00AB1107" w:rsidRPr="00551F7D" w:rsidRDefault="00AB1107" w:rsidP="00AB1107">
      <w:pPr>
        <w:shd w:val="clear" w:color="auto" w:fill="FFFFFF"/>
        <w:rPr>
          <w:bCs/>
          <w:color w:val="000000"/>
          <w:sz w:val="20"/>
          <w:szCs w:val="20"/>
        </w:rPr>
      </w:pPr>
      <w:r w:rsidRPr="00551F7D">
        <w:rPr>
          <w:bCs/>
          <w:color w:val="000000"/>
          <w:sz w:val="20"/>
          <w:szCs w:val="20"/>
        </w:rPr>
        <w:t>2.Основные принципы международного права.</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shd w:val="clear" w:color="auto" w:fill="FFFFFF"/>
        <w:tabs>
          <w:tab w:val="left" w:pos="672"/>
        </w:tabs>
        <w:spacing w:before="125" w:line="221" w:lineRule="exact"/>
        <w:ind w:right="19" w:firstLine="326"/>
        <w:rPr>
          <w:sz w:val="20"/>
          <w:szCs w:val="20"/>
        </w:rPr>
      </w:pPr>
      <w:r w:rsidRPr="00551F7D">
        <w:rPr>
          <w:sz w:val="20"/>
          <w:szCs w:val="20"/>
        </w:rPr>
        <w:t>У супругов, один из которых является граждани</w:t>
      </w:r>
      <w:r w:rsidRPr="00551F7D">
        <w:rPr>
          <w:sz w:val="20"/>
          <w:szCs w:val="20"/>
        </w:rPr>
        <w:softHyphen/>
        <w:t>ном России, а другой — гражданином Украины, родил</w:t>
      </w:r>
      <w:r w:rsidRPr="00551F7D">
        <w:rPr>
          <w:sz w:val="20"/>
          <w:szCs w:val="20"/>
        </w:rPr>
        <w:softHyphen/>
        <w:t xml:space="preserve">ся ребенок. Место </w:t>
      </w:r>
      <w:r>
        <w:rPr>
          <w:sz w:val="20"/>
          <w:szCs w:val="20"/>
        </w:rPr>
        <w:t xml:space="preserve">рождения — Беларусь. Супруги не </w:t>
      </w:r>
      <w:r w:rsidRPr="00551F7D">
        <w:rPr>
          <w:sz w:val="20"/>
          <w:szCs w:val="20"/>
        </w:rPr>
        <w:t>имеют совместного места жительства. Родители ребенка обратились в российское консульство в Республике Бе</w:t>
      </w:r>
      <w:r w:rsidRPr="00551F7D">
        <w:rPr>
          <w:sz w:val="20"/>
          <w:szCs w:val="20"/>
        </w:rPr>
        <w:softHyphen/>
        <w:t>ларусь с просьбой зарегистрировать ребенка как граж</w:t>
      </w:r>
      <w:r w:rsidRPr="00551F7D">
        <w:rPr>
          <w:sz w:val="20"/>
          <w:szCs w:val="20"/>
        </w:rPr>
        <w:softHyphen/>
        <w:t>данина РФ.</w:t>
      </w:r>
    </w:p>
    <w:p w:rsidR="00AB1107" w:rsidRPr="00551F7D" w:rsidRDefault="00AB1107" w:rsidP="00AB1107">
      <w:pPr>
        <w:shd w:val="clear" w:color="auto" w:fill="FFFFFF"/>
        <w:rPr>
          <w:b/>
          <w:bCs/>
          <w:color w:val="000000"/>
          <w:sz w:val="20"/>
          <w:szCs w:val="20"/>
        </w:rPr>
      </w:pPr>
      <w:r w:rsidRPr="00551F7D">
        <w:rPr>
          <w:sz w:val="20"/>
          <w:szCs w:val="20"/>
        </w:rPr>
        <w:t>Какой ответ будет дан родителям ребенка работни</w:t>
      </w:r>
      <w:r w:rsidRPr="00551F7D">
        <w:rPr>
          <w:sz w:val="20"/>
          <w:szCs w:val="20"/>
        </w:rPr>
        <w:softHyphen/>
        <w:t>ками консульства?</w:t>
      </w:r>
    </w:p>
    <w:p w:rsidR="00AB1107" w:rsidRDefault="00AB1107" w:rsidP="00AB1107">
      <w:pPr>
        <w:shd w:val="clear" w:color="auto" w:fill="FFFFFF"/>
        <w:jc w:val="center"/>
        <w:rPr>
          <w:b/>
          <w:bCs/>
          <w:color w:val="000000"/>
          <w:sz w:val="20"/>
          <w:szCs w:val="20"/>
        </w:rPr>
      </w:pPr>
    </w:p>
    <w:p w:rsidR="00AB1107" w:rsidRPr="00AB1107" w:rsidRDefault="00AB1107" w:rsidP="00AB1107">
      <w:pPr>
        <w:shd w:val="clear" w:color="auto" w:fill="FFFFFF"/>
        <w:jc w:val="center"/>
        <w:rPr>
          <w:b/>
          <w:bCs/>
          <w:color w:val="000000"/>
          <w:sz w:val="20"/>
          <w:szCs w:val="20"/>
        </w:rPr>
      </w:pPr>
      <w:r>
        <w:rPr>
          <w:b/>
          <w:bCs/>
          <w:color w:val="000000"/>
          <w:sz w:val="20"/>
          <w:szCs w:val="20"/>
        </w:rPr>
        <w:t>Вариант 9.</w:t>
      </w:r>
    </w:p>
    <w:p w:rsidR="00AB1107" w:rsidRPr="00551F7D" w:rsidRDefault="00AB1107" w:rsidP="00AB1107">
      <w:pPr>
        <w:shd w:val="clear" w:color="auto" w:fill="FFFFFF"/>
        <w:rPr>
          <w:bCs/>
          <w:color w:val="000000"/>
          <w:sz w:val="20"/>
          <w:szCs w:val="20"/>
        </w:rPr>
      </w:pPr>
      <w:r w:rsidRPr="00551F7D">
        <w:rPr>
          <w:bCs/>
          <w:color w:val="000000"/>
          <w:sz w:val="20"/>
          <w:szCs w:val="20"/>
        </w:rPr>
        <w:t>1.Международное уголовное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2.Нормы международного права. Реализация норм международного права.</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shd w:val="clear" w:color="auto" w:fill="FFFFFF"/>
        <w:tabs>
          <w:tab w:val="left" w:pos="672"/>
        </w:tabs>
        <w:spacing w:before="130" w:line="221" w:lineRule="exact"/>
        <w:ind w:right="29" w:firstLine="326"/>
        <w:jc w:val="both"/>
        <w:rPr>
          <w:sz w:val="20"/>
          <w:szCs w:val="20"/>
        </w:rPr>
      </w:pPr>
      <w:r w:rsidRPr="00551F7D">
        <w:rPr>
          <w:sz w:val="20"/>
          <w:szCs w:val="20"/>
        </w:rPr>
        <w:t>На территории РФ был задержан гражданин Бол</w:t>
      </w:r>
      <w:r w:rsidRPr="00551F7D">
        <w:rPr>
          <w:sz w:val="20"/>
          <w:szCs w:val="20"/>
        </w:rPr>
        <w:softHyphen/>
        <w:t>гарии по подозрению в совершении убийства. Спустя сутки он был заключен под стражу. Через месяц в кон</w:t>
      </w:r>
      <w:r w:rsidRPr="00551F7D">
        <w:rPr>
          <w:sz w:val="20"/>
          <w:szCs w:val="20"/>
        </w:rPr>
        <w:softHyphen/>
        <w:t>сульство Болгарии в России поступило уведомление о его аресте. Консул Болгарии настаивал на встрече с по</w:t>
      </w:r>
      <w:r w:rsidRPr="00551F7D">
        <w:rPr>
          <w:sz w:val="20"/>
          <w:szCs w:val="20"/>
        </w:rPr>
        <w:softHyphen/>
        <w:t>дозреваемым, однако в свидании было отказано.</w:t>
      </w:r>
    </w:p>
    <w:p w:rsidR="00AB1107" w:rsidRPr="004F793E" w:rsidRDefault="00AB1107" w:rsidP="00AB1107">
      <w:pPr>
        <w:shd w:val="clear" w:color="auto" w:fill="FFFFFF"/>
        <w:rPr>
          <w:sz w:val="20"/>
          <w:szCs w:val="20"/>
        </w:rPr>
      </w:pPr>
      <w:r w:rsidRPr="00551F7D">
        <w:rPr>
          <w:sz w:val="20"/>
          <w:szCs w:val="20"/>
        </w:rPr>
        <w:t>Оцените правомерность действий компетентных вла</w:t>
      </w:r>
      <w:r w:rsidRPr="00551F7D">
        <w:rPr>
          <w:sz w:val="20"/>
          <w:szCs w:val="20"/>
        </w:rPr>
        <w:softHyphen/>
        <w:t>стей Российской Федерации.</w:t>
      </w:r>
    </w:p>
    <w:p w:rsidR="00436062" w:rsidRDefault="00436062" w:rsidP="00AB1107">
      <w:pPr>
        <w:shd w:val="clear" w:color="auto" w:fill="FFFFFF"/>
        <w:jc w:val="center"/>
        <w:rPr>
          <w:b/>
          <w:bCs/>
          <w:color w:val="000000"/>
          <w:sz w:val="20"/>
          <w:szCs w:val="20"/>
        </w:rPr>
      </w:pPr>
    </w:p>
    <w:p w:rsidR="00AB1107" w:rsidRPr="00551F7D" w:rsidRDefault="00AB1107" w:rsidP="00AB1107">
      <w:pPr>
        <w:shd w:val="clear" w:color="auto" w:fill="FFFFFF"/>
        <w:jc w:val="center"/>
        <w:rPr>
          <w:b/>
          <w:bCs/>
          <w:color w:val="000000"/>
          <w:sz w:val="20"/>
          <w:szCs w:val="20"/>
        </w:rPr>
      </w:pPr>
      <w:r w:rsidRPr="00551F7D">
        <w:rPr>
          <w:b/>
          <w:bCs/>
          <w:color w:val="000000"/>
          <w:sz w:val="20"/>
          <w:szCs w:val="20"/>
        </w:rPr>
        <w:t>Вариант 10.</w:t>
      </w:r>
    </w:p>
    <w:p w:rsidR="00AB1107" w:rsidRPr="00551F7D" w:rsidRDefault="00AB1107" w:rsidP="00AB1107">
      <w:pPr>
        <w:shd w:val="clear" w:color="auto" w:fill="FFFFFF"/>
        <w:rPr>
          <w:bCs/>
          <w:color w:val="000000"/>
          <w:sz w:val="20"/>
          <w:szCs w:val="20"/>
        </w:rPr>
      </w:pPr>
      <w:r w:rsidRPr="00551F7D">
        <w:rPr>
          <w:bCs/>
          <w:color w:val="000000"/>
          <w:sz w:val="20"/>
          <w:szCs w:val="20"/>
        </w:rPr>
        <w:t>1.Право международной безопасности. Вооруженные конфликты и международное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2. Международное экономическое право</w:t>
      </w:r>
    </w:p>
    <w:p w:rsidR="00AB1107" w:rsidRPr="00551F7D" w:rsidRDefault="00AB1107" w:rsidP="00AB1107">
      <w:pPr>
        <w:shd w:val="clear" w:color="auto" w:fill="FFFFFF"/>
        <w:rPr>
          <w:bCs/>
          <w:color w:val="000000"/>
          <w:sz w:val="20"/>
          <w:szCs w:val="20"/>
        </w:rPr>
      </w:pPr>
      <w:r w:rsidRPr="00551F7D">
        <w:rPr>
          <w:bCs/>
          <w:color w:val="000000"/>
          <w:sz w:val="20"/>
          <w:szCs w:val="20"/>
        </w:rPr>
        <w:t>3.</w:t>
      </w:r>
      <w:r w:rsidRPr="00551F7D">
        <w:rPr>
          <w:bCs/>
          <w:i/>
          <w:color w:val="000000"/>
          <w:sz w:val="20"/>
          <w:szCs w:val="20"/>
        </w:rPr>
        <w:t>Задание:</w:t>
      </w:r>
    </w:p>
    <w:p w:rsidR="00AB1107" w:rsidRPr="00551F7D" w:rsidRDefault="00AB1107" w:rsidP="00AB1107">
      <w:pPr>
        <w:shd w:val="clear" w:color="auto" w:fill="FFFFFF"/>
        <w:ind w:firstLine="708"/>
        <w:rPr>
          <w:bCs/>
          <w:color w:val="000000"/>
          <w:sz w:val="20"/>
          <w:szCs w:val="20"/>
        </w:rPr>
      </w:pPr>
      <w:r w:rsidRPr="00551F7D">
        <w:rPr>
          <w:sz w:val="20"/>
          <w:szCs w:val="20"/>
        </w:rPr>
        <w:t xml:space="preserve">В июне </w:t>
      </w:r>
      <w:smartTag w:uri="urn:schemas-microsoft-com:office:smarttags" w:element="metricconverter">
        <w:smartTagPr>
          <w:attr w:name="ProductID" w:val="1997 г"/>
        </w:smartTagPr>
        <w:r w:rsidRPr="00551F7D">
          <w:rPr>
            <w:sz w:val="20"/>
            <w:szCs w:val="20"/>
          </w:rPr>
          <w:t>1997 г</w:t>
        </w:r>
      </w:smartTag>
      <w:r w:rsidRPr="00551F7D">
        <w:rPr>
          <w:sz w:val="20"/>
          <w:szCs w:val="20"/>
        </w:rPr>
        <w:t>. делегация парламента Чечни вру</w:t>
      </w:r>
      <w:r w:rsidRPr="00551F7D">
        <w:rPr>
          <w:sz w:val="20"/>
          <w:szCs w:val="20"/>
        </w:rPr>
        <w:softHyphen/>
        <w:t>чила руководителям литовского сейма (парламента) об</w:t>
      </w:r>
      <w:r w:rsidRPr="00551F7D">
        <w:rPr>
          <w:sz w:val="20"/>
          <w:szCs w:val="20"/>
        </w:rPr>
        <w:softHyphen/>
        <w:t>ращение президента Чечни с просьбой о признании не</w:t>
      </w:r>
      <w:r w:rsidRPr="00551F7D">
        <w:rPr>
          <w:sz w:val="20"/>
          <w:szCs w:val="20"/>
        </w:rPr>
        <w:softHyphen/>
        <w:t>зависимости Чеченской Республики. Аналогичные об</w:t>
      </w:r>
      <w:r w:rsidRPr="00551F7D">
        <w:rPr>
          <w:sz w:val="20"/>
          <w:szCs w:val="20"/>
        </w:rPr>
        <w:softHyphen/>
        <w:t>ращения были переданы также в парламенты Латвии и</w:t>
      </w:r>
      <w:r w:rsidRPr="00551F7D">
        <w:rPr>
          <w:sz w:val="20"/>
          <w:szCs w:val="20"/>
        </w:rPr>
        <w:br/>
        <w:t>Эстонии. МИД России предупредил эти республики «о крайне негативных последствиях» для двусторонних от</w:t>
      </w:r>
      <w:r w:rsidRPr="00551F7D">
        <w:rPr>
          <w:sz w:val="20"/>
          <w:szCs w:val="20"/>
        </w:rPr>
        <w:softHyphen/>
        <w:t>ношений в случае положительного решения на обраще</w:t>
      </w:r>
      <w:r w:rsidRPr="00551F7D">
        <w:rPr>
          <w:sz w:val="20"/>
          <w:szCs w:val="20"/>
        </w:rPr>
        <w:softHyphen/>
        <w:t>ние президента Чечни.</w:t>
      </w:r>
    </w:p>
    <w:p w:rsidR="00AB1107" w:rsidRPr="00551F7D" w:rsidRDefault="00AB1107" w:rsidP="00AB1107">
      <w:pPr>
        <w:shd w:val="clear" w:color="auto" w:fill="FFFFFF"/>
        <w:rPr>
          <w:bCs/>
          <w:color w:val="000000"/>
          <w:sz w:val="20"/>
          <w:szCs w:val="20"/>
        </w:rPr>
      </w:pPr>
      <w:r w:rsidRPr="00551F7D">
        <w:rPr>
          <w:sz w:val="20"/>
          <w:szCs w:val="20"/>
        </w:rPr>
        <w:t>Каково значение признания для новых государств? Будут ли нарушены нормы международного права, если страны, о которых идет речь в задаче, признают Чечню?</w:t>
      </w:r>
    </w:p>
    <w:p w:rsidR="00AB1107" w:rsidRPr="00551F7D" w:rsidRDefault="00AB1107" w:rsidP="00AB1107">
      <w:pPr>
        <w:shd w:val="clear" w:color="auto" w:fill="FFFFFF"/>
        <w:jc w:val="both"/>
        <w:rPr>
          <w:bCs/>
          <w:color w:val="000000"/>
          <w:sz w:val="20"/>
          <w:szCs w:val="20"/>
        </w:rPr>
      </w:pPr>
    </w:p>
    <w:p w:rsidR="00AB1107" w:rsidRPr="00551F7D" w:rsidRDefault="00AB1107" w:rsidP="00AB1107">
      <w:pPr>
        <w:shd w:val="clear" w:color="auto" w:fill="FFFFFF"/>
        <w:jc w:val="both"/>
        <w:rPr>
          <w:bCs/>
          <w:color w:val="000000"/>
          <w:sz w:val="20"/>
          <w:szCs w:val="20"/>
        </w:rPr>
      </w:pPr>
    </w:p>
    <w:p w:rsidR="00AB1107" w:rsidRPr="003C650B" w:rsidRDefault="003C650B" w:rsidP="00AB1107">
      <w:pPr>
        <w:spacing w:line="360" w:lineRule="auto"/>
        <w:jc w:val="center"/>
        <w:rPr>
          <w:rFonts w:ascii="Arial" w:hAnsi="Arial" w:cs="Arial"/>
          <w:sz w:val="20"/>
          <w:szCs w:val="20"/>
        </w:rPr>
      </w:pPr>
      <w:r w:rsidRPr="003C650B">
        <w:rPr>
          <w:rFonts w:ascii="Arial" w:hAnsi="Arial" w:cs="Arial"/>
          <w:sz w:val="20"/>
          <w:szCs w:val="20"/>
        </w:rPr>
        <w:t>Рекомендованная литература</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Курс международного права / Гл. ред. Б. Н. Кудряв</w:t>
      </w:r>
      <w:r w:rsidRPr="00551F7D">
        <w:rPr>
          <w:bCs/>
          <w:color w:val="000000"/>
          <w:sz w:val="20"/>
          <w:szCs w:val="20"/>
        </w:rPr>
        <w:softHyphen/>
        <w:t>цев; Зам. гл. ред. В. С. Верещетин, Г. И. Тункин: В 7 т. М.. 1989-1993.</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Лукашук И. И. Международное право. Общая часть: Учебник. М., 2001.</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Лукашук И. И. Международное право. Особенная часть: Учеб</w:t>
      </w:r>
      <w:r w:rsidR="00AD61AB">
        <w:rPr>
          <w:bCs/>
          <w:color w:val="000000"/>
          <w:sz w:val="20"/>
          <w:szCs w:val="20"/>
        </w:rPr>
        <w:t>ник. М.</w:t>
      </w:r>
      <w:r w:rsidRPr="00551F7D">
        <w:rPr>
          <w:bCs/>
          <w:color w:val="000000"/>
          <w:sz w:val="20"/>
          <w:szCs w:val="20"/>
        </w:rPr>
        <w:t xml:space="preserve"> 2001.</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Лунц Л. А. Курс международного частного права: ВЗт.М., 2002.</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право: Учебник/ Отв. ред. В. И. Куз</w:t>
      </w:r>
      <w:r w:rsidRPr="00551F7D">
        <w:rPr>
          <w:bCs/>
          <w:color w:val="000000"/>
          <w:sz w:val="20"/>
          <w:szCs w:val="20"/>
        </w:rPr>
        <w:softHyphen/>
        <w:t>нецов. М., 2001.</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право: Учебник для вузов / Отв. ред. /. В. Игнатенко, О. И. Тиунов. 3-е изд. М.: Норма, 2003-2004.</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публичное право: Учебник / Под ред. К. А. Бекяшева. 3-е изд. М., 2004.</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частное право: Учебник / Отв. ред. Е. Т. Усенко, Г. Г. Шинкарецкая. М., 2003.</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частное право: Учебник / Под ред. Г. К. Дмитриевой. М., 2004.</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Нешатаева Т. И. Международное частное право и международный гражданский процесс. М., 2004.</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Действующее   международное   право:   В 1996-1997.</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Действующее международное право: В 3 т. М., 2004.</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Европейский Суд по правам человека: Избранные решения: В 2 т. / Пред. редкол. В. А. Туманов. М.: Нор</w:t>
      </w:r>
      <w:r w:rsidRPr="00551F7D">
        <w:rPr>
          <w:bCs/>
          <w:color w:val="000000"/>
          <w:sz w:val="20"/>
          <w:szCs w:val="20"/>
        </w:rPr>
        <w:softHyphen/>
        <w:t>ма, 2000.</w:t>
      </w:r>
    </w:p>
    <w:p w:rsidR="00AB1107" w:rsidRPr="00551F7D" w:rsidRDefault="00C72A52"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Pr>
          <w:bCs/>
          <w:color w:val="000000"/>
          <w:sz w:val="20"/>
          <w:szCs w:val="20"/>
        </w:rPr>
        <w:pict>
          <v:line id="_x0000_s1370" style="position:absolute;left:0;text-align:left;z-index:251657728;mso-position-horizontal-relative:margin" from="-405pt,57.3pt" to="-138.6pt,57.3pt" strokeweight=".5pt">
            <w10:wrap anchorx="margin"/>
          </v:line>
        </w:pict>
      </w:r>
      <w:r w:rsidR="00AB1107" w:rsidRPr="00551F7D">
        <w:rPr>
          <w:bCs/>
          <w:color w:val="000000"/>
          <w:sz w:val="20"/>
          <w:szCs w:val="20"/>
        </w:rPr>
        <w:t>Международно-правовые акты о сотрудничестве России с иностранными государствами по оказанию правовой взаимопомощи / Сост. В. Е. Волосов. М.: Нор</w:t>
      </w:r>
      <w:r w:rsidR="00AB1107" w:rsidRPr="00551F7D">
        <w:rPr>
          <w:bCs/>
          <w:color w:val="000000"/>
          <w:sz w:val="20"/>
          <w:szCs w:val="20"/>
        </w:rPr>
        <w:softHyphen/>
        <w:t>ма, 2003.</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гуманитарное право в документах / Сост. Ю. М. Колосов, И. И. Котляров. М., 1996.</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право в документах: Учебное посо</w:t>
      </w:r>
      <w:r w:rsidRPr="00551F7D">
        <w:rPr>
          <w:bCs/>
          <w:color w:val="000000"/>
          <w:sz w:val="20"/>
          <w:szCs w:val="20"/>
        </w:rPr>
        <w:softHyphen/>
        <w:t>бие / Сост. Н. Т. Блатова, Г. М. Мелков. 3-е изд. М., 2002.</w:t>
      </w:r>
    </w:p>
    <w:p w:rsidR="00AB1107" w:rsidRPr="00551F7D" w:rsidRDefault="00AB1107" w:rsidP="002C323C">
      <w:pPr>
        <w:numPr>
          <w:ilvl w:val="0"/>
          <w:numId w:val="70"/>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публичное право: Сб. док. / Сост. К. А. Бекяшев, А. Г. Ходаков: В 2 т. М., 1996.</w:t>
      </w:r>
    </w:p>
    <w:p w:rsidR="00AB1107" w:rsidRPr="00551F7D" w:rsidRDefault="00AB1107" w:rsidP="00AB1107">
      <w:pPr>
        <w:shd w:val="clear" w:color="auto" w:fill="FFFFFF"/>
        <w:tabs>
          <w:tab w:val="left" w:pos="360"/>
        </w:tabs>
        <w:ind w:left="360" w:right="74" w:hanging="360"/>
        <w:jc w:val="both"/>
        <w:rPr>
          <w:bCs/>
          <w:color w:val="000000"/>
          <w:sz w:val="20"/>
          <w:szCs w:val="20"/>
        </w:rPr>
      </w:pPr>
      <w:r w:rsidRPr="00551F7D">
        <w:rPr>
          <w:bCs/>
          <w:color w:val="000000"/>
          <w:sz w:val="20"/>
          <w:szCs w:val="20"/>
        </w:rPr>
        <w:t>18. Сборник документов Совета Европы в области за</w:t>
      </w:r>
      <w:r w:rsidRPr="00551F7D">
        <w:rPr>
          <w:bCs/>
          <w:color w:val="000000"/>
          <w:sz w:val="20"/>
          <w:szCs w:val="20"/>
        </w:rPr>
        <w:softHyphen/>
        <w:t>щиты прав человека и борьбы с преступностью. М., 1998.</w:t>
      </w:r>
    </w:p>
    <w:p w:rsidR="00AB1107" w:rsidRPr="00551F7D" w:rsidRDefault="00AB1107" w:rsidP="00AB1107">
      <w:pPr>
        <w:shd w:val="clear" w:color="auto" w:fill="FFFFFF"/>
        <w:tabs>
          <w:tab w:val="left" w:pos="360"/>
          <w:tab w:val="left" w:pos="540"/>
        </w:tabs>
        <w:ind w:left="360" w:right="74" w:hanging="360"/>
        <w:jc w:val="both"/>
        <w:rPr>
          <w:bCs/>
          <w:color w:val="000000"/>
          <w:sz w:val="20"/>
          <w:szCs w:val="20"/>
        </w:rPr>
      </w:pPr>
      <w:r w:rsidRPr="00551F7D">
        <w:rPr>
          <w:bCs/>
          <w:color w:val="000000"/>
          <w:sz w:val="20"/>
          <w:szCs w:val="20"/>
        </w:rPr>
        <w:t>19. Сборник международных договоров по устранению двойного налогообложения. М., 1995.</w:t>
      </w:r>
    </w:p>
    <w:p w:rsidR="00AB1107" w:rsidRPr="00551F7D" w:rsidRDefault="00AB1107" w:rsidP="00AB1107">
      <w:pPr>
        <w:shd w:val="clear" w:color="auto" w:fill="FFFFFF"/>
        <w:tabs>
          <w:tab w:val="left" w:pos="360"/>
          <w:tab w:val="left" w:pos="540"/>
        </w:tabs>
        <w:ind w:left="360" w:right="74" w:hanging="360"/>
        <w:jc w:val="both"/>
        <w:rPr>
          <w:bCs/>
          <w:color w:val="000000"/>
          <w:sz w:val="20"/>
          <w:szCs w:val="20"/>
        </w:rPr>
      </w:pPr>
      <w:r w:rsidRPr="00551F7D">
        <w:rPr>
          <w:bCs/>
          <w:color w:val="000000"/>
          <w:sz w:val="20"/>
          <w:szCs w:val="20"/>
        </w:rPr>
        <w:t>20. Сборник международных договоров Российской Федерации по оказанию правовой помощи. М., 1996.</w:t>
      </w:r>
    </w:p>
    <w:p w:rsidR="00AB1107" w:rsidRPr="00551F7D" w:rsidRDefault="00AB1107" w:rsidP="00AB1107">
      <w:pPr>
        <w:shd w:val="clear" w:color="auto" w:fill="FFFFFF"/>
        <w:tabs>
          <w:tab w:val="left" w:pos="0"/>
          <w:tab w:val="left" w:pos="360"/>
        </w:tabs>
        <w:ind w:left="360" w:right="74" w:hanging="360"/>
        <w:jc w:val="both"/>
        <w:rPr>
          <w:bCs/>
          <w:color w:val="000000"/>
          <w:sz w:val="20"/>
          <w:szCs w:val="20"/>
        </w:rPr>
      </w:pPr>
      <w:r w:rsidRPr="00551F7D">
        <w:rPr>
          <w:bCs/>
          <w:color w:val="000000"/>
          <w:sz w:val="20"/>
          <w:szCs w:val="20"/>
        </w:rPr>
        <w:t>21.</w:t>
      </w:r>
      <w:r>
        <w:rPr>
          <w:bCs/>
          <w:color w:val="000000"/>
          <w:sz w:val="20"/>
          <w:szCs w:val="20"/>
        </w:rPr>
        <w:t xml:space="preserve"> </w:t>
      </w:r>
      <w:r w:rsidRPr="00551F7D">
        <w:rPr>
          <w:bCs/>
          <w:color w:val="000000"/>
          <w:sz w:val="20"/>
          <w:szCs w:val="20"/>
        </w:rPr>
        <w:t>Сборник международных соглашений МВД России / Сост. Т. Я. Москалькова, Н. Б. Слюсарь. М., 1996.</w:t>
      </w:r>
    </w:p>
    <w:p w:rsidR="00AB1107" w:rsidRPr="00551F7D" w:rsidRDefault="00AB1107" w:rsidP="002C323C">
      <w:pPr>
        <w:numPr>
          <w:ilvl w:val="0"/>
          <w:numId w:val="71"/>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Международные акты о правах человека. М., 2000.</w:t>
      </w:r>
    </w:p>
    <w:p w:rsidR="00AB1107" w:rsidRPr="00551F7D" w:rsidRDefault="00AB1107" w:rsidP="002C323C">
      <w:pPr>
        <w:numPr>
          <w:ilvl w:val="0"/>
          <w:numId w:val="71"/>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Сборник важнейших документов по международно</w:t>
      </w:r>
      <w:r w:rsidRPr="00551F7D">
        <w:rPr>
          <w:bCs/>
          <w:color w:val="000000"/>
          <w:sz w:val="20"/>
          <w:szCs w:val="20"/>
        </w:rPr>
        <w:softHyphen/>
        <w:t>му праву / Сост. М. В. Андреева. М., 1997. Ч. I и П.</w:t>
      </w:r>
    </w:p>
    <w:p w:rsidR="00AB1107" w:rsidRPr="00551F7D" w:rsidRDefault="00AB1107" w:rsidP="002C323C">
      <w:pPr>
        <w:numPr>
          <w:ilvl w:val="0"/>
          <w:numId w:val="71"/>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Сборник важнейших документов по международно</w:t>
      </w:r>
      <w:r w:rsidRPr="00551F7D">
        <w:rPr>
          <w:bCs/>
          <w:color w:val="000000"/>
          <w:sz w:val="20"/>
          <w:szCs w:val="20"/>
        </w:rPr>
        <w:softHyphen/>
        <w:t>му праву: Учебно-метод. пособие / Сост. М. В. Филимо</w:t>
      </w:r>
      <w:r w:rsidRPr="00551F7D">
        <w:rPr>
          <w:bCs/>
          <w:color w:val="000000"/>
          <w:sz w:val="20"/>
          <w:szCs w:val="20"/>
        </w:rPr>
        <w:softHyphen/>
        <w:t>нова. М., 1996. Ч. 1 и 2.</w:t>
      </w:r>
    </w:p>
    <w:p w:rsidR="00AB1107" w:rsidRPr="00551F7D" w:rsidRDefault="00AB1107" w:rsidP="002C323C">
      <w:pPr>
        <w:numPr>
          <w:ilvl w:val="0"/>
          <w:numId w:val="71"/>
        </w:numPr>
        <w:shd w:val="clear" w:color="auto" w:fill="FFFFFF"/>
        <w:tabs>
          <w:tab w:val="clear" w:pos="1260"/>
          <w:tab w:val="left" w:pos="0"/>
          <w:tab w:val="left" w:pos="360"/>
        </w:tabs>
        <w:ind w:left="360" w:right="74"/>
        <w:jc w:val="both"/>
        <w:rPr>
          <w:bCs/>
          <w:color w:val="000000"/>
          <w:sz w:val="20"/>
          <w:szCs w:val="20"/>
        </w:rPr>
      </w:pPr>
      <w:r w:rsidRPr="00551F7D">
        <w:rPr>
          <w:bCs/>
          <w:color w:val="000000"/>
          <w:sz w:val="20"/>
          <w:szCs w:val="20"/>
        </w:rPr>
        <w:t>Международное сотрудничество в борьбе с преступ</w:t>
      </w:r>
      <w:r w:rsidRPr="00551F7D">
        <w:rPr>
          <w:bCs/>
          <w:color w:val="000000"/>
          <w:sz w:val="20"/>
          <w:szCs w:val="20"/>
        </w:rPr>
        <w:softHyphen/>
        <w:t>ностью: Сб. док. / Сост. П. Н. Бирюков и В. А. Па</w:t>
      </w:r>
      <w:r w:rsidR="00AD61AB">
        <w:rPr>
          <w:bCs/>
          <w:color w:val="000000"/>
          <w:sz w:val="20"/>
          <w:szCs w:val="20"/>
        </w:rPr>
        <w:t xml:space="preserve">нюш-кин. </w:t>
      </w:r>
      <w:r w:rsidRPr="00551F7D">
        <w:rPr>
          <w:bCs/>
          <w:color w:val="000000"/>
          <w:sz w:val="20"/>
          <w:szCs w:val="20"/>
        </w:rPr>
        <w:t>Воронеж, 1997.</w:t>
      </w:r>
    </w:p>
    <w:p w:rsidR="00AB1107" w:rsidRDefault="00AB1107" w:rsidP="00AB1107">
      <w:pPr>
        <w:pStyle w:val="a4"/>
        <w:tabs>
          <w:tab w:val="left" w:pos="0"/>
        </w:tabs>
        <w:spacing w:line="240" w:lineRule="auto"/>
        <w:rPr>
          <w:rFonts w:ascii="Franklin Gothic Medium" w:hAnsi="Franklin Gothic Medium"/>
          <w:sz w:val="20"/>
          <w:szCs w:val="20"/>
        </w:rPr>
      </w:pPr>
    </w:p>
    <w:p w:rsidR="00D32F59" w:rsidRDefault="00D32F59" w:rsidP="004F793E">
      <w:pPr>
        <w:pStyle w:val="a4"/>
        <w:spacing w:line="240" w:lineRule="auto"/>
        <w:jc w:val="left"/>
        <w:rPr>
          <w:rFonts w:ascii="Franklin Gothic Medium" w:hAnsi="Franklin Gothic Medium"/>
          <w:bCs/>
          <w:sz w:val="22"/>
        </w:rPr>
      </w:pPr>
    </w:p>
    <w:p w:rsidR="00AB1107" w:rsidRDefault="00AB1107" w:rsidP="00AB1107">
      <w:pPr>
        <w:pStyle w:val="a4"/>
        <w:spacing w:line="240" w:lineRule="auto"/>
        <w:rPr>
          <w:rFonts w:ascii="Franklin Gothic Medium" w:hAnsi="Franklin Gothic Medium"/>
          <w:bCs/>
        </w:rPr>
      </w:pPr>
      <w:r w:rsidRPr="00AB1107">
        <w:rPr>
          <w:rFonts w:ascii="Franklin Gothic Medium" w:hAnsi="Franklin Gothic Medium"/>
          <w:bCs/>
        </w:rPr>
        <w:t>2.10. Организация, нормирование и оплата труда</w:t>
      </w:r>
    </w:p>
    <w:p w:rsidR="00737A34" w:rsidRDefault="00737A34" w:rsidP="00AB1107">
      <w:pPr>
        <w:pStyle w:val="a4"/>
        <w:spacing w:line="240" w:lineRule="auto"/>
        <w:rPr>
          <w:rFonts w:ascii="Franklin Gothic Medium" w:hAnsi="Franklin Gothic Medium"/>
          <w:bCs/>
        </w:rPr>
      </w:pPr>
      <w:r>
        <w:rPr>
          <w:rFonts w:ascii="Franklin Gothic Medium" w:hAnsi="Franklin Gothic Medium"/>
          <w:bCs/>
        </w:rPr>
        <w:t xml:space="preserve"> </w:t>
      </w:r>
    </w:p>
    <w:p w:rsidR="00737A34" w:rsidRPr="00737A34" w:rsidRDefault="00737A34" w:rsidP="00737A34">
      <w:pPr>
        <w:ind w:firstLine="709"/>
        <w:jc w:val="both"/>
        <w:rPr>
          <w:sz w:val="20"/>
          <w:szCs w:val="20"/>
        </w:rPr>
      </w:pPr>
      <w:r w:rsidRPr="00737A34">
        <w:rPr>
          <w:sz w:val="20"/>
          <w:szCs w:val="20"/>
        </w:rPr>
        <w:t>Целью выполнения контрольной работы по дисциплине «Организация, нормирование и оплата труда» является закрепление и углубление теоретических знаний по данной дисциплине, и овладение студентами методикой решения задач по основным разделам курса.</w:t>
      </w:r>
    </w:p>
    <w:p w:rsidR="00737A34" w:rsidRPr="00737A34" w:rsidRDefault="00737A34" w:rsidP="00737A34">
      <w:pPr>
        <w:ind w:firstLine="709"/>
        <w:jc w:val="both"/>
        <w:rPr>
          <w:sz w:val="20"/>
          <w:szCs w:val="20"/>
        </w:rPr>
      </w:pPr>
      <w:r w:rsidRPr="00737A34">
        <w:rPr>
          <w:sz w:val="20"/>
          <w:szCs w:val="20"/>
        </w:rPr>
        <w:t>Контрольная работа состоит из четырех заданий:</w:t>
      </w:r>
    </w:p>
    <w:p w:rsidR="00737A34" w:rsidRPr="00737A34" w:rsidRDefault="00737A34" w:rsidP="00737A34">
      <w:pPr>
        <w:pStyle w:val="1"/>
        <w:ind w:firstLine="709"/>
        <w:jc w:val="both"/>
        <w:rPr>
          <w:b w:val="0"/>
          <w:sz w:val="20"/>
          <w:szCs w:val="20"/>
        </w:rPr>
      </w:pPr>
      <w:r w:rsidRPr="00737A34">
        <w:rPr>
          <w:b w:val="0"/>
          <w:sz w:val="20"/>
          <w:szCs w:val="20"/>
        </w:rPr>
        <w:t>задание 1</w:t>
      </w:r>
      <w:r w:rsidRPr="00737A34">
        <w:rPr>
          <w:sz w:val="20"/>
          <w:szCs w:val="20"/>
        </w:rPr>
        <w:t xml:space="preserve"> </w:t>
      </w:r>
      <w:r w:rsidRPr="00737A34">
        <w:rPr>
          <w:b w:val="0"/>
          <w:sz w:val="20"/>
          <w:szCs w:val="20"/>
        </w:rPr>
        <w:t>«Аттестация рабочих мест по условиям труда»,</w:t>
      </w:r>
    </w:p>
    <w:p w:rsidR="00737A34" w:rsidRPr="00737A34" w:rsidRDefault="00737A34" w:rsidP="00737A34">
      <w:pPr>
        <w:pStyle w:val="af4"/>
        <w:spacing w:before="0" w:beforeAutospacing="0" w:after="0" w:afterAutospacing="0"/>
        <w:ind w:firstLine="709"/>
        <w:jc w:val="both"/>
        <w:rPr>
          <w:sz w:val="20"/>
          <w:szCs w:val="20"/>
        </w:rPr>
      </w:pPr>
      <w:r w:rsidRPr="00737A34">
        <w:rPr>
          <w:sz w:val="20"/>
          <w:szCs w:val="20"/>
        </w:rPr>
        <w:t>задание 2 «Оптимизация режимов труда и отдыха работающих»,</w:t>
      </w:r>
    </w:p>
    <w:p w:rsidR="00737A34" w:rsidRPr="00737A34" w:rsidRDefault="00737A34" w:rsidP="00737A34">
      <w:pPr>
        <w:ind w:firstLine="720"/>
        <w:jc w:val="both"/>
        <w:rPr>
          <w:sz w:val="20"/>
          <w:szCs w:val="20"/>
        </w:rPr>
      </w:pPr>
      <w:r w:rsidRPr="00737A34">
        <w:rPr>
          <w:sz w:val="20"/>
          <w:szCs w:val="20"/>
        </w:rPr>
        <w:t>задание 3 «Изучение затрат рабочего времени»,</w:t>
      </w:r>
    </w:p>
    <w:p w:rsidR="00737A34" w:rsidRPr="00737A34" w:rsidRDefault="00737A34" w:rsidP="00737A34">
      <w:pPr>
        <w:pStyle w:val="af4"/>
        <w:spacing w:before="0" w:beforeAutospacing="0" w:after="0" w:afterAutospacing="0"/>
        <w:ind w:firstLine="709"/>
        <w:jc w:val="both"/>
        <w:rPr>
          <w:sz w:val="20"/>
          <w:szCs w:val="20"/>
        </w:rPr>
      </w:pPr>
      <w:r w:rsidRPr="00737A34">
        <w:rPr>
          <w:sz w:val="20"/>
          <w:szCs w:val="20"/>
        </w:rPr>
        <w:t>задание 4  «Организация и расчет заработной платы».</w:t>
      </w:r>
    </w:p>
    <w:p w:rsidR="00737A34" w:rsidRPr="00737A34" w:rsidRDefault="00737A34" w:rsidP="00737A34">
      <w:pPr>
        <w:pStyle w:val="p"/>
        <w:ind w:firstLine="720"/>
        <w:outlineLvl w:val="4"/>
        <w:rPr>
          <w:sz w:val="20"/>
          <w:szCs w:val="20"/>
        </w:rPr>
      </w:pPr>
      <w:r w:rsidRPr="00737A34">
        <w:rPr>
          <w:sz w:val="20"/>
          <w:szCs w:val="20"/>
        </w:rPr>
        <w:t xml:space="preserve"> </w:t>
      </w:r>
    </w:p>
    <w:p w:rsidR="00737A34" w:rsidRPr="00737A34" w:rsidRDefault="00737A34" w:rsidP="00737A34">
      <w:pPr>
        <w:pStyle w:val="22"/>
        <w:widowControl w:val="0"/>
        <w:ind w:firstLine="720"/>
        <w:jc w:val="center"/>
        <w:rPr>
          <w:b/>
          <w:i/>
          <w:sz w:val="20"/>
          <w:szCs w:val="20"/>
        </w:rPr>
      </w:pPr>
      <w:r w:rsidRPr="00737A34">
        <w:rPr>
          <w:b/>
          <w:i/>
          <w:sz w:val="20"/>
          <w:szCs w:val="20"/>
        </w:rPr>
        <w:t>ЗАДАНИЕ 1</w:t>
      </w:r>
    </w:p>
    <w:p w:rsidR="00737A34" w:rsidRPr="00737A34" w:rsidRDefault="00737A34" w:rsidP="00737A34">
      <w:pPr>
        <w:pStyle w:val="1"/>
        <w:rPr>
          <w:i/>
          <w:color w:val="2F5BB0"/>
          <w:sz w:val="20"/>
          <w:szCs w:val="20"/>
        </w:rPr>
      </w:pPr>
      <w:r w:rsidRPr="00737A34">
        <w:rPr>
          <w:i/>
          <w:sz w:val="20"/>
          <w:szCs w:val="20"/>
        </w:rPr>
        <w:t>Аттестация рабочих мест по условиям труда</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Цель.</w:t>
      </w:r>
      <w:r w:rsidRPr="00737A34">
        <w:rPr>
          <w:sz w:val="20"/>
          <w:szCs w:val="20"/>
        </w:rPr>
        <w:t xml:space="preserve"> Ознакомиться с документами, составляющими нормативную базу для проведения аттестации рабочих мест и приобрести практические навыки работы с ними.</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Исходные данные и постановка задачи</w:t>
      </w:r>
      <w:r w:rsidRPr="00737A34">
        <w:rPr>
          <w:sz w:val="20"/>
          <w:szCs w:val="20"/>
        </w:rPr>
        <w:t xml:space="preserve">. </w:t>
      </w:r>
    </w:p>
    <w:p w:rsidR="00737A34" w:rsidRPr="00737A34" w:rsidRDefault="00737A34" w:rsidP="00737A34">
      <w:pPr>
        <w:jc w:val="both"/>
        <w:rPr>
          <w:sz w:val="20"/>
          <w:szCs w:val="20"/>
        </w:rPr>
      </w:pPr>
      <w:r w:rsidRPr="00737A34">
        <w:rPr>
          <w:sz w:val="20"/>
          <w:szCs w:val="20"/>
        </w:rPr>
        <w:t xml:space="preserve">Ознакомиться с Приказом Минздравсоцразвития РФ от 31 августа </w:t>
      </w:r>
      <w:smartTag w:uri="urn:schemas-microsoft-com:office:smarttags" w:element="metricconverter">
        <w:smartTagPr>
          <w:attr w:name="ProductID" w:val="2007 г"/>
        </w:smartTagPr>
        <w:r w:rsidRPr="00737A34">
          <w:rPr>
            <w:sz w:val="20"/>
            <w:szCs w:val="20"/>
          </w:rPr>
          <w:t>2007 г</w:t>
        </w:r>
      </w:smartTag>
      <w:r w:rsidRPr="00737A34">
        <w:rPr>
          <w:sz w:val="20"/>
          <w:szCs w:val="20"/>
        </w:rPr>
        <w:t xml:space="preserve">. №569 «Об утверждении </w:t>
      </w:r>
      <w:r w:rsidRPr="00737A34">
        <w:rPr>
          <w:b/>
          <w:sz w:val="20"/>
          <w:szCs w:val="20"/>
        </w:rPr>
        <w:t xml:space="preserve">Порядка проведения аттестации рабочих мест по условиям труда» </w:t>
      </w:r>
      <w:r w:rsidRPr="00737A34">
        <w:rPr>
          <w:sz w:val="20"/>
          <w:szCs w:val="20"/>
        </w:rPr>
        <w:t xml:space="preserve">(далее Приказ), который вступил в действие с 01 сентября </w:t>
      </w:r>
      <w:smartTag w:uri="urn:schemas-microsoft-com:office:smarttags" w:element="metricconverter">
        <w:smartTagPr>
          <w:attr w:name="ProductID" w:val="2008 г"/>
        </w:smartTagPr>
        <w:r w:rsidRPr="00737A34">
          <w:rPr>
            <w:sz w:val="20"/>
            <w:szCs w:val="20"/>
          </w:rPr>
          <w:t>2008 г</w:t>
        </w:r>
      </w:smartTag>
      <w:r w:rsidRPr="00737A34">
        <w:rPr>
          <w:sz w:val="20"/>
          <w:szCs w:val="20"/>
        </w:rPr>
        <w:t>. Письменно ответить на  одиннадцать контрольных вопросов.</w:t>
      </w:r>
    </w:p>
    <w:p w:rsidR="00737A34" w:rsidRPr="00737A34" w:rsidRDefault="00737A34" w:rsidP="00737A34">
      <w:pPr>
        <w:rPr>
          <w:i/>
          <w:sz w:val="20"/>
          <w:szCs w:val="20"/>
        </w:rPr>
      </w:pPr>
    </w:p>
    <w:p w:rsidR="00737A34" w:rsidRPr="00737A34" w:rsidRDefault="00737A34" w:rsidP="00737A34">
      <w:pPr>
        <w:jc w:val="center"/>
        <w:rPr>
          <w:i/>
          <w:sz w:val="20"/>
          <w:szCs w:val="20"/>
        </w:rPr>
      </w:pPr>
      <w:r w:rsidRPr="00737A34">
        <w:rPr>
          <w:i/>
          <w:sz w:val="20"/>
          <w:szCs w:val="20"/>
        </w:rPr>
        <w:t>Дополнительная информация</w:t>
      </w:r>
    </w:p>
    <w:p w:rsidR="00737A34" w:rsidRPr="00737A34" w:rsidRDefault="00737A34" w:rsidP="00737A34">
      <w:pPr>
        <w:ind w:firstLine="709"/>
        <w:jc w:val="both"/>
        <w:rPr>
          <w:color w:val="000000"/>
          <w:sz w:val="20"/>
          <w:szCs w:val="20"/>
        </w:rPr>
      </w:pPr>
      <w:r w:rsidRPr="00737A34">
        <w:rPr>
          <w:sz w:val="20"/>
          <w:szCs w:val="20"/>
        </w:rPr>
        <w:t>Аттестация рабочих мест из-за своей сложности и затратности всегда вызывала большие затруднения у большинства работодателей.</w:t>
      </w:r>
    </w:p>
    <w:p w:rsidR="00737A34" w:rsidRPr="00737A34" w:rsidRDefault="00737A34" w:rsidP="00737A34">
      <w:pPr>
        <w:ind w:firstLine="709"/>
        <w:jc w:val="both"/>
        <w:rPr>
          <w:color w:val="000000"/>
          <w:sz w:val="20"/>
          <w:szCs w:val="20"/>
        </w:rPr>
      </w:pPr>
      <w:r w:rsidRPr="00737A34">
        <w:rPr>
          <w:color w:val="000000"/>
          <w:sz w:val="20"/>
          <w:szCs w:val="20"/>
        </w:rPr>
        <w:t>В соответствии с законодательством, аттестация рабочих мест по условиям труда обязательна для предприятий любой формы собственности. Кроме того, проведение аттестации рабочих мест позволит существенно снизить риски производственных травм и профзаболеваний на предприятии.</w:t>
      </w:r>
    </w:p>
    <w:p w:rsidR="00737A34" w:rsidRPr="00737A34" w:rsidRDefault="00737A34" w:rsidP="00737A34">
      <w:pPr>
        <w:ind w:firstLine="709"/>
        <w:jc w:val="both"/>
        <w:rPr>
          <w:sz w:val="20"/>
          <w:szCs w:val="20"/>
        </w:rPr>
      </w:pPr>
      <w:r w:rsidRPr="00737A34">
        <w:rPr>
          <w:sz w:val="20"/>
          <w:szCs w:val="20"/>
        </w:rPr>
        <w:t>Аттестация позволяет получить работодателям наиболее полное представление о текущем состоянии условий труда на предприятии, а также провести ряд сопутствующих мероприятий. Например, внести в трудовой договор описания условий труда на рабочих местах и ознакомить с ними сотрудников; принять решение в спорных вопросах, касающихся определения заболевания как профессионального, использовать данные аттестации в качестве аргумента в судебных разбирательствах по этому вопросу или при постановке точного диагноза; принять меры по повышению производительности труда и уменьшению случаев производственного травматизма; улучшить общую культуру производства на предприятии, а значит и качество продукции.</w:t>
      </w:r>
    </w:p>
    <w:p w:rsidR="00737A34" w:rsidRPr="00737A34" w:rsidRDefault="00737A34" w:rsidP="00737A34">
      <w:pPr>
        <w:pStyle w:val="af4"/>
        <w:spacing w:before="0" w:beforeAutospacing="0" w:after="0" w:afterAutospacing="0"/>
        <w:ind w:firstLine="709"/>
        <w:jc w:val="both"/>
        <w:rPr>
          <w:sz w:val="20"/>
          <w:szCs w:val="20"/>
        </w:rPr>
      </w:pPr>
      <w:r w:rsidRPr="00737A34">
        <w:rPr>
          <w:sz w:val="20"/>
          <w:szCs w:val="20"/>
        </w:rPr>
        <w:t xml:space="preserve">Согласно ст. 226 Трудового Кодекса РФ работодатели должны выделять на охрану труда не менее 0,2% от общей суммы, расходуемой на производство продукции. Среди прочих обязательных мероприятий, регулируемых законодательством, статьей 212 Трудового Кодекса РФ установлены обязанности работодателя по обеспечению безопасных условий и охраны труда и аттестации рабочих мест. </w:t>
      </w:r>
    </w:p>
    <w:p w:rsidR="00737A34" w:rsidRPr="00737A34" w:rsidRDefault="00737A34" w:rsidP="00737A34">
      <w:pPr>
        <w:pStyle w:val="af4"/>
        <w:spacing w:before="0" w:beforeAutospacing="0" w:after="0" w:afterAutospacing="0"/>
        <w:ind w:firstLine="709"/>
        <w:jc w:val="both"/>
        <w:rPr>
          <w:sz w:val="20"/>
          <w:szCs w:val="20"/>
        </w:rPr>
      </w:pPr>
      <w:r w:rsidRPr="00737A34">
        <w:rPr>
          <w:sz w:val="20"/>
          <w:szCs w:val="20"/>
        </w:rPr>
        <w:t xml:space="preserve"> </w:t>
      </w:r>
      <w:r w:rsidRPr="00737A34">
        <w:rPr>
          <w:bCs/>
          <w:sz w:val="20"/>
          <w:szCs w:val="20"/>
        </w:rPr>
        <w:t>Аттестация рабочих мест</w:t>
      </w:r>
      <w:r w:rsidRPr="00737A34">
        <w:rPr>
          <w:sz w:val="20"/>
          <w:szCs w:val="20"/>
        </w:rPr>
        <w:t xml:space="preserve"> проводится для всех рабочих мест, предусмотренных в организации. Методология и порядок проведения аттестации зафиксированы в Приказе № 569 от 31 августа 2007 года. Весь процесс разделяют на несколько этапов. Первый этап – подготовительный. Он включает в себя составление перечня всех рабочих мест предприятия и определения вредных и опасных факторов, которые на последующих этапах аттестации подлежат измерению и оценке по гигиеническим критериям. Для группы аналогичных рабочих мест достаточно провести оценку вредных и опасных факторов только для 20% таких мест, последующие выводы для всех остальных осуществляются на основании этих данных. По результатам аттестации делают краткие выводы о фактических условиях труда на рабочих местах, которые оформляются в виде соответствующего пакета документов. </w:t>
      </w:r>
    </w:p>
    <w:p w:rsidR="00737A34" w:rsidRPr="00737A34" w:rsidRDefault="00737A34" w:rsidP="00737A34">
      <w:pPr>
        <w:ind w:firstLine="709"/>
        <w:jc w:val="both"/>
        <w:rPr>
          <w:sz w:val="20"/>
          <w:szCs w:val="20"/>
        </w:rPr>
      </w:pPr>
    </w:p>
    <w:p w:rsidR="00737A34" w:rsidRPr="00737A34" w:rsidRDefault="00737A34" w:rsidP="00737A34">
      <w:pPr>
        <w:rPr>
          <w:i/>
          <w:sz w:val="20"/>
          <w:szCs w:val="20"/>
        </w:rPr>
      </w:pPr>
    </w:p>
    <w:p w:rsidR="00737A34" w:rsidRPr="00737A34" w:rsidRDefault="00737A34" w:rsidP="00737A34">
      <w:pPr>
        <w:rPr>
          <w:sz w:val="20"/>
          <w:szCs w:val="20"/>
        </w:rPr>
      </w:pPr>
      <w:r w:rsidRPr="00737A34">
        <w:rPr>
          <w:i/>
          <w:sz w:val="20"/>
          <w:szCs w:val="20"/>
        </w:rPr>
        <w:t>Контрольные вопросы</w:t>
      </w:r>
      <w:r w:rsidRPr="00737A34">
        <w:rPr>
          <w:sz w:val="20"/>
          <w:szCs w:val="20"/>
        </w:rPr>
        <w:t>:</w:t>
      </w:r>
    </w:p>
    <w:p w:rsidR="00737A34" w:rsidRPr="00737A34" w:rsidRDefault="00737A34" w:rsidP="00737A34">
      <w:pPr>
        <w:numPr>
          <w:ilvl w:val="0"/>
          <w:numId w:val="300"/>
        </w:numPr>
        <w:rPr>
          <w:sz w:val="20"/>
          <w:szCs w:val="20"/>
        </w:rPr>
      </w:pPr>
      <w:r w:rsidRPr="00737A34">
        <w:rPr>
          <w:sz w:val="20"/>
          <w:szCs w:val="20"/>
        </w:rPr>
        <w:t>Какие рабочие места подлежат аттестации?</w:t>
      </w:r>
    </w:p>
    <w:p w:rsidR="00737A34" w:rsidRPr="00737A34" w:rsidRDefault="00737A34" w:rsidP="00737A34">
      <w:pPr>
        <w:numPr>
          <w:ilvl w:val="0"/>
          <w:numId w:val="300"/>
        </w:numPr>
        <w:rPr>
          <w:sz w:val="20"/>
          <w:szCs w:val="20"/>
        </w:rPr>
      </w:pPr>
      <w:r w:rsidRPr="00737A34">
        <w:rPr>
          <w:sz w:val="20"/>
          <w:szCs w:val="20"/>
        </w:rPr>
        <w:t>Какие документы составляют нормативную базу для проведения аттестации рабочих мест?</w:t>
      </w:r>
    </w:p>
    <w:p w:rsidR="00737A34" w:rsidRPr="00737A34" w:rsidRDefault="00737A34" w:rsidP="00737A34">
      <w:pPr>
        <w:numPr>
          <w:ilvl w:val="0"/>
          <w:numId w:val="300"/>
        </w:numPr>
        <w:rPr>
          <w:rStyle w:val="afc"/>
          <w:bCs w:val="0"/>
          <w:sz w:val="20"/>
          <w:szCs w:val="20"/>
        </w:rPr>
      </w:pPr>
      <w:r w:rsidRPr="00737A34">
        <w:rPr>
          <w:sz w:val="20"/>
          <w:szCs w:val="20"/>
        </w:rPr>
        <w:t xml:space="preserve">Перечислите не менее  трех </w:t>
      </w:r>
      <w:r w:rsidRPr="00737A34">
        <w:rPr>
          <w:rStyle w:val="afc"/>
          <w:b w:val="0"/>
          <w:color w:val="333333"/>
          <w:sz w:val="20"/>
          <w:szCs w:val="20"/>
        </w:rPr>
        <w:t>целей, для которых могут использоваться результаты аттестации?</w:t>
      </w:r>
    </w:p>
    <w:p w:rsidR="00737A34" w:rsidRPr="00737A34" w:rsidRDefault="00737A34" w:rsidP="00737A34">
      <w:pPr>
        <w:numPr>
          <w:ilvl w:val="0"/>
          <w:numId w:val="300"/>
        </w:numPr>
        <w:rPr>
          <w:sz w:val="20"/>
          <w:szCs w:val="20"/>
        </w:rPr>
      </w:pPr>
      <w:r w:rsidRPr="00737A34">
        <w:rPr>
          <w:sz w:val="20"/>
          <w:szCs w:val="20"/>
        </w:rPr>
        <w:t>Как часто должна проводиться аттестация рабочего места?</w:t>
      </w:r>
    </w:p>
    <w:p w:rsidR="00737A34" w:rsidRPr="00737A34" w:rsidRDefault="00737A34" w:rsidP="00737A34">
      <w:pPr>
        <w:numPr>
          <w:ilvl w:val="0"/>
          <w:numId w:val="300"/>
        </w:numPr>
        <w:rPr>
          <w:sz w:val="20"/>
          <w:szCs w:val="20"/>
        </w:rPr>
      </w:pPr>
      <w:r w:rsidRPr="00737A34">
        <w:rPr>
          <w:sz w:val="20"/>
          <w:szCs w:val="20"/>
        </w:rPr>
        <w:t>В каких случаях должна проводиться обязательная переаттестация?</w:t>
      </w:r>
    </w:p>
    <w:p w:rsidR="00737A34" w:rsidRPr="00737A34" w:rsidRDefault="00737A34" w:rsidP="00737A34">
      <w:pPr>
        <w:numPr>
          <w:ilvl w:val="0"/>
          <w:numId w:val="300"/>
        </w:numPr>
        <w:rPr>
          <w:sz w:val="20"/>
          <w:szCs w:val="20"/>
        </w:rPr>
      </w:pPr>
      <w:r w:rsidRPr="00737A34">
        <w:rPr>
          <w:sz w:val="20"/>
          <w:szCs w:val="20"/>
        </w:rPr>
        <w:t>Сколько лет должны храниться документы по аттестации рабочего места?</w:t>
      </w:r>
    </w:p>
    <w:p w:rsidR="00737A34" w:rsidRPr="00737A34" w:rsidRDefault="00737A34" w:rsidP="00737A34">
      <w:pPr>
        <w:numPr>
          <w:ilvl w:val="0"/>
          <w:numId w:val="300"/>
        </w:numPr>
        <w:rPr>
          <w:sz w:val="20"/>
          <w:szCs w:val="20"/>
        </w:rPr>
      </w:pPr>
      <w:r w:rsidRPr="00737A34">
        <w:rPr>
          <w:sz w:val="20"/>
          <w:szCs w:val="20"/>
        </w:rPr>
        <w:t>Может ли работодатель проводить аттестацию самостоятельно?</w:t>
      </w:r>
    </w:p>
    <w:p w:rsidR="00737A34" w:rsidRPr="00737A34" w:rsidRDefault="00737A34" w:rsidP="00737A34">
      <w:pPr>
        <w:numPr>
          <w:ilvl w:val="0"/>
          <w:numId w:val="300"/>
        </w:numPr>
        <w:rPr>
          <w:sz w:val="20"/>
          <w:szCs w:val="20"/>
        </w:rPr>
      </w:pPr>
      <w:r w:rsidRPr="00737A34">
        <w:rPr>
          <w:sz w:val="20"/>
          <w:szCs w:val="20"/>
        </w:rPr>
        <w:t>Какие рабочие места называются аналогичными?</w:t>
      </w:r>
    </w:p>
    <w:p w:rsidR="00737A34" w:rsidRPr="00737A34" w:rsidRDefault="00737A34" w:rsidP="00737A34">
      <w:pPr>
        <w:numPr>
          <w:ilvl w:val="0"/>
          <w:numId w:val="300"/>
        </w:numPr>
        <w:rPr>
          <w:sz w:val="20"/>
          <w:szCs w:val="20"/>
        </w:rPr>
      </w:pPr>
      <w:r w:rsidRPr="00737A34">
        <w:rPr>
          <w:sz w:val="20"/>
          <w:szCs w:val="20"/>
        </w:rPr>
        <w:t>Какие рабочие места относятся к  предполагаемым аналогичным?</w:t>
      </w:r>
    </w:p>
    <w:p w:rsidR="00737A34" w:rsidRPr="00737A34" w:rsidRDefault="00737A34" w:rsidP="00737A34">
      <w:pPr>
        <w:numPr>
          <w:ilvl w:val="0"/>
          <w:numId w:val="300"/>
        </w:numPr>
        <w:rPr>
          <w:sz w:val="20"/>
          <w:szCs w:val="20"/>
        </w:rPr>
      </w:pPr>
      <w:r w:rsidRPr="00737A34">
        <w:rPr>
          <w:sz w:val="20"/>
          <w:szCs w:val="20"/>
        </w:rPr>
        <w:t>Дать определение нестационарного рабочего места.</w:t>
      </w:r>
    </w:p>
    <w:p w:rsidR="00737A34" w:rsidRPr="00737A34" w:rsidRDefault="00737A34" w:rsidP="00737A34">
      <w:pPr>
        <w:numPr>
          <w:ilvl w:val="0"/>
          <w:numId w:val="300"/>
        </w:numPr>
        <w:rPr>
          <w:sz w:val="20"/>
          <w:szCs w:val="20"/>
        </w:rPr>
      </w:pPr>
      <w:r w:rsidRPr="00737A34">
        <w:rPr>
          <w:sz w:val="20"/>
          <w:szCs w:val="20"/>
        </w:rPr>
        <w:t xml:space="preserve">Какие документы </w:t>
      </w:r>
      <w:r w:rsidRPr="00737A34">
        <w:rPr>
          <w:rStyle w:val="afc"/>
          <w:b w:val="0"/>
          <w:color w:val="333333"/>
          <w:sz w:val="20"/>
          <w:szCs w:val="20"/>
        </w:rPr>
        <w:t>работодатель должен будет направлять в государственную инспекцию труда</w:t>
      </w:r>
      <w:r w:rsidRPr="00737A34">
        <w:rPr>
          <w:color w:val="333333"/>
          <w:sz w:val="20"/>
          <w:szCs w:val="20"/>
        </w:rPr>
        <w:t xml:space="preserve"> в субъекте РФ по итогам аттестации?</w:t>
      </w:r>
    </w:p>
    <w:p w:rsidR="00737A34" w:rsidRPr="00737A34" w:rsidRDefault="00737A34" w:rsidP="00737A34">
      <w:pPr>
        <w:rPr>
          <w:sz w:val="20"/>
          <w:szCs w:val="20"/>
        </w:rPr>
      </w:pPr>
    </w:p>
    <w:p w:rsidR="00737A34" w:rsidRPr="00737A34" w:rsidRDefault="00737A34" w:rsidP="00737A34">
      <w:pPr>
        <w:pStyle w:val="22"/>
        <w:widowControl w:val="0"/>
        <w:ind w:firstLine="720"/>
        <w:jc w:val="center"/>
        <w:rPr>
          <w:b/>
          <w:i/>
          <w:sz w:val="20"/>
          <w:szCs w:val="20"/>
        </w:rPr>
      </w:pPr>
      <w:r w:rsidRPr="00737A34">
        <w:rPr>
          <w:b/>
          <w:i/>
          <w:sz w:val="20"/>
          <w:szCs w:val="20"/>
        </w:rPr>
        <w:t>ЗАДАНИЕ 2</w:t>
      </w:r>
    </w:p>
    <w:p w:rsidR="00737A34" w:rsidRPr="00737A34" w:rsidRDefault="00737A34" w:rsidP="00737A34">
      <w:pPr>
        <w:jc w:val="center"/>
        <w:rPr>
          <w:b/>
          <w:i/>
          <w:sz w:val="20"/>
          <w:szCs w:val="20"/>
        </w:rPr>
      </w:pPr>
      <w:r w:rsidRPr="00737A34">
        <w:rPr>
          <w:b/>
          <w:i/>
          <w:sz w:val="20"/>
          <w:szCs w:val="20"/>
        </w:rPr>
        <w:t>Оптимизация режимов труда и отдыха работающих</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Цель.</w:t>
      </w:r>
      <w:r w:rsidRPr="00737A34">
        <w:rPr>
          <w:sz w:val="20"/>
          <w:szCs w:val="20"/>
        </w:rPr>
        <w:t xml:space="preserve"> Ознакомиться с режимами труда и отдыха и соответствующими нормативно правовыми документами. Научиться обосновывать рациональный режим труда и отдыха, используя кривую работоспособности. Приобрести практические навыки построения графика работы, используя различные режимы.</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Исходные данные и постановка задачи</w:t>
      </w:r>
      <w:r w:rsidRPr="00737A34">
        <w:rPr>
          <w:sz w:val="20"/>
          <w:szCs w:val="20"/>
        </w:rPr>
        <w:t xml:space="preserve">. </w:t>
      </w:r>
    </w:p>
    <w:p w:rsidR="00737A34" w:rsidRPr="00737A34" w:rsidRDefault="00737A34" w:rsidP="00737A34">
      <w:pPr>
        <w:jc w:val="both"/>
        <w:rPr>
          <w:sz w:val="20"/>
          <w:szCs w:val="20"/>
        </w:rPr>
      </w:pPr>
      <w:r w:rsidRPr="00737A34">
        <w:rPr>
          <w:sz w:val="20"/>
          <w:szCs w:val="20"/>
        </w:rPr>
        <w:t>Используя  исходные данные, приведенные в таблице 1 построить кривую работоспособности слесаря-ремонтника, сравнить ее с типовой и в случае отклонения наметить мероприятия по поддержанию устойчивой работоспособности в течение смены.</w:t>
      </w:r>
    </w:p>
    <w:p w:rsidR="00737A34" w:rsidRPr="00737A34" w:rsidRDefault="00737A34" w:rsidP="00737A34">
      <w:pPr>
        <w:jc w:val="both"/>
        <w:rPr>
          <w:sz w:val="20"/>
          <w:szCs w:val="20"/>
        </w:rPr>
      </w:pPr>
      <w:r w:rsidRPr="00737A34">
        <w:rPr>
          <w:sz w:val="20"/>
          <w:szCs w:val="20"/>
        </w:rPr>
        <w:t>Санитарно-гигиенические условия труда благоприятные. Слесарь-ремонтник работает с 8 до 17 часов с перерывом на обед с 12 до 13 часов. Освещенность и прочие факторы производственной среды  соответствуют нормативам.</w:t>
      </w:r>
    </w:p>
    <w:p w:rsidR="00737A34" w:rsidRPr="00737A34" w:rsidRDefault="00737A34" w:rsidP="00737A34">
      <w:pPr>
        <w:jc w:val="center"/>
        <w:rPr>
          <w:sz w:val="20"/>
          <w:szCs w:val="20"/>
        </w:rPr>
      </w:pPr>
    </w:p>
    <w:p w:rsidR="00737A34" w:rsidRPr="00737A34" w:rsidRDefault="00737A34" w:rsidP="00737A34">
      <w:pPr>
        <w:jc w:val="center"/>
        <w:rPr>
          <w:sz w:val="20"/>
          <w:szCs w:val="20"/>
        </w:rPr>
      </w:pPr>
      <w:r w:rsidRPr="00737A34">
        <w:rPr>
          <w:sz w:val="20"/>
          <w:szCs w:val="20"/>
        </w:rPr>
        <w:t>Таблица 1 – Физиологические показатели слесаря-ремонтника  в течение смены</w:t>
      </w:r>
    </w:p>
    <w:tbl>
      <w:tblPr>
        <w:tblStyle w:val="af9"/>
        <w:tblW w:w="0" w:type="auto"/>
        <w:tblLook w:val="01E0" w:firstRow="1" w:lastRow="1" w:firstColumn="1" w:lastColumn="1" w:noHBand="0" w:noVBand="0"/>
      </w:tblPr>
      <w:tblGrid>
        <w:gridCol w:w="3528"/>
        <w:gridCol w:w="713"/>
        <w:gridCol w:w="769"/>
        <w:gridCol w:w="825"/>
        <w:gridCol w:w="701"/>
        <w:gridCol w:w="757"/>
        <w:gridCol w:w="812"/>
        <w:gridCol w:w="687"/>
        <w:gridCol w:w="742"/>
      </w:tblGrid>
      <w:tr w:rsidR="00737A34" w:rsidRPr="00737A34">
        <w:tc>
          <w:tcPr>
            <w:tcW w:w="3528" w:type="dxa"/>
            <w:vMerge w:val="restart"/>
          </w:tcPr>
          <w:p w:rsidR="00737A34" w:rsidRPr="00737A34" w:rsidRDefault="00737A34" w:rsidP="00737A34">
            <w:pPr>
              <w:jc w:val="center"/>
              <w:rPr>
                <w:b/>
                <w:sz w:val="20"/>
                <w:szCs w:val="20"/>
              </w:rPr>
            </w:pPr>
            <w:r w:rsidRPr="00737A34">
              <w:rPr>
                <w:b/>
                <w:sz w:val="20"/>
                <w:szCs w:val="20"/>
              </w:rPr>
              <w:t>Показатель</w:t>
            </w:r>
          </w:p>
        </w:tc>
        <w:tc>
          <w:tcPr>
            <w:tcW w:w="6006" w:type="dxa"/>
            <w:gridSpan w:val="8"/>
          </w:tcPr>
          <w:p w:rsidR="00737A34" w:rsidRPr="00737A34" w:rsidRDefault="00737A34" w:rsidP="00737A34">
            <w:pPr>
              <w:jc w:val="center"/>
              <w:rPr>
                <w:b/>
                <w:sz w:val="20"/>
                <w:szCs w:val="20"/>
              </w:rPr>
            </w:pPr>
            <w:r w:rsidRPr="00737A34">
              <w:rPr>
                <w:b/>
                <w:sz w:val="20"/>
                <w:szCs w:val="20"/>
              </w:rPr>
              <w:t>Час рабочей смены</w:t>
            </w:r>
          </w:p>
        </w:tc>
      </w:tr>
      <w:tr w:rsidR="00737A34" w:rsidRPr="00737A34">
        <w:tc>
          <w:tcPr>
            <w:tcW w:w="3528" w:type="dxa"/>
            <w:vMerge/>
          </w:tcPr>
          <w:p w:rsidR="00737A34" w:rsidRPr="00737A34" w:rsidRDefault="00737A34" w:rsidP="00737A34">
            <w:pPr>
              <w:rPr>
                <w:b/>
                <w:sz w:val="20"/>
                <w:szCs w:val="20"/>
              </w:rPr>
            </w:pPr>
          </w:p>
        </w:tc>
        <w:tc>
          <w:tcPr>
            <w:tcW w:w="713" w:type="dxa"/>
          </w:tcPr>
          <w:p w:rsidR="00737A34" w:rsidRPr="00737A34" w:rsidRDefault="00737A34" w:rsidP="00737A34">
            <w:pPr>
              <w:jc w:val="center"/>
              <w:rPr>
                <w:b/>
                <w:sz w:val="20"/>
                <w:szCs w:val="20"/>
              </w:rPr>
            </w:pPr>
            <w:r w:rsidRPr="00737A34">
              <w:rPr>
                <w:b/>
                <w:sz w:val="20"/>
                <w:szCs w:val="20"/>
              </w:rPr>
              <w:t>1</w:t>
            </w:r>
          </w:p>
        </w:tc>
        <w:tc>
          <w:tcPr>
            <w:tcW w:w="769" w:type="dxa"/>
          </w:tcPr>
          <w:p w:rsidR="00737A34" w:rsidRPr="00737A34" w:rsidRDefault="00737A34" w:rsidP="00737A34">
            <w:pPr>
              <w:jc w:val="center"/>
              <w:rPr>
                <w:b/>
                <w:sz w:val="20"/>
                <w:szCs w:val="20"/>
              </w:rPr>
            </w:pPr>
            <w:r w:rsidRPr="00737A34">
              <w:rPr>
                <w:b/>
                <w:sz w:val="20"/>
                <w:szCs w:val="20"/>
              </w:rPr>
              <w:t>2</w:t>
            </w:r>
          </w:p>
        </w:tc>
        <w:tc>
          <w:tcPr>
            <w:tcW w:w="825" w:type="dxa"/>
          </w:tcPr>
          <w:p w:rsidR="00737A34" w:rsidRPr="00737A34" w:rsidRDefault="00737A34" w:rsidP="00737A34">
            <w:pPr>
              <w:jc w:val="center"/>
              <w:rPr>
                <w:b/>
                <w:sz w:val="20"/>
                <w:szCs w:val="20"/>
              </w:rPr>
            </w:pPr>
            <w:r w:rsidRPr="00737A34">
              <w:rPr>
                <w:b/>
                <w:sz w:val="20"/>
                <w:szCs w:val="20"/>
              </w:rPr>
              <w:t>3</w:t>
            </w:r>
          </w:p>
        </w:tc>
        <w:tc>
          <w:tcPr>
            <w:tcW w:w="701" w:type="dxa"/>
          </w:tcPr>
          <w:p w:rsidR="00737A34" w:rsidRPr="00737A34" w:rsidRDefault="00737A34" w:rsidP="00737A34">
            <w:pPr>
              <w:jc w:val="center"/>
              <w:rPr>
                <w:b/>
                <w:sz w:val="20"/>
                <w:szCs w:val="20"/>
              </w:rPr>
            </w:pPr>
            <w:r w:rsidRPr="00737A34">
              <w:rPr>
                <w:b/>
                <w:sz w:val="20"/>
                <w:szCs w:val="20"/>
              </w:rPr>
              <w:t>4</w:t>
            </w:r>
          </w:p>
        </w:tc>
        <w:tc>
          <w:tcPr>
            <w:tcW w:w="757" w:type="dxa"/>
          </w:tcPr>
          <w:p w:rsidR="00737A34" w:rsidRPr="00737A34" w:rsidRDefault="00737A34" w:rsidP="00737A34">
            <w:pPr>
              <w:jc w:val="center"/>
              <w:rPr>
                <w:b/>
                <w:sz w:val="20"/>
                <w:szCs w:val="20"/>
              </w:rPr>
            </w:pPr>
            <w:r w:rsidRPr="00737A34">
              <w:rPr>
                <w:b/>
                <w:sz w:val="20"/>
                <w:szCs w:val="20"/>
              </w:rPr>
              <w:t>5</w:t>
            </w:r>
          </w:p>
        </w:tc>
        <w:tc>
          <w:tcPr>
            <w:tcW w:w="812" w:type="dxa"/>
          </w:tcPr>
          <w:p w:rsidR="00737A34" w:rsidRPr="00737A34" w:rsidRDefault="00737A34" w:rsidP="00737A34">
            <w:pPr>
              <w:jc w:val="center"/>
              <w:rPr>
                <w:b/>
                <w:sz w:val="20"/>
                <w:szCs w:val="20"/>
              </w:rPr>
            </w:pPr>
            <w:r w:rsidRPr="00737A34">
              <w:rPr>
                <w:b/>
                <w:sz w:val="20"/>
                <w:szCs w:val="20"/>
              </w:rPr>
              <w:t>6</w:t>
            </w:r>
          </w:p>
        </w:tc>
        <w:tc>
          <w:tcPr>
            <w:tcW w:w="687" w:type="dxa"/>
          </w:tcPr>
          <w:p w:rsidR="00737A34" w:rsidRPr="00737A34" w:rsidRDefault="00737A34" w:rsidP="00737A34">
            <w:pPr>
              <w:jc w:val="center"/>
              <w:rPr>
                <w:b/>
                <w:sz w:val="20"/>
                <w:szCs w:val="20"/>
              </w:rPr>
            </w:pPr>
            <w:r w:rsidRPr="00737A34">
              <w:rPr>
                <w:b/>
                <w:sz w:val="20"/>
                <w:szCs w:val="20"/>
              </w:rPr>
              <w:t>7</w:t>
            </w:r>
          </w:p>
        </w:tc>
        <w:tc>
          <w:tcPr>
            <w:tcW w:w="742" w:type="dxa"/>
          </w:tcPr>
          <w:p w:rsidR="00737A34" w:rsidRPr="00737A34" w:rsidRDefault="00737A34" w:rsidP="00737A34">
            <w:pPr>
              <w:jc w:val="center"/>
              <w:rPr>
                <w:b/>
                <w:sz w:val="20"/>
                <w:szCs w:val="20"/>
              </w:rPr>
            </w:pPr>
            <w:r w:rsidRPr="00737A34">
              <w:rPr>
                <w:b/>
                <w:sz w:val="20"/>
                <w:szCs w:val="20"/>
              </w:rPr>
              <w:t>8</w:t>
            </w:r>
          </w:p>
        </w:tc>
      </w:tr>
      <w:tr w:rsidR="00737A34" w:rsidRPr="00737A34">
        <w:tc>
          <w:tcPr>
            <w:tcW w:w="3528" w:type="dxa"/>
          </w:tcPr>
          <w:p w:rsidR="00737A34" w:rsidRPr="00737A34" w:rsidRDefault="00737A34" w:rsidP="00737A34">
            <w:pPr>
              <w:rPr>
                <w:sz w:val="20"/>
                <w:szCs w:val="20"/>
              </w:rPr>
            </w:pPr>
            <w:r w:rsidRPr="00737A34">
              <w:rPr>
                <w:sz w:val="20"/>
                <w:szCs w:val="20"/>
              </w:rPr>
              <w:t>Частота пульса,  удар/мин</w:t>
            </w:r>
          </w:p>
          <w:p w:rsidR="00737A34" w:rsidRPr="00737A34" w:rsidRDefault="00737A34" w:rsidP="00737A34">
            <w:pPr>
              <w:rPr>
                <w:sz w:val="20"/>
                <w:szCs w:val="20"/>
              </w:rPr>
            </w:pPr>
          </w:p>
        </w:tc>
        <w:tc>
          <w:tcPr>
            <w:tcW w:w="713" w:type="dxa"/>
          </w:tcPr>
          <w:p w:rsidR="00737A34" w:rsidRPr="00737A34" w:rsidRDefault="00737A34" w:rsidP="00737A34">
            <w:pPr>
              <w:jc w:val="center"/>
              <w:rPr>
                <w:sz w:val="20"/>
                <w:szCs w:val="20"/>
              </w:rPr>
            </w:pPr>
            <w:r w:rsidRPr="00737A34">
              <w:rPr>
                <w:sz w:val="20"/>
                <w:szCs w:val="20"/>
              </w:rPr>
              <w:t>80</w:t>
            </w:r>
          </w:p>
          <w:p w:rsidR="00737A34" w:rsidRPr="00737A34" w:rsidRDefault="00737A34" w:rsidP="00737A34">
            <w:pPr>
              <w:jc w:val="center"/>
              <w:rPr>
                <w:sz w:val="20"/>
                <w:szCs w:val="20"/>
              </w:rPr>
            </w:pPr>
          </w:p>
        </w:tc>
        <w:tc>
          <w:tcPr>
            <w:tcW w:w="769" w:type="dxa"/>
          </w:tcPr>
          <w:p w:rsidR="00737A34" w:rsidRPr="00737A34" w:rsidRDefault="00737A34" w:rsidP="00737A34">
            <w:pPr>
              <w:jc w:val="center"/>
              <w:rPr>
                <w:sz w:val="20"/>
                <w:szCs w:val="20"/>
              </w:rPr>
            </w:pPr>
            <w:r w:rsidRPr="00737A34">
              <w:rPr>
                <w:sz w:val="20"/>
                <w:szCs w:val="20"/>
              </w:rPr>
              <w:t>80</w:t>
            </w:r>
          </w:p>
        </w:tc>
        <w:tc>
          <w:tcPr>
            <w:tcW w:w="825" w:type="dxa"/>
          </w:tcPr>
          <w:p w:rsidR="00737A34" w:rsidRPr="00737A34" w:rsidRDefault="00737A34" w:rsidP="00737A34">
            <w:pPr>
              <w:jc w:val="center"/>
              <w:rPr>
                <w:sz w:val="20"/>
                <w:szCs w:val="20"/>
              </w:rPr>
            </w:pPr>
            <w:r w:rsidRPr="00737A34">
              <w:rPr>
                <w:sz w:val="20"/>
                <w:szCs w:val="20"/>
              </w:rPr>
              <w:t>95</w:t>
            </w:r>
          </w:p>
        </w:tc>
        <w:tc>
          <w:tcPr>
            <w:tcW w:w="701" w:type="dxa"/>
          </w:tcPr>
          <w:p w:rsidR="00737A34" w:rsidRPr="00737A34" w:rsidRDefault="00737A34" w:rsidP="00737A34">
            <w:pPr>
              <w:jc w:val="center"/>
              <w:rPr>
                <w:sz w:val="20"/>
                <w:szCs w:val="20"/>
              </w:rPr>
            </w:pPr>
            <w:r w:rsidRPr="00737A34">
              <w:rPr>
                <w:sz w:val="20"/>
                <w:szCs w:val="20"/>
              </w:rPr>
              <w:t>100</w:t>
            </w:r>
          </w:p>
        </w:tc>
        <w:tc>
          <w:tcPr>
            <w:tcW w:w="757" w:type="dxa"/>
          </w:tcPr>
          <w:p w:rsidR="00737A34" w:rsidRPr="00737A34" w:rsidRDefault="00737A34" w:rsidP="00737A34">
            <w:pPr>
              <w:jc w:val="center"/>
              <w:rPr>
                <w:sz w:val="20"/>
                <w:szCs w:val="20"/>
              </w:rPr>
            </w:pPr>
            <w:r w:rsidRPr="00737A34">
              <w:rPr>
                <w:sz w:val="20"/>
                <w:szCs w:val="20"/>
              </w:rPr>
              <w:t>80</w:t>
            </w:r>
          </w:p>
        </w:tc>
        <w:tc>
          <w:tcPr>
            <w:tcW w:w="812" w:type="dxa"/>
          </w:tcPr>
          <w:p w:rsidR="00737A34" w:rsidRPr="00737A34" w:rsidRDefault="00737A34" w:rsidP="00737A34">
            <w:pPr>
              <w:jc w:val="center"/>
              <w:rPr>
                <w:sz w:val="20"/>
                <w:szCs w:val="20"/>
              </w:rPr>
            </w:pPr>
            <w:r w:rsidRPr="00737A34">
              <w:rPr>
                <w:sz w:val="20"/>
                <w:szCs w:val="20"/>
              </w:rPr>
              <w:t>95</w:t>
            </w:r>
          </w:p>
        </w:tc>
        <w:tc>
          <w:tcPr>
            <w:tcW w:w="687" w:type="dxa"/>
          </w:tcPr>
          <w:p w:rsidR="00737A34" w:rsidRPr="00737A34" w:rsidRDefault="00737A34" w:rsidP="00737A34">
            <w:pPr>
              <w:jc w:val="center"/>
              <w:rPr>
                <w:sz w:val="20"/>
                <w:szCs w:val="20"/>
              </w:rPr>
            </w:pPr>
            <w:r w:rsidRPr="00737A34">
              <w:rPr>
                <w:sz w:val="20"/>
                <w:szCs w:val="20"/>
              </w:rPr>
              <w:t>100</w:t>
            </w:r>
          </w:p>
        </w:tc>
        <w:tc>
          <w:tcPr>
            <w:tcW w:w="742" w:type="dxa"/>
          </w:tcPr>
          <w:p w:rsidR="00737A34" w:rsidRPr="00737A34" w:rsidRDefault="00737A34" w:rsidP="00737A34">
            <w:pPr>
              <w:jc w:val="center"/>
              <w:rPr>
                <w:sz w:val="20"/>
                <w:szCs w:val="20"/>
              </w:rPr>
            </w:pPr>
            <w:r w:rsidRPr="00737A34">
              <w:rPr>
                <w:sz w:val="20"/>
                <w:szCs w:val="20"/>
              </w:rPr>
              <w:t>110</w:t>
            </w:r>
          </w:p>
        </w:tc>
      </w:tr>
      <w:tr w:rsidR="00737A34" w:rsidRPr="00737A34">
        <w:tc>
          <w:tcPr>
            <w:tcW w:w="3528" w:type="dxa"/>
          </w:tcPr>
          <w:p w:rsidR="00737A34" w:rsidRPr="00737A34" w:rsidRDefault="00737A34" w:rsidP="00737A34">
            <w:pPr>
              <w:rPr>
                <w:sz w:val="20"/>
                <w:szCs w:val="20"/>
              </w:rPr>
            </w:pPr>
            <w:r w:rsidRPr="00737A34">
              <w:rPr>
                <w:sz w:val="20"/>
                <w:szCs w:val="20"/>
              </w:rPr>
              <w:t>Потребление кислорода, мл/мин</w:t>
            </w:r>
          </w:p>
        </w:tc>
        <w:tc>
          <w:tcPr>
            <w:tcW w:w="713" w:type="dxa"/>
          </w:tcPr>
          <w:p w:rsidR="00737A34" w:rsidRPr="00737A34" w:rsidRDefault="00737A34" w:rsidP="00737A34">
            <w:pPr>
              <w:jc w:val="center"/>
              <w:rPr>
                <w:sz w:val="20"/>
                <w:szCs w:val="20"/>
              </w:rPr>
            </w:pPr>
            <w:r w:rsidRPr="00737A34">
              <w:rPr>
                <w:sz w:val="20"/>
                <w:szCs w:val="20"/>
              </w:rPr>
              <w:t>250</w:t>
            </w:r>
          </w:p>
        </w:tc>
        <w:tc>
          <w:tcPr>
            <w:tcW w:w="769" w:type="dxa"/>
          </w:tcPr>
          <w:p w:rsidR="00737A34" w:rsidRPr="00737A34" w:rsidRDefault="00737A34" w:rsidP="00737A34">
            <w:pPr>
              <w:jc w:val="center"/>
              <w:rPr>
                <w:sz w:val="20"/>
                <w:szCs w:val="20"/>
              </w:rPr>
            </w:pPr>
            <w:r w:rsidRPr="00737A34">
              <w:rPr>
                <w:sz w:val="20"/>
                <w:szCs w:val="20"/>
              </w:rPr>
              <w:t>250</w:t>
            </w:r>
          </w:p>
        </w:tc>
        <w:tc>
          <w:tcPr>
            <w:tcW w:w="825" w:type="dxa"/>
          </w:tcPr>
          <w:p w:rsidR="00737A34" w:rsidRPr="00737A34" w:rsidRDefault="00737A34" w:rsidP="00737A34">
            <w:pPr>
              <w:jc w:val="center"/>
              <w:rPr>
                <w:sz w:val="20"/>
                <w:szCs w:val="20"/>
              </w:rPr>
            </w:pPr>
            <w:r w:rsidRPr="00737A34">
              <w:rPr>
                <w:sz w:val="20"/>
                <w:szCs w:val="20"/>
              </w:rPr>
              <w:t>300</w:t>
            </w:r>
          </w:p>
        </w:tc>
        <w:tc>
          <w:tcPr>
            <w:tcW w:w="701" w:type="dxa"/>
          </w:tcPr>
          <w:p w:rsidR="00737A34" w:rsidRPr="00737A34" w:rsidRDefault="00737A34" w:rsidP="00737A34">
            <w:pPr>
              <w:jc w:val="center"/>
              <w:rPr>
                <w:sz w:val="20"/>
                <w:szCs w:val="20"/>
              </w:rPr>
            </w:pPr>
            <w:r w:rsidRPr="00737A34">
              <w:rPr>
                <w:sz w:val="20"/>
                <w:szCs w:val="20"/>
              </w:rPr>
              <w:t>400</w:t>
            </w:r>
          </w:p>
        </w:tc>
        <w:tc>
          <w:tcPr>
            <w:tcW w:w="757" w:type="dxa"/>
          </w:tcPr>
          <w:p w:rsidR="00737A34" w:rsidRPr="00737A34" w:rsidRDefault="00737A34" w:rsidP="00737A34">
            <w:pPr>
              <w:jc w:val="center"/>
              <w:rPr>
                <w:sz w:val="20"/>
                <w:szCs w:val="20"/>
              </w:rPr>
            </w:pPr>
            <w:r w:rsidRPr="00737A34">
              <w:rPr>
                <w:sz w:val="20"/>
                <w:szCs w:val="20"/>
              </w:rPr>
              <w:t>250</w:t>
            </w:r>
          </w:p>
        </w:tc>
        <w:tc>
          <w:tcPr>
            <w:tcW w:w="812" w:type="dxa"/>
          </w:tcPr>
          <w:p w:rsidR="00737A34" w:rsidRPr="00737A34" w:rsidRDefault="00737A34" w:rsidP="00737A34">
            <w:pPr>
              <w:jc w:val="center"/>
              <w:rPr>
                <w:sz w:val="20"/>
                <w:szCs w:val="20"/>
              </w:rPr>
            </w:pPr>
            <w:r w:rsidRPr="00737A34">
              <w:rPr>
                <w:sz w:val="20"/>
                <w:szCs w:val="20"/>
              </w:rPr>
              <w:t>300</w:t>
            </w:r>
          </w:p>
        </w:tc>
        <w:tc>
          <w:tcPr>
            <w:tcW w:w="687" w:type="dxa"/>
          </w:tcPr>
          <w:p w:rsidR="00737A34" w:rsidRPr="00737A34" w:rsidRDefault="00737A34" w:rsidP="00737A34">
            <w:pPr>
              <w:jc w:val="center"/>
              <w:rPr>
                <w:sz w:val="20"/>
                <w:szCs w:val="20"/>
              </w:rPr>
            </w:pPr>
            <w:r w:rsidRPr="00737A34">
              <w:rPr>
                <w:sz w:val="20"/>
                <w:szCs w:val="20"/>
              </w:rPr>
              <w:t>350</w:t>
            </w:r>
          </w:p>
        </w:tc>
        <w:tc>
          <w:tcPr>
            <w:tcW w:w="742" w:type="dxa"/>
          </w:tcPr>
          <w:p w:rsidR="00737A34" w:rsidRPr="00737A34" w:rsidRDefault="00737A34" w:rsidP="00737A34">
            <w:pPr>
              <w:jc w:val="center"/>
              <w:rPr>
                <w:sz w:val="20"/>
                <w:szCs w:val="20"/>
              </w:rPr>
            </w:pPr>
            <w:r w:rsidRPr="00737A34">
              <w:rPr>
                <w:sz w:val="20"/>
                <w:szCs w:val="20"/>
              </w:rPr>
              <w:t>400</w:t>
            </w:r>
          </w:p>
        </w:tc>
      </w:tr>
      <w:tr w:rsidR="00737A34" w:rsidRPr="00737A34">
        <w:tc>
          <w:tcPr>
            <w:tcW w:w="3528" w:type="dxa"/>
          </w:tcPr>
          <w:p w:rsidR="00737A34" w:rsidRPr="00737A34" w:rsidRDefault="00737A34" w:rsidP="00737A34">
            <w:pPr>
              <w:rPr>
                <w:sz w:val="20"/>
                <w:szCs w:val="20"/>
              </w:rPr>
            </w:pPr>
            <w:r w:rsidRPr="00737A34">
              <w:rPr>
                <w:sz w:val="20"/>
                <w:szCs w:val="20"/>
              </w:rPr>
              <w:t>Легочная вентиляция,  л/мин</w:t>
            </w:r>
          </w:p>
          <w:p w:rsidR="00737A34" w:rsidRPr="00737A34" w:rsidRDefault="00737A34" w:rsidP="00737A34">
            <w:pPr>
              <w:rPr>
                <w:sz w:val="20"/>
                <w:szCs w:val="20"/>
              </w:rPr>
            </w:pPr>
          </w:p>
        </w:tc>
        <w:tc>
          <w:tcPr>
            <w:tcW w:w="713" w:type="dxa"/>
          </w:tcPr>
          <w:p w:rsidR="00737A34" w:rsidRPr="00737A34" w:rsidRDefault="00737A34" w:rsidP="00737A34">
            <w:pPr>
              <w:jc w:val="center"/>
              <w:rPr>
                <w:sz w:val="20"/>
                <w:szCs w:val="20"/>
              </w:rPr>
            </w:pPr>
            <w:r w:rsidRPr="00737A34">
              <w:rPr>
                <w:sz w:val="20"/>
                <w:szCs w:val="20"/>
              </w:rPr>
              <w:t>11</w:t>
            </w:r>
          </w:p>
        </w:tc>
        <w:tc>
          <w:tcPr>
            <w:tcW w:w="769" w:type="dxa"/>
          </w:tcPr>
          <w:p w:rsidR="00737A34" w:rsidRPr="00737A34" w:rsidRDefault="00737A34" w:rsidP="00737A34">
            <w:pPr>
              <w:jc w:val="center"/>
              <w:rPr>
                <w:sz w:val="20"/>
                <w:szCs w:val="20"/>
              </w:rPr>
            </w:pPr>
            <w:r w:rsidRPr="00737A34">
              <w:rPr>
                <w:sz w:val="20"/>
                <w:szCs w:val="20"/>
              </w:rPr>
              <w:t>11</w:t>
            </w:r>
          </w:p>
        </w:tc>
        <w:tc>
          <w:tcPr>
            <w:tcW w:w="825" w:type="dxa"/>
          </w:tcPr>
          <w:p w:rsidR="00737A34" w:rsidRPr="00737A34" w:rsidRDefault="00737A34" w:rsidP="00737A34">
            <w:pPr>
              <w:jc w:val="center"/>
              <w:rPr>
                <w:sz w:val="20"/>
                <w:szCs w:val="20"/>
              </w:rPr>
            </w:pPr>
            <w:r w:rsidRPr="00737A34">
              <w:rPr>
                <w:sz w:val="20"/>
                <w:szCs w:val="20"/>
              </w:rPr>
              <w:t>12</w:t>
            </w:r>
          </w:p>
        </w:tc>
        <w:tc>
          <w:tcPr>
            <w:tcW w:w="701" w:type="dxa"/>
          </w:tcPr>
          <w:p w:rsidR="00737A34" w:rsidRPr="00737A34" w:rsidRDefault="00737A34" w:rsidP="00737A34">
            <w:pPr>
              <w:jc w:val="center"/>
              <w:rPr>
                <w:sz w:val="20"/>
                <w:szCs w:val="20"/>
              </w:rPr>
            </w:pPr>
            <w:r w:rsidRPr="00737A34">
              <w:rPr>
                <w:sz w:val="20"/>
                <w:szCs w:val="20"/>
              </w:rPr>
              <w:t>14</w:t>
            </w:r>
          </w:p>
        </w:tc>
        <w:tc>
          <w:tcPr>
            <w:tcW w:w="757" w:type="dxa"/>
          </w:tcPr>
          <w:p w:rsidR="00737A34" w:rsidRPr="00737A34" w:rsidRDefault="00737A34" w:rsidP="00737A34">
            <w:pPr>
              <w:jc w:val="center"/>
              <w:rPr>
                <w:sz w:val="20"/>
                <w:szCs w:val="20"/>
              </w:rPr>
            </w:pPr>
            <w:r w:rsidRPr="00737A34">
              <w:rPr>
                <w:sz w:val="20"/>
                <w:szCs w:val="20"/>
              </w:rPr>
              <w:t>10</w:t>
            </w:r>
          </w:p>
        </w:tc>
        <w:tc>
          <w:tcPr>
            <w:tcW w:w="812" w:type="dxa"/>
          </w:tcPr>
          <w:p w:rsidR="00737A34" w:rsidRPr="00737A34" w:rsidRDefault="00737A34" w:rsidP="00737A34">
            <w:pPr>
              <w:jc w:val="center"/>
              <w:rPr>
                <w:sz w:val="20"/>
                <w:szCs w:val="20"/>
              </w:rPr>
            </w:pPr>
            <w:r w:rsidRPr="00737A34">
              <w:rPr>
                <w:sz w:val="20"/>
                <w:szCs w:val="20"/>
              </w:rPr>
              <w:t>13</w:t>
            </w:r>
          </w:p>
        </w:tc>
        <w:tc>
          <w:tcPr>
            <w:tcW w:w="687" w:type="dxa"/>
          </w:tcPr>
          <w:p w:rsidR="00737A34" w:rsidRPr="00737A34" w:rsidRDefault="00737A34" w:rsidP="00737A34">
            <w:pPr>
              <w:jc w:val="center"/>
              <w:rPr>
                <w:sz w:val="20"/>
                <w:szCs w:val="20"/>
              </w:rPr>
            </w:pPr>
            <w:r w:rsidRPr="00737A34">
              <w:rPr>
                <w:sz w:val="20"/>
                <w:szCs w:val="20"/>
              </w:rPr>
              <w:t>14</w:t>
            </w:r>
          </w:p>
        </w:tc>
        <w:tc>
          <w:tcPr>
            <w:tcW w:w="742" w:type="dxa"/>
          </w:tcPr>
          <w:p w:rsidR="00737A34" w:rsidRPr="00737A34" w:rsidRDefault="00737A34" w:rsidP="00737A34">
            <w:pPr>
              <w:jc w:val="center"/>
              <w:rPr>
                <w:sz w:val="20"/>
                <w:szCs w:val="20"/>
              </w:rPr>
            </w:pPr>
            <w:r w:rsidRPr="00737A34">
              <w:rPr>
                <w:sz w:val="20"/>
                <w:szCs w:val="20"/>
              </w:rPr>
              <w:t>15</w:t>
            </w:r>
          </w:p>
        </w:tc>
      </w:tr>
      <w:tr w:rsidR="00737A34" w:rsidRPr="00737A34">
        <w:tc>
          <w:tcPr>
            <w:tcW w:w="3528" w:type="dxa"/>
          </w:tcPr>
          <w:p w:rsidR="00737A34" w:rsidRPr="00737A34" w:rsidRDefault="00737A34" w:rsidP="00737A34">
            <w:pPr>
              <w:rPr>
                <w:sz w:val="20"/>
                <w:szCs w:val="20"/>
              </w:rPr>
            </w:pPr>
            <w:r w:rsidRPr="00737A34">
              <w:rPr>
                <w:sz w:val="20"/>
                <w:szCs w:val="20"/>
              </w:rPr>
              <w:t>Энергозатраты,  ккал/час</w:t>
            </w:r>
          </w:p>
          <w:p w:rsidR="00737A34" w:rsidRPr="00737A34" w:rsidRDefault="00737A34" w:rsidP="00737A34">
            <w:pPr>
              <w:rPr>
                <w:sz w:val="20"/>
                <w:szCs w:val="20"/>
              </w:rPr>
            </w:pPr>
          </w:p>
        </w:tc>
        <w:tc>
          <w:tcPr>
            <w:tcW w:w="713" w:type="dxa"/>
          </w:tcPr>
          <w:p w:rsidR="00737A34" w:rsidRPr="00737A34" w:rsidRDefault="00737A34" w:rsidP="00737A34">
            <w:pPr>
              <w:jc w:val="center"/>
              <w:rPr>
                <w:sz w:val="20"/>
                <w:szCs w:val="20"/>
              </w:rPr>
            </w:pPr>
            <w:r w:rsidRPr="00737A34">
              <w:rPr>
                <w:sz w:val="20"/>
                <w:szCs w:val="20"/>
              </w:rPr>
              <w:t>130</w:t>
            </w:r>
          </w:p>
        </w:tc>
        <w:tc>
          <w:tcPr>
            <w:tcW w:w="769" w:type="dxa"/>
          </w:tcPr>
          <w:p w:rsidR="00737A34" w:rsidRPr="00737A34" w:rsidRDefault="00737A34" w:rsidP="00737A34">
            <w:pPr>
              <w:jc w:val="center"/>
              <w:rPr>
                <w:sz w:val="20"/>
                <w:szCs w:val="20"/>
              </w:rPr>
            </w:pPr>
            <w:r w:rsidRPr="00737A34">
              <w:rPr>
                <w:sz w:val="20"/>
                <w:szCs w:val="20"/>
              </w:rPr>
              <w:t>130</w:t>
            </w:r>
          </w:p>
        </w:tc>
        <w:tc>
          <w:tcPr>
            <w:tcW w:w="825" w:type="dxa"/>
          </w:tcPr>
          <w:p w:rsidR="00737A34" w:rsidRPr="00737A34" w:rsidRDefault="00737A34" w:rsidP="00737A34">
            <w:pPr>
              <w:jc w:val="center"/>
              <w:rPr>
                <w:sz w:val="20"/>
                <w:szCs w:val="20"/>
              </w:rPr>
            </w:pPr>
            <w:r w:rsidRPr="00737A34">
              <w:rPr>
                <w:sz w:val="20"/>
                <w:szCs w:val="20"/>
              </w:rPr>
              <w:t>140</w:t>
            </w:r>
          </w:p>
        </w:tc>
        <w:tc>
          <w:tcPr>
            <w:tcW w:w="701" w:type="dxa"/>
          </w:tcPr>
          <w:p w:rsidR="00737A34" w:rsidRPr="00737A34" w:rsidRDefault="00737A34" w:rsidP="00737A34">
            <w:pPr>
              <w:jc w:val="center"/>
              <w:rPr>
                <w:sz w:val="20"/>
                <w:szCs w:val="20"/>
              </w:rPr>
            </w:pPr>
            <w:r w:rsidRPr="00737A34">
              <w:rPr>
                <w:sz w:val="20"/>
                <w:szCs w:val="20"/>
              </w:rPr>
              <w:t>160</w:t>
            </w:r>
          </w:p>
        </w:tc>
        <w:tc>
          <w:tcPr>
            <w:tcW w:w="757" w:type="dxa"/>
          </w:tcPr>
          <w:p w:rsidR="00737A34" w:rsidRPr="00737A34" w:rsidRDefault="00737A34" w:rsidP="00737A34">
            <w:pPr>
              <w:jc w:val="center"/>
              <w:rPr>
                <w:sz w:val="20"/>
                <w:szCs w:val="20"/>
              </w:rPr>
            </w:pPr>
            <w:r w:rsidRPr="00737A34">
              <w:rPr>
                <w:sz w:val="20"/>
                <w:szCs w:val="20"/>
              </w:rPr>
              <w:t>120</w:t>
            </w:r>
          </w:p>
        </w:tc>
        <w:tc>
          <w:tcPr>
            <w:tcW w:w="812" w:type="dxa"/>
          </w:tcPr>
          <w:p w:rsidR="00737A34" w:rsidRPr="00737A34" w:rsidRDefault="00737A34" w:rsidP="00737A34">
            <w:pPr>
              <w:jc w:val="center"/>
              <w:rPr>
                <w:sz w:val="20"/>
                <w:szCs w:val="20"/>
              </w:rPr>
            </w:pPr>
            <w:r w:rsidRPr="00737A34">
              <w:rPr>
                <w:sz w:val="20"/>
                <w:szCs w:val="20"/>
              </w:rPr>
              <w:t>150</w:t>
            </w:r>
          </w:p>
        </w:tc>
        <w:tc>
          <w:tcPr>
            <w:tcW w:w="687" w:type="dxa"/>
          </w:tcPr>
          <w:p w:rsidR="00737A34" w:rsidRPr="00737A34" w:rsidRDefault="00737A34" w:rsidP="00737A34">
            <w:pPr>
              <w:jc w:val="center"/>
              <w:rPr>
                <w:sz w:val="20"/>
                <w:szCs w:val="20"/>
              </w:rPr>
            </w:pPr>
            <w:r w:rsidRPr="00737A34">
              <w:rPr>
                <w:sz w:val="20"/>
                <w:szCs w:val="20"/>
              </w:rPr>
              <w:t>160</w:t>
            </w:r>
          </w:p>
        </w:tc>
        <w:tc>
          <w:tcPr>
            <w:tcW w:w="742" w:type="dxa"/>
          </w:tcPr>
          <w:p w:rsidR="00737A34" w:rsidRPr="00737A34" w:rsidRDefault="00737A34" w:rsidP="00737A34">
            <w:pPr>
              <w:jc w:val="center"/>
              <w:rPr>
                <w:sz w:val="20"/>
                <w:szCs w:val="20"/>
              </w:rPr>
            </w:pPr>
            <w:r w:rsidRPr="00737A34">
              <w:rPr>
                <w:sz w:val="20"/>
                <w:szCs w:val="20"/>
              </w:rPr>
              <w:t>170</w:t>
            </w:r>
          </w:p>
        </w:tc>
      </w:tr>
    </w:tbl>
    <w:p w:rsidR="00737A34" w:rsidRPr="00737A34" w:rsidRDefault="00737A34" w:rsidP="00737A34">
      <w:pPr>
        <w:rPr>
          <w:sz w:val="20"/>
          <w:szCs w:val="20"/>
        </w:rPr>
      </w:pPr>
    </w:p>
    <w:p w:rsidR="00737A34" w:rsidRPr="00737A34" w:rsidRDefault="00737A34" w:rsidP="00737A34">
      <w:pPr>
        <w:jc w:val="center"/>
        <w:rPr>
          <w:i/>
          <w:sz w:val="20"/>
          <w:szCs w:val="20"/>
        </w:rPr>
      </w:pPr>
      <w:r w:rsidRPr="00737A34">
        <w:rPr>
          <w:i/>
          <w:sz w:val="20"/>
          <w:szCs w:val="20"/>
        </w:rPr>
        <w:t>Методические рекомендации</w:t>
      </w:r>
    </w:p>
    <w:p w:rsidR="00737A34" w:rsidRPr="00737A34" w:rsidRDefault="00737A34" w:rsidP="00737A34">
      <w:pPr>
        <w:ind w:firstLine="709"/>
        <w:jc w:val="both"/>
        <w:rPr>
          <w:sz w:val="20"/>
          <w:szCs w:val="20"/>
        </w:rPr>
      </w:pPr>
      <w:r w:rsidRPr="00737A34">
        <w:rPr>
          <w:sz w:val="20"/>
          <w:szCs w:val="20"/>
        </w:rPr>
        <w:t>Для построения кривой работоспособности необходимо конкретные физиологические показатели трансформировать, т.е.  представить в процентах к среднесменному значению каждой из представленных функций.</w:t>
      </w:r>
    </w:p>
    <w:p w:rsidR="00737A34" w:rsidRPr="00737A34" w:rsidRDefault="00737A34" w:rsidP="00737A34">
      <w:pPr>
        <w:ind w:firstLine="709"/>
        <w:jc w:val="both"/>
        <w:rPr>
          <w:sz w:val="20"/>
          <w:szCs w:val="20"/>
        </w:rPr>
      </w:pPr>
      <w:r w:rsidRPr="00737A34">
        <w:rPr>
          <w:sz w:val="20"/>
          <w:szCs w:val="20"/>
        </w:rPr>
        <w:t>Построить  несколько частных кривых, каждая из которых будет отражать динамику той или иной функции. При  проектировании режимов труда и отдыха из многообразия функций отобрать те, которые свидетельствуют о наибольшей напряженности.</w:t>
      </w:r>
    </w:p>
    <w:p w:rsidR="00737A34" w:rsidRPr="00737A34" w:rsidRDefault="00737A34" w:rsidP="00737A34">
      <w:pPr>
        <w:ind w:firstLine="709"/>
        <w:jc w:val="both"/>
        <w:rPr>
          <w:sz w:val="20"/>
          <w:szCs w:val="20"/>
        </w:rPr>
      </w:pPr>
      <w:r w:rsidRPr="00737A34">
        <w:rPr>
          <w:sz w:val="20"/>
          <w:szCs w:val="20"/>
        </w:rPr>
        <w:t>Общие закономерности:</w:t>
      </w:r>
    </w:p>
    <w:p w:rsidR="00737A34" w:rsidRPr="00737A34" w:rsidRDefault="00737A34" w:rsidP="00737A34">
      <w:pPr>
        <w:ind w:firstLine="709"/>
        <w:jc w:val="both"/>
        <w:rPr>
          <w:sz w:val="20"/>
          <w:szCs w:val="20"/>
        </w:rPr>
      </w:pPr>
      <w:r w:rsidRPr="00737A34">
        <w:rPr>
          <w:sz w:val="20"/>
          <w:szCs w:val="20"/>
        </w:rPr>
        <w:t xml:space="preserve">1 При правильной  организации труда на легких работах будет отмечаться наибольшая длительность периода высокой работоспособности и наименьшая вариабельность  показателей. Для тяжелой работы характерным является кратковременность этого периода, раннее снижение работоспособности и значительная вариабельность ее показателей. </w:t>
      </w:r>
    </w:p>
    <w:p w:rsidR="00737A34" w:rsidRPr="00737A34" w:rsidRDefault="00737A34" w:rsidP="00737A34">
      <w:pPr>
        <w:ind w:firstLine="709"/>
        <w:jc w:val="both"/>
        <w:rPr>
          <w:sz w:val="20"/>
          <w:szCs w:val="20"/>
        </w:rPr>
      </w:pPr>
      <w:r w:rsidRPr="00737A34">
        <w:rPr>
          <w:sz w:val="20"/>
          <w:szCs w:val="20"/>
        </w:rPr>
        <w:t>2 Для разработки внутрисменных режимов, для определения времени назначения перерывов и их длительности необходимо учитывать изменения всех исследуемых функций, но в первую очередь ориентироваться на ту, которая показывает наибольшую вариабельность.</w:t>
      </w:r>
    </w:p>
    <w:p w:rsidR="00737A34" w:rsidRPr="00737A34" w:rsidRDefault="00737A34" w:rsidP="00737A34">
      <w:pPr>
        <w:ind w:firstLine="709"/>
        <w:jc w:val="both"/>
        <w:rPr>
          <w:sz w:val="20"/>
          <w:szCs w:val="20"/>
        </w:rPr>
      </w:pPr>
      <w:r w:rsidRPr="00737A34">
        <w:rPr>
          <w:i/>
          <w:sz w:val="20"/>
          <w:szCs w:val="20"/>
        </w:rPr>
        <w:t xml:space="preserve">Вариабельность (возможные варианты) </w:t>
      </w:r>
      <w:r w:rsidRPr="00737A34">
        <w:rPr>
          <w:sz w:val="20"/>
          <w:szCs w:val="20"/>
        </w:rPr>
        <w:t>– это  отклонение от базального ритма вверх и вниз.</w:t>
      </w:r>
    </w:p>
    <w:p w:rsidR="00737A34" w:rsidRPr="00737A34" w:rsidRDefault="00737A34" w:rsidP="00737A34">
      <w:pPr>
        <w:ind w:firstLine="709"/>
        <w:jc w:val="both"/>
        <w:rPr>
          <w:sz w:val="20"/>
          <w:szCs w:val="20"/>
        </w:rPr>
      </w:pPr>
      <w:r w:rsidRPr="00737A34">
        <w:rPr>
          <w:sz w:val="20"/>
          <w:szCs w:val="20"/>
        </w:rPr>
        <w:t>Для наглядности  представления о характере изменения работоспособности строят графики. По горизонтали (ось абсцисс) откладывается время (желательно с пятиминутными интервалами), а по вертикали (ось ординат) в определенном масштабе  наносятся  условные единицы работоспособности  в процентах. Кривая позволяет определить критические моменты, которые являются ориентиром для определения времени  назначения тех или иных форм отдыха и легко вычислить продолжительность каждой из фаз.</w:t>
      </w:r>
    </w:p>
    <w:p w:rsidR="00737A34" w:rsidRPr="00737A34" w:rsidRDefault="00737A34" w:rsidP="00737A34">
      <w:pPr>
        <w:ind w:firstLine="709"/>
        <w:jc w:val="both"/>
        <w:rPr>
          <w:sz w:val="20"/>
          <w:szCs w:val="20"/>
        </w:rPr>
      </w:pPr>
    </w:p>
    <w:p w:rsidR="00737A34" w:rsidRPr="00737A34" w:rsidRDefault="00737A34" w:rsidP="00737A34">
      <w:pPr>
        <w:ind w:firstLine="720"/>
        <w:rPr>
          <w:sz w:val="20"/>
          <w:szCs w:val="20"/>
        </w:rPr>
      </w:pPr>
      <w:r w:rsidRPr="00737A34">
        <w:rPr>
          <w:i/>
          <w:sz w:val="20"/>
          <w:szCs w:val="20"/>
        </w:rPr>
        <w:t>Контрольные вопросы</w:t>
      </w:r>
      <w:r w:rsidRPr="00737A34">
        <w:rPr>
          <w:sz w:val="20"/>
          <w:szCs w:val="20"/>
        </w:rPr>
        <w:t>:</w:t>
      </w:r>
    </w:p>
    <w:p w:rsidR="00737A34" w:rsidRPr="00737A34" w:rsidRDefault="00737A34" w:rsidP="00737A34">
      <w:pPr>
        <w:numPr>
          <w:ilvl w:val="0"/>
          <w:numId w:val="301"/>
        </w:numPr>
        <w:rPr>
          <w:sz w:val="20"/>
          <w:szCs w:val="20"/>
        </w:rPr>
      </w:pPr>
      <w:r w:rsidRPr="00737A34">
        <w:rPr>
          <w:sz w:val="20"/>
          <w:szCs w:val="20"/>
        </w:rPr>
        <w:t>Режим труда в большей степени должен учитывать интересы работодателя или работника?</w:t>
      </w:r>
    </w:p>
    <w:p w:rsidR="00737A34" w:rsidRPr="00737A34" w:rsidRDefault="00737A34" w:rsidP="00737A34">
      <w:pPr>
        <w:numPr>
          <w:ilvl w:val="0"/>
          <w:numId w:val="301"/>
        </w:numPr>
        <w:rPr>
          <w:sz w:val="20"/>
          <w:szCs w:val="20"/>
        </w:rPr>
      </w:pPr>
      <w:r w:rsidRPr="00737A34">
        <w:rPr>
          <w:sz w:val="20"/>
          <w:szCs w:val="20"/>
        </w:rPr>
        <w:t>Какие виды режимов труда определены законодательством?</w:t>
      </w:r>
    </w:p>
    <w:p w:rsidR="00737A34" w:rsidRPr="00737A34" w:rsidRDefault="00737A34" w:rsidP="00737A34">
      <w:pPr>
        <w:numPr>
          <w:ilvl w:val="0"/>
          <w:numId w:val="301"/>
        </w:numPr>
        <w:rPr>
          <w:sz w:val="20"/>
          <w:szCs w:val="20"/>
        </w:rPr>
      </w:pPr>
      <w:r w:rsidRPr="00737A34">
        <w:rPr>
          <w:sz w:val="20"/>
          <w:szCs w:val="20"/>
        </w:rPr>
        <w:t>Чем «сменный» «график работы отличается от «скользящего»?</w:t>
      </w:r>
    </w:p>
    <w:p w:rsidR="00737A34" w:rsidRPr="00737A34" w:rsidRDefault="00737A34" w:rsidP="00737A34">
      <w:pPr>
        <w:numPr>
          <w:ilvl w:val="0"/>
          <w:numId w:val="301"/>
        </w:numPr>
        <w:rPr>
          <w:sz w:val="20"/>
          <w:szCs w:val="20"/>
        </w:rPr>
      </w:pPr>
      <w:r w:rsidRPr="00737A34">
        <w:rPr>
          <w:sz w:val="20"/>
          <w:szCs w:val="20"/>
        </w:rPr>
        <w:t>Дать определение термину «работоспособность»</w:t>
      </w:r>
      <w:r w:rsidRPr="00737A34">
        <w:rPr>
          <w:sz w:val="20"/>
          <w:szCs w:val="20"/>
          <w:lang w:val="en-US"/>
        </w:rPr>
        <w:t>.</w:t>
      </w:r>
    </w:p>
    <w:p w:rsidR="00737A34" w:rsidRPr="00737A34" w:rsidRDefault="00737A34" w:rsidP="00737A34">
      <w:pPr>
        <w:numPr>
          <w:ilvl w:val="0"/>
          <w:numId w:val="301"/>
        </w:numPr>
        <w:rPr>
          <w:sz w:val="20"/>
          <w:szCs w:val="20"/>
        </w:rPr>
      </w:pPr>
      <w:r w:rsidRPr="00737A34">
        <w:rPr>
          <w:sz w:val="20"/>
          <w:szCs w:val="20"/>
        </w:rPr>
        <w:t>Какие три фазы можно выделить на кривой работоспособности?</w:t>
      </w:r>
    </w:p>
    <w:p w:rsidR="00737A34" w:rsidRPr="00737A34" w:rsidRDefault="00737A34" w:rsidP="00737A34">
      <w:pPr>
        <w:numPr>
          <w:ilvl w:val="0"/>
          <w:numId w:val="301"/>
        </w:numPr>
        <w:rPr>
          <w:sz w:val="20"/>
          <w:szCs w:val="20"/>
        </w:rPr>
      </w:pPr>
      <w:r w:rsidRPr="00737A34">
        <w:rPr>
          <w:sz w:val="20"/>
          <w:szCs w:val="20"/>
        </w:rPr>
        <w:t>Как суточный физиологический ритм работающего влияет на эффективность труда?</w:t>
      </w:r>
    </w:p>
    <w:p w:rsidR="00737A34" w:rsidRPr="00737A34" w:rsidRDefault="00737A34" w:rsidP="00737A34">
      <w:pPr>
        <w:numPr>
          <w:ilvl w:val="0"/>
          <w:numId w:val="301"/>
        </w:numPr>
        <w:rPr>
          <w:sz w:val="20"/>
          <w:szCs w:val="20"/>
        </w:rPr>
      </w:pPr>
      <w:r w:rsidRPr="00737A34">
        <w:rPr>
          <w:sz w:val="20"/>
          <w:szCs w:val="20"/>
        </w:rPr>
        <w:t>Как изменяется работоспособность человека в течение рабочей недели?</w:t>
      </w:r>
    </w:p>
    <w:p w:rsidR="00737A34" w:rsidRPr="00737A34" w:rsidRDefault="00737A34" w:rsidP="00737A34">
      <w:pPr>
        <w:numPr>
          <w:ilvl w:val="0"/>
          <w:numId w:val="301"/>
        </w:numPr>
        <w:rPr>
          <w:sz w:val="20"/>
          <w:szCs w:val="20"/>
        </w:rPr>
      </w:pPr>
      <w:r w:rsidRPr="00737A34">
        <w:rPr>
          <w:sz w:val="20"/>
          <w:szCs w:val="20"/>
        </w:rPr>
        <w:t>Перечислите основные общие правила, которыми руководствуются при разработке режимов труда и отдыха.</w:t>
      </w:r>
    </w:p>
    <w:p w:rsidR="00737A34" w:rsidRPr="00737A34" w:rsidRDefault="00737A34" w:rsidP="00737A34">
      <w:pPr>
        <w:numPr>
          <w:ilvl w:val="0"/>
          <w:numId w:val="301"/>
        </w:numPr>
        <w:rPr>
          <w:sz w:val="20"/>
          <w:szCs w:val="20"/>
        </w:rPr>
      </w:pPr>
      <w:r w:rsidRPr="00737A34">
        <w:rPr>
          <w:sz w:val="20"/>
          <w:szCs w:val="20"/>
        </w:rPr>
        <w:t>Что включают в себя регламентированные перерывы.</w:t>
      </w:r>
    </w:p>
    <w:p w:rsidR="00737A34" w:rsidRPr="00737A34" w:rsidRDefault="00737A34" w:rsidP="00737A34">
      <w:pPr>
        <w:numPr>
          <w:ilvl w:val="0"/>
          <w:numId w:val="301"/>
        </w:numPr>
        <w:rPr>
          <w:sz w:val="20"/>
          <w:szCs w:val="20"/>
        </w:rPr>
      </w:pPr>
      <w:r w:rsidRPr="00737A34">
        <w:rPr>
          <w:sz w:val="20"/>
          <w:szCs w:val="20"/>
        </w:rPr>
        <w:t>Какой интервал времени для отдыха является оптимальным?</w:t>
      </w:r>
    </w:p>
    <w:p w:rsidR="00737A34" w:rsidRPr="00737A34" w:rsidRDefault="00737A34" w:rsidP="00737A34">
      <w:pPr>
        <w:numPr>
          <w:ilvl w:val="0"/>
          <w:numId w:val="301"/>
        </w:numPr>
        <w:rPr>
          <w:sz w:val="20"/>
          <w:szCs w:val="20"/>
        </w:rPr>
      </w:pPr>
      <w:r w:rsidRPr="00737A34">
        <w:rPr>
          <w:sz w:val="20"/>
          <w:szCs w:val="20"/>
        </w:rPr>
        <w:t>Каким должен быть отдых? Активным или пассивным?</w:t>
      </w:r>
    </w:p>
    <w:p w:rsidR="00737A34" w:rsidRPr="00737A34" w:rsidRDefault="00737A34" w:rsidP="00737A34">
      <w:pPr>
        <w:jc w:val="both"/>
        <w:rPr>
          <w:b/>
          <w:i/>
          <w:sz w:val="20"/>
          <w:szCs w:val="20"/>
          <w:u w:val="single"/>
        </w:rPr>
      </w:pPr>
    </w:p>
    <w:p w:rsidR="00737A34" w:rsidRPr="00737A34" w:rsidRDefault="00737A34" w:rsidP="00737A34">
      <w:pPr>
        <w:pStyle w:val="22"/>
        <w:widowControl w:val="0"/>
        <w:ind w:firstLine="720"/>
        <w:jc w:val="center"/>
        <w:rPr>
          <w:b/>
          <w:i/>
          <w:sz w:val="20"/>
          <w:szCs w:val="20"/>
        </w:rPr>
      </w:pPr>
      <w:r w:rsidRPr="00737A34">
        <w:rPr>
          <w:b/>
          <w:i/>
          <w:sz w:val="20"/>
          <w:szCs w:val="20"/>
        </w:rPr>
        <w:t>ЗАДАНИЕ 3</w:t>
      </w:r>
    </w:p>
    <w:p w:rsidR="00737A34" w:rsidRPr="00737A34" w:rsidRDefault="00737A34" w:rsidP="00737A34">
      <w:pPr>
        <w:jc w:val="center"/>
        <w:rPr>
          <w:b/>
          <w:i/>
          <w:sz w:val="20"/>
          <w:szCs w:val="20"/>
        </w:rPr>
      </w:pPr>
      <w:r w:rsidRPr="00737A34">
        <w:rPr>
          <w:b/>
          <w:i/>
          <w:sz w:val="20"/>
          <w:szCs w:val="20"/>
        </w:rPr>
        <w:t>Изучение затрат рабочего времени</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Цель.</w:t>
      </w:r>
      <w:r w:rsidRPr="00737A34">
        <w:rPr>
          <w:sz w:val="20"/>
          <w:szCs w:val="20"/>
        </w:rPr>
        <w:t xml:space="preserve"> Изучить затраты рабочего времени исполнителя работ в соответствии с классификацией затрат по категориям и приобрести практические навыки составления баланса  рабочего дня и расчета показателей использования рабочего времени.</w:t>
      </w:r>
    </w:p>
    <w:p w:rsidR="00737A34" w:rsidRPr="00737A34" w:rsidRDefault="00737A34" w:rsidP="00737A34">
      <w:pPr>
        <w:pStyle w:val="af4"/>
        <w:spacing w:before="0" w:beforeAutospacing="0" w:after="0" w:afterAutospacing="0"/>
        <w:jc w:val="both"/>
        <w:rPr>
          <w:sz w:val="20"/>
          <w:szCs w:val="20"/>
        </w:rPr>
      </w:pPr>
      <w:r w:rsidRPr="00737A34">
        <w:rPr>
          <w:i/>
          <w:sz w:val="20"/>
          <w:szCs w:val="20"/>
        </w:rPr>
        <w:t>Исходные данные и постановка задачи</w:t>
      </w:r>
      <w:r w:rsidRPr="00737A34">
        <w:rPr>
          <w:sz w:val="20"/>
          <w:szCs w:val="20"/>
        </w:rPr>
        <w:t>.  Произвести обработку данных фотографии рабочего дня слесаря-ремонтника, зафиксированных в таблицах 2 и 3. По данным этих таблиц для выбранного варианта, который определяется в соответствии с таблицей 1. Определить продолжительность каждого элемента времени на выполнение технологической операции и произвести индексацию затрат времени. Все это оформить в виде таблицы 5. Составить сводку одноименных затрат времени по форме таблицы 6. Составить баланс рабочего дня, в соответствии с таблицей 7. Произвести расчет показателей использования рабочего времени и возможного повышения производительности труда. Предложить не менее трех мероприятий, направленных на приближение фактических затрат рабочего времени к нормальным.</w:t>
      </w:r>
    </w:p>
    <w:p w:rsidR="00737A34" w:rsidRPr="00737A34" w:rsidRDefault="00737A34" w:rsidP="00737A34">
      <w:pPr>
        <w:jc w:val="both"/>
        <w:rPr>
          <w:sz w:val="20"/>
          <w:szCs w:val="20"/>
        </w:rPr>
      </w:pPr>
      <w:r w:rsidRPr="00737A34">
        <w:rPr>
          <w:sz w:val="20"/>
          <w:szCs w:val="20"/>
        </w:rPr>
        <w:t xml:space="preserve"> </w:t>
      </w:r>
    </w:p>
    <w:p w:rsidR="00737A34" w:rsidRPr="00737A34" w:rsidRDefault="00737A34" w:rsidP="00737A34">
      <w:pPr>
        <w:jc w:val="center"/>
        <w:rPr>
          <w:b/>
          <w:bCs/>
          <w:sz w:val="20"/>
          <w:szCs w:val="20"/>
        </w:rPr>
      </w:pPr>
      <w:r w:rsidRPr="00737A34">
        <w:rPr>
          <w:b/>
          <w:bCs/>
          <w:sz w:val="20"/>
          <w:szCs w:val="20"/>
        </w:rPr>
        <w:t>Таблица 1-Варианты заданий</w:t>
      </w:r>
    </w:p>
    <w:p w:rsidR="00737A34" w:rsidRPr="00737A34" w:rsidRDefault="00737A34" w:rsidP="00737A34">
      <w:pPr>
        <w:jc w:val="center"/>
        <w:rPr>
          <w:b/>
          <w:bCs/>
          <w:sz w:val="20"/>
          <w:szCs w:val="20"/>
        </w:rPr>
      </w:pPr>
    </w:p>
    <w:tbl>
      <w:tblPr>
        <w:tblStyle w:val="af9"/>
        <w:tblW w:w="0" w:type="auto"/>
        <w:tblLook w:val="01E0" w:firstRow="1" w:lastRow="1" w:firstColumn="1" w:lastColumn="1" w:noHBand="0" w:noVBand="0"/>
      </w:tblPr>
      <w:tblGrid>
        <w:gridCol w:w="2392"/>
        <w:gridCol w:w="2393"/>
        <w:gridCol w:w="2393"/>
        <w:gridCol w:w="2393"/>
      </w:tblGrid>
      <w:tr w:rsidR="00737A34" w:rsidRPr="00737A34">
        <w:tc>
          <w:tcPr>
            <w:tcW w:w="2392" w:type="dxa"/>
          </w:tcPr>
          <w:p w:rsidR="00737A34" w:rsidRPr="00737A34" w:rsidRDefault="00737A34" w:rsidP="00737A34">
            <w:pPr>
              <w:jc w:val="center"/>
              <w:rPr>
                <w:sz w:val="20"/>
                <w:szCs w:val="20"/>
              </w:rPr>
            </w:pPr>
            <w:r w:rsidRPr="00737A34">
              <w:rPr>
                <w:sz w:val="20"/>
                <w:szCs w:val="20"/>
              </w:rPr>
              <w:t>ФИО студента по журналу учета</w:t>
            </w:r>
          </w:p>
        </w:tc>
        <w:tc>
          <w:tcPr>
            <w:tcW w:w="2393" w:type="dxa"/>
          </w:tcPr>
          <w:p w:rsidR="00737A34" w:rsidRPr="00737A34" w:rsidRDefault="00737A34" w:rsidP="00737A34">
            <w:pPr>
              <w:jc w:val="center"/>
              <w:rPr>
                <w:sz w:val="20"/>
                <w:szCs w:val="20"/>
              </w:rPr>
            </w:pPr>
            <w:r w:rsidRPr="00737A34">
              <w:rPr>
                <w:sz w:val="20"/>
                <w:szCs w:val="20"/>
              </w:rPr>
              <w:t>Варианты</w:t>
            </w:r>
          </w:p>
        </w:tc>
        <w:tc>
          <w:tcPr>
            <w:tcW w:w="2393" w:type="dxa"/>
          </w:tcPr>
          <w:p w:rsidR="00737A34" w:rsidRPr="00737A34" w:rsidRDefault="00737A34" w:rsidP="00737A34">
            <w:pPr>
              <w:jc w:val="center"/>
              <w:rPr>
                <w:sz w:val="20"/>
                <w:szCs w:val="20"/>
              </w:rPr>
            </w:pPr>
            <w:r w:rsidRPr="00737A34">
              <w:rPr>
                <w:sz w:val="20"/>
                <w:szCs w:val="20"/>
              </w:rPr>
              <w:t>ФИО студента по журналу учета</w:t>
            </w:r>
          </w:p>
        </w:tc>
        <w:tc>
          <w:tcPr>
            <w:tcW w:w="2393" w:type="dxa"/>
          </w:tcPr>
          <w:p w:rsidR="00737A34" w:rsidRPr="00737A34" w:rsidRDefault="00737A34" w:rsidP="00737A34">
            <w:pPr>
              <w:jc w:val="center"/>
              <w:rPr>
                <w:sz w:val="20"/>
                <w:szCs w:val="20"/>
              </w:rPr>
            </w:pPr>
            <w:r w:rsidRPr="00737A34">
              <w:rPr>
                <w:sz w:val="20"/>
                <w:szCs w:val="20"/>
              </w:rPr>
              <w:t>Варианты</w:t>
            </w:r>
          </w:p>
        </w:tc>
      </w:tr>
      <w:tr w:rsidR="00737A34" w:rsidRPr="00737A34">
        <w:tc>
          <w:tcPr>
            <w:tcW w:w="2392" w:type="dxa"/>
          </w:tcPr>
          <w:p w:rsidR="00737A34" w:rsidRPr="00737A34" w:rsidRDefault="00737A34" w:rsidP="00737A34">
            <w:pPr>
              <w:jc w:val="center"/>
              <w:rPr>
                <w:sz w:val="20"/>
                <w:szCs w:val="20"/>
              </w:rPr>
            </w:pPr>
            <w:r w:rsidRPr="00737A34">
              <w:rPr>
                <w:sz w:val="20"/>
                <w:szCs w:val="20"/>
              </w:rPr>
              <w:t>1</w:t>
            </w:r>
          </w:p>
        </w:tc>
        <w:tc>
          <w:tcPr>
            <w:tcW w:w="2393" w:type="dxa"/>
          </w:tcPr>
          <w:p w:rsidR="00737A34" w:rsidRPr="00737A34" w:rsidRDefault="00737A34" w:rsidP="00737A34">
            <w:pPr>
              <w:jc w:val="center"/>
              <w:rPr>
                <w:sz w:val="20"/>
                <w:szCs w:val="20"/>
              </w:rPr>
            </w:pPr>
            <w:r w:rsidRPr="00737A34">
              <w:rPr>
                <w:sz w:val="20"/>
                <w:szCs w:val="20"/>
              </w:rPr>
              <w:t>00</w:t>
            </w:r>
          </w:p>
        </w:tc>
        <w:tc>
          <w:tcPr>
            <w:tcW w:w="2393" w:type="dxa"/>
          </w:tcPr>
          <w:p w:rsidR="00737A34" w:rsidRPr="00737A34" w:rsidRDefault="00737A34" w:rsidP="00737A34">
            <w:pPr>
              <w:jc w:val="center"/>
              <w:rPr>
                <w:sz w:val="20"/>
                <w:szCs w:val="20"/>
              </w:rPr>
            </w:pPr>
            <w:r w:rsidRPr="00737A34">
              <w:rPr>
                <w:sz w:val="20"/>
                <w:szCs w:val="20"/>
              </w:rPr>
              <w:t>14</w:t>
            </w:r>
          </w:p>
        </w:tc>
        <w:tc>
          <w:tcPr>
            <w:tcW w:w="2393" w:type="dxa"/>
          </w:tcPr>
          <w:p w:rsidR="00737A34" w:rsidRPr="00737A34" w:rsidRDefault="00737A34" w:rsidP="00737A34">
            <w:pPr>
              <w:jc w:val="center"/>
              <w:rPr>
                <w:sz w:val="20"/>
                <w:szCs w:val="20"/>
              </w:rPr>
            </w:pPr>
            <w:r w:rsidRPr="00737A34">
              <w:rPr>
                <w:sz w:val="20"/>
                <w:szCs w:val="20"/>
              </w:rPr>
              <w:t>23</w:t>
            </w:r>
          </w:p>
        </w:tc>
      </w:tr>
      <w:tr w:rsidR="00737A34" w:rsidRPr="00737A34">
        <w:tc>
          <w:tcPr>
            <w:tcW w:w="2392" w:type="dxa"/>
          </w:tcPr>
          <w:p w:rsidR="00737A34" w:rsidRPr="00737A34" w:rsidRDefault="00737A34" w:rsidP="00737A34">
            <w:pPr>
              <w:jc w:val="center"/>
              <w:rPr>
                <w:sz w:val="20"/>
                <w:szCs w:val="20"/>
              </w:rPr>
            </w:pPr>
            <w:r w:rsidRPr="00737A34">
              <w:rPr>
                <w:sz w:val="20"/>
                <w:szCs w:val="20"/>
              </w:rPr>
              <w:t>2</w:t>
            </w:r>
          </w:p>
        </w:tc>
        <w:tc>
          <w:tcPr>
            <w:tcW w:w="2393" w:type="dxa"/>
          </w:tcPr>
          <w:p w:rsidR="00737A34" w:rsidRPr="00737A34" w:rsidRDefault="00737A34" w:rsidP="00737A34">
            <w:pPr>
              <w:jc w:val="center"/>
              <w:rPr>
                <w:sz w:val="20"/>
                <w:szCs w:val="20"/>
              </w:rPr>
            </w:pPr>
            <w:r w:rsidRPr="00737A34">
              <w:rPr>
                <w:sz w:val="20"/>
                <w:szCs w:val="20"/>
              </w:rPr>
              <w:t>01</w:t>
            </w:r>
          </w:p>
        </w:tc>
        <w:tc>
          <w:tcPr>
            <w:tcW w:w="2393" w:type="dxa"/>
          </w:tcPr>
          <w:p w:rsidR="00737A34" w:rsidRPr="00737A34" w:rsidRDefault="00737A34" w:rsidP="00737A34">
            <w:pPr>
              <w:jc w:val="center"/>
              <w:rPr>
                <w:sz w:val="20"/>
                <w:szCs w:val="20"/>
              </w:rPr>
            </w:pPr>
            <w:r w:rsidRPr="00737A34">
              <w:rPr>
                <w:sz w:val="20"/>
                <w:szCs w:val="20"/>
              </w:rPr>
              <w:t>15</w:t>
            </w:r>
          </w:p>
        </w:tc>
        <w:tc>
          <w:tcPr>
            <w:tcW w:w="2393" w:type="dxa"/>
          </w:tcPr>
          <w:p w:rsidR="00737A34" w:rsidRPr="00737A34" w:rsidRDefault="00737A34" w:rsidP="00737A34">
            <w:pPr>
              <w:jc w:val="center"/>
              <w:rPr>
                <w:sz w:val="20"/>
                <w:szCs w:val="20"/>
              </w:rPr>
            </w:pPr>
            <w:r w:rsidRPr="00737A34">
              <w:rPr>
                <w:sz w:val="20"/>
                <w:szCs w:val="20"/>
              </w:rPr>
              <w:t>24</w:t>
            </w:r>
          </w:p>
        </w:tc>
      </w:tr>
      <w:tr w:rsidR="00737A34" w:rsidRPr="00737A34">
        <w:tc>
          <w:tcPr>
            <w:tcW w:w="2392" w:type="dxa"/>
          </w:tcPr>
          <w:p w:rsidR="00737A34" w:rsidRPr="00737A34" w:rsidRDefault="00737A34" w:rsidP="00737A34">
            <w:pPr>
              <w:jc w:val="center"/>
              <w:rPr>
                <w:sz w:val="20"/>
                <w:szCs w:val="20"/>
              </w:rPr>
            </w:pPr>
            <w:r w:rsidRPr="00737A34">
              <w:rPr>
                <w:sz w:val="20"/>
                <w:szCs w:val="20"/>
              </w:rPr>
              <w:t>3</w:t>
            </w:r>
          </w:p>
        </w:tc>
        <w:tc>
          <w:tcPr>
            <w:tcW w:w="2393" w:type="dxa"/>
          </w:tcPr>
          <w:p w:rsidR="00737A34" w:rsidRPr="00737A34" w:rsidRDefault="00737A34" w:rsidP="00737A34">
            <w:pPr>
              <w:jc w:val="center"/>
              <w:rPr>
                <w:sz w:val="20"/>
                <w:szCs w:val="20"/>
              </w:rPr>
            </w:pPr>
            <w:r w:rsidRPr="00737A34">
              <w:rPr>
                <w:sz w:val="20"/>
                <w:szCs w:val="20"/>
              </w:rPr>
              <w:t>02</w:t>
            </w:r>
          </w:p>
        </w:tc>
        <w:tc>
          <w:tcPr>
            <w:tcW w:w="2393" w:type="dxa"/>
          </w:tcPr>
          <w:p w:rsidR="00737A34" w:rsidRPr="00737A34" w:rsidRDefault="00737A34" w:rsidP="00737A34">
            <w:pPr>
              <w:jc w:val="center"/>
              <w:rPr>
                <w:sz w:val="20"/>
                <w:szCs w:val="20"/>
              </w:rPr>
            </w:pPr>
            <w:r w:rsidRPr="00737A34">
              <w:rPr>
                <w:sz w:val="20"/>
                <w:szCs w:val="20"/>
              </w:rPr>
              <w:t>16</w:t>
            </w:r>
          </w:p>
        </w:tc>
        <w:tc>
          <w:tcPr>
            <w:tcW w:w="2393" w:type="dxa"/>
          </w:tcPr>
          <w:p w:rsidR="00737A34" w:rsidRPr="00737A34" w:rsidRDefault="00737A34" w:rsidP="00737A34">
            <w:pPr>
              <w:jc w:val="center"/>
              <w:rPr>
                <w:sz w:val="20"/>
                <w:szCs w:val="20"/>
              </w:rPr>
            </w:pPr>
            <w:r w:rsidRPr="00737A34">
              <w:rPr>
                <w:sz w:val="20"/>
                <w:szCs w:val="20"/>
              </w:rPr>
              <w:t>30</w:t>
            </w:r>
          </w:p>
        </w:tc>
      </w:tr>
      <w:tr w:rsidR="00737A34" w:rsidRPr="00737A34">
        <w:tc>
          <w:tcPr>
            <w:tcW w:w="2392" w:type="dxa"/>
          </w:tcPr>
          <w:p w:rsidR="00737A34" w:rsidRPr="00737A34" w:rsidRDefault="00737A34" w:rsidP="00737A34">
            <w:pPr>
              <w:jc w:val="center"/>
              <w:rPr>
                <w:sz w:val="20"/>
                <w:szCs w:val="20"/>
              </w:rPr>
            </w:pPr>
            <w:r w:rsidRPr="00737A34">
              <w:rPr>
                <w:sz w:val="20"/>
                <w:szCs w:val="20"/>
              </w:rPr>
              <w:t>4</w:t>
            </w:r>
          </w:p>
        </w:tc>
        <w:tc>
          <w:tcPr>
            <w:tcW w:w="2393" w:type="dxa"/>
          </w:tcPr>
          <w:p w:rsidR="00737A34" w:rsidRPr="00737A34" w:rsidRDefault="00737A34" w:rsidP="00737A34">
            <w:pPr>
              <w:jc w:val="center"/>
              <w:rPr>
                <w:sz w:val="20"/>
                <w:szCs w:val="20"/>
              </w:rPr>
            </w:pPr>
            <w:r w:rsidRPr="00737A34">
              <w:rPr>
                <w:sz w:val="20"/>
                <w:szCs w:val="20"/>
              </w:rPr>
              <w:t>03</w:t>
            </w:r>
          </w:p>
        </w:tc>
        <w:tc>
          <w:tcPr>
            <w:tcW w:w="2393" w:type="dxa"/>
          </w:tcPr>
          <w:p w:rsidR="00737A34" w:rsidRPr="00737A34" w:rsidRDefault="00737A34" w:rsidP="00737A34">
            <w:pPr>
              <w:jc w:val="center"/>
              <w:rPr>
                <w:sz w:val="20"/>
                <w:szCs w:val="20"/>
              </w:rPr>
            </w:pPr>
            <w:r w:rsidRPr="00737A34">
              <w:rPr>
                <w:sz w:val="20"/>
                <w:szCs w:val="20"/>
              </w:rPr>
              <w:t>17</w:t>
            </w:r>
          </w:p>
        </w:tc>
        <w:tc>
          <w:tcPr>
            <w:tcW w:w="2393" w:type="dxa"/>
          </w:tcPr>
          <w:p w:rsidR="00737A34" w:rsidRPr="00737A34" w:rsidRDefault="00737A34" w:rsidP="00737A34">
            <w:pPr>
              <w:jc w:val="center"/>
              <w:rPr>
                <w:sz w:val="20"/>
                <w:szCs w:val="20"/>
              </w:rPr>
            </w:pPr>
            <w:r w:rsidRPr="00737A34">
              <w:rPr>
                <w:sz w:val="20"/>
                <w:szCs w:val="20"/>
              </w:rPr>
              <w:t>31</w:t>
            </w:r>
          </w:p>
        </w:tc>
      </w:tr>
      <w:tr w:rsidR="00737A34" w:rsidRPr="00737A34">
        <w:tc>
          <w:tcPr>
            <w:tcW w:w="2392" w:type="dxa"/>
          </w:tcPr>
          <w:p w:rsidR="00737A34" w:rsidRPr="00737A34" w:rsidRDefault="00737A34" w:rsidP="00737A34">
            <w:pPr>
              <w:jc w:val="center"/>
              <w:rPr>
                <w:sz w:val="20"/>
                <w:szCs w:val="20"/>
              </w:rPr>
            </w:pPr>
            <w:r w:rsidRPr="00737A34">
              <w:rPr>
                <w:sz w:val="20"/>
                <w:szCs w:val="20"/>
              </w:rPr>
              <w:t>5</w:t>
            </w:r>
          </w:p>
        </w:tc>
        <w:tc>
          <w:tcPr>
            <w:tcW w:w="2393" w:type="dxa"/>
          </w:tcPr>
          <w:p w:rsidR="00737A34" w:rsidRPr="00737A34" w:rsidRDefault="00737A34" w:rsidP="00737A34">
            <w:pPr>
              <w:jc w:val="center"/>
              <w:rPr>
                <w:sz w:val="20"/>
                <w:szCs w:val="20"/>
              </w:rPr>
            </w:pPr>
            <w:r w:rsidRPr="00737A34">
              <w:rPr>
                <w:sz w:val="20"/>
                <w:szCs w:val="20"/>
              </w:rPr>
              <w:t>04</w:t>
            </w:r>
          </w:p>
        </w:tc>
        <w:tc>
          <w:tcPr>
            <w:tcW w:w="2393" w:type="dxa"/>
          </w:tcPr>
          <w:p w:rsidR="00737A34" w:rsidRPr="00737A34" w:rsidRDefault="00737A34" w:rsidP="00737A34">
            <w:pPr>
              <w:jc w:val="center"/>
              <w:rPr>
                <w:sz w:val="20"/>
                <w:szCs w:val="20"/>
              </w:rPr>
            </w:pPr>
            <w:r w:rsidRPr="00737A34">
              <w:rPr>
                <w:sz w:val="20"/>
                <w:szCs w:val="20"/>
              </w:rPr>
              <w:t>18</w:t>
            </w:r>
          </w:p>
        </w:tc>
        <w:tc>
          <w:tcPr>
            <w:tcW w:w="2393" w:type="dxa"/>
          </w:tcPr>
          <w:p w:rsidR="00737A34" w:rsidRPr="00737A34" w:rsidRDefault="00737A34" w:rsidP="00737A34">
            <w:pPr>
              <w:jc w:val="center"/>
              <w:rPr>
                <w:sz w:val="20"/>
                <w:szCs w:val="20"/>
              </w:rPr>
            </w:pPr>
            <w:r w:rsidRPr="00737A34">
              <w:rPr>
                <w:sz w:val="20"/>
                <w:szCs w:val="20"/>
              </w:rPr>
              <w:t>32</w:t>
            </w:r>
          </w:p>
        </w:tc>
      </w:tr>
      <w:tr w:rsidR="00737A34" w:rsidRPr="00737A34">
        <w:tc>
          <w:tcPr>
            <w:tcW w:w="2392" w:type="dxa"/>
          </w:tcPr>
          <w:p w:rsidR="00737A34" w:rsidRPr="00737A34" w:rsidRDefault="00737A34" w:rsidP="00737A34">
            <w:pPr>
              <w:jc w:val="center"/>
              <w:rPr>
                <w:sz w:val="20"/>
                <w:szCs w:val="20"/>
              </w:rPr>
            </w:pPr>
            <w:r w:rsidRPr="00737A34">
              <w:rPr>
                <w:sz w:val="20"/>
                <w:szCs w:val="20"/>
              </w:rPr>
              <w:t>6</w:t>
            </w:r>
          </w:p>
        </w:tc>
        <w:tc>
          <w:tcPr>
            <w:tcW w:w="2393" w:type="dxa"/>
          </w:tcPr>
          <w:p w:rsidR="00737A34" w:rsidRPr="00737A34" w:rsidRDefault="00737A34" w:rsidP="00737A34">
            <w:pPr>
              <w:jc w:val="center"/>
              <w:rPr>
                <w:sz w:val="20"/>
                <w:szCs w:val="20"/>
              </w:rPr>
            </w:pPr>
            <w:r w:rsidRPr="00737A34">
              <w:rPr>
                <w:sz w:val="20"/>
                <w:szCs w:val="20"/>
              </w:rPr>
              <w:t>10</w:t>
            </w:r>
          </w:p>
        </w:tc>
        <w:tc>
          <w:tcPr>
            <w:tcW w:w="2393" w:type="dxa"/>
          </w:tcPr>
          <w:p w:rsidR="00737A34" w:rsidRPr="00737A34" w:rsidRDefault="00737A34" w:rsidP="00737A34">
            <w:pPr>
              <w:jc w:val="center"/>
              <w:rPr>
                <w:sz w:val="20"/>
                <w:szCs w:val="20"/>
              </w:rPr>
            </w:pPr>
            <w:r w:rsidRPr="00737A34">
              <w:rPr>
                <w:sz w:val="20"/>
                <w:szCs w:val="20"/>
              </w:rPr>
              <w:t>19</w:t>
            </w:r>
          </w:p>
        </w:tc>
        <w:tc>
          <w:tcPr>
            <w:tcW w:w="2393" w:type="dxa"/>
          </w:tcPr>
          <w:p w:rsidR="00737A34" w:rsidRPr="00737A34" w:rsidRDefault="00737A34" w:rsidP="00737A34">
            <w:pPr>
              <w:jc w:val="center"/>
              <w:rPr>
                <w:sz w:val="20"/>
                <w:szCs w:val="20"/>
              </w:rPr>
            </w:pPr>
            <w:r w:rsidRPr="00737A34">
              <w:rPr>
                <w:sz w:val="20"/>
                <w:szCs w:val="20"/>
              </w:rPr>
              <w:t>33</w:t>
            </w:r>
          </w:p>
        </w:tc>
      </w:tr>
      <w:tr w:rsidR="00737A34" w:rsidRPr="00737A34">
        <w:tc>
          <w:tcPr>
            <w:tcW w:w="2392" w:type="dxa"/>
          </w:tcPr>
          <w:p w:rsidR="00737A34" w:rsidRPr="00737A34" w:rsidRDefault="00737A34" w:rsidP="00737A34">
            <w:pPr>
              <w:jc w:val="center"/>
              <w:rPr>
                <w:sz w:val="20"/>
                <w:szCs w:val="20"/>
              </w:rPr>
            </w:pPr>
            <w:r w:rsidRPr="00737A34">
              <w:rPr>
                <w:sz w:val="20"/>
                <w:szCs w:val="20"/>
              </w:rPr>
              <w:t>7</w:t>
            </w:r>
          </w:p>
        </w:tc>
        <w:tc>
          <w:tcPr>
            <w:tcW w:w="2393" w:type="dxa"/>
          </w:tcPr>
          <w:p w:rsidR="00737A34" w:rsidRPr="00737A34" w:rsidRDefault="00737A34" w:rsidP="00737A34">
            <w:pPr>
              <w:jc w:val="center"/>
              <w:rPr>
                <w:sz w:val="20"/>
                <w:szCs w:val="20"/>
              </w:rPr>
            </w:pPr>
            <w:r w:rsidRPr="00737A34">
              <w:rPr>
                <w:sz w:val="20"/>
                <w:szCs w:val="20"/>
              </w:rPr>
              <w:t>11</w:t>
            </w:r>
          </w:p>
        </w:tc>
        <w:tc>
          <w:tcPr>
            <w:tcW w:w="2393" w:type="dxa"/>
          </w:tcPr>
          <w:p w:rsidR="00737A34" w:rsidRPr="00737A34" w:rsidRDefault="00737A34" w:rsidP="00737A34">
            <w:pPr>
              <w:jc w:val="center"/>
              <w:rPr>
                <w:sz w:val="20"/>
                <w:szCs w:val="20"/>
              </w:rPr>
            </w:pPr>
            <w:r w:rsidRPr="00737A34">
              <w:rPr>
                <w:sz w:val="20"/>
                <w:szCs w:val="20"/>
              </w:rPr>
              <w:t>20</w:t>
            </w:r>
          </w:p>
        </w:tc>
        <w:tc>
          <w:tcPr>
            <w:tcW w:w="2393" w:type="dxa"/>
          </w:tcPr>
          <w:p w:rsidR="00737A34" w:rsidRPr="00737A34" w:rsidRDefault="00737A34" w:rsidP="00737A34">
            <w:pPr>
              <w:jc w:val="center"/>
              <w:rPr>
                <w:sz w:val="20"/>
                <w:szCs w:val="20"/>
              </w:rPr>
            </w:pPr>
            <w:r w:rsidRPr="00737A34">
              <w:rPr>
                <w:sz w:val="20"/>
                <w:szCs w:val="20"/>
              </w:rPr>
              <w:t>34</w:t>
            </w:r>
          </w:p>
        </w:tc>
      </w:tr>
      <w:tr w:rsidR="00737A34" w:rsidRPr="00737A34">
        <w:tc>
          <w:tcPr>
            <w:tcW w:w="2392" w:type="dxa"/>
          </w:tcPr>
          <w:p w:rsidR="00737A34" w:rsidRPr="00737A34" w:rsidRDefault="00737A34" w:rsidP="00737A34">
            <w:pPr>
              <w:jc w:val="center"/>
              <w:rPr>
                <w:sz w:val="20"/>
                <w:szCs w:val="20"/>
              </w:rPr>
            </w:pPr>
            <w:r w:rsidRPr="00737A34">
              <w:rPr>
                <w:sz w:val="20"/>
                <w:szCs w:val="20"/>
              </w:rPr>
              <w:t>8</w:t>
            </w:r>
          </w:p>
        </w:tc>
        <w:tc>
          <w:tcPr>
            <w:tcW w:w="2393" w:type="dxa"/>
          </w:tcPr>
          <w:p w:rsidR="00737A34" w:rsidRPr="00737A34" w:rsidRDefault="00737A34" w:rsidP="00737A34">
            <w:pPr>
              <w:jc w:val="center"/>
              <w:rPr>
                <w:sz w:val="20"/>
                <w:szCs w:val="20"/>
              </w:rPr>
            </w:pPr>
            <w:r w:rsidRPr="00737A34">
              <w:rPr>
                <w:sz w:val="20"/>
                <w:szCs w:val="20"/>
              </w:rPr>
              <w:t>12</w:t>
            </w:r>
          </w:p>
        </w:tc>
        <w:tc>
          <w:tcPr>
            <w:tcW w:w="2393" w:type="dxa"/>
          </w:tcPr>
          <w:p w:rsidR="00737A34" w:rsidRPr="00737A34" w:rsidRDefault="00737A34" w:rsidP="00737A34">
            <w:pPr>
              <w:jc w:val="center"/>
              <w:rPr>
                <w:sz w:val="20"/>
                <w:szCs w:val="20"/>
              </w:rPr>
            </w:pPr>
            <w:r w:rsidRPr="00737A34">
              <w:rPr>
                <w:sz w:val="20"/>
                <w:szCs w:val="20"/>
              </w:rPr>
              <w:t>21</w:t>
            </w:r>
          </w:p>
        </w:tc>
        <w:tc>
          <w:tcPr>
            <w:tcW w:w="2393" w:type="dxa"/>
          </w:tcPr>
          <w:p w:rsidR="00737A34" w:rsidRPr="00737A34" w:rsidRDefault="00737A34" w:rsidP="00737A34">
            <w:pPr>
              <w:jc w:val="center"/>
              <w:rPr>
                <w:sz w:val="20"/>
                <w:szCs w:val="20"/>
              </w:rPr>
            </w:pPr>
            <w:r w:rsidRPr="00737A34">
              <w:rPr>
                <w:sz w:val="20"/>
                <w:szCs w:val="20"/>
              </w:rPr>
              <w:t>40</w:t>
            </w:r>
          </w:p>
        </w:tc>
      </w:tr>
      <w:tr w:rsidR="00737A34" w:rsidRPr="00737A34">
        <w:tc>
          <w:tcPr>
            <w:tcW w:w="2392" w:type="dxa"/>
          </w:tcPr>
          <w:p w:rsidR="00737A34" w:rsidRPr="00737A34" w:rsidRDefault="00737A34" w:rsidP="00737A34">
            <w:pPr>
              <w:jc w:val="center"/>
              <w:rPr>
                <w:sz w:val="20"/>
                <w:szCs w:val="20"/>
              </w:rPr>
            </w:pPr>
            <w:r w:rsidRPr="00737A34">
              <w:rPr>
                <w:sz w:val="20"/>
                <w:szCs w:val="20"/>
              </w:rPr>
              <w:t>9</w:t>
            </w:r>
          </w:p>
        </w:tc>
        <w:tc>
          <w:tcPr>
            <w:tcW w:w="2393" w:type="dxa"/>
          </w:tcPr>
          <w:p w:rsidR="00737A34" w:rsidRPr="00737A34" w:rsidRDefault="00737A34" w:rsidP="00737A34">
            <w:pPr>
              <w:jc w:val="center"/>
              <w:rPr>
                <w:sz w:val="20"/>
                <w:szCs w:val="20"/>
              </w:rPr>
            </w:pPr>
            <w:r w:rsidRPr="00737A34">
              <w:rPr>
                <w:sz w:val="20"/>
                <w:szCs w:val="20"/>
              </w:rPr>
              <w:t>13</w:t>
            </w:r>
          </w:p>
        </w:tc>
        <w:tc>
          <w:tcPr>
            <w:tcW w:w="2393" w:type="dxa"/>
          </w:tcPr>
          <w:p w:rsidR="00737A34" w:rsidRPr="00737A34" w:rsidRDefault="00737A34" w:rsidP="00737A34">
            <w:pPr>
              <w:jc w:val="center"/>
              <w:rPr>
                <w:sz w:val="20"/>
                <w:szCs w:val="20"/>
              </w:rPr>
            </w:pPr>
            <w:r w:rsidRPr="00737A34">
              <w:rPr>
                <w:sz w:val="20"/>
                <w:szCs w:val="20"/>
              </w:rPr>
              <w:t>22</w:t>
            </w:r>
          </w:p>
        </w:tc>
        <w:tc>
          <w:tcPr>
            <w:tcW w:w="2393" w:type="dxa"/>
          </w:tcPr>
          <w:p w:rsidR="00737A34" w:rsidRPr="00737A34" w:rsidRDefault="00737A34" w:rsidP="00737A34">
            <w:pPr>
              <w:jc w:val="center"/>
              <w:rPr>
                <w:sz w:val="20"/>
                <w:szCs w:val="20"/>
              </w:rPr>
            </w:pPr>
            <w:r w:rsidRPr="00737A34">
              <w:rPr>
                <w:sz w:val="20"/>
                <w:szCs w:val="20"/>
              </w:rPr>
              <w:t>41</w:t>
            </w:r>
          </w:p>
        </w:tc>
      </w:tr>
      <w:tr w:rsidR="00737A34" w:rsidRPr="00737A34">
        <w:tc>
          <w:tcPr>
            <w:tcW w:w="2392" w:type="dxa"/>
          </w:tcPr>
          <w:p w:rsidR="00737A34" w:rsidRPr="00737A34" w:rsidRDefault="00737A34" w:rsidP="00737A34">
            <w:pPr>
              <w:jc w:val="center"/>
              <w:rPr>
                <w:sz w:val="20"/>
                <w:szCs w:val="20"/>
              </w:rPr>
            </w:pPr>
            <w:r w:rsidRPr="00737A34">
              <w:rPr>
                <w:sz w:val="20"/>
                <w:szCs w:val="20"/>
              </w:rPr>
              <w:t>10</w:t>
            </w:r>
          </w:p>
        </w:tc>
        <w:tc>
          <w:tcPr>
            <w:tcW w:w="2393" w:type="dxa"/>
          </w:tcPr>
          <w:p w:rsidR="00737A34" w:rsidRPr="00737A34" w:rsidRDefault="00737A34" w:rsidP="00737A34">
            <w:pPr>
              <w:jc w:val="center"/>
              <w:rPr>
                <w:sz w:val="20"/>
                <w:szCs w:val="20"/>
              </w:rPr>
            </w:pPr>
            <w:r w:rsidRPr="00737A34">
              <w:rPr>
                <w:sz w:val="20"/>
                <w:szCs w:val="20"/>
              </w:rPr>
              <w:t>14</w:t>
            </w:r>
          </w:p>
        </w:tc>
        <w:tc>
          <w:tcPr>
            <w:tcW w:w="2393" w:type="dxa"/>
          </w:tcPr>
          <w:p w:rsidR="00737A34" w:rsidRPr="00737A34" w:rsidRDefault="00737A34" w:rsidP="00737A34">
            <w:pPr>
              <w:jc w:val="center"/>
              <w:rPr>
                <w:sz w:val="20"/>
                <w:szCs w:val="20"/>
              </w:rPr>
            </w:pPr>
            <w:r w:rsidRPr="00737A34">
              <w:rPr>
                <w:sz w:val="20"/>
                <w:szCs w:val="20"/>
              </w:rPr>
              <w:t>23</w:t>
            </w:r>
          </w:p>
        </w:tc>
        <w:tc>
          <w:tcPr>
            <w:tcW w:w="2393" w:type="dxa"/>
          </w:tcPr>
          <w:p w:rsidR="00737A34" w:rsidRPr="00737A34" w:rsidRDefault="00737A34" w:rsidP="00737A34">
            <w:pPr>
              <w:jc w:val="center"/>
              <w:rPr>
                <w:sz w:val="20"/>
                <w:szCs w:val="20"/>
              </w:rPr>
            </w:pPr>
            <w:r w:rsidRPr="00737A34">
              <w:rPr>
                <w:sz w:val="20"/>
                <w:szCs w:val="20"/>
              </w:rPr>
              <w:t>42</w:t>
            </w:r>
          </w:p>
        </w:tc>
      </w:tr>
      <w:tr w:rsidR="00737A34" w:rsidRPr="00737A34">
        <w:tc>
          <w:tcPr>
            <w:tcW w:w="2392" w:type="dxa"/>
          </w:tcPr>
          <w:p w:rsidR="00737A34" w:rsidRPr="00737A34" w:rsidRDefault="00737A34" w:rsidP="00737A34">
            <w:pPr>
              <w:jc w:val="center"/>
              <w:rPr>
                <w:sz w:val="20"/>
                <w:szCs w:val="20"/>
              </w:rPr>
            </w:pPr>
            <w:r w:rsidRPr="00737A34">
              <w:rPr>
                <w:sz w:val="20"/>
                <w:szCs w:val="20"/>
              </w:rPr>
              <w:t>11</w:t>
            </w:r>
          </w:p>
        </w:tc>
        <w:tc>
          <w:tcPr>
            <w:tcW w:w="2393" w:type="dxa"/>
          </w:tcPr>
          <w:p w:rsidR="00737A34" w:rsidRPr="00737A34" w:rsidRDefault="00737A34" w:rsidP="00737A34">
            <w:pPr>
              <w:jc w:val="center"/>
              <w:rPr>
                <w:sz w:val="20"/>
                <w:szCs w:val="20"/>
              </w:rPr>
            </w:pPr>
            <w:r w:rsidRPr="00737A34">
              <w:rPr>
                <w:sz w:val="20"/>
                <w:szCs w:val="20"/>
              </w:rPr>
              <w:t>20</w:t>
            </w:r>
          </w:p>
        </w:tc>
        <w:tc>
          <w:tcPr>
            <w:tcW w:w="2393" w:type="dxa"/>
          </w:tcPr>
          <w:p w:rsidR="00737A34" w:rsidRPr="00737A34" w:rsidRDefault="00737A34" w:rsidP="00737A34">
            <w:pPr>
              <w:jc w:val="center"/>
              <w:rPr>
                <w:sz w:val="20"/>
                <w:szCs w:val="20"/>
              </w:rPr>
            </w:pPr>
            <w:r w:rsidRPr="00737A34">
              <w:rPr>
                <w:sz w:val="20"/>
                <w:szCs w:val="20"/>
              </w:rPr>
              <w:t>24</w:t>
            </w:r>
          </w:p>
        </w:tc>
        <w:tc>
          <w:tcPr>
            <w:tcW w:w="2393" w:type="dxa"/>
          </w:tcPr>
          <w:p w:rsidR="00737A34" w:rsidRPr="00737A34" w:rsidRDefault="00737A34" w:rsidP="00737A34">
            <w:pPr>
              <w:jc w:val="center"/>
              <w:rPr>
                <w:sz w:val="20"/>
                <w:szCs w:val="20"/>
              </w:rPr>
            </w:pPr>
            <w:r w:rsidRPr="00737A34">
              <w:rPr>
                <w:sz w:val="20"/>
                <w:szCs w:val="20"/>
              </w:rPr>
              <w:t>43</w:t>
            </w:r>
          </w:p>
        </w:tc>
      </w:tr>
      <w:tr w:rsidR="00737A34" w:rsidRPr="00737A34">
        <w:tc>
          <w:tcPr>
            <w:tcW w:w="2392" w:type="dxa"/>
          </w:tcPr>
          <w:p w:rsidR="00737A34" w:rsidRPr="00737A34" w:rsidRDefault="00737A34" w:rsidP="00737A34">
            <w:pPr>
              <w:jc w:val="center"/>
              <w:rPr>
                <w:sz w:val="20"/>
                <w:szCs w:val="20"/>
              </w:rPr>
            </w:pPr>
            <w:r w:rsidRPr="00737A34">
              <w:rPr>
                <w:sz w:val="20"/>
                <w:szCs w:val="20"/>
              </w:rPr>
              <w:t>12</w:t>
            </w:r>
          </w:p>
        </w:tc>
        <w:tc>
          <w:tcPr>
            <w:tcW w:w="2393" w:type="dxa"/>
          </w:tcPr>
          <w:p w:rsidR="00737A34" w:rsidRPr="00737A34" w:rsidRDefault="00737A34" w:rsidP="00737A34">
            <w:pPr>
              <w:jc w:val="center"/>
              <w:rPr>
                <w:sz w:val="20"/>
                <w:szCs w:val="20"/>
              </w:rPr>
            </w:pPr>
            <w:r w:rsidRPr="00737A34">
              <w:rPr>
                <w:sz w:val="20"/>
                <w:szCs w:val="20"/>
              </w:rPr>
              <w:t>21</w:t>
            </w:r>
          </w:p>
        </w:tc>
        <w:tc>
          <w:tcPr>
            <w:tcW w:w="2393" w:type="dxa"/>
          </w:tcPr>
          <w:p w:rsidR="00737A34" w:rsidRPr="00737A34" w:rsidRDefault="00737A34" w:rsidP="00737A34">
            <w:pPr>
              <w:jc w:val="center"/>
              <w:rPr>
                <w:sz w:val="20"/>
                <w:szCs w:val="20"/>
              </w:rPr>
            </w:pPr>
            <w:r w:rsidRPr="00737A34">
              <w:rPr>
                <w:sz w:val="20"/>
                <w:szCs w:val="20"/>
              </w:rPr>
              <w:t>25</w:t>
            </w:r>
          </w:p>
        </w:tc>
        <w:tc>
          <w:tcPr>
            <w:tcW w:w="2393" w:type="dxa"/>
          </w:tcPr>
          <w:p w:rsidR="00737A34" w:rsidRPr="00737A34" w:rsidRDefault="00737A34" w:rsidP="00737A34">
            <w:pPr>
              <w:jc w:val="center"/>
              <w:rPr>
                <w:sz w:val="20"/>
                <w:szCs w:val="20"/>
              </w:rPr>
            </w:pPr>
            <w:r w:rsidRPr="00737A34">
              <w:rPr>
                <w:sz w:val="20"/>
                <w:szCs w:val="20"/>
              </w:rPr>
              <w:t>44</w:t>
            </w:r>
          </w:p>
        </w:tc>
      </w:tr>
      <w:tr w:rsidR="00737A34" w:rsidRPr="00737A34">
        <w:tc>
          <w:tcPr>
            <w:tcW w:w="2392" w:type="dxa"/>
          </w:tcPr>
          <w:p w:rsidR="00737A34" w:rsidRPr="00737A34" w:rsidRDefault="00737A34" w:rsidP="00737A34">
            <w:pPr>
              <w:jc w:val="center"/>
              <w:rPr>
                <w:sz w:val="20"/>
                <w:szCs w:val="20"/>
              </w:rPr>
            </w:pPr>
            <w:r w:rsidRPr="00737A34">
              <w:rPr>
                <w:sz w:val="20"/>
                <w:szCs w:val="20"/>
              </w:rPr>
              <w:t>13</w:t>
            </w:r>
          </w:p>
        </w:tc>
        <w:tc>
          <w:tcPr>
            <w:tcW w:w="2393" w:type="dxa"/>
          </w:tcPr>
          <w:p w:rsidR="00737A34" w:rsidRPr="00737A34" w:rsidRDefault="00737A34" w:rsidP="00737A34">
            <w:pPr>
              <w:jc w:val="center"/>
              <w:rPr>
                <w:sz w:val="20"/>
                <w:szCs w:val="20"/>
              </w:rPr>
            </w:pPr>
            <w:r w:rsidRPr="00737A34">
              <w:rPr>
                <w:sz w:val="20"/>
                <w:szCs w:val="20"/>
              </w:rPr>
              <w:t>22</w:t>
            </w:r>
          </w:p>
        </w:tc>
        <w:tc>
          <w:tcPr>
            <w:tcW w:w="2393" w:type="dxa"/>
          </w:tcPr>
          <w:p w:rsidR="00737A34" w:rsidRPr="00737A34" w:rsidRDefault="00737A34" w:rsidP="00737A34">
            <w:pPr>
              <w:jc w:val="center"/>
              <w:rPr>
                <w:sz w:val="20"/>
                <w:szCs w:val="20"/>
              </w:rPr>
            </w:pPr>
            <w:r w:rsidRPr="00737A34">
              <w:rPr>
                <w:sz w:val="20"/>
                <w:szCs w:val="20"/>
              </w:rPr>
              <w:t>-</w:t>
            </w:r>
          </w:p>
        </w:tc>
        <w:tc>
          <w:tcPr>
            <w:tcW w:w="2393" w:type="dxa"/>
          </w:tcPr>
          <w:p w:rsidR="00737A34" w:rsidRPr="00737A34" w:rsidRDefault="00737A34" w:rsidP="00737A34">
            <w:pPr>
              <w:jc w:val="center"/>
              <w:rPr>
                <w:sz w:val="20"/>
                <w:szCs w:val="20"/>
              </w:rPr>
            </w:pPr>
            <w:r w:rsidRPr="00737A34">
              <w:rPr>
                <w:sz w:val="20"/>
                <w:szCs w:val="20"/>
              </w:rPr>
              <w:t>-</w:t>
            </w:r>
          </w:p>
        </w:tc>
      </w:tr>
    </w:tbl>
    <w:p w:rsidR="00737A34" w:rsidRPr="00737A34" w:rsidRDefault="00737A34" w:rsidP="00737A34">
      <w:pPr>
        <w:jc w:val="center"/>
        <w:rPr>
          <w:b/>
          <w:bCs/>
          <w:sz w:val="20"/>
          <w:szCs w:val="20"/>
        </w:rPr>
      </w:pPr>
    </w:p>
    <w:p w:rsidR="00737A34" w:rsidRPr="00737A34" w:rsidRDefault="00737A34" w:rsidP="00737A34">
      <w:pPr>
        <w:jc w:val="center"/>
        <w:rPr>
          <w:b/>
          <w:bCs/>
          <w:sz w:val="20"/>
          <w:szCs w:val="20"/>
        </w:rPr>
      </w:pPr>
      <w:r w:rsidRPr="00737A34">
        <w:rPr>
          <w:b/>
          <w:bCs/>
          <w:sz w:val="20"/>
          <w:szCs w:val="20"/>
        </w:rPr>
        <w:t>Таблица 2 -Исходные данные для первой цифры варианта</w:t>
      </w:r>
    </w:p>
    <w:p w:rsidR="00737A34" w:rsidRPr="00737A34" w:rsidRDefault="00737A34" w:rsidP="00737A34">
      <w:pPr>
        <w:jc w:val="center"/>
        <w:rPr>
          <w:b/>
          <w:bCs/>
          <w:sz w:val="20"/>
          <w:szCs w:val="20"/>
        </w:rPr>
      </w:pPr>
    </w:p>
    <w:tbl>
      <w:tblPr>
        <w:tblStyle w:val="af9"/>
        <w:tblW w:w="9404" w:type="dxa"/>
        <w:tblLayout w:type="fixed"/>
        <w:tblLook w:val="01E0" w:firstRow="1" w:lastRow="1" w:firstColumn="1" w:lastColumn="1" w:noHBand="0" w:noVBand="0"/>
      </w:tblPr>
      <w:tblGrid>
        <w:gridCol w:w="4068"/>
        <w:gridCol w:w="1080"/>
        <w:gridCol w:w="1127"/>
        <w:gridCol w:w="1083"/>
        <w:gridCol w:w="1108"/>
        <w:gridCol w:w="938"/>
      </w:tblGrid>
      <w:tr w:rsidR="00737A34" w:rsidRPr="00737A34">
        <w:tc>
          <w:tcPr>
            <w:tcW w:w="4068" w:type="dxa"/>
            <w:vMerge w:val="restart"/>
          </w:tcPr>
          <w:p w:rsidR="00737A34" w:rsidRPr="00737A34" w:rsidRDefault="00737A34" w:rsidP="00737A34">
            <w:pPr>
              <w:jc w:val="center"/>
              <w:rPr>
                <w:sz w:val="20"/>
                <w:szCs w:val="20"/>
              </w:rPr>
            </w:pPr>
          </w:p>
          <w:p w:rsidR="00737A34" w:rsidRPr="00737A34" w:rsidRDefault="00737A34" w:rsidP="00737A34">
            <w:pPr>
              <w:jc w:val="center"/>
              <w:rPr>
                <w:sz w:val="20"/>
                <w:szCs w:val="20"/>
              </w:rPr>
            </w:pPr>
            <w:r w:rsidRPr="00737A34">
              <w:rPr>
                <w:sz w:val="20"/>
                <w:szCs w:val="20"/>
              </w:rPr>
              <w:t>Что наблюдалось</w:t>
            </w:r>
          </w:p>
        </w:tc>
        <w:tc>
          <w:tcPr>
            <w:tcW w:w="5336" w:type="dxa"/>
            <w:gridSpan w:val="5"/>
            <w:tcBorders>
              <w:right w:val="nil"/>
            </w:tcBorders>
          </w:tcPr>
          <w:p w:rsidR="00737A34" w:rsidRPr="00737A34" w:rsidRDefault="00737A34" w:rsidP="00737A34">
            <w:pPr>
              <w:jc w:val="center"/>
              <w:rPr>
                <w:sz w:val="20"/>
                <w:szCs w:val="20"/>
              </w:rPr>
            </w:pPr>
            <w:r w:rsidRPr="00737A34">
              <w:rPr>
                <w:sz w:val="20"/>
                <w:szCs w:val="20"/>
              </w:rPr>
              <w:t>Текущее время (часы и минуты)</w:t>
            </w:r>
          </w:p>
        </w:tc>
      </w:tr>
      <w:tr w:rsidR="00737A34" w:rsidRPr="00737A34">
        <w:tc>
          <w:tcPr>
            <w:tcW w:w="4068" w:type="dxa"/>
            <w:vMerge/>
          </w:tcPr>
          <w:p w:rsidR="00737A34" w:rsidRPr="00737A34" w:rsidRDefault="00737A34" w:rsidP="00737A34">
            <w:pPr>
              <w:jc w:val="center"/>
              <w:rPr>
                <w:sz w:val="20"/>
                <w:szCs w:val="20"/>
              </w:rPr>
            </w:pPr>
          </w:p>
        </w:tc>
        <w:tc>
          <w:tcPr>
            <w:tcW w:w="5336" w:type="dxa"/>
            <w:gridSpan w:val="5"/>
            <w:tcBorders>
              <w:right w:val="nil"/>
            </w:tcBorders>
          </w:tcPr>
          <w:p w:rsidR="00737A34" w:rsidRPr="00737A34" w:rsidRDefault="00737A34" w:rsidP="00737A34">
            <w:pPr>
              <w:jc w:val="center"/>
              <w:rPr>
                <w:sz w:val="20"/>
                <w:szCs w:val="20"/>
              </w:rPr>
            </w:pPr>
            <w:r w:rsidRPr="00737A34">
              <w:rPr>
                <w:sz w:val="20"/>
                <w:szCs w:val="20"/>
              </w:rPr>
              <w:t>Первая цифра варианта</w:t>
            </w:r>
          </w:p>
        </w:tc>
      </w:tr>
      <w:tr w:rsidR="00737A34" w:rsidRPr="00737A34">
        <w:tc>
          <w:tcPr>
            <w:tcW w:w="4068" w:type="dxa"/>
            <w:vMerge/>
          </w:tcPr>
          <w:p w:rsidR="00737A34" w:rsidRPr="00737A34" w:rsidRDefault="00737A34" w:rsidP="00737A34">
            <w:pPr>
              <w:jc w:val="center"/>
              <w:rPr>
                <w:sz w:val="20"/>
                <w:szCs w:val="20"/>
              </w:rPr>
            </w:pPr>
          </w:p>
        </w:tc>
        <w:tc>
          <w:tcPr>
            <w:tcW w:w="1080" w:type="dxa"/>
          </w:tcPr>
          <w:p w:rsidR="00737A34" w:rsidRPr="00737A34" w:rsidRDefault="00737A34" w:rsidP="00737A34">
            <w:pPr>
              <w:jc w:val="center"/>
              <w:rPr>
                <w:b/>
                <w:sz w:val="20"/>
                <w:szCs w:val="20"/>
              </w:rPr>
            </w:pPr>
            <w:r w:rsidRPr="00737A34">
              <w:rPr>
                <w:b/>
                <w:sz w:val="20"/>
                <w:szCs w:val="20"/>
              </w:rPr>
              <w:t>0</w:t>
            </w:r>
          </w:p>
        </w:tc>
        <w:tc>
          <w:tcPr>
            <w:tcW w:w="1127" w:type="dxa"/>
          </w:tcPr>
          <w:p w:rsidR="00737A34" w:rsidRPr="00737A34" w:rsidRDefault="00737A34" w:rsidP="00737A34">
            <w:pPr>
              <w:jc w:val="center"/>
              <w:rPr>
                <w:b/>
                <w:sz w:val="20"/>
                <w:szCs w:val="20"/>
              </w:rPr>
            </w:pPr>
            <w:r w:rsidRPr="00737A34">
              <w:rPr>
                <w:b/>
                <w:sz w:val="20"/>
                <w:szCs w:val="20"/>
              </w:rPr>
              <w:t>1</w:t>
            </w:r>
          </w:p>
        </w:tc>
        <w:tc>
          <w:tcPr>
            <w:tcW w:w="1083" w:type="dxa"/>
          </w:tcPr>
          <w:p w:rsidR="00737A34" w:rsidRPr="00737A34" w:rsidRDefault="00737A34" w:rsidP="00737A34">
            <w:pPr>
              <w:jc w:val="center"/>
              <w:rPr>
                <w:b/>
                <w:sz w:val="20"/>
                <w:szCs w:val="20"/>
              </w:rPr>
            </w:pPr>
            <w:r w:rsidRPr="00737A34">
              <w:rPr>
                <w:b/>
                <w:sz w:val="20"/>
                <w:szCs w:val="20"/>
              </w:rPr>
              <w:t>2</w:t>
            </w:r>
          </w:p>
        </w:tc>
        <w:tc>
          <w:tcPr>
            <w:tcW w:w="1108" w:type="dxa"/>
          </w:tcPr>
          <w:p w:rsidR="00737A34" w:rsidRPr="00737A34" w:rsidRDefault="00737A34" w:rsidP="00737A34">
            <w:pPr>
              <w:jc w:val="center"/>
              <w:rPr>
                <w:b/>
                <w:sz w:val="20"/>
                <w:szCs w:val="20"/>
              </w:rPr>
            </w:pPr>
            <w:r w:rsidRPr="00737A34">
              <w:rPr>
                <w:b/>
                <w:sz w:val="20"/>
                <w:szCs w:val="20"/>
              </w:rPr>
              <w:t>3</w:t>
            </w:r>
          </w:p>
        </w:tc>
        <w:tc>
          <w:tcPr>
            <w:tcW w:w="938" w:type="dxa"/>
          </w:tcPr>
          <w:p w:rsidR="00737A34" w:rsidRPr="00737A34" w:rsidRDefault="00737A34" w:rsidP="00737A34">
            <w:pPr>
              <w:jc w:val="center"/>
              <w:rPr>
                <w:b/>
                <w:sz w:val="20"/>
                <w:szCs w:val="20"/>
              </w:rPr>
            </w:pPr>
            <w:r w:rsidRPr="00737A34">
              <w:rPr>
                <w:b/>
                <w:sz w:val="20"/>
                <w:szCs w:val="20"/>
              </w:rPr>
              <w:t>4</w:t>
            </w:r>
          </w:p>
        </w:tc>
      </w:tr>
      <w:tr w:rsidR="00737A34" w:rsidRPr="00737A34">
        <w:tc>
          <w:tcPr>
            <w:tcW w:w="4068" w:type="dxa"/>
          </w:tcPr>
          <w:p w:rsidR="00737A34" w:rsidRPr="00737A34" w:rsidRDefault="00737A34" w:rsidP="00737A34">
            <w:pPr>
              <w:rPr>
                <w:sz w:val="20"/>
                <w:szCs w:val="20"/>
              </w:rPr>
            </w:pPr>
            <w:r w:rsidRPr="00737A34">
              <w:rPr>
                <w:sz w:val="20"/>
                <w:szCs w:val="20"/>
              </w:rPr>
              <w:t>Начало наблюдений</w:t>
            </w:r>
          </w:p>
        </w:tc>
        <w:tc>
          <w:tcPr>
            <w:tcW w:w="1080" w:type="dxa"/>
          </w:tcPr>
          <w:p w:rsidR="00737A34" w:rsidRPr="00737A34" w:rsidRDefault="00737A34" w:rsidP="00737A34">
            <w:pPr>
              <w:jc w:val="center"/>
              <w:rPr>
                <w:sz w:val="20"/>
                <w:szCs w:val="20"/>
              </w:rPr>
            </w:pPr>
            <w:r w:rsidRPr="00737A34">
              <w:rPr>
                <w:sz w:val="20"/>
                <w:szCs w:val="20"/>
              </w:rPr>
              <w:t>7.00</w:t>
            </w:r>
          </w:p>
        </w:tc>
        <w:tc>
          <w:tcPr>
            <w:tcW w:w="1127" w:type="dxa"/>
          </w:tcPr>
          <w:p w:rsidR="00737A34" w:rsidRPr="00737A34" w:rsidRDefault="00737A34" w:rsidP="00737A34">
            <w:pPr>
              <w:jc w:val="center"/>
              <w:rPr>
                <w:sz w:val="20"/>
                <w:szCs w:val="20"/>
              </w:rPr>
            </w:pPr>
            <w:r w:rsidRPr="00737A34">
              <w:rPr>
                <w:sz w:val="20"/>
                <w:szCs w:val="20"/>
              </w:rPr>
              <w:t>7.00</w:t>
            </w:r>
          </w:p>
        </w:tc>
        <w:tc>
          <w:tcPr>
            <w:tcW w:w="1083" w:type="dxa"/>
          </w:tcPr>
          <w:p w:rsidR="00737A34" w:rsidRPr="00737A34" w:rsidRDefault="00737A34" w:rsidP="00737A34">
            <w:pPr>
              <w:jc w:val="center"/>
              <w:rPr>
                <w:sz w:val="20"/>
                <w:szCs w:val="20"/>
              </w:rPr>
            </w:pPr>
            <w:r w:rsidRPr="00737A34">
              <w:rPr>
                <w:sz w:val="20"/>
                <w:szCs w:val="20"/>
              </w:rPr>
              <w:t>7.00</w:t>
            </w:r>
          </w:p>
        </w:tc>
        <w:tc>
          <w:tcPr>
            <w:tcW w:w="1108" w:type="dxa"/>
          </w:tcPr>
          <w:p w:rsidR="00737A34" w:rsidRPr="00737A34" w:rsidRDefault="00737A34" w:rsidP="00737A34">
            <w:pPr>
              <w:jc w:val="center"/>
              <w:rPr>
                <w:sz w:val="20"/>
                <w:szCs w:val="20"/>
              </w:rPr>
            </w:pPr>
            <w:r w:rsidRPr="00737A34">
              <w:rPr>
                <w:sz w:val="20"/>
                <w:szCs w:val="20"/>
              </w:rPr>
              <w:t>7.00</w:t>
            </w:r>
          </w:p>
        </w:tc>
        <w:tc>
          <w:tcPr>
            <w:tcW w:w="938" w:type="dxa"/>
          </w:tcPr>
          <w:p w:rsidR="00737A34" w:rsidRPr="00737A34" w:rsidRDefault="00737A34" w:rsidP="00737A34">
            <w:pPr>
              <w:jc w:val="center"/>
              <w:rPr>
                <w:sz w:val="20"/>
                <w:szCs w:val="20"/>
              </w:rPr>
            </w:pPr>
            <w:r w:rsidRPr="00737A34">
              <w:rPr>
                <w:sz w:val="20"/>
                <w:szCs w:val="20"/>
              </w:rPr>
              <w:t>7.00</w:t>
            </w:r>
          </w:p>
        </w:tc>
      </w:tr>
      <w:tr w:rsidR="00737A34" w:rsidRPr="00737A34">
        <w:tc>
          <w:tcPr>
            <w:tcW w:w="4068" w:type="dxa"/>
          </w:tcPr>
          <w:p w:rsidR="00737A34" w:rsidRPr="00737A34" w:rsidRDefault="00737A34" w:rsidP="00737A34">
            <w:pPr>
              <w:rPr>
                <w:sz w:val="20"/>
                <w:szCs w:val="20"/>
              </w:rPr>
            </w:pPr>
            <w:r w:rsidRPr="00737A34">
              <w:rPr>
                <w:sz w:val="20"/>
                <w:szCs w:val="20"/>
              </w:rPr>
              <w:t>Опоздал на работу</w:t>
            </w:r>
          </w:p>
        </w:tc>
        <w:tc>
          <w:tcPr>
            <w:tcW w:w="1080" w:type="dxa"/>
          </w:tcPr>
          <w:p w:rsidR="00737A34" w:rsidRPr="00737A34" w:rsidRDefault="00737A34" w:rsidP="00737A34">
            <w:pPr>
              <w:jc w:val="center"/>
              <w:rPr>
                <w:sz w:val="20"/>
                <w:szCs w:val="20"/>
              </w:rPr>
            </w:pPr>
            <w:r w:rsidRPr="00737A34">
              <w:rPr>
                <w:sz w:val="20"/>
                <w:szCs w:val="20"/>
              </w:rPr>
              <w:t>7.01</w:t>
            </w:r>
          </w:p>
        </w:tc>
        <w:tc>
          <w:tcPr>
            <w:tcW w:w="1127" w:type="dxa"/>
          </w:tcPr>
          <w:p w:rsidR="00737A34" w:rsidRPr="00737A34" w:rsidRDefault="00737A34" w:rsidP="00737A34">
            <w:pPr>
              <w:jc w:val="center"/>
              <w:rPr>
                <w:sz w:val="20"/>
                <w:szCs w:val="20"/>
              </w:rPr>
            </w:pPr>
            <w:r w:rsidRPr="00737A34">
              <w:rPr>
                <w:sz w:val="20"/>
                <w:szCs w:val="20"/>
              </w:rPr>
              <w:t>-</w:t>
            </w:r>
          </w:p>
        </w:tc>
        <w:tc>
          <w:tcPr>
            <w:tcW w:w="1083" w:type="dxa"/>
          </w:tcPr>
          <w:p w:rsidR="00737A34" w:rsidRPr="00737A34" w:rsidRDefault="00737A34" w:rsidP="00737A34">
            <w:pPr>
              <w:jc w:val="center"/>
              <w:rPr>
                <w:sz w:val="20"/>
                <w:szCs w:val="20"/>
              </w:rPr>
            </w:pPr>
            <w:r w:rsidRPr="00737A34">
              <w:rPr>
                <w:sz w:val="20"/>
                <w:szCs w:val="20"/>
              </w:rPr>
              <w:t>7.05</w:t>
            </w:r>
          </w:p>
        </w:tc>
        <w:tc>
          <w:tcPr>
            <w:tcW w:w="1108" w:type="dxa"/>
          </w:tcPr>
          <w:p w:rsidR="00737A34" w:rsidRPr="00737A34" w:rsidRDefault="00737A34" w:rsidP="00737A34">
            <w:pPr>
              <w:jc w:val="center"/>
              <w:rPr>
                <w:sz w:val="20"/>
                <w:szCs w:val="20"/>
              </w:rPr>
            </w:pPr>
            <w:r w:rsidRPr="00737A34">
              <w:rPr>
                <w:sz w:val="20"/>
                <w:szCs w:val="20"/>
              </w:rPr>
              <w:t>-</w:t>
            </w:r>
          </w:p>
        </w:tc>
        <w:tc>
          <w:tcPr>
            <w:tcW w:w="938" w:type="dxa"/>
          </w:tcPr>
          <w:p w:rsidR="00737A34" w:rsidRPr="00737A34" w:rsidRDefault="00737A34" w:rsidP="00737A34">
            <w:pPr>
              <w:jc w:val="center"/>
              <w:rPr>
                <w:sz w:val="20"/>
                <w:szCs w:val="20"/>
              </w:rPr>
            </w:pPr>
            <w:r w:rsidRPr="00737A34">
              <w:rPr>
                <w:sz w:val="20"/>
                <w:szCs w:val="20"/>
              </w:rPr>
              <w:t>7.10</w:t>
            </w:r>
          </w:p>
        </w:tc>
      </w:tr>
      <w:tr w:rsidR="00737A34" w:rsidRPr="00737A34">
        <w:tc>
          <w:tcPr>
            <w:tcW w:w="4068" w:type="dxa"/>
          </w:tcPr>
          <w:p w:rsidR="00737A34" w:rsidRPr="00737A34" w:rsidRDefault="00737A34" w:rsidP="00737A34">
            <w:pPr>
              <w:rPr>
                <w:sz w:val="20"/>
                <w:szCs w:val="20"/>
              </w:rPr>
            </w:pPr>
            <w:r w:rsidRPr="00737A34">
              <w:rPr>
                <w:sz w:val="20"/>
                <w:szCs w:val="20"/>
              </w:rPr>
              <w:t>Переодевается в спец. одежду</w:t>
            </w:r>
          </w:p>
        </w:tc>
        <w:tc>
          <w:tcPr>
            <w:tcW w:w="1080" w:type="dxa"/>
          </w:tcPr>
          <w:p w:rsidR="00737A34" w:rsidRPr="00737A34" w:rsidRDefault="00737A34" w:rsidP="00737A34">
            <w:pPr>
              <w:jc w:val="center"/>
              <w:rPr>
                <w:sz w:val="20"/>
                <w:szCs w:val="20"/>
              </w:rPr>
            </w:pPr>
            <w:r w:rsidRPr="00737A34">
              <w:rPr>
                <w:sz w:val="20"/>
                <w:szCs w:val="20"/>
              </w:rPr>
              <w:t>7.04</w:t>
            </w:r>
          </w:p>
        </w:tc>
        <w:tc>
          <w:tcPr>
            <w:tcW w:w="1127" w:type="dxa"/>
          </w:tcPr>
          <w:p w:rsidR="00737A34" w:rsidRPr="00737A34" w:rsidRDefault="00737A34" w:rsidP="00737A34">
            <w:pPr>
              <w:jc w:val="center"/>
              <w:rPr>
                <w:sz w:val="20"/>
                <w:szCs w:val="20"/>
              </w:rPr>
            </w:pPr>
            <w:r w:rsidRPr="00737A34">
              <w:rPr>
                <w:sz w:val="20"/>
                <w:szCs w:val="20"/>
              </w:rPr>
              <w:t>7.06</w:t>
            </w:r>
          </w:p>
        </w:tc>
        <w:tc>
          <w:tcPr>
            <w:tcW w:w="1083" w:type="dxa"/>
          </w:tcPr>
          <w:p w:rsidR="00737A34" w:rsidRPr="00737A34" w:rsidRDefault="00737A34" w:rsidP="00737A34">
            <w:pPr>
              <w:jc w:val="center"/>
              <w:rPr>
                <w:sz w:val="20"/>
                <w:szCs w:val="20"/>
              </w:rPr>
            </w:pPr>
            <w:r w:rsidRPr="00737A34">
              <w:rPr>
                <w:sz w:val="20"/>
                <w:szCs w:val="20"/>
              </w:rPr>
              <w:t>7.08</w:t>
            </w:r>
          </w:p>
        </w:tc>
        <w:tc>
          <w:tcPr>
            <w:tcW w:w="1108" w:type="dxa"/>
          </w:tcPr>
          <w:p w:rsidR="00737A34" w:rsidRPr="00737A34" w:rsidRDefault="00737A34" w:rsidP="00737A34">
            <w:pPr>
              <w:jc w:val="center"/>
              <w:rPr>
                <w:sz w:val="20"/>
                <w:szCs w:val="20"/>
              </w:rPr>
            </w:pPr>
            <w:r w:rsidRPr="00737A34">
              <w:rPr>
                <w:sz w:val="20"/>
                <w:szCs w:val="20"/>
              </w:rPr>
              <w:t>7.05</w:t>
            </w:r>
          </w:p>
        </w:tc>
        <w:tc>
          <w:tcPr>
            <w:tcW w:w="938" w:type="dxa"/>
          </w:tcPr>
          <w:p w:rsidR="00737A34" w:rsidRPr="00737A34" w:rsidRDefault="00737A34" w:rsidP="00737A34">
            <w:pPr>
              <w:jc w:val="center"/>
              <w:rPr>
                <w:sz w:val="20"/>
                <w:szCs w:val="20"/>
              </w:rPr>
            </w:pPr>
            <w:r w:rsidRPr="00737A34">
              <w:rPr>
                <w:sz w:val="20"/>
                <w:szCs w:val="20"/>
              </w:rPr>
              <w:t>7.12</w:t>
            </w:r>
          </w:p>
        </w:tc>
      </w:tr>
      <w:tr w:rsidR="00737A34" w:rsidRPr="00737A34">
        <w:tc>
          <w:tcPr>
            <w:tcW w:w="4068" w:type="dxa"/>
          </w:tcPr>
          <w:p w:rsidR="00737A34" w:rsidRPr="00737A34" w:rsidRDefault="00737A34" w:rsidP="00737A34">
            <w:pPr>
              <w:rPr>
                <w:sz w:val="20"/>
                <w:szCs w:val="20"/>
              </w:rPr>
            </w:pPr>
            <w:r w:rsidRPr="00737A34">
              <w:rPr>
                <w:sz w:val="20"/>
                <w:szCs w:val="20"/>
              </w:rPr>
              <w:t>Знакомится со сменным заданием</w:t>
            </w:r>
          </w:p>
        </w:tc>
        <w:tc>
          <w:tcPr>
            <w:tcW w:w="1080" w:type="dxa"/>
          </w:tcPr>
          <w:p w:rsidR="00737A34" w:rsidRPr="00737A34" w:rsidRDefault="00737A34" w:rsidP="00737A34">
            <w:pPr>
              <w:jc w:val="center"/>
              <w:rPr>
                <w:sz w:val="20"/>
                <w:szCs w:val="20"/>
              </w:rPr>
            </w:pPr>
            <w:r w:rsidRPr="00737A34">
              <w:rPr>
                <w:sz w:val="20"/>
                <w:szCs w:val="20"/>
              </w:rPr>
              <w:t>7.09</w:t>
            </w:r>
          </w:p>
        </w:tc>
        <w:tc>
          <w:tcPr>
            <w:tcW w:w="1127" w:type="dxa"/>
          </w:tcPr>
          <w:p w:rsidR="00737A34" w:rsidRPr="00737A34" w:rsidRDefault="00737A34" w:rsidP="00737A34">
            <w:pPr>
              <w:jc w:val="center"/>
              <w:rPr>
                <w:sz w:val="20"/>
                <w:szCs w:val="20"/>
              </w:rPr>
            </w:pPr>
            <w:r w:rsidRPr="00737A34">
              <w:rPr>
                <w:sz w:val="20"/>
                <w:szCs w:val="20"/>
              </w:rPr>
              <w:t>7.12</w:t>
            </w:r>
          </w:p>
        </w:tc>
        <w:tc>
          <w:tcPr>
            <w:tcW w:w="1083" w:type="dxa"/>
          </w:tcPr>
          <w:p w:rsidR="00737A34" w:rsidRPr="00737A34" w:rsidRDefault="00737A34" w:rsidP="00737A34">
            <w:pPr>
              <w:jc w:val="center"/>
              <w:rPr>
                <w:sz w:val="20"/>
                <w:szCs w:val="20"/>
              </w:rPr>
            </w:pPr>
            <w:r w:rsidRPr="00737A34">
              <w:rPr>
                <w:sz w:val="20"/>
                <w:szCs w:val="20"/>
              </w:rPr>
              <w:t>7.13</w:t>
            </w:r>
          </w:p>
        </w:tc>
        <w:tc>
          <w:tcPr>
            <w:tcW w:w="1108" w:type="dxa"/>
          </w:tcPr>
          <w:p w:rsidR="00737A34" w:rsidRPr="00737A34" w:rsidRDefault="00737A34" w:rsidP="00737A34">
            <w:pPr>
              <w:jc w:val="center"/>
              <w:rPr>
                <w:sz w:val="20"/>
                <w:szCs w:val="20"/>
              </w:rPr>
            </w:pPr>
            <w:r w:rsidRPr="00737A34">
              <w:rPr>
                <w:sz w:val="20"/>
                <w:szCs w:val="20"/>
              </w:rPr>
              <w:t>7.10</w:t>
            </w:r>
          </w:p>
        </w:tc>
        <w:tc>
          <w:tcPr>
            <w:tcW w:w="938" w:type="dxa"/>
          </w:tcPr>
          <w:p w:rsidR="00737A34" w:rsidRPr="00737A34" w:rsidRDefault="00737A34" w:rsidP="00737A34">
            <w:pPr>
              <w:jc w:val="center"/>
              <w:rPr>
                <w:sz w:val="20"/>
                <w:szCs w:val="20"/>
              </w:rPr>
            </w:pPr>
            <w:r w:rsidRPr="00737A34">
              <w:rPr>
                <w:sz w:val="20"/>
                <w:szCs w:val="20"/>
              </w:rPr>
              <w:t>7.20</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7.50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7.55</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8.00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8.05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7.45</w:t>
            </w:r>
          </w:p>
        </w:tc>
      </w:tr>
      <w:tr w:rsidR="00737A34" w:rsidRPr="00737A34">
        <w:tc>
          <w:tcPr>
            <w:tcW w:w="4068" w:type="dxa"/>
          </w:tcPr>
          <w:p w:rsidR="00737A34" w:rsidRPr="00737A34" w:rsidRDefault="00737A34" w:rsidP="00737A34">
            <w:pPr>
              <w:rPr>
                <w:sz w:val="20"/>
                <w:szCs w:val="20"/>
              </w:rPr>
            </w:pPr>
            <w:r w:rsidRPr="00737A34">
              <w:rPr>
                <w:sz w:val="20"/>
                <w:szCs w:val="20"/>
              </w:rPr>
              <w:t>Меняет инструмент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7.53</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8.00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8.10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8.13</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7.52</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8.17</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8.20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8.35</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8.25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8.15</w:t>
            </w:r>
          </w:p>
        </w:tc>
      </w:tr>
      <w:tr w:rsidR="00737A34" w:rsidRPr="00737A34">
        <w:tc>
          <w:tcPr>
            <w:tcW w:w="4068" w:type="dxa"/>
          </w:tcPr>
          <w:p w:rsidR="00737A34" w:rsidRPr="00737A34" w:rsidRDefault="00737A34" w:rsidP="00737A34">
            <w:pPr>
              <w:rPr>
                <w:sz w:val="20"/>
                <w:szCs w:val="20"/>
              </w:rPr>
            </w:pPr>
            <w:r w:rsidRPr="00737A34">
              <w:rPr>
                <w:sz w:val="20"/>
                <w:szCs w:val="20"/>
              </w:rPr>
              <w:t>Ушел по личным делам</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8.20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8.22</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8.35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8.39</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8.46</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8.50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8.55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8.43</w:t>
            </w:r>
          </w:p>
        </w:tc>
      </w:tr>
      <w:tr w:rsidR="00737A34" w:rsidRPr="00737A34">
        <w:tc>
          <w:tcPr>
            <w:tcW w:w="4068" w:type="dxa"/>
          </w:tcPr>
          <w:p w:rsidR="00737A34" w:rsidRPr="00737A34" w:rsidRDefault="00737A34" w:rsidP="00737A34">
            <w:pPr>
              <w:rPr>
                <w:sz w:val="20"/>
                <w:szCs w:val="20"/>
              </w:rPr>
            </w:pPr>
            <w:r w:rsidRPr="00737A34">
              <w:rPr>
                <w:sz w:val="20"/>
                <w:szCs w:val="20"/>
              </w:rPr>
              <w:t>Ожидает зап. части</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8.42</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8.51</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8.55</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8.57</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8.45</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9.10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9.16</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9.22</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9.30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9.20</w:t>
            </w:r>
          </w:p>
        </w:tc>
      </w:tr>
      <w:tr w:rsidR="00737A34" w:rsidRPr="00737A34">
        <w:tc>
          <w:tcPr>
            <w:tcW w:w="4068" w:type="dxa"/>
          </w:tcPr>
          <w:p w:rsidR="00737A34" w:rsidRPr="00737A34" w:rsidRDefault="00737A34" w:rsidP="00737A34">
            <w:pPr>
              <w:rPr>
                <w:sz w:val="20"/>
                <w:szCs w:val="20"/>
              </w:rPr>
            </w:pPr>
            <w:r w:rsidRPr="00737A34">
              <w:rPr>
                <w:sz w:val="20"/>
                <w:szCs w:val="20"/>
              </w:rPr>
              <w:t>Отдыхает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9.17</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9.21</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9.29</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9.36</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9.27</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9.52</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10.00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9.57</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10.03</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10.08</w:t>
            </w:r>
          </w:p>
        </w:tc>
      </w:tr>
      <w:tr w:rsidR="00737A34" w:rsidRPr="00737A34">
        <w:tc>
          <w:tcPr>
            <w:tcW w:w="4068" w:type="dxa"/>
          </w:tcPr>
          <w:p w:rsidR="00737A34" w:rsidRPr="00737A34" w:rsidRDefault="00737A34" w:rsidP="00737A34">
            <w:pPr>
              <w:rPr>
                <w:sz w:val="20"/>
                <w:szCs w:val="20"/>
              </w:rPr>
            </w:pPr>
            <w:r w:rsidRPr="00737A34">
              <w:rPr>
                <w:sz w:val="20"/>
                <w:szCs w:val="20"/>
              </w:rPr>
              <w:t>Меняет инструмент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9.55</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10.02</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10.06</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10.12</w:t>
            </w:r>
          </w:p>
        </w:tc>
      </w:tr>
      <w:tr w:rsidR="00737A34" w:rsidRPr="00737A34">
        <w:tc>
          <w:tcPr>
            <w:tcW w:w="4068" w:type="dxa"/>
          </w:tcPr>
          <w:p w:rsidR="00737A34" w:rsidRPr="00737A34" w:rsidRDefault="00737A34" w:rsidP="00737A34">
            <w:pPr>
              <w:rPr>
                <w:sz w:val="20"/>
                <w:szCs w:val="20"/>
              </w:rPr>
            </w:pPr>
            <w:r w:rsidRPr="00737A34">
              <w:rPr>
                <w:sz w:val="20"/>
                <w:szCs w:val="20"/>
              </w:rPr>
              <w:t>Читает газету</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9.56</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10.02</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10.07</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10.16</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w:t>
            </w:r>
          </w:p>
        </w:tc>
      </w:tr>
      <w:tr w:rsidR="00737A34" w:rsidRPr="00737A34">
        <w:tc>
          <w:tcPr>
            <w:tcW w:w="4068" w:type="dxa"/>
          </w:tcPr>
          <w:p w:rsidR="00737A34" w:rsidRPr="00737A34" w:rsidRDefault="00737A34" w:rsidP="00737A34">
            <w:pPr>
              <w:rPr>
                <w:sz w:val="20"/>
                <w:szCs w:val="20"/>
              </w:rPr>
            </w:pPr>
            <w:r w:rsidRPr="00737A34">
              <w:rPr>
                <w:sz w:val="20"/>
                <w:szCs w:val="20"/>
              </w:rPr>
              <w:t>Инструктаж механика</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9.59</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10.09</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10.10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10.21</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10.22</w:t>
            </w:r>
          </w:p>
        </w:tc>
      </w:tr>
      <w:tr w:rsidR="00737A34" w:rsidRPr="00737A34">
        <w:tc>
          <w:tcPr>
            <w:tcW w:w="4068" w:type="dxa"/>
          </w:tcPr>
          <w:p w:rsidR="00737A34" w:rsidRPr="00737A34" w:rsidRDefault="00737A34" w:rsidP="00737A34">
            <w:pPr>
              <w:rPr>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10.48</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10.47</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10.39</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10.50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10.48</w:t>
            </w:r>
          </w:p>
        </w:tc>
      </w:tr>
      <w:tr w:rsidR="00737A34" w:rsidRPr="00737A34">
        <w:tc>
          <w:tcPr>
            <w:tcW w:w="4068" w:type="dxa"/>
          </w:tcPr>
          <w:p w:rsidR="00737A34" w:rsidRPr="00737A34" w:rsidRDefault="00737A34" w:rsidP="00737A34">
            <w:pPr>
              <w:rPr>
                <w:sz w:val="20"/>
                <w:szCs w:val="20"/>
              </w:rPr>
            </w:pPr>
            <w:r w:rsidRPr="00737A34">
              <w:rPr>
                <w:sz w:val="20"/>
                <w:szCs w:val="20"/>
              </w:rPr>
              <w:t>Очищает раб. место от загрязнений</w:t>
            </w:r>
          </w:p>
        </w:tc>
        <w:tc>
          <w:tcPr>
            <w:tcW w:w="1080" w:type="dxa"/>
          </w:tcPr>
          <w:p w:rsidR="00737A34" w:rsidRPr="00737A34" w:rsidRDefault="00737A34" w:rsidP="00737A34">
            <w:pPr>
              <w:jc w:val="center"/>
              <w:rPr>
                <w:sz w:val="20"/>
                <w:szCs w:val="20"/>
              </w:rPr>
            </w:pPr>
            <w:r w:rsidRPr="00737A34">
              <w:rPr>
                <w:sz w:val="20"/>
                <w:szCs w:val="20"/>
              </w:rPr>
              <w:t>10.50</w:t>
            </w:r>
          </w:p>
        </w:tc>
        <w:tc>
          <w:tcPr>
            <w:tcW w:w="1127" w:type="dxa"/>
          </w:tcPr>
          <w:p w:rsidR="00737A34" w:rsidRPr="00737A34" w:rsidRDefault="00737A34" w:rsidP="00737A34">
            <w:pPr>
              <w:jc w:val="center"/>
              <w:rPr>
                <w:sz w:val="20"/>
                <w:szCs w:val="20"/>
              </w:rPr>
            </w:pPr>
            <w:r w:rsidRPr="00737A34">
              <w:rPr>
                <w:sz w:val="20"/>
                <w:szCs w:val="20"/>
              </w:rPr>
              <w:t>10.50</w:t>
            </w:r>
          </w:p>
        </w:tc>
        <w:tc>
          <w:tcPr>
            <w:tcW w:w="1083" w:type="dxa"/>
          </w:tcPr>
          <w:p w:rsidR="00737A34" w:rsidRPr="00737A34" w:rsidRDefault="00737A34" w:rsidP="00737A34">
            <w:pPr>
              <w:jc w:val="center"/>
              <w:rPr>
                <w:sz w:val="20"/>
                <w:szCs w:val="20"/>
              </w:rPr>
            </w:pPr>
            <w:r w:rsidRPr="00737A34">
              <w:rPr>
                <w:sz w:val="20"/>
                <w:szCs w:val="20"/>
              </w:rPr>
              <w:t>10.50</w:t>
            </w:r>
          </w:p>
        </w:tc>
        <w:tc>
          <w:tcPr>
            <w:tcW w:w="1108" w:type="dxa"/>
          </w:tcPr>
          <w:p w:rsidR="00737A34" w:rsidRPr="00737A34" w:rsidRDefault="00737A34" w:rsidP="00737A34">
            <w:pPr>
              <w:jc w:val="center"/>
              <w:rPr>
                <w:sz w:val="20"/>
                <w:szCs w:val="20"/>
              </w:rPr>
            </w:pPr>
            <w:r w:rsidRPr="00737A34">
              <w:rPr>
                <w:sz w:val="20"/>
                <w:szCs w:val="20"/>
              </w:rPr>
              <w:t>-</w:t>
            </w:r>
          </w:p>
        </w:tc>
        <w:tc>
          <w:tcPr>
            <w:tcW w:w="938" w:type="dxa"/>
          </w:tcPr>
          <w:p w:rsidR="00737A34" w:rsidRPr="00737A34" w:rsidRDefault="00737A34" w:rsidP="00737A34">
            <w:pPr>
              <w:jc w:val="center"/>
              <w:rPr>
                <w:sz w:val="20"/>
                <w:szCs w:val="20"/>
              </w:rPr>
            </w:pPr>
            <w:r w:rsidRPr="00737A34">
              <w:rPr>
                <w:sz w:val="20"/>
                <w:szCs w:val="20"/>
              </w:rPr>
              <w:t>10.50</w:t>
            </w:r>
          </w:p>
        </w:tc>
      </w:tr>
    </w:tbl>
    <w:p w:rsidR="00737A34" w:rsidRPr="00737A34" w:rsidRDefault="00737A34" w:rsidP="00737A34">
      <w:pPr>
        <w:jc w:val="center"/>
        <w:rPr>
          <w:sz w:val="20"/>
          <w:szCs w:val="20"/>
        </w:rPr>
      </w:pPr>
    </w:p>
    <w:p w:rsidR="00737A34" w:rsidRPr="00737A34" w:rsidRDefault="00737A34" w:rsidP="00737A34">
      <w:pPr>
        <w:jc w:val="center"/>
        <w:rPr>
          <w:b/>
          <w:bCs/>
          <w:sz w:val="20"/>
          <w:szCs w:val="20"/>
        </w:rPr>
      </w:pPr>
    </w:p>
    <w:p w:rsidR="00737A34" w:rsidRPr="00737A34" w:rsidRDefault="00737A34" w:rsidP="00737A34">
      <w:pPr>
        <w:jc w:val="center"/>
        <w:rPr>
          <w:b/>
          <w:bCs/>
          <w:sz w:val="20"/>
          <w:szCs w:val="20"/>
        </w:rPr>
      </w:pPr>
      <w:r w:rsidRPr="00737A34">
        <w:rPr>
          <w:b/>
          <w:bCs/>
          <w:sz w:val="20"/>
          <w:szCs w:val="20"/>
        </w:rPr>
        <w:t>Таблица 3 -Исходные данные для второй цифры варианта</w:t>
      </w:r>
    </w:p>
    <w:p w:rsidR="00737A34" w:rsidRPr="00737A34" w:rsidRDefault="00737A34" w:rsidP="00737A34">
      <w:pPr>
        <w:jc w:val="center"/>
        <w:rPr>
          <w:b/>
          <w:bCs/>
          <w:sz w:val="20"/>
          <w:szCs w:val="20"/>
        </w:rPr>
      </w:pPr>
    </w:p>
    <w:tbl>
      <w:tblPr>
        <w:tblStyle w:val="af9"/>
        <w:tblW w:w="9404" w:type="dxa"/>
        <w:tblLayout w:type="fixed"/>
        <w:tblLook w:val="01E0" w:firstRow="1" w:lastRow="1" w:firstColumn="1" w:lastColumn="1" w:noHBand="0" w:noVBand="0"/>
      </w:tblPr>
      <w:tblGrid>
        <w:gridCol w:w="4068"/>
        <w:gridCol w:w="1080"/>
        <w:gridCol w:w="1127"/>
        <w:gridCol w:w="1083"/>
        <w:gridCol w:w="1108"/>
        <w:gridCol w:w="938"/>
      </w:tblGrid>
      <w:tr w:rsidR="00737A34" w:rsidRPr="00737A34">
        <w:tc>
          <w:tcPr>
            <w:tcW w:w="4068" w:type="dxa"/>
            <w:vMerge w:val="restart"/>
          </w:tcPr>
          <w:p w:rsidR="00737A34" w:rsidRPr="00737A34" w:rsidRDefault="00737A34" w:rsidP="00737A34">
            <w:pPr>
              <w:jc w:val="center"/>
              <w:rPr>
                <w:sz w:val="20"/>
                <w:szCs w:val="20"/>
              </w:rPr>
            </w:pPr>
          </w:p>
          <w:p w:rsidR="00737A34" w:rsidRPr="00737A34" w:rsidRDefault="00737A34" w:rsidP="00737A34">
            <w:pPr>
              <w:jc w:val="center"/>
              <w:rPr>
                <w:sz w:val="20"/>
                <w:szCs w:val="20"/>
              </w:rPr>
            </w:pPr>
            <w:r w:rsidRPr="00737A34">
              <w:rPr>
                <w:sz w:val="20"/>
                <w:szCs w:val="20"/>
              </w:rPr>
              <w:t>Что наблюдалось</w:t>
            </w:r>
          </w:p>
        </w:tc>
        <w:tc>
          <w:tcPr>
            <w:tcW w:w="5336" w:type="dxa"/>
            <w:gridSpan w:val="5"/>
            <w:tcBorders>
              <w:right w:val="nil"/>
            </w:tcBorders>
          </w:tcPr>
          <w:p w:rsidR="00737A34" w:rsidRPr="00737A34" w:rsidRDefault="00737A34" w:rsidP="00737A34">
            <w:pPr>
              <w:jc w:val="center"/>
              <w:rPr>
                <w:sz w:val="20"/>
                <w:szCs w:val="20"/>
              </w:rPr>
            </w:pPr>
            <w:r w:rsidRPr="00737A34">
              <w:rPr>
                <w:sz w:val="20"/>
                <w:szCs w:val="20"/>
              </w:rPr>
              <w:t>Текущее время (часы и минуты)</w:t>
            </w:r>
          </w:p>
        </w:tc>
      </w:tr>
      <w:tr w:rsidR="00737A34" w:rsidRPr="00737A34">
        <w:tc>
          <w:tcPr>
            <w:tcW w:w="4068" w:type="dxa"/>
            <w:vMerge/>
          </w:tcPr>
          <w:p w:rsidR="00737A34" w:rsidRPr="00737A34" w:rsidRDefault="00737A34" w:rsidP="00737A34">
            <w:pPr>
              <w:jc w:val="center"/>
              <w:rPr>
                <w:sz w:val="20"/>
                <w:szCs w:val="20"/>
              </w:rPr>
            </w:pPr>
          </w:p>
        </w:tc>
        <w:tc>
          <w:tcPr>
            <w:tcW w:w="5336" w:type="dxa"/>
            <w:gridSpan w:val="5"/>
            <w:tcBorders>
              <w:right w:val="nil"/>
            </w:tcBorders>
          </w:tcPr>
          <w:p w:rsidR="00737A34" w:rsidRPr="00737A34" w:rsidRDefault="00737A34" w:rsidP="00737A34">
            <w:pPr>
              <w:jc w:val="center"/>
              <w:rPr>
                <w:sz w:val="20"/>
                <w:szCs w:val="20"/>
              </w:rPr>
            </w:pPr>
            <w:r w:rsidRPr="00737A34">
              <w:rPr>
                <w:sz w:val="20"/>
                <w:szCs w:val="20"/>
              </w:rPr>
              <w:t>Вторая цифра варианта</w:t>
            </w:r>
          </w:p>
        </w:tc>
      </w:tr>
      <w:tr w:rsidR="00737A34" w:rsidRPr="00737A34">
        <w:tc>
          <w:tcPr>
            <w:tcW w:w="4068" w:type="dxa"/>
            <w:vMerge/>
          </w:tcPr>
          <w:p w:rsidR="00737A34" w:rsidRPr="00737A34" w:rsidRDefault="00737A34" w:rsidP="00737A34">
            <w:pPr>
              <w:jc w:val="center"/>
              <w:rPr>
                <w:sz w:val="20"/>
                <w:szCs w:val="20"/>
              </w:rPr>
            </w:pPr>
          </w:p>
        </w:tc>
        <w:tc>
          <w:tcPr>
            <w:tcW w:w="1080" w:type="dxa"/>
          </w:tcPr>
          <w:p w:rsidR="00737A34" w:rsidRPr="00737A34" w:rsidRDefault="00737A34" w:rsidP="00737A34">
            <w:pPr>
              <w:jc w:val="center"/>
              <w:rPr>
                <w:b/>
                <w:sz w:val="20"/>
                <w:szCs w:val="20"/>
              </w:rPr>
            </w:pPr>
            <w:r w:rsidRPr="00737A34">
              <w:rPr>
                <w:b/>
                <w:sz w:val="20"/>
                <w:szCs w:val="20"/>
              </w:rPr>
              <w:t>0</w:t>
            </w:r>
          </w:p>
        </w:tc>
        <w:tc>
          <w:tcPr>
            <w:tcW w:w="1127" w:type="dxa"/>
          </w:tcPr>
          <w:p w:rsidR="00737A34" w:rsidRPr="00737A34" w:rsidRDefault="00737A34" w:rsidP="00737A34">
            <w:pPr>
              <w:jc w:val="center"/>
              <w:rPr>
                <w:b/>
                <w:sz w:val="20"/>
                <w:szCs w:val="20"/>
              </w:rPr>
            </w:pPr>
            <w:r w:rsidRPr="00737A34">
              <w:rPr>
                <w:b/>
                <w:sz w:val="20"/>
                <w:szCs w:val="20"/>
              </w:rPr>
              <w:t>1</w:t>
            </w:r>
          </w:p>
        </w:tc>
        <w:tc>
          <w:tcPr>
            <w:tcW w:w="1083" w:type="dxa"/>
          </w:tcPr>
          <w:p w:rsidR="00737A34" w:rsidRPr="00737A34" w:rsidRDefault="00737A34" w:rsidP="00737A34">
            <w:pPr>
              <w:jc w:val="center"/>
              <w:rPr>
                <w:b/>
                <w:sz w:val="20"/>
                <w:szCs w:val="20"/>
              </w:rPr>
            </w:pPr>
            <w:r w:rsidRPr="00737A34">
              <w:rPr>
                <w:b/>
                <w:sz w:val="20"/>
                <w:szCs w:val="20"/>
              </w:rPr>
              <w:t>2</w:t>
            </w:r>
          </w:p>
        </w:tc>
        <w:tc>
          <w:tcPr>
            <w:tcW w:w="1108" w:type="dxa"/>
          </w:tcPr>
          <w:p w:rsidR="00737A34" w:rsidRPr="00737A34" w:rsidRDefault="00737A34" w:rsidP="00737A34">
            <w:pPr>
              <w:jc w:val="center"/>
              <w:rPr>
                <w:b/>
                <w:sz w:val="20"/>
                <w:szCs w:val="20"/>
              </w:rPr>
            </w:pPr>
            <w:r w:rsidRPr="00737A34">
              <w:rPr>
                <w:b/>
                <w:sz w:val="20"/>
                <w:szCs w:val="20"/>
              </w:rPr>
              <w:t>3</w:t>
            </w:r>
          </w:p>
        </w:tc>
        <w:tc>
          <w:tcPr>
            <w:tcW w:w="938" w:type="dxa"/>
          </w:tcPr>
          <w:p w:rsidR="00737A34" w:rsidRPr="00737A34" w:rsidRDefault="00737A34" w:rsidP="00737A34">
            <w:pPr>
              <w:jc w:val="center"/>
              <w:rPr>
                <w:b/>
                <w:sz w:val="20"/>
                <w:szCs w:val="20"/>
              </w:rPr>
            </w:pPr>
            <w:r w:rsidRPr="00737A34">
              <w:rPr>
                <w:b/>
                <w:sz w:val="20"/>
                <w:szCs w:val="20"/>
              </w:rPr>
              <w:t>4</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10.58</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10.55</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10.53</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10.57</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10.56</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Уходит мыть руки</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11.00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11.00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11.00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11.00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11.00</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Обед</w:t>
            </w:r>
          </w:p>
        </w:tc>
        <w:tc>
          <w:tcPr>
            <w:tcW w:w="5336" w:type="dxa"/>
            <w:gridSpan w:val="5"/>
            <w:vAlign w:val="center"/>
          </w:tcPr>
          <w:p w:rsidR="00737A34" w:rsidRPr="00737A34" w:rsidRDefault="00737A34" w:rsidP="00737A34">
            <w:pPr>
              <w:jc w:val="center"/>
              <w:rPr>
                <w:rFonts w:eastAsia="Arial Unicode MS"/>
                <w:sz w:val="20"/>
                <w:szCs w:val="20"/>
              </w:rPr>
            </w:pPr>
            <w:r w:rsidRPr="00737A34">
              <w:rPr>
                <w:sz w:val="20"/>
                <w:szCs w:val="20"/>
              </w:rPr>
              <w:t>11.00 – 12.00</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Читает газету</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12.02</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12.03</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12.05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12.04</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12.38</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12.48</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13.00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13.10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12.35</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Отсутствует  сжатый воздух</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12.40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12.51</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13.05</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13.10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12.38</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13.24</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13.20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13.45</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14.15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13.11</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Ожидает электрика</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13.26</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13.21</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13.50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14.17</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13.14</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Наладка электро- оборудования</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13.34</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13.32</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14.05</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14.21</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13.23</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14.29</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14.28</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14.50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15.00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14.19</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Показывает работу механику</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14.32</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14.30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14.51</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15.02</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14.22</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Меняет инструмент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14.34</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14.33</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14.53</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15.07</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14.26</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15.17</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15.24</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15.36</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15.19</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15.08</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Разговор с соседом</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15.22</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15.37</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15.21</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15.13</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Работает</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15.40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15.46</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15.53</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15.55</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15.57</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Убирает рабочее место</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16.00</w:t>
            </w:r>
          </w:p>
        </w:tc>
      </w:tr>
      <w:tr w:rsidR="00737A34" w:rsidRPr="00737A34">
        <w:tc>
          <w:tcPr>
            <w:tcW w:w="4068" w:type="dxa"/>
          </w:tcPr>
          <w:p w:rsidR="00737A34" w:rsidRPr="00737A34" w:rsidRDefault="00737A34" w:rsidP="00737A34">
            <w:pPr>
              <w:rPr>
                <w:rFonts w:eastAsia="Arial Unicode MS"/>
                <w:sz w:val="20"/>
                <w:szCs w:val="20"/>
              </w:rPr>
            </w:pPr>
            <w:r w:rsidRPr="00737A34">
              <w:rPr>
                <w:sz w:val="20"/>
                <w:szCs w:val="20"/>
              </w:rPr>
              <w:t>Конец наблюдений</w:t>
            </w:r>
          </w:p>
        </w:tc>
        <w:tc>
          <w:tcPr>
            <w:tcW w:w="1080"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127"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083"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1108" w:type="dxa"/>
            <w:vAlign w:val="center"/>
          </w:tcPr>
          <w:p w:rsidR="00737A34" w:rsidRPr="00737A34" w:rsidRDefault="00737A34" w:rsidP="00737A34">
            <w:pPr>
              <w:jc w:val="center"/>
              <w:rPr>
                <w:rFonts w:eastAsia="Arial Unicode MS"/>
                <w:sz w:val="20"/>
                <w:szCs w:val="20"/>
              </w:rPr>
            </w:pPr>
            <w:r w:rsidRPr="00737A34">
              <w:rPr>
                <w:sz w:val="20"/>
                <w:szCs w:val="20"/>
              </w:rPr>
              <w:t>16.00</w:t>
            </w:r>
          </w:p>
        </w:tc>
        <w:tc>
          <w:tcPr>
            <w:tcW w:w="938" w:type="dxa"/>
            <w:vAlign w:val="center"/>
          </w:tcPr>
          <w:p w:rsidR="00737A34" w:rsidRPr="00737A34" w:rsidRDefault="00737A34" w:rsidP="00737A34">
            <w:pPr>
              <w:jc w:val="center"/>
              <w:rPr>
                <w:rFonts w:eastAsia="Arial Unicode MS"/>
                <w:sz w:val="20"/>
                <w:szCs w:val="20"/>
              </w:rPr>
            </w:pPr>
            <w:r w:rsidRPr="00737A34">
              <w:rPr>
                <w:sz w:val="20"/>
                <w:szCs w:val="20"/>
              </w:rPr>
              <w:t>16.00</w:t>
            </w:r>
          </w:p>
        </w:tc>
      </w:tr>
    </w:tbl>
    <w:p w:rsidR="00737A34" w:rsidRPr="00737A34" w:rsidRDefault="00737A34" w:rsidP="00737A34">
      <w:pPr>
        <w:jc w:val="center"/>
        <w:rPr>
          <w:b/>
          <w:bCs/>
          <w:sz w:val="20"/>
          <w:szCs w:val="20"/>
        </w:rPr>
      </w:pPr>
    </w:p>
    <w:p w:rsidR="00737A34" w:rsidRPr="00737A34" w:rsidRDefault="00737A34" w:rsidP="00737A34">
      <w:pPr>
        <w:pStyle w:val="af4"/>
        <w:spacing w:before="0" w:beforeAutospacing="0" w:after="0" w:afterAutospacing="0"/>
        <w:jc w:val="center"/>
        <w:rPr>
          <w:bCs/>
          <w:i/>
          <w:sz w:val="20"/>
          <w:szCs w:val="20"/>
        </w:rPr>
      </w:pPr>
    </w:p>
    <w:p w:rsidR="00737A34" w:rsidRPr="00737A34" w:rsidRDefault="00737A34" w:rsidP="00737A34">
      <w:pPr>
        <w:pStyle w:val="af4"/>
        <w:spacing w:before="0" w:beforeAutospacing="0" w:after="0" w:afterAutospacing="0"/>
        <w:jc w:val="center"/>
        <w:rPr>
          <w:i/>
          <w:sz w:val="20"/>
          <w:szCs w:val="20"/>
        </w:rPr>
      </w:pPr>
      <w:r w:rsidRPr="00737A34">
        <w:rPr>
          <w:bCs/>
          <w:i/>
          <w:sz w:val="20"/>
          <w:szCs w:val="20"/>
        </w:rPr>
        <w:t>Методические указания</w:t>
      </w:r>
    </w:p>
    <w:p w:rsidR="00737A34" w:rsidRPr="00737A34" w:rsidRDefault="00737A34" w:rsidP="00737A34">
      <w:pPr>
        <w:pStyle w:val="af4"/>
        <w:spacing w:before="0" w:beforeAutospacing="0" w:after="0" w:afterAutospacing="0"/>
        <w:jc w:val="both"/>
        <w:rPr>
          <w:sz w:val="20"/>
          <w:szCs w:val="20"/>
        </w:rPr>
      </w:pPr>
      <w:r w:rsidRPr="00737A34">
        <w:rPr>
          <w:sz w:val="20"/>
          <w:szCs w:val="20"/>
        </w:rPr>
        <w:t>Для изучения затрат рабочего времени в зависимости от цели применяются различные виды фотографий рабочего времени, а также хронометражных наблюдений. Обработка данных фотографии рабочего времени включает: расчет продолжительности каждого зафиксированного действия рабочего, их индексацию применительно к единой системе классификации затрат времени, представленной в таблице 4, составление сводки одноименных затрат и балансов (фактического и нормального) рабочего времени. Нормальный баланс рабочего времени является более уплотненным по сравнению с фактическим, за счет отсутствия потерь рабочего времени.</w:t>
      </w:r>
    </w:p>
    <w:p w:rsidR="00737A34" w:rsidRPr="00737A34" w:rsidRDefault="00737A34" w:rsidP="00737A34">
      <w:pPr>
        <w:pStyle w:val="af4"/>
        <w:spacing w:before="0" w:beforeAutospacing="0" w:after="0" w:afterAutospacing="0"/>
        <w:jc w:val="both"/>
        <w:rPr>
          <w:sz w:val="20"/>
          <w:szCs w:val="20"/>
        </w:rPr>
      </w:pPr>
      <w:r w:rsidRPr="00737A34">
        <w:rPr>
          <w:sz w:val="20"/>
          <w:szCs w:val="20"/>
        </w:rPr>
        <w:t>При анализе фотографии рабочего дня, помимо установления нормального баланса, рассчитывается ряд показателей, по которым оценивается степень организации труда на рабочем месте.</w:t>
      </w:r>
    </w:p>
    <w:p w:rsidR="00737A34" w:rsidRPr="00737A34" w:rsidRDefault="00737A34" w:rsidP="00737A34">
      <w:pPr>
        <w:jc w:val="center"/>
        <w:rPr>
          <w:b/>
          <w:bCs/>
          <w:sz w:val="20"/>
          <w:szCs w:val="20"/>
        </w:rPr>
      </w:pPr>
    </w:p>
    <w:p w:rsidR="00737A34" w:rsidRPr="00737A34" w:rsidRDefault="00737A34" w:rsidP="00737A34">
      <w:pPr>
        <w:jc w:val="center"/>
        <w:rPr>
          <w:b/>
          <w:bCs/>
          <w:sz w:val="20"/>
          <w:szCs w:val="20"/>
        </w:rPr>
      </w:pPr>
      <w:r w:rsidRPr="00737A34">
        <w:rPr>
          <w:b/>
          <w:bCs/>
          <w:sz w:val="20"/>
          <w:szCs w:val="20"/>
        </w:rPr>
        <w:t>Таблица 4-Индексация затрат рабочего времени</w:t>
      </w:r>
    </w:p>
    <w:tbl>
      <w:tblPr>
        <w:tblStyle w:val="af9"/>
        <w:tblW w:w="9648" w:type="dxa"/>
        <w:tblLook w:val="01E0" w:firstRow="1" w:lastRow="1" w:firstColumn="1" w:lastColumn="1" w:noHBand="0" w:noVBand="0"/>
      </w:tblPr>
      <w:tblGrid>
        <w:gridCol w:w="3282"/>
        <w:gridCol w:w="970"/>
        <w:gridCol w:w="4426"/>
        <w:gridCol w:w="970"/>
      </w:tblGrid>
      <w:tr w:rsidR="00737A34" w:rsidRPr="00737A34">
        <w:tc>
          <w:tcPr>
            <w:tcW w:w="3282" w:type="dxa"/>
          </w:tcPr>
          <w:p w:rsidR="00737A34" w:rsidRPr="00737A34" w:rsidRDefault="00737A34" w:rsidP="00737A34">
            <w:pPr>
              <w:jc w:val="center"/>
              <w:rPr>
                <w:rFonts w:eastAsia="Arial Unicode MS"/>
                <w:sz w:val="20"/>
                <w:szCs w:val="20"/>
              </w:rPr>
            </w:pPr>
            <w:r w:rsidRPr="00737A34">
              <w:rPr>
                <w:sz w:val="20"/>
                <w:szCs w:val="20"/>
              </w:rPr>
              <w:t>Наименование категории затрат рабочего времени</w:t>
            </w:r>
          </w:p>
        </w:tc>
        <w:tc>
          <w:tcPr>
            <w:tcW w:w="970" w:type="dxa"/>
          </w:tcPr>
          <w:p w:rsidR="00737A34" w:rsidRPr="00737A34" w:rsidRDefault="00737A34" w:rsidP="00737A34">
            <w:pPr>
              <w:jc w:val="center"/>
              <w:rPr>
                <w:rFonts w:eastAsia="Arial Unicode MS"/>
                <w:sz w:val="20"/>
                <w:szCs w:val="20"/>
              </w:rPr>
            </w:pPr>
            <w:r w:rsidRPr="00737A34">
              <w:rPr>
                <w:sz w:val="20"/>
                <w:szCs w:val="20"/>
              </w:rPr>
              <w:t>Индекс</w:t>
            </w:r>
          </w:p>
        </w:tc>
        <w:tc>
          <w:tcPr>
            <w:tcW w:w="4426" w:type="dxa"/>
          </w:tcPr>
          <w:p w:rsidR="00737A34" w:rsidRPr="00737A34" w:rsidRDefault="00737A34" w:rsidP="00737A34">
            <w:pPr>
              <w:jc w:val="center"/>
              <w:rPr>
                <w:rFonts w:eastAsia="Arial Unicode MS"/>
                <w:sz w:val="20"/>
                <w:szCs w:val="20"/>
              </w:rPr>
            </w:pPr>
            <w:r w:rsidRPr="00737A34">
              <w:rPr>
                <w:sz w:val="20"/>
                <w:szCs w:val="20"/>
              </w:rPr>
              <w:t>Наименование элементов категории затрат рабочего времени</w:t>
            </w:r>
          </w:p>
        </w:tc>
        <w:tc>
          <w:tcPr>
            <w:tcW w:w="970" w:type="dxa"/>
          </w:tcPr>
          <w:p w:rsidR="00737A34" w:rsidRPr="00737A34" w:rsidRDefault="00737A34" w:rsidP="00737A34">
            <w:pPr>
              <w:jc w:val="center"/>
              <w:rPr>
                <w:rFonts w:eastAsia="Arial Unicode MS"/>
                <w:sz w:val="20"/>
                <w:szCs w:val="20"/>
              </w:rPr>
            </w:pPr>
            <w:r w:rsidRPr="00737A34">
              <w:rPr>
                <w:sz w:val="20"/>
                <w:szCs w:val="20"/>
              </w:rPr>
              <w:t>Индекс</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Подготовительно-заключительное время</w:t>
            </w:r>
          </w:p>
        </w:tc>
        <w:tc>
          <w:tcPr>
            <w:tcW w:w="970" w:type="dxa"/>
          </w:tcPr>
          <w:p w:rsidR="00737A34" w:rsidRPr="00737A34" w:rsidRDefault="00737A34" w:rsidP="00737A34">
            <w:pPr>
              <w:rPr>
                <w:rFonts w:eastAsia="Arial Unicode MS"/>
                <w:sz w:val="20"/>
                <w:szCs w:val="20"/>
              </w:rPr>
            </w:pPr>
            <w:r w:rsidRPr="00737A34">
              <w:rPr>
                <w:sz w:val="20"/>
                <w:szCs w:val="20"/>
              </w:rPr>
              <w:t>П3</w:t>
            </w:r>
          </w:p>
        </w:tc>
        <w:tc>
          <w:tcPr>
            <w:tcW w:w="4426" w:type="dxa"/>
          </w:tcPr>
          <w:p w:rsidR="00737A34" w:rsidRPr="00737A34" w:rsidRDefault="00737A34" w:rsidP="00737A34">
            <w:pPr>
              <w:rPr>
                <w:rFonts w:eastAsia="Arial Unicode MS"/>
                <w:sz w:val="20"/>
                <w:szCs w:val="20"/>
              </w:rPr>
            </w:pPr>
            <w:r w:rsidRPr="00737A34">
              <w:rPr>
                <w:sz w:val="20"/>
                <w:szCs w:val="20"/>
              </w:rPr>
              <w:t>Ознакомление с работой и технолог. картами</w:t>
            </w:r>
            <w:r w:rsidRPr="00737A34">
              <w:rPr>
                <w:sz w:val="20"/>
                <w:szCs w:val="20"/>
              </w:rPr>
              <w:br/>
              <w:t>Получение инструктажа, задания</w:t>
            </w:r>
            <w:r w:rsidRPr="00737A34">
              <w:rPr>
                <w:sz w:val="20"/>
                <w:szCs w:val="20"/>
              </w:rPr>
              <w:br/>
              <w:t>Получение и осмотр инструмента</w:t>
            </w:r>
            <w:r w:rsidRPr="00737A34">
              <w:rPr>
                <w:sz w:val="20"/>
                <w:szCs w:val="20"/>
              </w:rPr>
              <w:br/>
              <w:t>Получение сырья</w:t>
            </w:r>
            <w:r w:rsidRPr="00737A34">
              <w:rPr>
                <w:sz w:val="20"/>
                <w:szCs w:val="20"/>
              </w:rPr>
              <w:br/>
              <w:t>Установка и снятие инструмента</w:t>
            </w:r>
            <w:r w:rsidRPr="00737A34">
              <w:rPr>
                <w:sz w:val="20"/>
                <w:szCs w:val="20"/>
              </w:rPr>
              <w:br/>
              <w:t>Установка и снятие приспособлений</w:t>
            </w:r>
            <w:r w:rsidRPr="00737A34">
              <w:rPr>
                <w:sz w:val="20"/>
                <w:szCs w:val="20"/>
              </w:rPr>
              <w:br/>
              <w:t>Установка режима обработки</w:t>
            </w:r>
            <w:r w:rsidRPr="00737A34">
              <w:rPr>
                <w:sz w:val="20"/>
                <w:szCs w:val="20"/>
              </w:rPr>
              <w:br/>
              <w:t>Сдача остатков сырья</w:t>
            </w:r>
            <w:r w:rsidRPr="00737A34">
              <w:rPr>
                <w:sz w:val="20"/>
                <w:szCs w:val="20"/>
              </w:rPr>
              <w:br/>
              <w:t>Уборка рабочего места в конце дня</w:t>
            </w:r>
          </w:p>
        </w:tc>
        <w:tc>
          <w:tcPr>
            <w:tcW w:w="970" w:type="dxa"/>
          </w:tcPr>
          <w:p w:rsidR="00737A34" w:rsidRPr="00737A34" w:rsidRDefault="00737A34" w:rsidP="00737A34">
            <w:pPr>
              <w:rPr>
                <w:sz w:val="20"/>
                <w:szCs w:val="20"/>
              </w:rPr>
            </w:pPr>
            <w:r w:rsidRPr="00737A34">
              <w:rPr>
                <w:sz w:val="20"/>
                <w:szCs w:val="20"/>
              </w:rPr>
              <w:t>ПЗ-1</w:t>
            </w:r>
            <w:r w:rsidRPr="00737A34">
              <w:rPr>
                <w:sz w:val="20"/>
                <w:szCs w:val="20"/>
              </w:rPr>
              <w:br/>
            </w:r>
          </w:p>
          <w:p w:rsidR="00737A34" w:rsidRPr="00737A34" w:rsidRDefault="00737A34" w:rsidP="00737A34">
            <w:pPr>
              <w:rPr>
                <w:rFonts w:eastAsia="Arial Unicode MS"/>
                <w:sz w:val="20"/>
                <w:szCs w:val="20"/>
              </w:rPr>
            </w:pPr>
            <w:r w:rsidRPr="00737A34">
              <w:rPr>
                <w:sz w:val="20"/>
                <w:szCs w:val="20"/>
              </w:rPr>
              <w:t>ПЗ-2</w:t>
            </w:r>
            <w:r w:rsidRPr="00737A34">
              <w:rPr>
                <w:sz w:val="20"/>
                <w:szCs w:val="20"/>
              </w:rPr>
              <w:br/>
              <w:t>ПЗ-3</w:t>
            </w:r>
            <w:r w:rsidRPr="00737A34">
              <w:rPr>
                <w:sz w:val="20"/>
                <w:szCs w:val="20"/>
              </w:rPr>
              <w:br/>
              <w:t>ПЗ-4</w:t>
            </w:r>
            <w:r w:rsidRPr="00737A34">
              <w:rPr>
                <w:sz w:val="20"/>
                <w:szCs w:val="20"/>
              </w:rPr>
              <w:br/>
              <w:t>ПЗ-5</w:t>
            </w:r>
            <w:r w:rsidRPr="00737A34">
              <w:rPr>
                <w:sz w:val="20"/>
                <w:szCs w:val="20"/>
              </w:rPr>
              <w:br/>
              <w:t>ПЗ-6</w:t>
            </w:r>
            <w:r w:rsidRPr="00737A34">
              <w:rPr>
                <w:sz w:val="20"/>
                <w:szCs w:val="20"/>
              </w:rPr>
              <w:br/>
              <w:t>ПЗ-7</w:t>
            </w:r>
            <w:r w:rsidRPr="00737A34">
              <w:rPr>
                <w:sz w:val="20"/>
                <w:szCs w:val="20"/>
              </w:rPr>
              <w:br/>
              <w:t>ПЗ-8</w:t>
            </w:r>
            <w:r w:rsidRPr="00737A34">
              <w:rPr>
                <w:sz w:val="20"/>
                <w:szCs w:val="20"/>
              </w:rPr>
              <w:br/>
              <w:t>ПЗ-9</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Оперативное время</w:t>
            </w:r>
          </w:p>
        </w:tc>
        <w:tc>
          <w:tcPr>
            <w:tcW w:w="970" w:type="dxa"/>
          </w:tcPr>
          <w:p w:rsidR="00737A34" w:rsidRPr="00737A34" w:rsidRDefault="00737A34" w:rsidP="00737A34">
            <w:pPr>
              <w:rPr>
                <w:rFonts w:eastAsia="Arial Unicode MS"/>
                <w:sz w:val="20"/>
                <w:szCs w:val="20"/>
              </w:rPr>
            </w:pPr>
            <w:r w:rsidRPr="00737A34">
              <w:rPr>
                <w:sz w:val="20"/>
                <w:szCs w:val="20"/>
              </w:rPr>
              <w:t>ОП</w:t>
            </w:r>
          </w:p>
        </w:tc>
        <w:tc>
          <w:tcPr>
            <w:tcW w:w="4426" w:type="dxa"/>
          </w:tcPr>
          <w:p w:rsidR="00737A34" w:rsidRPr="00737A34" w:rsidRDefault="00737A34" w:rsidP="00737A34">
            <w:pPr>
              <w:jc w:val="center"/>
              <w:rPr>
                <w:b/>
                <w:bCs/>
                <w:sz w:val="20"/>
                <w:szCs w:val="20"/>
              </w:rPr>
            </w:pPr>
          </w:p>
        </w:tc>
        <w:tc>
          <w:tcPr>
            <w:tcW w:w="970" w:type="dxa"/>
          </w:tcPr>
          <w:p w:rsidR="00737A34" w:rsidRPr="00737A34" w:rsidRDefault="00737A34" w:rsidP="00737A34">
            <w:pPr>
              <w:jc w:val="center"/>
              <w:rPr>
                <w:b/>
                <w:bCs/>
                <w:sz w:val="20"/>
                <w:szCs w:val="20"/>
              </w:rPr>
            </w:pP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Основное время</w:t>
            </w:r>
          </w:p>
        </w:tc>
        <w:tc>
          <w:tcPr>
            <w:tcW w:w="970" w:type="dxa"/>
          </w:tcPr>
          <w:p w:rsidR="00737A34" w:rsidRPr="00737A34" w:rsidRDefault="00737A34" w:rsidP="00737A34">
            <w:pPr>
              <w:rPr>
                <w:rFonts w:eastAsia="Arial Unicode MS"/>
                <w:sz w:val="20"/>
                <w:szCs w:val="20"/>
              </w:rPr>
            </w:pPr>
            <w:r w:rsidRPr="00737A34">
              <w:rPr>
                <w:sz w:val="20"/>
                <w:szCs w:val="20"/>
              </w:rPr>
              <w:t>О</w:t>
            </w:r>
          </w:p>
        </w:tc>
        <w:tc>
          <w:tcPr>
            <w:tcW w:w="4426" w:type="dxa"/>
          </w:tcPr>
          <w:p w:rsidR="00737A34" w:rsidRPr="00737A34" w:rsidRDefault="00737A34" w:rsidP="00737A34">
            <w:pPr>
              <w:rPr>
                <w:rFonts w:eastAsia="Arial Unicode MS"/>
                <w:sz w:val="20"/>
                <w:szCs w:val="20"/>
              </w:rPr>
            </w:pPr>
            <w:r w:rsidRPr="00737A34">
              <w:rPr>
                <w:sz w:val="20"/>
                <w:szCs w:val="20"/>
              </w:rPr>
              <w:t>Машинная работа</w:t>
            </w:r>
            <w:r w:rsidRPr="00737A34">
              <w:rPr>
                <w:sz w:val="20"/>
                <w:szCs w:val="20"/>
              </w:rPr>
              <w:br/>
              <w:t>Машинно-ручная работа</w:t>
            </w:r>
            <w:r w:rsidRPr="00737A34">
              <w:rPr>
                <w:sz w:val="20"/>
                <w:szCs w:val="20"/>
              </w:rPr>
              <w:br/>
              <w:t>Ручная работа</w:t>
            </w:r>
          </w:p>
        </w:tc>
        <w:tc>
          <w:tcPr>
            <w:tcW w:w="970" w:type="dxa"/>
          </w:tcPr>
          <w:p w:rsidR="00737A34" w:rsidRPr="00737A34" w:rsidRDefault="00737A34" w:rsidP="00737A34">
            <w:pPr>
              <w:rPr>
                <w:rFonts w:eastAsia="Arial Unicode MS"/>
                <w:sz w:val="20"/>
                <w:szCs w:val="20"/>
              </w:rPr>
            </w:pPr>
            <w:r w:rsidRPr="00737A34">
              <w:rPr>
                <w:sz w:val="20"/>
                <w:szCs w:val="20"/>
              </w:rPr>
              <w:t>О-1</w:t>
            </w:r>
            <w:r w:rsidRPr="00737A34">
              <w:rPr>
                <w:sz w:val="20"/>
                <w:szCs w:val="20"/>
              </w:rPr>
              <w:br/>
              <w:t>О-2</w:t>
            </w:r>
            <w:r w:rsidRPr="00737A34">
              <w:rPr>
                <w:sz w:val="20"/>
                <w:szCs w:val="20"/>
              </w:rPr>
              <w:br/>
              <w:t>О-3</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Вспомогательное время</w:t>
            </w:r>
          </w:p>
        </w:tc>
        <w:tc>
          <w:tcPr>
            <w:tcW w:w="970" w:type="dxa"/>
          </w:tcPr>
          <w:p w:rsidR="00737A34" w:rsidRPr="00737A34" w:rsidRDefault="00737A34" w:rsidP="00737A34">
            <w:pPr>
              <w:rPr>
                <w:rFonts w:eastAsia="Arial Unicode MS"/>
                <w:sz w:val="20"/>
                <w:szCs w:val="20"/>
              </w:rPr>
            </w:pPr>
            <w:r w:rsidRPr="00737A34">
              <w:rPr>
                <w:sz w:val="20"/>
                <w:szCs w:val="20"/>
              </w:rPr>
              <w:t>В</w:t>
            </w:r>
          </w:p>
        </w:tc>
        <w:tc>
          <w:tcPr>
            <w:tcW w:w="4426" w:type="dxa"/>
          </w:tcPr>
          <w:p w:rsidR="00737A34" w:rsidRPr="00737A34" w:rsidRDefault="00737A34" w:rsidP="00737A34">
            <w:pPr>
              <w:rPr>
                <w:rFonts w:eastAsia="Arial Unicode MS"/>
                <w:sz w:val="20"/>
                <w:szCs w:val="20"/>
              </w:rPr>
            </w:pPr>
            <w:r w:rsidRPr="00737A34">
              <w:rPr>
                <w:sz w:val="20"/>
                <w:szCs w:val="20"/>
              </w:rPr>
              <w:t>Ручная неперекрываемая работа</w:t>
            </w:r>
            <w:r w:rsidRPr="00737A34">
              <w:rPr>
                <w:sz w:val="20"/>
                <w:szCs w:val="20"/>
              </w:rPr>
              <w:br/>
              <w:t>Ручная перекрываемая работа</w:t>
            </w:r>
            <w:r w:rsidRPr="00737A34">
              <w:rPr>
                <w:sz w:val="20"/>
                <w:szCs w:val="20"/>
              </w:rPr>
              <w:br/>
              <w:t>Механизированная работа</w:t>
            </w:r>
          </w:p>
        </w:tc>
        <w:tc>
          <w:tcPr>
            <w:tcW w:w="970" w:type="dxa"/>
          </w:tcPr>
          <w:p w:rsidR="00737A34" w:rsidRPr="00737A34" w:rsidRDefault="00737A34" w:rsidP="00737A34">
            <w:pPr>
              <w:rPr>
                <w:rFonts w:eastAsia="Arial Unicode MS"/>
                <w:sz w:val="20"/>
                <w:szCs w:val="20"/>
              </w:rPr>
            </w:pPr>
            <w:r w:rsidRPr="00737A34">
              <w:rPr>
                <w:sz w:val="20"/>
                <w:szCs w:val="20"/>
              </w:rPr>
              <w:t>В-1</w:t>
            </w:r>
            <w:r w:rsidRPr="00737A34">
              <w:rPr>
                <w:sz w:val="20"/>
                <w:szCs w:val="20"/>
              </w:rPr>
              <w:br/>
              <w:t>В-2</w:t>
            </w:r>
            <w:r w:rsidRPr="00737A34">
              <w:rPr>
                <w:sz w:val="20"/>
                <w:szCs w:val="20"/>
              </w:rPr>
              <w:br/>
              <w:t>В-3</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Время организационного обслуживания</w:t>
            </w:r>
          </w:p>
        </w:tc>
        <w:tc>
          <w:tcPr>
            <w:tcW w:w="970" w:type="dxa"/>
          </w:tcPr>
          <w:p w:rsidR="00737A34" w:rsidRPr="00737A34" w:rsidRDefault="00737A34" w:rsidP="00737A34">
            <w:pPr>
              <w:rPr>
                <w:rFonts w:eastAsia="Arial Unicode MS"/>
                <w:sz w:val="20"/>
                <w:szCs w:val="20"/>
              </w:rPr>
            </w:pPr>
            <w:r w:rsidRPr="00737A34">
              <w:rPr>
                <w:sz w:val="20"/>
                <w:szCs w:val="20"/>
              </w:rPr>
              <w:t>ОО</w:t>
            </w:r>
          </w:p>
        </w:tc>
        <w:tc>
          <w:tcPr>
            <w:tcW w:w="4426" w:type="dxa"/>
          </w:tcPr>
          <w:p w:rsidR="00737A34" w:rsidRPr="00737A34" w:rsidRDefault="00737A34" w:rsidP="00737A34">
            <w:pPr>
              <w:rPr>
                <w:rFonts w:eastAsia="Arial Unicode MS"/>
                <w:sz w:val="20"/>
                <w:szCs w:val="20"/>
              </w:rPr>
            </w:pPr>
            <w:r w:rsidRPr="00737A34">
              <w:rPr>
                <w:sz w:val="20"/>
                <w:szCs w:val="20"/>
              </w:rPr>
              <w:t>Раскладка и уборка инструмента</w:t>
            </w:r>
            <w:r w:rsidRPr="00737A34">
              <w:rPr>
                <w:sz w:val="20"/>
                <w:szCs w:val="20"/>
              </w:rPr>
              <w:br/>
              <w:t>Осмотр и опробование оборудования</w:t>
            </w:r>
            <w:r w:rsidRPr="00737A34">
              <w:rPr>
                <w:sz w:val="20"/>
                <w:szCs w:val="20"/>
              </w:rPr>
              <w:br/>
              <w:t>Чистка, обтирка и смазка</w:t>
            </w:r>
            <w:r w:rsidRPr="00737A34">
              <w:rPr>
                <w:sz w:val="20"/>
                <w:szCs w:val="20"/>
              </w:rPr>
              <w:br/>
              <w:t>Передача смены</w:t>
            </w:r>
          </w:p>
        </w:tc>
        <w:tc>
          <w:tcPr>
            <w:tcW w:w="970" w:type="dxa"/>
          </w:tcPr>
          <w:p w:rsidR="00737A34" w:rsidRPr="00737A34" w:rsidRDefault="00737A34" w:rsidP="00737A34">
            <w:pPr>
              <w:rPr>
                <w:rFonts w:eastAsia="Arial Unicode MS"/>
                <w:sz w:val="20"/>
                <w:szCs w:val="20"/>
              </w:rPr>
            </w:pPr>
            <w:r w:rsidRPr="00737A34">
              <w:rPr>
                <w:sz w:val="20"/>
                <w:szCs w:val="20"/>
              </w:rPr>
              <w:t>ОО-1</w:t>
            </w:r>
            <w:r w:rsidRPr="00737A34">
              <w:rPr>
                <w:sz w:val="20"/>
                <w:szCs w:val="20"/>
              </w:rPr>
              <w:br/>
              <w:t>ОО-2</w:t>
            </w:r>
            <w:r w:rsidRPr="00737A34">
              <w:rPr>
                <w:sz w:val="20"/>
                <w:szCs w:val="20"/>
              </w:rPr>
              <w:br/>
              <w:t>ОО-3</w:t>
            </w:r>
            <w:r w:rsidRPr="00737A34">
              <w:rPr>
                <w:sz w:val="20"/>
                <w:szCs w:val="20"/>
              </w:rPr>
              <w:br/>
              <w:t>ОО-4</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 xml:space="preserve">Время технического обслуживания </w:t>
            </w:r>
          </w:p>
        </w:tc>
        <w:tc>
          <w:tcPr>
            <w:tcW w:w="970" w:type="dxa"/>
          </w:tcPr>
          <w:p w:rsidR="00737A34" w:rsidRPr="00737A34" w:rsidRDefault="00737A34" w:rsidP="00737A34">
            <w:pPr>
              <w:rPr>
                <w:rFonts w:eastAsia="Arial Unicode MS"/>
                <w:sz w:val="20"/>
                <w:szCs w:val="20"/>
              </w:rPr>
            </w:pPr>
            <w:r w:rsidRPr="00737A34">
              <w:rPr>
                <w:sz w:val="20"/>
                <w:szCs w:val="20"/>
              </w:rPr>
              <w:t>ТО</w:t>
            </w:r>
          </w:p>
        </w:tc>
        <w:tc>
          <w:tcPr>
            <w:tcW w:w="4426" w:type="dxa"/>
          </w:tcPr>
          <w:p w:rsidR="00737A34" w:rsidRPr="00737A34" w:rsidRDefault="00737A34" w:rsidP="00737A34">
            <w:pPr>
              <w:rPr>
                <w:rFonts w:eastAsia="Arial Unicode MS"/>
                <w:sz w:val="20"/>
                <w:szCs w:val="20"/>
              </w:rPr>
            </w:pPr>
            <w:r w:rsidRPr="00737A34">
              <w:rPr>
                <w:sz w:val="20"/>
                <w:szCs w:val="20"/>
              </w:rPr>
              <w:t>Смена инструмента вследствие затупления</w:t>
            </w:r>
            <w:r w:rsidRPr="00737A34">
              <w:rPr>
                <w:sz w:val="20"/>
                <w:szCs w:val="20"/>
              </w:rPr>
              <w:br/>
              <w:t>Наладка оборудования</w:t>
            </w:r>
            <w:r w:rsidRPr="00737A34">
              <w:rPr>
                <w:sz w:val="20"/>
                <w:szCs w:val="20"/>
              </w:rPr>
              <w:br/>
              <w:t>Уборка отходов</w:t>
            </w:r>
          </w:p>
        </w:tc>
        <w:tc>
          <w:tcPr>
            <w:tcW w:w="970" w:type="dxa"/>
          </w:tcPr>
          <w:p w:rsidR="00737A34" w:rsidRPr="00737A34" w:rsidRDefault="00737A34" w:rsidP="00737A34">
            <w:pPr>
              <w:rPr>
                <w:rFonts w:eastAsia="Arial Unicode MS"/>
                <w:sz w:val="20"/>
                <w:szCs w:val="20"/>
              </w:rPr>
            </w:pPr>
            <w:r w:rsidRPr="00737A34">
              <w:rPr>
                <w:sz w:val="20"/>
                <w:szCs w:val="20"/>
              </w:rPr>
              <w:t>ТО-1</w:t>
            </w:r>
            <w:r w:rsidRPr="00737A34">
              <w:rPr>
                <w:sz w:val="20"/>
                <w:szCs w:val="20"/>
              </w:rPr>
              <w:br/>
              <w:t>ТО-2</w:t>
            </w:r>
            <w:r w:rsidRPr="00737A34">
              <w:rPr>
                <w:sz w:val="20"/>
                <w:szCs w:val="20"/>
              </w:rPr>
              <w:br/>
              <w:t>ТО-3</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Время перерывов на отдых и естественные надобности</w:t>
            </w:r>
          </w:p>
        </w:tc>
        <w:tc>
          <w:tcPr>
            <w:tcW w:w="970" w:type="dxa"/>
          </w:tcPr>
          <w:p w:rsidR="00737A34" w:rsidRPr="00737A34" w:rsidRDefault="00737A34" w:rsidP="00737A34">
            <w:pPr>
              <w:rPr>
                <w:rFonts w:eastAsia="Arial Unicode MS"/>
                <w:sz w:val="20"/>
                <w:szCs w:val="20"/>
              </w:rPr>
            </w:pPr>
            <w:r w:rsidRPr="00737A34">
              <w:rPr>
                <w:sz w:val="20"/>
                <w:szCs w:val="20"/>
              </w:rPr>
              <w:t>ОТ</w:t>
            </w:r>
          </w:p>
        </w:tc>
        <w:tc>
          <w:tcPr>
            <w:tcW w:w="4426" w:type="dxa"/>
          </w:tcPr>
          <w:p w:rsidR="00737A34" w:rsidRPr="00737A34" w:rsidRDefault="00737A34" w:rsidP="00737A34">
            <w:pPr>
              <w:rPr>
                <w:rFonts w:eastAsia="Arial Unicode MS"/>
                <w:sz w:val="20"/>
                <w:szCs w:val="20"/>
              </w:rPr>
            </w:pPr>
            <w:r w:rsidRPr="00737A34">
              <w:rPr>
                <w:sz w:val="20"/>
                <w:szCs w:val="20"/>
              </w:rPr>
              <w:t>Отдых</w:t>
            </w:r>
            <w:r w:rsidRPr="00737A34">
              <w:rPr>
                <w:sz w:val="20"/>
                <w:szCs w:val="20"/>
              </w:rPr>
              <w:br/>
              <w:t>Естественные надобности</w:t>
            </w:r>
          </w:p>
        </w:tc>
        <w:tc>
          <w:tcPr>
            <w:tcW w:w="970" w:type="dxa"/>
          </w:tcPr>
          <w:p w:rsidR="00737A34" w:rsidRPr="00737A34" w:rsidRDefault="00737A34" w:rsidP="00737A34">
            <w:pPr>
              <w:rPr>
                <w:rFonts w:eastAsia="Arial Unicode MS"/>
                <w:sz w:val="20"/>
                <w:szCs w:val="20"/>
              </w:rPr>
            </w:pPr>
            <w:r w:rsidRPr="00737A34">
              <w:rPr>
                <w:sz w:val="20"/>
                <w:szCs w:val="20"/>
              </w:rPr>
              <w:t>ОТ-1</w:t>
            </w:r>
            <w:r w:rsidRPr="00737A34">
              <w:rPr>
                <w:sz w:val="20"/>
                <w:szCs w:val="20"/>
              </w:rPr>
              <w:br/>
              <w:t>ОТ-2</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Время непроизводительной работы</w:t>
            </w:r>
          </w:p>
        </w:tc>
        <w:tc>
          <w:tcPr>
            <w:tcW w:w="970" w:type="dxa"/>
          </w:tcPr>
          <w:p w:rsidR="00737A34" w:rsidRPr="00737A34" w:rsidRDefault="00737A34" w:rsidP="00737A34">
            <w:pPr>
              <w:rPr>
                <w:rFonts w:eastAsia="Arial Unicode MS"/>
                <w:sz w:val="20"/>
                <w:szCs w:val="20"/>
              </w:rPr>
            </w:pPr>
            <w:r w:rsidRPr="00737A34">
              <w:rPr>
                <w:sz w:val="20"/>
                <w:szCs w:val="20"/>
              </w:rPr>
              <w:t>НР</w:t>
            </w:r>
          </w:p>
        </w:tc>
        <w:tc>
          <w:tcPr>
            <w:tcW w:w="4426" w:type="dxa"/>
          </w:tcPr>
          <w:p w:rsidR="00737A34" w:rsidRPr="00737A34" w:rsidRDefault="00737A34" w:rsidP="00737A34">
            <w:pPr>
              <w:rPr>
                <w:rFonts w:eastAsia="Arial Unicode MS"/>
                <w:sz w:val="20"/>
                <w:szCs w:val="20"/>
              </w:rPr>
            </w:pPr>
            <w:r w:rsidRPr="00737A34">
              <w:rPr>
                <w:sz w:val="20"/>
                <w:szCs w:val="20"/>
              </w:rPr>
              <w:t>Работа, не предусмотренная заданием</w:t>
            </w:r>
            <w:r w:rsidRPr="00737A34">
              <w:rPr>
                <w:sz w:val="20"/>
                <w:szCs w:val="20"/>
              </w:rPr>
              <w:br/>
              <w:t>Брак</w:t>
            </w:r>
            <w:r w:rsidRPr="00737A34">
              <w:rPr>
                <w:sz w:val="20"/>
                <w:szCs w:val="20"/>
              </w:rPr>
              <w:br/>
              <w:t>Малый ремонт самим рабочим</w:t>
            </w:r>
          </w:p>
        </w:tc>
        <w:tc>
          <w:tcPr>
            <w:tcW w:w="970" w:type="dxa"/>
          </w:tcPr>
          <w:p w:rsidR="00737A34" w:rsidRPr="00737A34" w:rsidRDefault="00737A34" w:rsidP="00737A34">
            <w:pPr>
              <w:rPr>
                <w:rFonts w:eastAsia="Arial Unicode MS"/>
                <w:sz w:val="20"/>
                <w:szCs w:val="20"/>
              </w:rPr>
            </w:pPr>
            <w:r w:rsidRPr="00737A34">
              <w:rPr>
                <w:sz w:val="20"/>
                <w:szCs w:val="20"/>
              </w:rPr>
              <w:t>НР-1</w:t>
            </w:r>
            <w:r w:rsidRPr="00737A34">
              <w:rPr>
                <w:sz w:val="20"/>
                <w:szCs w:val="20"/>
              </w:rPr>
              <w:br/>
              <w:t>НР-2</w:t>
            </w:r>
            <w:r w:rsidRPr="00737A34">
              <w:rPr>
                <w:sz w:val="20"/>
                <w:szCs w:val="20"/>
              </w:rPr>
              <w:br/>
              <w:t>НР-3</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Время рабочих перерывов, зависящих от рабочего</w:t>
            </w:r>
          </w:p>
        </w:tc>
        <w:tc>
          <w:tcPr>
            <w:tcW w:w="970" w:type="dxa"/>
          </w:tcPr>
          <w:p w:rsidR="00737A34" w:rsidRPr="00737A34" w:rsidRDefault="00737A34" w:rsidP="00737A34">
            <w:pPr>
              <w:rPr>
                <w:rFonts w:eastAsia="Arial Unicode MS"/>
                <w:sz w:val="20"/>
                <w:szCs w:val="20"/>
              </w:rPr>
            </w:pPr>
            <w:r w:rsidRPr="00737A34">
              <w:rPr>
                <w:sz w:val="20"/>
                <w:szCs w:val="20"/>
              </w:rPr>
              <w:t>ПР</w:t>
            </w:r>
          </w:p>
        </w:tc>
        <w:tc>
          <w:tcPr>
            <w:tcW w:w="4426" w:type="dxa"/>
          </w:tcPr>
          <w:p w:rsidR="00737A34" w:rsidRPr="00737A34" w:rsidRDefault="00737A34" w:rsidP="00737A34">
            <w:pPr>
              <w:rPr>
                <w:rFonts w:eastAsia="Arial Unicode MS"/>
                <w:sz w:val="20"/>
                <w:szCs w:val="20"/>
              </w:rPr>
            </w:pPr>
            <w:r w:rsidRPr="00737A34">
              <w:rPr>
                <w:sz w:val="20"/>
                <w:szCs w:val="20"/>
              </w:rPr>
              <w:t>Позднее начало работы</w:t>
            </w:r>
            <w:r w:rsidRPr="00737A34">
              <w:rPr>
                <w:sz w:val="20"/>
                <w:szCs w:val="20"/>
              </w:rPr>
              <w:br/>
              <w:t>Преждевременное окончание работы</w:t>
            </w:r>
            <w:r w:rsidRPr="00737A34">
              <w:rPr>
                <w:sz w:val="20"/>
                <w:szCs w:val="20"/>
              </w:rPr>
              <w:br/>
              <w:t>Отлучка от рабочего места</w:t>
            </w:r>
            <w:r w:rsidRPr="00737A34">
              <w:rPr>
                <w:sz w:val="20"/>
                <w:szCs w:val="20"/>
              </w:rPr>
              <w:br/>
              <w:t>Посторонние разговоры</w:t>
            </w:r>
            <w:r w:rsidRPr="00737A34">
              <w:rPr>
                <w:sz w:val="20"/>
                <w:szCs w:val="20"/>
              </w:rPr>
              <w:br/>
              <w:t>Надевание спецодежды</w:t>
            </w:r>
            <w:r w:rsidRPr="00737A34">
              <w:rPr>
                <w:sz w:val="20"/>
                <w:szCs w:val="20"/>
              </w:rPr>
              <w:br/>
              <w:t>Занятие посторонним делом</w:t>
            </w:r>
          </w:p>
        </w:tc>
        <w:tc>
          <w:tcPr>
            <w:tcW w:w="970" w:type="dxa"/>
          </w:tcPr>
          <w:p w:rsidR="00737A34" w:rsidRPr="00737A34" w:rsidRDefault="00737A34" w:rsidP="00737A34">
            <w:pPr>
              <w:rPr>
                <w:rFonts w:eastAsia="Arial Unicode MS"/>
                <w:sz w:val="20"/>
                <w:szCs w:val="20"/>
              </w:rPr>
            </w:pPr>
            <w:r w:rsidRPr="00737A34">
              <w:rPr>
                <w:sz w:val="20"/>
                <w:szCs w:val="20"/>
              </w:rPr>
              <w:t>ПР-1</w:t>
            </w:r>
            <w:r w:rsidRPr="00737A34">
              <w:rPr>
                <w:sz w:val="20"/>
                <w:szCs w:val="20"/>
              </w:rPr>
              <w:br/>
              <w:t>ПР-2</w:t>
            </w:r>
            <w:r w:rsidRPr="00737A34">
              <w:rPr>
                <w:sz w:val="20"/>
                <w:szCs w:val="20"/>
              </w:rPr>
              <w:br/>
              <w:t>ПР-3</w:t>
            </w:r>
            <w:r w:rsidRPr="00737A34">
              <w:rPr>
                <w:sz w:val="20"/>
                <w:szCs w:val="20"/>
              </w:rPr>
              <w:br/>
              <w:t>ПР-4</w:t>
            </w:r>
            <w:r w:rsidRPr="00737A34">
              <w:rPr>
                <w:sz w:val="20"/>
                <w:szCs w:val="20"/>
              </w:rPr>
              <w:br/>
              <w:t>ПР-5</w:t>
            </w:r>
            <w:r w:rsidRPr="00737A34">
              <w:rPr>
                <w:sz w:val="20"/>
                <w:szCs w:val="20"/>
              </w:rPr>
              <w:br/>
              <w:t>ПР-6</w:t>
            </w:r>
          </w:p>
        </w:tc>
      </w:tr>
      <w:tr w:rsidR="00737A34" w:rsidRPr="00737A34">
        <w:tc>
          <w:tcPr>
            <w:tcW w:w="3282" w:type="dxa"/>
          </w:tcPr>
          <w:p w:rsidR="00737A34" w:rsidRPr="00737A34" w:rsidRDefault="00737A34" w:rsidP="00737A34">
            <w:pPr>
              <w:rPr>
                <w:rFonts w:eastAsia="Arial Unicode MS"/>
                <w:sz w:val="20"/>
                <w:szCs w:val="20"/>
              </w:rPr>
            </w:pPr>
            <w:r w:rsidRPr="00737A34">
              <w:rPr>
                <w:sz w:val="20"/>
                <w:szCs w:val="20"/>
              </w:rPr>
              <w:t>Время перерывов, не зависящих от рабочего (по организационно-техническим причинам)</w:t>
            </w:r>
          </w:p>
        </w:tc>
        <w:tc>
          <w:tcPr>
            <w:tcW w:w="970" w:type="dxa"/>
          </w:tcPr>
          <w:p w:rsidR="00737A34" w:rsidRPr="00737A34" w:rsidRDefault="00737A34" w:rsidP="00737A34">
            <w:pPr>
              <w:rPr>
                <w:rFonts w:eastAsia="Arial Unicode MS"/>
                <w:sz w:val="20"/>
                <w:szCs w:val="20"/>
              </w:rPr>
            </w:pPr>
            <w:r w:rsidRPr="00737A34">
              <w:rPr>
                <w:sz w:val="20"/>
                <w:szCs w:val="20"/>
              </w:rPr>
              <w:t>ПО</w:t>
            </w:r>
          </w:p>
        </w:tc>
        <w:tc>
          <w:tcPr>
            <w:tcW w:w="4426" w:type="dxa"/>
          </w:tcPr>
          <w:p w:rsidR="00737A34" w:rsidRPr="00737A34" w:rsidRDefault="00737A34" w:rsidP="00737A34">
            <w:pPr>
              <w:rPr>
                <w:sz w:val="20"/>
                <w:szCs w:val="20"/>
              </w:rPr>
            </w:pPr>
            <w:r w:rsidRPr="00737A34">
              <w:rPr>
                <w:sz w:val="20"/>
                <w:szCs w:val="20"/>
              </w:rPr>
              <w:t>Ожидание сжатого воздуха</w:t>
            </w:r>
          </w:p>
          <w:p w:rsidR="00737A34" w:rsidRPr="00737A34" w:rsidRDefault="00737A34" w:rsidP="00737A34">
            <w:pPr>
              <w:rPr>
                <w:rFonts w:eastAsia="Arial Unicode MS"/>
                <w:sz w:val="20"/>
                <w:szCs w:val="20"/>
              </w:rPr>
            </w:pPr>
            <w:r w:rsidRPr="00737A34">
              <w:rPr>
                <w:sz w:val="20"/>
                <w:szCs w:val="20"/>
              </w:rPr>
              <w:t>Ожидание полуфабрикатов</w:t>
            </w:r>
            <w:r w:rsidRPr="00737A34">
              <w:rPr>
                <w:sz w:val="20"/>
                <w:szCs w:val="20"/>
              </w:rPr>
              <w:br/>
              <w:t>Ожидание горячей воды</w:t>
            </w:r>
            <w:r w:rsidRPr="00737A34">
              <w:rPr>
                <w:sz w:val="20"/>
                <w:szCs w:val="20"/>
              </w:rPr>
              <w:br/>
              <w:t>Ожидание инструмента, приспособлений</w:t>
            </w:r>
            <w:r w:rsidRPr="00737A34">
              <w:rPr>
                <w:sz w:val="20"/>
                <w:szCs w:val="20"/>
              </w:rPr>
              <w:br/>
              <w:t>Ожидание наладки оборудования</w:t>
            </w:r>
            <w:r w:rsidRPr="00737A34">
              <w:rPr>
                <w:sz w:val="20"/>
                <w:szCs w:val="20"/>
              </w:rPr>
              <w:br/>
              <w:t>Ожидание электроэнергии</w:t>
            </w:r>
            <w:r w:rsidRPr="00737A34">
              <w:rPr>
                <w:sz w:val="20"/>
                <w:szCs w:val="20"/>
              </w:rPr>
              <w:br/>
              <w:t>Ожидание подсобного рабочего</w:t>
            </w:r>
          </w:p>
        </w:tc>
        <w:tc>
          <w:tcPr>
            <w:tcW w:w="970" w:type="dxa"/>
          </w:tcPr>
          <w:p w:rsidR="00737A34" w:rsidRPr="00737A34" w:rsidRDefault="00737A34" w:rsidP="00737A34">
            <w:pPr>
              <w:rPr>
                <w:sz w:val="20"/>
                <w:szCs w:val="20"/>
              </w:rPr>
            </w:pPr>
            <w:r w:rsidRPr="00737A34">
              <w:rPr>
                <w:sz w:val="20"/>
                <w:szCs w:val="20"/>
              </w:rPr>
              <w:t>ПО-1</w:t>
            </w:r>
            <w:r w:rsidRPr="00737A34">
              <w:rPr>
                <w:sz w:val="20"/>
                <w:szCs w:val="20"/>
              </w:rPr>
              <w:br/>
              <w:t>ПО-2</w:t>
            </w:r>
            <w:r w:rsidRPr="00737A34">
              <w:rPr>
                <w:sz w:val="20"/>
                <w:szCs w:val="20"/>
              </w:rPr>
              <w:br/>
              <w:t>ПО-3</w:t>
            </w:r>
            <w:r w:rsidRPr="00737A34">
              <w:rPr>
                <w:sz w:val="20"/>
                <w:szCs w:val="20"/>
              </w:rPr>
              <w:br/>
              <w:t>ПО-4</w:t>
            </w:r>
            <w:r w:rsidRPr="00737A34">
              <w:rPr>
                <w:sz w:val="20"/>
                <w:szCs w:val="20"/>
              </w:rPr>
              <w:br/>
            </w:r>
          </w:p>
          <w:p w:rsidR="00737A34" w:rsidRPr="00737A34" w:rsidRDefault="00737A34" w:rsidP="00737A34">
            <w:pPr>
              <w:rPr>
                <w:rFonts w:eastAsia="Arial Unicode MS"/>
                <w:sz w:val="20"/>
                <w:szCs w:val="20"/>
              </w:rPr>
            </w:pPr>
            <w:r w:rsidRPr="00737A34">
              <w:rPr>
                <w:sz w:val="20"/>
                <w:szCs w:val="20"/>
              </w:rPr>
              <w:t>ПО-5</w:t>
            </w:r>
            <w:r w:rsidRPr="00737A34">
              <w:rPr>
                <w:sz w:val="20"/>
                <w:szCs w:val="20"/>
              </w:rPr>
              <w:br/>
              <w:t>ПО-6</w:t>
            </w:r>
            <w:r w:rsidRPr="00737A34">
              <w:rPr>
                <w:sz w:val="20"/>
                <w:szCs w:val="20"/>
              </w:rPr>
              <w:br/>
              <w:t>ПО-7</w:t>
            </w:r>
          </w:p>
        </w:tc>
      </w:tr>
    </w:tbl>
    <w:p w:rsidR="00737A34" w:rsidRPr="00737A34" w:rsidRDefault="00737A34" w:rsidP="00737A34">
      <w:pPr>
        <w:jc w:val="center"/>
        <w:rPr>
          <w:b/>
          <w:bCs/>
          <w:sz w:val="20"/>
          <w:szCs w:val="20"/>
        </w:rPr>
      </w:pPr>
    </w:p>
    <w:p w:rsidR="00737A34" w:rsidRPr="00737A34" w:rsidRDefault="00737A34" w:rsidP="00737A34">
      <w:pPr>
        <w:pStyle w:val="af4"/>
        <w:spacing w:before="0" w:beforeAutospacing="0" w:after="0" w:afterAutospacing="0"/>
        <w:rPr>
          <w:sz w:val="20"/>
          <w:szCs w:val="20"/>
        </w:rPr>
      </w:pPr>
      <w:r w:rsidRPr="00737A34">
        <w:rPr>
          <w:sz w:val="20"/>
          <w:szCs w:val="20"/>
        </w:rPr>
        <w:t>Коэффициент возможного уплотнения рабочего дня</w:t>
      </w:r>
    </w:p>
    <w:p w:rsidR="00737A34" w:rsidRPr="00737A34" w:rsidRDefault="00C72A52" w:rsidP="00737A34">
      <w:pPr>
        <w:jc w:val="center"/>
        <w:rPr>
          <w:sz w:val="20"/>
          <w:szCs w:val="20"/>
        </w:rPr>
      </w:pPr>
      <w:r>
        <w:rPr>
          <w:sz w:val="20"/>
          <w:szCs w:val="20"/>
        </w:rPr>
        <w:pict>
          <v:shape id="_x0000_i1058" type="#_x0000_t75" alt="" style="width:93.75pt;height:36pt">
            <v:imagedata r:id="rId54" o:title=""/>
          </v:shape>
        </w:pict>
      </w:r>
      <w:r w:rsidR="00737A34" w:rsidRPr="00737A34">
        <w:rPr>
          <w:sz w:val="20"/>
          <w:szCs w:val="20"/>
        </w:rPr>
        <w:t>,</w:t>
      </w:r>
    </w:p>
    <w:p w:rsidR="00737A34" w:rsidRPr="00737A34" w:rsidRDefault="00737A34" w:rsidP="00737A34">
      <w:pPr>
        <w:pStyle w:val="af4"/>
        <w:spacing w:before="0" w:beforeAutospacing="0" w:after="0" w:afterAutospacing="0"/>
        <w:rPr>
          <w:sz w:val="20"/>
          <w:szCs w:val="20"/>
        </w:rPr>
      </w:pPr>
      <w:r w:rsidRPr="00737A34">
        <w:rPr>
          <w:sz w:val="20"/>
          <w:szCs w:val="20"/>
        </w:rPr>
        <w:t xml:space="preserve">где </w:t>
      </w:r>
      <w:r w:rsidR="00C72A52">
        <w:rPr>
          <w:sz w:val="20"/>
          <w:szCs w:val="20"/>
        </w:rPr>
        <w:pict>
          <v:shape id="_x0000_i1059" type="#_x0000_t75" alt="" style="width:27.75pt;height:17.25pt">
            <v:imagedata r:id="rId55" o:title=""/>
          </v:shape>
        </w:pict>
      </w:r>
      <w:r w:rsidRPr="00737A34">
        <w:rPr>
          <w:sz w:val="20"/>
          <w:szCs w:val="20"/>
        </w:rPr>
        <w:t xml:space="preserve">– суммарное время устранимых потерь, выявленных при фотографии рабочего дня; </w:t>
      </w:r>
      <w:r w:rsidRPr="00737A34">
        <w:rPr>
          <w:i/>
          <w:iCs/>
          <w:sz w:val="20"/>
          <w:szCs w:val="20"/>
        </w:rPr>
        <w:t>Т</w:t>
      </w:r>
      <w:r w:rsidRPr="00737A34">
        <w:rPr>
          <w:sz w:val="20"/>
          <w:szCs w:val="20"/>
          <w:vertAlign w:val="subscript"/>
        </w:rPr>
        <w:t>см</w:t>
      </w:r>
      <w:r w:rsidRPr="00737A34">
        <w:rPr>
          <w:sz w:val="20"/>
          <w:szCs w:val="20"/>
        </w:rPr>
        <w:t xml:space="preserve"> – продолжительность смены.</w:t>
      </w:r>
    </w:p>
    <w:p w:rsidR="00737A34" w:rsidRPr="00737A34" w:rsidRDefault="00737A34" w:rsidP="00737A34">
      <w:pPr>
        <w:pStyle w:val="af4"/>
        <w:spacing w:before="0" w:beforeAutospacing="0" w:after="0" w:afterAutospacing="0"/>
        <w:rPr>
          <w:sz w:val="20"/>
          <w:szCs w:val="20"/>
        </w:rPr>
      </w:pPr>
      <w:r w:rsidRPr="00737A34">
        <w:rPr>
          <w:sz w:val="20"/>
          <w:szCs w:val="20"/>
        </w:rPr>
        <w:t>Коэффициент возможного повышения производительности труда за счет уплотнения рабочего дня:</w:t>
      </w:r>
    </w:p>
    <w:p w:rsidR="00737A34" w:rsidRPr="00737A34" w:rsidRDefault="00C72A52" w:rsidP="00737A34">
      <w:pPr>
        <w:jc w:val="center"/>
        <w:rPr>
          <w:sz w:val="20"/>
          <w:szCs w:val="20"/>
        </w:rPr>
      </w:pPr>
      <w:r>
        <w:rPr>
          <w:sz w:val="20"/>
          <w:szCs w:val="20"/>
        </w:rPr>
        <w:pict>
          <v:shape id="_x0000_i1060" type="#_x0000_t75" alt="" style="width:132.75pt;height:36pt">
            <v:imagedata r:id="rId56" o:title=""/>
          </v:shape>
        </w:pict>
      </w:r>
      <w:r w:rsidR="00737A34" w:rsidRPr="00737A34">
        <w:rPr>
          <w:sz w:val="20"/>
          <w:szCs w:val="20"/>
        </w:rPr>
        <w:t>,</w:t>
      </w:r>
    </w:p>
    <w:p w:rsidR="00737A34" w:rsidRPr="00737A34" w:rsidRDefault="00737A34" w:rsidP="00737A34">
      <w:pPr>
        <w:pStyle w:val="af4"/>
        <w:spacing w:before="0" w:beforeAutospacing="0" w:after="0" w:afterAutospacing="0"/>
        <w:rPr>
          <w:sz w:val="20"/>
          <w:szCs w:val="20"/>
        </w:rPr>
      </w:pPr>
      <w:r w:rsidRPr="00737A34">
        <w:rPr>
          <w:sz w:val="20"/>
          <w:szCs w:val="20"/>
        </w:rPr>
        <w:t xml:space="preserve">где </w:t>
      </w:r>
      <w:r w:rsidRPr="00737A34">
        <w:rPr>
          <w:i/>
          <w:sz w:val="20"/>
          <w:szCs w:val="20"/>
        </w:rPr>
        <w:t>ОПн, ОПф</w:t>
      </w:r>
      <w:r w:rsidRPr="00737A34">
        <w:rPr>
          <w:sz w:val="20"/>
          <w:szCs w:val="20"/>
        </w:rPr>
        <w:t xml:space="preserve"> – продолжительность оперативной работы соответственно по нормальному и фактическому балансу рабочего дня.</w:t>
      </w:r>
    </w:p>
    <w:p w:rsidR="00737A34" w:rsidRPr="00737A34" w:rsidRDefault="00737A34" w:rsidP="00737A34">
      <w:pPr>
        <w:spacing w:after="240"/>
        <w:rPr>
          <w:sz w:val="20"/>
          <w:szCs w:val="20"/>
        </w:rPr>
      </w:pPr>
    </w:p>
    <w:p w:rsidR="00737A34" w:rsidRPr="00737A34" w:rsidRDefault="00737A34" w:rsidP="00737A34">
      <w:pPr>
        <w:jc w:val="center"/>
        <w:rPr>
          <w:sz w:val="20"/>
          <w:szCs w:val="20"/>
        </w:rPr>
      </w:pPr>
      <w:r w:rsidRPr="00737A34">
        <w:rPr>
          <w:b/>
          <w:bCs/>
          <w:sz w:val="20"/>
          <w:szCs w:val="20"/>
        </w:rPr>
        <w:t>Таблица 5-Наблюдательный лист индивидуальной фотографии рабочего дня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196"/>
        <w:gridCol w:w="2824"/>
        <w:gridCol w:w="2642"/>
        <w:gridCol w:w="1471"/>
      </w:tblGrid>
      <w:tr w:rsidR="00737A34" w:rsidRPr="00737A34">
        <w:trPr>
          <w:trHeight w:val="375"/>
          <w:tblCellSpacing w:w="7" w:type="dxa"/>
          <w:jc w:val="center"/>
        </w:trPr>
        <w:tc>
          <w:tcPr>
            <w:tcW w:w="1200" w:type="pct"/>
            <w:tcBorders>
              <w:top w:val="outset" w:sz="6" w:space="0" w:color="auto"/>
              <w:left w:val="outset" w:sz="6" w:space="0" w:color="auto"/>
              <w:bottom w:val="outset" w:sz="6" w:space="0" w:color="auto"/>
              <w:right w:val="outset" w:sz="6" w:space="0" w:color="auto"/>
            </w:tcBorders>
            <w:vAlign w:val="center"/>
          </w:tcPr>
          <w:p w:rsidR="00737A34" w:rsidRPr="00737A34" w:rsidRDefault="00737A34" w:rsidP="00737A34">
            <w:pPr>
              <w:rPr>
                <w:rFonts w:eastAsia="Arial Unicode MS"/>
                <w:sz w:val="20"/>
                <w:szCs w:val="20"/>
              </w:rPr>
            </w:pPr>
            <w:r w:rsidRPr="00737A34">
              <w:rPr>
                <w:sz w:val="20"/>
                <w:szCs w:val="20"/>
              </w:rPr>
              <w:t xml:space="preserve">Что наблюдалось </w:t>
            </w:r>
          </w:p>
        </w:tc>
        <w:tc>
          <w:tcPr>
            <w:tcW w:w="1550" w:type="pct"/>
            <w:tcBorders>
              <w:top w:val="outset" w:sz="6" w:space="0" w:color="auto"/>
              <w:left w:val="outset" w:sz="6" w:space="0" w:color="auto"/>
              <w:bottom w:val="outset" w:sz="6" w:space="0" w:color="auto"/>
              <w:right w:val="outset" w:sz="6" w:space="0" w:color="auto"/>
            </w:tcBorders>
            <w:vAlign w:val="center"/>
          </w:tcPr>
          <w:p w:rsidR="00737A34" w:rsidRPr="00737A34" w:rsidRDefault="00737A34" w:rsidP="00737A34">
            <w:pPr>
              <w:rPr>
                <w:rFonts w:eastAsia="Arial Unicode MS"/>
                <w:sz w:val="20"/>
                <w:szCs w:val="20"/>
              </w:rPr>
            </w:pPr>
            <w:r w:rsidRPr="00737A34">
              <w:rPr>
                <w:sz w:val="20"/>
                <w:szCs w:val="20"/>
              </w:rPr>
              <w:t xml:space="preserve">Текущее время (часы, мин.) </w:t>
            </w:r>
          </w:p>
        </w:tc>
        <w:tc>
          <w:tcPr>
            <w:tcW w:w="1450" w:type="pct"/>
            <w:tcBorders>
              <w:top w:val="outset" w:sz="6" w:space="0" w:color="auto"/>
              <w:left w:val="outset" w:sz="6" w:space="0" w:color="auto"/>
              <w:bottom w:val="outset" w:sz="6" w:space="0" w:color="auto"/>
              <w:right w:val="outset" w:sz="6" w:space="0" w:color="auto"/>
            </w:tcBorders>
            <w:vAlign w:val="center"/>
          </w:tcPr>
          <w:p w:rsidR="00737A34" w:rsidRPr="00737A34" w:rsidRDefault="00737A34" w:rsidP="00737A34">
            <w:pPr>
              <w:rPr>
                <w:rFonts w:eastAsia="Arial Unicode MS"/>
                <w:sz w:val="20"/>
                <w:szCs w:val="20"/>
              </w:rPr>
            </w:pPr>
            <w:r w:rsidRPr="00737A34">
              <w:rPr>
                <w:sz w:val="20"/>
                <w:szCs w:val="20"/>
              </w:rPr>
              <w:t xml:space="preserve">Продолжительность, мин. </w:t>
            </w:r>
          </w:p>
        </w:tc>
        <w:tc>
          <w:tcPr>
            <w:tcW w:w="800" w:type="pct"/>
            <w:tcBorders>
              <w:top w:val="outset" w:sz="6" w:space="0" w:color="auto"/>
              <w:left w:val="outset" w:sz="6" w:space="0" w:color="auto"/>
              <w:bottom w:val="outset" w:sz="6" w:space="0" w:color="auto"/>
              <w:right w:val="outset" w:sz="6" w:space="0" w:color="auto"/>
            </w:tcBorders>
            <w:vAlign w:val="center"/>
          </w:tcPr>
          <w:p w:rsidR="00737A34" w:rsidRPr="00737A34" w:rsidRDefault="00737A34" w:rsidP="00737A34">
            <w:pPr>
              <w:rPr>
                <w:rFonts w:eastAsia="Arial Unicode MS"/>
                <w:sz w:val="20"/>
                <w:szCs w:val="20"/>
              </w:rPr>
            </w:pPr>
            <w:r w:rsidRPr="00737A34">
              <w:rPr>
                <w:sz w:val="20"/>
                <w:szCs w:val="20"/>
              </w:rPr>
              <w:t xml:space="preserve">Индекс затрат </w:t>
            </w:r>
          </w:p>
        </w:tc>
      </w:tr>
      <w:tr w:rsidR="00737A34" w:rsidRPr="00737A34">
        <w:trPr>
          <w:trHeight w:val="420"/>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xml:space="preserve">Начало наблюдения </w:t>
            </w:r>
          </w:p>
        </w:tc>
        <w:tc>
          <w:tcPr>
            <w:tcW w:w="15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14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r>
      <w:tr w:rsidR="00737A34" w:rsidRPr="00737A34">
        <w:trPr>
          <w:trHeight w:val="420"/>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jc w:val="center"/>
              <w:rPr>
                <w:rFonts w:eastAsia="Arial Unicode MS"/>
                <w:sz w:val="20"/>
                <w:szCs w:val="20"/>
              </w:rPr>
            </w:pPr>
            <w:r w:rsidRPr="00737A34">
              <w:rPr>
                <w:sz w:val="20"/>
                <w:szCs w:val="20"/>
              </w:rPr>
              <w:t xml:space="preserve">… </w:t>
            </w:r>
          </w:p>
        </w:tc>
        <w:tc>
          <w:tcPr>
            <w:tcW w:w="15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14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r>
    </w:tbl>
    <w:p w:rsidR="00737A34" w:rsidRPr="00737A34" w:rsidRDefault="00737A34" w:rsidP="00737A34">
      <w:pPr>
        <w:spacing w:after="240"/>
        <w:rPr>
          <w:sz w:val="20"/>
          <w:szCs w:val="20"/>
        </w:rPr>
      </w:pPr>
    </w:p>
    <w:p w:rsidR="00737A34" w:rsidRPr="00737A34" w:rsidRDefault="00737A34" w:rsidP="00737A34">
      <w:pPr>
        <w:jc w:val="center"/>
        <w:rPr>
          <w:sz w:val="20"/>
          <w:szCs w:val="20"/>
        </w:rPr>
      </w:pPr>
      <w:r w:rsidRPr="00737A34">
        <w:rPr>
          <w:b/>
          <w:bCs/>
          <w:sz w:val="20"/>
          <w:szCs w:val="20"/>
        </w:rPr>
        <w:t>Таблица 6- Сводка одноименных затрат времени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619"/>
        <w:gridCol w:w="1855"/>
        <w:gridCol w:w="2179"/>
        <w:gridCol w:w="2073"/>
        <w:gridCol w:w="2080"/>
      </w:tblGrid>
      <w:tr w:rsidR="00737A34" w:rsidRPr="00737A34">
        <w:trPr>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Затраты рабочего времени</w:t>
            </w:r>
          </w:p>
        </w:tc>
        <w:tc>
          <w:tcPr>
            <w:tcW w:w="8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Индекс</w:t>
            </w:r>
          </w:p>
        </w:tc>
        <w:tc>
          <w:tcPr>
            <w:tcW w:w="10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Наблюдаемое время, мин</w:t>
            </w:r>
          </w:p>
        </w:tc>
        <w:tc>
          <w:tcPr>
            <w:tcW w:w="9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Количество наблюдений</w:t>
            </w:r>
          </w:p>
        </w:tc>
        <w:tc>
          <w:tcPr>
            <w:tcW w:w="9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Сумма времени, мин</w:t>
            </w:r>
          </w:p>
        </w:tc>
      </w:tr>
      <w:tr w:rsidR="00737A34" w:rsidRPr="00737A34">
        <w:trPr>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100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9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c>
          <w:tcPr>
            <w:tcW w:w="950" w:type="pct"/>
            <w:tcBorders>
              <w:top w:val="outset" w:sz="6" w:space="0" w:color="auto"/>
              <w:left w:val="outset" w:sz="6" w:space="0" w:color="auto"/>
              <w:bottom w:val="outset" w:sz="6" w:space="0" w:color="auto"/>
              <w:right w:val="outset" w:sz="6" w:space="0" w:color="auto"/>
            </w:tcBorders>
          </w:tcPr>
          <w:p w:rsidR="00737A34" w:rsidRPr="00737A34" w:rsidRDefault="00737A34" w:rsidP="00737A34">
            <w:pPr>
              <w:rPr>
                <w:rFonts w:eastAsia="Arial Unicode MS"/>
                <w:sz w:val="20"/>
                <w:szCs w:val="20"/>
              </w:rPr>
            </w:pPr>
            <w:r w:rsidRPr="00737A34">
              <w:rPr>
                <w:sz w:val="20"/>
                <w:szCs w:val="20"/>
              </w:rPr>
              <w:t> </w:t>
            </w:r>
          </w:p>
        </w:tc>
      </w:tr>
    </w:tbl>
    <w:p w:rsidR="00737A34" w:rsidRPr="00737A34" w:rsidRDefault="00737A34" w:rsidP="00737A34">
      <w:pPr>
        <w:spacing w:after="240"/>
        <w:rPr>
          <w:sz w:val="20"/>
          <w:szCs w:val="20"/>
        </w:rPr>
      </w:pPr>
    </w:p>
    <w:p w:rsidR="00737A34" w:rsidRPr="00737A34" w:rsidRDefault="00737A34" w:rsidP="00737A34">
      <w:pPr>
        <w:jc w:val="center"/>
        <w:rPr>
          <w:b/>
          <w:bCs/>
          <w:sz w:val="20"/>
          <w:szCs w:val="20"/>
        </w:rPr>
      </w:pPr>
      <w:r w:rsidRPr="00737A34">
        <w:rPr>
          <w:b/>
          <w:bCs/>
          <w:sz w:val="20"/>
          <w:szCs w:val="20"/>
        </w:rPr>
        <w:t>Таблица 7 -Баланс рабочего дня по данным приведенной фотографии</w:t>
      </w:r>
    </w:p>
    <w:p w:rsidR="00737A34" w:rsidRPr="00737A34" w:rsidRDefault="00737A34" w:rsidP="00737A34">
      <w:pPr>
        <w:jc w:val="center"/>
        <w:rPr>
          <w:b/>
          <w:bCs/>
          <w:sz w:val="20"/>
          <w:szCs w:val="20"/>
        </w:rPr>
      </w:pPr>
    </w:p>
    <w:tbl>
      <w:tblPr>
        <w:tblStyle w:val="af9"/>
        <w:tblW w:w="9607" w:type="dxa"/>
        <w:tblLayout w:type="fixed"/>
        <w:tblLook w:val="01E0" w:firstRow="1" w:lastRow="1" w:firstColumn="1" w:lastColumn="1" w:noHBand="0" w:noVBand="0"/>
      </w:tblPr>
      <w:tblGrid>
        <w:gridCol w:w="1149"/>
        <w:gridCol w:w="3459"/>
        <w:gridCol w:w="1265"/>
        <w:gridCol w:w="1202"/>
        <w:gridCol w:w="1265"/>
        <w:gridCol w:w="1267"/>
      </w:tblGrid>
      <w:tr w:rsidR="00737A34" w:rsidRPr="00737A34">
        <w:tc>
          <w:tcPr>
            <w:tcW w:w="1149" w:type="dxa"/>
            <w:vMerge w:val="restart"/>
            <w:vAlign w:val="center"/>
          </w:tcPr>
          <w:p w:rsidR="00737A34" w:rsidRPr="00737A34" w:rsidRDefault="00737A34" w:rsidP="00737A34">
            <w:pPr>
              <w:jc w:val="center"/>
              <w:rPr>
                <w:rFonts w:eastAsia="Arial Unicode MS"/>
                <w:sz w:val="20"/>
                <w:szCs w:val="20"/>
              </w:rPr>
            </w:pPr>
            <w:r w:rsidRPr="00737A34">
              <w:rPr>
                <w:sz w:val="20"/>
                <w:szCs w:val="20"/>
              </w:rPr>
              <w:t>Индекс</w:t>
            </w:r>
          </w:p>
        </w:tc>
        <w:tc>
          <w:tcPr>
            <w:tcW w:w="3459" w:type="dxa"/>
            <w:vMerge w:val="restart"/>
            <w:vAlign w:val="center"/>
          </w:tcPr>
          <w:p w:rsidR="00737A34" w:rsidRPr="00737A34" w:rsidRDefault="00737A34" w:rsidP="00737A34">
            <w:pPr>
              <w:jc w:val="center"/>
              <w:rPr>
                <w:rFonts w:eastAsia="Arial Unicode MS"/>
                <w:sz w:val="20"/>
                <w:szCs w:val="20"/>
              </w:rPr>
            </w:pPr>
            <w:r w:rsidRPr="00737A34">
              <w:rPr>
                <w:sz w:val="20"/>
                <w:szCs w:val="20"/>
              </w:rPr>
              <w:t>Элементы рабочего времени</w:t>
            </w:r>
          </w:p>
        </w:tc>
        <w:tc>
          <w:tcPr>
            <w:tcW w:w="2467" w:type="dxa"/>
            <w:gridSpan w:val="2"/>
          </w:tcPr>
          <w:p w:rsidR="00737A34" w:rsidRPr="00737A34" w:rsidRDefault="00737A34" w:rsidP="00737A34">
            <w:pPr>
              <w:jc w:val="center"/>
              <w:rPr>
                <w:rFonts w:eastAsia="Arial Unicode MS"/>
                <w:sz w:val="20"/>
                <w:szCs w:val="20"/>
              </w:rPr>
            </w:pPr>
            <w:r w:rsidRPr="00737A34">
              <w:rPr>
                <w:sz w:val="20"/>
                <w:szCs w:val="20"/>
              </w:rPr>
              <w:t>Фактический</w:t>
            </w:r>
          </w:p>
        </w:tc>
        <w:tc>
          <w:tcPr>
            <w:tcW w:w="2532" w:type="dxa"/>
            <w:gridSpan w:val="2"/>
          </w:tcPr>
          <w:p w:rsidR="00737A34" w:rsidRPr="00737A34" w:rsidRDefault="00737A34" w:rsidP="00737A34">
            <w:pPr>
              <w:jc w:val="center"/>
              <w:rPr>
                <w:rFonts w:eastAsia="Arial Unicode MS"/>
                <w:sz w:val="20"/>
                <w:szCs w:val="20"/>
              </w:rPr>
            </w:pPr>
            <w:r w:rsidRPr="00737A34">
              <w:rPr>
                <w:sz w:val="20"/>
                <w:szCs w:val="20"/>
              </w:rPr>
              <w:t>Нормальный</w:t>
            </w:r>
          </w:p>
        </w:tc>
      </w:tr>
      <w:tr w:rsidR="00737A34" w:rsidRPr="00737A34">
        <w:tc>
          <w:tcPr>
            <w:tcW w:w="1149" w:type="dxa"/>
            <w:vMerge/>
            <w:vAlign w:val="center"/>
          </w:tcPr>
          <w:p w:rsidR="00737A34" w:rsidRPr="00737A34" w:rsidRDefault="00737A34" w:rsidP="00737A34">
            <w:pPr>
              <w:jc w:val="center"/>
              <w:rPr>
                <w:b/>
                <w:bCs/>
                <w:sz w:val="20"/>
                <w:szCs w:val="20"/>
              </w:rPr>
            </w:pPr>
          </w:p>
        </w:tc>
        <w:tc>
          <w:tcPr>
            <w:tcW w:w="3459" w:type="dxa"/>
            <w:vMerge/>
            <w:vAlign w:val="center"/>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r w:rsidRPr="00737A34">
              <w:rPr>
                <w:sz w:val="20"/>
                <w:szCs w:val="20"/>
              </w:rPr>
              <w:t>затраты времени, мин</w:t>
            </w:r>
          </w:p>
        </w:tc>
        <w:tc>
          <w:tcPr>
            <w:tcW w:w="1202" w:type="dxa"/>
          </w:tcPr>
          <w:p w:rsidR="00737A34" w:rsidRPr="00737A34" w:rsidRDefault="00737A34" w:rsidP="00737A34">
            <w:pPr>
              <w:jc w:val="center"/>
              <w:rPr>
                <w:sz w:val="20"/>
                <w:szCs w:val="20"/>
              </w:rPr>
            </w:pPr>
            <w:r w:rsidRPr="00737A34">
              <w:rPr>
                <w:sz w:val="20"/>
                <w:szCs w:val="20"/>
              </w:rPr>
              <w:t xml:space="preserve">в % к </w:t>
            </w:r>
          </w:p>
          <w:p w:rsidR="00737A34" w:rsidRPr="00737A34" w:rsidRDefault="00737A34" w:rsidP="00737A34">
            <w:pPr>
              <w:jc w:val="center"/>
              <w:rPr>
                <w:sz w:val="20"/>
                <w:szCs w:val="20"/>
              </w:rPr>
            </w:pPr>
            <w:r w:rsidRPr="00737A34">
              <w:rPr>
                <w:sz w:val="20"/>
                <w:szCs w:val="20"/>
              </w:rPr>
              <w:t xml:space="preserve">продолж. </w:t>
            </w:r>
          </w:p>
          <w:p w:rsidR="00737A34" w:rsidRPr="00737A34" w:rsidRDefault="00737A34" w:rsidP="00737A34">
            <w:pPr>
              <w:jc w:val="center"/>
              <w:rPr>
                <w:b/>
                <w:bCs/>
                <w:sz w:val="20"/>
                <w:szCs w:val="20"/>
              </w:rPr>
            </w:pPr>
            <w:r w:rsidRPr="00737A34">
              <w:rPr>
                <w:sz w:val="20"/>
                <w:szCs w:val="20"/>
              </w:rPr>
              <w:t>смены</w:t>
            </w:r>
          </w:p>
        </w:tc>
        <w:tc>
          <w:tcPr>
            <w:tcW w:w="1265" w:type="dxa"/>
          </w:tcPr>
          <w:p w:rsidR="00737A34" w:rsidRPr="00737A34" w:rsidRDefault="00737A34" w:rsidP="00737A34">
            <w:pPr>
              <w:jc w:val="center"/>
              <w:rPr>
                <w:b/>
                <w:bCs/>
                <w:sz w:val="20"/>
                <w:szCs w:val="20"/>
              </w:rPr>
            </w:pPr>
            <w:r w:rsidRPr="00737A34">
              <w:rPr>
                <w:sz w:val="20"/>
                <w:szCs w:val="20"/>
              </w:rPr>
              <w:t>затраты времени, мин</w:t>
            </w:r>
          </w:p>
        </w:tc>
        <w:tc>
          <w:tcPr>
            <w:tcW w:w="1267" w:type="dxa"/>
          </w:tcPr>
          <w:p w:rsidR="00737A34" w:rsidRPr="00737A34" w:rsidRDefault="00737A34" w:rsidP="00737A34">
            <w:pPr>
              <w:jc w:val="center"/>
              <w:rPr>
                <w:b/>
                <w:bCs/>
                <w:sz w:val="20"/>
                <w:szCs w:val="20"/>
              </w:rPr>
            </w:pPr>
            <w:r w:rsidRPr="00737A34">
              <w:rPr>
                <w:sz w:val="20"/>
                <w:szCs w:val="20"/>
              </w:rPr>
              <w:t>в % к продолж. смены</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ОП</w:t>
            </w:r>
          </w:p>
        </w:tc>
        <w:tc>
          <w:tcPr>
            <w:tcW w:w="3459" w:type="dxa"/>
          </w:tcPr>
          <w:p w:rsidR="00737A34" w:rsidRPr="00737A34" w:rsidRDefault="00737A34" w:rsidP="00737A34">
            <w:pPr>
              <w:jc w:val="center"/>
              <w:rPr>
                <w:rFonts w:eastAsia="Arial Unicode MS"/>
                <w:sz w:val="20"/>
                <w:szCs w:val="20"/>
              </w:rPr>
            </w:pPr>
            <w:r w:rsidRPr="00737A34">
              <w:rPr>
                <w:sz w:val="20"/>
                <w:szCs w:val="20"/>
              </w:rPr>
              <w:t>Оперативное</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89,6</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ПЗ</w:t>
            </w:r>
          </w:p>
        </w:tc>
        <w:tc>
          <w:tcPr>
            <w:tcW w:w="3459" w:type="dxa"/>
          </w:tcPr>
          <w:p w:rsidR="00737A34" w:rsidRPr="00737A34" w:rsidRDefault="00737A34" w:rsidP="00737A34">
            <w:pPr>
              <w:jc w:val="center"/>
              <w:rPr>
                <w:rFonts w:eastAsia="Arial Unicode MS"/>
                <w:sz w:val="20"/>
                <w:szCs w:val="20"/>
              </w:rPr>
            </w:pPr>
            <w:r w:rsidRPr="00737A34">
              <w:rPr>
                <w:sz w:val="20"/>
                <w:szCs w:val="20"/>
              </w:rPr>
              <w:t>Подготовительно-заключительное</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3,5</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ОО</w:t>
            </w:r>
          </w:p>
        </w:tc>
        <w:tc>
          <w:tcPr>
            <w:tcW w:w="3459" w:type="dxa"/>
          </w:tcPr>
          <w:p w:rsidR="00737A34" w:rsidRPr="00737A34" w:rsidRDefault="00737A34" w:rsidP="00737A34">
            <w:pPr>
              <w:jc w:val="center"/>
              <w:rPr>
                <w:rFonts w:eastAsia="Arial Unicode MS"/>
                <w:sz w:val="20"/>
                <w:szCs w:val="20"/>
              </w:rPr>
            </w:pPr>
            <w:r w:rsidRPr="00737A34">
              <w:rPr>
                <w:sz w:val="20"/>
                <w:szCs w:val="20"/>
              </w:rPr>
              <w:t>Организационное обслуживание</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2,3</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ТО</w:t>
            </w:r>
          </w:p>
        </w:tc>
        <w:tc>
          <w:tcPr>
            <w:tcW w:w="3459" w:type="dxa"/>
          </w:tcPr>
          <w:p w:rsidR="00737A34" w:rsidRPr="00737A34" w:rsidRDefault="00737A34" w:rsidP="00737A34">
            <w:pPr>
              <w:jc w:val="center"/>
              <w:rPr>
                <w:rFonts w:eastAsia="Arial Unicode MS"/>
                <w:sz w:val="20"/>
                <w:szCs w:val="20"/>
              </w:rPr>
            </w:pPr>
            <w:r w:rsidRPr="00737A34">
              <w:rPr>
                <w:sz w:val="20"/>
                <w:szCs w:val="20"/>
              </w:rPr>
              <w:t>Техническое обслуживание</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2,6</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ОТ</w:t>
            </w:r>
          </w:p>
        </w:tc>
        <w:tc>
          <w:tcPr>
            <w:tcW w:w="3459" w:type="dxa"/>
          </w:tcPr>
          <w:p w:rsidR="00737A34" w:rsidRPr="00737A34" w:rsidRDefault="00737A34" w:rsidP="00737A34">
            <w:pPr>
              <w:jc w:val="center"/>
              <w:rPr>
                <w:rFonts w:eastAsia="Arial Unicode MS"/>
                <w:sz w:val="20"/>
                <w:szCs w:val="20"/>
              </w:rPr>
            </w:pPr>
            <w:r w:rsidRPr="00737A34">
              <w:rPr>
                <w:sz w:val="20"/>
                <w:szCs w:val="20"/>
              </w:rPr>
              <w:t>Отдых</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2,0</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НР</w:t>
            </w:r>
          </w:p>
        </w:tc>
        <w:tc>
          <w:tcPr>
            <w:tcW w:w="3459" w:type="dxa"/>
          </w:tcPr>
          <w:p w:rsidR="00737A34" w:rsidRPr="00737A34" w:rsidRDefault="00737A34" w:rsidP="00737A34">
            <w:pPr>
              <w:jc w:val="center"/>
              <w:rPr>
                <w:rFonts w:eastAsia="Arial Unicode MS"/>
                <w:sz w:val="20"/>
                <w:szCs w:val="20"/>
              </w:rPr>
            </w:pPr>
            <w:r w:rsidRPr="00737A34">
              <w:rPr>
                <w:sz w:val="20"/>
                <w:szCs w:val="20"/>
              </w:rPr>
              <w:t>Непроизводительная работа</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ПО</w:t>
            </w:r>
          </w:p>
        </w:tc>
        <w:tc>
          <w:tcPr>
            <w:tcW w:w="3459" w:type="dxa"/>
          </w:tcPr>
          <w:p w:rsidR="00737A34" w:rsidRPr="00737A34" w:rsidRDefault="00737A34" w:rsidP="00737A34">
            <w:pPr>
              <w:jc w:val="center"/>
              <w:rPr>
                <w:rFonts w:eastAsia="Arial Unicode MS"/>
                <w:sz w:val="20"/>
                <w:szCs w:val="20"/>
              </w:rPr>
            </w:pPr>
            <w:r w:rsidRPr="00737A34">
              <w:rPr>
                <w:sz w:val="20"/>
                <w:szCs w:val="20"/>
              </w:rPr>
              <w:t>Перерывы по организационно–техническим причинам</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vAlign w:val="center"/>
          </w:tcPr>
          <w:p w:rsidR="00737A34" w:rsidRPr="00737A34" w:rsidRDefault="00737A34" w:rsidP="00737A34">
            <w:pPr>
              <w:jc w:val="center"/>
              <w:rPr>
                <w:rFonts w:eastAsia="Arial Unicode MS"/>
                <w:sz w:val="20"/>
                <w:szCs w:val="20"/>
              </w:rPr>
            </w:pPr>
            <w:r w:rsidRPr="00737A34">
              <w:rPr>
                <w:sz w:val="20"/>
                <w:szCs w:val="20"/>
              </w:rPr>
              <w:t>–</w:t>
            </w:r>
          </w:p>
        </w:tc>
      </w:tr>
      <w:tr w:rsidR="00737A34" w:rsidRPr="00737A34">
        <w:tc>
          <w:tcPr>
            <w:tcW w:w="1149" w:type="dxa"/>
          </w:tcPr>
          <w:p w:rsidR="00737A34" w:rsidRPr="00737A34" w:rsidRDefault="00737A34" w:rsidP="00737A34">
            <w:pPr>
              <w:jc w:val="center"/>
              <w:rPr>
                <w:rFonts w:eastAsia="Arial Unicode MS"/>
                <w:sz w:val="20"/>
                <w:szCs w:val="20"/>
              </w:rPr>
            </w:pPr>
            <w:r w:rsidRPr="00737A34">
              <w:rPr>
                <w:sz w:val="20"/>
                <w:szCs w:val="20"/>
              </w:rPr>
              <w:t>ПР</w:t>
            </w:r>
          </w:p>
        </w:tc>
        <w:tc>
          <w:tcPr>
            <w:tcW w:w="3459" w:type="dxa"/>
          </w:tcPr>
          <w:p w:rsidR="00737A34" w:rsidRPr="00737A34" w:rsidRDefault="00737A34" w:rsidP="00737A34">
            <w:pPr>
              <w:jc w:val="center"/>
              <w:rPr>
                <w:rFonts w:eastAsia="Arial Unicode MS"/>
                <w:sz w:val="20"/>
                <w:szCs w:val="20"/>
              </w:rPr>
            </w:pPr>
            <w:r w:rsidRPr="00737A34">
              <w:rPr>
                <w:sz w:val="20"/>
                <w:szCs w:val="20"/>
              </w:rPr>
              <w:t>Перерывы, зависящие от рабочего (нарушение трудовой дисциплины)</w:t>
            </w:r>
          </w:p>
        </w:tc>
        <w:tc>
          <w:tcPr>
            <w:tcW w:w="1265" w:type="dxa"/>
          </w:tcPr>
          <w:p w:rsidR="00737A34" w:rsidRPr="00737A34" w:rsidRDefault="00737A34" w:rsidP="00737A34">
            <w:pPr>
              <w:jc w:val="center"/>
              <w:rPr>
                <w:b/>
                <w:bCs/>
                <w:sz w:val="20"/>
                <w:szCs w:val="20"/>
              </w:rPr>
            </w:pPr>
          </w:p>
        </w:tc>
        <w:tc>
          <w:tcPr>
            <w:tcW w:w="1202" w:type="dxa"/>
          </w:tcPr>
          <w:p w:rsidR="00737A34" w:rsidRPr="00737A34" w:rsidRDefault="00737A34" w:rsidP="00737A34">
            <w:pPr>
              <w:jc w:val="center"/>
              <w:rPr>
                <w:b/>
                <w:bCs/>
                <w:sz w:val="20"/>
                <w:szCs w:val="20"/>
              </w:rPr>
            </w:pPr>
          </w:p>
        </w:tc>
        <w:tc>
          <w:tcPr>
            <w:tcW w:w="1265" w:type="dxa"/>
          </w:tcPr>
          <w:p w:rsidR="00737A34" w:rsidRPr="00737A34" w:rsidRDefault="00737A34" w:rsidP="00737A34">
            <w:pPr>
              <w:jc w:val="center"/>
              <w:rPr>
                <w:b/>
                <w:bCs/>
                <w:sz w:val="20"/>
                <w:szCs w:val="20"/>
              </w:rPr>
            </w:pPr>
          </w:p>
        </w:tc>
        <w:tc>
          <w:tcPr>
            <w:tcW w:w="1267" w:type="dxa"/>
          </w:tcPr>
          <w:p w:rsidR="00737A34" w:rsidRPr="00737A34" w:rsidRDefault="00737A34" w:rsidP="00737A34">
            <w:pPr>
              <w:jc w:val="center"/>
              <w:rPr>
                <w:rFonts w:eastAsia="Arial Unicode MS"/>
                <w:sz w:val="20"/>
                <w:szCs w:val="20"/>
              </w:rPr>
            </w:pPr>
            <w:r w:rsidRPr="00737A34">
              <w:rPr>
                <w:sz w:val="20"/>
                <w:szCs w:val="20"/>
              </w:rPr>
              <w:t>–</w:t>
            </w:r>
          </w:p>
        </w:tc>
      </w:tr>
      <w:tr w:rsidR="00737A34" w:rsidRPr="00737A34">
        <w:tc>
          <w:tcPr>
            <w:tcW w:w="4608" w:type="dxa"/>
            <w:gridSpan w:val="2"/>
          </w:tcPr>
          <w:p w:rsidR="00737A34" w:rsidRPr="00737A34" w:rsidRDefault="00737A34" w:rsidP="00737A34">
            <w:pPr>
              <w:jc w:val="center"/>
              <w:rPr>
                <w:rFonts w:eastAsia="Arial Unicode MS"/>
                <w:b/>
                <w:sz w:val="20"/>
                <w:szCs w:val="20"/>
              </w:rPr>
            </w:pPr>
            <w:r w:rsidRPr="00737A34">
              <w:rPr>
                <w:b/>
                <w:sz w:val="20"/>
                <w:szCs w:val="20"/>
              </w:rPr>
              <w:t>Итого:</w:t>
            </w:r>
          </w:p>
        </w:tc>
        <w:tc>
          <w:tcPr>
            <w:tcW w:w="1265" w:type="dxa"/>
          </w:tcPr>
          <w:p w:rsidR="00737A34" w:rsidRPr="00737A34" w:rsidRDefault="00737A34" w:rsidP="00737A34">
            <w:pPr>
              <w:jc w:val="center"/>
              <w:rPr>
                <w:rFonts w:eastAsia="Arial Unicode MS"/>
                <w:b/>
                <w:sz w:val="20"/>
                <w:szCs w:val="20"/>
              </w:rPr>
            </w:pPr>
            <w:r w:rsidRPr="00737A34">
              <w:rPr>
                <w:b/>
                <w:sz w:val="20"/>
                <w:szCs w:val="20"/>
              </w:rPr>
              <w:t>480</w:t>
            </w:r>
          </w:p>
        </w:tc>
        <w:tc>
          <w:tcPr>
            <w:tcW w:w="1202" w:type="dxa"/>
          </w:tcPr>
          <w:p w:rsidR="00737A34" w:rsidRPr="00737A34" w:rsidRDefault="00737A34" w:rsidP="00737A34">
            <w:pPr>
              <w:jc w:val="center"/>
              <w:rPr>
                <w:rFonts w:eastAsia="Arial Unicode MS"/>
                <w:b/>
                <w:sz w:val="20"/>
                <w:szCs w:val="20"/>
              </w:rPr>
            </w:pPr>
            <w:r w:rsidRPr="00737A34">
              <w:rPr>
                <w:b/>
                <w:sz w:val="20"/>
                <w:szCs w:val="20"/>
              </w:rPr>
              <w:t>100</w:t>
            </w:r>
          </w:p>
        </w:tc>
        <w:tc>
          <w:tcPr>
            <w:tcW w:w="1265" w:type="dxa"/>
          </w:tcPr>
          <w:p w:rsidR="00737A34" w:rsidRPr="00737A34" w:rsidRDefault="00737A34" w:rsidP="00737A34">
            <w:pPr>
              <w:jc w:val="center"/>
              <w:rPr>
                <w:rFonts w:eastAsia="Arial Unicode MS"/>
                <w:b/>
                <w:sz w:val="20"/>
                <w:szCs w:val="20"/>
              </w:rPr>
            </w:pPr>
            <w:r w:rsidRPr="00737A34">
              <w:rPr>
                <w:b/>
                <w:sz w:val="20"/>
                <w:szCs w:val="20"/>
              </w:rPr>
              <w:t>480</w:t>
            </w:r>
          </w:p>
        </w:tc>
        <w:tc>
          <w:tcPr>
            <w:tcW w:w="1267" w:type="dxa"/>
          </w:tcPr>
          <w:p w:rsidR="00737A34" w:rsidRPr="00737A34" w:rsidRDefault="00737A34" w:rsidP="00737A34">
            <w:pPr>
              <w:jc w:val="center"/>
              <w:rPr>
                <w:rFonts w:eastAsia="Arial Unicode MS"/>
                <w:b/>
                <w:sz w:val="20"/>
                <w:szCs w:val="20"/>
              </w:rPr>
            </w:pPr>
            <w:r w:rsidRPr="00737A34">
              <w:rPr>
                <w:b/>
                <w:sz w:val="20"/>
                <w:szCs w:val="20"/>
              </w:rPr>
              <w:t>100</w:t>
            </w:r>
          </w:p>
        </w:tc>
      </w:tr>
    </w:tbl>
    <w:p w:rsidR="00737A34" w:rsidRPr="00737A34" w:rsidRDefault="00737A34" w:rsidP="00737A34">
      <w:pPr>
        <w:jc w:val="center"/>
        <w:rPr>
          <w:b/>
          <w:bCs/>
          <w:sz w:val="20"/>
          <w:szCs w:val="20"/>
        </w:rPr>
      </w:pPr>
    </w:p>
    <w:p w:rsidR="00737A34" w:rsidRPr="00737A34" w:rsidRDefault="00737A34" w:rsidP="00737A34">
      <w:pPr>
        <w:jc w:val="center"/>
        <w:rPr>
          <w:sz w:val="20"/>
          <w:szCs w:val="20"/>
        </w:rPr>
      </w:pPr>
    </w:p>
    <w:p w:rsidR="00737A34" w:rsidRPr="00737A34" w:rsidRDefault="00737A34" w:rsidP="00737A34">
      <w:pPr>
        <w:pStyle w:val="22"/>
        <w:widowControl w:val="0"/>
        <w:ind w:firstLine="720"/>
        <w:jc w:val="center"/>
        <w:rPr>
          <w:b/>
          <w:i/>
          <w:sz w:val="20"/>
          <w:szCs w:val="20"/>
        </w:rPr>
      </w:pPr>
      <w:r w:rsidRPr="00737A34">
        <w:rPr>
          <w:b/>
          <w:i/>
          <w:sz w:val="20"/>
          <w:szCs w:val="20"/>
        </w:rPr>
        <w:t>ЗАДАНИЕ 4</w:t>
      </w:r>
    </w:p>
    <w:p w:rsidR="00737A34" w:rsidRPr="00737A34" w:rsidRDefault="00737A34" w:rsidP="00737A34">
      <w:pPr>
        <w:jc w:val="center"/>
        <w:rPr>
          <w:b/>
          <w:i/>
          <w:sz w:val="20"/>
          <w:szCs w:val="20"/>
        </w:rPr>
      </w:pPr>
      <w:r w:rsidRPr="00737A34">
        <w:rPr>
          <w:b/>
          <w:i/>
          <w:sz w:val="20"/>
          <w:szCs w:val="20"/>
        </w:rPr>
        <w:t>Организация и расчет заработной платы</w:t>
      </w:r>
    </w:p>
    <w:p w:rsidR="00737A34" w:rsidRPr="00737A34" w:rsidRDefault="00737A34" w:rsidP="00737A34">
      <w:pPr>
        <w:jc w:val="both"/>
        <w:rPr>
          <w:b/>
          <w:i/>
          <w:sz w:val="20"/>
          <w:szCs w:val="20"/>
          <w:u w:val="single"/>
        </w:rPr>
      </w:pPr>
    </w:p>
    <w:p w:rsidR="00737A34" w:rsidRPr="00737A34" w:rsidRDefault="00737A34" w:rsidP="00737A34">
      <w:pPr>
        <w:jc w:val="both"/>
        <w:rPr>
          <w:sz w:val="20"/>
          <w:szCs w:val="20"/>
        </w:rPr>
      </w:pPr>
      <w:r w:rsidRPr="00737A34">
        <w:rPr>
          <w:i/>
          <w:sz w:val="20"/>
          <w:szCs w:val="20"/>
        </w:rPr>
        <w:t>Цель.</w:t>
      </w:r>
      <w:r w:rsidRPr="00737A34">
        <w:rPr>
          <w:sz w:val="20"/>
          <w:szCs w:val="20"/>
        </w:rPr>
        <w:t xml:space="preserve"> Ознакомиться с формами и системами оплаты труда, материального и морального стимулирования. Приобрести практические навыки расчета заработной платы.</w:t>
      </w:r>
    </w:p>
    <w:p w:rsidR="00737A34" w:rsidRPr="00737A34" w:rsidRDefault="00737A34" w:rsidP="00737A34">
      <w:pPr>
        <w:jc w:val="both"/>
        <w:rPr>
          <w:i/>
          <w:sz w:val="20"/>
          <w:szCs w:val="20"/>
        </w:rPr>
      </w:pPr>
    </w:p>
    <w:p w:rsidR="00737A34" w:rsidRPr="00737A34" w:rsidRDefault="00737A34" w:rsidP="00737A34">
      <w:pPr>
        <w:jc w:val="both"/>
        <w:rPr>
          <w:sz w:val="20"/>
          <w:szCs w:val="20"/>
        </w:rPr>
      </w:pPr>
      <w:r w:rsidRPr="00737A34">
        <w:rPr>
          <w:i/>
          <w:sz w:val="20"/>
          <w:szCs w:val="20"/>
        </w:rPr>
        <w:t>Исходные данные и постановка задач</w:t>
      </w:r>
      <w:r w:rsidRPr="00737A34">
        <w:rPr>
          <w:sz w:val="20"/>
          <w:szCs w:val="20"/>
        </w:rPr>
        <w:t xml:space="preserve">. </w:t>
      </w:r>
    </w:p>
    <w:p w:rsidR="00737A34" w:rsidRPr="00737A34" w:rsidRDefault="00737A34" w:rsidP="00737A34">
      <w:pPr>
        <w:jc w:val="both"/>
        <w:rPr>
          <w:sz w:val="20"/>
          <w:szCs w:val="20"/>
        </w:rPr>
      </w:pPr>
      <w:r w:rsidRPr="00737A34">
        <w:rPr>
          <w:sz w:val="20"/>
          <w:szCs w:val="20"/>
        </w:rPr>
        <w:t>Для выполнения контрольной работы необходимо решить три задачи, в соответствии с закрепленным вариантом.</w:t>
      </w:r>
    </w:p>
    <w:p w:rsidR="00737A34" w:rsidRPr="00737A34" w:rsidRDefault="00737A34" w:rsidP="00737A34">
      <w:pPr>
        <w:jc w:val="center"/>
        <w:rPr>
          <w:sz w:val="20"/>
          <w:szCs w:val="20"/>
        </w:rPr>
      </w:pPr>
      <w:r w:rsidRPr="00737A34">
        <w:rPr>
          <w:sz w:val="20"/>
          <w:szCs w:val="20"/>
        </w:rPr>
        <w:t>Таблица – варианты заданий</w:t>
      </w:r>
    </w:p>
    <w:tbl>
      <w:tblPr>
        <w:tblW w:w="0" w:type="auto"/>
        <w:tblInd w:w="1840" w:type="dxa"/>
        <w:tblCellMar>
          <w:left w:w="40" w:type="dxa"/>
          <w:right w:w="40" w:type="dxa"/>
        </w:tblCellMar>
        <w:tblLook w:val="0000" w:firstRow="0" w:lastRow="0" w:firstColumn="0" w:lastColumn="0" w:noHBand="0" w:noVBand="0"/>
      </w:tblPr>
      <w:tblGrid>
        <w:gridCol w:w="1736"/>
        <w:gridCol w:w="4204"/>
      </w:tblGrid>
      <w:tr w:rsidR="00737A34" w:rsidRPr="00737A34">
        <w:trPr>
          <w:trHeight w:val="348"/>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rPr>
            </w:pPr>
            <w:r w:rsidRPr="00737A34">
              <w:rPr>
                <w:b/>
                <w:sz w:val="20"/>
                <w:szCs w:val="20"/>
              </w:rPr>
              <w:t>Номер варианта</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rPr>
            </w:pPr>
            <w:r w:rsidRPr="00737A34">
              <w:rPr>
                <w:b/>
                <w:sz w:val="20"/>
                <w:szCs w:val="20"/>
              </w:rPr>
              <w:t>Номера задач</w:t>
            </w:r>
          </w:p>
          <w:p w:rsidR="00737A34" w:rsidRPr="00737A34" w:rsidRDefault="00737A34" w:rsidP="00737A34">
            <w:pPr>
              <w:widowControl w:val="0"/>
              <w:jc w:val="center"/>
              <w:rPr>
                <w:b/>
                <w:sz w:val="20"/>
                <w:szCs w:val="20"/>
              </w:rPr>
            </w:pPr>
          </w:p>
        </w:tc>
      </w:tr>
      <w:tr w:rsidR="00737A34" w:rsidRPr="00737A34">
        <w:trPr>
          <w:trHeight w:val="282"/>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rPr>
            </w:pPr>
            <w:r w:rsidRPr="00737A34">
              <w:rPr>
                <w:b/>
                <w:sz w:val="20"/>
                <w:szCs w:val="20"/>
              </w:rPr>
              <w:t>1</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1, 13, 22</w:t>
            </w:r>
          </w:p>
        </w:tc>
      </w:tr>
      <w:tr w:rsidR="00737A34" w:rsidRPr="00737A34">
        <w:trPr>
          <w:trHeight w:val="287"/>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rPr>
            </w:pPr>
            <w:r w:rsidRPr="00737A34">
              <w:rPr>
                <w:b/>
                <w:sz w:val="20"/>
                <w:szCs w:val="20"/>
              </w:rPr>
              <w:t>2</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2, 14, 20</w:t>
            </w:r>
          </w:p>
        </w:tc>
      </w:tr>
      <w:tr w:rsidR="00737A34" w:rsidRPr="00737A34">
        <w:trPr>
          <w:trHeight w:val="289"/>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3</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3, 15, 18</w:t>
            </w:r>
          </w:p>
        </w:tc>
      </w:tr>
      <w:tr w:rsidR="00737A34" w:rsidRPr="00737A34">
        <w:trPr>
          <w:trHeight w:val="26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4</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4, 16, 21</w:t>
            </w:r>
          </w:p>
        </w:tc>
      </w:tr>
      <w:tr w:rsidR="00737A34" w:rsidRPr="00737A34">
        <w:trPr>
          <w:trHeight w:val="16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5</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5, 17, 24</w:t>
            </w:r>
          </w:p>
        </w:tc>
      </w:tr>
      <w:tr w:rsidR="00737A34" w:rsidRPr="00737A34">
        <w:trPr>
          <w:trHeight w:val="255"/>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6</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6, 10, 18</w:t>
            </w:r>
          </w:p>
        </w:tc>
      </w:tr>
      <w:tr w:rsidR="00737A34" w:rsidRPr="00737A34">
        <w:trPr>
          <w:trHeight w:val="218"/>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7</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7, 8, 19</w:t>
            </w:r>
          </w:p>
        </w:tc>
      </w:tr>
      <w:tr w:rsidR="00737A34" w:rsidRPr="00737A34">
        <w:trPr>
          <w:trHeight w:val="34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8</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8, 20, 23</w:t>
            </w:r>
          </w:p>
        </w:tc>
      </w:tr>
      <w:tr w:rsidR="00737A34" w:rsidRPr="00737A34">
        <w:trPr>
          <w:trHeight w:val="241"/>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9</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3, 9, 21</w:t>
            </w:r>
          </w:p>
        </w:tc>
      </w:tr>
      <w:tr w:rsidR="00737A34" w:rsidRPr="00737A34">
        <w:trPr>
          <w:trHeight w:val="29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lang w:val="en-US"/>
              </w:rPr>
              <w:t>10</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9, 10, 22</w:t>
            </w:r>
          </w:p>
        </w:tc>
      </w:tr>
      <w:tr w:rsidR="00737A34" w:rsidRPr="00737A34">
        <w:trPr>
          <w:trHeight w:val="206"/>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rPr>
              <w:t>1</w:t>
            </w:r>
            <w:r w:rsidRPr="00737A34">
              <w:rPr>
                <w:b/>
                <w:sz w:val="20"/>
                <w:szCs w:val="20"/>
                <w:lang w:val="en-US"/>
              </w:rPr>
              <w:t>1</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7, 11, 23</w:t>
            </w:r>
          </w:p>
        </w:tc>
      </w:tr>
      <w:tr w:rsidR="00737A34" w:rsidRPr="00737A34">
        <w:trPr>
          <w:trHeight w:val="315"/>
        </w:trPr>
        <w:tc>
          <w:tcPr>
            <w:tcW w:w="1736"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b/>
                <w:sz w:val="20"/>
                <w:szCs w:val="20"/>
                <w:lang w:val="en-US"/>
              </w:rPr>
            </w:pPr>
            <w:r w:rsidRPr="00737A34">
              <w:rPr>
                <w:b/>
                <w:sz w:val="20"/>
                <w:szCs w:val="20"/>
              </w:rPr>
              <w:t>1</w:t>
            </w:r>
            <w:r w:rsidRPr="00737A34">
              <w:rPr>
                <w:b/>
                <w:sz w:val="20"/>
                <w:szCs w:val="20"/>
                <w:lang w:val="en-US"/>
              </w:rPr>
              <w:t>2</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737A34" w:rsidRPr="00737A34" w:rsidRDefault="00737A34" w:rsidP="00737A34">
            <w:pPr>
              <w:widowControl w:val="0"/>
              <w:jc w:val="center"/>
              <w:rPr>
                <w:sz w:val="20"/>
                <w:szCs w:val="20"/>
              </w:rPr>
            </w:pPr>
            <w:r w:rsidRPr="00737A34">
              <w:rPr>
                <w:sz w:val="20"/>
                <w:szCs w:val="20"/>
              </w:rPr>
              <w:t>1, 12, 24</w:t>
            </w:r>
          </w:p>
        </w:tc>
      </w:tr>
    </w:tbl>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1</w:t>
      </w:r>
    </w:p>
    <w:p w:rsidR="00737A34" w:rsidRPr="00737A34" w:rsidRDefault="00737A34" w:rsidP="00737A34">
      <w:pPr>
        <w:jc w:val="both"/>
        <w:rPr>
          <w:sz w:val="20"/>
          <w:szCs w:val="20"/>
        </w:rPr>
      </w:pPr>
      <w:r w:rsidRPr="00737A34">
        <w:rPr>
          <w:sz w:val="20"/>
          <w:szCs w:val="20"/>
        </w:rPr>
        <w:t>Рассчитайте заработную плату рабочего по сдельно-премиальной системе оплаты труда по следующим данным: норма затрат труда -0,4 человеко-часа на изделие; сдельная расценка 1,05 руб.;  отработано 176 человеко-часов; произведено 485 изделий. Премия выплачивается за 100% выполнения норм -10%; за каждый процент перевыполнения -1,5% сдельного заработка.</w:t>
      </w:r>
    </w:p>
    <w:p w:rsidR="00737A34" w:rsidRPr="00737A34" w:rsidRDefault="00737A34" w:rsidP="00737A34">
      <w:pPr>
        <w:jc w:val="both"/>
        <w:rPr>
          <w:sz w:val="20"/>
          <w:szCs w:val="20"/>
        </w:rPr>
      </w:pPr>
    </w:p>
    <w:p w:rsidR="00737A34" w:rsidRPr="00737A34" w:rsidRDefault="00737A34" w:rsidP="00880616">
      <w:pPr>
        <w:pageBreakBefore/>
        <w:jc w:val="both"/>
        <w:rPr>
          <w:b/>
          <w:sz w:val="20"/>
          <w:szCs w:val="20"/>
        </w:rPr>
      </w:pPr>
      <w:r w:rsidRPr="00737A34">
        <w:rPr>
          <w:b/>
          <w:sz w:val="20"/>
          <w:szCs w:val="20"/>
        </w:rPr>
        <w:t>Задача 2</w:t>
      </w:r>
    </w:p>
    <w:p w:rsidR="00737A34" w:rsidRPr="00737A34" w:rsidRDefault="00737A34" w:rsidP="00737A34">
      <w:pPr>
        <w:jc w:val="both"/>
        <w:rPr>
          <w:sz w:val="20"/>
          <w:szCs w:val="20"/>
        </w:rPr>
      </w:pPr>
      <w:r w:rsidRPr="00737A34">
        <w:rPr>
          <w:sz w:val="20"/>
          <w:szCs w:val="20"/>
        </w:rPr>
        <w:t>Рассчитайте заработок по сдельно-прогрессивной системе оплаты труда по следующим данным: норма затрат на деталь – 2 человеко-часа; произведено 100 изделий по расценке 1,57 руб.;  отработано 22 смены по 8 часов. За детали, произведенные сверх нормы, оплата производится по расценкам, увеличенным  в 1,5 раза.</w:t>
      </w:r>
    </w:p>
    <w:p w:rsidR="00737A34" w:rsidRPr="00737A34" w:rsidRDefault="00737A34" w:rsidP="00737A34">
      <w:pPr>
        <w:jc w:val="both"/>
        <w:rPr>
          <w:sz w:val="20"/>
          <w:szCs w:val="20"/>
        </w:rPr>
      </w:pPr>
    </w:p>
    <w:p w:rsidR="00737A34" w:rsidRPr="00737A34" w:rsidRDefault="00737A34" w:rsidP="00737A34">
      <w:pPr>
        <w:jc w:val="both"/>
        <w:rPr>
          <w:b/>
          <w:sz w:val="20"/>
          <w:szCs w:val="20"/>
        </w:rPr>
      </w:pPr>
    </w:p>
    <w:p w:rsidR="00737A34" w:rsidRPr="00737A34" w:rsidRDefault="00737A34" w:rsidP="00737A34">
      <w:pPr>
        <w:jc w:val="both"/>
        <w:rPr>
          <w:b/>
          <w:sz w:val="20"/>
          <w:szCs w:val="20"/>
        </w:rPr>
      </w:pPr>
      <w:r w:rsidRPr="00737A34">
        <w:rPr>
          <w:b/>
          <w:sz w:val="20"/>
          <w:szCs w:val="20"/>
        </w:rPr>
        <w:t>Задача 3</w:t>
      </w:r>
    </w:p>
    <w:p w:rsidR="00737A34" w:rsidRPr="00737A34" w:rsidRDefault="00737A34" w:rsidP="00737A34">
      <w:pPr>
        <w:jc w:val="both"/>
        <w:rPr>
          <w:sz w:val="20"/>
          <w:szCs w:val="20"/>
        </w:rPr>
      </w:pPr>
      <w:r w:rsidRPr="00737A34">
        <w:rPr>
          <w:sz w:val="20"/>
          <w:szCs w:val="20"/>
        </w:rPr>
        <w:t>Часовая тарифная  ставка обслуживающего рабочего составляет 30 руб., норма  обслуживания – 2 единицы  (соответственно 2 основных рабочих), норма выработки основного рабочего составляет 6 шт. в час. Рассчитать сумму  заработка обслуживающего рабочего, если  фактический объем работы основных рабочих составит 12304 шт. за месяц.</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4</w:t>
      </w:r>
    </w:p>
    <w:p w:rsidR="00737A34" w:rsidRPr="00737A34" w:rsidRDefault="00737A34" w:rsidP="00737A34">
      <w:pPr>
        <w:jc w:val="both"/>
        <w:rPr>
          <w:sz w:val="20"/>
          <w:szCs w:val="20"/>
        </w:rPr>
      </w:pPr>
      <w:r w:rsidRPr="00737A34">
        <w:rPr>
          <w:sz w:val="20"/>
          <w:szCs w:val="20"/>
        </w:rPr>
        <w:t>Плановый объем работ составляет  120 изделий, фактически работник изготовил 130 изделий, сдельная расценка – 35 руб. за штуку.  За  перевыполнение плана установлена премия в размере 2% сдельного заработка за каждый  процент перевыполнения. Рассчитать сумму заработка работника по сдельно- премиальной системе оплаты труда.</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5</w:t>
      </w:r>
    </w:p>
    <w:p w:rsidR="00737A34" w:rsidRPr="00737A34" w:rsidRDefault="00737A34" w:rsidP="00737A34">
      <w:pPr>
        <w:jc w:val="both"/>
        <w:rPr>
          <w:sz w:val="20"/>
          <w:szCs w:val="20"/>
        </w:rPr>
      </w:pPr>
      <w:r w:rsidRPr="00737A34">
        <w:rPr>
          <w:sz w:val="20"/>
          <w:szCs w:val="20"/>
        </w:rPr>
        <w:t>Определить месячную заработную плату рабочего, труд которого оплачивается по сдельно-прогрессивной системе, если норма времени на изделие 0,2 нормо-ч. Рабочий отработал 22 дня по 8 часов. Фактически за месяц изготовлено 1520 изделий. Сдельная расценка на продукцию, произведенную в пределах нормы -15,60 руб. за изделие. Сдельная расценка на продукцию, произведенную сверх нормы -20,60 руб. за изделие. Повышенная сдельная расценка  применяется только при условии перевыполнения норм более чем на 80%.</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6</w:t>
      </w:r>
    </w:p>
    <w:p w:rsidR="00737A34" w:rsidRPr="00737A34" w:rsidRDefault="00737A34" w:rsidP="00737A34">
      <w:pPr>
        <w:jc w:val="both"/>
        <w:rPr>
          <w:sz w:val="20"/>
          <w:szCs w:val="20"/>
        </w:rPr>
      </w:pPr>
      <w:r w:rsidRPr="00737A34">
        <w:rPr>
          <w:sz w:val="20"/>
          <w:szCs w:val="20"/>
        </w:rPr>
        <w:t>На предприятии  применяется сдельно-прогрессивная система оплаты труда. Часовая норма выработки – три  изделия. За месяц отработано 178 часов и изготовлено  600 изделий. Часовая тарифная ставка 60 руб. При перевыполнении норм на 10% расценка увеличивается на 15%, при перевыполнении норм от 11 до 25%- расценка увеличивается на 35% и свыше 25% - расценка увеличивается на 55% на всю продукцию, изготовленную сверх месячной нормы выработки.</w:t>
      </w:r>
    </w:p>
    <w:p w:rsidR="00737A34" w:rsidRPr="00737A34" w:rsidRDefault="00737A34" w:rsidP="00737A34">
      <w:pPr>
        <w:jc w:val="both"/>
        <w:rPr>
          <w:sz w:val="20"/>
          <w:szCs w:val="20"/>
        </w:rPr>
      </w:pPr>
      <w:r w:rsidRPr="00737A34">
        <w:rPr>
          <w:sz w:val="20"/>
          <w:szCs w:val="20"/>
        </w:rPr>
        <w:t xml:space="preserve">       Определить общий заработок рабочего в т.ч. по прямым сдельным расценкам и сумму прогрессивной доплаты.</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7</w:t>
      </w:r>
    </w:p>
    <w:p w:rsidR="00737A34" w:rsidRPr="00737A34" w:rsidRDefault="00737A34" w:rsidP="00737A34">
      <w:pPr>
        <w:jc w:val="both"/>
        <w:rPr>
          <w:sz w:val="20"/>
          <w:szCs w:val="20"/>
        </w:rPr>
      </w:pPr>
      <w:r w:rsidRPr="00737A34">
        <w:rPr>
          <w:sz w:val="20"/>
          <w:szCs w:val="20"/>
        </w:rPr>
        <w:t>Сдельщик отработал 12 смен по 8 часов. В течение последующих  10 смен имел место простой по причинам, не зависящим  от работодателя и работника. В результате этого работник смог изготовить за месяц только 1150 изделий. Определить сумму заработка работника по сдельно- премиальной системе оплаты труда. Сменная норма выработки -80 изделий. Сдельная расценка – 10 руб. за одно изделие. При среднем проценте выполнения норм у рабочего на 120% предусмотрена премия 40% сдельного заработка.</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8</w:t>
      </w:r>
    </w:p>
    <w:p w:rsidR="00737A34" w:rsidRPr="00737A34" w:rsidRDefault="00737A34" w:rsidP="00737A34">
      <w:pPr>
        <w:jc w:val="both"/>
        <w:rPr>
          <w:sz w:val="20"/>
          <w:szCs w:val="20"/>
        </w:rPr>
      </w:pPr>
      <w:r w:rsidRPr="00737A34">
        <w:rPr>
          <w:sz w:val="20"/>
          <w:szCs w:val="20"/>
        </w:rPr>
        <w:t>Оклад работника составляет 14000 рублей. В январе работник отработал 18 дней (по графику -18 дней), в феврале 20 дней (по графику -21 день), в марте 15 дней (по графику -22 дня). Определить условную «стоимость» одного рабочего дня  в январе, феврале, марте. Вычислить заработную плату работника за январь. Февраль, март, если предусматривается выплата премии в размере 25% прямого повременного заработка.</w:t>
      </w:r>
    </w:p>
    <w:p w:rsidR="00737A34" w:rsidRPr="00737A34" w:rsidRDefault="00737A34" w:rsidP="00737A34">
      <w:pPr>
        <w:jc w:val="both"/>
        <w:rPr>
          <w:sz w:val="20"/>
          <w:szCs w:val="20"/>
        </w:rPr>
      </w:pPr>
    </w:p>
    <w:p w:rsidR="00737A34" w:rsidRPr="00737A34" w:rsidRDefault="00737A34" w:rsidP="00737A34">
      <w:pPr>
        <w:jc w:val="both"/>
        <w:rPr>
          <w:b/>
          <w:sz w:val="20"/>
          <w:szCs w:val="20"/>
        </w:rPr>
      </w:pPr>
      <w:r w:rsidRPr="00737A34">
        <w:rPr>
          <w:b/>
          <w:sz w:val="20"/>
          <w:szCs w:val="20"/>
        </w:rPr>
        <w:t>Задача 9</w:t>
      </w:r>
    </w:p>
    <w:p w:rsidR="00737A34" w:rsidRPr="00737A34" w:rsidRDefault="00737A34" w:rsidP="00737A34">
      <w:pPr>
        <w:jc w:val="both"/>
        <w:rPr>
          <w:sz w:val="20"/>
          <w:szCs w:val="20"/>
        </w:rPr>
      </w:pPr>
      <w:r w:rsidRPr="00737A34">
        <w:rPr>
          <w:sz w:val="20"/>
          <w:szCs w:val="20"/>
        </w:rPr>
        <w:t xml:space="preserve">Рассчитать заработную плату мастера, если его должностной оклад 12000 руб. Рабочих дней в месяце по графику 23, отработано 22 дня. За выполнение плана по себестоимости выплачивается премия  в размере 25% оклада, за каждый процент снижения себестоимости – 1,5% оклада. За расчетный месяц  плановая себестоимость составила 65400 руб., а фактическая – 63500 руб. </w:t>
      </w:r>
    </w:p>
    <w:p w:rsidR="00737A34" w:rsidRPr="00737A34" w:rsidRDefault="00737A34" w:rsidP="00737A34">
      <w:pPr>
        <w:jc w:val="both"/>
        <w:rPr>
          <w:b/>
          <w:sz w:val="20"/>
          <w:szCs w:val="20"/>
        </w:rPr>
      </w:pPr>
    </w:p>
    <w:p w:rsidR="00737A34" w:rsidRPr="00737A34" w:rsidRDefault="00737A34" w:rsidP="00737A34">
      <w:pPr>
        <w:jc w:val="both"/>
        <w:rPr>
          <w:b/>
          <w:sz w:val="20"/>
          <w:szCs w:val="20"/>
        </w:rPr>
      </w:pPr>
      <w:r w:rsidRPr="00737A34">
        <w:rPr>
          <w:b/>
          <w:sz w:val="20"/>
          <w:szCs w:val="20"/>
        </w:rPr>
        <w:t>Задача 10</w:t>
      </w:r>
    </w:p>
    <w:p w:rsidR="00737A34" w:rsidRPr="00737A34" w:rsidRDefault="00737A34" w:rsidP="00737A34">
      <w:pPr>
        <w:jc w:val="both"/>
        <w:rPr>
          <w:sz w:val="20"/>
          <w:szCs w:val="20"/>
        </w:rPr>
      </w:pPr>
      <w:r w:rsidRPr="00737A34">
        <w:rPr>
          <w:sz w:val="20"/>
          <w:szCs w:val="20"/>
        </w:rPr>
        <w:t>Работникам предприятия по итогам работы за год выплачивается премия в зависимости от стажа работы на данном предприятии по следующей шкале:</w:t>
      </w:r>
    </w:p>
    <w:p w:rsidR="00737A34" w:rsidRPr="00737A34" w:rsidRDefault="00737A34" w:rsidP="00737A34">
      <w:pPr>
        <w:rPr>
          <w:sz w:val="20"/>
          <w:szCs w:val="20"/>
        </w:rPr>
      </w:pPr>
    </w:p>
    <w:tbl>
      <w:tblPr>
        <w:tblStyle w:val="af9"/>
        <w:tblW w:w="0" w:type="auto"/>
        <w:tblLook w:val="01E0" w:firstRow="1" w:lastRow="1" w:firstColumn="1" w:lastColumn="1" w:noHBand="0" w:noVBand="0"/>
      </w:tblPr>
      <w:tblGrid>
        <w:gridCol w:w="4785"/>
        <w:gridCol w:w="4786"/>
      </w:tblGrid>
      <w:tr w:rsidR="00737A34" w:rsidRPr="00737A34">
        <w:tc>
          <w:tcPr>
            <w:tcW w:w="4785" w:type="dxa"/>
          </w:tcPr>
          <w:p w:rsidR="00737A34" w:rsidRPr="00737A34" w:rsidRDefault="00737A34" w:rsidP="00737A34">
            <w:pPr>
              <w:jc w:val="center"/>
              <w:rPr>
                <w:sz w:val="20"/>
                <w:szCs w:val="20"/>
              </w:rPr>
            </w:pPr>
            <w:r w:rsidRPr="00737A34">
              <w:rPr>
                <w:sz w:val="20"/>
                <w:szCs w:val="20"/>
              </w:rPr>
              <w:t>Стаж работы</w:t>
            </w:r>
          </w:p>
        </w:tc>
        <w:tc>
          <w:tcPr>
            <w:tcW w:w="4786" w:type="dxa"/>
          </w:tcPr>
          <w:p w:rsidR="00737A34" w:rsidRPr="00737A34" w:rsidRDefault="00737A34" w:rsidP="00737A34">
            <w:pPr>
              <w:jc w:val="center"/>
              <w:rPr>
                <w:sz w:val="20"/>
                <w:szCs w:val="20"/>
              </w:rPr>
            </w:pPr>
            <w:r w:rsidRPr="00737A34">
              <w:rPr>
                <w:sz w:val="20"/>
                <w:szCs w:val="20"/>
              </w:rPr>
              <w:t>Количество дней, определенных для начисления премии</w:t>
            </w:r>
          </w:p>
        </w:tc>
      </w:tr>
      <w:tr w:rsidR="00737A34" w:rsidRPr="00737A34">
        <w:tc>
          <w:tcPr>
            <w:tcW w:w="4785" w:type="dxa"/>
          </w:tcPr>
          <w:p w:rsidR="00737A34" w:rsidRPr="00737A34" w:rsidRDefault="00737A34" w:rsidP="00737A34">
            <w:pPr>
              <w:jc w:val="center"/>
              <w:rPr>
                <w:sz w:val="20"/>
                <w:szCs w:val="20"/>
              </w:rPr>
            </w:pPr>
            <w:r w:rsidRPr="00737A34">
              <w:rPr>
                <w:sz w:val="20"/>
                <w:szCs w:val="20"/>
              </w:rPr>
              <w:t>От 1 до 3 лет</w:t>
            </w:r>
          </w:p>
        </w:tc>
        <w:tc>
          <w:tcPr>
            <w:tcW w:w="4786" w:type="dxa"/>
          </w:tcPr>
          <w:p w:rsidR="00737A34" w:rsidRPr="00737A34" w:rsidRDefault="00737A34" w:rsidP="00737A34">
            <w:pPr>
              <w:jc w:val="center"/>
              <w:rPr>
                <w:sz w:val="20"/>
                <w:szCs w:val="20"/>
              </w:rPr>
            </w:pPr>
            <w:r w:rsidRPr="00737A34">
              <w:rPr>
                <w:sz w:val="20"/>
                <w:szCs w:val="20"/>
              </w:rPr>
              <w:t>7</w:t>
            </w:r>
          </w:p>
        </w:tc>
      </w:tr>
      <w:tr w:rsidR="00737A34" w:rsidRPr="00737A34">
        <w:tc>
          <w:tcPr>
            <w:tcW w:w="4785" w:type="dxa"/>
          </w:tcPr>
          <w:p w:rsidR="00737A34" w:rsidRPr="00737A34" w:rsidRDefault="00737A34" w:rsidP="00737A34">
            <w:pPr>
              <w:jc w:val="center"/>
              <w:rPr>
                <w:sz w:val="20"/>
                <w:szCs w:val="20"/>
              </w:rPr>
            </w:pPr>
            <w:r w:rsidRPr="00737A34">
              <w:rPr>
                <w:sz w:val="20"/>
                <w:szCs w:val="20"/>
              </w:rPr>
              <w:t>От 3 до 5 лет</w:t>
            </w:r>
          </w:p>
        </w:tc>
        <w:tc>
          <w:tcPr>
            <w:tcW w:w="4786" w:type="dxa"/>
          </w:tcPr>
          <w:p w:rsidR="00737A34" w:rsidRPr="00737A34" w:rsidRDefault="00737A34" w:rsidP="00737A34">
            <w:pPr>
              <w:jc w:val="center"/>
              <w:rPr>
                <w:sz w:val="20"/>
                <w:szCs w:val="20"/>
              </w:rPr>
            </w:pPr>
            <w:r w:rsidRPr="00737A34">
              <w:rPr>
                <w:sz w:val="20"/>
                <w:szCs w:val="20"/>
              </w:rPr>
              <w:t>9</w:t>
            </w:r>
          </w:p>
        </w:tc>
      </w:tr>
      <w:tr w:rsidR="00737A34" w:rsidRPr="00737A34">
        <w:tc>
          <w:tcPr>
            <w:tcW w:w="4785" w:type="dxa"/>
          </w:tcPr>
          <w:p w:rsidR="00737A34" w:rsidRPr="00737A34" w:rsidRDefault="00737A34" w:rsidP="00737A34">
            <w:pPr>
              <w:jc w:val="center"/>
              <w:rPr>
                <w:sz w:val="20"/>
                <w:szCs w:val="20"/>
              </w:rPr>
            </w:pPr>
            <w:r w:rsidRPr="00737A34">
              <w:rPr>
                <w:sz w:val="20"/>
                <w:szCs w:val="20"/>
              </w:rPr>
              <w:t>От 5 до 10 лет</w:t>
            </w:r>
          </w:p>
        </w:tc>
        <w:tc>
          <w:tcPr>
            <w:tcW w:w="4786" w:type="dxa"/>
          </w:tcPr>
          <w:p w:rsidR="00737A34" w:rsidRPr="00737A34" w:rsidRDefault="00737A34" w:rsidP="00737A34">
            <w:pPr>
              <w:jc w:val="center"/>
              <w:rPr>
                <w:sz w:val="20"/>
                <w:szCs w:val="20"/>
              </w:rPr>
            </w:pPr>
            <w:r w:rsidRPr="00737A34">
              <w:rPr>
                <w:sz w:val="20"/>
                <w:szCs w:val="20"/>
              </w:rPr>
              <w:t>11</w:t>
            </w:r>
          </w:p>
        </w:tc>
      </w:tr>
      <w:tr w:rsidR="00737A34" w:rsidRPr="00737A34">
        <w:tc>
          <w:tcPr>
            <w:tcW w:w="4785" w:type="dxa"/>
          </w:tcPr>
          <w:p w:rsidR="00737A34" w:rsidRPr="00737A34" w:rsidRDefault="00737A34" w:rsidP="00737A34">
            <w:pPr>
              <w:jc w:val="center"/>
              <w:rPr>
                <w:sz w:val="20"/>
                <w:szCs w:val="20"/>
              </w:rPr>
            </w:pPr>
            <w:r w:rsidRPr="00737A34">
              <w:rPr>
                <w:sz w:val="20"/>
                <w:szCs w:val="20"/>
              </w:rPr>
              <w:t>Свыше 10 лет</w:t>
            </w:r>
          </w:p>
        </w:tc>
        <w:tc>
          <w:tcPr>
            <w:tcW w:w="4786" w:type="dxa"/>
          </w:tcPr>
          <w:p w:rsidR="00737A34" w:rsidRPr="00737A34" w:rsidRDefault="00737A34" w:rsidP="00737A34">
            <w:pPr>
              <w:jc w:val="center"/>
              <w:rPr>
                <w:sz w:val="20"/>
                <w:szCs w:val="20"/>
              </w:rPr>
            </w:pPr>
            <w:r w:rsidRPr="00737A34">
              <w:rPr>
                <w:sz w:val="20"/>
                <w:szCs w:val="20"/>
              </w:rPr>
              <w:t>13</w:t>
            </w:r>
          </w:p>
        </w:tc>
      </w:tr>
    </w:tbl>
    <w:p w:rsidR="00737A34" w:rsidRPr="00737A34" w:rsidRDefault="00737A34" w:rsidP="00737A34">
      <w:pPr>
        <w:rPr>
          <w:sz w:val="20"/>
          <w:szCs w:val="20"/>
        </w:rPr>
      </w:pPr>
    </w:p>
    <w:p w:rsidR="00737A34" w:rsidRPr="00737A34" w:rsidRDefault="00737A34" w:rsidP="00737A34">
      <w:pPr>
        <w:jc w:val="both"/>
        <w:rPr>
          <w:sz w:val="20"/>
          <w:szCs w:val="20"/>
        </w:rPr>
      </w:pPr>
      <w:r w:rsidRPr="00737A34">
        <w:rPr>
          <w:sz w:val="20"/>
          <w:szCs w:val="20"/>
        </w:rPr>
        <w:t>Определить сумму премии, причитающейся работнику, если он проработал на предприятии 7,5 лет, его суммарный заработок за год составил 145 200 рублей, фактически отработанное количество дней за год -232 дня.</w:t>
      </w:r>
    </w:p>
    <w:p w:rsidR="00737A34" w:rsidRPr="00737A34" w:rsidRDefault="00737A34" w:rsidP="00737A34">
      <w:pPr>
        <w:rPr>
          <w:sz w:val="20"/>
          <w:szCs w:val="20"/>
        </w:rPr>
      </w:pPr>
    </w:p>
    <w:p w:rsidR="00737A34" w:rsidRPr="00737A34" w:rsidRDefault="00737A34" w:rsidP="00737A34">
      <w:pPr>
        <w:rPr>
          <w:b/>
          <w:sz w:val="20"/>
          <w:szCs w:val="20"/>
        </w:rPr>
      </w:pPr>
      <w:r w:rsidRPr="00737A34">
        <w:rPr>
          <w:b/>
          <w:sz w:val="20"/>
          <w:szCs w:val="20"/>
        </w:rPr>
        <w:t>Задача 11</w:t>
      </w:r>
    </w:p>
    <w:p w:rsidR="00737A34" w:rsidRPr="00737A34" w:rsidRDefault="00737A34" w:rsidP="00737A34">
      <w:pPr>
        <w:jc w:val="both"/>
        <w:rPr>
          <w:sz w:val="20"/>
          <w:szCs w:val="20"/>
        </w:rPr>
      </w:pPr>
      <w:r w:rsidRPr="00737A34">
        <w:rPr>
          <w:sz w:val="20"/>
          <w:szCs w:val="20"/>
        </w:rPr>
        <w:t>Рассчитать  месячную заработную плату сдельщика при следующих исходных данных: изготовлено 1280 изделий, расценка равна 8,5 руб., норма выполнена  на 115%. По условиям премирования премия выплачивается в размере 10%  за перевыполнение плановой нормы выработки и по 2% за каждый процент перевыполнения.</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12</w:t>
      </w:r>
    </w:p>
    <w:p w:rsidR="00737A34" w:rsidRPr="00737A34" w:rsidRDefault="00737A34" w:rsidP="00737A34">
      <w:pPr>
        <w:jc w:val="both"/>
        <w:rPr>
          <w:sz w:val="20"/>
          <w:szCs w:val="20"/>
        </w:rPr>
      </w:pPr>
      <w:r w:rsidRPr="00737A34">
        <w:rPr>
          <w:sz w:val="20"/>
          <w:szCs w:val="20"/>
        </w:rPr>
        <w:t>Рассчитать месячную заработную плату рабочего – сдельщика, труд которого оплачивается по прогрессивно-сдельной системе, если его заработная плата по сдельной расценке составила 12500 руб. Норма  выработки выполнена на 117%. По повышенным расценкам оплачивается продукция, изготовленная сверх установленной базы 110%. Расценка за изделие, изготовленное сверх установленной базы, повышается на 50%.</w:t>
      </w:r>
    </w:p>
    <w:p w:rsidR="00737A34" w:rsidRPr="00737A34" w:rsidRDefault="00737A34" w:rsidP="00737A34">
      <w:pPr>
        <w:rPr>
          <w:sz w:val="20"/>
          <w:szCs w:val="20"/>
        </w:rPr>
      </w:pP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13</w:t>
      </w:r>
    </w:p>
    <w:p w:rsidR="00737A34" w:rsidRPr="00737A34" w:rsidRDefault="00737A34" w:rsidP="00737A34">
      <w:pPr>
        <w:jc w:val="both"/>
        <w:rPr>
          <w:sz w:val="20"/>
          <w:szCs w:val="20"/>
        </w:rPr>
      </w:pPr>
      <w:r w:rsidRPr="00737A34">
        <w:rPr>
          <w:sz w:val="20"/>
          <w:szCs w:val="20"/>
        </w:rPr>
        <w:t>Рассчитать месячную заработную плату рабочего сдельщика 4 разряда, который выполняет работу 4 разряда и которому установлена сменная норма выработки 400 изделий. В месяце 22 рабочих дня (смена 8 часов). Часовая тарифная ставка составляет 6,14 руб.</w:t>
      </w:r>
    </w:p>
    <w:p w:rsidR="00737A34" w:rsidRPr="00737A34" w:rsidRDefault="00737A34" w:rsidP="00737A34">
      <w:pPr>
        <w:rPr>
          <w:sz w:val="20"/>
          <w:szCs w:val="20"/>
        </w:rPr>
      </w:pPr>
    </w:p>
    <w:p w:rsidR="00737A34" w:rsidRPr="00737A34" w:rsidRDefault="00737A34" w:rsidP="00737A34">
      <w:pPr>
        <w:rPr>
          <w:b/>
          <w:sz w:val="20"/>
          <w:szCs w:val="20"/>
        </w:rPr>
      </w:pPr>
      <w:r w:rsidRPr="00737A34">
        <w:rPr>
          <w:b/>
          <w:sz w:val="20"/>
          <w:szCs w:val="20"/>
        </w:rPr>
        <w:t>Задача 14</w:t>
      </w:r>
    </w:p>
    <w:p w:rsidR="00737A34" w:rsidRPr="00737A34" w:rsidRDefault="00737A34" w:rsidP="00737A34">
      <w:pPr>
        <w:jc w:val="both"/>
        <w:rPr>
          <w:sz w:val="20"/>
          <w:szCs w:val="20"/>
        </w:rPr>
      </w:pPr>
      <w:r w:rsidRPr="00737A34">
        <w:rPr>
          <w:sz w:val="20"/>
          <w:szCs w:val="20"/>
        </w:rPr>
        <w:t>Рассчитать сдельную расценку по следующим данным: дневная тарифная ставка по разряду выполняемой работы 39 руб. на 7 часовую смену, норма выработки на 8-часовую смену -60 изделий.</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15</w:t>
      </w:r>
    </w:p>
    <w:p w:rsidR="00737A34" w:rsidRPr="00737A34" w:rsidRDefault="00737A34" w:rsidP="00737A34">
      <w:pPr>
        <w:jc w:val="both"/>
        <w:rPr>
          <w:sz w:val="20"/>
          <w:szCs w:val="20"/>
        </w:rPr>
      </w:pPr>
      <w:r w:rsidRPr="00737A34">
        <w:rPr>
          <w:sz w:val="20"/>
          <w:szCs w:val="20"/>
        </w:rPr>
        <w:t>Труд рабочего оплачивается по сдельно-прогрессивной системе. Дневная тарифная ставка рабочего 750 рублей. При выработке сверх 100% выполнения нормы труд рабочего оплачивается по расценке, увеличенной на 50%. Рассчитать общую сумму заработка, если нормы выполнены на 118%. Отработано за месяц 23 смены.</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16</w:t>
      </w:r>
    </w:p>
    <w:p w:rsidR="00737A34" w:rsidRPr="00737A34" w:rsidRDefault="00737A34" w:rsidP="00737A34">
      <w:pPr>
        <w:jc w:val="both"/>
        <w:rPr>
          <w:sz w:val="20"/>
          <w:szCs w:val="20"/>
        </w:rPr>
      </w:pPr>
      <w:r w:rsidRPr="00737A34">
        <w:rPr>
          <w:sz w:val="20"/>
          <w:szCs w:val="20"/>
        </w:rPr>
        <w:t>Сдельная расценка за изготовление одного изделия 20 руб. Рабочий 5 разряда за месяц отработал 176 часов и изготовил 600 деталей. Часовая тарифная ставка рабочего 5 разряда – 67 руб. Определить : заработок рабочего за месяц по тарифу; фактический заработок рабочего по сдельным расценкам за месяц; сумму сдельного приработка к тарифу.</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17</w:t>
      </w:r>
    </w:p>
    <w:p w:rsidR="00737A34" w:rsidRPr="00737A34" w:rsidRDefault="00737A34" w:rsidP="00737A34">
      <w:pPr>
        <w:jc w:val="both"/>
        <w:rPr>
          <w:sz w:val="20"/>
          <w:szCs w:val="20"/>
        </w:rPr>
      </w:pPr>
      <w:r w:rsidRPr="00737A34">
        <w:rPr>
          <w:sz w:val="20"/>
          <w:szCs w:val="20"/>
        </w:rPr>
        <w:t>Плановый объем работ составляет  110 изделий, фактически работник изготовил 145 изделий, сдельная расценка – 35 руб.  За  перевыполнение плана установлена премия в размере 3% сдельного заработка за каждый  процент перевыполнения. Рассчитать сумму заработка работника по сдельно- премиальной системе оплаты труда.</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18</w:t>
      </w:r>
    </w:p>
    <w:p w:rsidR="00737A34" w:rsidRPr="00737A34" w:rsidRDefault="00737A34" w:rsidP="00737A34">
      <w:pPr>
        <w:jc w:val="both"/>
        <w:rPr>
          <w:sz w:val="20"/>
          <w:szCs w:val="20"/>
        </w:rPr>
      </w:pPr>
      <w:r w:rsidRPr="00737A34">
        <w:rPr>
          <w:sz w:val="20"/>
          <w:szCs w:val="20"/>
        </w:rPr>
        <w:t>Рассчитать общий заработок рабочего, оплачиваемого  по сдельно-премиальной системе оплаты труда, если он отработал за месяц 176 часов и выполнил  работы в следующих объемах:</w:t>
      </w:r>
    </w:p>
    <w:p w:rsidR="00737A34" w:rsidRPr="00737A34" w:rsidRDefault="00737A34" w:rsidP="00737A34">
      <w:pPr>
        <w:jc w:val="both"/>
        <w:rPr>
          <w:sz w:val="20"/>
          <w:szCs w:val="20"/>
        </w:rPr>
      </w:pPr>
      <w:r w:rsidRPr="00737A34">
        <w:rPr>
          <w:sz w:val="20"/>
          <w:szCs w:val="20"/>
        </w:rPr>
        <w:t>Работа А – 50 ед., норма времени - 0,5 чел.-час., сдельная расценка -23,7 руб.</w:t>
      </w:r>
    </w:p>
    <w:p w:rsidR="00737A34" w:rsidRPr="00737A34" w:rsidRDefault="00737A34" w:rsidP="00737A34">
      <w:pPr>
        <w:jc w:val="both"/>
        <w:rPr>
          <w:sz w:val="20"/>
          <w:szCs w:val="20"/>
        </w:rPr>
      </w:pPr>
      <w:r w:rsidRPr="00737A34">
        <w:rPr>
          <w:sz w:val="20"/>
          <w:szCs w:val="20"/>
        </w:rPr>
        <w:t>Работа Б – 50 ед., норма времени -1,2 чел.-час., сдельная расценка - 56,9 руб.</w:t>
      </w:r>
    </w:p>
    <w:p w:rsidR="00737A34" w:rsidRPr="00737A34" w:rsidRDefault="00737A34" w:rsidP="00737A34">
      <w:pPr>
        <w:jc w:val="both"/>
        <w:rPr>
          <w:sz w:val="20"/>
          <w:szCs w:val="20"/>
        </w:rPr>
      </w:pPr>
      <w:r w:rsidRPr="00737A34">
        <w:rPr>
          <w:sz w:val="20"/>
          <w:szCs w:val="20"/>
        </w:rPr>
        <w:t>Работа В - 30 ед., норма времени - 4 чел.-час., сдельная расценка -220 руб.</w:t>
      </w:r>
    </w:p>
    <w:p w:rsidR="00737A34" w:rsidRPr="00737A34" w:rsidRDefault="00737A34" w:rsidP="00737A34">
      <w:pPr>
        <w:jc w:val="both"/>
        <w:rPr>
          <w:sz w:val="20"/>
          <w:szCs w:val="20"/>
        </w:rPr>
      </w:pPr>
      <w:r w:rsidRPr="00737A34">
        <w:rPr>
          <w:sz w:val="20"/>
          <w:szCs w:val="20"/>
        </w:rPr>
        <w:t>Премия выплачивается в размере 10% за выполнение норм времени и 1% за каждый процент перевыполнения норм.</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19</w:t>
      </w:r>
    </w:p>
    <w:p w:rsidR="00737A34" w:rsidRPr="00737A34" w:rsidRDefault="00737A34" w:rsidP="00737A34">
      <w:pPr>
        <w:jc w:val="both"/>
        <w:rPr>
          <w:sz w:val="20"/>
          <w:szCs w:val="20"/>
        </w:rPr>
      </w:pPr>
      <w:r w:rsidRPr="00737A34">
        <w:rPr>
          <w:sz w:val="20"/>
          <w:szCs w:val="20"/>
        </w:rPr>
        <w:t>Рассчитать месячный заработок рабочего по сдельно-премиальной системе оплаты труда, если план участком выполнен на 112%, а рабочий  фактически изготовил  1020 шт. изделий. Сдельная расценка на одно изделие 20 руб. Рабочему выплачивается премия за выполнение плана в размере 15%., за каждый процент перевыполнения – 1,2% сдельного заработка.</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20</w:t>
      </w:r>
    </w:p>
    <w:p w:rsidR="00737A34" w:rsidRPr="00737A34" w:rsidRDefault="00737A34" w:rsidP="00737A34">
      <w:pPr>
        <w:jc w:val="both"/>
        <w:rPr>
          <w:sz w:val="20"/>
          <w:szCs w:val="20"/>
        </w:rPr>
      </w:pPr>
      <w:r w:rsidRPr="00737A34">
        <w:rPr>
          <w:sz w:val="20"/>
          <w:szCs w:val="20"/>
        </w:rPr>
        <w:t>Определить сдельный заработок бригады и распределить его между ее членами, если известно, что бригада выполнила:</w:t>
      </w:r>
    </w:p>
    <w:p w:rsidR="00737A34" w:rsidRPr="00737A34" w:rsidRDefault="00737A34" w:rsidP="00737A34">
      <w:pPr>
        <w:numPr>
          <w:ilvl w:val="0"/>
          <w:numId w:val="10"/>
        </w:numPr>
        <w:jc w:val="both"/>
        <w:rPr>
          <w:sz w:val="20"/>
          <w:szCs w:val="20"/>
        </w:rPr>
      </w:pPr>
      <w:r w:rsidRPr="00737A34">
        <w:rPr>
          <w:sz w:val="20"/>
          <w:szCs w:val="20"/>
        </w:rPr>
        <w:t>работы по наряду – расценка 37800 руб.</w:t>
      </w:r>
    </w:p>
    <w:p w:rsidR="00737A34" w:rsidRPr="00737A34" w:rsidRDefault="00737A34" w:rsidP="00737A34">
      <w:pPr>
        <w:numPr>
          <w:ilvl w:val="0"/>
          <w:numId w:val="10"/>
        </w:numPr>
        <w:jc w:val="both"/>
        <w:rPr>
          <w:sz w:val="20"/>
          <w:szCs w:val="20"/>
        </w:rPr>
      </w:pPr>
      <w:r w:rsidRPr="00737A34">
        <w:rPr>
          <w:sz w:val="20"/>
          <w:szCs w:val="20"/>
        </w:rPr>
        <w:t>разгрузка  материалов – 120т, расценка – 28 руб.</w:t>
      </w:r>
    </w:p>
    <w:p w:rsidR="00737A34" w:rsidRPr="00737A34" w:rsidRDefault="00737A34" w:rsidP="00737A34">
      <w:pPr>
        <w:numPr>
          <w:ilvl w:val="0"/>
          <w:numId w:val="10"/>
        </w:numPr>
        <w:jc w:val="both"/>
        <w:rPr>
          <w:sz w:val="20"/>
          <w:szCs w:val="20"/>
        </w:rPr>
      </w:pPr>
      <w:r w:rsidRPr="00737A34">
        <w:rPr>
          <w:sz w:val="20"/>
          <w:szCs w:val="20"/>
        </w:rPr>
        <w:t>очистка рабочего места и уборка отходов – 48 часов. Часовая тарифная ставка – 41,8 руб.</w:t>
      </w:r>
    </w:p>
    <w:p w:rsidR="00737A34" w:rsidRPr="00737A34" w:rsidRDefault="00737A34" w:rsidP="00737A34">
      <w:pPr>
        <w:jc w:val="both"/>
        <w:rPr>
          <w:sz w:val="20"/>
          <w:szCs w:val="20"/>
        </w:rPr>
      </w:pPr>
      <w:r w:rsidRPr="00737A34">
        <w:rPr>
          <w:sz w:val="20"/>
          <w:szCs w:val="20"/>
        </w:rPr>
        <w:t>Состав бригады  и количество отработанного времени:</w:t>
      </w:r>
    </w:p>
    <w:p w:rsidR="00737A34" w:rsidRPr="00737A34" w:rsidRDefault="00737A34" w:rsidP="00737A34">
      <w:pPr>
        <w:jc w:val="both"/>
        <w:rPr>
          <w:sz w:val="20"/>
          <w:szCs w:val="20"/>
        </w:rPr>
      </w:pPr>
      <w:r w:rsidRPr="00737A34">
        <w:rPr>
          <w:sz w:val="20"/>
          <w:szCs w:val="20"/>
        </w:rPr>
        <w:t>Рабочий  5-го разряда (часовая тарифная ставка –67 руб.) - 176 час.</w:t>
      </w:r>
    </w:p>
    <w:p w:rsidR="00737A34" w:rsidRPr="00737A34" w:rsidRDefault="00737A34" w:rsidP="00737A34">
      <w:pPr>
        <w:jc w:val="both"/>
        <w:rPr>
          <w:sz w:val="20"/>
          <w:szCs w:val="20"/>
        </w:rPr>
      </w:pPr>
      <w:r w:rsidRPr="00737A34">
        <w:rPr>
          <w:sz w:val="20"/>
          <w:szCs w:val="20"/>
        </w:rPr>
        <w:t>Рабочий  4-го разряда (часовая тарифная ставка – 60,6 руб.) - 168 час.</w:t>
      </w:r>
    </w:p>
    <w:p w:rsidR="00737A34" w:rsidRPr="00737A34" w:rsidRDefault="00737A34" w:rsidP="00737A34">
      <w:pPr>
        <w:jc w:val="both"/>
        <w:rPr>
          <w:sz w:val="20"/>
          <w:szCs w:val="20"/>
        </w:rPr>
      </w:pPr>
      <w:r w:rsidRPr="00737A34">
        <w:rPr>
          <w:sz w:val="20"/>
          <w:szCs w:val="20"/>
        </w:rPr>
        <w:t>Рабочий  3-го разряда (часовая тарифная ставка – 59,6 руб.) - 176 час.</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21</w:t>
      </w:r>
    </w:p>
    <w:p w:rsidR="00737A34" w:rsidRPr="00737A34" w:rsidRDefault="00737A34" w:rsidP="00737A34">
      <w:pPr>
        <w:jc w:val="both"/>
        <w:rPr>
          <w:sz w:val="20"/>
          <w:szCs w:val="20"/>
        </w:rPr>
      </w:pPr>
      <w:r w:rsidRPr="00737A34">
        <w:rPr>
          <w:sz w:val="20"/>
          <w:szCs w:val="20"/>
        </w:rPr>
        <w:t xml:space="preserve">Определить общую сумму заработной платы водителя 2-го класса за месяц, если  его основной оклад – 10 000 руб. За месяц им перевезено 896 т груза при плане 800 т. Сэкономлено </w:t>
      </w:r>
      <w:smartTag w:uri="urn:schemas-microsoft-com:office:smarttags" w:element="metricconverter">
        <w:smartTagPr>
          <w:attr w:name="ProductID" w:val="130 л"/>
        </w:smartTagPr>
        <w:r w:rsidRPr="00737A34">
          <w:rPr>
            <w:sz w:val="20"/>
            <w:szCs w:val="20"/>
          </w:rPr>
          <w:t>130 л</w:t>
        </w:r>
      </w:smartTag>
      <w:r w:rsidRPr="00737A34">
        <w:rPr>
          <w:sz w:val="20"/>
          <w:szCs w:val="20"/>
        </w:rPr>
        <w:t xml:space="preserve"> бензина.  За выполнение плана  грузоперевозок выплачивается премия в размере 10% сдельного заработка, за каждый процент перевыполнения  выплачивается премия в размере 1%  от сдельного заработка. За экономию бензина – 30% стоимости сэкономленного топлива, а надбавка за классность водителю  2-го разряда – 10% оклада. Стоимость бензина – 20 руб. за литр.</w:t>
      </w:r>
    </w:p>
    <w:p w:rsidR="00737A34" w:rsidRPr="00737A34" w:rsidRDefault="00737A34" w:rsidP="00737A34">
      <w:pPr>
        <w:jc w:val="both"/>
        <w:rPr>
          <w:sz w:val="20"/>
          <w:szCs w:val="20"/>
        </w:rPr>
      </w:pP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22</w:t>
      </w:r>
    </w:p>
    <w:p w:rsidR="00737A34" w:rsidRPr="00737A34" w:rsidRDefault="00737A34" w:rsidP="00737A34">
      <w:pPr>
        <w:jc w:val="both"/>
        <w:rPr>
          <w:sz w:val="20"/>
          <w:szCs w:val="20"/>
        </w:rPr>
      </w:pPr>
      <w:r w:rsidRPr="00737A34">
        <w:rPr>
          <w:sz w:val="20"/>
          <w:szCs w:val="20"/>
        </w:rPr>
        <w:t>Рабочий предприятия подал заявление с просьбой заменить  опытно-статистическую норму  на научно обоснованную.  На предприятии разработано Положение о материальном стимулировании пересмотра норм по инициативе рабочих, согласно которому при  замене опытно-статистических норм обоснованными, рабочему – инициатору  пересмотра норм выплачивается единовременное  вознаграждение в размере 50% расчетной экономии фонда заработной платы за 6 месяцев. Плановый выпуск  изделий за 6 месяцев составляет 500 шт. , снижение сдельной  расценки на одну деталь – 30 руб.</w:t>
      </w:r>
    </w:p>
    <w:p w:rsidR="00737A34" w:rsidRPr="00737A34" w:rsidRDefault="00737A34" w:rsidP="00737A34">
      <w:pPr>
        <w:jc w:val="both"/>
        <w:rPr>
          <w:sz w:val="20"/>
          <w:szCs w:val="20"/>
        </w:rPr>
      </w:pPr>
      <w:r w:rsidRPr="00737A34">
        <w:rPr>
          <w:sz w:val="20"/>
          <w:szCs w:val="20"/>
        </w:rPr>
        <w:t xml:space="preserve">      Определить размер вознаграждения рабочему – инициатору пересмотра норм.</w:t>
      </w:r>
    </w:p>
    <w:p w:rsidR="00737A34" w:rsidRPr="00737A34" w:rsidRDefault="00737A34" w:rsidP="00737A34">
      <w:pPr>
        <w:rPr>
          <w:b/>
          <w:sz w:val="20"/>
          <w:szCs w:val="20"/>
        </w:rPr>
      </w:pPr>
    </w:p>
    <w:p w:rsidR="00737A34" w:rsidRPr="00737A34" w:rsidRDefault="00737A34" w:rsidP="00737A34">
      <w:pPr>
        <w:rPr>
          <w:b/>
          <w:sz w:val="20"/>
          <w:szCs w:val="20"/>
        </w:rPr>
      </w:pPr>
      <w:r w:rsidRPr="00737A34">
        <w:rPr>
          <w:b/>
          <w:sz w:val="20"/>
          <w:szCs w:val="20"/>
        </w:rPr>
        <w:t>Задача 23</w:t>
      </w:r>
    </w:p>
    <w:p w:rsidR="00737A34" w:rsidRPr="00737A34" w:rsidRDefault="00737A34" w:rsidP="00737A34">
      <w:pPr>
        <w:jc w:val="both"/>
        <w:rPr>
          <w:sz w:val="20"/>
          <w:szCs w:val="20"/>
        </w:rPr>
      </w:pPr>
      <w:r w:rsidRPr="00737A34">
        <w:rPr>
          <w:sz w:val="20"/>
          <w:szCs w:val="20"/>
        </w:rPr>
        <w:t>Работник, которому установлен месячный оклад 10 000 рублей, отработал в октябре 20 рабочих дней при плановом числе рабочих дней 23. По результатам работы за месяц работнику, согласно действующему положению о премировании полагается премия в размере 25%. Рассчитайте общий месячный заработок работника.</w:t>
      </w:r>
    </w:p>
    <w:p w:rsidR="00737A34" w:rsidRPr="00737A34" w:rsidRDefault="00737A34" w:rsidP="00737A34">
      <w:pPr>
        <w:jc w:val="both"/>
        <w:rPr>
          <w:sz w:val="20"/>
          <w:szCs w:val="20"/>
        </w:rPr>
      </w:pPr>
    </w:p>
    <w:p w:rsidR="00737A34" w:rsidRPr="00737A34" w:rsidRDefault="00737A34" w:rsidP="00737A34">
      <w:pPr>
        <w:rPr>
          <w:b/>
          <w:sz w:val="20"/>
          <w:szCs w:val="20"/>
        </w:rPr>
      </w:pPr>
      <w:r w:rsidRPr="00737A34">
        <w:rPr>
          <w:b/>
          <w:sz w:val="20"/>
          <w:szCs w:val="20"/>
        </w:rPr>
        <w:t>Задача 24</w:t>
      </w:r>
    </w:p>
    <w:p w:rsidR="00737A34" w:rsidRPr="00737A34" w:rsidRDefault="00737A34" w:rsidP="00737A34">
      <w:pPr>
        <w:jc w:val="both"/>
        <w:rPr>
          <w:sz w:val="20"/>
          <w:szCs w:val="20"/>
        </w:rPr>
      </w:pPr>
      <w:r w:rsidRPr="00737A34">
        <w:rPr>
          <w:sz w:val="20"/>
          <w:szCs w:val="20"/>
        </w:rPr>
        <w:t>Определить заработную плату рабочего-повременщика, если из 23 рабочих дней он отработал 22. Один день простоя (не по его вине) оплачивается в размере 50% тарифной ставки. За выполнение качественных показателей ему положена премия в размере 15% тарифной ставки. Работнику установлен месячный оклад 5700 рублей.</w:t>
      </w:r>
    </w:p>
    <w:p w:rsidR="00737A34" w:rsidRPr="00737A34" w:rsidRDefault="00737A34" w:rsidP="00737A34">
      <w:pPr>
        <w:rPr>
          <w:sz w:val="20"/>
          <w:szCs w:val="20"/>
        </w:rPr>
      </w:pPr>
    </w:p>
    <w:p w:rsidR="00737A34" w:rsidRPr="00737A34" w:rsidRDefault="00737A34" w:rsidP="00737A34">
      <w:pPr>
        <w:ind w:firstLine="709"/>
        <w:jc w:val="center"/>
        <w:rPr>
          <w:b/>
          <w:caps/>
          <w:sz w:val="20"/>
          <w:szCs w:val="20"/>
        </w:rPr>
      </w:pPr>
      <w:r>
        <w:rPr>
          <w:b/>
          <w:caps/>
          <w:sz w:val="20"/>
          <w:szCs w:val="20"/>
        </w:rPr>
        <w:t xml:space="preserve"> </w:t>
      </w:r>
      <w:r w:rsidRPr="00737A34">
        <w:rPr>
          <w:b/>
          <w:caps/>
          <w:sz w:val="20"/>
          <w:szCs w:val="20"/>
        </w:rPr>
        <w:t xml:space="preserve"> рекомендуемая литература</w:t>
      </w:r>
    </w:p>
    <w:p w:rsidR="00737A34" w:rsidRPr="00737A34" w:rsidRDefault="00737A34" w:rsidP="00737A34">
      <w:pPr>
        <w:pStyle w:val="aa"/>
        <w:ind w:firstLine="709"/>
        <w:rPr>
          <w:sz w:val="20"/>
          <w:szCs w:val="20"/>
        </w:rPr>
      </w:pPr>
    </w:p>
    <w:p w:rsidR="00737A34" w:rsidRPr="00737A34" w:rsidRDefault="00737A34" w:rsidP="00737A34">
      <w:pPr>
        <w:pStyle w:val="aa"/>
        <w:ind w:firstLine="709"/>
        <w:jc w:val="center"/>
        <w:rPr>
          <w:b/>
          <w:i/>
          <w:sz w:val="20"/>
          <w:szCs w:val="20"/>
        </w:rPr>
      </w:pPr>
      <w:r w:rsidRPr="00737A34">
        <w:rPr>
          <w:b/>
          <w:i/>
          <w:sz w:val="20"/>
          <w:szCs w:val="20"/>
        </w:rPr>
        <w:t>Нормативно-законодательные  документы:</w:t>
      </w:r>
    </w:p>
    <w:p w:rsidR="00737A34" w:rsidRPr="00737A34" w:rsidRDefault="00737A34" w:rsidP="00737A34">
      <w:pPr>
        <w:numPr>
          <w:ilvl w:val="0"/>
          <w:numId w:val="303"/>
        </w:numPr>
        <w:tabs>
          <w:tab w:val="left" w:pos="720"/>
        </w:tabs>
        <w:jc w:val="both"/>
        <w:rPr>
          <w:sz w:val="20"/>
          <w:szCs w:val="20"/>
        </w:rPr>
      </w:pPr>
      <w:r w:rsidRPr="00737A34">
        <w:rPr>
          <w:sz w:val="20"/>
          <w:szCs w:val="20"/>
        </w:rPr>
        <w:t>Российская Федерация. Кодексы. Гражданский кодекс Российской федерации. Часть первая: федер. закон РФ от 30.11.1994 №51-ФЗ (ред. от 13.05.2008).</w:t>
      </w:r>
    </w:p>
    <w:p w:rsidR="00737A34" w:rsidRPr="00737A34" w:rsidRDefault="00737A34" w:rsidP="00737A34">
      <w:pPr>
        <w:numPr>
          <w:ilvl w:val="0"/>
          <w:numId w:val="303"/>
        </w:numPr>
        <w:tabs>
          <w:tab w:val="left" w:pos="720"/>
        </w:tabs>
        <w:jc w:val="both"/>
        <w:rPr>
          <w:sz w:val="20"/>
          <w:szCs w:val="20"/>
        </w:rPr>
      </w:pPr>
      <w:r w:rsidRPr="00737A34">
        <w:rPr>
          <w:sz w:val="20"/>
          <w:szCs w:val="20"/>
        </w:rPr>
        <w:t>Российская Федерация. Кодексы. Гражданский кодекс Российской федерации. Часть вторая: федер. закон РФ от 26.01.1996 №14-ФЗ (ред. от 06.12.2007) (с изм. и доп. вступающими в силу с 01.02.2008).</w:t>
      </w:r>
    </w:p>
    <w:p w:rsidR="00737A34" w:rsidRPr="00737A34" w:rsidRDefault="00737A34" w:rsidP="00737A34">
      <w:pPr>
        <w:numPr>
          <w:ilvl w:val="0"/>
          <w:numId w:val="303"/>
        </w:numPr>
        <w:tabs>
          <w:tab w:val="left" w:pos="720"/>
        </w:tabs>
        <w:jc w:val="both"/>
        <w:rPr>
          <w:sz w:val="20"/>
          <w:szCs w:val="20"/>
        </w:rPr>
      </w:pPr>
      <w:r w:rsidRPr="00737A34">
        <w:rPr>
          <w:sz w:val="20"/>
          <w:szCs w:val="20"/>
        </w:rPr>
        <w:t>Российская Федерация. Кодексы. Кодекс Российской федерации об административных правонарушениях: федер. закон РФ от 30.12.2001 №1957-ФЗ (ред. от 16.05.2008) (с изм. и доп., вступающими в силу с 01.07.2008).</w:t>
      </w:r>
    </w:p>
    <w:p w:rsidR="00737A34" w:rsidRPr="00737A34" w:rsidRDefault="00737A34" w:rsidP="00737A34">
      <w:pPr>
        <w:numPr>
          <w:ilvl w:val="0"/>
          <w:numId w:val="303"/>
        </w:numPr>
        <w:tabs>
          <w:tab w:val="left" w:pos="720"/>
        </w:tabs>
        <w:jc w:val="both"/>
        <w:rPr>
          <w:sz w:val="20"/>
          <w:szCs w:val="20"/>
        </w:rPr>
      </w:pPr>
      <w:r w:rsidRPr="00737A34">
        <w:rPr>
          <w:sz w:val="20"/>
          <w:szCs w:val="20"/>
        </w:rPr>
        <w:t>Российская Федерация. Кодексы. Трудовой кодекс Российской федерации: федер. закон РФ от 30.12.2001 №197-ФЗ (действующая редакция).</w:t>
      </w:r>
    </w:p>
    <w:p w:rsidR="00737A34" w:rsidRPr="00737A34" w:rsidRDefault="00737A34" w:rsidP="00737A34">
      <w:pPr>
        <w:numPr>
          <w:ilvl w:val="0"/>
          <w:numId w:val="303"/>
        </w:numPr>
        <w:jc w:val="both"/>
        <w:rPr>
          <w:sz w:val="20"/>
          <w:szCs w:val="20"/>
        </w:rPr>
      </w:pPr>
      <w:r w:rsidRPr="00737A34">
        <w:rPr>
          <w:sz w:val="20"/>
          <w:szCs w:val="20"/>
        </w:rPr>
        <w:t xml:space="preserve">Приказ Минздравсоцразвития РФ от 31 августа </w:t>
      </w:r>
      <w:smartTag w:uri="urn:schemas-microsoft-com:office:smarttags" w:element="metricconverter">
        <w:smartTagPr>
          <w:attr w:name="ProductID" w:val="2007 г"/>
        </w:smartTagPr>
        <w:r w:rsidRPr="00737A34">
          <w:rPr>
            <w:sz w:val="20"/>
            <w:szCs w:val="20"/>
          </w:rPr>
          <w:t>2007 г</w:t>
        </w:r>
      </w:smartTag>
      <w:r w:rsidRPr="00737A34">
        <w:rPr>
          <w:sz w:val="20"/>
          <w:szCs w:val="20"/>
        </w:rPr>
        <w:t>. №569 «Об утверждении Порядка проведения аттестации рабочих мест по условиям труда»</w:t>
      </w:r>
    </w:p>
    <w:p w:rsidR="00737A34" w:rsidRPr="00737A34" w:rsidRDefault="00737A34" w:rsidP="00737A34">
      <w:pPr>
        <w:jc w:val="both"/>
        <w:rPr>
          <w:sz w:val="20"/>
          <w:szCs w:val="20"/>
        </w:rPr>
      </w:pPr>
    </w:p>
    <w:p w:rsidR="00737A34" w:rsidRPr="00737A34" w:rsidRDefault="00737A34" w:rsidP="00737A34">
      <w:pPr>
        <w:pStyle w:val="aa"/>
        <w:tabs>
          <w:tab w:val="left" w:pos="720"/>
        </w:tabs>
        <w:ind w:left="426"/>
        <w:jc w:val="center"/>
        <w:rPr>
          <w:b/>
          <w:i/>
          <w:sz w:val="20"/>
          <w:szCs w:val="20"/>
        </w:rPr>
      </w:pPr>
      <w:r w:rsidRPr="00737A34">
        <w:rPr>
          <w:b/>
          <w:i/>
          <w:sz w:val="20"/>
          <w:szCs w:val="20"/>
        </w:rPr>
        <w:t>Основная учебно-методическая литература:</w:t>
      </w:r>
    </w:p>
    <w:p w:rsidR="00737A34" w:rsidRPr="00737A34" w:rsidRDefault="00737A34" w:rsidP="00737A34">
      <w:pPr>
        <w:jc w:val="both"/>
        <w:rPr>
          <w:sz w:val="20"/>
          <w:szCs w:val="20"/>
        </w:rPr>
      </w:pPr>
    </w:p>
    <w:p w:rsidR="00737A34" w:rsidRPr="00737A34" w:rsidRDefault="00737A34" w:rsidP="00737A34">
      <w:pPr>
        <w:numPr>
          <w:ilvl w:val="0"/>
          <w:numId w:val="303"/>
        </w:numPr>
        <w:tabs>
          <w:tab w:val="left" w:pos="1080"/>
        </w:tabs>
        <w:jc w:val="both"/>
        <w:rPr>
          <w:sz w:val="20"/>
          <w:szCs w:val="20"/>
        </w:rPr>
      </w:pPr>
      <w:r w:rsidRPr="00737A34">
        <w:rPr>
          <w:sz w:val="20"/>
          <w:szCs w:val="20"/>
        </w:rPr>
        <w:t>Генкин, Б.М. Организация, нормирование и оплата труда на промышленных предприятиях: Учебник для вузов. /Б.М. Генкин.- 4-е изд., изм. и доп. – М.: Норма, 2007.- 464 с.</w:t>
      </w:r>
    </w:p>
    <w:p w:rsidR="00737A34" w:rsidRPr="00737A34" w:rsidRDefault="00737A34" w:rsidP="00737A34">
      <w:pPr>
        <w:numPr>
          <w:ilvl w:val="0"/>
          <w:numId w:val="303"/>
        </w:numPr>
        <w:jc w:val="both"/>
        <w:rPr>
          <w:sz w:val="20"/>
          <w:szCs w:val="20"/>
        </w:rPr>
      </w:pPr>
      <w:r w:rsidRPr="00737A34">
        <w:rPr>
          <w:sz w:val="20"/>
          <w:szCs w:val="20"/>
        </w:rPr>
        <w:t xml:space="preserve">Кобец, Е.А. </w:t>
      </w:r>
      <w:r w:rsidRPr="00737A34">
        <w:rPr>
          <w:rStyle w:val="afc"/>
          <w:b w:val="0"/>
          <w:sz w:val="20"/>
          <w:szCs w:val="20"/>
        </w:rPr>
        <w:t xml:space="preserve">Организация, нормирование и оплата труда на предприятиях отрасли </w:t>
      </w:r>
      <w:r w:rsidRPr="00737A34">
        <w:rPr>
          <w:sz w:val="20"/>
          <w:szCs w:val="20"/>
        </w:rPr>
        <w:t xml:space="preserve"> [Электронный ресурс]/ Е.А. Кобец, М.Н.Корсаков // </w:t>
      </w:r>
      <w:r w:rsidRPr="00737A34">
        <w:rPr>
          <w:bCs/>
          <w:sz w:val="20"/>
          <w:szCs w:val="20"/>
        </w:rPr>
        <w:t>Учебное пособие. Таганрог: Изд-во ТРТУ</w:t>
      </w:r>
      <w:r w:rsidRPr="00737A34">
        <w:rPr>
          <w:sz w:val="20"/>
          <w:szCs w:val="20"/>
        </w:rPr>
        <w:t xml:space="preserve">.-2006. - Электрон. дан. - [Б.м.2006].- Режим доступа: </w:t>
      </w:r>
      <w:r w:rsidRPr="00737A34">
        <w:rPr>
          <w:sz w:val="20"/>
          <w:szCs w:val="20"/>
          <w:u w:val="single"/>
        </w:rPr>
        <w:t>http://www.aup.ru/books/m159/1_1.htm</w:t>
      </w:r>
      <w:r w:rsidRPr="00737A34">
        <w:rPr>
          <w:sz w:val="20"/>
          <w:szCs w:val="20"/>
        </w:rPr>
        <w:t>.- Загл. с экрана.</w:t>
      </w:r>
    </w:p>
    <w:p w:rsidR="00737A34" w:rsidRPr="00737A34" w:rsidRDefault="00737A34" w:rsidP="00737A34">
      <w:pPr>
        <w:numPr>
          <w:ilvl w:val="0"/>
          <w:numId w:val="303"/>
        </w:numPr>
        <w:tabs>
          <w:tab w:val="left" w:pos="1080"/>
        </w:tabs>
        <w:jc w:val="both"/>
        <w:rPr>
          <w:sz w:val="20"/>
          <w:szCs w:val="20"/>
        </w:rPr>
      </w:pPr>
      <w:r w:rsidRPr="00737A34">
        <w:rPr>
          <w:sz w:val="20"/>
          <w:szCs w:val="20"/>
        </w:rPr>
        <w:t>Организация, нормирование и оплата труда: учебное пособие / Под общей ред. А.С. Головачева. -3-е изд., испр. – Минск: Новое знание, 2007. -603 с.</w:t>
      </w:r>
    </w:p>
    <w:p w:rsidR="00737A34" w:rsidRPr="00737A34" w:rsidRDefault="00737A34" w:rsidP="00737A34">
      <w:pPr>
        <w:numPr>
          <w:ilvl w:val="0"/>
          <w:numId w:val="303"/>
        </w:numPr>
        <w:tabs>
          <w:tab w:val="left" w:pos="1080"/>
        </w:tabs>
        <w:jc w:val="both"/>
        <w:rPr>
          <w:sz w:val="20"/>
          <w:szCs w:val="20"/>
        </w:rPr>
      </w:pPr>
      <w:r w:rsidRPr="00737A34">
        <w:rPr>
          <w:sz w:val="20"/>
          <w:szCs w:val="20"/>
        </w:rPr>
        <w:t>Пашуто, В.П. Организация, нормирование и оплата  труда на предприятии: учеб.- практ. пособие для вузов/ В.П. Пашуто; Учеб.-метод. центр «Проф. Учебник». - Изд.2-е, стер. - М.: Кнорус, 2007.-320 с.</w:t>
      </w:r>
    </w:p>
    <w:p w:rsidR="00737A34" w:rsidRPr="00737A34" w:rsidRDefault="00737A34" w:rsidP="00737A34">
      <w:pPr>
        <w:numPr>
          <w:ilvl w:val="0"/>
          <w:numId w:val="303"/>
        </w:numPr>
        <w:tabs>
          <w:tab w:val="left" w:pos="1080"/>
        </w:tabs>
        <w:jc w:val="both"/>
        <w:rPr>
          <w:sz w:val="20"/>
          <w:szCs w:val="20"/>
        </w:rPr>
      </w:pPr>
      <w:r w:rsidRPr="00737A34">
        <w:rPr>
          <w:sz w:val="20"/>
          <w:szCs w:val="20"/>
        </w:rPr>
        <w:t>Пашуто, В.П. Организация, нормирование и оплата  труда на предприятии: учебное пособие/ В.П. Пашуто. - М.: ЕНОРУС,2007.-240 с.</w:t>
      </w:r>
    </w:p>
    <w:p w:rsidR="00737A34" w:rsidRPr="00737A34" w:rsidRDefault="00737A34" w:rsidP="00737A34">
      <w:pPr>
        <w:pStyle w:val="aa"/>
        <w:numPr>
          <w:ilvl w:val="0"/>
          <w:numId w:val="303"/>
        </w:numPr>
        <w:rPr>
          <w:sz w:val="20"/>
          <w:szCs w:val="20"/>
        </w:rPr>
      </w:pPr>
      <w:r w:rsidRPr="00737A34">
        <w:rPr>
          <w:sz w:val="20"/>
          <w:szCs w:val="20"/>
        </w:rPr>
        <w:t>Практикум по экономике, организации и нормированию труда: учебное пособие / Под ред. проф. П.Э. Шлендера. – М.: Вузовский учебник,2007.-319с.</w:t>
      </w:r>
    </w:p>
    <w:p w:rsidR="00737A34" w:rsidRPr="00737A34" w:rsidRDefault="00737A34" w:rsidP="00737A34">
      <w:pPr>
        <w:pStyle w:val="aa"/>
        <w:rPr>
          <w:sz w:val="20"/>
          <w:szCs w:val="20"/>
        </w:rPr>
      </w:pPr>
    </w:p>
    <w:p w:rsidR="00737A34" w:rsidRPr="00737A34" w:rsidRDefault="00737A34" w:rsidP="00737A34">
      <w:pPr>
        <w:pStyle w:val="aa"/>
        <w:tabs>
          <w:tab w:val="left" w:pos="720"/>
        </w:tabs>
        <w:ind w:left="426"/>
        <w:jc w:val="center"/>
        <w:rPr>
          <w:b/>
          <w:i/>
          <w:sz w:val="20"/>
          <w:szCs w:val="20"/>
        </w:rPr>
      </w:pPr>
      <w:r w:rsidRPr="00737A34">
        <w:rPr>
          <w:b/>
          <w:i/>
          <w:sz w:val="20"/>
          <w:szCs w:val="20"/>
        </w:rPr>
        <w:t>Дополнительная литература:</w:t>
      </w:r>
    </w:p>
    <w:p w:rsidR="00737A34" w:rsidRPr="00737A34" w:rsidRDefault="00737A34" w:rsidP="00737A34">
      <w:pPr>
        <w:pStyle w:val="aa"/>
        <w:rPr>
          <w:sz w:val="20"/>
          <w:szCs w:val="20"/>
        </w:rPr>
      </w:pPr>
    </w:p>
    <w:p w:rsidR="00737A34" w:rsidRPr="00737A34" w:rsidRDefault="00737A34" w:rsidP="00737A34">
      <w:pPr>
        <w:pStyle w:val="aa"/>
        <w:numPr>
          <w:ilvl w:val="0"/>
          <w:numId w:val="303"/>
        </w:numPr>
        <w:tabs>
          <w:tab w:val="left" w:pos="1134"/>
        </w:tabs>
        <w:jc w:val="left"/>
        <w:rPr>
          <w:sz w:val="20"/>
          <w:szCs w:val="20"/>
        </w:rPr>
      </w:pPr>
      <w:r w:rsidRPr="00737A34">
        <w:rPr>
          <w:bCs/>
          <w:sz w:val="20"/>
          <w:szCs w:val="20"/>
        </w:rPr>
        <w:t>Генкин, Б.М.</w:t>
      </w:r>
      <w:r w:rsidRPr="00737A34">
        <w:rPr>
          <w:sz w:val="20"/>
          <w:szCs w:val="20"/>
        </w:rPr>
        <w:t xml:space="preserve">   Экономика и социология труда: Учебник для вузов. /Б.М. Генкин.- 3-е изд., изм. и доп. – М.: Норма, 2006.- 364 с.</w:t>
      </w:r>
    </w:p>
    <w:p w:rsidR="00737A34" w:rsidRPr="00737A34" w:rsidRDefault="00737A34" w:rsidP="00737A34">
      <w:pPr>
        <w:numPr>
          <w:ilvl w:val="0"/>
          <w:numId w:val="303"/>
        </w:numPr>
        <w:tabs>
          <w:tab w:val="left" w:pos="1080"/>
        </w:tabs>
        <w:jc w:val="both"/>
        <w:rPr>
          <w:sz w:val="20"/>
          <w:szCs w:val="20"/>
        </w:rPr>
      </w:pPr>
      <w:r w:rsidRPr="00737A34">
        <w:rPr>
          <w:sz w:val="20"/>
          <w:szCs w:val="20"/>
        </w:rPr>
        <w:t>Бычин,  В.Б.</w:t>
      </w:r>
      <w:r w:rsidRPr="00737A34">
        <w:rPr>
          <w:b/>
          <w:sz w:val="20"/>
          <w:szCs w:val="20"/>
        </w:rPr>
        <w:t xml:space="preserve"> </w:t>
      </w:r>
      <w:r w:rsidRPr="00737A34">
        <w:rPr>
          <w:sz w:val="20"/>
          <w:szCs w:val="20"/>
        </w:rPr>
        <w:t>Организация и нормирование труда: Учебник для вузов.</w:t>
      </w:r>
      <w:r w:rsidRPr="00737A34">
        <w:rPr>
          <w:b/>
          <w:sz w:val="20"/>
          <w:szCs w:val="20"/>
        </w:rPr>
        <w:t>/</w:t>
      </w:r>
      <w:r w:rsidRPr="00737A34">
        <w:rPr>
          <w:sz w:val="20"/>
          <w:szCs w:val="20"/>
        </w:rPr>
        <w:t xml:space="preserve"> В.Б. Бычин, С.В. Малинин, Е.В. Шубенкова.- 3-е изд., изм. и доп. – М.: Экзамен, 2005.- 464 с.</w:t>
      </w:r>
    </w:p>
    <w:p w:rsidR="00737A34" w:rsidRPr="00AB1107" w:rsidRDefault="00737A34" w:rsidP="00AB1107">
      <w:pPr>
        <w:pStyle w:val="a4"/>
        <w:spacing w:line="240" w:lineRule="auto"/>
        <w:rPr>
          <w:rFonts w:ascii="Franklin Gothic Medium" w:hAnsi="Franklin Gothic Medium"/>
          <w:bCs/>
        </w:rPr>
      </w:pPr>
    </w:p>
    <w:p w:rsidR="0044539B" w:rsidRDefault="0044539B" w:rsidP="00436062">
      <w:pPr>
        <w:pStyle w:val="a9"/>
        <w:ind w:right="-158"/>
        <w:jc w:val="left"/>
        <w:rPr>
          <w:rFonts w:ascii="Franklin Gothic Medium" w:hAnsi="Franklin Gothic Medium"/>
          <w:sz w:val="20"/>
          <w:szCs w:val="20"/>
        </w:rPr>
      </w:pPr>
    </w:p>
    <w:p w:rsidR="00B72789" w:rsidRDefault="00B72789" w:rsidP="00010A77">
      <w:pPr>
        <w:pStyle w:val="a9"/>
        <w:ind w:right="-158"/>
        <w:rPr>
          <w:rFonts w:ascii="Franklin Gothic Medium" w:hAnsi="Franklin Gothic Medium"/>
          <w:sz w:val="24"/>
        </w:rPr>
      </w:pPr>
      <w:r>
        <w:rPr>
          <w:rFonts w:ascii="Franklin Gothic Medium" w:hAnsi="Franklin Gothic Medium"/>
          <w:sz w:val="24"/>
        </w:rPr>
        <w:t>2.11. Управление качеством траспортной продукции</w:t>
      </w:r>
      <w:r w:rsidR="00466E14">
        <w:rPr>
          <w:rStyle w:val="af5"/>
          <w:rFonts w:ascii="Franklin Gothic Medium" w:hAnsi="Franklin Gothic Medium"/>
          <w:sz w:val="24"/>
        </w:rPr>
        <w:footnoteReference w:id="1"/>
      </w:r>
    </w:p>
    <w:p w:rsidR="00B72789" w:rsidRDefault="00B72789" w:rsidP="00010A77">
      <w:pPr>
        <w:pStyle w:val="a9"/>
        <w:ind w:right="-158"/>
        <w:rPr>
          <w:rFonts w:ascii="Franklin Gothic Medium" w:hAnsi="Franklin Gothic Medium"/>
          <w:sz w:val="24"/>
        </w:rPr>
      </w:pPr>
    </w:p>
    <w:p w:rsidR="00B72789" w:rsidRPr="00B72789" w:rsidRDefault="00B72789" w:rsidP="00B72789">
      <w:pPr>
        <w:widowControl w:val="0"/>
        <w:ind w:firstLine="708"/>
        <w:jc w:val="both"/>
        <w:rPr>
          <w:sz w:val="20"/>
          <w:szCs w:val="20"/>
        </w:rPr>
      </w:pPr>
      <w:r w:rsidRPr="00B72789">
        <w:rPr>
          <w:sz w:val="20"/>
          <w:szCs w:val="20"/>
        </w:rPr>
        <w:t>Цель контрольной работы является углубленная проработка темы «Методологические основы оценки качества», получение навыков в выборе подвижного состава с использованием метода относительных предпочтений (МОП).</w:t>
      </w:r>
    </w:p>
    <w:p w:rsidR="00B72789" w:rsidRPr="00B72789" w:rsidRDefault="00B72789" w:rsidP="00B72789">
      <w:pPr>
        <w:ind w:firstLine="709"/>
        <w:jc w:val="both"/>
        <w:rPr>
          <w:sz w:val="20"/>
          <w:szCs w:val="20"/>
        </w:rPr>
      </w:pPr>
      <w:r w:rsidRPr="00B72789">
        <w:rPr>
          <w:sz w:val="20"/>
          <w:szCs w:val="20"/>
        </w:rPr>
        <w:t xml:space="preserve">В соответствии с учебным, планом студент заочной формы обучения должен выполнить одну контрольную работу в соответствии с индивидуальным заданием. Вариант задания выбирается студентом в зависимости от двух последних цифр номера зачетной книжки. Последняя цифра номера задания должна совпадать с последней цифрой номера зачетной книжки. Если </w:t>
      </w:r>
      <w:r w:rsidRPr="00B72789">
        <w:rPr>
          <w:b/>
          <w:i/>
          <w:sz w:val="20"/>
          <w:szCs w:val="20"/>
        </w:rPr>
        <w:t>предпоследняя цифра билета нечетная</w:t>
      </w:r>
      <w:r w:rsidRPr="00B72789">
        <w:rPr>
          <w:sz w:val="20"/>
          <w:szCs w:val="20"/>
        </w:rPr>
        <w:t xml:space="preserve">, то номер задания выбирается из первого десятка, если </w:t>
      </w:r>
      <w:r w:rsidRPr="00B72789">
        <w:rPr>
          <w:b/>
          <w:i/>
          <w:sz w:val="20"/>
          <w:szCs w:val="20"/>
        </w:rPr>
        <w:t>предпоследняя цифра четная</w:t>
      </w:r>
      <w:r w:rsidRPr="00B72789">
        <w:rPr>
          <w:sz w:val="20"/>
          <w:szCs w:val="20"/>
        </w:rPr>
        <w:t>, то – из второго десятка. Если две последние цифры номера зачетной книжки ...00, то номер варианта – 20.</w:t>
      </w:r>
    </w:p>
    <w:p w:rsidR="00B72789" w:rsidRPr="00B72789" w:rsidRDefault="00B72789" w:rsidP="00B72789">
      <w:pPr>
        <w:ind w:firstLine="709"/>
        <w:jc w:val="both"/>
        <w:rPr>
          <w:sz w:val="20"/>
          <w:szCs w:val="20"/>
        </w:rPr>
      </w:pPr>
      <w:r w:rsidRPr="00B72789">
        <w:rPr>
          <w:sz w:val="20"/>
          <w:szCs w:val="20"/>
        </w:rPr>
        <w:t>Варианты индивидуальных заданий представлены в приложении Г.</w:t>
      </w:r>
    </w:p>
    <w:p w:rsidR="00B72789" w:rsidRPr="00B72789" w:rsidRDefault="00B72789" w:rsidP="00B72789">
      <w:pPr>
        <w:widowControl w:val="0"/>
        <w:ind w:firstLine="708"/>
        <w:jc w:val="both"/>
        <w:rPr>
          <w:sz w:val="20"/>
          <w:szCs w:val="20"/>
        </w:rPr>
      </w:pPr>
      <w:r w:rsidRPr="00B72789">
        <w:rPr>
          <w:sz w:val="20"/>
          <w:szCs w:val="20"/>
        </w:rPr>
        <w:t>Одной из важных проблем в стратегическом управлении является проблема выбора. Имеется большой класс задач выбора, решение которых на сегодня не обеспечено в должной мере аналитически. Это задачи выбора в условиях неопределенности. Неопределенность обусловлена сложностью учета многих, влияющих на выбор, факторов. Сложность состоит, как  правило, в том, что эти факторы не всегда можно представить в виде каким либо образом вычисленных значений. С другой стороны, то, что поддается расчетам разноразмерно и трудно сводимо к единому, однозначно интерпретируемому критерию выбора. Например, это задачи:</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выбора поставщиков техники (продавцов, лизингодателей, арендодателей);</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 подвижного состава для приобретения в собственность (по лизингу, в аренду);</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 способа транспортировки и типа транспортного средства;</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 поставщиков логистических услуг (логистических провайдеров);</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 способа инвестирования средств;</w:t>
      </w:r>
    </w:p>
    <w:p w:rsidR="00B72789" w:rsidRPr="00B72789" w:rsidRDefault="00B72789" w:rsidP="00D85A27">
      <w:pPr>
        <w:widowControl w:val="0"/>
        <w:numPr>
          <w:ilvl w:val="0"/>
          <w:numId w:val="221"/>
        </w:numPr>
        <w:tabs>
          <w:tab w:val="clear" w:pos="1785"/>
          <w:tab w:val="num" w:pos="1080"/>
        </w:tabs>
        <w:ind w:left="0"/>
        <w:jc w:val="both"/>
        <w:rPr>
          <w:sz w:val="20"/>
          <w:szCs w:val="20"/>
        </w:rPr>
      </w:pPr>
      <w:r w:rsidRPr="00B72789">
        <w:rPr>
          <w:sz w:val="20"/>
          <w:szCs w:val="20"/>
        </w:rPr>
        <w:t>выбор месторасположения регионального склада или логистического центра и другие.</w:t>
      </w:r>
    </w:p>
    <w:p w:rsidR="00B72789" w:rsidRPr="00B72789" w:rsidRDefault="00B72789" w:rsidP="00B72789">
      <w:pPr>
        <w:widowControl w:val="0"/>
        <w:ind w:firstLine="709"/>
        <w:jc w:val="both"/>
        <w:rPr>
          <w:sz w:val="20"/>
          <w:szCs w:val="20"/>
        </w:rPr>
      </w:pPr>
      <w:r w:rsidRPr="00B72789">
        <w:rPr>
          <w:sz w:val="20"/>
          <w:szCs w:val="20"/>
        </w:rPr>
        <w:t>Одним из достаточно простых и эффективных способов решения таких задач является метод относительных предпочтений. Суть метода состоит в сравнении попарно факторов и возможных вариантов решений по всем, определяющим выбор факторам. Значимость факторов определяется на основе экспертных оценок или предпочтений выбирающего. Значения факторов рассчитываются, если это возможно, либо определяются в баллах по результатам экспертиз. Окончательное решение в виде вектора весовых коэффициентов вариантов решений находится из матричного уравнения. Наибольший весовой коэффициент соответствует наилучшему варианту решения.</w:t>
      </w:r>
    </w:p>
    <w:p w:rsidR="00B72789" w:rsidRPr="00B72789" w:rsidRDefault="00B72789" w:rsidP="00B72789">
      <w:pPr>
        <w:widowControl w:val="0"/>
        <w:ind w:firstLine="709"/>
        <w:jc w:val="both"/>
        <w:rPr>
          <w:b/>
          <w:sz w:val="20"/>
          <w:szCs w:val="20"/>
        </w:rPr>
      </w:pPr>
      <w:r w:rsidRPr="00B72789">
        <w:rPr>
          <w:b/>
          <w:sz w:val="20"/>
          <w:szCs w:val="20"/>
        </w:rPr>
        <w:t>Алгоритм МОП в матричном представлении</w:t>
      </w:r>
    </w:p>
    <w:p w:rsidR="00B72789" w:rsidRPr="00B72789" w:rsidRDefault="00B72789" w:rsidP="00B72789">
      <w:pPr>
        <w:widowControl w:val="0"/>
        <w:numPr>
          <w:ilvl w:val="0"/>
          <w:numId w:val="222"/>
        </w:numPr>
        <w:jc w:val="both"/>
        <w:rPr>
          <w:sz w:val="20"/>
          <w:szCs w:val="20"/>
          <w:u w:val="single"/>
        </w:rPr>
      </w:pPr>
      <w:r w:rsidRPr="00B72789">
        <w:rPr>
          <w:sz w:val="20"/>
          <w:szCs w:val="20"/>
          <w:u w:val="single"/>
        </w:rPr>
        <w:t>Описание задачи</w:t>
      </w:r>
    </w:p>
    <w:p w:rsidR="00B72789" w:rsidRPr="00B72789" w:rsidRDefault="00B72789" w:rsidP="00B72789">
      <w:pPr>
        <w:widowControl w:val="0"/>
        <w:ind w:firstLine="709"/>
        <w:jc w:val="both"/>
        <w:rPr>
          <w:sz w:val="20"/>
          <w:szCs w:val="20"/>
        </w:rPr>
      </w:pPr>
      <w:r w:rsidRPr="00B72789">
        <w:rPr>
          <w:sz w:val="20"/>
          <w:szCs w:val="20"/>
        </w:rPr>
        <w:t xml:space="preserve">Пусть имеются </w:t>
      </w:r>
      <w:r w:rsidRPr="00B72789">
        <w:rPr>
          <w:i/>
          <w:sz w:val="20"/>
          <w:szCs w:val="20"/>
          <w:lang w:val="en-US"/>
        </w:rPr>
        <w:t>m</w:t>
      </w:r>
      <w:r w:rsidRPr="00B72789">
        <w:rPr>
          <w:sz w:val="20"/>
          <w:szCs w:val="20"/>
        </w:rPr>
        <w:t xml:space="preserve"> возможных вариантов решения и </w:t>
      </w:r>
      <w:r w:rsidRPr="00B72789">
        <w:rPr>
          <w:i/>
          <w:sz w:val="20"/>
          <w:szCs w:val="20"/>
          <w:lang w:val="en-US"/>
        </w:rPr>
        <w:t>n</w:t>
      </w:r>
      <w:r w:rsidRPr="00B72789">
        <w:rPr>
          <w:sz w:val="20"/>
          <w:szCs w:val="20"/>
        </w:rPr>
        <w:t xml:space="preserve"> факторов, влияющих на выбор (факторов предпочтения).</w:t>
      </w:r>
    </w:p>
    <w:p w:rsidR="00B72789" w:rsidRPr="00B72789" w:rsidRDefault="00B72789" w:rsidP="00B72789">
      <w:pPr>
        <w:widowControl w:val="0"/>
        <w:ind w:firstLine="709"/>
        <w:jc w:val="both"/>
        <w:rPr>
          <w:sz w:val="20"/>
          <w:szCs w:val="20"/>
        </w:rPr>
      </w:pPr>
      <w:r w:rsidRPr="00B72789">
        <w:rPr>
          <w:sz w:val="20"/>
          <w:szCs w:val="20"/>
        </w:rPr>
        <w:t>Факторы сравниваются попарно между собой путем деления значения одного на значение другого. Результаты называются отношениями предпочтения и записываются построчно в виде матрицы:</w:t>
      </w:r>
    </w:p>
    <w:p w:rsidR="00B72789" w:rsidRPr="00B72789" w:rsidRDefault="00AD61AB" w:rsidP="00B72789">
      <w:pPr>
        <w:widowControl w:val="0"/>
        <w:ind w:firstLine="709"/>
        <w:jc w:val="right"/>
        <w:rPr>
          <w:sz w:val="20"/>
          <w:szCs w:val="20"/>
        </w:rPr>
      </w:pPr>
      <w:r w:rsidRPr="00B72789">
        <w:rPr>
          <w:position w:val="-88"/>
          <w:sz w:val="20"/>
          <w:szCs w:val="20"/>
        </w:rPr>
        <w:object w:dxaOrig="4380" w:dyaOrig="1920">
          <v:shape id="_x0000_i1061" type="#_x0000_t75" style="width:159.75pt;height:70.5pt" o:ole="">
            <v:imagedata r:id="rId57" o:title=""/>
          </v:shape>
          <o:OLEObject Type="Embed" ProgID="Equation.3" ShapeID="_x0000_i1061" DrawAspect="Content" ObjectID="_1477256163" r:id="rId58"/>
        </w:object>
      </w:r>
      <w:r w:rsidR="00B72789" w:rsidRPr="00B72789">
        <w:rPr>
          <w:sz w:val="20"/>
          <w:szCs w:val="20"/>
        </w:rPr>
        <w:t xml:space="preserve"> ,                          (1)</w:t>
      </w:r>
    </w:p>
    <w:p w:rsidR="00B72789" w:rsidRPr="00B72789" w:rsidRDefault="00B72789" w:rsidP="00B72789">
      <w:pPr>
        <w:widowControl w:val="0"/>
        <w:jc w:val="both"/>
        <w:rPr>
          <w:sz w:val="20"/>
          <w:szCs w:val="20"/>
        </w:rPr>
      </w:pPr>
      <w:r w:rsidRPr="00B72789">
        <w:rPr>
          <w:sz w:val="20"/>
          <w:szCs w:val="20"/>
        </w:rPr>
        <w:t>в которой диагональные элементы равны 1 (</w:t>
      </w:r>
      <w:r w:rsidRPr="00B72789">
        <w:rPr>
          <w:position w:val="-14"/>
          <w:sz w:val="20"/>
          <w:szCs w:val="20"/>
        </w:rPr>
        <w:object w:dxaOrig="859" w:dyaOrig="440">
          <v:shape id="_x0000_i1062" type="#_x0000_t75" style="width:42.75pt;height:21.75pt" o:ole="">
            <v:imagedata r:id="rId59" o:title=""/>
          </v:shape>
          <o:OLEObject Type="Embed" ProgID="Equation.3" ShapeID="_x0000_i1062" DrawAspect="Content" ObjectID="_1477256164" r:id="rId60"/>
        </w:object>
      </w:r>
      <w:r w:rsidRPr="00B72789">
        <w:rPr>
          <w:sz w:val="20"/>
          <w:szCs w:val="20"/>
        </w:rPr>
        <w:t>), а другие элементы подчиняются соотношению</w:t>
      </w:r>
    </w:p>
    <w:p w:rsidR="00B72789" w:rsidRPr="00B72789" w:rsidRDefault="00AD61AB" w:rsidP="00B72789">
      <w:pPr>
        <w:widowControl w:val="0"/>
        <w:jc w:val="right"/>
        <w:rPr>
          <w:sz w:val="20"/>
          <w:szCs w:val="20"/>
        </w:rPr>
      </w:pPr>
      <w:r w:rsidRPr="00B72789">
        <w:rPr>
          <w:position w:val="-42"/>
          <w:sz w:val="20"/>
          <w:szCs w:val="20"/>
        </w:rPr>
        <w:object w:dxaOrig="1180" w:dyaOrig="920">
          <v:shape id="_x0000_i1063" type="#_x0000_t75" style="width:54.75pt;height:42.75pt" o:ole="">
            <v:imagedata r:id="rId61" o:title=""/>
          </v:shape>
          <o:OLEObject Type="Embed" ProgID="Equation.3" ShapeID="_x0000_i1063" DrawAspect="Content" ObjectID="_1477256165" r:id="rId62"/>
        </w:object>
      </w:r>
      <w:r w:rsidR="00B72789" w:rsidRPr="00B72789">
        <w:rPr>
          <w:sz w:val="20"/>
          <w:szCs w:val="20"/>
        </w:rPr>
        <w:t xml:space="preserve"> .                                           (2)</w:t>
      </w:r>
    </w:p>
    <w:p w:rsidR="00B72789" w:rsidRPr="00B72789" w:rsidRDefault="00B72789" w:rsidP="00B72789">
      <w:pPr>
        <w:widowControl w:val="0"/>
        <w:numPr>
          <w:ilvl w:val="0"/>
          <w:numId w:val="222"/>
        </w:numPr>
        <w:jc w:val="both"/>
        <w:rPr>
          <w:sz w:val="20"/>
          <w:szCs w:val="20"/>
          <w:u w:val="single"/>
        </w:rPr>
      </w:pPr>
      <w:r w:rsidRPr="00B72789">
        <w:rPr>
          <w:sz w:val="20"/>
          <w:szCs w:val="20"/>
          <w:u w:val="single"/>
        </w:rPr>
        <w:t>Весовой вектор факторов</w:t>
      </w:r>
    </w:p>
    <w:p w:rsidR="00B72789" w:rsidRPr="00B72789" w:rsidRDefault="00B72789" w:rsidP="00B72789">
      <w:pPr>
        <w:widowControl w:val="0"/>
        <w:ind w:firstLine="709"/>
        <w:jc w:val="both"/>
        <w:rPr>
          <w:sz w:val="20"/>
          <w:szCs w:val="20"/>
        </w:rPr>
      </w:pPr>
      <w:r w:rsidRPr="00B72789">
        <w:rPr>
          <w:sz w:val="20"/>
          <w:szCs w:val="20"/>
        </w:rPr>
        <w:t>Для определения вектора весовых коэффициентов предпочтения факторов</w:t>
      </w:r>
    </w:p>
    <w:p w:rsidR="00B72789" w:rsidRPr="00B72789" w:rsidRDefault="00AD61AB" w:rsidP="00B72789">
      <w:pPr>
        <w:widowControl w:val="0"/>
        <w:jc w:val="right"/>
        <w:rPr>
          <w:sz w:val="20"/>
          <w:szCs w:val="20"/>
        </w:rPr>
      </w:pPr>
      <w:r w:rsidRPr="00B72789">
        <w:rPr>
          <w:position w:val="-88"/>
          <w:sz w:val="20"/>
          <w:szCs w:val="20"/>
        </w:rPr>
        <w:object w:dxaOrig="2140" w:dyaOrig="1920">
          <v:shape id="_x0000_i1064" type="#_x0000_t75" style="width:81.75pt;height:73.5pt" o:ole="">
            <v:imagedata r:id="rId63" o:title=""/>
          </v:shape>
          <o:OLEObject Type="Embed" ProgID="Equation.3" ShapeID="_x0000_i1064" DrawAspect="Content" ObjectID="_1477256166" r:id="rId64"/>
        </w:object>
      </w:r>
      <w:r w:rsidR="00B72789" w:rsidRPr="00B72789">
        <w:rPr>
          <w:sz w:val="20"/>
          <w:szCs w:val="20"/>
        </w:rPr>
        <w:t xml:space="preserve">                                           (3)</w:t>
      </w:r>
    </w:p>
    <w:p w:rsidR="00B72789" w:rsidRPr="00B72789" w:rsidRDefault="00B72789" w:rsidP="00B72789">
      <w:pPr>
        <w:widowControl w:val="0"/>
        <w:jc w:val="both"/>
        <w:rPr>
          <w:sz w:val="20"/>
          <w:szCs w:val="20"/>
        </w:rPr>
      </w:pPr>
      <w:r w:rsidRPr="00B72789">
        <w:rPr>
          <w:sz w:val="20"/>
          <w:szCs w:val="20"/>
        </w:rPr>
        <w:t xml:space="preserve">решается матричное уравнение относительно </w:t>
      </w:r>
      <w:r w:rsidRPr="00B72789">
        <w:rPr>
          <w:i/>
          <w:sz w:val="20"/>
          <w:szCs w:val="20"/>
          <w:lang w:val="en-US"/>
        </w:rPr>
        <w:t>G</w:t>
      </w:r>
    </w:p>
    <w:p w:rsidR="00B72789" w:rsidRPr="00B72789" w:rsidRDefault="00AD61AB" w:rsidP="00B72789">
      <w:pPr>
        <w:widowControl w:val="0"/>
        <w:jc w:val="right"/>
        <w:rPr>
          <w:sz w:val="20"/>
          <w:szCs w:val="20"/>
        </w:rPr>
      </w:pPr>
      <w:r w:rsidRPr="00B72789">
        <w:rPr>
          <w:position w:val="-6"/>
          <w:sz w:val="20"/>
          <w:szCs w:val="20"/>
          <w:lang w:val="en-US"/>
        </w:rPr>
        <w:object w:dxaOrig="1600" w:dyaOrig="320">
          <v:shape id="_x0000_i1065" type="#_x0000_t75" style="width:70.5pt;height:14.25pt" o:ole="">
            <v:imagedata r:id="rId65" o:title=""/>
          </v:shape>
          <o:OLEObject Type="Embed" ProgID="Equation.3" ShapeID="_x0000_i1065" DrawAspect="Content" ObjectID="_1477256167" r:id="rId66"/>
        </w:object>
      </w:r>
      <w:r w:rsidR="00B72789" w:rsidRPr="00B72789">
        <w:rPr>
          <w:sz w:val="20"/>
          <w:szCs w:val="20"/>
        </w:rPr>
        <w:t>,                                          (4)</w:t>
      </w:r>
    </w:p>
    <w:p w:rsidR="00B72789" w:rsidRPr="00B72789" w:rsidRDefault="00B72789" w:rsidP="00B72789">
      <w:pPr>
        <w:widowControl w:val="0"/>
        <w:jc w:val="both"/>
        <w:rPr>
          <w:sz w:val="20"/>
          <w:szCs w:val="20"/>
        </w:rPr>
      </w:pPr>
      <w:r w:rsidRPr="00B72789">
        <w:rPr>
          <w:sz w:val="20"/>
          <w:szCs w:val="20"/>
        </w:rPr>
        <w:t xml:space="preserve">при условии </w:t>
      </w:r>
      <w:r w:rsidR="00AD61AB" w:rsidRPr="00B72789">
        <w:rPr>
          <w:position w:val="-34"/>
          <w:sz w:val="20"/>
          <w:szCs w:val="20"/>
        </w:rPr>
        <w:object w:dxaOrig="1120" w:dyaOrig="840">
          <v:shape id="_x0000_i1066" type="#_x0000_t75" style="width:46.5pt;height:34.5pt" o:ole="">
            <v:imagedata r:id="rId67" o:title=""/>
          </v:shape>
          <o:OLEObject Type="Embed" ProgID="Equation.3" ShapeID="_x0000_i1066" DrawAspect="Content" ObjectID="_1477256168" r:id="rId68"/>
        </w:object>
      </w:r>
      <w:r w:rsidRPr="00B72789">
        <w:rPr>
          <w:sz w:val="20"/>
          <w:szCs w:val="20"/>
        </w:rPr>
        <w:t>.</w:t>
      </w:r>
    </w:p>
    <w:p w:rsidR="00B72789" w:rsidRPr="00B72789" w:rsidRDefault="00B72789" w:rsidP="00B72789">
      <w:pPr>
        <w:widowControl w:val="0"/>
        <w:ind w:firstLine="709"/>
        <w:jc w:val="both"/>
        <w:rPr>
          <w:sz w:val="20"/>
          <w:szCs w:val="20"/>
        </w:rPr>
      </w:pPr>
      <w:r w:rsidRPr="00B72789">
        <w:rPr>
          <w:sz w:val="20"/>
          <w:szCs w:val="20"/>
        </w:rPr>
        <w:t xml:space="preserve">Значения вектора </w:t>
      </w:r>
      <w:r w:rsidRPr="00B72789">
        <w:rPr>
          <w:i/>
          <w:sz w:val="20"/>
          <w:szCs w:val="20"/>
          <w:lang w:val="en-US"/>
        </w:rPr>
        <w:t>G</w:t>
      </w:r>
      <w:r w:rsidRPr="00B72789">
        <w:rPr>
          <w:sz w:val="20"/>
          <w:szCs w:val="20"/>
        </w:rPr>
        <w:t xml:space="preserve"> можно определить разными способами. Например, по формуле</w:t>
      </w:r>
    </w:p>
    <w:p w:rsidR="00B72789" w:rsidRPr="00B72789" w:rsidRDefault="00AD61AB" w:rsidP="00B72789">
      <w:pPr>
        <w:widowControl w:val="0"/>
        <w:jc w:val="right"/>
        <w:rPr>
          <w:sz w:val="20"/>
          <w:szCs w:val="20"/>
        </w:rPr>
      </w:pPr>
      <w:r w:rsidRPr="00B72789">
        <w:rPr>
          <w:position w:val="-76"/>
          <w:sz w:val="20"/>
          <w:szCs w:val="20"/>
        </w:rPr>
        <w:object w:dxaOrig="2000" w:dyaOrig="1320">
          <v:shape id="_x0000_i1067" type="#_x0000_t75" style="width:91.5pt;height:60pt" o:ole="">
            <v:imagedata r:id="rId69" o:title=""/>
          </v:shape>
          <o:OLEObject Type="Embed" ProgID="Equation.3" ShapeID="_x0000_i1067" DrawAspect="Content" ObjectID="_1477256169" r:id="rId70"/>
        </w:object>
      </w:r>
      <w:r w:rsidR="00B72789" w:rsidRPr="00B72789">
        <w:rPr>
          <w:sz w:val="20"/>
          <w:szCs w:val="20"/>
        </w:rPr>
        <w:t>.                                        (5)</w:t>
      </w:r>
    </w:p>
    <w:p w:rsidR="00B72789" w:rsidRPr="00B72789" w:rsidRDefault="00B72789" w:rsidP="00B72789">
      <w:pPr>
        <w:widowControl w:val="0"/>
        <w:ind w:firstLine="709"/>
        <w:jc w:val="both"/>
        <w:rPr>
          <w:sz w:val="20"/>
          <w:szCs w:val="20"/>
          <w:u w:val="single"/>
        </w:rPr>
      </w:pPr>
      <w:r w:rsidRPr="00B72789">
        <w:rPr>
          <w:sz w:val="20"/>
          <w:szCs w:val="20"/>
        </w:rPr>
        <w:t xml:space="preserve">3. </w:t>
      </w:r>
      <w:r w:rsidRPr="00B72789">
        <w:rPr>
          <w:sz w:val="20"/>
          <w:szCs w:val="20"/>
          <w:u w:val="single"/>
        </w:rPr>
        <w:t>Матрица относительных предпочтений вариантов решений по факторам</w:t>
      </w:r>
    </w:p>
    <w:p w:rsidR="00B72789" w:rsidRPr="00B72789" w:rsidRDefault="00B72789" w:rsidP="00B72789">
      <w:pPr>
        <w:widowControl w:val="0"/>
        <w:ind w:firstLine="709"/>
        <w:jc w:val="both"/>
        <w:rPr>
          <w:sz w:val="20"/>
          <w:szCs w:val="20"/>
        </w:rPr>
      </w:pPr>
      <w:r w:rsidRPr="00B72789">
        <w:rPr>
          <w:sz w:val="20"/>
          <w:szCs w:val="20"/>
        </w:rPr>
        <w:t xml:space="preserve">Сравнивая попарно варианты решений по каждому из факторов и записывая эти сравнения в виде отношений предпочтения (1-2), получим </w:t>
      </w:r>
      <w:r w:rsidRPr="00B72789">
        <w:rPr>
          <w:i/>
          <w:sz w:val="20"/>
          <w:szCs w:val="20"/>
          <w:lang w:val="en-US"/>
        </w:rPr>
        <w:t>n</w:t>
      </w:r>
      <w:r w:rsidRPr="00B72789">
        <w:rPr>
          <w:sz w:val="20"/>
          <w:szCs w:val="20"/>
        </w:rPr>
        <w:t xml:space="preserve"> матриц (</w:t>
      </w:r>
      <w:r w:rsidRPr="00B72789">
        <w:rPr>
          <w:i/>
          <w:sz w:val="20"/>
          <w:szCs w:val="20"/>
          <w:lang w:val="en-US"/>
        </w:rPr>
        <w:t>B</w:t>
      </w:r>
      <w:r w:rsidRPr="00B72789">
        <w:rPr>
          <w:sz w:val="20"/>
          <w:szCs w:val="20"/>
        </w:rPr>
        <w:t>1,</w:t>
      </w:r>
      <w:r w:rsidRPr="00B72789">
        <w:rPr>
          <w:i/>
          <w:sz w:val="20"/>
          <w:szCs w:val="20"/>
          <w:lang w:val="en-US"/>
        </w:rPr>
        <w:t>B</w:t>
      </w:r>
      <w:r w:rsidRPr="00B72789">
        <w:rPr>
          <w:sz w:val="20"/>
          <w:szCs w:val="20"/>
        </w:rPr>
        <w:t>2,...,</w:t>
      </w:r>
      <w:r w:rsidRPr="00B72789">
        <w:rPr>
          <w:i/>
          <w:sz w:val="20"/>
          <w:szCs w:val="20"/>
          <w:lang w:val="en-US"/>
        </w:rPr>
        <w:t>Bn</w:t>
      </w:r>
      <w:r w:rsidRPr="00B72789">
        <w:rPr>
          <w:sz w:val="20"/>
          <w:szCs w:val="20"/>
        </w:rPr>
        <w:t xml:space="preserve">) порядка </w:t>
      </w:r>
      <w:r w:rsidRPr="00B72789">
        <w:rPr>
          <w:i/>
          <w:sz w:val="20"/>
          <w:szCs w:val="20"/>
          <w:lang w:val="en-US"/>
        </w:rPr>
        <w:t>m</w:t>
      </w:r>
      <w:r w:rsidRPr="00B72789">
        <w:rPr>
          <w:sz w:val="20"/>
          <w:szCs w:val="20"/>
        </w:rPr>
        <w:t xml:space="preserve"> (по количеству факторов).</w:t>
      </w:r>
    </w:p>
    <w:p w:rsidR="00B72789" w:rsidRPr="00B72789" w:rsidRDefault="00B72789" w:rsidP="00B72789">
      <w:pPr>
        <w:widowControl w:val="0"/>
        <w:ind w:firstLine="709"/>
        <w:jc w:val="both"/>
        <w:rPr>
          <w:sz w:val="20"/>
          <w:szCs w:val="20"/>
        </w:rPr>
      </w:pPr>
      <w:r w:rsidRPr="00B72789">
        <w:rPr>
          <w:sz w:val="20"/>
          <w:szCs w:val="20"/>
        </w:rPr>
        <w:t>Решая матричные уравнения</w:t>
      </w:r>
    </w:p>
    <w:p w:rsidR="00B72789" w:rsidRPr="00B72789" w:rsidRDefault="00C72A52" w:rsidP="00B72789">
      <w:pPr>
        <w:widowControl w:val="0"/>
        <w:jc w:val="center"/>
        <w:rPr>
          <w:sz w:val="20"/>
          <w:szCs w:val="20"/>
        </w:rPr>
      </w:pPr>
      <w:r>
        <w:rPr>
          <w:noProof/>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79" type="#_x0000_t87" style="position:absolute;left:0;text-align:left;margin-left:162pt;margin-top:0;width:12pt;height:64.75pt;z-index:251663872"/>
        </w:pict>
      </w:r>
      <w:r w:rsidR="00B72789" w:rsidRPr="00B72789">
        <w:rPr>
          <w:position w:val="-12"/>
          <w:sz w:val="20"/>
          <w:szCs w:val="20"/>
        </w:rPr>
        <w:object w:dxaOrig="220" w:dyaOrig="420">
          <v:shape id="_x0000_i1068" type="#_x0000_t75" style="width:11.25pt;height:21pt" o:ole="">
            <v:imagedata r:id="rId71" o:title=""/>
          </v:shape>
          <o:OLEObject Type="Embed" ProgID="Equation.3" ShapeID="_x0000_i1068" DrawAspect="Content" ObjectID="_1477256170" r:id="rId72"/>
        </w:object>
      </w:r>
      <w:r w:rsidR="00AD61AB" w:rsidRPr="00B72789">
        <w:rPr>
          <w:position w:val="-84"/>
          <w:sz w:val="20"/>
          <w:szCs w:val="20"/>
        </w:rPr>
        <w:object w:dxaOrig="2180" w:dyaOrig="1840">
          <v:shape id="_x0000_i1069" type="#_x0000_t75" style="width:88.5pt;height:74.25pt" o:ole="">
            <v:imagedata r:id="rId73" o:title=""/>
          </v:shape>
          <o:OLEObject Type="Embed" ProgID="Equation.3" ShapeID="_x0000_i1069" DrawAspect="Content" ObjectID="_1477256171" r:id="rId74"/>
        </w:object>
      </w:r>
      <w:r w:rsidR="00B72789" w:rsidRPr="00B72789">
        <w:rPr>
          <w:sz w:val="20"/>
          <w:szCs w:val="20"/>
        </w:rPr>
        <w:t xml:space="preserve">,                                         </w:t>
      </w:r>
    </w:p>
    <w:p w:rsidR="00B72789" w:rsidRPr="00B72789" w:rsidRDefault="00B72789" w:rsidP="00B72789">
      <w:pPr>
        <w:widowControl w:val="0"/>
        <w:jc w:val="both"/>
        <w:rPr>
          <w:sz w:val="20"/>
          <w:szCs w:val="20"/>
        </w:rPr>
      </w:pPr>
      <w:r w:rsidRPr="00B72789">
        <w:rPr>
          <w:sz w:val="20"/>
          <w:szCs w:val="20"/>
        </w:rPr>
        <w:t xml:space="preserve">используя формулы (4-5), получим </w:t>
      </w:r>
      <w:r w:rsidRPr="00B72789">
        <w:rPr>
          <w:sz w:val="20"/>
          <w:szCs w:val="20"/>
          <w:lang w:val="en-US"/>
        </w:rPr>
        <w:t>n</w:t>
      </w:r>
      <w:r w:rsidRPr="00B72789">
        <w:rPr>
          <w:sz w:val="20"/>
          <w:szCs w:val="20"/>
        </w:rPr>
        <w:t xml:space="preserve"> весовых векторов (</w:t>
      </w:r>
      <w:r w:rsidRPr="00B72789">
        <w:rPr>
          <w:i/>
          <w:sz w:val="20"/>
          <w:szCs w:val="20"/>
          <w:lang w:val="en-US"/>
        </w:rPr>
        <w:t>G</w:t>
      </w:r>
      <w:r w:rsidRPr="00B72789">
        <w:rPr>
          <w:sz w:val="20"/>
          <w:szCs w:val="20"/>
        </w:rPr>
        <w:t>1,</w:t>
      </w:r>
      <w:r w:rsidRPr="00B72789">
        <w:rPr>
          <w:i/>
          <w:sz w:val="20"/>
          <w:szCs w:val="20"/>
          <w:lang w:val="en-US"/>
        </w:rPr>
        <w:t>G</w:t>
      </w:r>
      <w:r w:rsidRPr="00B72789">
        <w:rPr>
          <w:sz w:val="20"/>
          <w:szCs w:val="20"/>
        </w:rPr>
        <w:t>2,...,</w:t>
      </w:r>
      <w:r w:rsidRPr="00B72789">
        <w:rPr>
          <w:i/>
          <w:sz w:val="20"/>
          <w:szCs w:val="20"/>
          <w:lang w:val="en-US"/>
        </w:rPr>
        <w:t>Gk</w:t>
      </w:r>
      <w:r w:rsidRPr="00B72789">
        <w:rPr>
          <w:sz w:val="20"/>
          <w:szCs w:val="20"/>
        </w:rPr>
        <w:t>,...,</w:t>
      </w:r>
      <w:r w:rsidRPr="00B72789">
        <w:rPr>
          <w:i/>
          <w:sz w:val="20"/>
          <w:szCs w:val="20"/>
          <w:lang w:val="en-US"/>
        </w:rPr>
        <w:t>Gn</w:t>
      </w:r>
      <w:r w:rsidRPr="00B72789">
        <w:rPr>
          <w:sz w:val="20"/>
          <w:szCs w:val="20"/>
        </w:rPr>
        <w:t>)</w:t>
      </w:r>
    </w:p>
    <w:p w:rsidR="00B72789" w:rsidRPr="00B72789" w:rsidRDefault="00AD61AB" w:rsidP="00B72789">
      <w:pPr>
        <w:widowControl w:val="0"/>
        <w:jc w:val="right"/>
        <w:rPr>
          <w:sz w:val="20"/>
          <w:szCs w:val="20"/>
        </w:rPr>
      </w:pPr>
      <w:r w:rsidRPr="00B72789">
        <w:rPr>
          <w:position w:val="-88"/>
          <w:sz w:val="20"/>
          <w:szCs w:val="20"/>
          <w:lang w:val="en-US"/>
        </w:rPr>
        <w:object w:dxaOrig="2840" w:dyaOrig="1920">
          <v:shape id="_x0000_i1070" type="#_x0000_t75" style="width:113.25pt;height:76.5pt" o:ole="">
            <v:imagedata r:id="rId75" o:title=""/>
          </v:shape>
          <o:OLEObject Type="Embed" ProgID="Equation.3" ShapeID="_x0000_i1070" DrawAspect="Content" ObjectID="_1477256172" r:id="rId76"/>
        </w:object>
      </w:r>
      <w:r w:rsidR="00B72789" w:rsidRPr="00B72789">
        <w:rPr>
          <w:sz w:val="20"/>
          <w:szCs w:val="20"/>
        </w:rPr>
        <w:t>,                                     (6)</w:t>
      </w:r>
    </w:p>
    <w:p w:rsidR="00B72789" w:rsidRPr="00B72789" w:rsidRDefault="00B72789" w:rsidP="00B72789">
      <w:pPr>
        <w:widowControl w:val="0"/>
        <w:jc w:val="both"/>
        <w:rPr>
          <w:sz w:val="20"/>
          <w:szCs w:val="20"/>
        </w:rPr>
      </w:pPr>
      <w:r w:rsidRPr="00B72789">
        <w:rPr>
          <w:sz w:val="20"/>
          <w:szCs w:val="20"/>
        </w:rPr>
        <w:t>из которых формируется агрегированная матрица вариантов решений</w:t>
      </w:r>
    </w:p>
    <w:p w:rsidR="00B72789" w:rsidRPr="00B72789" w:rsidRDefault="00AD61AB" w:rsidP="00B72789">
      <w:pPr>
        <w:widowControl w:val="0"/>
        <w:jc w:val="right"/>
        <w:rPr>
          <w:sz w:val="20"/>
          <w:szCs w:val="20"/>
        </w:rPr>
      </w:pPr>
      <w:r w:rsidRPr="00B72789">
        <w:rPr>
          <w:position w:val="-12"/>
          <w:sz w:val="20"/>
          <w:szCs w:val="20"/>
        </w:rPr>
        <w:object w:dxaOrig="2520" w:dyaOrig="420">
          <v:shape id="_x0000_i1071" type="#_x0000_t75" style="width:104.25pt;height:17.25pt" o:ole="">
            <v:imagedata r:id="rId77" o:title=""/>
          </v:shape>
          <o:OLEObject Type="Embed" ProgID="Equation.3" ShapeID="_x0000_i1071" DrawAspect="Content" ObjectID="_1477256173" r:id="rId78"/>
        </w:object>
      </w:r>
      <w:r w:rsidR="00B72789" w:rsidRPr="00B72789">
        <w:rPr>
          <w:sz w:val="20"/>
          <w:szCs w:val="20"/>
        </w:rPr>
        <w:t>.                                   (7)</w:t>
      </w:r>
    </w:p>
    <w:p w:rsidR="00B72789" w:rsidRPr="00B72789" w:rsidRDefault="00B72789" w:rsidP="00B72789">
      <w:pPr>
        <w:widowControl w:val="0"/>
        <w:ind w:firstLine="709"/>
        <w:jc w:val="both"/>
        <w:rPr>
          <w:sz w:val="20"/>
          <w:szCs w:val="20"/>
          <w:u w:val="single"/>
        </w:rPr>
      </w:pPr>
      <w:r w:rsidRPr="00B72789">
        <w:rPr>
          <w:sz w:val="20"/>
          <w:szCs w:val="20"/>
        </w:rPr>
        <w:t xml:space="preserve">4. </w:t>
      </w:r>
      <w:r w:rsidRPr="00B72789">
        <w:rPr>
          <w:sz w:val="20"/>
          <w:szCs w:val="20"/>
          <w:u w:val="single"/>
        </w:rPr>
        <w:t>Окончательное решение</w:t>
      </w:r>
    </w:p>
    <w:p w:rsidR="00B72789" w:rsidRPr="00B72789" w:rsidRDefault="00B72789" w:rsidP="00B72789">
      <w:pPr>
        <w:widowControl w:val="0"/>
        <w:ind w:firstLine="709"/>
        <w:jc w:val="both"/>
        <w:rPr>
          <w:sz w:val="20"/>
          <w:szCs w:val="20"/>
        </w:rPr>
      </w:pPr>
      <w:r w:rsidRPr="00B72789">
        <w:rPr>
          <w:sz w:val="20"/>
          <w:szCs w:val="20"/>
        </w:rPr>
        <w:t xml:space="preserve">Конечное решение задачи выбора представляет собой вектор весов вариантов </w:t>
      </w:r>
      <w:r w:rsidRPr="00B72789">
        <w:rPr>
          <w:i/>
          <w:sz w:val="20"/>
          <w:szCs w:val="20"/>
          <w:lang w:val="en-US"/>
        </w:rPr>
        <w:t>V</w:t>
      </w:r>
      <w:r w:rsidRPr="00B72789">
        <w:rPr>
          <w:sz w:val="20"/>
          <w:szCs w:val="20"/>
        </w:rPr>
        <w:t>, определяемый произведением матриц</w:t>
      </w:r>
    </w:p>
    <w:p w:rsidR="00B72789" w:rsidRPr="00B72789" w:rsidRDefault="00AD61AB" w:rsidP="00B72789">
      <w:pPr>
        <w:widowControl w:val="0"/>
        <w:jc w:val="right"/>
        <w:rPr>
          <w:sz w:val="20"/>
          <w:szCs w:val="20"/>
        </w:rPr>
      </w:pPr>
      <w:r w:rsidRPr="00B72789">
        <w:rPr>
          <w:position w:val="-6"/>
          <w:sz w:val="20"/>
          <w:szCs w:val="20"/>
        </w:rPr>
        <w:object w:dxaOrig="1280" w:dyaOrig="320">
          <v:shape id="_x0000_i1072" type="#_x0000_t75" style="width:54.75pt;height:13.5pt" o:ole="">
            <v:imagedata r:id="rId79" o:title=""/>
          </v:shape>
          <o:OLEObject Type="Embed" ProgID="Equation.3" ShapeID="_x0000_i1072" DrawAspect="Content" ObjectID="_1477256174" r:id="rId80"/>
        </w:object>
      </w:r>
      <w:r w:rsidR="00B72789" w:rsidRPr="00B72789">
        <w:rPr>
          <w:sz w:val="20"/>
          <w:szCs w:val="20"/>
        </w:rPr>
        <w:t>.                                          (8)</w:t>
      </w:r>
    </w:p>
    <w:p w:rsidR="00B72789" w:rsidRPr="00B72789" w:rsidRDefault="00B72789" w:rsidP="00B72789">
      <w:pPr>
        <w:widowControl w:val="0"/>
        <w:ind w:firstLine="709"/>
        <w:jc w:val="both"/>
        <w:rPr>
          <w:sz w:val="20"/>
          <w:szCs w:val="20"/>
        </w:rPr>
      </w:pPr>
      <w:r w:rsidRPr="00B72789">
        <w:rPr>
          <w:sz w:val="20"/>
          <w:szCs w:val="20"/>
        </w:rPr>
        <w:t xml:space="preserve">Наибольшее значение </w:t>
      </w:r>
      <w:r w:rsidR="00AD61AB" w:rsidRPr="00B72789">
        <w:rPr>
          <w:position w:val="-14"/>
          <w:sz w:val="20"/>
          <w:szCs w:val="20"/>
        </w:rPr>
        <w:object w:dxaOrig="2860" w:dyaOrig="440">
          <v:shape id="_x0000_i1073" type="#_x0000_t75" style="width:113.25pt;height:17.25pt" o:ole="">
            <v:imagedata r:id="rId81" o:title=""/>
          </v:shape>
          <o:OLEObject Type="Embed" ProgID="Equation.3" ShapeID="_x0000_i1073" DrawAspect="Content" ObjectID="_1477256175" r:id="rId82"/>
        </w:object>
      </w:r>
      <w:r w:rsidRPr="00B72789">
        <w:rPr>
          <w:sz w:val="20"/>
          <w:szCs w:val="20"/>
        </w:rPr>
        <w:t xml:space="preserve"> соответствует наилучшему варианту решения (в смысле предпочтений в условиях неопределенности).</w:t>
      </w:r>
    </w:p>
    <w:p w:rsidR="00B72789" w:rsidRPr="00B72789" w:rsidRDefault="00B72789" w:rsidP="00B72789">
      <w:pPr>
        <w:widowControl w:val="0"/>
        <w:ind w:firstLine="709"/>
        <w:jc w:val="both"/>
        <w:rPr>
          <w:b/>
          <w:sz w:val="20"/>
          <w:szCs w:val="20"/>
        </w:rPr>
      </w:pPr>
      <w:r w:rsidRPr="00B72789">
        <w:rPr>
          <w:b/>
          <w:sz w:val="20"/>
          <w:szCs w:val="20"/>
        </w:rPr>
        <w:t>Задание</w:t>
      </w:r>
    </w:p>
    <w:p w:rsidR="00B72789" w:rsidRPr="00B72789" w:rsidRDefault="00B72789" w:rsidP="00B72789">
      <w:pPr>
        <w:widowControl w:val="0"/>
        <w:ind w:firstLine="709"/>
        <w:jc w:val="both"/>
        <w:rPr>
          <w:sz w:val="20"/>
          <w:szCs w:val="20"/>
        </w:rPr>
      </w:pPr>
      <w:r w:rsidRPr="00B72789">
        <w:rPr>
          <w:sz w:val="20"/>
          <w:szCs w:val="20"/>
        </w:rPr>
        <w:t xml:space="preserve">Используя приведенный выше алгоритм средствами </w:t>
      </w:r>
      <w:r w:rsidRPr="00B72789">
        <w:rPr>
          <w:sz w:val="20"/>
          <w:szCs w:val="20"/>
          <w:lang w:val="en-US"/>
        </w:rPr>
        <w:t>Excel</w:t>
      </w:r>
      <w:r w:rsidRPr="00B72789">
        <w:rPr>
          <w:sz w:val="20"/>
          <w:szCs w:val="20"/>
        </w:rPr>
        <w:t xml:space="preserve"> решить задачу выбора автомобиля для пополнения собственного парка подвижного состава перевозчика. Примеры представления исходных данных приведены в табл. 1,2. Вариант расчетной формы приведен в табл. 3.</w:t>
      </w:r>
    </w:p>
    <w:p w:rsidR="00B72789" w:rsidRPr="00B72789" w:rsidRDefault="00B72789" w:rsidP="00B72789">
      <w:pPr>
        <w:widowControl w:val="0"/>
        <w:ind w:firstLine="709"/>
        <w:jc w:val="right"/>
        <w:rPr>
          <w:sz w:val="20"/>
          <w:szCs w:val="20"/>
        </w:rPr>
      </w:pPr>
      <w:r w:rsidRPr="00B72789">
        <w:rPr>
          <w:sz w:val="20"/>
          <w:szCs w:val="2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1998"/>
        <w:gridCol w:w="1785"/>
        <w:gridCol w:w="1813"/>
      </w:tblGrid>
      <w:tr w:rsidR="00B72789" w:rsidRPr="00B72789">
        <w:tc>
          <w:tcPr>
            <w:tcW w:w="3690" w:type="dxa"/>
          </w:tcPr>
          <w:p w:rsidR="00B72789" w:rsidRPr="00B72789" w:rsidRDefault="00B72789" w:rsidP="00B72789">
            <w:pPr>
              <w:widowControl w:val="0"/>
              <w:jc w:val="both"/>
              <w:rPr>
                <w:sz w:val="20"/>
                <w:szCs w:val="20"/>
              </w:rPr>
            </w:pPr>
            <w:r w:rsidRPr="00B72789">
              <w:rPr>
                <w:sz w:val="20"/>
                <w:szCs w:val="20"/>
              </w:rPr>
              <w:t>Фактор</w:t>
            </w:r>
          </w:p>
        </w:tc>
        <w:tc>
          <w:tcPr>
            <w:tcW w:w="1998" w:type="dxa"/>
          </w:tcPr>
          <w:p w:rsidR="00B72789" w:rsidRPr="00B72789" w:rsidRDefault="00B72789" w:rsidP="00B72789">
            <w:pPr>
              <w:widowControl w:val="0"/>
              <w:jc w:val="center"/>
              <w:rPr>
                <w:sz w:val="20"/>
                <w:szCs w:val="20"/>
              </w:rPr>
            </w:pPr>
            <w:r w:rsidRPr="00B72789">
              <w:rPr>
                <w:sz w:val="20"/>
                <w:szCs w:val="20"/>
              </w:rPr>
              <w:t>Обозначение</w:t>
            </w:r>
          </w:p>
        </w:tc>
        <w:tc>
          <w:tcPr>
            <w:tcW w:w="1785" w:type="dxa"/>
          </w:tcPr>
          <w:p w:rsidR="00B72789" w:rsidRPr="00B72789" w:rsidRDefault="00B72789" w:rsidP="00B72789">
            <w:pPr>
              <w:widowControl w:val="0"/>
              <w:jc w:val="center"/>
              <w:rPr>
                <w:sz w:val="20"/>
                <w:szCs w:val="20"/>
              </w:rPr>
            </w:pPr>
            <w:r w:rsidRPr="00B72789">
              <w:rPr>
                <w:sz w:val="20"/>
                <w:szCs w:val="20"/>
              </w:rPr>
              <w:t>Обращение</w:t>
            </w:r>
          </w:p>
        </w:tc>
        <w:tc>
          <w:tcPr>
            <w:tcW w:w="1813" w:type="dxa"/>
          </w:tcPr>
          <w:p w:rsidR="00B72789" w:rsidRPr="00B72789" w:rsidRDefault="00B72789" w:rsidP="00B72789">
            <w:pPr>
              <w:widowControl w:val="0"/>
              <w:jc w:val="center"/>
              <w:rPr>
                <w:sz w:val="20"/>
                <w:szCs w:val="20"/>
              </w:rPr>
            </w:pPr>
            <w:r w:rsidRPr="00B72789">
              <w:rPr>
                <w:sz w:val="20"/>
                <w:szCs w:val="20"/>
              </w:rPr>
              <w:t>Значимость</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Цена, </w:t>
            </w:r>
            <w:r w:rsidRPr="00B72789">
              <w:rPr>
                <w:i/>
                <w:sz w:val="20"/>
                <w:szCs w:val="20"/>
              </w:rPr>
              <w:t>тыс. долл.</w:t>
            </w:r>
          </w:p>
        </w:tc>
        <w:tc>
          <w:tcPr>
            <w:tcW w:w="1998" w:type="dxa"/>
          </w:tcPr>
          <w:p w:rsidR="00B72789" w:rsidRPr="00B72789" w:rsidRDefault="00B72789" w:rsidP="00B72789">
            <w:pPr>
              <w:widowControl w:val="0"/>
              <w:jc w:val="center"/>
              <w:rPr>
                <w:sz w:val="20"/>
                <w:szCs w:val="20"/>
              </w:rPr>
            </w:pPr>
            <w:r w:rsidRPr="00B72789">
              <w:rPr>
                <w:i/>
                <w:sz w:val="20"/>
                <w:szCs w:val="20"/>
                <w:lang w:val="en-US"/>
              </w:rPr>
              <w:t>X</w:t>
            </w:r>
            <w:r w:rsidRPr="00B72789">
              <w:rPr>
                <w:sz w:val="20"/>
                <w:szCs w:val="20"/>
              </w:rPr>
              <w:t>1</w:t>
            </w:r>
          </w:p>
        </w:tc>
        <w:tc>
          <w:tcPr>
            <w:tcW w:w="1785" w:type="dxa"/>
          </w:tcPr>
          <w:p w:rsidR="00B72789" w:rsidRPr="00B72789" w:rsidRDefault="00B72789" w:rsidP="00B72789">
            <w:pPr>
              <w:widowControl w:val="0"/>
              <w:jc w:val="center"/>
              <w:rPr>
                <w:sz w:val="20"/>
                <w:szCs w:val="20"/>
              </w:rPr>
            </w:pPr>
            <w:r w:rsidRPr="00B72789">
              <w:rPr>
                <w:sz w:val="20"/>
                <w:szCs w:val="20"/>
              </w:rPr>
              <w:t>1/</w:t>
            </w:r>
            <w:r w:rsidRPr="00B72789">
              <w:rPr>
                <w:i/>
                <w:sz w:val="20"/>
                <w:szCs w:val="20"/>
                <w:lang w:val="en-US"/>
              </w:rPr>
              <w:t>X</w:t>
            </w:r>
            <w:r w:rsidRPr="00B72789">
              <w:rPr>
                <w:sz w:val="20"/>
                <w:szCs w:val="20"/>
              </w:rPr>
              <w:t>1</w:t>
            </w:r>
          </w:p>
        </w:tc>
        <w:tc>
          <w:tcPr>
            <w:tcW w:w="1813" w:type="dxa"/>
          </w:tcPr>
          <w:p w:rsidR="00B72789" w:rsidRPr="00B72789" w:rsidRDefault="00B72789" w:rsidP="00B72789">
            <w:pPr>
              <w:widowControl w:val="0"/>
              <w:jc w:val="center"/>
              <w:rPr>
                <w:sz w:val="20"/>
                <w:szCs w:val="20"/>
              </w:rPr>
            </w:pPr>
            <w:r w:rsidRPr="00B72789">
              <w:rPr>
                <w:sz w:val="20"/>
                <w:szCs w:val="20"/>
              </w:rPr>
              <w:t>10</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Пробег, </w:t>
            </w:r>
            <w:r w:rsidRPr="00B72789">
              <w:rPr>
                <w:i/>
                <w:sz w:val="20"/>
                <w:szCs w:val="20"/>
              </w:rPr>
              <w:t>тыс. км</w:t>
            </w:r>
          </w:p>
        </w:tc>
        <w:tc>
          <w:tcPr>
            <w:tcW w:w="1998" w:type="dxa"/>
          </w:tcPr>
          <w:p w:rsidR="00B72789" w:rsidRPr="00B72789" w:rsidRDefault="00B72789" w:rsidP="00B72789">
            <w:pPr>
              <w:widowControl w:val="0"/>
              <w:jc w:val="center"/>
              <w:rPr>
                <w:sz w:val="20"/>
                <w:szCs w:val="20"/>
              </w:rPr>
            </w:pPr>
            <w:r w:rsidRPr="00B72789">
              <w:rPr>
                <w:i/>
                <w:sz w:val="20"/>
                <w:szCs w:val="20"/>
                <w:lang w:val="en-US"/>
              </w:rPr>
              <w:t>X</w:t>
            </w:r>
            <w:r w:rsidRPr="00B72789">
              <w:rPr>
                <w:sz w:val="20"/>
                <w:szCs w:val="20"/>
              </w:rPr>
              <w:t>2</w:t>
            </w:r>
          </w:p>
        </w:tc>
        <w:tc>
          <w:tcPr>
            <w:tcW w:w="1785" w:type="dxa"/>
          </w:tcPr>
          <w:p w:rsidR="00B72789" w:rsidRPr="00B72789" w:rsidRDefault="00B72789" w:rsidP="00B72789">
            <w:pPr>
              <w:widowControl w:val="0"/>
              <w:jc w:val="center"/>
              <w:rPr>
                <w:sz w:val="20"/>
                <w:szCs w:val="20"/>
              </w:rPr>
            </w:pPr>
            <w:r w:rsidRPr="00B72789">
              <w:rPr>
                <w:sz w:val="20"/>
                <w:szCs w:val="20"/>
              </w:rPr>
              <w:t>1/</w:t>
            </w:r>
            <w:r w:rsidRPr="00B72789">
              <w:rPr>
                <w:i/>
                <w:sz w:val="20"/>
                <w:szCs w:val="20"/>
                <w:lang w:val="en-US"/>
              </w:rPr>
              <w:t>X</w:t>
            </w:r>
            <w:r w:rsidRPr="00B72789">
              <w:rPr>
                <w:sz w:val="20"/>
                <w:szCs w:val="20"/>
              </w:rPr>
              <w:t>2</w:t>
            </w:r>
          </w:p>
        </w:tc>
        <w:tc>
          <w:tcPr>
            <w:tcW w:w="1813" w:type="dxa"/>
          </w:tcPr>
          <w:p w:rsidR="00B72789" w:rsidRPr="00B72789" w:rsidRDefault="00B72789" w:rsidP="00B72789">
            <w:pPr>
              <w:widowControl w:val="0"/>
              <w:jc w:val="center"/>
              <w:rPr>
                <w:sz w:val="20"/>
                <w:szCs w:val="20"/>
              </w:rPr>
            </w:pPr>
            <w:r w:rsidRPr="00B72789">
              <w:rPr>
                <w:sz w:val="20"/>
                <w:szCs w:val="20"/>
              </w:rPr>
              <w:t>8</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Срок службы, </w:t>
            </w:r>
            <w:r w:rsidRPr="00B72789">
              <w:rPr>
                <w:i/>
                <w:sz w:val="20"/>
                <w:szCs w:val="20"/>
              </w:rPr>
              <w:t>лет</w:t>
            </w:r>
          </w:p>
        </w:tc>
        <w:tc>
          <w:tcPr>
            <w:tcW w:w="1998" w:type="dxa"/>
          </w:tcPr>
          <w:p w:rsidR="00B72789" w:rsidRPr="00B72789" w:rsidRDefault="00B72789" w:rsidP="00B72789">
            <w:pPr>
              <w:widowControl w:val="0"/>
              <w:jc w:val="center"/>
              <w:rPr>
                <w:sz w:val="20"/>
                <w:szCs w:val="20"/>
              </w:rPr>
            </w:pPr>
            <w:r w:rsidRPr="00B72789">
              <w:rPr>
                <w:i/>
                <w:sz w:val="20"/>
                <w:szCs w:val="20"/>
                <w:lang w:val="en-US"/>
              </w:rPr>
              <w:t>X</w:t>
            </w:r>
            <w:r w:rsidRPr="00B72789">
              <w:rPr>
                <w:sz w:val="20"/>
                <w:szCs w:val="20"/>
              </w:rPr>
              <w:t>3</w:t>
            </w:r>
          </w:p>
        </w:tc>
        <w:tc>
          <w:tcPr>
            <w:tcW w:w="1785" w:type="dxa"/>
          </w:tcPr>
          <w:p w:rsidR="00B72789" w:rsidRPr="00B72789" w:rsidRDefault="00B72789" w:rsidP="00B72789">
            <w:pPr>
              <w:widowControl w:val="0"/>
              <w:jc w:val="center"/>
              <w:rPr>
                <w:sz w:val="20"/>
                <w:szCs w:val="20"/>
              </w:rPr>
            </w:pPr>
            <w:r w:rsidRPr="00B72789">
              <w:rPr>
                <w:sz w:val="20"/>
                <w:szCs w:val="20"/>
              </w:rPr>
              <w:t>1/</w:t>
            </w:r>
            <w:r w:rsidRPr="00B72789">
              <w:rPr>
                <w:i/>
                <w:sz w:val="20"/>
                <w:szCs w:val="20"/>
                <w:lang w:val="en-US"/>
              </w:rPr>
              <w:t>X</w:t>
            </w:r>
            <w:r w:rsidRPr="00B72789">
              <w:rPr>
                <w:sz w:val="20"/>
                <w:szCs w:val="20"/>
              </w:rPr>
              <w:t>3</w:t>
            </w:r>
          </w:p>
        </w:tc>
        <w:tc>
          <w:tcPr>
            <w:tcW w:w="1813" w:type="dxa"/>
          </w:tcPr>
          <w:p w:rsidR="00B72789" w:rsidRPr="00B72789" w:rsidRDefault="00B72789" w:rsidP="00B72789">
            <w:pPr>
              <w:widowControl w:val="0"/>
              <w:jc w:val="center"/>
              <w:rPr>
                <w:sz w:val="20"/>
                <w:szCs w:val="20"/>
              </w:rPr>
            </w:pPr>
            <w:r w:rsidRPr="00B72789">
              <w:rPr>
                <w:sz w:val="20"/>
                <w:szCs w:val="20"/>
              </w:rPr>
              <w:t>6</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Грузоподъемность, </w:t>
            </w:r>
            <w:r w:rsidRPr="00B72789">
              <w:rPr>
                <w:i/>
                <w:sz w:val="20"/>
                <w:szCs w:val="20"/>
              </w:rPr>
              <w:t>т</w:t>
            </w:r>
          </w:p>
        </w:tc>
        <w:tc>
          <w:tcPr>
            <w:tcW w:w="1998" w:type="dxa"/>
          </w:tcPr>
          <w:p w:rsidR="00B72789" w:rsidRPr="00B72789" w:rsidRDefault="00B72789" w:rsidP="00B72789">
            <w:pPr>
              <w:widowControl w:val="0"/>
              <w:jc w:val="center"/>
              <w:rPr>
                <w:sz w:val="20"/>
                <w:szCs w:val="20"/>
              </w:rPr>
            </w:pPr>
            <w:r w:rsidRPr="00B72789">
              <w:rPr>
                <w:i/>
                <w:sz w:val="20"/>
                <w:szCs w:val="20"/>
                <w:lang w:val="en-US"/>
              </w:rPr>
              <w:t>X</w:t>
            </w:r>
            <w:r w:rsidRPr="00B72789">
              <w:rPr>
                <w:sz w:val="20"/>
                <w:szCs w:val="20"/>
              </w:rPr>
              <w:t>4</w:t>
            </w:r>
          </w:p>
        </w:tc>
        <w:tc>
          <w:tcPr>
            <w:tcW w:w="1785" w:type="dxa"/>
          </w:tcPr>
          <w:p w:rsidR="00B72789" w:rsidRPr="00B72789" w:rsidRDefault="00B72789" w:rsidP="00B72789">
            <w:pPr>
              <w:widowControl w:val="0"/>
              <w:jc w:val="center"/>
              <w:rPr>
                <w:sz w:val="20"/>
                <w:szCs w:val="20"/>
              </w:rPr>
            </w:pPr>
            <w:r w:rsidRPr="00B72789">
              <w:rPr>
                <w:sz w:val="20"/>
                <w:szCs w:val="20"/>
              </w:rPr>
              <w:t>-</w:t>
            </w:r>
          </w:p>
        </w:tc>
        <w:tc>
          <w:tcPr>
            <w:tcW w:w="1813" w:type="dxa"/>
          </w:tcPr>
          <w:p w:rsidR="00B72789" w:rsidRPr="00B72789" w:rsidRDefault="00B72789" w:rsidP="00B72789">
            <w:pPr>
              <w:widowControl w:val="0"/>
              <w:jc w:val="center"/>
              <w:rPr>
                <w:sz w:val="20"/>
                <w:szCs w:val="20"/>
              </w:rPr>
            </w:pPr>
            <w:r w:rsidRPr="00B72789">
              <w:rPr>
                <w:sz w:val="20"/>
                <w:szCs w:val="20"/>
              </w:rPr>
              <w:t>4</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Состояние, </w:t>
            </w:r>
            <w:r w:rsidRPr="00B72789">
              <w:rPr>
                <w:i/>
                <w:sz w:val="20"/>
                <w:szCs w:val="20"/>
              </w:rPr>
              <w:t>баллы</w:t>
            </w:r>
          </w:p>
        </w:tc>
        <w:tc>
          <w:tcPr>
            <w:tcW w:w="1998" w:type="dxa"/>
          </w:tcPr>
          <w:p w:rsidR="00B72789" w:rsidRPr="00B72789" w:rsidRDefault="00B72789" w:rsidP="00B72789">
            <w:pPr>
              <w:widowControl w:val="0"/>
              <w:jc w:val="center"/>
              <w:rPr>
                <w:sz w:val="20"/>
                <w:szCs w:val="20"/>
              </w:rPr>
            </w:pPr>
            <w:r w:rsidRPr="00B72789">
              <w:rPr>
                <w:i/>
                <w:sz w:val="20"/>
                <w:szCs w:val="20"/>
                <w:lang w:val="en-US"/>
              </w:rPr>
              <w:t>X</w:t>
            </w:r>
            <w:r w:rsidRPr="00B72789">
              <w:rPr>
                <w:sz w:val="20"/>
                <w:szCs w:val="20"/>
              </w:rPr>
              <w:t>5</w:t>
            </w:r>
          </w:p>
        </w:tc>
        <w:tc>
          <w:tcPr>
            <w:tcW w:w="1785" w:type="dxa"/>
          </w:tcPr>
          <w:p w:rsidR="00B72789" w:rsidRPr="00B72789" w:rsidRDefault="00B72789" w:rsidP="00B72789">
            <w:pPr>
              <w:widowControl w:val="0"/>
              <w:jc w:val="center"/>
              <w:rPr>
                <w:sz w:val="20"/>
                <w:szCs w:val="20"/>
              </w:rPr>
            </w:pPr>
            <w:r w:rsidRPr="00B72789">
              <w:rPr>
                <w:sz w:val="20"/>
                <w:szCs w:val="20"/>
              </w:rPr>
              <w:t>-</w:t>
            </w:r>
          </w:p>
        </w:tc>
        <w:tc>
          <w:tcPr>
            <w:tcW w:w="1813" w:type="dxa"/>
          </w:tcPr>
          <w:p w:rsidR="00B72789" w:rsidRPr="00B72789" w:rsidRDefault="00B72789" w:rsidP="00B72789">
            <w:pPr>
              <w:widowControl w:val="0"/>
              <w:jc w:val="center"/>
              <w:rPr>
                <w:sz w:val="20"/>
                <w:szCs w:val="20"/>
              </w:rPr>
            </w:pPr>
            <w:r w:rsidRPr="00B72789">
              <w:rPr>
                <w:sz w:val="20"/>
                <w:szCs w:val="20"/>
              </w:rPr>
              <w:t>3</w:t>
            </w:r>
          </w:p>
        </w:tc>
      </w:tr>
      <w:tr w:rsidR="00B72789" w:rsidRPr="00B72789">
        <w:tc>
          <w:tcPr>
            <w:tcW w:w="3690" w:type="dxa"/>
          </w:tcPr>
          <w:p w:rsidR="00B72789" w:rsidRPr="00B72789" w:rsidRDefault="00B72789" w:rsidP="00B72789">
            <w:pPr>
              <w:widowControl w:val="0"/>
              <w:rPr>
                <w:sz w:val="20"/>
                <w:szCs w:val="20"/>
              </w:rPr>
            </w:pPr>
            <w:r w:rsidRPr="00B72789">
              <w:rPr>
                <w:sz w:val="20"/>
                <w:szCs w:val="20"/>
              </w:rPr>
              <w:t xml:space="preserve">Комплектация, </w:t>
            </w:r>
            <w:r w:rsidRPr="00B72789">
              <w:rPr>
                <w:i/>
                <w:sz w:val="20"/>
                <w:szCs w:val="20"/>
              </w:rPr>
              <w:t>баллы</w:t>
            </w:r>
          </w:p>
        </w:tc>
        <w:tc>
          <w:tcPr>
            <w:tcW w:w="1998"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6</w:t>
            </w:r>
          </w:p>
        </w:tc>
        <w:tc>
          <w:tcPr>
            <w:tcW w:w="1785" w:type="dxa"/>
          </w:tcPr>
          <w:p w:rsidR="00B72789" w:rsidRPr="00B72789" w:rsidRDefault="00B72789" w:rsidP="00B72789">
            <w:pPr>
              <w:widowControl w:val="0"/>
              <w:jc w:val="center"/>
              <w:rPr>
                <w:sz w:val="20"/>
                <w:szCs w:val="20"/>
              </w:rPr>
            </w:pPr>
            <w:r w:rsidRPr="00B72789">
              <w:rPr>
                <w:sz w:val="20"/>
                <w:szCs w:val="20"/>
              </w:rPr>
              <w:t>-</w:t>
            </w:r>
          </w:p>
        </w:tc>
        <w:tc>
          <w:tcPr>
            <w:tcW w:w="1813" w:type="dxa"/>
          </w:tcPr>
          <w:p w:rsidR="00B72789" w:rsidRPr="00B72789" w:rsidRDefault="00B72789" w:rsidP="00B72789">
            <w:pPr>
              <w:widowControl w:val="0"/>
              <w:jc w:val="center"/>
              <w:rPr>
                <w:sz w:val="20"/>
                <w:szCs w:val="20"/>
              </w:rPr>
            </w:pPr>
            <w:r w:rsidRPr="00B72789">
              <w:rPr>
                <w:sz w:val="20"/>
                <w:szCs w:val="20"/>
              </w:rPr>
              <w:t>3</w:t>
            </w:r>
          </w:p>
        </w:tc>
      </w:tr>
    </w:tbl>
    <w:p w:rsidR="00B72789" w:rsidRPr="00B72789" w:rsidRDefault="00B72789" w:rsidP="00B72789">
      <w:pPr>
        <w:widowControl w:val="0"/>
        <w:jc w:val="both"/>
        <w:rPr>
          <w:sz w:val="20"/>
          <w:szCs w:val="20"/>
        </w:rPr>
      </w:pPr>
    </w:p>
    <w:p w:rsidR="00B72789" w:rsidRPr="00B72789" w:rsidRDefault="00B72789" w:rsidP="00B72789">
      <w:pPr>
        <w:widowControl w:val="0"/>
        <w:jc w:val="right"/>
        <w:rPr>
          <w:sz w:val="20"/>
          <w:szCs w:val="20"/>
        </w:rPr>
      </w:pPr>
      <w:r w:rsidRPr="00B72789">
        <w:rPr>
          <w:sz w:val="20"/>
          <w:szCs w:val="2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80"/>
        <w:gridCol w:w="1080"/>
        <w:gridCol w:w="1080"/>
        <w:gridCol w:w="1080"/>
        <w:gridCol w:w="1080"/>
        <w:gridCol w:w="1078"/>
      </w:tblGrid>
      <w:tr w:rsidR="00B72789" w:rsidRPr="00B72789">
        <w:tc>
          <w:tcPr>
            <w:tcW w:w="2808" w:type="dxa"/>
          </w:tcPr>
          <w:p w:rsidR="00B72789" w:rsidRPr="00B72789" w:rsidRDefault="00B72789" w:rsidP="00B72789">
            <w:pPr>
              <w:widowControl w:val="0"/>
              <w:jc w:val="both"/>
              <w:rPr>
                <w:sz w:val="20"/>
                <w:szCs w:val="20"/>
              </w:rPr>
            </w:pPr>
            <w:r w:rsidRPr="00B72789">
              <w:rPr>
                <w:sz w:val="20"/>
                <w:szCs w:val="20"/>
              </w:rPr>
              <w:t>Модель автомобиля</w:t>
            </w:r>
          </w:p>
        </w:tc>
        <w:tc>
          <w:tcPr>
            <w:tcW w:w="1080"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1</w:t>
            </w:r>
          </w:p>
        </w:tc>
        <w:tc>
          <w:tcPr>
            <w:tcW w:w="1080"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2</w:t>
            </w:r>
          </w:p>
        </w:tc>
        <w:tc>
          <w:tcPr>
            <w:tcW w:w="1080"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3</w:t>
            </w:r>
          </w:p>
        </w:tc>
        <w:tc>
          <w:tcPr>
            <w:tcW w:w="1080"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4</w:t>
            </w:r>
          </w:p>
        </w:tc>
        <w:tc>
          <w:tcPr>
            <w:tcW w:w="1080"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5</w:t>
            </w:r>
          </w:p>
        </w:tc>
        <w:tc>
          <w:tcPr>
            <w:tcW w:w="1078" w:type="dxa"/>
          </w:tcPr>
          <w:p w:rsidR="00B72789" w:rsidRPr="00B72789" w:rsidRDefault="00B72789" w:rsidP="00B72789">
            <w:pPr>
              <w:widowControl w:val="0"/>
              <w:jc w:val="center"/>
              <w:rPr>
                <w:sz w:val="20"/>
                <w:szCs w:val="20"/>
                <w:lang w:val="en-US"/>
              </w:rPr>
            </w:pPr>
            <w:r w:rsidRPr="00B72789">
              <w:rPr>
                <w:i/>
                <w:sz w:val="20"/>
                <w:szCs w:val="20"/>
                <w:lang w:val="en-US"/>
              </w:rPr>
              <w:t>X</w:t>
            </w:r>
            <w:r w:rsidRPr="00B72789">
              <w:rPr>
                <w:sz w:val="20"/>
                <w:szCs w:val="20"/>
                <w:lang w:val="en-US"/>
              </w:rPr>
              <w:t>6</w:t>
            </w:r>
          </w:p>
        </w:tc>
      </w:tr>
      <w:tr w:rsidR="00B72789" w:rsidRPr="00B72789">
        <w:tc>
          <w:tcPr>
            <w:tcW w:w="2808" w:type="dxa"/>
          </w:tcPr>
          <w:p w:rsidR="00B72789" w:rsidRPr="00B72789" w:rsidRDefault="00B72789" w:rsidP="00B72789">
            <w:pPr>
              <w:widowControl w:val="0"/>
              <w:jc w:val="both"/>
              <w:rPr>
                <w:sz w:val="20"/>
                <w:szCs w:val="20"/>
              </w:rPr>
            </w:pPr>
            <w:r w:rsidRPr="00B72789">
              <w:rPr>
                <w:sz w:val="20"/>
                <w:szCs w:val="20"/>
              </w:rPr>
              <w:t>MAN 26.403</w:t>
            </w:r>
          </w:p>
        </w:tc>
        <w:tc>
          <w:tcPr>
            <w:tcW w:w="1080" w:type="dxa"/>
          </w:tcPr>
          <w:p w:rsidR="00B72789" w:rsidRPr="00B72789" w:rsidRDefault="00B72789" w:rsidP="00B72789">
            <w:pPr>
              <w:widowControl w:val="0"/>
              <w:jc w:val="right"/>
              <w:rPr>
                <w:sz w:val="20"/>
                <w:szCs w:val="20"/>
              </w:rPr>
            </w:pPr>
            <w:r w:rsidRPr="00B72789">
              <w:rPr>
                <w:sz w:val="20"/>
                <w:szCs w:val="20"/>
              </w:rPr>
              <w:t>33,95</w:t>
            </w:r>
          </w:p>
        </w:tc>
        <w:tc>
          <w:tcPr>
            <w:tcW w:w="1080" w:type="dxa"/>
          </w:tcPr>
          <w:p w:rsidR="00B72789" w:rsidRPr="00B72789" w:rsidRDefault="00B72789" w:rsidP="00B72789">
            <w:pPr>
              <w:widowControl w:val="0"/>
              <w:jc w:val="right"/>
              <w:rPr>
                <w:sz w:val="20"/>
                <w:szCs w:val="20"/>
              </w:rPr>
            </w:pPr>
            <w:r w:rsidRPr="00B72789">
              <w:rPr>
                <w:sz w:val="20"/>
                <w:szCs w:val="20"/>
              </w:rPr>
              <w:t>654</w:t>
            </w:r>
          </w:p>
        </w:tc>
        <w:tc>
          <w:tcPr>
            <w:tcW w:w="1080" w:type="dxa"/>
          </w:tcPr>
          <w:p w:rsidR="00B72789" w:rsidRPr="00B72789" w:rsidRDefault="00B72789" w:rsidP="00B72789">
            <w:pPr>
              <w:widowControl w:val="0"/>
              <w:jc w:val="right"/>
              <w:rPr>
                <w:sz w:val="20"/>
                <w:szCs w:val="20"/>
              </w:rPr>
            </w:pPr>
            <w:r w:rsidRPr="00B72789">
              <w:rPr>
                <w:sz w:val="20"/>
                <w:szCs w:val="20"/>
              </w:rPr>
              <w:t>7</w:t>
            </w:r>
          </w:p>
        </w:tc>
        <w:tc>
          <w:tcPr>
            <w:tcW w:w="1080" w:type="dxa"/>
          </w:tcPr>
          <w:p w:rsidR="00B72789" w:rsidRPr="00B72789" w:rsidRDefault="00B72789" w:rsidP="00B72789">
            <w:pPr>
              <w:widowControl w:val="0"/>
              <w:jc w:val="right"/>
              <w:rPr>
                <w:sz w:val="20"/>
                <w:szCs w:val="20"/>
              </w:rPr>
            </w:pPr>
            <w:r w:rsidRPr="00B72789">
              <w:rPr>
                <w:sz w:val="20"/>
                <w:szCs w:val="20"/>
              </w:rPr>
              <w:t>20</w:t>
            </w:r>
          </w:p>
        </w:tc>
        <w:tc>
          <w:tcPr>
            <w:tcW w:w="1080" w:type="dxa"/>
          </w:tcPr>
          <w:p w:rsidR="00B72789" w:rsidRPr="00B72789" w:rsidRDefault="00B72789" w:rsidP="00B72789">
            <w:pPr>
              <w:widowControl w:val="0"/>
              <w:jc w:val="right"/>
              <w:rPr>
                <w:sz w:val="20"/>
                <w:szCs w:val="20"/>
              </w:rPr>
            </w:pPr>
            <w:r w:rsidRPr="00B72789">
              <w:rPr>
                <w:sz w:val="20"/>
                <w:szCs w:val="20"/>
              </w:rPr>
              <w:t>7</w:t>
            </w:r>
          </w:p>
        </w:tc>
        <w:tc>
          <w:tcPr>
            <w:tcW w:w="1078" w:type="dxa"/>
          </w:tcPr>
          <w:p w:rsidR="00B72789" w:rsidRPr="00B72789" w:rsidRDefault="00B72789" w:rsidP="00B72789">
            <w:pPr>
              <w:widowControl w:val="0"/>
              <w:jc w:val="right"/>
              <w:rPr>
                <w:sz w:val="20"/>
                <w:szCs w:val="20"/>
              </w:rPr>
            </w:pPr>
            <w:r w:rsidRPr="00B72789">
              <w:rPr>
                <w:sz w:val="20"/>
                <w:szCs w:val="20"/>
              </w:rPr>
              <w:t>10</w:t>
            </w:r>
          </w:p>
        </w:tc>
      </w:tr>
      <w:tr w:rsidR="00B72789" w:rsidRPr="00B72789">
        <w:tc>
          <w:tcPr>
            <w:tcW w:w="2808" w:type="dxa"/>
          </w:tcPr>
          <w:p w:rsidR="00B72789" w:rsidRPr="00B72789" w:rsidRDefault="00B72789" w:rsidP="00B72789">
            <w:pPr>
              <w:widowControl w:val="0"/>
              <w:jc w:val="both"/>
              <w:rPr>
                <w:sz w:val="20"/>
                <w:szCs w:val="20"/>
              </w:rPr>
            </w:pPr>
            <w:r w:rsidRPr="00B72789">
              <w:rPr>
                <w:sz w:val="20"/>
                <w:szCs w:val="20"/>
              </w:rPr>
              <w:t xml:space="preserve">Scania R </w:t>
            </w:r>
            <w:smartTag w:uri="urn:schemas-microsoft-com:office:smarttags" w:element="metricconverter">
              <w:smartTagPr>
                <w:attr w:name="ProductID" w:val="113 M"/>
              </w:smartTagPr>
              <w:r w:rsidRPr="00B72789">
                <w:rPr>
                  <w:sz w:val="20"/>
                  <w:szCs w:val="20"/>
                </w:rPr>
                <w:t>113 M</w:t>
              </w:r>
            </w:smartTag>
          </w:p>
        </w:tc>
        <w:tc>
          <w:tcPr>
            <w:tcW w:w="1080" w:type="dxa"/>
          </w:tcPr>
          <w:p w:rsidR="00B72789" w:rsidRPr="00B72789" w:rsidRDefault="00B72789" w:rsidP="00B72789">
            <w:pPr>
              <w:widowControl w:val="0"/>
              <w:jc w:val="right"/>
              <w:rPr>
                <w:sz w:val="20"/>
                <w:szCs w:val="20"/>
              </w:rPr>
            </w:pPr>
            <w:r w:rsidRPr="00B72789">
              <w:rPr>
                <w:sz w:val="20"/>
                <w:szCs w:val="20"/>
              </w:rPr>
              <w:t>29</w:t>
            </w:r>
          </w:p>
        </w:tc>
        <w:tc>
          <w:tcPr>
            <w:tcW w:w="1080" w:type="dxa"/>
          </w:tcPr>
          <w:p w:rsidR="00B72789" w:rsidRPr="00B72789" w:rsidRDefault="00B72789" w:rsidP="00B72789">
            <w:pPr>
              <w:widowControl w:val="0"/>
              <w:jc w:val="right"/>
              <w:rPr>
                <w:sz w:val="20"/>
                <w:szCs w:val="20"/>
              </w:rPr>
            </w:pPr>
            <w:r w:rsidRPr="00B72789">
              <w:rPr>
                <w:sz w:val="20"/>
                <w:szCs w:val="20"/>
              </w:rPr>
              <w:t>253</w:t>
            </w:r>
          </w:p>
        </w:tc>
        <w:tc>
          <w:tcPr>
            <w:tcW w:w="1080" w:type="dxa"/>
          </w:tcPr>
          <w:p w:rsidR="00B72789" w:rsidRPr="00B72789" w:rsidRDefault="00B72789" w:rsidP="00B72789">
            <w:pPr>
              <w:widowControl w:val="0"/>
              <w:jc w:val="right"/>
              <w:rPr>
                <w:sz w:val="20"/>
                <w:szCs w:val="20"/>
              </w:rPr>
            </w:pPr>
            <w:r w:rsidRPr="00B72789">
              <w:rPr>
                <w:sz w:val="20"/>
                <w:szCs w:val="20"/>
              </w:rPr>
              <w:t>14</w:t>
            </w:r>
          </w:p>
        </w:tc>
        <w:tc>
          <w:tcPr>
            <w:tcW w:w="1080" w:type="dxa"/>
          </w:tcPr>
          <w:p w:rsidR="00B72789" w:rsidRPr="00B72789" w:rsidRDefault="00B72789" w:rsidP="00B72789">
            <w:pPr>
              <w:widowControl w:val="0"/>
              <w:jc w:val="right"/>
              <w:rPr>
                <w:sz w:val="20"/>
                <w:szCs w:val="20"/>
              </w:rPr>
            </w:pPr>
            <w:r w:rsidRPr="00B72789">
              <w:rPr>
                <w:sz w:val="20"/>
                <w:szCs w:val="20"/>
              </w:rPr>
              <w:t>20</w:t>
            </w:r>
          </w:p>
        </w:tc>
        <w:tc>
          <w:tcPr>
            <w:tcW w:w="1080" w:type="dxa"/>
          </w:tcPr>
          <w:p w:rsidR="00B72789" w:rsidRPr="00B72789" w:rsidRDefault="00B72789" w:rsidP="00B72789">
            <w:pPr>
              <w:widowControl w:val="0"/>
              <w:jc w:val="right"/>
              <w:rPr>
                <w:sz w:val="20"/>
                <w:szCs w:val="20"/>
              </w:rPr>
            </w:pPr>
            <w:r w:rsidRPr="00B72789">
              <w:rPr>
                <w:sz w:val="20"/>
                <w:szCs w:val="20"/>
              </w:rPr>
              <w:t>10</w:t>
            </w:r>
          </w:p>
        </w:tc>
        <w:tc>
          <w:tcPr>
            <w:tcW w:w="1078" w:type="dxa"/>
          </w:tcPr>
          <w:p w:rsidR="00B72789" w:rsidRPr="00B72789" w:rsidRDefault="00B72789" w:rsidP="00B72789">
            <w:pPr>
              <w:widowControl w:val="0"/>
              <w:jc w:val="right"/>
              <w:rPr>
                <w:sz w:val="20"/>
                <w:szCs w:val="20"/>
              </w:rPr>
            </w:pPr>
            <w:r w:rsidRPr="00B72789">
              <w:rPr>
                <w:sz w:val="20"/>
                <w:szCs w:val="20"/>
              </w:rPr>
              <w:t>7</w:t>
            </w:r>
          </w:p>
        </w:tc>
      </w:tr>
      <w:tr w:rsidR="00B72789" w:rsidRPr="00B72789">
        <w:tc>
          <w:tcPr>
            <w:tcW w:w="2808" w:type="dxa"/>
          </w:tcPr>
          <w:p w:rsidR="00B72789" w:rsidRPr="00B72789" w:rsidRDefault="00B72789" w:rsidP="00B72789">
            <w:pPr>
              <w:widowControl w:val="0"/>
              <w:jc w:val="both"/>
              <w:rPr>
                <w:sz w:val="20"/>
                <w:szCs w:val="20"/>
              </w:rPr>
            </w:pPr>
            <w:r w:rsidRPr="00B72789">
              <w:rPr>
                <w:sz w:val="20"/>
                <w:szCs w:val="20"/>
              </w:rPr>
              <w:t>Volvo F12</w:t>
            </w:r>
          </w:p>
        </w:tc>
        <w:tc>
          <w:tcPr>
            <w:tcW w:w="1080" w:type="dxa"/>
          </w:tcPr>
          <w:p w:rsidR="00B72789" w:rsidRPr="00B72789" w:rsidRDefault="00B72789" w:rsidP="00B72789">
            <w:pPr>
              <w:widowControl w:val="0"/>
              <w:jc w:val="right"/>
              <w:rPr>
                <w:sz w:val="20"/>
                <w:szCs w:val="20"/>
              </w:rPr>
            </w:pPr>
            <w:r w:rsidRPr="00B72789">
              <w:rPr>
                <w:sz w:val="20"/>
                <w:szCs w:val="20"/>
              </w:rPr>
              <w:t>25</w:t>
            </w:r>
          </w:p>
        </w:tc>
        <w:tc>
          <w:tcPr>
            <w:tcW w:w="1080" w:type="dxa"/>
          </w:tcPr>
          <w:p w:rsidR="00B72789" w:rsidRPr="00B72789" w:rsidRDefault="00B72789" w:rsidP="00B72789">
            <w:pPr>
              <w:widowControl w:val="0"/>
              <w:jc w:val="right"/>
              <w:rPr>
                <w:sz w:val="20"/>
                <w:szCs w:val="20"/>
              </w:rPr>
            </w:pPr>
            <w:r w:rsidRPr="00B72789">
              <w:rPr>
                <w:sz w:val="20"/>
                <w:szCs w:val="20"/>
              </w:rPr>
              <w:t>860</w:t>
            </w:r>
          </w:p>
        </w:tc>
        <w:tc>
          <w:tcPr>
            <w:tcW w:w="1080" w:type="dxa"/>
          </w:tcPr>
          <w:p w:rsidR="00B72789" w:rsidRPr="00B72789" w:rsidRDefault="00B72789" w:rsidP="00B72789">
            <w:pPr>
              <w:widowControl w:val="0"/>
              <w:jc w:val="right"/>
              <w:rPr>
                <w:sz w:val="20"/>
                <w:szCs w:val="20"/>
              </w:rPr>
            </w:pPr>
            <w:r w:rsidRPr="00B72789">
              <w:rPr>
                <w:sz w:val="20"/>
                <w:szCs w:val="20"/>
              </w:rPr>
              <w:t>15</w:t>
            </w:r>
          </w:p>
        </w:tc>
        <w:tc>
          <w:tcPr>
            <w:tcW w:w="1080" w:type="dxa"/>
          </w:tcPr>
          <w:p w:rsidR="00B72789" w:rsidRPr="00B72789" w:rsidRDefault="00B72789" w:rsidP="00B72789">
            <w:pPr>
              <w:widowControl w:val="0"/>
              <w:jc w:val="right"/>
              <w:rPr>
                <w:sz w:val="20"/>
                <w:szCs w:val="20"/>
              </w:rPr>
            </w:pPr>
            <w:r w:rsidRPr="00B72789">
              <w:rPr>
                <w:sz w:val="20"/>
                <w:szCs w:val="20"/>
              </w:rPr>
              <w:t>10</w:t>
            </w:r>
          </w:p>
        </w:tc>
        <w:tc>
          <w:tcPr>
            <w:tcW w:w="1080" w:type="dxa"/>
          </w:tcPr>
          <w:p w:rsidR="00B72789" w:rsidRPr="00B72789" w:rsidRDefault="00B72789" w:rsidP="00B72789">
            <w:pPr>
              <w:widowControl w:val="0"/>
              <w:jc w:val="right"/>
              <w:rPr>
                <w:sz w:val="20"/>
                <w:szCs w:val="20"/>
              </w:rPr>
            </w:pPr>
            <w:r w:rsidRPr="00B72789">
              <w:rPr>
                <w:sz w:val="20"/>
                <w:szCs w:val="20"/>
              </w:rPr>
              <w:t>6</w:t>
            </w:r>
          </w:p>
        </w:tc>
        <w:tc>
          <w:tcPr>
            <w:tcW w:w="1078" w:type="dxa"/>
          </w:tcPr>
          <w:p w:rsidR="00B72789" w:rsidRPr="00B72789" w:rsidRDefault="00B72789" w:rsidP="00B72789">
            <w:pPr>
              <w:widowControl w:val="0"/>
              <w:jc w:val="right"/>
              <w:rPr>
                <w:sz w:val="20"/>
                <w:szCs w:val="20"/>
              </w:rPr>
            </w:pPr>
            <w:r w:rsidRPr="00B72789">
              <w:rPr>
                <w:sz w:val="20"/>
                <w:szCs w:val="20"/>
              </w:rPr>
              <w:t>4</w:t>
            </w:r>
          </w:p>
        </w:tc>
      </w:tr>
      <w:tr w:rsidR="00B72789" w:rsidRPr="00B72789">
        <w:tc>
          <w:tcPr>
            <w:tcW w:w="2808" w:type="dxa"/>
          </w:tcPr>
          <w:p w:rsidR="00B72789" w:rsidRPr="00B72789" w:rsidRDefault="00B72789" w:rsidP="00B72789">
            <w:pPr>
              <w:widowControl w:val="0"/>
              <w:jc w:val="both"/>
              <w:rPr>
                <w:sz w:val="20"/>
                <w:szCs w:val="20"/>
              </w:rPr>
            </w:pPr>
            <w:r w:rsidRPr="00B72789">
              <w:rPr>
                <w:sz w:val="20"/>
                <w:szCs w:val="20"/>
              </w:rPr>
              <w:t>Mercedes 1840</w:t>
            </w:r>
          </w:p>
        </w:tc>
        <w:tc>
          <w:tcPr>
            <w:tcW w:w="1080" w:type="dxa"/>
          </w:tcPr>
          <w:p w:rsidR="00B72789" w:rsidRPr="00B72789" w:rsidRDefault="00B72789" w:rsidP="00B72789">
            <w:pPr>
              <w:widowControl w:val="0"/>
              <w:jc w:val="right"/>
              <w:rPr>
                <w:sz w:val="20"/>
                <w:szCs w:val="20"/>
              </w:rPr>
            </w:pPr>
            <w:r w:rsidRPr="00B72789">
              <w:rPr>
                <w:sz w:val="20"/>
                <w:szCs w:val="20"/>
              </w:rPr>
              <w:t>25,9</w:t>
            </w:r>
          </w:p>
        </w:tc>
        <w:tc>
          <w:tcPr>
            <w:tcW w:w="1080" w:type="dxa"/>
          </w:tcPr>
          <w:p w:rsidR="00B72789" w:rsidRPr="00B72789" w:rsidRDefault="00B72789" w:rsidP="00B72789">
            <w:pPr>
              <w:widowControl w:val="0"/>
              <w:jc w:val="right"/>
              <w:rPr>
                <w:sz w:val="20"/>
                <w:szCs w:val="20"/>
              </w:rPr>
            </w:pPr>
            <w:r w:rsidRPr="00B72789">
              <w:rPr>
                <w:sz w:val="20"/>
                <w:szCs w:val="20"/>
              </w:rPr>
              <w:t>656</w:t>
            </w:r>
          </w:p>
        </w:tc>
        <w:tc>
          <w:tcPr>
            <w:tcW w:w="1080" w:type="dxa"/>
          </w:tcPr>
          <w:p w:rsidR="00B72789" w:rsidRPr="00B72789" w:rsidRDefault="00B72789" w:rsidP="00B72789">
            <w:pPr>
              <w:widowControl w:val="0"/>
              <w:jc w:val="right"/>
              <w:rPr>
                <w:sz w:val="20"/>
                <w:szCs w:val="20"/>
              </w:rPr>
            </w:pPr>
            <w:r w:rsidRPr="00B72789">
              <w:rPr>
                <w:sz w:val="20"/>
                <w:szCs w:val="20"/>
              </w:rPr>
              <w:t>7</w:t>
            </w:r>
          </w:p>
        </w:tc>
        <w:tc>
          <w:tcPr>
            <w:tcW w:w="1080" w:type="dxa"/>
          </w:tcPr>
          <w:p w:rsidR="00B72789" w:rsidRPr="00B72789" w:rsidRDefault="00B72789" w:rsidP="00B72789">
            <w:pPr>
              <w:widowControl w:val="0"/>
              <w:jc w:val="right"/>
              <w:rPr>
                <w:sz w:val="20"/>
                <w:szCs w:val="20"/>
              </w:rPr>
            </w:pPr>
            <w:r w:rsidRPr="00B72789">
              <w:rPr>
                <w:sz w:val="20"/>
                <w:szCs w:val="20"/>
              </w:rPr>
              <w:t>10</w:t>
            </w:r>
          </w:p>
        </w:tc>
        <w:tc>
          <w:tcPr>
            <w:tcW w:w="1080" w:type="dxa"/>
          </w:tcPr>
          <w:p w:rsidR="00B72789" w:rsidRPr="00B72789" w:rsidRDefault="00B72789" w:rsidP="00B72789">
            <w:pPr>
              <w:widowControl w:val="0"/>
              <w:jc w:val="right"/>
              <w:rPr>
                <w:sz w:val="20"/>
                <w:szCs w:val="20"/>
              </w:rPr>
            </w:pPr>
            <w:r w:rsidRPr="00B72789">
              <w:rPr>
                <w:sz w:val="20"/>
                <w:szCs w:val="20"/>
              </w:rPr>
              <w:t>7</w:t>
            </w:r>
          </w:p>
        </w:tc>
        <w:tc>
          <w:tcPr>
            <w:tcW w:w="1078" w:type="dxa"/>
          </w:tcPr>
          <w:p w:rsidR="00B72789" w:rsidRPr="00B72789" w:rsidRDefault="00B72789" w:rsidP="00B72789">
            <w:pPr>
              <w:widowControl w:val="0"/>
              <w:jc w:val="right"/>
              <w:rPr>
                <w:sz w:val="20"/>
                <w:szCs w:val="20"/>
              </w:rPr>
            </w:pPr>
            <w:r w:rsidRPr="00B72789">
              <w:rPr>
                <w:sz w:val="20"/>
                <w:szCs w:val="20"/>
              </w:rPr>
              <w:t>4</w:t>
            </w:r>
          </w:p>
        </w:tc>
      </w:tr>
    </w:tbl>
    <w:p w:rsidR="00B72789" w:rsidRPr="00B72789" w:rsidRDefault="00B72789" w:rsidP="00B72789">
      <w:pPr>
        <w:widowControl w:val="0"/>
        <w:jc w:val="both"/>
        <w:rPr>
          <w:sz w:val="20"/>
          <w:szCs w:val="20"/>
          <w:lang w:val="en-US"/>
        </w:rPr>
      </w:pPr>
    </w:p>
    <w:p w:rsidR="00AD61AB" w:rsidRDefault="00AD61AB" w:rsidP="00B72789">
      <w:pPr>
        <w:widowControl w:val="0"/>
        <w:jc w:val="right"/>
        <w:rPr>
          <w:sz w:val="20"/>
          <w:szCs w:val="20"/>
        </w:rPr>
      </w:pPr>
    </w:p>
    <w:p w:rsidR="00B72789" w:rsidRPr="00B72789" w:rsidRDefault="00B72789" w:rsidP="00B72789">
      <w:pPr>
        <w:widowControl w:val="0"/>
        <w:jc w:val="right"/>
        <w:rPr>
          <w:sz w:val="20"/>
          <w:szCs w:val="20"/>
        </w:rPr>
      </w:pPr>
      <w:r w:rsidRPr="00B72789">
        <w:rPr>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745"/>
        <w:gridCol w:w="759"/>
        <w:gridCol w:w="746"/>
        <w:gridCol w:w="746"/>
        <w:gridCol w:w="736"/>
        <w:gridCol w:w="736"/>
        <w:gridCol w:w="736"/>
        <w:gridCol w:w="736"/>
        <w:gridCol w:w="736"/>
        <w:gridCol w:w="736"/>
        <w:gridCol w:w="736"/>
      </w:tblGrid>
      <w:tr w:rsidR="00B72789" w:rsidRPr="00B72789">
        <w:trPr>
          <w:cantSplit/>
        </w:trPr>
        <w:tc>
          <w:tcPr>
            <w:tcW w:w="1138" w:type="dxa"/>
          </w:tcPr>
          <w:p w:rsidR="00B72789" w:rsidRPr="00B72789" w:rsidRDefault="00B72789" w:rsidP="00B72789">
            <w:pPr>
              <w:widowControl w:val="0"/>
              <w:jc w:val="both"/>
              <w:rPr>
                <w:sz w:val="20"/>
                <w:szCs w:val="20"/>
                <w:lang w:val="en-US"/>
              </w:rPr>
            </w:pPr>
            <w:r w:rsidRPr="00B72789">
              <w:rPr>
                <w:i/>
                <w:sz w:val="20"/>
                <w:szCs w:val="20"/>
                <w:lang w:val="en-US"/>
              </w:rPr>
              <w:t>m</w:t>
            </w:r>
            <w:r w:rsidRPr="00B72789">
              <w:rPr>
                <w:sz w:val="20"/>
                <w:szCs w:val="20"/>
                <w:lang w:val="en-US"/>
              </w:rPr>
              <w:t>=</w:t>
            </w:r>
          </w:p>
        </w:tc>
        <w:tc>
          <w:tcPr>
            <w:tcW w:w="745" w:type="dxa"/>
          </w:tcPr>
          <w:p w:rsidR="00B72789" w:rsidRPr="00B72789" w:rsidRDefault="00B72789" w:rsidP="00B72789">
            <w:pPr>
              <w:widowControl w:val="0"/>
              <w:jc w:val="both"/>
              <w:rPr>
                <w:sz w:val="20"/>
                <w:szCs w:val="20"/>
              </w:rPr>
            </w:pPr>
          </w:p>
        </w:tc>
        <w:tc>
          <w:tcPr>
            <w:tcW w:w="759" w:type="dxa"/>
          </w:tcPr>
          <w:p w:rsidR="00B72789" w:rsidRPr="00B72789" w:rsidRDefault="00B72789" w:rsidP="00B72789">
            <w:pPr>
              <w:widowControl w:val="0"/>
              <w:jc w:val="both"/>
              <w:rPr>
                <w:sz w:val="20"/>
                <w:szCs w:val="20"/>
                <w:lang w:val="en-US"/>
              </w:rPr>
            </w:pPr>
            <w:r w:rsidRPr="00B72789">
              <w:rPr>
                <w:i/>
                <w:sz w:val="20"/>
                <w:szCs w:val="20"/>
                <w:lang w:val="en-US"/>
              </w:rPr>
              <w:t>n</w:t>
            </w:r>
            <w:r w:rsidRPr="00B72789">
              <w:rPr>
                <w:sz w:val="20"/>
                <w:szCs w:val="20"/>
                <w:lang w:val="en-US"/>
              </w:rPr>
              <w:t>=</w:t>
            </w:r>
          </w:p>
        </w:tc>
        <w:tc>
          <w:tcPr>
            <w:tcW w:w="746" w:type="dxa"/>
          </w:tcPr>
          <w:p w:rsidR="00B72789" w:rsidRPr="00B72789" w:rsidRDefault="00B72789" w:rsidP="00B72789">
            <w:pPr>
              <w:widowControl w:val="0"/>
              <w:jc w:val="both"/>
              <w:rPr>
                <w:sz w:val="20"/>
                <w:szCs w:val="20"/>
              </w:rPr>
            </w:pPr>
          </w:p>
        </w:tc>
        <w:tc>
          <w:tcPr>
            <w:tcW w:w="74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nil"/>
            </w:tcBorders>
          </w:tcPr>
          <w:p w:rsidR="00B72789" w:rsidRPr="00B72789" w:rsidRDefault="00B72789" w:rsidP="00B72789">
            <w:pPr>
              <w:widowControl w:val="0"/>
              <w:jc w:val="both"/>
              <w:rPr>
                <w:sz w:val="20"/>
                <w:szCs w:val="20"/>
              </w:rPr>
            </w:pPr>
          </w:p>
        </w:tc>
        <w:tc>
          <w:tcPr>
            <w:tcW w:w="736" w:type="dxa"/>
            <w:tcBorders>
              <w:top w:val="nil"/>
              <w:left w:val="nil"/>
              <w:bottom w:val="single" w:sz="4" w:space="0" w:color="auto"/>
              <w:right w:val="nil"/>
            </w:tcBorders>
          </w:tcPr>
          <w:p w:rsidR="00B72789" w:rsidRPr="00B72789" w:rsidRDefault="00B72789" w:rsidP="00B72789">
            <w:pPr>
              <w:widowControl w:val="0"/>
              <w:jc w:val="both"/>
              <w:rPr>
                <w:sz w:val="20"/>
                <w:szCs w:val="20"/>
              </w:rPr>
            </w:pPr>
          </w:p>
        </w:tc>
        <w:tc>
          <w:tcPr>
            <w:tcW w:w="736" w:type="dxa"/>
            <w:tcBorders>
              <w:top w:val="nil"/>
              <w:left w:val="nil"/>
              <w:bottom w:val="single" w:sz="4" w:space="0" w:color="auto"/>
              <w:right w:val="nil"/>
            </w:tcBorders>
          </w:tcPr>
          <w:p w:rsidR="00B72789" w:rsidRPr="00B72789" w:rsidRDefault="00B72789" w:rsidP="00B72789">
            <w:pPr>
              <w:widowControl w:val="0"/>
              <w:jc w:val="both"/>
              <w:rPr>
                <w:sz w:val="20"/>
                <w:szCs w:val="20"/>
              </w:rPr>
            </w:pPr>
          </w:p>
        </w:tc>
        <w:tc>
          <w:tcPr>
            <w:tcW w:w="736" w:type="dxa"/>
            <w:tcBorders>
              <w:top w:val="nil"/>
              <w:left w:val="nil"/>
              <w:bottom w:val="single" w:sz="4" w:space="0" w:color="auto"/>
              <w:right w:val="nil"/>
            </w:tcBorders>
          </w:tcPr>
          <w:p w:rsidR="00B72789" w:rsidRPr="00B72789" w:rsidRDefault="00B72789" w:rsidP="00B72789">
            <w:pPr>
              <w:widowControl w:val="0"/>
              <w:jc w:val="both"/>
              <w:rPr>
                <w:sz w:val="20"/>
                <w:szCs w:val="20"/>
              </w:rPr>
            </w:pPr>
          </w:p>
        </w:tc>
        <w:tc>
          <w:tcPr>
            <w:tcW w:w="736" w:type="dxa"/>
            <w:tcBorders>
              <w:top w:val="nil"/>
              <w:left w:val="nil"/>
              <w:bottom w:val="single" w:sz="4" w:space="0" w:color="auto"/>
              <w:right w:val="nil"/>
            </w:tcBorders>
          </w:tcPr>
          <w:p w:rsidR="00B72789" w:rsidRPr="00B72789" w:rsidRDefault="00B72789" w:rsidP="00B72789">
            <w:pPr>
              <w:widowControl w:val="0"/>
              <w:jc w:val="both"/>
              <w:rPr>
                <w:sz w:val="20"/>
                <w:szCs w:val="20"/>
              </w:rPr>
            </w:pPr>
          </w:p>
        </w:tc>
        <w:tc>
          <w:tcPr>
            <w:tcW w:w="736" w:type="dxa"/>
            <w:tcBorders>
              <w:top w:val="nil"/>
              <w:left w:val="nil"/>
              <w:bottom w:val="nil"/>
              <w:right w:val="single" w:sz="4" w:space="0" w:color="auto"/>
            </w:tcBorders>
          </w:tcPr>
          <w:p w:rsidR="00B72789" w:rsidRPr="00B72789" w:rsidRDefault="00B72789" w:rsidP="00B72789">
            <w:pPr>
              <w:widowControl w:val="0"/>
              <w:jc w:val="both"/>
              <w:rPr>
                <w:sz w:val="20"/>
                <w:szCs w:val="20"/>
              </w:rPr>
            </w:pPr>
          </w:p>
        </w:tc>
        <w:tc>
          <w:tcPr>
            <w:tcW w:w="736" w:type="dxa"/>
            <w:vMerge w:val="restart"/>
            <w:tcBorders>
              <w:left w:val="single" w:sz="4" w:space="0" w:color="auto"/>
            </w:tcBorders>
          </w:tcPr>
          <w:p w:rsidR="00B72789" w:rsidRPr="00B72789" w:rsidRDefault="00B72789" w:rsidP="00B72789">
            <w:pPr>
              <w:widowControl w:val="0"/>
              <w:jc w:val="both"/>
              <w:rPr>
                <w:sz w:val="20"/>
                <w:szCs w:val="20"/>
              </w:rPr>
            </w:pPr>
            <w:r w:rsidRPr="00B72789">
              <w:rPr>
                <w:sz w:val="20"/>
                <w:szCs w:val="20"/>
              </w:rPr>
              <w:t>Вес</w:t>
            </w:r>
          </w:p>
          <w:p w:rsidR="00B72789" w:rsidRPr="00B72789" w:rsidRDefault="00B72789" w:rsidP="00B72789">
            <w:pPr>
              <w:widowControl w:val="0"/>
              <w:jc w:val="both"/>
              <w:rPr>
                <w:sz w:val="20"/>
                <w:szCs w:val="20"/>
                <w:lang w:val="en-US"/>
              </w:rPr>
            </w:pPr>
            <w:r w:rsidRPr="00B72789">
              <w:rPr>
                <w:i/>
                <w:sz w:val="20"/>
                <w:szCs w:val="20"/>
                <w:lang w:val="en-US"/>
              </w:rPr>
              <w:t>g</w:t>
            </w:r>
            <w:r w:rsidRPr="00B72789">
              <w:rPr>
                <w:i/>
                <w:sz w:val="20"/>
                <w:szCs w:val="20"/>
                <w:vertAlign w:val="subscript"/>
                <w:lang w:val="en-US"/>
              </w:rPr>
              <w:t>i</w:t>
            </w:r>
            <w:r w:rsidRPr="00B72789">
              <w:rPr>
                <w:sz w:val="20"/>
                <w:szCs w:val="20"/>
                <w:lang w:val="en-US"/>
              </w:rPr>
              <w:t>=</w:t>
            </w:r>
          </w:p>
        </w:tc>
      </w:tr>
      <w:tr w:rsidR="00B72789" w:rsidRPr="00B72789">
        <w:trPr>
          <w:cantSplit/>
        </w:trPr>
        <w:tc>
          <w:tcPr>
            <w:tcW w:w="1138" w:type="dxa"/>
            <w:vMerge w:val="restart"/>
          </w:tcPr>
          <w:p w:rsidR="00B72789" w:rsidRPr="00B72789" w:rsidRDefault="00B72789" w:rsidP="00B72789">
            <w:pPr>
              <w:widowControl w:val="0"/>
              <w:jc w:val="both"/>
              <w:rPr>
                <w:sz w:val="20"/>
                <w:szCs w:val="20"/>
                <w:lang w:val="en-US"/>
              </w:rPr>
            </w:pPr>
          </w:p>
          <w:p w:rsidR="00B72789" w:rsidRPr="00B72789" w:rsidRDefault="00B72789" w:rsidP="00B72789">
            <w:pPr>
              <w:widowControl w:val="0"/>
              <w:jc w:val="both"/>
              <w:rPr>
                <w:sz w:val="20"/>
                <w:szCs w:val="20"/>
                <w:lang w:val="en-US"/>
              </w:rPr>
            </w:pPr>
          </w:p>
          <w:p w:rsidR="00B72789" w:rsidRPr="00B72789" w:rsidRDefault="00B72789" w:rsidP="00B72789">
            <w:pPr>
              <w:widowControl w:val="0"/>
              <w:jc w:val="center"/>
              <w:rPr>
                <w:sz w:val="20"/>
                <w:szCs w:val="20"/>
                <w:lang w:val="en-US"/>
              </w:rPr>
            </w:pPr>
            <w:r w:rsidRPr="00B72789">
              <w:rPr>
                <w:i/>
                <w:sz w:val="20"/>
                <w:szCs w:val="20"/>
                <w:lang w:val="en-US"/>
              </w:rPr>
              <w:t>i</w:t>
            </w:r>
            <w:r w:rsidRPr="00B72789">
              <w:rPr>
                <w:sz w:val="20"/>
                <w:szCs w:val="20"/>
                <w:lang w:val="en-US"/>
              </w:rPr>
              <w:t xml:space="preserve"> ↓</w:t>
            </w:r>
          </w:p>
        </w:tc>
        <w:tc>
          <w:tcPr>
            <w:tcW w:w="2996" w:type="dxa"/>
            <w:gridSpan w:val="4"/>
            <w:tcBorders>
              <w:right w:val="single" w:sz="4" w:space="0" w:color="auto"/>
            </w:tcBorders>
          </w:tcPr>
          <w:p w:rsidR="00B72789" w:rsidRPr="00B72789" w:rsidRDefault="00B72789" w:rsidP="00B72789">
            <w:pPr>
              <w:widowControl w:val="0"/>
              <w:jc w:val="both"/>
              <w:rPr>
                <w:sz w:val="20"/>
                <w:szCs w:val="20"/>
                <w:lang w:val="en-US"/>
              </w:rPr>
            </w:pPr>
            <w:r w:rsidRPr="00B72789">
              <w:rPr>
                <w:sz w:val="20"/>
                <w:szCs w:val="20"/>
              </w:rPr>
              <w:t xml:space="preserve">Матрица </w:t>
            </w:r>
            <w:r w:rsidRPr="00B72789">
              <w:rPr>
                <w:i/>
                <w:sz w:val="20"/>
                <w:szCs w:val="20"/>
                <w:lang w:val="en-US"/>
              </w:rPr>
              <w:t>A</w:t>
            </w:r>
            <w:r w:rsidRPr="00B72789">
              <w:rPr>
                <w:sz w:val="20"/>
                <w:szCs w:val="20"/>
                <w:lang w:val="en-US"/>
              </w:rPr>
              <w:t xml:space="preserve">   </w:t>
            </w:r>
            <w:r w:rsidRPr="00B72789">
              <w:rPr>
                <w:i/>
                <w:sz w:val="20"/>
                <w:szCs w:val="20"/>
                <w:lang w:val="en-US"/>
              </w:rPr>
              <w:t>j</w:t>
            </w:r>
            <w:r w:rsidRPr="00B72789">
              <w:rPr>
                <w:sz w:val="20"/>
                <w:szCs w:val="20"/>
                <w:lang w:val="en-US"/>
              </w:rPr>
              <w:t>→</w:t>
            </w: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2944" w:type="dxa"/>
            <w:gridSpan w:val="4"/>
            <w:tcBorders>
              <w:top w:val="single" w:sz="4" w:space="0" w:color="auto"/>
              <w:left w:val="single" w:sz="4" w:space="0" w:color="auto"/>
              <w:right w:val="single" w:sz="4" w:space="0" w:color="auto"/>
            </w:tcBorders>
          </w:tcPr>
          <w:p w:rsidR="00B72789" w:rsidRPr="00B72789" w:rsidRDefault="00B72789" w:rsidP="00B72789">
            <w:pPr>
              <w:widowControl w:val="0"/>
              <w:jc w:val="both"/>
              <w:rPr>
                <w:sz w:val="20"/>
                <w:szCs w:val="20"/>
                <w:vertAlign w:val="subscript"/>
                <w:lang w:val="en-US"/>
              </w:rPr>
            </w:pPr>
            <w:r w:rsidRPr="00B72789">
              <w:rPr>
                <w:sz w:val="20"/>
                <w:szCs w:val="20"/>
              </w:rPr>
              <w:t xml:space="preserve">Промежуточная матрица </w:t>
            </w:r>
            <w:r w:rsidRPr="00B72789">
              <w:rPr>
                <w:i/>
                <w:sz w:val="20"/>
                <w:szCs w:val="20"/>
                <w:lang w:val="en-US"/>
              </w:rPr>
              <w:t>a</w:t>
            </w:r>
            <w:r w:rsidRPr="00B72789">
              <w:rPr>
                <w:i/>
                <w:sz w:val="20"/>
                <w:szCs w:val="20"/>
                <w:vertAlign w:val="subscript"/>
                <w:lang w:val="en-US"/>
              </w:rPr>
              <w:t>ij</w:t>
            </w:r>
            <w:r w:rsidRPr="00B72789">
              <w:rPr>
                <w:i/>
                <w:sz w:val="20"/>
                <w:szCs w:val="20"/>
                <w:lang w:val="en-US"/>
              </w:rPr>
              <w:t>/a</w:t>
            </w:r>
            <w:r w:rsidRPr="00B72789">
              <w:rPr>
                <w:i/>
                <w:sz w:val="20"/>
                <w:szCs w:val="20"/>
                <w:vertAlign w:val="subscript"/>
                <w:lang w:val="en-US"/>
              </w:rPr>
              <w:t>kj</w:t>
            </w: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vMerge/>
            <w:tcBorders>
              <w:left w:val="single" w:sz="4" w:space="0" w:color="auto"/>
            </w:tcBorders>
          </w:tcPr>
          <w:p w:rsidR="00B72789" w:rsidRPr="00B72789" w:rsidRDefault="00B72789" w:rsidP="00B72789">
            <w:pPr>
              <w:widowControl w:val="0"/>
              <w:jc w:val="both"/>
              <w:rPr>
                <w:sz w:val="20"/>
                <w:szCs w:val="20"/>
              </w:rPr>
            </w:pPr>
          </w:p>
        </w:tc>
      </w:tr>
      <w:tr w:rsidR="00B72789" w:rsidRPr="00B72789">
        <w:trPr>
          <w:cantSplit/>
        </w:trPr>
        <w:tc>
          <w:tcPr>
            <w:tcW w:w="1138" w:type="dxa"/>
            <w:vMerge/>
          </w:tcPr>
          <w:p w:rsidR="00B72789" w:rsidRPr="00B72789" w:rsidRDefault="00B72789" w:rsidP="00B72789">
            <w:pPr>
              <w:widowControl w:val="0"/>
              <w:jc w:val="both"/>
              <w:rPr>
                <w:sz w:val="20"/>
                <w:szCs w:val="20"/>
              </w:rPr>
            </w:pPr>
          </w:p>
        </w:tc>
        <w:tc>
          <w:tcPr>
            <w:tcW w:w="745" w:type="dxa"/>
          </w:tcPr>
          <w:p w:rsidR="00B72789" w:rsidRPr="00B72789" w:rsidRDefault="00B72789" w:rsidP="00B72789">
            <w:pPr>
              <w:widowControl w:val="0"/>
              <w:jc w:val="both"/>
              <w:rPr>
                <w:sz w:val="20"/>
                <w:szCs w:val="20"/>
                <w:lang w:val="en-US"/>
              </w:rPr>
            </w:pPr>
            <w:r w:rsidRPr="00B72789">
              <w:rPr>
                <w:sz w:val="20"/>
                <w:szCs w:val="20"/>
                <w:lang w:val="en-US"/>
              </w:rPr>
              <w:t>1</w:t>
            </w:r>
          </w:p>
        </w:tc>
        <w:tc>
          <w:tcPr>
            <w:tcW w:w="759" w:type="dxa"/>
          </w:tcPr>
          <w:p w:rsidR="00B72789" w:rsidRPr="00B72789" w:rsidRDefault="00B72789" w:rsidP="00B72789">
            <w:pPr>
              <w:widowControl w:val="0"/>
              <w:jc w:val="both"/>
              <w:rPr>
                <w:sz w:val="20"/>
                <w:szCs w:val="20"/>
              </w:rPr>
            </w:pPr>
          </w:p>
        </w:tc>
        <w:tc>
          <w:tcPr>
            <w:tcW w:w="746" w:type="dxa"/>
          </w:tcPr>
          <w:p w:rsidR="00B72789" w:rsidRPr="00B72789" w:rsidRDefault="00B72789" w:rsidP="00B72789">
            <w:pPr>
              <w:widowControl w:val="0"/>
              <w:jc w:val="both"/>
              <w:rPr>
                <w:sz w:val="20"/>
                <w:szCs w:val="20"/>
              </w:rPr>
            </w:pPr>
          </w:p>
        </w:tc>
        <w:tc>
          <w:tcPr>
            <w:tcW w:w="74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r>
      <w:tr w:rsidR="00B72789" w:rsidRPr="00B72789">
        <w:trPr>
          <w:cantSplit/>
        </w:trPr>
        <w:tc>
          <w:tcPr>
            <w:tcW w:w="1138" w:type="dxa"/>
            <w:vMerge/>
          </w:tcPr>
          <w:p w:rsidR="00B72789" w:rsidRPr="00B72789" w:rsidRDefault="00B72789" w:rsidP="00B72789">
            <w:pPr>
              <w:widowControl w:val="0"/>
              <w:jc w:val="both"/>
              <w:rPr>
                <w:sz w:val="20"/>
                <w:szCs w:val="20"/>
              </w:rPr>
            </w:pPr>
          </w:p>
        </w:tc>
        <w:tc>
          <w:tcPr>
            <w:tcW w:w="745" w:type="dxa"/>
          </w:tcPr>
          <w:p w:rsidR="00B72789" w:rsidRPr="00B72789" w:rsidRDefault="00B72789" w:rsidP="00B72789">
            <w:pPr>
              <w:widowControl w:val="0"/>
              <w:jc w:val="both"/>
              <w:rPr>
                <w:sz w:val="20"/>
                <w:szCs w:val="20"/>
              </w:rPr>
            </w:pPr>
          </w:p>
        </w:tc>
        <w:tc>
          <w:tcPr>
            <w:tcW w:w="759" w:type="dxa"/>
          </w:tcPr>
          <w:p w:rsidR="00B72789" w:rsidRPr="00B72789" w:rsidRDefault="00B72789" w:rsidP="00B72789">
            <w:pPr>
              <w:widowControl w:val="0"/>
              <w:jc w:val="both"/>
              <w:rPr>
                <w:sz w:val="20"/>
                <w:szCs w:val="20"/>
                <w:lang w:val="en-US"/>
              </w:rPr>
            </w:pPr>
            <w:r w:rsidRPr="00B72789">
              <w:rPr>
                <w:sz w:val="20"/>
                <w:szCs w:val="20"/>
                <w:lang w:val="en-US"/>
              </w:rPr>
              <w:t>1</w:t>
            </w:r>
          </w:p>
        </w:tc>
        <w:tc>
          <w:tcPr>
            <w:tcW w:w="746" w:type="dxa"/>
          </w:tcPr>
          <w:p w:rsidR="00B72789" w:rsidRPr="00B72789" w:rsidRDefault="00B72789" w:rsidP="00B72789">
            <w:pPr>
              <w:widowControl w:val="0"/>
              <w:jc w:val="both"/>
              <w:rPr>
                <w:sz w:val="20"/>
                <w:szCs w:val="20"/>
              </w:rPr>
            </w:pPr>
          </w:p>
        </w:tc>
        <w:tc>
          <w:tcPr>
            <w:tcW w:w="74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r>
      <w:tr w:rsidR="00B72789" w:rsidRPr="00B72789">
        <w:trPr>
          <w:cantSplit/>
        </w:trPr>
        <w:tc>
          <w:tcPr>
            <w:tcW w:w="1138" w:type="dxa"/>
            <w:vMerge/>
          </w:tcPr>
          <w:p w:rsidR="00B72789" w:rsidRPr="00B72789" w:rsidRDefault="00B72789" w:rsidP="00B72789">
            <w:pPr>
              <w:widowControl w:val="0"/>
              <w:jc w:val="both"/>
              <w:rPr>
                <w:sz w:val="20"/>
                <w:szCs w:val="20"/>
              </w:rPr>
            </w:pPr>
          </w:p>
        </w:tc>
        <w:tc>
          <w:tcPr>
            <w:tcW w:w="745" w:type="dxa"/>
          </w:tcPr>
          <w:p w:rsidR="00B72789" w:rsidRPr="00B72789" w:rsidRDefault="00B72789" w:rsidP="00B72789">
            <w:pPr>
              <w:widowControl w:val="0"/>
              <w:jc w:val="both"/>
              <w:rPr>
                <w:sz w:val="20"/>
                <w:szCs w:val="20"/>
              </w:rPr>
            </w:pPr>
          </w:p>
        </w:tc>
        <w:tc>
          <w:tcPr>
            <w:tcW w:w="759" w:type="dxa"/>
          </w:tcPr>
          <w:p w:rsidR="00B72789" w:rsidRPr="00B72789" w:rsidRDefault="00B72789" w:rsidP="00B72789">
            <w:pPr>
              <w:widowControl w:val="0"/>
              <w:jc w:val="both"/>
              <w:rPr>
                <w:sz w:val="20"/>
                <w:szCs w:val="20"/>
              </w:rPr>
            </w:pPr>
          </w:p>
        </w:tc>
        <w:tc>
          <w:tcPr>
            <w:tcW w:w="746" w:type="dxa"/>
          </w:tcPr>
          <w:p w:rsidR="00B72789" w:rsidRPr="00B72789" w:rsidRDefault="00B72789" w:rsidP="00B72789">
            <w:pPr>
              <w:widowControl w:val="0"/>
              <w:jc w:val="both"/>
              <w:rPr>
                <w:sz w:val="20"/>
                <w:szCs w:val="20"/>
                <w:lang w:val="en-US"/>
              </w:rPr>
            </w:pPr>
            <w:r w:rsidRPr="00B72789">
              <w:rPr>
                <w:sz w:val="20"/>
                <w:szCs w:val="20"/>
                <w:lang w:val="en-US"/>
              </w:rPr>
              <w:t>1</w:t>
            </w:r>
          </w:p>
        </w:tc>
        <w:tc>
          <w:tcPr>
            <w:tcW w:w="74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r>
      <w:tr w:rsidR="00B72789" w:rsidRPr="00B72789">
        <w:trPr>
          <w:cantSplit/>
        </w:trPr>
        <w:tc>
          <w:tcPr>
            <w:tcW w:w="1138" w:type="dxa"/>
            <w:vMerge/>
          </w:tcPr>
          <w:p w:rsidR="00B72789" w:rsidRPr="00B72789" w:rsidRDefault="00B72789" w:rsidP="00B72789">
            <w:pPr>
              <w:widowControl w:val="0"/>
              <w:jc w:val="both"/>
              <w:rPr>
                <w:sz w:val="20"/>
                <w:szCs w:val="20"/>
              </w:rPr>
            </w:pPr>
          </w:p>
        </w:tc>
        <w:tc>
          <w:tcPr>
            <w:tcW w:w="745" w:type="dxa"/>
          </w:tcPr>
          <w:p w:rsidR="00B72789" w:rsidRPr="00B72789" w:rsidRDefault="00B72789" w:rsidP="00B72789">
            <w:pPr>
              <w:widowControl w:val="0"/>
              <w:jc w:val="both"/>
              <w:rPr>
                <w:sz w:val="20"/>
                <w:szCs w:val="20"/>
              </w:rPr>
            </w:pPr>
          </w:p>
        </w:tc>
        <w:tc>
          <w:tcPr>
            <w:tcW w:w="759" w:type="dxa"/>
          </w:tcPr>
          <w:p w:rsidR="00B72789" w:rsidRPr="00B72789" w:rsidRDefault="00B72789" w:rsidP="00B72789">
            <w:pPr>
              <w:widowControl w:val="0"/>
              <w:jc w:val="both"/>
              <w:rPr>
                <w:sz w:val="20"/>
                <w:szCs w:val="20"/>
              </w:rPr>
            </w:pPr>
          </w:p>
        </w:tc>
        <w:tc>
          <w:tcPr>
            <w:tcW w:w="746" w:type="dxa"/>
          </w:tcPr>
          <w:p w:rsidR="00B72789" w:rsidRPr="00B72789" w:rsidRDefault="00B72789" w:rsidP="00B72789">
            <w:pPr>
              <w:widowControl w:val="0"/>
              <w:jc w:val="both"/>
              <w:rPr>
                <w:sz w:val="20"/>
                <w:szCs w:val="20"/>
              </w:rPr>
            </w:pPr>
          </w:p>
        </w:tc>
        <w:tc>
          <w:tcPr>
            <w:tcW w:w="746" w:type="dxa"/>
            <w:tcBorders>
              <w:right w:val="single" w:sz="4" w:space="0" w:color="auto"/>
            </w:tcBorders>
          </w:tcPr>
          <w:p w:rsidR="00B72789" w:rsidRPr="00B72789" w:rsidRDefault="00B72789" w:rsidP="00B72789">
            <w:pPr>
              <w:widowControl w:val="0"/>
              <w:jc w:val="both"/>
              <w:rPr>
                <w:sz w:val="20"/>
                <w:szCs w:val="20"/>
                <w:lang w:val="en-US"/>
              </w:rPr>
            </w:pPr>
            <w:r w:rsidRPr="00B72789">
              <w:rPr>
                <w:sz w:val="20"/>
                <w:szCs w:val="20"/>
                <w:lang w:val="en-US"/>
              </w:rPr>
              <w:t>1</w:t>
            </w: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r>
      <w:tr w:rsidR="00B72789" w:rsidRPr="00B72789">
        <w:tc>
          <w:tcPr>
            <w:tcW w:w="1138" w:type="dxa"/>
          </w:tcPr>
          <w:p w:rsidR="00B72789" w:rsidRPr="00B72789" w:rsidRDefault="00B72789" w:rsidP="00B72789">
            <w:pPr>
              <w:widowControl w:val="0"/>
              <w:jc w:val="both"/>
              <w:rPr>
                <w:sz w:val="20"/>
                <w:szCs w:val="20"/>
              </w:rPr>
            </w:pPr>
            <w:r w:rsidRPr="00B72789">
              <w:rPr>
                <w:sz w:val="20"/>
                <w:szCs w:val="20"/>
              </w:rPr>
              <w:t>Сумма</w:t>
            </w:r>
          </w:p>
          <w:p w:rsidR="00B72789" w:rsidRPr="00B72789" w:rsidRDefault="00B72789" w:rsidP="00B72789">
            <w:pPr>
              <w:widowControl w:val="0"/>
              <w:jc w:val="both"/>
              <w:rPr>
                <w:i/>
                <w:sz w:val="20"/>
                <w:szCs w:val="20"/>
                <w:vertAlign w:val="subscript"/>
                <w:lang w:val="en-US"/>
              </w:rPr>
            </w:pPr>
            <w:r w:rsidRPr="00B72789">
              <w:rPr>
                <w:i/>
                <w:sz w:val="20"/>
                <w:szCs w:val="20"/>
                <w:lang w:val="en-US"/>
              </w:rPr>
              <w:t>a</w:t>
            </w:r>
            <w:r w:rsidRPr="00B72789">
              <w:rPr>
                <w:i/>
                <w:sz w:val="20"/>
                <w:szCs w:val="20"/>
                <w:vertAlign w:val="subscript"/>
                <w:lang w:val="en-US"/>
              </w:rPr>
              <w:t>ij</w:t>
            </w:r>
          </w:p>
        </w:tc>
        <w:tc>
          <w:tcPr>
            <w:tcW w:w="745" w:type="dxa"/>
          </w:tcPr>
          <w:p w:rsidR="00B72789" w:rsidRPr="00B72789" w:rsidRDefault="00B72789" w:rsidP="00B72789">
            <w:pPr>
              <w:widowControl w:val="0"/>
              <w:jc w:val="both"/>
              <w:rPr>
                <w:sz w:val="20"/>
                <w:szCs w:val="20"/>
              </w:rPr>
            </w:pPr>
          </w:p>
        </w:tc>
        <w:tc>
          <w:tcPr>
            <w:tcW w:w="759" w:type="dxa"/>
          </w:tcPr>
          <w:p w:rsidR="00B72789" w:rsidRPr="00B72789" w:rsidRDefault="00B72789" w:rsidP="00B72789">
            <w:pPr>
              <w:widowControl w:val="0"/>
              <w:jc w:val="both"/>
              <w:rPr>
                <w:sz w:val="20"/>
                <w:szCs w:val="20"/>
              </w:rPr>
            </w:pPr>
          </w:p>
        </w:tc>
        <w:tc>
          <w:tcPr>
            <w:tcW w:w="746" w:type="dxa"/>
          </w:tcPr>
          <w:p w:rsidR="00B72789" w:rsidRPr="00B72789" w:rsidRDefault="00B72789" w:rsidP="00B72789">
            <w:pPr>
              <w:widowControl w:val="0"/>
              <w:jc w:val="both"/>
              <w:rPr>
                <w:sz w:val="20"/>
                <w:szCs w:val="20"/>
              </w:rPr>
            </w:pPr>
          </w:p>
        </w:tc>
        <w:tc>
          <w:tcPr>
            <w:tcW w:w="74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both"/>
              <w:rPr>
                <w:sz w:val="20"/>
                <w:szCs w:val="20"/>
              </w:rPr>
            </w:pPr>
          </w:p>
        </w:tc>
        <w:tc>
          <w:tcPr>
            <w:tcW w:w="736" w:type="dxa"/>
            <w:tcBorders>
              <w:left w:val="single" w:sz="4" w:space="0" w:color="auto"/>
            </w:tcBorders>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Pr>
          <w:p w:rsidR="00B72789" w:rsidRPr="00B72789" w:rsidRDefault="00B72789" w:rsidP="00B72789">
            <w:pPr>
              <w:widowControl w:val="0"/>
              <w:jc w:val="both"/>
              <w:rPr>
                <w:sz w:val="20"/>
                <w:szCs w:val="20"/>
              </w:rPr>
            </w:pPr>
          </w:p>
        </w:tc>
        <w:tc>
          <w:tcPr>
            <w:tcW w:w="736" w:type="dxa"/>
            <w:tcBorders>
              <w:right w:val="single" w:sz="4" w:space="0" w:color="auto"/>
            </w:tcBorders>
          </w:tcPr>
          <w:p w:rsidR="00B72789" w:rsidRPr="00B72789" w:rsidRDefault="00B72789" w:rsidP="00B72789">
            <w:pPr>
              <w:widowControl w:val="0"/>
              <w:jc w:val="both"/>
              <w:rPr>
                <w:sz w:val="20"/>
                <w:szCs w:val="20"/>
              </w:rPr>
            </w:pPr>
          </w:p>
        </w:tc>
        <w:tc>
          <w:tcPr>
            <w:tcW w:w="736" w:type="dxa"/>
            <w:tcBorders>
              <w:top w:val="nil"/>
              <w:left w:val="single" w:sz="4" w:space="0" w:color="auto"/>
              <w:bottom w:val="nil"/>
              <w:right w:val="single" w:sz="4" w:space="0" w:color="auto"/>
            </w:tcBorders>
          </w:tcPr>
          <w:p w:rsidR="00B72789" w:rsidRPr="00B72789" w:rsidRDefault="00B72789" w:rsidP="00B72789">
            <w:pPr>
              <w:widowControl w:val="0"/>
              <w:jc w:val="center"/>
              <w:rPr>
                <w:sz w:val="20"/>
                <w:szCs w:val="20"/>
                <w:lang w:val="en-US"/>
              </w:rPr>
            </w:pPr>
            <w:r w:rsidRPr="00B72789">
              <w:rPr>
                <w:sz w:val="20"/>
                <w:szCs w:val="20"/>
              </w:rPr>
              <w:t>Σ</w:t>
            </w:r>
            <w:r w:rsidRPr="00B72789">
              <w:rPr>
                <w:sz w:val="20"/>
                <w:szCs w:val="20"/>
                <w:lang w:val="en-US"/>
              </w:rPr>
              <w:t>=</w:t>
            </w:r>
          </w:p>
        </w:tc>
        <w:tc>
          <w:tcPr>
            <w:tcW w:w="736" w:type="dxa"/>
            <w:tcBorders>
              <w:left w:val="single" w:sz="4" w:space="0" w:color="auto"/>
            </w:tcBorders>
          </w:tcPr>
          <w:p w:rsidR="00B72789" w:rsidRPr="00B72789" w:rsidRDefault="00B72789" w:rsidP="00B72789">
            <w:pPr>
              <w:widowControl w:val="0"/>
              <w:jc w:val="center"/>
              <w:rPr>
                <w:sz w:val="20"/>
                <w:szCs w:val="20"/>
                <w:lang w:val="en-US"/>
              </w:rPr>
            </w:pPr>
            <w:r w:rsidRPr="00B72789">
              <w:rPr>
                <w:sz w:val="20"/>
                <w:szCs w:val="20"/>
                <w:lang w:val="en-US"/>
              </w:rPr>
              <w:t>1</w:t>
            </w:r>
          </w:p>
        </w:tc>
      </w:tr>
    </w:tbl>
    <w:p w:rsidR="00B72789" w:rsidRPr="00B72789" w:rsidRDefault="00B72789" w:rsidP="00B72789">
      <w:pPr>
        <w:widowControl w:val="0"/>
        <w:jc w:val="both"/>
        <w:rPr>
          <w:sz w:val="20"/>
          <w:szCs w:val="20"/>
        </w:rPr>
      </w:pPr>
    </w:p>
    <w:p w:rsidR="00B72789" w:rsidRPr="00B72789" w:rsidRDefault="00B72789" w:rsidP="00B72789">
      <w:pPr>
        <w:widowControl w:val="0"/>
        <w:ind w:firstLine="709"/>
        <w:jc w:val="both"/>
        <w:rPr>
          <w:b/>
          <w:sz w:val="20"/>
          <w:szCs w:val="20"/>
        </w:rPr>
      </w:pPr>
      <w:r w:rsidRPr="00B72789">
        <w:rPr>
          <w:b/>
          <w:sz w:val="20"/>
          <w:szCs w:val="20"/>
        </w:rPr>
        <w:t>Порядок выполнения работы</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Провести поиск информации по альтернативным вариантам подвижного состава в Интернете.</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С помощью программы </w:t>
      </w:r>
      <w:r w:rsidRPr="00B72789">
        <w:rPr>
          <w:sz w:val="20"/>
          <w:szCs w:val="20"/>
          <w:lang w:val="en-US"/>
        </w:rPr>
        <w:t>MS</w:t>
      </w:r>
      <w:r w:rsidRPr="00B72789">
        <w:rPr>
          <w:sz w:val="20"/>
          <w:szCs w:val="20"/>
        </w:rPr>
        <w:t xml:space="preserve"> </w:t>
      </w:r>
      <w:r w:rsidRPr="00B72789">
        <w:rPr>
          <w:sz w:val="20"/>
          <w:szCs w:val="20"/>
          <w:lang w:val="en-US"/>
        </w:rPr>
        <w:t>Excel</w:t>
      </w:r>
      <w:r w:rsidRPr="00B72789">
        <w:rPr>
          <w:sz w:val="20"/>
          <w:szCs w:val="20"/>
        </w:rPr>
        <w:t xml:space="preserve"> создать новую рабочую книгу.</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Создать таблицы исходных данных, выполнив обращение факторов, имеющих отрицательный характер в смысле предпочтений.</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Сформировать матрицу предпочтений факторов </w:t>
      </w:r>
      <w:r w:rsidRPr="00B72789">
        <w:rPr>
          <w:i/>
          <w:sz w:val="20"/>
          <w:szCs w:val="20"/>
          <w:lang w:val="en-US"/>
        </w:rPr>
        <w:t>A</w:t>
      </w:r>
      <w:r w:rsidRPr="00B72789">
        <w:rPr>
          <w:sz w:val="20"/>
          <w:szCs w:val="20"/>
        </w:rPr>
        <w:t xml:space="preserve"> по правилу (1-2), используя значения значимости факторов из табл. 1, и вводя результат сравнения построчно справа от диагональных элементов. Например, </w:t>
      </w:r>
      <w:r w:rsidRPr="00B72789">
        <w:rPr>
          <w:i/>
          <w:sz w:val="20"/>
          <w:szCs w:val="20"/>
          <w:lang w:val="en-US"/>
        </w:rPr>
        <w:t>a</w:t>
      </w:r>
      <w:r w:rsidRPr="00B72789">
        <w:rPr>
          <w:sz w:val="20"/>
          <w:szCs w:val="20"/>
          <w:vertAlign w:val="subscript"/>
        </w:rPr>
        <w:t>12</w:t>
      </w:r>
      <w:r w:rsidRPr="00B72789">
        <w:rPr>
          <w:sz w:val="20"/>
          <w:szCs w:val="20"/>
        </w:rPr>
        <w:t>=</w:t>
      </w:r>
      <w:r w:rsidRPr="00B72789">
        <w:rPr>
          <w:i/>
          <w:sz w:val="20"/>
          <w:szCs w:val="20"/>
          <w:lang w:val="en-US"/>
        </w:rPr>
        <w:t>X</w:t>
      </w:r>
      <w:r w:rsidRPr="00B72789">
        <w:rPr>
          <w:sz w:val="20"/>
          <w:szCs w:val="20"/>
        </w:rPr>
        <w:t>1/</w:t>
      </w:r>
      <w:r w:rsidRPr="00B72789">
        <w:rPr>
          <w:i/>
          <w:sz w:val="20"/>
          <w:szCs w:val="20"/>
          <w:lang w:val="en-US"/>
        </w:rPr>
        <w:t>X</w:t>
      </w:r>
      <w:r w:rsidRPr="00B72789">
        <w:rPr>
          <w:sz w:val="20"/>
          <w:szCs w:val="20"/>
        </w:rPr>
        <w:t xml:space="preserve">2 и т.д. Выполнить обращение элементов матрицы, т.е. заполнить оставшиеся свободные места слева от диагональных элементов матрицы значениями (2) </w:t>
      </w:r>
      <w:r w:rsidRPr="00B72789">
        <w:rPr>
          <w:i/>
          <w:sz w:val="20"/>
          <w:szCs w:val="20"/>
          <w:lang w:val="en-US"/>
        </w:rPr>
        <w:t>a</w:t>
      </w:r>
      <w:r w:rsidRPr="00B72789">
        <w:rPr>
          <w:i/>
          <w:sz w:val="20"/>
          <w:szCs w:val="20"/>
          <w:vertAlign w:val="subscript"/>
          <w:lang w:val="en-US"/>
        </w:rPr>
        <w:t>ji</w:t>
      </w:r>
      <w:r w:rsidRPr="00B72789">
        <w:rPr>
          <w:sz w:val="20"/>
          <w:szCs w:val="20"/>
        </w:rPr>
        <w:t>=1/</w:t>
      </w:r>
      <w:r w:rsidRPr="00B72789">
        <w:rPr>
          <w:i/>
          <w:sz w:val="20"/>
          <w:szCs w:val="20"/>
          <w:lang w:val="en-US"/>
        </w:rPr>
        <w:t>a</w:t>
      </w:r>
      <w:r w:rsidRPr="00B72789">
        <w:rPr>
          <w:i/>
          <w:sz w:val="20"/>
          <w:szCs w:val="20"/>
          <w:vertAlign w:val="subscript"/>
          <w:lang w:val="en-US"/>
        </w:rPr>
        <w:t>ij</w:t>
      </w:r>
      <w:r w:rsidRPr="00B72789">
        <w:rPr>
          <w:sz w:val="20"/>
          <w:szCs w:val="20"/>
        </w:rPr>
        <w:t>.</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Вычислить весовой вектор факторов </w:t>
      </w:r>
      <w:r w:rsidRPr="00B72789">
        <w:rPr>
          <w:i/>
          <w:sz w:val="20"/>
          <w:szCs w:val="20"/>
          <w:lang w:val="en-US"/>
        </w:rPr>
        <w:t>G</w:t>
      </w:r>
      <w:r w:rsidRPr="00B72789">
        <w:rPr>
          <w:sz w:val="20"/>
          <w:szCs w:val="20"/>
        </w:rPr>
        <w:t xml:space="preserve"> по формуле (5), используя форму табл. 3.</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Сформировать диагональную матрицу </w:t>
      </w:r>
      <w:r w:rsidRPr="00B72789">
        <w:rPr>
          <w:i/>
          <w:sz w:val="20"/>
          <w:szCs w:val="20"/>
          <w:lang w:val="en-US"/>
        </w:rPr>
        <w:t>B</w:t>
      </w:r>
      <w:r w:rsidRPr="00B72789">
        <w:rPr>
          <w:sz w:val="20"/>
          <w:szCs w:val="20"/>
        </w:rPr>
        <w:t xml:space="preserve">1 размером </w:t>
      </w:r>
      <w:r w:rsidRPr="00B72789">
        <w:rPr>
          <w:i/>
          <w:sz w:val="20"/>
          <w:szCs w:val="20"/>
          <w:lang w:val="en-US"/>
        </w:rPr>
        <w:t>m</w:t>
      </w:r>
      <w:r w:rsidRPr="00B72789">
        <w:rPr>
          <w:sz w:val="20"/>
          <w:szCs w:val="20"/>
        </w:rPr>
        <w:t>*</w:t>
      </w:r>
      <w:r w:rsidRPr="00B72789">
        <w:rPr>
          <w:i/>
          <w:sz w:val="20"/>
          <w:szCs w:val="20"/>
          <w:lang w:val="en-US"/>
        </w:rPr>
        <w:t>m</w:t>
      </w:r>
      <w:r w:rsidRPr="00B72789">
        <w:rPr>
          <w:sz w:val="20"/>
          <w:szCs w:val="20"/>
        </w:rPr>
        <w:t xml:space="preserve"> для определения весового вектора </w:t>
      </w:r>
      <w:r w:rsidRPr="00B72789">
        <w:rPr>
          <w:i/>
          <w:sz w:val="20"/>
          <w:szCs w:val="20"/>
          <w:lang w:val="en-US"/>
        </w:rPr>
        <w:t>G</w:t>
      </w:r>
      <w:r w:rsidRPr="00B72789">
        <w:rPr>
          <w:sz w:val="20"/>
          <w:szCs w:val="20"/>
        </w:rPr>
        <w:t xml:space="preserve">1 (вектор предпочтений вариантов по фактору </w:t>
      </w:r>
      <w:r w:rsidRPr="00B72789">
        <w:rPr>
          <w:i/>
          <w:sz w:val="20"/>
          <w:szCs w:val="20"/>
          <w:lang w:val="en-US"/>
        </w:rPr>
        <w:t>X</w:t>
      </w:r>
      <w:r w:rsidRPr="00B72789">
        <w:rPr>
          <w:sz w:val="20"/>
          <w:szCs w:val="20"/>
        </w:rPr>
        <w:t xml:space="preserve">1). Заполнить матрицу </w:t>
      </w:r>
      <w:r w:rsidRPr="00B72789">
        <w:rPr>
          <w:i/>
          <w:sz w:val="20"/>
          <w:szCs w:val="20"/>
          <w:lang w:val="en-US"/>
        </w:rPr>
        <w:t>B</w:t>
      </w:r>
      <w:r w:rsidRPr="00B72789">
        <w:rPr>
          <w:sz w:val="20"/>
          <w:szCs w:val="20"/>
        </w:rPr>
        <w:t xml:space="preserve">1 так же, как описано в п.п. 3-4, используя значения фактора </w:t>
      </w:r>
      <w:r w:rsidRPr="00B72789">
        <w:rPr>
          <w:i/>
          <w:sz w:val="20"/>
          <w:szCs w:val="20"/>
          <w:lang w:val="en-US"/>
        </w:rPr>
        <w:t>X</w:t>
      </w:r>
      <w:r w:rsidRPr="00B72789">
        <w:rPr>
          <w:sz w:val="20"/>
          <w:szCs w:val="20"/>
        </w:rPr>
        <w:t>1 из табл. 2.</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Вычислить весовой вектор </w:t>
      </w:r>
      <w:r w:rsidRPr="00B72789">
        <w:rPr>
          <w:i/>
          <w:sz w:val="20"/>
          <w:szCs w:val="20"/>
          <w:lang w:val="en-US"/>
        </w:rPr>
        <w:t>G</w:t>
      </w:r>
      <w:r w:rsidRPr="00B72789">
        <w:rPr>
          <w:sz w:val="20"/>
          <w:szCs w:val="20"/>
        </w:rPr>
        <w:t xml:space="preserve">1 выбора по фактору </w:t>
      </w:r>
      <w:r w:rsidRPr="00B72789">
        <w:rPr>
          <w:i/>
          <w:sz w:val="20"/>
          <w:szCs w:val="20"/>
          <w:lang w:val="en-US"/>
        </w:rPr>
        <w:t>X</w:t>
      </w:r>
      <w:r w:rsidRPr="00B72789">
        <w:rPr>
          <w:sz w:val="20"/>
          <w:szCs w:val="20"/>
        </w:rPr>
        <w:t>1 так же, как описано в п.5.</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Повторить п.п. 6-8 для вычисления весовых векторов (6) по всем оставшимся факторам (</w:t>
      </w:r>
      <w:r w:rsidRPr="00B72789">
        <w:rPr>
          <w:i/>
          <w:sz w:val="20"/>
          <w:szCs w:val="20"/>
          <w:lang w:val="en-US"/>
        </w:rPr>
        <w:t>X</w:t>
      </w:r>
      <w:r w:rsidRPr="00B72789">
        <w:rPr>
          <w:sz w:val="20"/>
          <w:szCs w:val="20"/>
        </w:rPr>
        <w:t>2,...,</w:t>
      </w:r>
      <w:r w:rsidRPr="00B72789">
        <w:rPr>
          <w:i/>
          <w:sz w:val="20"/>
          <w:szCs w:val="20"/>
          <w:lang w:val="en-US"/>
        </w:rPr>
        <w:t>X</w:t>
      </w:r>
      <w:r w:rsidRPr="00B72789">
        <w:rPr>
          <w:sz w:val="20"/>
          <w:szCs w:val="20"/>
        </w:rPr>
        <w:t>6). Эта операция легко выполняется средствами копирования с последующим редактированием.</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 xml:space="preserve">Сформировать сводную весовую матрицу </w:t>
      </w:r>
      <w:r w:rsidRPr="00B72789">
        <w:rPr>
          <w:i/>
          <w:sz w:val="20"/>
          <w:szCs w:val="20"/>
          <w:lang w:val="en-US"/>
        </w:rPr>
        <w:t>U</w:t>
      </w:r>
      <w:r w:rsidRPr="00B72789">
        <w:rPr>
          <w:sz w:val="20"/>
          <w:szCs w:val="20"/>
        </w:rPr>
        <w:t xml:space="preserve"> (7) путем агрегирования частных решений (векторов </w:t>
      </w:r>
      <w:r w:rsidRPr="00B72789">
        <w:rPr>
          <w:i/>
          <w:sz w:val="20"/>
          <w:szCs w:val="20"/>
          <w:lang w:val="en-US"/>
        </w:rPr>
        <w:t>G</w:t>
      </w:r>
      <w:r w:rsidRPr="00B72789">
        <w:rPr>
          <w:sz w:val="20"/>
          <w:szCs w:val="20"/>
        </w:rPr>
        <w:t>1,...,</w:t>
      </w:r>
      <w:r w:rsidRPr="00B72789">
        <w:rPr>
          <w:i/>
          <w:sz w:val="20"/>
          <w:szCs w:val="20"/>
          <w:lang w:val="en-US"/>
        </w:rPr>
        <w:t>G</w:t>
      </w:r>
      <w:r w:rsidRPr="00B72789">
        <w:rPr>
          <w:sz w:val="20"/>
          <w:szCs w:val="20"/>
        </w:rPr>
        <w:t>6). Матрица формируется в одной сплошной области листа.</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bookmarkStart w:id="12" w:name="OLE_LINK3"/>
      <w:r w:rsidRPr="00B72789">
        <w:rPr>
          <w:sz w:val="20"/>
          <w:szCs w:val="20"/>
        </w:rPr>
        <w:t xml:space="preserve">Вычислить результирующий весовой вектор </w:t>
      </w:r>
      <w:r w:rsidRPr="00B72789">
        <w:rPr>
          <w:i/>
          <w:sz w:val="20"/>
          <w:szCs w:val="20"/>
          <w:lang w:val="en-US"/>
        </w:rPr>
        <w:t>V</w:t>
      </w:r>
      <w:r w:rsidRPr="00B72789">
        <w:rPr>
          <w:sz w:val="20"/>
          <w:szCs w:val="20"/>
        </w:rPr>
        <w:t xml:space="preserve"> (8) путем умножения матрицы </w:t>
      </w:r>
      <w:r w:rsidRPr="00B72789">
        <w:rPr>
          <w:i/>
          <w:sz w:val="20"/>
          <w:szCs w:val="20"/>
          <w:lang w:val="en-US"/>
        </w:rPr>
        <w:t>U</w:t>
      </w:r>
      <w:r w:rsidRPr="00B72789">
        <w:rPr>
          <w:sz w:val="20"/>
          <w:szCs w:val="20"/>
        </w:rPr>
        <w:t xml:space="preserve"> на вектор </w:t>
      </w:r>
      <w:r w:rsidRPr="00B72789">
        <w:rPr>
          <w:i/>
          <w:sz w:val="20"/>
          <w:szCs w:val="20"/>
          <w:lang w:val="en-US"/>
        </w:rPr>
        <w:t>G</w:t>
      </w:r>
      <w:r w:rsidRPr="00B72789">
        <w:rPr>
          <w:sz w:val="20"/>
          <w:szCs w:val="20"/>
        </w:rPr>
        <w:t>.</w:t>
      </w:r>
      <w:bookmarkEnd w:id="12"/>
      <w:r w:rsidRPr="00B72789">
        <w:rPr>
          <w:sz w:val="20"/>
          <w:szCs w:val="20"/>
        </w:rPr>
        <w:t xml:space="preserve"> Для этого использовать функцию умножения матриц </w:t>
      </w:r>
      <w:r w:rsidRPr="00B72789">
        <w:rPr>
          <w:rFonts w:ascii="Arial" w:hAnsi="Arial" w:cs="Arial"/>
          <w:sz w:val="20"/>
          <w:szCs w:val="20"/>
        </w:rPr>
        <w:t>МУМНОЖ(__;__)</w:t>
      </w:r>
      <w:r w:rsidRPr="00B72789">
        <w:rPr>
          <w:sz w:val="20"/>
          <w:szCs w:val="20"/>
        </w:rPr>
        <w:t>.</w:t>
      </w:r>
    </w:p>
    <w:p w:rsidR="00B72789" w:rsidRPr="00B72789" w:rsidRDefault="00B72789" w:rsidP="00D85A27">
      <w:pPr>
        <w:widowControl w:val="0"/>
        <w:numPr>
          <w:ilvl w:val="0"/>
          <w:numId w:val="223"/>
        </w:numPr>
        <w:tabs>
          <w:tab w:val="clear" w:pos="1429"/>
          <w:tab w:val="num" w:pos="1080"/>
        </w:tabs>
        <w:ind w:left="0" w:firstLine="709"/>
        <w:jc w:val="both"/>
        <w:rPr>
          <w:sz w:val="20"/>
          <w:szCs w:val="20"/>
        </w:rPr>
      </w:pPr>
      <w:r w:rsidRPr="00B72789">
        <w:rPr>
          <w:sz w:val="20"/>
          <w:szCs w:val="20"/>
        </w:rPr>
        <w:t>Проверить правильность выполнения задания путем ввода новых (контрольных) значений факторов и сделать вывод о целесообразности приобретения подвижного состава данной модели.</w:t>
      </w:r>
    </w:p>
    <w:p w:rsidR="00B72789" w:rsidRPr="00B72789" w:rsidRDefault="00B72789" w:rsidP="00B72789">
      <w:pPr>
        <w:widowControl w:val="0"/>
        <w:ind w:firstLine="709"/>
        <w:jc w:val="both"/>
        <w:rPr>
          <w:b/>
          <w:sz w:val="20"/>
          <w:szCs w:val="20"/>
        </w:rPr>
      </w:pPr>
      <w:r w:rsidRPr="00B72789">
        <w:rPr>
          <w:b/>
          <w:sz w:val="20"/>
          <w:szCs w:val="20"/>
        </w:rPr>
        <w:t>Процедура умножения матриц</w:t>
      </w:r>
    </w:p>
    <w:p w:rsidR="00B72789" w:rsidRPr="00B72789" w:rsidRDefault="00B72789" w:rsidP="00D85A27">
      <w:pPr>
        <w:widowControl w:val="0"/>
        <w:numPr>
          <w:ilvl w:val="0"/>
          <w:numId w:val="224"/>
        </w:numPr>
        <w:tabs>
          <w:tab w:val="clear" w:pos="1429"/>
          <w:tab w:val="num" w:pos="1080"/>
        </w:tabs>
        <w:ind w:left="0" w:firstLine="709"/>
        <w:jc w:val="both"/>
        <w:rPr>
          <w:sz w:val="20"/>
          <w:szCs w:val="20"/>
        </w:rPr>
      </w:pPr>
      <w:r w:rsidRPr="00B72789">
        <w:rPr>
          <w:sz w:val="20"/>
          <w:szCs w:val="20"/>
        </w:rPr>
        <w:t xml:space="preserve">Выделить область под ответ. В данном случае это столбец размером </w:t>
      </w:r>
      <w:r w:rsidRPr="00B72789">
        <w:rPr>
          <w:i/>
          <w:sz w:val="20"/>
          <w:szCs w:val="20"/>
          <w:lang w:val="en-US"/>
        </w:rPr>
        <w:t>m</w:t>
      </w:r>
      <w:r w:rsidRPr="00B72789">
        <w:rPr>
          <w:sz w:val="20"/>
          <w:szCs w:val="20"/>
        </w:rPr>
        <w:t xml:space="preserve"> – по количеству вариантов решений.</w:t>
      </w:r>
    </w:p>
    <w:p w:rsidR="00B72789" w:rsidRPr="00B72789" w:rsidRDefault="00B72789" w:rsidP="00D85A27">
      <w:pPr>
        <w:widowControl w:val="0"/>
        <w:numPr>
          <w:ilvl w:val="0"/>
          <w:numId w:val="224"/>
        </w:numPr>
        <w:tabs>
          <w:tab w:val="clear" w:pos="1429"/>
          <w:tab w:val="num" w:pos="1080"/>
        </w:tabs>
        <w:ind w:left="0" w:firstLine="709"/>
        <w:jc w:val="both"/>
        <w:rPr>
          <w:sz w:val="20"/>
          <w:szCs w:val="20"/>
        </w:rPr>
      </w:pPr>
      <w:r w:rsidRPr="00B72789">
        <w:rPr>
          <w:sz w:val="20"/>
          <w:szCs w:val="20"/>
        </w:rPr>
        <w:t>В выделенной области ввести знак = (равно).</w:t>
      </w:r>
    </w:p>
    <w:p w:rsidR="00B72789" w:rsidRPr="00B72789" w:rsidRDefault="00B72789" w:rsidP="00D85A27">
      <w:pPr>
        <w:widowControl w:val="0"/>
        <w:numPr>
          <w:ilvl w:val="0"/>
          <w:numId w:val="224"/>
        </w:numPr>
        <w:tabs>
          <w:tab w:val="clear" w:pos="1429"/>
          <w:tab w:val="num" w:pos="1080"/>
        </w:tabs>
        <w:ind w:left="0" w:firstLine="709"/>
        <w:jc w:val="both"/>
        <w:rPr>
          <w:sz w:val="20"/>
          <w:szCs w:val="20"/>
        </w:rPr>
      </w:pPr>
      <w:r w:rsidRPr="00B72789">
        <w:rPr>
          <w:sz w:val="20"/>
          <w:szCs w:val="20"/>
        </w:rPr>
        <w:t xml:space="preserve">Выбрать функцию </w:t>
      </w:r>
      <w:r w:rsidRPr="00B72789">
        <w:rPr>
          <w:rFonts w:ascii="Arial Black" w:hAnsi="Arial Black"/>
          <w:sz w:val="20"/>
          <w:szCs w:val="20"/>
        </w:rPr>
        <w:t>Умножение матриц</w:t>
      </w:r>
      <w:r w:rsidRPr="00B72789">
        <w:rPr>
          <w:sz w:val="20"/>
          <w:szCs w:val="20"/>
        </w:rPr>
        <w:t>.</w:t>
      </w:r>
    </w:p>
    <w:p w:rsidR="00B72789" w:rsidRPr="00B72789" w:rsidRDefault="00B72789" w:rsidP="00D85A27">
      <w:pPr>
        <w:widowControl w:val="0"/>
        <w:numPr>
          <w:ilvl w:val="0"/>
          <w:numId w:val="224"/>
        </w:numPr>
        <w:tabs>
          <w:tab w:val="clear" w:pos="1429"/>
          <w:tab w:val="num" w:pos="1080"/>
        </w:tabs>
        <w:ind w:left="0" w:firstLine="709"/>
        <w:jc w:val="both"/>
        <w:rPr>
          <w:sz w:val="20"/>
          <w:szCs w:val="20"/>
        </w:rPr>
      </w:pPr>
      <w:r w:rsidRPr="00B72789">
        <w:rPr>
          <w:sz w:val="20"/>
          <w:szCs w:val="20"/>
        </w:rPr>
        <w:t xml:space="preserve">В диалоговом окне (рис. 1) ввести перемножаемые матрицы: массив 1 – матрица </w:t>
      </w:r>
      <w:r w:rsidRPr="00B72789">
        <w:rPr>
          <w:i/>
          <w:sz w:val="20"/>
          <w:szCs w:val="20"/>
          <w:lang w:val="en-US"/>
        </w:rPr>
        <w:t>U</w:t>
      </w:r>
      <w:r w:rsidRPr="00B72789">
        <w:rPr>
          <w:sz w:val="20"/>
          <w:szCs w:val="20"/>
        </w:rPr>
        <w:t xml:space="preserve">; массив 2 – вектор </w:t>
      </w:r>
      <w:r w:rsidRPr="00B72789">
        <w:rPr>
          <w:i/>
          <w:sz w:val="20"/>
          <w:szCs w:val="20"/>
          <w:lang w:val="en-US"/>
        </w:rPr>
        <w:t>G</w:t>
      </w:r>
      <w:r w:rsidRPr="00B72789">
        <w:rPr>
          <w:sz w:val="20"/>
          <w:szCs w:val="20"/>
        </w:rPr>
        <w:t>.</w:t>
      </w:r>
    </w:p>
    <w:p w:rsidR="00B72789" w:rsidRPr="00B72789" w:rsidRDefault="00B72789" w:rsidP="00D85A27">
      <w:pPr>
        <w:widowControl w:val="0"/>
        <w:numPr>
          <w:ilvl w:val="0"/>
          <w:numId w:val="224"/>
        </w:numPr>
        <w:tabs>
          <w:tab w:val="clear" w:pos="1429"/>
          <w:tab w:val="num" w:pos="1080"/>
        </w:tabs>
        <w:ind w:left="0" w:firstLine="709"/>
        <w:jc w:val="both"/>
        <w:rPr>
          <w:sz w:val="20"/>
          <w:szCs w:val="20"/>
        </w:rPr>
      </w:pPr>
      <w:r w:rsidRPr="00B72789">
        <w:rPr>
          <w:sz w:val="20"/>
          <w:szCs w:val="20"/>
        </w:rPr>
        <w:t xml:space="preserve">После ввода массивов нажать одновременно комбинацию клавиш </w:t>
      </w:r>
      <w:r w:rsidRPr="00B72789">
        <w:rPr>
          <w:b/>
          <w:sz w:val="20"/>
          <w:szCs w:val="20"/>
          <w:lang w:val="en-US"/>
        </w:rPr>
        <w:t>Shift</w:t>
      </w:r>
      <w:r w:rsidRPr="00B72789">
        <w:rPr>
          <w:b/>
          <w:sz w:val="20"/>
          <w:szCs w:val="20"/>
        </w:rPr>
        <w:t>+</w:t>
      </w:r>
      <w:r w:rsidRPr="00B72789">
        <w:rPr>
          <w:b/>
          <w:sz w:val="20"/>
          <w:szCs w:val="20"/>
          <w:lang w:val="en-US"/>
        </w:rPr>
        <w:t>Ctrl</w:t>
      </w:r>
      <w:r w:rsidRPr="00B72789">
        <w:rPr>
          <w:b/>
          <w:sz w:val="20"/>
          <w:szCs w:val="20"/>
        </w:rPr>
        <w:t>+</w:t>
      </w:r>
      <w:r w:rsidRPr="00B72789">
        <w:rPr>
          <w:b/>
          <w:sz w:val="20"/>
          <w:szCs w:val="20"/>
          <w:lang w:val="en-US"/>
        </w:rPr>
        <w:t>Enter</w:t>
      </w:r>
      <w:r w:rsidRPr="00B72789">
        <w:rPr>
          <w:sz w:val="20"/>
          <w:szCs w:val="20"/>
        </w:rPr>
        <w:t xml:space="preserve">. В выделенную область будет выведен результирующий вектор </w:t>
      </w:r>
      <w:r w:rsidRPr="00B72789">
        <w:rPr>
          <w:i/>
          <w:sz w:val="20"/>
          <w:szCs w:val="20"/>
          <w:lang w:val="en-US"/>
        </w:rPr>
        <w:t>V</w:t>
      </w:r>
      <w:r w:rsidRPr="00B72789">
        <w:rPr>
          <w:sz w:val="20"/>
          <w:szCs w:val="20"/>
          <w:lang w:val="en-US"/>
        </w:rPr>
        <w:t>.</w:t>
      </w:r>
    </w:p>
    <w:p w:rsidR="00B72789" w:rsidRPr="00B72789" w:rsidRDefault="00C72A52" w:rsidP="00B72789">
      <w:pPr>
        <w:widowControl w:val="0"/>
        <w:jc w:val="center"/>
        <w:rPr>
          <w:b/>
          <w:sz w:val="20"/>
          <w:szCs w:val="20"/>
        </w:rPr>
      </w:pPr>
      <w:r>
        <w:rPr>
          <w:b/>
          <w:sz w:val="20"/>
          <w:szCs w:val="20"/>
        </w:rPr>
        <w:pict>
          <v:shape id="_x0000_i1074" type="#_x0000_t75" style="width:408.75pt;height:200.25pt">
            <v:imagedata r:id="rId83" o:title="" croptop="21504f" cropbottom="13313f" cropleft="5202f" cropright="13464f"/>
          </v:shape>
        </w:pict>
      </w:r>
    </w:p>
    <w:p w:rsidR="00B72789" w:rsidRPr="00B72789" w:rsidRDefault="00B72789" w:rsidP="00B72789">
      <w:pPr>
        <w:widowControl w:val="0"/>
        <w:jc w:val="center"/>
        <w:rPr>
          <w:b/>
          <w:sz w:val="20"/>
          <w:szCs w:val="20"/>
        </w:rPr>
      </w:pPr>
      <w:r w:rsidRPr="00B72789">
        <w:rPr>
          <w:b/>
          <w:sz w:val="20"/>
          <w:szCs w:val="20"/>
        </w:rPr>
        <w:t>Рис. 1</w:t>
      </w:r>
    </w:p>
    <w:p w:rsidR="00B72789" w:rsidRPr="00B72789" w:rsidRDefault="00B72789" w:rsidP="00B72789">
      <w:pPr>
        <w:widowControl w:val="0"/>
        <w:ind w:firstLine="709"/>
        <w:jc w:val="both"/>
        <w:rPr>
          <w:sz w:val="20"/>
          <w:szCs w:val="20"/>
          <w:u w:val="single"/>
        </w:rPr>
      </w:pPr>
      <w:r w:rsidRPr="00B72789">
        <w:rPr>
          <w:sz w:val="20"/>
          <w:szCs w:val="20"/>
          <w:u w:val="single"/>
        </w:rPr>
        <w:t>Пример:</w:t>
      </w:r>
    </w:p>
    <w:p w:rsidR="00B72789" w:rsidRPr="00B72789" w:rsidRDefault="00B72789" w:rsidP="00B72789">
      <w:pPr>
        <w:widowControl w:val="0"/>
        <w:ind w:firstLine="709"/>
        <w:jc w:val="both"/>
        <w:rPr>
          <w:sz w:val="20"/>
          <w:szCs w:val="20"/>
        </w:rPr>
      </w:pPr>
      <w:r w:rsidRPr="00B72789">
        <w:rPr>
          <w:sz w:val="20"/>
          <w:szCs w:val="20"/>
        </w:rPr>
        <w:t>Произвести выбор подвижного состава с использованием МОП. Исходные данные:</w:t>
      </w:r>
    </w:p>
    <w:p w:rsidR="00B72789" w:rsidRPr="00B72789" w:rsidRDefault="00B72789" w:rsidP="00D85A27">
      <w:pPr>
        <w:widowControl w:val="0"/>
        <w:numPr>
          <w:ilvl w:val="0"/>
          <w:numId w:val="226"/>
        </w:numPr>
        <w:tabs>
          <w:tab w:val="clear" w:pos="1786"/>
          <w:tab w:val="num" w:pos="1080"/>
        </w:tabs>
        <w:ind w:left="0"/>
        <w:jc w:val="both"/>
        <w:rPr>
          <w:sz w:val="20"/>
          <w:szCs w:val="20"/>
        </w:rPr>
      </w:pPr>
      <w:r w:rsidRPr="00B72789">
        <w:rPr>
          <w:sz w:val="20"/>
          <w:szCs w:val="20"/>
        </w:rPr>
        <w:t>тип подвижного состава: бортовой автомобиль;</w:t>
      </w:r>
    </w:p>
    <w:p w:rsidR="00B72789" w:rsidRPr="00B72789" w:rsidRDefault="00B72789" w:rsidP="00D85A27">
      <w:pPr>
        <w:widowControl w:val="0"/>
        <w:numPr>
          <w:ilvl w:val="0"/>
          <w:numId w:val="226"/>
        </w:numPr>
        <w:tabs>
          <w:tab w:val="clear" w:pos="1786"/>
          <w:tab w:val="num" w:pos="1080"/>
        </w:tabs>
        <w:ind w:left="0"/>
        <w:jc w:val="both"/>
        <w:rPr>
          <w:sz w:val="20"/>
          <w:szCs w:val="20"/>
        </w:rPr>
      </w:pPr>
      <w:r w:rsidRPr="00B72789">
        <w:rPr>
          <w:sz w:val="20"/>
          <w:szCs w:val="20"/>
        </w:rPr>
        <w:t>колесная формула: 4</w:t>
      </w:r>
      <w:r w:rsidRPr="00B72789">
        <w:rPr>
          <w:sz w:val="20"/>
          <w:szCs w:val="20"/>
          <w:lang w:val="en-US"/>
        </w:rPr>
        <w:t>x</w:t>
      </w:r>
      <w:r w:rsidRPr="00B72789">
        <w:rPr>
          <w:sz w:val="20"/>
          <w:szCs w:val="20"/>
        </w:rPr>
        <w:t>2 или 6</w:t>
      </w:r>
      <w:r w:rsidRPr="00B72789">
        <w:rPr>
          <w:sz w:val="20"/>
          <w:szCs w:val="20"/>
          <w:lang w:val="en-US"/>
        </w:rPr>
        <w:t>x</w:t>
      </w:r>
      <w:r w:rsidRPr="00B72789">
        <w:rPr>
          <w:sz w:val="20"/>
          <w:szCs w:val="20"/>
        </w:rPr>
        <w:t>2;</w:t>
      </w:r>
    </w:p>
    <w:p w:rsidR="00B72789" w:rsidRPr="00B72789" w:rsidRDefault="00B72789" w:rsidP="00D85A27">
      <w:pPr>
        <w:widowControl w:val="0"/>
        <w:numPr>
          <w:ilvl w:val="0"/>
          <w:numId w:val="226"/>
        </w:numPr>
        <w:tabs>
          <w:tab w:val="clear" w:pos="1786"/>
          <w:tab w:val="num" w:pos="1080"/>
        </w:tabs>
        <w:ind w:left="0"/>
        <w:jc w:val="both"/>
        <w:rPr>
          <w:sz w:val="20"/>
          <w:szCs w:val="20"/>
        </w:rPr>
      </w:pPr>
      <w:r w:rsidRPr="00B72789">
        <w:rPr>
          <w:sz w:val="20"/>
          <w:szCs w:val="20"/>
        </w:rPr>
        <w:t>расположение кабины относительно двигателя: любое;</w:t>
      </w:r>
    </w:p>
    <w:p w:rsidR="00B72789" w:rsidRPr="00B72789" w:rsidRDefault="00B72789" w:rsidP="00D85A27">
      <w:pPr>
        <w:widowControl w:val="0"/>
        <w:numPr>
          <w:ilvl w:val="0"/>
          <w:numId w:val="226"/>
        </w:numPr>
        <w:tabs>
          <w:tab w:val="clear" w:pos="1786"/>
          <w:tab w:val="num" w:pos="1080"/>
        </w:tabs>
        <w:ind w:left="0"/>
        <w:jc w:val="both"/>
        <w:rPr>
          <w:sz w:val="20"/>
          <w:szCs w:val="20"/>
        </w:rPr>
      </w:pPr>
      <w:r w:rsidRPr="00B72789">
        <w:rPr>
          <w:sz w:val="20"/>
          <w:szCs w:val="20"/>
        </w:rPr>
        <w:t xml:space="preserve">мощность двигателя: св. 300 </w:t>
      </w:r>
      <w:r w:rsidRPr="00B72789">
        <w:rPr>
          <w:i/>
          <w:sz w:val="20"/>
          <w:szCs w:val="20"/>
        </w:rPr>
        <w:t>кВт</w:t>
      </w:r>
      <w:r w:rsidRPr="00B72789">
        <w:rPr>
          <w:sz w:val="20"/>
          <w:szCs w:val="20"/>
        </w:rPr>
        <w:t>;</w:t>
      </w:r>
    </w:p>
    <w:p w:rsidR="00B72789" w:rsidRPr="00B72789" w:rsidRDefault="00B72789" w:rsidP="00D85A27">
      <w:pPr>
        <w:widowControl w:val="0"/>
        <w:numPr>
          <w:ilvl w:val="0"/>
          <w:numId w:val="226"/>
        </w:numPr>
        <w:tabs>
          <w:tab w:val="clear" w:pos="1786"/>
          <w:tab w:val="num" w:pos="1080"/>
        </w:tabs>
        <w:ind w:left="0"/>
        <w:jc w:val="both"/>
        <w:rPr>
          <w:sz w:val="20"/>
          <w:szCs w:val="20"/>
        </w:rPr>
      </w:pPr>
      <w:r w:rsidRPr="00B72789">
        <w:rPr>
          <w:sz w:val="20"/>
          <w:szCs w:val="20"/>
        </w:rPr>
        <w:t xml:space="preserve">допустимая полная масса: св. 18 </w:t>
      </w:r>
      <w:r w:rsidRPr="00B72789">
        <w:rPr>
          <w:i/>
          <w:sz w:val="20"/>
          <w:szCs w:val="20"/>
        </w:rPr>
        <w:t>т</w:t>
      </w:r>
      <w:r w:rsidRPr="00B72789">
        <w:rPr>
          <w:sz w:val="20"/>
          <w:szCs w:val="20"/>
        </w:rPr>
        <w:t>.</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Проведем поиск информации по альтернативным вариантам подвижного состава в Интернете.</w:t>
      </w:r>
    </w:p>
    <w:p w:rsidR="00B72789" w:rsidRPr="00B72789" w:rsidRDefault="00B72789" w:rsidP="00B72789">
      <w:pPr>
        <w:widowControl w:val="0"/>
        <w:ind w:firstLine="709"/>
        <w:jc w:val="both"/>
        <w:rPr>
          <w:sz w:val="20"/>
          <w:szCs w:val="20"/>
          <w:lang w:val="en-US"/>
        </w:rPr>
      </w:pPr>
      <w:r w:rsidRPr="00B72789">
        <w:rPr>
          <w:sz w:val="20"/>
          <w:szCs w:val="20"/>
        </w:rPr>
        <w:t xml:space="preserve">Поиск информации в Интернете необходимо проводить на сайтах компаний, размещающих информацию о продаже коммерческого подвижного состава. Например, на сайте </w:t>
      </w:r>
      <w:r w:rsidRPr="00B72789">
        <w:rPr>
          <w:i/>
          <w:sz w:val="20"/>
          <w:szCs w:val="20"/>
          <w:lang w:val="en-US"/>
        </w:rPr>
        <w:t>auto</w:t>
      </w:r>
      <w:r w:rsidRPr="00B72789">
        <w:rPr>
          <w:i/>
          <w:sz w:val="20"/>
          <w:szCs w:val="20"/>
        </w:rPr>
        <w:t>.</w:t>
      </w:r>
      <w:r w:rsidRPr="00B72789">
        <w:rPr>
          <w:i/>
          <w:sz w:val="20"/>
          <w:szCs w:val="20"/>
          <w:lang w:val="en-US"/>
        </w:rPr>
        <w:t>ru</w:t>
      </w:r>
      <w:r w:rsidRPr="00B72789">
        <w:rPr>
          <w:sz w:val="20"/>
          <w:szCs w:val="20"/>
        </w:rPr>
        <w:t>.</w:t>
      </w:r>
      <w:r w:rsidRPr="00B72789">
        <w:rPr>
          <w:rStyle w:val="af5"/>
          <w:sz w:val="20"/>
          <w:szCs w:val="20"/>
        </w:rPr>
        <w:footnoteReference w:id="2"/>
      </w:r>
      <w:r w:rsidRPr="00B72789">
        <w:rPr>
          <w:sz w:val="20"/>
          <w:szCs w:val="20"/>
        </w:rPr>
        <w:t xml:space="preserve"> </w:t>
      </w:r>
    </w:p>
    <w:p w:rsidR="00B72789" w:rsidRPr="00B72789" w:rsidRDefault="00B72789" w:rsidP="00B72789">
      <w:pPr>
        <w:widowControl w:val="0"/>
        <w:ind w:firstLine="709"/>
        <w:jc w:val="both"/>
        <w:rPr>
          <w:sz w:val="20"/>
          <w:szCs w:val="20"/>
        </w:rPr>
      </w:pPr>
      <w:r w:rsidRPr="00B72789">
        <w:rPr>
          <w:sz w:val="20"/>
          <w:szCs w:val="20"/>
        </w:rPr>
        <w:t xml:space="preserve">Прежде всего, необходимо провести предварительный выбор подвижного состава по логическим критериям отбора, представленным в приложении Г. Затем необходимо сохранить данные о предварительно отобранных моделях подвижного состава (не менее 4-х моделей) в файле (см. приложение Д). </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Создадим с помощью программы </w:t>
      </w:r>
      <w:r w:rsidRPr="00B72789">
        <w:rPr>
          <w:sz w:val="20"/>
          <w:szCs w:val="20"/>
          <w:lang w:val="en-US"/>
        </w:rPr>
        <w:t>MS</w:t>
      </w:r>
      <w:r w:rsidRPr="00B72789">
        <w:rPr>
          <w:sz w:val="20"/>
          <w:szCs w:val="20"/>
        </w:rPr>
        <w:t xml:space="preserve"> </w:t>
      </w:r>
      <w:r w:rsidRPr="00B72789">
        <w:rPr>
          <w:sz w:val="20"/>
          <w:szCs w:val="20"/>
          <w:lang w:val="en-US"/>
        </w:rPr>
        <w:t>Excel</w:t>
      </w:r>
      <w:r w:rsidRPr="00B72789">
        <w:rPr>
          <w:sz w:val="20"/>
          <w:szCs w:val="20"/>
        </w:rPr>
        <w:t xml:space="preserve"> новую рабочую книгу с названием </w:t>
      </w:r>
      <w:r w:rsidRPr="00B72789">
        <w:rPr>
          <w:rFonts w:ascii="Arial Black" w:hAnsi="Arial Black"/>
          <w:sz w:val="20"/>
          <w:szCs w:val="20"/>
        </w:rPr>
        <w:t>Метод относительных предпочтений</w:t>
      </w:r>
      <w:r w:rsidRPr="00B72789">
        <w:rPr>
          <w:sz w:val="20"/>
          <w:szCs w:val="20"/>
        </w:rPr>
        <w:t>.</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Создадим таблицы, содержащие исходные данные, на рабочем листе, как это изображено на рис. 2 и рис.3.</w:t>
      </w:r>
    </w:p>
    <w:tbl>
      <w:tblPr>
        <w:tblW w:w="5001" w:type="pct"/>
        <w:tblLayout w:type="fixed"/>
        <w:tblLook w:val="0000" w:firstRow="0" w:lastRow="0" w:firstColumn="0" w:lastColumn="0" w:noHBand="0" w:noVBand="0"/>
      </w:tblPr>
      <w:tblGrid>
        <w:gridCol w:w="4944"/>
        <w:gridCol w:w="1226"/>
        <w:gridCol w:w="1878"/>
        <w:gridCol w:w="1742"/>
        <w:gridCol w:w="966"/>
      </w:tblGrid>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shd w:val="clear" w:color="auto" w:fill="CC99FF"/>
            <w:noWrap/>
            <w:vAlign w:val="bottom"/>
          </w:tcPr>
          <w:p w:rsidR="00B72789" w:rsidRPr="00AD61AB" w:rsidRDefault="00B72789" w:rsidP="00B72789">
            <w:pPr>
              <w:jc w:val="center"/>
              <w:rPr>
                <w:rFonts w:ascii="Arial CYR" w:hAnsi="Arial CYR"/>
                <w:b/>
                <w:bCs/>
                <w:sz w:val="18"/>
                <w:szCs w:val="18"/>
              </w:rPr>
            </w:pPr>
            <w:r w:rsidRPr="00AD61AB">
              <w:rPr>
                <w:rFonts w:ascii="Arial CYR" w:hAnsi="Arial CYR"/>
                <w:b/>
                <w:bCs/>
                <w:sz w:val="18"/>
                <w:szCs w:val="18"/>
              </w:rPr>
              <w:t>Фактор</w:t>
            </w:r>
          </w:p>
        </w:tc>
        <w:tc>
          <w:tcPr>
            <w:tcW w:w="570" w:type="pct"/>
            <w:tcBorders>
              <w:top w:val="single" w:sz="4" w:space="0" w:color="auto"/>
              <w:left w:val="nil"/>
              <w:bottom w:val="single" w:sz="4" w:space="0" w:color="auto"/>
              <w:right w:val="single" w:sz="4" w:space="0" w:color="auto"/>
            </w:tcBorders>
            <w:shd w:val="clear" w:color="auto" w:fill="CC99FF"/>
            <w:noWrap/>
            <w:vAlign w:val="bottom"/>
          </w:tcPr>
          <w:p w:rsidR="00B72789" w:rsidRPr="00AD61AB" w:rsidRDefault="00B72789" w:rsidP="00B72789">
            <w:pPr>
              <w:jc w:val="center"/>
              <w:rPr>
                <w:rFonts w:ascii="Arial CYR" w:hAnsi="Arial CYR"/>
                <w:b/>
                <w:bCs/>
                <w:sz w:val="18"/>
                <w:szCs w:val="18"/>
              </w:rPr>
            </w:pPr>
            <w:r w:rsidRPr="00AD61AB">
              <w:rPr>
                <w:rFonts w:ascii="Arial CYR" w:hAnsi="Arial CYR"/>
                <w:b/>
                <w:bCs/>
                <w:sz w:val="18"/>
                <w:szCs w:val="18"/>
              </w:rPr>
              <w:t>Обозначение</w:t>
            </w:r>
          </w:p>
        </w:tc>
        <w:tc>
          <w:tcPr>
            <w:tcW w:w="873" w:type="pct"/>
            <w:tcBorders>
              <w:top w:val="single" w:sz="4" w:space="0" w:color="auto"/>
              <w:left w:val="nil"/>
              <w:bottom w:val="single" w:sz="4" w:space="0" w:color="auto"/>
              <w:right w:val="single" w:sz="4" w:space="0" w:color="auto"/>
            </w:tcBorders>
            <w:shd w:val="clear" w:color="auto" w:fill="CC99FF"/>
            <w:noWrap/>
            <w:vAlign w:val="bottom"/>
          </w:tcPr>
          <w:p w:rsidR="00B72789" w:rsidRPr="00AD61AB" w:rsidRDefault="00B72789" w:rsidP="00B72789">
            <w:pPr>
              <w:jc w:val="center"/>
              <w:rPr>
                <w:rFonts w:ascii="Arial CYR" w:hAnsi="Arial CYR"/>
                <w:b/>
                <w:bCs/>
                <w:sz w:val="18"/>
                <w:szCs w:val="18"/>
              </w:rPr>
            </w:pPr>
            <w:r w:rsidRPr="00AD61AB">
              <w:rPr>
                <w:rFonts w:ascii="Arial CYR" w:hAnsi="Arial CYR"/>
                <w:b/>
                <w:bCs/>
                <w:sz w:val="18"/>
                <w:szCs w:val="18"/>
              </w:rPr>
              <w:t>Размерность</w:t>
            </w:r>
          </w:p>
        </w:tc>
        <w:tc>
          <w:tcPr>
            <w:tcW w:w="810" w:type="pct"/>
            <w:tcBorders>
              <w:top w:val="single" w:sz="4" w:space="0" w:color="auto"/>
              <w:left w:val="nil"/>
              <w:bottom w:val="single" w:sz="4" w:space="0" w:color="auto"/>
              <w:right w:val="single" w:sz="4" w:space="0" w:color="auto"/>
            </w:tcBorders>
            <w:shd w:val="clear" w:color="auto" w:fill="CC99FF"/>
            <w:noWrap/>
            <w:vAlign w:val="bottom"/>
          </w:tcPr>
          <w:p w:rsidR="00B72789" w:rsidRPr="00AD61AB" w:rsidRDefault="00B72789" w:rsidP="00B72789">
            <w:pPr>
              <w:jc w:val="center"/>
              <w:rPr>
                <w:rFonts w:ascii="Arial CYR" w:hAnsi="Arial CYR"/>
                <w:b/>
                <w:bCs/>
                <w:sz w:val="18"/>
                <w:szCs w:val="18"/>
              </w:rPr>
            </w:pPr>
            <w:r w:rsidRPr="00AD61AB">
              <w:rPr>
                <w:rFonts w:ascii="Arial CYR" w:hAnsi="Arial CYR"/>
                <w:b/>
                <w:bCs/>
                <w:sz w:val="18"/>
                <w:szCs w:val="18"/>
              </w:rPr>
              <w:t>Обращение</w:t>
            </w:r>
          </w:p>
        </w:tc>
        <w:tc>
          <w:tcPr>
            <w:tcW w:w="450" w:type="pct"/>
            <w:tcBorders>
              <w:top w:val="single" w:sz="4" w:space="0" w:color="auto"/>
              <w:left w:val="nil"/>
              <w:bottom w:val="single" w:sz="4" w:space="0" w:color="auto"/>
              <w:right w:val="single" w:sz="4" w:space="0" w:color="auto"/>
            </w:tcBorders>
            <w:shd w:val="clear" w:color="auto" w:fill="CC99FF"/>
            <w:noWrap/>
            <w:vAlign w:val="bottom"/>
          </w:tcPr>
          <w:p w:rsidR="00B72789" w:rsidRPr="00AD61AB" w:rsidRDefault="00B72789" w:rsidP="00B72789">
            <w:pPr>
              <w:jc w:val="center"/>
              <w:rPr>
                <w:rFonts w:ascii="Arial CYR" w:hAnsi="Arial CYR"/>
                <w:b/>
                <w:bCs/>
                <w:sz w:val="18"/>
                <w:szCs w:val="18"/>
              </w:rPr>
            </w:pPr>
            <w:r w:rsidRPr="00AD61AB">
              <w:rPr>
                <w:rFonts w:ascii="Arial CYR" w:hAnsi="Arial CYR"/>
                <w:b/>
                <w:bCs/>
                <w:sz w:val="18"/>
                <w:szCs w:val="18"/>
              </w:rPr>
              <w:t>Значимость</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Цена</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Х1</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тыс. долл.</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1/Х1</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10</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Пробег с начала эксплуатации</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Х2</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тыс. км</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1/Х2</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8</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Срок службы</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Х3</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лет</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1/Х3</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6</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Грузоподъемность автомобиля/автопоезда</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Х4</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т</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Х4</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4</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Состояние</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Х5</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балл</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Х5</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3</w:t>
            </w:r>
          </w:p>
        </w:tc>
      </w:tr>
      <w:tr w:rsidR="00B72789" w:rsidRPr="00AD61AB">
        <w:trPr>
          <w:trHeight w:val="255"/>
        </w:trPr>
        <w:tc>
          <w:tcPr>
            <w:tcW w:w="2298" w:type="pct"/>
            <w:tcBorders>
              <w:top w:val="single" w:sz="4" w:space="0" w:color="auto"/>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sz w:val="18"/>
                <w:szCs w:val="18"/>
              </w:rPr>
            </w:pPr>
            <w:r w:rsidRPr="00AD61AB">
              <w:rPr>
                <w:rFonts w:ascii="Arial CYR" w:hAnsi="Arial CYR"/>
                <w:sz w:val="18"/>
                <w:szCs w:val="18"/>
              </w:rPr>
              <w:t>Комплектация</w:t>
            </w:r>
          </w:p>
        </w:tc>
        <w:tc>
          <w:tcPr>
            <w:tcW w:w="57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Х6</w:t>
            </w:r>
          </w:p>
        </w:tc>
        <w:tc>
          <w:tcPr>
            <w:tcW w:w="873"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i/>
                <w:iCs/>
                <w:sz w:val="18"/>
                <w:szCs w:val="18"/>
              </w:rPr>
            </w:pPr>
            <w:r w:rsidRPr="00AD61AB">
              <w:rPr>
                <w:rFonts w:ascii="Arial CYR" w:hAnsi="Arial CYR"/>
                <w:i/>
                <w:iCs/>
                <w:sz w:val="18"/>
                <w:szCs w:val="18"/>
              </w:rPr>
              <w:t>балл</w:t>
            </w:r>
          </w:p>
        </w:tc>
        <w:tc>
          <w:tcPr>
            <w:tcW w:w="81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Х6</w:t>
            </w:r>
          </w:p>
        </w:tc>
        <w:tc>
          <w:tcPr>
            <w:tcW w:w="450" w:type="pct"/>
            <w:tcBorders>
              <w:top w:val="nil"/>
              <w:left w:val="nil"/>
              <w:bottom w:val="single" w:sz="4" w:space="0" w:color="auto"/>
              <w:right w:val="single" w:sz="4" w:space="0" w:color="auto"/>
            </w:tcBorders>
            <w:noWrap/>
            <w:vAlign w:val="bottom"/>
          </w:tcPr>
          <w:p w:rsidR="00B72789" w:rsidRPr="00AD61AB" w:rsidRDefault="00B72789" w:rsidP="00B72789">
            <w:pPr>
              <w:jc w:val="center"/>
              <w:rPr>
                <w:rFonts w:ascii="Arial CYR" w:hAnsi="Arial CYR"/>
                <w:sz w:val="18"/>
                <w:szCs w:val="18"/>
              </w:rPr>
            </w:pPr>
            <w:r w:rsidRPr="00AD61AB">
              <w:rPr>
                <w:rFonts w:ascii="Arial CYR" w:hAnsi="Arial CYR"/>
                <w:sz w:val="18"/>
                <w:szCs w:val="18"/>
              </w:rPr>
              <w:t>3</w:t>
            </w:r>
          </w:p>
        </w:tc>
      </w:tr>
    </w:tbl>
    <w:p w:rsidR="00B72789" w:rsidRPr="00B72789" w:rsidRDefault="00B72789" w:rsidP="00B72789">
      <w:pPr>
        <w:widowControl w:val="0"/>
        <w:jc w:val="center"/>
        <w:rPr>
          <w:b/>
          <w:sz w:val="20"/>
          <w:szCs w:val="20"/>
        </w:rPr>
      </w:pPr>
      <w:r w:rsidRPr="00B72789">
        <w:rPr>
          <w:b/>
          <w:sz w:val="20"/>
          <w:szCs w:val="20"/>
        </w:rPr>
        <w:t>Рис.2</w:t>
      </w:r>
    </w:p>
    <w:tbl>
      <w:tblPr>
        <w:tblW w:w="5000" w:type="pct"/>
        <w:tblLook w:val="0000" w:firstRow="0" w:lastRow="0" w:firstColumn="0" w:lastColumn="0" w:noHBand="0" w:noVBand="0"/>
      </w:tblPr>
      <w:tblGrid>
        <w:gridCol w:w="1497"/>
        <w:gridCol w:w="1514"/>
        <w:gridCol w:w="1514"/>
        <w:gridCol w:w="1514"/>
        <w:gridCol w:w="651"/>
        <w:gridCol w:w="651"/>
        <w:gridCol w:w="651"/>
        <w:gridCol w:w="1253"/>
        <w:gridCol w:w="861"/>
        <w:gridCol w:w="648"/>
      </w:tblGrid>
      <w:tr w:rsidR="00B72789" w:rsidRPr="00AD61AB">
        <w:trPr>
          <w:cantSplit/>
          <w:trHeight w:val="255"/>
        </w:trPr>
        <w:tc>
          <w:tcPr>
            <w:tcW w:w="614" w:type="pct"/>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Модель ПС</w:t>
            </w:r>
          </w:p>
        </w:tc>
        <w:tc>
          <w:tcPr>
            <w:tcW w:w="4386" w:type="pct"/>
            <w:gridSpan w:val="9"/>
            <w:tcBorders>
              <w:top w:val="single" w:sz="4" w:space="0" w:color="auto"/>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Значения факторов</w:t>
            </w:r>
          </w:p>
        </w:tc>
      </w:tr>
      <w:tr w:rsidR="00B72789" w:rsidRPr="00AD61AB">
        <w:trPr>
          <w:cantSplit/>
          <w:trHeight w:val="255"/>
        </w:trPr>
        <w:tc>
          <w:tcPr>
            <w:tcW w:w="614" w:type="pct"/>
            <w:vMerge/>
            <w:tcBorders>
              <w:top w:val="single" w:sz="4" w:space="0" w:color="auto"/>
              <w:left w:val="single" w:sz="4" w:space="0" w:color="auto"/>
              <w:bottom w:val="single" w:sz="4" w:space="0" w:color="auto"/>
              <w:right w:val="single" w:sz="4" w:space="0" w:color="auto"/>
            </w:tcBorders>
            <w:vAlign w:val="center"/>
          </w:tcPr>
          <w:p w:rsidR="00B72789" w:rsidRPr="00AD61AB" w:rsidRDefault="00B72789" w:rsidP="00B72789">
            <w:pPr>
              <w:rPr>
                <w:rFonts w:ascii="Arial CYR" w:hAnsi="Arial CYR" w:cs="Arial CYR"/>
                <w:sz w:val="18"/>
                <w:szCs w:val="18"/>
              </w:rPr>
            </w:pPr>
          </w:p>
        </w:tc>
        <w:tc>
          <w:tcPr>
            <w:tcW w:w="2138" w:type="pct"/>
            <w:gridSpan w:val="3"/>
            <w:tcBorders>
              <w:top w:val="single" w:sz="4" w:space="0" w:color="auto"/>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после обращения</w:t>
            </w:r>
          </w:p>
        </w:tc>
        <w:tc>
          <w:tcPr>
            <w:tcW w:w="2248" w:type="pct"/>
            <w:gridSpan w:val="6"/>
            <w:tcBorders>
              <w:top w:val="single" w:sz="4" w:space="0" w:color="auto"/>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исходные</w:t>
            </w:r>
          </w:p>
        </w:tc>
      </w:tr>
      <w:tr w:rsidR="00B72789" w:rsidRPr="00AD61AB">
        <w:trPr>
          <w:cantSplit/>
          <w:trHeight w:val="255"/>
        </w:trPr>
        <w:tc>
          <w:tcPr>
            <w:tcW w:w="614" w:type="pct"/>
            <w:vMerge/>
            <w:tcBorders>
              <w:top w:val="single" w:sz="4" w:space="0" w:color="auto"/>
              <w:left w:val="single" w:sz="4" w:space="0" w:color="auto"/>
              <w:bottom w:val="single" w:sz="4" w:space="0" w:color="auto"/>
              <w:right w:val="single" w:sz="4" w:space="0" w:color="auto"/>
            </w:tcBorders>
            <w:vAlign w:val="center"/>
          </w:tcPr>
          <w:p w:rsidR="00B72789" w:rsidRPr="00AD61AB" w:rsidRDefault="00B72789" w:rsidP="00B72789">
            <w:pPr>
              <w:rPr>
                <w:rFonts w:ascii="Arial CYR" w:hAnsi="Arial CYR" w:cs="Arial CYR"/>
                <w:sz w:val="18"/>
                <w:szCs w:val="18"/>
              </w:rPr>
            </w:pPr>
          </w:p>
        </w:tc>
        <w:tc>
          <w:tcPr>
            <w:tcW w:w="713"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1/Х1</w:t>
            </w:r>
          </w:p>
        </w:tc>
        <w:tc>
          <w:tcPr>
            <w:tcW w:w="713"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1/Х2</w:t>
            </w:r>
          </w:p>
        </w:tc>
        <w:tc>
          <w:tcPr>
            <w:tcW w:w="713"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1/Х3</w:t>
            </w:r>
          </w:p>
        </w:tc>
        <w:tc>
          <w:tcPr>
            <w:tcW w:w="312"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Х4</w:t>
            </w:r>
          </w:p>
        </w:tc>
        <w:tc>
          <w:tcPr>
            <w:tcW w:w="312"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Х5</w:t>
            </w:r>
          </w:p>
        </w:tc>
        <w:tc>
          <w:tcPr>
            <w:tcW w:w="312"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Х6</w:t>
            </w:r>
          </w:p>
        </w:tc>
        <w:tc>
          <w:tcPr>
            <w:tcW w:w="592"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Х1</w:t>
            </w:r>
          </w:p>
        </w:tc>
        <w:tc>
          <w:tcPr>
            <w:tcW w:w="409"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Х2</w:t>
            </w:r>
          </w:p>
        </w:tc>
        <w:tc>
          <w:tcPr>
            <w:tcW w:w="312" w:type="pct"/>
            <w:tcBorders>
              <w:top w:val="nil"/>
              <w:left w:val="nil"/>
              <w:bottom w:val="single" w:sz="4" w:space="0" w:color="auto"/>
              <w:right w:val="single" w:sz="4" w:space="0" w:color="auto"/>
            </w:tcBorders>
            <w:shd w:val="clear" w:color="auto" w:fill="CCFFCC"/>
            <w:noWrap/>
            <w:vAlign w:val="bottom"/>
          </w:tcPr>
          <w:p w:rsidR="00B72789" w:rsidRPr="00AD61AB" w:rsidRDefault="00B72789" w:rsidP="00B72789">
            <w:pPr>
              <w:jc w:val="center"/>
              <w:rPr>
                <w:rFonts w:ascii="Arial CYR" w:hAnsi="Arial CYR" w:cs="Arial CYR"/>
                <w:sz w:val="18"/>
                <w:szCs w:val="18"/>
              </w:rPr>
            </w:pPr>
            <w:r w:rsidRPr="00AD61AB">
              <w:rPr>
                <w:rFonts w:ascii="Arial CYR" w:hAnsi="Arial CYR" w:cs="Arial CYR"/>
                <w:sz w:val="18"/>
                <w:szCs w:val="18"/>
              </w:rPr>
              <w:t>Х3</w:t>
            </w:r>
          </w:p>
        </w:tc>
      </w:tr>
      <w:tr w:rsidR="00B72789" w:rsidRPr="00AD61AB">
        <w:trPr>
          <w:trHeight w:val="255"/>
        </w:trPr>
        <w:tc>
          <w:tcPr>
            <w:tcW w:w="614" w:type="pct"/>
            <w:tcBorders>
              <w:top w:val="nil"/>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cs="Arial CYR"/>
                <w:sz w:val="18"/>
                <w:szCs w:val="18"/>
              </w:rPr>
            </w:pPr>
            <w:r w:rsidRPr="00AD61AB">
              <w:rPr>
                <w:rFonts w:ascii="Arial CYR" w:hAnsi="Arial CYR" w:cs="Arial CYR"/>
                <w:sz w:val="18"/>
                <w:szCs w:val="18"/>
              </w:rPr>
              <w:t>MAN 26.403</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0,0295</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0,0015</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0,1429</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7</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10</w:t>
            </w:r>
          </w:p>
        </w:tc>
        <w:tc>
          <w:tcPr>
            <w:tcW w:w="59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33,95</w:t>
            </w:r>
          </w:p>
        </w:tc>
        <w:tc>
          <w:tcPr>
            <w:tcW w:w="409"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654</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7</w:t>
            </w:r>
          </w:p>
        </w:tc>
      </w:tr>
      <w:tr w:rsidR="00B72789" w:rsidRPr="00AD61AB">
        <w:trPr>
          <w:trHeight w:val="255"/>
        </w:trPr>
        <w:tc>
          <w:tcPr>
            <w:tcW w:w="614" w:type="pct"/>
            <w:tcBorders>
              <w:top w:val="nil"/>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cs="Arial CYR"/>
                <w:sz w:val="18"/>
                <w:szCs w:val="18"/>
              </w:rPr>
            </w:pPr>
            <w:r w:rsidRPr="00AD61AB">
              <w:rPr>
                <w:rFonts w:ascii="Arial CYR" w:hAnsi="Arial CYR" w:cs="Arial CYR"/>
                <w:sz w:val="18"/>
                <w:szCs w:val="18"/>
              </w:rPr>
              <w:t xml:space="preserve">Scania R </w:t>
            </w:r>
            <w:smartTag w:uri="urn:schemas-microsoft-com:office:smarttags" w:element="metricconverter">
              <w:smartTagPr>
                <w:attr w:name="ProductID" w:val="113 M"/>
              </w:smartTagPr>
              <w:r w:rsidRPr="00AD61AB">
                <w:rPr>
                  <w:rFonts w:ascii="Arial CYR" w:hAnsi="Arial CYR" w:cs="Arial CYR"/>
                  <w:sz w:val="18"/>
                  <w:szCs w:val="18"/>
                </w:rPr>
                <w:t>113 M</w:t>
              </w:r>
            </w:smartTag>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0,0345</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0,0040</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0,0714</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7</w:t>
            </w:r>
          </w:p>
        </w:tc>
        <w:tc>
          <w:tcPr>
            <w:tcW w:w="59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29</w:t>
            </w:r>
          </w:p>
        </w:tc>
        <w:tc>
          <w:tcPr>
            <w:tcW w:w="409"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253</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14</w:t>
            </w:r>
          </w:p>
        </w:tc>
      </w:tr>
      <w:tr w:rsidR="00B72789" w:rsidRPr="00AD61AB">
        <w:trPr>
          <w:trHeight w:val="255"/>
        </w:trPr>
        <w:tc>
          <w:tcPr>
            <w:tcW w:w="614" w:type="pct"/>
            <w:tcBorders>
              <w:top w:val="nil"/>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cs="Arial CYR"/>
                <w:sz w:val="18"/>
                <w:szCs w:val="18"/>
              </w:rPr>
            </w:pPr>
            <w:r w:rsidRPr="00AD61AB">
              <w:rPr>
                <w:rFonts w:ascii="Arial CYR" w:hAnsi="Arial CYR" w:cs="Arial CYR"/>
                <w:sz w:val="18"/>
                <w:szCs w:val="18"/>
              </w:rPr>
              <w:t>Volvo F12</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0,0400</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0,0012</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0,0667</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6</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4</w:t>
            </w:r>
          </w:p>
        </w:tc>
        <w:tc>
          <w:tcPr>
            <w:tcW w:w="59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25</w:t>
            </w:r>
          </w:p>
        </w:tc>
        <w:tc>
          <w:tcPr>
            <w:tcW w:w="409"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860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15</w:t>
            </w:r>
          </w:p>
        </w:tc>
      </w:tr>
      <w:tr w:rsidR="00B72789" w:rsidRPr="00AD61AB">
        <w:trPr>
          <w:trHeight w:val="255"/>
        </w:trPr>
        <w:tc>
          <w:tcPr>
            <w:tcW w:w="614" w:type="pct"/>
            <w:tcBorders>
              <w:top w:val="nil"/>
              <w:left w:val="single" w:sz="4" w:space="0" w:color="auto"/>
              <w:bottom w:val="single" w:sz="4" w:space="0" w:color="auto"/>
              <w:right w:val="single" w:sz="4" w:space="0" w:color="auto"/>
            </w:tcBorders>
            <w:noWrap/>
            <w:vAlign w:val="bottom"/>
          </w:tcPr>
          <w:p w:rsidR="00B72789" w:rsidRPr="00AD61AB" w:rsidRDefault="00B72789" w:rsidP="00B72789">
            <w:pPr>
              <w:rPr>
                <w:rFonts w:ascii="Arial CYR" w:hAnsi="Arial CYR" w:cs="Arial CYR"/>
                <w:sz w:val="18"/>
                <w:szCs w:val="18"/>
              </w:rPr>
            </w:pPr>
            <w:r w:rsidRPr="00AD61AB">
              <w:rPr>
                <w:rFonts w:ascii="Arial CYR" w:hAnsi="Arial CYR" w:cs="Arial CYR"/>
                <w:sz w:val="18"/>
                <w:szCs w:val="18"/>
              </w:rPr>
              <w:t>Mercedes 1840</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0,0386</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0,0015</w:t>
            </w:r>
          </w:p>
        </w:tc>
        <w:tc>
          <w:tcPr>
            <w:tcW w:w="713"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0,1429</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10</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7</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4</w:t>
            </w:r>
          </w:p>
        </w:tc>
        <w:tc>
          <w:tcPr>
            <w:tcW w:w="59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25,9</w:t>
            </w:r>
          </w:p>
        </w:tc>
        <w:tc>
          <w:tcPr>
            <w:tcW w:w="409"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656</w:t>
            </w:r>
          </w:p>
        </w:tc>
        <w:tc>
          <w:tcPr>
            <w:tcW w:w="312" w:type="pct"/>
            <w:tcBorders>
              <w:top w:val="nil"/>
              <w:left w:val="nil"/>
              <w:bottom w:val="single" w:sz="4" w:space="0" w:color="auto"/>
              <w:right w:val="single" w:sz="4" w:space="0" w:color="auto"/>
            </w:tcBorders>
            <w:noWrap/>
            <w:vAlign w:val="bottom"/>
          </w:tcPr>
          <w:p w:rsidR="00B72789" w:rsidRPr="00AD61AB" w:rsidRDefault="00B72789" w:rsidP="00B72789">
            <w:pPr>
              <w:jc w:val="right"/>
              <w:rPr>
                <w:rFonts w:ascii="Arial CYR" w:hAnsi="Arial CYR" w:cs="Arial CYR"/>
                <w:sz w:val="18"/>
                <w:szCs w:val="18"/>
              </w:rPr>
            </w:pPr>
            <w:r w:rsidRPr="00AD61AB">
              <w:rPr>
                <w:rFonts w:ascii="Arial CYR" w:hAnsi="Arial CYR" w:cs="Arial CYR"/>
                <w:sz w:val="18"/>
                <w:szCs w:val="18"/>
              </w:rPr>
              <w:t>7</w:t>
            </w:r>
          </w:p>
        </w:tc>
      </w:tr>
    </w:tbl>
    <w:p w:rsidR="00B72789" w:rsidRPr="00B72789" w:rsidRDefault="00B72789" w:rsidP="00B72789">
      <w:pPr>
        <w:widowControl w:val="0"/>
        <w:jc w:val="center"/>
        <w:rPr>
          <w:b/>
          <w:sz w:val="20"/>
          <w:szCs w:val="20"/>
        </w:rPr>
      </w:pPr>
      <w:r w:rsidRPr="00B72789">
        <w:rPr>
          <w:b/>
          <w:sz w:val="20"/>
          <w:szCs w:val="20"/>
        </w:rPr>
        <w:t>Рис. 3</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Сформируем матрицу предпочтения факторов </w:t>
      </w:r>
      <w:r w:rsidRPr="00B72789">
        <w:rPr>
          <w:i/>
          <w:sz w:val="20"/>
          <w:szCs w:val="20"/>
          <w:lang w:val="en-US"/>
        </w:rPr>
        <w:t>A</w:t>
      </w:r>
      <w:r w:rsidRPr="00B72789">
        <w:rPr>
          <w:sz w:val="20"/>
          <w:szCs w:val="20"/>
        </w:rPr>
        <w:t xml:space="preserve"> и вспомогательную матрицу для определения весового вектора факторов </w:t>
      </w:r>
      <w:r w:rsidRPr="00B72789">
        <w:rPr>
          <w:i/>
          <w:sz w:val="20"/>
          <w:szCs w:val="20"/>
          <w:lang w:val="en-US"/>
        </w:rPr>
        <w:t>G</w:t>
      </w:r>
      <w:r w:rsidRPr="00B72789">
        <w:rPr>
          <w:sz w:val="20"/>
          <w:szCs w:val="20"/>
        </w:rPr>
        <w:t xml:space="preserve"> и заполним рабочий лист формулам, как показано на рис. 4.</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Вычислим весовой вектор </w:t>
      </w:r>
      <w:r w:rsidRPr="00B72789">
        <w:rPr>
          <w:i/>
          <w:sz w:val="20"/>
          <w:szCs w:val="20"/>
          <w:lang w:val="en-US"/>
        </w:rPr>
        <w:t>G</w:t>
      </w:r>
      <w:r w:rsidRPr="00B72789">
        <w:rPr>
          <w:sz w:val="20"/>
          <w:szCs w:val="20"/>
        </w:rPr>
        <w:t>. Результаты расчета представлены на рис. 5.</w:t>
      </w:r>
    </w:p>
    <w:p w:rsidR="00B72789" w:rsidRPr="00B72789" w:rsidRDefault="00C72A52" w:rsidP="00B72789">
      <w:pPr>
        <w:widowControl w:val="0"/>
        <w:jc w:val="both"/>
        <w:rPr>
          <w:sz w:val="20"/>
          <w:szCs w:val="20"/>
        </w:rPr>
      </w:pPr>
      <w:r>
        <w:rPr>
          <w:sz w:val="20"/>
          <w:szCs w:val="20"/>
        </w:rPr>
        <w:pict>
          <v:shape id="_x0000_i1075" type="#_x0000_t75" style="width:384pt;height:187.5pt">
            <v:imagedata r:id="rId84" o:title="" croptop="8293f" cropbottom="13503f"/>
          </v:shape>
        </w:pict>
      </w:r>
    </w:p>
    <w:p w:rsidR="00B72789" w:rsidRPr="00B72789" w:rsidRDefault="00B72789" w:rsidP="00B72789">
      <w:pPr>
        <w:widowControl w:val="0"/>
        <w:jc w:val="center"/>
        <w:rPr>
          <w:b/>
          <w:sz w:val="20"/>
          <w:szCs w:val="20"/>
        </w:rPr>
      </w:pPr>
      <w:r w:rsidRPr="00B72789">
        <w:rPr>
          <w:b/>
          <w:sz w:val="20"/>
          <w:szCs w:val="20"/>
        </w:rPr>
        <w:t>Рис.4</w:t>
      </w:r>
    </w:p>
    <w:p w:rsidR="00B72789" w:rsidRPr="00B72789" w:rsidRDefault="00C72A52" w:rsidP="00B72789">
      <w:pPr>
        <w:widowControl w:val="0"/>
        <w:jc w:val="both"/>
        <w:rPr>
          <w:sz w:val="20"/>
          <w:szCs w:val="20"/>
        </w:rPr>
      </w:pPr>
      <w:r>
        <w:rPr>
          <w:sz w:val="20"/>
          <w:szCs w:val="20"/>
        </w:rPr>
        <w:pict>
          <v:shape id="_x0000_i1076" type="#_x0000_t75" style="width:426pt;height:203.25pt">
            <v:imagedata r:id="rId85" o:title="" croptop="8890f" cropbottom="13884f"/>
          </v:shape>
        </w:pict>
      </w:r>
    </w:p>
    <w:p w:rsidR="00B72789" w:rsidRPr="00B72789" w:rsidRDefault="00B72789" w:rsidP="00B72789">
      <w:pPr>
        <w:widowControl w:val="0"/>
        <w:jc w:val="center"/>
        <w:rPr>
          <w:b/>
          <w:sz w:val="20"/>
          <w:szCs w:val="20"/>
        </w:rPr>
      </w:pPr>
      <w:r w:rsidRPr="00B72789">
        <w:rPr>
          <w:b/>
          <w:sz w:val="20"/>
          <w:szCs w:val="20"/>
        </w:rPr>
        <w:t>Рис.5</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Сформируем диагональную матрицу </w:t>
      </w:r>
      <w:r w:rsidRPr="00B72789">
        <w:rPr>
          <w:i/>
          <w:sz w:val="20"/>
          <w:szCs w:val="20"/>
          <w:lang w:val="en-US"/>
        </w:rPr>
        <w:t>B</w:t>
      </w:r>
      <w:r w:rsidRPr="00B72789">
        <w:rPr>
          <w:sz w:val="20"/>
          <w:szCs w:val="20"/>
        </w:rPr>
        <w:t xml:space="preserve">1 размером </w:t>
      </w:r>
      <w:r w:rsidRPr="00B72789">
        <w:rPr>
          <w:i/>
          <w:sz w:val="20"/>
          <w:szCs w:val="20"/>
          <w:lang w:val="en-US"/>
        </w:rPr>
        <w:t>m</w:t>
      </w:r>
      <w:r w:rsidRPr="00B72789">
        <w:rPr>
          <w:sz w:val="20"/>
          <w:szCs w:val="20"/>
        </w:rPr>
        <w:t>*</w:t>
      </w:r>
      <w:r w:rsidRPr="00B72789">
        <w:rPr>
          <w:i/>
          <w:sz w:val="20"/>
          <w:szCs w:val="20"/>
          <w:lang w:val="en-US"/>
        </w:rPr>
        <w:t>m</w:t>
      </w:r>
      <w:r w:rsidRPr="00B72789">
        <w:rPr>
          <w:sz w:val="20"/>
          <w:szCs w:val="20"/>
        </w:rPr>
        <w:t xml:space="preserve"> для определения весового вектора </w:t>
      </w:r>
      <w:r w:rsidRPr="00B72789">
        <w:rPr>
          <w:i/>
          <w:sz w:val="20"/>
          <w:szCs w:val="20"/>
          <w:lang w:val="en-US"/>
        </w:rPr>
        <w:t>G</w:t>
      </w:r>
      <w:r w:rsidRPr="00B72789">
        <w:rPr>
          <w:sz w:val="20"/>
          <w:szCs w:val="20"/>
        </w:rPr>
        <w:t xml:space="preserve">1 (вектор предпочтений вариантов по фактору </w:t>
      </w:r>
      <w:r w:rsidRPr="00B72789">
        <w:rPr>
          <w:i/>
          <w:sz w:val="20"/>
          <w:szCs w:val="20"/>
          <w:lang w:val="en-US"/>
        </w:rPr>
        <w:t>X</w:t>
      </w:r>
      <w:r w:rsidRPr="00B72789">
        <w:rPr>
          <w:sz w:val="20"/>
          <w:szCs w:val="20"/>
        </w:rPr>
        <w:t>1) и заполним рабочий лист формулами, как показано на рис. 6.</w:t>
      </w:r>
    </w:p>
    <w:p w:rsidR="00B72789" w:rsidRPr="00B72789" w:rsidRDefault="00C72A52" w:rsidP="00B72789">
      <w:pPr>
        <w:widowControl w:val="0"/>
        <w:jc w:val="both"/>
        <w:rPr>
          <w:sz w:val="20"/>
          <w:szCs w:val="20"/>
        </w:rPr>
      </w:pPr>
      <w:r>
        <w:rPr>
          <w:sz w:val="20"/>
          <w:szCs w:val="20"/>
        </w:rPr>
        <w:pict>
          <v:shape id="_x0000_i1077" type="#_x0000_t75" style="width:452.25pt;height:135pt">
            <v:imagedata r:id="rId86" o:title="" croptop="8489f" cropbottom="30313f"/>
          </v:shape>
        </w:pict>
      </w:r>
    </w:p>
    <w:p w:rsidR="00B72789" w:rsidRDefault="00B72789" w:rsidP="00B72789">
      <w:pPr>
        <w:widowControl w:val="0"/>
        <w:jc w:val="center"/>
        <w:rPr>
          <w:b/>
          <w:sz w:val="20"/>
          <w:szCs w:val="20"/>
        </w:rPr>
      </w:pPr>
      <w:r w:rsidRPr="00B72789">
        <w:rPr>
          <w:b/>
          <w:sz w:val="20"/>
          <w:szCs w:val="20"/>
        </w:rPr>
        <w:t>Рис. 6</w:t>
      </w:r>
    </w:p>
    <w:p w:rsidR="00073261" w:rsidRDefault="00073261" w:rsidP="00B72789">
      <w:pPr>
        <w:widowControl w:val="0"/>
        <w:jc w:val="center"/>
        <w:rPr>
          <w:b/>
          <w:sz w:val="20"/>
          <w:szCs w:val="20"/>
        </w:rPr>
      </w:pPr>
    </w:p>
    <w:p w:rsidR="00073261" w:rsidRDefault="00073261" w:rsidP="00B72789">
      <w:pPr>
        <w:widowControl w:val="0"/>
        <w:jc w:val="center"/>
        <w:rPr>
          <w:b/>
          <w:sz w:val="20"/>
          <w:szCs w:val="20"/>
        </w:rPr>
      </w:pPr>
    </w:p>
    <w:p w:rsidR="00073261" w:rsidRDefault="00073261" w:rsidP="00B72789">
      <w:pPr>
        <w:widowControl w:val="0"/>
        <w:jc w:val="center"/>
        <w:rPr>
          <w:b/>
          <w:sz w:val="20"/>
          <w:szCs w:val="20"/>
        </w:rPr>
      </w:pPr>
    </w:p>
    <w:p w:rsidR="00073261" w:rsidRPr="00B72789" w:rsidRDefault="00073261" w:rsidP="00B72789">
      <w:pPr>
        <w:widowControl w:val="0"/>
        <w:jc w:val="center"/>
        <w:rPr>
          <w:b/>
          <w:sz w:val="20"/>
          <w:szCs w:val="20"/>
        </w:rPr>
      </w:pP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Вычислим весовой вектор </w:t>
      </w:r>
      <w:r w:rsidRPr="00B72789">
        <w:rPr>
          <w:i/>
          <w:sz w:val="20"/>
          <w:szCs w:val="20"/>
          <w:lang w:val="en-US"/>
        </w:rPr>
        <w:t>G</w:t>
      </w:r>
      <w:r w:rsidRPr="00B72789">
        <w:rPr>
          <w:sz w:val="20"/>
          <w:szCs w:val="20"/>
        </w:rPr>
        <w:t xml:space="preserve">1 выбора по фактору </w:t>
      </w:r>
      <w:r w:rsidRPr="00B72789">
        <w:rPr>
          <w:i/>
          <w:sz w:val="20"/>
          <w:szCs w:val="20"/>
          <w:lang w:val="en-US"/>
        </w:rPr>
        <w:t>X</w:t>
      </w:r>
      <w:r w:rsidRPr="00B72789">
        <w:rPr>
          <w:sz w:val="20"/>
          <w:szCs w:val="20"/>
        </w:rPr>
        <w:t>1. Результаты расчета представлены на рис. 7.</w:t>
      </w:r>
    </w:p>
    <w:p w:rsidR="00B72789" w:rsidRPr="00B72789" w:rsidRDefault="00C72A52" w:rsidP="00B72789">
      <w:pPr>
        <w:widowControl w:val="0"/>
        <w:jc w:val="both"/>
        <w:rPr>
          <w:sz w:val="20"/>
          <w:szCs w:val="20"/>
        </w:rPr>
      </w:pPr>
      <w:r>
        <w:rPr>
          <w:sz w:val="20"/>
          <w:szCs w:val="20"/>
        </w:rPr>
        <w:pict>
          <v:shape id="_x0000_i1078" type="#_x0000_t75" style="width:452.25pt;height:138pt">
            <v:imagedata r:id="rId87" o:title="" croptop="6510f" cropbottom="31699f"/>
          </v:shape>
        </w:pict>
      </w:r>
    </w:p>
    <w:p w:rsidR="00B72789" w:rsidRPr="00B72789" w:rsidRDefault="00B72789" w:rsidP="00B72789">
      <w:pPr>
        <w:widowControl w:val="0"/>
        <w:jc w:val="center"/>
        <w:rPr>
          <w:b/>
          <w:sz w:val="20"/>
          <w:szCs w:val="20"/>
        </w:rPr>
      </w:pPr>
      <w:r w:rsidRPr="00B72789">
        <w:rPr>
          <w:b/>
          <w:sz w:val="20"/>
          <w:szCs w:val="20"/>
        </w:rPr>
        <w:t>Рис. 7</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Вычислим весовые вектора </w:t>
      </w:r>
      <w:r w:rsidRPr="00B72789">
        <w:rPr>
          <w:sz w:val="20"/>
          <w:szCs w:val="20"/>
          <w:lang w:val="en-US"/>
        </w:rPr>
        <w:t>G</w:t>
      </w:r>
      <w:r w:rsidRPr="00B72789">
        <w:rPr>
          <w:sz w:val="20"/>
          <w:szCs w:val="20"/>
        </w:rPr>
        <w:t>2,...,</w:t>
      </w:r>
      <w:r w:rsidRPr="00B72789">
        <w:rPr>
          <w:sz w:val="20"/>
          <w:szCs w:val="20"/>
          <w:lang w:val="en-US"/>
        </w:rPr>
        <w:t>G</w:t>
      </w:r>
      <w:r w:rsidRPr="00B72789">
        <w:rPr>
          <w:sz w:val="20"/>
          <w:szCs w:val="20"/>
        </w:rPr>
        <w:t>6 по всем оставшимся факторам (</w:t>
      </w:r>
      <w:r w:rsidRPr="00B72789">
        <w:rPr>
          <w:sz w:val="20"/>
          <w:szCs w:val="20"/>
          <w:lang w:val="en-US"/>
        </w:rPr>
        <w:t>X</w:t>
      </w:r>
      <w:r w:rsidRPr="00B72789">
        <w:rPr>
          <w:sz w:val="20"/>
          <w:szCs w:val="20"/>
        </w:rPr>
        <w:t>2,...,</w:t>
      </w:r>
      <w:r w:rsidRPr="00B72789">
        <w:rPr>
          <w:sz w:val="20"/>
          <w:szCs w:val="20"/>
          <w:lang w:val="en-US"/>
        </w:rPr>
        <w:t>X</w:t>
      </w:r>
      <w:r w:rsidRPr="00B72789">
        <w:rPr>
          <w:sz w:val="20"/>
          <w:szCs w:val="20"/>
        </w:rPr>
        <w:t>6).</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Сформируем сводную весовую матрицу </w:t>
      </w:r>
      <w:r w:rsidRPr="00B72789">
        <w:rPr>
          <w:i/>
          <w:sz w:val="20"/>
          <w:szCs w:val="20"/>
          <w:lang w:val="en-US"/>
        </w:rPr>
        <w:t>U</w:t>
      </w:r>
      <w:r w:rsidRPr="00B72789">
        <w:rPr>
          <w:sz w:val="20"/>
          <w:szCs w:val="20"/>
        </w:rPr>
        <w:t xml:space="preserve"> путем агрегирования частных решений (векторов </w:t>
      </w:r>
      <w:r w:rsidRPr="00B72789">
        <w:rPr>
          <w:i/>
          <w:sz w:val="20"/>
          <w:szCs w:val="20"/>
          <w:lang w:val="en-US"/>
        </w:rPr>
        <w:t>G</w:t>
      </w:r>
      <w:r w:rsidRPr="00B72789">
        <w:rPr>
          <w:sz w:val="20"/>
          <w:szCs w:val="20"/>
        </w:rPr>
        <w:t>1,...,</w:t>
      </w:r>
      <w:r w:rsidRPr="00B72789">
        <w:rPr>
          <w:i/>
          <w:sz w:val="20"/>
          <w:szCs w:val="20"/>
          <w:lang w:val="en-US"/>
        </w:rPr>
        <w:t>G</w:t>
      </w:r>
      <w:r w:rsidRPr="00B72789">
        <w:rPr>
          <w:sz w:val="20"/>
          <w:szCs w:val="20"/>
        </w:rPr>
        <w:t>6). Для чего занесем в рабочий лист формулы, как показано на рис. 8.</w:t>
      </w:r>
    </w:p>
    <w:p w:rsidR="00B72789" w:rsidRPr="00B72789" w:rsidRDefault="00C72A52" w:rsidP="00B72789">
      <w:pPr>
        <w:widowControl w:val="0"/>
        <w:jc w:val="both"/>
        <w:rPr>
          <w:sz w:val="20"/>
          <w:szCs w:val="20"/>
        </w:rPr>
      </w:pPr>
      <w:r>
        <w:rPr>
          <w:sz w:val="20"/>
          <w:szCs w:val="20"/>
        </w:rPr>
        <w:pict>
          <v:shape id="_x0000_i1079" type="#_x0000_t75" style="width:452.25pt;height:96.75pt">
            <v:imagedata r:id="rId88" o:title="" croptop="12445f" cropbottom="37045f" cropleft="4195f" cropright="6669f"/>
          </v:shape>
        </w:pict>
      </w:r>
    </w:p>
    <w:p w:rsidR="00B72789" w:rsidRPr="00B72789" w:rsidRDefault="00B72789" w:rsidP="00B72789">
      <w:pPr>
        <w:widowControl w:val="0"/>
        <w:jc w:val="center"/>
        <w:rPr>
          <w:b/>
          <w:sz w:val="20"/>
          <w:szCs w:val="20"/>
        </w:rPr>
      </w:pPr>
      <w:r w:rsidRPr="00B72789">
        <w:rPr>
          <w:b/>
          <w:sz w:val="20"/>
          <w:szCs w:val="20"/>
        </w:rPr>
        <w:t>Рис. 8</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Вычислим результирующий весовой вектор </w:t>
      </w:r>
      <w:r w:rsidRPr="00B72789">
        <w:rPr>
          <w:i/>
          <w:sz w:val="20"/>
          <w:szCs w:val="20"/>
          <w:lang w:val="en-US"/>
        </w:rPr>
        <w:t>V</w:t>
      </w:r>
      <w:r w:rsidRPr="00B72789">
        <w:rPr>
          <w:sz w:val="20"/>
          <w:szCs w:val="20"/>
        </w:rPr>
        <w:t xml:space="preserve"> путем умножения матрицы </w:t>
      </w:r>
      <w:r w:rsidRPr="00B72789">
        <w:rPr>
          <w:i/>
          <w:sz w:val="20"/>
          <w:szCs w:val="20"/>
          <w:lang w:val="en-US"/>
        </w:rPr>
        <w:t>U</w:t>
      </w:r>
      <w:r w:rsidRPr="00B72789">
        <w:rPr>
          <w:sz w:val="20"/>
          <w:szCs w:val="20"/>
        </w:rPr>
        <w:t xml:space="preserve"> на вектор </w:t>
      </w:r>
      <w:r w:rsidRPr="00B72789">
        <w:rPr>
          <w:i/>
          <w:sz w:val="20"/>
          <w:szCs w:val="20"/>
          <w:lang w:val="en-US"/>
        </w:rPr>
        <w:t>G</w:t>
      </w:r>
      <w:r w:rsidRPr="00B72789">
        <w:rPr>
          <w:sz w:val="20"/>
          <w:szCs w:val="20"/>
        </w:rPr>
        <w:t>. Результаты расчета представлены на рис. 9.</w:t>
      </w:r>
    </w:p>
    <w:p w:rsidR="00B72789" w:rsidRPr="00B72789" w:rsidRDefault="00C72A52" w:rsidP="00B72789">
      <w:pPr>
        <w:widowControl w:val="0"/>
        <w:jc w:val="both"/>
        <w:rPr>
          <w:sz w:val="20"/>
          <w:szCs w:val="20"/>
        </w:rPr>
      </w:pPr>
      <w:r>
        <w:rPr>
          <w:sz w:val="20"/>
          <w:szCs w:val="20"/>
        </w:rPr>
        <w:pict>
          <v:shape id="_x0000_i1080" type="#_x0000_t75" style="width:453pt;height:72.75pt">
            <v:imagedata r:id="rId89" o:title=""/>
          </v:shape>
        </w:pict>
      </w:r>
    </w:p>
    <w:p w:rsidR="00B72789" w:rsidRPr="00B72789" w:rsidRDefault="00B72789" w:rsidP="00B72789">
      <w:pPr>
        <w:widowControl w:val="0"/>
        <w:jc w:val="center"/>
        <w:rPr>
          <w:b/>
          <w:sz w:val="20"/>
          <w:szCs w:val="20"/>
        </w:rPr>
      </w:pPr>
      <w:r w:rsidRPr="00B72789">
        <w:rPr>
          <w:b/>
          <w:sz w:val="20"/>
          <w:szCs w:val="20"/>
        </w:rPr>
        <w:t>Рис. 9</w:t>
      </w:r>
    </w:p>
    <w:p w:rsidR="00B72789" w:rsidRPr="00B72789" w:rsidRDefault="00B72789" w:rsidP="00B72789">
      <w:pPr>
        <w:widowControl w:val="0"/>
        <w:ind w:firstLine="709"/>
        <w:jc w:val="both"/>
        <w:rPr>
          <w:sz w:val="20"/>
          <w:szCs w:val="20"/>
        </w:rPr>
      </w:pPr>
      <w:r w:rsidRPr="00B72789">
        <w:rPr>
          <w:sz w:val="20"/>
          <w:szCs w:val="20"/>
        </w:rPr>
        <w:t xml:space="preserve">Результаты расчета показывают, что наибольшее значение результирующего весового вектора, равное 0,30807 стоит во второй строке, следовательно, предпочтение получает грузовой автомобиль Scania R </w:t>
      </w:r>
      <w:smartTag w:uri="urn:schemas-microsoft-com:office:smarttags" w:element="metricconverter">
        <w:smartTagPr>
          <w:attr w:name="ProductID" w:val="113 M"/>
        </w:smartTagPr>
        <w:r w:rsidRPr="00B72789">
          <w:rPr>
            <w:sz w:val="20"/>
            <w:szCs w:val="20"/>
          </w:rPr>
          <w:t>113 M</w:t>
        </w:r>
      </w:smartTag>
      <w:r w:rsidRPr="00B72789">
        <w:rPr>
          <w:sz w:val="20"/>
          <w:szCs w:val="20"/>
        </w:rPr>
        <w:t xml:space="preserve">. Данный автомобиль превосходит все альтернативные варианты по таким факторам, как пробег с начала эксплуатации и состояние, имеет более предпочтительную цену по сравнению с автомобилем MAN 26.403, но имеет значительный срок службы. Тем не менее, данный автомобиль по совокупности всех факторов является наиболее предпочтительным  вариантом. </w:t>
      </w:r>
    </w:p>
    <w:p w:rsidR="00B72789" w:rsidRPr="00B72789" w:rsidRDefault="00B72789" w:rsidP="00D85A27">
      <w:pPr>
        <w:widowControl w:val="0"/>
        <w:numPr>
          <w:ilvl w:val="0"/>
          <w:numId w:val="225"/>
        </w:numPr>
        <w:tabs>
          <w:tab w:val="clear" w:pos="1429"/>
          <w:tab w:val="num" w:pos="1080"/>
        </w:tabs>
        <w:ind w:left="0" w:firstLine="709"/>
        <w:jc w:val="both"/>
        <w:rPr>
          <w:sz w:val="20"/>
          <w:szCs w:val="20"/>
        </w:rPr>
      </w:pPr>
      <w:r w:rsidRPr="00B72789">
        <w:rPr>
          <w:sz w:val="20"/>
          <w:szCs w:val="20"/>
        </w:rPr>
        <w:t xml:space="preserve">Изменим значимость факторов: </w:t>
      </w:r>
      <w:r w:rsidRPr="00B72789">
        <w:rPr>
          <w:sz w:val="20"/>
          <w:szCs w:val="20"/>
          <w:lang w:val="en-US"/>
        </w:rPr>
        <w:t>X</w:t>
      </w:r>
      <w:r w:rsidRPr="00B72789">
        <w:rPr>
          <w:sz w:val="20"/>
          <w:szCs w:val="20"/>
        </w:rPr>
        <w:t xml:space="preserve">1 принимаем равным 10; </w:t>
      </w:r>
      <w:r w:rsidRPr="00B72789">
        <w:rPr>
          <w:sz w:val="20"/>
          <w:szCs w:val="20"/>
          <w:lang w:val="en-US"/>
        </w:rPr>
        <w:t>X</w:t>
      </w:r>
      <w:r w:rsidRPr="00B72789">
        <w:rPr>
          <w:sz w:val="20"/>
          <w:szCs w:val="20"/>
        </w:rPr>
        <w:t xml:space="preserve">2 – 7; </w:t>
      </w:r>
      <w:r w:rsidRPr="00B72789">
        <w:rPr>
          <w:sz w:val="20"/>
          <w:szCs w:val="20"/>
          <w:lang w:val="en-US"/>
        </w:rPr>
        <w:t>X</w:t>
      </w:r>
      <w:r w:rsidRPr="00B72789">
        <w:rPr>
          <w:sz w:val="20"/>
          <w:szCs w:val="20"/>
        </w:rPr>
        <w:t xml:space="preserve">3 – 5; </w:t>
      </w:r>
      <w:r w:rsidRPr="00B72789">
        <w:rPr>
          <w:sz w:val="20"/>
          <w:szCs w:val="20"/>
          <w:lang w:val="en-US"/>
        </w:rPr>
        <w:t>X</w:t>
      </w:r>
      <w:r w:rsidRPr="00B72789">
        <w:rPr>
          <w:sz w:val="20"/>
          <w:szCs w:val="20"/>
        </w:rPr>
        <w:t xml:space="preserve">4 – 4; </w:t>
      </w:r>
      <w:r w:rsidRPr="00B72789">
        <w:rPr>
          <w:sz w:val="20"/>
          <w:szCs w:val="20"/>
          <w:lang w:val="en-US"/>
        </w:rPr>
        <w:t>X</w:t>
      </w:r>
      <w:r w:rsidRPr="00B72789">
        <w:rPr>
          <w:sz w:val="20"/>
          <w:szCs w:val="20"/>
        </w:rPr>
        <w:t xml:space="preserve">5 – 6; </w:t>
      </w:r>
      <w:r w:rsidRPr="00B72789">
        <w:rPr>
          <w:sz w:val="20"/>
          <w:szCs w:val="20"/>
          <w:lang w:val="en-US"/>
        </w:rPr>
        <w:t>X</w:t>
      </w:r>
      <w:r w:rsidRPr="00B72789">
        <w:rPr>
          <w:sz w:val="20"/>
          <w:szCs w:val="20"/>
        </w:rPr>
        <w:t xml:space="preserve">6 – 6. Таким образом, несколько уменьшено значение объективных факторов – пробег с начала эксплуатации и срок службы, и увеличено значение субъективных факторов – состояние и комплектация. В результате чего изменятся значения результирующего весового вектора </w:t>
      </w:r>
      <w:r w:rsidRPr="00B72789">
        <w:rPr>
          <w:sz w:val="20"/>
          <w:szCs w:val="20"/>
          <w:lang w:val="en-US"/>
        </w:rPr>
        <w:t>V</w:t>
      </w:r>
      <w:r w:rsidRPr="00B72789">
        <w:rPr>
          <w:sz w:val="20"/>
          <w:szCs w:val="20"/>
        </w:rPr>
        <w:t>. Результаты расчета представлены на рис. 10.</w:t>
      </w:r>
    </w:p>
    <w:p w:rsidR="00B72789" w:rsidRPr="00B72789" w:rsidRDefault="00C72A52" w:rsidP="00B72789">
      <w:pPr>
        <w:widowControl w:val="0"/>
        <w:jc w:val="both"/>
        <w:rPr>
          <w:sz w:val="20"/>
          <w:szCs w:val="20"/>
        </w:rPr>
      </w:pPr>
      <w:r>
        <w:rPr>
          <w:sz w:val="20"/>
          <w:szCs w:val="20"/>
        </w:rPr>
        <w:pict>
          <v:shape id="_x0000_i1081" type="#_x0000_t75" style="width:453pt;height:72.75pt">
            <v:imagedata r:id="rId90" o:title=""/>
          </v:shape>
        </w:pict>
      </w:r>
    </w:p>
    <w:p w:rsidR="00B72789" w:rsidRPr="00B72789" w:rsidRDefault="00B72789" w:rsidP="00B72789">
      <w:pPr>
        <w:widowControl w:val="0"/>
        <w:jc w:val="center"/>
        <w:rPr>
          <w:b/>
          <w:sz w:val="20"/>
          <w:szCs w:val="20"/>
        </w:rPr>
      </w:pPr>
      <w:r w:rsidRPr="00B72789">
        <w:rPr>
          <w:b/>
          <w:sz w:val="20"/>
          <w:szCs w:val="20"/>
        </w:rPr>
        <w:t>Рис. 10</w:t>
      </w:r>
    </w:p>
    <w:p w:rsidR="00B72789" w:rsidRPr="00B72789" w:rsidRDefault="00B72789" w:rsidP="00B72789">
      <w:pPr>
        <w:widowControl w:val="0"/>
        <w:ind w:firstLine="709"/>
        <w:jc w:val="both"/>
        <w:rPr>
          <w:sz w:val="20"/>
          <w:szCs w:val="20"/>
        </w:rPr>
      </w:pPr>
      <w:r w:rsidRPr="00B72789">
        <w:rPr>
          <w:sz w:val="20"/>
          <w:szCs w:val="20"/>
        </w:rPr>
        <w:t xml:space="preserve">Результаты расчета показывают, что изменение значимости факторов практически не изменило решения. Т.е. решение устойчиво к изменению весов факторов. Следовательно, наиболее предпочтительным вариантом приобретения подвижного состава является автомобиль Scania R </w:t>
      </w:r>
      <w:smartTag w:uri="urn:schemas-microsoft-com:office:smarttags" w:element="metricconverter">
        <w:smartTagPr>
          <w:attr w:name="ProductID" w:val="113 M"/>
        </w:smartTagPr>
        <w:r w:rsidRPr="00B72789">
          <w:rPr>
            <w:sz w:val="20"/>
            <w:szCs w:val="20"/>
          </w:rPr>
          <w:t>113 M</w:t>
        </w:r>
      </w:smartTag>
      <w:r w:rsidRPr="00B72789">
        <w:rPr>
          <w:sz w:val="20"/>
          <w:szCs w:val="20"/>
        </w:rPr>
        <w:t>.</w:t>
      </w:r>
    </w:p>
    <w:p w:rsidR="00B72789" w:rsidRDefault="00B72789" w:rsidP="00B72789">
      <w:pPr>
        <w:widowControl w:val="0"/>
        <w:ind w:firstLine="709"/>
        <w:jc w:val="both"/>
        <w:rPr>
          <w:sz w:val="20"/>
          <w:szCs w:val="20"/>
        </w:rPr>
      </w:pPr>
    </w:p>
    <w:p w:rsidR="00B72789" w:rsidRPr="00073261" w:rsidRDefault="00073261" w:rsidP="00B72789">
      <w:pPr>
        <w:pStyle w:val="1"/>
        <w:rPr>
          <w:rFonts w:ascii="Arial" w:hAnsi="Arial" w:cs="Arial"/>
          <w:b w:val="0"/>
          <w:sz w:val="20"/>
          <w:szCs w:val="20"/>
        </w:rPr>
      </w:pPr>
      <w:r w:rsidRPr="00073261">
        <w:rPr>
          <w:rFonts w:ascii="Arial" w:hAnsi="Arial" w:cs="Arial"/>
          <w:b w:val="0"/>
          <w:sz w:val="20"/>
          <w:szCs w:val="20"/>
        </w:rPr>
        <w:t>Рекомендованная литература</w:t>
      </w:r>
    </w:p>
    <w:p w:rsidR="00B72789" w:rsidRPr="00B72789" w:rsidRDefault="00B72789" w:rsidP="00B72789">
      <w:pPr>
        <w:pStyle w:val="10"/>
        <w:tabs>
          <w:tab w:val="left" w:pos="1080"/>
        </w:tabs>
        <w:ind w:firstLine="709"/>
        <w:jc w:val="both"/>
        <w:rPr>
          <w:i/>
        </w:rPr>
      </w:pPr>
      <w:r w:rsidRPr="00B72789">
        <w:rPr>
          <w:i/>
        </w:rPr>
        <w:t>Основная литература:</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i/>
          <w:sz w:val="20"/>
          <w:szCs w:val="20"/>
        </w:rPr>
        <w:t>Басовский Л.Е., Протасьев В.Б.</w:t>
      </w:r>
      <w:r w:rsidRPr="00B72789">
        <w:rPr>
          <w:sz w:val="20"/>
          <w:szCs w:val="20"/>
        </w:rPr>
        <w:t xml:space="preserve"> Управление качеством: Учебник. – М.: ИНФРА – М, 2001. – 212 с. – (Серия «Высшее образование»).</w:t>
      </w:r>
    </w:p>
    <w:p w:rsidR="00B72789" w:rsidRPr="00B72789" w:rsidRDefault="00B72789" w:rsidP="00D85A27">
      <w:pPr>
        <w:pStyle w:val="10"/>
        <w:numPr>
          <w:ilvl w:val="0"/>
          <w:numId w:val="220"/>
        </w:numPr>
        <w:tabs>
          <w:tab w:val="clear" w:pos="720"/>
          <w:tab w:val="num" w:pos="360"/>
          <w:tab w:val="left" w:pos="1080"/>
        </w:tabs>
        <w:ind w:left="0" w:right="-1" w:firstLine="720"/>
        <w:jc w:val="both"/>
      </w:pPr>
      <w:r w:rsidRPr="00B72789">
        <w:rPr>
          <w:i/>
        </w:rPr>
        <w:t xml:space="preserve">Никифоров А.Д. </w:t>
      </w:r>
      <w:r w:rsidRPr="00B72789">
        <w:t>Управление качеством: Учеб. пособие для вузов. – М.: Дрофа, 2004. – 720 с.</w:t>
      </w:r>
    </w:p>
    <w:p w:rsidR="00B72789" w:rsidRPr="00B72789" w:rsidRDefault="00B72789" w:rsidP="00D85A27">
      <w:pPr>
        <w:pStyle w:val="10"/>
        <w:numPr>
          <w:ilvl w:val="0"/>
          <w:numId w:val="220"/>
        </w:numPr>
        <w:tabs>
          <w:tab w:val="clear" w:pos="720"/>
          <w:tab w:val="num" w:pos="360"/>
          <w:tab w:val="left" w:pos="1080"/>
        </w:tabs>
        <w:ind w:left="0" w:right="-1" w:firstLine="720"/>
        <w:jc w:val="both"/>
      </w:pPr>
      <w:r w:rsidRPr="00B72789">
        <w:rPr>
          <w:i/>
        </w:rPr>
        <w:t xml:space="preserve">Яблонский О.П., Иванова В.А. </w:t>
      </w:r>
      <w:r w:rsidRPr="00B72789">
        <w:t>Основы стандартизации, метрологии, сертификации: Учебник / серия «Высшее образование». – Ростов н/Д: Феникс, 2004. – 448 с.</w:t>
      </w:r>
    </w:p>
    <w:p w:rsidR="00B72789" w:rsidRPr="00B72789" w:rsidRDefault="00B72789" w:rsidP="00B72789">
      <w:pPr>
        <w:pStyle w:val="10"/>
        <w:tabs>
          <w:tab w:val="left" w:pos="1080"/>
        </w:tabs>
        <w:ind w:firstLine="720"/>
        <w:jc w:val="both"/>
      </w:pPr>
      <w:r w:rsidRPr="00B72789">
        <w:rPr>
          <w:i/>
        </w:rPr>
        <w:t>Дополнительная литература:</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i/>
          <w:sz w:val="20"/>
          <w:szCs w:val="20"/>
        </w:rPr>
        <w:t>Горев А.Э.</w:t>
      </w:r>
      <w:r w:rsidRPr="00B72789">
        <w:rPr>
          <w:sz w:val="20"/>
          <w:szCs w:val="20"/>
        </w:rPr>
        <w:t xml:space="preserve"> Грузовые автомобильные перевозки: Учеб. пособие для вузов. – 2-е изд., стер. – М.: Издательский центр «Академия», 2004. – 288 с.</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i/>
          <w:sz w:val="20"/>
          <w:szCs w:val="20"/>
        </w:rPr>
        <w:t>Карлберг, К.</w:t>
      </w:r>
      <w:r w:rsidRPr="00B72789">
        <w:rPr>
          <w:sz w:val="20"/>
          <w:szCs w:val="20"/>
        </w:rPr>
        <w:t xml:space="preserve"> Бизнес-анализ с помощью </w:t>
      </w:r>
      <w:r w:rsidRPr="00B72789">
        <w:rPr>
          <w:sz w:val="20"/>
          <w:szCs w:val="20"/>
          <w:lang w:val="en-US"/>
        </w:rPr>
        <w:t>Excel</w:t>
      </w:r>
      <w:r w:rsidRPr="00B72789">
        <w:rPr>
          <w:sz w:val="20"/>
          <w:szCs w:val="20"/>
        </w:rPr>
        <w:t xml:space="preserve"> 2000.: Пер. с англ.: Уч. пос. – М.: Издательский дом «Вильямс», 2000. –480 с.</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i/>
          <w:sz w:val="20"/>
          <w:szCs w:val="20"/>
        </w:rPr>
        <w:t xml:space="preserve">Никитин В.А. </w:t>
      </w:r>
      <w:r w:rsidRPr="00B72789">
        <w:rPr>
          <w:sz w:val="20"/>
          <w:szCs w:val="20"/>
        </w:rPr>
        <w:t>Управление качеством на базе стандартов ИСО 9000:2000. – СПб.: Питер, 2002. – 272 с.</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i/>
          <w:sz w:val="20"/>
          <w:szCs w:val="20"/>
        </w:rPr>
        <w:t>Пассажирские автомобильные перевозки:</w:t>
      </w:r>
      <w:r w:rsidRPr="00B72789">
        <w:rPr>
          <w:sz w:val="20"/>
          <w:szCs w:val="20"/>
        </w:rPr>
        <w:t xml:space="preserve"> Учебник для вузов / В.А. Гудков, Л.Б. Миротин, А.В. Вельможин, С.А. Ширяев; Под ред. В.А. Гудкова. – М.: Горячая линия – Телеком, 2004. – 448 с.</w:t>
      </w:r>
    </w:p>
    <w:p w:rsidR="00B72789" w:rsidRPr="00B72789" w:rsidRDefault="00B72789" w:rsidP="00B72789">
      <w:pPr>
        <w:tabs>
          <w:tab w:val="left" w:pos="1080"/>
        </w:tabs>
        <w:ind w:firstLine="709"/>
        <w:jc w:val="both"/>
        <w:rPr>
          <w:i/>
          <w:sz w:val="20"/>
          <w:szCs w:val="20"/>
        </w:rPr>
      </w:pPr>
      <w:r w:rsidRPr="00B72789">
        <w:rPr>
          <w:i/>
          <w:sz w:val="20"/>
          <w:szCs w:val="20"/>
        </w:rPr>
        <w:t>Нормативные правовые акты:</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ГОСТ Р ИСО 9000-2001 Система менеджмента качества. Основные положения и словарь.</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 xml:space="preserve"> ГОСТ Р ИСО 9001-2001 Система менеджмента качества. Требования.</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ГОСТ Р ИСО 9004-2001 Система менеджмента качества. Рекомендации по улучшению деятельности.</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ГОСТ Р 51814.1 – 2001 Системы качества в автомобилестроении. Системы качества для предприятий-поставщиков автомобильной промышленности.</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ГОСТ Р 51814.2 – 2001 Системы качества в автомобилестроении. Метод анализа видов и последствий потенциальных дефектов.</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ГОСТ Р 51814.3 – 2001 Системы качества в автомобилестроении. Методы статистического управления процессами.</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Закон РФ «О защите прав потребителей» от 07.02.92 (с изменениями и дополнениями от 09.01.96) №2-ФЗ.</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Закон РФ «О стандартизации» от 10.06.93 (с дополнениями от 27.12.95) №211-ФЗ.</w:t>
      </w:r>
    </w:p>
    <w:p w:rsidR="00B72789" w:rsidRPr="00B72789" w:rsidRDefault="00B72789" w:rsidP="00D85A27">
      <w:pPr>
        <w:numPr>
          <w:ilvl w:val="0"/>
          <w:numId w:val="220"/>
        </w:numPr>
        <w:tabs>
          <w:tab w:val="clear" w:pos="720"/>
          <w:tab w:val="num" w:pos="540"/>
          <w:tab w:val="left" w:pos="1080"/>
        </w:tabs>
        <w:ind w:left="0" w:firstLine="720"/>
        <w:jc w:val="both"/>
        <w:rPr>
          <w:sz w:val="20"/>
          <w:szCs w:val="20"/>
        </w:rPr>
      </w:pPr>
      <w:r w:rsidRPr="00B72789">
        <w:rPr>
          <w:sz w:val="20"/>
          <w:szCs w:val="20"/>
        </w:rPr>
        <w:t>Закон РФ «Об обеспечении единства измерений» от 27.04.93 №4871-1.</w:t>
      </w:r>
    </w:p>
    <w:p w:rsidR="00B72789" w:rsidRPr="00B72789" w:rsidRDefault="00B72789" w:rsidP="00D85A27">
      <w:pPr>
        <w:numPr>
          <w:ilvl w:val="0"/>
          <w:numId w:val="220"/>
        </w:numPr>
        <w:tabs>
          <w:tab w:val="clear" w:pos="720"/>
          <w:tab w:val="num" w:pos="540"/>
          <w:tab w:val="num" w:pos="900"/>
          <w:tab w:val="left" w:pos="1080"/>
        </w:tabs>
        <w:ind w:left="0" w:firstLine="720"/>
        <w:jc w:val="both"/>
        <w:rPr>
          <w:sz w:val="20"/>
          <w:szCs w:val="20"/>
        </w:rPr>
      </w:pPr>
      <w:r w:rsidRPr="00B72789">
        <w:rPr>
          <w:sz w:val="20"/>
          <w:szCs w:val="20"/>
        </w:rPr>
        <w:t>Закон РФ «О техническом регулировании» от 27.12.02 №184-ФЗ.</w:t>
      </w:r>
    </w:p>
    <w:p w:rsidR="00B72789" w:rsidRPr="00B72789" w:rsidRDefault="00B72789" w:rsidP="00B72789">
      <w:pPr>
        <w:tabs>
          <w:tab w:val="left" w:pos="1080"/>
        </w:tabs>
        <w:ind w:firstLine="709"/>
        <w:jc w:val="both"/>
        <w:rPr>
          <w:i/>
          <w:sz w:val="20"/>
          <w:szCs w:val="20"/>
        </w:rPr>
      </w:pPr>
      <w:r w:rsidRPr="00B72789">
        <w:rPr>
          <w:i/>
          <w:sz w:val="20"/>
          <w:szCs w:val="20"/>
        </w:rPr>
        <w:t>Журналы:</w:t>
      </w:r>
    </w:p>
    <w:p w:rsidR="00B72789" w:rsidRPr="00B72789" w:rsidRDefault="00B72789" w:rsidP="00D85A27">
      <w:pPr>
        <w:numPr>
          <w:ilvl w:val="0"/>
          <w:numId w:val="220"/>
        </w:numPr>
        <w:tabs>
          <w:tab w:val="clear" w:pos="720"/>
          <w:tab w:val="num" w:pos="540"/>
          <w:tab w:val="num" w:pos="900"/>
          <w:tab w:val="left" w:pos="1080"/>
        </w:tabs>
        <w:ind w:left="0" w:firstLine="720"/>
        <w:jc w:val="both"/>
        <w:rPr>
          <w:sz w:val="20"/>
          <w:szCs w:val="20"/>
        </w:rPr>
      </w:pPr>
      <w:r w:rsidRPr="00B72789">
        <w:rPr>
          <w:i/>
          <w:sz w:val="20"/>
          <w:szCs w:val="20"/>
        </w:rPr>
        <w:t>Логистика и управление цепями поставок.</w:t>
      </w:r>
      <w:r w:rsidRPr="00B72789">
        <w:rPr>
          <w:sz w:val="20"/>
          <w:szCs w:val="20"/>
        </w:rPr>
        <w:t xml:space="preserve"> Научно-практический журнал Национальной логистической ассоциации.</w:t>
      </w:r>
    </w:p>
    <w:p w:rsidR="00FD129F" w:rsidRPr="00FD129F" w:rsidRDefault="00B72789" w:rsidP="00D85A27">
      <w:pPr>
        <w:numPr>
          <w:ilvl w:val="0"/>
          <w:numId w:val="220"/>
        </w:numPr>
        <w:tabs>
          <w:tab w:val="num" w:pos="900"/>
          <w:tab w:val="left" w:pos="1080"/>
        </w:tabs>
        <w:ind w:left="0" w:firstLine="720"/>
        <w:jc w:val="both"/>
        <w:rPr>
          <w:b/>
        </w:rPr>
      </w:pPr>
      <w:r w:rsidRPr="00737A34">
        <w:rPr>
          <w:i/>
          <w:sz w:val="20"/>
          <w:szCs w:val="20"/>
        </w:rPr>
        <w:t>Стандарты и качество.</w:t>
      </w:r>
      <w:r w:rsidRPr="00737A34">
        <w:rPr>
          <w:sz w:val="20"/>
          <w:szCs w:val="20"/>
        </w:rPr>
        <w:t xml:space="preserve"> Научно-практический журнал Госстандарта России.</w:t>
      </w:r>
    </w:p>
    <w:p w:rsidR="00FD129F" w:rsidRDefault="00FD129F" w:rsidP="00FD129F">
      <w:pPr>
        <w:tabs>
          <w:tab w:val="num" w:pos="900"/>
          <w:tab w:val="left" w:pos="1080"/>
        </w:tabs>
        <w:jc w:val="both"/>
        <w:rPr>
          <w:b/>
        </w:rPr>
      </w:pPr>
    </w:p>
    <w:p w:rsidR="00B72789" w:rsidRPr="00B72789" w:rsidRDefault="00B72789" w:rsidP="00FD129F">
      <w:pPr>
        <w:tabs>
          <w:tab w:val="num" w:pos="1080"/>
        </w:tabs>
        <w:jc w:val="right"/>
        <w:rPr>
          <w:b/>
        </w:rPr>
      </w:pPr>
      <w:bookmarkStart w:id="13" w:name="_Toc91431031"/>
      <w:r w:rsidRPr="00B72789">
        <w:rPr>
          <w:b/>
        </w:rPr>
        <w:t xml:space="preserve"> Приложение Г</w:t>
      </w:r>
      <w:bookmarkEnd w:id="13"/>
    </w:p>
    <w:p w:rsidR="00B72789" w:rsidRPr="00B72789" w:rsidRDefault="00B72789" w:rsidP="00B72789">
      <w:pPr>
        <w:jc w:val="right"/>
        <w:rPr>
          <w:sz w:val="20"/>
          <w:szCs w:val="20"/>
        </w:rPr>
      </w:pPr>
      <w:r w:rsidRPr="00B72789">
        <w:rPr>
          <w:sz w:val="20"/>
          <w:szCs w:val="20"/>
        </w:rPr>
        <w:t>(обязательное)</w:t>
      </w:r>
    </w:p>
    <w:p w:rsidR="00B72789" w:rsidRPr="00B72789" w:rsidRDefault="00B72789" w:rsidP="00B72789">
      <w:pPr>
        <w:pStyle w:val="1"/>
        <w:rPr>
          <w:b w:val="0"/>
          <w:sz w:val="20"/>
          <w:szCs w:val="20"/>
        </w:rPr>
      </w:pPr>
      <w:bookmarkStart w:id="14" w:name="_Toc91431032"/>
      <w:r w:rsidRPr="00B72789">
        <w:rPr>
          <w:b w:val="0"/>
          <w:sz w:val="20"/>
          <w:szCs w:val="20"/>
        </w:rPr>
        <w:t>Варианты индивидуальных заданий для выполнения контрольной работы</w:t>
      </w:r>
      <w:bookmarkEnd w:id="14"/>
    </w:p>
    <w:p w:rsidR="00B72789" w:rsidRPr="00B72789" w:rsidRDefault="00B72789" w:rsidP="00B72789">
      <w:pPr>
        <w:widowControl w:val="0"/>
        <w:jc w:val="right"/>
        <w:rPr>
          <w:sz w:val="20"/>
          <w:szCs w:val="20"/>
        </w:rPr>
      </w:pPr>
      <w:r w:rsidRPr="00B72789">
        <w:rPr>
          <w:sz w:val="20"/>
          <w:szCs w:val="20"/>
        </w:rPr>
        <w:t>Таблица П.1</w:t>
      </w:r>
    </w:p>
    <w:p w:rsidR="00B72789" w:rsidRPr="00B72789" w:rsidRDefault="00B72789" w:rsidP="00B72789">
      <w:pPr>
        <w:widowControl w:val="0"/>
        <w:jc w:val="center"/>
        <w:rPr>
          <w:sz w:val="20"/>
          <w:szCs w:val="20"/>
        </w:rPr>
      </w:pPr>
      <w:r w:rsidRPr="00B72789">
        <w:rPr>
          <w:sz w:val="20"/>
          <w:szCs w:val="20"/>
        </w:rPr>
        <w:t xml:space="preserve">Варианты индивидуальных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622"/>
        <w:gridCol w:w="1624"/>
        <w:gridCol w:w="2237"/>
        <w:gridCol w:w="1721"/>
        <w:gridCol w:w="1927"/>
      </w:tblGrid>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 варианта</w:t>
            </w:r>
          </w:p>
        </w:tc>
        <w:tc>
          <w:tcPr>
            <w:tcW w:w="754" w:type="pct"/>
          </w:tcPr>
          <w:p w:rsidR="00B72789" w:rsidRPr="00B72789" w:rsidRDefault="00B72789" w:rsidP="00B72789">
            <w:pPr>
              <w:widowControl w:val="0"/>
              <w:jc w:val="center"/>
              <w:rPr>
                <w:sz w:val="20"/>
                <w:szCs w:val="20"/>
              </w:rPr>
            </w:pPr>
            <w:r w:rsidRPr="00B72789">
              <w:rPr>
                <w:sz w:val="20"/>
                <w:szCs w:val="20"/>
              </w:rPr>
              <w:t>Тип ПС</w:t>
            </w:r>
          </w:p>
        </w:tc>
        <w:tc>
          <w:tcPr>
            <w:tcW w:w="755" w:type="pct"/>
          </w:tcPr>
          <w:p w:rsidR="00B72789" w:rsidRPr="00B72789" w:rsidRDefault="00B72789" w:rsidP="00B72789">
            <w:pPr>
              <w:widowControl w:val="0"/>
              <w:jc w:val="center"/>
              <w:rPr>
                <w:sz w:val="20"/>
                <w:szCs w:val="20"/>
              </w:rPr>
            </w:pPr>
            <w:r w:rsidRPr="00B72789">
              <w:rPr>
                <w:sz w:val="20"/>
                <w:szCs w:val="20"/>
              </w:rPr>
              <w:t>Колесная формула</w:t>
            </w:r>
          </w:p>
        </w:tc>
        <w:tc>
          <w:tcPr>
            <w:tcW w:w="1040" w:type="pct"/>
          </w:tcPr>
          <w:p w:rsidR="00B72789" w:rsidRPr="00B72789" w:rsidRDefault="00B72789" w:rsidP="00B72789">
            <w:pPr>
              <w:widowControl w:val="0"/>
              <w:jc w:val="center"/>
              <w:rPr>
                <w:sz w:val="20"/>
                <w:szCs w:val="20"/>
              </w:rPr>
            </w:pPr>
            <w:r w:rsidRPr="00B72789">
              <w:rPr>
                <w:sz w:val="20"/>
                <w:szCs w:val="20"/>
              </w:rPr>
              <w:t>Расположение кабины относительно двигателя</w:t>
            </w:r>
          </w:p>
        </w:tc>
        <w:tc>
          <w:tcPr>
            <w:tcW w:w="800" w:type="pct"/>
          </w:tcPr>
          <w:p w:rsidR="00B72789" w:rsidRPr="00B72789" w:rsidRDefault="00B72789" w:rsidP="00B72789">
            <w:pPr>
              <w:widowControl w:val="0"/>
              <w:jc w:val="center"/>
              <w:rPr>
                <w:sz w:val="20"/>
                <w:szCs w:val="20"/>
              </w:rPr>
            </w:pPr>
            <w:r w:rsidRPr="00B72789">
              <w:rPr>
                <w:sz w:val="20"/>
                <w:szCs w:val="20"/>
              </w:rPr>
              <w:t xml:space="preserve">Мощность двигателя, </w:t>
            </w:r>
            <w:r w:rsidRPr="00B72789">
              <w:rPr>
                <w:i/>
                <w:sz w:val="20"/>
                <w:szCs w:val="20"/>
              </w:rPr>
              <w:t>кВт</w:t>
            </w:r>
          </w:p>
        </w:tc>
        <w:tc>
          <w:tcPr>
            <w:tcW w:w="896" w:type="pct"/>
          </w:tcPr>
          <w:p w:rsidR="00B72789" w:rsidRPr="00B72789" w:rsidRDefault="00B72789" w:rsidP="00B72789">
            <w:pPr>
              <w:widowControl w:val="0"/>
              <w:jc w:val="center"/>
              <w:rPr>
                <w:sz w:val="20"/>
                <w:szCs w:val="20"/>
              </w:rPr>
            </w:pPr>
            <w:r w:rsidRPr="00B72789">
              <w:rPr>
                <w:sz w:val="20"/>
                <w:szCs w:val="20"/>
              </w:rPr>
              <w:t xml:space="preserve">Допустимая полная масса, </w:t>
            </w:r>
            <w:r w:rsidRPr="00B72789">
              <w:rPr>
                <w:i/>
                <w:sz w:val="20"/>
                <w:szCs w:val="20"/>
              </w:rPr>
              <w:t>т</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w:t>
            </w:r>
          </w:p>
        </w:tc>
        <w:tc>
          <w:tcPr>
            <w:tcW w:w="754" w:type="pct"/>
          </w:tcPr>
          <w:p w:rsidR="00B72789" w:rsidRPr="00B72789" w:rsidRDefault="00B72789" w:rsidP="00B72789">
            <w:pPr>
              <w:widowControl w:val="0"/>
              <w:jc w:val="center"/>
              <w:rPr>
                <w:sz w:val="20"/>
                <w:szCs w:val="20"/>
              </w:rPr>
            </w:pPr>
            <w:r w:rsidRPr="00B72789">
              <w:rPr>
                <w:sz w:val="20"/>
                <w:szCs w:val="20"/>
              </w:rPr>
              <w:t>ботовой</w:t>
            </w:r>
          </w:p>
        </w:tc>
        <w:tc>
          <w:tcPr>
            <w:tcW w:w="755" w:type="pct"/>
          </w:tcPr>
          <w:p w:rsidR="00B72789" w:rsidRPr="00B72789" w:rsidRDefault="00B72789" w:rsidP="00B72789">
            <w:pPr>
              <w:widowControl w:val="0"/>
              <w:jc w:val="center"/>
              <w:rPr>
                <w:sz w:val="20"/>
                <w:szCs w:val="20"/>
                <w:lang w:val="en-US"/>
              </w:rPr>
            </w:pPr>
            <w:r w:rsidRPr="00B72789">
              <w:rPr>
                <w:sz w:val="20"/>
                <w:szCs w:val="20"/>
              </w:rPr>
              <w:t>4</w:t>
            </w:r>
            <w:r w:rsidRPr="00B72789">
              <w:rPr>
                <w:sz w:val="20"/>
                <w:szCs w:val="20"/>
                <w:lang w:val="en-US"/>
              </w:rPr>
              <w:t>x2</w:t>
            </w:r>
          </w:p>
        </w:tc>
        <w:tc>
          <w:tcPr>
            <w:tcW w:w="1040" w:type="pct"/>
          </w:tcPr>
          <w:p w:rsidR="00B72789" w:rsidRPr="00B72789" w:rsidRDefault="00B72789" w:rsidP="00B72789">
            <w:pPr>
              <w:widowControl w:val="0"/>
              <w:jc w:val="center"/>
              <w:rPr>
                <w:sz w:val="20"/>
                <w:szCs w:val="20"/>
              </w:rPr>
            </w:pPr>
            <w:r w:rsidRPr="00B72789">
              <w:rPr>
                <w:sz w:val="20"/>
                <w:szCs w:val="20"/>
              </w:rPr>
              <w:t>за</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2</w:t>
            </w:r>
          </w:p>
        </w:tc>
        <w:tc>
          <w:tcPr>
            <w:tcW w:w="754" w:type="pct"/>
          </w:tcPr>
          <w:p w:rsidR="00B72789" w:rsidRPr="00B72789" w:rsidRDefault="00B72789" w:rsidP="00B72789">
            <w:pPr>
              <w:widowControl w:val="0"/>
              <w:jc w:val="center"/>
              <w:rPr>
                <w:sz w:val="20"/>
                <w:szCs w:val="20"/>
              </w:rPr>
            </w:pPr>
            <w:r w:rsidRPr="00B72789">
              <w:rPr>
                <w:sz w:val="20"/>
                <w:szCs w:val="20"/>
              </w:rPr>
              <w:t>ботовой</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w:t>
            </w:r>
          </w:p>
        </w:tc>
        <w:tc>
          <w:tcPr>
            <w:tcW w:w="1040" w:type="pct"/>
          </w:tcPr>
          <w:p w:rsidR="00B72789" w:rsidRPr="00B72789" w:rsidRDefault="00B72789" w:rsidP="00B72789">
            <w:pPr>
              <w:widowControl w:val="0"/>
              <w:jc w:val="center"/>
              <w:rPr>
                <w:sz w:val="20"/>
                <w:szCs w:val="20"/>
              </w:rPr>
            </w:pPr>
            <w:r w:rsidRPr="00B72789">
              <w:rPr>
                <w:sz w:val="20"/>
                <w:szCs w:val="20"/>
              </w:rPr>
              <w:t>над</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3</w:t>
            </w:r>
          </w:p>
        </w:tc>
        <w:tc>
          <w:tcPr>
            <w:tcW w:w="754" w:type="pct"/>
          </w:tcPr>
          <w:p w:rsidR="00B72789" w:rsidRPr="00B72789" w:rsidRDefault="00B72789" w:rsidP="00B72789">
            <w:pPr>
              <w:widowControl w:val="0"/>
              <w:jc w:val="center"/>
              <w:rPr>
                <w:sz w:val="20"/>
                <w:szCs w:val="20"/>
              </w:rPr>
            </w:pPr>
            <w:r w:rsidRPr="00B72789">
              <w:rPr>
                <w:sz w:val="20"/>
                <w:szCs w:val="20"/>
              </w:rPr>
              <w:t>ботовой</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w:t>
            </w:r>
          </w:p>
        </w:tc>
        <w:tc>
          <w:tcPr>
            <w:tcW w:w="1040" w:type="pct"/>
          </w:tcPr>
          <w:p w:rsidR="00B72789" w:rsidRPr="00B72789" w:rsidRDefault="00B72789" w:rsidP="00B72789">
            <w:pPr>
              <w:widowControl w:val="0"/>
              <w:jc w:val="center"/>
              <w:rPr>
                <w:sz w:val="20"/>
                <w:szCs w:val="20"/>
              </w:rPr>
            </w:pPr>
            <w:r w:rsidRPr="00B72789">
              <w:rPr>
                <w:sz w:val="20"/>
                <w:szCs w:val="20"/>
              </w:rPr>
              <w:t>полукапот</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4</w:t>
            </w:r>
          </w:p>
        </w:tc>
        <w:tc>
          <w:tcPr>
            <w:tcW w:w="754" w:type="pct"/>
          </w:tcPr>
          <w:p w:rsidR="00B72789" w:rsidRPr="00B72789" w:rsidRDefault="00B72789" w:rsidP="00B72789">
            <w:pPr>
              <w:widowControl w:val="0"/>
              <w:jc w:val="center"/>
              <w:rPr>
                <w:sz w:val="20"/>
                <w:szCs w:val="20"/>
              </w:rPr>
            </w:pPr>
            <w:r w:rsidRPr="00B72789">
              <w:rPr>
                <w:sz w:val="20"/>
                <w:szCs w:val="20"/>
              </w:rPr>
              <w:t>ботовой</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w:t>
            </w:r>
            <w:r w:rsidRPr="00B72789">
              <w:rPr>
                <w:sz w:val="20"/>
                <w:szCs w:val="20"/>
              </w:rPr>
              <w:t>; 6</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150 ... 300</w:t>
            </w:r>
          </w:p>
        </w:tc>
        <w:tc>
          <w:tcPr>
            <w:tcW w:w="896" w:type="pct"/>
          </w:tcPr>
          <w:p w:rsidR="00B72789" w:rsidRPr="00B72789" w:rsidRDefault="00B72789" w:rsidP="00B72789">
            <w:pPr>
              <w:widowControl w:val="0"/>
              <w:jc w:val="center"/>
              <w:rPr>
                <w:sz w:val="20"/>
                <w:szCs w:val="20"/>
              </w:rPr>
            </w:pPr>
            <w:r w:rsidRPr="00B72789">
              <w:rPr>
                <w:sz w:val="20"/>
                <w:szCs w:val="20"/>
              </w:rPr>
              <w:t>св.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5</w:t>
            </w:r>
          </w:p>
        </w:tc>
        <w:tc>
          <w:tcPr>
            <w:tcW w:w="754" w:type="pct"/>
          </w:tcPr>
          <w:p w:rsidR="00B72789" w:rsidRPr="00B72789" w:rsidRDefault="00B72789" w:rsidP="00B72789">
            <w:pPr>
              <w:widowControl w:val="0"/>
              <w:jc w:val="center"/>
              <w:rPr>
                <w:sz w:val="20"/>
                <w:szCs w:val="20"/>
              </w:rPr>
            </w:pPr>
            <w:r w:rsidRPr="00B72789">
              <w:rPr>
                <w:sz w:val="20"/>
                <w:szCs w:val="20"/>
              </w:rPr>
              <w:t>ботовой</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 6</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св. 300</w:t>
            </w:r>
          </w:p>
        </w:tc>
        <w:tc>
          <w:tcPr>
            <w:tcW w:w="896" w:type="pct"/>
          </w:tcPr>
          <w:p w:rsidR="00B72789" w:rsidRPr="00B72789" w:rsidRDefault="00B72789" w:rsidP="00B72789">
            <w:pPr>
              <w:widowControl w:val="0"/>
              <w:jc w:val="center"/>
              <w:rPr>
                <w:sz w:val="20"/>
                <w:szCs w:val="20"/>
              </w:rPr>
            </w:pPr>
            <w:r w:rsidRPr="00B72789">
              <w:rPr>
                <w:sz w:val="20"/>
                <w:szCs w:val="20"/>
              </w:rPr>
              <w:t>св. 18</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6</w:t>
            </w:r>
          </w:p>
        </w:tc>
        <w:tc>
          <w:tcPr>
            <w:tcW w:w="754" w:type="pct"/>
          </w:tcPr>
          <w:p w:rsidR="00B72789" w:rsidRPr="00B72789" w:rsidRDefault="00B72789" w:rsidP="00B72789">
            <w:pPr>
              <w:widowControl w:val="0"/>
              <w:jc w:val="center"/>
              <w:rPr>
                <w:sz w:val="20"/>
                <w:szCs w:val="20"/>
              </w:rPr>
            </w:pPr>
            <w:r w:rsidRPr="00B72789">
              <w:rPr>
                <w:sz w:val="20"/>
                <w:szCs w:val="20"/>
              </w:rPr>
              <w:t>фургон</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за</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7</w:t>
            </w:r>
          </w:p>
        </w:tc>
        <w:tc>
          <w:tcPr>
            <w:tcW w:w="754" w:type="pct"/>
          </w:tcPr>
          <w:p w:rsidR="00B72789" w:rsidRPr="00B72789" w:rsidRDefault="00B72789" w:rsidP="00B72789">
            <w:pPr>
              <w:widowControl w:val="0"/>
              <w:jc w:val="center"/>
              <w:rPr>
                <w:sz w:val="20"/>
                <w:szCs w:val="20"/>
              </w:rPr>
            </w:pPr>
            <w:r w:rsidRPr="00B72789">
              <w:rPr>
                <w:sz w:val="20"/>
                <w:szCs w:val="20"/>
              </w:rPr>
              <w:t>фургон</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над</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8</w:t>
            </w:r>
          </w:p>
        </w:tc>
        <w:tc>
          <w:tcPr>
            <w:tcW w:w="754" w:type="pct"/>
          </w:tcPr>
          <w:p w:rsidR="00B72789" w:rsidRPr="00B72789" w:rsidRDefault="00B72789" w:rsidP="00B72789">
            <w:pPr>
              <w:widowControl w:val="0"/>
              <w:jc w:val="center"/>
              <w:rPr>
                <w:sz w:val="20"/>
                <w:szCs w:val="20"/>
              </w:rPr>
            </w:pPr>
            <w:r w:rsidRPr="00B72789">
              <w:rPr>
                <w:sz w:val="20"/>
                <w:szCs w:val="20"/>
              </w:rPr>
              <w:t>фургон</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полукапот</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9</w:t>
            </w:r>
          </w:p>
        </w:tc>
        <w:tc>
          <w:tcPr>
            <w:tcW w:w="754" w:type="pct"/>
          </w:tcPr>
          <w:p w:rsidR="00B72789" w:rsidRPr="00B72789" w:rsidRDefault="00B72789" w:rsidP="00B72789">
            <w:pPr>
              <w:widowControl w:val="0"/>
              <w:jc w:val="center"/>
              <w:rPr>
                <w:sz w:val="20"/>
                <w:szCs w:val="20"/>
              </w:rPr>
            </w:pPr>
            <w:r w:rsidRPr="00B72789">
              <w:rPr>
                <w:sz w:val="20"/>
                <w:szCs w:val="20"/>
              </w:rPr>
              <w:t>фургон</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 6x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150 ... 300</w:t>
            </w:r>
          </w:p>
        </w:tc>
        <w:tc>
          <w:tcPr>
            <w:tcW w:w="896" w:type="pct"/>
          </w:tcPr>
          <w:p w:rsidR="00B72789" w:rsidRPr="00B72789" w:rsidRDefault="00B72789" w:rsidP="00B72789">
            <w:pPr>
              <w:widowControl w:val="0"/>
              <w:jc w:val="center"/>
              <w:rPr>
                <w:sz w:val="20"/>
                <w:szCs w:val="20"/>
              </w:rPr>
            </w:pPr>
            <w:r w:rsidRPr="00B72789">
              <w:rPr>
                <w:sz w:val="20"/>
                <w:szCs w:val="20"/>
              </w:rPr>
              <w:t>св.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10</w:t>
            </w:r>
          </w:p>
        </w:tc>
        <w:tc>
          <w:tcPr>
            <w:tcW w:w="754" w:type="pct"/>
          </w:tcPr>
          <w:p w:rsidR="00B72789" w:rsidRPr="00B72789" w:rsidRDefault="00B72789" w:rsidP="00B72789">
            <w:pPr>
              <w:widowControl w:val="0"/>
              <w:jc w:val="center"/>
              <w:rPr>
                <w:sz w:val="20"/>
                <w:szCs w:val="20"/>
              </w:rPr>
            </w:pPr>
            <w:r w:rsidRPr="00B72789">
              <w:rPr>
                <w:sz w:val="20"/>
                <w:szCs w:val="20"/>
              </w:rPr>
              <w:t>фургон</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 6</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св. 300</w:t>
            </w:r>
          </w:p>
        </w:tc>
        <w:tc>
          <w:tcPr>
            <w:tcW w:w="896" w:type="pct"/>
          </w:tcPr>
          <w:p w:rsidR="00B72789" w:rsidRPr="00B72789" w:rsidRDefault="00B72789" w:rsidP="00B72789">
            <w:pPr>
              <w:widowControl w:val="0"/>
              <w:jc w:val="center"/>
              <w:rPr>
                <w:sz w:val="20"/>
                <w:szCs w:val="20"/>
              </w:rPr>
            </w:pPr>
            <w:r w:rsidRPr="00B72789">
              <w:rPr>
                <w:sz w:val="20"/>
                <w:szCs w:val="20"/>
              </w:rPr>
              <w:t>св. 18</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11</w:t>
            </w:r>
          </w:p>
        </w:tc>
        <w:tc>
          <w:tcPr>
            <w:tcW w:w="754" w:type="pct"/>
          </w:tcPr>
          <w:p w:rsidR="00B72789" w:rsidRPr="00B72789" w:rsidRDefault="00B72789" w:rsidP="00B72789">
            <w:pPr>
              <w:widowControl w:val="0"/>
              <w:jc w:val="center"/>
              <w:rPr>
                <w:sz w:val="20"/>
                <w:szCs w:val="20"/>
              </w:rPr>
            </w:pPr>
            <w:r w:rsidRPr="00B72789">
              <w:rPr>
                <w:sz w:val="20"/>
                <w:szCs w:val="20"/>
              </w:rPr>
              <w:t>тягач</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за</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12</w:t>
            </w:r>
          </w:p>
        </w:tc>
        <w:tc>
          <w:tcPr>
            <w:tcW w:w="754" w:type="pct"/>
          </w:tcPr>
          <w:p w:rsidR="00B72789" w:rsidRPr="00B72789" w:rsidRDefault="00B72789" w:rsidP="00B72789">
            <w:pPr>
              <w:widowControl w:val="0"/>
              <w:jc w:val="center"/>
              <w:rPr>
                <w:sz w:val="20"/>
                <w:szCs w:val="20"/>
              </w:rPr>
            </w:pPr>
            <w:r w:rsidRPr="00B72789">
              <w:rPr>
                <w:sz w:val="20"/>
                <w:szCs w:val="20"/>
              </w:rPr>
              <w:t>тягач</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над</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13</w:t>
            </w:r>
          </w:p>
        </w:tc>
        <w:tc>
          <w:tcPr>
            <w:tcW w:w="754" w:type="pct"/>
          </w:tcPr>
          <w:p w:rsidR="00B72789" w:rsidRPr="00B72789" w:rsidRDefault="00B72789" w:rsidP="00B72789">
            <w:pPr>
              <w:widowControl w:val="0"/>
              <w:jc w:val="center"/>
              <w:rPr>
                <w:sz w:val="20"/>
                <w:szCs w:val="20"/>
              </w:rPr>
            </w:pPr>
            <w:r w:rsidRPr="00B72789">
              <w:rPr>
                <w:sz w:val="20"/>
                <w:szCs w:val="20"/>
              </w:rPr>
              <w:t>тягач</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полукапот</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14</w:t>
            </w:r>
          </w:p>
        </w:tc>
        <w:tc>
          <w:tcPr>
            <w:tcW w:w="754" w:type="pct"/>
          </w:tcPr>
          <w:p w:rsidR="00B72789" w:rsidRPr="00B72789" w:rsidRDefault="00B72789" w:rsidP="00B72789">
            <w:pPr>
              <w:widowControl w:val="0"/>
              <w:jc w:val="center"/>
              <w:rPr>
                <w:sz w:val="20"/>
                <w:szCs w:val="20"/>
              </w:rPr>
            </w:pPr>
            <w:r w:rsidRPr="00B72789">
              <w:rPr>
                <w:sz w:val="20"/>
                <w:szCs w:val="20"/>
              </w:rPr>
              <w:t>тягач</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 6x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150 ... 300</w:t>
            </w:r>
          </w:p>
        </w:tc>
        <w:tc>
          <w:tcPr>
            <w:tcW w:w="896" w:type="pct"/>
          </w:tcPr>
          <w:p w:rsidR="00B72789" w:rsidRPr="00B72789" w:rsidRDefault="00B72789" w:rsidP="00B72789">
            <w:pPr>
              <w:widowControl w:val="0"/>
              <w:jc w:val="center"/>
              <w:rPr>
                <w:sz w:val="20"/>
                <w:szCs w:val="20"/>
              </w:rPr>
            </w:pPr>
            <w:r w:rsidRPr="00B72789">
              <w:rPr>
                <w:sz w:val="20"/>
                <w:szCs w:val="20"/>
              </w:rPr>
              <w:t>св.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15</w:t>
            </w:r>
          </w:p>
        </w:tc>
        <w:tc>
          <w:tcPr>
            <w:tcW w:w="754" w:type="pct"/>
          </w:tcPr>
          <w:p w:rsidR="00B72789" w:rsidRPr="00B72789" w:rsidRDefault="00B72789" w:rsidP="00B72789">
            <w:pPr>
              <w:widowControl w:val="0"/>
              <w:jc w:val="center"/>
              <w:rPr>
                <w:sz w:val="20"/>
                <w:szCs w:val="20"/>
              </w:rPr>
            </w:pPr>
            <w:r w:rsidRPr="00B72789">
              <w:rPr>
                <w:sz w:val="20"/>
                <w:szCs w:val="20"/>
              </w:rPr>
              <w:t>тягач</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 6</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св. 300</w:t>
            </w:r>
          </w:p>
        </w:tc>
        <w:tc>
          <w:tcPr>
            <w:tcW w:w="896" w:type="pct"/>
          </w:tcPr>
          <w:p w:rsidR="00B72789" w:rsidRPr="00B72789" w:rsidRDefault="00B72789" w:rsidP="00B72789">
            <w:pPr>
              <w:widowControl w:val="0"/>
              <w:jc w:val="center"/>
              <w:rPr>
                <w:sz w:val="20"/>
                <w:szCs w:val="20"/>
              </w:rPr>
            </w:pPr>
            <w:r w:rsidRPr="00B72789">
              <w:rPr>
                <w:sz w:val="20"/>
                <w:szCs w:val="20"/>
              </w:rPr>
              <w:t>св. 18</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16</w:t>
            </w:r>
          </w:p>
        </w:tc>
        <w:tc>
          <w:tcPr>
            <w:tcW w:w="754" w:type="pct"/>
          </w:tcPr>
          <w:p w:rsidR="00B72789" w:rsidRPr="00B72789" w:rsidRDefault="00B72789" w:rsidP="00B72789">
            <w:pPr>
              <w:widowControl w:val="0"/>
              <w:jc w:val="center"/>
              <w:rPr>
                <w:sz w:val="20"/>
                <w:szCs w:val="20"/>
              </w:rPr>
            </w:pPr>
            <w:r w:rsidRPr="00B72789">
              <w:rPr>
                <w:sz w:val="20"/>
                <w:szCs w:val="20"/>
              </w:rPr>
              <w:t>самосвал</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за</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17</w:t>
            </w:r>
          </w:p>
        </w:tc>
        <w:tc>
          <w:tcPr>
            <w:tcW w:w="754" w:type="pct"/>
          </w:tcPr>
          <w:p w:rsidR="00B72789" w:rsidRPr="00B72789" w:rsidRDefault="00B72789" w:rsidP="00B72789">
            <w:pPr>
              <w:widowControl w:val="0"/>
              <w:jc w:val="center"/>
              <w:rPr>
                <w:sz w:val="20"/>
                <w:szCs w:val="20"/>
              </w:rPr>
            </w:pPr>
            <w:r w:rsidRPr="00B72789">
              <w:rPr>
                <w:sz w:val="20"/>
                <w:szCs w:val="20"/>
              </w:rPr>
              <w:t>самосвал</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над</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18</w:t>
            </w:r>
          </w:p>
        </w:tc>
        <w:tc>
          <w:tcPr>
            <w:tcW w:w="754" w:type="pct"/>
          </w:tcPr>
          <w:p w:rsidR="00B72789" w:rsidRPr="00B72789" w:rsidRDefault="00B72789" w:rsidP="00B72789">
            <w:pPr>
              <w:widowControl w:val="0"/>
              <w:jc w:val="center"/>
              <w:rPr>
                <w:sz w:val="20"/>
                <w:szCs w:val="20"/>
              </w:rPr>
            </w:pPr>
            <w:r w:rsidRPr="00B72789">
              <w:rPr>
                <w:sz w:val="20"/>
                <w:szCs w:val="20"/>
              </w:rPr>
              <w:t>самосвал</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полукапот</w:t>
            </w:r>
          </w:p>
        </w:tc>
        <w:tc>
          <w:tcPr>
            <w:tcW w:w="800" w:type="pct"/>
          </w:tcPr>
          <w:p w:rsidR="00B72789" w:rsidRPr="00B72789" w:rsidRDefault="00B72789" w:rsidP="00B72789">
            <w:pPr>
              <w:widowControl w:val="0"/>
              <w:jc w:val="center"/>
              <w:rPr>
                <w:sz w:val="20"/>
                <w:szCs w:val="20"/>
              </w:rPr>
            </w:pPr>
            <w:r w:rsidRPr="00B72789">
              <w:rPr>
                <w:sz w:val="20"/>
                <w:szCs w:val="20"/>
              </w:rPr>
              <w:t>менее 150</w:t>
            </w:r>
          </w:p>
        </w:tc>
        <w:tc>
          <w:tcPr>
            <w:tcW w:w="896" w:type="pct"/>
          </w:tcPr>
          <w:p w:rsidR="00B72789" w:rsidRPr="00B72789" w:rsidRDefault="00B72789" w:rsidP="00B72789">
            <w:pPr>
              <w:widowControl w:val="0"/>
              <w:jc w:val="center"/>
              <w:rPr>
                <w:sz w:val="20"/>
                <w:szCs w:val="20"/>
              </w:rPr>
            </w:pPr>
            <w:r w:rsidRPr="00B72789">
              <w:rPr>
                <w:sz w:val="20"/>
                <w:szCs w:val="20"/>
              </w:rPr>
              <w:t>от 3,5 до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19</w:t>
            </w:r>
          </w:p>
        </w:tc>
        <w:tc>
          <w:tcPr>
            <w:tcW w:w="754" w:type="pct"/>
          </w:tcPr>
          <w:p w:rsidR="00B72789" w:rsidRPr="00B72789" w:rsidRDefault="00B72789" w:rsidP="00B72789">
            <w:pPr>
              <w:widowControl w:val="0"/>
              <w:jc w:val="center"/>
              <w:rPr>
                <w:sz w:val="20"/>
                <w:szCs w:val="20"/>
              </w:rPr>
            </w:pPr>
            <w:r w:rsidRPr="00B72789">
              <w:rPr>
                <w:sz w:val="20"/>
                <w:szCs w:val="20"/>
              </w:rPr>
              <w:t>самосвал</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x2; 6x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150 ... 300</w:t>
            </w:r>
          </w:p>
        </w:tc>
        <w:tc>
          <w:tcPr>
            <w:tcW w:w="896" w:type="pct"/>
          </w:tcPr>
          <w:p w:rsidR="00B72789" w:rsidRPr="00B72789" w:rsidRDefault="00B72789" w:rsidP="00B72789">
            <w:pPr>
              <w:widowControl w:val="0"/>
              <w:jc w:val="center"/>
              <w:rPr>
                <w:sz w:val="20"/>
                <w:szCs w:val="20"/>
              </w:rPr>
            </w:pPr>
            <w:r w:rsidRPr="00B72789">
              <w:rPr>
                <w:sz w:val="20"/>
                <w:szCs w:val="20"/>
              </w:rPr>
              <w:t>св. 12</w:t>
            </w:r>
          </w:p>
        </w:tc>
      </w:tr>
      <w:tr w:rsidR="00B72789" w:rsidRPr="00B72789">
        <w:tc>
          <w:tcPr>
            <w:tcW w:w="754" w:type="pct"/>
          </w:tcPr>
          <w:p w:rsidR="00B72789" w:rsidRPr="00B72789" w:rsidRDefault="00B72789" w:rsidP="00B72789">
            <w:pPr>
              <w:widowControl w:val="0"/>
              <w:jc w:val="center"/>
              <w:rPr>
                <w:sz w:val="20"/>
                <w:szCs w:val="20"/>
              </w:rPr>
            </w:pPr>
            <w:r w:rsidRPr="00B72789">
              <w:rPr>
                <w:sz w:val="20"/>
                <w:szCs w:val="20"/>
              </w:rPr>
              <w:t>20</w:t>
            </w:r>
          </w:p>
        </w:tc>
        <w:tc>
          <w:tcPr>
            <w:tcW w:w="754" w:type="pct"/>
          </w:tcPr>
          <w:p w:rsidR="00B72789" w:rsidRPr="00B72789" w:rsidRDefault="00B72789" w:rsidP="00B72789">
            <w:pPr>
              <w:widowControl w:val="0"/>
              <w:jc w:val="center"/>
              <w:rPr>
                <w:sz w:val="20"/>
                <w:szCs w:val="20"/>
              </w:rPr>
            </w:pPr>
            <w:r w:rsidRPr="00B72789">
              <w:rPr>
                <w:sz w:val="20"/>
                <w:szCs w:val="20"/>
              </w:rPr>
              <w:t>самосвал</w:t>
            </w:r>
          </w:p>
        </w:tc>
        <w:tc>
          <w:tcPr>
            <w:tcW w:w="755" w:type="pct"/>
          </w:tcPr>
          <w:p w:rsidR="00B72789" w:rsidRPr="00B72789" w:rsidRDefault="00B72789" w:rsidP="00B72789">
            <w:pPr>
              <w:widowControl w:val="0"/>
              <w:jc w:val="center"/>
              <w:rPr>
                <w:sz w:val="20"/>
                <w:szCs w:val="20"/>
              </w:rPr>
            </w:pPr>
            <w:r w:rsidRPr="00B72789">
              <w:rPr>
                <w:sz w:val="20"/>
                <w:szCs w:val="20"/>
              </w:rPr>
              <w:t>4</w:t>
            </w:r>
            <w:r w:rsidRPr="00B72789">
              <w:rPr>
                <w:sz w:val="20"/>
                <w:szCs w:val="20"/>
                <w:lang w:val="en-US"/>
              </w:rPr>
              <w:t>x</w:t>
            </w:r>
            <w:r w:rsidRPr="00B72789">
              <w:rPr>
                <w:sz w:val="20"/>
                <w:szCs w:val="20"/>
              </w:rPr>
              <w:t>2; 6</w:t>
            </w:r>
            <w:r w:rsidRPr="00B72789">
              <w:rPr>
                <w:sz w:val="20"/>
                <w:szCs w:val="20"/>
                <w:lang w:val="en-US"/>
              </w:rPr>
              <w:t>x</w:t>
            </w:r>
            <w:r w:rsidRPr="00B72789">
              <w:rPr>
                <w:sz w:val="20"/>
                <w:szCs w:val="20"/>
              </w:rPr>
              <w:t>2</w:t>
            </w:r>
          </w:p>
        </w:tc>
        <w:tc>
          <w:tcPr>
            <w:tcW w:w="1040" w:type="pct"/>
          </w:tcPr>
          <w:p w:rsidR="00B72789" w:rsidRPr="00B72789" w:rsidRDefault="00B72789" w:rsidP="00B72789">
            <w:pPr>
              <w:widowControl w:val="0"/>
              <w:jc w:val="center"/>
              <w:rPr>
                <w:sz w:val="20"/>
                <w:szCs w:val="20"/>
              </w:rPr>
            </w:pPr>
            <w:r w:rsidRPr="00B72789">
              <w:rPr>
                <w:sz w:val="20"/>
                <w:szCs w:val="20"/>
              </w:rPr>
              <w:t>любое</w:t>
            </w:r>
          </w:p>
        </w:tc>
        <w:tc>
          <w:tcPr>
            <w:tcW w:w="800" w:type="pct"/>
          </w:tcPr>
          <w:p w:rsidR="00B72789" w:rsidRPr="00B72789" w:rsidRDefault="00B72789" w:rsidP="00B72789">
            <w:pPr>
              <w:widowControl w:val="0"/>
              <w:jc w:val="center"/>
              <w:rPr>
                <w:sz w:val="20"/>
                <w:szCs w:val="20"/>
              </w:rPr>
            </w:pPr>
            <w:r w:rsidRPr="00B72789">
              <w:rPr>
                <w:sz w:val="20"/>
                <w:szCs w:val="20"/>
              </w:rPr>
              <w:t>св. 300</w:t>
            </w:r>
          </w:p>
        </w:tc>
        <w:tc>
          <w:tcPr>
            <w:tcW w:w="896" w:type="pct"/>
          </w:tcPr>
          <w:p w:rsidR="00B72789" w:rsidRPr="00B72789" w:rsidRDefault="00B72789" w:rsidP="00B72789">
            <w:pPr>
              <w:widowControl w:val="0"/>
              <w:jc w:val="center"/>
              <w:rPr>
                <w:sz w:val="20"/>
                <w:szCs w:val="20"/>
              </w:rPr>
            </w:pPr>
            <w:r w:rsidRPr="00B72789">
              <w:rPr>
                <w:sz w:val="20"/>
                <w:szCs w:val="20"/>
              </w:rPr>
              <w:t>св. 18</w:t>
            </w:r>
          </w:p>
        </w:tc>
      </w:tr>
    </w:tbl>
    <w:p w:rsidR="00B72789" w:rsidRPr="00B72789" w:rsidRDefault="00B72789" w:rsidP="00B72789">
      <w:pPr>
        <w:widowControl w:val="0"/>
        <w:jc w:val="both"/>
        <w:rPr>
          <w:sz w:val="20"/>
          <w:szCs w:val="20"/>
        </w:rPr>
      </w:pPr>
      <w:r w:rsidRPr="00B72789">
        <w:rPr>
          <w:sz w:val="20"/>
          <w:szCs w:val="20"/>
        </w:rPr>
        <w:t xml:space="preserve">Примечание – </w:t>
      </w:r>
      <w:r w:rsidRPr="00B72789">
        <w:rPr>
          <w:bCs/>
          <w:sz w:val="20"/>
          <w:szCs w:val="20"/>
        </w:rPr>
        <w:t xml:space="preserve">Номер варианта контрольной работы определяется по двум последним цифрам номера зачетной книжки. </w:t>
      </w:r>
      <w:r w:rsidRPr="00B72789">
        <w:rPr>
          <w:sz w:val="20"/>
          <w:szCs w:val="20"/>
        </w:rPr>
        <w:t xml:space="preserve">Последняя цифра номера задания должна совпадать с последней цифрой номера зачетной книжки. Если предпоследняя цифра номера зачетной книжки нечетная, то номер задания выбирается из первого десятка, если предпоследняя цифра четная, то – из второго десятка. </w:t>
      </w:r>
      <w:bookmarkStart w:id="15" w:name="OLE_LINK1"/>
      <w:bookmarkStart w:id="16" w:name="OLE_LINK2"/>
      <w:r w:rsidRPr="00B72789">
        <w:rPr>
          <w:sz w:val="20"/>
          <w:szCs w:val="20"/>
        </w:rPr>
        <w:t>Если две последние цифры номера зачетной книжки ...00, то номер варианта – 20.</w:t>
      </w:r>
      <w:bookmarkEnd w:id="15"/>
      <w:bookmarkEnd w:id="16"/>
    </w:p>
    <w:p w:rsidR="00B72789" w:rsidRPr="00B72789" w:rsidRDefault="00B72789" w:rsidP="00B72789">
      <w:pPr>
        <w:widowControl w:val="0"/>
        <w:jc w:val="right"/>
        <w:rPr>
          <w:b/>
          <w:sz w:val="20"/>
          <w:szCs w:val="20"/>
        </w:rPr>
      </w:pPr>
      <w:r w:rsidRPr="00B72789">
        <w:rPr>
          <w:b/>
          <w:sz w:val="20"/>
          <w:szCs w:val="20"/>
        </w:rPr>
        <w:t>Приложение Д</w:t>
      </w:r>
    </w:p>
    <w:p w:rsidR="00B72789" w:rsidRPr="00B72789" w:rsidRDefault="00B72789" w:rsidP="00B72789">
      <w:pPr>
        <w:widowControl w:val="0"/>
        <w:jc w:val="right"/>
        <w:rPr>
          <w:sz w:val="20"/>
          <w:szCs w:val="20"/>
        </w:rPr>
      </w:pPr>
      <w:r w:rsidRPr="00B72789">
        <w:rPr>
          <w:sz w:val="20"/>
          <w:szCs w:val="20"/>
        </w:rPr>
        <w:t>(справочное)</w:t>
      </w:r>
    </w:p>
    <w:p w:rsidR="00B72789" w:rsidRPr="00B72789" w:rsidRDefault="00B72789" w:rsidP="00B72789">
      <w:pPr>
        <w:widowControl w:val="0"/>
        <w:jc w:val="center"/>
        <w:rPr>
          <w:b/>
          <w:sz w:val="20"/>
          <w:szCs w:val="20"/>
        </w:rPr>
      </w:pPr>
      <w:r w:rsidRPr="00B72789">
        <w:rPr>
          <w:b/>
          <w:sz w:val="20"/>
          <w:szCs w:val="20"/>
        </w:rPr>
        <w:t>Пример представления данных о подвижном составе</w:t>
      </w:r>
    </w:p>
    <w:p w:rsidR="00B72789" w:rsidRPr="00B72789" w:rsidRDefault="00B72789" w:rsidP="00B72789">
      <w:pPr>
        <w:widowControl w:val="0"/>
        <w:jc w:val="right"/>
        <w:rPr>
          <w:sz w:val="20"/>
          <w:szCs w:val="20"/>
        </w:rPr>
      </w:pPr>
      <w:r w:rsidRPr="00B72789">
        <w:rPr>
          <w:sz w:val="20"/>
          <w:szCs w:val="20"/>
        </w:rPr>
        <w:t>Таблица П.1</w:t>
      </w:r>
    </w:p>
    <w:p w:rsidR="00B72789" w:rsidRPr="00B72789" w:rsidRDefault="00B72789" w:rsidP="00B72789">
      <w:pPr>
        <w:widowControl w:val="0"/>
        <w:jc w:val="center"/>
        <w:rPr>
          <w:sz w:val="20"/>
          <w:szCs w:val="20"/>
        </w:rPr>
      </w:pPr>
      <w:r w:rsidRPr="00B72789">
        <w:rPr>
          <w:sz w:val="20"/>
          <w:szCs w:val="20"/>
        </w:rPr>
        <w:t xml:space="preserve">Данные об автомобиле </w:t>
      </w:r>
      <w:r w:rsidRPr="00B72789">
        <w:rPr>
          <w:sz w:val="20"/>
          <w:szCs w:val="20"/>
          <w:lang w:val="en-US"/>
        </w:rPr>
        <w:t>MAN</w:t>
      </w:r>
      <w:r w:rsidRPr="00B72789">
        <w:rPr>
          <w:sz w:val="20"/>
          <w:szCs w:val="20"/>
        </w:rPr>
        <w:t xml:space="preserve"> 26.403</w:t>
      </w:r>
      <w:r w:rsidRPr="00B72789">
        <w:rPr>
          <w:rStyle w:val="af5"/>
          <w:sz w:val="20"/>
          <w:szCs w:val="20"/>
        </w:rPr>
        <w:footnoteReference w:id="3"/>
      </w:r>
    </w:p>
    <w:tbl>
      <w:tblPr>
        <w:tblW w:w="5254" w:type="pct"/>
        <w:jc w:val="center"/>
        <w:tblCellSpacing w:w="15" w:type="dxa"/>
        <w:tblCellMar>
          <w:top w:w="15" w:type="dxa"/>
          <w:left w:w="15" w:type="dxa"/>
          <w:bottom w:w="15" w:type="dxa"/>
          <w:right w:w="15" w:type="dxa"/>
        </w:tblCellMar>
        <w:tblLook w:val="0000" w:firstRow="0" w:lastRow="0" w:firstColumn="0" w:lastColumn="0" w:noHBand="0" w:noVBand="0"/>
      </w:tblPr>
      <w:tblGrid>
        <w:gridCol w:w="11168"/>
      </w:tblGrid>
      <w:tr w:rsidR="00B72789" w:rsidRPr="00B72789">
        <w:trPr>
          <w:tblCellSpacing w:w="15" w:type="dxa"/>
          <w:jc w:val="center"/>
        </w:trPr>
        <w:tc>
          <w:tcPr>
            <w:tcW w:w="0" w:type="auto"/>
            <w:vAlign w:val="center"/>
          </w:tcPr>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51"/>
              <w:gridCol w:w="1653"/>
              <w:gridCol w:w="2251"/>
              <w:gridCol w:w="3306"/>
            </w:tblGrid>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sz w:val="20"/>
                      <w:szCs w:val="20"/>
                    </w:rPr>
                    <w:br w:type="page"/>
                  </w:r>
                  <w:r w:rsidRPr="00B72789">
                    <w:rPr>
                      <w:sz w:val="20"/>
                      <w:szCs w:val="20"/>
                    </w:rPr>
                    <w:br w:type="page"/>
                  </w:r>
                  <w:r w:rsidRPr="00B72789">
                    <w:rPr>
                      <w:rFonts w:ascii="Arial" w:hAnsi="Arial" w:cs="Arial"/>
                      <w:color w:val="000000"/>
                      <w:sz w:val="20"/>
                      <w:szCs w:val="20"/>
                    </w:rPr>
                    <w:t xml:space="preserve">Марка: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MAN</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Модель: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26.403</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Кузов/Модиф.: </w:t>
                  </w:r>
                </w:p>
              </w:tc>
              <w:tc>
                <w:tcPr>
                  <w:tcW w:w="0" w:type="auto"/>
                  <w:vAlign w:val="center"/>
                </w:tcPr>
                <w:p w:rsidR="00B72789" w:rsidRPr="00B72789" w:rsidRDefault="00B72789" w:rsidP="00B72789">
                  <w:pPr>
                    <w:rPr>
                      <w:rFonts w:ascii="Arial" w:hAnsi="Arial" w:cs="Arial"/>
                      <w:color w:val="000000"/>
                      <w:sz w:val="20"/>
                      <w:szCs w:val="20"/>
                    </w:rPr>
                  </w:pP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Цвет: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Белый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Год вып.: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1999</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кузова: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Бортовой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Цена, </w:t>
                  </w:r>
                  <w:r w:rsidRPr="00B72789">
                    <w:rPr>
                      <w:rFonts w:ascii="Arial" w:hAnsi="Arial" w:cs="Arial"/>
                      <w:b/>
                      <w:color w:val="000000"/>
                      <w:sz w:val="20"/>
                      <w:szCs w:val="20"/>
                      <w:lang w:val="en-US"/>
                    </w:rPr>
                    <w:t>USD</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33950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двигателя: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Дизель турбонаддув</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Пробег, </w:t>
                  </w:r>
                  <w:r w:rsidRPr="00B72789">
                    <w:rPr>
                      <w:rFonts w:ascii="Arial" w:hAnsi="Arial" w:cs="Arial"/>
                      <w:b/>
                      <w:bCs/>
                      <w:color w:val="000000"/>
                      <w:sz w:val="20"/>
                      <w:szCs w:val="20"/>
                    </w:rPr>
                    <w:t>км.</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654000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Привод: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Задний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Объем двиг. (см</w:t>
                  </w:r>
                  <w:r w:rsidRPr="00B72789">
                    <w:rPr>
                      <w:rFonts w:ascii="Arial" w:hAnsi="Arial" w:cs="Arial"/>
                      <w:color w:val="000000"/>
                      <w:sz w:val="20"/>
                      <w:szCs w:val="20"/>
                      <w:vertAlign w:val="superscript"/>
                    </w:rPr>
                    <w:t>3</w:t>
                  </w:r>
                  <w:r w:rsidRPr="00B72789">
                    <w:rPr>
                      <w:rFonts w:ascii="Arial" w:hAnsi="Arial" w:cs="Arial"/>
                      <w:color w:val="000000"/>
                      <w:sz w:val="20"/>
                      <w:szCs w:val="20"/>
                    </w:rPr>
                    <w:t xml:space="preserve">):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12000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КПП: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Механическая</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Состояние: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Хорошее</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Руль: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Левый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Торг: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Возможен</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Таможня: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Растаможен</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750" w:type="pct"/>
              <w:jc w:val="center"/>
              <w:tblCellSpacing w:w="0" w:type="dxa"/>
              <w:tblCellMar>
                <w:left w:w="0" w:type="dxa"/>
                <w:right w:w="0" w:type="dxa"/>
              </w:tblCellMar>
              <w:tblLook w:val="0000" w:firstRow="0" w:lastRow="0" w:firstColumn="0" w:lastColumn="0" w:noHBand="0" w:noVBand="0"/>
            </w:tblPr>
            <w:tblGrid>
              <w:gridCol w:w="10524"/>
            </w:tblGrid>
            <w:tr w:rsidR="00B72789" w:rsidRPr="00B72789">
              <w:trPr>
                <w:tblCellSpacing w:w="0" w:type="dxa"/>
                <w:jc w:val="center"/>
              </w:trPr>
              <w:tc>
                <w:tcPr>
                  <w:tcW w:w="0" w:type="auto"/>
                  <w:vAlign w:val="center"/>
                </w:tcPr>
                <w:p w:rsidR="00B72789" w:rsidRPr="00B72789" w:rsidRDefault="00C72A52" w:rsidP="00B72789">
                  <w:pPr>
                    <w:rPr>
                      <w:rFonts w:ascii="Arial" w:hAnsi="Arial" w:cs="Arial"/>
                      <w:color w:val="000000"/>
                      <w:sz w:val="20"/>
                      <w:szCs w:val="20"/>
                    </w:rPr>
                  </w:pPr>
                  <w:r>
                    <w:rPr>
                      <w:rFonts w:ascii="Arial" w:hAnsi="Arial" w:cs="Arial"/>
                      <w:color w:val="000000"/>
                      <w:sz w:val="20"/>
                      <w:szCs w:val="20"/>
                    </w:rPr>
                    <w:pict>
                      <v:shape id="_x0000_i1082" type="#_x0000_t75" alt="" style="width:49.5pt;height:1.5pt">
                        <v:imagedata r:id="rId91" o:title=""/>
                      </v:shape>
                    </w:pic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1078"/>
            </w:tblGrid>
            <w:tr w:rsidR="00B72789" w:rsidRPr="00B72789">
              <w:trPr>
                <w:tblCellSpacing w:w="15" w:type="dxa"/>
                <w:jc w:val="center"/>
              </w:trPr>
              <w:tc>
                <w:tcPr>
                  <w:tcW w:w="0" w:type="auto"/>
                </w:tcPr>
                <w:p w:rsidR="00B72789" w:rsidRPr="00B72789" w:rsidRDefault="00C72A52" w:rsidP="00B72789">
                  <w:pPr>
                    <w:jc w:val="center"/>
                    <w:rPr>
                      <w:rFonts w:ascii="Arial" w:hAnsi="Arial" w:cs="Arial"/>
                      <w:color w:val="000000"/>
                      <w:sz w:val="20"/>
                      <w:szCs w:val="20"/>
                    </w:rPr>
                  </w:pPr>
                  <w:r>
                    <w:rPr>
                      <w:rFonts w:ascii="Arial" w:hAnsi="Arial" w:cs="Arial"/>
                      <w:color w:val="000000"/>
                      <w:sz w:val="20"/>
                      <w:szCs w:val="20"/>
                    </w:rPr>
                    <w:pict>
                      <v:shape id="_x0000_i1083" type="#_x0000_t75" alt="" style="width:389.25pt;height:292.5pt">
                        <v:imagedata r:id="rId92" o:title=""/>
                      </v:shape>
                    </w:pic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p w:rsidR="00B72789" w:rsidRPr="00B72789" w:rsidRDefault="00B72789" w:rsidP="00B72789">
            <w:pPr>
              <w:jc w:val="center"/>
              <w:rPr>
                <w:b/>
                <w:bCs/>
                <w:color w:val="000000"/>
                <w:sz w:val="20"/>
                <w:szCs w:val="20"/>
              </w:rPr>
            </w:pPr>
            <w:r w:rsidRPr="00B72789">
              <w:rPr>
                <w:b/>
                <w:bCs/>
                <w:color w:val="000000"/>
                <w:sz w:val="20"/>
                <w:szCs w:val="20"/>
              </w:rPr>
              <w:t>Рис. П.1</w:t>
            </w:r>
          </w:p>
          <w:p w:rsidR="00B72789" w:rsidRPr="00B72789" w:rsidRDefault="00B72789" w:rsidP="00B72789">
            <w:pPr>
              <w:rPr>
                <w:rFonts w:ascii="Arial" w:hAnsi="Arial" w:cs="Arial"/>
                <w:b/>
                <w:bCs/>
                <w:color w:val="000000"/>
                <w:sz w:val="20"/>
                <w:szCs w:val="20"/>
                <w:lang w:val="en-US"/>
              </w:rPr>
            </w:pPr>
          </w:p>
          <w:p w:rsidR="00B72789" w:rsidRPr="00B72789" w:rsidRDefault="00B72789" w:rsidP="00B72789">
            <w:pPr>
              <w:rPr>
                <w:rFonts w:ascii="Arial" w:hAnsi="Arial" w:cs="Arial"/>
                <w:sz w:val="20"/>
                <w:szCs w:val="20"/>
              </w:rPr>
            </w:pPr>
            <w:r w:rsidRPr="00B72789">
              <w:rPr>
                <w:rFonts w:ascii="Arial" w:hAnsi="Arial" w:cs="Arial"/>
                <w:b/>
                <w:bCs/>
                <w:color w:val="000000"/>
                <w:sz w:val="20"/>
                <w:szCs w:val="20"/>
              </w:rPr>
              <w:t>Комплектация:</w:t>
            </w:r>
          </w:p>
          <w:tbl>
            <w:tblPr>
              <w:tblW w:w="4500" w:type="pct"/>
              <w:jc w:val="center"/>
              <w:tblCellSpacing w:w="15" w:type="dxa"/>
              <w:tblCellMar>
                <w:top w:w="15" w:type="dxa"/>
                <w:left w:w="15" w:type="dxa"/>
                <w:bottom w:w="15" w:type="dxa"/>
                <w:right w:w="15" w:type="dxa"/>
              </w:tblCellMar>
              <w:tblLook w:val="0000" w:firstRow="0" w:lastRow="0" w:firstColumn="0" w:lastColumn="0" w:noHBand="0" w:noVBand="0"/>
            </w:tblPr>
            <w:tblGrid>
              <w:gridCol w:w="5249"/>
              <w:gridCol w:w="4721"/>
            </w:tblGrid>
            <w:tr w:rsidR="00B72789" w:rsidRPr="00B72789">
              <w:trPr>
                <w:gridAfter w:val="1"/>
                <w:tblCellSpacing w:w="15" w:type="dxa"/>
                <w:jc w:val="center"/>
              </w:trPr>
              <w:tc>
                <w:tcPr>
                  <w:tcW w:w="0" w:type="auto"/>
                  <w:vAlign w:val="center"/>
                </w:tcPr>
                <w:p w:rsidR="00B72789" w:rsidRPr="00B72789" w:rsidRDefault="00B72789" w:rsidP="00B72789">
                  <w:pPr>
                    <w:rPr>
                      <w:rFonts w:ascii="Arial" w:hAnsi="Arial" w:cs="Arial"/>
                      <w:sz w:val="20"/>
                      <w:szCs w:val="20"/>
                    </w:rPr>
                  </w:pPr>
                </w:p>
              </w:tc>
            </w:tr>
            <w:tr w:rsidR="00B72789" w:rsidRPr="00B72789">
              <w:trPr>
                <w:tblCellSpacing w:w="15" w:type="dxa"/>
                <w:jc w:val="center"/>
              </w:trPr>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52"/>
                  </w:tblGrid>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ABS</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Break assist</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ESP</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Антипробуксовочная система</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Блокировка заднего диф.</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ГУР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Катализатор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Климат-контроль</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Кондиционер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Корректор фар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Круиз-контроль</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Люк</w:t>
                        </w:r>
                      </w:p>
                    </w:tc>
                  </w:tr>
                </w:tbl>
                <w:p w:rsidR="00B72789" w:rsidRPr="00B72789" w:rsidRDefault="00B72789" w:rsidP="00B72789">
                  <w:pPr>
                    <w:rPr>
                      <w:rFonts w:ascii="Arial" w:hAnsi="Arial" w:cs="Arial"/>
                      <w:color w:val="000000"/>
                      <w:sz w:val="20"/>
                      <w:szCs w:val="20"/>
                    </w:rPr>
                  </w:pP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560"/>
                  </w:tblGrid>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Магнитола (есть)</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Обогрев зеркал</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Обогрев сидений</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Омыватель фар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Подлокотник передний</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Противотуманные фары</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Регул. сид. вод. по высоте</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Регулировка руля (есть)</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Салон (велюр)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Электростекла (все)</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Электрозеркала</w:t>
                        </w:r>
                      </w:p>
                    </w:tc>
                  </w:tr>
                </w:tbl>
                <w:p w:rsidR="00B72789" w:rsidRPr="00B72789" w:rsidRDefault="00B72789" w:rsidP="00B72789">
                  <w:pPr>
                    <w:rPr>
                      <w:rFonts w:ascii="Arial" w:hAnsi="Arial" w:cs="Arial"/>
                      <w:color w:val="000000"/>
                      <w:sz w:val="20"/>
                      <w:szCs w:val="20"/>
                    </w:rPr>
                  </w:pP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750" w:type="pct"/>
              <w:jc w:val="center"/>
              <w:tblCellSpacing w:w="0" w:type="dxa"/>
              <w:tblCellMar>
                <w:left w:w="0" w:type="dxa"/>
                <w:right w:w="0" w:type="dxa"/>
              </w:tblCellMar>
              <w:tblLook w:val="0000" w:firstRow="0" w:lastRow="0" w:firstColumn="0" w:lastColumn="0" w:noHBand="0" w:noVBand="0"/>
            </w:tblPr>
            <w:tblGrid>
              <w:gridCol w:w="10524"/>
            </w:tblGrid>
            <w:tr w:rsidR="00B72789" w:rsidRPr="00B72789">
              <w:trPr>
                <w:tblCellSpacing w:w="0" w:type="dxa"/>
                <w:jc w:val="center"/>
              </w:trPr>
              <w:tc>
                <w:tcPr>
                  <w:tcW w:w="0" w:type="auto"/>
                  <w:vAlign w:val="center"/>
                </w:tcPr>
                <w:p w:rsidR="00B72789" w:rsidRPr="00B72789" w:rsidRDefault="00C72A52" w:rsidP="00B72789">
                  <w:pPr>
                    <w:rPr>
                      <w:rFonts w:ascii="Arial" w:hAnsi="Arial" w:cs="Arial"/>
                      <w:color w:val="000000"/>
                      <w:sz w:val="20"/>
                      <w:szCs w:val="20"/>
                    </w:rPr>
                  </w:pPr>
                  <w:r>
                    <w:rPr>
                      <w:rFonts w:ascii="Arial" w:hAnsi="Arial" w:cs="Arial"/>
                      <w:color w:val="000000"/>
                      <w:sz w:val="20"/>
                      <w:szCs w:val="20"/>
                    </w:rPr>
                    <w:pict>
                      <v:shape id="_x0000_i1084" type="#_x0000_t75" alt="" style="width:49.5pt;height:1.5pt">
                        <v:imagedata r:id="rId91" o:title=""/>
                      </v:shape>
                    </w:pic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 xml:space="preserve">Дополнительные сведения об автомобиле: </w:t>
            </w:r>
            <w:r w:rsidRPr="00B72789">
              <w:rPr>
                <w:rFonts w:ascii="Arial" w:hAnsi="Arial" w:cs="Arial"/>
                <w:color w:val="000000"/>
                <w:sz w:val="20"/>
                <w:szCs w:val="20"/>
              </w:rPr>
              <w:br/>
              <w:t>МАН 26 403 БДФ, 1998 год два спальника, АВС, автономка + прицеп Аскерман БДФ, без пробега по РФ отличное состояние</w:t>
            </w:r>
          </w:p>
        </w:tc>
      </w:tr>
    </w:tbl>
    <w:p w:rsidR="00FD129F" w:rsidRDefault="00FD129F" w:rsidP="00FD129F">
      <w:pPr>
        <w:widowControl w:val="0"/>
        <w:rPr>
          <w:sz w:val="20"/>
          <w:szCs w:val="20"/>
        </w:rPr>
      </w:pPr>
    </w:p>
    <w:p w:rsidR="00B72789" w:rsidRPr="00B72789" w:rsidRDefault="00B72789" w:rsidP="00FD129F">
      <w:pPr>
        <w:widowControl w:val="0"/>
        <w:rPr>
          <w:sz w:val="20"/>
          <w:szCs w:val="20"/>
        </w:rPr>
      </w:pPr>
      <w:r w:rsidRPr="00B72789">
        <w:rPr>
          <w:sz w:val="20"/>
          <w:szCs w:val="20"/>
        </w:rPr>
        <w:t>Таблица П.2</w:t>
      </w:r>
    </w:p>
    <w:p w:rsidR="00B72789" w:rsidRPr="00B72789" w:rsidRDefault="00B72789" w:rsidP="00B72789">
      <w:pPr>
        <w:jc w:val="center"/>
        <w:rPr>
          <w:sz w:val="20"/>
          <w:szCs w:val="20"/>
        </w:rPr>
      </w:pPr>
      <w:r w:rsidRPr="00B72789">
        <w:rPr>
          <w:sz w:val="20"/>
          <w:szCs w:val="20"/>
        </w:rPr>
        <w:t xml:space="preserve">Данные об автомобиле </w:t>
      </w:r>
      <w:r w:rsidRPr="00B72789">
        <w:rPr>
          <w:sz w:val="20"/>
          <w:szCs w:val="20"/>
          <w:lang w:val="en-US"/>
        </w:rPr>
        <w:t>Scania</w:t>
      </w:r>
      <w:r w:rsidRPr="00B72789">
        <w:rPr>
          <w:sz w:val="20"/>
          <w:szCs w:val="20"/>
        </w:rPr>
        <w:t xml:space="preserve"> </w:t>
      </w:r>
      <w:r w:rsidRPr="00B72789">
        <w:rPr>
          <w:sz w:val="20"/>
          <w:szCs w:val="20"/>
          <w:lang w:val="en-US"/>
        </w:rPr>
        <w:t>R</w:t>
      </w:r>
      <w:r w:rsidRPr="00B72789">
        <w:rPr>
          <w:sz w:val="20"/>
          <w:szCs w:val="20"/>
        </w:rPr>
        <w:t xml:space="preserve"> </w:t>
      </w:r>
      <w:smartTag w:uri="urn:schemas-microsoft-com:office:smarttags" w:element="metricconverter">
        <w:smartTagPr>
          <w:attr w:name="ProductID" w:val="113 M"/>
        </w:smartTagPr>
        <w:r w:rsidRPr="00B72789">
          <w:rPr>
            <w:sz w:val="20"/>
            <w:szCs w:val="20"/>
          </w:rPr>
          <w:t xml:space="preserve">113 </w:t>
        </w:r>
        <w:r w:rsidRPr="00B72789">
          <w:rPr>
            <w:sz w:val="20"/>
            <w:szCs w:val="20"/>
            <w:lang w:val="en-US"/>
          </w:rPr>
          <w:t>M</w:t>
        </w:r>
      </w:smartTag>
      <w:r w:rsidRPr="00B72789">
        <w:rPr>
          <w:rStyle w:val="af5"/>
          <w:sz w:val="20"/>
          <w:szCs w:val="20"/>
          <w:lang w:val="en-US"/>
        </w:rPr>
        <w:footnoteReference w:id="4"/>
      </w:r>
    </w:p>
    <w:tbl>
      <w:tblPr>
        <w:tblW w:w="5338" w:type="pct"/>
        <w:jc w:val="center"/>
        <w:tblCellSpacing w:w="15" w:type="dxa"/>
        <w:tblCellMar>
          <w:top w:w="15" w:type="dxa"/>
          <w:left w:w="15" w:type="dxa"/>
          <w:bottom w:w="15" w:type="dxa"/>
          <w:right w:w="15" w:type="dxa"/>
        </w:tblCellMar>
        <w:tblLook w:val="0000" w:firstRow="0" w:lastRow="0" w:firstColumn="0" w:lastColumn="0" w:noHBand="0" w:noVBand="0"/>
      </w:tblPr>
      <w:tblGrid>
        <w:gridCol w:w="11346"/>
      </w:tblGrid>
      <w:tr w:rsidR="00B72789" w:rsidRPr="00B72789">
        <w:trPr>
          <w:tblCellSpacing w:w="15" w:type="dxa"/>
          <w:jc w:val="center"/>
        </w:trPr>
        <w:tc>
          <w:tcPr>
            <w:tcW w:w="0" w:type="auto"/>
            <w:vAlign w:val="center"/>
          </w:tcPr>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894"/>
              <w:gridCol w:w="2459"/>
              <w:gridCol w:w="2368"/>
              <w:gridCol w:w="2400"/>
            </w:tblGrid>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Марка: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Scania</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Модель: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113</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Кузов/Модиф.: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 xml:space="preserve">Scania R </w:t>
                  </w:r>
                  <w:smartTag w:uri="urn:schemas-microsoft-com:office:smarttags" w:element="metricconverter">
                    <w:smartTagPr>
                      <w:attr w:name="ProductID" w:val="113 M"/>
                    </w:smartTagPr>
                    <w:r w:rsidRPr="00B72789">
                      <w:rPr>
                        <w:rFonts w:ascii="Arial" w:hAnsi="Arial" w:cs="Arial"/>
                        <w:b/>
                        <w:bCs/>
                        <w:color w:val="000000"/>
                        <w:sz w:val="20"/>
                        <w:szCs w:val="20"/>
                      </w:rPr>
                      <w:t>113 M</w:t>
                    </w:r>
                  </w:smartTag>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Цвет: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Белый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Год вып.: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1992</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кузова: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Бортовой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Цена, </w:t>
                  </w:r>
                  <w:r w:rsidRPr="00B72789">
                    <w:rPr>
                      <w:rFonts w:ascii="Arial" w:hAnsi="Arial" w:cs="Arial"/>
                      <w:b/>
                      <w:bCs/>
                      <w:color w:val="000000"/>
                      <w:sz w:val="20"/>
                      <w:szCs w:val="20"/>
                    </w:rPr>
                    <w:t>USD</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29000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двигателя: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Дизель</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Пробег, </w:t>
                  </w:r>
                  <w:r w:rsidRPr="00B72789">
                    <w:rPr>
                      <w:rFonts w:ascii="Arial" w:hAnsi="Arial" w:cs="Arial"/>
                      <w:b/>
                      <w:bCs/>
                      <w:color w:val="000000"/>
                      <w:sz w:val="20"/>
                      <w:szCs w:val="20"/>
                    </w:rPr>
                    <w:t>км.</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253000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Привод: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Задний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Объем двиг. (см</w:t>
                  </w:r>
                  <w:r w:rsidRPr="00B72789">
                    <w:rPr>
                      <w:rFonts w:ascii="Arial" w:hAnsi="Arial" w:cs="Arial"/>
                      <w:color w:val="000000"/>
                      <w:sz w:val="20"/>
                      <w:szCs w:val="20"/>
                      <w:vertAlign w:val="superscript"/>
                    </w:rPr>
                    <w:t>3</w:t>
                  </w:r>
                  <w:r w:rsidRPr="00B72789">
                    <w:rPr>
                      <w:rFonts w:ascii="Arial" w:hAnsi="Arial" w:cs="Arial"/>
                      <w:color w:val="000000"/>
                      <w:sz w:val="20"/>
                      <w:szCs w:val="20"/>
                    </w:rPr>
                    <w:t xml:space="preserve">):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11111</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КПП: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Механическая</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Состояние: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Отличное</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Руль: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Левый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Торг: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Возможен</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Таможня: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Растаможен</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750" w:type="pct"/>
              <w:jc w:val="center"/>
              <w:tblCellSpacing w:w="0" w:type="dxa"/>
              <w:tblCellMar>
                <w:left w:w="0" w:type="dxa"/>
                <w:right w:w="0" w:type="dxa"/>
              </w:tblCellMar>
              <w:tblLook w:val="0000" w:firstRow="0" w:lastRow="0" w:firstColumn="0" w:lastColumn="0" w:noHBand="0" w:noVBand="0"/>
            </w:tblPr>
            <w:tblGrid>
              <w:gridCol w:w="10693"/>
            </w:tblGrid>
            <w:tr w:rsidR="00B72789" w:rsidRPr="00B72789">
              <w:trPr>
                <w:tblCellSpacing w:w="0" w:type="dxa"/>
                <w:jc w:val="center"/>
              </w:trPr>
              <w:tc>
                <w:tcPr>
                  <w:tcW w:w="0" w:type="auto"/>
                  <w:vAlign w:val="center"/>
                </w:tcPr>
                <w:p w:rsidR="00B72789" w:rsidRDefault="00C72A52" w:rsidP="00B72789">
                  <w:pPr>
                    <w:rPr>
                      <w:rFonts w:ascii="Arial" w:hAnsi="Arial" w:cs="Arial"/>
                      <w:color w:val="000000"/>
                      <w:sz w:val="20"/>
                      <w:szCs w:val="20"/>
                    </w:rPr>
                  </w:pPr>
                  <w:r>
                    <w:rPr>
                      <w:rFonts w:ascii="Arial" w:hAnsi="Arial" w:cs="Arial"/>
                      <w:color w:val="000000"/>
                      <w:sz w:val="20"/>
                      <w:szCs w:val="20"/>
                    </w:rPr>
                    <w:pict>
                      <v:shape id="_x0000_i1085" type="#_x0000_t75" alt="" style="width:49.5pt;height:1.5pt">
                        <v:imagedata r:id="rId91" o:title=""/>
                      </v:shape>
                    </w:pict>
                  </w:r>
                </w:p>
                <w:p w:rsidR="00436062" w:rsidRDefault="00436062" w:rsidP="00B72789">
                  <w:pPr>
                    <w:rPr>
                      <w:rFonts w:ascii="Arial" w:hAnsi="Arial" w:cs="Arial"/>
                      <w:color w:val="000000"/>
                      <w:sz w:val="20"/>
                      <w:szCs w:val="20"/>
                    </w:rPr>
                  </w:pPr>
                </w:p>
                <w:p w:rsidR="00436062" w:rsidRPr="00B72789" w:rsidRDefault="00436062" w:rsidP="00B72789">
                  <w:pPr>
                    <w:rPr>
                      <w:rFonts w:ascii="Arial" w:hAnsi="Arial" w:cs="Arial"/>
                      <w:color w:val="000000"/>
                      <w:sz w:val="20"/>
                      <w:szCs w:val="20"/>
                    </w:rPr>
                  </w:pP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3715" w:type="pct"/>
              <w:jc w:val="center"/>
              <w:tblCellSpacing w:w="15" w:type="dxa"/>
              <w:tblCellMar>
                <w:top w:w="15" w:type="dxa"/>
                <w:left w:w="15" w:type="dxa"/>
                <w:bottom w:w="15" w:type="dxa"/>
                <w:right w:w="15" w:type="dxa"/>
              </w:tblCellMar>
              <w:tblLook w:val="0000" w:firstRow="0" w:lastRow="0" w:firstColumn="0" w:lastColumn="0" w:noHBand="0" w:noVBand="0"/>
            </w:tblPr>
            <w:tblGrid>
              <w:gridCol w:w="8363"/>
            </w:tblGrid>
            <w:tr w:rsidR="00B72789" w:rsidRPr="00B72789">
              <w:trPr>
                <w:trHeight w:val="2577"/>
                <w:tblCellSpacing w:w="15" w:type="dxa"/>
                <w:jc w:val="center"/>
              </w:trPr>
              <w:tc>
                <w:tcPr>
                  <w:tcW w:w="0" w:type="auto"/>
                </w:tcPr>
                <w:p w:rsidR="00B72789" w:rsidRPr="00B72789" w:rsidRDefault="00C72A52" w:rsidP="00B72789">
                  <w:pPr>
                    <w:jc w:val="center"/>
                    <w:rPr>
                      <w:rFonts w:ascii="Arial" w:hAnsi="Arial" w:cs="Arial"/>
                      <w:color w:val="000000"/>
                      <w:sz w:val="20"/>
                      <w:szCs w:val="20"/>
                    </w:rPr>
                  </w:pPr>
                  <w:r>
                    <w:rPr>
                      <w:rFonts w:ascii="Arial" w:hAnsi="Arial" w:cs="Arial"/>
                      <w:color w:val="000000"/>
                      <w:sz w:val="20"/>
                      <w:szCs w:val="20"/>
                    </w:rPr>
                    <w:pict>
                      <v:shape id="_x0000_i1086" type="#_x0000_t75" alt="" style="width:336.75pt;height:252pt">
                        <v:imagedata r:id="rId93" o:title=""/>
                      </v:shape>
                    </w:pic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750" w:type="pct"/>
              <w:jc w:val="center"/>
              <w:tblCellSpacing w:w="0" w:type="dxa"/>
              <w:tblCellMar>
                <w:left w:w="0" w:type="dxa"/>
                <w:right w:w="0" w:type="dxa"/>
              </w:tblCellMar>
              <w:tblLook w:val="0000" w:firstRow="0" w:lastRow="0" w:firstColumn="0" w:lastColumn="0" w:noHBand="0" w:noVBand="0"/>
            </w:tblPr>
            <w:tblGrid>
              <w:gridCol w:w="10693"/>
            </w:tblGrid>
            <w:tr w:rsidR="00B72789" w:rsidRPr="00B72789">
              <w:trPr>
                <w:tblCellSpacing w:w="0" w:type="dxa"/>
                <w:jc w:val="center"/>
              </w:trPr>
              <w:tc>
                <w:tcPr>
                  <w:tcW w:w="0" w:type="auto"/>
                  <w:vAlign w:val="center"/>
                </w:tcPr>
                <w:p w:rsidR="00B72789" w:rsidRPr="00B72789" w:rsidRDefault="00B72789" w:rsidP="00B72789">
                  <w:pPr>
                    <w:jc w:val="center"/>
                    <w:rPr>
                      <w:b/>
                      <w:color w:val="000000"/>
                      <w:sz w:val="20"/>
                      <w:szCs w:val="20"/>
                    </w:rPr>
                  </w:pPr>
                  <w:r w:rsidRPr="00B72789">
                    <w:rPr>
                      <w:b/>
                      <w:color w:val="000000"/>
                      <w:sz w:val="20"/>
                      <w:szCs w:val="20"/>
                    </w:rPr>
                    <w:t>Рис. П.2</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p w:rsidR="00436062" w:rsidRPr="008B4D19" w:rsidRDefault="00B72789" w:rsidP="00B72789">
            <w:pPr>
              <w:rPr>
                <w:rFonts w:ascii="Arial" w:hAnsi="Arial" w:cs="Arial"/>
                <w:b/>
                <w:bCs/>
                <w:color w:val="000000"/>
                <w:sz w:val="20"/>
                <w:szCs w:val="20"/>
              </w:rPr>
            </w:pPr>
            <w:r w:rsidRPr="00B72789">
              <w:rPr>
                <w:rFonts w:ascii="Arial" w:hAnsi="Arial" w:cs="Arial"/>
                <w:b/>
                <w:bCs/>
                <w:color w:val="000000"/>
                <w:sz w:val="20"/>
                <w:szCs w:val="20"/>
              </w:rPr>
              <w:t>Комплектация:</w:t>
            </w:r>
          </w:p>
        </w:tc>
      </w:tr>
      <w:tr w:rsidR="00B72789" w:rsidRPr="00B72789">
        <w:trPr>
          <w:tblCellSpacing w:w="15" w:type="dxa"/>
          <w:jc w:val="center"/>
        </w:trPr>
        <w:tc>
          <w:tcPr>
            <w:tcW w:w="0" w:type="auto"/>
            <w:vAlign w:val="center"/>
          </w:tcPr>
          <w:tbl>
            <w:tblPr>
              <w:tblW w:w="4500" w:type="pct"/>
              <w:jc w:val="center"/>
              <w:tblCellSpacing w:w="15" w:type="dxa"/>
              <w:tblCellMar>
                <w:top w:w="15" w:type="dxa"/>
                <w:left w:w="15" w:type="dxa"/>
                <w:bottom w:w="15" w:type="dxa"/>
                <w:right w:w="15" w:type="dxa"/>
              </w:tblCellMar>
              <w:tblLook w:val="0000" w:firstRow="0" w:lastRow="0" w:firstColumn="0" w:lastColumn="0" w:noHBand="0" w:noVBand="0"/>
            </w:tblPr>
            <w:tblGrid>
              <w:gridCol w:w="5252"/>
              <w:gridCol w:w="4878"/>
            </w:tblGrid>
            <w:tr w:rsidR="00B72789" w:rsidRPr="00B72789">
              <w:trPr>
                <w:gridAfter w:val="1"/>
                <w:trHeight w:val="142"/>
                <w:tblCellSpacing w:w="15" w:type="dxa"/>
                <w:jc w:val="center"/>
              </w:trPr>
              <w:tc>
                <w:tcPr>
                  <w:tcW w:w="0" w:type="auto"/>
                  <w:vAlign w:val="center"/>
                </w:tcPr>
                <w:p w:rsidR="00B72789" w:rsidRPr="00B72789" w:rsidRDefault="00B72789" w:rsidP="00B72789">
                  <w:pPr>
                    <w:rPr>
                      <w:rFonts w:ascii="Arial" w:hAnsi="Arial" w:cs="Arial"/>
                      <w:sz w:val="20"/>
                      <w:szCs w:val="20"/>
                    </w:rPr>
                  </w:pPr>
                </w:p>
              </w:tc>
            </w:tr>
            <w:tr w:rsidR="00B72789" w:rsidRPr="00B72789">
              <w:trPr>
                <w:tblCellSpacing w:w="15" w:type="dxa"/>
                <w:jc w:val="center"/>
              </w:trPr>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52"/>
                  </w:tblGrid>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ABS</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Антипробуксовочная система</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ГУР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Катализатор</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Обогрев зеркал</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Противотуманные фары</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Регул. сид. вод. по высоте</w:t>
                        </w:r>
                      </w:p>
                    </w:tc>
                  </w:tr>
                </w:tbl>
                <w:p w:rsidR="00B72789" w:rsidRPr="00B72789" w:rsidRDefault="00B72789" w:rsidP="00B72789">
                  <w:pPr>
                    <w:rPr>
                      <w:rFonts w:ascii="Arial" w:hAnsi="Arial" w:cs="Arial"/>
                      <w:color w:val="000000"/>
                      <w:sz w:val="20"/>
                      <w:szCs w:val="20"/>
                    </w:rPr>
                  </w:pPr>
                </w:p>
              </w:tc>
              <w:tc>
                <w:tcPr>
                  <w:tcW w:w="0" w:type="auto"/>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5"/>
                  </w:tblGrid>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Регул. сид. пасс. по высоте</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Регулировка руля (есть)</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Сигнализация</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Тонированные стекла</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Центральный замок</w:t>
                        </w:r>
                      </w:p>
                    </w:tc>
                  </w:tr>
                  <w:tr w:rsidR="00B72789" w:rsidRPr="00B72789">
                    <w:trPr>
                      <w:tblCellSpacing w:w="15" w:type="dxa"/>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Электростекла (все)</w:t>
                        </w:r>
                      </w:p>
                    </w:tc>
                  </w:tr>
                </w:tbl>
                <w:p w:rsidR="00B72789" w:rsidRPr="00B72789" w:rsidRDefault="00B72789" w:rsidP="00B72789">
                  <w:pPr>
                    <w:rPr>
                      <w:rFonts w:ascii="Arial" w:hAnsi="Arial" w:cs="Arial"/>
                      <w:color w:val="000000"/>
                      <w:sz w:val="20"/>
                      <w:szCs w:val="20"/>
                    </w:rPr>
                  </w:pP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750" w:type="pct"/>
              <w:jc w:val="center"/>
              <w:tblCellSpacing w:w="0" w:type="dxa"/>
              <w:tblCellMar>
                <w:left w:w="0" w:type="dxa"/>
                <w:right w:w="0" w:type="dxa"/>
              </w:tblCellMar>
              <w:tblLook w:val="0000" w:firstRow="0" w:lastRow="0" w:firstColumn="0" w:lastColumn="0" w:noHBand="0" w:noVBand="0"/>
            </w:tblPr>
            <w:tblGrid>
              <w:gridCol w:w="10693"/>
            </w:tblGrid>
            <w:tr w:rsidR="00B72789" w:rsidRPr="00B72789">
              <w:trPr>
                <w:tblCellSpacing w:w="0" w:type="dxa"/>
                <w:jc w:val="center"/>
              </w:trPr>
              <w:tc>
                <w:tcPr>
                  <w:tcW w:w="0" w:type="auto"/>
                  <w:vAlign w:val="center"/>
                </w:tcPr>
                <w:p w:rsidR="00B72789" w:rsidRPr="00B72789" w:rsidRDefault="00C72A52" w:rsidP="00B72789">
                  <w:pPr>
                    <w:rPr>
                      <w:rFonts w:ascii="Arial" w:hAnsi="Arial" w:cs="Arial"/>
                      <w:color w:val="000000"/>
                      <w:sz w:val="20"/>
                      <w:szCs w:val="20"/>
                    </w:rPr>
                  </w:pPr>
                  <w:r>
                    <w:rPr>
                      <w:rFonts w:ascii="Arial" w:hAnsi="Arial" w:cs="Arial"/>
                      <w:color w:val="000000"/>
                      <w:sz w:val="20"/>
                      <w:szCs w:val="20"/>
                    </w:rPr>
                    <w:pict>
                      <v:shape id="_x0000_i1087" type="#_x0000_t75" alt="" style="width:49.5pt;height:1.5pt">
                        <v:imagedata r:id="rId91" o:title=""/>
                      </v:shape>
                    </w:pic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 xml:space="preserve">Дополнительные сведения об автомобиле: </w:t>
            </w:r>
            <w:r w:rsidRPr="00B72789">
              <w:rPr>
                <w:rFonts w:ascii="Arial" w:hAnsi="Arial" w:cs="Arial"/>
                <w:color w:val="000000"/>
                <w:sz w:val="20"/>
                <w:szCs w:val="20"/>
              </w:rPr>
              <w:br/>
              <w:t xml:space="preserve">Кубатура кузова - </w:t>
            </w:r>
            <w:smartTag w:uri="urn:schemas-microsoft-com:office:smarttags" w:element="metricconverter">
              <w:smartTagPr>
                <w:attr w:name="ProductID" w:val="42,83 м3"/>
              </w:smartTagPr>
              <w:r w:rsidRPr="00B72789">
                <w:rPr>
                  <w:rFonts w:ascii="Arial" w:hAnsi="Arial" w:cs="Arial"/>
                  <w:color w:val="000000"/>
                  <w:sz w:val="20"/>
                  <w:szCs w:val="20"/>
                </w:rPr>
                <w:t>42,83 м3</w:t>
              </w:r>
            </w:smartTag>
            <w:r w:rsidRPr="00B72789">
              <w:rPr>
                <w:rFonts w:ascii="Arial" w:hAnsi="Arial" w:cs="Arial"/>
                <w:color w:val="000000"/>
                <w:sz w:val="20"/>
                <w:szCs w:val="20"/>
              </w:rPr>
              <w:t xml:space="preserve">. Прицеп Спаер Газ-80 </w:t>
            </w:r>
            <w:smartTag w:uri="urn:schemas-microsoft-com:office:smarttags" w:element="metricconverter">
              <w:smartTagPr>
                <w:attr w:name="ProductID" w:val="86 г"/>
              </w:smartTagPr>
              <w:r w:rsidRPr="00B72789">
                <w:rPr>
                  <w:rFonts w:ascii="Arial" w:hAnsi="Arial" w:cs="Arial"/>
                  <w:color w:val="000000"/>
                  <w:sz w:val="20"/>
                  <w:szCs w:val="20"/>
                </w:rPr>
                <w:t>86 г</w:t>
              </w:r>
            </w:smartTag>
            <w:r w:rsidRPr="00B72789">
              <w:rPr>
                <w:rFonts w:ascii="Arial" w:hAnsi="Arial" w:cs="Arial"/>
                <w:color w:val="000000"/>
                <w:sz w:val="20"/>
                <w:szCs w:val="20"/>
              </w:rPr>
              <w:t xml:space="preserve">.в. Кубатура - </w:t>
            </w:r>
            <w:smartTag w:uri="urn:schemas-microsoft-com:office:smarttags" w:element="metricconverter">
              <w:smartTagPr>
                <w:attr w:name="ProductID" w:val="71,22 м3"/>
              </w:smartTagPr>
              <w:r w:rsidRPr="00B72789">
                <w:rPr>
                  <w:rFonts w:ascii="Arial" w:hAnsi="Arial" w:cs="Arial"/>
                  <w:color w:val="000000"/>
                  <w:sz w:val="20"/>
                  <w:szCs w:val="20"/>
                </w:rPr>
                <w:t>71,22 м3</w:t>
              </w:r>
            </w:smartTag>
            <w:r w:rsidRPr="00B72789">
              <w:rPr>
                <w:rFonts w:ascii="Arial" w:hAnsi="Arial" w:cs="Arial"/>
                <w:color w:val="000000"/>
                <w:sz w:val="20"/>
                <w:szCs w:val="20"/>
              </w:rPr>
              <w:t xml:space="preserve">. </w:t>
            </w:r>
            <w:r w:rsidRPr="00B72789">
              <w:rPr>
                <w:rFonts w:ascii="Arial" w:hAnsi="Arial" w:cs="Arial"/>
                <w:color w:val="000000"/>
                <w:sz w:val="20"/>
                <w:szCs w:val="20"/>
              </w:rPr>
              <w:br/>
            </w:r>
          </w:p>
        </w:tc>
      </w:tr>
    </w:tbl>
    <w:p w:rsidR="00B72789" w:rsidRPr="00B72789" w:rsidRDefault="00B72789" w:rsidP="00B72789">
      <w:pPr>
        <w:jc w:val="right"/>
        <w:rPr>
          <w:sz w:val="20"/>
          <w:szCs w:val="20"/>
        </w:rPr>
      </w:pPr>
      <w:r w:rsidRPr="00B72789">
        <w:rPr>
          <w:sz w:val="20"/>
          <w:szCs w:val="20"/>
        </w:rPr>
        <w:br w:type="page"/>
        <w:t>Таблица П.3</w:t>
      </w:r>
    </w:p>
    <w:p w:rsidR="00B72789" w:rsidRPr="00B72789" w:rsidRDefault="00B72789" w:rsidP="00B72789">
      <w:pPr>
        <w:jc w:val="center"/>
        <w:rPr>
          <w:sz w:val="20"/>
          <w:szCs w:val="20"/>
        </w:rPr>
      </w:pPr>
      <w:r w:rsidRPr="00B72789">
        <w:rPr>
          <w:sz w:val="20"/>
          <w:szCs w:val="20"/>
        </w:rPr>
        <w:t xml:space="preserve">Сведения об автомобиле </w:t>
      </w:r>
      <w:r w:rsidRPr="00B72789">
        <w:rPr>
          <w:sz w:val="20"/>
          <w:szCs w:val="20"/>
          <w:lang w:val="en-US"/>
        </w:rPr>
        <w:t>Volvo</w:t>
      </w:r>
      <w:r w:rsidRPr="00B72789">
        <w:rPr>
          <w:sz w:val="20"/>
          <w:szCs w:val="20"/>
        </w:rPr>
        <w:t xml:space="preserve"> </w:t>
      </w:r>
      <w:r w:rsidRPr="00B72789">
        <w:rPr>
          <w:sz w:val="20"/>
          <w:szCs w:val="20"/>
          <w:lang w:val="en-US"/>
        </w:rPr>
        <w:t>F</w:t>
      </w:r>
      <w:r w:rsidRPr="00B72789">
        <w:rPr>
          <w:sz w:val="20"/>
          <w:szCs w:val="20"/>
        </w:rPr>
        <w:t>12</w:t>
      </w:r>
      <w:r w:rsidRPr="00B72789">
        <w:rPr>
          <w:rStyle w:val="af5"/>
          <w:sz w:val="20"/>
          <w:szCs w:val="20"/>
          <w:lang w:val="en-US"/>
        </w:rPr>
        <w:footnoteReference w:id="5"/>
      </w:r>
    </w:p>
    <w:tbl>
      <w:tblPr>
        <w:tblW w:w="5338" w:type="pct"/>
        <w:jc w:val="center"/>
        <w:tblCellSpacing w:w="15" w:type="dxa"/>
        <w:tblCellMar>
          <w:top w:w="15" w:type="dxa"/>
          <w:left w:w="15" w:type="dxa"/>
          <w:bottom w:w="15" w:type="dxa"/>
          <w:right w:w="15" w:type="dxa"/>
        </w:tblCellMar>
        <w:tblLook w:val="0000" w:firstRow="0" w:lastRow="0" w:firstColumn="0" w:lastColumn="0" w:noHBand="0" w:noVBand="0"/>
      </w:tblPr>
      <w:tblGrid>
        <w:gridCol w:w="11346"/>
      </w:tblGrid>
      <w:tr w:rsidR="00B72789" w:rsidRPr="00B72789">
        <w:trPr>
          <w:tblCellSpacing w:w="15" w:type="dxa"/>
          <w:jc w:val="center"/>
        </w:trPr>
        <w:tc>
          <w:tcPr>
            <w:tcW w:w="0" w:type="auto"/>
            <w:vAlign w:val="center"/>
          </w:tcPr>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95"/>
              <w:gridCol w:w="1680"/>
              <w:gridCol w:w="2287"/>
              <w:gridCol w:w="3359"/>
            </w:tblGrid>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Марка: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Volvo</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Модель: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F12</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Кузов/Модиф.: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Тент</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Цвет: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Черный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Год вып.: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1991</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кузова: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Бортовой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Цена, </w:t>
                  </w:r>
                  <w:r w:rsidRPr="00B72789">
                    <w:rPr>
                      <w:rFonts w:ascii="Arial" w:hAnsi="Arial" w:cs="Arial"/>
                      <w:b/>
                      <w:bCs/>
                      <w:color w:val="000000"/>
                      <w:sz w:val="20"/>
                      <w:szCs w:val="20"/>
                    </w:rPr>
                    <w:t>USD</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25000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двигателя: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Дизель турбонаддув</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Пробег, </w:t>
                  </w:r>
                  <w:r w:rsidRPr="00B72789">
                    <w:rPr>
                      <w:rFonts w:ascii="Arial" w:hAnsi="Arial" w:cs="Arial"/>
                      <w:b/>
                      <w:bCs/>
                      <w:color w:val="000000"/>
                      <w:sz w:val="20"/>
                      <w:szCs w:val="20"/>
                    </w:rPr>
                    <w:t>км.</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860000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Привод: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Задний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Объем двиг. (см</w:t>
                  </w:r>
                  <w:r w:rsidRPr="00B72789">
                    <w:rPr>
                      <w:rFonts w:ascii="Arial" w:hAnsi="Arial" w:cs="Arial"/>
                      <w:color w:val="000000"/>
                      <w:sz w:val="20"/>
                      <w:szCs w:val="20"/>
                      <w:vertAlign w:val="superscript"/>
                    </w:rPr>
                    <w:t>3</w:t>
                  </w:r>
                  <w:r w:rsidRPr="00B72789">
                    <w:rPr>
                      <w:rFonts w:ascii="Arial" w:hAnsi="Arial" w:cs="Arial"/>
                      <w:color w:val="000000"/>
                      <w:sz w:val="20"/>
                      <w:szCs w:val="20"/>
                    </w:rPr>
                    <w:t xml:space="preserve">):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12000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КПП: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Механическая</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Состояние: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Отличное</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Руль: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Левый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Торг: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Возможен</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Таможня: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Растаможен</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673" w:type="pct"/>
              <w:jc w:val="center"/>
              <w:tblCellSpacing w:w="0" w:type="dxa"/>
              <w:tblCellMar>
                <w:left w:w="0" w:type="dxa"/>
                <w:right w:w="0" w:type="dxa"/>
              </w:tblCellMar>
              <w:tblLook w:val="0000" w:firstRow="0" w:lastRow="0" w:firstColumn="0" w:lastColumn="0" w:noHBand="0" w:noVBand="0"/>
            </w:tblPr>
            <w:tblGrid>
              <w:gridCol w:w="10520"/>
            </w:tblGrid>
            <w:tr w:rsidR="00B72789" w:rsidRPr="00B72789">
              <w:trPr>
                <w:trHeight w:val="6319"/>
                <w:tblCellSpacing w:w="0" w:type="dxa"/>
                <w:jc w:val="center"/>
              </w:trPr>
              <w:tc>
                <w:tcPr>
                  <w:tcW w:w="0" w:type="auto"/>
                  <w:vAlign w:val="center"/>
                </w:tcPr>
                <w:p w:rsidR="00B72789" w:rsidRPr="00B72789" w:rsidRDefault="00C72A52" w:rsidP="00B72789">
                  <w:pPr>
                    <w:rPr>
                      <w:rFonts w:ascii="Arial" w:hAnsi="Arial" w:cs="Arial"/>
                      <w:color w:val="000000"/>
                      <w:sz w:val="20"/>
                      <w:szCs w:val="20"/>
                    </w:rPr>
                  </w:pPr>
                  <w:r>
                    <w:rPr>
                      <w:rFonts w:ascii="Arial" w:hAnsi="Arial" w:cs="Arial"/>
                      <w:color w:val="000000"/>
                      <w:sz w:val="20"/>
                      <w:szCs w:val="20"/>
                    </w:rPr>
                    <w:pict>
                      <v:shape id="_x0000_i1088" type="#_x0000_t75" alt="" style="width:49.5pt;height:1.5pt">
                        <v:imagedata r:id="rId91" o:title=""/>
                      </v:shape>
                    </w:pict>
                  </w:r>
                  <w:r>
                    <w:rPr>
                      <w:rFonts w:ascii="Arial" w:hAnsi="Arial" w:cs="Arial"/>
                      <w:color w:val="000000"/>
                      <w:sz w:val="20"/>
                      <w:szCs w:val="20"/>
                    </w:rPr>
                    <w:pict>
                      <v:shape id="_x0000_i1089" type="#_x0000_t75" alt="" style="width:408.75pt;height:261.75pt">
                        <v:imagedata r:id="rId94" o:title=""/>
                      </v:shape>
                    </w:pict>
                  </w:r>
                </w:p>
                <w:p w:rsidR="00B72789" w:rsidRPr="00B72789" w:rsidRDefault="00B72789" w:rsidP="00B72789">
                  <w:pPr>
                    <w:jc w:val="center"/>
                    <w:rPr>
                      <w:b/>
                      <w:color w:val="000000"/>
                      <w:sz w:val="20"/>
                      <w:szCs w:val="20"/>
                    </w:rPr>
                  </w:pPr>
                  <w:r w:rsidRPr="00B72789">
                    <w:rPr>
                      <w:b/>
                      <w:color w:val="000000"/>
                      <w:sz w:val="20"/>
                      <w:szCs w:val="20"/>
                    </w:rPr>
                    <w:t>Рис. П.3</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 xml:space="preserve">Дополнительные сведения об автомобиле: </w:t>
            </w:r>
            <w:r w:rsidRPr="00B72789">
              <w:rPr>
                <w:rFonts w:ascii="Arial" w:hAnsi="Arial" w:cs="Arial"/>
                <w:color w:val="000000"/>
                <w:sz w:val="20"/>
                <w:szCs w:val="20"/>
              </w:rPr>
              <w:br/>
              <w:t>Volvo F12 тент. 91г.в. 6х2.</w:t>
            </w:r>
            <w:r w:rsidRPr="00B72789">
              <w:rPr>
                <w:rFonts w:ascii="Arial" w:hAnsi="Arial" w:cs="Arial"/>
                <w:color w:val="000000"/>
                <w:sz w:val="20"/>
                <w:szCs w:val="20"/>
              </w:rPr>
              <w:br/>
              <w:t>В России с 2003, 860тыс. пробег, по России 30тыс.</w:t>
            </w:r>
            <w:r w:rsidRPr="00B72789">
              <w:rPr>
                <w:rFonts w:ascii="Arial" w:hAnsi="Arial" w:cs="Arial"/>
                <w:color w:val="000000"/>
                <w:sz w:val="20"/>
                <w:szCs w:val="20"/>
              </w:rPr>
              <w:br/>
              <w:t>Борт, тент, 47,5 кубов, длина 7, высота 2,7 ширина 2,46.</w:t>
            </w:r>
            <w:r w:rsidRPr="00B72789">
              <w:rPr>
                <w:rFonts w:ascii="Arial" w:hAnsi="Arial" w:cs="Arial"/>
                <w:color w:val="000000"/>
                <w:sz w:val="20"/>
                <w:szCs w:val="20"/>
              </w:rPr>
              <w:br/>
              <w:t xml:space="preserve">Двигатель - </w:t>
            </w:r>
            <w:smartTag w:uri="urn:schemas-microsoft-com:office:smarttags" w:element="metricconverter">
              <w:smartTagPr>
                <w:attr w:name="ProductID" w:val="12 литров"/>
              </w:smartTagPr>
              <w:r w:rsidRPr="00B72789">
                <w:rPr>
                  <w:rFonts w:ascii="Arial" w:hAnsi="Arial" w:cs="Arial"/>
                  <w:color w:val="000000"/>
                  <w:sz w:val="20"/>
                  <w:szCs w:val="20"/>
                </w:rPr>
                <w:t>12 литров</w:t>
              </w:r>
            </w:smartTag>
            <w:r w:rsidRPr="00B72789">
              <w:rPr>
                <w:rFonts w:ascii="Arial" w:hAnsi="Arial" w:cs="Arial"/>
                <w:color w:val="000000"/>
                <w:sz w:val="20"/>
                <w:szCs w:val="20"/>
              </w:rPr>
              <w:t>, 396л/с.</w:t>
            </w:r>
            <w:r w:rsidRPr="00B72789">
              <w:rPr>
                <w:rFonts w:ascii="Arial" w:hAnsi="Arial" w:cs="Arial"/>
                <w:color w:val="000000"/>
                <w:sz w:val="20"/>
                <w:szCs w:val="20"/>
              </w:rPr>
              <w:br/>
              <w:t>Кабина Globetrotter, 2 спальных места, фен, мокрая вебасто.</w:t>
            </w:r>
            <w:r w:rsidRPr="00B72789">
              <w:rPr>
                <w:rFonts w:ascii="Arial" w:hAnsi="Arial" w:cs="Arial"/>
                <w:color w:val="000000"/>
                <w:sz w:val="20"/>
                <w:szCs w:val="20"/>
              </w:rPr>
              <w:br/>
              <w:t>Ретордер, паращют, новая резина, износ 5%.</w:t>
            </w:r>
            <w:r w:rsidRPr="00B72789">
              <w:rPr>
                <w:rFonts w:ascii="Arial" w:hAnsi="Arial" w:cs="Arial"/>
                <w:color w:val="000000"/>
                <w:sz w:val="20"/>
                <w:szCs w:val="20"/>
              </w:rPr>
              <w:br/>
              <w:t>Ходовая - много нового.</w:t>
            </w:r>
          </w:p>
        </w:tc>
      </w:tr>
    </w:tbl>
    <w:p w:rsidR="00B72789" w:rsidRPr="00B72789" w:rsidRDefault="00B72789" w:rsidP="00B72789">
      <w:pPr>
        <w:widowControl w:val="0"/>
        <w:jc w:val="right"/>
        <w:rPr>
          <w:sz w:val="20"/>
          <w:szCs w:val="20"/>
        </w:rPr>
      </w:pPr>
      <w:r w:rsidRPr="00B72789">
        <w:rPr>
          <w:sz w:val="20"/>
          <w:szCs w:val="20"/>
        </w:rPr>
        <w:br w:type="page"/>
        <w:t>Таблица П.4</w:t>
      </w:r>
    </w:p>
    <w:p w:rsidR="00B72789" w:rsidRPr="00B72789" w:rsidRDefault="00B72789" w:rsidP="00B72789">
      <w:pPr>
        <w:widowControl w:val="0"/>
        <w:jc w:val="center"/>
        <w:rPr>
          <w:sz w:val="20"/>
          <w:szCs w:val="20"/>
        </w:rPr>
      </w:pPr>
      <w:r w:rsidRPr="00B72789">
        <w:rPr>
          <w:sz w:val="20"/>
          <w:szCs w:val="20"/>
        </w:rPr>
        <w:t xml:space="preserve">Сведения об автомобиле </w:t>
      </w:r>
      <w:r w:rsidRPr="00B72789">
        <w:rPr>
          <w:sz w:val="20"/>
          <w:szCs w:val="20"/>
          <w:lang w:val="en-US"/>
        </w:rPr>
        <w:t>Mercedes</w:t>
      </w:r>
      <w:r w:rsidRPr="00B72789">
        <w:rPr>
          <w:sz w:val="20"/>
          <w:szCs w:val="20"/>
        </w:rPr>
        <w:t xml:space="preserve"> 1840</w:t>
      </w:r>
      <w:r w:rsidRPr="00B72789">
        <w:rPr>
          <w:rStyle w:val="af5"/>
          <w:sz w:val="20"/>
          <w:szCs w:val="20"/>
          <w:lang w:val="en-US"/>
        </w:rPr>
        <w:footnoteReference w:id="6"/>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10628"/>
      </w:tblGrid>
      <w:tr w:rsidR="00B72789" w:rsidRPr="00B72789">
        <w:trPr>
          <w:tblCellSpacing w:w="15" w:type="dxa"/>
          <w:jc w:val="center"/>
        </w:trPr>
        <w:tc>
          <w:tcPr>
            <w:tcW w:w="0" w:type="auto"/>
            <w:vAlign w:val="center"/>
          </w:tcPr>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617"/>
              <w:gridCol w:w="1573"/>
              <w:gridCol w:w="2141"/>
              <w:gridCol w:w="3144"/>
            </w:tblGrid>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Марка: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Mercedes</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Модель: </w:t>
                  </w:r>
                </w:p>
              </w:tc>
              <w:tc>
                <w:tcPr>
                  <w:tcW w:w="0" w:type="auto"/>
                  <w:vAlign w:val="center"/>
                </w:tcPr>
                <w:p w:rsidR="00B72789" w:rsidRPr="00B72789" w:rsidRDefault="00B72789" w:rsidP="00B72789">
                  <w:pPr>
                    <w:rPr>
                      <w:rFonts w:ascii="Arial" w:hAnsi="Arial" w:cs="Arial"/>
                      <w:color w:val="000000"/>
                      <w:sz w:val="20"/>
                      <w:szCs w:val="20"/>
                    </w:rPr>
                  </w:pPr>
                  <w:r w:rsidRPr="00C72A52">
                    <w:rPr>
                      <w:rFonts w:ascii="Arial" w:hAnsi="Arial" w:cs="Arial"/>
                      <w:b/>
                      <w:bCs/>
                      <w:sz w:val="20"/>
                      <w:szCs w:val="20"/>
                    </w:rPr>
                    <w:t>1840</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Кузов/Модиф.: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1840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Цвет: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Зеленый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Год вып.: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1999</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кузова: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Бортовой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Цена, </w:t>
                  </w:r>
                  <w:r w:rsidRPr="00B72789">
                    <w:rPr>
                      <w:rFonts w:ascii="Arial" w:hAnsi="Arial" w:cs="Arial"/>
                      <w:b/>
                      <w:color w:val="000000"/>
                      <w:sz w:val="20"/>
                      <w:szCs w:val="20"/>
                      <w:lang w:val="en-US"/>
                    </w:rPr>
                    <w:t>USD</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25900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Тип двигателя: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Дизель турбонаддув</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Пробег, </w:t>
                  </w:r>
                  <w:r w:rsidRPr="00B72789">
                    <w:rPr>
                      <w:rFonts w:ascii="Arial" w:hAnsi="Arial" w:cs="Arial"/>
                      <w:b/>
                      <w:bCs/>
                      <w:color w:val="000000"/>
                      <w:sz w:val="20"/>
                      <w:szCs w:val="20"/>
                    </w:rPr>
                    <w:t>км.</w:t>
                  </w:r>
                  <w:r w:rsidRPr="00B72789">
                    <w:rPr>
                      <w:rFonts w:ascii="Arial" w:hAnsi="Arial" w:cs="Arial"/>
                      <w:color w:val="000000"/>
                      <w:sz w:val="20"/>
                      <w:szCs w:val="20"/>
                    </w:rPr>
                    <w:t>:</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656000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Привод: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Задний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Объем двиг. (см</w:t>
                  </w:r>
                  <w:r w:rsidRPr="00B72789">
                    <w:rPr>
                      <w:rFonts w:ascii="Arial" w:hAnsi="Arial" w:cs="Arial"/>
                      <w:color w:val="000000"/>
                      <w:sz w:val="20"/>
                      <w:szCs w:val="20"/>
                      <w:vertAlign w:val="superscript"/>
                    </w:rPr>
                    <w:t>3</w:t>
                  </w:r>
                  <w:r w:rsidRPr="00B72789">
                    <w:rPr>
                      <w:rFonts w:ascii="Arial" w:hAnsi="Arial" w:cs="Arial"/>
                      <w:color w:val="000000"/>
                      <w:sz w:val="20"/>
                      <w:szCs w:val="20"/>
                    </w:rPr>
                    <w:t xml:space="preserve">):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10000</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КПП: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Механическая</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Состояние: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Отличное</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Руль: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Левый</w:t>
                  </w:r>
                </w:p>
              </w:tc>
            </w:tr>
            <w:tr w:rsidR="00B72789" w:rsidRPr="00B72789">
              <w:trPr>
                <w:tblCellSpacing w:w="15" w:type="dxa"/>
                <w:jc w:val="center"/>
              </w:trPr>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Торг: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Возможен</w:t>
                  </w:r>
                </w:p>
              </w:tc>
              <w:tc>
                <w:tcPr>
                  <w:tcW w:w="0" w:type="auto"/>
                  <w:noWrap/>
                  <w:vAlign w:val="center"/>
                </w:tcPr>
                <w:p w:rsidR="00B72789" w:rsidRPr="00B72789" w:rsidRDefault="00B72789" w:rsidP="00B72789">
                  <w:pPr>
                    <w:rPr>
                      <w:rFonts w:ascii="Arial" w:hAnsi="Arial" w:cs="Arial"/>
                      <w:color w:val="000000"/>
                      <w:sz w:val="20"/>
                      <w:szCs w:val="20"/>
                    </w:rPr>
                  </w:pPr>
                  <w:r w:rsidRPr="00B72789">
                    <w:rPr>
                      <w:rFonts w:ascii="Arial" w:hAnsi="Arial" w:cs="Arial"/>
                      <w:color w:val="000000"/>
                      <w:sz w:val="20"/>
                      <w:szCs w:val="20"/>
                    </w:rPr>
                    <w:t xml:space="preserve">Таможня: </w:t>
                  </w:r>
                </w:p>
              </w:tc>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Растаможен</w:t>
                  </w:r>
                </w:p>
              </w:tc>
            </w:tr>
          </w:tbl>
          <w:p w:rsidR="00B72789" w:rsidRPr="00B72789" w:rsidRDefault="00B72789" w:rsidP="00B72789">
            <w:pPr>
              <w:jc w:val="center"/>
              <w:rPr>
                <w:rFonts w:ascii="Arial" w:hAnsi="Arial" w:cs="Arial"/>
                <w:color w:val="000000"/>
                <w:sz w:val="20"/>
                <w:szCs w:val="20"/>
              </w:rPr>
            </w:pPr>
          </w:p>
        </w:tc>
      </w:tr>
      <w:tr w:rsidR="00B72789" w:rsidRPr="00B72789">
        <w:trPr>
          <w:tblCellSpacing w:w="15" w:type="dxa"/>
          <w:jc w:val="center"/>
        </w:trPr>
        <w:tc>
          <w:tcPr>
            <w:tcW w:w="0" w:type="auto"/>
            <w:vAlign w:val="center"/>
          </w:tcPr>
          <w:tbl>
            <w:tblPr>
              <w:tblW w:w="4619" w:type="pct"/>
              <w:jc w:val="center"/>
              <w:tblCellSpacing w:w="15" w:type="dxa"/>
              <w:tblCellMar>
                <w:top w:w="15" w:type="dxa"/>
                <w:left w:w="15" w:type="dxa"/>
                <w:bottom w:w="15" w:type="dxa"/>
                <w:right w:w="15" w:type="dxa"/>
              </w:tblCellMar>
              <w:tblLook w:val="0000" w:firstRow="0" w:lastRow="0" w:firstColumn="0" w:lastColumn="0" w:noHBand="0" w:noVBand="0"/>
            </w:tblPr>
            <w:tblGrid>
              <w:gridCol w:w="9735"/>
            </w:tblGrid>
            <w:tr w:rsidR="00B72789" w:rsidRPr="00B72789">
              <w:trPr>
                <w:tblCellSpacing w:w="15" w:type="dxa"/>
                <w:jc w:val="center"/>
              </w:trPr>
              <w:tc>
                <w:tcPr>
                  <w:tcW w:w="0" w:type="auto"/>
                </w:tcPr>
                <w:p w:rsidR="00B72789" w:rsidRPr="00B72789" w:rsidRDefault="00C72A52" w:rsidP="00B72789">
                  <w:pPr>
                    <w:jc w:val="center"/>
                    <w:rPr>
                      <w:rFonts w:ascii="Arial" w:hAnsi="Arial" w:cs="Arial"/>
                      <w:color w:val="000000"/>
                      <w:sz w:val="20"/>
                      <w:szCs w:val="20"/>
                    </w:rPr>
                  </w:pPr>
                  <w:r>
                    <w:rPr>
                      <w:rFonts w:ascii="Arial" w:hAnsi="Arial" w:cs="Arial"/>
                      <w:color w:val="000000"/>
                      <w:sz w:val="20"/>
                      <w:szCs w:val="20"/>
                    </w:rPr>
                    <w:pict>
                      <v:shape id="_x0000_i1090" type="#_x0000_t75" alt="" style="width:281.25pt;height:210.75pt">
                        <v:imagedata r:id="rId95" o:title=""/>
                      </v:shape>
                    </w:pict>
                  </w:r>
                </w:p>
              </w:tc>
            </w:tr>
          </w:tbl>
          <w:p w:rsidR="00B72789" w:rsidRPr="00B72789" w:rsidRDefault="00B72789" w:rsidP="00B72789">
            <w:pPr>
              <w:jc w:val="center"/>
              <w:rPr>
                <w:b/>
                <w:color w:val="000000"/>
                <w:sz w:val="20"/>
                <w:szCs w:val="20"/>
              </w:rPr>
            </w:pPr>
            <w:r w:rsidRPr="00B72789">
              <w:rPr>
                <w:b/>
                <w:color w:val="000000"/>
                <w:sz w:val="20"/>
                <w:szCs w:val="20"/>
              </w:rPr>
              <w:t>Рис. П.4</w:t>
            </w:r>
          </w:p>
        </w:tc>
      </w:tr>
      <w:tr w:rsidR="00B72789" w:rsidRPr="00B72789">
        <w:trPr>
          <w:tblCellSpacing w:w="15" w:type="dxa"/>
          <w:jc w:val="center"/>
        </w:trPr>
        <w:tc>
          <w:tcPr>
            <w:tcW w:w="0" w:type="auto"/>
            <w:vAlign w:val="center"/>
          </w:tcPr>
          <w:p w:rsidR="00B72789" w:rsidRPr="00B72789" w:rsidRDefault="00B72789" w:rsidP="00B72789">
            <w:pPr>
              <w:rPr>
                <w:rFonts w:ascii="Arial" w:hAnsi="Arial" w:cs="Arial"/>
                <w:color w:val="000000"/>
                <w:sz w:val="20"/>
                <w:szCs w:val="20"/>
              </w:rPr>
            </w:pPr>
            <w:r w:rsidRPr="00B72789">
              <w:rPr>
                <w:rFonts w:ascii="Arial" w:hAnsi="Arial" w:cs="Arial"/>
                <w:b/>
                <w:bCs/>
                <w:color w:val="000000"/>
                <w:sz w:val="20"/>
                <w:szCs w:val="20"/>
              </w:rPr>
              <w:t xml:space="preserve">Дополнительные сведения об автомобиле: </w:t>
            </w:r>
            <w:r w:rsidRPr="00B72789">
              <w:rPr>
                <w:rFonts w:ascii="Arial" w:hAnsi="Arial" w:cs="Arial"/>
                <w:color w:val="000000"/>
                <w:sz w:val="20"/>
                <w:szCs w:val="20"/>
              </w:rPr>
              <w:br/>
              <w:t xml:space="preserve">Борт, тент, высокая кабина, </w:t>
            </w:r>
            <w:smartTag w:uri="urn:schemas-microsoft-com:office:smarttags" w:element="metricconverter">
              <w:smartTagPr>
                <w:attr w:name="ProductID" w:val="400 л"/>
              </w:smartTagPr>
              <w:r w:rsidRPr="00B72789">
                <w:rPr>
                  <w:rFonts w:ascii="Arial" w:hAnsi="Arial" w:cs="Arial"/>
                  <w:color w:val="000000"/>
                  <w:sz w:val="20"/>
                  <w:szCs w:val="20"/>
                </w:rPr>
                <w:t>400 л</w:t>
              </w:r>
            </w:smartTag>
            <w:r w:rsidRPr="00B72789">
              <w:rPr>
                <w:rFonts w:ascii="Arial" w:hAnsi="Arial" w:cs="Arial"/>
                <w:color w:val="000000"/>
                <w:sz w:val="20"/>
                <w:szCs w:val="20"/>
              </w:rPr>
              <w:t xml:space="preserve">.с., 1 спальное место, webasto, полный электропакет, Евро-2, полная масса </w:t>
            </w:r>
            <w:smartTag w:uri="urn:schemas-microsoft-com:office:smarttags" w:element="metricconverter">
              <w:smartTagPr>
                <w:attr w:name="ProductID" w:val="18.000 кг"/>
              </w:smartTagPr>
              <w:r w:rsidRPr="00B72789">
                <w:rPr>
                  <w:rFonts w:ascii="Arial" w:hAnsi="Arial" w:cs="Arial"/>
                  <w:color w:val="000000"/>
                  <w:sz w:val="20"/>
                  <w:szCs w:val="20"/>
                </w:rPr>
                <w:t>18.000 кг</w:t>
              </w:r>
            </w:smartTag>
            <w:r w:rsidRPr="00B72789">
              <w:rPr>
                <w:rFonts w:ascii="Arial" w:hAnsi="Arial" w:cs="Arial"/>
                <w:color w:val="000000"/>
                <w:sz w:val="20"/>
                <w:szCs w:val="20"/>
              </w:rPr>
              <w:t xml:space="preserve">., г/п 10 тонн, колёса 315/80/22.5, остаток не менее 60%., КПП-12 с электроприводом, задняя пневмоподвеска, бак </w:t>
            </w:r>
            <w:smartTag w:uri="urn:schemas-microsoft-com:office:smarttags" w:element="metricconverter">
              <w:smartTagPr>
                <w:attr w:name="ProductID" w:val="800 литров"/>
              </w:smartTagPr>
              <w:r w:rsidRPr="00B72789">
                <w:rPr>
                  <w:rFonts w:ascii="Arial" w:hAnsi="Arial" w:cs="Arial"/>
                  <w:color w:val="000000"/>
                  <w:sz w:val="20"/>
                  <w:szCs w:val="20"/>
                </w:rPr>
                <w:t>800 литров</w:t>
              </w:r>
            </w:smartTag>
            <w:r w:rsidRPr="00B72789">
              <w:rPr>
                <w:rFonts w:ascii="Arial" w:hAnsi="Arial" w:cs="Arial"/>
                <w:color w:val="000000"/>
                <w:sz w:val="20"/>
                <w:szCs w:val="20"/>
              </w:rPr>
              <w:t>, магнитолла. цвет зелёный.</w:t>
            </w:r>
          </w:p>
        </w:tc>
      </w:tr>
    </w:tbl>
    <w:p w:rsidR="00B72789" w:rsidRPr="00B72789" w:rsidRDefault="00B72789" w:rsidP="00B72789">
      <w:pPr>
        <w:widowControl w:val="0"/>
        <w:rPr>
          <w:sz w:val="20"/>
          <w:szCs w:val="20"/>
        </w:rPr>
      </w:pPr>
    </w:p>
    <w:p w:rsidR="00B72789" w:rsidRPr="00B72789" w:rsidRDefault="00B72789" w:rsidP="00B72789">
      <w:pPr>
        <w:pStyle w:val="a9"/>
        <w:ind w:right="-158"/>
        <w:jc w:val="both"/>
        <w:rPr>
          <w:rFonts w:ascii="Franklin Gothic Medium" w:hAnsi="Franklin Gothic Medium"/>
          <w:sz w:val="20"/>
          <w:szCs w:val="20"/>
        </w:rPr>
      </w:pPr>
    </w:p>
    <w:p w:rsidR="00B72789" w:rsidRDefault="00B72789" w:rsidP="00010A77">
      <w:pPr>
        <w:pStyle w:val="a9"/>
        <w:ind w:right="-158"/>
        <w:rPr>
          <w:rFonts w:ascii="Franklin Gothic Medium" w:hAnsi="Franklin Gothic Medium"/>
          <w:sz w:val="24"/>
        </w:rPr>
      </w:pPr>
    </w:p>
    <w:p w:rsidR="00010A77" w:rsidRPr="00010A77" w:rsidRDefault="0050394A" w:rsidP="00010A77">
      <w:pPr>
        <w:pStyle w:val="a9"/>
        <w:ind w:right="-158"/>
        <w:rPr>
          <w:rFonts w:ascii="Franklin Gothic Medium" w:hAnsi="Franklin Gothic Medium"/>
          <w:sz w:val="24"/>
        </w:rPr>
      </w:pPr>
      <w:r>
        <w:rPr>
          <w:rFonts w:ascii="Franklin Gothic Medium" w:hAnsi="Franklin Gothic Medium"/>
          <w:sz w:val="24"/>
        </w:rPr>
        <w:t>2.12. Экономика городского хозяйства</w:t>
      </w:r>
    </w:p>
    <w:p w:rsidR="00AB1107" w:rsidRDefault="00AB1107" w:rsidP="00AB1107">
      <w:pPr>
        <w:pStyle w:val="a4"/>
        <w:spacing w:line="240" w:lineRule="auto"/>
        <w:rPr>
          <w:rFonts w:ascii="Franklin Gothic Medium" w:hAnsi="Franklin Gothic Medium"/>
          <w:bCs/>
          <w:sz w:val="22"/>
        </w:rPr>
      </w:pPr>
    </w:p>
    <w:p w:rsidR="00010A77" w:rsidRPr="00010A77" w:rsidRDefault="00010A77" w:rsidP="00010A77">
      <w:pPr>
        <w:widowControl w:val="0"/>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bCs/>
          <w:sz w:val="20"/>
          <w:szCs w:val="20"/>
        </w:rPr>
        <w:t>Выбор варианта в  соответствии с последней цифрой номера зачетной книжки.</w:t>
      </w:r>
    </w:p>
    <w:p w:rsidR="00010A77" w:rsidRPr="00010A77" w:rsidRDefault="00010A77" w:rsidP="00010A77">
      <w:pPr>
        <w:widowControl w:val="0"/>
        <w:autoSpaceDE w:val="0"/>
        <w:autoSpaceDN w:val="0"/>
        <w:adjustRightInd w:val="0"/>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 xml:space="preserve">А. Механизмы предоставления жилищно-коммунальных услуг населению. </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sz w:val="20"/>
          <w:szCs w:val="20"/>
        </w:rPr>
      </w:pPr>
      <w:r w:rsidRPr="00010A77">
        <w:rPr>
          <w:rFonts w:ascii="Times New Roman CYR" w:hAnsi="Times New Roman CYR" w:cs="Times New Roman CYR"/>
          <w:sz w:val="20"/>
          <w:szCs w:val="20"/>
        </w:rPr>
        <w:t>Б. Переработка ТБО на месте их образования.</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Городская инфраструктура и ее проблемы.</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sz w:val="20"/>
          <w:szCs w:val="20"/>
        </w:rPr>
      </w:pPr>
      <w:r w:rsidRPr="00010A77">
        <w:rPr>
          <w:rFonts w:ascii="Times New Roman CYR" w:hAnsi="Times New Roman CYR" w:cs="Times New Roman CYR"/>
          <w:sz w:val="20"/>
          <w:szCs w:val="20"/>
        </w:rPr>
        <w:t>Б. Частные компании на рынке жилищно-коммунальных услуг.</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Возможности развития городского хозяйства  в РФ с учетом конструктивного зарубежного опыта.</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sz w:val="20"/>
          <w:szCs w:val="20"/>
        </w:rPr>
        <w:t>Б. Информационное обеспечение и мониторинг городского хозяйства: основные трудности и проблемы.</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Проблемы финансирования городского хозяйства.</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sz w:val="20"/>
          <w:szCs w:val="20"/>
        </w:rPr>
        <w:t xml:space="preserve">Б. </w:t>
      </w:r>
      <w:r w:rsidRPr="00010A77">
        <w:rPr>
          <w:rFonts w:ascii="Times New Roman CYR" w:hAnsi="Times New Roman CYR" w:cs="Times New Roman CYR"/>
          <w:bCs/>
          <w:sz w:val="20"/>
          <w:szCs w:val="20"/>
        </w:rPr>
        <w:t>Э</w:t>
      </w:r>
      <w:r w:rsidRPr="00010A77">
        <w:rPr>
          <w:rFonts w:ascii="Times New Roman CYR" w:hAnsi="Times New Roman CYR" w:cs="Times New Roman CYR"/>
          <w:sz w:val="20"/>
          <w:szCs w:val="20"/>
        </w:rPr>
        <w:t>кономические основы функционирования сферы городского пассажирского транспорта.</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Проблемы инвестирования городского хозяйства и пути их решения.</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 xml:space="preserve">Б. </w:t>
      </w:r>
      <w:r w:rsidRPr="00010A77">
        <w:rPr>
          <w:rFonts w:ascii="Times New Roman CYR" w:hAnsi="Times New Roman CYR" w:cs="Times New Roman CYR"/>
          <w:bCs/>
          <w:sz w:val="20"/>
          <w:szCs w:val="20"/>
        </w:rPr>
        <w:t>Корпоративные формы управления жильем.</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bCs/>
          <w:sz w:val="20"/>
          <w:szCs w:val="20"/>
        </w:rPr>
        <w:t xml:space="preserve">А. </w:t>
      </w:r>
      <w:r w:rsidRPr="00010A77">
        <w:rPr>
          <w:rFonts w:ascii="Times New Roman CYR" w:hAnsi="Times New Roman CYR" w:cs="Times New Roman CYR"/>
          <w:sz w:val="20"/>
          <w:szCs w:val="20"/>
        </w:rPr>
        <w:t>Ценовая и тарифная политика в сфере ЖКХ и ее перспектива.</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bCs/>
          <w:sz w:val="20"/>
          <w:szCs w:val="20"/>
        </w:rPr>
        <w:t>Б.</w:t>
      </w:r>
      <w:r w:rsidRPr="00010A77">
        <w:rPr>
          <w:rFonts w:ascii="Times New Roman CYR" w:hAnsi="Times New Roman CYR" w:cs="Times New Roman CYR"/>
          <w:sz w:val="20"/>
          <w:szCs w:val="20"/>
        </w:rPr>
        <w:t xml:space="preserve"> Основные проблемы функционирования городского пассажирского транспорта города и пути их решения.</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Пути реформирования хозяйственного механизма в сфере городского хозяйства и основные проблемы.</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sz w:val="20"/>
          <w:szCs w:val="20"/>
        </w:rPr>
        <w:t>Б. Особенности и проблемы функционирования сферы благоустройства города.</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bCs/>
          <w:sz w:val="20"/>
          <w:szCs w:val="20"/>
        </w:rPr>
        <w:t>А. Тарифная политика и инвестиции в ЖКХ.</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bCs/>
          <w:sz w:val="20"/>
          <w:szCs w:val="20"/>
        </w:rPr>
        <w:t xml:space="preserve">Б. </w:t>
      </w:r>
      <w:r w:rsidRPr="00010A77">
        <w:rPr>
          <w:rFonts w:ascii="Times New Roman CYR" w:hAnsi="Times New Roman CYR" w:cs="Times New Roman CYR"/>
          <w:sz w:val="20"/>
          <w:szCs w:val="20"/>
        </w:rPr>
        <w:t>Проблемы развития городского дорожного хозяйства и пути их решения.</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bCs/>
          <w:sz w:val="20"/>
          <w:szCs w:val="20"/>
        </w:rPr>
        <w:t xml:space="preserve">А. Проблемы </w:t>
      </w:r>
      <w:r w:rsidRPr="00010A77">
        <w:rPr>
          <w:rFonts w:ascii="Times New Roman CYR" w:hAnsi="Times New Roman CYR" w:cs="Times New Roman CYR"/>
          <w:sz w:val="20"/>
          <w:szCs w:val="20"/>
        </w:rPr>
        <w:t>системы качества продукции и услуг в городском хозяйстве.</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sz w:val="20"/>
          <w:szCs w:val="20"/>
        </w:rPr>
      </w:pPr>
      <w:r w:rsidRPr="00010A77">
        <w:rPr>
          <w:rFonts w:ascii="Times New Roman CYR" w:hAnsi="Times New Roman CYR" w:cs="Times New Roman CYR"/>
          <w:sz w:val="20"/>
          <w:szCs w:val="20"/>
        </w:rPr>
        <w:t>Б. Проблемы привлечения частного капитала в инженерно-энергетический комплекс город и пути их решения.</w:t>
      </w:r>
    </w:p>
    <w:p w:rsidR="00010A77" w:rsidRPr="00010A77" w:rsidRDefault="00010A77" w:rsidP="00010A77">
      <w:pPr>
        <w:widowControl w:val="0"/>
        <w:autoSpaceDE w:val="0"/>
        <w:autoSpaceDN w:val="0"/>
        <w:adjustRightInd w:val="0"/>
        <w:ind w:left="708" w:firstLine="357"/>
        <w:jc w:val="both"/>
        <w:rPr>
          <w:rFonts w:ascii="Times New Roman CYR" w:hAnsi="Times New Roman CYR" w:cs="Times New Roman CYR"/>
          <w:bCs/>
          <w:sz w:val="20"/>
          <w:szCs w:val="20"/>
        </w:rPr>
      </w:pPr>
    </w:p>
    <w:p w:rsidR="00010A77" w:rsidRPr="00010A77" w:rsidRDefault="00010A77" w:rsidP="00010A77">
      <w:pPr>
        <w:widowControl w:val="0"/>
        <w:numPr>
          <w:ilvl w:val="0"/>
          <w:numId w:val="73"/>
        </w:numPr>
        <w:autoSpaceDE w:val="0"/>
        <w:autoSpaceDN w:val="0"/>
        <w:adjustRightInd w:val="0"/>
        <w:jc w:val="both"/>
        <w:rPr>
          <w:rFonts w:ascii="Times New Roman CYR" w:hAnsi="Times New Roman CYR" w:cs="Times New Roman CYR"/>
          <w:bCs/>
          <w:sz w:val="20"/>
          <w:szCs w:val="20"/>
        </w:rPr>
      </w:pPr>
      <w:r w:rsidRPr="00010A77">
        <w:rPr>
          <w:rFonts w:ascii="Times New Roman CYR" w:hAnsi="Times New Roman CYR" w:cs="Times New Roman CYR"/>
          <w:sz w:val="20"/>
          <w:szCs w:val="20"/>
        </w:rPr>
        <w:t>А. Проблемы создания конкурентной среды в сфере жилищно-коммунального хозяйства.</w:t>
      </w:r>
    </w:p>
    <w:p w:rsidR="00010A77" w:rsidRPr="00010A77" w:rsidRDefault="00010A77" w:rsidP="00010A77">
      <w:pPr>
        <w:widowControl w:val="0"/>
        <w:autoSpaceDE w:val="0"/>
        <w:autoSpaceDN w:val="0"/>
        <w:adjustRightInd w:val="0"/>
        <w:ind w:left="1062" w:firstLine="3"/>
        <w:jc w:val="both"/>
        <w:rPr>
          <w:rFonts w:ascii="Times New Roman CYR" w:hAnsi="Times New Roman CYR" w:cs="Times New Roman CYR"/>
          <w:bCs/>
          <w:sz w:val="20"/>
          <w:szCs w:val="20"/>
        </w:rPr>
      </w:pPr>
      <w:r w:rsidRPr="00010A77">
        <w:rPr>
          <w:rFonts w:ascii="Times New Roman CYR" w:hAnsi="Times New Roman CYR" w:cs="Times New Roman CYR"/>
          <w:bCs/>
          <w:sz w:val="20"/>
          <w:szCs w:val="20"/>
        </w:rPr>
        <w:t>Б. Экономическое содержание платы за наем жилья.</w:t>
      </w:r>
    </w:p>
    <w:p w:rsidR="00010A77" w:rsidRPr="00010A77" w:rsidRDefault="00010A77" w:rsidP="00010A77">
      <w:pPr>
        <w:widowControl w:val="0"/>
        <w:autoSpaceDE w:val="0"/>
        <w:autoSpaceDN w:val="0"/>
        <w:adjustRightInd w:val="0"/>
        <w:jc w:val="both"/>
        <w:rPr>
          <w:rFonts w:ascii="Times New Roman CYR" w:hAnsi="Times New Roman CYR" w:cs="Times New Roman CYR"/>
          <w:sz w:val="20"/>
          <w:szCs w:val="20"/>
        </w:rPr>
      </w:pPr>
      <w:r w:rsidRPr="00010A77">
        <w:rPr>
          <w:rFonts w:ascii="Times New Roman CYR" w:hAnsi="Times New Roman CYR" w:cs="Times New Roman CYR"/>
          <w:sz w:val="20"/>
          <w:szCs w:val="20"/>
        </w:rPr>
        <w:tab/>
        <w:t xml:space="preserve">     </w:t>
      </w:r>
    </w:p>
    <w:p w:rsidR="00010A77" w:rsidRPr="00010A77" w:rsidRDefault="00010A77" w:rsidP="00010A77">
      <w:pPr>
        <w:widowControl w:val="0"/>
        <w:autoSpaceDE w:val="0"/>
        <w:autoSpaceDN w:val="0"/>
        <w:adjustRightInd w:val="0"/>
        <w:jc w:val="both"/>
        <w:rPr>
          <w:rFonts w:ascii="Times New Roman CYR" w:hAnsi="Times New Roman CYR" w:cs="Times New Roman CYR"/>
          <w:sz w:val="20"/>
          <w:szCs w:val="20"/>
        </w:rPr>
      </w:pPr>
    </w:p>
    <w:p w:rsidR="002A5C45" w:rsidRDefault="003C650B" w:rsidP="00010A77">
      <w:pPr>
        <w:widowControl w:val="0"/>
        <w:jc w:val="center"/>
        <w:rPr>
          <w:rFonts w:ascii="Arial" w:hAnsi="Arial" w:cs="Arial"/>
          <w:sz w:val="20"/>
          <w:szCs w:val="20"/>
        </w:rPr>
      </w:pPr>
      <w:r>
        <w:rPr>
          <w:rFonts w:ascii="Arial" w:hAnsi="Arial" w:cs="Arial"/>
          <w:sz w:val="20"/>
          <w:szCs w:val="20"/>
        </w:rPr>
        <w:t>Р</w:t>
      </w:r>
      <w:r w:rsidR="00010A77" w:rsidRPr="00010A77">
        <w:rPr>
          <w:rFonts w:ascii="Arial" w:hAnsi="Arial" w:cs="Arial"/>
          <w:sz w:val="20"/>
          <w:szCs w:val="20"/>
        </w:rPr>
        <w:t>екомендованн</w:t>
      </w:r>
      <w:r>
        <w:rPr>
          <w:rFonts w:ascii="Arial" w:hAnsi="Arial" w:cs="Arial"/>
          <w:sz w:val="20"/>
          <w:szCs w:val="20"/>
        </w:rPr>
        <w:t>ая</w:t>
      </w:r>
      <w:r w:rsidR="00010A77" w:rsidRPr="00010A77">
        <w:rPr>
          <w:rFonts w:ascii="Arial" w:hAnsi="Arial" w:cs="Arial"/>
          <w:sz w:val="20"/>
          <w:szCs w:val="20"/>
        </w:rPr>
        <w:t xml:space="preserve"> литератур</w:t>
      </w:r>
      <w:r>
        <w:rPr>
          <w:rFonts w:ascii="Arial" w:hAnsi="Arial" w:cs="Arial"/>
          <w:sz w:val="20"/>
          <w:szCs w:val="20"/>
        </w:rPr>
        <w:t>а</w:t>
      </w:r>
    </w:p>
    <w:p w:rsidR="00010A77" w:rsidRPr="00010A77" w:rsidRDefault="00010A77" w:rsidP="00010A77">
      <w:pPr>
        <w:widowControl w:val="0"/>
        <w:jc w:val="center"/>
        <w:rPr>
          <w:rFonts w:ascii="Arial" w:hAnsi="Arial" w:cs="Arial"/>
          <w:sz w:val="20"/>
          <w:szCs w:val="20"/>
        </w:rPr>
      </w:pPr>
    </w:p>
    <w:p w:rsidR="00010A77" w:rsidRPr="00010A77" w:rsidRDefault="00010A77" w:rsidP="002C323C">
      <w:pPr>
        <w:widowControl w:val="0"/>
        <w:numPr>
          <w:ilvl w:val="0"/>
          <w:numId w:val="74"/>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Жилищный кодекс РФ.</w:t>
      </w:r>
    </w:p>
    <w:p w:rsidR="00010A77" w:rsidRPr="00010A77" w:rsidRDefault="00010A77" w:rsidP="002C323C">
      <w:pPr>
        <w:widowControl w:val="0"/>
        <w:numPr>
          <w:ilvl w:val="0"/>
          <w:numId w:val="74"/>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Бузырев В.В., Чекалин В.С. Экономика жилищной сферы: Учебное пособие. – М.: Инфра-М, 2001.</w:t>
      </w:r>
    </w:p>
    <w:p w:rsidR="00010A77" w:rsidRPr="00010A77" w:rsidRDefault="00010A77" w:rsidP="002C323C">
      <w:pPr>
        <w:widowControl w:val="0"/>
        <w:numPr>
          <w:ilvl w:val="0"/>
          <w:numId w:val="75"/>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Васильева Н.В., Гузов Ю.Н. и др. Механизмы предоставления жилищно-коммунальных услуг в системе муниципального управления. – СПб., 2000.</w:t>
      </w:r>
    </w:p>
    <w:p w:rsidR="00010A77" w:rsidRPr="00010A77" w:rsidRDefault="00010A77" w:rsidP="002C323C">
      <w:pPr>
        <w:widowControl w:val="0"/>
        <w:numPr>
          <w:ilvl w:val="0"/>
          <w:numId w:val="76"/>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Жуков Д.М. Экономика и организация ЖКХ города. – М., 2003.</w:t>
      </w:r>
    </w:p>
    <w:p w:rsidR="00010A77" w:rsidRPr="00010A77" w:rsidRDefault="00010A77" w:rsidP="002C323C">
      <w:pPr>
        <w:widowControl w:val="0"/>
        <w:numPr>
          <w:ilvl w:val="0"/>
          <w:numId w:val="76"/>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Журнал «ЖКХ».</w:t>
      </w:r>
    </w:p>
    <w:p w:rsidR="00010A77" w:rsidRPr="00010A77" w:rsidRDefault="00010A77" w:rsidP="002C323C">
      <w:pPr>
        <w:widowControl w:val="0"/>
        <w:numPr>
          <w:ilvl w:val="0"/>
          <w:numId w:val="76"/>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Иванов В.В., Коробков А.М. Жилищно-коммунальные организации. – М., 2002.</w:t>
      </w:r>
    </w:p>
    <w:p w:rsidR="00010A77" w:rsidRPr="00010A77" w:rsidRDefault="00010A77" w:rsidP="002C323C">
      <w:pPr>
        <w:widowControl w:val="0"/>
        <w:numPr>
          <w:ilvl w:val="0"/>
          <w:numId w:val="76"/>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 xml:space="preserve">Камнева Е.А., Барулин С.В.  </w:t>
      </w:r>
      <w:r w:rsidRPr="00010A77">
        <w:rPr>
          <w:rFonts w:ascii="Times New Roman CYR" w:hAnsi="Times New Roman CYR" w:cs="Times New Roman CYR"/>
          <w:bCs/>
          <w:sz w:val="20"/>
          <w:szCs w:val="20"/>
        </w:rPr>
        <w:t xml:space="preserve">Финансы ЖКХ. </w:t>
      </w:r>
      <w:r w:rsidRPr="00010A77">
        <w:rPr>
          <w:rFonts w:ascii="Times New Roman CYR" w:hAnsi="Times New Roman CYR" w:cs="Times New Roman CYR"/>
          <w:sz w:val="20"/>
          <w:szCs w:val="20"/>
        </w:rPr>
        <w:t>– М.: Ось-89, 2003.</w:t>
      </w:r>
    </w:p>
    <w:p w:rsidR="00010A77" w:rsidRPr="00010A77" w:rsidRDefault="00010A77" w:rsidP="002C323C">
      <w:pPr>
        <w:widowControl w:val="0"/>
        <w:numPr>
          <w:ilvl w:val="0"/>
          <w:numId w:val="77"/>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Каспин В.И. Планирование развития ЖКХ. – М., 1990.</w:t>
      </w:r>
    </w:p>
    <w:p w:rsidR="00010A77" w:rsidRPr="00010A77" w:rsidRDefault="00010A77" w:rsidP="002C323C">
      <w:pPr>
        <w:widowControl w:val="0"/>
        <w:numPr>
          <w:ilvl w:val="0"/>
          <w:numId w:val="78"/>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Кузнецова Г.Ф. Экономика городского хозяйства: Конспект лекций. – СПб.: СПбГИЭА, 1997.</w:t>
      </w:r>
    </w:p>
    <w:p w:rsidR="00010A77" w:rsidRPr="00010A77" w:rsidRDefault="00010A77" w:rsidP="002C323C">
      <w:pPr>
        <w:widowControl w:val="0"/>
        <w:numPr>
          <w:ilvl w:val="0"/>
          <w:numId w:val="78"/>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Симионов Ю.Ф., Дрозд Н.И. ЖКХ: Справочник. – М.: ИКЦ «МАРТ», Рн/Д ИЦ «МАРТ», 2004.</w:t>
      </w:r>
    </w:p>
    <w:p w:rsidR="00010A77" w:rsidRPr="00010A77" w:rsidRDefault="00010A77" w:rsidP="002C323C">
      <w:pPr>
        <w:widowControl w:val="0"/>
        <w:numPr>
          <w:ilvl w:val="0"/>
          <w:numId w:val="78"/>
        </w:numPr>
        <w:tabs>
          <w:tab w:val="left" w:pos="1008"/>
        </w:tabs>
        <w:autoSpaceDE w:val="0"/>
        <w:autoSpaceDN w:val="0"/>
        <w:adjustRightInd w:val="0"/>
        <w:ind w:left="1008" w:hanging="648"/>
        <w:jc w:val="both"/>
        <w:rPr>
          <w:rFonts w:ascii="Times New Roman CYR" w:hAnsi="Times New Roman CYR" w:cs="Times New Roman CYR"/>
          <w:sz w:val="20"/>
          <w:szCs w:val="20"/>
        </w:rPr>
      </w:pPr>
      <w:r w:rsidRPr="00010A77">
        <w:rPr>
          <w:rFonts w:ascii="Times New Roman CYR" w:hAnsi="Times New Roman CYR" w:cs="Times New Roman CYR"/>
          <w:sz w:val="20"/>
          <w:szCs w:val="20"/>
        </w:rPr>
        <w:t>Симкова Ю.Р., Тихомирова М.М. Экономика градостроительства. – М., 2003.</w:t>
      </w:r>
    </w:p>
    <w:p w:rsidR="00010A77" w:rsidRPr="00010A77" w:rsidRDefault="00010A77" w:rsidP="002C323C">
      <w:pPr>
        <w:widowControl w:val="0"/>
        <w:numPr>
          <w:ilvl w:val="0"/>
          <w:numId w:val="79"/>
        </w:numPr>
        <w:tabs>
          <w:tab w:val="left" w:pos="1008"/>
        </w:tabs>
        <w:autoSpaceDE w:val="0"/>
        <w:autoSpaceDN w:val="0"/>
        <w:adjustRightInd w:val="0"/>
        <w:ind w:left="1008" w:hanging="648"/>
        <w:jc w:val="both"/>
        <w:rPr>
          <w:rFonts w:ascii="Times New Roman CYR" w:hAnsi="Times New Roman CYR" w:cs="Times New Roman CYR"/>
          <w:b/>
          <w:bCs/>
          <w:sz w:val="20"/>
          <w:szCs w:val="20"/>
        </w:rPr>
      </w:pPr>
      <w:r w:rsidRPr="00010A77">
        <w:rPr>
          <w:rFonts w:ascii="Times New Roman CYR" w:hAnsi="Times New Roman CYR" w:cs="Times New Roman CYR"/>
          <w:sz w:val="20"/>
          <w:szCs w:val="20"/>
        </w:rPr>
        <w:t xml:space="preserve">Чекалин В.С. Экономика городского хозяйства: Учебное пособие. – СПб.: СПбГИЭА, 1999. </w:t>
      </w:r>
    </w:p>
    <w:p w:rsidR="00010A77" w:rsidRPr="00010A77" w:rsidRDefault="00010A77" w:rsidP="002C323C">
      <w:pPr>
        <w:widowControl w:val="0"/>
        <w:numPr>
          <w:ilvl w:val="0"/>
          <w:numId w:val="80"/>
        </w:numPr>
        <w:tabs>
          <w:tab w:val="left" w:pos="1008"/>
        </w:tabs>
        <w:autoSpaceDE w:val="0"/>
        <w:autoSpaceDN w:val="0"/>
        <w:adjustRightInd w:val="0"/>
        <w:ind w:left="1008" w:hanging="648"/>
        <w:jc w:val="both"/>
        <w:rPr>
          <w:rFonts w:ascii="Times New Roman CYR" w:hAnsi="Times New Roman CYR" w:cs="Times New Roman CYR"/>
          <w:b/>
          <w:bCs/>
          <w:sz w:val="20"/>
          <w:szCs w:val="20"/>
        </w:rPr>
      </w:pPr>
      <w:r w:rsidRPr="00010A77">
        <w:rPr>
          <w:rFonts w:ascii="Times New Roman CYR" w:hAnsi="Times New Roman CYR" w:cs="Times New Roman CYR"/>
          <w:sz w:val="20"/>
          <w:szCs w:val="20"/>
        </w:rPr>
        <w:t>Экономика ЖКХ: Учебное пособие / Под ред. Ю.Ф.Симонова. – М.,2004.</w:t>
      </w:r>
    </w:p>
    <w:p w:rsidR="00010A77" w:rsidRPr="00010A77" w:rsidRDefault="00010A77" w:rsidP="00010A77">
      <w:pPr>
        <w:widowControl w:val="0"/>
        <w:jc w:val="both"/>
        <w:rPr>
          <w:sz w:val="20"/>
          <w:szCs w:val="20"/>
        </w:rPr>
      </w:pPr>
    </w:p>
    <w:p w:rsidR="002A5C45" w:rsidRDefault="002A5C45" w:rsidP="00010A77">
      <w:pPr>
        <w:pStyle w:val="a4"/>
        <w:spacing w:line="240" w:lineRule="auto"/>
        <w:jc w:val="left"/>
        <w:rPr>
          <w:rFonts w:ascii="Franklin Gothic Medium" w:hAnsi="Franklin Gothic Medium"/>
          <w:bCs/>
          <w:sz w:val="20"/>
          <w:szCs w:val="20"/>
        </w:rPr>
      </w:pPr>
    </w:p>
    <w:p w:rsidR="00010A77" w:rsidRDefault="00010A77" w:rsidP="00010A77">
      <w:pPr>
        <w:pStyle w:val="a4"/>
        <w:spacing w:line="240" w:lineRule="auto"/>
        <w:jc w:val="left"/>
        <w:rPr>
          <w:rFonts w:ascii="Franklin Gothic Medium" w:hAnsi="Franklin Gothic Medium"/>
          <w:bCs/>
          <w:sz w:val="20"/>
          <w:szCs w:val="20"/>
        </w:rPr>
      </w:pPr>
    </w:p>
    <w:p w:rsidR="00010A77" w:rsidRDefault="00010A77" w:rsidP="00010A77">
      <w:pPr>
        <w:pStyle w:val="a4"/>
        <w:spacing w:line="240" w:lineRule="auto"/>
        <w:rPr>
          <w:rFonts w:ascii="Franklin Gothic Medium" w:hAnsi="Franklin Gothic Medium"/>
          <w:bCs/>
        </w:rPr>
      </w:pPr>
      <w:r w:rsidRPr="00010A77">
        <w:rPr>
          <w:rFonts w:ascii="Franklin Gothic Medium" w:hAnsi="Franklin Gothic Medium"/>
          <w:bCs/>
        </w:rPr>
        <w:t>2.13. Бухгалтерский учет</w:t>
      </w:r>
    </w:p>
    <w:p w:rsidR="00010A77" w:rsidRPr="00010A77" w:rsidRDefault="00010A77" w:rsidP="00010A77">
      <w:pPr>
        <w:pStyle w:val="a4"/>
        <w:spacing w:line="240" w:lineRule="auto"/>
        <w:rPr>
          <w:rFonts w:ascii="Franklin Gothic Medium" w:hAnsi="Franklin Gothic Medium"/>
          <w:bCs/>
        </w:rPr>
      </w:pPr>
    </w:p>
    <w:p w:rsidR="00010A77" w:rsidRPr="00010A77" w:rsidRDefault="00010A77" w:rsidP="00010A77">
      <w:pPr>
        <w:pStyle w:val="aa"/>
        <w:rPr>
          <w:sz w:val="20"/>
          <w:szCs w:val="20"/>
        </w:rPr>
      </w:pPr>
      <w:r w:rsidRPr="00010A77">
        <w:rPr>
          <w:sz w:val="20"/>
          <w:szCs w:val="20"/>
        </w:rPr>
        <w:t xml:space="preserve">   В соответствии с учебным планом студенты заочной формы обучения всех специальностей выполняют контрольную работу по дисциплине «Бухгалтерский учет».</w:t>
      </w:r>
    </w:p>
    <w:p w:rsidR="00010A77" w:rsidRPr="00010A77" w:rsidRDefault="00010A77" w:rsidP="00010A77">
      <w:pPr>
        <w:jc w:val="both"/>
        <w:rPr>
          <w:sz w:val="20"/>
          <w:szCs w:val="20"/>
        </w:rPr>
      </w:pPr>
      <w:r w:rsidRPr="00010A77">
        <w:rPr>
          <w:sz w:val="20"/>
          <w:szCs w:val="20"/>
        </w:rPr>
        <w:t xml:space="preserve">   В современных условиях хозяйствования существенно возрастает роль бухгалтерского учета как функции управления, повышаются требования к учетной информации. Правильно организованный учет, наличие современной и достоверной информации является необходимым условием принятия обоснованных управленческих решений, обеспечивающих эффективное функционирование предприятия в условиях рыночной экономики.</w:t>
      </w:r>
    </w:p>
    <w:p w:rsidR="00010A77" w:rsidRPr="00010A77" w:rsidRDefault="00010A77" w:rsidP="00010A77">
      <w:pPr>
        <w:jc w:val="both"/>
        <w:rPr>
          <w:sz w:val="20"/>
          <w:szCs w:val="20"/>
        </w:rPr>
      </w:pPr>
      <w:r w:rsidRPr="00010A77">
        <w:rPr>
          <w:sz w:val="20"/>
          <w:szCs w:val="20"/>
        </w:rPr>
        <w:t xml:space="preserve">   Контрольная работа построена на основе теоретических вопросов, подлежащих изучению в соответствии с рабочей программой по данной дисциплине.</w:t>
      </w:r>
    </w:p>
    <w:p w:rsidR="00010A77" w:rsidRPr="00010A77" w:rsidRDefault="00010A77" w:rsidP="00010A77">
      <w:pPr>
        <w:jc w:val="both"/>
        <w:rPr>
          <w:sz w:val="20"/>
          <w:szCs w:val="20"/>
        </w:rPr>
      </w:pPr>
      <w:r w:rsidRPr="00010A77">
        <w:rPr>
          <w:sz w:val="20"/>
          <w:szCs w:val="20"/>
        </w:rPr>
        <w:t xml:space="preserve">   Номер варианта контрольной работы определяется по шифру зачетной книжки студента.   </w:t>
      </w:r>
    </w:p>
    <w:p w:rsidR="00010A77" w:rsidRPr="00010A77" w:rsidRDefault="00010A77" w:rsidP="00010A77">
      <w:pPr>
        <w:rPr>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720"/>
        <w:gridCol w:w="720"/>
        <w:gridCol w:w="720"/>
        <w:gridCol w:w="720"/>
        <w:gridCol w:w="720"/>
        <w:gridCol w:w="900"/>
        <w:gridCol w:w="720"/>
        <w:gridCol w:w="720"/>
        <w:gridCol w:w="900"/>
        <w:gridCol w:w="880"/>
      </w:tblGrid>
      <w:tr w:rsidR="00010A77" w:rsidRPr="00010A77">
        <w:trPr>
          <w:trHeight w:val="660"/>
        </w:trPr>
        <w:tc>
          <w:tcPr>
            <w:tcW w:w="1820" w:type="dxa"/>
          </w:tcPr>
          <w:p w:rsidR="00010A77" w:rsidRPr="00010A77" w:rsidRDefault="00010A77" w:rsidP="00077923">
            <w:pPr>
              <w:jc w:val="center"/>
              <w:rPr>
                <w:sz w:val="20"/>
                <w:szCs w:val="20"/>
              </w:rPr>
            </w:pPr>
            <w:r w:rsidRPr="00010A77">
              <w:rPr>
                <w:sz w:val="20"/>
                <w:szCs w:val="20"/>
              </w:rPr>
              <w:t>№ варианта</w:t>
            </w:r>
          </w:p>
        </w:tc>
        <w:tc>
          <w:tcPr>
            <w:tcW w:w="720" w:type="dxa"/>
          </w:tcPr>
          <w:p w:rsidR="00010A77" w:rsidRPr="00010A77" w:rsidRDefault="00010A77" w:rsidP="00077923">
            <w:pPr>
              <w:jc w:val="center"/>
              <w:rPr>
                <w:sz w:val="20"/>
                <w:szCs w:val="20"/>
              </w:rPr>
            </w:pPr>
            <w:r w:rsidRPr="00010A77">
              <w:rPr>
                <w:sz w:val="20"/>
                <w:szCs w:val="20"/>
              </w:rPr>
              <w:t>1</w:t>
            </w:r>
          </w:p>
        </w:tc>
        <w:tc>
          <w:tcPr>
            <w:tcW w:w="720" w:type="dxa"/>
          </w:tcPr>
          <w:p w:rsidR="00010A77" w:rsidRPr="00010A77" w:rsidRDefault="00010A77" w:rsidP="00077923">
            <w:pPr>
              <w:jc w:val="center"/>
              <w:rPr>
                <w:sz w:val="20"/>
                <w:szCs w:val="20"/>
              </w:rPr>
            </w:pPr>
            <w:r w:rsidRPr="00010A77">
              <w:rPr>
                <w:sz w:val="20"/>
                <w:szCs w:val="20"/>
              </w:rPr>
              <w:t>2</w:t>
            </w:r>
          </w:p>
        </w:tc>
        <w:tc>
          <w:tcPr>
            <w:tcW w:w="720" w:type="dxa"/>
          </w:tcPr>
          <w:p w:rsidR="00010A77" w:rsidRPr="00010A77" w:rsidRDefault="00010A77" w:rsidP="00077923">
            <w:pPr>
              <w:jc w:val="center"/>
              <w:rPr>
                <w:sz w:val="20"/>
                <w:szCs w:val="20"/>
              </w:rPr>
            </w:pPr>
            <w:r w:rsidRPr="00010A77">
              <w:rPr>
                <w:sz w:val="20"/>
                <w:szCs w:val="20"/>
              </w:rPr>
              <w:t>3</w:t>
            </w:r>
          </w:p>
        </w:tc>
        <w:tc>
          <w:tcPr>
            <w:tcW w:w="720" w:type="dxa"/>
          </w:tcPr>
          <w:p w:rsidR="00010A77" w:rsidRPr="00010A77" w:rsidRDefault="00010A77" w:rsidP="00077923">
            <w:pPr>
              <w:jc w:val="center"/>
              <w:rPr>
                <w:sz w:val="20"/>
                <w:szCs w:val="20"/>
              </w:rPr>
            </w:pPr>
            <w:r w:rsidRPr="00010A77">
              <w:rPr>
                <w:sz w:val="20"/>
                <w:szCs w:val="20"/>
              </w:rPr>
              <w:t>4</w:t>
            </w:r>
          </w:p>
        </w:tc>
        <w:tc>
          <w:tcPr>
            <w:tcW w:w="720" w:type="dxa"/>
          </w:tcPr>
          <w:p w:rsidR="00010A77" w:rsidRPr="00010A77" w:rsidRDefault="00010A77" w:rsidP="00077923">
            <w:pPr>
              <w:jc w:val="center"/>
              <w:rPr>
                <w:sz w:val="20"/>
                <w:szCs w:val="20"/>
              </w:rPr>
            </w:pPr>
            <w:r w:rsidRPr="00010A77">
              <w:rPr>
                <w:sz w:val="20"/>
                <w:szCs w:val="20"/>
              </w:rPr>
              <w:t>5</w:t>
            </w:r>
          </w:p>
        </w:tc>
        <w:tc>
          <w:tcPr>
            <w:tcW w:w="900" w:type="dxa"/>
          </w:tcPr>
          <w:p w:rsidR="00010A77" w:rsidRPr="00010A77" w:rsidRDefault="00010A77" w:rsidP="00077923">
            <w:pPr>
              <w:jc w:val="center"/>
              <w:rPr>
                <w:sz w:val="20"/>
                <w:szCs w:val="20"/>
              </w:rPr>
            </w:pPr>
            <w:r w:rsidRPr="00010A77">
              <w:rPr>
                <w:sz w:val="20"/>
                <w:szCs w:val="20"/>
              </w:rPr>
              <w:t>6</w:t>
            </w:r>
          </w:p>
        </w:tc>
        <w:tc>
          <w:tcPr>
            <w:tcW w:w="720" w:type="dxa"/>
          </w:tcPr>
          <w:p w:rsidR="00010A77" w:rsidRPr="00010A77" w:rsidRDefault="00010A77" w:rsidP="00077923">
            <w:pPr>
              <w:jc w:val="center"/>
              <w:rPr>
                <w:sz w:val="20"/>
                <w:szCs w:val="20"/>
              </w:rPr>
            </w:pPr>
            <w:r w:rsidRPr="00010A77">
              <w:rPr>
                <w:sz w:val="20"/>
                <w:szCs w:val="20"/>
              </w:rPr>
              <w:t>7</w:t>
            </w:r>
          </w:p>
        </w:tc>
        <w:tc>
          <w:tcPr>
            <w:tcW w:w="720" w:type="dxa"/>
          </w:tcPr>
          <w:p w:rsidR="00010A77" w:rsidRPr="00010A77" w:rsidRDefault="00010A77" w:rsidP="00077923">
            <w:pPr>
              <w:jc w:val="center"/>
              <w:rPr>
                <w:sz w:val="20"/>
                <w:szCs w:val="20"/>
              </w:rPr>
            </w:pPr>
            <w:r w:rsidRPr="00010A77">
              <w:rPr>
                <w:sz w:val="20"/>
                <w:szCs w:val="20"/>
              </w:rPr>
              <w:t>8</w:t>
            </w:r>
          </w:p>
        </w:tc>
        <w:tc>
          <w:tcPr>
            <w:tcW w:w="900" w:type="dxa"/>
          </w:tcPr>
          <w:p w:rsidR="00010A77" w:rsidRPr="00010A77" w:rsidRDefault="00010A77" w:rsidP="00077923">
            <w:pPr>
              <w:jc w:val="center"/>
              <w:rPr>
                <w:sz w:val="20"/>
                <w:szCs w:val="20"/>
              </w:rPr>
            </w:pPr>
            <w:r w:rsidRPr="00010A77">
              <w:rPr>
                <w:sz w:val="20"/>
                <w:szCs w:val="20"/>
              </w:rPr>
              <w:t>9</w:t>
            </w:r>
          </w:p>
        </w:tc>
        <w:tc>
          <w:tcPr>
            <w:tcW w:w="880" w:type="dxa"/>
          </w:tcPr>
          <w:p w:rsidR="00010A77" w:rsidRPr="00010A77" w:rsidRDefault="00010A77" w:rsidP="00077923">
            <w:pPr>
              <w:jc w:val="center"/>
              <w:rPr>
                <w:sz w:val="20"/>
                <w:szCs w:val="20"/>
              </w:rPr>
            </w:pPr>
            <w:r w:rsidRPr="00010A77">
              <w:rPr>
                <w:sz w:val="20"/>
                <w:szCs w:val="20"/>
              </w:rPr>
              <w:t>0</w:t>
            </w:r>
          </w:p>
        </w:tc>
      </w:tr>
      <w:tr w:rsidR="00010A77" w:rsidRPr="00010A77">
        <w:trPr>
          <w:trHeight w:val="559"/>
        </w:trPr>
        <w:tc>
          <w:tcPr>
            <w:tcW w:w="1820" w:type="dxa"/>
          </w:tcPr>
          <w:p w:rsidR="00010A77" w:rsidRPr="00010A77" w:rsidRDefault="00010A77" w:rsidP="00077923">
            <w:pPr>
              <w:jc w:val="center"/>
              <w:rPr>
                <w:sz w:val="20"/>
                <w:szCs w:val="20"/>
              </w:rPr>
            </w:pPr>
            <w:r w:rsidRPr="00010A77">
              <w:rPr>
                <w:sz w:val="20"/>
                <w:szCs w:val="20"/>
              </w:rPr>
              <w:t>Последняя цифра зачетной книжки</w:t>
            </w:r>
          </w:p>
        </w:tc>
        <w:tc>
          <w:tcPr>
            <w:tcW w:w="720" w:type="dxa"/>
          </w:tcPr>
          <w:p w:rsidR="00010A77" w:rsidRPr="00010A77" w:rsidRDefault="00010A77" w:rsidP="00077923">
            <w:pPr>
              <w:jc w:val="center"/>
              <w:rPr>
                <w:sz w:val="20"/>
                <w:szCs w:val="20"/>
              </w:rPr>
            </w:pPr>
            <w:r w:rsidRPr="00010A77">
              <w:rPr>
                <w:sz w:val="20"/>
                <w:szCs w:val="20"/>
              </w:rPr>
              <w:t>1</w:t>
            </w:r>
          </w:p>
        </w:tc>
        <w:tc>
          <w:tcPr>
            <w:tcW w:w="720" w:type="dxa"/>
          </w:tcPr>
          <w:p w:rsidR="00010A77" w:rsidRPr="00010A77" w:rsidRDefault="00010A77" w:rsidP="00077923">
            <w:pPr>
              <w:jc w:val="center"/>
              <w:rPr>
                <w:sz w:val="20"/>
                <w:szCs w:val="20"/>
              </w:rPr>
            </w:pPr>
            <w:r w:rsidRPr="00010A77">
              <w:rPr>
                <w:sz w:val="20"/>
                <w:szCs w:val="20"/>
              </w:rPr>
              <w:t>2</w:t>
            </w:r>
          </w:p>
        </w:tc>
        <w:tc>
          <w:tcPr>
            <w:tcW w:w="720" w:type="dxa"/>
          </w:tcPr>
          <w:p w:rsidR="00010A77" w:rsidRPr="00010A77" w:rsidRDefault="00010A77" w:rsidP="00077923">
            <w:pPr>
              <w:jc w:val="center"/>
              <w:rPr>
                <w:sz w:val="20"/>
                <w:szCs w:val="20"/>
              </w:rPr>
            </w:pPr>
            <w:r w:rsidRPr="00010A77">
              <w:rPr>
                <w:sz w:val="20"/>
                <w:szCs w:val="20"/>
              </w:rPr>
              <w:t>3</w:t>
            </w:r>
          </w:p>
        </w:tc>
        <w:tc>
          <w:tcPr>
            <w:tcW w:w="720" w:type="dxa"/>
          </w:tcPr>
          <w:p w:rsidR="00010A77" w:rsidRPr="00010A77" w:rsidRDefault="00010A77" w:rsidP="00077923">
            <w:pPr>
              <w:jc w:val="center"/>
              <w:rPr>
                <w:sz w:val="20"/>
                <w:szCs w:val="20"/>
              </w:rPr>
            </w:pPr>
            <w:r w:rsidRPr="00010A77">
              <w:rPr>
                <w:sz w:val="20"/>
                <w:szCs w:val="20"/>
              </w:rPr>
              <w:t>4</w:t>
            </w:r>
          </w:p>
        </w:tc>
        <w:tc>
          <w:tcPr>
            <w:tcW w:w="720" w:type="dxa"/>
          </w:tcPr>
          <w:p w:rsidR="00010A77" w:rsidRPr="00010A77" w:rsidRDefault="00010A77" w:rsidP="00077923">
            <w:pPr>
              <w:jc w:val="center"/>
              <w:rPr>
                <w:sz w:val="20"/>
                <w:szCs w:val="20"/>
              </w:rPr>
            </w:pPr>
            <w:r w:rsidRPr="00010A77">
              <w:rPr>
                <w:sz w:val="20"/>
                <w:szCs w:val="20"/>
              </w:rPr>
              <w:t>5</w:t>
            </w:r>
          </w:p>
        </w:tc>
        <w:tc>
          <w:tcPr>
            <w:tcW w:w="900" w:type="dxa"/>
          </w:tcPr>
          <w:p w:rsidR="00010A77" w:rsidRPr="00010A77" w:rsidRDefault="00010A77" w:rsidP="00077923">
            <w:pPr>
              <w:jc w:val="center"/>
              <w:rPr>
                <w:sz w:val="20"/>
                <w:szCs w:val="20"/>
              </w:rPr>
            </w:pPr>
            <w:r w:rsidRPr="00010A77">
              <w:rPr>
                <w:sz w:val="20"/>
                <w:szCs w:val="20"/>
              </w:rPr>
              <w:t>6</w:t>
            </w:r>
          </w:p>
        </w:tc>
        <w:tc>
          <w:tcPr>
            <w:tcW w:w="720" w:type="dxa"/>
          </w:tcPr>
          <w:p w:rsidR="00010A77" w:rsidRPr="00010A77" w:rsidRDefault="00010A77" w:rsidP="00077923">
            <w:pPr>
              <w:jc w:val="center"/>
              <w:rPr>
                <w:sz w:val="20"/>
                <w:szCs w:val="20"/>
              </w:rPr>
            </w:pPr>
            <w:r w:rsidRPr="00010A77">
              <w:rPr>
                <w:sz w:val="20"/>
                <w:szCs w:val="20"/>
              </w:rPr>
              <w:t>7</w:t>
            </w:r>
          </w:p>
        </w:tc>
        <w:tc>
          <w:tcPr>
            <w:tcW w:w="720" w:type="dxa"/>
          </w:tcPr>
          <w:p w:rsidR="00010A77" w:rsidRPr="00010A77" w:rsidRDefault="00010A77" w:rsidP="00077923">
            <w:pPr>
              <w:jc w:val="center"/>
              <w:rPr>
                <w:sz w:val="20"/>
                <w:szCs w:val="20"/>
              </w:rPr>
            </w:pPr>
            <w:r w:rsidRPr="00010A77">
              <w:rPr>
                <w:sz w:val="20"/>
                <w:szCs w:val="20"/>
              </w:rPr>
              <w:t>8</w:t>
            </w:r>
          </w:p>
        </w:tc>
        <w:tc>
          <w:tcPr>
            <w:tcW w:w="900" w:type="dxa"/>
          </w:tcPr>
          <w:p w:rsidR="00010A77" w:rsidRPr="00010A77" w:rsidRDefault="00010A77" w:rsidP="00077923">
            <w:pPr>
              <w:jc w:val="center"/>
              <w:rPr>
                <w:sz w:val="20"/>
                <w:szCs w:val="20"/>
              </w:rPr>
            </w:pPr>
            <w:r w:rsidRPr="00010A77">
              <w:rPr>
                <w:sz w:val="20"/>
                <w:szCs w:val="20"/>
              </w:rPr>
              <w:t>9</w:t>
            </w:r>
          </w:p>
        </w:tc>
        <w:tc>
          <w:tcPr>
            <w:tcW w:w="880" w:type="dxa"/>
          </w:tcPr>
          <w:p w:rsidR="00010A77" w:rsidRPr="00010A77" w:rsidRDefault="00010A77" w:rsidP="00077923">
            <w:pPr>
              <w:jc w:val="center"/>
              <w:rPr>
                <w:sz w:val="20"/>
                <w:szCs w:val="20"/>
              </w:rPr>
            </w:pPr>
            <w:r w:rsidRPr="00010A77">
              <w:rPr>
                <w:sz w:val="20"/>
                <w:szCs w:val="20"/>
              </w:rPr>
              <w:t>0</w:t>
            </w:r>
          </w:p>
        </w:tc>
      </w:tr>
    </w:tbl>
    <w:p w:rsidR="00010A77" w:rsidRPr="00010A77" w:rsidRDefault="00010A77" w:rsidP="008B4D19">
      <w:pPr>
        <w:pStyle w:val="1"/>
        <w:rPr>
          <w:sz w:val="20"/>
          <w:szCs w:val="20"/>
        </w:rPr>
      </w:pPr>
      <w:r w:rsidRPr="00010A77">
        <w:rPr>
          <w:sz w:val="20"/>
          <w:szCs w:val="20"/>
        </w:rPr>
        <w:t>Контрольные задания</w:t>
      </w:r>
    </w:p>
    <w:p w:rsidR="00010A77" w:rsidRPr="00010A77" w:rsidRDefault="00010A77" w:rsidP="00010A77">
      <w:pPr>
        <w:rPr>
          <w:sz w:val="20"/>
          <w:szCs w:val="20"/>
        </w:rPr>
      </w:pPr>
    </w:p>
    <w:p w:rsidR="00010A77" w:rsidRPr="00010A77" w:rsidRDefault="00010A77" w:rsidP="00010A77">
      <w:pPr>
        <w:pStyle w:val="1"/>
        <w:rPr>
          <w:sz w:val="20"/>
          <w:szCs w:val="20"/>
        </w:rPr>
      </w:pPr>
      <w:r w:rsidRPr="00010A77">
        <w:rPr>
          <w:sz w:val="20"/>
          <w:szCs w:val="20"/>
        </w:rPr>
        <w:t>Вариант № 1</w:t>
      </w:r>
    </w:p>
    <w:p w:rsidR="00010A77" w:rsidRPr="00010A77" w:rsidRDefault="00010A77" w:rsidP="00010A77">
      <w:pPr>
        <w:numPr>
          <w:ilvl w:val="0"/>
          <w:numId w:val="81"/>
        </w:numPr>
        <w:jc w:val="both"/>
        <w:rPr>
          <w:sz w:val="20"/>
          <w:szCs w:val="20"/>
        </w:rPr>
      </w:pPr>
      <w:r w:rsidRPr="00010A77">
        <w:rPr>
          <w:sz w:val="20"/>
          <w:szCs w:val="20"/>
        </w:rPr>
        <w:t xml:space="preserve">Сущность и виды учета: оперативный, статистический и бухгалтерский. Цели, концепции и принципы бухгалтерского учета. </w:t>
      </w:r>
    </w:p>
    <w:p w:rsidR="00010A77" w:rsidRPr="00010A77" w:rsidRDefault="00010A77" w:rsidP="00010A77">
      <w:pPr>
        <w:numPr>
          <w:ilvl w:val="0"/>
          <w:numId w:val="81"/>
        </w:numPr>
        <w:jc w:val="both"/>
        <w:rPr>
          <w:sz w:val="20"/>
          <w:szCs w:val="20"/>
        </w:rPr>
      </w:pPr>
      <w:r w:rsidRPr="00010A77">
        <w:rPr>
          <w:sz w:val="20"/>
          <w:szCs w:val="20"/>
        </w:rPr>
        <w:t>Расходы организации и их виды. Классификация затрат на производство.</w:t>
      </w:r>
    </w:p>
    <w:p w:rsidR="00010A77" w:rsidRPr="00010A77" w:rsidRDefault="00010A77" w:rsidP="00010A77">
      <w:pPr>
        <w:numPr>
          <w:ilvl w:val="0"/>
          <w:numId w:val="81"/>
        </w:numPr>
        <w:jc w:val="both"/>
        <w:rPr>
          <w:sz w:val="20"/>
          <w:szCs w:val="20"/>
        </w:rPr>
      </w:pPr>
      <w:r w:rsidRPr="00010A77">
        <w:rPr>
          <w:sz w:val="20"/>
          <w:szCs w:val="20"/>
        </w:rPr>
        <w:t>Содержание и порядок составления бухгалтерского баланса.</w:t>
      </w:r>
    </w:p>
    <w:p w:rsidR="00010A77" w:rsidRPr="00010A77" w:rsidRDefault="00010A77" w:rsidP="00010A77">
      <w:pPr>
        <w:ind w:left="360"/>
        <w:jc w:val="center"/>
        <w:rPr>
          <w:sz w:val="20"/>
          <w:szCs w:val="20"/>
        </w:rPr>
      </w:pPr>
    </w:p>
    <w:p w:rsidR="00010A77" w:rsidRPr="00010A77" w:rsidRDefault="00010A77" w:rsidP="00010A77">
      <w:pPr>
        <w:pStyle w:val="20"/>
        <w:numPr>
          <w:ilvl w:val="0"/>
          <w:numId w:val="0"/>
        </w:numPr>
        <w:jc w:val="center"/>
        <w:rPr>
          <w:sz w:val="20"/>
          <w:szCs w:val="20"/>
        </w:rPr>
      </w:pPr>
      <w:r w:rsidRPr="00010A77">
        <w:rPr>
          <w:sz w:val="20"/>
          <w:szCs w:val="20"/>
        </w:rPr>
        <w:t>Вариант № 2</w:t>
      </w:r>
    </w:p>
    <w:p w:rsidR="00010A77" w:rsidRPr="00010A77" w:rsidRDefault="00010A77" w:rsidP="00010A77">
      <w:pPr>
        <w:pStyle w:val="a5"/>
        <w:numPr>
          <w:ilvl w:val="0"/>
          <w:numId w:val="82"/>
        </w:numPr>
        <w:jc w:val="both"/>
        <w:rPr>
          <w:sz w:val="20"/>
          <w:szCs w:val="20"/>
        </w:rPr>
      </w:pPr>
      <w:r w:rsidRPr="00010A77">
        <w:rPr>
          <w:sz w:val="20"/>
          <w:szCs w:val="20"/>
        </w:rPr>
        <w:t>Международная система финансовой (бухгалтерской) отчетности: сущность, принципы.</w:t>
      </w:r>
    </w:p>
    <w:p w:rsidR="00010A77" w:rsidRPr="00010A77" w:rsidRDefault="00010A77" w:rsidP="00010A77">
      <w:pPr>
        <w:numPr>
          <w:ilvl w:val="0"/>
          <w:numId w:val="82"/>
        </w:numPr>
        <w:jc w:val="both"/>
        <w:rPr>
          <w:sz w:val="20"/>
          <w:szCs w:val="20"/>
        </w:rPr>
      </w:pPr>
      <w:r w:rsidRPr="00010A77">
        <w:rPr>
          <w:sz w:val="20"/>
          <w:szCs w:val="20"/>
        </w:rPr>
        <w:t>Безналичная форма расчетов и ее виды.</w:t>
      </w:r>
    </w:p>
    <w:p w:rsidR="00010A77" w:rsidRPr="00010A77" w:rsidRDefault="00010A77" w:rsidP="00010A77">
      <w:pPr>
        <w:numPr>
          <w:ilvl w:val="0"/>
          <w:numId w:val="82"/>
        </w:numPr>
        <w:jc w:val="both"/>
        <w:rPr>
          <w:sz w:val="20"/>
          <w:szCs w:val="20"/>
        </w:rPr>
      </w:pPr>
      <w:r w:rsidRPr="00010A77">
        <w:rPr>
          <w:sz w:val="20"/>
          <w:szCs w:val="20"/>
        </w:rPr>
        <w:t>Учет финансовых вложений.</w:t>
      </w:r>
    </w:p>
    <w:p w:rsidR="00010A77" w:rsidRPr="00010A77" w:rsidRDefault="00010A77" w:rsidP="00010A77">
      <w:pPr>
        <w:rPr>
          <w:sz w:val="20"/>
          <w:szCs w:val="20"/>
        </w:rPr>
      </w:pPr>
    </w:p>
    <w:p w:rsidR="00010A77" w:rsidRPr="00010A77" w:rsidRDefault="00010A77" w:rsidP="00010A77">
      <w:pPr>
        <w:pStyle w:val="1"/>
        <w:rPr>
          <w:sz w:val="20"/>
          <w:szCs w:val="20"/>
        </w:rPr>
      </w:pPr>
      <w:r w:rsidRPr="00010A77">
        <w:rPr>
          <w:sz w:val="20"/>
          <w:szCs w:val="20"/>
        </w:rPr>
        <w:t>Вариант № 3</w:t>
      </w:r>
    </w:p>
    <w:p w:rsidR="00010A77" w:rsidRPr="00010A77" w:rsidRDefault="00010A77" w:rsidP="00010A77">
      <w:pPr>
        <w:numPr>
          <w:ilvl w:val="0"/>
          <w:numId w:val="83"/>
        </w:numPr>
        <w:rPr>
          <w:sz w:val="20"/>
          <w:szCs w:val="20"/>
        </w:rPr>
      </w:pPr>
      <w:r w:rsidRPr="00010A77">
        <w:rPr>
          <w:sz w:val="20"/>
          <w:szCs w:val="20"/>
        </w:rPr>
        <w:t>Предмет и метод бухгалтерского учета.</w:t>
      </w:r>
    </w:p>
    <w:p w:rsidR="00010A77" w:rsidRPr="00010A77" w:rsidRDefault="00010A77" w:rsidP="00010A77">
      <w:pPr>
        <w:numPr>
          <w:ilvl w:val="0"/>
          <w:numId w:val="83"/>
        </w:numPr>
        <w:rPr>
          <w:sz w:val="20"/>
          <w:szCs w:val="20"/>
        </w:rPr>
      </w:pPr>
      <w:r w:rsidRPr="00010A77">
        <w:rPr>
          <w:sz w:val="20"/>
          <w:szCs w:val="20"/>
        </w:rPr>
        <w:t>Учет денежных средств организации.</w:t>
      </w:r>
    </w:p>
    <w:p w:rsidR="00010A77" w:rsidRPr="00010A77" w:rsidRDefault="00010A77" w:rsidP="00010A77">
      <w:pPr>
        <w:numPr>
          <w:ilvl w:val="0"/>
          <w:numId w:val="83"/>
        </w:numPr>
        <w:rPr>
          <w:sz w:val="20"/>
          <w:szCs w:val="20"/>
        </w:rPr>
      </w:pPr>
      <w:r w:rsidRPr="00010A77">
        <w:rPr>
          <w:sz w:val="20"/>
          <w:szCs w:val="20"/>
        </w:rPr>
        <w:t>Отчет о прибылях и убытках, его содержание и порядок составления.</w:t>
      </w:r>
    </w:p>
    <w:p w:rsidR="00010A77" w:rsidRPr="00010A77" w:rsidRDefault="00010A77" w:rsidP="00010A77">
      <w:pPr>
        <w:ind w:left="360"/>
        <w:rPr>
          <w:sz w:val="20"/>
          <w:szCs w:val="20"/>
        </w:rPr>
      </w:pPr>
    </w:p>
    <w:p w:rsidR="00010A77" w:rsidRPr="00010A77" w:rsidRDefault="00010A77" w:rsidP="00010A77">
      <w:pPr>
        <w:pStyle w:val="20"/>
        <w:numPr>
          <w:ilvl w:val="0"/>
          <w:numId w:val="0"/>
        </w:numPr>
        <w:jc w:val="center"/>
        <w:rPr>
          <w:sz w:val="20"/>
          <w:szCs w:val="20"/>
        </w:rPr>
      </w:pPr>
      <w:r w:rsidRPr="00010A77">
        <w:rPr>
          <w:sz w:val="20"/>
          <w:szCs w:val="20"/>
        </w:rPr>
        <w:t>Вариант № 4</w:t>
      </w:r>
    </w:p>
    <w:p w:rsidR="00010A77" w:rsidRPr="00010A77" w:rsidRDefault="00010A77" w:rsidP="00010A77">
      <w:pPr>
        <w:pStyle w:val="a5"/>
        <w:numPr>
          <w:ilvl w:val="0"/>
          <w:numId w:val="84"/>
        </w:numPr>
        <w:jc w:val="both"/>
        <w:rPr>
          <w:sz w:val="20"/>
          <w:szCs w:val="20"/>
        </w:rPr>
      </w:pPr>
      <w:r w:rsidRPr="00010A77">
        <w:rPr>
          <w:sz w:val="20"/>
          <w:szCs w:val="20"/>
        </w:rPr>
        <w:t>Виды бухгалтерских балансов. Типы изменений. Значение баланса в управлении организаций.</w:t>
      </w:r>
    </w:p>
    <w:p w:rsidR="00010A77" w:rsidRPr="00010A77" w:rsidRDefault="00010A77" w:rsidP="00010A77">
      <w:pPr>
        <w:numPr>
          <w:ilvl w:val="0"/>
          <w:numId w:val="84"/>
        </w:numPr>
        <w:jc w:val="both"/>
        <w:rPr>
          <w:sz w:val="20"/>
          <w:szCs w:val="20"/>
        </w:rPr>
      </w:pPr>
      <w:r w:rsidRPr="00010A77">
        <w:rPr>
          <w:sz w:val="20"/>
          <w:szCs w:val="20"/>
        </w:rPr>
        <w:t>Учет уставного капитала.</w:t>
      </w:r>
    </w:p>
    <w:p w:rsidR="00010A77" w:rsidRPr="00010A77" w:rsidRDefault="00010A77" w:rsidP="00010A77">
      <w:pPr>
        <w:numPr>
          <w:ilvl w:val="0"/>
          <w:numId w:val="84"/>
        </w:numPr>
        <w:jc w:val="both"/>
        <w:rPr>
          <w:sz w:val="20"/>
          <w:szCs w:val="20"/>
        </w:rPr>
      </w:pPr>
      <w:r w:rsidRPr="00010A77">
        <w:rPr>
          <w:sz w:val="20"/>
          <w:szCs w:val="20"/>
        </w:rPr>
        <w:t>Понятие, классификация и оценка основных средств.</w:t>
      </w:r>
    </w:p>
    <w:p w:rsidR="00010A77" w:rsidRPr="00010A77" w:rsidRDefault="00010A77" w:rsidP="00010A77">
      <w:pPr>
        <w:jc w:val="both"/>
        <w:rPr>
          <w:b/>
          <w:bCs/>
          <w:sz w:val="20"/>
          <w:szCs w:val="20"/>
        </w:rPr>
      </w:pPr>
    </w:p>
    <w:p w:rsidR="00010A77" w:rsidRPr="00010A77" w:rsidRDefault="00010A77" w:rsidP="00010A77">
      <w:pPr>
        <w:jc w:val="center"/>
        <w:rPr>
          <w:b/>
          <w:bCs/>
          <w:sz w:val="20"/>
          <w:szCs w:val="20"/>
        </w:rPr>
      </w:pPr>
      <w:r w:rsidRPr="00010A77">
        <w:rPr>
          <w:b/>
          <w:bCs/>
          <w:sz w:val="20"/>
          <w:szCs w:val="20"/>
        </w:rPr>
        <w:t>Вариант № 5</w:t>
      </w:r>
    </w:p>
    <w:p w:rsidR="00010A77" w:rsidRPr="00010A77" w:rsidRDefault="00010A77" w:rsidP="00010A77">
      <w:pPr>
        <w:pStyle w:val="aa"/>
        <w:numPr>
          <w:ilvl w:val="0"/>
          <w:numId w:val="85"/>
        </w:numPr>
        <w:rPr>
          <w:sz w:val="20"/>
          <w:szCs w:val="20"/>
        </w:rPr>
      </w:pPr>
      <w:r w:rsidRPr="00010A77">
        <w:rPr>
          <w:sz w:val="20"/>
          <w:szCs w:val="20"/>
        </w:rPr>
        <w:t>Счета и двойная запись.</w:t>
      </w:r>
    </w:p>
    <w:p w:rsidR="00010A77" w:rsidRPr="00010A77" w:rsidRDefault="00010A77" w:rsidP="00010A77">
      <w:pPr>
        <w:numPr>
          <w:ilvl w:val="0"/>
          <w:numId w:val="85"/>
        </w:numPr>
        <w:jc w:val="both"/>
        <w:rPr>
          <w:sz w:val="20"/>
          <w:szCs w:val="20"/>
        </w:rPr>
      </w:pPr>
      <w:r w:rsidRPr="00010A77">
        <w:rPr>
          <w:sz w:val="20"/>
          <w:szCs w:val="20"/>
        </w:rPr>
        <w:t>Учет затрат на производство продукции.</w:t>
      </w:r>
    </w:p>
    <w:p w:rsidR="00010A77" w:rsidRPr="00010A77" w:rsidRDefault="00010A77" w:rsidP="00010A77">
      <w:pPr>
        <w:numPr>
          <w:ilvl w:val="0"/>
          <w:numId w:val="85"/>
        </w:numPr>
        <w:jc w:val="both"/>
        <w:rPr>
          <w:sz w:val="20"/>
          <w:szCs w:val="20"/>
        </w:rPr>
      </w:pPr>
      <w:r w:rsidRPr="00010A77">
        <w:rPr>
          <w:sz w:val="20"/>
          <w:szCs w:val="20"/>
        </w:rPr>
        <w:t>Учет нематериальных активов.</w:t>
      </w:r>
    </w:p>
    <w:p w:rsidR="00010A77" w:rsidRPr="00010A77" w:rsidRDefault="00010A77" w:rsidP="00010A77">
      <w:pPr>
        <w:jc w:val="both"/>
        <w:rPr>
          <w:sz w:val="20"/>
          <w:szCs w:val="20"/>
        </w:rPr>
      </w:pPr>
    </w:p>
    <w:p w:rsidR="00010A77" w:rsidRPr="00010A77" w:rsidRDefault="00010A77" w:rsidP="00010A77">
      <w:pPr>
        <w:pStyle w:val="1"/>
        <w:rPr>
          <w:sz w:val="20"/>
          <w:szCs w:val="20"/>
        </w:rPr>
      </w:pPr>
      <w:r w:rsidRPr="00010A77">
        <w:rPr>
          <w:sz w:val="20"/>
          <w:szCs w:val="20"/>
        </w:rPr>
        <w:t>Вариант № 6</w:t>
      </w:r>
    </w:p>
    <w:p w:rsidR="00010A77" w:rsidRPr="00010A77" w:rsidRDefault="00010A77" w:rsidP="00010A77">
      <w:pPr>
        <w:pStyle w:val="aa"/>
        <w:numPr>
          <w:ilvl w:val="0"/>
          <w:numId w:val="86"/>
        </w:numPr>
        <w:rPr>
          <w:sz w:val="20"/>
          <w:szCs w:val="20"/>
        </w:rPr>
      </w:pPr>
      <w:r w:rsidRPr="00010A77">
        <w:rPr>
          <w:sz w:val="20"/>
          <w:szCs w:val="20"/>
        </w:rPr>
        <w:t>Методы первичного наблюдения (документация, инвентаризация).</w:t>
      </w:r>
    </w:p>
    <w:p w:rsidR="00010A77" w:rsidRPr="00010A77" w:rsidRDefault="00010A77" w:rsidP="00010A77">
      <w:pPr>
        <w:numPr>
          <w:ilvl w:val="0"/>
          <w:numId w:val="86"/>
        </w:numPr>
        <w:jc w:val="both"/>
        <w:rPr>
          <w:sz w:val="20"/>
          <w:szCs w:val="20"/>
        </w:rPr>
      </w:pPr>
      <w:r w:rsidRPr="00010A77">
        <w:rPr>
          <w:sz w:val="20"/>
          <w:szCs w:val="20"/>
        </w:rPr>
        <w:t>Учет расчетов с подотчетными лицами.</w:t>
      </w:r>
    </w:p>
    <w:p w:rsidR="00010A77" w:rsidRPr="00010A77" w:rsidRDefault="00010A77" w:rsidP="00010A77">
      <w:pPr>
        <w:numPr>
          <w:ilvl w:val="0"/>
          <w:numId w:val="86"/>
        </w:numPr>
        <w:jc w:val="both"/>
        <w:rPr>
          <w:sz w:val="20"/>
          <w:szCs w:val="20"/>
        </w:rPr>
      </w:pPr>
      <w:r w:rsidRPr="00010A77">
        <w:rPr>
          <w:sz w:val="20"/>
          <w:szCs w:val="20"/>
        </w:rPr>
        <w:t>Доходы предприятия и их виды.</w:t>
      </w:r>
    </w:p>
    <w:p w:rsidR="00010A77" w:rsidRPr="00010A77" w:rsidRDefault="00010A77" w:rsidP="00010A77">
      <w:pPr>
        <w:jc w:val="both"/>
        <w:rPr>
          <w:sz w:val="20"/>
          <w:szCs w:val="20"/>
        </w:rPr>
      </w:pPr>
    </w:p>
    <w:p w:rsidR="00010A77" w:rsidRPr="00010A77" w:rsidRDefault="00010A77" w:rsidP="00010A77">
      <w:pPr>
        <w:pStyle w:val="1"/>
        <w:rPr>
          <w:sz w:val="20"/>
          <w:szCs w:val="20"/>
        </w:rPr>
      </w:pPr>
      <w:r w:rsidRPr="00010A77">
        <w:rPr>
          <w:sz w:val="20"/>
          <w:szCs w:val="20"/>
        </w:rPr>
        <w:t>Вариант № 7</w:t>
      </w:r>
    </w:p>
    <w:p w:rsidR="00010A77" w:rsidRPr="00010A77" w:rsidRDefault="00010A77" w:rsidP="00010A77">
      <w:pPr>
        <w:pStyle w:val="aa"/>
        <w:numPr>
          <w:ilvl w:val="0"/>
          <w:numId w:val="87"/>
        </w:numPr>
        <w:rPr>
          <w:sz w:val="20"/>
          <w:szCs w:val="20"/>
        </w:rPr>
      </w:pPr>
      <w:r w:rsidRPr="00010A77">
        <w:rPr>
          <w:sz w:val="20"/>
          <w:szCs w:val="20"/>
        </w:rPr>
        <w:t>Методы стоимостного измерения (оценка и калькуляция).</w:t>
      </w:r>
    </w:p>
    <w:p w:rsidR="00010A77" w:rsidRPr="00010A77" w:rsidRDefault="00010A77" w:rsidP="00010A77">
      <w:pPr>
        <w:numPr>
          <w:ilvl w:val="0"/>
          <w:numId w:val="87"/>
        </w:numPr>
        <w:jc w:val="both"/>
        <w:rPr>
          <w:sz w:val="20"/>
          <w:szCs w:val="20"/>
        </w:rPr>
      </w:pPr>
      <w:r w:rsidRPr="00010A77">
        <w:rPr>
          <w:sz w:val="20"/>
          <w:szCs w:val="20"/>
        </w:rPr>
        <w:t>Прибыль предприятия и ее виды. Учет финансовых результатов от реализации продукции (работ, услуг).</w:t>
      </w:r>
    </w:p>
    <w:p w:rsidR="00010A77" w:rsidRPr="00010A77" w:rsidRDefault="00010A77" w:rsidP="00010A77">
      <w:pPr>
        <w:numPr>
          <w:ilvl w:val="0"/>
          <w:numId w:val="87"/>
        </w:numPr>
        <w:jc w:val="both"/>
        <w:rPr>
          <w:sz w:val="20"/>
          <w:szCs w:val="20"/>
        </w:rPr>
      </w:pPr>
      <w:r w:rsidRPr="00010A77">
        <w:rPr>
          <w:sz w:val="20"/>
          <w:szCs w:val="20"/>
        </w:rPr>
        <w:t>Учет текущих расчетов и обязательств.</w:t>
      </w:r>
    </w:p>
    <w:p w:rsidR="00010A77" w:rsidRPr="00010A77" w:rsidRDefault="00010A77" w:rsidP="00010A77">
      <w:pPr>
        <w:jc w:val="both"/>
        <w:rPr>
          <w:sz w:val="20"/>
          <w:szCs w:val="20"/>
        </w:rPr>
      </w:pPr>
    </w:p>
    <w:p w:rsidR="00010A77" w:rsidRPr="00010A77" w:rsidRDefault="00010A77" w:rsidP="00010A77">
      <w:pPr>
        <w:pStyle w:val="1"/>
        <w:rPr>
          <w:sz w:val="20"/>
          <w:szCs w:val="20"/>
        </w:rPr>
      </w:pPr>
      <w:r w:rsidRPr="00010A77">
        <w:rPr>
          <w:sz w:val="20"/>
          <w:szCs w:val="20"/>
        </w:rPr>
        <w:t>Вариант № 8</w:t>
      </w:r>
    </w:p>
    <w:p w:rsidR="00010A77" w:rsidRPr="00010A77" w:rsidRDefault="00010A77" w:rsidP="00010A77">
      <w:pPr>
        <w:pStyle w:val="aa"/>
        <w:numPr>
          <w:ilvl w:val="0"/>
          <w:numId w:val="88"/>
        </w:numPr>
        <w:rPr>
          <w:sz w:val="20"/>
          <w:szCs w:val="20"/>
        </w:rPr>
      </w:pPr>
      <w:r w:rsidRPr="00010A77">
        <w:rPr>
          <w:sz w:val="20"/>
          <w:szCs w:val="20"/>
        </w:rPr>
        <w:t>Учетные регистры, их назначение, виды и классификация. Порядок исправления ошибок в учетных регистрах.</w:t>
      </w:r>
    </w:p>
    <w:p w:rsidR="00010A77" w:rsidRPr="00010A77" w:rsidRDefault="00010A77" w:rsidP="00010A77">
      <w:pPr>
        <w:numPr>
          <w:ilvl w:val="0"/>
          <w:numId w:val="88"/>
        </w:numPr>
        <w:jc w:val="both"/>
        <w:rPr>
          <w:sz w:val="20"/>
          <w:szCs w:val="20"/>
        </w:rPr>
      </w:pPr>
      <w:r w:rsidRPr="00010A77">
        <w:rPr>
          <w:sz w:val="20"/>
          <w:szCs w:val="20"/>
        </w:rPr>
        <w:t>Учет готовой продукции.</w:t>
      </w:r>
    </w:p>
    <w:p w:rsidR="00010A77" w:rsidRPr="00010A77" w:rsidRDefault="00010A77" w:rsidP="00010A77">
      <w:pPr>
        <w:numPr>
          <w:ilvl w:val="0"/>
          <w:numId w:val="88"/>
        </w:numPr>
        <w:jc w:val="both"/>
        <w:rPr>
          <w:sz w:val="20"/>
          <w:szCs w:val="20"/>
        </w:rPr>
      </w:pPr>
      <w:r w:rsidRPr="00010A77">
        <w:rPr>
          <w:sz w:val="20"/>
          <w:szCs w:val="20"/>
        </w:rPr>
        <w:t>Учет добавочного и резервного капитала.</w:t>
      </w:r>
    </w:p>
    <w:p w:rsidR="00010A77" w:rsidRPr="00010A77" w:rsidRDefault="00010A77" w:rsidP="00010A77">
      <w:pPr>
        <w:jc w:val="both"/>
        <w:rPr>
          <w:sz w:val="20"/>
          <w:szCs w:val="20"/>
        </w:rPr>
      </w:pPr>
    </w:p>
    <w:p w:rsidR="00010A77" w:rsidRPr="00010A77" w:rsidRDefault="00010A77" w:rsidP="00010A77">
      <w:pPr>
        <w:pStyle w:val="1"/>
        <w:rPr>
          <w:sz w:val="20"/>
          <w:szCs w:val="20"/>
        </w:rPr>
      </w:pPr>
      <w:r w:rsidRPr="00010A77">
        <w:rPr>
          <w:sz w:val="20"/>
          <w:szCs w:val="20"/>
        </w:rPr>
        <w:t>Вариант № 9</w:t>
      </w:r>
    </w:p>
    <w:p w:rsidR="00010A77" w:rsidRPr="00010A77" w:rsidRDefault="00010A77" w:rsidP="00010A77">
      <w:pPr>
        <w:pStyle w:val="aa"/>
        <w:numPr>
          <w:ilvl w:val="0"/>
          <w:numId w:val="89"/>
        </w:numPr>
        <w:rPr>
          <w:sz w:val="20"/>
          <w:szCs w:val="20"/>
        </w:rPr>
      </w:pPr>
      <w:r w:rsidRPr="00010A77">
        <w:rPr>
          <w:sz w:val="20"/>
          <w:szCs w:val="20"/>
        </w:rPr>
        <w:t>Государственное и методическое руководство бухгалтерским учетом в РФ.</w:t>
      </w:r>
    </w:p>
    <w:p w:rsidR="00010A77" w:rsidRPr="00010A77" w:rsidRDefault="00010A77" w:rsidP="00010A77">
      <w:pPr>
        <w:numPr>
          <w:ilvl w:val="0"/>
          <w:numId w:val="89"/>
        </w:numPr>
        <w:jc w:val="both"/>
        <w:rPr>
          <w:sz w:val="20"/>
          <w:szCs w:val="20"/>
        </w:rPr>
      </w:pPr>
      <w:r w:rsidRPr="00010A77">
        <w:rPr>
          <w:sz w:val="20"/>
          <w:szCs w:val="20"/>
        </w:rPr>
        <w:t>Учет расчетов по единому социальному налогу, обязательному пенсионному страхованию и страхованию от несчастных случаев и профессиональных заболеваний.</w:t>
      </w:r>
    </w:p>
    <w:p w:rsidR="00010A77" w:rsidRPr="00010A77" w:rsidRDefault="00010A77" w:rsidP="00010A77">
      <w:pPr>
        <w:numPr>
          <w:ilvl w:val="0"/>
          <w:numId w:val="89"/>
        </w:numPr>
        <w:jc w:val="both"/>
        <w:rPr>
          <w:sz w:val="20"/>
          <w:szCs w:val="20"/>
        </w:rPr>
      </w:pPr>
      <w:r w:rsidRPr="00010A77">
        <w:rPr>
          <w:sz w:val="20"/>
          <w:szCs w:val="20"/>
        </w:rPr>
        <w:t>Учет поступления материальных ценностей.</w:t>
      </w:r>
    </w:p>
    <w:p w:rsidR="00010A77" w:rsidRPr="00010A77" w:rsidRDefault="00010A77" w:rsidP="00010A77">
      <w:pPr>
        <w:jc w:val="both"/>
        <w:rPr>
          <w:sz w:val="20"/>
          <w:szCs w:val="20"/>
        </w:rPr>
      </w:pPr>
    </w:p>
    <w:p w:rsidR="00010A77" w:rsidRPr="00010A77" w:rsidRDefault="00010A77" w:rsidP="00010A77">
      <w:pPr>
        <w:jc w:val="center"/>
        <w:rPr>
          <w:b/>
          <w:bCs/>
          <w:sz w:val="20"/>
          <w:szCs w:val="20"/>
        </w:rPr>
      </w:pPr>
      <w:r w:rsidRPr="00010A77">
        <w:rPr>
          <w:b/>
          <w:bCs/>
          <w:sz w:val="20"/>
          <w:szCs w:val="20"/>
        </w:rPr>
        <w:t>Вариант № 10</w:t>
      </w:r>
    </w:p>
    <w:p w:rsidR="00010A77" w:rsidRPr="00010A77" w:rsidRDefault="00010A77" w:rsidP="00010A77">
      <w:pPr>
        <w:pStyle w:val="aa"/>
        <w:numPr>
          <w:ilvl w:val="0"/>
          <w:numId w:val="90"/>
        </w:numPr>
        <w:rPr>
          <w:sz w:val="20"/>
          <w:szCs w:val="20"/>
        </w:rPr>
      </w:pPr>
      <w:r w:rsidRPr="00010A77">
        <w:rPr>
          <w:sz w:val="20"/>
          <w:szCs w:val="20"/>
        </w:rPr>
        <w:t>Учетная политика организации.</w:t>
      </w:r>
    </w:p>
    <w:p w:rsidR="00010A77" w:rsidRPr="00010A77" w:rsidRDefault="00010A77" w:rsidP="00010A77">
      <w:pPr>
        <w:numPr>
          <w:ilvl w:val="0"/>
          <w:numId w:val="90"/>
        </w:numPr>
        <w:jc w:val="both"/>
        <w:rPr>
          <w:sz w:val="20"/>
          <w:szCs w:val="20"/>
        </w:rPr>
      </w:pPr>
      <w:r w:rsidRPr="00010A77">
        <w:rPr>
          <w:sz w:val="20"/>
          <w:szCs w:val="20"/>
        </w:rPr>
        <w:t>Учет расчетов с персоналом по оплате труда.</w:t>
      </w:r>
    </w:p>
    <w:p w:rsidR="00010A77" w:rsidRPr="00010A77" w:rsidRDefault="00010A77" w:rsidP="00010A77">
      <w:pPr>
        <w:numPr>
          <w:ilvl w:val="0"/>
          <w:numId w:val="90"/>
        </w:numPr>
        <w:jc w:val="both"/>
        <w:rPr>
          <w:sz w:val="20"/>
          <w:szCs w:val="20"/>
        </w:rPr>
      </w:pPr>
      <w:r w:rsidRPr="00010A77">
        <w:rPr>
          <w:sz w:val="20"/>
          <w:szCs w:val="20"/>
        </w:rPr>
        <w:t>Учет кредитов и займов.</w:t>
      </w:r>
    </w:p>
    <w:p w:rsidR="00010A77" w:rsidRPr="00010A77" w:rsidRDefault="00010A77" w:rsidP="00010A77">
      <w:pPr>
        <w:jc w:val="both"/>
        <w:rPr>
          <w:sz w:val="20"/>
          <w:szCs w:val="20"/>
        </w:rPr>
      </w:pPr>
    </w:p>
    <w:p w:rsidR="00010A77" w:rsidRPr="00010A77" w:rsidRDefault="003C650B" w:rsidP="00010A77">
      <w:pPr>
        <w:pStyle w:val="4"/>
        <w:jc w:val="center"/>
        <w:rPr>
          <w:rFonts w:ascii="Arial" w:hAnsi="Arial" w:cs="Arial"/>
          <w:b w:val="0"/>
          <w:sz w:val="20"/>
          <w:szCs w:val="20"/>
        </w:rPr>
      </w:pPr>
      <w:r>
        <w:rPr>
          <w:rFonts w:ascii="Arial" w:hAnsi="Arial" w:cs="Arial"/>
          <w:b w:val="0"/>
          <w:sz w:val="20"/>
          <w:szCs w:val="20"/>
        </w:rPr>
        <w:t>Рекомендованная литература</w:t>
      </w:r>
    </w:p>
    <w:p w:rsidR="00010A77" w:rsidRPr="00010A77" w:rsidRDefault="00010A77" w:rsidP="00010A77">
      <w:pPr>
        <w:pStyle w:val="4"/>
        <w:rPr>
          <w:sz w:val="20"/>
          <w:szCs w:val="20"/>
        </w:rPr>
      </w:pPr>
      <w:r w:rsidRPr="00010A77">
        <w:rPr>
          <w:sz w:val="20"/>
          <w:szCs w:val="20"/>
        </w:rPr>
        <w:t>Нормативно-справочная литература</w:t>
      </w:r>
    </w:p>
    <w:p w:rsidR="00010A77" w:rsidRPr="00010A77" w:rsidRDefault="00010A77" w:rsidP="00010A77">
      <w:pPr>
        <w:pStyle w:val="aa"/>
        <w:numPr>
          <w:ilvl w:val="0"/>
          <w:numId w:val="91"/>
        </w:numPr>
        <w:rPr>
          <w:sz w:val="20"/>
          <w:szCs w:val="20"/>
        </w:rPr>
      </w:pPr>
      <w:r w:rsidRPr="00010A77">
        <w:rPr>
          <w:sz w:val="20"/>
          <w:szCs w:val="20"/>
        </w:rPr>
        <w:t>Гражданский кодекс Российской Федерации. Ч. 1,2. – М: Инфра,1998.</w:t>
      </w:r>
    </w:p>
    <w:p w:rsidR="00010A77" w:rsidRPr="00010A77" w:rsidRDefault="00010A77" w:rsidP="00010A77">
      <w:pPr>
        <w:numPr>
          <w:ilvl w:val="0"/>
          <w:numId w:val="91"/>
        </w:numPr>
        <w:jc w:val="both"/>
        <w:rPr>
          <w:sz w:val="20"/>
          <w:szCs w:val="20"/>
        </w:rPr>
      </w:pPr>
      <w:r w:rsidRPr="00010A77">
        <w:rPr>
          <w:sz w:val="20"/>
          <w:szCs w:val="20"/>
        </w:rPr>
        <w:t>Налоговый кодекс Российской Федерации. Ч. 1,2. – М.: «Издательство Приори»,2001 с изменениями и дополнениями.</w:t>
      </w:r>
    </w:p>
    <w:p w:rsidR="00010A77" w:rsidRPr="00010A77" w:rsidRDefault="00010A77" w:rsidP="00010A77">
      <w:pPr>
        <w:numPr>
          <w:ilvl w:val="0"/>
          <w:numId w:val="91"/>
        </w:numPr>
        <w:jc w:val="both"/>
        <w:rPr>
          <w:sz w:val="20"/>
          <w:szCs w:val="20"/>
        </w:rPr>
      </w:pPr>
      <w:r w:rsidRPr="00010A77">
        <w:rPr>
          <w:sz w:val="20"/>
          <w:szCs w:val="20"/>
        </w:rPr>
        <w:t xml:space="preserve">Трудовой кодекс Российской Федерации. Принят Государственной Думой 21 декабря </w:t>
      </w:r>
      <w:smartTag w:uri="urn:schemas-microsoft-com:office:smarttags" w:element="metricconverter">
        <w:smartTagPr>
          <w:attr w:name="ProductID" w:val="2001 г"/>
        </w:smartTagPr>
        <w:r w:rsidRPr="00010A77">
          <w:rPr>
            <w:sz w:val="20"/>
            <w:szCs w:val="20"/>
          </w:rPr>
          <w:t>2001 г</w:t>
        </w:r>
      </w:smartTag>
      <w:r w:rsidRPr="00010A77">
        <w:rPr>
          <w:sz w:val="20"/>
          <w:szCs w:val="20"/>
        </w:rPr>
        <w:t>. Одобрен Советом Федерации 26 декабря 2001.</w:t>
      </w:r>
    </w:p>
    <w:p w:rsidR="00010A77" w:rsidRPr="00010A77" w:rsidRDefault="00010A77" w:rsidP="00010A77">
      <w:pPr>
        <w:numPr>
          <w:ilvl w:val="0"/>
          <w:numId w:val="91"/>
        </w:numPr>
        <w:jc w:val="both"/>
        <w:rPr>
          <w:sz w:val="20"/>
          <w:szCs w:val="20"/>
        </w:rPr>
      </w:pPr>
      <w:r w:rsidRPr="00010A77">
        <w:rPr>
          <w:sz w:val="20"/>
          <w:szCs w:val="20"/>
        </w:rPr>
        <w:t xml:space="preserve">О бухгалтерском учете: Федеральный закон Российской Федерации от 21 ноября </w:t>
      </w:r>
      <w:smartTag w:uri="urn:schemas-microsoft-com:office:smarttags" w:element="metricconverter">
        <w:smartTagPr>
          <w:attr w:name="ProductID" w:val="1996 г"/>
        </w:smartTagPr>
        <w:r w:rsidRPr="00010A77">
          <w:rPr>
            <w:sz w:val="20"/>
            <w:szCs w:val="20"/>
          </w:rPr>
          <w:t>1996 г</w:t>
        </w:r>
      </w:smartTag>
      <w:r w:rsidRPr="00010A77">
        <w:rPr>
          <w:sz w:val="20"/>
          <w:szCs w:val="20"/>
        </w:rPr>
        <w:t>. № 129-ФЗ.</w:t>
      </w:r>
    </w:p>
    <w:p w:rsidR="00010A77" w:rsidRPr="00010A77" w:rsidRDefault="00010A77" w:rsidP="00010A77">
      <w:pPr>
        <w:numPr>
          <w:ilvl w:val="0"/>
          <w:numId w:val="91"/>
        </w:numPr>
        <w:jc w:val="both"/>
        <w:rPr>
          <w:sz w:val="20"/>
          <w:szCs w:val="20"/>
        </w:rPr>
      </w:pPr>
      <w:r w:rsidRPr="00010A77">
        <w:rPr>
          <w:sz w:val="20"/>
          <w:szCs w:val="20"/>
        </w:rPr>
        <w:t xml:space="preserve">Положение по ведению бухгалтерского учета и бухгалтерской отчетности в РФ. Утверждено Приказом Министерства финансов РФ от 29 июля </w:t>
      </w:r>
      <w:smartTag w:uri="urn:schemas-microsoft-com:office:smarttags" w:element="metricconverter">
        <w:smartTagPr>
          <w:attr w:name="ProductID" w:val="1998 г"/>
        </w:smartTagPr>
        <w:r w:rsidRPr="00010A77">
          <w:rPr>
            <w:sz w:val="20"/>
            <w:szCs w:val="20"/>
          </w:rPr>
          <w:t>1998 г</w:t>
        </w:r>
      </w:smartTag>
      <w:r w:rsidRPr="00010A77">
        <w:rPr>
          <w:sz w:val="20"/>
          <w:szCs w:val="20"/>
        </w:rPr>
        <w:t xml:space="preserve">. № 34н с изменениями и дополнениями от 30 декабря </w:t>
      </w:r>
      <w:smartTag w:uri="urn:schemas-microsoft-com:office:smarttags" w:element="metricconverter">
        <w:smartTagPr>
          <w:attr w:name="ProductID" w:val="1999 г"/>
        </w:smartTagPr>
        <w:r w:rsidRPr="00010A77">
          <w:rPr>
            <w:sz w:val="20"/>
            <w:szCs w:val="20"/>
          </w:rPr>
          <w:t>1999 г</w:t>
        </w:r>
      </w:smartTag>
      <w:r w:rsidRPr="00010A77">
        <w:rPr>
          <w:sz w:val="20"/>
          <w:szCs w:val="20"/>
        </w:rPr>
        <w:t xml:space="preserve">. № 107 и от 24 марта </w:t>
      </w:r>
      <w:smartTag w:uri="urn:schemas-microsoft-com:office:smarttags" w:element="metricconverter">
        <w:smartTagPr>
          <w:attr w:name="ProductID" w:val="2000 г"/>
        </w:smartTagPr>
        <w:r w:rsidRPr="00010A77">
          <w:rPr>
            <w:sz w:val="20"/>
            <w:szCs w:val="20"/>
          </w:rPr>
          <w:t>2000 г</w:t>
        </w:r>
      </w:smartTag>
      <w:r w:rsidRPr="00010A77">
        <w:rPr>
          <w:sz w:val="20"/>
          <w:szCs w:val="20"/>
        </w:rPr>
        <w:t>. № 31н.</w:t>
      </w:r>
    </w:p>
    <w:p w:rsidR="00010A77" w:rsidRPr="00010A77" w:rsidRDefault="00010A77" w:rsidP="00010A77">
      <w:pPr>
        <w:numPr>
          <w:ilvl w:val="0"/>
          <w:numId w:val="91"/>
        </w:numPr>
        <w:jc w:val="both"/>
        <w:rPr>
          <w:sz w:val="20"/>
          <w:szCs w:val="20"/>
        </w:rPr>
      </w:pPr>
      <w:r w:rsidRPr="00010A77">
        <w:rPr>
          <w:sz w:val="20"/>
          <w:szCs w:val="20"/>
        </w:rPr>
        <w:t xml:space="preserve">План счетов бухгалтерского учета финансово-хозяйственной деятельности организаций и Инструкция по его применению: Приказ Минфина РФ от 31 октября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94н.</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«Учетная политика организации». Утверждено Приказом  Министерства финансов РФ от 9 декабря </w:t>
      </w:r>
      <w:smartTag w:uri="urn:schemas-microsoft-com:office:smarttags" w:element="metricconverter">
        <w:smartTagPr>
          <w:attr w:name="ProductID" w:val="1998 г"/>
        </w:smartTagPr>
        <w:r w:rsidRPr="00010A77">
          <w:rPr>
            <w:sz w:val="20"/>
            <w:szCs w:val="20"/>
          </w:rPr>
          <w:t>1998 г</w:t>
        </w:r>
      </w:smartTag>
      <w:r w:rsidRPr="00010A77">
        <w:rPr>
          <w:sz w:val="20"/>
          <w:szCs w:val="20"/>
        </w:rPr>
        <w:t>. № 60н (ПБУ 1/98).</w:t>
      </w:r>
    </w:p>
    <w:p w:rsidR="00010A77" w:rsidRPr="00010A77" w:rsidRDefault="00010A77" w:rsidP="00010A77">
      <w:pPr>
        <w:numPr>
          <w:ilvl w:val="0"/>
          <w:numId w:val="91"/>
        </w:numPr>
        <w:jc w:val="both"/>
        <w:rPr>
          <w:sz w:val="20"/>
          <w:szCs w:val="20"/>
        </w:rPr>
      </w:pPr>
      <w:r w:rsidRPr="00010A77">
        <w:rPr>
          <w:sz w:val="20"/>
          <w:szCs w:val="20"/>
        </w:rPr>
        <w:t>Положение по бухгалтерскому учету « Учет договоров (контрактов) на капитальное строительство».</w:t>
      </w:r>
    </w:p>
    <w:p w:rsidR="00010A77" w:rsidRPr="00010A77" w:rsidRDefault="00010A77" w:rsidP="00010A77">
      <w:pPr>
        <w:numPr>
          <w:ilvl w:val="0"/>
          <w:numId w:val="91"/>
        </w:numPr>
        <w:jc w:val="both"/>
        <w:rPr>
          <w:sz w:val="20"/>
          <w:szCs w:val="20"/>
        </w:rPr>
      </w:pPr>
      <w:r w:rsidRPr="00010A77">
        <w:rPr>
          <w:sz w:val="20"/>
          <w:szCs w:val="20"/>
        </w:rPr>
        <w:t xml:space="preserve"> Приказ Министерства финансов РФ от 20 декабря </w:t>
      </w:r>
      <w:smartTag w:uri="urn:schemas-microsoft-com:office:smarttags" w:element="metricconverter">
        <w:smartTagPr>
          <w:attr w:name="ProductID" w:val="1994 г"/>
        </w:smartTagPr>
        <w:r w:rsidRPr="00010A77">
          <w:rPr>
            <w:sz w:val="20"/>
            <w:szCs w:val="20"/>
          </w:rPr>
          <w:t>1994 г</w:t>
        </w:r>
      </w:smartTag>
      <w:r w:rsidRPr="00010A77">
        <w:rPr>
          <w:sz w:val="20"/>
          <w:szCs w:val="20"/>
        </w:rPr>
        <w:t xml:space="preserve">. 167 (ПБУ 2/94)  Положение по бухгалтерскому учету «События после отчетной даты». Утверждено Приказом Минфина РФ от 25 ноября </w:t>
      </w:r>
      <w:smartTag w:uri="urn:schemas-microsoft-com:office:smarttags" w:element="metricconverter">
        <w:smartTagPr>
          <w:attr w:name="ProductID" w:val="1998 г"/>
        </w:smartTagPr>
        <w:r w:rsidRPr="00010A77">
          <w:rPr>
            <w:sz w:val="20"/>
            <w:szCs w:val="20"/>
          </w:rPr>
          <w:t>1998 г</w:t>
        </w:r>
      </w:smartTag>
      <w:r w:rsidRPr="00010A77">
        <w:rPr>
          <w:sz w:val="20"/>
          <w:szCs w:val="20"/>
        </w:rPr>
        <w:t xml:space="preserve">. № 56 (ПБУ 7/98).  </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активов и обязательств, стоимость которых выражена в иностранной валюте». Утверждено Приказом Минфина РФ от 10 января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2н (ПБУ 3/2000).</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«Бухгалтерская отчетность организаций». Приказ Минфина РФ от 6 июля </w:t>
      </w:r>
      <w:smartTag w:uri="urn:schemas-microsoft-com:office:smarttags" w:element="metricconverter">
        <w:smartTagPr>
          <w:attr w:name="ProductID" w:val="1999 г"/>
        </w:smartTagPr>
        <w:r w:rsidRPr="00010A77">
          <w:rPr>
            <w:sz w:val="20"/>
            <w:szCs w:val="20"/>
          </w:rPr>
          <w:t>1999 г</w:t>
        </w:r>
      </w:smartTag>
      <w:r w:rsidRPr="00010A77">
        <w:rPr>
          <w:sz w:val="20"/>
          <w:szCs w:val="20"/>
        </w:rPr>
        <w:t>. № 43 н (ПБУ 4/95).</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материально-производственных запасов». Утверждено Приказом Минфина РФ от 9июня </w:t>
      </w:r>
      <w:smartTag w:uri="urn:schemas-microsoft-com:office:smarttags" w:element="metricconverter">
        <w:smartTagPr>
          <w:attr w:name="ProductID" w:val="2001 г"/>
        </w:smartTagPr>
        <w:r w:rsidRPr="00010A77">
          <w:rPr>
            <w:sz w:val="20"/>
            <w:szCs w:val="20"/>
          </w:rPr>
          <w:t>2001 г</w:t>
        </w:r>
      </w:smartTag>
      <w:r w:rsidRPr="00010A77">
        <w:rPr>
          <w:sz w:val="20"/>
          <w:szCs w:val="20"/>
        </w:rPr>
        <w:t>. № 44 (ПБУ5/ 01).</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основных средств». Утверждено Приказом Минфина РФ от 30 марта </w:t>
      </w:r>
      <w:smartTag w:uri="urn:schemas-microsoft-com:office:smarttags" w:element="metricconverter">
        <w:smartTagPr>
          <w:attr w:name="ProductID" w:val="2001 г"/>
        </w:smartTagPr>
        <w:r w:rsidRPr="00010A77">
          <w:rPr>
            <w:sz w:val="20"/>
            <w:szCs w:val="20"/>
          </w:rPr>
          <w:t>2001 г</w:t>
        </w:r>
      </w:smartTag>
      <w:r w:rsidRPr="00010A77">
        <w:rPr>
          <w:sz w:val="20"/>
          <w:szCs w:val="20"/>
        </w:rPr>
        <w:t>. № 26 (ПБУ 6/01).</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«События после отчетной даты». Утверждено Приказом Минфина РФ от 25ноября </w:t>
      </w:r>
      <w:smartTag w:uri="urn:schemas-microsoft-com:office:smarttags" w:element="metricconverter">
        <w:smartTagPr>
          <w:attr w:name="ProductID" w:val="1998 г"/>
        </w:smartTagPr>
        <w:r w:rsidRPr="00010A77">
          <w:rPr>
            <w:sz w:val="20"/>
            <w:szCs w:val="20"/>
          </w:rPr>
          <w:t>1998 г</w:t>
        </w:r>
      </w:smartTag>
      <w:r w:rsidRPr="00010A77">
        <w:rPr>
          <w:sz w:val="20"/>
          <w:szCs w:val="20"/>
        </w:rPr>
        <w:t>. № 56 (ПБУ 7/98)</w:t>
      </w:r>
    </w:p>
    <w:p w:rsidR="00010A77" w:rsidRPr="00010A77" w:rsidRDefault="00010A77" w:rsidP="00010A77">
      <w:pPr>
        <w:numPr>
          <w:ilvl w:val="0"/>
          <w:numId w:val="91"/>
        </w:numPr>
        <w:jc w:val="both"/>
        <w:rPr>
          <w:sz w:val="20"/>
          <w:szCs w:val="20"/>
        </w:rPr>
      </w:pPr>
      <w:r w:rsidRPr="00010A77">
        <w:rPr>
          <w:sz w:val="20"/>
          <w:szCs w:val="20"/>
        </w:rPr>
        <w:t xml:space="preserve"> Положение по бухгалтерскому учету «Условные факты хозяйственной деятельности». Утверждено Приказом Минфина РФ от 25 ноября </w:t>
      </w:r>
      <w:smartTag w:uri="urn:schemas-microsoft-com:office:smarttags" w:element="metricconverter">
        <w:smartTagPr>
          <w:attr w:name="ProductID" w:val="1998 г"/>
        </w:smartTagPr>
        <w:r w:rsidRPr="00010A77">
          <w:rPr>
            <w:sz w:val="20"/>
            <w:szCs w:val="20"/>
          </w:rPr>
          <w:t>1998 г</w:t>
        </w:r>
      </w:smartTag>
      <w:r w:rsidRPr="00010A77">
        <w:rPr>
          <w:sz w:val="20"/>
          <w:szCs w:val="20"/>
        </w:rPr>
        <w:t xml:space="preserve">. № 57 (ПБУ 8/98). </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«Доходы организации». Утверждено Приказом Минфина РФ от 6 мая  </w:t>
      </w:r>
      <w:smartTag w:uri="urn:schemas-microsoft-com:office:smarttags" w:element="metricconverter">
        <w:smartTagPr>
          <w:attr w:name="ProductID" w:val="1999 г"/>
        </w:smartTagPr>
        <w:r w:rsidRPr="00010A77">
          <w:rPr>
            <w:sz w:val="20"/>
            <w:szCs w:val="20"/>
          </w:rPr>
          <w:t>1999 г</w:t>
        </w:r>
      </w:smartTag>
      <w:r w:rsidRPr="00010A77">
        <w:rPr>
          <w:sz w:val="20"/>
          <w:szCs w:val="20"/>
        </w:rPr>
        <w:t>. № 32 н  (ПБУ 9/99).</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«Расходы организации». Утверждено Приказом Минфина РФ от 6 мая </w:t>
      </w:r>
      <w:smartTag w:uri="urn:schemas-microsoft-com:office:smarttags" w:element="metricconverter">
        <w:smartTagPr>
          <w:attr w:name="ProductID" w:val="1999 г"/>
        </w:smartTagPr>
        <w:r w:rsidRPr="00010A77">
          <w:rPr>
            <w:sz w:val="20"/>
            <w:szCs w:val="20"/>
          </w:rPr>
          <w:t>1999 г</w:t>
        </w:r>
      </w:smartTag>
      <w:r w:rsidRPr="00010A77">
        <w:rPr>
          <w:sz w:val="20"/>
          <w:szCs w:val="20"/>
        </w:rPr>
        <w:t>. № 33 н  (ПБУ 10/99).</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«Информация об аффилированных лиц». Утверждено Приказом Минфина РФ от 13 января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5н (ПБУ 11/2000).</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«Информация по сегментам». Утверждено Приказом Минфина РФ от 27 января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11 н (ПБУ 12/2000).</w:t>
      </w:r>
    </w:p>
    <w:p w:rsidR="00010A77" w:rsidRPr="00010A77" w:rsidRDefault="00010A77" w:rsidP="00010A77">
      <w:pPr>
        <w:numPr>
          <w:ilvl w:val="0"/>
          <w:numId w:val="91"/>
        </w:numPr>
        <w:jc w:val="both"/>
        <w:rPr>
          <w:sz w:val="20"/>
          <w:szCs w:val="20"/>
        </w:rPr>
      </w:pPr>
      <w:r w:rsidRPr="00010A77">
        <w:rPr>
          <w:sz w:val="20"/>
          <w:szCs w:val="20"/>
        </w:rPr>
        <w:t xml:space="preserve"> Положение по бухгалтерскому учету «Учет государственной помощи». Утверждено Приказом Минфина РФ от 16 октября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92 н (ПБУ 13/2000).</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нематериальных активов». Утверждено Приказом Минфина РФ от 16октября </w:t>
      </w:r>
      <w:smartTag w:uri="urn:schemas-microsoft-com:office:smarttags" w:element="metricconverter">
        <w:smartTagPr>
          <w:attr w:name="ProductID" w:val="2000 г"/>
        </w:smartTagPr>
        <w:r w:rsidRPr="00010A77">
          <w:rPr>
            <w:sz w:val="20"/>
            <w:szCs w:val="20"/>
          </w:rPr>
          <w:t>2000 г</w:t>
        </w:r>
      </w:smartTag>
      <w:r w:rsidRPr="00010A77">
        <w:rPr>
          <w:sz w:val="20"/>
          <w:szCs w:val="20"/>
        </w:rPr>
        <w:t>. № 91 н (ПБУ 14/2000).</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займов и кредитов и затрат по их обслуживанию». Утверждено Приказом Минфина РФ от 2 августа </w:t>
      </w:r>
      <w:smartTag w:uri="urn:schemas-microsoft-com:office:smarttags" w:element="metricconverter">
        <w:smartTagPr>
          <w:attr w:name="ProductID" w:val="2001 г"/>
        </w:smartTagPr>
        <w:r w:rsidRPr="00010A77">
          <w:rPr>
            <w:sz w:val="20"/>
            <w:szCs w:val="20"/>
          </w:rPr>
          <w:t>2001 г</w:t>
        </w:r>
      </w:smartTag>
      <w:r w:rsidRPr="00010A77">
        <w:rPr>
          <w:sz w:val="20"/>
          <w:szCs w:val="20"/>
        </w:rPr>
        <w:t>. № 60 н (ПБУ 15/01).</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«Информация по прекращаемой деятельности». Утверждено Приказом Минфина РФ от 2 июля </w:t>
      </w:r>
      <w:smartTag w:uri="urn:schemas-microsoft-com:office:smarttags" w:element="metricconverter">
        <w:smartTagPr>
          <w:attr w:name="ProductID" w:val="2002 г"/>
        </w:smartTagPr>
        <w:r w:rsidRPr="00010A77">
          <w:rPr>
            <w:sz w:val="20"/>
            <w:szCs w:val="20"/>
          </w:rPr>
          <w:t>2002 г</w:t>
        </w:r>
      </w:smartTag>
      <w:r w:rsidRPr="00010A77">
        <w:rPr>
          <w:sz w:val="20"/>
          <w:szCs w:val="20"/>
        </w:rPr>
        <w:t>. № 66 н (ПБУ 16/02).</w:t>
      </w:r>
    </w:p>
    <w:p w:rsidR="00010A77" w:rsidRPr="00010A77" w:rsidRDefault="00010A77" w:rsidP="00010A77">
      <w:pPr>
        <w:numPr>
          <w:ilvl w:val="0"/>
          <w:numId w:val="91"/>
        </w:numPr>
        <w:jc w:val="both"/>
        <w:rPr>
          <w:sz w:val="20"/>
          <w:szCs w:val="20"/>
        </w:rPr>
      </w:pPr>
      <w:r w:rsidRPr="00010A77">
        <w:rPr>
          <w:sz w:val="20"/>
          <w:szCs w:val="20"/>
        </w:rPr>
        <w:t>Положение по бухгалтерскому учету «Учет расходов научно-исследовательские, опытно-конструкторские и технологические работы». Утверждено Приказом Минфина РФ от 19 ноября 2002г. № 115 н (ПБУ 17/02).</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расчетов по налогу на прибыль». Утверждено Приказом Минфина РФ от 19 ноября </w:t>
      </w:r>
      <w:smartTag w:uri="urn:schemas-microsoft-com:office:smarttags" w:element="metricconverter">
        <w:smartTagPr>
          <w:attr w:name="ProductID" w:val="2002 г"/>
        </w:smartTagPr>
        <w:r w:rsidRPr="00010A77">
          <w:rPr>
            <w:sz w:val="20"/>
            <w:szCs w:val="20"/>
          </w:rPr>
          <w:t>2002 г</w:t>
        </w:r>
      </w:smartTag>
      <w:r w:rsidRPr="00010A77">
        <w:rPr>
          <w:sz w:val="20"/>
          <w:szCs w:val="20"/>
        </w:rPr>
        <w:t>. № 114 н  (ПБУ 18/02).</w:t>
      </w:r>
    </w:p>
    <w:p w:rsidR="00010A77" w:rsidRPr="00010A77" w:rsidRDefault="00010A77" w:rsidP="00010A77">
      <w:pPr>
        <w:numPr>
          <w:ilvl w:val="0"/>
          <w:numId w:val="91"/>
        </w:numPr>
        <w:jc w:val="both"/>
        <w:rPr>
          <w:sz w:val="20"/>
          <w:szCs w:val="20"/>
        </w:rPr>
      </w:pPr>
      <w:r w:rsidRPr="00010A77">
        <w:rPr>
          <w:sz w:val="20"/>
          <w:szCs w:val="20"/>
        </w:rPr>
        <w:t xml:space="preserve">Положение по бухгалтерскому учету «Учет финансовых вложений». Утверждено Приказом Минфина РФ от 10декабря </w:t>
      </w:r>
      <w:smartTag w:uri="urn:schemas-microsoft-com:office:smarttags" w:element="metricconverter">
        <w:smartTagPr>
          <w:attr w:name="ProductID" w:val="2002 г"/>
        </w:smartTagPr>
        <w:r w:rsidRPr="00010A77">
          <w:rPr>
            <w:sz w:val="20"/>
            <w:szCs w:val="20"/>
          </w:rPr>
          <w:t>2002 г</w:t>
        </w:r>
      </w:smartTag>
      <w:r w:rsidRPr="00010A77">
        <w:rPr>
          <w:sz w:val="20"/>
          <w:szCs w:val="20"/>
        </w:rPr>
        <w:t>. № 126 н (ПБУ 19/02).</w:t>
      </w:r>
    </w:p>
    <w:p w:rsidR="00010A77" w:rsidRPr="00010A77" w:rsidRDefault="00010A77" w:rsidP="00010A77">
      <w:pPr>
        <w:numPr>
          <w:ilvl w:val="0"/>
          <w:numId w:val="91"/>
        </w:numPr>
        <w:jc w:val="both"/>
        <w:rPr>
          <w:sz w:val="20"/>
          <w:szCs w:val="20"/>
        </w:rPr>
      </w:pPr>
      <w:r w:rsidRPr="00010A77">
        <w:rPr>
          <w:sz w:val="20"/>
          <w:szCs w:val="20"/>
        </w:rPr>
        <w:t xml:space="preserve">Положение о безналичных расчетах в РФ . Утверждено Центральным банком России 12 апреля </w:t>
      </w:r>
      <w:smartTag w:uri="urn:schemas-microsoft-com:office:smarttags" w:element="metricconverter">
        <w:smartTagPr>
          <w:attr w:name="ProductID" w:val="2001 г"/>
        </w:smartTagPr>
        <w:r w:rsidRPr="00010A77">
          <w:rPr>
            <w:sz w:val="20"/>
            <w:szCs w:val="20"/>
          </w:rPr>
          <w:t>2001 г</w:t>
        </w:r>
      </w:smartTag>
      <w:r w:rsidRPr="00010A77">
        <w:rPr>
          <w:sz w:val="20"/>
          <w:szCs w:val="20"/>
        </w:rPr>
        <w:t>. № 2 п.</w:t>
      </w:r>
    </w:p>
    <w:p w:rsidR="00010A77" w:rsidRPr="00010A77" w:rsidRDefault="00010A77" w:rsidP="00010A77">
      <w:pPr>
        <w:numPr>
          <w:ilvl w:val="0"/>
          <w:numId w:val="91"/>
        </w:numPr>
        <w:jc w:val="both"/>
        <w:rPr>
          <w:sz w:val="20"/>
          <w:szCs w:val="20"/>
        </w:rPr>
      </w:pPr>
      <w:r w:rsidRPr="00010A77">
        <w:rPr>
          <w:sz w:val="20"/>
          <w:szCs w:val="20"/>
        </w:rPr>
        <w:t>Комментарии к Новому Плану счетов бухгалтерского учета. Под ред. Руководителя департамента методологии бухгалтерского учета и отчетности Минфина России А.С. Бакаева. – М.: Информационное агентство «ИББ-Бинфа»,2001.</w:t>
      </w:r>
    </w:p>
    <w:p w:rsidR="00010A77" w:rsidRPr="00010A77" w:rsidRDefault="00010A77" w:rsidP="00010A77">
      <w:pPr>
        <w:numPr>
          <w:ilvl w:val="0"/>
          <w:numId w:val="91"/>
        </w:numPr>
        <w:jc w:val="both"/>
        <w:rPr>
          <w:sz w:val="20"/>
          <w:szCs w:val="20"/>
        </w:rPr>
      </w:pPr>
      <w:r w:rsidRPr="00010A77">
        <w:rPr>
          <w:sz w:val="20"/>
          <w:szCs w:val="20"/>
        </w:rPr>
        <w:t xml:space="preserve">Порядок ведения кассовых операций в РФ. Утвержден решением Совета директоров Центрального банка РФ 22 сентября </w:t>
      </w:r>
      <w:smartTag w:uri="urn:schemas-microsoft-com:office:smarttags" w:element="metricconverter">
        <w:smartTagPr>
          <w:attr w:name="ProductID" w:val="1993 г"/>
        </w:smartTagPr>
        <w:r w:rsidRPr="00010A77">
          <w:rPr>
            <w:sz w:val="20"/>
            <w:szCs w:val="20"/>
          </w:rPr>
          <w:t>1993 г</w:t>
        </w:r>
      </w:smartTag>
      <w:r w:rsidRPr="00010A77">
        <w:rPr>
          <w:sz w:val="20"/>
          <w:szCs w:val="20"/>
        </w:rPr>
        <w:t>. № 40.</w:t>
      </w:r>
    </w:p>
    <w:p w:rsidR="00010A77" w:rsidRPr="00010A77" w:rsidRDefault="00010A77" w:rsidP="00010A77">
      <w:pPr>
        <w:numPr>
          <w:ilvl w:val="0"/>
          <w:numId w:val="91"/>
        </w:numPr>
        <w:jc w:val="both"/>
        <w:rPr>
          <w:sz w:val="20"/>
          <w:szCs w:val="20"/>
        </w:rPr>
      </w:pPr>
      <w:r w:rsidRPr="00010A77">
        <w:rPr>
          <w:sz w:val="20"/>
          <w:szCs w:val="20"/>
        </w:rPr>
        <w:t xml:space="preserve">Методические указания по инвентаризации имущества и финансовых обязательств. Утверждены Приказом Минфина РФ от 13 июня </w:t>
      </w:r>
      <w:smartTag w:uri="urn:schemas-microsoft-com:office:smarttags" w:element="metricconverter">
        <w:smartTagPr>
          <w:attr w:name="ProductID" w:val="1995 г"/>
        </w:smartTagPr>
        <w:r w:rsidRPr="00010A77">
          <w:rPr>
            <w:sz w:val="20"/>
            <w:szCs w:val="20"/>
          </w:rPr>
          <w:t>1995 г</w:t>
        </w:r>
      </w:smartTag>
      <w:r w:rsidRPr="00010A77">
        <w:rPr>
          <w:sz w:val="20"/>
          <w:szCs w:val="20"/>
        </w:rPr>
        <w:t>. № 49.</w:t>
      </w:r>
    </w:p>
    <w:p w:rsidR="00010A77" w:rsidRPr="00010A77" w:rsidRDefault="00010A77" w:rsidP="00010A77">
      <w:pPr>
        <w:pStyle w:val="4"/>
        <w:rPr>
          <w:sz w:val="20"/>
          <w:szCs w:val="20"/>
        </w:rPr>
      </w:pPr>
      <w:r w:rsidRPr="00010A77">
        <w:rPr>
          <w:sz w:val="20"/>
          <w:szCs w:val="20"/>
        </w:rPr>
        <w:t>Учебная литература</w:t>
      </w:r>
    </w:p>
    <w:p w:rsidR="00010A77" w:rsidRPr="00010A77" w:rsidRDefault="00010A77" w:rsidP="00010A77">
      <w:pPr>
        <w:pStyle w:val="aa"/>
        <w:numPr>
          <w:ilvl w:val="0"/>
          <w:numId w:val="92"/>
        </w:numPr>
        <w:rPr>
          <w:sz w:val="20"/>
          <w:szCs w:val="20"/>
        </w:rPr>
      </w:pPr>
      <w:r w:rsidRPr="00010A77">
        <w:rPr>
          <w:sz w:val="20"/>
          <w:szCs w:val="20"/>
        </w:rPr>
        <w:t>Акчурина Е.В. и др. Учет затрат в бухгалтерском учете: Учебное пособие. - М.: Проспект,  2003.- 203 с.</w:t>
      </w:r>
    </w:p>
    <w:p w:rsidR="00010A77" w:rsidRPr="00010A77" w:rsidRDefault="00010A77" w:rsidP="00010A77">
      <w:pPr>
        <w:numPr>
          <w:ilvl w:val="0"/>
          <w:numId w:val="92"/>
        </w:numPr>
        <w:jc w:val="both"/>
        <w:rPr>
          <w:sz w:val="20"/>
          <w:szCs w:val="20"/>
        </w:rPr>
      </w:pPr>
      <w:r w:rsidRPr="00010A77">
        <w:rPr>
          <w:sz w:val="20"/>
          <w:szCs w:val="20"/>
        </w:rPr>
        <w:t>Астахов В.П. Теория бухгалтерского учета: Учебник. – Ростов н/Д.: Феникс,1999 –305 с.</w:t>
      </w:r>
    </w:p>
    <w:p w:rsidR="00010A77" w:rsidRPr="00010A77" w:rsidRDefault="00010A77" w:rsidP="00010A77">
      <w:pPr>
        <w:numPr>
          <w:ilvl w:val="0"/>
          <w:numId w:val="92"/>
        </w:numPr>
        <w:jc w:val="both"/>
        <w:rPr>
          <w:sz w:val="20"/>
          <w:szCs w:val="20"/>
        </w:rPr>
      </w:pPr>
      <w:r w:rsidRPr="00010A77">
        <w:rPr>
          <w:sz w:val="20"/>
          <w:szCs w:val="20"/>
        </w:rPr>
        <w:t>Бабаев Ю.А. Бухгалтерский финансовый учет.– М.: ВЗФЭИ, 2003. – 198 с.</w:t>
      </w:r>
    </w:p>
    <w:p w:rsidR="00010A77" w:rsidRPr="00010A77" w:rsidRDefault="00010A77" w:rsidP="00010A77">
      <w:pPr>
        <w:numPr>
          <w:ilvl w:val="0"/>
          <w:numId w:val="92"/>
        </w:numPr>
        <w:jc w:val="both"/>
        <w:rPr>
          <w:sz w:val="20"/>
          <w:szCs w:val="20"/>
        </w:rPr>
      </w:pPr>
      <w:r w:rsidRPr="00010A77">
        <w:rPr>
          <w:sz w:val="20"/>
          <w:szCs w:val="20"/>
        </w:rPr>
        <w:t>Безруких П.С. Бухгалтерский учет.– М: Бухгалтерский учет, 1999. – 210 с.</w:t>
      </w:r>
    </w:p>
    <w:p w:rsidR="00010A77" w:rsidRPr="00010A77" w:rsidRDefault="00010A77" w:rsidP="00010A77">
      <w:pPr>
        <w:numPr>
          <w:ilvl w:val="0"/>
          <w:numId w:val="92"/>
        </w:numPr>
        <w:jc w:val="both"/>
        <w:rPr>
          <w:sz w:val="20"/>
          <w:szCs w:val="20"/>
        </w:rPr>
      </w:pPr>
      <w:r w:rsidRPr="00010A77">
        <w:rPr>
          <w:sz w:val="20"/>
          <w:szCs w:val="20"/>
        </w:rPr>
        <w:t xml:space="preserve">Бухгалтерский учет: Учебник/ Ю.А. Бабаев, И.П. Комиссарова, В.А. Бородин; Под ред. Ю.А. Бабаева. – М.:ЮНИТА-ДАНА, 2006.- 527с. </w:t>
      </w:r>
    </w:p>
    <w:p w:rsidR="00010A77" w:rsidRPr="00010A77" w:rsidRDefault="00010A77" w:rsidP="00010A77">
      <w:pPr>
        <w:numPr>
          <w:ilvl w:val="0"/>
          <w:numId w:val="92"/>
        </w:numPr>
        <w:jc w:val="both"/>
        <w:rPr>
          <w:sz w:val="20"/>
          <w:szCs w:val="20"/>
        </w:rPr>
      </w:pPr>
      <w:r w:rsidRPr="00010A77">
        <w:rPr>
          <w:sz w:val="20"/>
          <w:szCs w:val="20"/>
        </w:rPr>
        <w:t>Вещунова Н.Л.,Фомина Л.Ф. Бухгалтерский учет. – М.: Проспект, 2004. – 340 с.</w:t>
      </w:r>
    </w:p>
    <w:p w:rsidR="00010A77" w:rsidRPr="00010A77" w:rsidRDefault="00010A77" w:rsidP="00010A77">
      <w:pPr>
        <w:numPr>
          <w:ilvl w:val="0"/>
          <w:numId w:val="92"/>
        </w:numPr>
        <w:jc w:val="both"/>
        <w:rPr>
          <w:sz w:val="20"/>
          <w:szCs w:val="20"/>
        </w:rPr>
      </w:pPr>
      <w:r w:rsidRPr="00010A77">
        <w:rPr>
          <w:sz w:val="20"/>
          <w:szCs w:val="20"/>
        </w:rPr>
        <w:t>Гусева Т.М., Шеина Т.Н. Основы бухгалтерского учета. – М.:Финансы и статистика , 2002. – 150 с.</w:t>
      </w:r>
    </w:p>
    <w:p w:rsidR="00010A77" w:rsidRPr="00010A77" w:rsidRDefault="00010A77" w:rsidP="00010A77">
      <w:pPr>
        <w:numPr>
          <w:ilvl w:val="0"/>
          <w:numId w:val="92"/>
        </w:numPr>
        <w:jc w:val="both"/>
        <w:rPr>
          <w:sz w:val="20"/>
          <w:szCs w:val="20"/>
        </w:rPr>
      </w:pPr>
      <w:r w:rsidRPr="00010A77">
        <w:rPr>
          <w:sz w:val="20"/>
          <w:szCs w:val="20"/>
        </w:rPr>
        <w:t>Каморджанова Н.А., Подольская Т.Н. Бухгалтерский учет: Текст лекций, ч.2. –СПб.: СПбГИЭУ, 2005. –120с.</w:t>
      </w:r>
    </w:p>
    <w:p w:rsidR="00010A77" w:rsidRPr="00010A77" w:rsidRDefault="00010A77" w:rsidP="00010A77">
      <w:pPr>
        <w:numPr>
          <w:ilvl w:val="0"/>
          <w:numId w:val="92"/>
        </w:numPr>
        <w:jc w:val="both"/>
        <w:rPr>
          <w:sz w:val="20"/>
          <w:szCs w:val="20"/>
        </w:rPr>
      </w:pPr>
      <w:r w:rsidRPr="00010A77">
        <w:rPr>
          <w:sz w:val="20"/>
          <w:szCs w:val="20"/>
        </w:rPr>
        <w:t>Кирьянова З.В. Теория бухгалтерского учета. – М.: Финансы и статистика,2000. – 80 с.</w:t>
      </w:r>
    </w:p>
    <w:p w:rsidR="00010A77" w:rsidRPr="00010A77" w:rsidRDefault="00010A77" w:rsidP="00010A77">
      <w:pPr>
        <w:numPr>
          <w:ilvl w:val="0"/>
          <w:numId w:val="92"/>
        </w:numPr>
        <w:jc w:val="both"/>
        <w:rPr>
          <w:sz w:val="20"/>
          <w:szCs w:val="20"/>
        </w:rPr>
      </w:pPr>
      <w:r w:rsidRPr="00010A77">
        <w:rPr>
          <w:sz w:val="20"/>
          <w:szCs w:val="20"/>
        </w:rPr>
        <w:t>Козлова Е.П. Бухгалтерский учет в организациях: Учебное пособие. – М.: Финансы и статистика,  2002.</w:t>
      </w:r>
    </w:p>
    <w:p w:rsidR="00010A77" w:rsidRPr="00010A77" w:rsidRDefault="00010A77" w:rsidP="00010A77">
      <w:pPr>
        <w:numPr>
          <w:ilvl w:val="0"/>
          <w:numId w:val="92"/>
        </w:numPr>
        <w:jc w:val="both"/>
        <w:rPr>
          <w:sz w:val="20"/>
          <w:szCs w:val="20"/>
        </w:rPr>
      </w:pPr>
      <w:r w:rsidRPr="00010A77">
        <w:rPr>
          <w:sz w:val="20"/>
          <w:szCs w:val="20"/>
        </w:rPr>
        <w:t>Кондраков Н.П. Бухгалтерский учет: Учебное пособие. – М.: Инфра – М, 2005. –640 с.</w:t>
      </w:r>
    </w:p>
    <w:p w:rsidR="00010A77" w:rsidRPr="00010A77" w:rsidRDefault="00010A77" w:rsidP="00010A77">
      <w:pPr>
        <w:numPr>
          <w:ilvl w:val="0"/>
          <w:numId w:val="92"/>
        </w:numPr>
        <w:jc w:val="both"/>
        <w:rPr>
          <w:sz w:val="20"/>
          <w:szCs w:val="20"/>
        </w:rPr>
      </w:pPr>
      <w:r w:rsidRPr="00010A77">
        <w:rPr>
          <w:sz w:val="20"/>
          <w:szCs w:val="20"/>
        </w:rPr>
        <w:t>Крятова Л.А.,Эргашев Х.Х. Бухгалтерский учет: основы теории: Учебное пособие. - М.: Информационно-внедренческий центр «Маркетинг»,2000. – 324 с.</w:t>
      </w:r>
    </w:p>
    <w:p w:rsidR="00010A77" w:rsidRPr="00010A77" w:rsidRDefault="00010A77" w:rsidP="00010A77">
      <w:pPr>
        <w:numPr>
          <w:ilvl w:val="0"/>
          <w:numId w:val="92"/>
        </w:numPr>
        <w:jc w:val="both"/>
        <w:rPr>
          <w:sz w:val="20"/>
          <w:szCs w:val="20"/>
        </w:rPr>
      </w:pPr>
      <w:r w:rsidRPr="00010A77">
        <w:rPr>
          <w:sz w:val="20"/>
          <w:szCs w:val="20"/>
        </w:rPr>
        <w:t>Ларионов А.Д. и др. Бухгалтерский учет. – М.: Гроссбухгалтер, 1999.- 420 с.</w:t>
      </w:r>
    </w:p>
    <w:p w:rsidR="00010A77" w:rsidRPr="00010A77" w:rsidRDefault="00010A77" w:rsidP="00010A77">
      <w:pPr>
        <w:numPr>
          <w:ilvl w:val="0"/>
          <w:numId w:val="92"/>
        </w:numPr>
        <w:jc w:val="both"/>
        <w:rPr>
          <w:sz w:val="20"/>
          <w:szCs w:val="20"/>
        </w:rPr>
      </w:pPr>
      <w:r w:rsidRPr="00010A77">
        <w:rPr>
          <w:sz w:val="20"/>
          <w:szCs w:val="20"/>
        </w:rPr>
        <w:t>Сафронова Н.Г., Княжевская Е.В. Лабораторный практикум по бухгалтерскому учету: Учебное пособие. – М.: ИНФРА – М,2003. – 224 с.</w:t>
      </w:r>
    </w:p>
    <w:p w:rsidR="00010A77" w:rsidRPr="00010A77" w:rsidRDefault="00010A77" w:rsidP="00010A77">
      <w:pPr>
        <w:ind w:left="420"/>
        <w:jc w:val="both"/>
        <w:rPr>
          <w:sz w:val="20"/>
          <w:szCs w:val="20"/>
        </w:rPr>
      </w:pPr>
      <w:r w:rsidRPr="00010A77">
        <w:rPr>
          <w:sz w:val="20"/>
          <w:szCs w:val="20"/>
        </w:rPr>
        <w:t>15. Сборник задач по бухгалтерскому учету: Учебное пособие/ под ред. А.Д. Ларионова. – М.: Проспект, 2006. – 707с.</w:t>
      </w:r>
    </w:p>
    <w:p w:rsidR="00410A38" w:rsidRDefault="00410A38" w:rsidP="00010A77">
      <w:pPr>
        <w:jc w:val="both"/>
        <w:rPr>
          <w:sz w:val="20"/>
          <w:szCs w:val="20"/>
        </w:rPr>
      </w:pPr>
    </w:p>
    <w:p w:rsidR="00C06C80" w:rsidRDefault="00C06C80" w:rsidP="00010A77">
      <w:pPr>
        <w:jc w:val="both"/>
        <w:rPr>
          <w:sz w:val="20"/>
          <w:szCs w:val="20"/>
        </w:rPr>
      </w:pPr>
    </w:p>
    <w:p w:rsidR="00010A77" w:rsidRPr="00010A77" w:rsidRDefault="00010A77" w:rsidP="00010A77">
      <w:pPr>
        <w:jc w:val="center"/>
        <w:rPr>
          <w:rFonts w:ascii="Franklin Gothic Medium" w:hAnsi="Franklin Gothic Medium"/>
          <w:b/>
        </w:rPr>
      </w:pPr>
      <w:r w:rsidRPr="00010A77">
        <w:rPr>
          <w:rFonts w:ascii="Franklin Gothic Medium" w:hAnsi="Franklin Gothic Medium"/>
          <w:b/>
        </w:rPr>
        <w:t>2.14. Социология и психология управления</w:t>
      </w:r>
    </w:p>
    <w:p w:rsidR="00010A77" w:rsidRPr="00010A77" w:rsidRDefault="00010A77" w:rsidP="00010A77">
      <w:pPr>
        <w:jc w:val="center"/>
        <w:rPr>
          <w:sz w:val="20"/>
          <w:szCs w:val="20"/>
        </w:rPr>
      </w:pPr>
    </w:p>
    <w:p w:rsidR="00010A77" w:rsidRDefault="00010A77" w:rsidP="00010A77">
      <w:pPr>
        <w:jc w:val="both"/>
        <w:rPr>
          <w:bCs/>
          <w:sz w:val="20"/>
        </w:rPr>
      </w:pPr>
      <w:r>
        <w:rPr>
          <w:bCs/>
          <w:sz w:val="20"/>
        </w:rPr>
        <w:t xml:space="preserve">В контрольной работе по дисциплине «Социология и психология управления» студенты должны выполнить  по 2 вопроса, согласно последнему номеру зачетной книжки. </w:t>
      </w:r>
    </w:p>
    <w:p w:rsidR="00010A77" w:rsidRDefault="00010A77" w:rsidP="00010A77">
      <w:pPr>
        <w:jc w:val="both"/>
        <w:rPr>
          <w:b/>
          <w:sz w:val="20"/>
        </w:rPr>
      </w:pPr>
    </w:p>
    <w:p w:rsidR="00010A77" w:rsidRDefault="00010A77" w:rsidP="00010A77">
      <w:pPr>
        <w:jc w:val="center"/>
        <w:rPr>
          <w:sz w:val="20"/>
        </w:rPr>
      </w:pPr>
      <w:r>
        <w:rPr>
          <w:b/>
          <w:sz w:val="20"/>
        </w:rPr>
        <w:t xml:space="preserve">Тематика контрольных работ  </w:t>
      </w:r>
    </w:p>
    <w:p w:rsidR="00010A77" w:rsidRDefault="00010A77" w:rsidP="002C323C">
      <w:pPr>
        <w:numPr>
          <w:ilvl w:val="0"/>
          <w:numId w:val="93"/>
        </w:numPr>
        <w:tabs>
          <w:tab w:val="clear" w:pos="1260"/>
        </w:tabs>
        <w:ind w:left="360"/>
        <w:rPr>
          <w:sz w:val="20"/>
          <w:szCs w:val="28"/>
        </w:rPr>
      </w:pPr>
      <w:r>
        <w:rPr>
          <w:sz w:val="20"/>
          <w:szCs w:val="28"/>
        </w:rPr>
        <w:t>Основные управленческие культуры: характерные черты и особенности</w:t>
      </w:r>
    </w:p>
    <w:p w:rsidR="00010A77" w:rsidRDefault="00010A77" w:rsidP="002C323C">
      <w:pPr>
        <w:numPr>
          <w:ilvl w:val="0"/>
          <w:numId w:val="93"/>
        </w:numPr>
        <w:tabs>
          <w:tab w:val="clear" w:pos="1260"/>
        </w:tabs>
        <w:ind w:left="360"/>
        <w:rPr>
          <w:sz w:val="20"/>
          <w:szCs w:val="28"/>
        </w:rPr>
      </w:pPr>
      <w:r>
        <w:rPr>
          <w:sz w:val="20"/>
          <w:szCs w:val="28"/>
        </w:rPr>
        <w:t>Современные научные подходы управления</w:t>
      </w:r>
    </w:p>
    <w:p w:rsidR="00010A77" w:rsidRDefault="00010A77" w:rsidP="002C323C">
      <w:pPr>
        <w:numPr>
          <w:ilvl w:val="0"/>
          <w:numId w:val="93"/>
        </w:numPr>
        <w:tabs>
          <w:tab w:val="clear" w:pos="1260"/>
        </w:tabs>
        <w:ind w:left="360"/>
        <w:rPr>
          <w:sz w:val="20"/>
          <w:szCs w:val="28"/>
        </w:rPr>
      </w:pPr>
      <w:r>
        <w:rPr>
          <w:sz w:val="20"/>
          <w:szCs w:val="28"/>
        </w:rPr>
        <w:t>Методы социологии и психологии в управления</w:t>
      </w:r>
    </w:p>
    <w:p w:rsidR="00010A77" w:rsidRDefault="00010A77" w:rsidP="002C323C">
      <w:pPr>
        <w:numPr>
          <w:ilvl w:val="0"/>
          <w:numId w:val="93"/>
        </w:numPr>
        <w:tabs>
          <w:tab w:val="clear" w:pos="1260"/>
        </w:tabs>
        <w:ind w:left="360"/>
        <w:rPr>
          <w:sz w:val="20"/>
          <w:szCs w:val="28"/>
        </w:rPr>
      </w:pPr>
      <w:r>
        <w:rPr>
          <w:sz w:val="20"/>
          <w:szCs w:val="28"/>
        </w:rPr>
        <w:t>Механизмы социального управления</w:t>
      </w:r>
    </w:p>
    <w:p w:rsidR="00010A77" w:rsidRDefault="00010A77" w:rsidP="002C323C">
      <w:pPr>
        <w:numPr>
          <w:ilvl w:val="0"/>
          <w:numId w:val="93"/>
        </w:numPr>
        <w:tabs>
          <w:tab w:val="clear" w:pos="1260"/>
        </w:tabs>
        <w:ind w:left="360"/>
        <w:rPr>
          <w:sz w:val="20"/>
          <w:szCs w:val="28"/>
        </w:rPr>
      </w:pPr>
      <w:r>
        <w:rPr>
          <w:sz w:val="20"/>
          <w:szCs w:val="28"/>
        </w:rPr>
        <w:t xml:space="preserve"> Методологические особенности и методы социального прогнозирования.</w:t>
      </w:r>
    </w:p>
    <w:p w:rsidR="00010A77" w:rsidRDefault="00010A77" w:rsidP="002C323C">
      <w:pPr>
        <w:numPr>
          <w:ilvl w:val="0"/>
          <w:numId w:val="93"/>
        </w:numPr>
        <w:tabs>
          <w:tab w:val="clear" w:pos="1260"/>
        </w:tabs>
        <w:ind w:left="360"/>
        <w:rPr>
          <w:sz w:val="20"/>
          <w:szCs w:val="28"/>
        </w:rPr>
      </w:pPr>
      <w:r>
        <w:rPr>
          <w:sz w:val="20"/>
          <w:szCs w:val="28"/>
        </w:rPr>
        <w:t xml:space="preserve"> Характеристика и особенности социального проектирования. </w:t>
      </w:r>
    </w:p>
    <w:p w:rsidR="00010A77" w:rsidRDefault="00010A77" w:rsidP="002C323C">
      <w:pPr>
        <w:numPr>
          <w:ilvl w:val="0"/>
          <w:numId w:val="93"/>
        </w:numPr>
        <w:tabs>
          <w:tab w:val="clear" w:pos="1260"/>
        </w:tabs>
        <w:ind w:left="360"/>
        <w:rPr>
          <w:sz w:val="20"/>
          <w:szCs w:val="28"/>
        </w:rPr>
      </w:pPr>
      <w:r>
        <w:rPr>
          <w:sz w:val="20"/>
          <w:szCs w:val="28"/>
        </w:rPr>
        <w:t>Сущность и методы социального планирования</w:t>
      </w:r>
    </w:p>
    <w:p w:rsidR="00010A77" w:rsidRDefault="00010A77" w:rsidP="002C323C">
      <w:pPr>
        <w:numPr>
          <w:ilvl w:val="0"/>
          <w:numId w:val="93"/>
        </w:numPr>
        <w:tabs>
          <w:tab w:val="clear" w:pos="1260"/>
        </w:tabs>
        <w:ind w:left="360"/>
        <w:rPr>
          <w:sz w:val="20"/>
          <w:szCs w:val="28"/>
        </w:rPr>
      </w:pPr>
      <w:r>
        <w:rPr>
          <w:sz w:val="20"/>
          <w:szCs w:val="28"/>
        </w:rPr>
        <w:t xml:space="preserve"> Базовые социальные роли руководителя. Проблемы ролевого самосознания и ролевой подготовленности  руководителя</w:t>
      </w:r>
    </w:p>
    <w:p w:rsidR="00010A77" w:rsidRDefault="00010A77" w:rsidP="002C323C">
      <w:pPr>
        <w:numPr>
          <w:ilvl w:val="0"/>
          <w:numId w:val="93"/>
        </w:numPr>
        <w:tabs>
          <w:tab w:val="clear" w:pos="1260"/>
        </w:tabs>
        <w:ind w:left="360"/>
        <w:rPr>
          <w:sz w:val="20"/>
          <w:szCs w:val="28"/>
        </w:rPr>
      </w:pPr>
      <w:r>
        <w:rPr>
          <w:sz w:val="20"/>
          <w:szCs w:val="28"/>
        </w:rPr>
        <w:t>Руководство и лидерство как социальные феномены</w:t>
      </w:r>
    </w:p>
    <w:p w:rsidR="00010A77" w:rsidRDefault="00010A77" w:rsidP="002C323C">
      <w:pPr>
        <w:numPr>
          <w:ilvl w:val="0"/>
          <w:numId w:val="93"/>
        </w:numPr>
        <w:tabs>
          <w:tab w:val="clear" w:pos="1260"/>
        </w:tabs>
        <w:ind w:left="360"/>
        <w:rPr>
          <w:b/>
          <w:bCs/>
          <w:sz w:val="20"/>
          <w:szCs w:val="28"/>
        </w:rPr>
      </w:pPr>
      <w:r>
        <w:rPr>
          <w:b/>
          <w:bCs/>
          <w:sz w:val="20"/>
          <w:szCs w:val="28"/>
        </w:rPr>
        <w:t>Основные теории лидерства</w:t>
      </w:r>
    </w:p>
    <w:p w:rsidR="00010A77" w:rsidRDefault="00010A77" w:rsidP="002C323C">
      <w:pPr>
        <w:numPr>
          <w:ilvl w:val="0"/>
          <w:numId w:val="93"/>
        </w:numPr>
        <w:tabs>
          <w:tab w:val="clear" w:pos="1260"/>
        </w:tabs>
        <w:ind w:left="360"/>
        <w:rPr>
          <w:sz w:val="20"/>
          <w:szCs w:val="28"/>
        </w:rPr>
      </w:pPr>
      <w:r>
        <w:rPr>
          <w:sz w:val="20"/>
          <w:szCs w:val="28"/>
        </w:rPr>
        <w:t>Проблемы иерархии и власти в управлении</w:t>
      </w:r>
    </w:p>
    <w:p w:rsidR="00010A77" w:rsidRDefault="00010A77" w:rsidP="002C323C">
      <w:pPr>
        <w:numPr>
          <w:ilvl w:val="0"/>
          <w:numId w:val="93"/>
        </w:numPr>
        <w:tabs>
          <w:tab w:val="clear" w:pos="1260"/>
        </w:tabs>
        <w:ind w:left="360"/>
        <w:rPr>
          <w:sz w:val="20"/>
          <w:szCs w:val="28"/>
        </w:rPr>
      </w:pPr>
      <w:r>
        <w:rPr>
          <w:sz w:val="20"/>
          <w:szCs w:val="28"/>
        </w:rPr>
        <w:t>Аппарат управления как социальная группа системы управления</w:t>
      </w:r>
    </w:p>
    <w:p w:rsidR="00010A77" w:rsidRDefault="00010A77" w:rsidP="002C323C">
      <w:pPr>
        <w:numPr>
          <w:ilvl w:val="0"/>
          <w:numId w:val="93"/>
        </w:numPr>
        <w:tabs>
          <w:tab w:val="clear" w:pos="1260"/>
        </w:tabs>
        <w:ind w:left="360"/>
        <w:rPr>
          <w:sz w:val="20"/>
          <w:szCs w:val="28"/>
        </w:rPr>
      </w:pPr>
      <w:r>
        <w:rPr>
          <w:sz w:val="20"/>
          <w:szCs w:val="28"/>
        </w:rPr>
        <w:t xml:space="preserve"> Психология индивидуального стиля управления. Сравнительный анализ стилей управления</w:t>
      </w:r>
    </w:p>
    <w:p w:rsidR="00010A77" w:rsidRDefault="00010A77" w:rsidP="002C323C">
      <w:pPr>
        <w:numPr>
          <w:ilvl w:val="0"/>
          <w:numId w:val="93"/>
        </w:numPr>
        <w:tabs>
          <w:tab w:val="clear" w:pos="1260"/>
        </w:tabs>
        <w:ind w:left="360"/>
        <w:rPr>
          <w:sz w:val="20"/>
          <w:szCs w:val="28"/>
        </w:rPr>
      </w:pPr>
      <w:r>
        <w:rPr>
          <w:sz w:val="20"/>
          <w:szCs w:val="28"/>
        </w:rPr>
        <w:t xml:space="preserve"> Основные психологические компоненты управленческой деятельности</w:t>
      </w:r>
    </w:p>
    <w:p w:rsidR="00010A77" w:rsidRDefault="00010A77" w:rsidP="002C323C">
      <w:pPr>
        <w:numPr>
          <w:ilvl w:val="0"/>
          <w:numId w:val="93"/>
        </w:numPr>
        <w:tabs>
          <w:tab w:val="clear" w:pos="1260"/>
        </w:tabs>
        <w:ind w:left="360"/>
        <w:rPr>
          <w:sz w:val="20"/>
          <w:szCs w:val="28"/>
        </w:rPr>
      </w:pPr>
      <w:r>
        <w:rPr>
          <w:sz w:val="20"/>
          <w:szCs w:val="28"/>
        </w:rPr>
        <w:t>Делегирование как вид управленческого действия</w:t>
      </w:r>
    </w:p>
    <w:p w:rsidR="00010A77" w:rsidRDefault="00010A77" w:rsidP="002C323C">
      <w:pPr>
        <w:numPr>
          <w:ilvl w:val="0"/>
          <w:numId w:val="93"/>
        </w:numPr>
        <w:tabs>
          <w:tab w:val="clear" w:pos="1260"/>
        </w:tabs>
        <w:ind w:left="360"/>
        <w:rPr>
          <w:sz w:val="20"/>
          <w:szCs w:val="28"/>
        </w:rPr>
      </w:pPr>
      <w:r>
        <w:rPr>
          <w:sz w:val="20"/>
          <w:szCs w:val="28"/>
        </w:rPr>
        <w:t>Контроль в системе управленческих действия. Роль контроля в решении управленческих задач</w:t>
      </w:r>
    </w:p>
    <w:p w:rsidR="00010A77" w:rsidRDefault="00010A77" w:rsidP="002C323C">
      <w:pPr>
        <w:numPr>
          <w:ilvl w:val="0"/>
          <w:numId w:val="93"/>
        </w:numPr>
        <w:tabs>
          <w:tab w:val="clear" w:pos="1260"/>
        </w:tabs>
        <w:ind w:left="360"/>
        <w:rPr>
          <w:sz w:val="20"/>
          <w:szCs w:val="28"/>
        </w:rPr>
      </w:pPr>
      <w:r>
        <w:rPr>
          <w:sz w:val="20"/>
          <w:szCs w:val="28"/>
        </w:rPr>
        <w:t xml:space="preserve"> Мотивация и стимулирование труда: психологические аспекты</w:t>
      </w:r>
    </w:p>
    <w:p w:rsidR="00010A77" w:rsidRDefault="00010A77" w:rsidP="002C323C">
      <w:pPr>
        <w:numPr>
          <w:ilvl w:val="0"/>
          <w:numId w:val="93"/>
        </w:numPr>
        <w:tabs>
          <w:tab w:val="clear" w:pos="1260"/>
        </w:tabs>
        <w:ind w:left="360"/>
        <w:rPr>
          <w:sz w:val="20"/>
          <w:szCs w:val="28"/>
        </w:rPr>
      </w:pPr>
      <w:r>
        <w:rPr>
          <w:sz w:val="20"/>
          <w:szCs w:val="28"/>
        </w:rPr>
        <w:t xml:space="preserve"> Управленческое общение в деятельности руководителя: сущность и специфика</w:t>
      </w:r>
    </w:p>
    <w:p w:rsidR="00010A77" w:rsidRDefault="00010A77" w:rsidP="002C323C">
      <w:pPr>
        <w:numPr>
          <w:ilvl w:val="0"/>
          <w:numId w:val="93"/>
        </w:numPr>
        <w:tabs>
          <w:tab w:val="clear" w:pos="1260"/>
        </w:tabs>
        <w:ind w:left="360"/>
        <w:rPr>
          <w:sz w:val="20"/>
          <w:szCs w:val="28"/>
        </w:rPr>
      </w:pPr>
      <w:r>
        <w:rPr>
          <w:sz w:val="20"/>
          <w:szCs w:val="28"/>
        </w:rPr>
        <w:t>Управление конфликтными ситуациями в деятельности руководителя</w:t>
      </w:r>
    </w:p>
    <w:p w:rsidR="00010A77" w:rsidRDefault="00010A77" w:rsidP="002C323C">
      <w:pPr>
        <w:numPr>
          <w:ilvl w:val="0"/>
          <w:numId w:val="93"/>
        </w:numPr>
        <w:tabs>
          <w:tab w:val="clear" w:pos="1260"/>
        </w:tabs>
        <w:ind w:left="360"/>
        <w:rPr>
          <w:sz w:val="20"/>
        </w:rPr>
      </w:pPr>
      <w:r>
        <w:rPr>
          <w:sz w:val="20"/>
        </w:rPr>
        <w:t>Психология управления групповыми явлениями и процессами в деятельности руководителя</w:t>
      </w:r>
    </w:p>
    <w:p w:rsidR="00524105" w:rsidRDefault="00524105" w:rsidP="00010A77">
      <w:pPr>
        <w:spacing w:line="360" w:lineRule="auto"/>
        <w:jc w:val="both"/>
        <w:rPr>
          <w:b/>
          <w:sz w:val="20"/>
          <w:szCs w:val="28"/>
        </w:rPr>
      </w:pPr>
    </w:p>
    <w:p w:rsidR="0044539B" w:rsidRDefault="0044539B" w:rsidP="00010A77">
      <w:pPr>
        <w:spacing w:line="360" w:lineRule="auto"/>
        <w:jc w:val="both"/>
        <w:rPr>
          <w:b/>
          <w:sz w:val="20"/>
          <w:szCs w:val="28"/>
        </w:rPr>
      </w:pPr>
    </w:p>
    <w:p w:rsidR="00010A77" w:rsidRPr="00010A77" w:rsidRDefault="00915D3D" w:rsidP="00010A77">
      <w:pPr>
        <w:spacing w:line="360" w:lineRule="auto"/>
        <w:jc w:val="center"/>
        <w:rPr>
          <w:rFonts w:ascii="Arial" w:hAnsi="Arial" w:cs="Arial"/>
          <w:bCs/>
          <w:sz w:val="20"/>
          <w:szCs w:val="28"/>
        </w:rPr>
      </w:pPr>
      <w:r>
        <w:rPr>
          <w:rFonts w:ascii="Arial" w:hAnsi="Arial" w:cs="Arial"/>
          <w:bCs/>
          <w:sz w:val="20"/>
          <w:szCs w:val="28"/>
        </w:rPr>
        <w:t>Реко</w:t>
      </w:r>
      <w:r w:rsidR="003C650B">
        <w:rPr>
          <w:rFonts w:ascii="Arial" w:hAnsi="Arial" w:cs="Arial"/>
          <w:bCs/>
          <w:sz w:val="20"/>
          <w:szCs w:val="28"/>
        </w:rPr>
        <w:t>мендованная литература:</w:t>
      </w:r>
    </w:p>
    <w:p w:rsidR="00010A77" w:rsidRDefault="00010A77" w:rsidP="00010A77">
      <w:pPr>
        <w:spacing w:after="120"/>
        <w:jc w:val="both"/>
        <w:rPr>
          <w:sz w:val="20"/>
          <w:szCs w:val="28"/>
        </w:rPr>
      </w:pPr>
      <w:r>
        <w:rPr>
          <w:b/>
          <w:sz w:val="20"/>
          <w:szCs w:val="28"/>
        </w:rPr>
        <w:t xml:space="preserve"> Основная литература:</w:t>
      </w:r>
    </w:p>
    <w:p w:rsidR="00010A77" w:rsidRDefault="00010A77" w:rsidP="00010A77">
      <w:pPr>
        <w:jc w:val="both"/>
        <w:rPr>
          <w:sz w:val="20"/>
          <w:szCs w:val="28"/>
        </w:rPr>
      </w:pPr>
      <w:r>
        <w:rPr>
          <w:sz w:val="20"/>
          <w:szCs w:val="28"/>
        </w:rPr>
        <w:t>1. Зборовский Г.Е., Костина Н.Б. Социология управления: Учебное пособие.- М.: Гардарики, 2004.</w:t>
      </w:r>
    </w:p>
    <w:p w:rsidR="00010A77" w:rsidRDefault="00010A77" w:rsidP="00010A77">
      <w:pPr>
        <w:jc w:val="both"/>
        <w:rPr>
          <w:sz w:val="20"/>
          <w:szCs w:val="28"/>
        </w:rPr>
      </w:pPr>
      <w:r>
        <w:rPr>
          <w:sz w:val="20"/>
          <w:szCs w:val="28"/>
        </w:rPr>
        <w:t>2. Сергейчук А.В. Социология управления: Учебник. – СПб.: Изд. дом «Бизнес-пресса», 2002.</w:t>
      </w:r>
    </w:p>
    <w:p w:rsidR="00010A77" w:rsidRDefault="00010A77" w:rsidP="00010A77">
      <w:pPr>
        <w:jc w:val="both"/>
        <w:rPr>
          <w:sz w:val="20"/>
          <w:szCs w:val="28"/>
        </w:rPr>
      </w:pPr>
    </w:p>
    <w:p w:rsidR="0044539B" w:rsidRDefault="0044539B" w:rsidP="00010A77">
      <w:pPr>
        <w:jc w:val="both"/>
        <w:rPr>
          <w:sz w:val="20"/>
          <w:szCs w:val="28"/>
        </w:rPr>
      </w:pPr>
    </w:p>
    <w:p w:rsidR="00010A77" w:rsidRDefault="00010A77" w:rsidP="00010A77">
      <w:pPr>
        <w:spacing w:after="120"/>
        <w:jc w:val="both"/>
        <w:rPr>
          <w:b/>
          <w:sz w:val="20"/>
          <w:szCs w:val="28"/>
        </w:rPr>
      </w:pPr>
      <w:r>
        <w:rPr>
          <w:b/>
          <w:sz w:val="20"/>
          <w:szCs w:val="28"/>
        </w:rPr>
        <w:t>Дополнительная литература:</w:t>
      </w:r>
    </w:p>
    <w:p w:rsidR="00010A77" w:rsidRDefault="00010A77" w:rsidP="002C323C">
      <w:pPr>
        <w:pStyle w:val="aa"/>
        <w:numPr>
          <w:ilvl w:val="0"/>
          <w:numId w:val="94"/>
        </w:numPr>
        <w:tabs>
          <w:tab w:val="clear" w:pos="720"/>
          <w:tab w:val="num" w:pos="360"/>
        </w:tabs>
        <w:ind w:left="360"/>
        <w:rPr>
          <w:sz w:val="20"/>
        </w:rPr>
      </w:pPr>
      <w:r>
        <w:rPr>
          <w:sz w:val="20"/>
        </w:rPr>
        <w:t>Аверченко Л.К. Управление общением: Теория  и практикумы для социального работника: Учебное пособие. – М.: ИНФРА- М, Новосибирск: НГАЭиУ, 2001.</w:t>
      </w:r>
    </w:p>
    <w:p w:rsidR="00010A77" w:rsidRDefault="00010A77" w:rsidP="002C323C">
      <w:pPr>
        <w:pStyle w:val="aa"/>
        <w:numPr>
          <w:ilvl w:val="0"/>
          <w:numId w:val="94"/>
        </w:numPr>
        <w:tabs>
          <w:tab w:val="clear" w:pos="720"/>
          <w:tab w:val="num" w:pos="360"/>
        </w:tabs>
        <w:ind w:left="360"/>
        <w:rPr>
          <w:sz w:val="20"/>
        </w:rPr>
      </w:pPr>
      <w:r>
        <w:rPr>
          <w:sz w:val="20"/>
        </w:rPr>
        <w:t xml:space="preserve">Аронсон Э., Пратканис Э.Р. Эпоха пропаганды: Механизмы убеждения: повседневное использование и злоупотребление. (Серия «Психологическая энциклопедия») – СПб.: прайм-ЕВРОЗНАК, 2002. </w:t>
      </w:r>
    </w:p>
    <w:p w:rsidR="00010A77" w:rsidRDefault="00010A77" w:rsidP="002C323C">
      <w:pPr>
        <w:pStyle w:val="aa"/>
        <w:numPr>
          <w:ilvl w:val="0"/>
          <w:numId w:val="94"/>
        </w:numPr>
        <w:tabs>
          <w:tab w:val="clear" w:pos="720"/>
          <w:tab w:val="num" w:pos="360"/>
        </w:tabs>
        <w:ind w:left="360"/>
        <w:rPr>
          <w:sz w:val="20"/>
        </w:rPr>
      </w:pPr>
      <w:r>
        <w:rPr>
          <w:sz w:val="20"/>
        </w:rPr>
        <w:t>Берн Э. Лидер и группа. О структуре и динамике организаций и групп. – Екатеринбург: Изд-во «ЛИТУР», 2001.</w:t>
      </w:r>
    </w:p>
    <w:p w:rsidR="00010A77" w:rsidRDefault="00010A77" w:rsidP="002C323C">
      <w:pPr>
        <w:pStyle w:val="aa"/>
        <w:numPr>
          <w:ilvl w:val="0"/>
          <w:numId w:val="94"/>
        </w:numPr>
        <w:tabs>
          <w:tab w:val="clear" w:pos="720"/>
          <w:tab w:val="num" w:pos="360"/>
        </w:tabs>
        <w:ind w:left="360"/>
        <w:rPr>
          <w:sz w:val="20"/>
        </w:rPr>
      </w:pPr>
      <w:r>
        <w:rPr>
          <w:sz w:val="20"/>
        </w:rPr>
        <w:t>Бодалёв А.А. Личность и общение. – М.: Международная педагогическая академия, 1995.</w:t>
      </w:r>
    </w:p>
    <w:p w:rsidR="00010A77" w:rsidRDefault="00010A77" w:rsidP="002C323C">
      <w:pPr>
        <w:pStyle w:val="aa"/>
        <w:numPr>
          <w:ilvl w:val="0"/>
          <w:numId w:val="94"/>
        </w:numPr>
        <w:tabs>
          <w:tab w:val="clear" w:pos="720"/>
          <w:tab w:val="num" w:pos="360"/>
        </w:tabs>
        <w:ind w:left="360"/>
        <w:rPr>
          <w:sz w:val="20"/>
        </w:rPr>
      </w:pPr>
      <w:r>
        <w:rPr>
          <w:sz w:val="20"/>
        </w:rPr>
        <w:t>Бороздина Г.В. Психология делового общения: Учеб. пособие.- 2-е изд. – М.: ИНФРА-М, 2001.</w:t>
      </w:r>
    </w:p>
    <w:p w:rsidR="00010A77" w:rsidRDefault="00010A77" w:rsidP="002C323C">
      <w:pPr>
        <w:pStyle w:val="aa"/>
        <w:numPr>
          <w:ilvl w:val="0"/>
          <w:numId w:val="94"/>
        </w:numPr>
        <w:tabs>
          <w:tab w:val="clear" w:pos="720"/>
          <w:tab w:val="num" w:pos="360"/>
        </w:tabs>
        <w:ind w:left="360"/>
        <w:rPr>
          <w:sz w:val="20"/>
        </w:rPr>
      </w:pPr>
      <w:r>
        <w:rPr>
          <w:sz w:val="20"/>
        </w:rPr>
        <w:t>Волков Б.С., Волкова Н.В. Конфликтология: Учебное пособие для студентов высших учебных заведений. – М.: Академический Проект; Трикста, 2005.</w:t>
      </w:r>
    </w:p>
    <w:p w:rsidR="00010A77" w:rsidRDefault="00010A77" w:rsidP="002C323C">
      <w:pPr>
        <w:pStyle w:val="aa"/>
        <w:numPr>
          <w:ilvl w:val="0"/>
          <w:numId w:val="94"/>
        </w:numPr>
        <w:tabs>
          <w:tab w:val="clear" w:pos="720"/>
          <w:tab w:val="num" w:pos="360"/>
        </w:tabs>
        <w:ind w:left="360"/>
        <w:rPr>
          <w:sz w:val="20"/>
        </w:rPr>
      </w:pPr>
      <w:r>
        <w:rPr>
          <w:sz w:val="20"/>
        </w:rPr>
        <w:t>Зинкевич-ЕвстигнееваТ.Д., Фролов Д.Ф., Грабенко Т.М. Теория и практика командообразования. Современная технология создания команд/ Под ред. Т.Д. Зинкевич-Евстигнеевой. – СПб.: Речь, 2004.</w:t>
      </w:r>
    </w:p>
    <w:p w:rsidR="00010A77" w:rsidRDefault="00010A77" w:rsidP="002C323C">
      <w:pPr>
        <w:pStyle w:val="aa"/>
        <w:numPr>
          <w:ilvl w:val="0"/>
          <w:numId w:val="94"/>
        </w:numPr>
        <w:tabs>
          <w:tab w:val="clear" w:pos="720"/>
          <w:tab w:val="num" w:pos="360"/>
        </w:tabs>
        <w:ind w:left="360"/>
        <w:rPr>
          <w:sz w:val="20"/>
        </w:rPr>
      </w:pPr>
      <w:r>
        <w:rPr>
          <w:sz w:val="20"/>
        </w:rPr>
        <w:t xml:space="preserve"> Мокшанцев Р.И. Психология коммуникаций на переговорах: Учеб. пособие. – М.: ИНФРА-М; Новосибирск: Сибирское соглашение, </w:t>
      </w:r>
      <w:smartTag w:uri="urn:schemas-microsoft-com:office:smarttags" w:element="metricconverter">
        <w:smartTagPr>
          <w:attr w:name="ProductID" w:val="2004 г"/>
        </w:smartTagPr>
        <w:r>
          <w:rPr>
            <w:sz w:val="20"/>
          </w:rPr>
          <w:t>2004 г</w:t>
        </w:r>
      </w:smartTag>
      <w:r>
        <w:rPr>
          <w:sz w:val="20"/>
        </w:rPr>
        <w:t>.</w:t>
      </w:r>
    </w:p>
    <w:p w:rsidR="00010A77" w:rsidRDefault="00010A77" w:rsidP="002C323C">
      <w:pPr>
        <w:pStyle w:val="aa"/>
        <w:numPr>
          <w:ilvl w:val="0"/>
          <w:numId w:val="94"/>
        </w:numPr>
        <w:tabs>
          <w:tab w:val="clear" w:pos="720"/>
          <w:tab w:val="num" w:pos="360"/>
        </w:tabs>
        <w:ind w:left="360"/>
        <w:rPr>
          <w:sz w:val="20"/>
        </w:rPr>
      </w:pPr>
      <w:r>
        <w:rPr>
          <w:sz w:val="20"/>
        </w:rPr>
        <w:t>Немов.Р.С. Психология: Учебник для студентов высш. уч. завед.; В 3-х т. – М.: Просвещение, 1999.</w:t>
      </w:r>
    </w:p>
    <w:p w:rsidR="00010A77" w:rsidRDefault="00010A77" w:rsidP="002C323C">
      <w:pPr>
        <w:pStyle w:val="aa"/>
        <w:numPr>
          <w:ilvl w:val="0"/>
          <w:numId w:val="94"/>
        </w:numPr>
        <w:tabs>
          <w:tab w:val="clear" w:pos="720"/>
          <w:tab w:val="num" w:pos="360"/>
        </w:tabs>
        <w:ind w:left="360"/>
        <w:rPr>
          <w:sz w:val="20"/>
        </w:rPr>
      </w:pPr>
      <w:r>
        <w:rPr>
          <w:sz w:val="20"/>
        </w:rPr>
        <w:t xml:space="preserve">Психологический словарь /Под ред. В.П.Зинченко, Б.Г.Мещерякова. – </w:t>
      </w:r>
    </w:p>
    <w:p w:rsidR="00010A77" w:rsidRDefault="00010A77" w:rsidP="00010A77">
      <w:pPr>
        <w:pStyle w:val="aa"/>
        <w:tabs>
          <w:tab w:val="num" w:pos="360"/>
        </w:tabs>
        <w:ind w:left="360" w:hanging="360"/>
        <w:rPr>
          <w:sz w:val="20"/>
        </w:rPr>
      </w:pPr>
      <w:r>
        <w:rPr>
          <w:sz w:val="20"/>
        </w:rPr>
        <w:t xml:space="preserve">        2-е изд., перераб. и доп. – М.: Педагогика-Пресс, 1996.</w:t>
      </w:r>
    </w:p>
    <w:p w:rsidR="00010A77" w:rsidRDefault="00010A77" w:rsidP="002C323C">
      <w:pPr>
        <w:pStyle w:val="aa"/>
        <w:numPr>
          <w:ilvl w:val="0"/>
          <w:numId w:val="94"/>
        </w:numPr>
        <w:tabs>
          <w:tab w:val="clear" w:pos="720"/>
          <w:tab w:val="num" w:pos="360"/>
        </w:tabs>
        <w:ind w:left="360"/>
        <w:rPr>
          <w:sz w:val="20"/>
        </w:rPr>
      </w:pPr>
      <w:r>
        <w:rPr>
          <w:sz w:val="20"/>
        </w:rPr>
        <w:t>Психология в управлении человеческими ресурсами: Учебное пособие/ Т.С.Кабаченко.- СПб.: Питер,2003..</w:t>
      </w:r>
    </w:p>
    <w:p w:rsidR="00010A77" w:rsidRDefault="00010A77" w:rsidP="002C323C">
      <w:pPr>
        <w:pStyle w:val="aa"/>
        <w:numPr>
          <w:ilvl w:val="0"/>
          <w:numId w:val="94"/>
        </w:numPr>
        <w:tabs>
          <w:tab w:val="clear" w:pos="720"/>
          <w:tab w:val="num" w:pos="360"/>
        </w:tabs>
        <w:ind w:left="360"/>
        <w:rPr>
          <w:sz w:val="20"/>
        </w:rPr>
      </w:pPr>
      <w:r>
        <w:rPr>
          <w:sz w:val="20"/>
        </w:rPr>
        <w:t xml:space="preserve">Психология и этика делового общения: Учебник для вузов/ Под ред. проф. В.Н. Лавриненко. – 4-изд., перераб. и доп. – М.: ЮБНИТИ-ДАНА, 2002. </w:t>
      </w:r>
    </w:p>
    <w:p w:rsidR="00010A77" w:rsidRDefault="00010A77" w:rsidP="002C323C">
      <w:pPr>
        <w:pStyle w:val="aa"/>
        <w:numPr>
          <w:ilvl w:val="0"/>
          <w:numId w:val="94"/>
        </w:numPr>
        <w:tabs>
          <w:tab w:val="clear" w:pos="720"/>
          <w:tab w:val="num" w:pos="360"/>
        </w:tabs>
        <w:ind w:left="360"/>
        <w:rPr>
          <w:sz w:val="20"/>
        </w:rPr>
      </w:pPr>
      <w:r>
        <w:rPr>
          <w:sz w:val="20"/>
        </w:rPr>
        <w:t>Рамендик Д.М., Солонкина О.В., Слаква С.П. Психологический практикум: Учеб. пособие для студ.высших учеб. заведений.- М.: Мастерство,2002.</w:t>
      </w:r>
    </w:p>
    <w:p w:rsidR="00010A77" w:rsidRDefault="00010A77" w:rsidP="002C323C">
      <w:pPr>
        <w:pStyle w:val="aa"/>
        <w:numPr>
          <w:ilvl w:val="0"/>
          <w:numId w:val="94"/>
        </w:numPr>
        <w:tabs>
          <w:tab w:val="clear" w:pos="720"/>
          <w:tab w:val="num" w:pos="360"/>
        </w:tabs>
        <w:ind w:left="360"/>
        <w:rPr>
          <w:sz w:val="20"/>
        </w:rPr>
      </w:pPr>
      <w:r>
        <w:rPr>
          <w:sz w:val="20"/>
        </w:rPr>
        <w:t>Рысь Ю.И., Степанов В.Е., Ступницкий В.П. Психология и педагогика: Учеб. пособие для студентов вузов. – М.: Академический Проект, 2002.</w:t>
      </w:r>
    </w:p>
    <w:p w:rsidR="00010A77" w:rsidRDefault="00010A77" w:rsidP="002C323C">
      <w:pPr>
        <w:pStyle w:val="aa"/>
        <w:numPr>
          <w:ilvl w:val="0"/>
          <w:numId w:val="94"/>
        </w:numPr>
        <w:tabs>
          <w:tab w:val="clear" w:pos="720"/>
          <w:tab w:val="num" w:pos="360"/>
        </w:tabs>
        <w:ind w:left="360"/>
        <w:rPr>
          <w:sz w:val="20"/>
        </w:rPr>
      </w:pPr>
      <w:r>
        <w:rPr>
          <w:sz w:val="20"/>
        </w:rPr>
        <w:t>Самоукина Н.В. Психология и педагогика профессиональной деятельности. Изд. 2-е, доп. – М.: Асс. Авторов и издателей ТАНДЕМ. Изд. ЭКМОС, 2000.</w:t>
      </w:r>
    </w:p>
    <w:p w:rsidR="00010A77" w:rsidRDefault="00010A77" w:rsidP="002C323C">
      <w:pPr>
        <w:pStyle w:val="aa"/>
        <w:numPr>
          <w:ilvl w:val="0"/>
          <w:numId w:val="94"/>
        </w:numPr>
        <w:tabs>
          <w:tab w:val="clear" w:pos="720"/>
          <w:tab w:val="num" w:pos="360"/>
        </w:tabs>
        <w:ind w:left="360"/>
        <w:rPr>
          <w:sz w:val="20"/>
        </w:rPr>
      </w:pPr>
      <w:r>
        <w:rPr>
          <w:sz w:val="20"/>
        </w:rPr>
        <w:t xml:space="preserve"> Самоукина Н.В. Эффективная мотивация персонала при минимальных финансовых затратах/ Наталья Самоукина. – М.: Вершина, 2006.</w:t>
      </w:r>
    </w:p>
    <w:p w:rsidR="00010A77" w:rsidRDefault="00010A77" w:rsidP="002C323C">
      <w:pPr>
        <w:pStyle w:val="aa"/>
        <w:numPr>
          <w:ilvl w:val="0"/>
          <w:numId w:val="94"/>
        </w:numPr>
        <w:tabs>
          <w:tab w:val="clear" w:pos="720"/>
          <w:tab w:val="num" w:pos="360"/>
        </w:tabs>
        <w:ind w:left="360"/>
        <w:rPr>
          <w:sz w:val="20"/>
        </w:rPr>
      </w:pPr>
      <w:r>
        <w:rPr>
          <w:sz w:val="20"/>
        </w:rPr>
        <w:t>Тощенко Ж.Т. Социология: Общий курс. – 2-е изд., доп. и перераб. – М.: Юрайт-Издат, 2003.</w:t>
      </w:r>
      <w:r>
        <w:rPr>
          <w:sz w:val="20"/>
          <w:szCs w:val="28"/>
        </w:rPr>
        <w:t xml:space="preserve"> 3. Тощенко Ж.Т. Социология: Общий курс</w:t>
      </w:r>
    </w:p>
    <w:p w:rsidR="00010A77" w:rsidRDefault="00010A77" w:rsidP="00010A77">
      <w:pPr>
        <w:pStyle w:val="ab"/>
        <w:overflowPunct/>
        <w:autoSpaceDE/>
        <w:autoSpaceDN/>
        <w:adjustRightInd/>
        <w:textAlignment w:val="auto"/>
        <w:rPr>
          <w:szCs w:val="16"/>
        </w:rPr>
      </w:pPr>
    </w:p>
    <w:p w:rsidR="00010A77" w:rsidRDefault="00010A77" w:rsidP="00010A77">
      <w:pPr>
        <w:rPr>
          <w:sz w:val="20"/>
          <w:szCs w:val="16"/>
        </w:rPr>
      </w:pPr>
    </w:p>
    <w:p w:rsidR="009F157D" w:rsidRDefault="009F157D" w:rsidP="009F157D">
      <w:pPr>
        <w:jc w:val="center"/>
        <w:rPr>
          <w:rFonts w:ascii="Franklin Gothic Medium" w:hAnsi="Franklin Gothic Medium"/>
          <w:b/>
        </w:rPr>
      </w:pPr>
      <w:r w:rsidRPr="009F157D">
        <w:rPr>
          <w:rFonts w:ascii="Franklin Gothic Medium" w:hAnsi="Franklin Gothic Medium"/>
          <w:b/>
        </w:rPr>
        <w:t>2.15. Управление проектами</w:t>
      </w:r>
    </w:p>
    <w:p w:rsidR="00FC4971" w:rsidRPr="009F157D" w:rsidRDefault="00FC4971" w:rsidP="009F157D">
      <w:pPr>
        <w:jc w:val="center"/>
        <w:rPr>
          <w:rFonts w:ascii="Franklin Gothic Medium" w:hAnsi="Franklin Gothic Medium"/>
          <w:b/>
        </w:rPr>
      </w:pP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 xml:space="preserve">Современные подходы к определению сущности проекта </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Управление проектом и его место в системе научных знаний об управленческой деятельности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История и перспективы развития теории управления проектами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Взаимосвязь управления проектами и управления инвестициями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Перспективы развития управления проектами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 xml:space="preserve">Характерные признаки проекта </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Классификация типов проектов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Нормативно-правовая база управления проектами в России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Проект как объект управления, его основные характеристики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Цели и результаты проекта, их определение и описание</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 xml:space="preserve">Структуризация как основа управления проектом </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Жизненный цикл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Общий состав и основные функции управления проектом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Внешняя и внутренняя среда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Проект-менеджер - ключевая фигура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Организация управления проектом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Базовые и интегрирующие функции управления проектом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 xml:space="preserve">Варианты схем управления проектом: основная система, система расширенного </w:t>
      </w:r>
      <w:r w:rsidR="00FC4971">
        <w:rPr>
          <w:sz w:val="20"/>
          <w:szCs w:val="20"/>
        </w:rPr>
        <w:t xml:space="preserve"> </w:t>
      </w:r>
      <w:r w:rsidRPr="00CD4419">
        <w:rPr>
          <w:sz w:val="20"/>
          <w:szCs w:val="20"/>
        </w:rPr>
        <w:t>управления, система «под ключ»</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Организационная структура и система взаимоотношений участников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Понятие команды проекта. Принципы и стадии развития команды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Информационно-управляющая система проекта и критерии отбора проектов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Маркетинг на различных этапах жизненного цикла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План маркетинга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Инициация проекта и причины его отклонения</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Декларация о намерениям: сущность и основные разделы</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Разработка концепции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Предпроектное ТЭО и оценка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Бизнес план и ТЭО</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Состав и порядок разработки проектной документации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Точность стоимостных оценок проекта по основным его этапам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Планирование проекта: принципы и процессы</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Планирование предметной области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Календарное планирование. Общие правила построения календарных планов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Сетевое планирование. Общие правила построения сетевых моделей</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Матрица распределения административных задач управления (матрица РАЗУ)</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Информационно-технологическая модель управления проектом (ИТМ)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Планирование проекта по временным параметрам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Планирование стоимости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Разработка сводного плана управления проектом</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Управленческие и технические аспекты качества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Процессы управления ресурсами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Основные принципы планирования ресурсов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Управление поставками в ходе реализации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Управление запасами в ходе реализации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Концепция логистики в управлении проектами</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Проектирование информационного обеспечения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Анализ и оценка проектных рисков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Цель экспертизы проектов и порядок ее проведения</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Основные вопросы, подлежащие проверке при экспертизе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Экологическая экспертиза проектов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Контрактная работа по проекту</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Подрядные торги, их сущность и основные процедуры</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Организация подрядных торгов и экспертиза поступивших предложений</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Мониторинг и контроль за реализацией контрактов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Организация работ по реализации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Организация проектного финансирования</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Контроль и регулирование хода выполнения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Создание коммуникационной системы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Завершение проекта и подведение результатов</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Послепроектное обслуживание</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Оценка эффективности реализации проекта</w:t>
      </w:r>
    </w:p>
    <w:p w:rsidR="00CD4419" w:rsidRPr="00CD4419" w:rsidRDefault="00CD4419" w:rsidP="00FC4971">
      <w:pPr>
        <w:numPr>
          <w:ilvl w:val="0"/>
          <w:numId w:val="153"/>
        </w:numPr>
        <w:tabs>
          <w:tab w:val="left" w:pos="720"/>
        </w:tabs>
        <w:overflowPunct w:val="0"/>
        <w:autoSpaceDE w:val="0"/>
        <w:autoSpaceDN w:val="0"/>
        <w:adjustRightInd w:val="0"/>
        <w:jc w:val="both"/>
        <w:rPr>
          <w:sz w:val="20"/>
          <w:szCs w:val="20"/>
        </w:rPr>
      </w:pPr>
      <w:r w:rsidRPr="00CD4419">
        <w:rPr>
          <w:sz w:val="20"/>
          <w:szCs w:val="20"/>
        </w:rPr>
        <w:t>Оценка эффективности системы управления проектом</w:t>
      </w:r>
    </w:p>
    <w:p w:rsidR="00CD4419" w:rsidRPr="00CD4419" w:rsidRDefault="00CD4419" w:rsidP="008B4D19">
      <w:pPr>
        <w:rPr>
          <w:sz w:val="20"/>
          <w:szCs w:val="20"/>
        </w:rPr>
      </w:pPr>
    </w:p>
    <w:p w:rsidR="00CD4419" w:rsidRPr="00FC4971" w:rsidRDefault="00FC4971" w:rsidP="00915D3D">
      <w:pPr>
        <w:jc w:val="center"/>
        <w:rPr>
          <w:rFonts w:ascii="Arial" w:hAnsi="Arial" w:cs="Arial"/>
          <w:sz w:val="20"/>
          <w:szCs w:val="20"/>
        </w:rPr>
      </w:pPr>
      <w:r w:rsidRPr="00FC4971">
        <w:rPr>
          <w:rFonts w:ascii="Arial" w:hAnsi="Arial" w:cs="Arial"/>
          <w:sz w:val="20"/>
          <w:szCs w:val="20"/>
        </w:rPr>
        <w:t>Рекомендованная литература</w:t>
      </w:r>
    </w:p>
    <w:p w:rsidR="00CD4419" w:rsidRPr="00CD4419" w:rsidRDefault="00CD4419" w:rsidP="00FC4971">
      <w:pPr>
        <w:jc w:val="both"/>
        <w:rPr>
          <w:caps/>
          <w:sz w:val="20"/>
          <w:szCs w:val="20"/>
        </w:rPr>
      </w:pPr>
      <w:r w:rsidRPr="00CD4419">
        <w:rPr>
          <w:sz w:val="20"/>
          <w:szCs w:val="20"/>
        </w:rPr>
        <w:t xml:space="preserve">1. Мазур И.И., Шапиро В.Д. и др. Управление проектами. Справочное пособие. – М.: Высшая школа, </w:t>
      </w:r>
      <w:r w:rsidRPr="00CD4419">
        <w:rPr>
          <w:caps/>
          <w:sz w:val="20"/>
          <w:szCs w:val="20"/>
        </w:rPr>
        <w:t>2001.</w:t>
      </w:r>
    </w:p>
    <w:p w:rsidR="00CD4419" w:rsidRPr="00CD4419" w:rsidRDefault="00CD4419" w:rsidP="00FC4971">
      <w:pPr>
        <w:jc w:val="both"/>
        <w:rPr>
          <w:sz w:val="20"/>
          <w:szCs w:val="20"/>
        </w:rPr>
      </w:pPr>
      <w:r w:rsidRPr="00CD4419">
        <w:rPr>
          <w:caps/>
          <w:sz w:val="20"/>
          <w:szCs w:val="20"/>
        </w:rPr>
        <w:t xml:space="preserve">2. </w:t>
      </w:r>
      <w:r w:rsidRPr="00CD4419">
        <w:rPr>
          <w:sz w:val="20"/>
          <w:szCs w:val="20"/>
        </w:rPr>
        <w:t xml:space="preserve">Мазур И.И., Шапиро В.Д., Ольдерогге Н.Г. Управление проектами: Учеб. пособие для вузов. – М.: Экономика, 2003. </w:t>
      </w:r>
    </w:p>
    <w:p w:rsidR="00CD4419" w:rsidRPr="00CD4419" w:rsidRDefault="00CD4419" w:rsidP="00FC4971">
      <w:pPr>
        <w:jc w:val="both"/>
        <w:rPr>
          <w:sz w:val="20"/>
          <w:szCs w:val="20"/>
        </w:rPr>
      </w:pPr>
      <w:r w:rsidRPr="00CD4419">
        <w:rPr>
          <w:sz w:val="20"/>
          <w:szCs w:val="20"/>
        </w:rPr>
        <w:t xml:space="preserve">3.  Попов Ю.И., Яковенко О.В.Управление проектами: Учебное пособие. - М.: ИНФРА-М, 2005. </w:t>
      </w:r>
    </w:p>
    <w:p w:rsidR="00CD4419" w:rsidRPr="00CD4419" w:rsidRDefault="00CD4419" w:rsidP="00FC4971">
      <w:pPr>
        <w:jc w:val="both"/>
        <w:rPr>
          <w:sz w:val="20"/>
          <w:szCs w:val="20"/>
        </w:rPr>
      </w:pPr>
      <w:r w:rsidRPr="00CD4419">
        <w:rPr>
          <w:sz w:val="20"/>
          <w:szCs w:val="20"/>
        </w:rPr>
        <w:t>4. Разу М.Л., Воропаев В.И., Якутин Ю.В. Управление программами и проектами: 17 - модульная программа для менеджеров «Управление развитием организации». Модуль 8. – М.: ИНФРА-М, 2000.</w:t>
      </w:r>
    </w:p>
    <w:p w:rsidR="00CD4419" w:rsidRPr="00436062" w:rsidRDefault="00CD4419" w:rsidP="00436062">
      <w:pPr>
        <w:rPr>
          <w:b/>
          <w:caps/>
          <w:sz w:val="20"/>
          <w:szCs w:val="20"/>
          <w:u w:val="single"/>
        </w:rPr>
      </w:pPr>
      <w:r w:rsidRPr="00CD4419">
        <w:rPr>
          <w:sz w:val="20"/>
          <w:szCs w:val="20"/>
        </w:rPr>
        <w:t>5. Димитриев Д.В., Димитриева З.М., Рыбаков М.Ю. и др. Управление проектами. Практическое руководство. М.: Юркнига, 2003.</w:t>
      </w:r>
    </w:p>
    <w:p w:rsidR="008B4D19" w:rsidRDefault="008B4D19" w:rsidP="00CD4419">
      <w:pPr>
        <w:overflowPunct w:val="0"/>
        <w:autoSpaceDE w:val="0"/>
        <w:autoSpaceDN w:val="0"/>
        <w:adjustRightInd w:val="0"/>
        <w:spacing w:line="360" w:lineRule="auto"/>
        <w:jc w:val="center"/>
        <w:rPr>
          <w:b/>
          <w:sz w:val="20"/>
          <w:szCs w:val="20"/>
        </w:rPr>
      </w:pPr>
    </w:p>
    <w:p w:rsidR="00CD4419" w:rsidRPr="00CD4419" w:rsidRDefault="00CD4419" w:rsidP="00CD4419">
      <w:pPr>
        <w:overflowPunct w:val="0"/>
        <w:autoSpaceDE w:val="0"/>
        <w:autoSpaceDN w:val="0"/>
        <w:adjustRightInd w:val="0"/>
        <w:spacing w:line="360" w:lineRule="auto"/>
        <w:jc w:val="center"/>
        <w:rPr>
          <w:b/>
          <w:sz w:val="20"/>
          <w:szCs w:val="20"/>
        </w:rPr>
      </w:pPr>
      <w:r w:rsidRPr="00CD4419">
        <w:rPr>
          <w:b/>
          <w:sz w:val="20"/>
          <w:szCs w:val="20"/>
        </w:rPr>
        <w:t>Структура контрольных работ и методические указания к выполнению</w:t>
      </w:r>
    </w:p>
    <w:p w:rsidR="00CD4419" w:rsidRPr="00CD4419" w:rsidRDefault="00CD4419" w:rsidP="00524105">
      <w:pPr>
        <w:ind w:firstLine="709"/>
        <w:jc w:val="both"/>
        <w:rPr>
          <w:sz w:val="20"/>
          <w:szCs w:val="20"/>
        </w:rPr>
      </w:pPr>
      <w:r w:rsidRPr="00CD4419">
        <w:rPr>
          <w:b/>
          <w:i/>
          <w:sz w:val="20"/>
          <w:szCs w:val="20"/>
        </w:rPr>
        <w:t xml:space="preserve">Задание: </w:t>
      </w:r>
      <w:r w:rsidRPr="00CD4419">
        <w:rPr>
          <w:sz w:val="20"/>
          <w:szCs w:val="20"/>
        </w:rPr>
        <w:t xml:space="preserve">Дайте краткие ответы на вопросы по изучаемой дисциплине, используя нижеприведенную комбинацию вопросов. Вариант задания соответствует номеру фамилии студента по списку группы. </w:t>
      </w:r>
    </w:p>
    <w:tbl>
      <w:tblPr>
        <w:tblStyle w:val="af9"/>
        <w:tblW w:w="9253" w:type="dxa"/>
        <w:tblInd w:w="192" w:type="dxa"/>
        <w:tblLook w:val="01E0" w:firstRow="1" w:lastRow="1" w:firstColumn="1" w:lastColumn="1" w:noHBand="0" w:noVBand="0"/>
      </w:tblPr>
      <w:tblGrid>
        <w:gridCol w:w="420"/>
        <w:gridCol w:w="1434"/>
        <w:gridCol w:w="456"/>
        <w:gridCol w:w="1352"/>
        <w:gridCol w:w="476"/>
        <w:gridCol w:w="1430"/>
        <w:gridCol w:w="461"/>
        <w:gridCol w:w="1326"/>
        <w:gridCol w:w="456"/>
        <w:gridCol w:w="1442"/>
      </w:tblGrid>
      <w:tr w:rsidR="00CD4419" w:rsidRPr="00CD4419">
        <w:tc>
          <w:tcPr>
            <w:tcW w:w="42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1, 26, 51,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6</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6, 31, 56</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11</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11, 27, 61</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16</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4, 33, 41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21</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9, 38, 46 </w:t>
            </w:r>
          </w:p>
        </w:tc>
      </w:tr>
      <w:tr w:rsidR="00CD4419" w:rsidRPr="00CD4419">
        <w:tc>
          <w:tcPr>
            <w:tcW w:w="42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2, 27, 52</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7</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7, 32, 57</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12</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12, 28, 62</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17</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5, 34, 42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22</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10, 39, 47 </w:t>
            </w:r>
          </w:p>
        </w:tc>
      </w:tr>
      <w:tr w:rsidR="00CD4419" w:rsidRPr="00CD4419">
        <w:tc>
          <w:tcPr>
            <w:tcW w:w="42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3, 28, 53</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8</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8, 33, 58</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13</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1, 13, 30,  </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18</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6, 35, 43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23</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11, 40, 48 </w:t>
            </w:r>
          </w:p>
        </w:tc>
      </w:tr>
      <w:tr w:rsidR="00CD4419" w:rsidRPr="00CD4419">
        <w:tc>
          <w:tcPr>
            <w:tcW w:w="42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4</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4, 29, 54</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9</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9, 25, 59 </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14</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2, 14, 31 </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19</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7, 36, 44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24</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12, 41, 49 </w:t>
            </w:r>
          </w:p>
        </w:tc>
      </w:tr>
      <w:tr w:rsidR="00CD4419" w:rsidRPr="00CD4419">
        <w:tc>
          <w:tcPr>
            <w:tcW w:w="42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5</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5, 30, 55</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10</w:t>
            </w:r>
          </w:p>
        </w:tc>
        <w:tc>
          <w:tcPr>
            <w:tcW w:w="135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10, 26, 60 </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15</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3, 15, 32 </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20</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 xml:space="preserve">8, 37, 45 </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b/>
                <w:sz w:val="20"/>
                <w:szCs w:val="20"/>
              </w:rPr>
            </w:pPr>
            <w:r w:rsidRPr="00CD4419">
              <w:rPr>
                <w:b/>
                <w:sz w:val="20"/>
                <w:szCs w:val="20"/>
              </w:rPr>
              <w:t>25</w:t>
            </w:r>
          </w:p>
        </w:tc>
        <w:tc>
          <w:tcPr>
            <w:tcW w:w="1442" w:type="dxa"/>
            <w:tcBorders>
              <w:top w:val="single" w:sz="4" w:space="0" w:color="auto"/>
              <w:left w:val="single" w:sz="4" w:space="0" w:color="auto"/>
              <w:bottom w:val="single" w:sz="4" w:space="0" w:color="auto"/>
              <w:right w:val="single" w:sz="4" w:space="0" w:color="auto"/>
            </w:tcBorders>
            <w:shd w:val="clear" w:color="auto" w:fill="auto"/>
          </w:tcPr>
          <w:p w:rsidR="00CD4419" w:rsidRPr="00CD4419" w:rsidRDefault="00CD4419" w:rsidP="008C694B">
            <w:pPr>
              <w:jc w:val="center"/>
              <w:rPr>
                <w:sz w:val="20"/>
                <w:szCs w:val="20"/>
              </w:rPr>
            </w:pPr>
            <w:r w:rsidRPr="00CD4419">
              <w:rPr>
                <w:sz w:val="20"/>
                <w:szCs w:val="20"/>
              </w:rPr>
              <w:t>13, 42, 50</w:t>
            </w:r>
          </w:p>
        </w:tc>
      </w:tr>
    </w:tbl>
    <w:p w:rsidR="004F3CFD" w:rsidRDefault="004F3CFD" w:rsidP="000A2622">
      <w:pPr>
        <w:rPr>
          <w:b/>
          <w:sz w:val="20"/>
          <w:szCs w:val="20"/>
        </w:rPr>
      </w:pPr>
    </w:p>
    <w:p w:rsidR="00FC4971" w:rsidRDefault="00FC4971" w:rsidP="00880616">
      <w:pPr>
        <w:jc w:val="center"/>
        <w:rPr>
          <w:b/>
          <w:sz w:val="20"/>
          <w:szCs w:val="20"/>
        </w:rPr>
      </w:pPr>
      <w:r>
        <w:rPr>
          <w:b/>
          <w:sz w:val="20"/>
          <w:szCs w:val="20"/>
        </w:rPr>
        <w:t>Задачи</w:t>
      </w:r>
    </w:p>
    <w:p w:rsidR="000A2622" w:rsidRPr="000A2622" w:rsidRDefault="000A2622" w:rsidP="000A2622">
      <w:pPr>
        <w:rPr>
          <w:b/>
          <w:sz w:val="20"/>
          <w:szCs w:val="20"/>
        </w:rPr>
      </w:pPr>
      <w:r w:rsidRPr="000A2622">
        <w:rPr>
          <w:b/>
          <w:sz w:val="20"/>
          <w:szCs w:val="20"/>
        </w:rPr>
        <w:t>Вариант 1.</w:t>
      </w:r>
    </w:p>
    <w:p w:rsidR="000A2622" w:rsidRPr="000A2622" w:rsidRDefault="000A2622" w:rsidP="000A2622">
      <w:pPr>
        <w:rPr>
          <w:sz w:val="20"/>
          <w:szCs w:val="20"/>
        </w:rPr>
      </w:pPr>
    </w:p>
    <w:p w:rsidR="000A2622" w:rsidRPr="000A2622" w:rsidRDefault="000A2622" w:rsidP="000A2622">
      <w:pPr>
        <w:rPr>
          <w:sz w:val="20"/>
          <w:szCs w:val="20"/>
        </w:rPr>
      </w:pPr>
      <w:r w:rsidRPr="000A2622">
        <w:rPr>
          <w:sz w:val="20"/>
          <w:szCs w:val="20"/>
        </w:rPr>
        <w:t>Оптимизировать сетевую модель проекта по критерию минимальной  стоимости при условии сокращения косвенных издержек за один день в сумме 110 ед. и премии за каждый день сокращения в 10 ед.</w:t>
      </w:r>
    </w:p>
    <w:p w:rsidR="000A2622" w:rsidRPr="000A2622" w:rsidRDefault="000A2622" w:rsidP="000A2622">
      <w:pPr>
        <w:rPr>
          <w:sz w:val="20"/>
          <w:szCs w:val="20"/>
        </w:rPr>
      </w:pPr>
    </w:p>
    <w:tbl>
      <w:tblPr>
        <w:tblStyle w:val="af9"/>
        <w:tblW w:w="5000" w:type="pct"/>
        <w:tblLook w:val="01E0" w:firstRow="1" w:lastRow="1" w:firstColumn="1" w:lastColumn="1" w:noHBand="0" w:noVBand="0"/>
      </w:tblPr>
      <w:tblGrid>
        <w:gridCol w:w="2688"/>
        <w:gridCol w:w="2688"/>
        <w:gridCol w:w="2689"/>
        <w:gridCol w:w="2689"/>
      </w:tblGrid>
      <w:tr w:rsidR="000A2622" w:rsidRPr="000A2622">
        <w:tc>
          <w:tcPr>
            <w:tcW w:w="1250" w:type="pct"/>
          </w:tcPr>
          <w:p w:rsidR="000A2622" w:rsidRPr="000A2622" w:rsidRDefault="000A2622" w:rsidP="000A2622">
            <w:pPr>
              <w:jc w:val="center"/>
              <w:rPr>
                <w:sz w:val="20"/>
                <w:szCs w:val="20"/>
              </w:rPr>
            </w:pPr>
            <w:r w:rsidRPr="000A2622">
              <w:rPr>
                <w:sz w:val="20"/>
                <w:szCs w:val="20"/>
              </w:rPr>
              <w:t>Работы</w:t>
            </w:r>
          </w:p>
        </w:tc>
        <w:tc>
          <w:tcPr>
            <w:tcW w:w="1250" w:type="pct"/>
          </w:tcPr>
          <w:p w:rsidR="000A2622" w:rsidRPr="000A2622" w:rsidRDefault="000A2622" w:rsidP="000A2622">
            <w:pPr>
              <w:jc w:val="center"/>
              <w:rPr>
                <w:sz w:val="20"/>
                <w:szCs w:val="20"/>
              </w:rPr>
            </w:pPr>
            <w:r w:rsidRPr="000A2622">
              <w:rPr>
                <w:sz w:val="20"/>
                <w:szCs w:val="20"/>
              </w:rPr>
              <w:t>Продолжительность</w:t>
            </w:r>
          </w:p>
        </w:tc>
        <w:tc>
          <w:tcPr>
            <w:tcW w:w="1250" w:type="pct"/>
          </w:tcPr>
          <w:p w:rsidR="000A2622" w:rsidRPr="000A2622" w:rsidRDefault="000A2622" w:rsidP="000A2622">
            <w:pPr>
              <w:jc w:val="center"/>
              <w:rPr>
                <w:sz w:val="20"/>
                <w:szCs w:val="20"/>
              </w:rPr>
            </w:pPr>
            <w:r w:rsidRPr="000A2622">
              <w:rPr>
                <w:sz w:val="20"/>
                <w:szCs w:val="20"/>
              </w:rPr>
              <w:t>Минимальная продолжительность</w:t>
            </w:r>
          </w:p>
        </w:tc>
        <w:tc>
          <w:tcPr>
            <w:tcW w:w="1250" w:type="pct"/>
          </w:tcPr>
          <w:p w:rsidR="000A2622" w:rsidRPr="000A2622" w:rsidRDefault="000A2622" w:rsidP="000A2622">
            <w:pPr>
              <w:jc w:val="center"/>
              <w:rPr>
                <w:sz w:val="20"/>
                <w:szCs w:val="20"/>
              </w:rPr>
            </w:pPr>
            <w:r w:rsidRPr="000A2622">
              <w:rPr>
                <w:sz w:val="20"/>
                <w:szCs w:val="20"/>
              </w:rPr>
              <w:t>Издержки при изменении продолжительности (плюс-минус)</w:t>
            </w:r>
          </w:p>
        </w:tc>
      </w:tr>
      <w:tr w:rsidR="000A2622" w:rsidRPr="000A2622">
        <w:tc>
          <w:tcPr>
            <w:tcW w:w="1250" w:type="pct"/>
          </w:tcPr>
          <w:p w:rsidR="000A2622" w:rsidRPr="000A2622" w:rsidRDefault="000A2622" w:rsidP="000A2622">
            <w:pPr>
              <w:jc w:val="center"/>
              <w:rPr>
                <w:sz w:val="20"/>
                <w:szCs w:val="20"/>
              </w:rPr>
            </w:pPr>
            <w:r w:rsidRPr="000A2622">
              <w:rPr>
                <w:sz w:val="20"/>
                <w:szCs w:val="20"/>
              </w:rPr>
              <w:t>А</w:t>
            </w:r>
          </w:p>
        </w:tc>
        <w:tc>
          <w:tcPr>
            <w:tcW w:w="1250" w:type="pct"/>
          </w:tcPr>
          <w:p w:rsidR="000A2622" w:rsidRPr="000A2622" w:rsidRDefault="000A2622" w:rsidP="000A2622">
            <w:pPr>
              <w:jc w:val="center"/>
              <w:rPr>
                <w:sz w:val="20"/>
                <w:szCs w:val="20"/>
              </w:rPr>
            </w:pPr>
            <w:r w:rsidRPr="000A2622">
              <w:rPr>
                <w:sz w:val="20"/>
                <w:szCs w:val="20"/>
              </w:rPr>
              <w:t>8</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Б</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30</w:t>
            </w:r>
          </w:p>
        </w:tc>
      </w:tr>
      <w:tr w:rsidR="000A2622" w:rsidRPr="000A2622">
        <w:tc>
          <w:tcPr>
            <w:tcW w:w="1250" w:type="pct"/>
          </w:tcPr>
          <w:p w:rsidR="000A2622" w:rsidRPr="000A2622" w:rsidRDefault="000A2622" w:rsidP="000A2622">
            <w:pPr>
              <w:jc w:val="center"/>
              <w:rPr>
                <w:sz w:val="20"/>
                <w:szCs w:val="20"/>
              </w:rPr>
            </w:pPr>
            <w:r w:rsidRPr="000A2622">
              <w:rPr>
                <w:sz w:val="20"/>
                <w:szCs w:val="20"/>
              </w:rPr>
              <w:t>В</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1</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Г</w:t>
            </w:r>
          </w:p>
        </w:tc>
        <w:tc>
          <w:tcPr>
            <w:tcW w:w="1250" w:type="pct"/>
          </w:tcPr>
          <w:p w:rsidR="000A2622" w:rsidRPr="000A2622" w:rsidRDefault="000A2622" w:rsidP="000A2622">
            <w:pPr>
              <w:jc w:val="center"/>
              <w:rPr>
                <w:sz w:val="20"/>
                <w:szCs w:val="20"/>
              </w:rPr>
            </w:pPr>
            <w:r w:rsidRPr="000A2622">
              <w:rPr>
                <w:sz w:val="20"/>
                <w:szCs w:val="20"/>
              </w:rPr>
              <w:t>8</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Д</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Е</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Ж</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З</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И</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150</w:t>
            </w:r>
          </w:p>
        </w:tc>
      </w:tr>
    </w:tbl>
    <w:p w:rsidR="000A2622" w:rsidRPr="000A2622" w:rsidRDefault="000A2622" w:rsidP="000A2622">
      <w:pPr>
        <w:rPr>
          <w:sz w:val="20"/>
          <w:szCs w:val="20"/>
        </w:rPr>
      </w:pPr>
    </w:p>
    <w:p w:rsidR="000A2622" w:rsidRPr="000A2622" w:rsidRDefault="000A2622" w:rsidP="000A2622">
      <w:pPr>
        <w:rPr>
          <w:sz w:val="20"/>
          <w:szCs w:val="20"/>
        </w:rPr>
      </w:pPr>
    </w:p>
    <w:p w:rsidR="000A2622" w:rsidRPr="000A2622" w:rsidRDefault="00C72A52" w:rsidP="000A2622">
      <w:pPr>
        <w:rPr>
          <w:sz w:val="20"/>
          <w:szCs w:val="20"/>
        </w:rPr>
      </w:pPr>
      <w:r>
        <w:rPr>
          <w:sz w:val="20"/>
          <w:szCs w:val="20"/>
        </w:rPr>
      </w:r>
      <w:r>
        <w:rPr>
          <w:sz w:val="20"/>
          <w:szCs w:val="20"/>
        </w:rPr>
        <w:pict>
          <v:group id="_x0000_s1397" editas="canvas" style="width:369pt;height:126.05pt;mso-position-horizontal-relative:char;mso-position-vertical-relative:line" coordorigin="2844,6603" coordsize="5788,1952">
            <o:lock v:ext="edit" aspectratio="t"/>
            <v:shape id="_x0000_s1398" type="#_x0000_t75" style="position:absolute;left:2844;top:6603;width:5788;height:1952" o:preferrelative="f">
              <v:fill o:detectmouseclick="t"/>
              <v:path o:extrusionok="t" o:connecttype="none"/>
              <o:lock v:ext="edit" text="t"/>
            </v:shape>
            <v:oval id="_x0000_s1399" style="position:absolute;left:2985;top:6603;width:564;height:561"/>
            <v:oval id="_x0000_s1400" style="position:absolute;left:4679;top:6603;width:565;height:562"/>
            <v:oval id="_x0000_s1401" style="position:absolute;left:6232;top:6603;width:565;height:562"/>
            <v:oval id="_x0000_s1402" style="position:absolute;left:7926;top:6603;width:566;height:561"/>
            <v:oval id="_x0000_s1403" style="position:absolute;left:3691;top:7997;width:564;height:558"/>
            <v:oval id="_x0000_s1404" style="position:absolute;left:6091;top:7997;width:564;height:558"/>
            <v:line id="_x0000_s1405" style="position:absolute" from="3550,6882" to="4679,6882">
              <v:stroke endarrow="block"/>
            </v:line>
            <v:line id="_x0000_s1406" style="position:absolute" from="5244,6882" to="6232,6882">
              <v:stroke endarrow="block"/>
            </v:line>
            <v:line id="_x0000_s1407" style="position:absolute" from="6797,6882" to="7926,6882">
              <v:stroke endarrow="block"/>
            </v:line>
            <v:line id="_x0000_s1408" style="position:absolute" from="3408,7161" to="3832,7997">
              <v:stroke endarrow="block"/>
            </v:line>
            <v:line id="_x0000_s1409" style="position:absolute" from="4255,8276" to="6091,8276">
              <v:stroke endarrow="block"/>
            </v:line>
            <v:line id="_x0000_s1410" style="position:absolute;flip:y" from="6655,7161" to="8068,8137">
              <v:stroke endarrow="block"/>
            </v:line>
            <v:line id="_x0000_s1411" style="position:absolute;flip:y" from="4114,7161" to="4820,7997">
              <v:stroke endarrow="block"/>
            </v:line>
            <v:line id="_x0000_s1412" style="position:absolute" from="5244,7021" to="6231,7998">
              <v:stroke endarrow="block"/>
            </v:line>
            <v:line id="_x0000_s1413" style="position:absolute;flip:y" from="6373,7161" to="6514,7997">
              <v:stroke endarrow="block"/>
            </v:line>
            <v:shapetype id="_x0000_t202" coordsize="21600,21600" o:spt="202" path="m,l,21600r21600,l21600,xe">
              <v:stroke joinstyle="miter"/>
              <v:path gradientshapeok="t" o:connecttype="rect"/>
            </v:shapetype>
            <v:shape id="_x0000_s1414" type="#_x0000_t202" style="position:absolute;left:3973;top:6603;width:423;height:418" filled="f" stroked="f">
              <v:textbox style="mso-next-textbox:#_x0000_s1414">
                <w:txbxContent>
                  <w:p w:rsidR="00AE5828" w:rsidRDefault="00AE5828" w:rsidP="000A2622">
                    <w:r>
                      <w:t>Б</w:t>
                    </w:r>
                  </w:p>
                </w:txbxContent>
              </v:textbox>
            </v:shape>
            <v:shape id="_x0000_s1415" type="#_x0000_t202" style="position:absolute;left:5526;top:6603;width:423;height:420" filled="f" stroked="f">
              <v:textbox style="mso-next-textbox:#_x0000_s1415">
                <w:txbxContent>
                  <w:p w:rsidR="00AE5828" w:rsidRDefault="00AE5828" w:rsidP="000A2622">
                    <w:r>
                      <w:t>Е</w:t>
                    </w:r>
                  </w:p>
                </w:txbxContent>
              </v:textbox>
            </v:shape>
            <v:shape id="_x0000_s1416" type="#_x0000_t202" style="position:absolute;left:7220;top:6603;width:423;height:421" filled="f" stroked="f">
              <v:textbox style="mso-next-textbox:#_x0000_s1416">
                <w:txbxContent>
                  <w:p w:rsidR="00AE5828" w:rsidRDefault="00AE5828" w:rsidP="000A2622">
                    <w:r>
                      <w:t>З</w:t>
                    </w:r>
                  </w:p>
                </w:txbxContent>
              </v:textbox>
            </v:shape>
            <v:shape id="_x0000_s1417" type="#_x0000_t202" style="position:absolute;left:3550;top:7300;width:422;height:420" filled="f" stroked="f">
              <v:textbox style="mso-next-textbox:#_x0000_s1417">
                <w:txbxContent>
                  <w:p w:rsidR="00AE5828" w:rsidRDefault="00AE5828" w:rsidP="000A2622">
                    <w:r>
                      <w:t>А</w:t>
                    </w:r>
                  </w:p>
                </w:txbxContent>
              </v:textbox>
            </v:shape>
            <v:shape id="_x0000_s1418" type="#_x0000_t202" style="position:absolute;left:4538;top:7440;width:423;height:418" filled="f" stroked="f">
              <v:textbox style="mso-next-textbox:#_x0000_s1418">
                <w:txbxContent>
                  <w:p w:rsidR="00AE5828" w:rsidRDefault="00AE5828" w:rsidP="000A2622">
                    <w:r>
                      <w:t>В</w:t>
                    </w:r>
                  </w:p>
                </w:txbxContent>
              </v:textbox>
            </v:shape>
            <v:shape id="_x0000_s1419" type="#_x0000_t202" style="position:absolute;left:4961;top:7997;width:423;height:419" filled="f" stroked="f">
              <v:textbox style="mso-next-textbox:#_x0000_s1419">
                <w:txbxContent>
                  <w:p w:rsidR="00AE5828" w:rsidRDefault="00AE5828" w:rsidP="000A2622">
                    <w:r>
                      <w:t>Г</w:t>
                    </w:r>
                  </w:p>
                </w:txbxContent>
              </v:textbox>
            </v:shape>
            <v:shape id="_x0000_s1420" type="#_x0000_t202" style="position:absolute;left:5667;top:7161;width:423;height:419" filled="f" stroked="f">
              <v:textbox style="mso-next-textbox:#_x0000_s1420">
                <w:txbxContent>
                  <w:p w:rsidR="00AE5828" w:rsidRDefault="00AE5828" w:rsidP="000A2622">
                    <w:r>
                      <w:t>Д</w:t>
                    </w:r>
                  </w:p>
                </w:txbxContent>
              </v:textbox>
            </v:shape>
            <v:shape id="_x0000_s1421" type="#_x0000_t202" style="position:absolute;left:6514;top:7300;width:423;height:420" filled="f" stroked="f">
              <v:textbox style="mso-next-textbox:#_x0000_s1421">
                <w:txbxContent>
                  <w:p w:rsidR="00AE5828" w:rsidRDefault="00AE5828" w:rsidP="000A2622">
                    <w:r>
                      <w:t>Ж</w:t>
                    </w:r>
                  </w:p>
                </w:txbxContent>
              </v:textbox>
            </v:shape>
            <v:shape id="_x0000_s1422" type="#_x0000_t202" style="position:absolute;left:7361;top:7161;width:423;height:419" filled="f" stroked="f">
              <v:textbox style="mso-next-textbox:#_x0000_s1422">
                <w:txbxContent>
                  <w:p w:rsidR="00AE5828" w:rsidRDefault="00AE5828" w:rsidP="000A2622">
                    <w:r>
                      <w:t>И</w:t>
                    </w:r>
                  </w:p>
                </w:txbxContent>
              </v:textbox>
            </v:shape>
            <w10:wrap type="none"/>
            <w10:anchorlock/>
          </v:group>
        </w:pict>
      </w:r>
    </w:p>
    <w:p w:rsidR="000A2622" w:rsidRPr="000A2622" w:rsidRDefault="000A2622" w:rsidP="000A2622">
      <w:pPr>
        <w:rPr>
          <w:b/>
          <w:sz w:val="20"/>
          <w:szCs w:val="20"/>
        </w:rPr>
      </w:pPr>
    </w:p>
    <w:p w:rsidR="000A2622" w:rsidRPr="000A2622" w:rsidRDefault="000A2622" w:rsidP="000A2622">
      <w:pPr>
        <w:rPr>
          <w:b/>
          <w:sz w:val="20"/>
          <w:szCs w:val="20"/>
        </w:rPr>
      </w:pPr>
    </w:p>
    <w:p w:rsidR="000A2622" w:rsidRPr="000A2622" w:rsidRDefault="000A2622" w:rsidP="000A2622">
      <w:pPr>
        <w:rPr>
          <w:b/>
          <w:sz w:val="20"/>
          <w:szCs w:val="20"/>
        </w:rPr>
      </w:pPr>
      <w:r w:rsidRPr="000A2622">
        <w:rPr>
          <w:b/>
          <w:sz w:val="20"/>
          <w:szCs w:val="20"/>
        </w:rPr>
        <w:t>Вариант 2.</w:t>
      </w:r>
    </w:p>
    <w:p w:rsidR="000A2622" w:rsidRPr="000A2622" w:rsidRDefault="000A2622" w:rsidP="000A2622">
      <w:pPr>
        <w:rPr>
          <w:sz w:val="20"/>
          <w:szCs w:val="20"/>
        </w:rPr>
      </w:pPr>
    </w:p>
    <w:p w:rsidR="000A2622" w:rsidRPr="000A2622" w:rsidRDefault="000A2622" w:rsidP="000A2622">
      <w:pPr>
        <w:rPr>
          <w:sz w:val="20"/>
          <w:szCs w:val="20"/>
        </w:rPr>
      </w:pPr>
      <w:r w:rsidRPr="000A2622">
        <w:rPr>
          <w:sz w:val="20"/>
          <w:szCs w:val="20"/>
        </w:rPr>
        <w:t>Оптимизировать сетевую модель проекта по критерию минимальной  стоимости при условии сокращения косвенных издержек за один день в сумме 90 ед. и премии за каждый день сокращения в 10 ед.</w:t>
      </w:r>
    </w:p>
    <w:p w:rsidR="000A2622" w:rsidRPr="000A2622" w:rsidRDefault="000A2622" w:rsidP="000A2622">
      <w:pPr>
        <w:rPr>
          <w:sz w:val="20"/>
          <w:szCs w:val="20"/>
        </w:rPr>
      </w:pPr>
    </w:p>
    <w:tbl>
      <w:tblPr>
        <w:tblStyle w:val="af9"/>
        <w:tblW w:w="5000" w:type="pct"/>
        <w:tblLook w:val="01E0" w:firstRow="1" w:lastRow="1" w:firstColumn="1" w:lastColumn="1" w:noHBand="0" w:noVBand="0"/>
      </w:tblPr>
      <w:tblGrid>
        <w:gridCol w:w="2688"/>
        <w:gridCol w:w="2688"/>
        <w:gridCol w:w="2689"/>
        <w:gridCol w:w="2689"/>
      </w:tblGrid>
      <w:tr w:rsidR="000A2622" w:rsidRPr="000A2622">
        <w:tc>
          <w:tcPr>
            <w:tcW w:w="1250" w:type="pct"/>
          </w:tcPr>
          <w:p w:rsidR="000A2622" w:rsidRPr="000A2622" w:rsidRDefault="000A2622" w:rsidP="000A2622">
            <w:pPr>
              <w:jc w:val="center"/>
              <w:rPr>
                <w:sz w:val="20"/>
                <w:szCs w:val="20"/>
              </w:rPr>
            </w:pPr>
            <w:r w:rsidRPr="000A2622">
              <w:rPr>
                <w:sz w:val="20"/>
                <w:szCs w:val="20"/>
              </w:rPr>
              <w:t>Работы</w:t>
            </w:r>
          </w:p>
        </w:tc>
        <w:tc>
          <w:tcPr>
            <w:tcW w:w="1250" w:type="pct"/>
          </w:tcPr>
          <w:p w:rsidR="000A2622" w:rsidRPr="000A2622" w:rsidRDefault="000A2622" w:rsidP="000A2622">
            <w:pPr>
              <w:jc w:val="center"/>
              <w:rPr>
                <w:sz w:val="20"/>
                <w:szCs w:val="20"/>
              </w:rPr>
            </w:pPr>
            <w:r w:rsidRPr="000A2622">
              <w:rPr>
                <w:sz w:val="20"/>
                <w:szCs w:val="20"/>
              </w:rPr>
              <w:t>Продолжительность</w:t>
            </w:r>
          </w:p>
        </w:tc>
        <w:tc>
          <w:tcPr>
            <w:tcW w:w="1250" w:type="pct"/>
          </w:tcPr>
          <w:p w:rsidR="000A2622" w:rsidRPr="000A2622" w:rsidRDefault="000A2622" w:rsidP="000A2622">
            <w:pPr>
              <w:jc w:val="center"/>
              <w:rPr>
                <w:sz w:val="20"/>
                <w:szCs w:val="20"/>
              </w:rPr>
            </w:pPr>
            <w:r w:rsidRPr="000A2622">
              <w:rPr>
                <w:sz w:val="20"/>
                <w:szCs w:val="20"/>
              </w:rPr>
              <w:t>Минимальная продолжительность</w:t>
            </w:r>
          </w:p>
        </w:tc>
        <w:tc>
          <w:tcPr>
            <w:tcW w:w="1250" w:type="pct"/>
          </w:tcPr>
          <w:p w:rsidR="000A2622" w:rsidRPr="000A2622" w:rsidRDefault="000A2622" w:rsidP="000A2622">
            <w:pPr>
              <w:jc w:val="center"/>
              <w:rPr>
                <w:sz w:val="20"/>
                <w:szCs w:val="20"/>
              </w:rPr>
            </w:pPr>
            <w:r w:rsidRPr="000A2622">
              <w:rPr>
                <w:sz w:val="20"/>
                <w:szCs w:val="20"/>
              </w:rPr>
              <w:t>Издержки при изменении продолжительности (плюс-минус)</w:t>
            </w:r>
          </w:p>
        </w:tc>
      </w:tr>
      <w:tr w:rsidR="000A2622" w:rsidRPr="000A2622">
        <w:tc>
          <w:tcPr>
            <w:tcW w:w="1250" w:type="pct"/>
          </w:tcPr>
          <w:p w:rsidR="000A2622" w:rsidRPr="000A2622" w:rsidRDefault="000A2622" w:rsidP="000A2622">
            <w:pPr>
              <w:jc w:val="center"/>
              <w:rPr>
                <w:sz w:val="20"/>
                <w:szCs w:val="20"/>
              </w:rPr>
            </w:pPr>
            <w:r w:rsidRPr="000A2622">
              <w:rPr>
                <w:sz w:val="20"/>
                <w:szCs w:val="20"/>
              </w:rPr>
              <w:t>А</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Б</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В</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Г</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Д</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Е</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Ж</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1</w:t>
            </w:r>
          </w:p>
        </w:tc>
        <w:tc>
          <w:tcPr>
            <w:tcW w:w="1250" w:type="pct"/>
          </w:tcPr>
          <w:p w:rsidR="000A2622" w:rsidRPr="000A2622" w:rsidRDefault="000A2622" w:rsidP="000A2622">
            <w:pPr>
              <w:jc w:val="center"/>
              <w:rPr>
                <w:sz w:val="20"/>
                <w:szCs w:val="20"/>
              </w:rPr>
            </w:pPr>
            <w:r w:rsidRPr="000A2622">
              <w:rPr>
                <w:sz w:val="20"/>
                <w:szCs w:val="20"/>
              </w:rPr>
              <w:t xml:space="preserve">90 </w:t>
            </w:r>
          </w:p>
        </w:tc>
      </w:tr>
      <w:tr w:rsidR="000A2622" w:rsidRPr="000A2622">
        <w:tc>
          <w:tcPr>
            <w:tcW w:w="1250" w:type="pct"/>
          </w:tcPr>
          <w:p w:rsidR="000A2622" w:rsidRPr="000A2622" w:rsidRDefault="000A2622" w:rsidP="000A2622">
            <w:pPr>
              <w:jc w:val="center"/>
              <w:rPr>
                <w:sz w:val="20"/>
                <w:szCs w:val="20"/>
              </w:rPr>
            </w:pPr>
            <w:r w:rsidRPr="000A2622">
              <w:rPr>
                <w:sz w:val="20"/>
                <w:szCs w:val="20"/>
              </w:rPr>
              <w:t>З</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И</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120</w:t>
            </w:r>
          </w:p>
        </w:tc>
      </w:tr>
    </w:tbl>
    <w:p w:rsidR="000A2622" w:rsidRDefault="000A2622" w:rsidP="000A2622">
      <w:pPr>
        <w:rPr>
          <w:sz w:val="20"/>
          <w:szCs w:val="20"/>
        </w:rPr>
      </w:pPr>
    </w:p>
    <w:p w:rsidR="0044539B" w:rsidRDefault="0044539B" w:rsidP="000A2622">
      <w:pPr>
        <w:rPr>
          <w:sz w:val="20"/>
          <w:szCs w:val="20"/>
        </w:rPr>
      </w:pPr>
    </w:p>
    <w:p w:rsidR="00880616" w:rsidRDefault="00880616" w:rsidP="000A2622">
      <w:pPr>
        <w:rPr>
          <w:sz w:val="20"/>
          <w:szCs w:val="20"/>
        </w:rPr>
      </w:pPr>
    </w:p>
    <w:p w:rsidR="00880616" w:rsidRPr="000A2622" w:rsidRDefault="00880616" w:rsidP="000A2622">
      <w:pPr>
        <w:rPr>
          <w:sz w:val="20"/>
          <w:szCs w:val="20"/>
        </w:rPr>
      </w:pPr>
    </w:p>
    <w:p w:rsidR="000A2622" w:rsidRPr="0044539B" w:rsidRDefault="000A2622" w:rsidP="000A2622">
      <w:pPr>
        <w:rPr>
          <w:b/>
          <w:sz w:val="20"/>
          <w:szCs w:val="20"/>
        </w:rPr>
      </w:pPr>
      <w:r w:rsidRPr="000A2622">
        <w:rPr>
          <w:b/>
          <w:sz w:val="20"/>
          <w:szCs w:val="20"/>
        </w:rPr>
        <w:t>Вариант 3.</w:t>
      </w:r>
    </w:p>
    <w:p w:rsidR="000A2622" w:rsidRPr="000A2622" w:rsidRDefault="000A2622" w:rsidP="000A2622">
      <w:pPr>
        <w:rPr>
          <w:sz w:val="20"/>
          <w:szCs w:val="20"/>
        </w:rPr>
      </w:pPr>
      <w:r w:rsidRPr="000A2622">
        <w:rPr>
          <w:sz w:val="20"/>
          <w:szCs w:val="20"/>
        </w:rPr>
        <w:t>Оптимизировать сетевую модель проекта по критерию минимальной  стоимости при условии сокращения косвенных издержек за один день в сумме 120 ед. и премии за каждый день сокращения в 10 ед.</w:t>
      </w:r>
    </w:p>
    <w:p w:rsidR="000A2622" w:rsidRPr="000A2622" w:rsidRDefault="000A2622" w:rsidP="000A2622">
      <w:pPr>
        <w:rPr>
          <w:sz w:val="20"/>
          <w:szCs w:val="20"/>
        </w:rPr>
      </w:pPr>
    </w:p>
    <w:tbl>
      <w:tblPr>
        <w:tblStyle w:val="af9"/>
        <w:tblW w:w="5000" w:type="pct"/>
        <w:tblLook w:val="01E0" w:firstRow="1" w:lastRow="1" w:firstColumn="1" w:lastColumn="1" w:noHBand="0" w:noVBand="0"/>
      </w:tblPr>
      <w:tblGrid>
        <w:gridCol w:w="2688"/>
        <w:gridCol w:w="2688"/>
        <w:gridCol w:w="2689"/>
        <w:gridCol w:w="2689"/>
      </w:tblGrid>
      <w:tr w:rsidR="000A2622" w:rsidRPr="000A2622">
        <w:tc>
          <w:tcPr>
            <w:tcW w:w="1250" w:type="pct"/>
          </w:tcPr>
          <w:p w:rsidR="000A2622" w:rsidRPr="000A2622" w:rsidRDefault="000A2622" w:rsidP="000A2622">
            <w:pPr>
              <w:jc w:val="center"/>
              <w:rPr>
                <w:sz w:val="20"/>
                <w:szCs w:val="20"/>
              </w:rPr>
            </w:pPr>
            <w:r w:rsidRPr="000A2622">
              <w:rPr>
                <w:sz w:val="20"/>
                <w:szCs w:val="20"/>
              </w:rPr>
              <w:t>Работы</w:t>
            </w:r>
          </w:p>
        </w:tc>
        <w:tc>
          <w:tcPr>
            <w:tcW w:w="1250" w:type="pct"/>
          </w:tcPr>
          <w:p w:rsidR="000A2622" w:rsidRPr="000A2622" w:rsidRDefault="000A2622" w:rsidP="000A2622">
            <w:pPr>
              <w:jc w:val="center"/>
              <w:rPr>
                <w:sz w:val="20"/>
                <w:szCs w:val="20"/>
              </w:rPr>
            </w:pPr>
            <w:r w:rsidRPr="000A2622">
              <w:rPr>
                <w:sz w:val="20"/>
                <w:szCs w:val="20"/>
              </w:rPr>
              <w:t>Продолжительность</w:t>
            </w:r>
          </w:p>
        </w:tc>
        <w:tc>
          <w:tcPr>
            <w:tcW w:w="1250" w:type="pct"/>
          </w:tcPr>
          <w:p w:rsidR="000A2622" w:rsidRPr="000A2622" w:rsidRDefault="000A2622" w:rsidP="000A2622">
            <w:pPr>
              <w:jc w:val="center"/>
              <w:rPr>
                <w:sz w:val="20"/>
                <w:szCs w:val="20"/>
              </w:rPr>
            </w:pPr>
            <w:r w:rsidRPr="000A2622">
              <w:rPr>
                <w:sz w:val="20"/>
                <w:szCs w:val="20"/>
              </w:rPr>
              <w:t>Минимальная продолжительность</w:t>
            </w:r>
          </w:p>
        </w:tc>
        <w:tc>
          <w:tcPr>
            <w:tcW w:w="1250" w:type="pct"/>
          </w:tcPr>
          <w:p w:rsidR="000A2622" w:rsidRPr="000A2622" w:rsidRDefault="000A2622" w:rsidP="000A2622">
            <w:pPr>
              <w:jc w:val="center"/>
              <w:rPr>
                <w:sz w:val="20"/>
                <w:szCs w:val="20"/>
              </w:rPr>
            </w:pPr>
            <w:r w:rsidRPr="000A2622">
              <w:rPr>
                <w:sz w:val="20"/>
                <w:szCs w:val="20"/>
              </w:rPr>
              <w:t>Издержки при изменении продолжительности (плюс-минус)</w:t>
            </w:r>
          </w:p>
        </w:tc>
      </w:tr>
      <w:tr w:rsidR="000A2622" w:rsidRPr="000A2622">
        <w:tc>
          <w:tcPr>
            <w:tcW w:w="1250" w:type="pct"/>
          </w:tcPr>
          <w:p w:rsidR="000A2622" w:rsidRPr="000A2622" w:rsidRDefault="000A2622" w:rsidP="000A2622">
            <w:pPr>
              <w:jc w:val="center"/>
              <w:rPr>
                <w:sz w:val="20"/>
                <w:szCs w:val="20"/>
              </w:rPr>
            </w:pPr>
            <w:r w:rsidRPr="000A2622">
              <w:rPr>
                <w:sz w:val="20"/>
                <w:szCs w:val="20"/>
              </w:rPr>
              <w:t>А</w:t>
            </w:r>
          </w:p>
        </w:tc>
        <w:tc>
          <w:tcPr>
            <w:tcW w:w="1250" w:type="pct"/>
          </w:tcPr>
          <w:p w:rsidR="000A2622" w:rsidRPr="000A2622" w:rsidRDefault="000A2622" w:rsidP="000A2622">
            <w:pPr>
              <w:jc w:val="center"/>
              <w:rPr>
                <w:sz w:val="20"/>
                <w:szCs w:val="20"/>
              </w:rPr>
            </w:pPr>
            <w:r w:rsidRPr="000A2622">
              <w:rPr>
                <w:sz w:val="20"/>
                <w:szCs w:val="20"/>
              </w:rPr>
              <w:t>9</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Б</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30</w:t>
            </w:r>
          </w:p>
        </w:tc>
      </w:tr>
      <w:tr w:rsidR="000A2622" w:rsidRPr="000A2622">
        <w:tc>
          <w:tcPr>
            <w:tcW w:w="1250" w:type="pct"/>
          </w:tcPr>
          <w:p w:rsidR="000A2622" w:rsidRPr="000A2622" w:rsidRDefault="000A2622" w:rsidP="000A2622">
            <w:pPr>
              <w:jc w:val="center"/>
              <w:rPr>
                <w:sz w:val="20"/>
                <w:szCs w:val="20"/>
              </w:rPr>
            </w:pPr>
            <w:r w:rsidRPr="000A2622">
              <w:rPr>
                <w:sz w:val="20"/>
                <w:szCs w:val="20"/>
              </w:rPr>
              <w:t>В</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Г</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Д</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Е</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Ж</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З</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И</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150</w:t>
            </w:r>
          </w:p>
        </w:tc>
      </w:tr>
    </w:tbl>
    <w:p w:rsidR="000A2622" w:rsidRPr="000A2622" w:rsidRDefault="000A2622" w:rsidP="000A2622">
      <w:pPr>
        <w:rPr>
          <w:sz w:val="20"/>
          <w:szCs w:val="20"/>
        </w:rPr>
      </w:pPr>
    </w:p>
    <w:p w:rsidR="000A2622" w:rsidRPr="000A2622" w:rsidRDefault="00C72A52" w:rsidP="000A2622">
      <w:pPr>
        <w:rPr>
          <w:sz w:val="20"/>
          <w:szCs w:val="20"/>
        </w:rPr>
      </w:pPr>
      <w:r>
        <w:rPr>
          <w:sz w:val="20"/>
          <w:szCs w:val="20"/>
        </w:rPr>
      </w:r>
      <w:r>
        <w:rPr>
          <w:sz w:val="20"/>
          <w:szCs w:val="20"/>
        </w:rPr>
        <w:pict>
          <v:group id="_x0000_s1371" editas="canvas" style="width:369pt;height:2in;mso-position-horizontal-relative:char;mso-position-vertical-relative:line" coordorigin="2844,6464" coordsize="5788,2230">
            <o:lock v:ext="edit" aspectratio="t"/>
            <v:shape id="_x0000_s1372" type="#_x0000_t75" style="position:absolute;left:2844;top:6464;width:5788;height:2230" o:preferrelative="f">
              <v:fill o:detectmouseclick="t"/>
              <v:path o:extrusionok="t" o:connecttype="none"/>
              <o:lock v:ext="edit" text="t"/>
            </v:shape>
            <v:oval id="_x0000_s1373" style="position:absolute;left:2985;top:6603;width:564;height:561"/>
            <v:oval id="_x0000_s1374" style="position:absolute;left:4679;top:6603;width:565;height:562"/>
            <v:oval id="_x0000_s1375" style="position:absolute;left:6232;top:6603;width:565;height:562"/>
            <v:oval id="_x0000_s1376" style="position:absolute;left:7926;top:6603;width:566;height:561"/>
            <v:oval id="_x0000_s1377" style="position:absolute;left:3691;top:7997;width:564;height:558"/>
            <v:oval id="_x0000_s1378" style="position:absolute;left:6091;top:7997;width:564;height:558"/>
            <v:line id="_x0000_s1379" style="position:absolute" from="3550,6882" to="4679,6882">
              <v:stroke endarrow="block"/>
            </v:line>
            <v:line id="_x0000_s1380" style="position:absolute" from="5244,6882" to="6232,6882">
              <v:stroke endarrow="block"/>
            </v:line>
            <v:line id="_x0000_s1381" style="position:absolute" from="6797,6882" to="7926,6882">
              <v:stroke endarrow="block"/>
            </v:line>
            <v:line id="_x0000_s1382" style="position:absolute" from="3408,7161" to="3832,7997">
              <v:stroke endarrow="block"/>
            </v:line>
            <v:line id="_x0000_s1383" style="position:absolute" from="4255,8276" to="6091,8276">
              <v:stroke endarrow="block"/>
            </v:line>
            <v:line id="_x0000_s1384" style="position:absolute;flip:y" from="6655,7161" to="8068,8137">
              <v:stroke endarrow="block"/>
            </v:line>
            <v:line id="_x0000_s1385" style="position:absolute;flip:y" from="4114,7161" to="4820,7997">
              <v:stroke endarrow="block"/>
            </v:line>
            <v:line id="_x0000_s1386" style="position:absolute" from="5244,7021" to="6231,7998">
              <v:stroke endarrow="block"/>
            </v:line>
            <v:line id="_x0000_s1387" style="position:absolute;flip:y" from="6373,7161" to="6514,7997">
              <v:stroke endarrow="block"/>
            </v:line>
            <v:shape id="_x0000_s1388" type="#_x0000_t202" style="position:absolute;left:3973;top:6603;width:423;height:418" filled="f" stroked="f">
              <v:textbox style="mso-next-textbox:#_x0000_s1388">
                <w:txbxContent>
                  <w:p w:rsidR="00AE5828" w:rsidRDefault="00AE5828" w:rsidP="000A2622">
                    <w:r>
                      <w:t>А</w:t>
                    </w:r>
                  </w:p>
                </w:txbxContent>
              </v:textbox>
            </v:shape>
            <v:shape id="_x0000_s1389" type="#_x0000_t202" style="position:absolute;left:5526;top:6603;width:423;height:420" filled="f" stroked="f">
              <v:textbox style="mso-next-textbox:#_x0000_s1389">
                <w:txbxContent>
                  <w:p w:rsidR="00AE5828" w:rsidRDefault="00AE5828" w:rsidP="000A2622">
                    <w:r>
                      <w:t>Е</w:t>
                    </w:r>
                  </w:p>
                </w:txbxContent>
              </v:textbox>
            </v:shape>
            <v:shape id="_x0000_s1390" type="#_x0000_t202" style="position:absolute;left:7220;top:6603;width:423;height:421" filled="f" stroked="f">
              <v:textbox style="mso-next-textbox:#_x0000_s1390">
                <w:txbxContent>
                  <w:p w:rsidR="00AE5828" w:rsidRDefault="00AE5828" w:rsidP="000A2622">
                    <w:r>
                      <w:t>З</w:t>
                    </w:r>
                  </w:p>
                </w:txbxContent>
              </v:textbox>
            </v:shape>
            <v:shape id="_x0000_s1391" type="#_x0000_t202" style="position:absolute;left:3550;top:7300;width:422;height:420" filled="f" stroked="f">
              <v:textbox style="mso-next-textbox:#_x0000_s1391">
                <w:txbxContent>
                  <w:p w:rsidR="00AE5828" w:rsidRDefault="00AE5828" w:rsidP="000A2622">
                    <w:r>
                      <w:t>Б</w:t>
                    </w:r>
                  </w:p>
                </w:txbxContent>
              </v:textbox>
            </v:shape>
            <v:shape id="_x0000_s1392" type="#_x0000_t202" style="position:absolute;left:4538;top:7440;width:423;height:418" filled="f" stroked="f">
              <v:textbox style="mso-next-textbox:#_x0000_s1392">
                <w:txbxContent>
                  <w:p w:rsidR="00AE5828" w:rsidRDefault="00AE5828" w:rsidP="000A2622">
                    <w:r>
                      <w:t>В</w:t>
                    </w:r>
                  </w:p>
                </w:txbxContent>
              </v:textbox>
            </v:shape>
            <v:shape id="_x0000_s1393" type="#_x0000_t202" style="position:absolute;left:4961;top:7997;width:423;height:419" filled="f" stroked="f">
              <v:textbox style="mso-next-textbox:#_x0000_s1393">
                <w:txbxContent>
                  <w:p w:rsidR="00AE5828" w:rsidRDefault="00AE5828" w:rsidP="000A2622">
                    <w:r>
                      <w:t>Г</w:t>
                    </w:r>
                  </w:p>
                </w:txbxContent>
              </v:textbox>
            </v:shape>
            <v:shape id="_x0000_s1394" type="#_x0000_t202" style="position:absolute;left:5667;top:7161;width:423;height:419" filled="f" stroked="f">
              <v:textbox style="mso-next-textbox:#_x0000_s1394">
                <w:txbxContent>
                  <w:p w:rsidR="00AE5828" w:rsidRDefault="00AE5828" w:rsidP="000A2622">
                    <w:r>
                      <w:t>Д</w:t>
                    </w:r>
                  </w:p>
                </w:txbxContent>
              </v:textbox>
            </v:shape>
            <v:shape id="_x0000_s1395" type="#_x0000_t202" style="position:absolute;left:6514;top:7300;width:423;height:420" filled="f" stroked="f">
              <v:textbox style="mso-next-textbox:#_x0000_s1395">
                <w:txbxContent>
                  <w:p w:rsidR="00AE5828" w:rsidRDefault="00AE5828" w:rsidP="000A2622">
                    <w:r>
                      <w:t>Ж</w:t>
                    </w:r>
                  </w:p>
                </w:txbxContent>
              </v:textbox>
            </v:shape>
            <v:shape id="_x0000_s1396" type="#_x0000_t202" style="position:absolute;left:7361;top:7161;width:423;height:419" filled="f" stroked="f">
              <v:textbox style="mso-next-textbox:#_x0000_s1396">
                <w:txbxContent>
                  <w:p w:rsidR="00AE5828" w:rsidRDefault="00AE5828" w:rsidP="000A2622">
                    <w:r>
                      <w:t>И</w:t>
                    </w:r>
                  </w:p>
                </w:txbxContent>
              </v:textbox>
            </v:shape>
            <w10:wrap type="none"/>
            <w10:anchorlock/>
          </v:group>
        </w:pict>
      </w:r>
    </w:p>
    <w:p w:rsidR="000A2622" w:rsidRDefault="000A2622" w:rsidP="000A2622">
      <w:pPr>
        <w:rPr>
          <w:sz w:val="20"/>
          <w:szCs w:val="20"/>
        </w:rPr>
      </w:pPr>
    </w:p>
    <w:p w:rsidR="009F576B" w:rsidRPr="000A2622" w:rsidRDefault="009F576B" w:rsidP="000A2622">
      <w:pPr>
        <w:rPr>
          <w:sz w:val="20"/>
          <w:szCs w:val="20"/>
        </w:rPr>
      </w:pPr>
    </w:p>
    <w:p w:rsidR="000A2622" w:rsidRPr="000A2622" w:rsidRDefault="000A2622" w:rsidP="000A2622">
      <w:pPr>
        <w:rPr>
          <w:b/>
          <w:sz w:val="20"/>
          <w:szCs w:val="20"/>
        </w:rPr>
      </w:pPr>
      <w:r w:rsidRPr="000A2622">
        <w:rPr>
          <w:b/>
          <w:sz w:val="20"/>
          <w:szCs w:val="20"/>
        </w:rPr>
        <w:t>Вариант 4.</w:t>
      </w:r>
    </w:p>
    <w:p w:rsidR="000A2622" w:rsidRPr="000A2622" w:rsidRDefault="000A2622" w:rsidP="000A2622">
      <w:pPr>
        <w:rPr>
          <w:sz w:val="20"/>
          <w:szCs w:val="20"/>
        </w:rPr>
      </w:pPr>
    </w:p>
    <w:p w:rsidR="000A2622" w:rsidRPr="000A2622" w:rsidRDefault="000A2622" w:rsidP="000A2622">
      <w:pPr>
        <w:rPr>
          <w:sz w:val="20"/>
          <w:szCs w:val="20"/>
        </w:rPr>
      </w:pPr>
      <w:r w:rsidRPr="000A2622">
        <w:rPr>
          <w:sz w:val="20"/>
          <w:szCs w:val="20"/>
        </w:rPr>
        <w:t>Оптимизировать сетевую модель проекта по критерию минимальной  стоимости при условии сокращения косвенных издержек за один день в сумме 100 ед. и премии за каждый день сокращения в 10 ед.</w:t>
      </w:r>
    </w:p>
    <w:p w:rsidR="000A2622" w:rsidRPr="000A2622" w:rsidRDefault="000A2622" w:rsidP="000A2622">
      <w:pPr>
        <w:rPr>
          <w:sz w:val="20"/>
          <w:szCs w:val="20"/>
        </w:rPr>
      </w:pPr>
    </w:p>
    <w:tbl>
      <w:tblPr>
        <w:tblStyle w:val="af9"/>
        <w:tblW w:w="5000" w:type="pct"/>
        <w:tblLook w:val="01E0" w:firstRow="1" w:lastRow="1" w:firstColumn="1" w:lastColumn="1" w:noHBand="0" w:noVBand="0"/>
      </w:tblPr>
      <w:tblGrid>
        <w:gridCol w:w="2688"/>
        <w:gridCol w:w="2688"/>
        <w:gridCol w:w="2689"/>
        <w:gridCol w:w="2689"/>
      </w:tblGrid>
      <w:tr w:rsidR="000A2622" w:rsidRPr="000A2622">
        <w:tc>
          <w:tcPr>
            <w:tcW w:w="1250" w:type="pct"/>
          </w:tcPr>
          <w:p w:rsidR="000A2622" w:rsidRPr="000A2622" w:rsidRDefault="000A2622" w:rsidP="000A2622">
            <w:pPr>
              <w:jc w:val="center"/>
              <w:rPr>
                <w:sz w:val="20"/>
                <w:szCs w:val="20"/>
              </w:rPr>
            </w:pPr>
            <w:r w:rsidRPr="000A2622">
              <w:rPr>
                <w:sz w:val="20"/>
                <w:szCs w:val="20"/>
              </w:rPr>
              <w:t>Работы</w:t>
            </w:r>
          </w:p>
        </w:tc>
        <w:tc>
          <w:tcPr>
            <w:tcW w:w="1250" w:type="pct"/>
          </w:tcPr>
          <w:p w:rsidR="000A2622" w:rsidRPr="000A2622" w:rsidRDefault="000A2622" w:rsidP="000A2622">
            <w:pPr>
              <w:jc w:val="center"/>
              <w:rPr>
                <w:sz w:val="20"/>
                <w:szCs w:val="20"/>
              </w:rPr>
            </w:pPr>
            <w:r w:rsidRPr="000A2622">
              <w:rPr>
                <w:sz w:val="20"/>
                <w:szCs w:val="20"/>
              </w:rPr>
              <w:t>Продолжительность</w:t>
            </w:r>
          </w:p>
        </w:tc>
        <w:tc>
          <w:tcPr>
            <w:tcW w:w="1250" w:type="pct"/>
          </w:tcPr>
          <w:p w:rsidR="000A2622" w:rsidRPr="000A2622" w:rsidRDefault="000A2622" w:rsidP="000A2622">
            <w:pPr>
              <w:jc w:val="center"/>
              <w:rPr>
                <w:sz w:val="20"/>
                <w:szCs w:val="20"/>
              </w:rPr>
            </w:pPr>
            <w:r w:rsidRPr="000A2622">
              <w:rPr>
                <w:sz w:val="20"/>
                <w:szCs w:val="20"/>
              </w:rPr>
              <w:t>Минимальная продолжительность</w:t>
            </w:r>
          </w:p>
        </w:tc>
        <w:tc>
          <w:tcPr>
            <w:tcW w:w="1250" w:type="pct"/>
          </w:tcPr>
          <w:p w:rsidR="000A2622" w:rsidRPr="000A2622" w:rsidRDefault="000A2622" w:rsidP="000A2622">
            <w:pPr>
              <w:jc w:val="center"/>
              <w:rPr>
                <w:sz w:val="20"/>
                <w:szCs w:val="20"/>
              </w:rPr>
            </w:pPr>
            <w:r w:rsidRPr="000A2622">
              <w:rPr>
                <w:sz w:val="20"/>
                <w:szCs w:val="20"/>
              </w:rPr>
              <w:t>Издержки при изменении продолжительности (плюс-минус)</w:t>
            </w:r>
          </w:p>
        </w:tc>
      </w:tr>
      <w:tr w:rsidR="000A2622" w:rsidRPr="000A2622">
        <w:tc>
          <w:tcPr>
            <w:tcW w:w="1250" w:type="pct"/>
          </w:tcPr>
          <w:p w:rsidR="000A2622" w:rsidRPr="000A2622" w:rsidRDefault="000A2622" w:rsidP="000A2622">
            <w:pPr>
              <w:jc w:val="center"/>
              <w:rPr>
                <w:sz w:val="20"/>
                <w:szCs w:val="20"/>
              </w:rPr>
            </w:pPr>
            <w:r w:rsidRPr="000A2622">
              <w:rPr>
                <w:sz w:val="20"/>
                <w:szCs w:val="20"/>
              </w:rPr>
              <w:t>А</w:t>
            </w:r>
          </w:p>
        </w:tc>
        <w:tc>
          <w:tcPr>
            <w:tcW w:w="1250" w:type="pct"/>
          </w:tcPr>
          <w:p w:rsidR="000A2622" w:rsidRPr="000A2622" w:rsidRDefault="000A2622" w:rsidP="000A2622">
            <w:pPr>
              <w:jc w:val="center"/>
              <w:rPr>
                <w:sz w:val="20"/>
                <w:szCs w:val="20"/>
              </w:rPr>
            </w:pPr>
            <w:r w:rsidRPr="000A2622">
              <w:rPr>
                <w:sz w:val="20"/>
                <w:szCs w:val="20"/>
              </w:rPr>
              <w:t>7</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Б</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В</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Г</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40</w:t>
            </w:r>
          </w:p>
        </w:tc>
      </w:tr>
      <w:tr w:rsidR="000A2622" w:rsidRPr="000A2622">
        <w:tc>
          <w:tcPr>
            <w:tcW w:w="1250" w:type="pct"/>
          </w:tcPr>
          <w:p w:rsidR="000A2622" w:rsidRPr="000A2622" w:rsidRDefault="000A2622" w:rsidP="000A2622">
            <w:pPr>
              <w:jc w:val="center"/>
              <w:rPr>
                <w:sz w:val="20"/>
                <w:szCs w:val="20"/>
              </w:rPr>
            </w:pPr>
            <w:r w:rsidRPr="000A2622">
              <w:rPr>
                <w:sz w:val="20"/>
                <w:szCs w:val="20"/>
              </w:rPr>
              <w:t>Д</w:t>
            </w:r>
          </w:p>
        </w:tc>
        <w:tc>
          <w:tcPr>
            <w:tcW w:w="1250" w:type="pct"/>
          </w:tcPr>
          <w:p w:rsidR="000A2622" w:rsidRPr="000A2622" w:rsidRDefault="000A2622" w:rsidP="000A2622">
            <w:pPr>
              <w:jc w:val="center"/>
              <w:rPr>
                <w:sz w:val="20"/>
                <w:szCs w:val="20"/>
              </w:rPr>
            </w:pPr>
            <w:r w:rsidRPr="000A2622">
              <w:rPr>
                <w:sz w:val="20"/>
                <w:szCs w:val="20"/>
              </w:rPr>
              <w:t>6</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50</w:t>
            </w:r>
          </w:p>
        </w:tc>
      </w:tr>
      <w:tr w:rsidR="000A2622" w:rsidRPr="000A2622">
        <w:tc>
          <w:tcPr>
            <w:tcW w:w="1250" w:type="pct"/>
          </w:tcPr>
          <w:p w:rsidR="000A2622" w:rsidRPr="000A2622" w:rsidRDefault="000A2622" w:rsidP="000A2622">
            <w:pPr>
              <w:jc w:val="center"/>
              <w:rPr>
                <w:sz w:val="20"/>
                <w:szCs w:val="20"/>
              </w:rPr>
            </w:pPr>
            <w:r w:rsidRPr="000A2622">
              <w:rPr>
                <w:sz w:val="20"/>
                <w:szCs w:val="20"/>
              </w:rPr>
              <w:t>Е</w:t>
            </w:r>
          </w:p>
        </w:tc>
        <w:tc>
          <w:tcPr>
            <w:tcW w:w="1250" w:type="pct"/>
          </w:tcPr>
          <w:p w:rsidR="000A2622" w:rsidRPr="000A2622" w:rsidRDefault="000A2622" w:rsidP="000A2622">
            <w:pPr>
              <w:jc w:val="center"/>
              <w:rPr>
                <w:sz w:val="20"/>
                <w:szCs w:val="20"/>
              </w:rPr>
            </w:pPr>
            <w:r w:rsidRPr="000A2622">
              <w:rPr>
                <w:sz w:val="20"/>
                <w:szCs w:val="20"/>
              </w:rPr>
              <w:t>5</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100</w:t>
            </w:r>
          </w:p>
        </w:tc>
      </w:tr>
      <w:tr w:rsidR="000A2622" w:rsidRPr="000A2622">
        <w:tc>
          <w:tcPr>
            <w:tcW w:w="1250" w:type="pct"/>
          </w:tcPr>
          <w:p w:rsidR="000A2622" w:rsidRPr="000A2622" w:rsidRDefault="000A2622" w:rsidP="000A2622">
            <w:pPr>
              <w:jc w:val="center"/>
              <w:rPr>
                <w:sz w:val="20"/>
                <w:szCs w:val="20"/>
              </w:rPr>
            </w:pPr>
            <w:r w:rsidRPr="000A2622">
              <w:rPr>
                <w:sz w:val="20"/>
                <w:szCs w:val="20"/>
              </w:rPr>
              <w:t>Ж</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w:t>
            </w:r>
          </w:p>
        </w:tc>
        <w:tc>
          <w:tcPr>
            <w:tcW w:w="1250" w:type="pct"/>
          </w:tcPr>
          <w:p w:rsidR="000A2622" w:rsidRPr="000A2622" w:rsidRDefault="000A2622" w:rsidP="000A2622">
            <w:pPr>
              <w:jc w:val="center"/>
              <w:rPr>
                <w:sz w:val="20"/>
                <w:szCs w:val="20"/>
              </w:rPr>
            </w:pPr>
            <w:r w:rsidRPr="000A2622">
              <w:rPr>
                <w:sz w:val="20"/>
                <w:szCs w:val="20"/>
              </w:rPr>
              <w:t xml:space="preserve">90 </w:t>
            </w:r>
          </w:p>
        </w:tc>
      </w:tr>
      <w:tr w:rsidR="000A2622" w:rsidRPr="000A2622">
        <w:tc>
          <w:tcPr>
            <w:tcW w:w="1250" w:type="pct"/>
          </w:tcPr>
          <w:p w:rsidR="000A2622" w:rsidRPr="000A2622" w:rsidRDefault="000A2622" w:rsidP="000A2622">
            <w:pPr>
              <w:jc w:val="center"/>
              <w:rPr>
                <w:sz w:val="20"/>
                <w:szCs w:val="20"/>
              </w:rPr>
            </w:pPr>
            <w:r w:rsidRPr="000A2622">
              <w:rPr>
                <w:sz w:val="20"/>
                <w:szCs w:val="20"/>
              </w:rPr>
              <w:t>З</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2</w:t>
            </w:r>
          </w:p>
        </w:tc>
        <w:tc>
          <w:tcPr>
            <w:tcW w:w="1250" w:type="pct"/>
          </w:tcPr>
          <w:p w:rsidR="000A2622" w:rsidRPr="000A2622" w:rsidRDefault="000A2622" w:rsidP="000A2622">
            <w:pPr>
              <w:jc w:val="center"/>
              <w:rPr>
                <w:sz w:val="20"/>
                <w:szCs w:val="20"/>
              </w:rPr>
            </w:pPr>
            <w:r w:rsidRPr="000A2622">
              <w:rPr>
                <w:sz w:val="20"/>
                <w:szCs w:val="20"/>
              </w:rPr>
              <w:t>80</w:t>
            </w:r>
          </w:p>
        </w:tc>
      </w:tr>
      <w:tr w:rsidR="000A2622" w:rsidRPr="000A2622">
        <w:tc>
          <w:tcPr>
            <w:tcW w:w="1250" w:type="pct"/>
          </w:tcPr>
          <w:p w:rsidR="000A2622" w:rsidRPr="000A2622" w:rsidRDefault="000A2622" w:rsidP="000A2622">
            <w:pPr>
              <w:jc w:val="center"/>
              <w:rPr>
                <w:sz w:val="20"/>
                <w:szCs w:val="20"/>
              </w:rPr>
            </w:pPr>
            <w:r w:rsidRPr="000A2622">
              <w:rPr>
                <w:sz w:val="20"/>
                <w:szCs w:val="20"/>
              </w:rPr>
              <w:t>И</w:t>
            </w:r>
          </w:p>
        </w:tc>
        <w:tc>
          <w:tcPr>
            <w:tcW w:w="1250" w:type="pct"/>
          </w:tcPr>
          <w:p w:rsidR="000A2622" w:rsidRPr="000A2622" w:rsidRDefault="000A2622" w:rsidP="000A2622">
            <w:pPr>
              <w:jc w:val="center"/>
              <w:rPr>
                <w:sz w:val="20"/>
                <w:szCs w:val="20"/>
              </w:rPr>
            </w:pPr>
            <w:r w:rsidRPr="000A2622">
              <w:rPr>
                <w:sz w:val="20"/>
                <w:szCs w:val="20"/>
              </w:rPr>
              <w:t>4</w:t>
            </w:r>
          </w:p>
        </w:tc>
        <w:tc>
          <w:tcPr>
            <w:tcW w:w="1250" w:type="pct"/>
          </w:tcPr>
          <w:p w:rsidR="000A2622" w:rsidRPr="000A2622" w:rsidRDefault="000A2622" w:rsidP="000A2622">
            <w:pPr>
              <w:jc w:val="center"/>
              <w:rPr>
                <w:sz w:val="20"/>
                <w:szCs w:val="20"/>
              </w:rPr>
            </w:pPr>
            <w:r w:rsidRPr="000A2622">
              <w:rPr>
                <w:sz w:val="20"/>
                <w:szCs w:val="20"/>
              </w:rPr>
              <w:t>3</w:t>
            </w:r>
          </w:p>
        </w:tc>
        <w:tc>
          <w:tcPr>
            <w:tcW w:w="1250" w:type="pct"/>
          </w:tcPr>
          <w:p w:rsidR="000A2622" w:rsidRPr="000A2622" w:rsidRDefault="000A2622" w:rsidP="000A2622">
            <w:pPr>
              <w:jc w:val="center"/>
              <w:rPr>
                <w:sz w:val="20"/>
                <w:szCs w:val="20"/>
              </w:rPr>
            </w:pPr>
            <w:r w:rsidRPr="000A2622">
              <w:rPr>
                <w:sz w:val="20"/>
                <w:szCs w:val="20"/>
              </w:rPr>
              <w:t>120</w:t>
            </w:r>
          </w:p>
        </w:tc>
      </w:tr>
    </w:tbl>
    <w:p w:rsidR="00436062" w:rsidRDefault="00436062" w:rsidP="00010A77">
      <w:pPr>
        <w:rPr>
          <w:sz w:val="20"/>
          <w:szCs w:val="20"/>
        </w:rPr>
      </w:pPr>
    </w:p>
    <w:p w:rsidR="00436062" w:rsidRDefault="00436062" w:rsidP="00010A77">
      <w:pPr>
        <w:rPr>
          <w:sz w:val="20"/>
          <w:szCs w:val="20"/>
        </w:rPr>
      </w:pPr>
    </w:p>
    <w:p w:rsidR="00524105" w:rsidRPr="000A2622" w:rsidRDefault="00524105" w:rsidP="00010A77">
      <w:pPr>
        <w:rPr>
          <w:sz w:val="20"/>
          <w:szCs w:val="20"/>
        </w:rPr>
      </w:pPr>
    </w:p>
    <w:p w:rsidR="009F157D" w:rsidRPr="00E00A39" w:rsidRDefault="00E00A39" w:rsidP="00E00A39">
      <w:pPr>
        <w:jc w:val="center"/>
        <w:rPr>
          <w:rFonts w:ascii="Franklin Gothic Medium" w:hAnsi="Franklin Gothic Medium"/>
          <w:b/>
        </w:rPr>
      </w:pPr>
      <w:r w:rsidRPr="00E00A39">
        <w:rPr>
          <w:rFonts w:ascii="Franklin Gothic Medium" w:hAnsi="Franklin Gothic Medium"/>
          <w:b/>
        </w:rPr>
        <w:t>2.16. Муниципальный менеджмент</w:t>
      </w:r>
    </w:p>
    <w:p w:rsidR="00E00A39" w:rsidRDefault="00E00A39" w:rsidP="00E00A39">
      <w:pPr>
        <w:jc w:val="center"/>
        <w:rPr>
          <w:sz w:val="20"/>
          <w:szCs w:val="16"/>
        </w:rPr>
      </w:pPr>
    </w:p>
    <w:p w:rsidR="00E00A39" w:rsidRDefault="00E00A39" w:rsidP="00E00A39">
      <w:pPr>
        <w:ind w:firstLine="480"/>
        <w:rPr>
          <w:sz w:val="20"/>
          <w:szCs w:val="16"/>
        </w:rPr>
      </w:pPr>
      <w:r>
        <w:rPr>
          <w:sz w:val="20"/>
          <w:szCs w:val="16"/>
        </w:rPr>
        <w:t>Контрольная работа по дисциплине «Муниципальный менеджмент» состоит из раскрытия теоретического вопроса  темы курсовой работы.</w:t>
      </w:r>
    </w:p>
    <w:p w:rsidR="00FD129F" w:rsidRPr="00D74E09" w:rsidRDefault="00FD129F" w:rsidP="00FD129F">
      <w:pPr>
        <w:widowControl w:val="0"/>
        <w:autoSpaceDE w:val="0"/>
        <w:autoSpaceDN w:val="0"/>
        <w:adjustRightInd w:val="0"/>
        <w:jc w:val="center"/>
        <w:rPr>
          <w:rFonts w:ascii="Times New Roman CYR" w:hAnsi="Times New Roman CYR" w:cs="Times New Roman CYR"/>
          <w:b/>
          <w:sz w:val="20"/>
          <w:szCs w:val="20"/>
        </w:rPr>
      </w:pPr>
      <w:r w:rsidRPr="00D74E09">
        <w:rPr>
          <w:rFonts w:ascii="Times New Roman CYR" w:hAnsi="Times New Roman CYR" w:cs="Times New Roman CYR"/>
          <w:b/>
          <w:sz w:val="20"/>
          <w:szCs w:val="20"/>
        </w:rPr>
        <w:t xml:space="preserve">Тематика курсовых работ: </w:t>
      </w:r>
    </w:p>
    <w:p w:rsidR="00FD129F" w:rsidRPr="00D74E09" w:rsidRDefault="00FD129F" w:rsidP="00FD129F">
      <w:pPr>
        <w:widowControl w:val="0"/>
        <w:autoSpaceDE w:val="0"/>
        <w:autoSpaceDN w:val="0"/>
        <w:adjustRightInd w:val="0"/>
        <w:jc w:val="center"/>
        <w:rPr>
          <w:rFonts w:ascii="Times New Roman CYR" w:hAnsi="Times New Roman CYR" w:cs="Times New Roman CYR"/>
          <w:b/>
          <w:sz w:val="20"/>
          <w:szCs w:val="20"/>
        </w:rPr>
      </w:pP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муниципального менеджмента, его особенности и отличия от регионального и социального.</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Особенности местного самоуправления в России.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Правовые основы управления городскими территориями в РФ.</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Автоматизированные системы управления муниципальным хозяйством.</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Организация управления развитием города в современных условиях.</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социально-экономической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Совершенствование организации разработки концепции социально-экономического развития муниципального образования.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социально-культурной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Проблемы разработки муниципальных комплексных программ социально-экономического развития.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Муниципальная социальная политика в области защиты социально уязвимых групп населения.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Роль муниципальных органов управления в развитии малого предпринимательства.</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политики в сфере охраны здоровья населения.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Совершенствование системы местного налогообложения в муниципальном образовании.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жилищной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Совершенствование муниципальной финансово-экономической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экологической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Муниципальная инвестиционная политика.</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Сущность и содержание муниципальной научно-инновационной политики.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Организация изучения общественного мнения в муниципальном образовании.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Муниципальный бюджет.</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Муниципальная политика в области рынка ценных бумаг.</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Проблемы организации муниципального социально-экономического мониторинга.</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Проблемы развития договорных отношений между органами местного самоуправления и предприятиями немуниципальной собственности.</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Критерии эффективности корпоративного управления развитием муниципального образования.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Муниципальное образование как объект корпоративного муниципального управления.</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Принципы и критерии эффективности корпоративной организации и управления местным сообществом.</w:t>
      </w:r>
    </w:p>
    <w:p w:rsidR="00FD129F" w:rsidRPr="00D74E09" w:rsidRDefault="00FD129F" w:rsidP="00FD129F">
      <w:pPr>
        <w:widowControl w:val="0"/>
        <w:numPr>
          <w:ilvl w:val="0"/>
          <w:numId w:val="114"/>
        </w:numPr>
        <w:autoSpaceDE w:val="0"/>
        <w:autoSpaceDN w:val="0"/>
        <w:adjustRightInd w:val="0"/>
        <w:jc w:val="both"/>
        <w:rPr>
          <w:rFonts w:ascii="Times New Roman CYR" w:hAnsi="Times New Roman CYR" w:cs="Times New Roman CYR"/>
          <w:sz w:val="20"/>
          <w:szCs w:val="20"/>
        </w:rPr>
      </w:pPr>
      <w:r w:rsidRPr="00D74E09">
        <w:rPr>
          <w:rFonts w:ascii="Times New Roman CYR" w:hAnsi="Times New Roman CYR" w:cs="Times New Roman CYR"/>
          <w:sz w:val="20"/>
          <w:szCs w:val="20"/>
        </w:rPr>
        <w:t>Реинжиниринг экономики муниципальных образований как стратегия корпоративного развития.</w:t>
      </w:r>
    </w:p>
    <w:p w:rsidR="00FD129F" w:rsidRPr="00D74E09" w:rsidRDefault="00FD129F" w:rsidP="00FD129F">
      <w:pPr>
        <w:rPr>
          <w:sz w:val="20"/>
          <w:szCs w:val="20"/>
        </w:rPr>
      </w:pPr>
    </w:p>
    <w:p w:rsidR="00FD129F" w:rsidRDefault="00FD129F" w:rsidP="00E00A39">
      <w:pPr>
        <w:ind w:firstLine="480"/>
        <w:rPr>
          <w:sz w:val="20"/>
          <w:szCs w:val="16"/>
        </w:rPr>
      </w:pPr>
    </w:p>
    <w:p w:rsidR="00DA701D" w:rsidRPr="00DA701D" w:rsidRDefault="00DA701D" w:rsidP="00DA701D">
      <w:pPr>
        <w:jc w:val="center"/>
        <w:rPr>
          <w:rFonts w:ascii="Franklin Gothic Medium" w:hAnsi="Franklin Gothic Medium"/>
          <w:b/>
        </w:rPr>
      </w:pPr>
      <w:r w:rsidRPr="00DA701D">
        <w:rPr>
          <w:rFonts w:ascii="Franklin Gothic Medium" w:hAnsi="Franklin Gothic Medium"/>
          <w:b/>
        </w:rPr>
        <w:t>2.17. Техническая эксплуатация зданий</w:t>
      </w:r>
    </w:p>
    <w:p w:rsidR="00DA701D" w:rsidRDefault="00DA701D" w:rsidP="00DA701D">
      <w:pPr>
        <w:pStyle w:val="1"/>
        <w:ind w:right="-1865"/>
        <w:rPr>
          <w:sz w:val="22"/>
        </w:rPr>
      </w:pPr>
    </w:p>
    <w:p w:rsidR="00DA701D" w:rsidRPr="00D22937" w:rsidRDefault="00880616" w:rsidP="00D22937">
      <w:pPr>
        <w:pStyle w:val="1"/>
        <w:ind w:right="-10"/>
        <w:rPr>
          <w:sz w:val="20"/>
          <w:szCs w:val="20"/>
        </w:rPr>
      </w:pPr>
      <w:r>
        <w:rPr>
          <w:sz w:val="22"/>
        </w:rPr>
        <w:t xml:space="preserve"> </w:t>
      </w:r>
    </w:p>
    <w:p w:rsidR="00DA701D" w:rsidRPr="00D22937" w:rsidRDefault="00DA701D" w:rsidP="00DA701D">
      <w:pPr>
        <w:ind w:left="-284" w:right="-10" w:firstLine="284"/>
        <w:jc w:val="both"/>
        <w:rPr>
          <w:sz w:val="20"/>
          <w:szCs w:val="20"/>
        </w:rPr>
      </w:pPr>
      <w:r w:rsidRPr="00D22937">
        <w:rPr>
          <w:sz w:val="20"/>
          <w:szCs w:val="20"/>
        </w:rPr>
        <w:t xml:space="preserve">Цель работы: изучение функциональных обязанностей  службы эксплуатации зданий. </w:t>
      </w:r>
    </w:p>
    <w:p w:rsidR="00DA701D" w:rsidRPr="00D22937" w:rsidRDefault="00DA701D" w:rsidP="00DA701D">
      <w:pPr>
        <w:ind w:left="-284" w:right="-10" w:firstLine="284"/>
        <w:jc w:val="both"/>
        <w:rPr>
          <w:sz w:val="20"/>
          <w:szCs w:val="20"/>
        </w:rPr>
      </w:pPr>
      <w:r w:rsidRPr="00D22937">
        <w:rPr>
          <w:sz w:val="20"/>
          <w:szCs w:val="20"/>
        </w:rPr>
        <w:t>Задачи работы: формирование  навыков  обследования  зданий  и сооружений; оценка  степени износа  здания; составление  задания  по текущему ремонту и техническому обслуживанию здания.</w:t>
      </w:r>
    </w:p>
    <w:p w:rsidR="00DA701D" w:rsidRPr="00D22937" w:rsidRDefault="00DA701D" w:rsidP="00DA701D">
      <w:pPr>
        <w:ind w:left="-284" w:right="-10" w:firstLine="284"/>
        <w:jc w:val="both"/>
        <w:rPr>
          <w:sz w:val="20"/>
          <w:szCs w:val="20"/>
        </w:rPr>
      </w:pPr>
    </w:p>
    <w:p w:rsidR="00DA701D" w:rsidRPr="00D22937" w:rsidRDefault="00DA701D" w:rsidP="00DA701D">
      <w:pPr>
        <w:ind w:left="-284" w:right="-10" w:firstLine="284"/>
        <w:rPr>
          <w:sz w:val="20"/>
          <w:szCs w:val="20"/>
        </w:rPr>
      </w:pPr>
      <w:r w:rsidRPr="00D22937">
        <w:rPr>
          <w:sz w:val="20"/>
          <w:szCs w:val="20"/>
        </w:rPr>
        <w:t>Объект___________________________________  по адресу: г. Тверь ________________________________.</w:t>
      </w:r>
    </w:p>
    <w:p w:rsidR="00DA701D" w:rsidRPr="00D22937" w:rsidRDefault="00DA701D" w:rsidP="00DA701D">
      <w:pPr>
        <w:ind w:left="-284" w:right="-10" w:firstLine="284"/>
        <w:jc w:val="both"/>
        <w:rPr>
          <w:sz w:val="20"/>
          <w:szCs w:val="20"/>
        </w:rPr>
      </w:pPr>
      <w:r w:rsidRPr="00D22937">
        <w:rPr>
          <w:sz w:val="20"/>
          <w:szCs w:val="20"/>
        </w:rPr>
        <w:t xml:space="preserve"> </w:t>
      </w:r>
    </w:p>
    <w:p w:rsidR="00DA701D" w:rsidRPr="00D22937" w:rsidRDefault="00DA701D" w:rsidP="00DA701D">
      <w:pPr>
        <w:ind w:left="-284" w:right="-10" w:firstLine="284"/>
        <w:jc w:val="both"/>
        <w:rPr>
          <w:sz w:val="20"/>
          <w:szCs w:val="20"/>
        </w:rPr>
      </w:pPr>
      <w:r w:rsidRPr="00D22937">
        <w:rPr>
          <w:sz w:val="20"/>
          <w:szCs w:val="20"/>
        </w:rPr>
        <w:t>Планирование  текущего ремонта  здания проводится  с учетом  износа  здания, его технического состояния, а также  на основе  материалов  его целевого обследования и регулярных осмотров  объекта. В учебных целях студенту  следует:</w:t>
      </w:r>
    </w:p>
    <w:p w:rsidR="00DA701D" w:rsidRPr="00D22937" w:rsidRDefault="00DA701D" w:rsidP="00DA701D">
      <w:pPr>
        <w:ind w:left="-284" w:right="-10" w:firstLine="284"/>
        <w:jc w:val="both"/>
        <w:rPr>
          <w:sz w:val="20"/>
          <w:szCs w:val="20"/>
        </w:rPr>
      </w:pPr>
      <w:r w:rsidRPr="00D22937">
        <w:rPr>
          <w:sz w:val="20"/>
          <w:szCs w:val="20"/>
        </w:rPr>
        <w:t xml:space="preserve"> 1. Собрать  сведения  о здании, в т. ч.:</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 xml:space="preserve">его назначение, характеристика планировочного и конструктивного решения; </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возраст сооружения и его историко-архитектурная ценность;</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соответствие  здания  выполняемым функциям на протяжении его  срока  службы;</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техническое состояние  видимых конструктивных элементов;</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проведенные за время эксплуатации перестройки;</w:t>
      </w:r>
    </w:p>
    <w:p w:rsidR="00DA701D" w:rsidRPr="00D22937" w:rsidRDefault="00DA701D" w:rsidP="00DA701D">
      <w:pPr>
        <w:pStyle w:val="af3"/>
        <w:ind w:left="0" w:right="-10" w:firstLine="0"/>
        <w:rPr>
          <w:szCs w:val="20"/>
        </w:rPr>
      </w:pPr>
      <w:r w:rsidRPr="00D22937">
        <w:rPr>
          <w:szCs w:val="20"/>
        </w:rPr>
        <w:t>2. Провести  учебное обследование не менее двух конструктивных элементов  здания, например,  фундаментов, стен,  инженерных  систем, и определить их физический   износ, Для этого:</w:t>
      </w:r>
    </w:p>
    <w:p w:rsidR="00DA701D" w:rsidRPr="00D22937" w:rsidRDefault="00DA701D" w:rsidP="002C323C">
      <w:pPr>
        <w:widowControl w:val="0"/>
        <w:numPr>
          <w:ilvl w:val="0"/>
          <w:numId w:val="95"/>
        </w:numPr>
        <w:tabs>
          <w:tab w:val="clear" w:pos="360"/>
          <w:tab w:val="left" w:pos="1134"/>
        </w:tabs>
        <w:ind w:left="1134" w:right="-10" w:hanging="282"/>
        <w:jc w:val="both"/>
        <w:rPr>
          <w:sz w:val="20"/>
          <w:szCs w:val="20"/>
        </w:rPr>
      </w:pPr>
      <w:r w:rsidRPr="00D22937">
        <w:rPr>
          <w:sz w:val="20"/>
          <w:szCs w:val="20"/>
        </w:rPr>
        <w:t>на масштабной схеме элементов здания показать дефекты,  оценить объем  дефектных зон,  определить  параметры   дефектов и  соотнести их с параметрами  уровней  износа конструкций;</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выявить причины  дефектов и механизм разрушений;</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определить величину износа  каждого конструктивного элемента и в целом по их совокупности;</w:t>
      </w:r>
    </w:p>
    <w:p w:rsidR="00DA701D" w:rsidRPr="00D22937" w:rsidRDefault="00DA701D" w:rsidP="002C323C">
      <w:pPr>
        <w:widowControl w:val="0"/>
        <w:numPr>
          <w:ilvl w:val="0"/>
          <w:numId w:val="95"/>
        </w:numPr>
        <w:tabs>
          <w:tab w:val="clear" w:pos="360"/>
          <w:tab w:val="left" w:pos="1134"/>
        </w:tabs>
        <w:ind w:left="284" w:right="-10" w:firstLine="568"/>
        <w:jc w:val="both"/>
        <w:rPr>
          <w:sz w:val="20"/>
          <w:szCs w:val="20"/>
        </w:rPr>
      </w:pPr>
      <w:r w:rsidRPr="00D22937">
        <w:rPr>
          <w:sz w:val="20"/>
          <w:szCs w:val="20"/>
        </w:rPr>
        <w:t>дать предложения  об исправлении дефектов [4, стр.37-45; 56-61].</w:t>
      </w:r>
    </w:p>
    <w:p w:rsidR="00DA701D" w:rsidRPr="00D22937" w:rsidRDefault="00DA701D" w:rsidP="00DA701D">
      <w:pPr>
        <w:pStyle w:val="af3"/>
        <w:ind w:left="0" w:right="-10" w:firstLine="0"/>
        <w:rPr>
          <w:szCs w:val="20"/>
        </w:rPr>
      </w:pPr>
      <w:r w:rsidRPr="00D22937">
        <w:rPr>
          <w:szCs w:val="20"/>
        </w:rPr>
        <w:t>3. Дать анализ технического состояния конструкций здания, отметить все отступления от  правил  эксплуатации и  следствия  этого.</w:t>
      </w:r>
    </w:p>
    <w:p w:rsidR="00DA701D" w:rsidRPr="00D22937" w:rsidRDefault="00DA701D" w:rsidP="00DA701D">
      <w:pPr>
        <w:pStyle w:val="af3"/>
        <w:ind w:left="0" w:right="-10" w:firstLine="0"/>
        <w:rPr>
          <w:szCs w:val="20"/>
        </w:rPr>
      </w:pPr>
      <w:r w:rsidRPr="00D22937">
        <w:rPr>
          <w:szCs w:val="20"/>
        </w:rPr>
        <w:t>4.  Составить перечень  и объемы работ для текущего ремонта.</w:t>
      </w:r>
    </w:p>
    <w:p w:rsidR="00DA701D" w:rsidRPr="00D22937" w:rsidRDefault="00DA701D" w:rsidP="00DA701D">
      <w:pPr>
        <w:pStyle w:val="aa"/>
        <w:ind w:right="-10"/>
        <w:rPr>
          <w:sz w:val="20"/>
          <w:szCs w:val="20"/>
        </w:rPr>
      </w:pPr>
      <w:r w:rsidRPr="00D22937">
        <w:rPr>
          <w:sz w:val="20"/>
          <w:szCs w:val="20"/>
        </w:rPr>
        <w:t>5. Разработать стратегию и технологию ремонта и восстановления поврежденных конструкций, а также мероприятия, обеспечивающие безопасную в дальнейшем эксплуатацию сооружения, ремонт и  восстановление  элементов здания;</w:t>
      </w:r>
    </w:p>
    <w:p w:rsidR="00DA701D" w:rsidRPr="00D22937" w:rsidRDefault="00DA701D" w:rsidP="00D22937">
      <w:pPr>
        <w:pStyle w:val="af3"/>
        <w:ind w:left="0" w:right="-10" w:firstLine="0"/>
        <w:rPr>
          <w:szCs w:val="20"/>
        </w:rPr>
      </w:pPr>
      <w:r w:rsidRPr="00D22937">
        <w:rPr>
          <w:szCs w:val="20"/>
        </w:rPr>
        <w:t>6. Описать методы технического обслуживания, исключающие появление выявленных дефектов.</w:t>
      </w:r>
    </w:p>
    <w:p w:rsidR="00DA701D" w:rsidRPr="00D22937" w:rsidRDefault="00DA701D" w:rsidP="00DA701D">
      <w:pPr>
        <w:ind w:left="-284" w:right="-10" w:firstLine="284"/>
        <w:jc w:val="both"/>
        <w:rPr>
          <w:sz w:val="20"/>
          <w:szCs w:val="20"/>
        </w:rPr>
      </w:pPr>
      <w:r w:rsidRPr="00D22937">
        <w:rPr>
          <w:sz w:val="20"/>
          <w:szCs w:val="20"/>
        </w:rPr>
        <w:t>При обследовании особое  внимание  уделить  видимым снаружи элементам здания, в т. ч. фасадам и их состоянию. Следует использовать  при обследовании  лупу, металлическую линейку, молоток. Схемы и рисунки фасадов, узлов и  фрагментов здания выполнять в масштабе</w:t>
      </w:r>
      <w:r w:rsidRPr="00D22937">
        <w:rPr>
          <w:noProof/>
          <w:sz w:val="20"/>
          <w:szCs w:val="20"/>
        </w:rPr>
        <w:t xml:space="preserve"> 1:100, 1:200.</w:t>
      </w:r>
      <w:r w:rsidRPr="00D22937">
        <w:rPr>
          <w:sz w:val="20"/>
          <w:szCs w:val="20"/>
        </w:rPr>
        <w:t xml:space="preserve"> Дополнительно к рисункам можно сделать фотографии здания и его  деталей. Желательны   фотоснимки прилегающих домов, которые помогут  увязать фасад здания с соседней застройкой.</w:t>
      </w:r>
    </w:p>
    <w:p w:rsidR="00DA701D" w:rsidRPr="00D22937" w:rsidRDefault="00DA701D" w:rsidP="00DA701D">
      <w:pPr>
        <w:ind w:left="-284" w:right="-10" w:firstLine="284"/>
        <w:jc w:val="both"/>
        <w:rPr>
          <w:sz w:val="20"/>
          <w:szCs w:val="20"/>
        </w:rPr>
      </w:pPr>
      <w:r w:rsidRPr="00D22937">
        <w:rPr>
          <w:sz w:val="20"/>
          <w:szCs w:val="20"/>
        </w:rPr>
        <w:t>На основе анализа выявить причины появления имеющихся дефектов, оценить предполагаемый по результатам внешнего осмотра тепловлажностный и аэрационный режимы чердачного и подвального помещений. Установить качество технического обслуживания фасадов и перекрытий. В результате   обследования определить места необходимых вскрытий конструкций для их освидетельствования.</w:t>
      </w:r>
    </w:p>
    <w:p w:rsidR="00DA701D" w:rsidRPr="00D22937" w:rsidRDefault="00DA701D" w:rsidP="00D22937">
      <w:pPr>
        <w:ind w:left="-284" w:right="-10" w:firstLine="284"/>
        <w:jc w:val="both"/>
        <w:rPr>
          <w:sz w:val="20"/>
          <w:szCs w:val="20"/>
        </w:rPr>
      </w:pPr>
      <w:r w:rsidRPr="00D22937">
        <w:rPr>
          <w:sz w:val="20"/>
          <w:szCs w:val="20"/>
        </w:rPr>
        <w:t xml:space="preserve">Объем представляемой пояснительной записки вместе  с чертежами и рисунками – 10-15  листов.  </w:t>
      </w:r>
    </w:p>
    <w:p w:rsidR="00DA701D" w:rsidRPr="00D22937" w:rsidRDefault="00DA701D" w:rsidP="00DA701D">
      <w:pPr>
        <w:pStyle w:val="30"/>
        <w:ind w:left="-284" w:right="-10" w:firstLine="284"/>
        <w:jc w:val="both"/>
        <w:rPr>
          <w:sz w:val="20"/>
          <w:szCs w:val="20"/>
        </w:rPr>
      </w:pPr>
      <w:r w:rsidRPr="00D22937">
        <w:rPr>
          <w:sz w:val="20"/>
          <w:szCs w:val="20"/>
        </w:rPr>
        <w:t xml:space="preserve">При обследовании не рекомендуется  нарушать установленный собственником режим  эксплуатации здания,   следует проявлять  тактичность и осторожность. Не следует  использовать при обследовании  здания  лестницы или леса. </w:t>
      </w:r>
    </w:p>
    <w:p w:rsidR="00B82CD8" w:rsidRPr="00D22937" w:rsidRDefault="00B82CD8" w:rsidP="00DA701D">
      <w:pPr>
        <w:ind w:left="-284" w:right="-10" w:firstLine="284"/>
        <w:jc w:val="both"/>
        <w:rPr>
          <w:sz w:val="20"/>
          <w:szCs w:val="20"/>
        </w:rPr>
      </w:pPr>
    </w:p>
    <w:p w:rsidR="00DA701D" w:rsidRPr="00D22937" w:rsidRDefault="00DA701D" w:rsidP="00DA701D">
      <w:pPr>
        <w:ind w:left="-284" w:right="-10" w:firstLine="284"/>
        <w:jc w:val="center"/>
        <w:rPr>
          <w:rFonts w:ascii="Arial" w:hAnsi="Arial" w:cs="Arial"/>
          <w:sz w:val="20"/>
          <w:szCs w:val="20"/>
        </w:rPr>
      </w:pPr>
      <w:r w:rsidRPr="00D22937">
        <w:rPr>
          <w:rFonts w:ascii="Arial" w:hAnsi="Arial" w:cs="Arial"/>
          <w:sz w:val="20"/>
          <w:szCs w:val="20"/>
        </w:rPr>
        <w:t>Рекомендованная литература</w:t>
      </w:r>
    </w:p>
    <w:p w:rsidR="00DA701D" w:rsidRPr="00D22937" w:rsidRDefault="00DA701D" w:rsidP="00DA701D">
      <w:pPr>
        <w:ind w:left="-284" w:right="-10" w:firstLine="284"/>
        <w:jc w:val="center"/>
        <w:rPr>
          <w:rFonts w:ascii="Arial" w:hAnsi="Arial" w:cs="Arial"/>
          <w:sz w:val="20"/>
          <w:szCs w:val="20"/>
        </w:rPr>
      </w:pPr>
    </w:p>
    <w:p w:rsidR="00DA701D" w:rsidRPr="00D22937" w:rsidRDefault="00DA701D" w:rsidP="00DA701D">
      <w:pPr>
        <w:widowControl w:val="0"/>
        <w:numPr>
          <w:ilvl w:val="0"/>
          <w:numId w:val="96"/>
        </w:numPr>
        <w:ind w:right="-10"/>
        <w:jc w:val="both"/>
        <w:rPr>
          <w:sz w:val="20"/>
          <w:szCs w:val="20"/>
        </w:rPr>
      </w:pPr>
      <w:r w:rsidRPr="00D22937">
        <w:rPr>
          <w:sz w:val="20"/>
          <w:szCs w:val="20"/>
        </w:rPr>
        <w:t>Вильчик Н.П. Архитектура зданий: Учебник.- М.; ИНФРА-М, 2005.</w:t>
      </w:r>
    </w:p>
    <w:p w:rsidR="00DA701D" w:rsidRPr="00D22937" w:rsidRDefault="00DA701D" w:rsidP="00DA701D">
      <w:pPr>
        <w:widowControl w:val="0"/>
        <w:numPr>
          <w:ilvl w:val="0"/>
          <w:numId w:val="96"/>
        </w:numPr>
        <w:ind w:right="-10"/>
        <w:jc w:val="both"/>
        <w:rPr>
          <w:sz w:val="20"/>
          <w:szCs w:val="20"/>
        </w:rPr>
      </w:pPr>
      <w:r w:rsidRPr="00D22937">
        <w:rPr>
          <w:sz w:val="20"/>
          <w:szCs w:val="20"/>
        </w:rPr>
        <w:t>Шумилов М.С. Гражданские здания и их техническая эксплуатация: Учебник.- М.: В.Ш., 1985.</w:t>
      </w:r>
    </w:p>
    <w:p w:rsidR="00DA701D" w:rsidRPr="00D22937" w:rsidRDefault="00DA701D" w:rsidP="00DA701D">
      <w:pPr>
        <w:pStyle w:val="22"/>
        <w:widowControl w:val="0"/>
        <w:numPr>
          <w:ilvl w:val="0"/>
          <w:numId w:val="96"/>
        </w:numPr>
        <w:shd w:val="clear" w:color="auto" w:fill="auto"/>
        <w:autoSpaceDE/>
        <w:autoSpaceDN/>
        <w:adjustRightInd/>
        <w:ind w:right="-10"/>
        <w:rPr>
          <w:sz w:val="20"/>
          <w:szCs w:val="20"/>
        </w:rPr>
      </w:pPr>
      <w:r w:rsidRPr="00D22937">
        <w:rPr>
          <w:sz w:val="20"/>
          <w:szCs w:val="20"/>
        </w:rPr>
        <w:t>Техническое обслуживание и ремонт зданий и сооружений: Справ. пос. \Бойко М.Д. и др._М.: Стройиздат, 1993.</w:t>
      </w:r>
    </w:p>
    <w:p w:rsidR="00DA701D" w:rsidRPr="00D22937" w:rsidRDefault="00DA701D" w:rsidP="00DA701D">
      <w:pPr>
        <w:pStyle w:val="22"/>
        <w:widowControl w:val="0"/>
        <w:numPr>
          <w:ilvl w:val="0"/>
          <w:numId w:val="96"/>
        </w:numPr>
        <w:shd w:val="clear" w:color="auto" w:fill="auto"/>
        <w:autoSpaceDE/>
        <w:autoSpaceDN/>
        <w:adjustRightInd/>
        <w:ind w:right="-10"/>
        <w:rPr>
          <w:sz w:val="20"/>
          <w:szCs w:val="20"/>
        </w:rPr>
      </w:pPr>
      <w:r w:rsidRPr="00D22937">
        <w:rPr>
          <w:sz w:val="20"/>
          <w:szCs w:val="20"/>
        </w:rPr>
        <w:t xml:space="preserve">Комков В.А., Рощина С.И., Тимахова Н.С. Техническая эксплуатация  зданий и сооружений: Учебник.- М.: ИНФРА-М, 2005. </w:t>
      </w:r>
    </w:p>
    <w:p w:rsidR="00DA701D" w:rsidRPr="00D22937" w:rsidRDefault="00DA701D" w:rsidP="00DA701D">
      <w:pPr>
        <w:pStyle w:val="22"/>
        <w:widowControl w:val="0"/>
        <w:numPr>
          <w:ilvl w:val="0"/>
          <w:numId w:val="96"/>
        </w:numPr>
        <w:shd w:val="clear" w:color="auto" w:fill="auto"/>
        <w:autoSpaceDE/>
        <w:autoSpaceDN/>
        <w:adjustRightInd/>
        <w:ind w:right="-10"/>
        <w:rPr>
          <w:sz w:val="20"/>
          <w:szCs w:val="20"/>
        </w:rPr>
      </w:pPr>
      <w:r w:rsidRPr="00D22937">
        <w:rPr>
          <w:sz w:val="20"/>
          <w:szCs w:val="20"/>
        </w:rPr>
        <w:t xml:space="preserve">Документация из проекта  здания: техническое  описание,  инструкция по  эксплуатации,  паспорт здания. </w:t>
      </w:r>
    </w:p>
    <w:p w:rsidR="00DA701D" w:rsidRPr="000A2622" w:rsidRDefault="000A2622" w:rsidP="00DA701D">
      <w:pPr>
        <w:jc w:val="center"/>
        <w:rPr>
          <w:rFonts w:ascii="Franklin Gothic Medium" w:hAnsi="Franklin Gothic Medium"/>
          <w:b/>
        </w:rPr>
      </w:pPr>
      <w:r w:rsidRPr="000A2622">
        <w:rPr>
          <w:rFonts w:ascii="Franklin Gothic Medium" w:hAnsi="Franklin Gothic Medium"/>
          <w:b/>
        </w:rPr>
        <w:t>2.18. Экономика недвижимости</w:t>
      </w:r>
      <w:r w:rsidR="00073261">
        <w:rPr>
          <w:rStyle w:val="af5"/>
          <w:rFonts w:ascii="Franklin Gothic Medium" w:hAnsi="Franklin Gothic Medium"/>
          <w:b/>
        </w:rPr>
        <w:footnoteReference w:id="7"/>
      </w:r>
    </w:p>
    <w:p w:rsidR="000A2622" w:rsidRDefault="000A2622" w:rsidP="00DA701D">
      <w:pPr>
        <w:jc w:val="center"/>
        <w:rPr>
          <w:sz w:val="20"/>
          <w:szCs w:val="16"/>
        </w:rPr>
      </w:pPr>
    </w:p>
    <w:p w:rsidR="000A2622" w:rsidRPr="009F576B" w:rsidRDefault="000A2622" w:rsidP="000A2622">
      <w:pPr>
        <w:pStyle w:val="aa"/>
        <w:ind w:firstLine="706"/>
        <w:rPr>
          <w:sz w:val="20"/>
          <w:szCs w:val="20"/>
        </w:rPr>
      </w:pPr>
      <w:r w:rsidRPr="009F576B">
        <w:rPr>
          <w:sz w:val="20"/>
          <w:szCs w:val="20"/>
        </w:rPr>
        <w:t>Цель</w:t>
      </w:r>
      <w:r w:rsidRPr="009F576B">
        <w:rPr>
          <w:i/>
          <w:sz w:val="20"/>
          <w:szCs w:val="20"/>
        </w:rPr>
        <w:t xml:space="preserve"> </w:t>
      </w:r>
      <w:r w:rsidRPr="009F576B">
        <w:rPr>
          <w:sz w:val="20"/>
          <w:szCs w:val="20"/>
        </w:rPr>
        <w:t>контрольной работы состоит в приобретении студентами умений и навыков по исследованию процессов развития рынка недвижимости, финансовому  анализу и оценке недвижимого имущества, расчету доходов и расходов, связанных с использованием объектов недвижимости при осуществлении различных видов экономической деятельности.</w:t>
      </w:r>
    </w:p>
    <w:p w:rsidR="000A2622" w:rsidRPr="00D22937" w:rsidRDefault="000A2622" w:rsidP="000A2622">
      <w:pPr>
        <w:pStyle w:val="21"/>
        <w:ind w:firstLine="706"/>
        <w:rPr>
          <w:iCs/>
          <w:sz w:val="20"/>
          <w:szCs w:val="20"/>
        </w:rPr>
      </w:pPr>
      <w:r w:rsidRPr="00D22937">
        <w:rPr>
          <w:iCs/>
          <w:sz w:val="20"/>
          <w:szCs w:val="20"/>
        </w:rPr>
        <w:t>Контрольная работа включает теоретические вопросы по темам дисциплины и задачи. Технология выполнения контрольной работы включает следующие действия:</w:t>
      </w:r>
    </w:p>
    <w:p w:rsidR="000A2622" w:rsidRPr="00D22937" w:rsidRDefault="000A2622" w:rsidP="000A2622">
      <w:pPr>
        <w:pStyle w:val="21"/>
        <w:ind w:firstLine="706"/>
        <w:rPr>
          <w:iCs/>
          <w:sz w:val="20"/>
          <w:szCs w:val="20"/>
        </w:rPr>
      </w:pPr>
      <w:r w:rsidRPr="00D22937">
        <w:rPr>
          <w:iCs/>
          <w:sz w:val="20"/>
          <w:szCs w:val="20"/>
        </w:rPr>
        <w:t xml:space="preserve">- подбор литературы по дисциплине в соответствии с приведенным списком; </w:t>
      </w:r>
    </w:p>
    <w:p w:rsidR="000A2622" w:rsidRPr="00D22937" w:rsidRDefault="000A2622" w:rsidP="000A2622">
      <w:pPr>
        <w:pStyle w:val="21"/>
        <w:ind w:firstLine="706"/>
        <w:rPr>
          <w:iCs/>
          <w:sz w:val="20"/>
          <w:szCs w:val="20"/>
        </w:rPr>
      </w:pPr>
      <w:r w:rsidRPr="00D22937">
        <w:rPr>
          <w:iCs/>
          <w:sz w:val="20"/>
          <w:szCs w:val="20"/>
        </w:rPr>
        <w:t>- изучение разделов и тем дисциплины в логической последовательности, указанной в рабочей программе (приложение А);</w:t>
      </w:r>
    </w:p>
    <w:p w:rsidR="000A2622" w:rsidRPr="00D22937" w:rsidRDefault="000A2622" w:rsidP="000A2622">
      <w:pPr>
        <w:pStyle w:val="21"/>
        <w:ind w:firstLine="706"/>
        <w:rPr>
          <w:iCs/>
          <w:sz w:val="20"/>
          <w:szCs w:val="20"/>
        </w:rPr>
      </w:pPr>
      <w:r w:rsidRPr="00D22937">
        <w:rPr>
          <w:iCs/>
          <w:sz w:val="20"/>
          <w:szCs w:val="20"/>
        </w:rPr>
        <w:t>- подготовка письменных ответов на теоретические вопросы контрольной работы;</w:t>
      </w:r>
    </w:p>
    <w:p w:rsidR="000A2622" w:rsidRPr="00D22937" w:rsidRDefault="000A2622" w:rsidP="000A2622">
      <w:pPr>
        <w:pStyle w:val="21"/>
        <w:ind w:firstLine="706"/>
        <w:rPr>
          <w:iCs/>
          <w:sz w:val="20"/>
          <w:szCs w:val="20"/>
        </w:rPr>
      </w:pPr>
      <w:r w:rsidRPr="00D22937">
        <w:rPr>
          <w:iCs/>
          <w:sz w:val="20"/>
          <w:szCs w:val="20"/>
        </w:rPr>
        <w:t>- решение задач.</w:t>
      </w:r>
    </w:p>
    <w:p w:rsidR="000A2622" w:rsidRPr="009F576B" w:rsidRDefault="000A2622" w:rsidP="000A2622">
      <w:pPr>
        <w:ind w:firstLine="706"/>
        <w:jc w:val="both"/>
        <w:rPr>
          <w:bCs/>
          <w:sz w:val="20"/>
          <w:szCs w:val="20"/>
        </w:rPr>
      </w:pPr>
      <w:r w:rsidRPr="009F576B">
        <w:rPr>
          <w:b/>
          <w:sz w:val="20"/>
          <w:szCs w:val="20"/>
        </w:rPr>
        <w:t>3.2</w:t>
      </w:r>
      <w:r w:rsidRPr="009F576B">
        <w:rPr>
          <w:sz w:val="20"/>
          <w:szCs w:val="20"/>
        </w:rPr>
        <w:t xml:space="preserve"> Каждый студент выполняет собственный вариант заданий, который определяется по двум последним цифрам зачетной книжки. Таблица для выбора варианта контрольных заданий представлена в приложении  В. </w:t>
      </w:r>
      <w:r w:rsidRPr="009F576B">
        <w:rPr>
          <w:bCs/>
          <w:sz w:val="20"/>
          <w:szCs w:val="20"/>
        </w:rPr>
        <w:t>Контрольная работа оценивается по 4-балльной шкале: «неудовлетворительно», «удовлетворительно», «хорошо», «отлично».</w:t>
      </w:r>
      <w:r w:rsidR="00D22937">
        <w:rPr>
          <w:bCs/>
          <w:sz w:val="20"/>
          <w:szCs w:val="20"/>
        </w:rPr>
        <w:t xml:space="preserve"> </w:t>
      </w:r>
      <w:r w:rsidRPr="009F576B">
        <w:rPr>
          <w:bCs/>
          <w:sz w:val="20"/>
          <w:szCs w:val="20"/>
        </w:rPr>
        <w:t>Выполнение контрольной работы является важным этапом подготовки к экзамену или зачету, так как контрольные задания позволяют глубже освоить основные темы дисциплины. В случае невыполнения контрольной работы студент не допускается к экзамену или зачету.</w:t>
      </w:r>
    </w:p>
    <w:p w:rsidR="000A2622" w:rsidRPr="00D22937" w:rsidRDefault="000A2622" w:rsidP="000A2622">
      <w:pPr>
        <w:pStyle w:val="21"/>
        <w:ind w:firstLine="706"/>
        <w:rPr>
          <w:sz w:val="20"/>
          <w:szCs w:val="20"/>
        </w:rPr>
      </w:pPr>
      <w:r w:rsidRPr="009F576B">
        <w:rPr>
          <w:iCs/>
          <w:sz w:val="20"/>
          <w:szCs w:val="20"/>
        </w:rPr>
        <w:t>3.3</w:t>
      </w:r>
      <w:r w:rsidR="00D22937">
        <w:rPr>
          <w:b/>
          <w:iCs/>
          <w:sz w:val="20"/>
          <w:szCs w:val="20"/>
        </w:rPr>
        <w:t xml:space="preserve"> </w:t>
      </w:r>
      <w:r w:rsidRPr="00D22937">
        <w:rPr>
          <w:iCs/>
          <w:sz w:val="20"/>
          <w:szCs w:val="20"/>
        </w:rPr>
        <w:t>При выполнении задания №1 необходимо руководствоваться принципом необходимости и достаточности: не следует чрезмерно увлекаться деталями, однако суть вопроса нужно изложить полно. Текст целесообразно дополнять статистическими данными и рисунками (графики, диаграммы, схемы и т.п.), характеризующими описываемое явление.</w:t>
      </w:r>
      <w:r w:rsidRPr="00D22937">
        <w:rPr>
          <w:sz w:val="20"/>
          <w:szCs w:val="20"/>
        </w:rPr>
        <w:t xml:space="preserve"> При использовании статистических данных необходимо указать их источник. В приложении Г  приводятся адреса  сайтов, на которых можно найти  информацию по недвижимости. Кроме того, можно воспользоваться поисковыми системами в сети  </w:t>
      </w:r>
      <w:r w:rsidRPr="00D22937">
        <w:rPr>
          <w:sz w:val="20"/>
          <w:szCs w:val="20"/>
          <w:lang w:val="en-US"/>
        </w:rPr>
        <w:t>Internet</w:t>
      </w:r>
      <w:r w:rsidRPr="00D22937">
        <w:rPr>
          <w:sz w:val="20"/>
          <w:szCs w:val="20"/>
        </w:rPr>
        <w:t>. Общий объем ответа на задание №1 должен составлять не менее 2-х и не более 5-ти страниц машинописного текста.</w:t>
      </w:r>
    </w:p>
    <w:p w:rsidR="000A2622" w:rsidRPr="009F576B" w:rsidRDefault="000A2622" w:rsidP="000A2622">
      <w:pPr>
        <w:pStyle w:val="aa"/>
        <w:ind w:firstLine="706"/>
        <w:rPr>
          <w:sz w:val="20"/>
          <w:szCs w:val="20"/>
        </w:rPr>
      </w:pPr>
      <w:r w:rsidRPr="00D22937">
        <w:rPr>
          <w:sz w:val="20"/>
          <w:szCs w:val="20"/>
        </w:rPr>
        <w:t>3.4</w:t>
      </w:r>
      <w:r w:rsidRPr="009F576B">
        <w:rPr>
          <w:sz w:val="20"/>
          <w:szCs w:val="20"/>
        </w:rPr>
        <w:t xml:space="preserve"> При расчете стоимости объекта недвижимости на основе</w:t>
      </w:r>
      <w:r w:rsidRPr="009F576B">
        <w:rPr>
          <w:b/>
          <w:i/>
          <w:sz w:val="20"/>
          <w:szCs w:val="20"/>
        </w:rPr>
        <w:t xml:space="preserve"> </w:t>
      </w:r>
      <w:r w:rsidRPr="009F576B">
        <w:rPr>
          <w:sz w:val="20"/>
          <w:szCs w:val="20"/>
        </w:rPr>
        <w:t xml:space="preserve">затратного подхода исходят из принципа замещения, согласно которому стоимость оцениваемого объекта не может превосходить стоимость приобретения участка земли и возведения на данном участке аналогичного оцениваемому здания. Для расчета стоимости здания  используется  стоимость воспроизводства (восстановительная стоимость - </w:t>
      </w:r>
      <w:r w:rsidRPr="009F576B">
        <w:rPr>
          <w:position w:val="-12"/>
          <w:sz w:val="20"/>
          <w:szCs w:val="20"/>
        </w:rPr>
        <w:object w:dxaOrig="320" w:dyaOrig="380">
          <v:shape id="_x0000_i1093" type="#_x0000_t75" style="width:15.75pt;height:18.75pt" o:ole="">
            <v:imagedata r:id="rId96" o:title=""/>
          </v:shape>
          <o:OLEObject Type="Embed" ProgID="Equation.3" ShapeID="_x0000_i1093" DrawAspect="Content" ObjectID="_1477256176" r:id="rId97"/>
        </w:object>
      </w:r>
      <w:r w:rsidRPr="009F576B">
        <w:rPr>
          <w:sz w:val="20"/>
          <w:szCs w:val="20"/>
        </w:rPr>
        <w:t>) или стоимость замещения. Восстановительная стоимость включает прямые затраты на строительство здания, косвенные затраты и прибыль предпринимателя. Прямые затраты определяются по сборникам УПВС</w:t>
      </w:r>
      <w:r w:rsidRPr="009F576B">
        <w:rPr>
          <w:rStyle w:val="af5"/>
          <w:sz w:val="20"/>
          <w:szCs w:val="20"/>
        </w:rPr>
        <w:footnoteReference w:id="8"/>
      </w:r>
      <w:r w:rsidRPr="009F576B">
        <w:rPr>
          <w:sz w:val="20"/>
          <w:szCs w:val="20"/>
        </w:rPr>
        <w:t>, в которых они приведены для 1 куб.м  расчетного объема зданий-аналогов. Определенные по УПВС прямые затраты приводятся к текущему моменту с помощью индекса цен на строительно-монтажные работы. Если оцениваемое здание имеет отличия от здания-аналога, то применяется поправочный коэффициент, учитывающий эти отличия (прямые затраты умножаются на этот коэффициент). В процессе эксплуатации здание подвергается износу, который снижает его стоимость. Поэтому для учета существующего состояния оцениваемого здания его восстановительная стоимость уменьшается на величину накопленного износа (</w:t>
      </w:r>
      <w:r w:rsidRPr="009F576B">
        <w:rPr>
          <w:position w:val="-4"/>
          <w:sz w:val="20"/>
          <w:szCs w:val="20"/>
        </w:rPr>
        <w:object w:dxaOrig="300" w:dyaOrig="279">
          <v:shape id="_x0000_i1094" type="#_x0000_t75" style="width:15pt;height:14.25pt" o:ole="">
            <v:imagedata r:id="rId98" o:title=""/>
          </v:shape>
          <o:OLEObject Type="Embed" ProgID="Equation.3" ShapeID="_x0000_i1094" DrawAspect="Content" ObjectID="_1477256177" r:id="rId99"/>
        </w:object>
      </w:r>
      <w:r w:rsidRPr="009F576B">
        <w:rPr>
          <w:sz w:val="20"/>
          <w:szCs w:val="20"/>
        </w:rPr>
        <w:t>). Стоимость объекта недвижимости складывается из стоимости здания (</w:t>
      </w:r>
      <w:r w:rsidRPr="009F576B">
        <w:rPr>
          <w:position w:val="-12"/>
          <w:sz w:val="20"/>
          <w:szCs w:val="20"/>
        </w:rPr>
        <w:object w:dxaOrig="320" w:dyaOrig="380">
          <v:shape id="_x0000_i1095" type="#_x0000_t75" style="width:15.75pt;height:18.75pt" o:ole="">
            <v:imagedata r:id="rId100" o:title=""/>
          </v:shape>
          <o:OLEObject Type="Embed" ProgID="Equation.3" ShapeID="_x0000_i1095" DrawAspect="Content" ObjectID="_1477256178" r:id="rId101"/>
        </w:object>
      </w:r>
      <w:r w:rsidRPr="009F576B">
        <w:rPr>
          <w:sz w:val="20"/>
          <w:szCs w:val="20"/>
        </w:rPr>
        <w:t>) и стоимости участка земли (</w:t>
      </w:r>
      <w:r w:rsidRPr="009F576B">
        <w:rPr>
          <w:position w:val="-12"/>
          <w:sz w:val="20"/>
          <w:szCs w:val="20"/>
        </w:rPr>
        <w:object w:dxaOrig="320" w:dyaOrig="380">
          <v:shape id="_x0000_i1096" type="#_x0000_t75" style="width:15.75pt;height:18.75pt" o:ole="">
            <v:imagedata r:id="rId102" o:title=""/>
          </v:shape>
          <o:OLEObject Type="Embed" ProgID="Equation.3" ShapeID="_x0000_i1096" DrawAspect="Content" ObjectID="_1477256179" r:id="rId103"/>
        </w:object>
      </w:r>
      <w:r w:rsidRPr="009F576B">
        <w:rPr>
          <w:sz w:val="20"/>
          <w:szCs w:val="20"/>
        </w:rPr>
        <w:t>):</w:t>
      </w:r>
    </w:p>
    <w:p w:rsidR="000A2622" w:rsidRPr="009F576B" w:rsidRDefault="000A2622" w:rsidP="000A2622">
      <w:pPr>
        <w:pStyle w:val="aa"/>
        <w:ind w:firstLine="706"/>
        <w:rPr>
          <w:sz w:val="20"/>
          <w:szCs w:val="20"/>
        </w:rPr>
      </w:pPr>
    </w:p>
    <w:p w:rsidR="000A2622" w:rsidRPr="009F576B" w:rsidRDefault="000A2622" w:rsidP="000A2622">
      <w:pPr>
        <w:pStyle w:val="aa"/>
        <w:ind w:firstLine="706"/>
        <w:rPr>
          <w:sz w:val="20"/>
          <w:szCs w:val="20"/>
        </w:rPr>
      </w:pPr>
      <w:r w:rsidRPr="009F576B">
        <w:rPr>
          <w:sz w:val="20"/>
          <w:szCs w:val="20"/>
        </w:rPr>
        <w:t xml:space="preserve">                      </w:t>
      </w:r>
      <w:r w:rsidRPr="009F576B">
        <w:rPr>
          <w:position w:val="-12"/>
          <w:sz w:val="20"/>
          <w:szCs w:val="20"/>
        </w:rPr>
        <w:object w:dxaOrig="3100" w:dyaOrig="380">
          <v:shape id="_x0000_i1097" type="#_x0000_t75" style="width:155.25pt;height:18.75pt" o:ole="">
            <v:imagedata r:id="rId104" o:title=""/>
          </v:shape>
          <o:OLEObject Type="Embed" ProgID="Equation.3" ShapeID="_x0000_i1097" DrawAspect="Content" ObjectID="_1477256180" r:id="rId105"/>
        </w:object>
      </w:r>
      <w:r w:rsidRPr="009F576B">
        <w:rPr>
          <w:sz w:val="20"/>
          <w:szCs w:val="20"/>
        </w:rPr>
        <w:t xml:space="preserve">                                          (1)</w:t>
      </w:r>
    </w:p>
    <w:p w:rsidR="000A2622" w:rsidRPr="009F576B" w:rsidRDefault="000A2622" w:rsidP="000A2622">
      <w:pPr>
        <w:pStyle w:val="aa"/>
        <w:ind w:firstLine="706"/>
        <w:rPr>
          <w:b/>
          <w:i/>
          <w:sz w:val="20"/>
          <w:szCs w:val="20"/>
          <w:u w:val="single"/>
        </w:rPr>
      </w:pPr>
    </w:p>
    <w:p w:rsidR="000A2622" w:rsidRPr="009F576B" w:rsidRDefault="000A2622" w:rsidP="000A2622">
      <w:pPr>
        <w:pStyle w:val="aa"/>
        <w:ind w:firstLine="706"/>
        <w:rPr>
          <w:b/>
          <w:i/>
          <w:sz w:val="20"/>
          <w:szCs w:val="20"/>
          <w:u w:val="single"/>
        </w:rPr>
      </w:pPr>
      <w:r w:rsidRPr="009F576B">
        <w:rPr>
          <w:b/>
          <w:i/>
          <w:sz w:val="20"/>
          <w:szCs w:val="20"/>
          <w:u w:val="single"/>
        </w:rPr>
        <w:t>Пример 1</w:t>
      </w:r>
    </w:p>
    <w:p w:rsidR="000A2622" w:rsidRPr="009F576B" w:rsidRDefault="000A2622" w:rsidP="000A2622">
      <w:pPr>
        <w:pStyle w:val="aa"/>
        <w:ind w:firstLine="720"/>
        <w:rPr>
          <w:sz w:val="20"/>
          <w:szCs w:val="20"/>
        </w:rPr>
      </w:pPr>
      <w:r w:rsidRPr="009F576B">
        <w:rPr>
          <w:sz w:val="20"/>
          <w:szCs w:val="20"/>
        </w:rPr>
        <w:t>Определить стоимость объекта недвижимости на основе следующих  данных: расчетный объем здания - 1500 куб.м; прямые затраты на строительство здания (на дату оценки) - 800 руб. в расчете на 1 куб.м;  косвенные затраты - 8% от прямых затрат; прибыль предпринимателя – 17% от прямых затрат; накопленный износ – 28%; стоимость прав аренды земельного участка – 650 000 руб.</w:t>
      </w:r>
    </w:p>
    <w:p w:rsidR="000A2622" w:rsidRPr="009F576B" w:rsidRDefault="000A2622" w:rsidP="000A2622">
      <w:pPr>
        <w:pStyle w:val="aa"/>
        <w:ind w:firstLine="706"/>
        <w:rPr>
          <w:i/>
          <w:sz w:val="20"/>
          <w:szCs w:val="20"/>
        </w:rPr>
      </w:pPr>
      <w:r w:rsidRPr="009F576B">
        <w:rPr>
          <w:sz w:val="20"/>
          <w:szCs w:val="20"/>
        </w:rPr>
        <w:t xml:space="preserve"> </w:t>
      </w:r>
      <w:r w:rsidRPr="009F576B">
        <w:rPr>
          <w:i/>
          <w:sz w:val="20"/>
          <w:szCs w:val="20"/>
        </w:rPr>
        <w:t>Решение:</w:t>
      </w:r>
    </w:p>
    <w:p w:rsidR="000A2622" w:rsidRPr="009F576B" w:rsidRDefault="00B82CD8" w:rsidP="000A2622">
      <w:pPr>
        <w:pStyle w:val="aa"/>
        <w:ind w:firstLine="706"/>
        <w:rPr>
          <w:sz w:val="20"/>
          <w:szCs w:val="20"/>
        </w:rPr>
      </w:pPr>
      <w:r w:rsidRPr="009F576B">
        <w:rPr>
          <w:position w:val="-54"/>
          <w:sz w:val="20"/>
          <w:szCs w:val="20"/>
        </w:rPr>
        <w:object w:dxaOrig="5960" w:dyaOrig="1219">
          <v:shape id="_x0000_i1098" type="#_x0000_t75" style="width:265.5pt;height:54pt" o:ole="">
            <v:imagedata r:id="rId106" o:title=""/>
          </v:shape>
          <o:OLEObject Type="Embed" ProgID="Equation.3" ShapeID="_x0000_i1098" DrawAspect="Content" ObjectID="_1477256181" r:id="rId107"/>
        </w:object>
      </w:r>
    </w:p>
    <w:p w:rsidR="000A2622" w:rsidRPr="009F576B" w:rsidRDefault="000A2622" w:rsidP="000A2622">
      <w:pPr>
        <w:ind w:firstLine="706"/>
        <w:jc w:val="both"/>
        <w:rPr>
          <w:bCs/>
          <w:sz w:val="20"/>
          <w:szCs w:val="20"/>
        </w:rPr>
      </w:pPr>
      <w:r w:rsidRPr="009F576B">
        <w:rPr>
          <w:b/>
          <w:bCs/>
          <w:sz w:val="20"/>
          <w:szCs w:val="20"/>
        </w:rPr>
        <w:t>3.5</w:t>
      </w:r>
      <w:r w:rsidRPr="009F576B">
        <w:rPr>
          <w:bCs/>
          <w:sz w:val="20"/>
          <w:szCs w:val="20"/>
        </w:rPr>
        <w:t xml:space="preserve"> Применение </w:t>
      </w:r>
      <w:r w:rsidRPr="009F576B">
        <w:rPr>
          <w:b/>
          <w:bCs/>
          <w:i/>
          <w:sz w:val="20"/>
          <w:szCs w:val="20"/>
        </w:rPr>
        <w:t xml:space="preserve"> </w:t>
      </w:r>
      <w:r w:rsidRPr="009F576B">
        <w:rPr>
          <w:bCs/>
          <w:sz w:val="20"/>
          <w:szCs w:val="20"/>
        </w:rPr>
        <w:t>сравнительного подхода в оценке недвижимости</w:t>
      </w:r>
      <w:r w:rsidRPr="009F576B">
        <w:rPr>
          <w:b/>
          <w:bCs/>
          <w:i/>
          <w:sz w:val="20"/>
          <w:szCs w:val="20"/>
        </w:rPr>
        <w:t xml:space="preserve"> </w:t>
      </w:r>
      <w:r w:rsidRPr="009F576B">
        <w:rPr>
          <w:bCs/>
          <w:sz w:val="20"/>
          <w:szCs w:val="20"/>
        </w:rPr>
        <w:t xml:space="preserve">основано на отборе рыночной информации о ценах продаж сопоставимых объектов и внесении в эти цены поправок, обусловленных отличиями сопоставимых объектов от оцениваемого (поскольку невозможно найти два абсолютно идентичных объекта). </w:t>
      </w:r>
    </w:p>
    <w:p w:rsidR="000A2622" w:rsidRPr="009F576B" w:rsidRDefault="000A2622" w:rsidP="000A2622">
      <w:pPr>
        <w:ind w:firstLine="706"/>
        <w:jc w:val="both"/>
        <w:rPr>
          <w:b/>
          <w:bCs/>
          <w:i/>
          <w:sz w:val="20"/>
          <w:szCs w:val="20"/>
          <w:u w:val="single"/>
        </w:rPr>
      </w:pPr>
      <w:r w:rsidRPr="009F576B">
        <w:rPr>
          <w:b/>
          <w:bCs/>
          <w:i/>
          <w:sz w:val="20"/>
          <w:szCs w:val="20"/>
          <w:u w:val="single"/>
        </w:rPr>
        <w:t>Пример 2</w:t>
      </w:r>
    </w:p>
    <w:p w:rsidR="000A2622" w:rsidRPr="009F576B" w:rsidRDefault="000A2622" w:rsidP="000A2622">
      <w:pPr>
        <w:pStyle w:val="aa"/>
        <w:ind w:firstLine="706"/>
        <w:rPr>
          <w:sz w:val="20"/>
          <w:szCs w:val="20"/>
        </w:rPr>
      </w:pPr>
      <w:r w:rsidRPr="009F576B">
        <w:rPr>
          <w:sz w:val="20"/>
          <w:szCs w:val="20"/>
        </w:rPr>
        <w:t>Определить рыночную стоимость коттеджа с сауной и подземным гаражом. При анализе были выявлены следующие продажи:</w:t>
      </w:r>
    </w:p>
    <w:p w:rsidR="000A2622" w:rsidRPr="009F576B" w:rsidRDefault="000A2622" w:rsidP="000A2622">
      <w:pPr>
        <w:pStyle w:val="aa"/>
        <w:ind w:firstLine="706"/>
        <w:rPr>
          <w:sz w:val="20"/>
          <w:szCs w:val="20"/>
        </w:rPr>
      </w:pPr>
      <w:r w:rsidRPr="009F576B">
        <w:rPr>
          <w:sz w:val="20"/>
          <w:szCs w:val="20"/>
        </w:rPr>
        <w:t>1.  Объект продан в этом году по цене  2900 тыс.руб., имеет сауну и бассейн;</w:t>
      </w:r>
    </w:p>
    <w:p w:rsidR="000A2622" w:rsidRPr="009F576B" w:rsidRDefault="000A2622" w:rsidP="000A2622">
      <w:pPr>
        <w:pStyle w:val="aa"/>
        <w:ind w:firstLine="706"/>
        <w:rPr>
          <w:sz w:val="20"/>
          <w:szCs w:val="20"/>
        </w:rPr>
      </w:pPr>
      <w:r w:rsidRPr="009F576B">
        <w:rPr>
          <w:sz w:val="20"/>
          <w:szCs w:val="20"/>
        </w:rPr>
        <w:t>2. Объект продан год назад за 2600 тыс.руб., имеет подземный гараж;</w:t>
      </w:r>
    </w:p>
    <w:p w:rsidR="000A2622" w:rsidRPr="009F576B" w:rsidRDefault="000A2622" w:rsidP="000A2622">
      <w:pPr>
        <w:pStyle w:val="aa"/>
        <w:ind w:firstLine="706"/>
        <w:rPr>
          <w:sz w:val="20"/>
          <w:szCs w:val="20"/>
        </w:rPr>
      </w:pPr>
      <w:r w:rsidRPr="009F576B">
        <w:rPr>
          <w:sz w:val="20"/>
          <w:szCs w:val="20"/>
        </w:rPr>
        <w:t>3. Объект продан в этом году за  3000 тыс. руб., имеет бассейн и подземный гараж.</w:t>
      </w:r>
    </w:p>
    <w:p w:rsidR="000A2622" w:rsidRPr="009F576B" w:rsidRDefault="000A2622" w:rsidP="000A2622">
      <w:pPr>
        <w:pStyle w:val="aa"/>
        <w:ind w:firstLine="706"/>
        <w:rPr>
          <w:sz w:val="20"/>
          <w:szCs w:val="20"/>
        </w:rPr>
      </w:pPr>
      <w:r w:rsidRPr="009F576B">
        <w:rPr>
          <w:sz w:val="20"/>
          <w:szCs w:val="20"/>
        </w:rPr>
        <w:t>Установлено, что сауна стоит 50 тыс.руб; бассейн 60 тыс. руб., гараж – 90тыс.руб. Прирост стоимости составляет 10% в год.</w:t>
      </w:r>
    </w:p>
    <w:p w:rsidR="000A2622" w:rsidRPr="009F576B" w:rsidRDefault="000A2622" w:rsidP="000A2622">
      <w:pPr>
        <w:pStyle w:val="aa"/>
        <w:ind w:firstLine="706"/>
        <w:rPr>
          <w:bCs/>
          <w:i/>
          <w:iCs/>
          <w:sz w:val="20"/>
          <w:szCs w:val="20"/>
        </w:rPr>
      </w:pPr>
      <w:r w:rsidRPr="009F576B">
        <w:rPr>
          <w:bCs/>
          <w:i/>
          <w:iCs/>
          <w:sz w:val="20"/>
          <w:szCs w:val="20"/>
        </w:rPr>
        <w:t>Решение приведено в таблице 1.</w:t>
      </w:r>
    </w:p>
    <w:p w:rsidR="000A2622" w:rsidRPr="009F576B" w:rsidRDefault="000A2622" w:rsidP="000A2622">
      <w:pPr>
        <w:pStyle w:val="aa"/>
        <w:ind w:firstLine="706"/>
        <w:rPr>
          <w:bCs/>
          <w:iCs/>
          <w:sz w:val="20"/>
          <w:szCs w:val="20"/>
        </w:rPr>
      </w:pPr>
    </w:p>
    <w:p w:rsidR="000A2622" w:rsidRPr="009F576B" w:rsidRDefault="000A2622" w:rsidP="000A2622">
      <w:pPr>
        <w:pStyle w:val="aa"/>
        <w:rPr>
          <w:bCs/>
          <w:iCs/>
          <w:sz w:val="20"/>
          <w:szCs w:val="20"/>
        </w:rPr>
      </w:pPr>
      <w:r w:rsidRPr="009F576B">
        <w:rPr>
          <w:bCs/>
          <w:iCs/>
          <w:sz w:val="20"/>
          <w:szCs w:val="20"/>
        </w:rPr>
        <w:t xml:space="preserve">Таблица 1 – Расчет стоимости объекта </w:t>
      </w:r>
    </w:p>
    <w:p w:rsidR="000A2622" w:rsidRPr="009F576B" w:rsidRDefault="000A2622" w:rsidP="000A2622">
      <w:pPr>
        <w:pStyle w:val="aa"/>
        <w:rPr>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260"/>
        <w:gridCol w:w="1260"/>
        <w:gridCol w:w="1440"/>
        <w:gridCol w:w="1440"/>
      </w:tblGrid>
      <w:tr w:rsidR="000A2622" w:rsidRPr="009F576B">
        <w:trPr>
          <w:trHeight w:val="497"/>
        </w:trPr>
        <w:tc>
          <w:tcPr>
            <w:tcW w:w="3960" w:type="dxa"/>
          </w:tcPr>
          <w:p w:rsidR="000A2622" w:rsidRPr="009F576B" w:rsidRDefault="000A2622" w:rsidP="000A2622">
            <w:pPr>
              <w:pStyle w:val="aa"/>
              <w:jc w:val="center"/>
              <w:rPr>
                <w:sz w:val="20"/>
                <w:szCs w:val="20"/>
              </w:rPr>
            </w:pPr>
            <w:r w:rsidRPr="009F576B">
              <w:rPr>
                <w:sz w:val="20"/>
                <w:szCs w:val="20"/>
              </w:rPr>
              <w:t>Характеристика</w:t>
            </w:r>
          </w:p>
        </w:tc>
        <w:tc>
          <w:tcPr>
            <w:tcW w:w="1260" w:type="dxa"/>
          </w:tcPr>
          <w:p w:rsidR="000A2622" w:rsidRPr="009F576B" w:rsidRDefault="000A2622" w:rsidP="000A2622">
            <w:pPr>
              <w:pStyle w:val="aa"/>
              <w:rPr>
                <w:sz w:val="20"/>
                <w:szCs w:val="20"/>
              </w:rPr>
            </w:pPr>
            <w:r w:rsidRPr="009F576B">
              <w:rPr>
                <w:sz w:val="20"/>
                <w:szCs w:val="20"/>
              </w:rPr>
              <w:t>Объект оценки</w:t>
            </w:r>
          </w:p>
        </w:tc>
        <w:tc>
          <w:tcPr>
            <w:tcW w:w="1260" w:type="dxa"/>
          </w:tcPr>
          <w:p w:rsidR="000A2622" w:rsidRPr="009F576B" w:rsidRDefault="000A2622" w:rsidP="000A2622">
            <w:pPr>
              <w:pStyle w:val="aa"/>
              <w:jc w:val="center"/>
              <w:rPr>
                <w:sz w:val="20"/>
                <w:szCs w:val="20"/>
              </w:rPr>
            </w:pPr>
            <w:r w:rsidRPr="009F576B">
              <w:rPr>
                <w:sz w:val="20"/>
                <w:szCs w:val="20"/>
              </w:rPr>
              <w:t>Объект №1</w:t>
            </w:r>
          </w:p>
        </w:tc>
        <w:tc>
          <w:tcPr>
            <w:tcW w:w="1440" w:type="dxa"/>
          </w:tcPr>
          <w:p w:rsidR="000A2622" w:rsidRPr="009F576B" w:rsidRDefault="000A2622" w:rsidP="000A2622">
            <w:pPr>
              <w:pStyle w:val="aa"/>
              <w:jc w:val="center"/>
              <w:rPr>
                <w:sz w:val="20"/>
                <w:szCs w:val="20"/>
              </w:rPr>
            </w:pPr>
            <w:r w:rsidRPr="009F576B">
              <w:rPr>
                <w:sz w:val="20"/>
                <w:szCs w:val="20"/>
              </w:rPr>
              <w:t>Объект №2</w:t>
            </w:r>
          </w:p>
        </w:tc>
        <w:tc>
          <w:tcPr>
            <w:tcW w:w="1440" w:type="dxa"/>
          </w:tcPr>
          <w:p w:rsidR="000A2622" w:rsidRPr="009F576B" w:rsidRDefault="000A2622" w:rsidP="000A2622">
            <w:pPr>
              <w:pStyle w:val="aa"/>
              <w:jc w:val="center"/>
              <w:rPr>
                <w:sz w:val="20"/>
                <w:szCs w:val="20"/>
              </w:rPr>
            </w:pPr>
            <w:r w:rsidRPr="009F576B">
              <w:rPr>
                <w:sz w:val="20"/>
                <w:szCs w:val="20"/>
              </w:rPr>
              <w:t>Объект №3</w:t>
            </w:r>
          </w:p>
        </w:tc>
      </w:tr>
      <w:tr w:rsidR="000A2622" w:rsidRPr="009F576B">
        <w:tc>
          <w:tcPr>
            <w:tcW w:w="3960" w:type="dxa"/>
          </w:tcPr>
          <w:p w:rsidR="000A2622" w:rsidRPr="009F576B" w:rsidRDefault="000A2622" w:rsidP="000A2622">
            <w:pPr>
              <w:pStyle w:val="aa"/>
              <w:rPr>
                <w:sz w:val="20"/>
                <w:szCs w:val="20"/>
              </w:rPr>
            </w:pPr>
            <w:r w:rsidRPr="009F576B">
              <w:rPr>
                <w:sz w:val="20"/>
                <w:szCs w:val="20"/>
              </w:rPr>
              <w:t>Цена, тыс.руб</w:t>
            </w:r>
          </w:p>
        </w:tc>
        <w:tc>
          <w:tcPr>
            <w:tcW w:w="1260" w:type="dxa"/>
          </w:tcPr>
          <w:p w:rsidR="000A2622" w:rsidRPr="009F576B" w:rsidRDefault="000A2622" w:rsidP="000A2622">
            <w:pPr>
              <w:pStyle w:val="aa"/>
              <w:jc w:val="center"/>
              <w:rPr>
                <w:sz w:val="20"/>
                <w:szCs w:val="20"/>
              </w:rPr>
            </w:pPr>
            <w:r w:rsidRPr="009F576B">
              <w:rPr>
                <w:sz w:val="20"/>
                <w:szCs w:val="20"/>
              </w:rPr>
              <w:t>?</w:t>
            </w:r>
          </w:p>
        </w:tc>
        <w:tc>
          <w:tcPr>
            <w:tcW w:w="1260" w:type="dxa"/>
          </w:tcPr>
          <w:p w:rsidR="000A2622" w:rsidRPr="009F576B" w:rsidRDefault="000A2622" w:rsidP="000A2622">
            <w:pPr>
              <w:pStyle w:val="aa"/>
              <w:jc w:val="right"/>
              <w:rPr>
                <w:sz w:val="20"/>
                <w:szCs w:val="20"/>
              </w:rPr>
            </w:pPr>
            <w:r w:rsidRPr="009F576B">
              <w:rPr>
                <w:sz w:val="20"/>
                <w:szCs w:val="20"/>
              </w:rPr>
              <w:t>2900</w:t>
            </w:r>
          </w:p>
        </w:tc>
        <w:tc>
          <w:tcPr>
            <w:tcW w:w="1440" w:type="dxa"/>
          </w:tcPr>
          <w:p w:rsidR="000A2622" w:rsidRPr="009F576B" w:rsidRDefault="000A2622" w:rsidP="000A2622">
            <w:pPr>
              <w:pStyle w:val="aa"/>
              <w:jc w:val="right"/>
              <w:rPr>
                <w:sz w:val="20"/>
                <w:szCs w:val="20"/>
              </w:rPr>
            </w:pPr>
            <w:r w:rsidRPr="009F576B">
              <w:rPr>
                <w:sz w:val="20"/>
                <w:szCs w:val="20"/>
              </w:rPr>
              <w:t>2600</w:t>
            </w:r>
          </w:p>
        </w:tc>
        <w:tc>
          <w:tcPr>
            <w:tcW w:w="1440" w:type="dxa"/>
          </w:tcPr>
          <w:p w:rsidR="000A2622" w:rsidRPr="009F576B" w:rsidRDefault="000A2622" w:rsidP="000A2622">
            <w:pPr>
              <w:pStyle w:val="aa"/>
              <w:jc w:val="right"/>
              <w:rPr>
                <w:sz w:val="20"/>
                <w:szCs w:val="20"/>
              </w:rPr>
            </w:pPr>
            <w:r w:rsidRPr="009F576B">
              <w:rPr>
                <w:sz w:val="20"/>
                <w:szCs w:val="20"/>
              </w:rPr>
              <w:t>3000</w:t>
            </w:r>
          </w:p>
        </w:tc>
      </w:tr>
      <w:tr w:rsidR="000A2622" w:rsidRPr="009F576B">
        <w:tc>
          <w:tcPr>
            <w:tcW w:w="3960" w:type="dxa"/>
          </w:tcPr>
          <w:p w:rsidR="000A2622" w:rsidRPr="009F576B" w:rsidRDefault="000A2622" w:rsidP="000A2622">
            <w:pPr>
              <w:pStyle w:val="aa"/>
              <w:rPr>
                <w:sz w:val="20"/>
                <w:szCs w:val="20"/>
              </w:rPr>
            </w:pPr>
            <w:r w:rsidRPr="009F576B">
              <w:rPr>
                <w:sz w:val="20"/>
                <w:szCs w:val="20"/>
              </w:rPr>
              <w:t>Цена, откорректированная на время</w:t>
            </w:r>
          </w:p>
        </w:tc>
        <w:tc>
          <w:tcPr>
            <w:tcW w:w="1260" w:type="dxa"/>
          </w:tcPr>
          <w:p w:rsidR="000A2622" w:rsidRPr="009F576B" w:rsidRDefault="000A2622" w:rsidP="000A2622">
            <w:pPr>
              <w:pStyle w:val="aa"/>
              <w:jc w:val="center"/>
              <w:rPr>
                <w:sz w:val="20"/>
                <w:szCs w:val="20"/>
              </w:rPr>
            </w:pPr>
          </w:p>
        </w:tc>
        <w:tc>
          <w:tcPr>
            <w:tcW w:w="1260" w:type="dxa"/>
          </w:tcPr>
          <w:p w:rsidR="000A2622" w:rsidRPr="009F576B" w:rsidRDefault="000A2622" w:rsidP="000A2622">
            <w:pPr>
              <w:pStyle w:val="aa"/>
              <w:jc w:val="right"/>
              <w:rPr>
                <w:sz w:val="20"/>
                <w:szCs w:val="20"/>
              </w:rPr>
            </w:pPr>
            <w:r w:rsidRPr="009F576B">
              <w:rPr>
                <w:sz w:val="20"/>
                <w:szCs w:val="20"/>
              </w:rPr>
              <w:t>2900</w:t>
            </w:r>
          </w:p>
        </w:tc>
        <w:tc>
          <w:tcPr>
            <w:tcW w:w="1440" w:type="dxa"/>
          </w:tcPr>
          <w:p w:rsidR="000A2622" w:rsidRPr="009F576B" w:rsidRDefault="000A2622" w:rsidP="000A2622">
            <w:pPr>
              <w:pStyle w:val="aa"/>
              <w:jc w:val="right"/>
              <w:rPr>
                <w:sz w:val="20"/>
                <w:szCs w:val="20"/>
              </w:rPr>
            </w:pPr>
            <w:r w:rsidRPr="009F576B">
              <w:rPr>
                <w:sz w:val="20"/>
                <w:szCs w:val="20"/>
              </w:rPr>
              <w:t>2600*1,1=</w:t>
            </w:r>
          </w:p>
          <w:p w:rsidR="000A2622" w:rsidRPr="009F576B" w:rsidRDefault="000A2622" w:rsidP="000A2622">
            <w:pPr>
              <w:pStyle w:val="aa"/>
              <w:jc w:val="right"/>
              <w:rPr>
                <w:sz w:val="20"/>
                <w:szCs w:val="20"/>
              </w:rPr>
            </w:pPr>
            <w:r w:rsidRPr="009F576B">
              <w:rPr>
                <w:sz w:val="20"/>
                <w:szCs w:val="20"/>
              </w:rPr>
              <w:t>=2860</w:t>
            </w:r>
          </w:p>
        </w:tc>
        <w:tc>
          <w:tcPr>
            <w:tcW w:w="1440" w:type="dxa"/>
          </w:tcPr>
          <w:p w:rsidR="000A2622" w:rsidRPr="009F576B" w:rsidRDefault="000A2622" w:rsidP="000A2622">
            <w:pPr>
              <w:pStyle w:val="aa"/>
              <w:jc w:val="right"/>
              <w:rPr>
                <w:sz w:val="20"/>
                <w:szCs w:val="20"/>
              </w:rPr>
            </w:pPr>
            <w:r w:rsidRPr="009F576B">
              <w:rPr>
                <w:sz w:val="20"/>
                <w:szCs w:val="20"/>
              </w:rPr>
              <w:t>3000</w:t>
            </w:r>
          </w:p>
        </w:tc>
      </w:tr>
      <w:tr w:rsidR="000A2622" w:rsidRPr="009F576B">
        <w:tc>
          <w:tcPr>
            <w:tcW w:w="3960" w:type="dxa"/>
          </w:tcPr>
          <w:p w:rsidR="000A2622" w:rsidRPr="009F576B" w:rsidRDefault="000A2622" w:rsidP="000A2622">
            <w:pPr>
              <w:pStyle w:val="aa"/>
              <w:rPr>
                <w:sz w:val="20"/>
                <w:szCs w:val="20"/>
              </w:rPr>
            </w:pPr>
            <w:r w:rsidRPr="009F576B">
              <w:rPr>
                <w:sz w:val="20"/>
                <w:szCs w:val="20"/>
              </w:rPr>
              <w:t>Сауна</w:t>
            </w:r>
          </w:p>
        </w:tc>
        <w:tc>
          <w:tcPr>
            <w:tcW w:w="1260" w:type="dxa"/>
          </w:tcPr>
          <w:p w:rsidR="000A2622" w:rsidRPr="009F576B" w:rsidRDefault="000A2622" w:rsidP="000A2622">
            <w:pPr>
              <w:pStyle w:val="aa"/>
              <w:jc w:val="center"/>
              <w:rPr>
                <w:sz w:val="20"/>
                <w:szCs w:val="20"/>
              </w:rPr>
            </w:pPr>
            <w:r w:rsidRPr="009F576B">
              <w:rPr>
                <w:sz w:val="20"/>
                <w:szCs w:val="20"/>
              </w:rPr>
              <w:t>есть</w:t>
            </w:r>
          </w:p>
        </w:tc>
        <w:tc>
          <w:tcPr>
            <w:tcW w:w="1260" w:type="dxa"/>
          </w:tcPr>
          <w:p w:rsidR="000A2622" w:rsidRPr="009F576B" w:rsidRDefault="000A2622" w:rsidP="000A2622">
            <w:pPr>
              <w:pStyle w:val="aa"/>
              <w:jc w:val="right"/>
              <w:rPr>
                <w:sz w:val="20"/>
                <w:szCs w:val="20"/>
              </w:rPr>
            </w:pPr>
            <w:r w:rsidRPr="009F576B">
              <w:rPr>
                <w:sz w:val="20"/>
                <w:szCs w:val="20"/>
              </w:rPr>
              <w:t>-</w:t>
            </w:r>
          </w:p>
        </w:tc>
        <w:tc>
          <w:tcPr>
            <w:tcW w:w="1440" w:type="dxa"/>
          </w:tcPr>
          <w:p w:rsidR="000A2622" w:rsidRPr="009F576B" w:rsidRDefault="000A2622" w:rsidP="000A2622">
            <w:pPr>
              <w:pStyle w:val="aa"/>
              <w:jc w:val="right"/>
              <w:rPr>
                <w:sz w:val="20"/>
                <w:szCs w:val="20"/>
              </w:rPr>
            </w:pPr>
            <w:r w:rsidRPr="009F576B">
              <w:rPr>
                <w:sz w:val="20"/>
                <w:szCs w:val="20"/>
              </w:rPr>
              <w:t>+50</w:t>
            </w:r>
          </w:p>
        </w:tc>
        <w:tc>
          <w:tcPr>
            <w:tcW w:w="1440" w:type="dxa"/>
          </w:tcPr>
          <w:p w:rsidR="000A2622" w:rsidRPr="009F576B" w:rsidRDefault="000A2622" w:rsidP="000A2622">
            <w:pPr>
              <w:pStyle w:val="aa"/>
              <w:jc w:val="right"/>
              <w:rPr>
                <w:sz w:val="20"/>
                <w:szCs w:val="20"/>
              </w:rPr>
            </w:pPr>
            <w:r w:rsidRPr="009F576B">
              <w:rPr>
                <w:sz w:val="20"/>
                <w:szCs w:val="20"/>
              </w:rPr>
              <w:t>+50</w:t>
            </w:r>
          </w:p>
        </w:tc>
      </w:tr>
      <w:tr w:rsidR="000A2622" w:rsidRPr="009F576B">
        <w:tc>
          <w:tcPr>
            <w:tcW w:w="3960" w:type="dxa"/>
          </w:tcPr>
          <w:p w:rsidR="000A2622" w:rsidRPr="009F576B" w:rsidRDefault="000A2622" w:rsidP="000A2622">
            <w:pPr>
              <w:pStyle w:val="aa"/>
              <w:rPr>
                <w:sz w:val="20"/>
                <w:szCs w:val="20"/>
              </w:rPr>
            </w:pPr>
            <w:r w:rsidRPr="009F576B">
              <w:rPr>
                <w:sz w:val="20"/>
                <w:szCs w:val="20"/>
              </w:rPr>
              <w:t xml:space="preserve">Бассейн </w:t>
            </w:r>
          </w:p>
        </w:tc>
        <w:tc>
          <w:tcPr>
            <w:tcW w:w="1260" w:type="dxa"/>
          </w:tcPr>
          <w:p w:rsidR="000A2622" w:rsidRPr="009F576B" w:rsidRDefault="000A2622" w:rsidP="000A2622">
            <w:pPr>
              <w:pStyle w:val="aa"/>
              <w:jc w:val="center"/>
              <w:rPr>
                <w:sz w:val="20"/>
                <w:szCs w:val="20"/>
              </w:rPr>
            </w:pPr>
            <w:r w:rsidRPr="009F576B">
              <w:rPr>
                <w:sz w:val="20"/>
                <w:szCs w:val="20"/>
              </w:rPr>
              <w:t>нет</w:t>
            </w:r>
          </w:p>
        </w:tc>
        <w:tc>
          <w:tcPr>
            <w:tcW w:w="1260" w:type="dxa"/>
          </w:tcPr>
          <w:p w:rsidR="000A2622" w:rsidRPr="009F576B" w:rsidRDefault="000A2622" w:rsidP="000A2622">
            <w:pPr>
              <w:pStyle w:val="aa"/>
              <w:jc w:val="right"/>
              <w:rPr>
                <w:sz w:val="20"/>
                <w:szCs w:val="20"/>
              </w:rPr>
            </w:pPr>
            <w:r w:rsidRPr="009F576B">
              <w:rPr>
                <w:sz w:val="20"/>
                <w:szCs w:val="20"/>
              </w:rPr>
              <w:t>-60</w:t>
            </w:r>
          </w:p>
        </w:tc>
        <w:tc>
          <w:tcPr>
            <w:tcW w:w="1440" w:type="dxa"/>
          </w:tcPr>
          <w:p w:rsidR="000A2622" w:rsidRPr="009F576B" w:rsidRDefault="000A2622" w:rsidP="000A2622">
            <w:pPr>
              <w:pStyle w:val="aa"/>
              <w:jc w:val="right"/>
              <w:rPr>
                <w:sz w:val="20"/>
                <w:szCs w:val="20"/>
              </w:rPr>
            </w:pPr>
            <w:r w:rsidRPr="009F576B">
              <w:rPr>
                <w:sz w:val="20"/>
                <w:szCs w:val="20"/>
              </w:rPr>
              <w:t>-</w:t>
            </w:r>
          </w:p>
        </w:tc>
        <w:tc>
          <w:tcPr>
            <w:tcW w:w="1440" w:type="dxa"/>
          </w:tcPr>
          <w:p w:rsidR="000A2622" w:rsidRPr="009F576B" w:rsidRDefault="000A2622" w:rsidP="000A2622">
            <w:pPr>
              <w:pStyle w:val="aa"/>
              <w:jc w:val="right"/>
              <w:rPr>
                <w:sz w:val="20"/>
                <w:szCs w:val="20"/>
              </w:rPr>
            </w:pPr>
            <w:r w:rsidRPr="009F576B">
              <w:rPr>
                <w:sz w:val="20"/>
                <w:szCs w:val="20"/>
              </w:rPr>
              <w:t>-60</w:t>
            </w:r>
          </w:p>
        </w:tc>
      </w:tr>
      <w:tr w:rsidR="000A2622" w:rsidRPr="009F576B">
        <w:tc>
          <w:tcPr>
            <w:tcW w:w="3960" w:type="dxa"/>
          </w:tcPr>
          <w:p w:rsidR="000A2622" w:rsidRPr="009F576B" w:rsidRDefault="000A2622" w:rsidP="000A2622">
            <w:pPr>
              <w:pStyle w:val="aa"/>
              <w:rPr>
                <w:sz w:val="20"/>
                <w:szCs w:val="20"/>
              </w:rPr>
            </w:pPr>
            <w:r w:rsidRPr="009F576B">
              <w:rPr>
                <w:sz w:val="20"/>
                <w:szCs w:val="20"/>
              </w:rPr>
              <w:t>Подземный гараж</w:t>
            </w:r>
          </w:p>
        </w:tc>
        <w:tc>
          <w:tcPr>
            <w:tcW w:w="1260" w:type="dxa"/>
          </w:tcPr>
          <w:p w:rsidR="000A2622" w:rsidRPr="009F576B" w:rsidRDefault="000A2622" w:rsidP="000A2622">
            <w:pPr>
              <w:pStyle w:val="aa"/>
              <w:jc w:val="center"/>
              <w:rPr>
                <w:sz w:val="20"/>
                <w:szCs w:val="20"/>
              </w:rPr>
            </w:pPr>
            <w:r w:rsidRPr="009F576B">
              <w:rPr>
                <w:sz w:val="20"/>
                <w:szCs w:val="20"/>
              </w:rPr>
              <w:t>есть</w:t>
            </w:r>
          </w:p>
        </w:tc>
        <w:tc>
          <w:tcPr>
            <w:tcW w:w="1260" w:type="dxa"/>
          </w:tcPr>
          <w:p w:rsidR="000A2622" w:rsidRPr="009F576B" w:rsidRDefault="000A2622" w:rsidP="000A2622">
            <w:pPr>
              <w:pStyle w:val="aa"/>
              <w:jc w:val="right"/>
              <w:rPr>
                <w:sz w:val="20"/>
                <w:szCs w:val="20"/>
              </w:rPr>
            </w:pPr>
            <w:r w:rsidRPr="009F576B">
              <w:rPr>
                <w:sz w:val="20"/>
                <w:szCs w:val="20"/>
              </w:rPr>
              <w:t>+90</w:t>
            </w:r>
          </w:p>
        </w:tc>
        <w:tc>
          <w:tcPr>
            <w:tcW w:w="1440" w:type="dxa"/>
          </w:tcPr>
          <w:p w:rsidR="000A2622" w:rsidRPr="009F576B" w:rsidRDefault="000A2622" w:rsidP="000A2622">
            <w:pPr>
              <w:pStyle w:val="aa"/>
              <w:jc w:val="right"/>
              <w:rPr>
                <w:sz w:val="20"/>
                <w:szCs w:val="20"/>
              </w:rPr>
            </w:pPr>
            <w:r w:rsidRPr="009F576B">
              <w:rPr>
                <w:sz w:val="20"/>
                <w:szCs w:val="20"/>
              </w:rPr>
              <w:t>-</w:t>
            </w:r>
          </w:p>
        </w:tc>
        <w:tc>
          <w:tcPr>
            <w:tcW w:w="1440" w:type="dxa"/>
          </w:tcPr>
          <w:p w:rsidR="000A2622" w:rsidRPr="009F576B" w:rsidRDefault="000A2622" w:rsidP="000A2622">
            <w:pPr>
              <w:pStyle w:val="aa"/>
              <w:jc w:val="right"/>
              <w:rPr>
                <w:sz w:val="20"/>
                <w:szCs w:val="20"/>
              </w:rPr>
            </w:pPr>
            <w:r w:rsidRPr="009F576B">
              <w:rPr>
                <w:sz w:val="20"/>
                <w:szCs w:val="20"/>
              </w:rPr>
              <w:t>-</w:t>
            </w:r>
          </w:p>
        </w:tc>
      </w:tr>
      <w:tr w:rsidR="000A2622" w:rsidRPr="009F576B">
        <w:tc>
          <w:tcPr>
            <w:tcW w:w="3960" w:type="dxa"/>
          </w:tcPr>
          <w:p w:rsidR="000A2622" w:rsidRPr="009F576B" w:rsidRDefault="000A2622" w:rsidP="000A2622">
            <w:pPr>
              <w:pStyle w:val="aa"/>
              <w:rPr>
                <w:sz w:val="20"/>
                <w:szCs w:val="20"/>
              </w:rPr>
            </w:pPr>
            <w:r w:rsidRPr="009F576B">
              <w:rPr>
                <w:sz w:val="20"/>
                <w:szCs w:val="20"/>
              </w:rPr>
              <w:t>Итого корректировок</w:t>
            </w:r>
          </w:p>
        </w:tc>
        <w:tc>
          <w:tcPr>
            <w:tcW w:w="1260" w:type="dxa"/>
          </w:tcPr>
          <w:p w:rsidR="000A2622" w:rsidRPr="009F576B" w:rsidRDefault="000A2622" w:rsidP="000A2622">
            <w:pPr>
              <w:pStyle w:val="aa"/>
              <w:jc w:val="center"/>
              <w:rPr>
                <w:sz w:val="20"/>
                <w:szCs w:val="20"/>
              </w:rPr>
            </w:pPr>
          </w:p>
        </w:tc>
        <w:tc>
          <w:tcPr>
            <w:tcW w:w="1260" w:type="dxa"/>
          </w:tcPr>
          <w:p w:rsidR="000A2622" w:rsidRPr="009F576B" w:rsidRDefault="000A2622" w:rsidP="000A2622">
            <w:pPr>
              <w:pStyle w:val="aa"/>
              <w:jc w:val="right"/>
              <w:rPr>
                <w:sz w:val="20"/>
                <w:szCs w:val="20"/>
              </w:rPr>
            </w:pPr>
            <w:r w:rsidRPr="009F576B">
              <w:rPr>
                <w:sz w:val="20"/>
                <w:szCs w:val="20"/>
              </w:rPr>
              <w:t>+30</w:t>
            </w:r>
          </w:p>
        </w:tc>
        <w:tc>
          <w:tcPr>
            <w:tcW w:w="1440" w:type="dxa"/>
          </w:tcPr>
          <w:p w:rsidR="000A2622" w:rsidRPr="009F576B" w:rsidRDefault="000A2622" w:rsidP="000A2622">
            <w:pPr>
              <w:pStyle w:val="aa"/>
              <w:jc w:val="right"/>
              <w:rPr>
                <w:sz w:val="20"/>
                <w:szCs w:val="20"/>
              </w:rPr>
            </w:pPr>
            <w:r w:rsidRPr="009F576B">
              <w:rPr>
                <w:sz w:val="20"/>
                <w:szCs w:val="20"/>
              </w:rPr>
              <w:t>+50</w:t>
            </w:r>
          </w:p>
        </w:tc>
        <w:tc>
          <w:tcPr>
            <w:tcW w:w="1440" w:type="dxa"/>
          </w:tcPr>
          <w:p w:rsidR="000A2622" w:rsidRPr="009F576B" w:rsidRDefault="000A2622" w:rsidP="000A2622">
            <w:pPr>
              <w:pStyle w:val="aa"/>
              <w:jc w:val="right"/>
              <w:rPr>
                <w:sz w:val="20"/>
                <w:szCs w:val="20"/>
              </w:rPr>
            </w:pPr>
            <w:r w:rsidRPr="009F576B">
              <w:rPr>
                <w:sz w:val="20"/>
                <w:szCs w:val="20"/>
              </w:rPr>
              <w:t>-10</w:t>
            </w:r>
          </w:p>
        </w:tc>
      </w:tr>
      <w:tr w:rsidR="000A2622" w:rsidRPr="009F576B">
        <w:tc>
          <w:tcPr>
            <w:tcW w:w="3960" w:type="dxa"/>
          </w:tcPr>
          <w:p w:rsidR="000A2622" w:rsidRPr="009F576B" w:rsidRDefault="000A2622" w:rsidP="000A2622">
            <w:pPr>
              <w:pStyle w:val="aa"/>
              <w:rPr>
                <w:sz w:val="20"/>
                <w:szCs w:val="20"/>
              </w:rPr>
            </w:pPr>
            <w:r w:rsidRPr="009F576B">
              <w:rPr>
                <w:sz w:val="20"/>
                <w:szCs w:val="20"/>
              </w:rPr>
              <w:t>Откорректированная цена</w:t>
            </w:r>
          </w:p>
        </w:tc>
        <w:tc>
          <w:tcPr>
            <w:tcW w:w="1260" w:type="dxa"/>
          </w:tcPr>
          <w:p w:rsidR="000A2622" w:rsidRPr="009F576B" w:rsidRDefault="000A2622" w:rsidP="000A2622">
            <w:pPr>
              <w:pStyle w:val="aa"/>
              <w:jc w:val="center"/>
              <w:rPr>
                <w:sz w:val="20"/>
                <w:szCs w:val="20"/>
              </w:rPr>
            </w:pPr>
          </w:p>
        </w:tc>
        <w:tc>
          <w:tcPr>
            <w:tcW w:w="1260" w:type="dxa"/>
          </w:tcPr>
          <w:p w:rsidR="000A2622" w:rsidRPr="009F576B" w:rsidRDefault="000A2622" w:rsidP="000A2622">
            <w:pPr>
              <w:pStyle w:val="aa"/>
              <w:jc w:val="right"/>
              <w:rPr>
                <w:sz w:val="20"/>
                <w:szCs w:val="20"/>
              </w:rPr>
            </w:pPr>
            <w:r w:rsidRPr="009F576B">
              <w:rPr>
                <w:sz w:val="20"/>
                <w:szCs w:val="20"/>
              </w:rPr>
              <w:t>2930</w:t>
            </w:r>
          </w:p>
        </w:tc>
        <w:tc>
          <w:tcPr>
            <w:tcW w:w="1440" w:type="dxa"/>
          </w:tcPr>
          <w:p w:rsidR="000A2622" w:rsidRPr="009F576B" w:rsidRDefault="000A2622" w:rsidP="000A2622">
            <w:pPr>
              <w:pStyle w:val="aa"/>
              <w:jc w:val="right"/>
              <w:rPr>
                <w:sz w:val="20"/>
                <w:szCs w:val="20"/>
              </w:rPr>
            </w:pPr>
            <w:r w:rsidRPr="009F576B">
              <w:rPr>
                <w:sz w:val="20"/>
                <w:szCs w:val="20"/>
              </w:rPr>
              <w:t>2910</w:t>
            </w:r>
          </w:p>
        </w:tc>
        <w:tc>
          <w:tcPr>
            <w:tcW w:w="1440" w:type="dxa"/>
          </w:tcPr>
          <w:p w:rsidR="000A2622" w:rsidRPr="009F576B" w:rsidRDefault="000A2622" w:rsidP="000A2622">
            <w:pPr>
              <w:pStyle w:val="aa"/>
              <w:jc w:val="right"/>
              <w:rPr>
                <w:sz w:val="20"/>
                <w:szCs w:val="20"/>
              </w:rPr>
            </w:pPr>
            <w:r w:rsidRPr="009F576B">
              <w:rPr>
                <w:sz w:val="20"/>
                <w:szCs w:val="20"/>
              </w:rPr>
              <w:t>2990</w:t>
            </w:r>
          </w:p>
        </w:tc>
      </w:tr>
    </w:tbl>
    <w:p w:rsidR="000A2622" w:rsidRPr="009F576B" w:rsidRDefault="000A2622" w:rsidP="000A2622">
      <w:pPr>
        <w:pStyle w:val="aa"/>
        <w:spacing w:line="360" w:lineRule="auto"/>
        <w:ind w:firstLine="706"/>
        <w:rPr>
          <w:sz w:val="20"/>
          <w:szCs w:val="20"/>
          <w:lang w:val="en-US"/>
        </w:rPr>
      </w:pPr>
    </w:p>
    <w:p w:rsidR="000A2622" w:rsidRPr="009F576B" w:rsidRDefault="000A2622" w:rsidP="000A2622">
      <w:pPr>
        <w:ind w:firstLine="706"/>
        <w:jc w:val="both"/>
        <w:rPr>
          <w:color w:val="000000"/>
          <w:sz w:val="20"/>
          <w:szCs w:val="20"/>
        </w:rPr>
      </w:pPr>
      <w:r w:rsidRPr="009F576B">
        <w:rPr>
          <w:color w:val="000000"/>
          <w:sz w:val="20"/>
          <w:szCs w:val="20"/>
        </w:rPr>
        <w:t>Поскольку откорректированные цены несколько отличаются друг от друга, нужно рассчитать средневзвешенную цену. Наибольший вес придается тому объекту, который по своим параметрам является наиболее близким к оцениваемому. Степень близости можно оценить с использованием метода экспертных оценок или так называемого интуитивного взвешивания. При этом во внимание принимаются следующие обстоятельства:</w:t>
      </w:r>
    </w:p>
    <w:p w:rsidR="000A2622" w:rsidRPr="009F576B" w:rsidRDefault="000A2622" w:rsidP="000A2622">
      <w:pPr>
        <w:tabs>
          <w:tab w:val="left" w:pos="900"/>
        </w:tabs>
        <w:ind w:firstLine="706"/>
        <w:jc w:val="both"/>
        <w:rPr>
          <w:color w:val="000000"/>
          <w:sz w:val="20"/>
          <w:szCs w:val="20"/>
        </w:rPr>
      </w:pPr>
      <w:r w:rsidRPr="009F576B">
        <w:rPr>
          <w:color w:val="000000"/>
          <w:sz w:val="20"/>
          <w:szCs w:val="20"/>
        </w:rPr>
        <w:t>- количество поправок (чем больше поправок, тем меньше вес объекта);</w:t>
      </w:r>
    </w:p>
    <w:p w:rsidR="000A2622" w:rsidRPr="009F576B" w:rsidRDefault="000A2622" w:rsidP="00CC35B3">
      <w:pPr>
        <w:numPr>
          <w:ilvl w:val="0"/>
          <w:numId w:val="109"/>
        </w:numPr>
        <w:tabs>
          <w:tab w:val="left" w:pos="900"/>
        </w:tabs>
        <w:ind w:left="0" w:firstLine="706"/>
        <w:jc w:val="both"/>
        <w:rPr>
          <w:color w:val="000000"/>
          <w:sz w:val="20"/>
          <w:szCs w:val="20"/>
        </w:rPr>
      </w:pPr>
      <w:r w:rsidRPr="009F576B">
        <w:rPr>
          <w:color w:val="000000"/>
          <w:sz w:val="20"/>
          <w:szCs w:val="20"/>
        </w:rPr>
        <w:t>величина поправок (чем больше абсолютное значение поправки, тем меньше вес объекта);</w:t>
      </w:r>
    </w:p>
    <w:p w:rsidR="000A2622" w:rsidRPr="009F576B" w:rsidRDefault="000A2622" w:rsidP="00CC35B3">
      <w:pPr>
        <w:numPr>
          <w:ilvl w:val="0"/>
          <w:numId w:val="109"/>
        </w:numPr>
        <w:tabs>
          <w:tab w:val="left" w:pos="900"/>
        </w:tabs>
        <w:ind w:left="0" w:firstLine="706"/>
        <w:jc w:val="both"/>
        <w:rPr>
          <w:color w:val="000000"/>
          <w:sz w:val="20"/>
          <w:szCs w:val="20"/>
        </w:rPr>
      </w:pPr>
      <w:r w:rsidRPr="009F576B">
        <w:rPr>
          <w:color w:val="000000"/>
          <w:sz w:val="20"/>
          <w:szCs w:val="20"/>
        </w:rPr>
        <w:t xml:space="preserve">значимость поправок – определяется назначением объекта и индивидуальными предпочтениями пользователя. Например, поправка на отсутствие одного наиболее значимого элемента может снизить весовой коэффициент объекта существеннее, чем несколько незначительных поправок. В частности, к наиболее значимым относится поправка на время более одного года. </w:t>
      </w:r>
    </w:p>
    <w:p w:rsidR="000A2622" w:rsidRPr="009F576B" w:rsidRDefault="000A2622" w:rsidP="000A2622">
      <w:pPr>
        <w:ind w:firstLine="720"/>
        <w:jc w:val="both"/>
        <w:rPr>
          <w:color w:val="000000"/>
          <w:sz w:val="20"/>
          <w:szCs w:val="20"/>
        </w:rPr>
      </w:pPr>
      <w:r w:rsidRPr="009F576B">
        <w:rPr>
          <w:color w:val="000000"/>
          <w:sz w:val="20"/>
          <w:szCs w:val="20"/>
        </w:rPr>
        <w:t>Весовые коэффициенты при применении экспертного метода могут устанавливаться:</w:t>
      </w:r>
    </w:p>
    <w:p w:rsidR="000A2622" w:rsidRPr="009F576B" w:rsidRDefault="000A2622" w:rsidP="00CC35B3">
      <w:pPr>
        <w:numPr>
          <w:ilvl w:val="0"/>
          <w:numId w:val="109"/>
        </w:numPr>
        <w:ind w:left="0" w:firstLine="720"/>
        <w:jc w:val="both"/>
        <w:rPr>
          <w:color w:val="000000"/>
          <w:sz w:val="20"/>
          <w:szCs w:val="20"/>
        </w:rPr>
      </w:pPr>
      <w:r w:rsidRPr="009F576B">
        <w:rPr>
          <w:color w:val="000000"/>
          <w:sz w:val="20"/>
          <w:szCs w:val="20"/>
        </w:rPr>
        <w:t>в процентах или долях единицы (чем выше степень похожести объекта-аналога, тем ближе его весовой коэффициент к 100% или единице);</w:t>
      </w:r>
    </w:p>
    <w:p w:rsidR="000A2622" w:rsidRPr="009F576B" w:rsidRDefault="000A2622" w:rsidP="00CC35B3">
      <w:pPr>
        <w:numPr>
          <w:ilvl w:val="0"/>
          <w:numId w:val="109"/>
        </w:numPr>
        <w:ind w:left="0" w:firstLine="720"/>
        <w:jc w:val="both"/>
        <w:rPr>
          <w:color w:val="000000"/>
          <w:sz w:val="20"/>
          <w:szCs w:val="20"/>
        </w:rPr>
      </w:pPr>
      <w:r w:rsidRPr="009F576B">
        <w:rPr>
          <w:color w:val="000000"/>
          <w:sz w:val="20"/>
          <w:szCs w:val="20"/>
        </w:rPr>
        <w:t>в баллах (чем выше степень похожести объекта-аналога, тем выше его балл).</w:t>
      </w:r>
    </w:p>
    <w:p w:rsidR="000A2622" w:rsidRPr="009F576B" w:rsidRDefault="000A2622" w:rsidP="000A2622">
      <w:pPr>
        <w:ind w:firstLine="720"/>
        <w:jc w:val="both"/>
        <w:rPr>
          <w:color w:val="000000"/>
          <w:sz w:val="20"/>
          <w:szCs w:val="20"/>
        </w:rPr>
      </w:pPr>
      <w:r w:rsidRPr="009F576B">
        <w:rPr>
          <w:color w:val="000000"/>
          <w:sz w:val="20"/>
          <w:szCs w:val="20"/>
        </w:rPr>
        <w:t>Предположим, что в данном примере все характеристики объекта имеют равное значение для пользователя. Количество поправок одинаково во всех объектах-аналогах, но объект №2 имеет существенную поправку на время. Следовательно, именно объекту №2 присваивается наименьший весовой коэффициент (балл по трехбалльной системе) – 1. Из двух оставшихся объектов-аналогов третий имеет наименьшую сумму корректировок, следовательно, этому объекту присваиваем максимальный весовой коэффициент (балл) - 3, а объекту №1 – 2. Тогда средневзвешенная цена (</w:t>
      </w:r>
      <w:r w:rsidRPr="009F576B">
        <w:rPr>
          <w:color w:val="000000"/>
          <w:sz w:val="20"/>
          <w:szCs w:val="20"/>
          <w:lang w:val="en-US"/>
        </w:rPr>
        <w:t>V</w:t>
      </w:r>
      <w:r w:rsidRPr="009F576B">
        <w:rPr>
          <w:color w:val="000000"/>
          <w:sz w:val="20"/>
          <w:szCs w:val="20"/>
        </w:rPr>
        <w:t>ср) определяется по формуле:</w:t>
      </w:r>
    </w:p>
    <w:p w:rsidR="000A2622" w:rsidRPr="009F576B" w:rsidRDefault="000A2622" w:rsidP="000A2622">
      <w:pPr>
        <w:ind w:firstLine="720"/>
        <w:jc w:val="both"/>
        <w:rPr>
          <w:color w:val="000000"/>
          <w:sz w:val="20"/>
          <w:szCs w:val="20"/>
        </w:rPr>
      </w:pPr>
    </w:p>
    <w:p w:rsidR="000A2622" w:rsidRPr="009F576B" w:rsidRDefault="000A2622" w:rsidP="000A2622">
      <w:pPr>
        <w:ind w:firstLine="720"/>
        <w:jc w:val="center"/>
        <w:rPr>
          <w:color w:val="000000"/>
          <w:sz w:val="20"/>
          <w:szCs w:val="20"/>
        </w:rPr>
      </w:pPr>
      <w:r w:rsidRPr="009F576B">
        <w:rPr>
          <w:color w:val="000000"/>
          <w:sz w:val="20"/>
          <w:szCs w:val="20"/>
        </w:rPr>
        <w:t xml:space="preserve">                         </w:t>
      </w:r>
      <w:r w:rsidR="00B82CD8" w:rsidRPr="009F576B">
        <w:rPr>
          <w:color w:val="000000"/>
          <w:position w:val="-34"/>
          <w:sz w:val="20"/>
          <w:szCs w:val="20"/>
        </w:rPr>
        <w:object w:dxaOrig="3600" w:dyaOrig="800">
          <v:shape id="_x0000_i1099" type="#_x0000_t75" style="width:162pt;height:36pt" o:ole="">
            <v:imagedata r:id="rId108" o:title=""/>
          </v:shape>
          <o:OLEObject Type="Embed" ProgID="Equation.3" ShapeID="_x0000_i1099" DrawAspect="Content" ObjectID="_1477256182" r:id="rId109"/>
        </w:object>
      </w:r>
      <w:r w:rsidRPr="009F576B">
        <w:rPr>
          <w:color w:val="000000"/>
          <w:sz w:val="20"/>
          <w:szCs w:val="20"/>
        </w:rPr>
        <w:t xml:space="preserve">                                  (2)</w:t>
      </w:r>
    </w:p>
    <w:p w:rsidR="000A2622" w:rsidRPr="009F576B" w:rsidRDefault="000A2622" w:rsidP="000A2622">
      <w:pPr>
        <w:ind w:firstLine="720"/>
        <w:jc w:val="both"/>
        <w:rPr>
          <w:color w:val="000000"/>
          <w:sz w:val="20"/>
          <w:szCs w:val="20"/>
        </w:rPr>
      </w:pPr>
    </w:p>
    <w:p w:rsidR="000A2622" w:rsidRPr="009F576B" w:rsidRDefault="000A2622" w:rsidP="000A2622">
      <w:pPr>
        <w:ind w:firstLine="720"/>
        <w:jc w:val="both"/>
        <w:rPr>
          <w:color w:val="000000"/>
          <w:sz w:val="20"/>
          <w:szCs w:val="20"/>
        </w:rPr>
      </w:pPr>
    </w:p>
    <w:p w:rsidR="000A2622" w:rsidRPr="009F576B" w:rsidRDefault="000A2622" w:rsidP="000A2622">
      <w:pPr>
        <w:ind w:firstLine="720"/>
        <w:jc w:val="both"/>
        <w:rPr>
          <w:color w:val="000000"/>
          <w:sz w:val="20"/>
          <w:szCs w:val="20"/>
        </w:rPr>
      </w:pPr>
      <w:r w:rsidRPr="009F576B">
        <w:rPr>
          <w:color w:val="000000"/>
          <w:sz w:val="20"/>
          <w:szCs w:val="20"/>
        </w:rPr>
        <w:t xml:space="preserve"> где: </w:t>
      </w:r>
      <w:r w:rsidRPr="009F576B">
        <w:rPr>
          <w:color w:val="000000"/>
          <w:position w:val="-12"/>
          <w:sz w:val="20"/>
          <w:szCs w:val="20"/>
        </w:rPr>
        <w:object w:dxaOrig="1020" w:dyaOrig="380">
          <v:shape id="_x0000_i1100" type="#_x0000_t75" style="width:51pt;height:18.75pt" o:ole="">
            <v:imagedata r:id="rId110" o:title=""/>
          </v:shape>
          <o:OLEObject Type="Embed" ProgID="Equation.3" ShapeID="_x0000_i1100" DrawAspect="Content" ObjectID="_1477256183" r:id="rId111"/>
        </w:object>
      </w:r>
      <w:r w:rsidRPr="009F576B">
        <w:rPr>
          <w:color w:val="000000"/>
          <w:sz w:val="20"/>
          <w:szCs w:val="20"/>
        </w:rPr>
        <w:t xml:space="preserve"> – откорректированные цены соответственно 1-го, 2-го и 3-го объектов-аналогов;</w:t>
      </w:r>
    </w:p>
    <w:p w:rsidR="000A2622" w:rsidRPr="009F576B" w:rsidRDefault="000A2622" w:rsidP="000A2622">
      <w:pPr>
        <w:ind w:firstLine="720"/>
        <w:jc w:val="both"/>
        <w:rPr>
          <w:color w:val="000000"/>
          <w:sz w:val="20"/>
          <w:szCs w:val="20"/>
        </w:rPr>
      </w:pPr>
      <w:r w:rsidRPr="009F576B">
        <w:rPr>
          <w:color w:val="000000"/>
          <w:position w:val="-12"/>
          <w:sz w:val="20"/>
          <w:szCs w:val="20"/>
          <w:lang w:val="en-US"/>
        </w:rPr>
        <w:object w:dxaOrig="999" w:dyaOrig="380">
          <v:shape id="_x0000_i1101" type="#_x0000_t75" style="width:50.25pt;height:18.75pt" o:ole="">
            <v:imagedata r:id="rId112" o:title=""/>
          </v:shape>
          <o:OLEObject Type="Embed" ProgID="Equation.3" ShapeID="_x0000_i1101" DrawAspect="Content" ObjectID="_1477256184" r:id="rId113"/>
        </w:object>
      </w:r>
      <w:r w:rsidRPr="009F576B">
        <w:rPr>
          <w:color w:val="000000"/>
          <w:sz w:val="20"/>
          <w:szCs w:val="20"/>
        </w:rPr>
        <w:t>– весовые коэффициенты (баллы) объектов- аналогов.</w:t>
      </w:r>
    </w:p>
    <w:p w:rsidR="000A2622" w:rsidRPr="009F576B" w:rsidRDefault="000A2622" w:rsidP="000A2622">
      <w:pPr>
        <w:ind w:firstLine="720"/>
        <w:jc w:val="both"/>
        <w:rPr>
          <w:color w:val="000000"/>
          <w:sz w:val="20"/>
          <w:szCs w:val="20"/>
        </w:rPr>
      </w:pPr>
      <w:r w:rsidRPr="009F576B">
        <w:rPr>
          <w:color w:val="000000"/>
          <w:sz w:val="20"/>
          <w:szCs w:val="20"/>
        </w:rPr>
        <w:t>Отсюда стоимость объекта:</w:t>
      </w:r>
    </w:p>
    <w:p w:rsidR="000A2622" w:rsidRPr="009F576B" w:rsidRDefault="000A2622" w:rsidP="000A2622">
      <w:pPr>
        <w:ind w:firstLine="720"/>
        <w:jc w:val="both"/>
        <w:rPr>
          <w:color w:val="000000"/>
          <w:sz w:val="20"/>
          <w:szCs w:val="20"/>
        </w:rPr>
      </w:pPr>
    </w:p>
    <w:p w:rsidR="000A2622" w:rsidRPr="009F576B" w:rsidRDefault="00B82CD8" w:rsidP="000A2622">
      <w:pPr>
        <w:ind w:firstLine="720"/>
        <w:jc w:val="center"/>
        <w:rPr>
          <w:color w:val="000000"/>
          <w:sz w:val="20"/>
          <w:szCs w:val="20"/>
        </w:rPr>
      </w:pPr>
      <w:r w:rsidRPr="009F576B">
        <w:rPr>
          <w:color w:val="000000"/>
          <w:position w:val="-28"/>
          <w:sz w:val="20"/>
          <w:szCs w:val="20"/>
        </w:rPr>
        <w:object w:dxaOrig="6020" w:dyaOrig="720">
          <v:shape id="_x0000_i1102" type="#_x0000_t75" style="width:260.25pt;height:31.5pt" o:ole="">
            <v:imagedata r:id="rId114" o:title=""/>
          </v:shape>
          <o:OLEObject Type="Embed" ProgID="Equation.3" ShapeID="_x0000_i1102" DrawAspect="Content" ObjectID="_1477256185" r:id="rId115"/>
        </w:object>
      </w:r>
    </w:p>
    <w:p w:rsidR="000A2622" w:rsidRPr="009F576B" w:rsidRDefault="000A2622" w:rsidP="000A2622">
      <w:pPr>
        <w:ind w:firstLine="720"/>
        <w:jc w:val="both"/>
        <w:rPr>
          <w:color w:val="000000"/>
          <w:sz w:val="20"/>
          <w:szCs w:val="20"/>
        </w:rPr>
      </w:pPr>
      <w:r w:rsidRPr="009F576B">
        <w:rPr>
          <w:color w:val="000000"/>
          <w:sz w:val="20"/>
          <w:szCs w:val="20"/>
        </w:rPr>
        <w:t xml:space="preserve">              </w:t>
      </w:r>
    </w:p>
    <w:p w:rsidR="000A2622" w:rsidRPr="009F576B" w:rsidRDefault="000A2622" w:rsidP="000A2622">
      <w:pPr>
        <w:ind w:firstLine="706"/>
        <w:jc w:val="both"/>
        <w:rPr>
          <w:color w:val="FF6600"/>
          <w:sz w:val="20"/>
          <w:szCs w:val="20"/>
        </w:rPr>
      </w:pPr>
      <w:r w:rsidRPr="009F576B">
        <w:rPr>
          <w:color w:val="FF6600"/>
          <w:sz w:val="20"/>
          <w:szCs w:val="20"/>
        </w:rPr>
        <w:t xml:space="preserve"> </w:t>
      </w:r>
    </w:p>
    <w:p w:rsidR="000A2622" w:rsidRPr="009F576B" w:rsidRDefault="000A2622" w:rsidP="000A2622">
      <w:pPr>
        <w:pStyle w:val="aa"/>
        <w:ind w:firstLine="706"/>
        <w:rPr>
          <w:sz w:val="20"/>
          <w:szCs w:val="20"/>
        </w:rPr>
      </w:pPr>
      <w:r w:rsidRPr="009F576B">
        <w:rPr>
          <w:b/>
          <w:bCs/>
          <w:sz w:val="20"/>
          <w:szCs w:val="20"/>
        </w:rPr>
        <w:t>3.6</w:t>
      </w:r>
      <w:r w:rsidRPr="009F576B">
        <w:rPr>
          <w:bCs/>
          <w:sz w:val="20"/>
          <w:szCs w:val="20"/>
        </w:rPr>
        <w:t xml:space="preserve">  </w:t>
      </w:r>
      <w:r w:rsidRPr="009F576B">
        <w:rPr>
          <w:sz w:val="20"/>
          <w:szCs w:val="20"/>
        </w:rPr>
        <w:t>Классическая последовательность определения чистого операционного дохода (</w:t>
      </w:r>
      <w:r w:rsidRPr="009F576B">
        <w:rPr>
          <w:i/>
          <w:sz w:val="20"/>
          <w:szCs w:val="20"/>
          <w:lang w:val="en-US"/>
        </w:rPr>
        <w:t>NOI</w:t>
      </w:r>
      <w:r w:rsidRPr="009F576B">
        <w:rPr>
          <w:sz w:val="20"/>
          <w:szCs w:val="20"/>
        </w:rPr>
        <w:t xml:space="preserve">) от коммерческого использования объекта недвижимости основана  на отражении реального движения денежных средств. </w:t>
      </w:r>
      <w:r w:rsidRPr="009F576B">
        <w:rPr>
          <w:i/>
          <w:sz w:val="20"/>
          <w:szCs w:val="20"/>
          <w:lang w:val="en-US"/>
        </w:rPr>
        <w:t>NOI</w:t>
      </w:r>
      <w:r w:rsidRPr="009F576B">
        <w:rPr>
          <w:i/>
          <w:sz w:val="20"/>
          <w:szCs w:val="20"/>
        </w:rPr>
        <w:t xml:space="preserve"> </w:t>
      </w:r>
      <w:r w:rsidRPr="009F576B">
        <w:rPr>
          <w:sz w:val="20"/>
          <w:szCs w:val="20"/>
        </w:rPr>
        <w:t>рассчитывается исходя из следующих уровней дохода:</w:t>
      </w:r>
    </w:p>
    <w:p w:rsidR="000A2622" w:rsidRPr="009F576B" w:rsidRDefault="000A2622" w:rsidP="000A2622">
      <w:pPr>
        <w:ind w:firstLine="706"/>
        <w:jc w:val="both"/>
        <w:rPr>
          <w:sz w:val="20"/>
          <w:szCs w:val="20"/>
        </w:rPr>
      </w:pPr>
      <w:r w:rsidRPr="009F576B">
        <w:rPr>
          <w:sz w:val="20"/>
          <w:szCs w:val="20"/>
        </w:rPr>
        <w:t>1) Потенциальный валовой доход (</w:t>
      </w:r>
      <w:r w:rsidRPr="009F576B">
        <w:rPr>
          <w:i/>
          <w:iCs/>
          <w:sz w:val="20"/>
          <w:szCs w:val="20"/>
          <w:lang w:val="en-US"/>
        </w:rPr>
        <w:t>PGI</w:t>
      </w:r>
      <w:r w:rsidRPr="009F576B">
        <w:rPr>
          <w:iCs/>
          <w:sz w:val="20"/>
          <w:szCs w:val="20"/>
        </w:rPr>
        <w:t>):</w:t>
      </w:r>
    </w:p>
    <w:p w:rsidR="000A2622" w:rsidRPr="009F576B" w:rsidRDefault="000A2622" w:rsidP="000A2622">
      <w:pPr>
        <w:pStyle w:val="aa"/>
        <w:ind w:firstLine="706"/>
        <w:rPr>
          <w:i/>
          <w:sz w:val="20"/>
          <w:szCs w:val="20"/>
        </w:rPr>
      </w:pPr>
      <w:r w:rsidRPr="009F576B">
        <w:rPr>
          <w:i/>
          <w:sz w:val="20"/>
          <w:szCs w:val="20"/>
        </w:rPr>
        <w:t>Минус: потери доходов от  недозагрузки (недоиспользования актива)</w:t>
      </w:r>
      <w:r w:rsidRPr="009F576B">
        <w:rPr>
          <w:rStyle w:val="af5"/>
          <w:i/>
          <w:sz w:val="20"/>
          <w:szCs w:val="20"/>
        </w:rPr>
        <w:footnoteReference w:id="9"/>
      </w:r>
      <w:r w:rsidRPr="009F576B">
        <w:rPr>
          <w:i/>
          <w:sz w:val="20"/>
          <w:szCs w:val="20"/>
        </w:rPr>
        <w:t>.</w:t>
      </w:r>
    </w:p>
    <w:p w:rsidR="000A2622" w:rsidRPr="009F576B" w:rsidRDefault="000A2622" w:rsidP="000A2622">
      <w:pPr>
        <w:pStyle w:val="aa"/>
        <w:ind w:firstLine="706"/>
        <w:rPr>
          <w:i/>
          <w:sz w:val="20"/>
          <w:szCs w:val="20"/>
        </w:rPr>
      </w:pPr>
      <w:r w:rsidRPr="009F576B">
        <w:rPr>
          <w:i/>
          <w:sz w:val="20"/>
          <w:szCs w:val="20"/>
        </w:rPr>
        <w:t>Минус: потери от неплатежей</w:t>
      </w:r>
      <w:r w:rsidRPr="009F576B">
        <w:rPr>
          <w:rStyle w:val="af5"/>
          <w:i/>
          <w:sz w:val="20"/>
          <w:szCs w:val="20"/>
        </w:rPr>
        <w:footnoteReference w:id="10"/>
      </w:r>
      <w:r w:rsidRPr="009F576B">
        <w:rPr>
          <w:i/>
          <w:sz w:val="20"/>
          <w:szCs w:val="20"/>
        </w:rPr>
        <w:t>.</w:t>
      </w:r>
    </w:p>
    <w:p w:rsidR="000A2622" w:rsidRPr="009F576B" w:rsidRDefault="000A2622" w:rsidP="000A2622">
      <w:pPr>
        <w:pStyle w:val="aa"/>
        <w:ind w:firstLine="706"/>
        <w:rPr>
          <w:i/>
          <w:sz w:val="20"/>
          <w:szCs w:val="20"/>
        </w:rPr>
      </w:pPr>
      <w:r w:rsidRPr="009F576B">
        <w:rPr>
          <w:i/>
          <w:sz w:val="20"/>
          <w:szCs w:val="20"/>
        </w:rPr>
        <w:t>Плюс: дополнительные доходы</w:t>
      </w:r>
      <w:r w:rsidRPr="009F576B">
        <w:rPr>
          <w:rStyle w:val="af5"/>
          <w:i/>
          <w:sz w:val="20"/>
          <w:szCs w:val="20"/>
        </w:rPr>
        <w:footnoteReference w:id="11"/>
      </w:r>
      <w:r w:rsidRPr="009F576B">
        <w:rPr>
          <w:i/>
          <w:sz w:val="20"/>
          <w:szCs w:val="20"/>
        </w:rPr>
        <w:t>.</w:t>
      </w:r>
    </w:p>
    <w:p w:rsidR="000A2622" w:rsidRPr="009F576B" w:rsidRDefault="000A2622" w:rsidP="000A2622">
      <w:pPr>
        <w:pStyle w:val="aa"/>
        <w:ind w:firstLine="706"/>
        <w:rPr>
          <w:sz w:val="20"/>
          <w:szCs w:val="20"/>
        </w:rPr>
      </w:pPr>
      <w:r w:rsidRPr="009F576B">
        <w:rPr>
          <w:sz w:val="20"/>
          <w:szCs w:val="20"/>
        </w:rPr>
        <w:t>2) Действительный  валовой (эффективный)  доход (</w:t>
      </w:r>
      <w:r w:rsidRPr="009F576B">
        <w:rPr>
          <w:i/>
          <w:iCs/>
          <w:sz w:val="20"/>
          <w:szCs w:val="20"/>
          <w:lang w:val="en-US"/>
        </w:rPr>
        <w:t>EGI</w:t>
      </w:r>
      <w:r w:rsidRPr="009F576B">
        <w:rPr>
          <w:iCs/>
          <w:sz w:val="20"/>
          <w:szCs w:val="20"/>
        </w:rPr>
        <w:t>)</w:t>
      </w:r>
    </w:p>
    <w:p w:rsidR="000A2622" w:rsidRPr="009F576B" w:rsidRDefault="000A2622" w:rsidP="000A2622">
      <w:pPr>
        <w:pStyle w:val="aa"/>
        <w:ind w:firstLine="706"/>
        <w:rPr>
          <w:sz w:val="20"/>
          <w:szCs w:val="20"/>
        </w:rPr>
      </w:pPr>
      <w:r w:rsidRPr="009F576B">
        <w:rPr>
          <w:sz w:val="20"/>
          <w:szCs w:val="20"/>
        </w:rPr>
        <w:t>3) Минус операционные расходы (</w:t>
      </w:r>
      <w:r w:rsidRPr="009F576B">
        <w:rPr>
          <w:i/>
          <w:iCs/>
          <w:sz w:val="20"/>
          <w:szCs w:val="20"/>
          <w:lang w:val="en-US"/>
        </w:rPr>
        <w:t>COE</w:t>
      </w:r>
      <w:r w:rsidRPr="009F576B">
        <w:rPr>
          <w:iCs/>
          <w:sz w:val="20"/>
          <w:szCs w:val="20"/>
        </w:rPr>
        <w:t>)</w:t>
      </w:r>
      <w:r w:rsidRPr="009F576B">
        <w:rPr>
          <w:sz w:val="20"/>
          <w:szCs w:val="20"/>
        </w:rPr>
        <w:t xml:space="preserve">: </w:t>
      </w:r>
    </w:p>
    <w:p w:rsidR="000A2622" w:rsidRPr="009F576B" w:rsidRDefault="000A2622" w:rsidP="000A2622">
      <w:pPr>
        <w:pStyle w:val="aa"/>
        <w:ind w:firstLine="706"/>
        <w:rPr>
          <w:i/>
          <w:sz w:val="20"/>
          <w:szCs w:val="20"/>
        </w:rPr>
      </w:pPr>
      <w:r w:rsidRPr="009F576B">
        <w:rPr>
          <w:i/>
          <w:sz w:val="20"/>
          <w:szCs w:val="20"/>
        </w:rPr>
        <w:t>Текущие операционные расходы связаны с повседневной эксплуатацией объекта недвижимости и разделяются на постоянные расходы (величина которых не зависит от уровня загрузки объекта) и переменные расходы (изменяющиеся в зависимости от загрузки объекта).</w:t>
      </w:r>
    </w:p>
    <w:p w:rsidR="000A2622" w:rsidRPr="009F576B" w:rsidRDefault="000A2622" w:rsidP="000A2622">
      <w:pPr>
        <w:pStyle w:val="aa"/>
        <w:ind w:firstLine="706"/>
        <w:rPr>
          <w:i/>
          <w:sz w:val="20"/>
          <w:szCs w:val="20"/>
        </w:rPr>
      </w:pPr>
      <w:r w:rsidRPr="009F576B">
        <w:rPr>
          <w:i/>
          <w:sz w:val="20"/>
          <w:szCs w:val="20"/>
        </w:rPr>
        <w:t>Резерв на замещение – денежные средства, отчисляемые в специальные фонды, создаваемые для «стабилизации» крупных единовременных затрат, не носящих капитального характера, связанных с эксплуатацией объекта недвижимости (в основном, с текущим ремонтом или заменой короткоживущих элементов здания).</w:t>
      </w:r>
    </w:p>
    <w:p w:rsidR="000A2622" w:rsidRPr="009F576B" w:rsidRDefault="000A2622" w:rsidP="000A2622">
      <w:pPr>
        <w:pStyle w:val="aa"/>
        <w:ind w:firstLine="706"/>
        <w:rPr>
          <w:sz w:val="20"/>
          <w:szCs w:val="20"/>
        </w:rPr>
      </w:pPr>
      <w:r w:rsidRPr="009F576B">
        <w:rPr>
          <w:sz w:val="20"/>
          <w:szCs w:val="20"/>
        </w:rPr>
        <w:t>4) Чистый операционный доход (</w:t>
      </w:r>
      <w:r w:rsidRPr="009F576B">
        <w:rPr>
          <w:bCs/>
          <w:i/>
          <w:iCs/>
          <w:sz w:val="20"/>
          <w:szCs w:val="20"/>
          <w:lang w:val="en-US"/>
        </w:rPr>
        <w:t>NOI</w:t>
      </w:r>
      <w:r w:rsidRPr="009F576B">
        <w:rPr>
          <w:bCs/>
          <w:iCs/>
          <w:sz w:val="20"/>
          <w:szCs w:val="20"/>
        </w:rPr>
        <w:t>)</w:t>
      </w:r>
      <w:r w:rsidRPr="009F576B">
        <w:rPr>
          <w:sz w:val="20"/>
          <w:szCs w:val="20"/>
        </w:rPr>
        <w:t xml:space="preserve">. </w:t>
      </w:r>
    </w:p>
    <w:p w:rsidR="000A2622" w:rsidRPr="009F576B" w:rsidRDefault="000A2622" w:rsidP="000A2622">
      <w:pPr>
        <w:pStyle w:val="aa"/>
        <w:ind w:firstLine="706"/>
        <w:rPr>
          <w:sz w:val="20"/>
          <w:szCs w:val="20"/>
        </w:rPr>
      </w:pPr>
      <w:r w:rsidRPr="009F576B">
        <w:rPr>
          <w:sz w:val="20"/>
          <w:szCs w:val="20"/>
        </w:rPr>
        <w:t>5) Минус расходы по обслуживанию долга.</w:t>
      </w:r>
    </w:p>
    <w:p w:rsidR="000A2622" w:rsidRPr="009F576B" w:rsidRDefault="000A2622" w:rsidP="000A2622">
      <w:pPr>
        <w:pStyle w:val="aa"/>
        <w:ind w:firstLine="706"/>
        <w:rPr>
          <w:sz w:val="20"/>
          <w:szCs w:val="20"/>
        </w:rPr>
      </w:pPr>
      <w:r w:rsidRPr="009F576B">
        <w:rPr>
          <w:sz w:val="20"/>
          <w:szCs w:val="20"/>
        </w:rPr>
        <w:t>6) Наличность до налогообложения.</w:t>
      </w:r>
    </w:p>
    <w:p w:rsidR="000A2622" w:rsidRPr="009F576B" w:rsidRDefault="000A2622" w:rsidP="000A2622">
      <w:pPr>
        <w:pStyle w:val="aa"/>
        <w:ind w:firstLine="706"/>
        <w:rPr>
          <w:b/>
          <w:i/>
          <w:sz w:val="20"/>
          <w:szCs w:val="20"/>
          <w:u w:val="single"/>
        </w:rPr>
      </w:pPr>
      <w:r w:rsidRPr="009F576B">
        <w:rPr>
          <w:b/>
          <w:i/>
          <w:sz w:val="20"/>
          <w:szCs w:val="20"/>
          <w:u w:val="single"/>
        </w:rPr>
        <w:t>Пример 3</w:t>
      </w:r>
    </w:p>
    <w:p w:rsidR="000A2622" w:rsidRPr="009F576B" w:rsidRDefault="000A2622" w:rsidP="000A2622">
      <w:pPr>
        <w:pStyle w:val="aa"/>
        <w:ind w:firstLine="706"/>
        <w:rPr>
          <w:sz w:val="20"/>
          <w:szCs w:val="20"/>
        </w:rPr>
      </w:pPr>
      <w:r w:rsidRPr="009F576B">
        <w:rPr>
          <w:sz w:val="20"/>
          <w:szCs w:val="20"/>
        </w:rPr>
        <w:t xml:space="preserve">Определить чистый операционный доход владельца объекта недвижимости при наличии следующих исходных данных: общая площадь объекта </w:t>
      </w:r>
      <w:smartTag w:uri="urn:schemas-microsoft-com:office:smarttags" w:element="metricconverter">
        <w:smartTagPr>
          <w:attr w:name="ProductID" w:val="650 м2"/>
        </w:smartTagPr>
        <w:r w:rsidRPr="009F576B">
          <w:rPr>
            <w:sz w:val="20"/>
            <w:szCs w:val="20"/>
          </w:rPr>
          <w:t>650 м</w:t>
        </w:r>
        <w:r w:rsidRPr="009F576B">
          <w:rPr>
            <w:sz w:val="20"/>
            <w:szCs w:val="20"/>
            <w:vertAlign w:val="superscript"/>
          </w:rPr>
          <w:t>2</w:t>
        </w:r>
      </w:smartTag>
      <w:r w:rsidRPr="009F576B">
        <w:rPr>
          <w:sz w:val="20"/>
          <w:szCs w:val="20"/>
        </w:rPr>
        <w:t xml:space="preserve">; площадь, занятая собственником </w:t>
      </w:r>
      <w:smartTag w:uri="urn:schemas-microsoft-com:office:smarttags" w:element="metricconverter">
        <w:smartTagPr>
          <w:attr w:name="ProductID" w:val="70 м2"/>
        </w:smartTagPr>
        <w:r w:rsidRPr="009F576B">
          <w:rPr>
            <w:sz w:val="20"/>
            <w:szCs w:val="20"/>
          </w:rPr>
          <w:t>70 м</w:t>
        </w:r>
        <w:r w:rsidRPr="009F576B">
          <w:rPr>
            <w:sz w:val="20"/>
            <w:szCs w:val="20"/>
            <w:vertAlign w:val="superscript"/>
          </w:rPr>
          <w:t>2</w:t>
        </w:r>
      </w:smartTag>
      <w:r w:rsidRPr="009F576B">
        <w:rPr>
          <w:sz w:val="20"/>
          <w:szCs w:val="20"/>
        </w:rPr>
        <w:t xml:space="preserve">; арендная площадь </w:t>
      </w:r>
      <w:smartTag w:uri="urn:schemas-microsoft-com:office:smarttags" w:element="metricconverter">
        <w:smartTagPr>
          <w:attr w:name="ProductID" w:val="500 м2"/>
        </w:smartTagPr>
        <w:r w:rsidRPr="009F576B">
          <w:rPr>
            <w:sz w:val="20"/>
            <w:szCs w:val="20"/>
          </w:rPr>
          <w:t>500 м</w:t>
        </w:r>
        <w:r w:rsidRPr="009F576B">
          <w:rPr>
            <w:sz w:val="20"/>
            <w:szCs w:val="20"/>
            <w:vertAlign w:val="superscript"/>
          </w:rPr>
          <w:t>2</w:t>
        </w:r>
      </w:smartTag>
      <w:r w:rsidRPr="009F576B">
        <w:rPr>
          <w:sz w:val="20"/>
          <w:szCs w:val="20"/>
        </w:rPr>
        <w:t xml:space="preserve">, из  которой </w:t>
      </w:r>
      <w:smartTag w:uri="urn:schemas-microsoft-com:office:smarttags" w:element="metricconverter">
        <w:smartTagPr>
          <w:attr w:name="ProductID" w:val="250 м2"/>
        </w:smartTagPr>
        <w:r w:rsidRPr="009F576B">
          <w:rPr>
            <w:sz w:val="20"/>
            <w:szCs w:val="20"/>
          </w:rPr>
          <w:t>250 м</w:t>
        </w:r>
        <w:r w:rsidRPr="009F576B">
          <w:rPr>
            <w:sz w:val="20"/>
            <w:szCs w:val="20"/>
            <w:vertAlign w:val="superscript"/>
          </w:rPr>
          <w:t>2</w:t>
        </w:r>
      </w:smartTag>
      <w:r w:rsidRPr="009F576B">
        <w:rPr>
          <w:sz w:val="20"/>
          <w:szCs w:val="20"/>
        </w:rPr>
        <w:t xml:space="preserve"> сданы в аренду на 10 лет по ставке 200 у.е. за м</w:t>
      </w:r>
      <w:r w:rsidRPr="009F576B">
        <w:rPr>
          <w:sz w:val="20"/>
          <w:szCs w:val="20"/>
          <w:vertAlign w:val="superscript"/>
        </w:rPr>
        <w:t>2</w:t>
      </w:r>
      <w:r w:rsidRPr="009F576B">
        <w:rPr>
          <w:sz w:val="20"/>
          <w:szCs w:val="20"/>
        </w:rPr>
        <w:t>; рыночная арендная ставка 225 у.е. за м</w:t>
      </w:r>
      <w:r w:rsidRPr="009F576B">
        <w:rPr>
          <w:sz w:val="20"/>
          <w:szCs w:val="20"/>
          <w:vertAlign w:val="superscript"/>
        </w:rPr>
        <w:t>2</w:t>
      </w:r>
      <w:r w:rsidRPr="009F576B">
        <w:rPr>
          <w:sz w:val="20"/>
          <w:szCs w:val="20"/>
        </w:rPr>
        <w:t>; платежи по договору страхования 1750 у.е.; расходы на управление составляют 5% от действительного валового дохода; коммунальные платежи 6700 у.е.; расходы на уборку помещений 3200 у.е.; затраты на техническое обслуживание 2300 у.е.; стоимость очередной замены оконных проемов составляет 12000 у.е., замена необходима через 5 лет; депозитная ставка надежного банка 12%; норма потерь от недозагрузки 15%; норма потерь от неплатежей 5%; налоговые платежи 3600</w:t>
      </w:r>
      <w:r w:rsidRPr="009F576B">
        <w:rPr>
          <w:rStyle w:val="af5"/>
          <w:sz w:val="20"/>
          <w:szCs w:val="20"/>
        </w:rPr>
        <w:footnoteReference w:id="12"/>
      </w:r>
      <w:r w:rsidRPr="009F576B">
        <w:rPr>
          <w:sz w:val="20"/>
          <w:szCs w:val="20"/>
        </w:rPr>
        <w:t xml:space="preserve"> у.е.. В расчете необходимо учитывать, что финансирование объекта осуществлялось с использованием заемных средств: кредит (самоамортизирующийся) на сумму 175000 у.е. под 12% годовых на 15 лет. В случае расторжения договора аренды штраф составит 42000. Норма отдачи на капитал, необходимая для оценки выгод от расторжения договора аренды, равна 15%. </w:t>
      </w:r>
    </w:p>
    <w:p w:rsidR="000A2622" w:rsidRPr="009F576B" w:rsidRDefault="000A2622" w:rsidP="000A2622">
      <w:pPr>
        <w:pStyle w:val="aa"/>
        <w:ind w:firstLine="706"/>
        <w:rPr>
          <w:i/>
          <w:sz w:val="20"/>
          <w:szCs w:val="20"/>
        </w:rPr>
      </w:pPr>
      <w:r w:rsidRPr="009F576B">
        <w:rPr>
          <w:i/>
          <w:sz w:val="20"/>
          <w:szCs w:val="20"/>
        </w:rPr>
        <w:t>Решение</w:t>
      </w:r>
    </w:p>
    <w:p w:rsidR="000A2622" w:rsidRPr="009F576B" w:rsidRDefault="000A2622" w:rsidP="000A2622">
      <w:pPr>
        <w:pStyle w:val="aa"/>
        <w:ind w:firstLine="706"/>
        <w:rPr>
          <w:sz w:val="20"/>
          <w:szCs w:val="20"/>
        </w:rPr>
      </w:pPr>
      <w:r w:rsidRPr="009F576B">
        <w:rPr>
          <w:sz w:val="20"/>
          <w:szCs w:val="20"/>
        </w:rPr>
        <w:t>1) Оценка потенциального валового дохода (</w:t>
      </w:r>
      <w:r w:rsidRPr="009F576B">
        <w:rPr>
          <w:i/>
          <w:sz w:val="20"/>
          <w:szCs w:val="20"/>
          <w:lang w:val="en-US"/>
        </w:rPr>
        <w:t>PGI</w:t>
      </w:r>
      <w:r w:rsidRPr="009F576B">
        <w:rPr>
          <w:sz w:val="20"/>
          <w:szCs w:val="20"/>
        </w:rPr>
        <w:t xml:space="preserve">) </w:t>
      </w:r>
    </w:p>
    <w:p w:rsidR="000A2622" w:rsidRPr="009F576B" w:rsidRDefault="000A2622" w:rsidP="000A2622">
      <w:pPr>
        <w:pStyle w:val="aa"/>
        <w:ind w:firstLine="706"/>
        <w:rPr>
          <w:sz w:val="20"/>
          <w:szCs w:val="20"/>
        </w:rPr>
      </w:pPr>
      <w:r w:rsidRPr="009F576B">
        <w:rPr>
          <w:sz w:val="20"/>
          <w:szCs w:val="20"/>
        </w:rPr>
        <w:t>Поскольку  рыночная арендная ставка выше контрактной, определим выгоды  (</w:t>
      </w:r>
      <w:r w:rsidRPr="009F576B">
        <w:rPr>
          <w:position w:val="-14"/>
          <w:sz w:val="20"/>
          <w:szCs w:val="20"/>
        </w:rPr>
        <w:object w:dxaOrig="460" w:dyaOrig="380">
          <v:shape id="_x0000_i1103" type="#_x0000_t75" style="width:23.25pt;height:18.75pt" o:ole="" fillcolor="window">
            <v:imagedata r:id="rId116" o:title=""/>
          </v:shape>
          <o:OLEObject Type="Embed" ProgID="Equation.3" ShapeID="_x0000_i1103" DrawAspect="Content" ObjectID="_1477256186" r:id="rId117"/>
        </w:object>
      </w:r>
      <w:r w:rsidRPr="009F576B">
        <w:rPr>
          <w:sz w:val="20"/>
          <w:szCs w:val="20"/>
        </w:rPr>
        <w:t>)  от расторжения договора (как текущую стоимость разности платежей по рыночной и контрактной арендным ставкам в течение срока аренды):</w:t>
      </w:r>
    </w:p>
    <w:p w:rsidR="000A2622" w:rsidRPr="009F576B" w:rsidRDefault="000A2622" w:rsidP="000A2622">
      <w:pPr>
        <w:pStyle w:val="aa"/>
        <w:ind w:firstLine="706"/>
        <w:rPr>
          <w:sz w:val="20"/>
          <w:szCs w:val="20"/>
        </w:rPr>
      </w:pPr>
      <w:r w:rsidRPr="009F576B">
        <w:rPr>
          <w:position w:val="-16"/>
          <w:sz w:val="20"/>
          <w:szCs w:val="20"/>
        </w:rPr>
        <w:object w:dxaOrig="6520" w:dyaOrig="420">
          <v:shape id="_x0000_i1104" type="#_x0000_t75" style="width:326.25pt;height:21pt" o:ole="" fillcolor="window">
            <v:imagedata r:id="rId118" o:title=""/>
          </v:shape>
          <o:OLEObject Type="Embed" ProgID="Equation.3" ShapeID="_x0000_i1104" DrawAspect="Content" ObjectID="_1477256187" r:id="rId119"/>
        </w:object>
      </w:r>
    </w:p>
    <w:p w:rsidR="000A2622" w:rsidRPr="009F576B" w:rsidRDefault="000A2622" w:rsidP="000A2622">
      <w:pPr>
        <w:pStyle w:val="aa"/>
        <w:ind w:firstLine="706"/>
        <w:rPr>
          <w:sz w:val="20"/>
          <w:szCs w:val="20"/>
        </w:rPr>
      </w:pPr>
      <w:r w:rsidRPr="009F576B">
        <w:rPr>
          <w:sz w:val="20"/>
          <w:szCs w:val="20"/>
        </w:rPr>
        <w:t>Так как выгоды от расторжения меньше затрат на расторжение (</w:t>
      </w:r>
      <w:r w:rsidRPr="009F576B">
        <w:rPr>
          <w:i/>
          <w:sz w:val="20"/>
          <w:szCs w:val="20"/>
        </w:rPr>
        <w:t>42000 у.е.</w:t>
      </w:r>
      <w:r w:rsidRPr="009F576B">
        <w:rPr>
          <w:sz w:val="20"/>
          <w:szCs w:val="20"/>
        </w:rPr>
        <w:t>), существующий договор аренды необходимо учесть при оценке  потенциального валового дохода (</w:t>
      </w:r>
      <w:r w:rsidRPr="009F576B">
        <w:rPr>
          <w:i/>
          <w:sz w:val="20"/>
          <w:szCs w:val="20"/>
          <w:lang w:val="en-US"/>
        </w:rPr>
        <w:t>PGI</w:t>
      </w:r>
      <w:r w:rsidRPr="009F576B">
        <w:rPr>
          <w:sz w:val="20"/>
          <w:szCs w:val="20"/>
        </w:rPr>
        <w:t>):</w:t>
      </w:r>
    </w:p>
    <w:p w:rsidR="000A2622" w:rsidRPr="009F576B" w:rsidRDefault="000A2622" w:rsidP="000A2622">
      <w:pPr>
        <w:pStyle w:val="aa"/>
        <w:ind w:firstLine="706"/>
        <w:rPr>
          <w:i/>
          <w:sz w:val="20"/>
          <w:szCs w:val="20"/>
        </w:rPr>
      </w:pPr>
      <w:r w:rsidRPr="009F576B">
        <w:rPr>
          <w:position w:val="-12"/>
          <w:sz w:val="20"/>
          <w:szCs w:val="20"/>
        </w:rPr>
        <w:object w:dxaOrig="620" w:dyaOrig="380">
          <v:shape id="_x0000_i1105" type="#_x0000_t75" style="width:30.75pt;height:18.75pt" o:ole="">
            <v:imagedata r:id="rId120" o:title=""/>
          </v:shape>
          <o:OLEObject Type="Embed" ProgID="Equation.3" ShapeID="_x0000_i1105" DrawAspect="Content" ObjectID="_1477256188" r:id="rId121"/>
        </w:object>
      </w:r>
      <w:r w:rsidRPr="009F576B">
        <w:rPr>
          <w:i/>
          <w:sz w:val="20"/>
          <w:szCs w:val="20"/>
          <w:vertAlign w:val="subscript"/>
        </w:rPr>
        <w:t xml:space="preserve"> </w:t>
      </w:r>
      <w:r w:rsidRPr="009F576B">
        <w:rPr>
          <w:i/>
          <w:sz w:val="20"/>
          <w:szCs w:val="20"/>
        </w:rPr>
        <w:t>(контрактный)=200</w:t>
      </w:r>
      <w:r w:rsidRPr="009F576B">
        <w:rPr>
          <w:i/>
          <w:sz w:val="20"/>
          <w:szCs w:val="20"/>
        </w:rPr>
        <w:sym w:font="Symbol" w:char="F0B4"/>
      </w:r>
      <w:r w:rsidRPr="009F576B">
        <w:rPr>
          <w:i/>
          <w:sz w:val="20"/>
          <w:szCs w:val="20"/>
        </w:rPr>
        <w:t>250=50000 у.е.</w:t>
      </w:r>
    </w:p>
    <w:p w:rsidR="000A2622" w:rsidRPr="009F576B" w:rsidRDefault="000A2622" w:rsidP="000A2622">
      <w:pPr>
        <w:pStyle w:val="aa"/>
        <w:ind w:firstLine="706"/>
        <w:rPr>
          <w:i/>
          <w:sz w:val="20"/>
          <w:szCs w:val="20"/>
        </w:rPr>
      </w:pPr>
      <w:r w:rsidRPr="009F576B">
        <w:rPr>
          <w:i/>
          <w:sz w:val="20"/>
          <w:szCs w:val="20"/>
          <w:vertAlign w:val="subscript"/>
        </w:rPr>
        <w:t xml:space="preserve"> </w:t>
      </w:r>
      <w:r w:rsidRPr="009F576B">
        <w:rPr>
          <w:position w:val="-12"/>
          <w:sz w:val="20"/>
          <w:szCs w:val="20"/>
        </w:rPr>
        <w:object w:dxaOrig="660" w:dyaOrig="380">
          <v:shape id="_x0000_i1106" type="#_x0000_t75" style="width:33pt;height:18.75pt" o:ole="">
            <v:imagedata r:id="rId122" o:title=""/>
          </v:shape>
          <o:OLEObject Type="Embed" ProgID="Equation.3" ShapeID="_x0000_i1106" DrawAspect="Content" ObjectID="_1477256189" r:id="rId123"/>
        </w:object>
      </w:r>
      <w:r w:rsidRPr="009F576B">
        <w:rPr>
          <w:i/>
          <w:sz w:val="20"/>
          <w:szCs w:val="20"/>
        </w:rPr>
        <w:t xml:space="preserve"> (рыночный)= 225</w:t>
      </w:r>
      <w:r w:rsidRPr="009F576B">
        <w:rPr>
          <w:i/>
          <w:sz w:val="20"/>
          <w:szCs w:val="20"/>
        </w:rPr>
        <w:sym w:font="Symbol" w:char="F0B4"/>
      </w:r>
      <w:r w:rsidRPr="009F576B">
        <w:rPr>
          <w:i/>
          <w:sz w:val="20"/>
          <w:szCs w:val="20"/>
        </w:rPr>
        <w:t xml:space="preserve"> (500-250) =56250 у.е.</w:t>
      </w:r>
    </w:p>
    <w:p w:rsidR="000A2622" w:rsidRPr="009F576B" w:rsidRDefault="000A2622" w:rsidP="000A2622">
      <w:pPr>
        <w:pStyle w:val="aa"/>
        <w:ind w:firstLine="706"/>
        <w:rPr>
          <w:sz w:val="20"/>
          <w:szCs w:val="20"/>
        </w:rPr>
      </w:pPr>
      <w:r w:rsidRPr="009F576B">
        <w:rPr>
          <w:sz w:val="20"/>
          <w:szCs w:val="20"/>
        </w:rPr>
        <w:t>2) Оценка потерь от недозагрузки и потерь от неплатежей</w:t>
      </w:r>
    </w:p>
    <w:p w:rsidR="000A2622" w:rsidRPr="009F576B" w:rsidRDefault="000A2622" w:rsidP="000A2622">
      <w:pPr>
        <w:pStyle w:val="aa"/>
        <w:ind w:firstLine="706"/>
        <w:rPr>
          <w:sz w:val="20"/>
          <w:szCs w:val="20"/>
        </w:rPr>
      </w:pPr>
      <w:r w:rsidRPr="009F576B">
        <w:rPr>
          <w:sz w:val="20"/>
          <w:szCs w:val="20"/>
        </w:rPr>
        <w:t xml:space="preserve"> Базой для оценки потерь от недозагрузки </w:t>
      </w:r>
      <w:r w:rsidRPr="009F576B">
        <w:rPr>
          <w:i/>
          <w:sz w:val="20"/>
          <w:szCs w:val="20"/>
        </w:rPr>
        <w:t>(</w:t>
      </w:r>
      <w:r w:rsidRPr="009F576B">
        <w:rPr>
          <w:i/>
          <w:position w:val="-12"/>
          <w:sz w:val="20"/>
          <w:szCs w:val="20"/>
        </w:rPr>
        <w:object w:dxaOrig="320" w:dyaOrig="380">
          <v:shape id="_x0000_i1107" type="#_x0000_t75" style="width:15.75pt;height:18.75pt" o:ole="">
            <v:imagedata r:id="rId124" o:title=""/>
          </v:shape>
          <o:OLEObject Type="Embed" ProgID="Equation.3" ShapeID="_x0000_i1107" DrawAspect="Content" ObjectID="_1477256190" r:id="rId125"/>
        </w:object>
      </w:r>
      <w:r w:rsidRPr="009F576B">
        <w:rPr>
          <w:i/>
          <w:sz w:val="20"/>
          <w:szCs w:val="20"/>
        </w:rPr>
        <w:t>)</w:t>
      </w:r>
      <w:r w:rsidRPr="009F576B">
        <w:rPr>
          <w:sz w:val="20"/>
          <w:szCs w:val="20"/>
        </w:rPr>
        <w:t xml:space="preserve"> является </w:t>
      </w:r>
      <w:r w:rsidRPr="009F576B">
        <w:rPr>
          <w:position w:val="-12"/>
          <w:sz w:val="20"/>
          <w:szCs w:val="20"/>
        </w:rPr>
        <w:object w:dxaOrig="660" w:dyaOrig="380">
          <v:shape id="_x0000_i1108" type="#_x0000_t75" style="width:33pt;height:18.75pt" o:ole="">
            <v:imagedata r:id="rId122" o:title=""/>
          </v:shape>
          <o:OLEObject Type="Embed" ProgID="Equation.3" ShapeID="_x0000_i1108" DrawAspect="Content" ObjectID="_1477256191" r:id="rId126"/>
        </w:object>
      </w:r>
      <w:r w:rsidRPr="009F576B">
        <w:rPr>
          <w:sz w:val="20"/>
          <w:szCs w:val="20"/>
        </w:rPr>
        <w:t>. Отсюда:</w:t>
      </w:r>
    </w:p>
    <w:p w:rsidR="000A2622" w:rsidRPr="009F576B" w:rsidRDefault="000A2622" w:rsidP="000A2622">
      <w:pPr>
        <w:pStyle w:val="aa"/>
        <w:ind w:firstLine="706"/>
        <w:rPr>
          <w:i/>
          <w:sz w:val="20"/>
          <w:szCs w:val="20"/>
        </w:rPr>
      </w:pPr>
      <w:r w:rsidRPr="009F576B">
        <w:rPr>
          <w:i/>
          <w:position w:val="-12"/>
          <w:sz w:val="20"/>
          <w:szCs w:val="20"/>
        </w:rPr>
        <w:object w:dxaOrig="5080" w:dyaOrig="380">
          <v:shape id="_x0000_i1109" type="#_x0000_t75" style="width:254.25pt;height:18.75pt" o:ole="">
            <v:imagedata r:id="rId127" o:title=""/>
          </v:shape>
          <o:OLEObject Type="Embed" ProgID="Equation.3" ShapeID="_x0000_i1109" DrawAspect="Content" ObjectID="_1477256192" r:id="rId128"/>
        </w:object>
      </w:r>
    </w:p>
    <w:p w:rsidR="000A2622" w:rsidRPr="009F576B" w:rsidRDefault="000A2622" w:rsidP="000A2622">
      <w:pPr>
        <w:pStyle w:val="aa"/>
        <w:ind w:firstLine="706"/>
        <w:rPr>
          <w:sz w:val="20"/>
          <w:szCs w:val="20"/>
        </w:rPr>
      </w:pPr>
      <w:r w:rsidRPr="009F576B">
        <w:rPr>
          <w:sz w:val="20"/>
          <w:szCs w:val="20"/>
        </w:rPr>
        <w:t xml:space="preserve"> Базой для оценки потерь от неплатежей (</w:t>
      </w:r>
      <w:r w:rsidRPr="009F576B">
        <w:rPr>
          <w:i/>
          <w:position w:val="-12"/>
          <w:sz w:val="20"/>
          <w:szCs w:val="20"/>
        </w:rPr>
        <w:object w:dxaOrig="340" w:dyaOrig="380">
          <v:shape id="_x0000_i1110" type="#_x0000_t75" style="width:17.25pt;height:18.75pt" o:ole="">
            <v:imagedata r:id="rId129" o:title=""/>
          </v:shape>
          <o:OLEObject Type="Embed" ProgID="Equation.3" ShapeID="_x0000_i1110" DrawAspect="Content" ObjectID="_1477256193" r:id="rId130"/>
        </w:object>
      </w:r>
      <w:r w:rsidRPr="009F576B">
        <w:rPr>
          <w:i/>
          <w:sz w:val="20"/>
          <w:szCs w:val="20"/>
        </w:rPr>
        <w:t xml:space="preserve">) </w:t>
      </w:r>
      <w:r w:rsidRPr="009F576B">
        <w:rPr>
          <w:sz w:val="20"/>
          <w:szCs w:val="20"/>
        </w:rPr>
        <w:t xml:space="preserve"> является (</w:t>
      </w:r>
      <w:r w:rsidRPr="009F576B">
        <w:rPr>
          <w:position w:val="-12"/>
          <w:sz w:val="20"/>
          <w:szCs w:val="20"/>
        </w:rPr>
        <w:object w:dxaOrig="2060" w:dyaOrig="380">
          <v:shape id="_x0000_i1111" type="#_x0000_t75" style="width:102.75pt;height:18.75pt" o:ole="">
            <v:imagedata r:id="rId131" o:title=""/>
          </v:shape>
          <o:OLEObject Type="Embed" ProgID="Equation.3" ShapeID="_x0000_i1111" DrawAspect="Content" ObjectID="_1477256194" r:id="rId132"/>
        </w:object>
      </w:r>
      <w:r w:rsidRPr="009F576B">
        <w:rPr>
          <w:sz w:val="20"/>
          <w:szCs w:val="20"/>
        </w:rPr>
        <w:t>), следовательно</w:t>
      </w:r>
    </w:p>
    <w:p w:rsidR="000A2622" w:rsidRPr="009F576B" w:rsidRDefault="000A2622" w:rsidP="000A2622">
      <w:pPr>
        <w:pStyle w:val="aa"/>
        <w:rPr>
          <w:i/>
          <w:sz w:val="20"/>
          <w:szCs w:val="20"/>
        </w:rPr>
      </w:pPr>
      <w:r w:rsidRPr="009F576B">
        <w:rPr>
          <w:i/>
          <w:position w:val="-12"/>
          <w:sz w:val="20"/>
          <w:szCs w:val="20"/>
        </w:rPr>
        <w:object w:dxaOrig="8700" w:dyaOrig="380">
          <v:shape id="_x0000_i1112" type="#_x0000_t75" style="width:435pt;height:18.75pt" o:ole="">
            <v:imagedata r:id="rId133" o:title=""/>
          </v:shape>
          <o:OLEObject Type="Embed" ProgID="Equation.3" ShapeID="_x0000_i1112" DrawAspect="Content" ObjectID="_1477256195" r:id="rId134"/>
        </w:object>
      </w:r>
      <w:r w:rsidRPr="009F576B">
        <w:rPr>
          <w:i/>
          <w:sz w:val="20"/>
          <w:szCs w:val="20"/>
        </w:rPr>
        <w:t xml:space="preserve"> у.е</w:t>
      </w:r>
    </w:p>
    <w:p w:rsidR="000A2622" w:rsidRPr="009F576B" w:rsidRDefault="000A2622" w:rsidP="000A2622">
      <w:pPr>
        <w:pStyle w:val="aa"/>
        <w:ind w:firstLine="706"/>
        <w:rPr>
          <w:sz w:val="20"/>
          <w:szCs w:val="20"/>
        </w:rPr>
      </w:pPr>
      <w:r w:rsidRPr="009F576B">
        <w:rPr>
          <w:sz w:val="20"/>
          <w:szCs w:val="20"/>
        </w:rPr>
        <w:t>3) Оценка действительного валового дохода (</w:t>
      </w:r>
      <w:r w:rsidRPr="009F576B">
        <w:rPr>
          <w:i/>
          <w:sz w:val="20"/>
          <w:szCs w:val="20"/>
          <w:lang w:val="en-US"/>
        </w:rPr>
        <w:t>EGI</w:t>
      </w:r>
      <w:r w:rsidRPr="009F576B">
        <w:rPr>
          <w:sz w:val="20"/>
          <w:szCs w:val="20"/>
        </w:rPr>
        <w:t>):</w:t>
      </w:r>
    </w:p>
    <w:p w:rsidR="000A2622" w:rsidRPr="009F576B" w:rsidRDefault="000A2622" w:rsidP="000A2622">
      <w:pPr>
        <w:pStyle w:val="aa"/>
        <w:rPr>
          <w:sz w:val="20"/>
          <w:szCs w:val="20"/>
        </w:rPr>
      </w:pPr>
      <w:r w:rsidRPr="009F576B">
        <w:rPr>
          <w:i/>
          <w:position w:val="-12"/>
          <w:sz w:val="20"/>
          <w:szCs w:val="20"/>
        </w:rPr>
        <w:object w:dxaOrig="9380" w:dyaOrig="380">
          <v:shape id="_x0000_i1113" type="#_x0000_t75" style="width:468.75pt;height:18.75pt" o:ole="">
            <v:imagedata r:id="rId135" o:title=""/>
          </v:shape>
          <o:OLEObject Type="Embed" ProgID="Equation.3" ShapeID="_x0000_i1113" DrawAspect="Content" ObjectID="_1477256196" r:id="rId136"/>
        </w:object>
      </w:r>
      <w:r w:rsidRPr="009F576B">
        <w:rPr>
          <w:sz w:val="20"/>
          <w:szCs w:val="20"/>
        </w:rPr>
        <w:t xml:space="preserve"> </w:t>
      </w:r>
      <w:r w:rsidRPr="009F576B">
        <w:rPr>
          <w:sz w:val="20"/>
          <w:szCs w:val="20"/>
        </w:rPr>
        <w:tab/>
        <w:t xml:space="preserve">4) Оценка операционных расходов </w:t>
      </w:r>
      <w:r w:rsidRPr="009F576B">
        <w:rPr>
          <w:i/>
          <w:sz w:val="20"/>
          <w:szCs w:val="20"/>
        </w:rPr>
        <w:t>(</w:t>
      </w:r>
      <w:r w:rsidRPr="009F576B">
        <w:rPr>
          <w:i/>
          <w:sz w:val="20"/>
          <w:szCs w:val="20"/>
          <w:lang w:val="en-US"/>
        </w:rPr>
        <w:t>COE</w:t>
      </w:r>
      <w:r w:rsidRPr="009F576B">
        <w:rPr>
          <w:sz w:val="20"/>
          <w:szCs w:val="20"/>
        </w:rPr>
        <w:t>).</w:t>
      </w:r>
    </w:p>
    <w:p w:rsidR="000A2622" w:rsidRPr="009F576B" w:rsidRDefault="000A2622" w:rsidP="000A2622">
      <w:pPr>
        <w:pStyle w:val="aa"/>
        <w:ind w:firstLine="706"/>
        <w:rPr>
          <w:sz w:val="20"/>
          <w:szCs w:val="20"/>
        </w:rPr>
      </w:pPr>
      <w:r w:rsidRPr="009F576B">
        <w:rPr>
          <w:sz w:val="20"/>
          <w:szCs w:val="20"/>
        </w:rPr>
        <w:t>В соответствии с условиями задачи, расходы по всем статьям, за исключением расходов на управление и на замену оконных проемов, даны в явном виде. Выполним оценку расходов на управление и замену оконных проемов:</w:t>
      </w:r>
    </w:p>
    <w:p w:rsidR="000A2622" w:rsidRPr="009F576B" w:rsidRDefault="000A2622" w:rsidP="000A2622">
      <w:pPr>
        <w:pStyle w:val="aa"/>
        <w:ind w:firstLine="706"/>
        <w:rPr>
          <w:i/>
          <w:sz w:val="20"/>
          <w:szCs w:val="20"/>
        </w:rPr>
      </w:pPr>
      <w:r w:rsidRPr="009F576B">
        <w:rPr>
          <w:i/>
          <w:sz w:val="20"/>
          <w:szCs w:val="20"/>
        </w:rPr>
        <w:t xml:space="preserve">Расходы на управление: </w:t>
      </w:r>
      <w:r w:rsidRPr="009F576B">
        <w:rPr>
          <w:i/>
          <w:sz w:val="20"/>
          <w:szCs w:val="20"/>
          <w:lang w:val="en-US"/>
        </w:rPr>
        <w:t>EGI</w:t>
      </w:r>
      <w:r w:rsidRPr="009F576B">
        <w:rPr>
          <w:i/>
          <w:sz w:val="20"/>
          <w:szCs w:val="20"/>
        </w:rPr>
        <w:sym w:font="Symbol" w:char="F0B4"/>
      </w:r>
      <w:r w:rsidRPr="009F576B">
        <w:rPr>
          <w:i/>
          <w:sz w:val="20"/>
          <w:szCs w:val="20"/>
        </w:rPr>
        <w:t>5%=92921,88</w:t>
      </w:r>
      <w:r w:rsidRPr="009F576B">
        <w:rPr>
          <w:i/>
          <w:sz w:val="20"/>
          <w:szCs w:val="20"/>
        </w:rPr>
        <w:sym w:font="Symbol" w:char="F0B4"/>
      </w:r>
      <w:r w:rsidRPr="009F576B">
        <w:rPr>
          <w:i/>
          <w:sz w:val="20"/>
          <w:szCs w:val="20"/>
        </w:rPr>
        <w:t>0,05=4646,094 у.е.,</w:t>
      </w:r>
    </w:p>
    <w:p w:rsidR="000A2622" w:rsidRPr="009F576B" w:rsidRDefault="000A2622" w:rsidP="000A2622">
      <w:pPr>
        <w:pStyle w:val="aa"/>
        <w:ind w:firstLine="706"/>
        <w:rPr>
          <w:i/>
          <w:sz w:val="20"/>
          <w:szCs w:val="20"/>
        </w:rPr>
      </w:pPr>
      <w:r w:rsidRPr="009F576B">
        <w:rPr>
          <w:i/>
          <w:sz w:val="20"/>
          <w:szCs w:val="20"/>
        </w:rPr>
        <w:t>Расходы на ремонт: 12000</w:t>
      </w:r>
      <w:r w:rsidRPr="009F576B">
        <w:rPr>
          <w:i/>
          <w:sz w:val="20"/>
          <w:szCs w:val="20"/>
        </w:rPr>
        <w:sym w:font="Symbol" w:char="F0B4"/>
      </w:r>
      <w:r w:rsidRPr="009F576B">
        <w:rPr>
          <w:i/>
          <w:sz w:val="20"/>
          <w:szCs w:val="20"/>
          <w:lang w:val="en-US"/>
        </w:rPr>
        <w:t>SFF</w:t>
      </w:r>
      <w:r w:rsidRPr="009F576B">
        <w:rPr>
          <w:i/>
          <w:sz w:val="20"/>
          <w:szCs w:val="20"/>
        </w:rPr>
        <w:t>(12%;5 лет)=1888,917 у.е.</w:t>
      </w:r>
    </w:p>
    <w:p w:rsidR="000A2622" w:rsidRPr="009F576B" w:rsidRDefault="000A2622" w:rsidP="000A2622">
      <w:pPr>
        <w:pStyle w:val="aa"/>
        <w:ind w:firstLine="706"/>
        <w:rPr>
          <w:sz w:val="20"/>
          <w:szCs w:val="20"/>
        </w:rPr>
      </w:pPr>
      <w:r w:rsidRPr="009F576B">
        <w:rPr>
          <w:sz w:val="20"/>
          <w:szCs w:val="20"/>
        </w:rPr>
        <w:t xml:space="preserve">Всего </w:t>
      </w:r>
      <w:r w:rsidRPr="009F576B">
        <w:rPr>
          <w:i/>
          <w:sz w:val="20"/>
          <w:szCs w:val="20"/>
        </w:rPr>
        <w:t xml:space="preserve">СОЕ </w:t>
      </w:r>
      <w:r w:rsidRPr="009F576B">
        <w:rPr>
          <w:sz w:val="20"/>
          <w:szCs w:val="20"/>
        </w:rPr>
        <w:t>= 4646,094+ 1888,917+ 6700+3200+2300+1750 +3600=24085,01 у.е.</w:t>
      </w:r>
    </w:p>
    <w:p w:rsidR="000A2622" w:rsidRPr="009F576B" w:rsidRDefault="000A2622" w:rsidP="000A2622">
      <w:pPr>
        <w:pStyle w:val="aa"/>
        <w:ind w:firstLine="706"/>
        <w:rPr>
          <w:sz w:val="20"/>
          <w:szCs w:val="20"/>
        </w:rPr>
      </w:pPr>
      <w:r w:rsidRPr="009F576B">
        <w:rPr>
          <w:sz w:val="20"/>
          <w:szCs w:val="20"/>
        </w:rPr>
        <w:t>5) Оценка чистого операционного дохода  на связанные инвестиции (собственные и заемные).</w:t>
      </w:r>
    </w:p>
    <w:p w:rsidR="000A2622" w:rsidRPr="009F576B" w:rsidRDefault="000A2622" w:rsidP="000A2622">
      <w:pPr>
        <w:pStyle w:val="aa"/>
        <w:ind w:firstLine="706"/>
        <w:rPr>
          <w:sz w:val="20"/>
          <w:szCs w:val="20"/>
        </w:rPr>
      </w:pPr>
      <w:r w:rsidRPr="009F576B">
        <w:rPr>
          <w:i/>
          <w:position w:val="-6"/>
          <w:sz w:val="20"/>
          <w:szCs w:val="20"/>
          <w:lang w:val="en-US"/>
        </w:rPr>
        <w:object w:dxaOrig="600" w:dyaOrig="300">
          <v:shape id="_x0000_i1114" type="#_x0000_t75" style="width:30pt;height:15pt" o:ole="">
            <v:imagedata r:id="rId137" o:title=""/>
          </v:shape>
          <o:OLEObject Type="Embed" ProgID="Equation.3" ShapeID="_x0000_i1114" DrawAspect="Content" ObjectID="_1477256197" r:id="rId138"/>
        </w:object>
      </w:r>
      <w:r w:rsidRPr="009F576B">
        <w:rPr>
          <w:i/>
          <w:sz w:val="20"/>
          <w:szCs w:val="20"/>
        </w:rPr>
        <w:t>=</w:t>
      </w:r>
      <w:r w:rsidRPr="009F576B">
        <w:rPr>
          <w:i/>
          <w:sz w:val="20"/>
          <w:szCs w:val="20"/>
          <w:lang w:val="en-US"/>
        </w:rPr>
        <w:t>EGI</w:t>
      </w:r>
      <w:r w:rsidRPr="009F576B">
        <w:rPr>
          <w:i/>
          <w:sz w:val="20"/>
          <w:szCs w:val="20"/>
        </w:rPr>
        <w:t xml:space="preserve"> -</w:t>
      </w:r>
      <w:r w:rsidRPr="009F576B">
        <w:rPr>
          <w:i/>
          <w:sz w:val="20"/>
          <w:szCs w:val="20"/>
          <w:lang w:val="en-US"/>
        </w:rPr>
        <w:t>COE</w:t>
      </w:r>
      <w:r w:rsidRPr="009F576B">
        <w:rPr>
          <w:i/>
          <w:sz w:val="20"/>
          <w:szCs w:val="20"/>
        </w:rPr>
        <w:t>=68836,86 у.е.</w:t>
      </w:r>
    </w:p>
    <w:p w:rsidR="000A2622" w:rsidRPr="009F576B" w:rsidRDefault="000A2622" w:rsidP="000A2622">
      <w:pPr>
        <w:pStyle w:val="aa"/>
        <w:ind w:left="706"/>
        <w:rPr>
          <w:i/>
          <w:sz w:val="20"/>
          <w:szCs w:val="20"/>
        </w:rPr>
      </w:pPr>
      <w:r w:rsidRPr="009F576B">
        <w:rPr>
          <w:sz w:val="20"/>
          <w:szCs w:val="20"/>
        </w:rPr>
        <w:t xml:space="preserve">6) Оценка чистого операционного дохода собственника: </w:t>
      </w:r>
      <w:r w:rsidRPr="009F576B">
        <w:rPr>
          <w:i/>
          <w:position w:val="-12"/>
          <w:sz w:val="20"/>
          <w:szCs w:val="20"/>
        </w:rPr>
        <w:object w:dxaOrig="2439" w:dyaOrig="380">
          <v:shape id="_x0000_i1115" type="#_x0000_t75" style="width:122.25pt;height:18.75pt" o:ole="">
            <v:imagedata r:id="rId139" o:title=""/>
          </v:shape>
          <o:OLEObject Type="Embed" ProgID="Equation.3" ShapeID="_x0000_i1115" DrawAspect="Content" ObjectID="_1477256198" r:id="rId140"/>
        </w:object>
      </w:r>
    </w:p>
    <w:p w:rsidR="000A2622" w:rsidRPr="009F576B" w:rsidRDefault="000A2622" w:rsidP="000A2622">
      <w:pPr>
        <w:pStyle w:val="aa"/>
        <w:ind w:firstLine="706"/>
        <w:rPr>
          <w:sz w:val="20"/>
          <w:szCs w:val="20"/>
        </w:rPr>
      </w:pPr>
      <w:r w:rsidRPr="009F576B">
        <w:rPr>
          <w:sz w:val="20"/>
          <w:szCs w:val="20"/>
        </w:rPr>
        <w:t xml:space="preserve">Здесь </w:t>
      </w:r>
      <w:r w:rsidRPr="009F576B">
        <w:rPr>
          <w:position w:val="-12"/>
          <w:sz w:val="20"/>
          <w:szCs w:val="20"/>
        </w:rPr>
        <w:object w:dxaOrig="700" w:dyaOrig="380">
          <v:shape id="_x0000_i1116" type="#_x0000_t75" style="width:35.25pt;height:18.75pt" o:ole="">
            <v:imagedata r:id="rId141" o:title=""/>
          </v:shape>
          <o:OLEObject Type="Embed" ProgID="Equation.3" ShapeID="_x0000_i1116" DrawAspect="Content" ObjectID="_1477256199" r:id="rId142"/>
        </w:object>
      </w:r>
      <w:r w:rsidRPr="009F576B">
        <w:rPr>
          <w:sz w:val="20"/>
          <w:szCs w:val="20"/>
        </w:rPr>
        <w:t>–</w:t>
      </w:r>
      <w:r w:rsidRPr="009F576B">
        <w:rPr>
          <w:i/>
          <w:sz w:val="20"/>
          <w:szCs w:val="20"/>
        </w:rPr>
        <w:t xml:space="preserve"> </w:t>
      </w:r>
      <w:r w:rsidRPr="009F576B">
        <w:rPr>
          <w:sz w:val="20"/>
          <w:szCs w:val="20"/>
        </w:rPr>
        <w:t xml:space="preserve">чистый операционный доход кредитора или расходы собственника по обслуживанию долга, которые определяются суммой </w:t>
      </w:r>
      <w:r w:rsidRPr="009F576B">
        <w:rPr>
          <w:i/>
          <w:sz w:val="20"/>
          <w:szCs w:val="20"/>
          <w:lang w:val="en-US"/>
        </w:rPr>
        <w:t>V</w:t>
      </w:r>
      <w:r w:rsidRPr="009F576B">
        <w:rPr>
          <w:i/>
          <w:sz w:val="20"/>
          <w:szCs w:val="20"/>
          <w:vertAlign w:val="subscript"/>
          <w:lang w:val="en-US"/>
        </w:rPr>
        <w:t>m</w:t>
      </w:r>
      <w:r w:rsidRPr="009F576B">
        <w:rPr>
          <w:sz w:val="20"/>
          <w:szCs w:val="20"/>
        </w:rPr>
        <w:t xml:space="preserve">, сроком кредита </w:t>
      </w:r>
      <w:r w:rsidRPr="009F576B">
        <w:rPr>
          <w:i/>
          <w:sz w:val="20"/>
          <w:szCs w:val="20"/>
          <w:lang w:val="en-US"/>
        </w:rPr>
        <w:t>n</w:t>
      </w:r>
      <w:r w:rsidRPr="009F576B">
        <w:rPr>
          <w:i/>
          <w:sz w:val="20"/>
          <w:szCs w:val="20"/>
          <w:vertAlign w:val="subscript"/>
          <w:lang w:val="en-US"/>
        </w:rPr>
        <w:t>m</w:t>
      </w:r>
      <w:r w:rsidRPr="009F576B">
        <w:rPr>
          <w:sz w:val="20"/>
          <w:szCs w:val="20"/>
        </w:rPr>
        <w:t xml:space="preserve"> и ставкой ссудного процента </w:t>
      </w:r>
      <w:r w:rsidRPr="009F576B">
        <w:rPr>
          <w:i/>
          <w:sz w:val="20"/>
          <w:szCs w:val="20"/>
          <w:lang w:val="en-US"/>
        </w:rPr>
        <w:t>Y</w:t>
      </w:r>
      <w:r w:rsidRPr="009F576B">
        <w:rPr>
          <w:i/>
          <w:sz w:val="20"/>
          <w:szCs w:val="20"/>
          <w:vertAlign w:val="subscript"/>
          <w:lang w:val="en-US"/>
        </w:rPr>
        <w:t>m</w:t>
      </w:r>
      <w:r w:rsidRPr="009F576B">
        <w:rPr>
          <w:sz w:val="20"/>
          <w:szCs w:val="20"/>
        </w:rPr>
        <w:t xml:space="preserve"> кредитного договора и рассчитываются по формуле:</w:t>
      </w:r>
    </w:p>
    <w:p w:rsidR="000A2622" w:rsidRPr="009F576B" w:rsidRDefault="000A2622" w:rsidP="000A2622">
      <w:pPr>
        <w:pStyle w:val="aa"/>
        <w:ind w:firstLine="720"/>
        <w:rPr>
          <w:i/>
          <w:sz w:val="20"/>
          <w:szCs w:val="20"/>
          <w:lang w:val="en-US"/>
        </w:rPr>
      </w:pPr>
      <w:r w:rsidRPr="009F576B">
        <w:rPr>
          <w:position w:val="-12"/>
          <w:sz w:val="20"/>
          <w:szCs w:val="20"/>
        </w:rPr>
        <w:object w:dxaOrig="700" w:dyaOrig="380">
          <v:shape id="_x0000_i1117" type="#_x0000_t75" style="width:35.25pt;height:18.75pt" o:ole="">
            <v:imagedata r:id="rId143" o:title=""/>
          </v:shape>
          <o:OLEObject Type="Embed" ProgID="Equation.3" ShapeID="_x0000_i1117" DrawAspect="Content" ObjectID="_1477256200" r:id="rId144"/>
        </w:object>
      </w:r>
      <w:r w:rsidRPr="009F576B">
        <w:rPr>
          <w:i/>
          <w:sz w:val="20"/>
          <w:szCs w:val="20"/>
          <w:lang w:val="en-US"/>
        </w:rPr>
        <w:t>=V</w:t>
      </w:r>
      <w:r w:rsidRPr="009F576B">
        <w:rPr>
          <w:i/>
          <w:sz w:val="20"/>
          <w:szCs w:val="20"/>
          <w:vertAlign w:val="subscript"/>
          <w:lang w:val="en-US"/>
        </w:rPr>
        <w:t>m</w:t>
      </w:r>
      <w:r w:rsidRPr="009F576B">
        <w:rPr>
          <w:i/>
          <w:sz w:val="20"/>
          <w:szCs w:val="20"/>
          <w:lang w:val="en-US"/>
        </w:rPr>
        <w:sym w:font="Symbol" w:char="F0B4"/>
      </w:r>
      <w:r w:rsidRPr="009F576B">
        <w:rPr>
          <w:i/>
          <w:sz w:val="20"/>
          <w:szCs w:val="20"/>
          <w:lang w:val="en-US"/>
        </w:rPr>
        <w:t>[Y</w:t>
      </w:r>
      <w:r w:rsidRPr="009F576B">
        <w:rPr>
          <w:i/>
          <w:sz w:val="20"/>
          <w:szCs w:val="20"/>
          <w:vertAlign w:val="subscript"/>
          <w:lang w:val="en-US"/>
        </w:rPr>
        <w:t>m</w:t>
      </w:r>
      <w:r w:rsidRPr="009F576B">
        <w:rPr>
          <w:i/>
          <w:sz w:val="20"/>
          <w:szCs w:val="20"/>
          <w:lang w:val="en-US"/>
        </w:rPr>
        <w:t>+SFF(n</w:t>
      </w:r>
      <w:r w:rsidRPr="009F576B">
        <w:rPr>
          <w:i/>
          <w:sz w:val="20"/>
          <w:szCs w:val="20"/>
          <w:vertAlign w:val="subscript"/>
          <w:lang w:val="en-US"/>
        </w:rPr>
        <w:t>m</w:t>
      </w:r>
      <w:r w:rsidRPr="009F576B">
        <w:rPr>
          <w:i/>
          <w:sz w:val="20"/>
          <w:szCs w:val="20"/>
          <w:lang w:val="en-US"/>
        </w:rPr>
        <w:t>,Y</w:t>
      </w:r>
      <w:r w:rsidRPr="009F576B">
        <w:rPr>
          <w:i/>
          <w:sz w:val="20"/>
          <w:szCs w:val="20"/>
          <w:vertAlign w:val="subscript"/>
          <w:lang w:val="en-US"/>
        </w:rPr>
        <w:t>m</w:t>
      </w:r>
      <w:r w:rsidRPr="009F576B">
        <w:rPr>
          <w:i/>
          <w:sz w:val="20"/>
          <w:szCs w:val="20"/>
          <w:lang w:val="en-US"/>
        </w:rPr>
        <w:t>)]=175000</w:t>
      </w:r>
      <w:r w:rsidRPr="009F576B">
        <w:rPr>
          <w:i/>
          <w:sz w:val="20"/>
          <w:szCs w:val="20"/>
          <w:lang w:val="en-US"/>
        </w:rPr>
        <w:sym w:font="Symbol" w:char="F0B4"/>
      </w:r>
      <w:r w:rsidRPr="009F576B">
        <w:rPr>
          <w:i/>
          <w:sz w:val="20"/>
          <w:szCs w:val="20"/>
          <w:lang w:val="en-US"/>
        </w:rPr>
        <w:t xml:space="preserve">[0,12+SFF(15 </w:t>
      </w:r>
      <w:r w:rsidRPr="009F576B">
        <w:rPr>
          <w:i/>
          <w:sz w:val="20"/>
          <w:szCs w:val="20"/>
        </w:rPr>
        <w:t>лет</w:t>
      </w:r>
      <w:r w:rsidRPr="009F576B">
        <w:rPr>
          <w:i/>
          <w:sz w:val="20"/>
          <w:szCs w:val="20"/>
          <w:lang w:val="en-US"/>
        </w:rPr>
        <w:t>;12%)=</w:t>
      </w:r>
    </w:p>
    <w:p w:rsidR="000A2622" w:rsidRPr="009F576B" w:rsidRDefault="000A2622" w:rsidP="000A2622">
      <w:pPr>
        <w:pStyle w:val="aa"/>
        <w:ind w:firstLine="720"/>
        <w:rPr>
          <w:i/>
          <w:sz w:val="20"/>
          <w:szCs w:val="20"/>
        </w:rPr>
      </w:pPr>
      <w:r w:rsidRPr="009F576B">
        <w:rPr>
          <w:i/>
          <w:sz w:val="20"/>
          <w:szCs w:val="20"/>
        </w:rPr>
        <w:t>=25694,24 (у.е.).</w:t>
      </w:r>
    </w:p>
    <w:p w:rsidR="000A2622" w:rsidRPr="009F576B" w:rsidRDefault="000A2622" w:rsidP="000A2622">
      <w:pPr>
        <w:pStyle w:val="aa"/>
        <w:ind w:firstLine="706"/>
        <w:rPr>
          <w:sz w:val="20"/>
          <w:szCs w:val="20"/>
        </w:rPr>
      </w:pPr>
      <w:r w:rsidRPr="009F576B">
        <w:rPr>
          <w:sz w:val="20"/>
          <w:szCs w:val="20"/>
        </w:rPr>
        <w:t>Отсюда искомое значение чистого операционного дохода собственника (владельца объекта недвижимости) будет равно:</w:t>
      </w:r>
    </w:p>
    <w:p w:rsidR="000A2622" w:rsidRPr="009F576B" w:rsidRDefault="000A2622" w:rsidP="000A2622">
      <w:pPr>
        <w:pStyle w:val="aa"/>
        <w:ind w:firstLine="706"/>
        <w:rPr>
          <w:i/>
          <w:sz w:val="20"/>
          <w:szCs w:val="20"/>
        </w:rPr>
      </w:pPr>
      <w:r w:rsidRPr="009F576B">
        <w:rPr>
          <w:i/>
          <w:position w:val="-12"/>
          <w:sz w:val="20"/>
          <w:szCs w:val="20"/>
        </w:rPr>
        <w:object w:dxaOrig="660" w:dyaOrig="380">
          <v:shape id="_x0000_i1118" type="#_x0000_t75" style="width:33pt;height:18.75pt" o:ole="">
            <v:imagedata r:id="rId145" o:title=""/>
          </v:shape>
          <o:OLEObject Type="Embed" ProgID="Equation.3" ShapeID="_x0000_i1118" DrawAspect="Content" ObjectID="_1477256201" r:id="rId146"/>
        </w:object>
      </w:r>
      <w:r w:rsidRPr="009F576B">
        <w:rPr>
          <w:i/>
          <w:sz w:val="20"/>
          <w:szCs w:val="20"/>
        </w:rPr>
        <w:t xml:space="preserve">=68836,86-25694,24 =43142,62  у.е., </w:t>
      </w:r>
    </w:p>
    <w:p w:rsidR="000A2622" w:rsidRPr="009F576B" w:rsidRDefault="000A2622" w:rsidP="000A2622">
      <w:pPr>
        <w:pStyle w:val="aa"/>
        <w:ind w:firstLine="706"/>
        <w:rPr>
          <w:i/>
          <w:sz w:val="20"/>
          <w:szCs w:val="20"/>
        </w:rPr>
      </w:pPr>
      <w:r w:rsidRPr="009F576B">
        <w:rPr>
          <w:i/>
          <w:sz w:val="20"/>
          <w:szCs w:val="20"/>
        </w:rPr>
        <w:t>или округленно, 43143 у.е.</w:t>
      </w:r>
    </w:p>
    <w:p w:rsidR="000A2622" w:rsidRPr="009F576B" w:rsidRDefault="000A2622" w:rsidP="000A2622">
      <w:pPr>
        <w:pStyle w:val="aa"/>
        <w:ind w:firstLine="706"/>
        <w:rPr>
          <w:b/>
          <w:sz w:val="20"/>
          <w:szCs w:val="20"/>
        </w:rPr>
      </w:pPr>
    </w:p>
    <w:p w:rsidR="000A2622" w:rsidRPr="009F576B" w:rsidRDefault="000A2622" w:rsidP="000A2622">
      <w:pPr>
        <w:pStyle w:val="aa"/>
        <w:ind w:firstLine="706"/>
        <w:rPr>
          <w:b/>
          <w:sz w:val="20"/>
          <w:szCs w:val="20"/>
        </w:rPr>
      </w:pPr>
    </w:p>
    <w:p w:rsidR="000A2622" w:rsidRPr="009F576B" w:rsidRDefault="000A2622" w:rsidP="000A2622">
      <w:pPr>
        <w:pStyle w:val="aa"/>
        <w:ind w:firstLine="706"/>
        <w:rPr>
          <w:sz w:val="20"/>
          <w:szCs w:val="20"/>
        </w:rPr>
      </w:pPr>
      <w:r w:rsidRPr="009F576B">
        <w:rPr>
          <w:b/>
          <w:sz w:val="20"/>
          <w:szCs w:val="20"/>
        </w:rPr>
        <w:t>3.7</w:t>
      </w:r>
      <w:r w:rsidRPr="009F576B">
        <w:rPr>
          <w:sz w:val="20"/>
          <w:szCs w:val="20"/>
        </w:rPr>
        <w:t xml:space="preserve"> Доходный подход</w:t>
      </w:r>
      <w:r w:rsidRPr="009F576B">
        <w:rPr>
          <w:b/>
          <w:i/>
          <w:sz w:val="20"/>
          <w:szCs w:val="20"/>
        </w:rPr>
        <w:t xml:space="preserve">  </w:t>
      </w:r>
      <w:r w:rsidRPr="009F576B">
        <w:rPr>
          <w:sz w:val="20"/>
          <w:szCs w:val="20"/>
        </w:rPr>
        <w:t>применяется для оценки объектов, которые используются в коммерческих целях. При этом для объектов со стабильным доходом применяется метод прямой капитализации дохода, согласно которому стоимость объекта (</w:t>
      </w:r>
      <w:r w:rsidRPr="009F576B">
        <w:rPr>
          <w:position w:val="-12"/>
          <w:sz w:val="20"/>
          <w:szCs w:val="20"/>
        </w:rPr>
        <w:object w:dxaOrig="300" w:dyaOrig="380">
          <v:shape id="_x0000_i1119" type="#_x0000_t75" style="width:15pt;height:18.75pt" o:ole="">
            <v:imagedata r:id="rId147" o:title=""/>
          </v:shape>
          <o:OLEObject Type="Embed" ProgID="Equation.3" ShapeID="_x0000_i1119" DrawAspect="Content" ObjectID="_1477256202" r:id="rId148"/>
        </w:object>
      </w:r>
      <w:r w:rsidRPr="009F576B">
        <w:rPr>
          <w:sz w:val="20"/>
          <w:szCs w:val="20"/>
        </w:rPr>
        <w:t>) определяется по формуле:</w:t>
      </w:r>
    </w:p>
    <w:p w:rsidR="000A2622" w:rsidRPr="009F576B" w:rsidRDefault="000A2622" w:rsidP="000A2622">
      <w:pPr>
        <w:pStyle w:val="aa"/>
        <w:ind w:firstLine="706"/>
        <w:jc w:val="center"/>
        <w:rPr>
          <w:sz w:val="20"/>
          <w:szCs w:val="20"/>
        </w:rPr>
      </w:pPr>
      <w:r w:rsidRPr="009F576B">
        <w:rPr>
          <w:sz w:val="20"/>
          <w:szCs w:val="20"/>
        </w:rPr>
        <w:t xml:space="preserve">                                            </w:t>
      </w:r>
      <w:r w:rsidRPr="009F576B">
        <w:rPr>
          <w:position w:val="-26"/>
          <w:sz w:val="20"/>
          <w:szCs w:val="20"/>
        </w:rPr>
        <w:object w:dxaOrig="1200" w:dyaOrig="700">
          <v:shape id="_x0000_i1120" type="#_x0000_t75" style="width:60pt;height:35.25pt" o:ole="">
            <v:imagedata r:id="rId149" o:title=""/>
          </v:shape>
          <o:OLEObject Type="Embed" ProgID="Equation.3" ShapeID="_x0000_i1120" DrawAspect="Content" ObjectID="_1477256203" r:id="rId150"/>
        </w:object>
      </w:r>
      <w:r w:rsidRPr="009F576B">
        <w:rPr>
          <w:sz w:val="20"/>
          <w:szCs w:val="20"/>
        </w:rPr>
        <w:t xml:space="preserve">                                            (3)</w:t>
      </w:r>
    </w:p>
    <w:p w:rsidR="000A2622" w:rsidRPr="009F576B" w:rsidRDefault="000A2622" w:rsidP="000A2622">
      <w:pPr>
        <w:pStyle w:val="aa"/>
        <w:ind w:firstLine="706"/>
        <w:jc w:val="center"/>
        <w:rPr>
          <w:sz w:val="20"/>
          <w:szCs w:val="20"/>
        </w:rPr>
      </w:pPr>
    </w:p>
    <w:p w:rsidR="000A2622" w:rsidRPr="009F576B" w:rsidRDefault="000A2622" w:rsidP="000A2622">
      <w:pPr>
        <w:pStyle w:val="aa"/>
        <w:ind w:firstLine="706"/>
        <w:rPr>
          <w:sz w:val="20"/>
          <w:szCs w:val="20"/>
        </w:rPr>
      </w:pPr>
      <w:r w:rsidRPr="009F576B">
        <w:rPr>
          <w:sz w:val="20"/>
          <w:szCs w:val="20"/>
        </w:rPr>
        <w:t>Коэффициент  капитализации (</w:t>
      </w:r>
      <w:r w:rsidRPr="009F576B">
        <w:rPr>
          <w:i/>
          <w:sz w:val="20"/>
          <w:szCs w:val="20"/>
          <w:lang w:val="en-US"/>
        </w:rPr>
        <w:t>R</w:t>
      </w:r>
      <w:r w:rsidRPr="009F576B">
        <w:rPr>
          <w:sz w:val="20"/>
          <w:szCs w:val="20"/>
        </w:rPr>
        <w:t>)</w:t>
      </w:r>
      <w:r w:rsidRPr="009F576B">
        <w:rPr>
          <w:b/>
          <w:i/>
          <w:sz w:val="20"/>
          <w:szCs w:val="20"/>
        </w:rPr>
        <w:t xml:space="preserve"> </w:t>
      </w:r>
      <w:r w:rsidRPr="009F576B">
        <w:rPr>
          <w:sz w:val="20"/>
          <w:szCs w:val="20"/>
        </w:rPr>
        <w:t>может определяться различными способами, один из которых основан на анализе рыночных данных по аналогичным оцениваемому объектам, когда известны цена продажи и  чистый операционный доход по этим объектам. В этом случае коэффициент капитализации определяется на основе формулы (3) путем деления чистого операционного дохода на цену продажи объекта-аналога.</w:t>
      </w:r>
    </w:p>
    <w:p w:rsidR="000A2622" w:rsidRPr="009F576B" w:rsidRDefault="000A2622" w:rsidP="000A2622">
      <w:pPr>
        <w:pStyle w:val="aa"/>
        <w:ind w:firstLine="706"/>
        <w:rPr>
          <w:sz w:val="20"/>
          <w:szCs w:val="20"/>
        </w:rPr>
      </w:pPr>
      <w:r w:rsidRPr="009F576B">
        <w:rPr>
          <w:b/>
          <w:sz w:val="20"/>
          <w:szCs w:val="20"/>
        </w:rPr>
        <w:t>3.7</w:t>
      </w:r>
      <w:r w:rsidRPr="009F576B">
        <w:rPr>
          <w:sz w:val="20"/>
          <w:szCs w:val="20"/>
        </w:rPr>
        <w:t xml:space="preserve">   Выбор оптимального варианта развития объекта осуществляется на основе</w:t>
      </w:r>
      <w:r w:rsidRPr="009F576B">
        <w:rPr>
          <w:b/>
          <w:sz w:val="20"/>
          <w:szCs w:val="20"/>
        </w:rPr>
        <w:t xml:space="preserve"> </w:t>
      </w:r>
      <w:r w:rsidRPr="009F576B">
        <w:rPr>
          <w:sz w:val="20"/>
          <w:szCs w:val="20"/>
        </w:rPr>
        <w:t xml:space="preserve"> “</w:t>
      </w:r>
      <w:r w:rsidRPr="009F576B">
        <w:rPr>
          <w:iCs/>
          <w:sz w:val="20"/>
          <w:szCs w:val="20"/>
        </w:rPr>
        <w:t>наилучшего и наиболее эффективного использования</w:t>
      </w:r>
      <w:r w:rsidRPr="009F576B">
        <w:rPr>
          <w:sz w:val="20"/>
          <w:szCs w:val="20"/>
        </w:rPr>
        <w:t>” (ННЭИ), под которым подразумевается  “наиболее вероятное использование имущества, являющееся физически возможным, юридически законным, осуществимым с финансовой точки зрения, и в результате которого стоимость оцениваемого имущества будет максимальной” (Международные Стандарты Оценки МСО 1-4).</w:t>
      </w:r>
    </w:p>
    <w:p w:rsidR="000A2622" w:rsidRPr="009F576B" w:rsidRDefault="000A2622" w:rsidP="000A2622">
      <w:pPr>
        <w:pStyle w:val="aa"/>
        <w:ind w:firstLine="706"/>
        <w:rPr>
          <w:b/>
          <w:i/>
          <w:sz w:val="20"/>
          <w:szCs w:val="20"/>
          <w:u w:val="single"/>
        </w:rPr>
      </w:pPr>
      <w:r w:rsidRPr="009F576B">
        <w:rPr>
          <w:b/>
          <w:i/>
          <w:sz w:val="20"/>
          <w:szCs w:val="20"/>
          <w:u w:val="single"/>
        </w:rPr>
        <w:t>Пример 4</w:t>
      </w:r>
    </w:p>
    <w:p w:rsidR="000A2622" w:rsidRPr="009F576B" w:rsidRDefault="000A2622" w:rsidP="000A2622">
      <w:pPr>
        <w:ind w:firstLine="706"/>
        <w:jc w:val="both"/>
        <w:rPr>
          <w:sz w:val="20"/>
          <w:szCs w:val="20"/>
        </w:rPr>
      </w:pPr>
      <w:r w:rsidRPr="009F576B">
        <w:rPr>
          <w:sz w:val="20"/>
          <w:szCs w:val="20"/>
        </w:rPr>
        <w:t>Определить вариант наилучшего и наиболее эффективного использования участка земли, выделенного под жилищное строительство. Были отобраны два варианта использования этого участка: строительство элитного жилого дома (вариант А) и строительство жилого дома  среднего класса (вариант Б). По вариантам собрана следующая информация:</w:t>
      </w:r>
    </w:p>
    <w:p w:rsidR="000A2622" w:rsidRPr="009F576B" w:rsidRDefault="000A2622" w:rsidP="000A2622">
      <w:pPr>
        <w:ind w:firstLine="706"/>
        <w:jc w:val="both"/>
        <w:rPr>
          <w:sz w:val="20"/>
          <w:szCs w:val="20"/>
        </w:rPr>
      </w:pPr>
      <w:r w:rsidRPr="009F576B">
        <w:rPr>
          <w:sz w:val="20"/>
          <w:szCs w:val="20"/>
          <w:u w:val="single"/>
        </w:rPr>
        <w:t>Вариант А</w:t>
      </w:r>
      <w:r w:rsidRPr="009F576B">
        <w:rPr>
          <w:sz w:val="20"/>
          <w:szCs w:val="20"/>
        </w:rPr>
        <w:t>:  чистый операционный доход в результате продажи квартир - $120000; затраты на строительство жилого здания -$475000; коэффициент капитализации для здания – 18%; коэффициент капитализации для земли – 12%.</w:t>
      </w:r>
    </w:p>
    <w:p w:rsidR="000A2622" w:rsidRPr="009F576B" w:rsidRDefault="000A2622" w:rsidP="000A2622">
      <w:pPr>
        <w:ind w:firstLine="706"/>
        <w:jc w:val="both"/>
        <w:rPr>
          <w:sz w:val="20"/>
          <w:szCs w:val="20"/>
        </w:rPr>
      </w:pPr>
      <w:r w:rsidRPr="009F576B">
        <w:rPr>
          <w:sz w:val="20"/>
          <w:szCs w:val="20"/>
          <w:u w:val="single"/>
        </w:rPr>
        <w:t>Вариант Б</w:t>
      </w:r>
      <w:r w:rsidRPr="009F576B">
        <w:rPr>
          <w:sz w:val="20"/>
          <w:szCs w:val="20"/>
        </w:rPr>
        <w:t>: чистый операционный доход в результате продажи квартир - $95000; затраты на строительство - $380000; коэффициент капитализации для здания– 15%; коэффициент капитализации для земли – 12%.</w:t>
      </w:r>
    </w:p>
    <w:p w:rsidR="000A2622" w:rsidRPr="009F576B" w:rsidRDefault="000A2622" w:rsidP="000A2622">
      <w:pPr>
        <w:pStyle w:val="aa"/>
        <w:ind w:firstLine="706"/>
        <w:rPr>
          <w:i/>
          <w:sz w:val="20"/>
          <w:szCs w:val="20"/>
        </w:rPr>
      </w:pPr>
      <w:r w:rsidRPr="009F576B">
        <w:rPr>
          <w:i/>
          <w:sz w:val="20"/>
          <w:szCs w:val="20"/>
        </w:rPr>
        <w:t>Решение</w:t>
      </w:r>
    </w:p>
    <w:p w:rsidR="000A2622" w:rsidRPr="009F576B" w:rsidRDefault="000A2622" w:rsidP="000A2622">
      <w:pPr>
        <w:pStyle w:val="aa"/>
        <w:ind w:firstLine="706"/>
        <w:rPr>
          <w:sz w:val="20"/>
          <w:szCs w:val="20"/>
        </w:rPr>
      </w:pPr>
      <w:r w:rsidRPr="009F576B">
        <w:rPr>
          <w:sz w:val="20"/>
          <w:szCs w:val="20"/>
        </w:rPr>
        <w:t>Стоимость земельного участка в данном случае определяется  методом остатка по формуле:</w:t>
      </w:r>
    </w:p>
    <w:p w:rsidR="000A2622" w:rsidRPr="009F576B" w:rsidRDefault="000A2622" w:rsidP="000A2622">
      <w:pPr>
        <w:pStyle w:val="aa"/>
        <w:ind w:firstLine="706"/>
        <w:rPr>
          <w:sz w:val="20"/>
          <w:szCs w:val="20"/>
        </w:rPr>
      </w:pPr>
    </w:p>
    <w:p w:rsidR="000A2622" w:rsidRPr="009F576B" w:rsidRDefault="000A2622" w:rsidP="000A2622">
      <w:pPr>
        <w:pStyle w:val="aa"/>
        <w:ind w:firstLine="706"/>
        <w:rPr>
          <w:sz w:val="20"/>
          <w:szCs w:val="20"/>
        </w:rPr>
      </w:pPr>
      <w:r w:rsidRPr="009F576B">
        <w:rPr>
          <w:sz w:val="20"/>
          <w:szCs w:val="20"/>
        </w:rPr>
        <w:t xml:space="preserve">                                       </w:t>
      </w:r>
      <w:r w:rsidR="00B82CD8" w:rsidRPr="009F576B">
        <w:rPr>
          <w:position w:val="-34"/>
          <w:sz w:val="20"/>
          <w:szCs w:val="20"/>
        </w:rPr>
        <w:object w:dxaOrig="2480" w:dyaOrig="820">
          <v:shape id="_x0000_i1121" type="#_x0000_t75" style="width:107.25pt;height:35.25pt" o:ole="">
            <v:imagedata r:id="rId151" o:title=""/>
          </v:shape>
          <o:OLEObject Type="Embed" ProgID="Equation.3" ShapeID="_x0000_i1121" DrawAspect="Content" ObjectID="_1477256204" r:id="rId152"/>
        </w:object>
      </w:r>
      <w:r w:rsidRPr="009F576B">
        <w:rPr>
          <w:sz w:val="20"/>
          <w:szCs w:val="20"/>
        </w:rPr>
        <w:t xml:space="preserve">                                  (4)</w:t>
      </w:r>
    </w:p>
    <w:p w:rsidR="000A2622" w:rsidRPr="009F576B" w:rsidRDefault="000A2622" w:rsidP="000A2622">
      <w:pPr>
        <w:pStyle w:val="aa"/>
        <w:ind w:firstLine="706"/>
        <w:rPr>
          <w:sz w:val="20"/>
          <w:szCs w:val="20"/>
        </w:rPr>
      </w:pPr>
    </w:p>
    <w:p w:rsidR="000A2622" w:rsidRPr="009F576B" w:rsidRDefault="000A2622" w:rsidP="000A2622">
      <w:pPr>
        <w:pStyle w:val="aa"/>
        <w:ind w:firstLine="706"/>
        <w:rPr>
          <w:sz w:val="20"/>
          <w:szCs w:val="20"/>
        </w:rPr>
      </w:pPr>
      <w:r w:rsidRPr="009F576B">
        <w:rPr>
          <w:sz w:val="20"/>
          <w:szCs w:val="20"/>
        </w:rPr>
        <w:t xml:space="preserve">где </w:t>
      </w:r>
      <w:r w:rsidRPr="009F576B">
        <w:rPr>
          <w:position w:val="-12"/>
          <w:sz w:val="20"/>
          <w:szCs w:val="20"/>
        </w:rPr>
        <w:object w:dxaOrig="320" w:dyaOrig="380">
          <v:shape id="_x0000_i1122" type="#_x0000_t75" style="width:15.75pt;height:18.75pt" o:ole="">
            <v:imagedata r:id="rId153" o:title=""/>
          </v:shape>
          <o:OLEObject Type="Embed" ProgID="Equation.3" ShapeID="_x0000_i1122" DrawAspect="Content" ObjectID="_1477256205" r:id="rId154"/>
        </w:object>
      </w:r>
      <w:r w:rsidRPr="009F576B">
        <w:rPr>
          <w:sz w:val="20"/>
          <w:szCs w:val="20"/>
        </w:rPr>
        <w:t xml:space="preserve"> - стоимость земли;</w:t>
      </w:r>
    </w:p>
    <w:p w:rsidR="000A2622" w:rsidRPr="009F576B" w:rsidRDefault="000A2622" w:rsidP="000A2622">
      <w:pPr>
        <w:pStyle w:val="aa"/>
        <w:ind w:firstLine="706"/>
        <w:rPr>
          <w:sz w:val="20"/>
          <w:szCs w:val="20"/>
        </w:rPr>
      </w:pPr>
      <w:r w:rsidRPr="009F576B">
        <w:rPr>
          <w:position w:val="-16"/>
          <w:sz w:val="20"/>
          <w:szCs w:val="20"/>
        </w:rPr>
        <w:object w:dxaOrig="660" w:dyaOrig="420">
          <v:shape id="_x0000_i1123" type="#_x0000_t75" style="width:33pt;height:21pt" o:ole="">
            <v:imagedata r:id="rId155" o:title=""/>
          </v:shape>
          <o:OLEObject Type="Embed" ProgID="Equation.3" ShapeID="_x0000_i1123" DrawAspect="Content" ObjectID="_1477256206" r:id="rId156"/>
        </w:object>
      </w:r>
      <w:r w:rsidRPr="009F576B">
        <w:rPr>
          <w:sz w:val="20"/>
          <w:szCs w:val="20"/>
        </w:rPr>
        <w:t>- чистый операционный доход от объекта недвижимости;</w:t>
      </w:r>
    </w:p>
    <w:p w:rsidR="000A2622" w:rsidRPr="009F576B" w:rsidRDefault="000A2622" w:rsidP="000A2622">
      <w:pPr>
        <w:pStyle w:val="aa"/>
        <w:ind w:firstLine="706"/>
        <w:rPr>
          <w:sz w:val="20"/>
          <w:szCs w:val="20"/>
        </w:rPr>
      </w:pPr>
      <w:r w:rsidRPr="009F576B">
        <w:rPr>
          <w:position w:val="-12"/>
          <w:sz w:val="20"/>
          <w:szCs w:val="20"/>
        </w:rPr>
        <w:object w:dxaOrig="320" w:dyaOrig="380">
          <v:shape id="_x0000_i1124" type="#_x0000_t75" style="width:15.75pt;height:18.75pt" o:ole="">
            <v:imagedata r:id="rId157" o:title=""/>
          </v:shape>
          <o:OLEObject Type="Embed" ProgID="Equation.3" ShapeID="_x0000_i1124" DrawAspect="Content" ObjectID="_1477256207" r:id="rId158"/>
        </w:object>
      </w:r>
      <w:r w:rsidRPr="009F576B">
        <w:rPr>
          <w:sz w:val="20"/>
          <w:szCs w:val="20"/>
        </w:rPr>
        <w:t xml:space="preserve"> - стоимость улучшений (здания);</w:t>
      </w:r>
    </w:p>
    <w:p w:rsidR="000A2622" w:rsidRPr="009F576B" w:rsidRDefault="000A2622" w:rsidP="000A2622">
      <w:pPr>
        <w:pStyle w:val="aa"/>
        <w:ind w:firstLine="706"/>
        <w:rPr>
          <w:sz w:val="20"/>
          <w:szCs w:val="20"/>
        </w:rPr>
      </w:pPr>
      <w:r w:rsidRPr="009F576B">
        <w:rPr>
          <w:position w:val="-12"/>
          <w:sz w:val="20"/>
          <w:szCs w:val="20"/>
        </w:rPr>
        <w:object w:dxaOrig="360" w:dyaOrig="380">
          <v:shape id="_x0000_i1125" type="#_x0000_t75" style="width:18pt;height:18.75pt" o:ole="">
            <v:imagedata r:id="rId159" o:title=""/>
          </v:shape>
          <o:OLEObject Type="Embed" ProgID="Equation.3" ShapeID="_x0000_i1125" DrawAspect="Content" ObjectID="_1477256208" r:id="rId160"/>
        </w:object>
      </w:r>
      <w:r w:rsidRPr="009F576B">
        <w:rPr>
          <w:position w:val="-12"/>
          <w:sz w:val="20"/>
          <w:szCs w:val="20"/>
        </w:rPr>
        <w:object w:dxaOrig="200" w:dyaOrig="380">
          <v:shape id="_x0000_i1126" type="#_x0000_t75" style="width:9.75pt;height:18.75pt" o:ole="">
            <v:imagedata r:id="rId24" o:title=""/>
          </v:shape>
          <o:OLEObject Type="Embed" ProgID="Equation.3" ShapeID="_x0000_i1126" DrawAspect="Content" ObjectID="_1477256209" r:id="rId161"/>
        </w:object>
      </w:r>
      <w:r w:rsidRPr="009F576B">
        <w:rPr>
          <w:sz w:val="20"/>
          <w:szCs w:val="20"/>
        </w:rPr>
        <w:t>- коэффициент капитализации для здания;</w:t>
      </w:r>
    </w:p>
    <w:p w:rsidR="000A2622" w:rsidRPr="009F576B" w:rsidRDefault="000A2622" w:rsidP="000A2622">
      <w:pPr>
        <w:pStyle w:val="aa"/>
        <w:ind w:firstLine="706"/>
        <w:rPr>
          <w:sz w:val="20"/>
          <w:szCs w:val="20"/>
        </w:rPr>
      </w:pPr>
      <w:r w:rsidRPr="009F576B">
        <w:rPr>
          <w:position w:val="-12"/>
          <w:sz w:val="20"/>
          <w:szCs w:val="20"/>
        </w:rPr>
        <w:object w:dxaOrig="360" w:dyaOrig="380">
          <v:shape id="_x0000_i1127" type="#_x0000_t75" style="width:18pt;height:18.75pt" o:ole="">
            <v:imagedata r:id="rId162" o:title=""/>
          </v:shape>
          <o:OLEObject Type="Embed" ProgID="Equation.3" ShapeID="_x0000_i1127" DrawAspect="Content" ObjectID="_1477256210" r:id="rId163"/>
        </w:object>
      </w:r>
      <w:r w:rsidRPr="009F576B">
        <w:rPr>
          <w:sz w:val="20"/>
          <w:szCs w:val="20"/>
        </w:rPr>
        <w:t xml:space="preserve">   - коэффициент капитализации для земли.</w:t>
      </w:r>
    </w:p>
    <w:p w:rsidR="000A2622" w:rsidRPr="009F576B" w:rsidRDefault="000A2622" w:rsidP="000A2622">
      <w:pPr>
        <w:pStyle w:val="aa"/>
        <w:ind w:firstLine="706"/>
        <w:rPr>
          <w:sz w:val="20"/>
          <w:szCs w:val="20"/>
        </w:rPr>
      </w:pPr>
      <w:r w:rsidRPr="009F576B">
        <w:rPr>
          <w:sz w:val="20"/>
          <w:szCs w:val="20"/>
        </w:rPr>
        <w:t>Расчеты  представлены  в таблице 2.</w:t>
      </w:r>
    </w:p>
    <w:p w:rsidR="000A2622" w:rsidRPr="009F576B" w:rsidRDefault="000A2622" w:rsidP="000A2622">
      <w:pPr>
        <w:pStyle w:val="aa"/>
        <w:ind w:firstLine="706"/>
        <w:rPr>
          <w:sz w:val="20"/>
          <w:szCs w:val="20"/>
        </w:rPr>
      </w:pPr>
    </w:p>
    <w:p w:rsidR="000A2622" w:rsidRPr="009F576B" w:rsidRDefault="000A2622" w:rsidP="000A2622">
      <w:pPr>
        <w:pStyle w:val="aa"/>
        <w:rPr>
          <w:sz w:val="20"/>
          <w:szCs w:val="20"/>
        </w:rPr>
      </w:pPr>
      <w:r w:rsidRPr="009F576B">
        <w:rPr>
          <w:sz w:val="20"/>
          <w:szCs w:val="20"/>
        </w:rPr>
        <w:t>Таблица 2 – Анализ ННЭИ участка земли</w:t>
      </w:r>
    </w:p>
    <w:p w:rsidR="000A2622" w:rsidRPr="009F576B" w:rsidRDefault="000A2622" w:rsidP="000A2622">
      <w:pPr>
        <w:pStyle w:val="aa"/>
        <w:rPr>
          <w:sz w:val="20"/>
          <w:szCs w:val="2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940"/>
        <w:gridCol w:w="1620"/>
        <w:gridCol w:w="1620"/>
      </w:tblGrid>
      <w:tr w:rsidR="000A2622" w:rsidRPr="009F576B">
        <w:trPr>
          <w:cantSplit/>
        </w:trPr>
        <w:tc>
          <w:tcPr>
            <w:tcW w:w="720" w:type="dxa"/>
            <w:vMerge w:val="restart"/>
          </w:tcPr>
          <w:p w:rsidR="000A2622" w:rsidRPr="009F576B" w:rsidRDefault="000A2622" w:rsidP="000A2622">
            <w:pPr>
              <w:pStyle w:val="aa"/>
              <w:spacing w:line="360" w:lineRule="exact"/>
              <w:ind w:left="-316" w:firstLine="312"/>
              <w:jc w:val="center"/>
              <w:rPr>
                <w:sz w:val="20"/>
                <w:szCs w:val="20"/>
              </w:rPr>
            </w:pPr>
            <w:r w:rsidRPr="009F576B">
              <w:rPr>
                <w:sz w:val="20"/>
                <w:szCs w:val="20"/>
              </w:rPr>
              <w:t xml:space="preserve">№ </w:t>
            </w:r>
          </w:p>
          <w:p w:rsidR="000A2622" w:rsidRPr="009F576B" w:rsidRDefault="000A2622" w:rsidP="000A2622">
            <w:pPr>
              <w:pStyle w:val="aa"/>
              <w:spacing w:line="360" w:lineRule="exact"/>
              <w:ind w:left="-316" w:firstLine="312"/>
              <w:jc w:val="center"/>
              <w:rPr>
                <w:sz w:val="20"/>
                <w:szCs w:val="20"/>
              </w:rPr>
            </w:pPr>
            <w:r w:rsidRPr="009F576B">
              <w:rPr>
                <w:sz w:val="20"/>
                <w:szCs w:val="20"/>
              </w:rPr>
              <w:t>п/п</w:t>
            </w:r>
          </w:p>
        </w:tc>
        <w:tc>
          <w:tcPr>
            <w:tcW w:w="5940" w:type="dxa"/>
            <w:vMerge w:val="restart"/>
          </w:tcPr>
          <w:p w:rsidR="000A2622" w:rsidRPr="009F576B" w:rsidRDefault="000A2622" w:rsidP="000A2622">
            <w:pPr>
              <w:pStyle w:val="aa"/>
              <w:spacing w:line="360" w:lineRule="exact"/>
              <w:jc w:val="center"/>
              <w:rPr>
                <w:sz w:val="20"/>
                <w:szCs w:val="20"/>
              </w:rPr>
            </w:pPr>
            <w:r w:rsidRPr="009F576B">
              <w:rPr>
                <w:sz w:val="20"/>
                <w:szCs w:val="20"/>
              </w:rPr>
              <w:t>Показатели</w:t>
            </w:r>
          </w:p>
        </w:tc>
        <w:tc>
          <w:tcPr>
            <w:tcW w:w="3240" w:type="dxa"/>
            <w:gridSpan w:val="2"/>
          </w:tcPr>
          <w:p w:rsidR="000A2622" w:rsidRPr="009F576B" w:rsidRDefault="000A2622" w:rsidP="000A2622">
            <w:pPr>
              <w:pStyle w:val="aa"/>
              <w:spacing w:line="360" w:lineRule="exact"/>
              <w:ind w:firstLine="72"/>
              <w:rPr>
                <w:sz w:val="20"/>
                <w:szCs w:val="20"/>
              </w:rPr>
            </w:pPr>
            <w:r w:rsidRPr="009F576B">
              <w:rPr>
                <w:sz w:val="20"/>
                <w:szCs w:val="20"/>
              </w:rPr>
              <w:t>Варианты использования земельного участка</w:t>
            </w:r>
          </w:p>
        </w:tc>
      </w:tr>
      <w:tr w:rsidR="000A2622" w:rsidRPr="009F576B">
        <w:trPr>
          <w:cantSplit/>
        </w:trPr>
        <w:tc>
          <w:tcPr>
            <w:tcW w:w="720" w:type="dxa"/>
            <w:vMerge/>
          </w:tcPr>
          <w:p w:rsidR="000A2622" w:rsidRPr="009F576B" w:rsidRDefault="000A2622" w:rsidP="000A2622">
            <w:pPr>
              <w:pStyle w:val="aa"/>
              <w:spacing w:line="360" w:lineRule="exact"/>
              <w:ind w:left="-316" w:firstLine="312"/>
              <w:jc w:val="center"/>
              <w:rPr>
                <w:sz w:val="20"/>
                <w:szCs w:val="20"/>
              </w:rPr>
            </w:pPr>
          </w:p>
        </w:tc>
        <w:tc>
          <w:tcPr>
            <w:tcW w:w="5940" w:type="dxa"/>
            <w:vMerge/>
          </w:tcPr>
          <w:p w:rsidR="000A2622" w:rsidRPr="009F576B" w:rsidRDefault="000A2622" w:rsidP="000A2622">
            <w:pPr>
              <w:pStyle w:val="aa"/>
              <w:spacing w:line="360" w:lineRule="exact"/>
              <w:jc w:val="center"/>
              <w:rPr>
                <w:sz w:val="20"/>
                <w:szCs w:val="20"/>
              </w:rPr>
            </w:pPr>
          </w:p>
        </w:tc>
        <w:tc>
          <w:tcPr>
            <w:tcW w:w="1620" w:type="dxa"/>
          </w:tcPr>
          <w:p w:rsidR="000A2622" w:rsidRPr="009F576B" w:rsidRDefault="000A2622" w:rsidP="000A2622">
            <w:pPr>
              <w:pStyle w:val="aa"/>
              <w:spacing w:line="360" w:lineRule="exact"/>
              <w:ind w:firstLine="72"/>
              <w:jc w:val="center"/>
              <w:rPr>
                <w:sz w:val="20"/>
                <w:szCs w:val="20"/>
              </w:rPr>
            </w:pPr>
            <w:r w:rsidRPr="009F576B">
              <w:rPr>
                <w:sz w:val="20"/>
                <w:szCs w:val="20"/>
              </w:rPr>
              <w:t>А</w:t>
            </w:r>
          </w:p>
        </w:tc>
        <w:tc>
          <w:tcPr>
            <w:tcW w:w="1620" w:type="dxa"/>
          </w:tcPr>
          <w:p w:rsidR="000A2622" w:rsidRPr="009F576B" w:rsidRDefault="000A2622" w:rsidP="000A2622">
            <w:pPr>
              <w:pStyle w:val="aa"/>
              <w:spacing w:line="360" w:lineRule="exact"/>
              <w:ind w:firstLine="72"/>
              <w:jc w:val="center"/>
              <w:rPr>
                <w:sz w:val="20"/>
                <w:szCs w:val="20"/>
              </w:rPr>
            </w:pPr>
            <w:r w:rsidRPr="009F576B">
              <w:rPr>
                <w:sz w:val="20"/>
                <w:szCs w:val="20"/>
              </w:rPr>
              <w:t>Б</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1</w:t>
            </w:r>
          </w:p>
        </w:tc>
        <w:tc>
          <w:tcPr>
            <w:tcW w:w="5940" w:type="dxa"/>
          </w:tcPr>
          <w:p w:rsidR="000A2622" w:rsidRPr="009F576B" w:rsidRDefault="000A2622" w:rsidP="000A2622">
            <w:pPr>
              <w:pStyle w:val="aa"/>
              <w:spacing w:line="360" w:lineRule="exact"/>
              <w:rPr>
                <w:sz w:val="20"/>
                <w:szCs w:val="20"/>
              </w:rPr>
            </w:pPr>
            <w:r w:rsidRPr="009F576B">
              <w:rPr>
                <w:sz w:val="20"/>
                <w:szCs w:val="20"/>
              </w:rPr>
              <w:t>Чистый операционный доход,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120000</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95000</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2</w:t>
            </w:r>
          </w:p>
        </w:tc>
        <w:tc>
          <w:tcPr>
            <w:tcW w:w="5940" w:type="dxa"/>
          </w:tcPr>
          <w:p w:rsidR="000A2622" w:rsidRPr="009F576B" w:rsidRDefault="000A2622" w:rsidP="000A2622">
            <w:pPr>
              <w:pStyle w:val="aa"/>
              <w:spacing w:line="360" w:lineRule="exact"/>
              <w:rPr>
                <w:sz w:val="20"/>
                <w:szCs w:val="20"/>
              </w:rPr>
            </w:pPr>
            <w:r w:rsidRPr="009F576B">
              <w:rPr>
                <w:sz w:val="20"/>
                <w:szCs w:val="20"/>
              </w:rPr>
              <w:t>Стоимость строительства,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475000</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380000</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3</w:t>
            </w:r>
          </w:p>
        </w:tc>
        <w:tc>
          <w:tcPr>
            <w:tcW w:w="5940" w:type="dxa"/>
          </w:tcPr>
          <w:p w:rsidR="000A2622" w:rsidRPr="009F576B" w:rsidRDefault="000A2622" w:rsidP="000A2622">
            <w:pPr>
              <w:pStyle w:val="aa"/>
              <w:spacing w:line="360" w:lineRule="exact"/>
              <w:rPr>
                <w:sz w:val="20"/>
                <w:szCs w:val="20"/>
              </w:rPr>
            </w:pPr>
            <w:r w:rsidRPr="009F576B">
              <w:rPr>
                <w:sz w:val="20"/>
                <w:szCs w:val="20"/>
              </w:rPr>
              <w:t>Коэффициент капитализации для зданий,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18</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15</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4</w:t>
            </w:r>
          </w:p>
        </w:tc>
        <w:tc>
          <w:tcPr>
            <w:tcW w:w="5940" w:type="dxa"/>
          </w:tcPr>
          <w:p w:rsidR="000A2622" w:rsidRPr="009F576B" w:rsidRDefault="000A2622" w:rsidP="000A2622">
            <w:pPr>
              <w:pStyle w:val="aa"/>
              <w:spacing w:line="360" w:lineRule="exact"/>
              <w:rPr>
                <w:sz w:val="20"/>
                <w:szCs w:val="20"/>
              </w:rPr>
            </w:pPr>
            <w:r w:rsidRPr="009F576B">
              <w:rPr>
                <w:sz w:val="20"/>
                <w:szCs w:val="20"/>
              </w:rPr>
              <w:t>Доход, приходящийся на здания (2х3),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85500</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57000</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5</w:t>
            </w:r>
          </w:p>
        </w:tc>
        <w:tc>
          <w:tcPr>
            <w:tcW w:w="5940" w:type="dxa"/>
          </w:tcPr>
          <w:p w:rsidR="000A2622" w:rsidRPr="009F576B" w:rsidRDefault="000A2622" w:rsidP="000A2622">
            <w:pPr>
              <w:pStyle w:val="aa"/>
              <w:spacing w:line="360" w:lineRule="exact"/>
              <w:rPr>
                <w:sz w:val="20"/>
                <w:szCs w:val="20"/>
              </w:rPr>
            </w:pPr>
            <w:r w:rsidRPr="009F576B">
              <w:rPr>
                <w:sz w:val="20"/>
                <w:szCs w:val="20"/>
              </w:rPr>
              <w:t>Доход, приходящийся на землю (1-4)</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34500</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38000</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6</w:t>
            </w:r>
          </w:p>
        </w:tc>
        <w:tc>
          <w:tcPr>
            <w:tcW w:w="5940" w:type="dxa"/>
          </w:tcPr>
          <w:p w:rsidR="000A2622" w:rsidRPr="009F576B" w:rsidRDefault="000A2622" w:rsidP="000A2622">
            <w:pPr>
              <w:pStyle w:val="aa"/>
              <w:spacing w:line="360" w:lineRule="exact"/>
              <w:rPr>
                <w:sz w:val="20"/>
                <w:szCs w:val="20"/>
              </w:rPr>
            </w:pPr>
            <w:r w:rsidRPr="009F576B">
              <w:rPr>
                <w:sz w:val="20"/>
                <w:szCs w:val="20"/>
              </w:rPr>
              <w:t>Коэффициент капитализации для земли,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12</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12</w:t>
            </w:r>
          </w:p>
        </w:tc>
      </w:tr>
      <w:tr w:rsidR="000A2622" w:rsidRPr="009F576B">
        <w:tc>
          <w:tcPr>
            <w:tcW w:w="720" w:type="dxa"/>
          </w:tcPr>
          <w:p w:rsidR="000A2622" w:rsidRPr="009F576B" w:rsidRDefault="000A2622" w:rsidP="000A2622">
            <w:pPr>
              <w:pStyle w:val="aa"/>
              <w:spacing w:line="360" w:lineRule="exact"/>
              <w:ind w:left="-316" w:firstLine="312"/>
              <w:jc w:val="center"/>
              <w:rPr>
                <w:sz w:val="20"/>
                <w:szCs w:val="20"/>
              </w:rPr>
            </w:pPr>
            <w:r w:rsidRPr="009F576B">
              <w:rPr>
                <w:sz w:val="20"/>
                <w:szCs w:val="20"/>
              </w:rPr>
              <w:t>7</w:t>
            </w:r>
          </w:p>
        </w:tc>
        <w:tc>
          <w:tcPr>
            <w:tcW w:w="5940" w:type="dxa"/>
          </w:tcPr>
          <w:p w:rsidR="000A2622" w:rsidRPr="009F576B" w:rsidRDefault="000A2622" w:rsidP="000A2622">
            <w:pPr>
              <w:pStyle w:val="aa"/>
              <w:spacing w:line="360" w:lineRule="exact"/>
              <w:rPr>
                <w:sz w:val="20"/>
                <w:szCs w:val="20"/>
              </w:rPr>
            </w:pPr>
            <w:r w:rsidRPr="009F576B">
              <w:rPr>
                <w:sz w:val="20"/>
                <w:szCs w:val="20"/>
              </w:rPr>
              <w:t>Остаточная стоимость земли (5х6), $</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287500</w:t>
            </w:r>
          </w:p>
        </w:tc>
        <w:tc>
          <w:tcPr>
            <w:tcW w:w="1620" w:type="dxa"/>
          </w:tcPr>
          <w:p w:rsidR="000A2622" w:rsidRPr="009F576B" w:rsidRDefault="000A2622" w:rsidP="000A2622">
            <w:pPr>
              <w:pStyle w:val="aa"/>
              <w:spacing w:line="360" w:lineRule="exact"/>
              <w:ind w:firstLine="72"/>
              <w:jc w:val="right"/>
              <w:rPr>
                <w:sz w:val="20"/>
                <w:szCs w:val="20"/>
              </w:rPr>
            </w:pPr>
            <w:r w:rsidRPr="009F576B">
              <w:rPr>
                <w:sz w:val="20"/>
                <w:szCs w:val="20"/>
              </w:rPr>
              <w:t>316667</w:t>
            </w:r>
          </w:p>
        </w:tc>
      </w:tr>
    </w:tbl>
    <w:p w:rsidR="000A2622" w:rsidRPr="009F576B" w:rsidRDefault="000A2622" w:rsidP="000A2622">
      <w:pPr>
        <w:pStyle w:val="aa"/>
        <w:ind w:firstLine="706"/>
        <w:rPr>
          <w:sz w:val="20"/>
          <w:szCs w:val="20"/>
        </w:rPr>
      </w:pPr>
      <w:r w:rsidRPr="009F576B">
        <w:rPr>
          <w:sz w:val="20"/>
          <w:szCs w:val="20"/>
        </w:rPr>
        <w:t>Вариантом наилучшего и наиболее эффективного использования является вариант, при котором остаточная стоимость земли максимальна. Следовательно, ННЭИ для данного земельного участка - вариант Б.</w:t>
      </w:r>
    </w:p>
    <w:p w:rsidR="000A2622" w:rsidRPr="009F576B" w:rsidRDefault="000A2622" w:rsidP="000A2622">
      <w:pPr>
        <w:pStyle w:val="aa"/>
        <w:ind w:firstLine="706"/>
        <w:rPr>
          <w:sz w:val="20"/>
          <w:szCs w:val="20"/>
        </w:rPr>
      </w:pPr>
      <w:r w:rsidRPr="009F576B">
        <w:rPr>
          <w:b/>
          <w:sz w:val="20"/>
          <w:szCs w:val="20"/>
        </w:rPr>
        <w:t xml:space="preserve">3.8  </w:t>
      </w:r>
      <w:r w:rsidRPr="009F576B">
        <w:rPr>
          <w:sz w:val="20"/>
          <w:szCs w:val="20"/>
        </w:rPr>
        <w:t>В оценке недвижимости используется метод валовой ренты</w:t>
      </w:r>
      <w:r w:rsidRPr="009F576B">
        <w:rPr>
          <w:b/>
          <w:i/>
          <w:sz w:val="20"/>
          <w:szCs w:val="20"/>
        </w:rPr>
        <w:t xml:space="preserve">, </w:t>
      </w:r>
      <w:r w:rsidRPr="009F576B">
        <w:rPr>
          <w:sz w:val="20"/>
          <w:szCs w:val="20"/>
        </w:rPr>
        <w:t>который основан на расчете валового рентного мультипликатора (</w:t>
      </w:r>
      <w:r w:rsidRPr="009F576B">
        <w:rPr>
          <w:i/>
          <w:sz w:val="20"/>
          <w:szCs w:val="20"/>
          <w:lang w:val="en-US"/>
        </w:rPr>
        <w:t>GRM</w:t>
      </w:r>
      <w:r w:rsidRPr="009F576B">
        <w:rPr>
          <w:sz w:val="20"/>
          <w:szCs w:val="20"/>
        </w:rPr>
        <w:t>):</w:t>
      </w:r>
    </w:p>
    <w:p w:rsidR="000A2622" w:rsidRPr="009F576B" w:rsidRDefault="000A2622" w:rsidP="000A2622">
      <w:pPr>
        <w:pStyle w:val="aa"/>
        <w:ind w:firstLine="706"/>
        <w:jc w:val="center"/>
        <w:rPr>
          <w:sz w:val="20"/>
          <w:szCs w:val="20"/>
        </w:rPr>
      </w:pPr>
      <w:r w:rsidRPr="009F576B">
        <w:rPr>
          <w:sz w:val="20"/>
          <w:szCs w:val="20"/>
        </w:rPr>
        <w:t xml:space="preserve">                                 </w:t>
      </w:r>
      <w:r w:rsidRPr="009F576B">
        <w:rPr>
          <w:position w:val="-26"/>
          <w:sz w:val="20"/>
          <w:szCs w:val="20"/>
        </w:rPr>
        <w:object w:dxaOrig="1219" w:dyaOrig="700">
          <v:shape id="_x0000_i1128" type="#_x0000_t75" style="width:60.75pt;height:35.25pt" o:ole="">
            <v:imagedata r:id="rId164" o:title=""/>
          </v:shape>
          <o:OLEObject Type="Embed" ProgID="Equation.3" ShapeID="_x0000_i1128" DrawAspect="Content" ObjectID="_1477256211" r:id="rId165"/>
        </w:object>
      </w:r>
      <w:r w:rsidRPr="009F576B">
        <w:rPr>
          <w:sz w:val="20"/>
          <w:szCs w:val="20"/>
        </w:rPr>
        <w:t xml:space="preserve">                                                       (5)</w:t>
      </w:r>
    </w:p>
    <w:p w:rsidR="000A2622" w:rsidRPr="009F576B" w:rsidRDefault="000A2622" w:rsidP="000A2622">
      <w:pPr>
        <w:pStyle w:val="aa"/>
        <w:ind w:firstLine="706"/>
        <w:jc w:val="center"/>
        <w:rPr>
          <w:sz w:val="20"/>
          <w:szCs w:val="20"/>
        </w:rPr>
      </w:pPr>
    </w:p>
    <w:p w:rsidR="000A2622" w:rsidRPr="009F576B" w:rsidRDefault="000A2622" w:rsidP="000A2622">
      <w:pPr>
        <w:pStyle w:val="aa"/>
        <w:ind w:firstLine="706"/>
        <w:rPr>
          <w:sz w:val="20"/>
          <w:szCs w:val="20"/>
        </w:rPr>
      </w:pPr>
      <w:r w:rsidRPr="009F576B">
        <w:rPr>
          <w:sz w:val="20"/>
          <w:szCs w:val="20"/>
        </w:rPr>
        <w:t xml:space="preserve">где </w:t>
      </w:r>
      <w:r w:rsidRPr="009F576B">
        <w:rPr>
          <w:i/>
          <w:sz w:val="20"/>
          <w:szCs w:val="20"/>
          <w:lang w:val="en-US"/>
        </w:rPr>
        <w:t>P</w:t>
      </w:r>
      <w:r w:rsidRPr="009F576B">
        <w:rPr>
          <w:sz w:val="20"/>
          <w:szCs w:val="20"/>
        </w:rPr>
        <w:t xml:space="preserve"> – цена продажи сопоставимого объекта;</w:t>
      </w:r>
    </w:p>
    <w:p w:rsidR="000A2622" w:rsidRPr="009F576B" w:rsidRDefault="000A2622" w:rsidP="000A2622">
      <w:pPr>
        <w:pStyle w:val="aa"/>
        <w:ind w:firstLine="706"/>
        <w:rPr>
          <w:sz w:val="20"/>
          <w:szCs w:val="20"/>
        </w:rPr>
      </w:pPr>
      <w:r w:rsidRPr="009F576B">
        <w:rPr>
          <w:i/>
          <w:sz w:val="20"/>
          <w:szCs w:val="20"/>
          <w:lang w:val="en-US"/>
        </w:rPr>
        <w:t>A</w:t>
      </w:r>
      <w:r w:rsidRPr="009F576B">
        <w:rPr>
          <w:sz w:val="20"/>
          <w:szCs w:val="20"/>
        </w:rPr>
        <w:t xml:space="preserve"> – арендная ставка.</w:t>
      </w:r>
    </w:p>
    <w:p w:rsidR="000A2622" w:rsidRPr="009F576B" w:rsidRDefault="000A2622" w:rsidP="000A2622">
      <w:pPr>
        <w:pStyle w:val="aa"/>
        <w:ind w:firstLine="706"/>
        <w:rPr>
          <w:b/>
          <w:i/>
          <w:sz w:val="20"/>
          <w:szCs w:val="20"/>
          <w:u w:val="single"/>
        </w:rPr>
      </w:pPr>
      <w:r w:rsidRPr="009F576B">
        <w:rPr>
          <w:b/>
          <w:i/>
          <w:sz w:val="20"/>
          <w:szCs w:val="20"/>
          <w:u w:val="single"/>
        </w:rPr>
        <w:t>Пример 5</w:t>
      </w:r>
    </w:p>
    <w:p w:rsidR="000A2622" w:rsidRPr="009F576B" w:rsidRDefault="000A2622" w:rsidP="000A2622">
      <w:pPr>
        <w:pStyle w:val="aa"/>
        <w:ind w:firstLine="706"/>
        <w:rPr>
          <w:sz w:val="20"/>
          <w:szCs w:val="20"/>
        </w:rPr>
      </w:pPr>
      <w:r w:rsidRPr="009F576B">
        <w:rPr>
          <w:sz w:val="20"/>
          <w:szCs w:val="20"/>
        </w:rPr>
        <w:t>Коттедж, расположенный в тихой и зеленой зоне, сдается в аренду за 1200 долл. в месяц. Точно такие же коттеджи, расположенные в том же поселке, но в менее удобных для проживания местах, сдаются за 1100 и 950 долл. в месяц, а цены их продажи составляют  140000 и 120000 долл. соответственно. Требуется определить:</w:t>
      </w:r>
    </w:p>
    <w:p w:rsidR="000A2622" w:rsidRPr="009F576B" w:rsidRDefault="000A2622" w:rsidP="000A2622">
      <w:pPr>
        <w:pStyle w:val="aa"/>
        <w:ind w:firstLine="706"/>
        <w:rPr>
          <w:sz w:val="20"/>
          <w:szCs w:val="20"/>
        </w:rPr>
      </w:pPr>
      <w:r w:rsidRPr="009F576B">
        <w:rPr>
          <w:sz w:val="20"/>
          <w:szCs w:val="20"/>
        </w:rPr>
        <w:t>а) рыночную стоимость коттеджа, расположенного в тихой и зеленой зоне;</w:t>
      </w:r>
    </w:p>
    <w:p w:rsidR="000A2622" w:rsidRPr="009F576B" w:rsidRDefault="000A2622" w:rsidP="000A2622">
      <w:pPr>
        <w:pStyle w:val="aa"/>
        <w:ind w:firstLine="706"/>
        <w:rPr>
          <w:sz w:val="20"/>
          <w:szCs w:val="20"/>
        </w:rPr>
      </w:pPr>
      <w:r w:rsidRPr="009F576B">
        <w:rPr>
          <w:sz w:val="20"/>
          <w:szCs w:val="20"/>
        </w:rPr>
        <w:t>б) величину прироста стоимости  из-за  удобного местоположения коттеджа.</w:t>
      </w:r>
    </w:p>
    <w:p w:rsidR="000A2622" w:rsidRPr="009F576B" w:rsidRDefault="000A2622" w:rsidP="000A2622">
      <w:pPr>
        <w:pStyle w:val="aa"/>
        <w:ind w:firstLine="706"/>
        <w:rPr>
          <w:i/>
          <w:sz w:val="20"/>
          <w:szCs w:val="20"/>
        </w:rPr>
      </w:pPr>
      <w:r w:rsidRPr="009F576B">
        <w:rPr>
          <w:i/>
          <w:sz w:val="20"/>
          <w:szCs w:val="20"/>
        </w:rPr>
        <w:t>Решение</w:t>
      </w:r>
    </w:p>
    <w:p w:rsidR="000A2622" w:rsidRPr="009F576B" w:rsidRDefault="000A2622" w:rsidP="000A2622">
      <w:pPr>
        <w:pStyle w:val="aa"/>
        <w:ind w:firstLine="706"/>
        <w:rPr>
          <w:sz w:val="20"/>
          <w:szCs w:val="20"/>
        </w:rPr>
      </w:pPr>
      <w:r w:rsidRPr="009F576B">
        <w:rPr>
          <w:sz w:val="20"/>
          <w:szCs w:val="20"/>
        </w:rPr>
        <w:t>1) рассчитывается валовой рентный мультипликатор на основе данных по сопоставимым коттеджам:</w:t>
      </w:r>
    </w:p>
    <w:p w:rsidR="000A2622" w:rsidRPr="00D22937" w:rsidRDefault="000A2622" w:rsidP="000A2622">
      <w:pPr>
        <w:pStyle w:val="aa"/>
        <w:ind w:firstLine="706"/>
        <w:rPr>
          <w:i/>
          <w:sz w:val="20"/>
          <w:szCs w:val="20"/>
        </w:rPr>
      </w:pPr>
      <w:r w:rsidRPr="00D22937">
        <w:rPr>
          <w:i/>
          <w:position w:val="-12"/>
          <w:sz w:val="20"/>
          <w:szCs w:val="20"/>
          <w:lang w:val="en-US"/>
        </w:rPr>
        <w:object w:dxaOrig="3620" w:dyaOrig="380">
          <v:shape id="_x0000_i1129" type="#_x0000_t75" style="width:180.75pt;height:18.75pt" o:ole="">
            <v:imagedata r:id="rId166" o:title=""/>
          </v:shape>
          <o:OLEObject Type="Embed" ProgID="Equation.3" ShapeID="_x0000_i1129" DrawAspect="Content" ObjectID="_1477256212" r:id="rId167"/>
        </w:object>
      </w:r>
    </w:p>
    <w:p w:rsidR="000A2622" w:rsidRPr="00D22937" w:rsidRDefault="000A2622" w:rsidP="000A2622">
      <w:pPr>
        <w:pStyle w:val="aa"/>
        <w:ind w:firstLine="706"/>
        <w:rPr>
          <w:i/>
          <w:sz w:val="20"/>
          <w:szCs w:val="20"/>
        </w:rPr>
      </w:pPr>
      <w:r w:rsidRPr="00D22937">
        <w:rPr>
          <w:i/>
          <w:position w:val="-12"/>
          <w:sz w:val="20"/>
          <w:szCs w:val="20"/>
        </w:rPr>
        <w:object w:dxaOrig="3519" w:dyaOrig="380">
          <v:shape id="_x0000_i1130" type="#_x0000_t75" style="width:176.25pt;height:18.75pt" o:ole="">
            <v:imagedata r:id="rId168" o:title=""/>
          </v:shape>
          <o:OLEObject Type="Embed" ProgID="Equation.3" ShapeID="_x0000_i1130" DrawAspect="Content" ObjectID="_1477256213" r:id="rId169"/>
        </w:object>
      </w:r>
    </w:p>
    <w:p w:rsidR="000A2622" w:rsidRPr="00D22937" w:rsidRDefault="000A2622" w:rsidP="000A2622">
      <w:pPr>
        <w:pStyle w:val="aa"/>
        <w:ind w:firstLine="706"/>
        <w:rPr>
          <w:sz w:val="20"/>
          <w:szCs w:val="20"/>
        </w:rPr>
      </w:pPr>
      <w:r w:rsidRPr="00D22937">
        <w:rPr>
          <w:sz w:val="20"/>
          <w:szCs w:val="20"/>
        </w:rPr>
        <w:t>2) определяется среднее значение валового рентного мультипликатора:</w:t>
      </w:r>
    </w:p>
    <w:p w:rsidR="000A2622" w:rsidRPr="00D22937" w:rsidRDefault="000A2622" w:rsidP="000A2622">
      <w:pPr>
        <w:pStyle w:val="aa"/>
        <w:ind w:firstLine="706"/>
        <w:rPr>
          <w:sz w:val="20"/>
          <w:szCs w:val="20"/>
        </w:rPr>
      </w:pPr>
      <w:r w:rsidRPr="00D22937">
        <w:rPr>
          <w:position w:val="-12"/>
          <w:sz w:val="20"/>
          <w:szCs w:val="20"/>
        </w:rPr>
        <w:object w:dxaOrig="4120" w:dyaOrig="440">
          <v:shape id="_x0000_i1131" type="#_x0000_t75" style="width:206.25pt;height:21.75pt" o:ole="">
            <v:imagedata r:id="rId170" o:title=""/>
          </v:shape>
          <o:OLEObject Type="Embed" ProgID="Equation.3" ShapeID="_x0000_i1131" DrawAspect="Content" ObjectID="_1477256214" r:id="rId171"/>
        </w:object>
      </w:r>
    </w:p>
    <w:p w:rsidR="000A2622" w:rsidRPr="00D22937" w:rsidRDefault="000A2622" w:rsidP="000A2622">
      <w:pPr>
        <w:pStyle w:val="aa"/>
        <w:ind w:firstLine="706"/>
        <w:rPr>
          <w:sz w:val="20"/>
          <w:szCs w:val="20"/>
        </w:rPr>
      </w:pPr>
      <w:r w:rsidRPr="00D22937">
        <w:rPr>
          <w:sz w:val="20"/>
          <w:szCs w:val="20"/>
        </w:rPr>
        <w:t>3) определяется рыночная стоимость расположенного в зеленой зоне коттеджа:</w:t>
      </w:r>
    </w:p>
    <w:p w:rsidR="000A2622" w:rsidRPr="00D22937" w:rsidRDefault="000A2622" w:rsidP="000A2622">
      <w:pPr>
        <w:pStyle w:val="aa"/>
        <w:ind w:firstLine="706"/>
        <w:rPr>
          <w:sz w:val="20"/>
          <w:szCs w:val="20"/>
        </w:rPr>
      </w:pPr>
      <w:r w:rsidRPr="00D22937">
        <w:rPr>
          <w:position w:val="-10"/>
          <w:sz w:val="20"/>
          <w:szCs w:val="20"/>
        </w:rPr>
        <w:object w:dxaOrig="3580" w:dyaOrig="340">
          <v:shape id="_x0000_i1132" type="#_x0000_t75" style="width:179.25pt;height:17.25pt" o:ole="">
            <v:imagedata r:id="rId172" o:title=""/>
          </v:shape>
          <o:OLEObject Type="Embed" ProgID="Equation.3" ShapeID="_x0000_i1132" DrawAspect="Content" ObjectID="_1477256215" r:id="rId173"/>
        </w:object>
      </w:r>
    </w:p>
    <w:p w:rsidR="000A2622" w:rsidRPr="00D22937" w:rsidRDefault="000A2622" w:rsidP="000A2622">
      <w:pPr>
        <w:pStyle w:val="aa"/>
        <w:ind w:firstLine="706"/>
        <w:rPr>
          <w:sz w:val="20"/>
          <w:szCs w:val="20"/>
        </w:rPr>
      </w:pPr>
      <w:r w:rsidRPr="00D22937">
        <w:rPr>
          <w:sz w:val="20"/>
          <w:szCs w:val="20"/>
        </w:rPr>
        <w:t>3) рассчитывается величина прироста стоимости из-за удобного местоположения коттеджа:</w:t>
      </w:r>
    </w:p>
    <w:p w:rsidR="000A2622" w:rsidRPr="00D22937" w:rsidRDefault="000A2622" w:rsidP="000A2622">
      <w:pPr>
        <w:pStyle w:val="aa"/>
        <w:ind w:firstLine="706"/>
        <w:rPr>
          <w:sz w:val="20"/>
          <w:szCs w:val="20"/>
        </w:rPr>
      </w:pPr>
      <w:r w:rsidRPr="00D22937">
        <w:rPr>
          <w:position w:val="-10"/>
          <w:sz w:val="20"/>
          <w:szCs w:val="20"/>
        </w:rPr>
        <w:object w:dxaOrig="6180" w:dyaOrig="360">
          <v:shape id="_x0000_i1133" type="#_x0000_t75" style="width:309pt;height:18pt" o:ole="">
            <v:imagedata r:id="rId174" o:title=""/>
          </v:shape>
          <o:OLEObject Type="Embed" ProgID="Equation.3" ShapeID="_x0000_i1133" DrawAspect="Content" ObjectID="_1477256216" r:id="rId175"/>
        </w:object>
      </w:r>
    </w:p>
    <w:p w:rsidR="000A2622" w:rsidRPr="009F576B" w:rsidRDefault="000A2622" w:rsidP="000A2622">
      <w:pPr>
        <w:pStyle w:val="aa"/>
        <w:ind w:firstLine="706"/>
        <w:rPr>
          <w:sz w:val="20"/>
          <w:szCs w:val="20"/>
        </w:rPr>
      </w:pPr>
      <w:r w:rsidRPr="009F576B">
        <w:rPr>
          <w:b/>
          <w:sz w:val="20"/>
          <w:szCs w:val="20"/>
        </w:rPr>
        <w:t xml:space="preserve">3.9 </w:t>
      </w:r>
      <w:r w:rsidRPr="009F576B">
        <w:rPr>
          <w:sz w:val="20"/>
          <w:szCs w:val="20"/>
        </w:rPr>
        <w:t xml:space="preserve">Ипотечно-инвестиционные модели применяются для определения стоимости недвижимости с учетом изменения ее стоимости и дохода, а также с учетом условий финансирования. </w:t>
      </w:r>
    </w:p>
    <w:p w:rsidR="000A2622" w:rsidRPr="009F576B" w:rsidRDefault="000A2622" w:rsidP="000A2622">
      <w:pPr>
        <w:pStyle w:val="22"/>
        <w:tabs>
          <w:tab w:val="left" w:pos="1271"/>
        </w:tabs>
        <w:ind w:firstLine="706"/>
        <w:rPr>
          <w:sz w:val="20"/>
          <w:szCs w:val="20"/>
        </w:rPr>
      </w:pPr>
      <w:r w:rsidRPr="009F576B">
        <w:rPr>
          <w:sz w:val="20"/>
          <w:szCs w:val="20"/>
        </w:rPr>
        <w:t>Традиционная техника ипотечно-инвестиционного анализа определяет стоимость недвижимости как сумму собственного и заемного капитала.</w:t>
      </w:r>
    </w:p>
    <w:p w:rsidR="000A2622" w:rsidRPr="009F576B" w:rsidRDefault="000A2622" w:rsidP="000A2622">
      <w:pPr>
        <w:pStyle w:val="22"/>
        <w:tabs>
          <w:tab w:val="left" w:pos="1271"/>
        </w:tabs>
        <w:ind w:firstLine="706"/>
        <w:rPr>
          <w:sz w:val="20"/>
          <w:szCs w:val="20"/>
        </w:rPr>
      </w:pPr>
      <w:r w:rsidRPr="009F576B">
        <w:rPr>
          <w:sz w:val="20"/>
          <w:szCs w:val="20"/>
        </w:rPr>
        <w:t>Стоимость собственного капитала  рассчитывается путем дисконтирования денежных потоков от регулярного дохода и от продажи (реверсии). Стоимость заемного капитала рассчитывается путем дисконтирования платежей по обслуживанию долга.</w:t>
      </w:r>
    </w:p>
    <w:p w:rsidR="000A2622" w:rsidRPr="009F576B" w:rsidRDefault="000A2622" w:rsidP="000A2622">
      <w:pPr>
        <w:pStyle w:val="22"/>
        <w:tabs>
          <w:tab w:val="left" w:pos="1271"/>
        </w:tabs>
        <w:ind w:firstLine="706"/>
        <w:rPr>
          <w:sz w:val="20"/>
          <w:szCs w:val="20"/>
        </w:rPr>
      </w:pPr>
      <w:r w:rsidRPr="009F576B">
        <w:rPr>
          <w:sz w:val="20"/>
          <w:szCs w:val="20"/>
        </w:rPr>
        <w:t>Текущая стоимость будущих денежных потоков, поступающих от недвижимости, будет зависеть от срока проекта, структуры заемного капитала, экономических характеристик объекта и ставок дисконтирования.</w:t>
      </w:r>
    </w:p>
    <w:p w:rsidR="000A2622" w:rsidRPr="009F576B" w:rsidRDefault="000A2622" w:rsidP="000A2622">
      <w:pPr>
        <w:pStyle w:val="22"/>
        <w:tabs>
          <w:tab w:val="left" w:pos="1271"/>
        </w:tabs>
        <w:ind w:firstLine="706"/>
        <w:rPr>
          <w:sz w:val="20"/>
          <w:szCs w:val="20"/>
        </w:rPr>
      </w:pPr>
      <w:r w:rsidRPr="009F576B">
        <w:rPr>
          <w:sz w:val="20"/>
          <w:szCs w:val="20"/>
        </w:rPr>
        <w:t>В формализованном виде алгоритм расчета стоимости с помощью традиционной техники ипотечно-инвестиционного анализа выглядит следующим образом:</w:t>
      </w:r>
    </w:p>
    <w:p w:rsidR="000A2622" w:rsidRPr="009F576B" w:rsidRDefault="000A2622" w:rsidP="000A2622">
      <w:pPr>
        <w:pStyle w:val="22"/>
        <w:tabs>
          <w:tab w:val="left" w:pos="1271"/>
        </w:tabs>
        <w:ind w:firstLine="706"/>
        <w:rPr>
          <w:sz w:val="20"/>
          <w:szCs w:val="20"/>
        </w:rPr>
      </w:pPr>
    </w:p>
    <w:p w:rsidR="000A2622" w:rsidRPr="009F576B" w:rsidRDefault="000A2622" w:rsidP="000A2622">
      <w:pPr>
        <w:tabs>
          <w:tab w:val="left" w:pos="1460"/>
        </w:tabs>
        <w:jc w:val="both"/>
        <w:rPr>
          <w:iCs/>
          <w:sz w:val="20"/>
          <w:szCs w:val="20"/>
        </w:rPr>
      </w:pPr>
      <w:r w:rsidRPr="009F576B">
        <w:rPr>
          <w:i/>
          <w:iCs/>
          <w:sz w:val="20"/>
          <w:szCs w:val="20"/>
        </w:rPr>
        <w:t xml:space="preserve">       </w:t>
      </w:r>
      <w:r w:rsidRPr="009F576B">
        <w:rPr>
          <w:i/>
          <w:iCs/>
          <w:sz w:val="20"/>
          <w:szCs w:val="20"/>
          <w:lang w:val="en-US"/>
        </w:rPr>
        <w:t>V</w:t>
      </w:r>
      <w:r w:rsidRPr="009F576B">
        <w:rPr>
          <w:i/>
          <w:iCs/>
          <w:sz w:val="20"/>
          <w:szCs w:val="20"/>
        </w:rPr>
        <w:t>=</w:t>
      </w:r>
      <w:r w:rsidRPr="009F576B">
        <w:rPr>
          <w:i/>
          <w:iCs/>
          <w:sz w:val="20"/>
          <w:szCs w:val="20"/>
          <w:lang w:val="en-US"/>
        </w:rPr>
        <w:t>PV</w:t>
      </w:r>
      <w:r w:rsidRPr="009F576B">
        <w:rPr>
          <w:i/>
          <w:iCs/>
          <w:sz w:val="20"/>
          <w:szCs w:val="20"/>
        </w:rPr>
        <w:t>[(</w:t>
      </w:r>
      <w:r w:rsidRPr="009F576B">
        <w:rPr>
          <w:i/>
          <w:iCs/>
          <w:sz w:val="20"/>
          <w:szCs w:val="20"/>
          <w:lang w:val="en-US"/>
        </w:rPr>
        <w:t>NOI</w:t>
      </w:r>
      <w:r w:rsidRPr="009F576B">
        <w:rPr>
          <w:i/>
          <w:iCs/>
          <w:sz w:val="20"/>
          <w:szCs w:val="20"/>
        </w:rPr>
        <w:t>-</w:t>
      </w:r>
      <w:r w:rsidRPr="009F576B">
        <w:rPr>
          <w:i/>
          <w:iCs/>
          <w:sz w:val="20"/>
          <w:szCs w:val="20"/>
          <w:lang w:val="en-US"/>
        </w:rPr>
        <w:t>OD</w:t>
      </w:r>
      <w:r w:rsidRPr="009F576B">
        <w:rPr>
          <w:i/>
          <w:iCs/>
          <w:sz w:val="20"/>
          <w:szCs w:val="20"/>
        </w:rPr>
        <w:t>)</w:t>
      </w:r>
      <w:r w:rsidRPr="009F576B">
        <w:rPr>
          <w:i/>
          <w:iCs/>
          <w:sz w:val="20"/>
          <w:szCs w:val="20"/>
          <w:lang w:val="en-US"/>
        </w:rPr>
        <w:t>Y</w:t>
      </w:r>
      <w:r w:rsidRPr="009F576B">
        <w:rPr>
          <w:i/>
          <w:iCs/>
          <w:sz w:val="20"/>
          <w:szCs w:val="20"/>
        </w:rPr>
        <w:t xml:space="preserve">%; </w:t>
      </w:r>
      <w:r w:rsidRPr="009F576B">
        <w:rPr>
          <w:i/>
          <w:iCs/>
          <w:sz w:val="20"/>
          <w:szCs w:val="20"/>
          <w:lang w:val="en-US"/>
        </w:rPr>
        <w:t>n</w:t>
      </w:r>
      <w:r w:rsidRPr="009F576B">
        <w:rPr>
          <w:i/>
          <w:iCs/>
          <w:sz w:val="20"/>
          <w:szCs w:val="20"/>
        </w:rPr>
        <w:t xml:space="preserve"> лет]+ </w:t>
      </w:r>
      <w:r w:rsidRPr="009F576B">
        <w:rPr>
          <w:i/>
          <w:iCs/>
          <w:sz w:val="20"/>
          <w:szCs w:val="20"/>
          <w:lang w:val="en-US"/>
        </w:rPr>
        <w:t>PV</w:t>
      </w:r>
      <w:r w:rsidRPr="009F576B">
        <w:rPr>
          <w:i/>
          <w:iCs/>
          <w:sz w:val="20"/>
          <w:szCs w:val="20"/>
        </w:rPr>
        <w:t>[(</w:t>
      </w:r>
      <w:r w:rsidRPr="009F576B">
        <w:rPr>
          <w:i/>
          <w:iCs/>
          <w:sz w:val="20"/>
          <w:szCs w:val="20"/>
          <w:lang w:val="en-US"/>
        </w:rPr>
        <w:t>SR</w:t>
      </w:r>
      <w:r w:rsidRPr="009F576B">
        <w:rPr>
          <w:i/>
          <w:iCs/>
          <w:sz w:val="20"/>
          <w:szCs w:val="20"/>
        </w:rPr>
        <w:t>-</w:t>
      </w:r>
      <w:r w:rsidRPr="009F576B">
        <w:rPr>
          <w:i/>
          <w:iCs/>
          <w:sz w:val="20"/>
          <w:szCs w:val="20"/>
          <w:lang w:val="en-US"/>
        </w:rPr>
        <w:t>OK</w:t>
      </w:r>
      <w:r w:rsidRPr="009F576B">
        <w:rPr>
          <w:i/>
          <w:iCs/>
          <w:sz w:val="20"/>
          <w:szCs w:val="20"/>
        </w:rPr>
        <w:t>)</w:t>
      </w:r>
      <w:r w:rsidRPr="009F576B">
        <w:rPr>
          <w:i/>
          <w:iCs/>
          <w:sz w:val="20"/>
          <w:szCs w:val="20"/>
          <w:lang w:val="en-US"/>
        </w:rPr>
        <w:t>Y</w:t>
      </w:r>
      <w:r w:rsidRPr="009F576B">
        <w:rPr>
          <w:i/>
          <w:iCs/>
          <w:sz w:val="20"/>
          <w:szCs w:val="20"/>
        </w:rPr>
        <w:t xml:space="preserve">%; </w:t>
      </w:r>
      <w:r w:rsidRPr="009F576B">
        <w:rPr>
          <w:i/>
          <w:iCs/>
          <w:sz w:val="20"/>
          <w:szCs w:val="20"/>
          <w:lang w:val="en-US"/>
        </w:rPr>
        <w:t>n</w:t>
      </w:r>
      <w:r w:rsidRPr="009F576B">
        <w:rPr>
          <w:i/>
          <w:iCs/>
          <w:sz w:val="20"/>
          <w:szCs w:val="20"/>
        </w:rPr>
        <w:t xml:space="preserve"> лет]+ </w:t>
      </w:r>
      <w:r w:rsidRPr="009F576B">
        <w:rPr>
          <w:i/>
          <w:iCs/>
          <w:sz w:val="20"/>
          <w:szCs w:val="20"/>
          <w:lang w:val="en-US"/>
        </w:rPr>
        <w:t>K</w:t>
      </w:r>
      <w:r w:rsidRPr="009F576B">
        <w:rPr>
          <w:i/>
          <w:iCs/>
          <w:sz w:val="20"/>
          <w:szCs w:val="20"/>
        </w:rPr>
        <w:t xml:space="preserve">        </w:t>
      </w:r>
      <w:r w:rsidRPr="009F576B">
        <w:rPr>
          <w:iCs/>
          <w:sz w:val="20"/>
          <w:szCs w:val="20"/>
        </w:rPr>
        <w:t>(6)</w:t>
      </w:r>
    </w:p>
    <w:p w:rsidR="000A2622" w:rsidRPr="009F576B" w:rsidRDefault="000A2622" w:rsidP="000A2622">
      <w:pPr>
        <w:tabs>
          <w:tab w:val="left" w:pos="1460"/>
        </w:tabs>
        <w:ind w:firstLine="706"/>
        <w:jc w:val="both"/>
        <w:rPr>
          <w:sz w:val="20"/>
          <w:szCs w:val="20"/>
        </w:rPr>
      </w:pPr>
    </w:p>
    <w:p w:rsidR="000A2622" w:rsidRPr="009F576B" w:rsidRDefault="000A2622" w:rsidP="000A2622">
      <w:pPr>
        <w:tabs>
          <w:tab w:val="left" w:pos="1460"/>
        </w:tabs>
        <w:ind w:firstLine="706"/>
        <w:jc w:val="both"/>
        <w:rPr>
          <w:sz w:val="20"/>
          <w:szCs w:val="20"/>
        </w:rPr>
      </w:pPr>
      <w:r w:rsidRPr="009F576B">
        <w:rPr>
          <w:sz w:val="20"/>
          <w:szCs w:val="20"/>
        </w:rPr>
        <w:t xml:space="preserve">где </w:t>
      </w:r>
      <w:r w:rsidRPr="009F576B">
        <w:rPr>
          <w:i/>
          <w:iCs/>
          <w:sz w:val="20"/>
          <w:szCs w:val="20"/>
          <w:lang w:val="en-US"/>
        </w:rPr>
        <w:t>V</w:t>
      </w:r>
      <w:r w:rsidRPr="009F576B">
        <w:rPr>
          <w:sz w:val="20"/>
          <w:szCs w:val="20"/>
        </w:rPr>
        <w:t>- стоимость объекта;</w:t>
      </w:r>
    </w:p>
    <w:p w:rsidR="000A2622" w:rsidRPr="009F576B" w:rsidRDefault="000A2622" w:rsidP="000A2622">
      <w:pPr>
        <w:tabs>
          <w:tab w:val="left" w:pos="1460"/>
        </w:tabs>
        <w:ind w:firstLine="706"/>
        <w:jc w:val="both"/>
        <w:rPr>
          <w:sz w:val="20"/>
          <w:szCs w:val="20"/>
        </w:rPr>
      </w:pPr>
      <w:r w:rsidRPr="009F576B">
        <w:rPr>
          <w:i/>
          <w:iCs/>
          <w:sz w:val="20"/>
          <w:szCs w:val="20"/>
          <w:lang w:val="en-US"/>
        </w:rPr>
        <w:t>NOI</w:t>
      </w:r>
      <w:r w:rsidRPr="009F576B">
        <w:rPr>
          <w:sz w:val="20"/>
          <w:szCs w:val="20"/>
        </w:rPr>
        <w:t>- чистый операционный доход;</w:t>
      </w:r>
    </w:p>
    <w:p w:rsidR="000A2622" w:rsidRPr="009F576B" w:rsidRDefault="000A2622" w:rsidP="000A2622">
      <w:pPr>
        <w:tabs>
          <w:tab w:val="left" w:pos="1460"/>
        </w:tabs>
        <w:ind w:firstLine="706"/>
        <w:jc w:val="both"/>
        <w:rPr>
          <w:sz w:val="20"/>
          <w:szCs w:val="20"/>
        </w:rPr>
      </w:pPr>
      <w:r w:rsidRPr="009F576B">
        <w:rPr>
          <w:i/>
          <w:iCs/>
          <w:sz w:val="20"/>
          <w:szCs w:val="20"/>
          <w:lang w:val="en-US"/>
        </w:rPr>
        <w:t>OD</w:t>
      </w:r>
      <w:r w:rsidRPr="009F576B">
        <w:rPr>
          <w:sz w:val="20"/>
          <w:szCs w:val="20"/>
        </w:rPr>
        <w:t xml:space="preserve">- платежи по обслуживанию долга: </w:t>
      </w:r>
      <w:r w:rsidRPr="009F576B">
        <w:rPr>
          <w:sz w:val="20"/>
          <w:szCs w:val="20"/>
          <w:lang w:val="en-US"/>
        </w:rPr>
        <w:t>PMT</w:t>
      </w:r>
      <w:r w:rsidRPr="009F576B">
        <w:rPr>
          <w:sz w:val="20"/>
          <w:szCs w:val="20"/>
        </w:rPr>
        <w:t>=</w:t>
      </w:r>
      <w:r w:rsidRPr="009F576B">
        <w:rPr>
          <w:sz w:val="20"/>
          <w:szCs w:val="20"/>
          <w:lang w:val="en-US"/>
        </w:rPr>
        <w:t>PV</w:t>
      </w:r>
      <w:r w:rsidRPr="009F576B">
        <w:rPr>
          <w:sz w:val="20"/>
          <w:szCs w:val="20"/>
        </w:rPr>
        <w:t>(</w:t>
      </w:r>
      <w:r w:rsidRPr="009F576B">
        <w:rPr>
          <w:sz w:val="20"/>
          <w:szCs w:val="20"/>
          <w:lang w:val="en-US"/>
        </w:rPr>
        <w:t>Y</w:t>
      </w:r>
      <w:r w:rsidRPr="009F576B">
        <w:rPr>
          <w:sz w:val="20"/>
          <w:szCs w:val="20"/>
        </w:rPr>
        <w:t>%; n лет);</w:t>
      </w:r>
    </w:p>
    <w:p w:rsidR="000A2622" w:rsidRPr="009F576B" w:rsidRDefault="000A2622" w:rsidP="000A2622">
      <w:pPr>
        <w:tabs>
          <w:tab w:val="left" w:pos="1460"/>
        </w:tabs>
        <w:ind w:firstLine="706"/>
        <w:jc w:val="both"/>
        <w:rPr>
          <w:sz w:val="20"/>
          <w:szCs w:val="20"/>
        </w:rPr>
      </w:pPr>
      <w:r w:rsidRPr="009F576B">
        <w:rPr>
          <w:i/>
          <w:iCs/>
          <w:sz w:val="20"/>
          <w:szCs w:val="20"/>
          <w:lang w:val="en-US"/>
        </w:rPr>
        <w:t>SR</w:t>
      </w:r>
      <w:r w:rsidRPr="009F576B">
        <w:rPr>
          <w:sz w:val="20"/>
          <w:szCs w:val="20"/>
        </w:rPr>
        <w:t>- сумма реверсии ;</w:t>
      </w:r>
    </w:p>
    <w:p w:rsidR="000A2622" w:rsidRPr="009F576B" w:rsidRDefault="000A2622" w:rsidP="000A2622">
      <w:pPr>
        <w:tabs>
          <w:tab w:val="left" w:pos="1460"/>
        </w:tabs>
        <w:ind w:firstLine="706"/>
        <w:jc w:val="both"/>
        <w:rPr>
          <w:sz w:val="20"/>
          <w:szCs w:val="20"/>
        </w:rPr>
      </w:pPr>
      <w:smartTag w:uri="urn:schemas-microsoft-com:office:smarttags" w:element="State">
        <w:smartTag w:uri="urn:schemas-microsoft-com:office:smarttags" w:element="place">
          <w:r w:rsidRPr="009F576B">
            <w:rPr>
              <w:i/>
              <w:iCs/>
              <w:sz w:val="20"/>
              <w:szCs w:val="20"/>
              <w:lang w:val="en-US"/>
            </w:rPr>
            <w:t>OK</w:t>
          </w:r>
          <w:r w:rsidRPr="009F576B">
            <w:rPr>
              <w:sz w:val="20"/>
              <w:szCs w:val="20"/>
            </w:rPr>
            <w:t>-</w:t>
          </w:r>
        </w:smartTag>
      </w:smartTag>
      <w:r w:rsidRPr="009F576B">
        <w:rPr>
          <w:sz w:val="20"/>
          <w:szCs w:val="20"/>
        </w:rPr>
        <w:t xml:space="preserve"> остаток кредита на момент продажи объекта;</w:t>
      </w:r>
    </w:p>
    <w:p w:rsidR="000A2622" w:rsidRPr="009F576B" w:rsidRDefault="000A2622" w:rsidP="000A2622">
      <w:pPr>
        <w:tabs>
          <w:tab w:val="left" w:pos="1460"/>
        </w:tabs>
        <w:ind w:firstLine="706"/>
        <w:jc w:val="both"/>
        <w:rPr>
          <w:sz w:val="20"/>
          <w:szCs w:val="20"/>
        </w:rPr>
      </w:pPr>
      <w:r w:rsidRPr="009F576B">
        <w:rPr>
          <w:i/>
          <w:iCs/>
          <w:sz w:val="20"/>
          <w:szCs w:val="20"/>
          <w:lang w:val="en-US"/>
        </w:rPr>
        <w:t>K</w:t>
      </w:r>
      <w:r w:rsidRPr="009F576B">
        <w:rPr>
          <w:sz w:val="20"/>
          <w:szCs w:val="20"/>
        </w:rPr>
        <w:t>- сумма первоначального кредита.</w:t>
      </w:r>
    </w:p>
    <w:p w:rsidR="000A2622" w:rsidRPr="009F576B" w:rsidRDefault="000A2622" w:rsidP="000A2622">
      <w:pPr>
        <w:pStyle w:val="22"/>
        <w:tabs>
          <w:tab w:val="left" w:pos="1271"/>
        </w:tabs>
        <w:ind w:firstLine="706"/>
        <w:rPr>
          <w:sz w:val="20"/>
          <w:szCs w:val="20"/>
        </w:rPr>
      </w:pPr>
      <w:r w:rsidRPr="009F576B">
        <w:rPr>
          <w:sz w:val="20"/>
          <w:szCs w:val="20"/>
        </w:rPr>
        <w:t xml:space="preserve">Этот алгоритм может быть применен и для оценки стоимости недвижимости, обремененной существующей закладной. В этом случае в качестве суммы первоначального кредита выступает текущий остаток кредита. Если продажа объекта не предполагается, алгоритм используется без второго слагаемого. (Подробнее смотри п.26 в списке литературы). </w:t>
      </w:r>
    </w:p>
    <w:p w:rsidR="000A2622" w:rsidRPr="009F576B" w:rsidRDefault="000A2622" w:rsidP="000A2622">
      <w:pPr>
        <w:pStyle w:val="22"/>
        <w:tabs>
          <w:tab w:val="left" w:pos="1271"/>
        </w:tabs>
        <w:ind w:firstLine="706"/>
        <w:rPr>
          <w:sz w:val="20"/>
          <w:szCs w:val="20"/>
        </w:rPr>
      </w:pPr>
      <w:r w:rsidRPr="009F576B">
        <w:rPr>
          <w:sz w:val="20"/>
          <w:szCs w:val="20"/>
        </w:rPr>
        <w:t xml:space="preserve">При решении задач с использованием функций сложного процента рекомендуется обращаться к специальным таблицам (например,  см. п.п. 15, 37 и др. в  списке  литературы) или пользоваться программой </w:t>
      </w:r>
      <w:r w:rsidRPr="009F576B">
        <w:rPr>
          <w:sz w:val="20"/>
          <w:szCs w:val="20"/>
          <w:lang w:val="en-US"/>
        </w:rPr>
        <w:t>Microsoft</w:t>
      </w:r>
      <w:r w:rsidRPr="009F576B">
        <w:rPr>
          <w:sz w:val="20"/>
          <w:szCs w:val="20"/>
        </w:rPr>
        <w:t xml:space="preserve"> </w:t>
      </w:r>
      <w:r w:rsidRPr="009F576B">
        <w:rPr>
          <w:sz w:val="20"/>
          <w:szCs w:val="20"/>
          <w:lang w:val="en-US"/>
        </w:rPr>
        <w:t>Excel</w:t>
      </w:r>
      <w:r w:rsidRPr="009F576B">
        <w:rPr>
          <w:sz w:val="20"/>
          <w:szCs w:val="20"/>
        </w:rPr>
        <w:t>.</w:t>
      </w:r>
    </w:p>
    <w:p w:rsidR="000A2622" w:rsidRPr="009F576B" w:rsidRDefault="000A2622" w:rsidP="000A2622">
      <w:pPr>
        <w:pStyle w:val="22"/>
        <w:tabs>
          <w:tab w:val="left" w:pos="1271"/>
        </w:tabs>
        <w:ind w:firstLine="706"/>
        <w:rPr>
          <w:b/>
          <w:i/>
          <w:sz w:val="20"/>
          <w:szCs w:val="20"/>
          <w:u w:val="single"/>
        </w:rPr>
      </w:pPr>
      <w:r w:rsidRPr="009F576B">
        <w:rPr>
          <w:b/>
          <w:i/>
          <w:sz w:val="20"/>
          <w:szCs w:val="20"/>
        </w:rPr>
        <w:t xml:space="preserve"> </w:t>
      </w:r>
      <w:r w:rsidRPr="009F576B">
        <w:rPr>
          <w:b/>
          <w:i/>
          <w:sz w:val="20"/>
          <w:szCs w:val="20"/>
          <w:u w:val="single"/>
        </w:rPr>
        <w:t>Пример 6</w:t>
      </w:r>
    </w:p>
    <w:p w:rsidR="000A2622" w:rsidRPr="009F576B" w:rsidRDefault="000A2622" w:rsidP="000A2622">
      <w:pPr>
        <w:pStyle w:val="22"/>
        <w:ind w:firstLine="706"/>
        <w:rPr>
          <w:sz w:val="20"/>
          <w:szCs w:val="20"/>
        </w:rPr>
      </w:pPr>
      <w:r w:rsidRPr="009F576B">
        <w:rPr>
          <w:sz w:val="20"/>
          <w:szCs w:val="20"/>
        </w:rPr>
        <w:t>Определить стоимость недвижимости, для покупки которой можно получить кредит на сумму $ 1000000 под 10 % годовых на 20 лет при ежегодных платежах. Предполагается, что после восьмилетнего периода владения объект будет продан за $ 1200000. Чистый операционный доход составляет 180000, а инвестор рассчитывает получить 12 % нормы отдачи на собственный капитал.</w:t>
      </w:r>
    </w:p>
    <w:p w:rsidR="000A2622" w:rsidRPr="009F576B" w:rsidRDefault="000A2622" w:rsidP="000A2622">
      <w:pPr>
        <w:tabs>
          <w:tab w:val="left" w:pos="720"/>
        </w:tabs>
        <w:ind w:firstLine="706"/>
        <w:rPr>
          <w:bCs/>
          <w:i/>
          <w:iCs/>
          <w:sz w:val="20"/>
          <w:szCs w:val="20"/>
        </w:rPr>
      </w:pPr>
      <w:r w:rsidRPr="009F576B">
        <w:rPr>
          <w:bCs/>
          <w:i/>
          <w:iCs/>
          <w:sz w:val="20"/>
          <w:szCs w:val="20"/>
        </w:rPr>
        <w:t>Решение:</w:t>
      </w:r>
    </w:p>
    <w:p w:rsidR="000A2622" w:rsidRPr="009F576B" w:rsidRDefault="000A2622" w:rsidP="000A2622">
      <w:pPr>
        <w:tabs>
          <w:tab w:val="left" w:pos="720"/>
        </w:tabs>
        <w:ind w:firstLine="706"/>
        <w:jc w:val="both"/>
        <w:rPr>
          <w:sz w:val="20"/>
          <w:szCs w:val="20"/>
        </w:rPr>
      </w:pPr>
      <w:r w:rsidRPr="009F576B">
        <w:rPr>
          <w:sz w:val="20"/>
          <w:szCs w:val="20"/>
        </w:rPr>
        <w:t xml:space="preserve">1) Платежи по обслуживанию долга: </w:t>
      </w:r>
    </w:p>
    <w:p w:rsidR="000A2622" w:rsidRPr="009F576B" w:rsidRDefault="000A2622" w:rsidP="000A2622">
      <w:pPr>
        <w:tabs>
          <w:tab w:val="left" w:pos="720"/>
        </w:tabs>
        <w:ind w:firstLine="706"/>
        <w:jc w:val="both"/>
        <w:rPr>
          <w:sz w:val="20"/>
          <w:szCs w:val="20"/>
        </w:rPr>
      </w:pPr>
      <w:r w:rsidRPr="009F576B">
        <w:rPr>
          <w:sz w:val="20"/>
          <w:szCs w:val="20"/>
          <w:lang w:val="en-US"/>
        </w:rPr>
        <w:t>OD</w:t>
      </w:r>
      <w:r w:rsidRPr="009F576B">
        <w:rPr>
          <w:sz w:val="20"/>
          <w:szCs w:val="20"/>
        </w:rPr>
        <w:t>=1000000*0,11746=117460($)</w:t>
      </w:r>
    </w:p>
    <w:p w:rsidR="000A2622" w:rsidRPr="009F576B" w:rsidRDefault="000A2622" w:rsidP="000A2622">
      <w:pPr>
        <w:tabs>
          <w:tab w:val="left" w:pos="720"/>
        </w:tabs>
        <w:ind w:firstLine="706"/>
        <w:jc w:val="both"/>
        <w:rPr>
          <w:sz w:val="20"/>
          <w:szCs w:val="20"/>
        </w:rPr>
      </w:pPr>
      <w:r w:rsidRPr="009F576B">
        <w:rPr>
          <w:sz w:val="20"/>
          <w:szCs w:val="20"/>
        </w:rPr>
        <w:t>2) Остаток кредита на момент продажи:</w:t>
      </w:r>
    </w:p>
    <w:p w:rsidR="000A2622" w:rsidRPr="009F576B" w:rsidRDefault="000A2622" w:rsidP="000A2622">
      <w:pPr>
        <w:tabs>
          <w:tab w:val="left" w:pos="720"/>
        </w:tabs>
        <w:ind w:firstLine="706"/>
        <w:jc w:val="both"/>
        <w:rPr>
          <w:sz w:val="20"/>
          <w:szCs w:val="20"/>
        </w:rPr>
      </w:pPr>
      <w:r w:rsidRPr="009F576B">
        <w:rPr>
          <w:sz w:val="20"/>
          <w:szCs w:val="20"/>
        </w:rPr>
        <w:t>1000000-117460*(</w:t>
      </w:r>
      <w:r w:rsidRPr="009F576B">
        <w:rPr>
          <w:sz w:val="20"/>
          <w:szCs w:val="20"/>
          <w:lang w:val="en-US"/>
        </w:rPr>
        <w:t>PV</w:t>
      </w:r>
      <w:r w:rsidRPr="009F576B">
        <w:rPr>
          <w:sz w:val="20"/>
          <w:szCs w:val="20"/>
        </w:rPr>
        <w:t>=</w:t>
      </w:r>
      <w:r w:rsidRPr="009F576B">
        <w:rPr>
          <w:sz w:val="20"/>
          <w:szCs w:val="20"/>
          <w:lang w:val="en-US"/>
        </w:rPr>
        <w:t>PMT</w:t>
      </w:r>
      <w:r w:rsidRPr="009F576B">
        <w:rPr>
          <w:sz w:val="20"/>
          <w:szCs w:val="20"/>
        </w:rPr>
        <w:t xml:space="preserve"> при </w:t>
      </w:r>
      <w:r w:rsidRPr="009F576B">
        <w:rPr>
          <w:sz w:val="20"/>
          <w:szCs w:val="20"/>
          <w:lang w:val="en-US"/>
        </w:rPr>
        <w:t>Y</w:t>
      </w:r>
      <w:r w:rsidRPr="009F576B">
        <w:rPr>
          <w:sz w:val="20"/>
          <w:szCs w:val="20"/>
        </w:rPr>
        <w:t xml:space="preserve">=10%, </w:t>
      </w:r>
      <w:r w:rsidRPr="009F576B">
        <w:rPr>
          <w:sz w:val="20"/>
          <w:szCs w:val="20"/>
          <w:lang w:val="en-US"/>
        </w:rPr>
        <w:t>n</w:t>
      </w:r>
      <w:r w:rsidRPr="009F576B">
        <w:rPr>
          <w:sz w:val="20"/>
          <w:szCs w:val="20"/>
        </w:rPr>
        <w:t>=8 лет)=1000000-117460*5,3349=</w:t>
      </w:r>
    </w:p>
    <w:p w:rsidR="000A2622" w:rsidRPr="009F576B" w:rsidRDefault="000A2622" w:rsidP="000A2622">
      <w:pPr>
        <w:tabs>
          <w:tab w:val="left" w:pos="720"/>
        </w:tabs>
        <w:ind w:firstLine="706"/>
        <w:jc w:val="both"/>
        <w:rPr>
          <w:sz w:val="20"/>
          <w:szCs w:val="20"/>
        </w:rPr>
      </w:pPr>
      <w:r w:rsidRPr="009F576B">
        <w:rPr>
          <w:sz w:val="20"/>
          <w:szCs w:val="20"/>
        </w:rPr>
        <w:t>=373363($)</w:t>
      </w:r>
    </w:p>
    <w:p w:rsidR="000A2622" w:rsidRPr="009F576B" w:rsidRDefault="000A2622" w:rsidP="000A2622">
      <w:pPr>
        <w:tabs>
          <w:tab w:val="left" w:pos="0"/>
        </w:tabs>
        <w:ind w:firstLine="706"/>
        <w:jc w:val="both"/>
        <w:rPr>
          <w:sz w:val="20"/>
          <w:szCs w:val="20"/>
        </w:rPr>
      </w:pPr>
      <w:r w:rsidRPr="009F576B">
        <w:rPr>
          <w:sz w:val="20"/>
          <w:szCs w:val="20"/>
        </w:rPr>
        <w:t>3) стоимость недвижимости:</w:t>
      </w:r>
    </w:p>
    <w:p w:rsidR="000A2622" w:rsidRPr="009F576B" w:rsidRDefault="000A2622" w:rsidP="000A2622">
      <w:pPr>
        <w:tabs>
          <w:tab w:val="left" w:pos="0"/>
        </w:tabs>
        <w:ind w:firstLine="706"/>
        <w:rPr>
          <w:sz w:val="20"/>
          <w:szCs w:val="20"/>
        </w:rPr>
      </w:pPr>
      <w:r w:rsidRPr="009F576B">
        <w:rPr>
          <w:sz w:val="20"/>
          <w:szCs w:val="20"/>
        </w:rPr>
        <w:t xml:space="preserve"> </w:t>
      </w:r>
      <w:r w:rsidRPr="009F576B">
        <w:rPr>
          <w:sz w:val="20"/>
          <w:szCs w:val="20"/>
          <w:lang w:val="en-US"/>
        </w:rPr>
        <w:t>V</w:t>
      </w:r>
      <w:r w:rsidRPr="009F576B">
        <w:rPr>
          <w:sz w:val="20"/>
          <w:szCs w:val="20"/>
        </w:rPr>
        <w:t>=[(180000-117460)*(</w:t>
      </w:r>
      <w:r w:rsidRPr="009F576B">
        <w:rPr>
          <w:sz w:val="20"/>
          <w:szCs w:val="20"/>
          <w:lang w:val="en-US"/>
        </w:rPr>
        <w:t>PV</w:t>
      </w:r>
      <w:r w:rsidRPr="009F576B">
        <w:rPr>
          <w:sz w:val="20"/>
          <w:szCs w:val="20"/>
        </w:rPr>
        <w:t>=</w:t>
      </w:r>
      <w:r w:rsidRPr="009F576B">
        <w:rPr>
          <w:sz w:val="20"/>
          <w:szCs w:val="20"/>
          <w:lang w:val="en-US"/>
        </w:rPr>
        <w:t>PMT</w:t>
      </w:r>
      <w:r w:rsidRPr="009F576B">
        <w:rPr>
          <w:sz w:val="20"/>
          <w:szCs w:val="20"/>
        </w:rPr>
        <w:t xml:space="preserve"> для </w:t>
      </w:r>
      <w:r w:rsidRPr="009F576B">
        <w:rPr>
          <w:sz w:val="20"/>
          <w:szCs w:val="20"/>
          <w:lang w:val="en-US"/>
        </w:rPr>
        <w:t>Y</w:t>
      </w:r>
      <w:r w:rsidRPr="009F576B">
        <w:rPr>
          <w:sz w:val="20"/>
          <w:szCs w:val="20"/>
        </w:rPr>
        <w:t xml:space="preserve">=12%, </w:t>
      </w:r>
      <w:r w:rsidRPr="009F576B">
        <w:rPr>
          <w:sz w:val="20"/>
          <w:szCs w:val="20"/>
          <w:lang w:val="en-US"/>
        </w:rPr>
        <w:t>n</w:t>
      </w:r>
      <w:r w:rsidRPr="009F576B">
        <w:rPr>
          <w:sz w:val="20"/>
          <w:szCs w:val="20"/>
        </w:rPr>
        <w:t>=8 лет)] +</w:t>
      </w:r>
    </w:p>
    <w:p w:rsidR="000A2622" w:rsidRPr="009F576B" w:rsidRDefault="000A2622" w:rsidP="000A2622">
      <w:pPr>
        <w:tabs>
          <w:tab w:val="left" w:pos="720"/>
        </w:tabs>
        <w:ind w:firstLine="706"/>
        <w:rPr>
          <w:sz w:val="20"/>
          <w:szCs w:val="20"/>
        </w:rPr>
      </w:pPr>
      <w:r w:rsidRPr="009F576B">
        <w:rPr>
          <w:sz w:val="20"/>
          <w:szCs w:val="20"/>
        </w:rPr>
        <w:t xml:space="preserve">  + [(1200000-373363)*(</w:t>
      </w:r>
      <w:r w:rsidRPr="009F576B">
        <w:rPr>
          <w:sz w:val="20"/>
          <w:szCs w:val="20"/>
          <w:lang w:val="en-US"/>
        </w:rPr>
        <w:t>PV</w:t>
      </w:r>
      <w:r w:rsidRPr="009F576B">
        <w:rPr>
          <w:sz w:val="20"/>
          <w:szCs w:val="20"/>
        </w:rPr>
        <w:t>=</w:t>
      </w:r>
      <w:r w:rsidRPr="009F576B">
        <w:rPr>
          <w:sz w:val="20"/>
          <w:szCs w:val="20"/>
          <w:lang w:val="en-US"/>
        </w:rPr>
        <w:t>FV</w:t>
      </w:r>
      <w:r w:rsidRPr="009F576B">
        <w:rPr>
          <w:sz w:val="20"/>
          <w:szCs w:val="20"/>
        </w:rPr>
        <w:t xml:space="preserve"> для </w:t>
      </w:r>
      <w:r w:rsidRPr="009F576B">
        <w:rPr>
          <w:sz w:val="20"/>
          <w:szCs w:val="20"/>
          <w:lang w:val="en-US"/>
        </w:rPr>
        <w:t>Y</w:t>
      </w:r>
      <w:r w:rsidRPr="009F576B">
        <w:rPr>
          <w:sz w:val="20"/>
          <w:szCs w:val="20"/>
        </w:rPr>
        <w:t xml:space="preserve">=12%, </w:t>
      </w:r>
      <w:r w:rsidRPr="009F576B">
        <w:rPr>
          <w:sz w:val="20"/>
          <w:szCs w:val="20"/>
          <w:lang w:val="en-US"/>
        </w:rPr>
        <w:t>n</w:t>
      </w:r>
      <w:r w:rsidRPr="009F576B">
        <w:rPr>
          <w:sz w:val="20"/>
          <w:szCs w:val="20"/>
        </w:rPr>
        <w:t>=8 лет)] + 1000000=</w:t>
      </w:r>
    </w:p>
    <w:p w:rsidR="000A2622" w:rsidRPr="009F576B" w:rsidRDefault="000A2622" w:rsidP="000A2622">
      <w:pPr>
        <w:tabs>
          <w:tab w:val="left" w:pos="720"/>
        </w:tabs>
        <w:ind w:firstLine="706"/>
        <w:rPr>
          <w:sz w:val="20"/>
          <w:szCs w:val="20"/>
        </w:rPr>
      </w:pPr>
      <w:r w:rsidRPr="009F576B">
        <w:rPr>
          <w:sz w:val="20"/>
          <w:szCs w:val="20"/>
        </w:rPr>
        <w:t xml:space="preserve"> =[(180000-117460)*4,9676]+ [(1200000-373363)*0,4038]+ 1000000=1644469($)</w:t>
      </w:r>
    </w:p>
    <w:p w:rsidR="000A2622" w:rsidRPr="009F576B" w:rsidRDefault="000A2622" w:rsidP="000A2622">
      <w:pPr>
        <w:tabs>
          <w:tab w:val="left" w:pos="1460"/>
        </w:tabs>
        <w:ind w:firstLine="706"/>
        <w:jc w:val="both"/>
        <w:rPr>
          <w:b/>
          <w:sz w:val="20"/>
          <w:szCs w:val="20"/>
        </w:rPr>
      </w:pPr>
    </w:p>
    <w:p w:rsidR="000A2622" w:rsidRPr="009F576B" w:rsidRDefault="000A2622" w:rsidP="000A2622">
      <w:pPr>
        <w:tabs>
          <w:tab w:val="left" w:pos="1460"/>
        </w:tabs>
        <w:ind w:firstLine="706"/>
        <w:jc w:val="both"/>
        <w:rPr>
          <w:sz w:val="20"/>
          <w:szCs w:val="20"/>
        </w:rPr>
      </w:pPr>
      <w:r w:rsidRPr="009F576B">
        <w:rPr>
          <w:b/>
          <w:sz w:val="20"/>
          <w:szCs w:val="20"/>
        </w:rPr>
        <w:t>3.10</w:t>
      </w:r>
      <w:r w:rsidRPr="009F576B">
        <w:rPr>
          <w:sz w:val="20"/>
          <w:szCs w:val="20"/>
        </w:rPr>
        <w:t xml:space="preserve"> Под </w:t>
      </w:r>
      <w:r w:rsidRPr="009F576B">
        <w:rPr>
          <w:bCs/>
          <w:i/>
          <w:iCs/>
          <w:sz w:val="20"/>
          <w:szCs w:val="20"/>
        </w:rPr>
        <w:t>финансовым левереджем</w:t>
      </w:r>
      <w:r w:rsidRPr="009F576B">
        <w:rPr>
          <w:sz w:val="20"/>
          <w:szCs w:val="20"/>
        </w:rPr>
        <w:t xml:space="preserve"> (</w:t>
      </w:r>
      <w:r w:rsidRPr="009F576B">
        <w:rPr>
          <w:i/>
          <w:iCs/>
          <w:sz w:val="20"/>
          <w:szCs w:val="20"/>
        </w:rPr>
        <w:t>рычагом</w:t>
      </w:r>
      <w:r w:rsidRPr="009F576B">
        <w:rPr>
          <w:sz w:val="20"/>
          <w:szCs w:val="20"/>
        </w:rPr>
        <w:t xml:space="preserve">) понимается использование инвестором заемных средств с целью повышения своей покупательной способности и </w:t>
      </w:r>
      <w:r w:rsidRPr="009F576B">
        <w:rPr>
          <w:iCs/>
          <w:sz w:val="20"/>
          <w:szCs w:val="20"/>
        </w:rPr>
        <w:t xml:space="preserve">рентабельности инвестиций </w:t>
      </w:r>
      <w:r w:rsidRPr="009F576B">
        <w:rPr>
          <w:sz w:val="20"/>
          <w:szCs w:val="20"/>
        </w:rPr>
        <w:t>(</w:t>
      </w:r>
      <w:r w:rsidRPr="009F576B">
        <w:rPr>
          <w:iCs/>
          <w:sz w:val="20"/>
          <w:szCs w:val="20"/>
        </w:rPr>
        <w:t>дохода на собственный капитал</w:t>
      </w:r>
      <w:r w:rsidRPr="009F576B">
        <w:rPr>
          <w:sz w:val="20"/>
          <w:szCs w:val="20"/>
        </w:rPr>
        <w:t>) в инвестиционных проектах.</w:t>
      </w:r>
    </w:p>
    <w:p w:rsidR="000A2622" w:rsidRPr="009F576B" w:rsidRDefault="000A2622" w:rsidP="000A2622">
      <w:pPr>
        <w:pStyle w:val="aa"/>
        <w:ind w:firstLine="706"/>
        <w:rPr>
          <w:sz w:val="20"/>
          <w:szCs w:val="20"/>
        </w:rPr>
      </w:pPr>
      <w:r w:rsidRPr="009F576B">
        <w:rPr>
          <w:sz w:val="20"/>
          <w:szCs w:val="20"/>
        </w:rPr>
        <w:t>В анализе применяются следующие типы финансового левереджа, различающие эффективность использования инвестором заемных средств в зависимости от условий кредитования:</w:t>
      </w:r>
    </w:p>
    <w:p w:rsidR="000A2622" w:rsidRPr="009F576B" w:rsidRDefault="000A2622" w:rsidP="000A2622">
      <w:pPr>
        <w:pStyle w:val="aa"/>
        <w:ind w:firstLine="706"/>
        <w:rPr>
          <w:sz w:val="20"/>
          <w:szCs w:val="20"/>
        </w:rPr>
      </w:pPr>
      <w:r w:rsidRPr="009F576B">
        <w:rPr>
          <w:sz w:val="20"/>
          <w:szCs w:val="20"/>
        </w:rPr>
        <w:t>1) </w:t>
      </w:r>
      <w:r w:rsidRPr="009F576B">
        <w:rPr>
          <w:bCs/>
          <w:i/>
          <w:iCs/>
          <w:sz w:val="20"/>
          <w:szCs w:val="20"/>
        </w:rPr>
        <w:t>положительный</w:t>
      </w:r>
      <w:r w:rsidRPr="009F576B">
        <w:rPr>
          <w:sz w:val="20"/>
          <w:szCs w:val="20"/>
        </w:rPr>
        <w:t xml:space="preserve"> (благоприятный) - ставка ежегодных финансовых выгод от активов, приобретаемых с привлечением заемных средств, превышает процент по кредиту. Инвестор в этом случае зарабатывает деньги, привлекая ссуды.</w:t>
      </w:r>
    </w:p>
    <w:p w:rsidR="000A2622" w:rsidRPr="009F576B" w:rsidRDefault="000A2622" w:rsidP="000A2622">
      <w:pPr>
        <w:pStyle w:val="aa"/>
        <w:ind w:firstLine="706"/>
        <w:rPr>
          <w:sz w:val="20"/>
          <w:szCs w:val="20"/>
        </w:rPr>
      </w:pPr>
      <w:r w:rsidRPr="009F576B">
        <w:rPr>
          <w:sz w:val="20"/>
          <w:szCs w:val="20"/>
        </w:rPr>
        <w:t>2) </w:t>
      </w:r>
      <w:r w:rsidRPr="009F576B">
        <w:rPr>
          <w:bCs/>
          <w:i/>
          <w:iCs/>
          <w:sz w:val="20"/>
          <w:szCs w:val="20"/>
        </w:rPr>
        <w:t>отрицательный</w:t>
      </w:r>
      <w:r w:rsidRPr="009F576B">
        <w:rPr>
          <w:sz w:val="20"/>
          <w:szCs w:val="20"/>
        </w:rPr>
        <w:t xml:space="preserve"> - если стоимость купленных с использованием кредита активов не повышается или если выгоды от них не превышают процента по ссудам. Отрицательный левередж работает против владельца недвижимости.</w:t>
      </w:r>
    </w:p>
    <w:p w:rsidR="000A2622" w:rsidRPr="009F576B" w:rsidRDefault="000A2622" w:rsidP="000A2622">
      <w:pPr>
        <w:pStyle w:val="aa"/>
        <w:ind w:firstLine="706"/>
        <w:rPr>
          <w:sz w:val="20"/>
          <w:szCs w:val="20"/>
        </w:rPr>
      </w:pPr>
      <w:r w:rsidRPr="009F576B">
        <w:rPr>
          <w:sz w:val="20"/>
          <w:szCs w:val="20"/>
        </w:rPr>
        <w:t>3) </w:t>
      </w:r>
      <w:r w:rsidRPr="009F576B">
        <w:rPr>
          <w:bCs/>
          <w:i/>
          <w:iCs/>
          <w:sz w:val="20"/>
          <w:szCs w:val="20"/>
        </w:rPr>
        <w:t>нейтральный</w:t>
      </w:r>
      <w:r w:rsidRPr="009F576B">
        <w:rPr>
          <w:sz w:val="20"/>
          <w:szCs w:val="20"/>
        </w:rPr>
        <w:t xml:space="preserve"> - собственность приносит доход, равный проценту по привлеченному кредиту.</w:t>
      </w:r>
    </w:p>
    <w:p w:rsidR="000A2622" w:rsidRPr="009F576B" w:rsidRDefault="000A2622" w:rsidP="000A2622">
      <w:pPr>
        <w:pStyle w:val="aa"/>
        <w:ind w:firstLine="706"/>
        <w:rPr>
          <w:sz w:val="20"/>
          <w:szCs w:val="20"/>
        </w:rPr>
      </w:pPr>
      <w:r w:rsidRPr="009F576B">
        <w:rPr>
          <w:bCs/>
          <w:iCs/>
          <w:sz w:val="20"/>
          <w:szCs w:val="20"/>
        </w:rPr>
        <w:t>Положительный</w:t>
      </w:r>
      <w:r w:rsidRPr="009F576B">
        <w:rPr>
          <w:iCs/>
          <w:sz w:val="20"/>
          <w:szCs w:val="20"/>
        </w:rPr>
        <w:t xml:space="preserve"> левередж коэффициента капитализации для собственного капитала определяется условием</w:t>
      </w:r>
      <w:r w:rsidRPr="009F576B">
        <w:rPr>
          <w:sz w:val="20"/>
          <w:szCs w:val="20"/>
        </w:rPr>
        <w:t>:</w:t>
      </w:r>
    </w:p>
    <w:p w:rsidR="000A2622" w:rsidRPr="009F576B" w:rsidRDefault="000A2622" w:rsidP="000A2622">
      <w:pPr>
        <w:pStyle w:val="aa"/>
        <w:ind w:firstLine="706"/>
        <w:rPr>
          <w:bCs/>
          <w:sz w:val="20"/>
          <w:szCs w:val="20"/>
        </w:rPr>
      </w:pPr>
      <w:r w:rsidRPr="009F576B">
        <w:rPr>
          <w:bCs/>
          <w:sz w:val="20"/>
          <w:szCs w:val="20"/>
        </w:rPr>
        <w:t>если R</w:t>
      </w:r>
      <w:r w:rsidRPr="009F576B">
        <w:rPr>
          <w:bCs/>
          <w:sz w:val="20"/>
          <w:szCs w:val="20"/>
          <w:vertAlign w:val="subscript"/>
        </w:rPr>
        <w:t>0</w:t>
      </w:r>
      <w:r w:rsidRPr="009F576B">
        <w:rPr>
          <w:bCs/>
          <w:sz w:val="20"/>
          <w:szCs w:val="20"/>
        </w:rPr>
        <w:t xml:space="preserve"> &gt; R</w:t>
      </w:r>
      <w:r w:rsidRPr="009F576B">
        <w:rPr>
          <w:bCs/>
          <w:sz w:val="20"/>
          <w:szCs w:val="20"/>
          <w:vertAlign w:val="subscript"/>
        </w:rPr>
        <w:t>m</w:t>
      </w:r>
      <w:r w:rsidRPr="009F576B">
        <w:rPr>
          <w:bCs/>
          <w:sz w:val="20"/>
          <w:szCs w:val="20"/>
        </w:rPr>
        <w:t>, то R</w:t>
      </w:r>
      <w:r w:rsidRPr="009F576B">
        <w:rPr>
          <w:bCs/>
          <w:sz w:val="20"/>
          <w:szCs w:val="20"/>
          <w:vertAlign w:val="subscript"/>
        </w:rPr>
        <w:t>e</w:t>
      </w:r>
      <w:r w:rsidRPr="009F576B">
        <w:rPr>
          <w:bCs/>
          <w:sz w:val="20"/>
          <w:szCs w:val="20"/>
        </w:rPr>
        <w:t xml:space="preserve"> &gt; R</w:t>
      </w:r>
      <w:r w:rsidRPr="009F576B">
        <w:rPr>
          <w:bCs/>
          <w:sz w:val="20"/>
          <w:szCs w:val="20"/>
          <w:vertAlign w:val="subscript"/>
        </w:rPr>
        <w:t>0</w:t>
      </w:r>
    </w:p>
    <w:p w:rsidR="000A2622" w:rsidRPr="009F576B" w:rsidRDefault="000A2622" w:rsidP="000A2622">
      <w:pPr>
        <w:pStyle w:val="aa"/>
        <w:ind w:firstLine="706"/>
        <w:rPr>
          <w:bCs/>
          <w:iCs/>
          <w:sz w:val="20"/>
          <w:szCs w:val="20"/>
        </w:rPr>
      </w:pPr>
      <w:r w:rsidRPr="009F576B">
        <w:rPr>
          <w:bCs/>
          <w:sz w:val="20"/>
          <w:szCs w:val="20"/>
        </w:rPr>
        <w:t xml:space="preserve">где: </w:t>
      </w:r>
      <w:r w:rsidRPr="009F576B">
        <w:rPr>
          <w:bCs/>
          <w:iCs/>
          <w:sz w:val="20"/>
          <w:szCs w:val="20"/>
        </w:rPr>
        <w:t>R</w:t>
      </w:r>
      <w:r w:rsidRPr="009F576B">
        <w:rPr>
          <w:bCs/>
          <w:iCs/>
          <w:sz w:val="20"/>
          <w:szCs w:val="20"/>
          <w:vertAlign w:val="subscript"/>
        </w:rPr>
        <w:t>0</w:t>
      </w:r>
      <w:r w:rsidRPr="009F576B">
        <w:rPr>
          <w:bCs/>
          <w:iCs/>
          <w:sz w:val="20"/>
          <w:szCs w:val="20"/>
        </w:rPr>
        <w:t xml:space="preserve"> - общий коэффициент капитализации. </w:t>
      </w:r>
    </w:p>
    <w:p w:rsidR="000A2622" w:rsidRPr="009F576B" w:rsidRDefault="000A2622" w:rsidP="000A2622">
      <w:pPr>
        <w:pStyle w:val="aa"/>
        <w:ind w:firstLine="706"/>
        <w:rPr>
          <w:bCs/>
          <w:iCs/>
          <w:sz w:val="20"/>
          <w:szCs w:val="20"/>
        </w:rPr>
      </w:pPr>
      <w:r w:rsidRPr="009F576B">
        <w:rPr>
          <w:bCs/>
          <w:iCs/>
          <w:sz w:val="20"/>
          <w:szCs w:val="20"/>
        </w:rPr>
        <w:t>R</w:t>
      </w:r>
      <w:r w:rsidRPr="009F576B">
        <w:rPr>
          <w:bCs/>
          <w:iCs/>
          <w:sz w:val="20"/>
          <w:szCs w:val="20"/>
          <w:vertAlign w:val="subscript"/>
        </w:rPr>
        <w:t>e</w:t>
      </w:r>
      <w:r w:rsidRPr="009F576B">
        <w:rPr>
          <w:bCs/>
          <w:iCs/>
          <w:sz w:val="20"/>
          <w:szCs w:val="20"/>
        </w:rPr>
        <w:t xml:space="preserve"> – коэффициент капитализации собственного капитала. </w:t>
      </w:r>
    </w:p>
    <w:p w:rsidR="000A2622" w:rsidRPr="009F576B" w:rsidRDefault="000A2622" w:rsidP="000A2622">
      <w:pPr>
        <w:pStyle w:val="aa"/>
        <w:ind w:firstLine="706"/>
        <w:rPr>
          <w:bCs/>
          <w:sz w:val="20"/>
          <w:szCs w:val="20"/>
        </w:rPr>
      </w:pPr>
      <w:r w:rsidRPr="009F576B">
        <w:rPr>
          <w:bCs/>
          <w:iCs/>
          <w:sz w:val="20"/>
          <w:szCs w:val="20"/>
        </w:rPr>
        <w:t>R</w:t>
      </w:r>
      <w:r w:rsidRPr="009F576B">
        <w:rPr>
          <w:bCs/>
          <w:iCs/>
          <w:sz w:val="20"/>
          <w:szCs w:val="20"/>
          <w:vertAlign w:val="subscript"/>
        </w:rPr>
        <w:t>m</w:t>
      </w:r>
      <w:r w:rsidRPr="009F576B">
        <w:rPr>
          <w:bCs/>
          <w:iCs/>
          <w:sz w:val="20"/>
          <w:szCs w:val="20"/>
        </w:rPr>
        <w:t xml:space="preserve"> – коэффициент капитализации для заемного капитала (ипотечная постоянная).</w:t>
      </w:r>
    </w:p>
    <w:p w:rsidR="000A2622" w:rsidRPr="009F576B" w:rsidRDefault="000A2622" w:rsidP="000A2622">
      <w:pPr>
        <w:pStyle w:val="aa"/>
        <w:ind w:firstLine="706"/>
        <w:rPr>
          <w:sz w:val="20"/>
          <w:szCs w:val="20"/>
        </w:rPr>
      </w:pPr>
      <w:r w:rsidRPr="009F576B">
        <w:rPr>
          <w:bCs/>
          <w:iCs/>
          <w:sz w:val="20"/>
          <w:szCs w:val="20"/>
        </w:rPr>
        <w:t>Нейтральный</w:t>
      </w:r>
      <w:r w:rsidRPr="009F576B">
        <w:rPr>
          <w:iCs/>
          <w:sz w:val="20"/>
          <w:szCs w:val="20"/>
        </w:rPr>
        <w:t xml:space="preserve"> левередж коэффициента капитализации для собственного капитала</w:t>
      </w:r>
      <w:r w:rsidRPr="009F576B">
        <w:rPr>
          <w:sz w:val="20"/>
          <w:szCs w:val="20"/>
        </w:rPr>
        <w:t>:</w:t>
      </w:r>
    </w:p>
    <w:p w:rsidR="000A2622" w:rsidRPr="009F576B" w:rsidRDefault="000A2622" w:rsidP="000A2622">
      <w:pPr>
        <w:pStyle w:val="aa"/>
        <w:ind w:firstLine="706"/>
        <w:rPr>
          <w:bCs/>
          <w:sz w:val="20"/>
          <w:szCs w:val="20"/>
        </w:rPr>
      </w:pPr>
      <w:r w:rsidRPr="009F576B">
        <w:rPr>
          <w:bCs/>
          <w:sz w:val="20"/>
          <w:szCs w:val="20"/>
        </w:rPr>
        <w:t>если R</w:t>
      </w:r>
      <w:r w:rsidRPr="009F576B">
        <w:rPr>
          <w:bCs/>
          <w:sz w:val="20"/>
          <w:szCs w:val="20"/>
          <w:vertAlign w:val="subscript"/>
        </w:rPr>
        <w:t>0</w:t>
      </w:r>
      <w:r w:rsidRPr="009F576B">
        <w:rPr>
          <w:bCs/>
          <w:sz w:val="20"/>
          <w:szCs w:val="20"/>
        </w:rPr>
        <w:t xml:space="preserve"> = R</w:t>
      </w:r>
      <w:r w:rsidRPr="009F576B">
        <w:rPr>
          <w:bCs/>
          <w:sz w:val="20"/>
          <w:szCs w:val="20"/>
          <w:vertAlign w:val="subscript"/>
        </w:rPr>
        <w:t>m</w:t>
      </w:r>
      <w:r w:rsidRPr="009F576B">
        <w:rPr>
          <w:bCs/>
          <w:sz w:val="20"/>
          <w:szCs w:val="20"/>
        </w:rPr>
        <w:t>, то R</w:t>
      </w:r>
      <w:r w:rsidRPr="009F576B">
        <w:rPr>
          <w:bCs/>
          <w:sz w:val="20"/>
          <w:szCs w:val="20"/>
          <w:vertAlign w:val="subscript"/>
        </w:rPr>
        <w:t>e</w:t>
      </w:r>
      <w:r w:rsidRPr="009F576B">
        <w:rPr>
          <w:bCs/>
          <w:sz w:val="20"/>
          <w:szCs w:val="20"/>
        </w:rPr>
        <w:t xml:space="preserve"> = R</w:t>
      </w:r>
      <w:r w:rsidRPr="009F576B">
        <w:rPr>
          <w:bCs/>
          <w:sz w:val="20"/>
          <w:szCs w:val="20"/>
          <w:vertAlign w:val="subscript"/>
        </w:rPr>
        <w:t>0</w:t>
      </w:r>
      <w:r w:rsidRPr="009F576B">
        <w:rPr>
          <w:bCs/>
          <w:sz w:val="20"/>
          <w:szCs w:val="20"/>
        </w:rPr>
        <w:t>.</w:t>
      </w:r>
    </w:p>
    <w:p w:rsidR="000A2622" w:rsidRPr="009F576B" w:rsidRDefault="000A2622" w:rsidP="000A2622">
      <w:pPr>
        <w:pStyle w:val="aa"/>
        <w:ind w:firstLine="706"/>
        <w:rPr>
          <w:sz w:val="20"/>
          <w:szCs w:val="20"/>
        </w:rPr>
      </w:pPr>
      <w:r w:rsidRPr="009F576B">
        <w:rPr>
          <w:bCs/>
          <w:iCs/>
          <w:sz w:val="20"/>
          <w:szCs w:val="20"/>
        </w:rPr>
        <w:t>Отрицательный</w:t>
      </w:r>
      <w:r w:rsidRPr="009F576B">
        <w:rPr>
          <w:iCs/>
          <w:sz w:val="20"/>
          <w:szCs w:val="20"/>
        </w:rPr>
        <w:t xml:space="preserve"> левередж коэффициента капитализации для собственного капитала</w:t>
      </w:r>
      <w:r w:rsidRPr="009F576B">
        <w:rPr>
          <w:sz w:val="20"/>
          <w:szCs w:val="20"/>
        </w:rPr>
        <w:t>:</w:t>
      </w:r>
    </w:p>
    <w:p w:rsidR="000A2622" w:rsidRPr="009F576B" w:rsidRDefault="000A2622" w:rsidP="000A2622">
      <w:pPr>
        <w:pStyle w:val="aa"/>
        <w:ind w:firstLine="706"/>
        <w:rPr>
          <w:bCs/>
          <w:sz w:val="20"/>
          <w:szCs w:val="20"/>
        </w:rPr>
      </w:pPr>
      <w:r w:rsidRPr="009F576B">
        <w:rPr>
          <w:bCs/>
          <w:sz w:val="20"/>
          <w:szCs w:val="20"/>
        </w:rPr>
        <w:tab/>
        <w:t>если R</w:t>
      </w:r>
      <w:r w:rsidRPr="009F576B">
        <w:rPr>
          <w:bCs/>
          <w:sz w:val="20"/>
          <w:szCs w:val="20"/>
          <w:vertAlign w:val="subscript"/>
        </w:rPr>
        <w:t>0</w:t>
      </w:r>
      <w:r w:rsidRPr="009F576B">
        <w:rPr>
          <w:bCs/>
          <w:sz w:val="20"/>
          <w:szCs w:val="20"/>
        </w:rPr>
        <w:t xml:space="preserve"> &lt; R</w:t>
      </w:r>
      <w:r w:rsidRPr="009F576B">
        <w:rPr>
          <w:bCs/>
          <w:sz w:val="20"/>
          <w:szCs w:val="20"/>
          <w:vertAlign w:val="subscript"/>
        </w:rPr>
        <w:t>m</w:t>
      </w:r>
      <w:r w:rsidRPr="009F576B">
        <w:rPr>
          <w:bCs/>
          <w:sz w:val="20"/>
          <w:szCs w:val="20"/>
        </w:rPr>
        <w:t>, то R</w:t>
      </w:r>
      <w:r w:rsidRPr="009F576B">
        <w:rPr>
          <w:bCs/>
          <w:sz w:val="20"/>
          <w:szCs w:val="20"/>
          <w:vertAlign w:val="subscript"/>
        </w:rPr>
        <w:t>e</w:t>
      </w:r>
      <w:r w:rsidRPr="009F576B">
        <w:rPr>
          <w:bCs/>
          <w:sz w:val="20"/>
          <w:szCs w:val="20"/>
        </w:rPr>
        <w:t xml:space="preserve"> &lt; R</w:t>
      </w:r>
      <w:r w:rsidRPr="009F576B">
        <w:rPr>
          <w:bCs/>
          <w:sz w:val="20"/>
          <w:szCs w:val="20"/>
          <w:vertAlign w:val="subscript"/>
        </w:rPr>
        <w:t>0</w:t>
      </w:r>
      <w:r w:rsidRPr="009F576B">
        <w:rPr>
          <w:bCs/>
          <w:sz w:val="20"/>
          <w:szCs w:val="20"/>
        </w:rPr>
        <w:t>.</w:t>
      </w:r>
    </w:p>
    <w:p w:rsidR="000A2622" w:rsidRPr="009F576B" w:rsidRDefault="000A2622" w:rsidP="000A2622">
      <w:pPr>
        <w:pStyle w:val="aa"/>
        <w:ind w:firstLine="706"/>
        <w:rPr>
          <w:sz w:val="20"/>
          <w:szCs w:val="20"/>
        </w:rPr>
      </w:pPr>
      <w:r w:rsidRPr="009F576B">
        <w:rPr>
          <w:bCs/>
          <w:iCs/>
          <w:sz w:val="20"/>
          <w:szCs w:val="20"/>
        </w:rPr>
        <w:t>Положительный</w:t>
      </w:r>
      <w:r w:rsidRPr="009F576B">
        <w:rPr>
          <w:iCs/>
          <w:sz w:val="20"/>
          <w:szCs w:val="20"/>
        </w:rPr>
        <w:t xml:space="preserve"> левередж ставки дохода на собственный капитал</w:t>
      </w:r>
      <w:r w:rsidRPr="009F576B">
        <w:rPr>
          <w:sz w:val="20"/>
          <w:szCs w:val="20"/>
        </w:rPr>
        <w:t>:</w:t>
      </w:r>
    </w:p>
    <w:p w:rsidR="000A2622" w:rsidRPr="009F576B" w:rsidRDefault="000A2622" w:rsidP="000A2622">
      <w:pPr>
        <w:pStyle w:val="aa"/>
        <w:ind w:firstLine="706"/>
        <w:rPr>
          <w:bCs/>
          <w:sz w:val="20"/>
          <w:szCs w:val="20"/>
        </w:rPr>
      </w:pPr>
      <w:r w:rsidRPr="009F576B">
        <w:rPr>
          <w:bCs/>
          <w:sz w:val="20"/>
          <w:szCs w:val="20"/>
        </w:rPr>
        <w:tab/>
        <w:t>если Y</w:t>
      </w:r>
      <w:r w:rsidRPr="009F576B">
        <w:rPr>
          <w:bCs/>
          <w:sz w:val="20"/>
          <w:szCs w:val="20"/>
          <w:vertAlign w:val="subscript"/>
        </w:rPr>
        <w:t>0</w:t>
      </w:r>
      <w:r w:rsidRPr="009F576B">
        <w:rPr>
          <w:bCs/>
          <w:sz w:val="20"/>
          <w:szCs w:val="20"/>
        </w:rPr>
        <w:t xml:space="preserve"> &gt; Y</w:t>
      </w:r>
      <w:r w:rsidRPr="009F576B">
        <w:rPr>
          <w:bCs/>
          <w:sz w:val="20"/>
          <w:szCs w:val="20"/>
          <w:vertAlign w:val="subscript"/>
        </w:rPr>
        <w:t>m</w:t>
      </w:r>
      <w:r w:rsidRPr="009F576B">
        <w:rPr>
          <w:bCs/>
          <w:sz w:val="20"/>
          <w:szCs w:val="20"/>
        </w:rPr>
        <w:t>, то Y</w:t>
      </w:r>
      <w:r w:rsidRPr="009F576B">
        <w:rPr>
          <w:bCs/>
          <w:sz w:val="20"/>
          <w:szCs w:val="20"/>
          <w:vertAlign w:val="subscript"/>
        </w:rPr>
        <w:t>e</w:t>
      </w:r>
      <w:r w:rsidRPr="009F576B">
        <w:rPr>
          <w:bCs/>
          <w:sz w:val="20"/>
          <w:szCs w:val="20"/>
        </w:rPr>
        <w:t xml:space="preserve"> &gt; Y</w:t>
      </w:r>
      <w:r w:rsidRPr="009F576B">
        <w:rPr>
          <w:bCs/>
          <w:sz w:val="20"/>
          <w:szCs w:val="20"/>
          <w:vertAlign w:val="subscript"/>
        </w:rPr>
        <w:t>0</w:t>
      </w:r>
      <w:r w:rsidRPr="009F576B">
        <w:rPr>
          <w:bCs/>
          <w:sz w:val="20"/>
          <w:szCs w:val="20"/>
        </w:rPr>
        <w:t>,</w:t>
      </w:r>
    </w:p>
    <w:p w:rsidR="000A2622" w:rsidRPr="009F576B" w:rsidRDefault="000A2622" w:rsidP="000A2622">
      <w:pPr>
        <w:pStyle w:val="aa"/>
        <w:ind w:firstLine="706"/>
        <w:rPr>
          <w:bCs/>
          <w:iCs/>
          <w:sz w:val="20"/>
          <w:szCs w:val="20"/>
        </w:rPr>
      </w:pPr>
      <w:r w:rsidRPr="009F576B">
        <w:rPr>
          <w:bCs/>
          <w:sz w:val="20"/>
          <w:szCs w:val="20"/>
        </w:rPr>
        <w:t xml:space="preserve">где: </w:t>
      </w:r>
      <w:r w:rsidRPr="009F576B">
        <w:rPr>
          <w:bCs/>
          <w:iCs/>
          <w:sz w:val="20"/>
          <w:szCs w:val="20"/>
        </w:rPr>
        <w:t>Y</w:t>
      </w:r>
      <w:r w:rsidRPr="009F576B">
        <w:rPr>
          <w:bCs/>
          <w:iCs/>
          <w:sz w:val="20"/>
          <w:szCs w:val="20"/>
          <w:vertAlign w:val="subscript"/>
        </w:rPr>
        <w:t>0</w:t>
      </w:r>
      <w:r w:rsidRPr="009F576B">
        <w:rPr>
          <w:bCs/>
          <w:iCs/>
          <w:sz w:val="20"/>
          <w:szCs w:val="20"/>
        </w:rPr>
        <w:t xml:space="preserve"> – общая ставка дохода на капитал,</w:t>
      </w:r>
    </w:p>
    <w:p w:rsidR="000A2622" w:rsidRPr="009F576B" w:rsidRDefault="000A2622" w:rsidP="000A2622">
      <w:pPr>
        <w:pStyle w:val="aa"/>
        <w:ind w:firstLine="706"/>
        <w:rPr>
          <w:bCs/>
          <w:iCs/>
          <w:sz w:val="20"/>
          <w:szCs w:val="20"/>
        </w:rPr>
      </w:pPr>
      <w:r w:rsidRPr="009F576B">
        <w:rPr>
          <w:bCs/>
          <w:iCs/>
          <w:sz w:val="20"/>
          <w:szCs w:val="20"/>
        </w:rPr>
        <w:t>Y</w:t>
      </w:r>
      <w:r w:rsidRPr="009F576B">
        <w:rPr>
          <w:bCs/>
          <w:iCs/>
          <w:sz w:val="20"/>
          <w:szCs w:val="20"/>
          <w:vertAlign w:val="subscript"/>
        </w:rPr>
        <w:t>m</w:t>
      </w:r>
      <w:r w:rsidRPr="009F576B">
        <w:rPr>
          <w:bCs/>
          <w:iCs/>
          <w:sz w:val="20"/>
          <w:szCs w:val="20"/>
        </w:rPr>
        <w:t xml:space="preserve"> – ставка дохода по ипотечному кредиту,</w:t>
      </w:r>
    </w:p>
    <w:p w:rsidR="000A2622" w:rsidRPr="009F576B" w:rsidRDefault="000A2622" w:rsidP="000A2622">
      <w:pPr>
        <w:pStyle w:val="aa"/>
        <w:ind w:firstLine="706"/>
        <w:rPr>
          <w:bCs/>
          <w:iCs/>
          <w:sz w:val="20"/>
          <w:szCs w:val="20"/>
        </w:rPr>
      </w:pPr>
      <w:r w:rsidRPr="009F576B">
        <w:rPr>
          <w:bCs/>
          <w:iCs/>
          <w:sz w:val="20"/>
          <w:szCs w:val="20"/>
        </w:rPr>
        <w:t>Y</w:t>
      </w:r>
      <w:r w:rsidRPr="009F576B">
        <w:rPr>
          <w:bCs/>
          <w:iCs/>
          <w:sz w:val="20"/>
          <w:szCs w:val="20"/>
          <w:vertAlign w:val="subscript"/>
        </w:rPr>
        <w:t>е</w:t>
      </w:r>
      <w:r w:rsidRPr="009F576B">
        <w:rPr>
          <w:bCs/>
          <w:iCs/>
          <w:sz w:val="20"/>
          <w:szCs w:val="20"/>
        </w:rPr>
        <w:t xml:space="preserve"> – ставка дохода на собственный капитал.</w:t>
      </w:r>
    </w:p>
    <w:p w:rsidR="000A2622" w:rsidRPr="009F576B" w:rsidRDefault="000A2622" w:rsidP="000A2622">
      <w:pPr>
        <w:pStyle w:val="aa"/>
        <w:ind w:firstLine="706"/>
        <w:rPr>
          <w:sz w:val="20"/>
          <w:szCs w:val="20"/>
        </w:rPr>
      </w:pPr>
      <w:r w:rsidRPr="009F576B">
        <w:rPr>
          <w:bCs/>
          <w:iCs/>
          <w:sz w:val="20"/>
          <w:szCs w:val="20"/>
        </w:rPr>
        <w:t>Нейтральный</w:t>
      </w:r>
      <w:r w:rsidRPr="009F576B">
        <w:rPr>
          <w:iCs/>
          <w:sz w:val="20"/>
          <w:szCs w:val="20"/>
        </w:rPr>
        <w:t xml:space="preserve"> левередж ставки дохода на собственный капитал</w:t>
      </w:r>
      <w:r w:rsidRPr="009F576B">
        <w:rPr>
          <w:sz w:val="20"/>
          <w:szCs w:val="20"/>
        </w:rPr>
        <w:t xml:space="preserve">: </w:t>
      </w:r>
    </w:p>
    <w:p w:rsidR="000A2622" w:rsidRPr="009F576B" w:rsidRDefault="000A2622" w:rsidP="000A2622">
      <w:pPr>
        <w:pStyle w:val="aa"/>
        <w:ind w:firstLine="706"/>
        <w:rPr>
          <w:bCs/>
          <w:sz w:val="20"/>
          <w:szCs w:val="20"/>
        </w:rPr>
      </w:pPr>
      <w:r w:rsidRPr="009F576B">
        <w:rPr>
          <w:bCs/>
          <w:sz w:val="20"/>
          <w:szCs w:val="20"/>
        </w:rPr>
        <w:t>если Y</w:t>
      </w:r>
      <w:r w:rsidRPr="009F576B">
        <w:rPr>
          <w:bCs/>
          <w:sz w:val="20"/>
          <w:szCs w:val="20"/>
          <w:vertAlign w:val="subscript"/>
        </w:rPr>
        <w:t>0</w:t>
      </w:r>
      <w:r w:rsidRPr="009F576B">
        <w:rPr>
          <w:bCs/>
          <w:sz w:val="20"/>
          <w:szCs w:val="20"/>
        </w:rPr>
        <w:t xml:space="preserve"> = Y</w:t>
      </w:r>
      <w:r w:rsidRPr="009F576B">
        <w:rPr>
          <w:bCs/>
          <w:sz w:val="20"/>
          <w:szCs w:val="20"/>
          <w:vertAlign w:val="subscript"/>
        </w:rPr>
        <w:t>m</w:t>
      </w:r>
      <w:r w:rsidRPr="009F576B">
        <w:rPr>
          <w:bCs/>
          <w:sz w:val="20"/>
          <w:szCs w:val="20"/>
        </w:rPr>
        <w:t>, то Y</w:t>
      </w:r>
      <w:r w:rsidRPr="009F576B">
        <w:rPr>
          <w:bCs/>
          <w:sz w:val="20"/>
          <w:szCs w:val="20"/>
          <w:vertAlign w:val="subscript"/>
        </w:rPr>
        <w:t>e</w:t>
      </w:r>
      <w:r w:rsidRPr="009F576B">
        <w:rPr>
          <w:bCs/>
          <w:sz w:val="20"/>
          <w:szCs w:val="20"/>
        </w:rPr>
        <w:t xml:space="preserve"> = Y</w:t>
      </w:r>
      <w:r w:rsidRPr="009F576B">
        <w:rPr>
          <w:bCs/>
          <w:sz w:val="20"/>
          <w:szCs w:val="20"/>
          <w:vertAlign w:val="subscript"/>
        </w:rPr>
        <w:t>0</w:t>
      </w:r>
      <w:r w:rsidRPr="009F576B">
        <w:rPr>
          <w:bCs/>
          <w:sz w:val="20"/>
          <w:szCs w:val="20"/>
        </w:rPr>
        <w:t>.</w:t>
      </w:r>
    </w:p>
    <w:p w:rsidR="000A2622" w:rsidRPr="009F576B" w:rsidRDefault="000A2622" w:rsidP="000A2622">
      <w:pPr>
        <w:pStyle w:val="aa"/>
        <w:ind w:firstLine="706"/>
        <w:rPr>
          <w:sz w:val="20"/>
          <w:szCs w:val="20"/>
        </w:rPr>
      </w:pPr>
      <w:r w:rsidRPr="009F576B">
        <w:rPr>
          <w:bCs/>
          <w:iCs/>
          <w:sz w:val="20"/>
          <w:szCs w:val="20"/>
        </w:rPr>
        <w:t>Отрицательный</w:t>
      </w:r>
      <w:r w:rsidRPr="009F576B">
        <w:rPr>
          <w:iCs/>
          <w:sz w:val="20"/>
          <w:szCs w:val="20"/>
        </w:rPr>
        <w:t xml:space="preserve"> левередж ставки дохода на собственный капитал</w:t>
      </w:r>
      <w:r w:rsidRPr="009F576B">
        <w:rPr>
          <w:sz w:val="20"/>
          <w:szCs w:val="20"/>
        </w:rPr>
        <w:t xml:space="preserve">: </w:t>
      </w:r>
    </w:p>
    <w:p w:rsidR="000A2622" w:rsidRPr="009F576B" w:rsidRDefault="000A2622" w:rsidP="000A2622">
      <w:pPr>
        <w:pStyle w:val="aa"/>
        <w:ind w:firstLine="706"/>
        <w:rPr>
          <w:bCs/>
          <w:sz w:val="20"/>
          <w:szCs w:val="20"/>
        </w:rPr>
      </w:pPr>
      <w:r w:rsidRPr="009F576B">
        <w:rPr>
          <w:bCs/>
          <w:sz w:val="20"/>
          <w:szCs w:val="20"/>
        </w:rPr>
        <w:t>если Y</w:t>
      </w:r>
      <w:r w:rsidRPr="009F576B">
        <w:rPr>
          <w:bCs/>
          <w:sz w:val="20"/>
          <w:szCs w:val="20"/>
          <w:vertAlign w:val="subscript"/>
        </w:rPr>
        <w:t>0</w:t>
      </w:r>
      <w:r w:rsidRPr="009F576B">
        <w:rPr>
          <w:bCs/>
          <w:sz w:val="20"/>
          <w:szCs w:val="20"/>
        </w:rPr>
        <w:t xml:space="preserve"> &lt; Y</w:t>
      </w:r>
      <w:r w:rsidRPr="009F576B">
        <w:rPr>
          <w:bCs/>
          <w:sz w:val="20"/>
          <w:szCs w:val="20"/>
          <w:vertAlign w:val="subscript"/>
        </w:rPr>
        <w:t>m</w:t>
      </w:r>
      <w:r w:rsidRPr="009F576B">
        <w:rPr>
          <w:bCs/>
          <w:sz w:val="20"/>
          <w:szCs w:val="20"/>
        </w:rPr>
        <w:t>, то Y</w:t>
      </w:r>
      <w:r w:rsidRPr="009F576B">
        <w:rPr>
          <w:bCs/>
          <w:sz w:val="20"/>
          <w:szCs w:val="20"/>
          <w:vertAlign w:val="subscript"/>
        </w:rPr>
        <w:t>e</w:t>
      </w:r>
      <w:r w:rsidRPr="009F576B">
        <w:rPr>
          <w:bCs/>
          <w:sz w:val="20"/>
          <w:szCs w:val="20"/>
        </w:rPr>
        <w:t xml:space="preserve"> &lt; Y</w:t>
      </w:r>
      <w:r w:rsidRPr="009F576B">
        <w:rPr>
          <w:bCs/>
          <w:sz w:val="20"/>
          <w:szCs w:val="20"/>
          <w:vertAlign w:val="subscript"/>
        </w:rPr>
        <w:t>0</w:t>
      </w:r>
      <w:r w:rsidRPr="009F576B">
        <w:rPr>
          <w:bCs/>
          <w:sz w:val="20"/>
          <w:szCs w:val="20"/>
        </w:rPr>
        <w:t>.</w:t>
      </w:r>
    </w:p>
    <w:p w:rsidR="000A2622" w:rsidRPr="009F576B" w:rsidRDefault="000A2622" w:rsidP="000A2622">
      <w:pPr>
        <w:pStyle w:val="aa"/>
        <w:ind w:firstLine="706"/>
        <w:rPr>
          <w:sz w:val="20"/>
          <w:szCs w:val="20"/>
        </w:rPr>
      </w:pPr>
      <w:r w:rsidRPr="009F576B">
        <w:rPr>
          <w:sz w:val="20"/>
          <w:szCs w:val="20"/>
        </w:rPr>
        <w:t>Рассмотрим пример влияния финансового левереджа на ставку дохода на собственный капитал.</w:t>
      </w:r>
    </w:p>
    <w:p w:rsidR="000A2622" w:rsidRPr="009F576B" w:rsidRDefault="000A2622" w:rsidP="000A2622">
      <w:pPr>
        <w:pStyle w:val="aa"/>
        <w:ind w:firstLine="706"/>
        <w:rPr>
          <w:b/>
          <w:i/>
          <w:sz w:val="20"/>
          <w:szCs w:val="20"/>
          <w:u w:val="single"/>
        </w:rPr>
      </w:pPr>
      <w:r w:rsidRPr="009F576B">
        <w:rPr>
          <w:b/>
          <w:i/>
          <w:sz w:val="20"/>
          <w:szCs w:val="20"/>
          <w:u w:val="single"/>
        </w:rPr>
        <w:t>Пример 7</w:t>
      </w:r>
    </w:p>
    <w:p w:rsidR="000A2622" w:rsidRPr="009F576B" w:rsidRDefault="000A2622" w:rsidP="000A2622">
      <w:pPr>
        <w:pStyle w:val="aa"/>
        <w:ind w:firstLine="706"/>
        <w:rPr>
          <w:sz w:val="20"/>
          <w:szCs w:val="20"/>
        </w:rPr>
      </w:pPr>
      <w:r w:rsidRPr="009F576B">
        <w:rPr>
          <w:sz w:val="20"/>
          <w:szCs w:val="20"/>
        </w:rPr>
        <w:t>Определить тип левереджа в случае предоставления ипотечного кредита на срок 10 лет, когда ставка процента по кредиту в рассматриваемых двух вариантах составляет 5% .</w:t>
      </w:r>
    </w:p>
    <w:p w:rsidR="000A2622" w:rsidRPr="009F576B" w:rsidRDefault="000A2622" w:rsidP="000A2622">
      <w:pPr>
        <w:pStyle w:val="aa"/>
        <w:ind w:firstLine="706"/>
        <w:rPr>
          <w:sz w:val="20"/>
          <w:szCs w:val="20"/>
        </w:rPr>
      </w:pPr>
      <w:r w:rsidRPr="009F576B">
        <w:rPr>
          <w:sz w:val="20"/>
          <w:szCs w:val="20"/>
        </w:rPr>
        <w:t>Расчеты представлены в таблице 3.</w:t>
      </w:r>
    </w:p>
    <w:p w:rsidR="000A2622" w:rsidRPr="009F576B" w:rsidRDefault="000A2622" w:rsidP="000A2622">
      <w:pPr>
        <w:pStyle w:val="aa"/>
        <w:spacing w:line="360" w:lineRule="auto"/>
        <w:ind w:firstLine="706"/>
        <w:rPr>
          <w:bCs/>
          <w:iCs/>
          <w:sz w:val="20"/>
          <w:szCs w:val="20"/>
        </w:rPr>
      </w:pPr>
    </w:p>
    <w:p w:rsidR="000A2622" w:rsidRPr="009F576B" w:rsidRDefault="000A2622" w:rsidP="000A2622">
      <w:pPr>
        <w:pStyle w:val="aa"/>
        <w:spacing w:line="360" w:lineRule="auto"/>
        <w:ind w:firstLine="706"/>
        <w:rPr>
          <w:sz w:val="20"/>
          <w:szCs w:val="20"/>
        </w:rPr>
      </w:pPr>
      <w:r w:rsidRPr="009F576B">
        <w:rPr>
          <w:bCs/>
          <w:iCs/>
          <w:sz w:val="20"/>
          <w:szCs w:val="20"/>
        </w:rPr>
        <w:t>Таблица 3 – Определение типа левереджа</w:t>
      </w: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5760"/>
        <w:gridCol w:w="1800"/>
        <w:gridCol w:w="1980"/>
      </w:tblGrid>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Показатели</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iCs/>
                <w:sz w:val="20"/>
                <w:szCs w:val="20"/>
              </w:rPr>
            </w:pPr>
            <w:r w:rsidRPr="009F576B">
              <w:rPr>
                <w:iCs/>
                <w:sz w:val="20"/>
                <w:szCs w:val="20"/>
              </w:rPr>
              <w:t>Без левереджа</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iCs/>
                <w:sz w:val="20"/>
                <w:szCs w:val="20"/>
              </w:rPr>
            </w:pPr>
            <w:r w:rsidRPr="009F576B">
              <w:rPr>
                <w:iCs/>
                <w:sz w:val="20"/>
                <w:szCs w:val="20"/>
              </w:rPr>
              <w:t>Положительный левередж</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1</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Стоимость объекта недвижимости (V</w:t>
            </w:r>
            <w:r w:rsidRPr="009F576B">
              <w:rPr>
                <w:sz w:val="20"/>
                <w:szCs w:val="20"/>
                <w:vertAlign w:val="subscript"/>
              </w:rPr>
              <w:t>0</w:t>
            </w:r>
            <w:r w:rsidRPr="009F576B">
              <w:rPr>
                <w:sz w:val="20"/>
                <w:szCs w:val="20"/>
              </w:rPr>
              <w:t>),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500 000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500 000</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2</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Стоимость собственного капитала (V</w:t>
            </w:r>
            <w:r w:rsidRPr="009F576B">
              <w:rPr>
                <w:sz w:val="20"/>
                <w:szCs w:val="20"/>
                <w:vertAlign w:val="subscript"/>
              </w:rPr>
              <w:t>e</w:t>
            </w:r>
            <w:r w:rsidRPr="009F576B">
              <w:rPr>
                <w:sz w:val="20"/>
                <w:szCs w:val="20"/>
              </w:rPr>
              <w:t>),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500 000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100 000</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3</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Сумма кредита (V</w:t>
            </w:r>
            <w:r w:rsidRPr="009F576B">
              <w:rPr>
                <w:sz w:val="20"/>
                <w:szCs w:val="20"/>
                <w:vertAlign w:val="subscript"/>
              </w:rPr>
              <w:t>m</w:t>
            </w:r>
            <w:r w:rsidRPr="009F576B">
              <w:rPr>
                <w:sz w:val="20"/>
                <w:szCs w:val="20"/>
              </w:rPr>
              <w:t>),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400 000</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4</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Чистый операционный доход (I</w:t>
            </w:r>
            <w:r w:rsidRPr="009F576B">
              <w:rPr>
                <w:sz w:val="20"/>
                <w:szCs w:val="20"/>
                <w:vertAlign w:val="subscript"/>
              </w:rPr>
              <w:t>0</w:t>
            </w:r>
            <w:r w:rsidRPr="009F576B">
              <w:rPr>
                <w:sz w:val="20"/>
                <w:szCs w:val="20"/>
              </w:rPr>
              <w:t>),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70 000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70 000</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5</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Ставка процента по кредиту (i),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5</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6</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Обслуживание долга (I</w:t>
            </w:r>
            <w:r w:rsidRPr="009F576B">
              <w:rPr>
                <w:sz w:val="20"/>
                <w:szCs w:val="20"/>
                <w:vertAlign w:val="subscript"/>
              </w:rPr>
              <w:t>m</w:t>
            </w:r>
            <w:r w:rsidRPr="009F576B">
              <w:rPr>
                <w:sz w:val="20"/>
                <w:szCs w:val="20"/>
              </w:rPr>
              <w:t>), $</w:t>
            </w:r>
          </w:p>
          <w:p w:rsidR="000A2622" w:rsidRPr="009F576B" w:rsidRDefault="000A2622" w:rsidP="000A2622">
            <w:pPr>
              <w:pStyle w:val="aa"/>
              <w:rPr>
                <w:sz w:val="20"/>
                <w:szCs w:val="20"/>
              </w:rPr>
            </w:pPr>
            <w:r w:rsidRPr="009F576B">
              <w:rPr>
                <w:sz w:val="20"/>
                <w:szCs w:val="20"/>
              </w:rPr>
              <w:t>(</w:t>
            </w:r>
            <w:r w:rsidRPr="009F576B">
              <w:rPr>
                <w:sz w:val="20"/>
                <w:szCs w:val="20"/>
                <w:lang w:val="en-US"/>
              </w:rPr>
              <w:t>PMT</w:t>
            </w:r>
            <w:r w:rsidRPr="009F576B">
              <w:rPr>
                <w:sz w:val="20"/>
                <w:szCs w:val="20"/>
              </w:rPr>
              <w:t>=400000{5%, 10 лет})</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51 802</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7</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Финансовый поток до налогообложения (I</w:t>
            </w:r>
            <w:r w:rsidRPr="009F576B">
              <w:rPr>
                <w:sz w:val="20"/>
                <w:szCs w:val="20"/>
                <w:vertAlign w:val="subscript"/>
              </w:rPr>
              <w:t>e</w:t>
            </w:r>
            <w:r w:rsidRPr="009F576B">
              <w:rPr>
                <w:sz w:val="20"/>
                <w:szCs w:val="20"/>
              </w:rPr>
              <w:t>), $</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70 000</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18 198</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8</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Коэффициент капитализации (R</w:t>
            </w:r>
            <w:r w:rsidRPr="009F576B">
              <w:rPr>
                <w:sz w:val="20"/>
                <w:szCs w:val="20"/>
                <w:vertAlign w:val="subscript"/>
              </w:rPr>
              <w:t>0</w:t>
            </w:r>
            <w:r w:rsidRPr="009F576B">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14</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14</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9</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Коэффициент капитализации собственного капитала (R</w:t>
            </w:r>
            <w:r w:rsidRPr="009F576B">
              <w:rPr>
                <w:sz w:val="20"/>
                <w:szCs w:val="20"/>
                <w:vertAlign w:val="subscript"/>
              </w:rPr>
              <w:t>e</w:t>
            </w:r>
            <w:r w:rsidRPr="009F576B">
              <w:rPr>
                <w:sz w:val="20"/>
                <w:szCs w:val="20"/>
                <w:vertAlign w:val="subscript"/>
              </w:rPr>
              <w:softHyphen/>
            </w:r>
            <w:r w:rsidRPr="009F576B">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14</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18</w:t>
            </w:r>
          </w:p>
        </w:tc>
      </w:tr>
      <w:tr w:rsidR="000A2622" w:rsidRPr="009F576B">
        <w:tc>
          <w:tcPr>
            <w:tcW w:w="54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ind w:left="-672" w:firstLine="706"/>
              <w:rPr>
                <w:sz w:val="20"/>
                <w:szCs w:val="20"/>
              </w:rPr>
            </w:pPr>
            <w:r w:rsidRPr="009F576B">
              <w:rPr>
                <w:sz w:val="20"/>
                <w:szCs w:val="20"/>
              </w:rPr>
              <w:t>10</w:t>
            </w:r>
          </w:p>
        </w:tc>
        <w:tc>
          <w:tcPr>
            <w:tcW w:w="576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Коэффициент капитализации для заемного капитала (R</w:t>
            </w:r>
            <w:r w:rsidRPr="009F576B">
              <w:rPr>
                <w:sz w:val="20"/>
                <w:szCs w:val="20"/>
                <w:vertAlign w:val="subscript"/>
              </w:rPr>
              <w:t xml:space="preserve">m </w:t>
            </w:r>
            <w:r w:rsidRPr="009F576B">
              <w:rPr>
                <w:sz w:val="20"/>
                <w:szCs w:val="20"/>
              </w:rPr>
              <w:t>),</w:t>
            </w:r>
          </w:p>
        </w:tc>
        <w:tc>
          <w:tcPr>
            <w:tcW w:w="180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0A2622" w:rsidRPr="009F576B" w:rsidRDefault="000A2622" w:rsidP="000A2622">
            <w:pPr>
              <w:pStyle w:val="aa"/>
              <w:rPr>
                <w:sz w:val="20"/>
                <w:szCs w:val="20"/>
              </w:rPr>
            </w:pPr>
            <w:r w:rsidRPr="009F576B">
              <w:rPr>
                <w:sz w:val="20"/>
                <w:szCs w:val="20"/>
              </w:rPr>
              <w:t>0,1295</w:t>
            </w:r>
          </w:p>
        </w:tc>
      </w:tr>
    </w:tbl>
    <w:p w:rsidR="000A2622" w:rsidRPr="009F576B" w:rsidRDefault="000A2622" w:rsidP="000A2622">
      <w:pPr>
        <w:pStyle w:val="aa"/>
        <w:spacing w:line="360" w:lineRule="auto"/>
        <w:ind w:firstLine="706"/>
        <w:rPr>
          <w:b/>
          <w:bCs/>
          <w:i/>
          <w:iCs/>
          <w:sz w:val="20"/>
          <w:szCs w:val="20"/>
        </w:rPr>
      </w:pPr>
    </w:p>
    <w:p w:rsidR="000A2622" w:rsidRPr="00B82CD8" w:rsidRDefault="000A2622" w:rsidP="00B82CD8">
      <w:pPr>
        <w:pStyle w:val="aa"/>
        <w:ind w:firstLine="706"/>
        <w:rPr>
          <w:sz w:val="20"/>
          <w:szCs w:val="20"/>
        </w:rPr>
      </w:pPr>
      <w:r w:rsidRPr="00B82CD8">
        <w:rPr>
          <w:bCs/>
          <w:i/>
          <w:iCs/>
          <w:sz w:val="20"/>
          <w:szCs w:val="20"/>
        </w:rPr>
        <w:t>Вывод:</w:t>
      </w:r>
      <w:r w:rsidRPr="00B82CD8">
        <w:rPr>
          <w:b/>
          <w:bCs/>
          <w:i/>
          <w:iCs/>
          <w:sz w:val="20"/>
          <w:szCs w:val="20"/>
        </w:rPr>
        <w:t xml:space="preserve"> </w:t>
      </w:r>
      <w:r w:rsidRPr="00B82CD8">
        <w:rPr>
          <w:sz w:val="20"/>
          <w:szCs w:val="20"/>
        </w:rPr>
        <w:t>При ставке процента по кредиту в 5%</w:t>
      </w:r>
      <w:r w:rsidRPr="00B82CD8">
        <w:rPr>
          <w:b/>
          <w:bCs/>
          <w:i/>
          <w:iCs/>
          <w:sz w:val="20"/>
          <w:szCs w:val="20"/>
        </w:rPr>
        <w:t xml:space="preserve"> </w:t>
      </w:r>
      <w:r w:rsidRPr="00B82CD8">
        <w:rPr>
          <w:sz w:val="20"/>
          <w:szCs w:val="20"/>
        </w:rPr>
        <w:t>левередж положителен, поскольку R</w:t>
      </w:r>
      <w:r w:rsidRPr="00B82CD8">
        <w:rPr>
          <w:sz w:val="20"/>
          <w:szCs w:val="20"/>
          <w:vertAlign w:val="subscript"/>
        </w:rPr>
        <w:t>e</w:t>
      </w:r>
      <w:r w:rsidRPr="00B82CD8">
        <w:rPr>
          <w:sz w:val="20"/>
          <w:szCs w:val="20"/>
        </w:rPr>
        <w:t xml:space="preserve"> &gt; R</w:t>
      </w:r>
      <w:r w:rsidRPr="00B82CD8">
        <w:rPr>
          <w:sz w:val="20"/>
          <w:szCs w:val="20"/>
          <w:vertAlign w:val="subscript"/>
        </w:rPr>
        <w:t xml:space="preserve">0  </w:t>
      </w:r>
      <w:r w:rsidRPr="00B82CD8">
        <w:rPr>
          <w:sz w:val="20"/>
          <w:szCs w:val="20"/>
        </w:rPr>
        <w:t>(18% &gt; 14%).</w:t>
      </w:r>
    </w:p>
    <w:p w:rsidR="00F4083E" w:rsidRDefault="00F4083E" w:rsidP="000A2622">
      <w:pPr>
        <w:pStyle w:val="1"/>
        <w:ind w:firstLine="706"/>
        <w:rPr>
          <w:caps/>
          <w:sz w:val="20"/>
          <w:szCs w:val="20"/>
        </w:rPr>
      </w:pPr>
    </w:p>
    <w:p w:rsidR="000A2622" w:rsidRPr="00B82CD8" w:rsidRDefault="000A2622" w:rsidP="000A2622">
      <w:pPr>
        <w:pStyle w:val="1"/>
        <w:ind w:firstLine="706"/>
        <w:rPr>
          <w:caps/>
          <w:sz w:val="20"/>
          <w:szCs w:val="20"/>
        </w:rPr>
      </w:pPr>
      <w:r w:rsidRPr="00B82CD8">
        <w:rPr>
          <w:caps/>
          <w:sz w:val="20"/>
          <w:szCs w:val="20"/>
        </w:rPr>
        <w:t xml:space="preserve">4 </w:t>
      </w:r>
      <w:r w:rsidRPr="00B82CD8">
        <w:rPr>
          <w:sz w:val="20"/>
          <w:szCs w:val="20"/>
        </w:rPr>
        <w:t>Контрольные задания</w:t>
      </w:r>
    </w:p>
    <w:p w:rsidR="000A2622" w:rsidRPr="009F576B" w:rsidRDefault="000A2622" w:rsidP="000A2622">
      <w:pPr>
        <w:pStyle w:val="21"/>
        <w:ind w:firstLine="706"/>
        <w:jc w:val="center"/>
        <w:rPr>
          <w:i/>
          <w:sz w:val="20"/>
          <w:szCs w:val="20"/>
        </w:rPr>
      </w:pPr>
    </w:p>
    <w:p w:rsidR="000A2622" w:rsidRPr="00D22937" w:rsidRDefault="000A2622" w:rsidP="000A2622">
      <w:pPr>
        <w:pStyle w:val="21"/>
        <w:ind w:firstLine="706"/>
        <w:jc w:val="left"/>
        <w:rPr>
          <w:b/>
          <w:i/>
          <w:sz w:val="20"/>
          <w:szCs w:val="20"/>
        </w:rPr>
      </w:pPr>
      <w:r w:rsidRPr="00D22937">
        <w:rPr>
          <w:b/>
          <w:i/>
          <w:sz w:val="20"/>
          <w:szCs w:val="20"/>
        </w:rPr>
        <w:t>Задание № 1.  Теоретические основы экономического анализа недвижимости</w:t>
      </w:r>
    </w:p>
    <w:p w:rsidR="000A2622" w:rsidRPr="009F576B" w:rsidRDefault="000A2622" w:rsidP="000A2622">
      <w:pPr>
        <w:pStyle w:val="aa"/>
        <w:ind w:firstLine="706"/>
        <w:rPr>
          <w:sz w:val="20"/>
          <w:szCs w:val="20"/>
        </w:rPr>
      </w:pPr>
      <w:r w:rsidRPr="009F576B">
        <w:rPr>
          <w:sz w:val="20"/>
          <w:szCs w:val="20"/>
        </w:rPr>
        <w:t>Раскрыть содержание вопроса под номером, соответствующим номеру варианта заданий (см. приложение В).</w:t>
      </w:r>
    </w:p>
    <w:p w:rsidR="000A2622" w:rsidRPr="009F576B" w:rsidRDefault="000A2622" w:rsidP="00B82CD8">
      <w:pPr>
        <w:pStyle w:val="aa"/>
        <w:rPr>
          <w:sz w:val="20"/>
          <w:szCs w:val="20"/>
        </w:rPr>
      </w:pPr>
      <w:r w:rsidRPr="009F576B">
        <w:rPr>
          <w:sz w:val="20"/>
          <w:szCs w:val="20"/>
        </w:rPr>
        <w:t>1. Понятие и признаки недвижимости; примеры использования объектов недвижимости в различных сферах деятельности человека.</w:t>
      </w:r>
    </w:p>
    <w:p w:rsidR="000A2622" w:rsidRPr="009F576B" w:rsidRDefault="000A2622" w:rsidP="00B82CD8">
      <w:pPr>
        <w:pStyle w:val="aa"/>
        <w:rPr>
          <w:sz w:val="20"/>
          <w:szCs w:val="20"/>
        </w:rPr>
      </w:pPr>
      <w:r w:rsidRPr="009F576B">
        <w:rPr>
          <w:bCs/>
          <w:sz w:val="20"/>
          <w:szCs w:val="20"/>
        </w:rPr>
        <w:t>2. Ф</w:t>
      </w:r>
      <w:r w:rsidRPr="009F576B">
        <w:rPr>
          <w:sz w:val="20"/>
          <w:szCs w:val="20"/>
        </w:rPr>
        <w:t>изические, юридические и экономические особенности недвижимости.</w:t>
      </w:r>
    </w:p>
    <w:p w:rsidR="000A2622" w:rsidRPr="009F576B" w:rsidRDefault="000A2622" w:rsidP="00B82CD8">
      <w:pPr>
        <w:pStyle w:val="aa"/>
        <w:rPr>
          <w:sz w:val="20"/>
          <w:szCs w:val="20"/>
        </w:rPr>
      </w:pPr>
      <w:r w:rsidRPr="009F576B">
        <w:rPr>
          <w:sz w:val="20"/>
          <w:szCs w:val="20"/>
        </w:rPr>
        <w:t>3. Типы объектов недвижимости и их экономические особенности.</w:t>
      </w:r>
    </w:p>
    <w:p w:rsidR="000A2622" w:rsidRPr="009F576B" w:rsidRDefault="000A2622" w:rsidP="00B82CD8">
      <w:pPr>
        <w:pStyle w:val="aa"/>
        <w:rPr>
          <w:sz w:val="20"/>
          <w:szCs w:val="20"/>
        </w:rPr>
      </w:pPr>
      <w:r w:rsidRPr="009F576B">
        <w:rPr>
          <w:sz w:val="20"/>
          <w:szCs w:val="20"/>
        </w:rPr>
        <w:t>4. Виды и содержание операций с недвижимым имуществом со сменой собственника.</w:t>
      </w:r>
    </w:p>
    <w:p w:rsidR="000A2622" w:rsidRPr="009F576B" w:rsidRDefault="000A2622" w:rsidP="00B82CD8">
      <w:pPr>
        <w:pStyle w:val="aa"/>
        <w:rPr>
          <w:sz w:val="20"/>
          <w:szCs w:val="20"/>
        </w:rPr>
      </w:pPr>
      <w:r w:rsidRPr="009F576B">
        <w:rPr>
          <w:sz w:val="20"/>
          <w:szCs w:val="20"/>
        </w:rPr>
        <w:t>5. Виды и содержание операций с недвижимым имуществом без смены собственника.</w:t>
      </w:r>
    </w:p>
    <w:p w:rsidR="000A2622" w:rsidRPr="009F576B" w:rsidRDefault="000A2622" w:rsidP="00B82CD8">
      <w:pPr>
        <w:pStyle w:val="aa"/>
        <w:rPr>
          <w:sz w:val="20"/>
          <w:szCs w:val="20"/>
        </w:rPr>
      </w:pPr>
      <w:r w:rsidRPr="009F576B">
        <w:rPr>
          <w:sz w:val="20"/>
          <w:szCs w:val="20"/>
        </w:rPr>
        <w:t>6. Жизненный цикл недвижимости и его этапы.</w:t>
      </w:r>
    </w:p>
    <w:p w:rsidR="000A2622" w:rsidRPr="009F576B" w:rsidRDefault="000A2622" w:rsidP="00B82CD8">
      <w:pPr>
        <w:pStyle w:val="aa"/>
        <w:rPr>
          <w:sz w:val="20"/>
          <w:szCs w:val="20"/>
        </w:rPr>
      </w:pPr>
      <w:r w:rsidRPr="009F576B">
        <w:rPr>
          <w:sz w:val="20"/>
          <w:szCs w:val="20"/>
        </w:rPr>
        <w:t>7. Государственная регистрация прав на недвижимость как необходимое условие экономического оборота недвижимости.</w:t>
      </w:r>
    </w:p>
    <w:p w:rsidR="000A2622" w:rsidRPr="009F576B" w:rsidRDefault="000A2622" w:rsidP="00B82CD8">
      <w:pPr>
        <w:jc w:val="both"/>
        <w:rPr>
          <w:sz w:val="20"/>
          <w:szCs w:val="20"/>
        </w:rPr>
      </w:pPr>
      <w:r w:rsidRPr="009F576B">
        <w:rPr>
          <w:sz w:val="20"/>
          <w:szCs w:val="20"/>
        </w:rPr>
        <w:t>8. Понятие и инфраструктура рынка недвижимости.</w:t>
      </w:r>
    </w:p>
    <w:p w:rsidR="000A2622" w:rsidRPr="009F576B" w:rsidRDefault="000A2622" w:rsidP="00B82CD8">
      <w:pPr>
        <w:jc w:val="both"/>
        <w:rPr>
          <w:sz w:val="20"/>
          <w:szCs w:val="20"/>
        </w:rPr>
      </w:pPr>
      <w:r w:rsidRPr="009F576B">
        <w:rPr>
          <w:sz w:val="20"/>
          <w:szCs w:val="20"/>
        </w:rPr>
        <w:t>9. Актуальные проблемы развития рынка недвижимости.</w:t>
      </w:r>
    </w:p>
    <w:p w:rsidR="000A2622" w:rsidRPr="009F576B" w:rsidRDefault="000A2622" w:rsidP="00B82CD8">
      <w:pPr>
        <w:pStyle w:val="aa"/>
        <w:rPr>
          <w:sz w:val="20"/>
          <w:szCs w:val="20"/>
        </w:rPr>
      </w:pPr>
      <w:r w:rsidRPr="009F576B">
        <w:rPr>
          <w:sz w:val="20"/>
          <w:szCs w:val="20"/>
        </w:rPr>
        <w:t xml:space="preserve">10. Динамика цен на первичном рынке жилья (на примере любого из крупных городов России). </w:t>
      </w:r>
    </w:p>
    <w:p w:rsidR="000A2622" w:rsidRPr="009F576B" w:rsidRDefault="000A2622" w:rsidP="00B82CD8">
      <w:pPr>
        <w:pStyle w:val="aa"/>
        <w:rPr>
          <w:sz w:val="20"/>
          <w:szCs w:val="20"/>
        </w:rPr>
      </w:pPr>
      <w:r w:rsidRPr="009F576B">
        <w:rPr>
          <w:sz w:val="20"/>
          <w:szCs w:val="20"/>
        </w:rPr>
        <w:t xml:space="preserve">11. Динамика цен на вторичном рынке жилья (на примере любого из крупных городов России). </w:t>
      </w:r>
    </w:p>
    <w:p w:rsidR="000A2622" w:rsidRPr="009F576B" w:rsidRDefault="000A2622" w:rsidP="00B82CD8">
      <w:pPr>
        <w:pStyle w:val="aa"/>
        <w:rPr>
          <w:sz w:val="20"/>
          <w:szCs w:val="20"/>
        </w:rPr>
      </w:pPr>
      <w:r w:rsidRPr="009F576B">
        <w:rPr>
          <w:sz w:val="20"/>
          <w:szCs w:val="20"/>
        </w:rPr>
        <w:t xml:space="preserve">12. Основные этапы формирования рынка недвижимости в России. </w:t>
      </w:r>
    </w:p>
    <w:p w:rsidR="000A2622" w:rsidRPr="009F576B" w:rsidRDefault="000A2622" w:rsidP="00B82CD8">
      <w:pPr>
        <w:jc w:val="both"/>
        <w:rPr>
          <w:sz w:val="20"/>
          <w:szCs w:val="20"/>
        </w:rPr>
      </w:pPr>
      <w:r w:rsidRPr="009F576B">
        <w:rPr>
          <w:sz w:val="20"/>
          <w:szCs w:val="20"/>
        </w:rPr>
        <w:t xml:space="preserve">13. Спрос и предложение на рынке недвижимости: особенности формирования и взаимодействия. </w:t>
      </w:r>
    </w:p>
    <w:p w:rsidR="000A2622" w:rsidRPr="009F576B" w:rsidRDefault="000A2622" w:rsidP="00B82CD8">
      <w:pPr>
        <w:jc w:val="both"/>
        <w:rPr>
          <w:sz w:val="20"/>
          <w:szCs w:val="20"/>
        </w:rPr>
      </w:pPr>
      <w:r w:rsidRPr="009F576B">
        <w:rPr>
          <w:sz w:val="20"/>
          <w:szCs w:val="20"/>
        </w:rPr>
        <w:t>14. Основные факторы, определяющие динамику спроса и предложения на рынке недвижимости.</w:t>
      </w:r>
    </w:p>
    <w:p w:rsidR="000A2622" w:rsidRPr="009F576B" w:rsidRDefault="000A2622" w:rsidP="00B82CD8">
      <w:pPr>
        <w:pStyle w:val="aa"/>
        <w:rPr>
          <w:sz w:val="20"/>
          <w:szCs w:val="20"/>
        </w:rPr>
      </w:pPr>
      <w:r w:rsidRPr="009F576B">
        <w:rPr>
          <w:sz w:val="20"/>
          <w:szCs w:val="20"/>
        </w:rPr>
        <w:t>15. Методы исследования рынка недвижимости, направления использования полученных результатов на практике.</w:t>
      </w:r>
    </w:p>
    <w:p w:rsidR="000A2622" w:rsidRPr="009F576B" w:rsidRDefault="000A2622" w:rsidP="00B82CD8">
      <w:pPr>
        <w:pStyle w:val="aa"/>
        <w:rPr>
          <w:sz w:val="20"/>
          <w:szCs w:val="20"/>
        </w:rPr>
      </w:pPr>
      <w:r w:rsidRPr="009F576B">
        <w:rPr>
          <w:sz w:val="20"/>
          <w:szCs w:val="20"/>
        </w:rPr>
        <w:t>16. Динамика арендной платы за нежилые помещения (на примере любого города РФ).</w:t>
      </w:r>
    </w:p>
    <w:p w:rsidR="000A2622" w:rsidRPr="009F576B" w:rsidRDefault="000A2622" w:rsidP="00B82CD8">
      <w:pPr>
        <w:pStyle w:val="aa"/>
        <w:rPr>
          <w:sz w:val="20"/>
          <w:szCs w:val="20"/>
        </w:rPr>
      </w:pPr>
      <w:r w:rsidRPr="009F576B">
        <w:rPr>
          <w:sz w:val="20"/>
          <w:szCs w:val="20"/>
        </w:rPr>
        <w:t>17. Характеристики предприятия как имущественного комплекса.</w:t>
      </w:r>
    </w:p>
    <w:p w:rsidR="000A2622" w:rsidRPr="009F576B" w:rsidRDefault="000A2622" w:rsidP="00B82CD8">
      <w:pPr>
        <w:pStyle w:val="aa"/>
        <w:rPr>
          <w:sz w:val="20"/>
          <w:szCs w:val="20"/>
        </w:rPr>
      </w:pPr>
      <w:r w:rsidRPr="009F576B">
        <w:rPr>
          <w:sz w:val="20"/>
          <w:szCs w:val="20"/>
        </w:rPr>
        <w:t>18. Структура операционных расходов и способы их расчета.</w:t>
      </w:r>
    </w:p>
    <w:p w:rsidR="000A2622" w:rsidRPr="009F576B" w:rsidRDefault="000A2622" w:rsidP="00B82CD8">
      <w:pPr>
        <w:pStyle w:val="aa"/>
        <w:rPr>
          <w:sz w:val="20"/>
          <w:szCs w:val="20"/>
        </w:rPr>
      </w:pPr>
      <w:r w:rsidRPr="009F576B">
        <w:rPr>
          <w:sz w:val="20"/>
          <w:szCs w:val="20"/>
        </w:rPr>
        <w:t>19. Принципы оценки недвижимости.</w:t>
      </w:r>
    </w:p>
    <w:p w:rsidR="000A2622" w:rsidRPr="009F576B" w:rsidRDefault="000A2622" w:rsidP="00B82CD8">
      <w:pPr>
        <w:pStyle w:val="aa"/>
        <w:rPr>
          <w:sz w:val="20"/>
          <w:szCs w:val="20"/>
        </w:rPr>
      </w:pPr>
      <w:r w:rsidRPr="009F576B">
        <w:rPr>
          <w:sz w:val="20"/>
          <w:szCs w:val="20"/>
        </w:rPr>
        <w:t>20. Сравнительный подход в оценке недвижимости: алгоритм и рекомендуемые сферы применения.</w:t>
      </w:r>
    </w:p>
    <w:p w:rsidR="000A2622" w:rsidRPr="009F576B" w:rsidRDefault="000A2622" w:rsidP="00B82CD8">
      <w:pPr>
        <w:pStyle w:val="aa"/>
        <w:rPr>
          <w:sz w:val="20"/>
          <w:szCs w:val="20"/>
        </w:rPr>
      </w:pPr>
      <w:r w:rsidRPr="009F576B">
        <w:rPr>
          <w:sz w:val="20"/>
          <w:szCs w:val="20"/>
        </w:rPr>
        <w:t>21. Затратный подход в оценке недвижимости:  алгоритм и рекомендуемые сферы применения.</w:t>
      </w:r>
    </w:p>
    <w:p w:rsidR="000A2622" w:rsidRPr="009F576B" w:rsidRDefault="000A2622" w:rsidP="00B82CD8">
      <w:pPr>
        <w:pStyle w:val="aa"/>
        <w:rPr>
          <w:sz w:val="20"/>
          <w:szCs w:val="20"/>
        </w:rPr>
      </w:pPr>
      <w:r w:rsidRPr="009F576B">
        <w:rPr>
          <w:sz w:val="20"/>
          <w:szCs w:val="20"/>
        </w:rPr>
        <w:t>22. Доходный подход в оценке недвижимости: алгоритм и рекомендуемые сферы применения.</w:t>
      </w:r>
    </w:p>
    <w:p w:rsidR="000A2622" w:rsidRPr="009F576B" w:rsidRDefault="000A2622" w:rsidP="00B82CD8">
      <w:pPr>
        <w:pStyle w:val="aa"/>
        <w:rPr>
          <w:sz w:val="20"/>
          <w:szCs w:val="20"/>
        </w:rPr>
      </w:pPr>
      <w:r w:rsidRPr="009F576B">
        <w:rPr>
          <w:sz w:val="20"/>
          <w:szCs w:val="20"/>
        </w:rPr>
        <w:t>23. Методы расчета коэффициента капитализации.</w:t>
      </w:r>
    </w:p>
    <w:p w:rsidR="000A2622" w:rsidRPr="009F576B" w:rsidRDefault="000A2622" w:rsidP="00B82CD8">
      <w:pPr>
        <w:pStyle w:val="aa"/>
        <w:rPr>
          <w:sz w:val="20"/>
          <w:szCs w:val="20"/>
        </w:rPr>
      </w:pPr>
      <w:r w:rsidRPr="009F576B">
        <w:rPr>
          <w:sz w:val="20"/>
          <w:szCs w:val="20"/>
        </w:rPr>
        <w:t xml:space="preserve">24. Понятие ипотеки и виды ипотечных кредитов.  </w:t>
      </w:r>
    </w:p>
    <w:p w:rsidR="000A2622" w:rsidRPr="009F576B" w:rsidRDefault="000A2622" w:rsidP="00B82CD8">
      <w:pPr>
        <w:pStyle w:val="aa"/>
        <w:rPr>
          <w:b/>
          <w:sz w:val="20"/>
          <w:szCs w:val="20"/>
        </w:rPr>
      </w:pPr>
      <w:r w:rsidRPr="009F576B">
        <w:rPr>
          <w:sz w:val="20"/>
          <w:szCs w:val="20"/>
        </w:rPr>
        <w:t>25. Налогообложение недвижимого имущества и сделок с ним.</w:t>
      </w:r>
    </w:p>
    <w:p w:rsidR="000A2622" w:rsidRPr="009F576B" w:rsidRDefault="000A2622" w:rsidP="000A2622">
      <w:pPr>
        <w:pStyle w:val="aa"/>
        <w:ind w:firstLine="706"/>
        <w:rPr>
          <w:b/>
          <w:i/>
          <w:sz w:val="20"/>
          <w:szCs w:val="20"/>
        </w:rPr>
      </w:pPr>
    </w:p>
    <w:p w:rsidR="000A2622" w:rsidRPr="009F576B" w:rsidRDefault="000A2622" w:rsidP="000A2622">
      <w:pPr>
        <w:pStyle w:val="aa"/>
        <w:ind w:firstLine="706"/>
        <w:rPr>
          <w:b/>
          <w:i/>
          <w:sz w:val="20"/>
          <w:szCs w:val="20"/>
        </w:rPr>
      </w:pPr>
      <w:r w:rsidRPr="009F576B">
        <w:rPr>
          <w:b/>
          <w:i/>
          <w:sz w:val="20"/>
          <w:szCs w:val="20"/>
        </w:rPr>
        <w:t>Задание № 2.  Оценка недвижимости на основе затратного подхода</w:t>
      </w:r>
    </w:p>
    <w:p w:rsidR="000A2622" w:rsidRPr="009F576B" w:rsidRDefault="000A2622" w:rsidP="000A2622">
      <w:pPr>
        <w:pStyle w:val="aa"/>
        <w:ind w:firstLine="706"/>
        <w:rPr>
          <w:sz w:val="20"/>
          <w:szCs w:val="20"/>
        </w:rPr>
      </w:pPr>
      <w:r w:rsidRPr="009F576B">
        <w:rPr>
          <w:sz w:val="20"/>
          <w:szCs w:val="20"/>
        </w:rPr>
        <w:t>Требуется оценить объект недвижимости производственного назначения. С этой целью по сборникам УПВС определены прямые затраты на строительство здания-аналога и с помощью индекса цен на строительно-монтажные работы пересчитаны на дату оценки. В результате они составляют 900 руб. за 1 куб.м расчетного объема здания. Оцениваемое здание имеет отличия от аналога, которые выражаются поправочным коэффициентом, равным 0,85. Косвенные затраты при строительстве зданий, подобных оцениваемому, составляют  7 % от прямых затрат. Прибыль предпринимателя для рыночных условий, отражающих сложившийся на дату оценки инвестиционный климат в строительном секторе, составляет 18% от прямых затрат. Стоимость права аренды участка земли, на котором расположено здание, установлена  в размере 850 тыс.руб.</w:t>
      </w:r>
    </w:p>
    <w:p w:rsidR="000A2622" w:rsidRPr="009F576B" w:rsidRDefault="000A2622" w:rsidP="000A2622">
      <w:pPr>
        <w:pStyle w:val="aa"/>
        <w:ind w:firstLine="706"/>
        <w:rPr>
          <w:sz w:val="20"/>
          <w:szCs w:val="20"/>
        </w:rPr>
      </w:pPr>
      <w:r w:rsidRPr="009F576B">
        <w:rPr>
          <w:sz w:val="20"/>
          <w:szCs w:val="20"/>
        </w:rPr>
        <w:t xml:space="preserve">Определить рыночную  стоимость оцениваемого объекта, если его расчетный объем составляет Х куб.м., а накопленный износ – </w:t>
      </w:r>
      <w:r w:rsidRPr="009F576B">
        <w:rPr>
          <w:sz w:val="20"/>
          <w:szCs w:val="20"/>
          <w:lang w:val="en-US"/>
        </w:rPr>
        <w:t>Y</w:t>
      </w:r>
      <w:r w:rsidRPr="009F576B">
        <w:rPr>
          <w:sz w:val="20"/>
          <w:szCs w:val="20"/>
        </w:rPr>
        <w:t xml:space="preserve"> %. Расчет выполнить на основе приведенных в Приложении Д (таблица Д1) исходных данных, принятых в соответствии с собственным вариантом задания.</w:t>
      </w:r>
    </w:p>
    <w:p w:rsidR="000A2622" w:rsidRPr="009F576B" w:rsidRDefault="000A2622" w:rsidP="000A2622">
      <w:pPr>
        <w:pStyle w:val="aa"/>
        <w:ind w:firstLine="706"/>
        <w:rPr>
          <w:b/>
          <w:bCs/>
          <w:i/>
          <w:sz w:val="20"/>
          <w:szCs w:val="20"/>
        </w:rPr>
      </w:pPr>
    </w:p>
    <w:p w:rsidR="000A2622" w:rsidRPr="009F576B" w:rsidRDefault="000A2622" w:rsidP="000A2622">
      <w:pPr>
        <w:pStyle w:val="aa"/>
        <w:ind w:firstLine="706"/>
        <w:rPr>
          <w:b/>
          <w:bCs/>
          <w:i/>
          <w:sz w:val="20"/>
          <w:szCs w:val="20"/>
        </w:rPr>
      </w:pPr>
      <w:r w:rsidRPr="009F576B">
        <w:rPr>
          <w:b/>
          <w:bCs/>
          <w:i/>
          <w:sz w:val="20"/>
          <w:szCs w:val="20"/>
        </w:rPr>
        <w:t>Задание № 3. Оценка недвижимости на основе сравнительного подхода</w:t>
      </w:r>
    </w:p>
    <w:p w:rsidR="000A2622" w:rsidRPr="009F576B" w:rsidRDefault="000A2622" w:rsidP="000A2622">
      <w:pPr>
        <w:pStyle w:val="aa"/>
        <w:ind w:firstLine="706"/>
        <w:rPr>
          <w:sz w:val="20"/>
          <w:szCs w:val="20"/>
        </w:rPr>
      </w:pPr>
      <w:r w:rsidRPr="009F576B">
        <w:rPr>
          <w:sz w:val="20"/>
          <w:szCs w:val="20"/>
        </w:rPr>
        <w:t>Необходимо оценить промышленное здание с железнодорожным подъездом (веткой), полностью огороженное, с одной загрузочной дверью. При анализе были выявлены следующие продажи:</w:t>
      </w:r>
    </w:p>
    <w:p w:rsidR="000A2622" w:rsidRPr="009F576B" w:rsidRDefault="000A2622" w:rsidP="000A2622">
      <w:pPr>
        <w:pStyle w:val="aa"/>
        <w:ind w:firstLine="706"/>
        <w:rPr>
          <w:sz w:val="20"/>
          <w:szCs w:val="20"/>
        </w:rPr>
      </w:pPr>
      <w:r w:rsidRPr="009F576B">
        <w:rPr>
          <w:sz w:val="20"/>
          <w:szCs w:val="20"/>
        </w:rPr>
        <w:t xml:space="preserve">1. Объект продан в этом году по цене </w:t>
      </w:r>
      <w:r w:rsidRPr="009F576B">
        <w:rPr>
          <w:position w:val="-4"/>
          <w:sz w:val="20"/>
          <w:szCs w:val="20"/>
        </w:rPr>
        <w:object w:dxaOrig="320" w:dyaOrig="279">
          <v:shape id="_x0000_i1134" type="#_x0000_t75" style="width:15.75pt;height:14.25pt" o:ole="">
            <v:imagedata r:id="rId176" o:title=""/>
          </v:shape>
          <o:OLEObject Type="Embed" ProgID="Equation.3" ShapeID="_x0000_i1134" DrawAspect="Content" ObjectID="_1477256217" r:id="rId177"/>
        </w:object>
      </w:r>
      <w:r w:rsidRPr="009F576B">
        <w:rPr>
          <w:sz w:val="20"/>
          <w:szCs w:val="20"/>
        </w:rPr>
        <w:t xml:space="preserve"> тыс. долл., имеет железнодорожную ветку;</w:t>
      </w:r>
    </w:p>
    <w:p w:rsidR="000A2622" w:rsidRPr="009F576B" w:rsidRDefault="000A2622" w:rsidP="000A2622">
      <w:pPr>
        <w:pStyle w:val="aa"/>
        <w:ind w:firstLine="706"/>
        <w:rPr>
          <w:sz w:val="20"/>
          <w:szCs w:val="20"/>
        </w:rPr>
      </w:pPr>
      <w:r w:rsidRPr="009F576B">
        <w:rPr>
          <w:sz w:val="20"/>
          <w:szCs w:val="20"/>
        </w:rPr>
        <w:t xml:space="preserve">2. Объект продан год назад за </w:t>
      </w:r>
      <w:r w:rsidRPr="009F576B">
        <w:rPr>
          <w:position w:val="-4"/>
          <w:sz w:val="20"/>
          <w:szCs w:val="20"/>
        </w:rPr>
        <w:object w:dxaOrig="240" w:dyaOrig="279">
          <v:shape id="_x0000_i1135" type="#_x0000_t75" style="width:12pt;height:14.25pt" o:ole="">
            <v:imagedata r:id="rId178" o:title=""/>
          </v:shape>
          <o:OLEObject Type="Embed" ProgID="Equation.3" ShapeID="_x0000_i1135" DrawAspect="Content" ObjectID="_1477256218" r:id="rId179"/>
        </w:object>
      </w:r>
      <w:r w:rsidRPr="009F576B">
        <w:rPr>
          <w:sz w:val="20"/>
          <w:szCs w:val="20"/>
        </w:rPr>
        <w:t xml:space="preserve"> тыс. долл., имеет железнодорожную ветку и две загрузочные двери;</w:t>
      </w:r>
    </w:p>
    <w:p w:rsidR="000A2622" w:rsidRPr="009F576B" w:rsidRDefault="000A2622" w:rsidP="000A2622">
      <w:pPr>
        <w:pStyle w:val="aa"/>
        <w:ind w:firstLine="706"/>
        <w:rPr>
          <w:sz w:val="20"/>
          <w:szCs w:val="20"/>
        </w:rPr>
      </w:pPr>
      <w:r w:rsidRPr="009F576B">
        <w:rPr>
          <w:sz w:val="20"/>
          <w:szCs w:val="20"/>
        </w:rPr>
        <w:t xml:space="preserve">3. Объект продан в этом году  за </w:t>
      </w:r>
      <w:r w:rsidRPr="009F576B">
        <w:rPr>
          <w:position w:val="-4"/>
          <w:sz w:val="20"/>
          <w:szCs w:val="20"/>
        </w:rPr>
        <w:object w:dxaOrig="260" w:dyaOrig="279">
          <v:shape id="_x0000_i1136" type="#_x0000_t75" style="width:12.75pt;height:14.25pt" o:ole="">
            <v:imagedata r:id="rId180" o:title=""/>
          </v:shape>
          <o:OLEObject Type="Embed" ProgID="Equation.3" ShapeID="_x0000_i1136" DrawAspect="Content" ObjectID="_1477256219" r:id="rId181"/>
        </w:object>
      </w:r>
      <w:r w:rsidRPr="009F576B">
        <w:rPr>
          <w:sz w:val="20"/>
          <w:szCs w:val="20"/>
        </w:rPr>
        <w:t>тыс. долл., полностью огорожен.</w:t>
      </w:r>
    </w:p>
    <w:p w:rsidR="000A2622" w:rsidRPr="009F576B" w:rsidRDefault="000A2622" w:rsidP="000A2622">
      <w:pPr>
        <w:pStyle w:val="aa"/>
        <w:ind w:firstLine="706"/>
        <w:rPr>
          <w:sz w:val="20"/>
          <w:szCs w:val="20"/>
        </w:rPr>
      </w:pPr>
      <w:r w:rsidRPr="009F576B">
        <w:rPr>
          <w:sz w:val="20"/>
          <w:szCs w:val="20"/>
        </w:rPr>
        <w:t>Известно, что железнодорожная ветка стоит 1500 долл.; загрузочная дверь -1000 долл.; ограждение – 5000 долл. Прирост стоимости составляет 5% в год.</w:t>
      </w:r>
    </w:p>
    <w:p w:rsidR="000A2622" w:rsidRPr="009F576B" w:rsidRDefault="000A2622" w:rsidP="000A2622">
      <w:pPr>
        <w:pStyle w:val="aa"/>
        <w:ind w:firstLine="706"/>
        <w:rPr>
          <w:sz w:val="20"/>
          <w:szCs w:val="20"/>
        </w:rPr>
      </w:pPr>
      <w:r w:rsidRPr="009F576B">
        <w:rPr>
          <w:sz w:val="20"/>
          <w:szCs w:val="20"/>
        </w:rPr>
        <w:t>Исходные данные для выполнения задания (по вариантам) приведены в Приложении Д (таблица Д2). Расчеты представить в табличной форме.</w:t>
      </w:r>
    </w:p>
    <w:p w:rsidR="000A2622" w:rsidRPr="009F576B" w:rsidRDefault="000A2622" w:rsidP="000A2622">
      <w:pPr>
        <w:ind w:firstLine="706"/>
        <w:rPr>
          <w:b/>
          <w:i/>
          <w:sz w:val="20"/>
          <w:szCs w:val="20"/>
        </w:rPr>
      </w:pPr>
      <w:r w:rsidRPr="009F576B">
        <w:rPr>
          <w:b/>
          <w:i/>
          <w:sz w:val="20"/>
          <w:szCs w:val="20"/>
        </w:rPr>
        <w:t>Задание № 4.  Расчет чистого операционного дохода от объекта</w:t>
      </w:r>
    </w:p>
    <w:p w:rsidR="000A2622" w:rsidRPr="009F576B" w:rsidRDefault="000A2622" w:rsidP="000A2622">
      <w:pPr>
        <w:ind w:firstLine="706"/>
        <w:jc w:val="both"/>
        <w:rPr>
          <w:sz w:val="20"/>
          <w:szCs w:val="20"/>
        </w:rPr>
      </w:pPr>
      <w:r w:rsidRPr="009F576B">
        <w:rPr>
          <w:sz w:val="20"/>
          <w:szCs w:val="20"/>
        </w:rPr>
        <w:t xml:space="preserve">Определить чистый операционный доход владельца объекта недвижимости при наличии следующих исходных данных: </w:t>
      </w:r>
    </w:p>
    <w:p w:rsidR="000A2622" w:rsidRPr="009F576B" w:rsidRDefault="000A2622" w:rsidP="000A2622">
      <w:pPr>
        <w:ind w:firstLine="706"/>
        <w:jc w:val="both"/>
        <w:rPr>
          <w:sz w:val="20"/>
          <w:szCs w:val="20"/>
        </w:rPr>
      </w:pPr>
      <w:r w:rsidRPr="009F576B">
        <w:rPr>
          <w:sz w:val="20"/>
          <w:szCs w:val="20"/>
        </w:rPr>
        <w:t xml:space="preserve">- общая площадь объекта </w:t>
      </w:r>
      <w:r w:rsidRPr="009F576B">
        <w:rPr>
          <w:sz w:val="20"/>
          <w:szCs w:val="20"/>
          <w:lang w:val="en-US"/>
        </w:rPr>
        <w:t>S</w:t>
      </w:r>
      <w:r w:rsidRPr="009F576B">
        <w:rPr>
          <w:sz w:val="20"/>
          <w:szCs w:val="20"/>
          <w:vertAlign w:val="subscript"/>
        </w:rPr>
        <w:t>общ ,</w:t>
      </w:r>
      <w:r w:rsidRPr="009F576B">
        <w:rPr>
          <w:sz w:val="20"/>
          <w:szCs w:val="20"/>
        </w:rPr>
        <w:t xml:space="preserve"> м</w:t>
      </w:r>
      <w:r w:rsidRPr="009F576B">
        <w:rPr>
          <w:sz w:val="20"/>
          <w:szCs w:val="20"/>
          <w:vertAlign w:val="superscript"/>
        </w:rPr>
        <w:t>2</w:t>
      </w:r>
      <w:r w:rsidRPr="009F576B">
        <w:rPr>
          <w:sz w:val="20"/>
          <w:szCs w:val="20"/>
        </w:rPr>
        <w:t xml:space="preserve">;  </w:t>
      </w:r>
    </w:p>
    <w:p w:rsidR="000A2622" w:rsidRPr="009F576B" w:rsidRDefault="000A2622" w:rsidP="000A2622">
      <w:pPr>
        <w:ind w:firstLine="706"/>
        <w:jc w:val="both"/>
        <w:rPr>
          <w:sz w:val="20"/>
          <w:szCs w:val="20"/>
        </w:rPr>
      </w:pPr>
      <w:r w:rsidRPr="009F576B">
        <w:rPr>
          <w:sz w:val="20"/>
          <w:szCs w:val="20"/>
        </w:rPr>
        <w:t xml:space="preserve">- площадь, занятая собственником </w:t>
      </w:r>
      <w:smartTag w:uri="urn:schemas-microsoft-com:office:smarttags" w:element="metricconverter">
        <w:smartTagPr>
          <w:attr w:name="ProductID" w:val="90 м2"/>
        </w:smartTagPr>
        <w:r w:rsidRPr="009F576B">
          <w:rPr>
            <w:sz w:val="20"/>
            <w:szCs w:val="20"/>
          </w:rPr>
          <w:t>90 м</w:t>
        </w:r>
        <w:r w:rsidRPr="009F576B">
          <w:rPr>
            <w:sz w:val="20"/>
            <w:szCs w:val="20"/>
            <w:vertAlign w:val="superscript"/>
          </w:rPr>
          <w:t>2</w:t>
        </w:r>
      </w:smartTag>
      <w:r w:rsidRPr="009F576B">
        <w:rPr>
          <w:sz w:val="20"/>
          <w:szCs w:val="20"/>
        </w:rPr>
        <w:t xml:space="preserve">;  </w:t>
      </w:r>
    </w:p>
    <w:p w:rsidR="000A2622" w:rsidRPr="009F576B" w:rsidRDefault="000A2622" w:rsidP="000A2622">
      <w:pPr>
        <w:ind w:firstLine="706"/>
        <w:jc w:val="both"/>
        <w:rPr>
          <w:sz w:val="20"/>
          <w:szCs w:val="20"/>
        </w:rPr>
      </w:pPr>
      <w:r w:rsidRPr="009F576B">
        <w:rPr>
          <w:sz w:val="20"/>
          <w:szCs w:val="20"/>
        </w:rPr>
        <w:t xml:space="preserve">- арендная площадь  </w:t>
      </w:r>
      <w:r w:rsidRPr="009F576B">
        <w:rPr>
          <w:sz w:val="20"/>
          <w:szCs w:val="20"/>
          <w:lang w:val="en-US"/>
        </w:rPr>
        <w:t>S</w:t>
      </w:r>
      <w:r w:rsidRPr="009F576B">
        <w:rPr>
          <w:sz w:val="20"/>
          <w:szCs w:val="20"/>
          <w:vertAlign w:val="subscript"/>
        </w:rPr>
        <w:t xml:space="preserve">ар , </w:t>
      </w:r>
      <w:r w:rsidRPr="009F576B">
        <w:rPr>
          <w:sz w:val="20"/>
          <w:szCs w:val="20"/>
        </w:rPr>
        <w:t>м</w:t>
      </w:r>
      <w:r w:rsidRPr="009F576B">
        <w:rPr>
          <w:sz w:val="20"/>
          <w:szCs w:val="20"/>
          <w:vertAlign w:val="superscript"/>
        </w:rPr>
        <w:t>2</w:t>
      </w:r>
      <w:r w:rsidRPr="009F576B">
        <w:rPr>
          <w:sz w:val="20"/>
          <w:szCs w:val="20"/>
        </w:rPr>
        <w:t xml:space="preserve"> , из них </w:t>
      </w:r>
      <w:smartTag w:uri="urn:schemas-microsoft-com:office:smarttags" w:element="metricconverter">
        <w:smartTagPr>
          <w:attr w:name="ProductID" w:val="300 м2"/>
        </w:smartTagPr>
        <w:r w:rsidRPr="009F576B">
          <w:rPr>
            <w:sz w:val="20"/>
            <w:szCs w:val="20"/>
          </w:rPr>
          <w:t>300 м</w:t>
        </w:r>
        <w:r w:rsidRPr="009F576B">
          <w:rPr>
            <w:sz w:val="20"/>
            <w:szCs w:val="20"/>
            <w:vertAlign w:val="superscript"/>
          </w:rPr>
          <w:t>2</w:t>
        </w:r>
      </w:smartTag>
      <w:r w:rsidRPr="009F576B">
        <w:rPr>
          <w:sz w:val="20"/>
          <w:szCs w:val="20"/>
        </w:rPr>
        <w:t xml:space="preserve"> сданы в аренду на 10 лет по ставке - </w:t>
      </w:r>
      <w:r w:rsidRPr="009F576B">
        <w:rPr>
          <w:sz w:val="20"/>
          <w:szCs w:val="20"/>
          <w:lang w:val="en-US"/>
        </w:rPr>
        <w:t>C</w:t>
      </w:r>
      <w:r w:rsidRPr="009F576B">
        <w:rPr>
          <w:sz w:val="20"/>
          <w:szCs w:val="20"/>
        </w:rPr>
        <w:t xml:space="preserve"> у.е. за м</w:t>
      </w:r>
      <w:r w:rsidRPr="009F576B">
        <w:rPr>
          <w:sz w:val="20"/>
          <w:szCs w:val="20"/>
          <w:vertAlign w:val="superscript"/>
        </w:rPr>
        <w:t>2</w:t>
      </w:r>
      <w:r w:rsidRPr="009F576B">
        <w:rPr>
          <w:sz w:val="20"/>
          <w:szCs w:val="20"/>
        </w:rPr>
        <w:t xml:space="preserve"> (контрактная арендная плата); </w:t>
      </w:r>
    </w:p>
    <w:p w:rsidR="000A2622" w:rsidRPr="009F576B" w:rsidRDefault="000A2622" w:rsidP="000A2622">
      <w:pPr>
        <w:ind w:firstLine="706"/>
        <w:jc w:val="both"/>
        <w:rPr>
          <w:sz w:val="20"/>
          <w:szCs w:val="20"/>
        </w:rPr>
      </w:pPr>
      <w:r w:rsidRPr="009F576B">
        <w:rPr>
          <w:sz w:val="20"/>
          <w:szCs w:val="20"/>
        </w:rPr>
        <w:t>- рыночная арендная ставка - Ар у.е. за м</w:t>
      </w:r>
      <w:r w:rsidRPr="009F576B">
        <w:rPr>
          <w:sz w:val="20"/>
          <w:szCs w:val="20"/>
          <w:vertAlign w:val="superscript"/>
        </w:rPr>
        <w:t>2</w:t>
      </w:r>
      <w:r w:rsidRPr="009F576B">
        <w:rPr>
          <w:sz w:val="20"/>
          <w:szCs w:val="20"/>
        </w:rPr>
        <w:t xml:space="preserve">; </w:t>
      </w:r>
    </w:p>
    <w:p w:rsidR="000A2622" w:rsidRPr="009F576B" w:rsidRDefault="000A2622" w:rsidP="000A2622">
      <w:pPr>
        <w:ind w:firstLine="706"/>
        <w:jc w:val="both"/>
        <w:rPr>
          <w:sz w:val="20"/>
          <w:szCs w:val="20"/>
        </w:rPr>
      </w:pPr>
      <w:r w:rsidRPr="009F576B">
        <w:rPr>
          <w:sz w:val="20"/>
          <w:szCs w:val="20"/>
        </w:rPr>
        <w:t xml:space="preserve">- платежи по договору страхования 1950 у.е.;  </w:t>
      </w:r>
    </w:p>
    <w:p w:rsidR="000A2622" w:rsidRPr="009F576B" w:rsidRDefault="000A2622" w:rsidP="000A2622">
      <w:pPr>
        <w:ind w:firstLine="706"/>
        <w:jc w:val="both"/>
        <w:rPr>
          <w:sz w:val="20"/>
          <w:szCs w:val="20"/>
        </w:rPr>
      </w:pPr>
      <w:r w:rsidRPr="009F576B">
        <w:rPr>
          <w:sz w:val="20"/>
          <w:szCs w:val="20"/>
        </w:rPr>
        <w:t xml:space="preserve">- расходы на управление составляют 5% от действительного валового дохода; </w:t>
      </w:r>
    </w:p>
    <w:p w:rsidR="000A2622" w:rsidRPr="009F576B" w:rsidRDefault="000A2622" w:rsidP="000A2622">
      <w:pPr>
        <w:ind w:firstLine="706"/>
        <w:jc w:val="both"/>
        <w:rPr>
          <w:sz w:val="20"/>
          <w:szCs w:val="20"/>
        </w:rPr>
      </w:pPr>
      <w:r w:rsidRPr="009F576B">
        <w:rPr>
          <w:sz w:val="20"/>
          <w:szCs w:val="20"/>
        </w:rPr>
        <w:t xml:space="preserve">- коммунальные платежи 7700 у.е.;  </w:t>
      </w:r>
    </w:p>
    <w:p w:rsidR="000A2622" w:rsidRPr="009F576B" w:rsidRDefault="000A2622" w:rsidP="000A2622">
      <w:pPr>
        <w:ind w:firstLine="706"/>
        <w:jc w:val="both"/>
        <w:rPr>
          <w:sz w:val="20"/>
          <w:szCs w:val="20"/>
        </w:rPr>
      </w:pPr>
      <w:r w:rsidRPr="009F576B">
        <w:rPr>
          <w:sz w:val="20"/>
          <w:szCs w:val="20"/>
        </w:rPr>
        <w:t xml:space="preserve">- расходы на уборку помещений 4500 у.е.;  </w:t>
      </w:r>
    </w:p>
    <w:p w:rsidR="000A2622" w:rsidRPr="009F576B" w:rsidRDefault="000A2622" w:rsidP="000A2622">
      <w:pPr>
        <w:ind w:firstLine="706"/>
        <w:jc w:val="both"/>
        <w:rPr>
          <w:sz w:val="20"/>
          <w:szCs w:val="20"/>
        </w:rPr>
      </w:pPr>
      <w:r w:rsidRPr="009F576B">
        <w:rPr>
          <w:sz w:val="20"/>
          <w:szCs w:val="20"/>
        </w:rPr>
        <w:t xml:space="preserve">- затраты на техническое обслуживание 3300 у.е.;  </w:t>
      </w:r>
    </w:p>
    <w:p w:rsidR="000A2622" w:rsidRPr="009F576B" w:rsidRDefault="000A2622" w:rsidP="000A2622">
      <w:pPr>
        <w:ind w:firstLine="706"/>
        <w:jc w:val="both"/>
        <w:rPr>
          <w:sz w:val="20"/>
          <w:szCs w:val="20"/>
        </w:rPr>
      </w:pPr>
      <w:r w:rsidRPr="009F576B">
        <w:rPr>
          <w:sz w:val="20"/>
          <w:szCs w:val="20"/>
        </w:rPr>
        <w:t xml:space="preserve">- стоимость очередной замены дверных проемов составляет Х у.е., замена необходима через 7 лет; </w:t>
      </w:r>
    </w:p>
    <w:p w:rsidR="000A2622" w:rsidRPr="009F576B" w:rsidRDefault="000A2622" w:rsidP="000A2622">
      <w:pPr>
        <w:ind w:firstLine="706"/>
        <w:jc w:val="both"/>
        <w:rPr>
          <w:sz w:val="20"/>
          <w:szCs w:val="20"/>
        </w:rPr>
      </w:pPr>
      <w:r w:rsidRPr="009F576B">
        <w:rPr>
          <w:sz w:val="20"/>
          <w:szCs w:val="20"/>
        </w:rPr>
        <w:t xml:space="preserve">- депозитная ставка надежного банка 12%;  </w:t>
      </w:r>
    </w:p>
    <w:p w:rsidR="000A2622" w:rsidRPr="009F576B" w:rsidRDefault="000A2622" w:rsidP="000A2622">
      <w:pPr>
        <w:ind w:firstLine="706"/>
        <w:jc w:val="both"/>
        <w:rPr>
          <w:sz w:val="20"/>
          <w:szCs w:val="20"/>
        </w:rPr>
      </w:pPr>
      <w:r w:rsidRPr="009F576B">
        <w:rPr>
          <w:sz w:val="20"/>
          <w:szCs w:val="20"/>
        </w:rPr>
        <w:t xml:space="preserve">- норма потерь от недозагрузки 10%;  </w:t>
      </w:r>
    </w:p>
    <w:p w:rsidR="000A2622" w:rsidRPr="009F576B" w:rsidRDefault="000A2622" w:rsidP="000A2622">
      <w:pPr>
        <w:ind w:firstLine="706"/>
        <w:jc w:val="both"/>
        <w:rPr>
          <w:sz w:val="20"/>
          <w:szCs w:val="20"/>
        </w:rPr>
      </w:pPr>
      <w:r w:rsidRPr="009F576B">
        <w:rPr>
          <w:sz w:val="20"/>
          <w:szCs w:val="20"/>
        </w:rPr>
        <w:t xml:space="preserve">- норма потерь от неплатежей 3%;  </w:t>
      </w:r>
    </w:p>
    <w:p w:rsidR="000A2622" w:rsidRPr="009F576B" w:rsidRDefault="000A2622" w:rsidP="000A2622">
      <w:pPr>
        <w:ind w:firstLine="706"/>
        <w:jc w:val="both"/>
        <w:rPr>
          <w:sz w:val="20"/>
          <w:szCs w:val="20"/>
        </w:rPr>
      </w:pPr>
      <w:r w:rsidRPr="009F576B">
        <w:rPr>
          <w:sz w:val="20"/>
          <w:szCs w:val="20"/>
        </w:rPr>
        <w:t xml:space="preserve">- налоговые платежи - 4600 у.е.;  </w:t>
      </w:r>
    </w:p>
    <w:p w:rsidR="000A2622" w:rsidRPr="009F576B" w:rsidRDefault="000A2622" w:rsidP="000A2622">
      <w:pPr>
        <w:ind w:firstLine="706"/>
        <w:jc w:val="both"/>
        <w:rPr>
          <w:sz w:val="20"/>
          <w:szCs w:val="20"/>
        </w:rPr>
      </w:pPr>
      <w:r w:rsidRPr="009F576B">
        <w:rPr>
          <w:sz w:val="20"/>
          <w:szCs w:val="20"/>
        </w:rPr>
        <w:t xml:space="preserve">- доход от прачечной составляет   </w:t>
      </w:r>
      <w:r w:rsidRPr="009F576B">
        <w:rPr>
          <w:sz w:val="20"/>
          <w:szCs w:val="20"/>
          <w:lang w:val="en-US"/>
        </w:rPr>
        <w:t>D</w:t>
      </w:r>
      <w:r w:rsidRPr="009F576B">
        <w:rPr>
          <w:sz w:val="20"/>
          <w:szCs w:val="20"/>
        </w:rPr>
        <w:t xml:space="preserve"> у.е. в год. </w:t>
      </w:r>
    </w:p>
    <w:p w:rsidR="000A2622" w:rsidRPr="009F576B" w:rsidRDefault="000A2622" w:rsidP="000A2622">
      <w:pPr>
        <w:ind w:firstLine="706"/>
        <w:jc w:val="both"/>
        <w:rPr>
          <w:sz w:val="20"/>
          <w:szCs w:val="20"/>
        </w:rPr>
      </w:pPr>
      <w:r w:rsidRPr="009F576B">
        <w:rPr>
          <w:sz w:val="20"/>
          <w:szCs w:val="20"/>
        </w:rPr>
        <w:t>В расчете необходимо учитывать, что финансирование объекта осуществлялось с использованием заемных средств: кредит (самоамортизирующийся) на сумму – К  у.е. под 12% годовых на 25 лет. В случае расторжения договора аренды штраф составит 65000 у.е. Норма отдачи на капитал, необходимая для оценки выгод от расторжения договора аренды, равна 15%.</w:t>
      </w:r>
    </w:p>
    <w:p w:rsidR="000A2622" w:rsidRPr="009F576B" w:rsidRDefault="000A2622" w:rsidP="000A2622">
      <w:pPr>
        <w:pStyle w:val="aa"/>
        <w:ind w:firstLine="706"/>
        <w:rPr>
          <w:bCs/>
          <w:sz w:val="20"/>
          <w:szCs w:val="20"/>
        </w:rPr>
      </w:pPr>
      <w:r w:rsidRPr="009F576B">
        <w:rPr>
          <w:bCs/>
          <w:sz w:val="20"/>
          <w:szCs w:val="20"/>
        </w:rPr>
        <w:t>Расчет выполняется на основе данных для своего варианта, приведенных в приложении Д (таблица Д3).</w:t>
      </w:r>
    </w:p>
    <w:p w:rsidR="000A2622" w:rsidRPr="009F576B" w:rsidRDefault="000A2622" w:rsidP="000A2622">
      <w:pPr>
        <w:pStyle w:val="aa"/>
        <w:ind w:firstLine="706"/>
        <w:rPr>
          <w:b/>
          <w:bCs/>
          <w:i/>
          <w:sz w:val="20"/>
          <w:szCs w:val="20"/>
        </w:rPr>
      </w:pPr>
    </w:p>
    <w:p w:rsidR="000A2622" w:rsidRPr="009F576B" w:rsidRDefault="000A2622" w:rsidP="000A2622">
      <w:pPr>
        <w:pStyle w:val="aa"/>
        <w:ind w:firstLine="706"/>
        <w:rPr>
          <w:b/>
          <w:bCs/>
          <w:i/>
          <w:sz w:val="20"/>
          <w:szCs w:val="20"/>
        </w:rPr>
      </w:pPr>
      <w:r w:rsidRPr="009F576B">
        <w:rPr>
          <w:b/>
          <w:bCs/>
          <w:i/>
          <w:sz w:val="20"/>
          <w:szCs w:val="20"/>
        </w:rPr>
        <w:t>Задание №5 . Оценка недвижимости на основе доходного подхода</w:t>
      </w:r>
    </w:p>
    <w:p w:rsidR="000A2622" w:rsidRPr="009F576B" w:rsidRDefault="000A2622" w:rsidP="000A2622">
      <w:pPr>
        <w:pStyle w:val="aa"/>
        <w:ind w:firstLine="706"/>
        <w:rPr>
          <w:bCs/>
          <w:sz w:val="20"/>
          <w:szCs w:val="20"/>
        </w:rPr>
      </w:pPr>
      <w:r w:rsidRPr="009F576B">
        <w:rPr>
          <w:bCs/>
          <w:sz w:val="20"/>
          <w:szCs w:val="20"/>
        </w:rPr>
        <w:t>Необходимо оценить бизнес-центр на основе следующей информации:</w:t>
      </w:r>
    </w:p>
    <w:p w:rsidR="000A2622" w:rsidRPr="009F576B" w:rsidRDefault="000A2622" w:rsidP="000A2622">
      <w:pPr>
        <w:pStyle w:val="aa"/>
        <w:ind w:firstLine="706"/>
        <w:rPr>
          <w:bCs/>
          <w:sz w:val="20"/>
          <w:szCs w:val="20"/>
        </w:rPr>
      </w:pPr>
      <w:r w:rsidRPr="009F576B">
        <w:rPr>
          <w:bCs/>
          <w:sz w:val="20"/>
          <w:szCs w:val="20"/>
        </w:rPr>
        <w:t xml:space="preserve">1) данные, характеризующие деятельность оцениваемого бизнес-центра: </w:t>
      </w:r>
    </w:p>
    <w:p w:rsidR="000A2622" w:rsidRPr="009F576B" w:rsidRDefault="000A2622" w:rsidP="000A2622">
      <w:pPr>
        <w:pStyle w:val="aa"/>
        <w:ind w:firstLine="706"/>
        <w:rPr>
          <w:bCs/>
          <w:sz w:val="20"/>
          <w:szCs w:val="20"/>
        </w:rPr>
      </w:pPr>
      <w:r w:rsidRPr="009F576B">
        <w:rPr>
          <w:bCs/>
          <w:sz w:val="20"/>
          <w:szCs w:val="20"/>
        </w:rPr>
        <w:t xml:space="preserve">- арендная площадь бизнес-центра  – </w:t>
      </w:r>
      <w:r w:rsidRPr="009F576B">
        <w:rPr>
          <w:bCs/>
          <w:sz w:val="20"/>
          <w:szCs w:val="20"/>
          <w:lang w:val="en-US"/>
        </w:rPr>
        <w:t>S</w:t>
      </w:r>
      <w:r w:rsidRPr="009F576B">
        <w:rPr>
          <w:bCs/>
          <w:sz w:val="20"/>
          <w:szCs w:val="20"/>
        </w:rPr>
        <w:t xml:space="preserve"> кв.м, вся площадь сдается в аренду по рыночной ставке; </w:t>
      </w:r>
    </w:p>
    <w:p w:rsidR="000A2622" w:rsidRPr="009F576B" w:rsidRDefault="000A2622" w:rsidP="000A2622">
      <w:pPr>
        <w:pStyle w:val="aa"/>
        <w:ind w:firstLine="706"/>
        <w:rPr>
          <w:bCs/>
          <w:sz w:val="20"/>
          <w:szCs w:val="20"/>
        </w:rPr>
      </w:pPr>
      <w:r w:rsidRPr="009F576B">
        <w:rPr>
          <w:bCs/>
          <w:sz w:val="20"/>
          <w:szCs w:val="20"/>
        </w:rPr>
        <w:t>- рыночная арендная ставка составляет А руб. за 1 кв.м  в год;</w:t>
      </w:r>
    </w:p>
    <w:p w:rsidR="000A2622" w:rsidRPr="009F576B" w:rsidRDefault="000A2622" w:rsidP="000A2622">
      <w:pPr>
        <w:pStyle w:val="aa"/>
        <w:ind w:firstLine="706"/>
        <w:rPr>
          <w:bCs/>
          <w:sz w:val="20"/>
          <w:szCs w:val="20"/>
        </w:rPr>
      </w:pPr>
      <w:r w:rsidRPr="009F576B">
        <w:rPr>
          <w:bCs/>
          <w:sz w:val="20"/>
          <w:szCs w:val="20"/>
        </w:rPr>
        <w:t xml:space="preserve">- количество заключенных договоров аренды  – 65; </w:t>
      </w:r>
    </w:p>
    <w:p w:rsidR="000A2622" w:rsidRPr="009F576B" w:rsidRDefault="000A2622" w:rsidP="000A2622">
      <w:pPr>
        <w:pStyle w:val="aa"/>
        <w:ind w:firstLine="706"/>
        <w:rPr>
          <w:bCs/>
          <w:sz w:val="20"/>
          <w:szCs w:val="20"/>
        </w:rPr>
      </w:pPr>
      <w:r w:rsidRPr="009F576B">
        <w:rPr>
          <w:bCs/>
          <w:sz w:val="20"/>
          <w:szCs w:val="20"/>
        </w:rPr>
        <w:t>- норма потерь от недозагрузки арендной площади  -10 %;</w:t>
      </w:r>
    </w:p>
    <w:p w:rsidR="000A2622" w:rsidRPr="009F576B" w:rsidRDefault="000A2622" w:rsidP="000A2622">
      <w:pPr>
        <w:pStyle w:val="aa"/>
        <w:ind w:firstLine="706"/>
        <w:rPr>
          <w:bCs/>
          <w:sz w:val="20"/>
          <w:szCs w:val="20"/>
        </w:rPr>
      </w:pPr>
      <w:r w:rsidRPr="009F576B">
        <w:rPr>
          <w:bCs/>
          <w:sz w:val="20"/>
          <w:szCs w:val="20"/>
        </w:rPr>
        <w:t xml:space="preserve">- норма потерь от неплатежей за аренду - 5%; </w:t>
      </w:r>
    </w:p>
    <w:p w:rsidR="000A2622" w:rsidRPr="009F576B" w:rsidRDefault="000A2622" w:rsidP="000A2622">
      <w:pPr>
        <w:pStyle w:val="aa"/>
        <w:ind w:firstLine="706"/>
        <w:rPr>
          <w:bCs/>
          <w:sz w:val="20"/>
          <w:szCs w:val="20"/>
        </w:rPr>
      </w:pPr>
      <w:r w:rsidRPr="009F576B">
        <w:rPr>
          <w:bCs/>
          <w:sz w:val="20"/>
          <w:szCs w:val="20"/>
        </w:rPr>
        <w:t xml:space="preserve">- операционные расходы – 40 % от  действительного валового дохода; </w:t>
      </w:r>
    </w:p>
    <w:p w:rsidR="000A2622" w:rsidRPr="009F576B" w:rsidRDefault="000A2622" w:rsidP="000A2622">
      <w:pPr>
        <w:pStyle w:val="aa"/>
        <w:ind w:firstLine="706"/>
        <w:rPr>
          <w:bCs/>
          <w:sz w:val="20"/>
          <w:szCs w:val="20"/>
        </w:rPr>
      </w:pPr>
      <w:r w:rsidRPr="009F576B">
        <w:rPr>
          <w:bCs/>
          <w:sz w:val="20"/>
          <w:szCs w:val="20"/>
        </w:rPr>
        <w:t xml:space="preserve">- расстояние до центра города – </w:t>
      </w:r>
      <w:smartTag w:uri="urn:schemas-microsoft-com:office:smarttags" w:element="metricconverter">
        <w:smartTagPr>
          <w:attr w:name="ProductID" w:val="25 км"/>
        </w:smartTagPr>
        <w:r w:rsidRPr="009F576B">
          <w:rPr>
            <w:bCs/>
            <w:sz w:val="20"/>
            <w:szCs w:val="20"/>
          </w:rPr>
          <w:t>25 км</w:t>
        </w:r>
      </w:smartTag>
      <w:r w:rsidRPr="009F576B">
        <w:rPr>
          <w:bCs/>
          <w:sz w:val="20"/>
          <w:szCs w:val="20"/>
        </w:rPr>
        <w:t xml:space="preserve">; </w:t>
      </w:r>
    </w:p>
    <w:p w:rsidR="000A2622" w:rsidRPr="009F576B" w:rsidRDefault="000A2622" w:rsidP="000A2622">
      <w:pPr>
        <w:pStyle w:val="aa"/>
        <w:ind w:firstLine="706"/>
        <w:rPr>
          <w:bCs/>
          <w:sz w:val="20"/>
          <w:szCs w:val="20"/>
        </w:rPr>
      </w:pPr>
      <w:r w:rsidRPr="009F576B">
        <w:rPr>
          <w:bCs/>
          <w:sz w:val="20"/>
          <w:szCs w:val="20"/>
        </w:rPr>
        <w:t>- финансирование деятельности бизнес-центра осуществляется за счет собственных средств.</w:t>
      </w:r>
    </w:p>
    <w:p w:rsidR="000A2622" w:rsidRPr="009F576B" w:rsidRDefault="000A2622" w:rsidP="000A2622">
      <w:pPr>
        <w:pStyle w:val="aa"/>
        <w:ind w:firstLine="706"/>
        <w:rPr>
          <w:bCs/>
          <w:sz w:val="20"/>
          <w:szCs w:val="20"/>
        </w:rPr>
      </w:pPr>
      <w:r w:rsidRPr="009F576B">
        <w:rPr>
          <w:bCs/>
          <w:sz w:val="20"/>
          <w:szCs w:val="20"/>
        </w:rPr>
        <w:t>2) рыночные данные по сопоставимым с оцениваемым объектам (таблица 4).</w:t>
      </w:r>
    </w:p>
    <w:p w:rsidR="000A2622" w:rsidRPr="009F576B" w:rsidRDefault="000A2622" w:rsidP="000A2622">
      <w:pPr>
        <w:pStyle w:val="aa"/>
        <w:ind w:firstLine="706"/>
        <w:rPr>
          <w:bCs/>
          <w:sz w:val="20"/>
          <w:szCs w:val="20"/>
        </w:rPr>
      </w:pPr>
    </w:p>
    <w:p w:rsidR="000A2622" w:rsidRPr="009F576B" w:rsidRDefault="000A2622" w:rsidP="000A2622">
      <w:pPr>
        <w:pStyle w:val="aa"/>
        <w:rPr>
          <w:bCs/>
          <w:sz w:val="20"/>
          <w:szCs w:val="20"/>
        </w:rPr>
      </w:pPr>
      <w:r w:rsidRPr="009F576B">
        <w:rPr>
          <w:bCs/>
          <w:sz w:val="20"/>
          <w:szCs w:val="20"/>
        </w:rPr>
        <w:t>Таблица 4 – Данные  по сопоставимым объектам</w:t>
      </w:r>
    </w:p>
    <w:p w:rsidR="000A2622" w:rsidRPr="009F576B" w:rsidRDefault="000A2622" w:rsidP="000A2622">
      <w:pPr>
        <w:pStyle w:val="aa"/>
        <w:ind w:firstLine="706"/>
        <w:rPr>
          <w:bCs/>
          <w:sz w:val="20"/>
          <w:szCs w:val="20"/>
        </w:rPr>
      </w:pP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1440"/>
        <w:gridCol w:w="1440"/>
        <w:gridCol w:w="1440"/>
        <w:gridCol w:w="1440"/>
      </w:tblGrid>
      <w:tr w:rsidR="000A2622" w:rsidRPr="009F576B">
        <w:trPr>
          <w:cantSplit/>
        </w:trPr>
        <w:tc>
          <w:tcPr>
            <w:tcW w:w="3611" w:type="dxa"/>
            <w:vMerge w:val="restart"/>
          </w:tcPr>
          <w:p w:rsidR="000A2622" w:rsidRPr="009F576B" w:rsidRDefault="000A2622" w:rsidP="000A2622">
            <w:pPr>
              <w:pStyle w:val="aa"/>
              <w:rPr>
                <w:bCs/>
                <w:sz w:val="20"/>
                <w:szCs w:val="20"/>
              </w:rPr>
            </w:pPr>
            <w:r w:rsidRPr="009F576B">
              <w:rPr>
                <w:bCs/>
                <w:sz w:val="20"/>
                <w:szCs w:val="20"/>
              </w:rPr>
              <w:t>Показатели</w:t>
            </w:r>
          </w:p>
        </w:tc>
        <w:tc>
          <w:tcPr>
            <w:tcW w:w="5760" w:type="dxa"/>
            <w:gridSpan w:val="4"/>
          </w:tcPr>
          <w:p w:rsidR="000A2622" w:rsidRPr="009F576B" w:rsidRDefault="000A2622" w:rsidP="000A2622">
            <w:pPr>
              <w:pStyle w:val="aa"/>
              <w:jc w:val="center"/>
              <w:rPr>
                <w:bCs/>
                <w:sz w:val="20"/>
                <w:szCs w:val="20"/>
              </w:rPr>
            </w:pPr>
            <w:r w:rsidRPr="009F576B">
              <w:rPr>
                <w:bCs/>
                <w:sz w:val="20"/>
                <w:szCs w:val="20"/>
              </w:rPr>
              <w:t>Сопоставимые объекты</w:t>
            </w:r>
          </w:p>
        </w:tc>
      </w:tr>
      <w:tr w:rsidR="000A2622" w:rsidRPr="009F576B">
        <w:trPr>
          <w:cantSplit/>
        </w:trPr>
        <w:tc>
          <w:tcPr>
            <w:tcW w:w="3611" w:type="dxa"/>
            <w:vMerge/>
          </w:tcPr>
          <w:p w:rsidR="000A2622" w:rsidRPr="009F576B" w:rsidRDefault="000A2622" w:rsidP="000A2622">
            <w:pPr>
              <w:pStyle w:val="aa"/>
              <w:rPr>
                <w:bCs/>
                <w:sz w:val="20"/>
                <w:szCs w:val="20"/>
              </w:rPr>
            </w:pPr>
          </w:p>
        </w:tc>
        <w:tc>
          <w:tcPr>
            <w:tcW w:w="1440" w:type="dxa"/>
          </w:tcPr>
          <w:p w:rsidR="000A2622" w:rsidRPr="009F576B" w:rsidRDefault="000A2622" w:rsidP="000A2622">
            <w:pPr>
              <w:pStyle w:val="aa"/>
              <w:rPr>
                <w:bCs/>
                <w:sz w:val="20"/>
                <w:szCs w:val="20"/>
              </w:rPr>
            </w:pPr>
            <w:r w:rsidRPr="009F576B">
              <w:rPr>
                <w:bCs/>
                <w:sz w:val="20"/>
                <w:szCs w:val="20"/>
              </w:rPr>
              <w:t>№ 1</w:t>
            </w:r>
          </w:p>
        </w:tc>
        <w:tc>
          <w:tcPr>
            <w:tcW w:w="1440" w:type="dxa"/>
          </w:tcPr>
          <w:p w:rsidR="000A2622" w:rsidRPr="009F576B" w:rsidRDefault="000A2622" w:rsidP="000A2622">
            <w:pPr>
              <w:pStyle w:val="aa"/>
              <w:rPr>
                <w:bCs/>
                <w:sz w:val="20"/>
                <w:szCs w:val="20"/>
              </w:rPr>
            </w:pPr>
            <w:r w:rsidRPr="009F576B">
              <w:rPr>
                <w:bCs/>
                <w:sz w:val="20"/>
                <w:szCs w:val="20"/>
              </w:rPr>
              <w:t>№ 2</w:t>
            </w:r>
          </w:p>
        </w:tc>
        <w:tc>
          <w:tcPr>
            <w:tcW w:w="1440" w:type="dxa"/>
          </w:tcPr>
          <w:p w:rsidR="000A2622" w:rsidRPr="009F576B" w:rsidRDefault="000A2622" w:rsidP="000A2622">
            <w:pPr>
              <w:pStyle w:val="aa"/>
              <w:rPr>
                <w:bCs/>
                <w:sz w:val="20"/>
                <w:szCs w:val="20"/>
              </w:rPr>
            </w:pPr>
            <w:r w:rsidRPr="009F576B">
              <w:rPr>
                <w:bCs/>
                <w:sz w:val="20"/>
                <w:szCs w:val="20"/>
              </w:rPr>
              <w:t>№ 3</w:t>
            </w:r>
          </w:p>
        </w:tc>
        <w:tc>
          <w:tcPr>
            <w:tcW w:w="1440" w:type="dxa"/>
          </w:tcPr>
          <w:p w:rsidR="000A2622" w:rsidRPr="009F576B" w:rsidRDefault="000A2622" w:rsidP="000A2622">
            <w:pPr>
              <w:pStyle w:val="aa"/>
              <w:rPr>
                <w:bCs/>
                <w:sz w:val="20"/>
                <w:szCs w:val="20"/>
              </w:rPr>
            </w:pPr>
            <w:r w:rsidRPr="009F576B">
              <w:rPr>
                <w:bCs/>
                <w:sz w:val="20"/>
                <w:szCs w:val="20"/>
              </w:rPr>
              <w:t>№ 4</w:t>
            </w:r>
          </w:p>
        </w:tc>
      </w:tr>
      <w:tr w:rsidR="000A2622" w:rsidRPr="009F576B">
        <w:tc>
          <w:tcPr>
            <w:tcW w:w="3611" w:type="dxa"/>
          </w:tcPr>
          <w:p w:rsidR="000A2622" w:rsidRPr="009F576B" w:rsidRDefault="000A2622" w:rsidP="000A2622">
            <w:pPr>
              <w:pStyle w:val="aa"/>
              <w:rPr>
                <w:bCs/>
                <w:sz w:val="20"/>
                <w:szCs w:val="20"/>
              </w:rPr>
            </w:pPr>
            <w:r w:rsidRPr="009F576B">
              <w:rPr>
                <w:bCs/>
                <w:sz w:val="20"/>
                <w:szCs w:val="20"/>
              </w:rPr>
              <w:t>Цена продажи, тыс.руб.</w:t>
            </w:r>
          </w:p>
        </w:tc>
        <w:tc>
          <w:tcPr>
            <w:tcW w:w="1440" w:type="dxa"/>
          </w:tcPr>
          <w:p w:rsidR="000A2622" w:rsidRPr="009F576B" w:rsidRDefault="000A2622" w:rsidP="000A2622">
            <w:pPr>
              <w:pStyle w:val="aa"/>
              <w:rPr>
                <w:bCs/>
                <w:sz w:val="20"/>
                <w:szCs w:val="20"/>
              </w:rPr>
            </w:pPr>
            <w:r w:rsidRPr="009F576B">
              <w:rPr>
                <w:bCs/>
                <w:sz w:val="20"/>
                <w:szCs w:val="20"/>
              </w:rPr>
              <w:t>21500</w:t>
            </w:r>
          </w:p>
        </w:tc>
        <w:tc>
          <w:tcPr>
            <w:tcW w:w="1440" w:type="dxa"/>
          </w:tcPr>
          <w:p w:rsidR="000A2622" w:rsidRPr="009F576B" w:rsidRDefault="000A2622" w:rsidP="000A2622">
            <w:pPr>
              <w:pStyle w:val="aa"/>
              <w:rPr>
                <w:bCs/>
                <w:sz w:val="20"/>
                <w:szCs w:val="20"/>
              </w:rPr>
            </w:pPr>
            <w:r w:rsidRPr="009F576B">
              <w:rPr>
                <w:bCs/>
                <w:sz w:val="20"/>
                <w:szCs w:val="20"/>
              </w:rPr>
              <w:t>15200</w:t>
            </w:r>
          </w:p>
        </w:tc>
        <w:tc>
          <w:tcPr>
            <w:tcW w:w="1440" w:type="dxa"/>
          </w:tcPr>
          <w:p w:rsidR="000A2622" w:rsidRPr="009F576B" w:rsidRDefault="000A2622" w:rsidP="000A2622">
            <w:pPr>
              <w:pStyle w:val="aa"/>
              <w:rPr>
                <w:bCs/>
                <w:sz w:val="20"/>
                <w:szCs w:val="20"/>
              </w:rPr>
            </w:pPr>
            <w:r w:rsidRPr="009F576B">
              <w:rPr>
                <w:bCs/>
                <w:sz w:val="20"/>
                <w:szCs w:val="20"/>
              </w:rPr>
              <w:t>25000</w:t>
            </w:r>
          </w:p>
        </w:tc>
        <w:tc>
          <w:tcPr>
            <w:tcW w:w="1440" w:type="dxa"/>
          </w:tcPr>
          <w:p w:rsidR="000A2622" w:rsidRPr="009F576B" w:rsidRDefault="000A2622" w:rsidP="000A2622">
            <w:pPr>
              <w:pStyle w:val="aa"/>
              <w:rPr>
                <w:bCs/>
                <w:sz w:val="20"/>
                <w:szCs w:val="20"/>
              </w:rPr>
            </w:pPr>
            <w:r w:rsidRPr="009F576B">
              <w:rPr>
                <w:bCs/>
                <w:sz w:val="20"/>
                <w:szCs w:val="20"/>
              </w:rPr>
              <w:t>30000</w:t>
            </w:r>
          </w:p>
        </w:tc>
      </w:tr>
      <w:tr w:rsidR="000A2622" w:rsidRPr="009F576B">
        <w:tc>
          <w:tcPr>
            <w:tcW w:w="3611" w:type="dxa"/>
          </w:tcPr>
          <w:p w:rsidR="000A2622" w:rsidRPr="009F576B" w:rsidRDefault="000A2622" w:rsidP="000A2622">
            <w:pPr>
              <w:pStyle w:val="aa"/>
              <w:rPr>
                <w:bCs/>
                <w:sz w:val="20"/>
                <w:szCs w:val="20"/>
              </w:rPr>
            </w:pPr>
            <w:r w:rsidRPr="009F576B">
              <w:rPr>
                <w:bCs/>
                <w:sz w:val="20"/>
                <w:szCs w:val="20"/>
              </w:rPr>
              <w:t>Чистый операционный доход, тыс.руб.</w:t>
            </w:r>
          </w:p>
        </w:tc>
        <w:tc>
          <w:tcPr>
            <w:tcW w:w="1440" w:type="dxa"/>
          </w:tcPr>
          <w:p w:rsidR="000A2622" w:rsidRPr="009F576B" w:rsidRDefault="000A2622" w:rsidP="000A2622">
            <w:pPr>
              <w:pStyle w:val="aa"/>
              <w:rPr>
                <w:bCs/>
                <w:sz w:val="20"/>
                <w:szCs w:val="20"/>
              </w:rPr>
            </w:pPr>
            <w:r w:rsidRPr="009F576B">
              <w:rPr>
                <w:bCs/>
                <w:sz w:val="20"/>
                <w:szCs w:val="20"/>
              </w:rPr>
              <w:t>4515</w:t>
            </w:r>
          </w:p>
        </w:tc>
        <w:tc>
          <w:tcPr>
            <w:tcW w:w="1440" w:type="dxa"/>
          </w:tcPr>
          <w:p w:rsidR="000A2622" w:rsidRPr="009F576B" w:rsidRDefault="000A2622" w:rsidP="000A2622">
            <w:pPr>
              <w:pStyle w:val="aa"/>
              <w:rPr>
                <w:bCs/>
                <w:sz w:val="20"/>
                <w:szCs w:val="20"/>
              </w:rPr>
            </w:pPr>
            <w:r w:rsidRPr="009F576B">
              <w:rPr>
                <w:bCs/>
                <w:sz w:val="20"/>
                <w:szCs w:val="20"/>
              </w:rPr>
              <w:t>3344</w:t>
            </w:r>
          </w:p>
        </w:tc>
        <w:tc>
          <w:tcPr>
            <w:tcW w:w="1440" w:type="dxa"/>
          </w:tcPr>
          <w:p w:rsidR="000A2622" w:rsidRPr="009F576B" w:rsidRDefault="000A2622" w:rsidP="000A2622">
            <w:pPr>
              <w:pStyle w:val="aa"/>
              <w:rPr>
                <w:bCs/>
                <w:sz w:val="20"/>
                <w:szCs w:val="20"/>
              </w:rPr>
            </w:pPr>
            <w:r w:rsidRPr="009F576B">
              <w:rPr>
                <w:bCs/>
                <w:sz w:val="20"/>
                <w:szCs w:val="20"/>
              </w:rPr>
              <w:t>5250</w:t>
            </w:r>
          </w:p>
        </w:tc>
        <w:tc>
          <w:tcPr>
            <w:tcW w:w="1440" w:type="dxa"/>
          </w:tcPr>
          <w:p w:rsidR="000A2622" w:rsidRPr="009F576B" w:rsidRDefault="000A2622" w:rsidP="000A2622">
            <w:pPr>
              <w:pStyle w:val="aa"/>
              <w:rPr>
                <w:bCs/>
                <w:sz w:val="20"/>
                <w:szCs w:val="20"/>
              </w:rPr>
            </w:pPr>
            <w:r w:rsidRPr="009F576B">
              <w:rPr>
                <w:bCs/>
                <w:sz w:val="20"/>
                <w:szCs w:val="20"/>
              </w:rPr>
              <w:t>6270</w:t>
            </w:r>
          </w:p>
        </w:tc>
      </w:tr>
    </w:tbl>
    <w:p w:rsidR="000A2622" w:rsidRPr="009F576B" w:rsidRDefault="000A2622" w:rsidP="000A2622">
      <w:pPr>
        <w:pStyle w:val="aa"/>
        <w:ind w:firstLine="706"/>
        <w:rPr>
          <w:bCs/>
          <w:sz w:val="20"/>
          <w:szCs w:val="20"/>
        </w:rPr>
      </w:pPr>
      <w:r w:rsidRPr="009F576B">
        <w:rPr>
          <w:bCs/>
          <w:sz w:val="20"/>
          <w:szCs w:val="20"/>
        </w:rPr>
        <w:t>Требуется:</w:t>
      </w:r>
    </w:p>
    <w:p w:rsidR="000A2622" w:rsidRPr="009F576B" w:rsidRDefault="000A2622" w:rsidP="000A2622">
      <w:pPr>
        <w:pStyle w:val="aa"/>
        <w:ind w:firstLine="706"/>
        <w:rPr>
          <w:bCs/>
          <w:sz w:val="20"/>
          <w:szCs w:val="20"/>
        </w:rPr>
      </w:pPr>
      <w:r w:rsidRPr="009F576B">
        <w:rPr>
          <w:bCs/>
          <w:sz w:val="20"/>
          <w:szCs w:val="20"/>
        </w:rPr>
        <w:t>а) выбрать из перечисленных в пункте 1 данных необходимые для оценки стоимости бизнес-центра;</w:t>
      </w:r>
    </w:p>
    <w:p w:rsidR="000A2622" w:rsidRPr="009F576B" w:rsidRDefault="000A2622" w:rsidP="000A2622">
      <w:pPr>
        <w:pStyle w:val="aa"/>
        <w:ind w:firstLine="706"/>
        <w:rPr>
          <w:bCs/>
          <w:sz w:val="20"/>
          <w:szCs w:val="20"/>
        </w:rPr>
      </w:pPr>
      <w:r w:rsidRPr="009F576B">
        <w:rPr>
          <w:bCs/>
          <w:sz w:val="20"/>
          <w:szCs w:val="20"/>
        </w:rPr>
        <w:t xml:space="preserve">б) рассчитать на основе приведенных в пункте 2 данных недостающий показатель (его значение принять равным моде); </w:t>
      </w:r>
    </w:p>
    <w:p w:rsidR="000A2622" w:rsidRPr="009F576B" w:rsidRDefault="000A2622" w:rsidP="000A2622">
      <w:pPr>
        <w:pStyle w:val="aa"/>
        <w:ind w:firstLine="706"/>
        <w:rPr>
          <w:bCs/>
          <w:sz w:val="20"/>
          <w:szCs w:val="20"/>
        </w:rPr>
      </w:pPr>
      <w:r w:rsidRPr="009F576B">
        <w:rPr>
          <w:bCs/>
          <w:sz w:val="20"/>
          <w:szCs w:val="20"/>
        </w:rPr>
        <w:t xml:space="preserve">в) определить рыночную стоимость бизнес-центра. </w:t>
      </w:r>
    </w:p>
    <w:p w:rsidR="000A2622" w:rsidRPr="009F576B" w:rsidRDefault="000A2622" w:rsidP="000A2622">
      <w:pPr>
        <w:pStyle w:val="aa"/>
        <w:ind w:firstLine="706"/>
        <w:rPr>
          <w:bCs/>
          <w:sz w:val="20"/>
          <w:szCs w:val="20"/>
        </w:rPr>
      </w:pPr>
    </w:p>
    <w:p w:rsidR="000A2622" w:rsidRPr="009F576B" w:rsidRDefault="000A2622" w:rsidP="000A2622">
      <w:pPr>
        <w:ind w:right="-122" w:firstLine="706"/>
        <w:rPr>
          <w:b/>
          <w:i/>
          <w:sz w:val="20"/>
          <w:szCs w:val="20"/>
        </w:rPr>
      </w:pPr>
      <w:r w:rsidRPr="009F576B">
        <w:rPr>
          <w:b/>
          <w:bCs/>
          <w:i/>
          <w:sz w:val="20"/>
          <w:szCs w:val="20"/>
        </w:rPr>
        <w:t xml:space="preserve">Задание №6.  </w:t>
      </w:r>
      <w:r w:rsidRPr="009F576B">
        <w:rPr>
          <w:b/>
          <w:i/>
          <w:sz w:val="20"/>
          <w:szCs w:val="20"/>
        </w:rPr>
        <w:t xml:space="preserve">Анализ альтернатив развития объекта </w:t>
      </w:r>
    </w:p>
    <w:p w:rsidR="000A2622" w:rsidRPr="009F576B" w:rsidRDefault="000A2622" w:rsidP="000A2622">
      <w:pPr>
        <w:pStyle w:val="aa"/>
        <w:ind w:firstLine="706"/>
        <w:rPr>
          <w:sz w:val="20"/>
          <w:szCs w:val="20"/>
        </w:rPr>
      </w:pPr>
      <w:r w:rsidRPr="009F576B">
        <w:rPr>
          <w:sz w:val="20"/>
          <w:szCs w:val="20"/>
        </w:rPr>
        <w:t>Определить вариант наилучшего и наиболее эффективного использования свободного участка земли в городской черте с учетом того, что зонирование разрешает, а физические характеристики участка идеальны для супермаркета, гостиницы или бизнес-центра. Проведенные аналитиком исследования открыли следующую информацию:</w:t>
      </w:r>
    </w:p>
    <w:p w:rsidR="000A2622" w:rsidRPr="009F576B" w:rsidRDefault="000A2622" w:rsidP="000A2622">
      <w:pPr>
        <w:pStyle w:val="aa"/>
        <w:ind w:right="-122" w:firstLine="706"/>
        <w:rPr>
          <w:sz w:val="20"/>
          <w:szCs w:val="20"/>
        </w:rPr>
      </w:pPr>
      <w:r w:rsidRPr="009F576B">
        <w:rPr>
          <w:sz w:val="20"/>
          <w:szCs w:val="20"/>
        </w:rPr>
        <w:t>Супермаркет: стоимость строительства (долл.) –</w:t>
      </w:r>
      <w:r w:rsidRPr="009F576B">
        <w:rPr>
          <w:position w:val="-12"/>
          <w:sz w:val="20"/>
          <w:szCs w:val="20"/>
        </w:rPr>
        <w:object w:dxaOrig="340" w:dyaOrig="400">
          <v:shape id="_x0000_i1137" type="#_x0000_t75" style="width:17.25pt;height:20.25pt" o:ole="">
            <v:imagedata r:id="rId182" o:title=""/>
          </v:shape>
          <o:OLEObject Type="Embed" ProgID="Equation.3" ShapeID="_x0000_i1137" DrawAspect="Content" ObjectID="_1477256220" r:id="rId183"/>
        </w:object>
      </w:r>
      <w:r w:rsidRPr="009F576B">
        <w:rPr>
          <w:sz w:val="20"/>
          <w:szCs w:val="20"/>
        </w:rPr>
        <w:t xml:space="preserve">; чистый операционный доход (долл.) – </w:t>
      </w:r>
      <w:r w:rsidRPr="009F576B">
        <w:rPr>
          <w:position w:val="-6"/>
          <w:sz w:val="20"/>
          <w:szCs w:val="20"/>
        </w:rPr>
        <w:object w:dxaOrig="680" w:dyaOrig="340">
          <v:shape id="_x0000_i1138" type="#_x0000_t75" style="width:33.75pt;height:17.25pt" o:ole="">
            <v:imagedata r:id="rId184" o:title=""/>
          </v:shape>
          <o:OLEObject Type="Embed" ProgID="Equation.3" ShapeID="_x0000_i1138" DrawAspect="Content" ObjectID="_1477256221" r:id="rId185"/>
        </w:object>
      </w:r>
      <w:r w:rsidRPr="009F576B">
        <w:rPr>
          <w:sz w:val="20"/>
          <w:szCs w:val="20"/>
        </w:rPr>
        <w:t xml:space="preserve">; коэффициент капитализации для здания (%%) - </w:t>
      </w:r>
      <w:r w:rsidRPr="009F576B">
        <w:rPr>
          <w:position w:val="-12"/>
          <w:sz w:val="20"/>
          <w:szCs w:val="20"/>
        </w:rPr>
        <w:object w:dxaOrig="360" w:dyaOrig="400">
          <v:shape id="_x0000_i1139" type="#_x0000_t75" style="width:18pt;height:20.25pt" o:ole="">
            <v:imagedata r:id="rId186" o:title=""/>
          </v:shape>
          <o:OLEObject Type="Embed" ProgID="Equation.3" ShapeID="_x0000_i1139" DrawAspect="Content" ObjectID="_1477256222" r:id="rId187"/>
        </w:object>
      </w:r>
      <w:r w:rsidRPr="009F576B">
        <w:rPr>
          <w:sz w:val="20"/>
          <w:szCs w:val="20"/>
        </w:rPr>
        <w:t xml:space="preserve">; коэффициент капитализации для земли (%%) - </w:t>
      </w:r>
      <w:r w:rsidRPr="009F576B">
        <w:rPr>
          <w:position w:val="-12"/>
          <w:sz w:val="20"/>
          <w:szCs w:val="20"/>
        </w:rPr>
        <w:object w:dxaOrig="360" w:dyaOrig="400">
          <v:shape id="_x0000_i1140" type="#_x0000_t75" style="width:18pt;height:20.25pt" o:ole="">
            <v:imagedata r:id="rId188" o:title=""/>
          </v:shape>
          <o:OLEObject Type="Embed" ProgID="Equation.3" ShapeID="_x0000_i1140" DrawAspect="Content" ObjectID="_1477256223" r:id="rId189"/>
        </w:object>
      </w:r>
      <w:r w:rsidRPr="009F576B">
        <w:rPr>
          <w:sz w:val="20"/>
          <w:szCs w:val="20"/>
        </w:rPr>
        <w:t>.</w:t>
      </w:r>
    </w:p>
    <w:p w:rsidR="000A2622" w:rsidRPr="009F576B" w:rsidRDefault="000A2622" w:rsidP="000A2622">
      <w:pPr>
        <w:pStyle w:val="aa"/>
        <w:ind w:firstLine="706"/>
        <w:rPr>
          <w:sz w:val="20"/>
          <w:szCs w:val="20"/>
        </w:rPr>
      </w:pPr>
      <w:r w:rsidRPr="009F576B">
        <w:rPr>
          <w:sz w:val="20"/>
          <w:szCs w:val="20"/>
        </w:rPr>
        <w:t xml:space="preserve">Гостиница: стоимость строительства (долл.) – </w:t>
      </w:r>
      <w:r w:rsidRPr="009F576B">
        <w:rPr>
          <w:position w:val="-12"/>
          <w:sz w:val="20"/>
          <w:szCs w:val="20"/>
        </w:rPr>
        <w:object w:dxaOrig="360" w:dyaOrig="400">
          <v:shape id="_x0000_i1141" type="#_x0000_t75" style="width:18pt;height:20.25pt" o:ole="">
            <v:imagedata r:id="rId190" o:title=""/>
          </v:shape>
          <o:OLEObject Type="Embed" ProgID="Equation.3" ShapeID="_x0000_i1141" DrawAspect="Content" ObjectID="_1477256224" r:id="rId191"/>
        </w:object>
      </w:r>
      <w:r w:rsidRPr="009F576B">
        <w:rPr>
          <w:sz w:val="20"/>
          <w:szCs w:val="20"/>
        </w:rPr>
        <w:t xml:space="preserve">; чистый операционный доход (долл.) – </w:t>
      </w:r>
      <w:r w:rsidRPr="009F576B">
        <w:rPr>
          <w:position w:val="-6"/>
          <w:sz w:val="20"/>
          <w:szCs w:val="20"/>
        </w:rPr>
        <w:object w:dxaOrig="700" w:dyaOrig="340">
          <v:shape id="_x0000_i1142" type="#_x0000_t75" style="width:35.25pt;height:17.25pt" o:ole="">
            <v:imagedata r:id="rId192" o:title=""/>
          </v:shape>
          <o:OLEObject Type="Embed" ProgID="Equation.3" ShapeID="_x0000_i1142" DrawAspect="Content" ObjectID="_1477256225" r:id="rId193"/>
        </w:object>
      </w:r>
      <w:r w:rsidRPr="009F576B">
        <w:rPr>
          <w:sz w:val="20"/>
          <w:szCs w:val="20"/>
        </w:rPr>
        <w:t xml:space="preserve">; коэффициент капитализации для здания (%%) - </w:t>
      </w:r>
      <w:r w:rsidRPr="009F576B">
        <w:rPr>
          <w:position w:val="-12"/>
          <w:sz w:val="20"/>
          <w:szCs w:val="20"/>
        </w:rPr>
        <w:object w:dxaOrig="360" w:dyaOrig="400">
          <v:shape id="_x0000_i1143" type="#_x0000_t75" style="width:18pt;height:20.25pt" o:ole="">
            <v:imagedata r:id="rId194" o:title=""/>
          </v:shape>
          <o:OLEObject Type="Embed" ProgID="Equation.3" ShapeID="_x0000_i1143" DrawAspect="Content" ObjectID="_1477256226" r:id="rId195"/>
        </w:object>
      </w:r>
      <w:r w:rsidRPr="009F576B">
        <w:rPr>
          <w:sz w:val="20"/>
          <w:szCs w:val="20"/>
        </w:rPr>
        <w:t>;  коэффициент капитализации для земли (%%) -</w:t>
      </w:r>
      <w:r w:rsidRPr="009F576B">
        <w:rPr>
          <w:position w:val="-12"/>
          <w:sz w:val="20"/>
          <w:szCs w:val="20"/>
        </w:rPr>
        <w:object w:dxaOrig="360" w:dyaOrig="400">
          <v:shape id="_x0000_i1144" type="#_x0000_t75" style="width:18pt;height:20.25pt" o:ole="">
            <v:imagedata r:id="rId196" o:title=""/>
          </v:shape>
          <o:OLEObject Type="Embed" ProgID="Equation.3" ShapeID="_x0000_i1144" DrawAspect="Content" ObjectID="_1477256227" r:id="rId197"/>
        </w:object>
      </w:r>
      <w:r w:rsidRPr="009F576B">
        <w:rPr>
          <w:sz w:val="20"/>
          <w:szCs w:val="20"/>
        </w:rPr>
        <w:t>.</w:t>
      </w:r>
    </w:p>
    <w:p w:rsidR="000A2622" w:rsidRPr="009F576B" w:rsidRDefault="000A2622" w:rsidP="000A2622">
      <w:pPr>
        <w:pStyle w:val="aa"/>
        <w:ind w:right="-122" w:firstLine="706"/>
        <w:rPr>
          <w:sz w:val="20"/>
          <w:szCs w:val="20"/>
        </w:rPr>
      </w:pPr>
      <w:r w:rsidRPr="009F576B">
        <w:rPr>
          <w:sz w:val="20"/>
          <w:szCs w:val="20"/>
        </w:rPr>
        <w:t xml:space="preserve">Бизнес-центр: стоимость строительства (долл.) – </w:t>
      </w:r>
      <w:r w:rsidRPr="009F576B">
        <w:rPr>
          <w:position w:val="-12"/>
          <w:sz w:val="20"/>
          <w:szCs w:val="20"/>
        </w:rPr>
        <w:object w:dxaOrig="360" w:dyaOrig="400">
          <v:shape id="_x0000_i1145" type="#_x0000_t75" style="width:18pt;height:20.25pt" o:ole="">
            <v:imagedata r:id="rId198" o:title=""/>
          </v:shape>
          <o:OLEObject Type="Embed" ProgID="Equation.3" ShapeID="_x0000_i1145" DrawAspect="Content" ObjectID="_1477256228" r:id="rId199"/>
        </w:object>
      </w:r>
      <w:r w:rsidRPr="009F576B">
        <w:rPr>
          <w:sz w:val="20"/>
          <w:szCs w:val="20"/>
        </w:rPr>
        <w:t xml:space="preserve">; чистый операционный доход (долл.) – </w:t>
      </w:r>
      <w:r w:rsidRPr="009F576B">
        <w:rPr>
          <w:position w:val="-6"/>
          <w:sz w:val="20"/>
          <w:szCs w:val="20"/>
        </w:rPr>
        <w:object w:dxaOrig="700" w:dyaOrig="340">
          <v:shape id="_x0000_i1146" type="#_x0000_t75" style="width:35.25pt;height:17.25pt" o:ole="">
            <v:imagedata r:id="rId200" o:title=""/>
          </v:shape>
          <o:OLEObject Type="Embed" ProgID="Equation.3" ShapeID="_x0000_i1146" DrawAspect="Content" ObjectID="_1477256229" r:id="rId201"/>
        </w:object>
      </w:r>
      <w:r w:rsidRPr="009F576B">
        <w:rPr>
          <w:sz w:val="20"/>
          <w:szCs w:val="20"/>
        </w:rPr>
        <w:t xml:space="preserve">; коэффициент капитализации для здания (%%) - </w:t>
      </w:r>
      <w:r w:rsidRPr="009F576B">
        <w:rPr>
          <w:position w:val="-12"/>
          <w:sz w:val="20"/>
          <w:szCs w:val="20"/>
        </w:rPr>
        <w:object w:dxaOrig="360" w:dyaOrig="400">
          <v:shape id="_x0000_i1147" type="#_x0000_t75" style="width:18pt;height:20.25pt" o:ole="">
            <v:imagedata r:id="rId202" o:title=""/>
          </v:shape>
          <o:OLEObject Type="Embed" ProgID="Equation.3" ShapeID="_x0000_i1147" DrawAspect="Content" ObjectID="_1477256230" r:id="rId203"/>
        </w:object>
      </w:r>
      <w:r w:rsidRPr="009F576B">
        <w:rPr>
          <w:sz w:val="20"/>
          <w:szCs w:val="20"/>
        </w:rPr>
        <w:t>; коэффициент капитализации для земли (%%) -</w:t>
      </w:r>
      <w:r w:rsidRPr="009F576B">
        <w:rPr>
          <w:position w:val="-12"/>
          <w:sz w:val="20"/>
          <w:szCs w:val="20"/>
        </w:rPr>
        <w:object w:dxaOrig="360" w:dyaOrig="400">
          <v:shape id="_x0000_i1148" type="#_x0000_t75" style="width:18pt;height:20.25pt" o:ole="">
            <v:imagedata r:id="rId204" o:title=""/>
          </v:shape>
          <o:OLEObject Type="Embed" ProgID="Equation.3" ShapeID="_x0000_i1148" DrawAspect="Content" ObjectID="_1477256231" r:id="rId205"/>
        </w:object>
      </w:r>
      <w:r w:rsidRPr="009F576B">
        <w:rPr>
          <w:sz w:val="20"/>
          <w:szCs w:val="20"/>
        </w:rPr>
        <w:t>.</w:t>
      </w:r>
    </w:p>
    <w:p w:rsidR="000A2622" w:rsidRPr="009F576B" w:rsidRDefault="000A2622" w:rsidP="000A2622">
      <w:pPr>
        <w:pStyle w:val="aa"/>
        <w:ind w:firstLine="706"/>
        <w:rPr>
          <w:sz w:val="20"/>
          <w:szCs w:val="20"/>
        </w:rPr>
      </w:pPr>
      <w:r w:rsidRPr="009F576B">
        <w:rPr>
          <w:sz w:val="20"/>
          <w:szCs w:val="20"/>
        </w:rPr>
        <w:t>Расчеты представить в виде таблицы. Исходные данные для каждого варианта расчетов приведены в приложении  Д (таблица Д5).</w:t>
      </w:r>
    </w:p>
    <w:p w:rsidR="000A2622" w:rsidRPr="009F576B" w:rsidRDefault="000A2622" w:rsidP="000A2622">
      <w:pPr>
        <w:ind w:firstLine="706"/>
        <w:jc w:val="both"/>
        <w:rPr>
          <w:b/>
          <w:bCs/>
          <w:i/>
          <w:sz w:val="20"/>
          <w:szCs w:val="20"/>
        </w:rPr>
      </w:pPr>
    </w:p>
    <w:p w:rsidR="000A2622" w:rsidRPr="009F576B" w:rsidRDefault="000A2622" w:rsidP="000A2622">
      <w:pPr>
        <w:ind w:firstLine="706"/>
        <w:rPr>
          <w:b/>
          <w:bCs/>
          <w:i/>
          <w:sz w:val="20"/>
          <w:szCs w:val="20"/>
        </w:rPr>
      </w:pPr>
      <w:r w:rsidRPr="009F576B">
        <w:rPr>
          <w:b/>
          <w:bCs/>
          <w:i/>
          <w:sz w:val="20"/>
          <w:szCs w:val="20"/>
        </w:rPr>
        <w:t>Задание № 7.  Расчет валового рентного мультипликатора</w:t>
      </w:r>
    </w:p>
    <w:p w:rsidR="000A2622" w:rsidRPr="009F576B" w:rsidRDefault="000A2622" w:rsidP="000A2622">
      <w:pPr>
        <w:pStyle w:val="a9"/>
        <w:ind w:firstLine="706"/>
        <w:jc w:val="both"/>
        <w:rPr>
          <w:b w:val="0"/>
          <w:sz w:val="20"/>
          <w:szCs w:val="20"/>
        </w:rPr>
      </w:pPr>
      <w:r w:rsidRPr="009F576B">
        <w:rPr>
          <w:b w:val="0"/>
          <w:sz w:val="20"/>
          <w:szCs w:val="20"/>
        </w:rPr>
        <w:t>Два года назад был куплен участок под строительство индивидуального жилого дома за 20000долл. Дом был построен за 55000</w:t>
      </w:r>
      <w:r w:rsidRPr="009F576B">
        <w:rPr>
          <w:b w:val="0"/>
          <w:bCs w:val="0"/>
          <w:sz w:val="20"/>
          <w:szCs w:val="20"/>
        </w:rPr>
        <w:t xml:space="preserve"> </w:t>
      </w:r>
      <w:r w:rsidRPr="009F576B">
        <w:rPr>
          <w:b w:val="0"/>
          <w:sz w:val="20"/>
          <w:szCs w:val="20"/>
        </w:rPr>
        <w:t xml:space="preserve">долл., но прекрасно вписался в среду, где соседние дома стоили от 80000долл. до 90000долл. Соседние дома сдавались в аренду по ставкам от </w:t>
      </w:r>
      <w:r w:rsidRPr="009F576B">
        <w:rPr>
          <w:b w:val="0"/>
          <w:position w:val="-12"/>
          <w:sz w:val="20"/>
          <w:szCs w:val="20"/>
        </w:rPr>
        <w:object w:dxaOrig="360" w:dyaOrig="380">
          <v:shape id="_x0000_i1149" type="#_x0000_t75" style="width:18pt;height:18.75pt" o:ole="">
            <v:imagedata r:id="rId206" o:title=""/>
          </v:shape>
          <o:OLEObject Type="Embed" ProgID="Equation.3" ShapeID="_x0000_i1149" DrawAspect="Content" ObjectID="_1477256232" r:id="rId207"/>
        </w:object>
      </w:r>
      <w:r w:rsidRPr="009F576B">
        <w:rPr>
          <w:b w:val="0"/>
          <w:sz w:val="20"/>
          <w:szCs w:val="20"/>
        </w:rPr>
        <w:t xml:space="preserve"> до </w:t>
      </w:r>
      <w:r w:rsidRPr="009F576B">
        <w:rPr>
          <w:b w:val="0"/>
          <w:position w:val="-12"/>
          <w:sz w:val="20"/>
          <w:szCs w:val="20"/>
        </w:rPr>
        <w:object w:dxaOrig="400" w:dyaOrig="380">
          <v:shape id="_x0000_i1150" type="#_x0000_t75" style="width:20.25pt;height:18.75pt" o:ole="">
            <v:imagedata r:id="rId208" o:title=""/>
          </v:shape>
          <o:OLEObject Type="Embed" ProgID="Equation.3" ShapeID="_x0000_i1150" DrawAspect="Content" ObjectID="_1477256233" r:id="rId209"/>
        </w:object>
      </w:r>
      <w:r w:rsidRPr="009F576B">
        <w:rPr>
          <w:b w:val="0"/>
          <w:sz w:val="20"/>
          <w:szCs w:val="20"/>
        </w:rPr>
        <w:t xml:space="preserve"> долларов в месяц соответственно, новый дом предполагалось сдать за </w:t>
      </w:r>
      <w:r w:rsidRPr="009F576B">
        <w:rPr>
          <w:b w:val="0"/>
          <w:position w:val="-12"/>
          <w:sz w:val="20"/>
          <w:szCs w:val="20"/>
        </w:rPr>
        <w:object w:dxaOrig="260" w:dyaOrig="380">
          <v:shape id="_x0000_i1151" type="#_x0000_t75" style="width:12.75pt;height:18.75pt" o:ole="">
            <v:imagedata r:id="rId210" o:title=""/>
          </v:shape>
          <o:OLEObject Type="Embed" ProgID="Equation.3" ShapeID="_x0000_i1151" DrawAspect="Content" ObjectID="_1477256234" r:id="rId211"/>
        </w:object>
      </w:r>
      <w:r w:rsidRPr="009F576B">
        <w:rPr>
          <w:b w:val="0"/>
          <w:sz w:val="20"/>
          <w:szCs w:val="20"/>
        </w:rPr>
        <w:t xml:space="preserve"> долл. в месяц. Через полгода после завершения строительства дома была изменена схема движения транспорта в этом районе, после чего улица стала менее привлекательной для проживания в односемейных домах. Продать дом по первоначальной рыночной стоимости не удалось и за 15 месяцев. Тогда дом был сдан в аренду за </w:t>
      </w:r>
      <w:r w:rsidRPr="009F576B">
        <w:rPr>
          <w:b w:val="0"/>
          <w:position w:val="-12"/>
          <w:sz w:val="20"/>
          <w:szCs w:val="20"/>
        </w:rPr>
        <w:object w:dxaOrig="279" w:dyaOrig="380">
          <v:shape id="_x0000_i1152" type="#_x0000_t75" style="width:14.25pt;height:18.75pt" o:ole="">
            <v:imagedata r:id="rId212" o:title=""/>
          </v:shape>
          <o:OLEObject Type="Embed" ProgID="Equation.3" ShapeID="_x0000_i1152" DrawAspect="Content" ObjectID="_1477256235" r:id="rId213"/>
        </w:object>
      </w:r>
      <w:r w:rsidRPr="009F576B">
        <w:rPr>
          <w:b w:val="0"/>
          <w:sz w:val="20"/>
          <w:szCs w:val="20"/>
        </w:rPr>
        <w:t xml:space="preserve"> долл. в месяц, что соответствовало арендным ставкам для аналогичных домов после изменения схемы движения.</w:t>
      </w:r>
    </w:p>
    <w:p w:rsidR="000A2622" w:rsidRPr="009F576B" w:rsidRDefault="000A2622" w:rsidP="000A2622">
      <w:pPr>
        <w:pStyle w:val="a9"/>
        <w:ind w:firstLine="706"/>
        <w:jc w:val="both"/>
        <w:rPr>
          <w:b w:val="0"/>
          <w:sz w:val="20"/>
          <w:szCs w:val="20"/>
        </w:rPr>
      </w:pPr>
      <w:r w:rsidRPr="009F576B">
        <w:rPr>
          <w:b w:val="0"/>
          <w:sz w:val="20"/>
          <w:szCs w:val="20"/>
        </w:rPr>
        <w:t xml:space="preserve">Используя значения </w:t>
      </w:r>
      <w:r w:rsidRPr="009F576B">
        <w:rPr>
          <w:b w:val="0"/>
          <w:position w:val="-4"/>
          <w:sz w:val="20"/>
          <w:szCs w:val="20"/>
        </w:rPr>
        <w:object w:dxaOrig="320" w:dyaOrig="279">
          <v:shape id="_x0000_i1153" type="#_x0000_t75" style="width:15.75pt;height:14.25pt" o:ole="">
            <v:imagedata r:id="rId176" o:title=""/>
          </v:shape>
          <o:OLEObject Type="Embed" ProgID="Equation.3" ShapeID="_x0000_i1153" DrawAspect="Content" ObjectID="_1477256236" r:id="rId214"/>
        </w:object>
      </w:r>
      <w:r w:rsidRPr="009F576B">
        <w:rPr>
          <w:b w:val="0"/>
          <w:sz w:val="20"/>
          <w:szCs w:val="20"/>
        </w:rPr>
        <w:t xml:space="preserve"> и </w:t>
      </w:r>
      <w:r w:rsidRPr="009F576B">
        <w:rPr>
          <w:b w:val="0"/>
          <w:position w:val="-4"/>
          <w:sz w:val="20"/>
          <w:szCs w:val="20"/>
        </w:rPr>
        <w:object w:dxaOrig="240" w:dyaOrig="279">
          <v:shape id="_x0000_i1154" type="#_x0000_t75" style="width:12pt;height:14.25pt" o:ole="">
            <v:imagedata r:id="rId215" o:title=""/>
          </v:shape>
          <o:OLEObject Type="Embed" ProgID="Equation.3" ShapeID="_x0000_i1154" DrawAspect="Content" ObjectID="_1477256237" r:id="rId216"/>
        </w:object>
      </w:r>
      <w:r w:rsidRPr="009F576B">
        <w:rPr>
          <w:b w:val="0"/>
          <w:sz w:val="20"/>
          <w:szCs w:val="20"/>
        </w:rPr>
        <w:t xml:space="preserve"> для своего варианта расчетов, приведенного в приложении Д (таблица Д6), определить:</w:t>
      </w:r>
    </w:p>
    <w:p w:rsidR="000A2622" w:rsidRPr="009F576B" w:rsidRDefault="000A2622" w:rsidP="000A2622">
      <w:pPr>
        <w:pStyle w:val="a9"/>
        <w:ind w:firstLine="706"/>
        <w:jc w:val="both"/>
        <w:rPr>
          <w:b w:val="0"/>
          <w:sz w:val="20"/>
          <w:szCs w:val="20"/>
        </w:rPr>
      </w:pPr>
      <w:r w:rsidRPr="009F576B">
        <w:rPr>
          <w:b w:val="0"/>
          <w:sz w:val="20"/>
          <w:szCs w:val="20"/>
        </w:rPr>
        <w:t>1) валовой рентный мультипликатор, соответствующий новому дому;</w:t>
      </w:r>
    </w:p>
    <w:p w:rsidR="000A2622" w:rsidRPr="009F576B" w:rsidRDefault="000A2622" w:rsidP="000A2622">
      <w:pPr>
        <w:pStyle w:val="a9"/>
        <w:ind w:firstLine="706"/>
        <w:jc w:val="both"/>
        <w:rPr>
          <w:b w:val="0"/>
          <w:sz w:val="20"/>
          <w:szCs w:val="20"/>
        </w:rPr>
      </w:pPr>
      <w:r w:rsidRPr="009F576B">
        <w:rPr>
          <w:b w:val="0"/>
          <w:sz w:val="20"/>
          <w:szCs w:val="20"/>
        </w:rPr>
        <w:t>2) вероятную первоначальную рыночную стоимость дома;</w:t>
      </w:r>
    </w:p>
    <w:p w:rsidR="000A2622" w:rsidRPr="009F576B" w:rsidRDefault="000A2622" w:rsidP="000A2622">
      <w:pPr>
        <w:pStyle w:val="a5"/>
        <w:tabs>
          <w:tab w:val="left" w:pos="0"/>
        </w:tabs>
        <w:ind w:firstLine="706"/>
        <w:jc w:val="both"/>
        <w:rPr>
          <w:bCs/>
          <w:sz w:val="20"/>
          <w:szCs w:val="20"/>
        </w:rPr>
      </w:pPr>
      <w:r w:rsidRPr="009F576B">
        <w:rPr>
          <w:bCs/>
          <w:sz w:val="20"/>
          <w:szCs w:val="20"/>
        </w:rPr>
        <w:t>3) величину потери в стоимости дома из-за изменения маршрута движения транспорта.</w:t>
      </w:r>
    </w:p>
    <w:p w:rsidR="000A2622" w:rsidRPr="009F576B" w:rsidRDefault="000A2622" w:rsidP="000A2622">
      <w:pPr>
        <w:ind w:firstLine="706"/>
        <w:jc w:val="both"/>
        <w:rPr>
          <w:b/>
          <w:bCs/>
          <w:i/>
          <w:sz w:val="20"/>
          <w:szCs w:val="20"/>
        </w:rPr>
      </w:pPr>
    </w:p>
    <w:p w:rsidR="000A2622" w:rsidRPr="009F576B" w:rsidRDefault="000A2622" w:rsidP="000A2622">
      <w:pPr>
        <w:ind w:firstLine="706"/>
        <w:rPr>
          <w:b/>
          <w:bCs/>
          <w:i/>
          <w:sz w:val="20"/>
          <w:szCs w:val="20"/>
        </w:rPr>
      </w:pPr>
      <w:r w:rsidRPr="009F576B">
        <w:rPr>
          <w:b/>
          <w:bCs/>
          <w:i/>
          <w:sz w:val="20"/>
          <w:szCs w:val="20"/>
        </w:rPr>
        <w:t xml:space="preserve">Задание № 8.  Ипотечно-инвестиционный анализ </w:t>
      </w:r>
    </w:p>
    <w:p w:rsidR="000A2622" w:rsidRPr="009F576B" w:rsidRDefault="000A2622" w:rsidP="000A2622">
      <w:pPr>
        <w:pStyle w:val="22"/>
        <w:ind w:firstLine="706"/>
        <w:rPr>
          <w:sz w:val="20"/>
          <w:szCs w:val="20"/>
        </w:rPr>
      </w:pPr>
      <w:r w:rsidRPr="009F576B">
        <w:rPr>
          <w:sz w:val="20"/>
          <w:szCs w:val="20"/>
        </w:rPr>
        <w:t xml:space="preserve">Клиент банка может предоставить обеспечение по  ипотечному кредиту в </w:t>
      </w:r>
      <w:r w:rsidRPr="009F576B">
        <w:rPr>
          <w:position w:val="-4"/>
          <w:sz w:val="20"/>
          <w:szCs w:val="20"/>
        </w:rPr>
        <w:object w:dxaOrig="320" w:dyaOrig="279">
          <v:shape id="_x0000_i1155" type="#_x0000_t75" style="width:15.75pt;height:14.25pt" o:ole="">
            <v:imagedata r:id="rId176" o:title=""/>
          </v:shape>
          <o:OLEObject Type="Embed" ProgID="Equation.3" ShapeID="_x0000_i1155" DrawAspect="Content" ObjectID="_1477256238" r:id="rId217"/>
        </w:object>
      </w:r>
      <w:r w:rsidRPr="009F576B">
        <w:rPr>
          <w:sz w:val="20"/>
          <w:szCs w:val="20"/>
        </w:rPr>
        <w:t xml:space="preserve"> долларов  под 10 % годовых, погашаемого за 15 лет ежемесячными платежами. Необходимый собственный капитал составляет </w:t>
      </w:r>
      <w:r w:rsidRPr="009F576B">
        <w:rPr>
          <w:position w:val="-4"/>
          <w:sz w:val="20"/>
          <w:szCs w:val="20"/>
        </w:rPr>
        <w:object w:dxaOrig="240" w:dyaOrig="279">
          <v:shape id="_x0000_i1156" type="#_x0000_t75" style="width:12pt;height:14.25pt" o:ole="">
            <v:imagedata r:id="rId215" o:title=""/>
          </v:shape>
          <o:OLEObject Type="Embed" ProgID="Equation.3" ShapeID="_x0000_i1156" DrawAspect="Content" ObjectID="_1477256239" r:id="rId218"/>
        </w:object>
      </w:r>
      <w:r w:rsidRPr="009F576B">
        <w:rPr>
          <w:sz w:val="20"/>
          <w:szCs w:val="20"/>
        </w:rPr>
        <w:t xml:space="preserve"> долларов; ставка дохода на капитал должна составлять 12 % годовых. Рассчитать требуемый ежегодный чистый операционный доход, который бы удовлетворил и кредитора, и заемщика. Исходные данные по вариантам представлены в таблице Д 7 (приложение Д).</w:t>
      </w:r>
    </w:p>
    <w:p w:rsidR="000A2622" w:rsidRPr="009F576B" w:rsidRDefault="000A2622" w:rsidP="000A2622">
      <w:pPr>
        <w:ind w:firstLine="706"/>
        <w:jc w:val="both"/>
        <w:rPr>
          <w:b/>
          <w:bCs/>
          <w:i/>
          <w:sz w:val="20"/>
          <w:szCs w:val="20"/>
        </w:rPr>
      </w:pPr>
    </w:p>
    <w:p w:rsidR="000A2622" w:rsidRPr="009F576B" w:rsidRDefault="000A2622" w:rsidP="000A2622">
      <w:pPr>
        <w:ind w:firstLine="706"/>
        <w:rPr>
          <w:b/>
          <w:bCs/>
          <w:i/>
          <w:sz w:val="20"/>
          <w:szCs w:val="20"/>
        </w:rPr>
      </w:pPr>
      <w:r w:rsidRPr="009F576B">
        <w:rPr>
          <w:b/>
          <w:bCs/>
          <w:i/>
          <w:sz w:val="20"/>
          <w:szCs w:val="20"/>
        </w:rPr>
        <w:t>Задание № 9. Ф</w:t>
      </w:r>
      <w:r w:rsidRPr="009F576B">
        <w:rPr>
          <w:b/>
          <w:i/>
          <w:sz w:val="20"/>
          <w:szCs w:val="20"/>
        </w:rPr>
        <w:t>инансовый  левередж</w:t>
      </w:r>
    </w:p>
    <w:p w:rsidR="000A2622" w:rsidRPr="009F576B" w:rsidRDefault="000A2622" w:rsidP="000A2622">
      <w:pPr>
        <w:ind w:firstLine="706"/>
        <w:jc w:val="both"/>
        <w:rPr>
          <w:color w:val="FF0000"/>
          <w:sz w:val="20"/>
          <w:szCs w:val="20"/>
        </w:rPr>
      </w:pPr>
      <w:r w:rsidRPr="009F576B">
        <w:rPr>
          <w:sz w:val="20"/>
          <w:szCs w:val="20"/>
        </w:rPr>
        <w:t xml:space="preserve">Оценить влияние финансового левереджа на ставку дохода на собственный капитал инвестора, который  рассматривает возможность покупки объекта недвижимости стоимостью – </w:t>
      </w:r>
      <w:r w:rsidRPr="009F576B">
        <w:rPr>
          <w:position w:val="-12"/>
          <w:sz w:val="20"/>
          <w:szCs w:val="20"/>
        </w:rPr>
        <w:object w:dxaOrig="300" w:dyaOrig="380">
          <v:shape id="_x0000_i1157" type="#_x0000_t75" style="width:15pt;height:18.75pt" o:ole="">
            <v:imagedata r:id="rId147" o:title=""/>
          </v:shape>
          <o:OLEObject Type="Embed" ProgID="Equation.3" ShapeID="_x0000_i1157" DrawAspect="Content" ObjectID="_1477256240" r:id="rId219"/>
        </w:object>
      </w:r>
      <w:r w:rsidRPr="009F576B">
        <w:rPr>
          <w:sz w:val="20"/>
          <w:szCs w:val="20"/>
        </w:rPr>
        <w:t xml:space="preserve"> у.е. Инвестор рассчитывает взять кредит на </w:t>
      </w:r>
      <w:r w:rsidRPr="009F576B">
        <w:rPr>
          <w:i/>
          <w:sz w:val="20"/>
          <w:szCs w:val="20"/>
          <w:lang w:val="en-US"/>
        </w:rPr>
        <w:t>N</w:t>
      </w:r>
      <w:r w:rsidRPr="009F576B">
        <w:rPr>
          <w:sz w:val="20"/>
          <w:szCs w:val="20"/>
        </w:rPr>
        <w:t xml:space="preserve"> лет на сумму  </w:t>
      </w:r>
      <w:r w:rsidRPr="009F576B">
        <w:rPr>
          <w:position w:val="-12"/>
          <w:sz w:val="20"/>
          <w:szCs w:val="20"/>
        </w:rPr>
        <w:object w:dxaOrig="340" w:dyaOrig="380">
          <v:shape id="_x0000_i1158" type="#_x0000_t75" style="width:17.25pt;height:18.75pt" o:ole="">
            <v:imagedata r:id="rId220" o:title=""/>
          </v:shape>
          <o:OLEObject Type="Embed" ProgID="Equation.3" ShapeID="_x0000_i1158" DrawAspect="Content" ObjectID="_1477256241" r:id="rId221"/>
        </w:object>
      </w:r>
      <w:r w:rsidRPr="009F576B">
        <w:rPr>
          <w:sz w:val="20"/>
          <w:szCs w:val="20"/>
        </w:rPr>
        <w:t xml:space="preserve"> у.е. под </w:t>
      </w:r>
      <w:r w:rsidRPr="009F576B">
        <w:rPr>
          <w:i/>
          <w:sz w:val="20"/>
          <w:szCs w:val="20"/>
          <w:lang w:val="en-US"/>
        </w:rPr>
        <w:t>Y</w:t>
      </w:r>
      <w:r w:rsidRPr="009F576B">
        <w:rPr>
          <w:sz w:val="20"/>
          <w:szCs w:val="20"/>
        </w:rPr>
        <w:t xml:space="preserve"> % годовых с ежемесячными платежами. Ожидается, что чистый операционный доход от этого объекта составит  </w:t>
      </w:r>
      <w:r w:rsidRPr="009F576B">
        <w:rPr>
          <w:position w:val="-6"/>
          <w:sz w:val="20"/>
          <w:szCs w:val="20"/>
        </w:rPr>
        <w:object w:dxaOrig="600" w:dyaOrig="300">
          <v:shape id="_x0000_i1159" type="#_x0000_t75" style="width:30pt;height:15pt" o:ole="">
            <v:imagedata r:id="rId222" o:title=""/>
          </v:shape>
          <o:OLEObject Type="Embed" ProgID="Equation.3" ShapeID="_x0000_i1159" DrawAspect="Content" ObjectID="_1477256242" r:id="rId223"/>
        </w:object>
      </w:r>
      <w:r w:rsidRPr="009F576B">
        <w:rPr>
          <w:sz w:val="20"/>
          <w:szCs w:val="20"/>
        </w:rPr>
        <w:t xml:space="preserve"> тыс. долларов. </w:t>
      </w:r>
    </w:p>
    <w:p w:rsidR="000A2622" w:rsidRPr="009F576B" w:rsidRDefault="000A2622" w:rsidP="000A2622">
      <w:pPr>
        <w:tabs>
          <w:tab w:val="left" w:pos="-2127"/>
          <w:tab w:val="left" w:pos="-1985"/>
        </w:tabs>
        <w:ind w:firstLine="706"/>
        <w:jc w:val="both"/>
        <w:rPr>
          <w:sz w:val="20"/>
          <w:szCs w:val="20"/>
        </w:rPr>
      </w:pPr>
      <w:r w:rsidRPr="009F576B">
        <w:rPr>
          <w:sz w:val="20"/>
          <w:szCs w:val="20"/>
        </w:rPr>
        <w:t xml:space="preserve">Определить, является ли данный финансовый левередж положительным? Будет ли левередж положительным, если ставка по кредиту измениться до </w:t>
      </w:r>
      <w:r w:rsidRPr="009F576B">
        <w:rPr>
          <w:position w:val="-12"/>
          <w:sz w:val="20"/>
          <w:szCs w:val="20"/>
        </w:rPr>
        <w:object w:dxaOrig="260" w:dyaOrig="380">
          <v:shape id="_x0000_i1160" type="#_x0000_t75" style="width:12.75pt;height:18.75pt" o:ole="">
            <v:imagedata r:id="rId210" o:title=""/>
          </v:shape>
          <o:OLEObject Type="Embed" ProgID="Equation.3" ShapeID="_x0000_i1160" DrawAspect="Content" ObjectID="_1477256243" r:id="rId224"/>
        </w:object>
      </w:r>
      <w:r w:rsidRPr="009F576B">
        <w:rPr>
          <w:sz w:val="20"/>
          <w:szCs w:val="20"/>
        </w:rPr>
        <w:t>%?</w:t>
      </w:r>
    </w:p>
    <w:p w:rsidR="000A2622" w:rsidRPr="009F576B" w:rsidRDefault="000A2622" w:rsidP="000A2622">
      <w:pPr>
        <w:tabs>
          <w:tab w:val="left" w:pos="-2127"/>
          <w:tab w:val="left" w:pos="-1985"/>
        </w:tabs>
        <w:ind w:firstLine="706"/>
        <w:jc w:val="both"/>
        <w:rPr>
          <w:sz w:val="20"/>
          <w:szCs w:val="20"/>
        </w:rPr>
      </w:pPr>
      <w:r w:rsidRPr="009F576B">
        <w:rPr>
          <w:sz w:val="20"/>
          <w:szCs w:val="20"/>
        </w:rPr>
        <w:t>Исходные данные по вариантам приведены в приложении Д, таблица Д8.</w:t>
      </w:r>
    </w:p>
    <w:p w:rsidR="000A2622" w:rsidRDefault="000A2622" w:rsidP="00B82CD8">
      <w:pPr>
        <w:rPr>
          <w:b/>
          <w:sz w:val="20"/>
          <w:szCs w:val="20"/>
        </w:rPr>
      </w:pPr>
    </w:p>
    <w:p w:rsidR="001053B8" w:rsidRPr="009F576B" w:rsidRDefault="001053B8" w:rsidP="000A2622">
      <w:pPr>
        <w:ind w:firstLine="706"/>
        <w:rPr>
          <w:b/>
          <w:sz w:val="20"/>
          <w:szCs w:val="20"/>
        </w:rPr>
      </w:pPr>
    </w:p>
    <w:p w:rsidR="000A2622" w:rsidRPr="009F576B" w:rsidRDefault="00FD129F" w:rsidP="000A2622">
      <w:pPr>
        <w:ind w:firstLine="706"/>
        <w:jc w:val="both"/>
        <w:rPr>
          <w:sz w:val="20"/>
          <w:szCs w:val="20"/>
        </w:rPr>
      </w:pPr>
      <w:r>
        <w:rPr>
          <w:sz w:val="20"/>
          <w:szCs w:val="20"/>
        </w:rPr>
        <w:t xml:space="preserve"> </w:t>
      </w:r>
    </w:p>
    <w:p w:rsidR="000A2622" w:rsidRPr="009F576B" w:rsidRDefault="000A2622" w:rsidP="000A2622">
      <w:pPr>
        <w:ind w:firstLine="706"/>
        <w:rPr>
          <w:b/>
          <w:sz w:val="20"/>
          <w:szCs w:val="20"/>
        </w:rPr>
      </w:pPr>
    </w:p>
    <w:p w:rsidR="000A2622" w:rsidRPr="009F576B" w:rsidRDefault="000A2622" w:rsidP="000A2622">
      <w:pPr>
        <w:ind w:firstLine="706"/>
        <w:jc w:val="both"/>
        <w:rPr>
          <w:b/>
          <w:sz w:val="20"/>
          <w:szCs w:val="20"/>
        </w:rPr>
        <w:sectPr w:rsidR="000A2622" w:rsidRPr="009F576B" w:rsidSect="0042079F">
          <w:footerReference w:type="even" r:id="rId225"/>
          <w:footerReference w:type="default" r:id="rId226"/>
          <w:pgSz w:w="12240" w:h="15840"/>
          <w:pgMar w:top="567" w:right="851" w:bottom="567" w:left="851" w:header="720" w:footer="720" w:gutter="0"/>
          <w:pgNumType w:start="1"/>
          <w:cols w:space="720"/>
          <w:titlePg/>
          <w:docGrid w:linePitch="360"/>
        </w:sectPr>
      </w:pPr>
    </w:p>
    <w:p w:rsidR="00F4083E" w:rsidRDefault="00F4083E" w:rsidP="000A2622">
      <w:pPr>
        <w:pStyle w:val="5"/>
        <w:rPr>
          <w:b/>
          <w:bCs w:val="0"/>
          <w:szCs w:val="20"/>
        </w:rPr>
      </w:pPr>
    </w:p>
    <w:p w:rsidR="000A2622" w:rsidRPr="009F576B" w:rsidRDefault="000A2622" w:rsidP="000A2622">
      <w:pPr>
        <w:pStyle w:val="5"/>
        <w:rPr>
          <w:b/>
          <w:bCs w:val="0"/>
          <w:szCs w:val="20"/>
        </w:rPr>
      </w:pPr>
      <w:r w:rsidRPr="009F576B">
        <w:rPr>
          <w:b/>
          <w:bCs w:val="0"/>
          <w:szCs w:val="20"/>
        </w:rPr>
        <w:t>Приложение В</w:t>
      </w:r>
    </w:p>
    <w:p w:rsidR="000A2622" w:rsidRPr="00FC4971" w:rsidRDefault="000A2622" w:rsidP="000A2622">
      <w:pPr>
        <w:pStyle w:val="6"/>
        <w:rPr>
          <w:bCs w:val="0"/>
          <w:szCs w:val="20"/>
        </w:rPr>
      </w:pPr>
      <w:r w:rsidRPr="00FC4971">
        <w:rPr>
          <w:bCs w:val="0"/>
          <w:szCs w:val="20"/>
        </w:rPr>
        <w:t>Таблица для выбора варианта контрольных заданий</w:t>
      </w:r>
    </w:p>
    <w:p w:rsidR="000A2622" w:rsidRPr="009F576B" w:rsidRDefault="000A2622" w:rsidP="000A262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1246"/>
        <w:gridCol w:w="1246"/>
        <w:gridCol w:w="1246"/>
        <w:gridCol w:w="1246"/>
        <w:gridCol w:w="1246"/>
        <w:gridCol w:w="1246"/>
        <w:gridCol w:w="1247"/>
        <w:gridCol w:w="1247"/>
        <w:gridCol w:w="1247"/>
      </w:tblGrid>
      <w:tr w:rsidR="000A2622" w:rsidRPr="009F576B">
        <w:trPr>
          <w:cantSplit/>
        </w:trPr>
        <w:tc>
          <w:tcPr>
            <w:tcW w:w="2492" w:type="dxa"/>
            <w:vMerge w:val="restart"/>
          </w:tcPr>
          <w:p w:rsidR="000A2622" w:rsidRPr="009F576B" w:rsidRDefault="000A2622" w:rsidP="000A2622">
            <w:pPr>
              <w:rPr>
                <w:sz w:val="20"/>
                <w:szCs w:val="20"/>
              </w:rPr>
            </w:pPr>
            <w:r w:rsidRPr="009F576B">
              <w:rPr>
                <w:sz w:val="20"/>
                <w:szCs w:val="20"/>
              </w:rPr>
              <w:t>Две последние цифры зачетной книжки</w:t>
            </w:r>
          </w:p>
        </w:tc>
        <w:tc>
          <w:tcPr>
            <w:tcW w:w="11217" w:type="dxa"/>
            <w:gridSpan w:val="9"/>
          </w:tcPr>
          <w:p w:rsidR="000A2622" w:rsidRPr="009F576B" w:rsidRDefault="000A2622" w:rsidP="000A2622">
            <w:pPr>
              <w:jc w:val="center"/>
              <w:rPr>
                <w:sz w:val="20"/>
                <w:szCs w:val="20"/>
              </w:rPr>
            </w:pPr>
            <w:r w:rsidRPr="009F576B">
              <w:rPr>
                <w:sz w:val="20"/>
                <w:szCs w:val="20"/>
              </w:rPr>
              <w:t>Варианты контрольных заданий</w:t>
            </w:r>
          </w:p>
          <w:p w:rsidR="000A2622" w:rsidRPr="009F576B" w:rsidRDefault="000A2622" w:rsidP="000A2622">
            <w:pPr>
              <w:jc w:val="center"/>
              <w:rPr>
                <w:sz w:val="20"/>
                <w:szCs w:val="20"/>
              </w:rPr>
            </w:pPr>
          </w:p>
        </w:tc>
      </w:tr>
      <w:tr w:rsidR="000A2622" w:rsidRPr="009F576B">
        <w:trPr>
          <w:cantSplit/>
        </w:trPr>
        <w:tc>
          <w:tcPr>
            <w:tcW w:w="2492" w:type="dxa"/>
            <w:vMerge/>
          </w:tcPr>
          <w:p w:rsidR="000A2622" w:rsidRPr="009F576B" w:rsidRDefault="000A2622" w:rsidP="000A2622">
            <w:pPr>
              <w:rPr>
                <w:sz w:val="20"/>
                <w:szCs w:val="20"/>
              </w:rPr>
            </w:pP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1</w:t>
            </w: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2</w:t>
            </w: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3</w:t>
            </w: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4</w:t>
            </w: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5</w:t>
            </w:r>
          </w:p>
        </w:tc>
        <w:tc>
          <w:tcPr>
            <w:tcW w:w="1246"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6</w:t>
            </w:r>
          </w:p>
        </w:tc>
        <w:tc>
          <w:tcPr>
            <w:tcW w:w="1247"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7</w:t>
            </w:r>
          </w:p>
        </w:tc>
        <w:tc>
          <w:tcPr>
            <w:tcW w:w="1247"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8</w:t>
            </w:r>
          </w:p>
        </w:tc>
        <w:tc>
          <w:tcPr>
            <w:tcW w:w="1247" w:type="dxa"/>
          </w:tcPr>
          <w:p w:rsidR="000A2622" w:rsidRPr="009F576B" w:rsidRDefault="000A2622" w:rsidP="000A2622">
            <w:pPr>
              <w:jc w:val="center"/>
              <w:rPr>
                <w:sz w:val="20"/>
                <w:szCs w:val="20"/>
              </w:rPr>
            </w:pPr>
            <w:r w:rsidRPr="009F576B">
              <w:rPr>
                <w:sz w:val="20"/>
                <w:szCs w:val="20"/>
              </w:rPr>
              <w:t>Задание</w:t>
            </w:r>
          </w:p>
          <w:p w:rsidR="000A2622" w:rsidRPr="009F576B" w:rsidRDefault="000A2622" w:rsidP="000A2622">
            <w:pPr>
              <w:jc w:val="center"/>
              <w:rPr>
                <w:sz w:val="20"/>
                <w:szCs w:val="20"/>
              </w:rPr>
            </w:pPr>
            <w:r w:rsidRPr="009F576B">
              <w:rPr>
                <w:sz w:val="20"/>
                <w:szCs w:val="20"/>
              </w:rPr>
              <w:t>№ 9</w:t>
            </w:r>
          </w:p>
        </w:tc>
      </w:tr>
      <w:tr w:rsidR="000A2622" w:rsidRPr="009F576B">
        <w:tc>
          <w:tcPr>
            <w:tcW w:w="2492" w:type="dxa"/>
          </w:tcPr>
          <w:p w:rsidR="000A2622" w:rsidRPr="009F576B" w:rsidRDefault="000A2622" w:rsidP="000A2622">
            <w:pPr>
              <w:rPr>
                <w:sz w:val="20"/>
                <w:szCs w:val="20"/>
              </w:rPr>
            </w:pPr>
            <w:r w:rsidRPr="009F576B">
              <w:rPr>
                <w:sz w:val="20"/>
                <w:szCs w:val="20"/>
              </w:rPr>
              <w:t>01    26    51    76</w:t>
            </w:r>
          </w:p>
        </w:tc>
        <w:tc>
          <w:tcPr>
            <w:tcW w:w="1246" w:type="dxa"/>
          </w:tcPr>
          <w:p w:rsidR="000A2622" w:rsidRPr="009F576B" w:rsidRDefault="000A2622" w:rsidP="000A2622">
            <w:pPr>
              <w:jc w:val="center"/>
              <w:rPr>
                <w:sz w:val="20"/>
                <w:szCs w:val="20"/>
              </w:rPr>
            </w:pPr>
            <w:r w:rsidRPr="009F576B">
              <w:rPr>
                <w:sz w:val="20"/>
                <w:szCs w:val="20"/>
              </w:rPr>
              <w:t>1</w:t>
            </w:r>
          </w:p>
        </w:tc>
        <w:tc>
          <w:tcPr>
            <w:tcW w:w="1246" w:type="dxa"/>
          </w:tcPr>
          <w:p w:rsidR="000A2622" w:rsidRPr="009F576B" w:rsidRDefault="000A2622" w:rsidP="000A2622">
            <w:pPr>
              <w:jc w:val="center"/>
              <w:rPr>
                <w:sz w:val="20"/>
                <w:szCs w:val="20"/>
              </w:rPr>
            </w:pPr>
            <w:r w:rsidRPr="009F576B">
              <w:rPr>
                <w:sz w:val="20"/>
                <w:szCs w:val="20"/>
              </w:rPr>
              <w:t>1</w:t>
            </w:r>
          </w:p>
        </w:tc>
        <w:tc>
          <w:tcPr>
            <w:tcW w:w="1246" w:type="dxa"/>
          </w:tcPr>
          <w:p w:rsidR="000A2622" w:rsidRPr="009F576B" w:rsidRDefault="000A2622" w:rsidP="000A2622">
            <w:pPr>
              <w:jc w:val="center"/>
              <w:rPr>
                <w:sz w:val="20"/>
                <w:szCs w:val="20"/>
              </w:rPr>
            </w:pPr>
            <w:r w:rsidRPr="009F576B">
              <w:rPr>
                <w:sz w:val="20"/>
                <w:szCs w:val="20"/>
              </w:rPr>
              <w:t>1</w:t>
            </w:r>
          </w:p>
        </w:tc>
        <w:tc>
          <w:tcPr>
            <w:tcW w:w="1246" w:type="dxa"/>
          </w:tcPr>
          <w:p w:rsidR="000A2622" w:rsidRPr="009F576B" w:rsidRDefault="000A2622" w:rsidP="000A2622">
            <w:pPr>
              <w:jc w:val="center"/>
              <w:rPr>
                <w:sz w:val="20"/>
                <w:szCs w:val="20"/>
              </w:rPr>
            </w:pPr>
            <w:r w:rsidRPr="009F576B">
              <w:rPr>
                <w:sz w:val="20"/>
                <w:szCs w:val="20"/>
              </w:rPr>
              <w:t>1</w:t>
            </w:r>
          </w:p>
        </w:tc>
        <w:tc>
          <w:tcPr>
            <w:tcW w:w="1246" w:type="dxa"/>
          </w:tcPr>
          <w:p w:rsidR="000A2622" w:rsidRPr="009F576B" w:rsidRDefault="000A2622" w:rsidP="000A2622">
            <w:pPr>
              <w:jc w:val="center"/>
              <w:rPr>
                <w:sz w:val="20"/>
                <w:szCs w:val="20"/>
              </w:rPr>
            </w:pPr>
            <w:r w:rsidRPr="009F576B">
              <w:rPr>
                <w:sz w:val="20"/>
                <w:szCs w:val="20"/>
              </w:rPr>
              <w:t>1</w:t>
            </w:r>
          </w:p>
        </w:tc>
        <w:tc>
          <w:tcPr>
            <w:tcW w:w="1246" w:type="dxa"/>
          </w:tcPr>
          <w:p w:rsidR="000A2622" w:rsidRPr="009F576B" w:rsidRDefault="000A2622" w:rsidP="000A2622">
            <w:pPr>
              <w:jc w:val="center"/>
              <w:rPr>
                <w:sz w:val="20"/>
                <w:szCs w:val="20"/>
              </w:rPr>
            </w:pPr>
            <w:r w:rsidRPr="009F576B">
              <w:rPr>
                <w:sz w:val="20"/>
                <w:szCs w:val="20"/>
              </w:rPr>
              <w:t>1</w:t>
            </w:r>
          </w:p>
        </w:tc>
        <w:tc>
          <w:tcPr>
            <w:tcW w:w="1247" w:type="dxa"/>
          </w:tcPr>
          <w:p w:rsidR="000A2622" w:rsidRPr="009F576B" w:rsidRDefault="000A2622" w:rsidP="000A2622">
            <w:pPr>
              <w:jc w:val="center"/>
              <w:rPr>
                <w:sz w:val="20"/>
                <w:szCs w:val="20"/>
              </w:rPr>
            </w:pPr>
            <w:r w:rsidRPr="009F576B">
              <w:rPr>
                <w:sz w:val="20"/>
                <w:szCs w:val="20"/>
              </w:rPr>
              <w:t>1</w:t>
            </w:r>
          </w:p>
        </w:tc>
        <w:tc>
          <w:tcPr>
            <w:tcW w:w="1247" w:type="dxa"/>
          </w:tcPr>
          <w:p w:rsidR="000A2622" w:rsidRPr="009F576B" w:rsidRDefault="000A2622" w:rsidP="000A2622">
            <w:pPr>
              <w:jc w:val="center"/>
              <w:rPr>
                <w:sz w:val="20"/>
                <w:szCs w:val="20"/>
              </w:rPr>
            </w:pPr>
            <w:r w:rsidRPr="009F576B">
              <w:rPr>
                <w:sz w:val="20"/>
                <w:szCs w:val="20"/>
              </w:rPr>
              <w:t>1</w:t>
            </w:r>
          </w:p>
        </w:tc>
        <w:tc>
          <w:tcPr>
            <w:tcW w:w="1247" w:type="dxa"/>
          </w:tcPr>
          <w:p w:rsidR="000A2622" w:rsidRPr="009F576B" w:rsidRDefault="000A2622" w:rsidP="000A2622">
            <w:pPr>
              <w:jc w:val="center"/>
              <w:rPr>
                <w:sz w:val="20"/>
                <w:szCs w:val="20"/>
              </w:rPr>
            </w:pPr>
            <w:r w:rsidRPr="009F576B">
              <w:rPr>
                <w:sz w:val="20"/>
                <w:szCs w:val="20"/>
              </w:rPr>
              <w:t>1</w:t>
            </w:r>
          </w:p>
        </w:tc>
      </w:tr>
      <w:tr w:rsidR="000A2622" w:rsidRPr="009F576B">
        <w:tc>
          <w:tcPr>
            <w:tcW w:w="2492" w:type="dxa"/>
          </w:tcPr>
          <w:p w:rsidR="000A2622" w:rsidRPr="009F576B" w:rsidRDefault="000A2622" w:rsidP="000A2622">
            <w:pPr>
              <w:rPr>
                <w:sz w:val="20"/>
                <w:szCs w:val="20"/>
              </w:rPr>
            </w:pPr>
            <w:r w:rsidRPr="009F576B">
              <w:rPr>
                <w:sz w:val="20"/>
                <w:szCs w:val="20"/>
              </w:rPr>
              <w:t>02    27    52    77</w:t>
            </w:r>
          </w:p>
        </w:tc>
        <w:tc>
          <w:tcPr>
            <w:tcW w:w="1246" w:type="dxa"/>
          </w:tcPr>
          <w:p w:rsidR="000A2622" w:rsidRPr="009F576B" w:rsidRDefault="000A2622" w:rsidP="000A2622">
            <w:pPr>
              <w:jc w:val="center"/>
              <w:rPr>
                <w:sz w:val="20"/>
                <w:szCs w:val="20"/>
              </w:rPr>
            </w:pPr>
            <w:r w:rsidRPr="009F576B">
              <w:rPr>
                <w:sz w:val="20"/>
                <w:szCs w:val="20"/>
              </w:rPr>
              <w:t>2</w:t>
            </w:r>
          </w:p>
        </w:tc>
        <w:tc>
          <w:tcPr>
            <w:tcW w:w="1246" w:type="dxa"/>
          </w:tcPr>
          <w:p w:rsidR="000A2622" w:rsidRPr="009F576B" w:rsidRDefault="000A2622" w:rsidP="000A2622">
            <w:pPr>
              <w:jc w:val="center"/>
              <w:rPr>
                <w:sz w:val="20"/>
                <w:szCs w:val="20"/>
              </w:rPr>
            </w:pPr>
            <w:r w:rsidRPr="009F576B">
              <w:rPr>
                <w:sz w:val="20"/>
                <w:szCs w:val="20"/>
              </w:rPr>
              <w:t>2</w:t>
            </w:r>
          </w:p>
        </w:tc>
        <w:tc>
          <w:tcPr>
            <w:tcW w:w="1246" w:type="dxa"/>
          </w:tcPr>
          <w:p w:rsidR="000A2622" w:rsidRPr="009F576B" w:rsidRDefault="000A2622" w:rsidP="000A2622">
            <w:pPr>
              <w:jc w:val="center"/>
              <w:rPr>
                <w:sz w:val="20"/>
                <w:szCs w:val="20"/>
              </w:rPr>
            </w:pPr>
            <w:r w:rsidRPr="009F576B">
              <w:rPr>
                <w:sz w:val="20"/>
                <w:szCs w:val="20"/>
              </w:rPr>
              <w:t>2</w:t>
            </w:r>
          </w:p>
        </w:tc>
        <w:tc>
          <w:tcPr>
            <w:tcW w:w="1246" w:type="dxa"/>
          </w:tcPr>
          <w:p w:rsidR="000A2622" w:rsidRPr="009F576B" w:rsidRDefault="000A2622" w:rsidP="000A2622">
            <w:pPr>
              <w:jc w:val="center"/>
              <w:rPr>
                <w:sz w:val="20"/>
                <w:szCs w:val="20"/>
              </w:rPr>
            </w:pPr>
            <w:r w:rsidRPr="009F576B">
              <w:rPr>
                <w:sz w:val="20"/>
                <w:szCs w:val="20"/>
              </w:rPr>
              <w:t>2</w:t>
            </w:r>
          </w:p>
        </w:tc>
        <w:tc>
          <w:tcPr>
            <w:tcW w:w="1246" w:type="dxa"/>
          </w:tcPr>
          <w:p w:rsidR="000A2622" w:rsidRPr="009F576B" w:rsidRDefault="000A2622" w:rsidP="000A2622">
            <w:pPr>
              <w:jc w:val="center"/>
              <w:rPr>
                <w:sz w:val="20"/>
                <w:szCs w:val="20"/>
              </w:rPr>
            </w:pPr>
            <w:r w:rsidRPr="009F576B">
              <w:rPr>
                <w:sz w:val="20"/>
                <w:szCs w:val="20"/>
              </w:rPr>
              <w:t>2</w:t>
            </w:r>
          </w:p>
        </w:tc>
        <w:tc>
          <w:tcPr>
            <w:tcW w:w="1246" w:type="dxa"/>
          </w:tcPr>
          <w:p w:rsidR="000A2622" w:rsidRPr="009F576B" w:rsidRDefault="000A2622" w:rsidP="000A2622">
            <w:pPr>
              <w:jc w:val="center"/>
              <w:rPr>
                <w:sz w:val="20"/>
                <w:szCs w:val="20"/>
              </w:rPr>
            </w:pPr>
            <w:r w:rsidRPr="009F576B">
              <w:rPr>
                <w:sz w:val="20"/>
                <w:szCs w:val="20"/>
              </w:rPr>
              <w:t>2</w:t>
            </w:r>
          </w:p>
        </w:tc>
        <w:tc>
          <w:tcPr>
            <w:tcW w:w="1247" w:type="dxa"/>
          </w:tcPr>
          <w:p w:rsidR="000A2622" w:rsidRPr="009F576B" w:rsidRDefault="000A2622" w:rsidP="000A2622">
            <w:pPr>
              <w:jc w:val="center"/>
              <w:rPr>
                <w:sz w:val="20"/>
                <w:szCs w:val="20"/>
              </w:rPr>
            </w:pPr>
            <w:r w:rsidRPr="009F576B">
              <w:rPr>
                <w:sz w:val="20"/>
                <w:szCs w:val="20"/>
              </w:rPr>
              <w:t>2</w:t>
            </w:r>
          </w:p>
        </w:tc>
        <w:tc>
          <w:tcPr>
            <w:tcW w:w="1247" w:type="dxa"/>
          </w:tcPr>
          <w:p w:rsidR="000A2622" w:rsidRPr="009F576B" w:rsidRDefault="000A2622" w:rsidP="000A2622">
            <w:pPr>
              <w:jc w:val="center"/>
              <w:rPr>
                <w:sz w:val="20"/>
                <w:szCs w:val="20"/>
              </w:rPr>
            </w:pPr>
            <w:r w:rsidRPr="009F576B">
              <w:rPr>
                <w:sz w:val="20"/>
                <w:szCs w:val="20"/>
              </w:rPr>
              <w:t>2</w:t>
            </w:r>
          </w:p>
        </w:tc>
        <w:tc>
          <w:tcPr>
            <w:tcW w:w="1247" w:type="dxa"/>
          </w:tcPr>
          <w:p w:rsidR="000A2622" w:rsidRPr="009F576B" w:rsidRDefault="000A2622" w:rsidP="000A2622">
            <w:pPr>
              <w:jc w:val="center"/>
              <w:rPr>
                <w:sz w:val="20"/>
                <w:szCs w:val="20"/>
              </w:rPr>
            </w:pPr>
            <w:r w:rsidRPr="009F576B">
              <w:rPr>
                <w:sz w:val="20"/>
                <w:szCs w:val="20"/>
              </w:rPr>
              <w:t>2</w:t>
            </w:r>
          </w:p>
        </w:tc>
      </w:tr>
      <w:tr w:rsidR="000A2622" w:rsidRPr="009F576B">
        <w:tc>
          <w:tcPr>
            <w:tcW w:w="2492" w:type="dxa"/>
          </w:tcPr>
          <w:p w:rsidR="000A2622" w:rsidRPr="009F576B" w:rsidRDefault="000A2622" w:rsidP="000A2622">
            <w:pPr>
              <w:rPr>
                <w:sz w:val="20"/>
                <w:szCs w:val="20"/>
              </w:rPr>
            </w:pPr>
            <w:r w:rsidRPr="009F576B">
              <w:rPr>
                <w:sz w:val="20"/>
                <w:szCs w:val="20"/>
              </w:rPr>
              <w:t>03    28    53    78</w:t>
            </w:r>
          </w:p>
        </w:tc>
        <w:tc>
          <w:tcPr>
            <w:tcW w:w="1246" w:type="dxa"/>
          </w:tcPr>
          <w:p w:rsidR="000A2622" w:rsidRPr="009F576B" w:rsidRDefault="000A2622" w:rsidP="000A2622">
            <w:pPr>
              <w:jc w:val="center"/>
              <w:rPr>
                <w:sz w:val="20"/>
                <w:szCs w:val="20"/>
              </w:rPr>
            </w:pPr>
            <w:r w:rsidRPr="009F576B">
              <w:rPr>
                <w:sz w:val="20"/>
                <w:szCs w:val="20"/>
              </w:rPr>
              <w:t>3</w:t>
            </w:r>
          </w:p>
        </w:tc>
        <w:tc>
          <w:tcPr>
            <w:tcW w:w="1246" w:type="dxa"/>
          </w:tcPr>
          <w:p w:rsidR="000A2622" w:rsidRPr="009F576B" w:rsidRDefault="000A2622" w:rsidP="000A2622">
            <w:pPr>
              <w:jc w:val="center"/>
              <w:rPr>
                <w:sz w:val="20"/>
                <w:szCs w:val="20"/>
              </w:rPr>
            </w:pPr>
            <w:r w:rsidRPr="009F576B">
              <w:rPr>
                <w:sz w:val="20"/>
                <w:szCs w:val="20"/>
              </w:rPr>
              <w:t>3</w:t>
            </w:r>
          </w:p>
        </w:tc>
        <w:tc>
          <w:tcPr>
            <w:tcW w:w="1246" w:type="dxa"/>
          </w:tcPr>
          <w:p w:rsidR="000A2622" w:rsidRPr="009F576B" w:rsidRDefault="000A2622" w:rsidP="000A2622">
            <w:pPr>
              <w:jc w:val="center"/>
              <w:rPr>
                <w:sz w:val="20"/>
                <w:szCs w:val="20"/>
              </w:rPr>
            </w:pPr>
            <w:r w:rsidRPr="009F576B">
              <w:rPr>
                <w:sz w:val="20"/>
                <w:szCs w:val="20"/>
              </w:rPr>
              <w:t>3</w:t>
            </w:r>
          </w:p>
        </w:tc>
        <w:tc>
          <w:tcPr>
            <w:tcW w:w="1246" w:type="dxa"/>
          </w:tcPr>
          <w:p w:rsidR="000A2622" w:rsidRPr="009F576B" w:rsidRDefault="000A2622" w:rsidP="000A2622">
            <w:pPr>
              <w:jc w:val="center"/>
              <w:rPr>
                <w:sz w:val="20"/>
                <w:szCs w:val="20"/>
              </w:rPr>
            </w:pPr>
            <w:r w:rsidRPr="009F576B">
              <w:rPr>
                <w:sz w:val="20"/>
                <w:szCs w:val="20"/>
              </w:rPr>
              <w:t>3</w:t>
            </w:r>
          </w:p>
        </w:tc>
        <w:tc>
          <w:tcPr>
            <w:tcW w:w="1246" w:type="dxa"/>
          </w:tcPr>
          <w:p w:rsidR="000A2622" w:rsidRPr="009F576B" w:rsidRDefault="000A2622" w:rsidP="000A2622">
            <w:pPr>
              <w:jc w:val="center"/>
              <w:rPr>
                <w:sz w:val="20"/>
                <w:szCs w:val="20"/>
              </w:rPr>
            </w:pPr>
            <w:r w:rsidRPr="009F576B">
              <w:rPr>
                <w:sz w:val="20"/>
                <w:szCs w:val="20"/>
              </w:rPr>
              <w:t>3</w:t>
            </w:r>
          </w:p>
        </w:tc>
        <w:tc>
          <w:tcPr>
            <w:tcW w:w="1246" w:type="dxa"/>
          </w:tcPr>
          <w:p w:rsidR="000A2622" w:rsidRPr="009F576B" w:rsidRDefault="000A2622" w:rsidP="000A2622">
            <w:pPr>
              <w:jc w:val="center"/>
              <w:rPr>
                <w:sz w:val="20"/>
                <w:szCs w:val="20"/>
              </w:rPr>
            </w:pPr>
            <w:r w:rsidRPr="009F576B">
              <w:rPr>
                <w:sz w:val="20"/>
                <w:szCs w:val="20"/>
              </w:rPr>
              <w:t>3</w:t>
            </w:r>
          </w:p>
        </w:tc>
        <w:tc>
          <w:tcPr>
            <w:tcW w:w="1247" w:type="dxa"/>
          </w:tcPr>
          <w:p w:rsidR="000A2622" w:rsidRPr="009F576B" w:rsidRDefault="000A2622" w:rsidP="000A2622">
            <w:pPr>
              <w:jc w:val="center"/>
              <w:rPr>
                <w:sz w:val="20"/>
                <w:szCs w:val="20"/>
              </w:rPr>
            </w:pPr>
            <w:r w:rsidRPr="009F576B">
              <w:rPr>
                <w:sz w:val="20"/>
                <w:szCs w:val="20"/>
              </w:rPr>
              <w:t>3</w:t>
            </w:r>
          </w:p>
        </w:tc>
        <w:tc>
          <w:tcPr>
            <w:tcW w:w="1247" w:type="dxa"/>
          </w:tcPr>
          <w:p w:rsidR="000A2622" w:rsidRPr="009F576B" w:rsidRDefault="000A2622" w:rsidP="000A2622">
            <w:pPr>
              <w:jc w:val="center"/>
              <w:rPr>
                <w:sz w:val="20"/>
                <w:szCs w:val="20"/>
              </w:rPr>
            </w:pPr>
            <w:r w:rsidRPr="009F576B">
              <w:rPr>
                <w:sz w:val="20"/>
                <w:szCs w:val="20"/>
              </w:rPr>
              <w:t>3</w:t>
            </w:r>
          </w:p>
        </w:tc>
        <w:tc>
          <w:tcPr>
            <w:tcW w:w="1247" w:type="dxa"/>
          </w:tcPr>
          <w:p w:rsidR="000A2622" w:rsidRPr="009F576B" w:rsidRDefault="000A2622" w:rsidP="000A2622">
            <w:pPr>
              <w:jc w:val="center"/>
              <w:rPr>
                <w:sz w:val="20"/>
                <w:szCs w:val="20"/>
              </w:rPr>
            </w:pPr>
            <w:r w:rsidRPr="009F576B">
              <w:rPr>
                <w:sz w:val="20"/>
                <w:szCs w:val="20"/>
              </w:rPr>
              <w:t>3</w:t>
            </w:r>
          </w:p>
        </w:tc>
      </w:tr>
      <w:tr w:rsidR="000A2622" w:rsidRPr="009F576B">
        <w:tc>
          <w:tcPr>
            <w:tcW w:w="2492" w:type="dxa"/>
          </w:tcPr>
          <w:p w:rsidR="000A2622" w:rsidRPr="009F576B" w:rsidRDefault="000A2622" w:rsidP="000A2622">
            <w:pPr>
              <w:rPr>
                <w:sz w:val="20"/>
                <w:szCs w:val="20"/>
              </w:rPr>
            </w:pPr>
            <w:r w:rsidRPr="009F576B">
              <w:rPr>
                <w:sz w:val="20"/>
                <w:szCs w:val="20"/>
              </w:rPr>
              <w:t>04    29    54    79</w:t>
            </w:r>
          </w:p>
        </w:tc>
        <w:tc>
          <w:tcPr>
            <w:tcW w:w="1246" w:type="dxa"/>
          </w:tcPr>
          <w:p w:rsidR="000A2622" w:rsidRPr="009F576B" w:rsidRDefault="000A2622" w:rsidP="000A2622">
            <w:pPr>
              <w:jc w:val="center"/>
              <w:rPr>
                <w:sz w:val="20"/>
                <w:szCs w:val="20"/>
              </w:rPr>
            </w:pPr>
            <w:r w:rsidRPr="009F576B">
              <w:rPr>
                <w:sz w:val="20"/>
                <w:szCs w:val="20"/>
              </w:rPr>
              <w:t>4</w:t>
            </w:r>
          </w:p>
        </w:tc>
        <w:tc>
          <w:tcPr>
            <w:tcW w:w="1246" w:type="dxa"/>
          </w:tcPr>
          <w:p w:rsidR="000A2622" w:rsidRPr="009F576B" w:rsidRDefault="000A2622" w:rsidP="000A2622">
            <w:pPr>
              <w:jc w:val="center"/>
              <w:rPr>
                <w:sz w:val="20"/>
                <w:szCs w:val="20"/>
              </w:rPr>
            </w:pPr>
            <w:r w:rsidRPr="009F576B">
              <w:rPr>
                <w:sz w:val="20"/>
                <w:szCs w:val="20"/>
              </w:rPr>
              <w:t>4</w:t>
            </w:r>
          </w:p>
        </w:tc>
        <w:tc>
          <w:tcPr>
            <w:tcW w:w="1246" w:type="dxa"/>
          </w:tcPr>
          <w:p w:rsidR="000A2622" w:rsidRPr="009F576B" w:rsidRDefault="000A2622" w:rsidP="000A2622">
            <w:pPr>
              <w:jc w:val="center"/>
              <w:rPr>
                <w:sz w:val="20"/>
                <w:szCs w:val="20"/>
              </w:rPr>
            </w:pPr>
            <w:r w:rsidRPr="009F576B">
              <w:rPr>
                <w:sz w:val="20"/>
                <w:szCs w:val="20"/>
              </w:rPr>
              <w:t>4</w:t>
            </w:r>
          </w:p>
        </w:tc>
        <w:tc>
          <w:tcPr>
            <w:tcW w:w="1246" w:type="dxa"/>
          </w:tcPr>
          <w:p w:rsidR="000A2622" w:rsidRPr="009F576B" w:rsidRDefault="000A2622" w:rsidP="000A2622">
            <w:pPr>
              <w:jc w:val="center"/>
              <w:rPr>
                <w:sz w:val="20"/>
                <w:szCs w:val="20"/>
              </w:rPr>
            </w:pPr>
            <w:r w:rsidRPr="009F576B">
              <w:rPr>
                <w:sz w:val="20"/>
                <w:szCs w:val="20"/>
              </w:rPr>
              <w:t>4</w:t>
            </w:r>
          </w:p>
        </w:tc>
        <w:tc>
          <w:tcPr>
            <w:tcW w:w="1246" w:type="dxa"/>
          </w:tcPr>
          <w:p w:rsidR="000A2622" w:rsidRPr="009F576B" w:rsidRDefault="000A2622" w:rsidP="000A2622">
            <w:pPr>
              <w:jc w:val="center"/>
              <w:rPr>
                <w:sz w:val="20"/>
                <w:szCs w:val="20"/>
              </w:rPr>
            </w:pPr>
            <w:r w:rsidRPr="009F576B">
              <w:rPr>
                <w:sz w:val="20"/>
                <w:szCs w:val="20"/>
              </w:rPr>
              <w:t>4</w:t>
            </w:r>
          </w:p>
        </w:tc>
        <w:tc>
          <w:tcPr>
            <w:tcW w:w="1246" w:type="dxa"/>
          </w:tcPr>
          <w:p w:rsidR="000A2622" w:rsidRPr="009F576B" w:rsidRDefault="000A2622" w:rsidP="000A2622">
            <w:pPr>
              <w:jc w:val="center"/>
              <w:rPr>
                <w:sz w:val="20"/>
                <w:szCs w:val="20"/>
              </w:rPr>
            </w:pPr>
            <w:r w:rsidRPr="009F576B">
              <w:rPr>
                <w:sz w:val="20"/>
                <w:szCs w:val="20"/>
              </w:rPr>
              <w:t>4</w:t>
            </w:r>
          </w:p>
        </w:tc>
        <w:tc>
          <w:tcPr>
            <w:tcW w:w="1247" w:type="dxa"/>
          </w:tcPr>
          <w:p w:rsidR="000A2622" w:rsidRPr="009F576B" w:rsidRDefault="000A2622" w:rsidP="000A2622">
            <w:pPr>
              <w:jc w:val="center"/>
              <w:rPr>
                <w:sz w:val="20"/>
                <w:szCs w:val="20"/>
              </w:rPr>
            </w:pPr>
            <w:r w:rsidRPr="009F576B">
              <w:rPr>
                <w:sz w:val="20"/>
                <w:szCs w:val="20"/>
              </w:rPr>
              <w:t>4</w:t>
            </w:r>
          </w:p>
        </w:tc>
        <w:tc>
          <w:tcPr>
            <w:tcW w:w="1247" w:type="dxa"/>
          </w:tcPr>
          <w:p w:rsidR="000A2622" w:rsidRPr="009F576B" w:rsidRDefault="000A2622" w:rsidP="000A2622">
            <w:pPr>
              <w:jc w:val="center"/>
              <w:rPr>
                <w:sz w:val="20"/>
                <w:szCs w:val="20"/>
              </w:rPr>
            </w:pPr>
            <w:r w:rsidRPr="009F576B">
              <w:rPr>
                <w:sz w:val="20"/>
                <w:szCs w:val="20"/>
              </w:rPr>
              <w:t>4</w:t>
            </w:r>
          </w:p>
        </w:tc>
        <w:tc>
          <w:tcPr>
            <w:tcW w:w="1247" w:type="dxa"/>
          </w:tcPr>
          <w:p w:rsidR="000A2622" w:rsidRPr="009F576B" w:rsidRDefault="000A2622" w:rsidP="000A2622">
            <w:pPr>
              <w:jc w:val="center"/>
              <w:rPr>
                <w:sz w:val="20"/>
                <w:szCs w:val="20"/>
              </w:rPr>
            </w:pPr>
            <w:r w:rsidRPr="009F576B">
              <w:rPr>
                <w:sz w:val="20"/>
                <w:szCs w:val="20"/>
              </w:rPr>
              <w:t>4</w:t>
            </w:r>
          </w:p>
        </w:tc>
      </w:tr>
      <w:tr w:rsidR="000A2622" w:rsidRPr="009F576B">
        <w:tc>
          <w:tcPr>
            <w:tcW w:w="2492" w:type="dxa"/>
          </w:tcPr>
          <w:p w:rsidR="000A2622" w:rsidRPr="009F576B" w:rsidRDefault="000A2622" w:rsidP="000A2622">
            <w:pPr>
              <w:rPr>
                <w:sz w:val="20"/>
                <w:szCs w:val="20"/>
              </w:rPr>
            </w:pPr>
            <w:r w:rsidRPr="009F576B">
              <w:rPr>
                <w:sz w:val="20"/>
                <w:szCs w:val="20"/>
              </w:rPr>
              <w:t>05    30    55    80</w:t>
            </w:r>
          </w:p>
        </w:tc>
        <w:tc>
          <w:tcPr>
            <w:tcW w:w="1246" w:type="dxa"/>
          </w:tcPr>
          <w:p w:rsidR="000A2622" w:rsidRPr="009F576B" w:rsidRDefault="000A2622" w:rsidP="000A2622">
            <w:pPr>
              <w:jc w:val="center"/>
              <w:rPr>
                <w:sz w:val="20"/>
                <w:szCs w:val="20"/>
              </w:rPr>
            </w:pPr>
            <w:r w:rsidRPr="009F576B">
              <w:rPr>
                <w:sz w:val="20"/>
                <w:szCs w:val="20"/>
              </w:rPr>
              <w:t>5</w:t>
            </w:r>
          </w:p>
        </w:tc>
        <w:tc>
          <w:tcPr>
            <w:tcW w:w="1246" w:type="dxa"/>
          </w:tcPr>
          <w:p w:rsidR="000A2622" w:rsidRPr="009F576B" w:rsidRDefault="000A2622" w:rsidP="000A2622">
            <w:pPr>
              <w:jc w:val="center"/>
              <w:rPr>
                <w:sz w:val="20"/>
                <w:szCs w:val="20"/>
              </w:rPr>
            </w:pPr>
            <w:r w:rsidRPr="009F576B">
              <w:rPr>
                <w:sz w:val="20"/>
                <w:szCs w:val="20"/>
              </w:rPr>
              <w:t>5</w:t>
            </w:r>
          </w:p>
        </w:tc>
        <w:tc>
          <w:tcPr>
            <w:tcW w:w="1246" w:type="dxa"/>
          </w:tcPr>
          <w:p w:rsidR="000A2622" w:rsidRPr="009F576B" w:rsidRDefault="000A2622" w:rsidP="000A2622">
            <w:pPr>
              <w:jc w:val="center"/>
              <w:rPr>
                <w:sz w:val="20"/>
                <w:szCs w:val="20"/>
              </w:rPr>
            </w:pPr>
            <w:r w:rsidRPr="009F576B">
              <w:rPr>
                <w:sz w:val="20"/>
                <w:szCs w:val="20"/>
              </w:rPr>
              <w:t>5</w:t>
            </w:r>
          </w:p>
        </w:tc>
        <w:tc>
          <w:tcPr>
            <w:tcW w:w="1246" w:type="dxa"/>
          </w:tcPr>
          <w:p w:rsidR="000A2622" w:rsidRPr="009F576B" w:rsidRDefault="000A2622" w:rsidP="000A2622">
            <w:pPr>
              <w:jc w:val="center"/>
              <w:rPr>
                <w:sz w:val="20"/>
                <w:szCs w:val="20"/>
              </w:rPr>
            </w:pPr>
            <w:r w:rsidRPr="009F576B">
              <w:rPr>
                <w:sz w:val="20"/>
                <w:szCs w:val="20"/>
              </w:rPr>
              <w:t>5</w:t>
            </w:r>
          </w:p>
        </w:tc>
        <w:tc>
          <w:tcPr>
            <w:tcW w:w="1246" w:type="dxa"/>
          </w:tcPr>
          <w:p w:rsidR="000A2622" w:rsidRPr="009F576B" w:rsidRDefault="000A2622" w:rsidP="000A2622">
            <w:pPr>
              <w:jc w:val="center"/>
              <w:rPr>
                <w:sz w:val="20"/>
                <w:szCs w:val="20"/>
              </w:rPr>
            </w:pPr>
            <w:r w:rsidRPr="009F576B">
              <w:rPr>
                <w:sz w:val="20"/>
                <w:szCs w:val="20"/>
              </w:rPr>
              <w:t>5</w:t>
            </w:r>
          </w:p>
        </w:tc>
        <w:tc>
          <w:tcPr>
            <w:tcW w:w="1246" w:type="dxa"/>
          </w:tcPr>
          <w:p w:rsidR="000A2622" w:rsidRPr="009F576B" w:rsidRDefault="000A2622" w:rsidP="000A2622">
            <w:pPr>
              <w:jc w:val="center"/>
              <w:rPr>
                <w:sz w:val="20"/>
                <w:szCs w:val="20"/>
              </w:rPr>
            </w:pPr>
            <w:r w:rsidRPr="009F576B">
              <w:rPr>
                <w:sz w:val="20"/>
                <w:szCs w:val="20"/>
              </w:rPr>
              <w:t>5</w:t>
            </w:r>
          </w:p>
        </w:tc>
        <w:tc>
          <w:tcPr>
            <w:tcW w:w="1247" w:type="dxa"/>
          </w:tcPr>
          <w:p w:rsidR="000A2622" w:rsidRPr="009F576B" w:rsidRDefault="000A2622" w:rsidP="000A2622">
            <w:pPr>
              <w:jc w:val="center"/>
              <w:rPr>
                <w:sz w:val="20"/>
                <w:szCs w:val="20"/>
              </w:rPr>
            </w:pPr>
            <w:r w:rsidRPr="009F576B">
              <w:rPr>
                <w:sz w:val="20"/>
                <w:szCs w:val="20"/>
              </w:rPr>
              <w:t>5</w:t>
            </w:r>
          </w:p>
        </w:tc>
        <w:tc>
          <w:tcPr>
            <w:tcW w:w="1247" w:type="dxa"/>
          </w:tcPr>
          <w:p w:rsidR="000A2622" w:rsidRPr="009F576B" w:rsidRDefault="000A2622" w:rsidP="000A2622">
            <w:pPr>
              <w:jc w:val="center"/>
              <w:rPr>
                <w:sz w:val="20"/>
                <w:szCs w:val="20"/>
              </w:rPr>
            </w:pPr>
            <w:r w:rsidRPr="009F576B">
              <w:rPr>
                <w:sz w:val="20"/>
                <w:szCs w:val="20"/>
              </w:rPr>
              <w:t>5</w:t>
            </w:r>
          </w:p>
        </w:tc>
        <w:tc>
          <w:tcPr>
            <w:tcW w:w="1247" w:type="dxa"/>
          </w:tcPr>
          <w:p w:rsidR="000A2622" w:rsidRPr="009F576B" w:rsidRDefault="000A2622" w:rsidP="000A2622">
            <w:pPr>
              <w:jc w:val="center"/>
              <w:rPr>
                <w:sz w:val="20"/>
                <w:szCs w:val="20"/>
              </w:rPr>
            </w:pPr>
            <w:r w:rsidRPr="009F576B">
              <w:rPr>
                <w:sz w:val="20"/>
                <w:szCs w:val="20"/>
              </w:rPr>
              <w:t>5</w:t>
            </w:r>
          </w:p>
        </w:tc>
      </w:tr>
      <w:tr w:rsidR="000A2622" w:rsidRPr="009F576B">
        <w:tc>
          <w:tcPr>
            <w:tcW w:w="2492" w:type="dxa"/>
          </w:tcPr>
          <w:p w:rsidR="000A2622" w:rsidRPr="009F576B" w:rsidRDefault="000A2622" w:rsidP="000A2622">
            <w:pPr>
              <w:rPr>
                <w:sz w:val="20"/>
                <w:szCs w:val="20"/>
              </w:rPr>
            </w:pPr>
            <w:r w:rsidRPr="009F576B">
              <w:rPr>
                <w:sz w:val="20"/>
                <w:szCs w:val="20"/>
              </w:rPr>
              <w:t>06    31    56    81</w:t>
            </w:r>
          </w:p>
        </w:tc>
        <w:tc>
          <w:tcPr>
            <w:tcW w:w="1246" w:type="dxa"/>
          </w:tcPr>
          <w:p w:rsidR="000A2622" w:rsidRPr="009F576B" w:rsidRDefault="000A2622" w:rsidP="000A2622">
            <w:pPr>
              <w:jc w:val="center"/>
              <w:rPr>
                <w:sz w:val="20"/>
                <w:szCs w:val="20"/>
              </w:rPr>
            </w:pPr>
            <w:r w:rsidRPr="009F576B">
              <w:rPr>
                <w:sz w:val="20"/>
                <w:szCs w:val="20"/>
              </w:rPr>
              <w:t>6</w:t>
            </w:r>
          </w:p>
        </w:tc>
        <w:tc>
          <w:tcPr>
            <w:tcW w:w="1246" w:type="dxa"/>
          </w:tcPr>
          <w:p w:rsidR="000A2622" w:rsidRPr="009F576B" w:rsidRDefault="000A2622" w:rsidP="000A2622">
            <w:pPr>
              <w:jc w:val="center"/>
              <w:rPr>
                <w:sz w:val="20"/>
                <w:szCs w:val="20"/>
              </w:rPr>
            </w:pPr>
            <w:r w:rsidRPr="009F576B">
              <w:rPr>
                <w:sz w:val="20"/>
                <w:szCs w:val="20"/>
              </w:rPr>
              <w:t>6</w:t>
            </w:r>
          </w:p>
        </w:tc>
        <w:tc>
          <w:tcPr>
            <w:tcW w:w="1246" w:type="dxa"/>
          </w:tcPr>
          <w:p w:rsidR="000A2622" w:rsidRPr="009F576B" w:rsidRDefault="000A2622" w:rsidP="000A2622">
            <w:pPr>
              <w:jc w:val="center"/>
              <w:rPr>
                <w:sz w:val="20"/>
                <w:szCs w:val="20"/>
              </w:rPr>
            </w:pPr>
            <w:r w:rsidRPr="009F576B">
              <w:rPr>
                <w:sz w:val="20"/>
                <w:szCs w:val="20"/>
              </w:rPr>
              <w:t>6</w:t>
            </w:r>
          </w:p>
        </w:tc>
        <w:tc>
          <w:tcPr>
            <w:tcW w:w="1246" w:type="dxa"/>
          </w:tcPr>
          <w:p w:rsidR="000A2622" w:rsidRPr="009F576B" w:rsidRDefault="000A2622" w:rsidP="000A2622">
            <w:pPr>
              <w:jc w:val="center"/>
              <w:rPr>
                <w:sz w:val="20"/>
                <w:szCs w:val="20"/>
              </w:rPr>
            </w:pPr>
            <w:r w:rsidRPr="009F576B">
              <w:rPr>
                <w:sz w:val="20"/>
                <w:szCs w:val="20"/>
              </w:rPr>
              <w:t>6</w:t>
            </w:r>
          </w:p>
        </w:tc>
        <w:tc>
          <w:tcPr>
            <w:tcW w:w="1246" w:type="dxa"/>
          </w:tcPr>
          <w:p w:rsidR="000A2622" w:rsidRPr="009F576B" w:rsidRDefault="000A2622" w:rsidP="000A2622">
            <w:pPr>
              <w:jc w:val="center"/>
              <w:rPr>
                <w:sz w:val="20"/>
                <w:szCs w:val="20"/>
              </w:rPr>
            </w:pPr>
            <w:r w:rsidRPr="009F576B">
              <w:rPr>
                <w:sz w:val="20"/>
                <w:szCs w:val="20"/>
              </w:rPr>
              <w:t>6</w:t>
            </w:r>
          </w:p>
        </w:tc>
        <w:tc>
          <w:tcPr>
            <w:tcW w:w="1246" w:type="dxa"/>
          </w:tcPr>
          <w:p w:rsidR="000A2622" w:rsidRPr="009F576B" w:rsidRDefault="000A2622" w:rsidP="000A2622">
            <w:pPr>
              <w:jc w:val="center"/>
              <w:rPr>
                <w:sz w:val="20"/>
                <w:szCs w:val="20"/>
              </w:rPr>
            </w:pPr>
            <w:r w:rsidRPr="009F576B">
              <w:rPr>
                <w:sz w:val="20"/>
                <w:szCs w:val="20"/>
              </w:rPr>
              <w:t>6</w:t>
            </w:r>
          </w:p>
        </w:tc>
        <w:tc>
          <w:tcPr>
            <w:tcW w:w="1247" w:type="dxa"/>
          </w:tcPr>
          <w:p w:rsidR="000A2622" w:rsidRPr="009F576B" w:rsidRDefault="000A2622" w:rsidP="000A2622">
            <w:pPr>
              <w:jc w:val="center"/>
              <w:rPr>
                <w:sz w:val="20"/>
                <w:szCs w:val="20"/>
              </w:rPr>
            </w:pPr>
            <w:r w:rsidRPr="009F576B">
              <w:rPr>
                <w:sz w:val="20"/>
                <w:szCs w:val="20"/>
              </w:rPr>
              <w:t>6</w:t>
            </w:r>
          </w:p>
        </w:tc>
        <w:tc>
          <w:tcPr>
            <w:tcW w:w="1247" w:type="dxa"/>
          </w:tcPr>
          <w:p w:rsidR="000A2622" w:rsidRPr="009F576B" w:rsidRDefault="000A2622" w:rsidP="000A2622">
            <w:pPr>
              <w:jc w:val="center"/>
              <w:rPr>
                <w:sz w:val="20"/>
                <w:szCs w:val="20"/>
              </w:rPr>
            </w:pPr>
            <w:r w:rsidRPr="009F576B">
              <w:rPr>
                <w:sz w:val="20"/>
                <w:szCs w:val="20"/>
              </w:rPr>
              <w:t>6</w:t>
            </w:r>
          </w:p>
        </w:tc>
        <w:tc>
          <w:tcPr>
            <w:tcW w:w="1247" w:type="dxa"/>
          </w:tcPr>
          <w:p w:rsidR="000A2622" w:rsidRPr="009F576B" w:rsidRDefault="000A2622" w:rsidP="000A2622">
            <w:pPr>
              <w:jc w:val="center"/>
              <w:rPr>
                <w:sz w:val="20"/>
                <w:szCs w:val="20"/>
              </w:rPr>
            </w:pPr>
            <w:r w:rsidRPr="009F576B">
              <w:rPr>
                <w:sz w:val="20"/>
                <w:szCs w:val="20"/>
              </w:rPr>
              <w:t>6</w:t>
            </w:r>
          </w:p>
        </w:tc>
      </w:tr>
      <w:tr w:rsidR="000A2622" w:rsidRPr="009F576B">
        <w:tc>
          <w:tcPr>
            <w:tcW w:w="2492" w:type="dxa"/>
          </w:tcPr>
          <w:p w:rsidR="000A2622" w:rsidRPr="009F576B" w:rsidRDefault="000A2622" w:rsidP="000A2622">
            <w:pPr>
              <w:rPr>
                <w:sz w:val="20"/>
                <w:szCs w:val="20"/>
              </w:rPr>
            </w:pPr>
            <w:r w:rsidRPr="009F576B">
              <w:rPr>
                <w:sz w:val="20"/>
                <w:szCs w:val="20"/>
              </w:rPr>
              <w:t xml:space="preserve">07    32    57    82    </w:t>
            </w:r>
          </w:p>
        </w:tc>
        <w:tc>
          <w:tcPr>
            <w:tcW w:w="1246" w:type="dxa"/>
          </w:tcPr>
          <w:p w:rsidR="000A2622" w:rsidRPr="009F576B" w:rsidRDefault="000A2622" w:rsidP="000A2622">
            <w:pPr>
              <w:jc w:val="center"/>
              <w:rPr>
                <w:sz w:val="20"/>
                <w:szCs w:val="20"/>
              </w:rPr>
            </w:pPr>
            <w:r w:rsidRPr="009F576B">
              <w:rPr>
                <w:sz w:val="20"/>
                <w:szCs w:val="20"/>
              </w:rPr>
              <w:t>7</w:t>
            </w:r>
          </w:p>
        </w:tc>
        <w:tc>
          <w:tcPr>
            <w:tcW w:w="1246" w:type="dxa"/>
          </w:tcPr>
          <w:p w:rsidR="000A2622" w:rsidRPr="009F576B" w:rsidRDefault="000A2622" w:rsidP="000A2622">
            <w:pPr>
              <w:jc w:val="center"/>
              <w:rPr>
                <w:sz w:val="20"/>
                <w:szCs w:val="20"/>
              </w:rPr>
            </w:pPr>
            <w:r w:rsidRPr="009F576B">
              <w:rPr>
                <w:sz w:val="20"/>
                <w:szCs w:val="20"/>
              </w:rPr>
              <w:t>7</w:t>
            </w:r>
          </w:p>
        </w:tc>
        <w:tc>
          <w:tcPr>
            <w:tcW w:w="1246" w:type="dxa"/>
          </w:tcPr>
          <w:p w:rsidR="000A2622" w:rsidRPr="009F576B" w:rsidRDefault="000A2622" w:rsidP="000A2622">
            <w:pPr>
              <w:jc w:val="center"/>
              <w:rPr>
                <w:sz w:val="20"/>
                <w:szCs w:val="20"/>
              </w:rPr>
            </w:pPr>
            <w:r w:rsidRPr="009F576B">
              <w:rPr>
                <w:sz w:val="20"/>
                <w:szCs w:val="20"/>
              </w:rPr>
              <w:t>7</w:t>
            </w:r>
          </w:p>
        </w:tc>
        <w:tc>
          <w:tcPr>
            <w:tcW w:w="1246" w:type="dxa"/>
          </w:tcPr>
          <w:p w:rsidR="000A2622" w:rsidRPr="009F576B" w:rsidRDefault="000A2622" w:rsidP="000A2622">
            <w:pPr>
              <w:jc w:val="center"/>
              <w:rPr>
                <w:sz w:val="20"/>
                <w:szCs w:val="20"/>
              </w:rPr>
            </w:pPr>
            <w:r w:rsidRPr="009F576B">
              <w:rPr>
                <w:sz w:val="20"/>
                <w:szCs w:val="20"/>
              </w:rPr>
              <w:t>7</w:t>
            </w:r>
          </w:p>
        </w:tc>
        <w:tc>
          <w:tcPr>
            <w:tcW w:w="1246" w:type="dxa"/>
          </w:tcPr>
          <w:p w:rsidR="000A2622" w:rsidRPr="009F576B" w:rsidRDefault="000A2622" w:rsidP="000A2622">
            <w:pPr>
              <w:jc w:val="center"/>
              <w:rPr>
                <w:sz w:val="20"/>
                <w:szCs w:val="20"/>
              </w:rPr>
            </w:pPr>
            <w:r w:rsidRPr="009F576B">
              <w:rPr>
                <w:sz w:val="20"/>
                <w:szCs w:val="20"/>
              </w:rPr>
              <w:t>7</w:t>
            </w:r>
          </w:p>
        </w:tc>
        <w:tc>
          <w:tcPr>
            <w:tcW w:w="1246" w:type="dxa"/>
          </w:tcPr>
          <w:p w:rsidR="000A2622" w:rsidRPr="009F576B" w:rsidRDefault="000A2622" w:rsidP="000A2622">
            <w:pPr>
              <w:jc w:val="center"/>
              <w:rPr>
                <w:sz w:val="20"/>
                <w:szCs w:val="20"/>
              </w:rPr>
            </w:pPr>
            <w:r w:rsidRPr="009F576B">
              <w:rPr>
                <w:sz w:val="20"/>
                <w:szCs w:val="20"/>
              </w:rPr>
              <w:t>7</w:t>
            </w:r>
          </w:p>
        </w:tc>
        <w:tc>
          <w:tcPr>
            <w:tcW w:w="1247" w:type="dxa"/>
          </w:tcPr>
          <w:p w:rsidR="000A2622" w:rsidRPr="009F576B" w:rsidRDefault="000A2622" w:rsidP="000A2622">
            <w:pPr>
              <w:jc w:val="center"/>
              <w:rPr>
                <w:sz w:val="20"/>
                <w:szCs w:val="20"/>
              </w:rPr>
            </w:pPr>
            <w:r w:rsidRPr="009F576B">
              <w:rPr>
                <w:sz w:val="20"/>
                <w:szCs w:val="20"/>
              </w:rPr>
              <w:t>7</w:t>
            </w:r>
          </w:p>
        </w:tc>
        <w:tc>
          <w:tcPr>
            <w:tcW w:w="1247" w:type="dxa"/>
          </w:tcPr>
          <w:p w:rsidR="000A2622" w:rsidRPr="009F576B" w:rsidRDefault="000A2622" w:rsidP="000A2622">
            <w:pPr>
              <w:jc w:val="center"/>
              <w:rPr>
                <w:sz w:val="20"/>
                <w:szCs w:val="20"/>
              </w:rPr>
            </w:pPr>
            <w:r w:rsidRPr="009F576B">
              <w:rPr>
                <w:sz w:val="20"/>
                <w:szCs w:val="20"/>
              </w:rPr>
              <w:t>7</w:t>
            </w:r>
          </w:p>
        </w:tc>
        <w:tc>
          <w:tcPr>
            <w:tcW w:w="1247" w:type="dxa"/>
          </w:tcPr>
          <w:p w:rsidR="000A2622" w:rsidRPr="009F576B" w:rsidRDefault="000A2622" w:rsidP="000A2622">
            <w:pPr>
              <w:jc w:val="center"/>
              <w:rPr>
                <w:sz w:val="20"/>
                <w:szCs w:val="20"/>
              </w:rPr>
            </w:pPr>
            <w:r w:rsidRPr="009F576B">
              <w:rPr>
                <w:sz w:val="20"/>
                <w:szCs w:val="20"/>
              </w:rPr>
              <w:t>7</w:t>
            </w:r>
          </w:p>
        </w:tc>
      </w:tr>
      <w:tr w:rsidR="000A2622" w:rsidRPr="009F576B">
        <w:tc>
          <w:tcPr>
            <w:tcW w:w="2492" w:type="dxa"/>
          </w:tcPr>
          <w:p w:rsidR="000A2622" w:rsidRPr="009F576B" w:rsidRDefault="00C72A52" w:rsidP="000A2622">
            <w:pPr>
              <w:rPr>
                <w:sz w:val="20"/>
                <w:szCs w:val="20"/>
              </w:rPr>
            </w:pPr>
            <w:r>
              <w:rPr>
                <w:noProof/>
                <w:sz w:val="20"/>
                <w:szCs w:val="20"/>
                <w:lang w:val="en-US" w:eastAsia="en-US"/>
              </w:rPr>
              <w:pict>
                <v:rect id="_x0000_s1423" style="position:absolute;margin-left:-63pt;margin-top:4.2pt;width:49.3pt;height:90pt;z-index:251658752;mso-position-horizontal-relative:text;mso-position-vertical-relative:text" stroked="f">
                  <v:textbox style="layout-flow:vertical;mso-next-textbox:#_x0000_s1423">
                    <w:txbxContent>
                      <w:p w:rsidR="00AE5828" w:rsidRPr="00636321" w:rsidRDefault="00AE5828" w:rsidP="00636321"/>
                    </w:txbxContent>
                  </v:textbox>
                </v:rect>
              </w:pict>
            </w:r>
            <w:r w:rsidR="000A2622" w:rsidRPr="009F576B">
              <w:rPr>
                <w:sz w:val="20"/>
                <w:szCs w:val="20"/>
              </w:rPr>
              <w:t>08    33    58    83</w:t>
            </w:r>
          </w:p>
        </w:tc>
        <w:tc>
          <w:tcPr>
            <w:tcW w:w="1246" w:type="dxa"/>
          </w:tcPr>
          <w:p w:rsidR="000A2622" w:rsidRPr="009F576B" w:rsidRDefault="000A2622" w:rsidP="000A2622">
            <w:pPr>
              <w:jc w:val="center"/>
              <w:rPr>
                <w:sz w:val="20"/>
                <w:szCs w:val="20"/>
              </w:rPr>
            </w:pPr>
            <w:r w:rsidRPr="009F576B">
              <w:rPr>
                <w:sz w:val="20"/>
                <w:szCs w:val="20"/>
              </w:rPr>
              <w:t>8</w:t>
            </w:r>
          </w:p>
        </w:tc>
        <w:tc>
          <w:tcPr>
            <w:tcW w:w="1246" w:type="dxa"/>
          </w:tcPr>
          <w:p w:rsidR="000A2622" w:rsidRPr="009F576B" w:rsidRDefault="000A2622" w:rsidP="000A2622">
            <w:pPr>
              <w:jc w:val="center"/>
              <w:rPr>
                <w:sz w:val="20"/>
                <w:szCs w:val="20"/>
              </w:rPr>
            </w:pPr>
            <w:r w:rsidRPr="009F576B">
              <w:rPr>
                <w:sz w:val="20"/>
                <w:szCs w:val="20"/>
              </w:rPr>
              <w:t>8</w:t>
            </w:r>
          </w:p>
        </w:tc>
        <w:tc>
          <w:tcPr>
            <w:tcW w:w="1246" w:type="dxa"/>
          </w:tcPr>
          <w:p w:rsidR="000A2622" w:rsidRPr="009F576B" w:rsidRDefault="000A2622" w:rsidP="000A2622">
            <w:pPr>
              <w:jc w:val="center"/>
              <w:rPr>
                <w:sz w:val="20"/>
                <w:szCs w:val="20"/>
              </w:rPr>
            </w:pPr>
            <w:r w:rsidRPr="009F576B">
              <w:rPr>
                <w:sz w:val="20"/>
                <w:szCs w:val="20"/>
              </w:rPr>
              <w:t>8</w:t>
            </w:r>
          </w:p>
        </w:tc>
        <w:tc>
          <w:tcPr>
            <w:tcW w:w="1246" w:type="dxa"/>
          </w:tcPr>
          <w:p w:rsidR="000A2622" w:rsidRPr="009F576B" w:rsidRDefault="000A2622" w:rsidP="000A2622">
            <w:pPr>
              <w:jc w:val="center"/>
              <w:rPr>
                <w:sz w:val="20"/>
                <w:szCs w:val="20"/>
              </w:rPr>
            </w:pPr>
            <w:r w:rsidRPr="009F576B">
              <w:rPr>
                <w:sz w:val="20"/>
                <w:szCs w:val="20"/>
              </w:rPr>
              <w:t>8</w:t>
            </w:r>
          </w:p>
        </w:tc>
        <w:tc>
          <w:tcPr>
            <w:tcW w:w="1246" w:type="dxa"/>
          </w:tcPr>
          <w:p w:rsidR="000A2622" w:rsidRPr="009F576B" w:rsidRDefault="000A2622" w:rsidP="000A2622">
            <w:pPr>
              <w:jc w:val="center"/>
              <w:rPr>
                <w:sz w:val="20"/>
                <w:szCs w:val="20"/>
              </w:rPr>
            </w:pPr>
            <w:r w:rsidRPr="009F576B">
              <w:rPr>
                <w:sz w:val="20"/>
                <w:szCs w:val="20"/>
              </w:rPr>
              <w:t>8</w:t>
            </w:r>
          </w:p>
        </w:tc>
        <w:tc>
          <w:tcPr>
            <w:tcW w:w="1246" w:type="dxa"/>
          </w:tcPr>
          <w:p w:rsidR="000A2622" w:rsidRPr="009F576B" w:rsidRDefault="000A2622" w:rsidP="000A2622">
            <w:pPr>
              <w:jc w:val="center"/>
              <w:rPr>
                <w:sz w:val="20"/>
                <w:szCs w:val="20"/>
              </w:rPr>
            </w:pPr>
            <w:r w:rsidRPr="009F576B">
              <w:rPr>
                <w:sz w:val="20"/>
                <w:szCs w:val="20"/>
              </w:rPr>
              <w:t>8</w:t>
            </w:r>
          </w:p>
        </w:tc>
        <w:tc>
          <w:tcPr>
            <w:tcW w:w="1247" w:type="dxa"/>
          </w:tcPr>
          <w:p w:rsidR="000A2622" w:rsidRPr="009F576B" w:rsidRDefault="000A2622" w:rsidP="000A2622">
            <w:pPr>
              <w:jc w:val="center"/>
              <w:rPr>
                <w:sz w:val="20"/>
                <w:szCs w:val="20"/>
              </w:rPr>
            </w:pPr>
            <w:r w:rsidRPr="009F576B">
              <w:rPr>
                <w:sz w:val="20"/>
                <w:szCs w:val="20"/>
              </w:rPr>
              <w:t>8</w:t>
            </w:r>
          </w:p>
        </w:tc>
        <w:tc>
          <w:tcPr>
            <w:tcW w:w="1247" w:type="dxa"/>
          </w:tcPr>
          <w:p w:rsidR="000A2622" w:rsidRPr="009F576B" w:rsidRDefault="000A2622" w:rsidP="000A2622">
            <w:pPr>
              <w:jc w:val="center"/>
              <w:rPr>
                <w:sz w:val="20"/>
                <w:szCs w:val="20"/>
              </w:rPr>
            </w:pPr>
            <w:r w:rsidRPr="009F576B">
              <w:rPr>
                <w:sz w:val="20"/>
                <w:szCs w:val="20"/>
              </w:rPr>
              <w:t>8</w:t>
            </w:r>
          </w:p>
        </w:tc>
        <w:tc>
          <w:tcPr>
            <w:tcW w:w="1247" w:type="dxa"/>
          </w:tcPr>
          <w:p w:rsidR="000A2622" w:rsidRPr="009F576B" w:rsidRDefault="000A2622" w:rsidP="000A2622">
            <w:pPr>
              <w:jc w:val="center"/>
              <w:rPr>
                <w:sz w:val="20"/>
                <w:szCs w:val="20"/>
              </w:rPr>
            </w:pPr>
            <w:r w:rsidRPr="009F576B">
              <w:rPr>
                <w:sz w:val="20"/>
                <w:szCs w:val="20"/>
              </w:rPr>
              <w:t>8</w:t>
            </w:r>
          </w:p>
        </w:tc>
      </w:tr>
      <w:tr w:rsidR="000A2622" w:rsidRPr="009F576B">
        <w:tc>
          <w:tcPr>
            <w:tcW w:w="2492" w:type="dxa"/>
          </w:tcPr>
          <w:p w:rsidR="000A2622" w:rsidRPr="009F576B" w:rsidRDefault="000A2622" w:rsidP="000A2622">
            <w:pPr>
              <w:rPr>
                <w:sz w:val="20"/>
                <w:szCs w:val="20"/>
              </w:rPr>
            </w:pPr>
            <w:r w:rsidRPr="009F576B">
              <w:rPr>
                <w:sz w:val="20"/>
                <w:szCs w:val="20"/>
              </w:rPr>
              <w:t>09    34    59    84</w:t>
            </w:r>
          </w:p>
        </w:tc>
        <w:tc>
          <w:tcPr>
            <w:tcW w:w="1246" w:type="dxa"/>
          </w:tcPr>
          <w:p w:rsidR="000A2622" w:rsidRPr="009F576B" w:rsidRDefault="000A2622" w:rsidP="000A2622">
            <w:pPr>
              <w:jc w:val="center"/>
              <w:rPr>
                <w:sz w:val="20"/>
                <w:szCs w:val="20"/>
              </w:rPr>
            </w:pPr>
            <w:r w:rsidRPr="009F576B">
              <w:rPr>
                <w:sz w:val="20"/>
                <w:szCs w:val="20"/>
              </w:rPr>
              <w:t>9</w:t>
            </w:r>
          </w:p>
        </w:tc>
        <w:tc>
          <w:tcPr>
            <w:tcW w:w="1246" w:type="dxa"/>
          </w:tcPr>
          <w:p w:rsidR="000A2622" w:rsidRPr="009F576B" w:rsidRDefault="000A2622" w:rsidP="000A2622">
            <w:pPr>
              <w:jc w:val="center"/>
              <w:rPr>
                <w:sz w:val="20"/>
                <w:szCs w:val="20"/>
              </w:rPr>
            </w:pPr>
            <w:r w:rsidRPr="009F576B">
              <w:rPr>
                <w:sz w:val="20"/>
                <w:szCs w:val="20"/>
              </w:rPr>
              <w:t>9</w:t>
            </w:r>
          </w:p>
        </w:tc>
        <w:tc>
          <w:tcPr>
            <w:tcW w:w="1246" w:type="dxa"/>
          </w:tcPr>
          <w:p w:rsidR="000A2622" w:rsidRPr="009F576B" w:rsidRDefault="000A2622" w:rsidP="000A2622">
            <w:pPr>
              <w:jc w:val="center"/>
              <w:rPr>
                <w:sz w:val="20"/>
                <w:szCs w:val="20"/>
              </w:rPr>
            </w:pPr>
            <w:r w:rsidRPr="009F576B">
              <w:rPr>
                <w:sz w:val="20"/>
                <w:szCs w:val="20"/>
              </w:rPr>
              <w:t>9</w:t>
            </w:r>
          </w:p>
        </w:tc>
        <w:tc>
          <w:tcPr>
            <w:tcW w:w="1246" w:type="dxa"/>
          </w:tcPr>
          <w:p w:rsidR="000A2622" w:rsidRPr="009F576B" w:rsidRDefault="000A2622" w:rsidP="000A2622">
            <w:pPr>
              <w:jc w:val="center"/>
              <w:rPr>
                <w:sz w:val="20"/>
                <w:szCs w:val="20"/>
              </w:rPr>
            </w:pPr>
            <w:r w:rsidRPr="009F576B">
              <w:rPr>
                <w:sz w:val="20"/>
                <w:szCs w:val="20"/>
              </w:rPr>
              <w:t>9</w:t>
            </w:r>
          </w:p>
        </w:tc>
        <w:tc>
          <w:tcPr>
            <w:tcW w:w="1246" w:type="dxa"/>
          </w:tcPr>
          <w:p w:rsidR="000A2622" w:rsidRPr="009F576B" w:rsidRDefault="000A2622" w:rsidP="000A2622">
            <w:pPr>
              <w:jc w:val="center"/>
              <w:rPr>
                <w:sz w:val="20"/>
                <w:szCs w:val="20"/>
              </w:rPr>
            </w:pPr>
            <w:r w:rsidRPr="009F576B">
              <w:rPr>
                <w:sz w:val="20"/>
                <w:szCs w:val="20"/>
              </w:rPr>
              <w:t>9</w:t>
            </w:r>
          </w:p>
        </w:tc>
        <w:tc>
          <w:tcPr>
            <w:tcW w:w="1246" w:type="dxa"/>
          </w:tcPr>
          <w:p w:rsidR="000A2622" w:rsidRPr="009F576B" w:rsidRDefault="000A2622" w:rsidP="000A2622">
            <w:pPr>
              <w:jc w:val="center"/>
              <w:rPr>
                <w:sz w:val="20"/>
                <w:szCs w:val="20"/>
              </w:rPr>
            </w:pPr>
            <w:r w:rsidRPr="009F576B">
              <w:rPr>
                <w:sz w:val="20"/>
                <w:szCs w:val="20"/>
              </w:rPr>
              <w:t>9</w:t>
            </w:r>
          </w:p>
        </w:tc>
        <w:tc>
          <w:tcPr>
            <w:tcW w:w="1247" w:type="dxa"/>
          </w:tcPr>
          <w:p w:rsidR="000A2622" w:rsidRPr="009F576B" w:rsidRDefault="000A2622" w:rsidP="000A2622">
            <w:pPr>
              <w:jc w:val="center"/>
              <w:rPr>
                <w:sz w:val="20"/>
                <w:szCs w:val="20"/>
              </w:rPr>
            </w:pPr>
            <w:r w:rsidRPr="009F576B">
              <w:rPr>
                <w:sz w:val="20"/>
                <w:szCs w:val="20"/>
              </w:rPr>
              <w:t>9</w:t>
            </w:r>
          </w:p>
        </w:tc>
        <w:tc>
          <w:tcPr>
            <w:tcW w:w="1247" w:type="dxa"/>
          </w:tcPr>
          <w:p w:rsidR="000A2622" w:rsidRPr="009F576B" w:rsidRDefault="000A2622" w:rsidP="000A2622">
            <w:pPr>
              <w:jc w:val="center"/>
              <w:rPr>
                <w:sz w:val="20"/>
                <w:szCs w:val="20"/>
              </w:rPr>
            </w:pPr>
            <w:r w:rsidRPr="009F576B">
              <w:rPr>
                <w:sz w:val="20"/>
                <w:szCs w:val="20"/>
              </w:rPr>
              <w:t>9</w:t>
            </w:r>
          </w:p>
        </w:tc>
        <w:tc>
          <w:tcPr>
            <w:tcW w:w="1247" w:type="dxa"/>
          </w:tcPr>
          <w:p w:rsidR="000A2622" w:rsidRPr="009F576B" w:rsidRDefault="000A2622" w:rsidP="000A2622">
            <w:pPr>
              <w:jc w:val="center"/>
              <w:rPr>
                <w:sz w:val="20"/>
                <w:szCs w:val="20"/>
              </w:rPr>
            </w:pPr>
            <w:r w:rsidRPr="009F576B">
              <w:rPr>
                <w:sz w:val="20"/>
                <w:szCs w:val="20"/>
              </w:rPr>
              <w:t>9</w:t>
            </w:r>
          </w:p>
        </w:tc>
      </w:tr>
      <w:tr w:rsidR="000A2622" w:rsidRPr="009F576B">
        <w:tc>
          <w:tcPr>
            <w:tcW w:w="2492" w:type="dxa"/>
          </w:tcPr>
          <w:p w:rsidR="000A2622" w:rsidRPr="009F576B" w:rsidRDefault="000A2622" w:rsidP="000A2622">
            <w:pPr>
              <w:rPr>
                <w:sz w:val="20"/>
                <w:szCs w:val="20"/>
              </w:rPr>
            </w:pPr>
            <w:r w:rsidRPr="009F576B">
              <w:rPr>
                <w:sz w:val="20"/>
                <w:szCs w:val="20"/>
              </w:rPr>
              <w:t>10    35    60    85</w:t>
            </w:r>
          </w:p>
        </w:tc>
        <w:tc>
          <w:tcPr>
            <w:tcW w:w="1246" w:type="dxa"/>
          </w:tcPr>
          <w:p w:rsidR="000A2622" w:rsidRPr="009F576B" w:rsidRDefault="000A2622" w:rsidP="000A2622">
            <w:pPr>
              <w:jc w:val="center"/>
              <w:rPr>
                <w:sz w:val="20"/>
                <w:szCs w:val="20"/>
              </w:rPr>
            </w:pPr>
            <w:r w:rsidRPr="009F576B">
              <w:rPr>
                <w:sz w:val="20"/>
                <w:szCs w:val="20"/>
              </w:rPr>
              <w:t>10</w:t>
            </w:r>
          </w:p>
        </w:tc>
        <w:tc>
          <w:tcPr>
            <w:tcW w:w="1246" w:type="dxa"/>
          </w:tcPr>
          <w:p w:rsidR="000A2622" w:rsidRPr="009F576B" w:rsidRDefault="000A2622" w:rsidP="000A2622">
            <w:pPr>
              <w:jc w:val="center"/>
              <w:rPr>
                <w:sz w:val="20"/>
                <w:szCs w:val="20"/>
              </w:rPr>
            </w:pPr>
            <w:r w:rsidRPr="009F576B">
              <w:rPr>
                <w:sz w:val="20"/>
                <w:szCs w:val="20"/>
              </w:rPr>
              <w:t>10</w:t>
            </w:r>
          </w:p>
        </w:tc>
        <w:tc>
          <w:tcPr>
            <w:tcW w:w="1246" w:type="dxa"/>
          </w:tcPr>
          <w:p w:rsidR="000A2622" w:rsidRPr="009F576B" w:rsidRDefault="000A2622" w:rsidP="000A2622">
            <w:pPr>
              <w:jc w:val="center"/>
              <w:rPr>
                <w:sz w:val="20"/>
                <w:szCs w:val="20"/>
              </w:rPr>
            </w:pPr>
            <w:r w:rsidRPr="009F576B">
              <w:rPr>
                <w:sz w:val="20"/>
                <w:szCs w:val="20"/>
              </w:rPr>
              <w:t>10</w:t>
            </w:r>
          </w:p>
        </w:tc>
        <w:tc>
          <w:tcPr>
            <w:tcW w:w="1246" w:type="dxa"/>
          </w:tcPr>
          <w:p w:rsidR="000A2622" w:rsidRPr="009F576B" w:rsidRDefault="000A2622" w:rsidP="000A2622">
            <w:pPr>
              <w:jc w:val="center"/>
              <w:rPr>
                <w:sz w:val="20"/>
                <w:szCs w:val="20"/>
              </w:rPr>
            </w:pPr>
            <w:r w:rsidRPr="009F576B">
              <w:rPr>
                <w:sz w:val="20"/>
                <w:szCs w:val="20"/>
              </w:rPr>
              <w:t>10</w:t>
            </w:r>
          </w:p>
        </w:tc>
        <w:tc>
          <w:tcPr>
            <w:tcW w:w="1246" w:type="dxa"/>
          </w:tcPr>
          <w:p w:rsidR="000A2622" w:rsidRPr="009F576B" w:rsidRDefault="000A2622" w:rsidP="000A2622">
            <w:pPr>
              <w:jc w:val="center"/>
              <w:rPr>
                <w:sz w:val="20"/>
                <w:szCs w:val="20"/>
              </w:rPr>
            </w:pPr>
            <w:r w:rsidRPr="009F576B">
              <w:rPr>
                <w:sz w:val="20"/>
                <w:szCs w:val="20"/>
              </w:rPr>
              <w:t>10</w:t>
            </w:r>
          </w:p>
        </w:tc>
        <w:tc>
          <w:tcPr>
            <w:tcW w:w="1246" w:type="dxa"/>
          </w:tcPr>
          <w:p w:rsidR="000A2622" w:rsidRPr="009F576B" w:rsidRDefault="000A2622" w:rsidP="000A2622">
            <w:pPr>
              <w:jc w:val="center"/>
              <w:rPr>
                <w:sz w:val="20"/>
                <w:szCs w:val="20"/>
              </w:rPr>
            </w:pPr>
            <w:r w:rsidRPr="009F576B">
              <w:rPr>
                <w:sz w:val="20"/>
                <w:szCs w:val="20"/>
              </w:rPr>
              <w:t>10</w:t>
            </w:r>
          </w:p>
        </w:tc>
        <w:tc>
          <w:tcPr>
            <w:tcW w:w="1247" w:type="dxa"/>
          </w:tcPr>
          <w:p w:rsidR="000A2622" w:rsidRPr="009F576B" w:rsidRDefault="000A2622" w:rsidP="000A2622">
            <w:pPr>
              <w:jc w:val="center"/>
              <w:rPr>
                <w:sz w:val="20"/>
                <w:szCs w:val="20"/>
              </w:rPr>
            </w:pPr>
            <w:r w:rsidRPr="009F576B">
              <w:rPr>
                <w:sz w:val="20"/>
                <w:szCs w:val="20"/>
              </w:rPr>
              <w:t>10</w:t>
            </w:r>
          </w:p>
        </w:tc>
        <w:tc>
          <w:tcPr>
            <w:tcW w:w="1247" w:type="dxa"/>
          </w:tcPr>
          <w:p w:rsidR="000A2622" w:rsidRPr="009F576B" w:rsidRDefault="000A2622" w:rsidP="000A2622">
            <w:pPr>
              <w:jc w:val="center"/>
              <w:rPr>
                <w:sz w:val="20"/>
                <w:szCs w:val="20"/>
              </w:rPr>
            </w:pPr>
            <w:r w:rsidRPr="009F576B">
              <w:rPr>
                <w:sz w:val="20"/>
                <w:szCs w:val="20"/>
              </w:rPr>
              <w:t>10</w:t>
            </w:r>
          </w:p>
        </w:tc>
        <w:tc>
          <w:tcPr>
            <w:tcW w:w="1247" w:type="dxa"/>
          </w:tcPr>
          <w:p w:rsidR="000A2622" w:rsidRPr="009F576B" w:rsidRDefault="000A2622" w:rsidP="000A2622">
            <w:pPr>
              <w:jc w:val="center"/>
              <w:rPr>
                <w:sz w:val="20"/>
                <w:szCs w:val="20"/>
              </w:rPr>
            </w:pPr>
            <w:r w:rsidRPr="009F576B">
              <w:rPr>
                <w:sz w:val="20"/>
                <w:szCs w:val="20"/>
              </w:rPr>
              <w:t>10</w:t>
            </w:r>
          </w:p>
        </w:tc>
      </w:tr>
      <w:tr w:rsidR="000A2622" w:rsidRPr="009F576B">
        <w:tc>
          <w:tcPr>
            <w:tcW w:w="2492" w:type="dxa"/>
          </w:tcPr>
          <w:p w:rsidR="000A2622" w:rsidRPr="009F576B" w:rsidRDefault="000A2622" w:rsidP="000A2622">
            <w:pPr>
              <w:rPr>
                <w:sz w:val="20"/>
                <w:szCs w:val="20"/>
              </w:rPr>
            </w:pPr>
            <w:r w:rsidRPr="009F576B">
              <w:rPr>
                <w:sz w:val="20"/>
                <w:szCs w:val="20"/>
              </w:rPr>
              <w:t>11    36    61    86</w:t>
            </w:r>
          </w:p>
        </w:tc>
        <w:tc>
          <w:tcPr>
            <w:tcW w:w="1246" w:type="dxa"/>
          </w:tcPr>
          <w:p w:rsidR="000A2622" w:rsidRPr="009F576B" w:rsidRDefault="000A2622" w:rsidP="000A2622">
            <w:pPr>
              <w:jc w:val="center"/>
              <w:rPr>
                <w:sz w:val="20"/>
                <w:szCs w:val="20"/>
              </w:rPr>
            </w:pPr>
            <w:r w:rsidRPr="009F576B">
              <w:rPr>
                <w:sz w:val="20"/>
                <w:szCs w:val="20"/>
              </w:rPr>
              <w:t>11</w:t>
            </w:r>
          </w:p>
        </w:tc>
        <w:tc>
          <w:tcPr>
            <w:tcW w:w="1246" w:type="dxa"/>
          </w:tcPr>
          <w:p w:rsidR="000A2622" w:rsidRPr="009F576B" w:rsidRDefault="000A2622" w:rsidP="000A2622">
            <w:pPr>
              <w:jc w:val="center"/>
              <w:rPr>
                <w:sz w:val="20"/>
                <w:szCs w:val="20"/>
              </w:rPr>
            </w:pPr>
            <w:r w:rsidRPr="009F576B">
              <w:rPr>
                <w:sz w:val="20"/>
                <w:szCs w:val="20"/>
              </w:rPr>
              <w:t>11</w:t>
            </w:r>
          </w:p>
        </w:tc>
        <w:tc>
          <w:tcPr>
            <w:tcW w:w="1246" w:type="dxa"/>
          </w:tcPr>
          <w:p w:rsidR="000A2622" w:rsidRPr="009F576B" w:rsidRDefault="000A2622" w:rsidP="000A2622">
            <w:pPr>
              <w:jc w:val="center"/>
              <w:rPr>
                <w:sz w:val="20"/>
                <w:szCs w:val="20"/>
              </w:rPr>
            </w:pPr>
            <w:r w:rsidRPr="009F576B">
              <w:rPr>
                <w:sz w:val="20"/>
                <w:szCs w:val="20"/>
              </w:rPr>
              <w:t>11</w:t>
            </w:r>
          </w:p>
        </w:tc>
        <w:tc>
          <w:tcPr>
            <w:tcW w:w="1246" w:type="dxa"/>
          </w:tcPr>
          <w:p w:rsidR="000A2622" w:rsidRPr="009F576B" w:rsidRDefault="000A2622" w:rsidP="000A2622">
            <w:pPr>
              <w:jc w:val="center"/>
              <w:rPr>
                <w:sz w:val="20"/>
                <w:szCs w:val="20"/>
              </w:rPr>
            </w:pPr>
            <w:r w:rsidRPr="009F576B">
              <w:rPr>
                <w:sz w:val="20"/>
                <w:szCs w:val="20"/>
              </w:rPr>
              <w:t>11</w:t>
            </w:r>
          </w:p>
        </w:tc>
        <w:tc>
          <w:tcPr>
            <w:tcW w:w="1246" w:type="dxa"/>
          </w:tcPr>
          <w:p w:rsidR="000A2622" w:rsidRPr="009F576B" w:rsidRDefault="000A2622" w:rsidP="000A2622">
            <w:pPr>
              <w:jc w:val="center"/>
              <w:rPr>
                <w:sz w:val="20"/>
                <w:szCs w:val="20"/>
              </w:rPr>
            </w:pPr>
            <w:r w:rsidRPr="009F576B">
              <w:rPr>
                <w:sz w:val="20"/>
                <w:szCs w:val="20"/>
              </w:rPr>
              <w:t>11</w:t>
            </w:r>
          </w:p>
        </w:tc>
        <w:tc>
          <w:tcPr>
            <w:tcW w:w="1246" w:type="dxa"/>
          </w:tcPr>
          <w:p w:rsidR="000A2622" w:rsidRPr="009F576B" w:rsidRDefault="000A2622" w:rsidP="000A2622">
            <w:pPr>
              <w:jc w:val="center"/>
              <w:rPr>
                <w:sz w:val="20"/>
                <w:szCs w:val="20"/>
              </w:rPr>
            </w:pPr>
            <w:r w:rsidRPr="009F576B">
              <w:rPr>
                <w:sz w:val="20"/>
                <w:szCs w:val="20"/>
              </w:rPr>
              <w:t>11</w:t>
            </w:r>
          </w:p>
        </w:tc>
        <w:tc>
          <w:tcPr>
            <w:tcW w:w="1247" w:type="dxa"/>
          </w:tcPr>
          <w:p w:rsidR="000A2622" w:rsidRPr="009F576B" w:rsidRDefault="000A2622" w:rsidP="000A2622">
            <w:pPr>
              <w:jc w:val="center"/>
              <w:rPr>
                <w:sz w:val="20"/>
                <w:szCs w:val="20"/>
              </w:rPr>
            </w:pPr>
            <w:r w:rsidRPr="009F576B">
              <w:rPr>
                <w:sz w:val="20"/>
                <w:szCs w:val="20"/>
              </w:rPr>
              <w:t>11</w:t>
            </w:r>
          </w:p>
        </w:tc>
        <w:tc>
          <w:tcPr>
            <w:tcW w:w="1247" w:type="dxa"/>
          </w:tcPr>
          <w:p w:rsidR="000A2622" w:rsidRPr="009F576B" w:rsidRDefault="000A2622" w:rsidP="000A2622">
            <w:pPr>
              <w:jc w:val="center"/>
              <w:rPr>
                <w:sz w:val="20"/>
                <w:szCs w:val="20"/>
              </w:rPr>
            </w:pPr>
            <w:r w:rsidRPr="009F576B">
              <w:rPr>
                <w:sz w:val="20"/>
                <w:szCs w:val="20"/>
              </w:rPr>
              <w:t>11</w:t>
            </w:r>
          </w:p>
        </w:tc>
        <w:tc>
          <w:tcPr>
            <w:tcW w:w="1247" w:type="dxa"/>
          </w:tcPr>
          <w:p w:rsidR="000A2622" w:rsidRPr="009F576B" w:rsidRDefault="000A2622" w:rsidP="000A2622">
            <w:pPr>
              <w:jc w:val="center"/>
              <w:rPr>
                <w:sz w:val="20"/>
                <w:szCs w:val="20"/>
              </w:rPr>
            </w:pPr>
            <w:r w:rsidRPr="009F576B">
              <w:rPr>
                <w:sz w:val="20"/>
                <w:szCs w:val="20"/>
              </w:rPr>
              <w:t>11</w:t>
            </w:r>
          </w:p>
        </w:tc>
      </w:tr>
      <w:tr w:rsidR="000A2622" w:rsidRPr="009F576B">
        <w:tc>
          <w:tcPr>
            <w:tcW w:w="2492" w:type="dxa"/>
          </w:tcPr>
          <w:p w:rsidR="000A2622" w:rsidRPr="009F576B" w:rsidRDefault="000A2622" w:rsidP="000A2622">
            <w:pPr>
              <w:rPr>
                <w:sz w:val="20"/>
                <w:szCs w:val="20"/>
              </w:rPr>
            </w:pPr>
            <w:r w:rsidRPr="009F576B">
              <w:rPr>
                <w:sz w:val="20"/>
                <w:szCs w:val="20"/>
              </w:rPr>
              <w:t>12    37    62    87</w:t>
            </w:r>
          </w:p>
        </w:tc>
        <w:tc>
          <w:tcPr>
            <w:tcW w:w="1246" w:type="dxa"/>
          </w:tcPr>
          <w:p w:rsidR="000A2622" w:rsidRPr="009F576B" w:rsidRDefault="000A2622" w:rsidP="000A2622">
            <w:pPr>
              <w:jc w:val="center"/>
              <w:rPr>
                <w:sz w:val="20"/>
                <w:szCs w:val="20"/>
              </w:rPr>
            </w:pPr>
            <w:r w:rsidRPr="009F576B">
              <w:rPr>
                <w:sz w:val="20"/>
                <w:szCs w:val="20"/>
              </w:rPr>
              <w:t>12</w:t>
            </w:r>
          </w:p>
        </w:tc>
        <w:tc>
          <w:tcPr>
            <w:tcW w:w="1246" w:type="dxa"/>
          </w:tcPr>
          <w:p w:rsidR="000A2622" w:rsidRPr="009F576B" w:rsidRDefault="000A2622" w:rsidP="000A2622">
            <w:pPr>
              <w:jc w:val="center"/>
              <w:rPr>
                <w:sz w:val="20"/>
                <w:szCs w:val="20"/>
              </w:rPr>
            </w:pPr>
            <w:r w:rsidRPr="009F576B">
              <w:rPr>
                <w:sz w:val="20"/>
                <w:szCs w:val="20"/>
              </w:rPr>
              <w:t>12</w:t>
            </w:r>
          </w:p>
        </w:tc>
        <w:tc>
          <w:tcPr>
            <w:tcW w:w="1246" w:type="dxa"/>
          </w:tcPr>
          <w:p w:rsidR="000A2622" w:rsidRPr="009F576B" w:rsidRDefault="000A2622" w:rsidP="000A2622">
            <w:pPr>
              <w:jc w:val="center"/>
              <w:rPr>
                <w:sz w:val="20"/>
                <w:szCs w:val="20"/>
              </w:rPr>
            </w:pPr>
            <w:r w:rsidRPr="009F576B">
              <w:rPr>
                <w:sz w:val="20"/>
                <w:szCs w:val="20"/>
              </w:rPr>
              <w:t>12</w:t>
            </w:r>
          </w:p>
        </w:tc>
        <w:tc>
          <w:tcPr>
            <w:tcW w:w="1246" w:type="dxa"/>
          </w:tcPr>
          <w:p w:rsidR="000A2622" w:rsidRPr="009F576B" w:rsidRDefault="000A2622" w:rsidP="000A2622">
            <w:pPr>
              <w:jc w:val="center"/>
              <w:rPr>
                <w:sz w:val="20"/>
                <w:szCs w:val="20"/>
              </w:rPr>
            </w:pPr>
            <w:r w:rsidRPr="009F576B">
              <w:rPr>
                <w:sz w:val="20"/>
                <w:szCs w:val="20"/>
              </w:rPr>
              <w:t>12</w:t>
            </w:r>
          </w:p>
        </w:tc>
        <w:tc>
          <w:tcPr>
            <w:tcW w:w="1246" w:type="dxa"/>
          </w:tcPr>
          <w:p w:rsidR="000A2622" w:rsidRPr="009F576B" w:rsidRDefault="000A2622" w:rsidP="000A2622">
            <w:pPr>
              <w:jc w:val="center"/>
              <w:rPr>
                <w:sz w:val="20"/>
                <w:szCs w:val="20"/>
              </w:rPr>
            </w:pPr>
            <w:r w:rsidRPr="009F576B">
              <w:rPr>
                <w:sz w:val="20"/>
                <w:szCs w:val="20"/>
              </w:rPr>
              <w:t>12</w:t>
            </w:r>
          </w:p>
        </w:tc>
        <w:tc>
          <w:tcPr>
            <w:tcW w:w="1246" w:type="dxa"/>
          </w:tcPr>
          <w:p w:rsidR="000A2622" w:rsidRPr="009F576B" w:rsidRDefault="000A2622" w:rsidP="000A2622">
            <w:pPr>
              <w:jc w:val="center"/>
              <w:rPr>
                <w:sz w:val="20"/>
                <w:szCs w:val="20"/>
              </w:rPr>
            </w:pPr>
            <w:r w:rsidRPr="009F576B">
              <w:rPr>
                <w:sz w:val="20"/>
                <w:szCs w:val="20"/>
              </w:rPr>
              <w:t>12</w:t>
            </w:r>
          </w:p>
        </w:tc>
        <w:tc>
          <w:tcPr>
            <w:tcW w:w="1247" w:type="dxa"/>
          </w:tcPr>
          <w:p w:rsidR="000A2622" w:rsidRPr="009F576B" w:rsidRDefault="000A2622" w:rsidP="000A2622">
            <w:pPr>
              <w:jc w:val="center"/>
              <w:rPr>
                <w:sz w:val="20"/>
                <w:szCs w:val="20"/>
              </w:rPr>
            </w:pPr>
            <w:r w:rsidRPr="009F576B">
              <w:rPr>
                <w:sz w:val="20"/>
                <w:szCs w:val="20"/>
              </w:rPr>
              <w:t>12</w:t>
            </w:r>
          </w:p>
        </w:tc>
        <w:tc>
          <w:tcPr>
            <w:tcW w:w="1247" w:type="dxa"/>
          </w:tcPr>
          <w:p w:rsidR="000A2622" w:rsidRPr="009F576B" w:rsidRDefault="000A2622" w:rsidP="000A2622">
            <w:pPr>
              <w:jc w:val="center"/>
              <w:rPr>
                <w:sz w:val="20"/>
                <w:szCs w:val="20"/>
              </w:rPr>
            </w:pPr>
            <w:r w:rsidRPr="009F576B">
              <w:rPr>
                <w:sz w:val="20"/>
                <w:szCs w:val="20"/>
              </w:rPr>
              <w:t>12</w:t>
            </w:r>
          </w:p>
        </w:tc>
        <w:tc>
          <w:tcPr>
            <w:tcW w:w="1247" w:type="dxa"/>
          </w:tcPr>
          <w:p w:rsidR="000A2622" w:rsidRPr="009F576B" w:rsidRDefault="000A2622" w:rsidP="000A2622">
            <w:pPr>
              <w:jc w:val="center"/>
              <w:rPr>
                <w:sz w:val="20"/>
                <w:szCs w:val="20"/>
              </w:rPr>
            </w:pPr>
            <w:r w:rsidRPr="009F576B">
              <w:rPr>
                <w:sz w:val="20"/>
                <w:szCs w:val="20"/>
              </w:rPr>
              <w:t>12</w:t>
            </w:r>
          </w:p>
        </w:tc>
      </w:tr>
      <w:tr w:rsidR="000A2622" w:rsidRPr="009F576B">
        <w:tc>
          <w:tcPr>
            <w:tcW w:w="2492" w:type="dxa"/>
          </w:tcPr>
          <w:p w:rsidR="000A2622" w:rsidRPr="009F576B" w:rsidRDefault="000A2622" w:rsidP="000A2622">
            <w:pPr>
              <w:rPr>
                <w:sz w:val="20"/>
                <w:szCs w:val="20"/>
              </w:rPr>
            </w:pPr>
            <w:r w:rsidRPr="009F576B">
              <w:rPr>
                <w:sz w:val="20"/>
                <w:szCs w:val="20"/>
              </w:rPr>
              <w:t>13    38    63    88</w:t>
            </w:r>
          </w:p>
        </w:tc>
        <w:tc>
          <w:tcPr>
            <w:tcW w:w="1246" w:type="dxa"/>
          </w:tcPr>
          <w:p w:rsidR="000A2622" w:rsidRPr="009F576B" w:rsidRDefault="000A2622" w:rsidP="000A2622">
            <w:pPr>
              <w:jc w:val="center"/>
              <w:rPr>
                <w:sz w:val="20"/>
                <w:szCs w:val="20"/>
              </w:rPr>
            </w:pPr>
            <w:r w:rsidRPr="009F576B">
              <w:rPr>
                <w:sz w:val="20"/>
                <w:szCs w:val="20"/>
              </w:rPr>
              <w:t>13</w:t>
            </w:r>
          </w:p>
        </w:tc>
        <w:tc>
          <w:tcPr>
            <w:tcW w:w="1246" w:type="dxa"/>
          </w:tcPr>
          <w:p w:rsidR="000A2622" w:rsidRPr="009F576B" w:rsidRDefault="000A2622" w:rsidP="000A2622">
            <w:pPr>
              <w:jc w:val="center"/>
              <w:rPr>
                <w:sz w:val="20"/>
                <w:szCs w:val="20"/>
              </w:rPr>
            </w:pPr>
            <w:r w:rsidRPr="009F576B">
              <w:rPr>
                <w:sz w:val="20"/>
                <w:szCs w:val="20"/>
              </w:rPr>
              <w:t>13</w:t>
            </w:r>
          </w:p>
        </w:tc>
        <w:tc>
          <w:tcPr>
            <w:tcW w:w="1246" w:type="dxa"/>
          </w:tcPr>
          <w:p w:rsidR="000A2622" w:rsidRPr="009F576B" w:rsidRDefault="000A2622" w:rsidP="000A2622">
            <w:pPr>
              <w:jc w:val="center"/>
              <w:rPr>
                <w:sz w:val="20"/>
                <w:szCs w:val="20"/>
              </w:rPr>
            </w:pPr>
            <w:r w:rsidRPr="009F576B">
              <w:rPr>
                <w:sz w:val="20"/>
                <w:szCs w:val="20"/>
              </w:rPr>
              <w:t>13</w:t>
            </w:r>
          </w:p>
        </w:tc>
        <w:tc>
          <w:tcPr>
            <w:tcW w:w="1246" w:type="dxa"/>
          </w:tcPr>
          <w:p w:rsidR="000A2622" w:rsidRPr="009F576B" w:rsidRDefault="000A2622" w:rsidP="000A2622">
            <w:pPr>
              <w:jc w:val="center"/>
              <w:rPr>
                <w:sz w:val="20"/>
                <w:szCs w:val="20"/>
              </w:rPr>
            </w:pPr>
            <w:r w:rsidRPr="009F576B">
              <w:rPr>
                <w:sz w:val="20"/>
                <w:szCs w:val="20"/>
              </w:rPr>
              <w:t>13</w:t>
            </w:r>
          </w:p>
        </w:tc>
        <w:tc>
          <w:tcPr>
            <w:tcW w:w="1246" w:type="dxa"/>
          </w:tcPr>
          <w:p w:rsidR="000A2622" w:rsidRPr="009F576B" w:rsidRDefault="000A2622" w:rsidP="000A2622">
            <w:pPr>
              <w:jc w:val="center"/>
              <w:rPr>
                <w:sz w:val="20"/>
                <w:szCs w:val="20"/>
              </w:rPr>
            </w:pPr>
            <w:r w:rsidRPr="009F576B">
              <w:rPr>
                <w:sz w:val="20"/>
                <w:szCs w:val="20"/>
              </w:rPr>
              <w:t>13</w:t>
            </w:r>
          </w:p>
        </w:tc>
        <w:tc>
          <w:tcPr>
            <w:tcW w:w="1246" w:type="dxa"/>
          </w:tcPr>
          <w:p w:rsidR="000A2622" w:rsidRPr="009F576B" w:rsidRDefault="000A2622" w:rsidP="000A2622">
            <w:pPr>
              <w:jc w:val="center"/>
              <w:rPr>
                <w:sz w:val="20"/>
                <w:szCs w:val="20"/>
              </w:rPr>
            </w:pPr>
            <w:r w:rsidRPr="009F576B">
              <w:rPr>
                <w:sz w:val="20"/>
                <w:szCs w:val="20"/>
              </w:rPr>
              <w:t>13</w:t>
            </w:r>
          </w:p>
        </w:tc>
        <w:tc>
          <w:tcPr>
            <w:tcW w:w="1247" w:type="dxa"/>
          </w:tcPr>
          <w:p w:rsidR="000A2622" w:rsidRPr="009F576B" w:rsidRDefault="000A2622" w:rsidP="000A2622">
            <w:pPr>
              <w:jc w:val="center"/>
              <w:rPr>
                <w:sz w:val="20"/>
                <w:szCs w:val="20"/>
              </w:rPr>
            </w:pPr>
            <w:r w:rsidRPr="009F576B">
              <w:rPr>
                <w:sz w:val="20"/>
                <w:szCs w:val="20"/>
              </w:rPr>
              <w:t>13</w:t>
            </w:r>
          </w:p>
        </w:tc>
        <w:tc>
          <w:tcPr>
            <w:tcW w:w="1247" w:type="dxa"/>
          </w:tcPr>
          <w:p w:rsidR="000A2622" w:rsidRPr="009F576B" w:rsidRDefault="000A2622" w:rsidP="000A2622">
            <w:pPr>
              <w:jc w:val="center"/>
              <w:rPr>
                <w:sz w:val="20"/>
                <w:szCs w:val="20"/>
              </w:rPr>
            </w:pPr>
            <w:r w:rsidRPr="009F576B">
              <w:rPr>
                <w:sz w:val="20"/>
                <w:szCs w:val="20"/>
              </w:rPr>
              <w:t>13</w:t>
            </w:r>
          </w:p>
        </w:tc>
        <w:tc>
          <w:tcPr>
            <w:tcW w:w="1247" w:type="dxa"/>
          </w:tcPr>
          <w:p w:rsidR="000A2622" w:rsidRPr="009F576B" w:rsidRDefault="000A2622" w:rsidP="000A2622">
            <w:pPr>
              <w:jc w:val="center"/>
              <w:rPr>
                <w:sz w:val="20"/>
                <w:szCs w:val="20"/>
              </w:rPr>
            </w:pPr>
            <w:r w:rsidRPr="009F576B">
              <w:rPr>
                <w:sz w:val="20"/>
                <w:szCs w:val="20"/>
              </w:rPr>
              <w:t>13</w:t>
            </w:r>
          </w:p>
        </w:tc>
      </w:tr>
      <w:tr w:rsidR="000A2622" w:rsidRPr="009F576B">
        <w:tc>
          <w:tcPr>
            <w:tcW w:w="2492" w:type="dxa"/>
          </w:tcPr>
          <w:p w:rsidR="000A2622" w:rsidRPr="009F576B" w:rsidRDefault="000A2622" w:rsidP="000A2622">
            <w:pPr>
              <w:rPr>
                <w:sz w:val="20"/>
                <w:szCs w:val="20"/>
              </w:rPr>
            </w:pPr>
            <w:r w:rsidRPr="009F576B">
              <w:rPr>
                <w:sz w:val="20"/>
                <w:szCs w:val="20"/>
              </w:rPr>
              <w:t>14    39    64    89</w:t>
            </w:r>
          </w:p>
        </w:tc>
        <w:tc>
          <w:tcPr>
            <w:tcW w:w="1246" w:type="dxa"/>
          </w:tcPr>
          <w:p w:rsidR="000A2622" w:rsidRPr="009F576B" w:rsidRDefault="000A2622" w:rsidP="000A2622">
            <w:pPr>
              <w:jc w:val="center"/>
              <w:rPr>
                <w:sz w:val="20"/>
                <w:szCs w:val="20"/>
              </w:rPr>
            </w:pPr>
            <w:r w:rsidRPr="009F576B">
              <w:rPr>
                <w:sz w:val="20"/>
                <w:szCs w:val="20"/>
              </w:rPr>
              <w:t>14</w:t>
            </w:r>
          </w:p>
        </w:tc>
        <w:tc>
          <w:tcPr>
            <w:tcW w:w="1246" w:type="dxa"/>
          </w:tcPr>
          <w:p w:rsidR="000A2622" w:rsidRPr="009F576B" w:rsidRDefault="000A2622" w:rsidP="000A2622">
            <w:pPr>
              <w:jc w:val="center"/>
              <w:rPr>
                <w:sz w:val="20"/>
                <w:szCs w:val="20"/>
              </w:rPr>
            </w:pPr>
            <w:r w:rsidRPr="009F576B">
              <w:rPr>
                <w:sz w:val="20"/>
                <w:szCs w:val="20"/>
              </w:rPr>
              <w:t>14</w:t>
            </w:r>
          </w:p>
        </w:tc>
        <w:tc>
          <w:tcPr>
            <w:tcW w:w="1246" w:type="dxa"/>
          </w:tcPr>
          <w:p w:rsidR="000A2622" w:rsidRPr="009F576B" w:rsidRDefault="000A2622" w:rsidP="000A2622">
            <w:pPr>
              <w:jc w:val="center"/>
              <w:rPr>
                <w:sz w:val="20"/>
                <w:szCs w:val="20"/>
              </w:rPr>
            </w:pPr>
            <w:r w:rsidRPr="009F576B">
              <w:rPr>
                <w:sz w:val="20"/>
                <w:szCs w:val="20"/>
              </w:rPr>
              <w:t>14</w:t>
            </w:r>
          </w:p>
        </w:tc>
        <w:tc>
          <w:tcPr>
            <w:tcW w:w="1246" w:type="dxa"/>
          </w:tcPr>
          <w:p w:rsidR="000A2622" w:rsidRPr="009F576B" w:rsidRDefault="000A2622" w:rsidP="000A2622">
            <w:pPr>
              <w:jc w:val="center"/>
              <w:rPr>
                <w:sz w:val="20"/>
                <w:szCs w:val="20"/>
              </w:rPr>
            </w:pPr>
            <w:r w:rsidRPr="009F576B">
              <w:rPr>
                <w:sz w:val="20"/>
                <w:szCs w:val="20"/>
              </w:rPr>
              <w:t>14</w:t>
            </w:r>
          </w:p>
        </w:tc>
        <w:tc>
          <w:tcPr>
            <w:tcW w:w="1246" w:type="dxa"/>
          </w:tcPr>
          <w:p w:rsidR="000A2622" w:rsidRPr="009F576B" w:rsidRDefault="000A2622" w:rsidP="000A2622">
            <w:pPr>
              <w:jc w:val="center"/>
              <w:rPr>
                <w:sz w:val="20"/>
                <w:szCs w:val="20"/>
              </w:rPr>
            </w:pPr>
            <w:r w:rsidRPr="009F576B">
              <w:rPr>
                <w:sz w:val="20"/>
                <w:szCs w:val="20"/>
              </w:rPr>
              <w:t>14</w:t>
            </w:r>
          </w:p>
        </w:tc>
        <w:tc>
          <w:tcPr>
            <w:tcW w:w="1246" w:type="dxa"/>
          </w:tcPr>
          <w:p w:rsidR="000A2622" w:rsidRPr="009F576B" w:rsidRDefault="000A2622" w:rsidP="000A2622">
            <w:pPr>
              <w:jc w:val="center"/>
              <w:rPr>
                <w:sz w:val="20"/>
                <w:szCs w:val="20"/>
              </w:rPr>
            </w:pPr>
            <w:r w:rsidRPr="009F576B">
              <w:rPr>
                <w:sz w:val="20"/>
                <w:szCs w:val="20"/>
              </w:rPr>
              <w:t>14</w:t>
            </w:r>
          </w:p>
        </w:tc>
        <w:tc>
          <w:tcPr>
            <w:tcW w:w="1247" w:type="dxa"/>
          </w:tcPr>
          <w:p w:rsidR="000A2622" w:rsidRPr="009F576B" w:rsidRDefault="000A2622" w:rsidP="000A2622">
            <w:pPr>
              <w:jc w:val="center"/>
              <w:rPr>
                <w:sz w:val="20"/>
                <w:szCs w:val="20"/>
              </w:rPr>
            </w:pPr>
            <w:r w:rsidRPr="009F576B">
              <w:rPr>
                <w:sz w:val="20"/>
                <w:szCs w:val="20"/>
              </w:rPr>
              <w:t>14</w:t>
            </w:r>
          </w:p>
        </w:tc>
        <w:tc>
          <w:tcPr>
            <w:tcW w:w="1247" w:type="dxa"/>
          </w:tcPr>
          <w:p w:rsidR="000A2622" w:rsidRPr="009F576B" w:rsidRDefault="000A2622" w:rsidP="000A2622">
            <w:pPr>
              <w:jc w:val="center"/>
              <w:rPr>
                <w:sz w:val="20"/>
                <w:szCs w:val="20"/>
              </w:rPr>
            </w:pPr>
            <w:r w:rsidRPr="009F576B">
              <w:rPr>
                <w:sz w:val="20"/>
                <w:szCs w:val="20"/>
              </w:rPr>
              <w:t>14</w:t>
            </w:r>
          </w:p>
        </w:tc>
        <w:tc>
          <w:tcPr>
            <w:tcW w:w="1247" w:type="dxa"/>
          </w:tcPr>
          <w:p w:rsidR="000A2622" w:rsidRPr="009F576B" w:rsidRDefault="000A2622" w:rsidP="000A2622">
            <w:pPr>
              <w:jc w:val="center"/>
              <w:rPr>
                <w:sz w:val="20"/>
                <w:szCs w:val="20"/>
              </w:rPr>
            </w:pPr>
            <w:r w:rsidRPr="009F576B">
              <w:rPr>
                <w:sz w:val="20"/>
                <w:szCs w:val="20"/>
              </w:rPr>
              <w:t>14</w:t>
            </w:r>
          </w:p>
        </w:tc>
      </w:tr>
      <w:tr w:rsidR="000A2622" w:rsidRPr="009F576B">
        <w:tc>
          <w:tcPr>
            <w:tcW w:w="2492" w:type="dxa"/>
          </w:tcPr>
          <w:p w:rsidR="000A2622" w:rsidRPr="009F576B" w:rsidRDefault="000A2622" w:rsidP="000A2622">
            <w:pPr>
              <w:rPr>
                <w:sz w:val="20"/>
                <w:szCs w:val="20"/>
              </w:rPr>
            </w:pPr>
            <w:r w:rsidRPr="009F576B">
              <w:rPr>
                <w:sz w:val="20"/>
                <w:szCs w:val="20"/>
              </w:rPr>
              <w:t>15    40    65    90</w:t>
            </w:r>
          </w:p>
        </w:tc>
        <w:tc>
          <w:tcPr>
            <w:tcW w:w="1246" w:type="dxa"/>
          </w:tcPr>
          <w:p w:rsidR="000A2622" w:rsidRPr="009F576B" w:rsidRDefault="000A2622" w:rsidP="000A2622">
            <w:pPr>
              <w:jc w:val="center"/>
              <w:rPr>
                <w:sz w:val="20"/>
                <w:szCs w:val="20"/>
              </w:rPr>
            </w:pPr>
            <w:r w:rsidRPr="009F576B">
              <w:rPr>
                <w:sz w:val="20"/>
                <w:szCs w:val="20"/>
              </w:rPr>
              <w:t>15</w:t>
            </w:r>
          </w:p>
        </w:tc>
        <w:tc>
          <w:tcPr>
            <w:tcW w:w="1246" w:type="dxa"/>
          </w:tcPr>
          <w:p w:rsidR="000A2622" w:rsidRPr="009F576B" w:rsidRDefault="000A2622" w:rsidP="000A2622">
            <w:pPr>
              <w:jc w:val="center"/>
              <w:rPr>
                <w:sz w:val="20"/>
                <w:szCs w:val="20"/>
              </w:rPr>
            </w:pPr>
            <w:r w:rsidRPr="009F576B">
              <w:rPr>
                <w:sz w:val="20"/>
                <w:szCs w:val="20"/>
              </w:rPr>
              <w:t>15</w:t>
            </w:r>
          </w:p>
        </w:tc>
        <w:tc>
          <w:tcPr>
            <w:tcW w:w="1246" w:type="dxa"/>
          </w:tcPr>
          <w:p w:rsidR="000A2622" w:rsidRPr="009F576B" w:rsidRDefault="000A2622" w:rsidP="000A2622">
            <w:pPr>
              <w:jc w:val="center"/>
              <w:rPr>
                <w:sz w:val="20"/>
                <w:szCs w:val="20"/>
              </w:rPr>
            </w:pPr>
            <w:r w:rsidRPr="009F576B">
              <w:rPr>
                <w:sz w:val="20"/>
                <w:szCs w:val="20"/>
              </w:rPr>
              <w:t>15</w:t>
            </w:r>
          </w:p>
        </w:tc>
        <w:tc>
          <w:tcPr>
            <w:tcW w:w="1246" w:type="dxa"/>
          </w:tcPr>
          <w:p w:rsidR="000A2622" w:rsidRPr="009F576B" w:rsidRDefault="000A2622" w:rsidP="000A2622">
            <w:pPr>
              <w:jc w:val="center"/>
              <w:rPr>
                <w:sz w:val="20"/>
                <w:szCs w:val="20"/>
              </w:rPr>
            </w:pPr>
            <w:r w:rsidRPr="009F576B">
              <w:rPr>
                <w:sz w:val="20"/>
                <w:szCs w:val="20"/>
              </w:rPr>
              <w:t>15</w:t>
            </w:r>
          </w:p>
        </w:tc>
        <w:tc>
          <w:tcPr>
            <w:tcW w:w="1246" w:type="dxa"/>
          </w:tcPr>
          <w:p w:rsidR="000A2622" w:rsidRPr="009F576B" w:rsidRDefault="000A2622" w:rsidP="000A2622">
            <w:pPr>
              <w:jc w:val="center"/>
              <w:rPr>
                <w:sz w:val="20"/>
                <w:szCs w:val="20"/>
              </w:rPr>
            </w:pPr>
            <w:r w:rsidRPr="009F576B">
              <w:rPr>
                <w:sz w:val="20"/>
                <w:szCs w:val="20"/>
              </w:rPr>
              <w:t>15</w:t>
            </w:r>
          </w:p>
        </w:tc>
        <w:tc>
          <w:tcPr>
            <w:tcW w:w="1246" w:type="dxa"/>
          </w:tcPr>
          <w:p w:rsidR="000A2622" w:rsidRPr="009F576B" w:rsidRDefault="000A2622" w:rsidP="000A2622">
            <w:pPr>
              <w:jc w:val="center"/>
              <w:rPr>
                <w:sz w:val="20"/>
                <w:szCs w:val="20"/>
              </w:rPr>
            </w:pPr>
            <w:r w:rsidRPr="009F576B">
              <w:rPr>
                <w:sz w:val="20"/>
                <w:szCs w:val="20"/>
              </w:rPr>
              <w:t>15</w:t>
            </w:r>
          </w:p>
        </w:tc>
        <w:tc>
          <w:tcPr>
            <w:tcW w:w="1247" w:type="dxa"/>
          </w:tcPr>
          <w:p w:rsidR="000A2622" w:rsidRPr="009F576B" w:rsidRDefault="000A2622" w:rsidP="000A2622">
            <w:pPr>
              <w:jc w:val="center"/>
              <w:rPr>
                <w:sz w:val="20"/>
                <w:szCs w:val="20"/>
              </w:rPr>
            </w:pPr>
            <w:r w:rsidRPr="009F576B">
              <w:rPr>
                <w:sz w:val="20"/>
                <w:szCs w:val="20"/>
              </w:rPr>
              <w:t>15</w:t>
            </w:r>
          </w:p>
        </w:tc>
        <w:tc>
          <w:tcPr>
            <w:tcW w:w="1247" w:type="dxa"/>
          </w:tcPr>
          <w:p w:rsidR="000A2622" w:rsidRPr="009F576B" w:rsidRDefault="000A2622" w:rsidP="000A2622">
            <w:pPr>
              <w:jc w:val="center"/>
              <w:rPr>
                <w:sz w:val="20"/>
                <w:szCs w:val="20"/>
              </w:rPr>
            </w:pPr>
            <w:r w:rsidRPr="009F576B">
              <w:rPr>
                <w:sz w:val="20"/>
                <w:szCs w:val="20"/>
              </w:rPr>
              <w:t>15</w:t>
            </w:r>
          </w:p>
        </w:tc>
        <w:tc>
          <w:tcPr>
            <w:tcW w:w="1247" w:type="dxa"/>
          </w:tcPr>
          <w:p w:rsidR="000A2622" w:rsidRPr="009F576B" w:rsidRDefault="000A2622" w:rsidP="000A2622">
            <w:pPr>
              <w:jc w:val="center"/>
              <w:rPr>
                <w:sz w:val="20"/>
                <w:szCs w:val="20"/>
              </w:rPr>
            </w:pPr>
            <w:r w:rsidRPr="009F576B">
              <w:rPr>
                <w:sz w:val="20"/>
                <w:szCs w:val="20"/>
              </w:rPr>
              <w:t>15</w:t>
            </w:r>
          </w:p>
        </w:tc>
      </w:tr>
      <w:tr w:rsidR="000A2622" w:rsidRPr="009F576B">
        <w:tc>
          <w:tcPr>
            <w:tcW w:w="2492" w:type="dxa"/>
          </w:tcPr>
          <w:p w:rsidR="000A2622" w:rsidRPr="009F576B" w:rsidRDefault="000A2622" w:rsidP="000A2622">
            <w:pPr>
              <w:rPr>
                <w:sz w:val="20"/>
                <w:szCs w:val="20"/>
              </w:rPr>
            </w:pPr>
            <w:r w:rsidRPr="009F576B">
              <w:rPr>
                <w:sz w:val="20"/>
                <w:szCs w:val="20"/>
              </w:rPr>
              <w:t>16    41    66    91</w:t>
            </w:r>
          </w:p>
        </w:tc>
        <w:tc>
          <w:tcPr>
            <w:tcW w:w="1246" w:type="dxa"/>
          </w:tcPr>
          <w:p w:rsidR="000A2622" w:rsidRPr="009F576B" w:rsidRDefault="000A2622" w:rsidP="000A2622">
            <w:pPr>
              <w:jc w:val="center"/>
              <w:rPr>
                <w:sz w:val="20"/>
                <w:szCs w:val="20"/>
              </w:rPr>
            </w:pPr>
            <w:r w:rsidRPr="009F576B">
              <w:rPr>
                <w:sz w:val="20"/>
                <w:szCs w:val="20"/>
              </w:rPr>
              <w:t>16</w:t>
            </w:r>
          </w:p>
        </w:tc>
        <w:tc>
          <w:tcPr>
            <w:tcW w:w="1246" w:type="dxa"/>
          </w:tcPr>
          <w:p w:rsidR="000A2622" w:rsidRPr="009F576B" w:rsidRDefault="000A2622" w:rsidP="000A2622">
            <w:pPr>
              <w:jc w:val="center"/>
              <w:rPr>
                <w:sz w:val="20"/>
                <w:szCs w:val="20"/>
              </w:rPr>
            </w:pPr>
            <w:r w:rsidRPr="009F576B">
              <w:rPr>
                <w:sz w:val="20"/>
                <w:szCs w:val="20"/>
              </w:rPr>
              <w:t>16</w:t>
            </w:r>
          </w:p>
        </w:tc>
        <w:tc>
          <w:tcPr>
            <w:tcW w:w="1246" w:type="dxa"/>
          </w:tcPr>
          <w:p w:rsidR="000A2622" w:rsidRPr="009F576B" w:rsidRDefault="000A2622" w:rsidP="000A2622">
            <w:pPr>
              <w:jc w:val="center"/>
              <w:rPr>
                <w:sz w:val="20"/>
                <w:szCs w:val="20"/>
              </w:rPr>
            </w:pPr>
            <w:r w:rsidRPr="009F576B">
              <w:rPr>
                <w:sz w:val="20"/>
                <w:szCs w:val="20"/>
              </w:rPr>
              <w:t>16</w:t>
            </w:r>
          </w:p>
        </w:tc>
        <w:tc>
          <w:tcPr>
            <w:tcW w:w="1246" w:type="dxa"/>
          </w:tcPr>
          <w:p w:rsidR="000A2622" w:rsidRPr="009F576B" w:rsidRDefault="000A2622" w:rsidP="000A2622">
            <w:pPr>
              <w:jc w:val="center"/>
              <w:rPr>
                <w:sz w:val="20"/>
                <w:szCs w:val="20"/>
              </w:rPr>
            </w:pPr>
            <w:r w:rsidRPr="009F576B">
              <w:rPr>
                <w:sz w:val="20"/>
                <w:szCs w:val="20"/>
              </w:rPr>
              <w:t>16</w:t>
            </w:r>
          </w:p>
        </w:tc>
        <w:tc>
          <w:tcPr>
            <w:tcW w:w="1246" w:type="dxa"/>
          </w:tcPr>
          <w:p w:rsidR="000A2622" w:rsidRPr="009F576B" w:rsidRDefault="000A2622" w:rsidP="000A2622">
            <w:pPr>
              <w:jc w:val="center"/>
              <w:rPr>
                <w:sz w:val="20"/>
                <w:szCs w:val="20"/>
              </w:rPr>
            </w:pPr>
            <w:r w:rsidRPr="009F576B">
              <w:rPr>
                <w:sz w:val="20"/>
                <w:szCs w:val="20"/>
              </w:rPr>
              <w:t>16</w:t>
            </w:r>
          </w:p>
        </w:tc>
        <w:tc>
          <w:tcPr>
            <w:tcW w:w="1246" w:type="dxa"/>
          </w:tcPr>
          <w:p w:rsidR="000A2622" w:rsidRPr="009F576B" w:rsidRDefault="000A2622" w:rsidP="000A2622">
            <w:pPr>
              <w:jc w:val="center"/>
              <w:rPr>
                <w:sz w:val="20"/>
                <w:szCs w:val="20"/>
              </w:rPr>
            </w:pPr>
            <w:r w:rsidRPr="009F576B">
              <w:rPr>
                <w:sz w:val="20"/>
                <w:szCs w:val="20"/>
              </w:rPr>
              <w:t>16</w:t>
            </w:r>
          </w:p>
        </w:tc>
        <w:tc>
          <w:tcPr>
            <w:tcW w:w="1247" w:type="dxa"/>
          </w:tcPr>
          <w:p w:rsidR="000A2622" w:rsidRPr="009F576B" w:rsidRDefault="000A2622" w:rsidP="000A2622">
            <w:pPr>
              <w:jc w:val="center"/>
              <w:rPr>
                <w:sz w:val="20"/>
                <w:szCs w:val="20"/>
              </w:rPr>
            </w:pPr>
            <w:r w:rsidRPr="009F576B">
              <w:rPr>
                <w:sz w:val="20"/>
                <w:szCs w:val="20"/>
              </w:rPr>
              <w:t>16</w:t>
            </w:r>
          </w:p>
        </w:tc>
        <w:tc>
          <w:tcPr>
            <w:tcW w:w="1247" w:type="dxa"/>
          </w:tcPr>
          <w:p w:rsidR="000A2622" w:rsidRPr="009F576B" w:rsidRDefault="000A2622" w:rsidP="000A2622">
            <w:pPr>
              <w:jc w:val="center"/>
              <w:rPr>
                <w:sz w:val="20"/>
                <w:szCs w:val="20"/>
              </w:rPr>
            </w:pPr>
            <w:r w:rsidRPr="009F576B">
              <w:rPr>
                <w:sz w:val="20"/>
                <w:szCs w:val="20"/>
              </w:rPr>
              <w:t>16</w:t>
            </w:r>
          </w:p>
        </w:tc>
        <w:tc>
          <w:tcPr>
            <w:tcW w:w="1247" w:type="dxa"/>
          </w:tcPr>
          <w:p w:rsidR="000A2622" w:rsidRPr="009F576B" w:rsidRDefault="000A2622" w:rsidP="000A2622">
            <w:pPr>
              <w:jc w:val="center"/>
              <w:rPr>
                <w:sz w:val="20"/>
                <w:szCs w:val="20"/>
              </w:rPr>
            </w:pPr>
            <w:r w:rsidRPr="009F576B">
              <w:rPr>
                <w:sz w:val="20"/>
                <w:szCs w:val="20"/>
              </w:rPr>
              <w:t>16</w:t>
            </w:r>
          </w:p>
        </w:tc>
      </w:tr>
      <w:tr w:rsidR="000A2622" w:rsidRPr="009F576B">
        <w:tc>
          <w:tcPr>
            <w:tcW w:w="2492" w:type="dxa"/>
          </w:tcPr>
          <w:p w:rsidR="000A2622" w:rsidRPr="009F576B" w:rsidRDefault="000A2622" w:rsidP="000A2622">
            <w:pPr>
              <w:rPr>
                <w:sz w:val="20"/>
                <w:szCs w:val="20"/>
              </w:rPr>
            </w:pPr>
            <w:r w:rsidRPr="009F576B">
              <w:rPr>
                <w:sz w:val="20"/>
                <w:szCs w:val="20"/>
              </w:rPr>
              <w:t>17    42    67    92</w:t>
            </w:r>
          </w:p>
        </w:tc>
        <w:tc>
          <w:tcPr>
            <w:tcW w:w="1246" w:type="dxa"/>
          </w:tcPr>
          <w:p w:rsidR="000A2622" w:rsidRPr="009F576B" w:rsidRDefault="000A2622" w:rsidP="000A2622">
            <w:pPr>
              <w:jc w:val="center"/>
              <w:rPr>
                <w:sz w:val="20"/>
                <w:szCs w:val="20"/>
              </w:rPr>
            </w:pPr>
            <w:r w:rsidRPr="009F576B">
              <w:rPr>
                <w:sz w:val="20"/>
                <w:szCs w:val="20"/>
              </w:rPr>
              <w:t>17</w:t>
            </w:r>
          </w:p>
        </w:tc>
        <w:tc>
          <w:tcPr>
            <w:tcW w:w="1246" w:type="dxa"/>
          </w:tcPr>
          <w:p w:rsidR="000A2622" w:rsidRPr="009F576B" w:rsidRDefault="000A2622" w:rsidP="000A2622">
            <w:pPr>
              <w:jc w:val="center"/>
              <w:rPr>
                <w:sz w:val="20"/>
                <w:szCs w:val="20"/>
              </w:rPr>
            </w:pPr>
            <w:r w:rsidRPr="009F576B">
              <w:rPr>
                <w:sz w:val="20"/>
                <w:szCs w:val="20"/>
              </w:rPr>
              <w:t>17</w:t>
            </w:r>
          </w:p>
        </w:tc>
        <w:tc>
          <w:tcPr>
            <w:tcW w:w="1246" w:type="dxa"/>
          </w:tcPr>
          <w:p w:rsidR="000A2622" w:rsidRPr="009F576B" w:rsidRDefault="000A2622" w:rsidP="000A2622">
            <w:pPr>
              <w:jc w:val="center"/>
              <w:rPr>
                <w:sz w:val="20"/>
                <w:szCs w:val="20"/>
              </w:rPr>
            </w:pPr>
            <w:r w:rsidRPr="009F576B">
              <w:rPr>
                <w:sz w:val="20"/>
                <w:szCs w:val="20"/>
              </w:rPr>
              <w:t>17</w:t>
            </w:r>
          </w:p>
        </w:tc>
        <w:tc>
          <w:tcPr>
            <w:tcW w:w="1246" w:type="dxa"/>
          </w:tcPr>
          <w:p w:rsidR="000A2622" w:rsidRPr="009F576B" w:rsidRDefault="000A2622" w:rsidP="000A2622">
            <w:pPr>
              <w:jc w:val="center"/>
              <w:rPr>
                <w:sz w:val="20"/>
                <w:szCs w:val="20"/>
              </w:rPr>
            </w:pPr>
            <w:r w:rsidRPr="009F576B">
              <w:rPr>
                <w:sz w:val="20"/>
                <w:szCs w:val="20"/>
              </w:rPr>
              <w:t>17</w:t>
            </w:r>
          </w:p>
        </w:tc>
        <w:tc>
          <w:tcPr>
            <w:tcW w:w="1246" w:type="dxa"/>
          </w:tcPr>
          <w:p w:rsidR="000A2622" w:rsidRPr="009F576B" w:rsidRDefault="000A2622" w:rsidP="000A2622">
            <w:pPr>
              <w:jc w:val="center"/>
              <w:rPr>
                <w:sz w:val="20"/>
                <w:szCs w:val="20"/>
              </w:rPr>
            </w:pPr>
            <w:r w:rsidRPr="009F576B">
              <w:rPr>
                <w:sz w:val="20"/>
                <w:szCs w:val="20"/>
              </w:rPr>
              <w:t>17</w:t>
            </w:r>
          </w:p>
        </w:tc>
        <w:tc>
          <w:tcPr>
            <w:tcW w:w="1246" w:type="dxa"/>
          </w:tcPr>
          <w:p w:rsidR="000A2622" w:rsidRPr="009F576B" w:rsidRDefault="000A2622" w:rsidP="000A2622">
            <w:pPr>
              <w:jc w:val="center"/>
              <w:rPr>
                <w:sz w:val="20"/>
                <w:szCs w:val="20"/>
              </w:rPr>
            </w:pPr>
            <w:r w:rsidRPr="009F576B">
              <w:rPr>
                <w:sz w:val="20"/>
                <w:szCs w:val="20"/>
              </w:rPr>
              <w:t>17</w:t>
            </w:r>
          </w:p>
        </w:tc>
        <w:tc>
          <w:tcPr>
            <w:tcW w:w="1247" w:type="dxa"/>
          </w:tcPr>
          <w:p w:rsidR="000A2622" w:rsidRPr="009F576B" w:rsidRDefault="000A2622" w:rsidP="000A2622">
            <w:pPr>
              <w:jc w:val="center"/>
              <w:rPr>
                <w:sz w:val="20"/>
                <w:szCs w:val="20"/>
              </w:rPr>
            </w:pPr>
            <w:r w:rsidRPr="009F576B">
              <w:rPr>
                <w:sz w:val="20"/>
                <w:szCs w:val="20"/>
              </w:rPr>
              <w:t>17</w:t>
            </w:r>
          </w:p>
        </w:tc>
        <w:tc>
          <w:tcPr>
            <w:tcW w:w="1247" w:type="dxa"/>
          </w:tcPr>
          <w:p w:rsidR="000A2622" w:rsidRPr="009F576B" w:rsidRDefault="000A2622" w:rsidP="000A2622">
            <w:pPr>
              <w:jc w:val="center"/>
              <w:rPr>
                <w:sz w:val="20"/>
                <w:szCs w:val="20"/>
              </w:rPr>
            </w:pPr>
            <w:r w:rsidRPr="009F576B">
              <w:rPr>
                <w:sz w:val="20"/>
                <w:szCs w:val="20"/>
              </w:rPr>
              <w:t>17</w:t>
            </w:r>
          </w:p>
        </w:tc>
        <w:tc>
          <w:tcPr>
            <w:tcW w:w="1247" w:type="dxa"/>
          </w:tcPr>
          <w:p w:rsidR="000A2622" w:rsidRPr="009F576B" w:rsidRDefault="000A2622" w:rsidP="000A2622">
            <w:pPr>
              <w:jc w:val="center"/>
              <w:rPr>
                <w:sz w:val="20"/>
                <w:szCs w:val="20"/>
              </w:rPr>
            </w:pPr>
            <w:r w:rsidRPr="009F576B">
              <w:rPr>
                <w:sz w:val="20"/>
                <w:szCs w:val="20"/>
              </w:rPr>
              <w:t>17</w:t>
            </w:r>
          </w:p>
        </w:tc>
      </w:tr>
      <w:tr w:rsidR="000A2622" w:rsidRPr="009F576B">
        <w:tc>
          <w:tcPr>
            <w:tcW w:w="2492" w:type="dxa"/>
          </w:tcPr>
          <w:p w:rsidR="000A2622" w:rsidRPr="009F576B" w:rsidRDefault="000A2622" w:rsidP="000A2622">
            <w:pPr>
              <w:rPr>
                <w:sz w:val="20"/>
                <w:szCs w:val="20"/>
              </w:rPr>
            </w:pPr>
            <w:r w:rsidRPr="009F576B">
              <w:rPr>
                <w:sz w:val="20"/>
                <w:szCs w:val="20"/>
              </w:rPr>
              <w:t>18    43    68    93</w:t>
            </w:r>
          </w:p>
        </w:tc>
        <w:tc>
          <w:tcPr>
            <w:tcW w:w="1246" w:type="dxa"/>
          </w:tcPr>
          <w:p w:rsidR="000A2622" w:rsidRPr="009F576B" w:rsidRDefault="000A2622" w:rsidP="000A2622">
            <w:pPr>
              <w:jc w:val="center"/>
              <w:rPr>
                <w:sz w:val="20"/>
                <w:szCs w:val="20"/>
              </w:rPr>
            </w:pPr>
            <w:r w:rsidRPr="009F576B">
              <w:rPr>
                <w:sz w:val="20"/>
                <w:szCs w:val="20"/>
              </w:rPr>
              <w:t>18</w:t>
            </w:r>
          </w:p>
        </w:tc>
        <w:tc>
          <w:tcPr>
            <w:tcW w:w="1246" w:type="dxa"/>
          </w:tcPr>
          <w:p w:rsidR="000A2622" w:rsidRPr="009F576B" w:rsidRDefault="000A2622" w:rsidP="000A2622">
            <w:pPr>
              <w:jc w:val="center"/>
              <w:rPr>
                <w:sz w:val="20"/>
                <w:szCs w:val="20"/>
              </w:rPr>
            </w:pPr>
            <w:r w:rsidRPr="009F576B">
              <w:rPr>
                <w:sz w:val="20"/>
                <w:szCs w:val="20"/>
              </w:rPr>
              <w:t>18</w:t>
            </w:r>
          </w:p>
        </w:tc>
        <w:tc>
          <w:tcPr>
            <w:tcW w:w="1246" w:type="dxa"/>
          </w:tcPr>
          <w:p w:rsidR="000A2622" w:rsidRPr="009F576B" w:rsidRDefault="000A2622" w:rsidP="000A2622">
            <w:pPr>
              <w:jc w:val="center"/>
              <w:rPr>
                <w:sz w:val="20"/>
                <w:szCs w:val="20"/>
              </w:rPr>
            </w:pPr>
            <w:r w:rsidRPr="009F576B">
              <w:rPr>
                <w:sz w:val="20"/>
                <w:szCs w:val="20"/>
              </w:rPr>
              <w:t>18</w:t>
            </w:r>
          </w:p>
        </w:tc>
        <w:tc>
          <w:tcPr>
            <w:tcW w:w="1246" w:type="dxa"/>
          </w:tcPr>
          <w:p w:rsidR="000A2622" w:rsidRPr="009F576B" w:rsidRDefault="000A2622" w:rsidP="000A2622">
            <w:pPr>
              <w:jc w:val="center"/>
              <w:rPr>
                <w:sz w:val="20"/>
                <w:szCs w:val="20"/>
              </w:rPr>
            </w:pPr>
            <w:r w:rsidRPr="009F576B">
              <w:rPr>
                <w:sz w:val="20"/>
                <w:szCs w:val="20"/>
              </w:rPr>
              <w:t>18</w:t>
            </w:r>
          </w:p>
        </w:tc>
        <w:tc>
          <w:tcPr>
            <w:tcW w:w="1246" w:type="dxa"/>
          </w:tcPr>
          <w:p w:rsidR="000A2622" w:rsidRPr="009F576B" w:rsidRDefault="000A2622" w:rsidP="000A2622">
            <w:pPr>
              <w:jc w:val="center"/>
              <w:rPr>
                <w:sz w:val="20"/>
                <w:szCs w:val="20"/>
              </w:rPr>
            </w:pPr>
            <w:r w:rsidRPr="009F576B">
              <w:rPr>
                <w:sz w:val="20"/>
                <w:szCs w:val="20"/>
              </w:rPr>
              <w:t>18</w:t>
            </w:r>
          </w:p>
        </w:tc>
        <w:tc>
          <w:tcPr>
            <w:tcW w:w="1246" w:type="dxa"/>
          </w:tcPr>
          <w:p w:rsidR="000A2622" w:rsidRPr="009F576B" w:rsidRDefault="000A2622" w:rsidP="000A2622">
            <w:pPr>
              <w:jc w:val="center"/>
              <w:rPr>
                <w:sz w:val="20"/>
                <w:szCs w:val="20"/>
              </w:rPr>
            </w:pPr>
            <w:r w:rsidRPr="009F576B">
              <w:rPr>
                <w:sz w:val="20"/>
                <w:szCs w:val="20"/>
              </w:rPr>
              <w:t>18</w:t>
            </w:r>
          </w:p>
        </w:tc>
        <w:tc>
          <w:tcPr>
            <w:tcW w:w="1247" w:type="dxa"/>
          </w:tcPr>
          <w:p w:rsidR="000A2622" w:rsidRPr="009F576B" w:rsidRDefault="000A2622" w:rsidP="000A2622">
            <w:pPr>
              <w:jc w:val="center"/>
              <w:rPr>
                <w:sz w:val="20"/>
                <w:szCs w:val="20"/>
              </w:rPr>
            </w:pPr>
            <w:r w:rsidRPr="009F576B">
              <w:rPr>
                <w:sz w:val="20"/>
                <w:szCs w:val="20"/>
              </w:rPr>
              <w:t>18</w:t>
            </w:r>
          </w:p>
        </w:tc>
        <w:tc>
          <w:tcPr>
            <w:tcW w:w="1247" w:type="dxa"/>
          </w:tcPr>
          <w:p w:rsidR="000A2622" w:rsidRPr="009F576B" w:rsidRDefault="000A2622" w:rsidP="000A2622">
            <w:pPr>
              <w:jc w:val="center"/>
              <w:rPr>
                <w:sz w:val="20"/>
                <w:szCs w:val="20"/>
              </w:rPr>
            </w:pPr>
            <w:r w:rsidRPr="009F576B">
              <w:rPr>
                <w:sz w:val="20"/>
                <w:szCs w:val="20"/>
              </w:rPr>
              <w:t>18</w:t>
            </w:r>
          </w:p>
        </w:tc>
        <w:tc>
          <w:tcPr>
            <w:tcW w:w="1247" w:type="dxa"/>
          </w:tcPr>
          <w:p w:rsidR="000A2622" w:rsidRPr="009F576B" w:rsidRDefault="000A2622" w:rsidP="000A2622">
            <w:pPr>
              <w:jc w:val="center"/>
              <w:rPr>
                <w:sz w:val="20"/>
                <w:szCs w:val="20"/>
              </w:rPr>
            </w:pPr>
            <w:r w:rsidRPr="009F576B">
              <w:rPr>
                <w:sz w:val="20"/>
                <w:szCs w:val="20"/>
              </w:rPr>
              <w:t>18</w:t>
            </w:r>
          </w:p>
        </w:tc>
      </w:tr>
      <w:tr w:rsidR="000A2622" w:rsidRPr="009F576B">
        <w:tc>
          <w:tcPr>
            <w:tcW w:w="2492" w:type="dxa"/>
          </w:tcPr>
          <w:p w:rsidR="000A2622" w:rsidRPr="009F576B" w:rsidRDefault="000A2622" w:rsidP="000A2622">
            <w:pPr>
              <w:rPr>
                <w:sz w:val="20"/>
                <w:szCs w:val="20"/>
              </w:rPr>
            </w:pPr>
            <w:r w:rsidRPr="009F576B">
              <w:rPr>
                <w:sz w:val="20"/>
                <w:szCs w:val="20"/>
              </w:rPr>
              <w:t>19    44    69    94</w:t>
            </w:r>
          </w:p>
        </w:tc>
        <w:tc>
          <w:tcPr>
            <w:tcW w:w="1246" w:type="dxa"/>
          </w:tcPr>
          <w:p w:rsidR="000A2622" w:rsidRPr="009F576B" w:rsidRDefault="000A2622" w:rsidP="000A2622">
            <w:pPr>
              <w:jc w:val="center"/>
              <w:rPr>
                <w:sz w:val="20"/>
                <w:szCs w:val="20"/>
              </w:rPr>
            </w:pPr>
            <w:r w:rsidRPr="009F576B">
              <w:rPr>
                <w:sz w:val="20"/>
                <w:szCs w:val="20"/>
              </w:rPr>
              <w:t>19</w:t>
            </w:r>
          </w:p>
        </w:tc>
        <w:tc>
          <w:tcPr>
            <w:tcW w:w="1246" w:type="dxa"/>
          </w:tcPr>
          <w:p w:rsidR="000A2622" w:rsidRPr="009F576B" w:rsidRDefault="000A2622" w:rsidP="000A2622">
            <w:pPr>
              <w:jc w:val="center"/>
              <w:rPr>
                <w:sz w:val="20"/>
                <w:szCs w:val="20"/>
              </w:rPr>
            </w:pPr>
            <w:r w:rsidRPr="009F576B">
              <w:rPr>
                <w:sz w:val="20"/>
                <w:szCs w:val="20"/>
              </w:rPr>
              <w:t>19</w:t>
            </w:r>
          </w:p>
        </w:tc>
        <w:tc>
          <w:tcPr>
            <w:tcW w:w="1246" w:type="dxa"/>
          </w:tcPr>
          <w:p w:rsidR="000A2622" w:rsidRPr="009F576B" w:rsidRDefault="000A2622" w:rsidP="000A2622">
            <w:pPr>
              <w:jc w:val="center"/>
              <w:rPr>
                <w:sz w:val="20"/>
                <w:szCs w:val="20"/>
              </w:rPr>
            </w:pPr>
            <w:r w:rsidRPr="009F576B">
              <w:rPr>
                <w:sz w:val="20"/>
                <w:szCs w:val="20"/>
              </w:rPr>
              <w:t>19</w:t>
            </w:r>
          </w:p>
        </w:tc>
        <w:tc>
          <w:tcPr>
            <w:tcW w:w="1246" w:type="dxa"/>
          </w:tcPr>
          <w:p w:rsidR="000A2622" w:rsidRPr="009F576B" w:rsidRDefault="000A2622" w:rsidP="000A2622">
            <w:pPr>
              <w:jc w:val="center"/>
              <w:rPr>
                <w:sz w:val="20"/>
                <w:szCs w:val="20"/>
              </w:rPr>
            </w:pPr>
            <w:r w:rsidRPr="009F576B">
              <w:rPr>
                <w:sz w:val="20"/>
                <w:szCs w:val="20"/>
              </w:rPr>
              <w:t>19</w:t>
            </w:r>
          </w:p>
        </w:tc>
        <w:tc>
          <w:tcPr>
            <w:tcW w:w="1246" w:type="dxa"/>
          </w:tcPr>
          <w:p w:rsidR="000A2622" w:rsidRPr="009F576B" w:rsidRDefault="000A2622" w:rsidP="000A2622">
            <w:pPr>
              <w:jc w:val="center"/>
              <w:rPr>
                <w:sz w:val="20"/>
                <w:szCs w:val="20"/>
              </w:rPr>
            </w:pPr>
            <w:r w:rsidRPr="009F576B">
              <w:rPr>
                <w:sz w:val="20"/>
                <w:szCs w:val="20"/>
              </w:rPr>
              <w:t>19</w:t>
            </w:r>
          </w:p>
        </w:tc>
        <w:tc>
          <w:tcPr>
            <w:tcW w:w="1246" w:type="dxa"/>
          </w:tcPr>
          <w:p w:rsidR="000A2622" w:rsidRPr="009F576B" w:rsidRDefault="000A2622" w:rsidP="000A2622">
            <w:pPr>
              <w:jc w:val="center"/>
              <w:rPr>
                <w:sz w:val="20"/>
                <w:szCs w:val="20"/>
              </w:rPr>
            </w:pPr>
            <w:r w:rsidRPr="009F576B">
              <w:rPr>
                <w:sz w:val="20"/>
                <w:szCs w:val="20"/>
              </w:rPr>
              <w:t>19</w:t>
            </w:r>
          </w:p>
        </w:tc>
        <w:tc>
          <w:tcPr>
            <w:tcW w:w="1247" w:type="dxa"/>
          </w:tcPr>
          <w:p w:rsidR="000A2622" w:rsidRPr="009F576B" w:rsidRDefault="000A2622" w:rsidP="000A2622">
            <w:pPr>
              <w:jc w:val="center"/>
              <w:rPr>
                <w:sz w:val="20"/>
                <w:szCs w:val="20"/>
              </w:rPr>
            </w:pPr>
            <w:r w:rsidRPr="009F576B">
              <w:rPr>
                <w:sz w:val="20"/>
                <w:szCs w:val="20"/>
              </w:rPr>
              <w:t>19</w:t>
            </w:r>
          </w:p>
        </w:tc>
        <w:tc>
          <w:tcPr>
            <w:tcW w:w="1247" w:type="dxa"/>
          </w:tcPr>
          <w:p w:rsidR="000A2622" w:rsidRPr="009F576B" w:rsidRDefault="000A2622" w:rsidP="000A2622">
            <w:pPr>
              <w:jc w:val="center"/>
              <w:rPr>
                <w:sz w:val="20"/>
                <w:szCs w:val="20"/>
              </w:rPr>
            </w:pPr>
            <w:r w:rsidRPr="009F576B">
              <w:rPr>
                <w:sz w:val="20"/>
                <w:szCs w:val="20"/>
              </w:rPr>
              <w:t>19</w:t>
            </w:r>
          </w:p>
        </w:tc>
        <w:tc>
          <w:tcPr>
            <w:tcW w:w="1247" w:type="dxa"/>
          </w:tcPr>
          <w:p w:rsidR="000A2622" w:rsidRPr="009F576B" w:rsidRDefault="000A2622" w:rsidP="000A2622">
            <w:pPr>
              <w:jc w:val="center"/>
              <w:rPr>
                <w:sz w:val="20"/>
                <w:szCs w:val="20"/>
              </w:rPr>
            </w:pPr>
            <w:r w:rsidRPr="009F576B">
              <w:rPr>
                <w:sz w:val="20"/>
                <w:szCs w:val="20"/>
              </w:rPr>
              <w:t>19</w:t>
            </w:r>
          </w:p>
        </w:tc>
      </w:tr>
      <w:tr w:rsidR="000A2622" w:rsidRPr="009F576B">
        <w:tc>
          <w:tcPr>
            <w:tcW w:w="2492" w:type="dxa"/>
          </w:tcPr>
          <w:p w:rsidR="000A2622" w:rsidRPr="009F576B" w:rsidRDefault="000A2622" w:rsidP="000A2622">
            <w:pPr>
              <w:rPr>
                <w:sz w:val="20"/>
                <w:szCs w:val="20"/>
              </w:rPr>
            </w:pPr>
            <w:r w:rsidRPr="009F576B">
              <w:rPr>
                <w:sz w:val="20"/>
                <w:szCs w:val="20"/>
              </w:rPr>
              <w:t>20    45    70    95</w:t>
            </w:r>
          </w:p>
        </w:tc>
        <w:tc>
          <w:tcPr>
            <w:tcW w:w="1246" w:type="dxa"/>
          </w:tcPr>
          <w:p w:rsidR="000A2622" w:rsidRPr="009F576B" w:rsidRDefault="000A2622" w:rsidP="000A2622">
            <w:pPr>
              <w:jc w:val="center"/>
              <w:rPr>
                <w:sz w:val="20"/>
                <w:szCs w:val="20"/>
              </w:rPr>
            </w:pPr>
            <w:r w:rsidRPr="009F576B">
              <w:rPr>
                <w:sz w:val="20"/>
                <w:szCs w:val="20"/>
              </w:rPr>
              <w:t>20</w:t>
            </w:r>
          </w:p>
        </w:tc>
        <w:tc>
          <w:tcPr>
            <w:tcW w:w="1246" w:type="dxa"/>
          </w:tcPr>
          <w:p w:rsidR="000A2622" w:rsidRPr="009F576B" w:rsidRDefault="000A2622" w:rsidP="000A2622">
            <w:pPr>
              <w:jc w:val="center"/>
              <w:rPr>
                <w:sz w:val="20"/>
                <w:szCs w:val="20"/>
              </w:rPr>
            </w:pPr>
            <w:r w:rsidRPr="009F576B">
              <w:rPr>
                <w:sz w:val="20"/>
                <w:szCs w:val="20"/>
              </w:rPr>
              <w:t>20</w:t>
            </w:r>
          </w:p>
        </w:tc>
        <w:tc>
          <w:tcPr>
            <w:tcW w:w="1246" w:type="dxa"/>
          </w:tcPr>
          <w:p w:rsidR="000A2622" w:rsidRPr="009F576B" w:rsidRDefault="000A2622" w:rsidP="000A2622">
            <w:pPr>
              <w:jc w:val="center"/>
              <w:rPr>
                <w:sz w:val="20"/>
                <w:szCs w:val="20"/>
              </w:rPr>
            </w:pPr>
            <w:r w:rsidRPr="009F576B">
              <w:rPr>
                <w:sz w:val="20"/>
                <w:szCs w:val="20"/>
              </w:rPr>
              <w:t>20</w:t>
            </w:r>
          </w:p>
        </w:tc>
        <w:tc>
          <w:tcPr>
            <w:tcW w:w="1246" w:type="dxa"/>
          </w:tcPr>
          <w:p w:rsidR="000A2622" w:rsidRPr="009F576B" w:rsidRDefault="000A2622" w:rsidP="000A2622">
            <w:pPr>
              <w:jc w:val="center"/>
              <w:rPr>
                <w:sz w:val="20"/>
                <w:szCs w:val="20"/>
              </w:rPr>
            </w:pPr>
            <w:r w:rsidRPr="009F576B">
              <w:rPr>
                <w:sz w:val="20"/>
                <w:szCs w:val="20"/>
              </w:rPr>
              <w:t>20</w:t>
            </w:r>
          </w:p>
        </w:tc>
        <w:tc>
          <w:tcPr>
            <w:tcW w:w="1246" w:type="dxa"/>
          </w:tcPr>
          <w:p w:rsidR="000A2622" w:rsidRPr="009F576B" w:rsidRDefault="000A2622" w:rsidP="000A2622">
            <w:pPr>
              <w:jc w:val="center"/>
              <w:rPr>
                <w:sz w:val="20"/>
                <w:szCs w:val="20"/>
              </w:rPr>
            </w:pPr>
            <w:r w:rsidRPr="009F576B">
              <w:rPr>
                <w:sz w:val="20"/>
                <w:szCs w:val="20"/>
              </w:rPr>
              <w:t>20</w:t>
            </w:r>
          </w:p>
        </w:tc>
        <w:tc>
          <w:tcPr>
            <w:tcW w:w="1246" w:type="dxa"/>
          </w:tcPr>
          <w:p w:rsidR="000A2622" w:rsidRPr="009F576B" w:rsidRDefault="000A2622" w:rsidP="000A2622">
            <w:pPr>
              <w:jc w:val="center"/>
              <w:rPr>
                <w:sz w:val="20"/>
                <w:szCs w:val="20"/>
              </w:rPr>
            </w:pPr>
            <w:r w:rsidRPr="009F576B">
              <w:rPr>
                <w:sz w:val="20"/>
                <w:szCs w:val="20"/>
              </w:rPr>
              <w:t>20</w:t>
            </w:r>
          </w:p>
        </w:tc>
        <w:tc>
          <w:tcPr>
            <w:tcW w:w="1247" w:type="dxa"/>
          </w:tcPr>
          <w:p w:rsidR="000A2622" w:rsidRPr="009F576B" w:rsidRDefault="000A2622" w:rsidP="000A2622">
            <w:pPr>
              <w:jc w:val="center"/>
              <w:rPr>
                <w:sz w:val="20"/>
                <w:szCs w:val="20"/>
              </w:rPr>
            </w:pPr>
            <w:r w:rsidRPr="009F576B">
              <w:rPr>
                <w:sz w:val="20"/>
                <w:szCs w:val="20"/>
              </w:rPr>
              <w:t>20</w:t>
            </w:r>
          </w:p>
        </w:tc>
        <w:tc>
          <w:tcPr>
            <w:tcW w:w="1247" w:type="dxa"/>
          </w:tcPr>
          <w:p w:rsidR="000A2622" w:rsidRPr="009F576B" w:rsidRDefault="000A2622" w:rsidP="000A2622">
            <w:pPr>
              <w:jc w:val="center"/>
              <w:rPr>
                <w:sz w:val="20"/>
                <w:szCs w:val="20"/>
              </w:rPr>
            </w:pPr>
            <w:r w:rsidRPr="009F576B">
              <w:rPr>
                <w:sz w:val="20"/>
                <w:szCs w:val="20"/>
              </w:rPr>
              <w:t>20</w:t>
            </w:r>
          </w:p>
        </w:tc>
        <w:tc>
          <w:tcPr>
            <w:tcW w:w="1247" w:type="dxa"/>
          </w:tcPr>
          <w:p w:rsidR="000A2622" w:rsidRPr="009F576B" w:rsidRDefault="000A2622" w:rsidP="000A2622">
            <w:pPr>
              <w:jc w:val="center"/>
              <w:rPr>
                <w:sz w:val="20"/>
                <w:szCs w:val="20"/>
              </w:rPr>
            </w:pPr>
            <w:r w:rsidRPr="009F576B">
              <w:rPr>
                <w:sz w:val="20"/>
                <w:szCs w:val="20"/>
              </w:rPr>
              <w:t>20</w:t>
            </w:r>
          </w:p>
        </w:tc>
      </w:tr>
      <w:tr w:rsidR="000A2622" w:rsidRPr="009F576B">
        <w:tc>
          <w:tcPr>
            <w:tcW w:w="2492" w:type="dxa"/>
          </w:tcPr>
          <w:p w:rsidR="000A2622" w:rsidRPr="009F576B" w:rsidRDefault="000A2622" w:rsidP="000A2622">
            <w:pPr>
              <w:rPr>
                <w:sz w:val="20"/>
                <w:szCs w:val="20"/>
              </w:rPr>
            </w:pPr>
            <w:r w:rsidRPr="009F576B">
              <w:rPr>
                <w:sz w:val="20"/>
                <w:szCs w:val="20"/>
              </w:rPr>
              <w:t>21    46    71    96</w:t>
            </w:r>
          </w:p>
        </w:tc>
        <w:tc>
          <w:tcPr>
            <w:tcW w:w="1246" w:type="dxa"/>
          </w:tcPr>
          <w:p w:rsidR="000A2622" w:rsidRPr="009F576B" w:rsidRDefault="000A2622" w:rsidP="000A2622">
            <w:pPr>
              <w:jc w:val="center"/>
              <w:rPr>
                <w:sz w:val="20"/>
                <w:szCs w:val="20"/>
              </w:rPr>
            </w:pPr>
            <w:r w:rsidRPr="009F576B">
              <w:rPr>
                <w:sz w:val="20"/>
                <w:szCs w:val="20"/>
              </w:rPr>
              <w:t>21</w:t>
            </w:r>
          </w:p>
        </w:tc>
        <w:tc>
          <w:tcPr>
            <w:tcW w:w="1246" w:type="dxa"/>
          </w:tcPr>
          <w:p w:rsidR="000A2622" w:rsidRPr="009F576B" w:rsidRDefault="000A2622" w:rsidP="000A2622">
            <w:pPr>
              <w:jc w:val="center"/>
              <w:rPr>
                <w:sz w:val="20"/>
                <w:szCs w:val="20"/>
              </w:rPr>
            </w:pPr>
            <w:r w:rsidRPr="009F576B">
              <w:rPr>
                <w:sz w:val="20"/>
                <w:szCs w:val="20"/>
              </w:rPr>
              <w:t>21</w:t>
            </w:r>
          </w:p>
        </w:tc>
        <w:tc>
          <w:tcPr>
            <w:tcW w:w="1246" w:type="dxa"/>
          </w:tcPr>
          <w:p w:rsidR="000A2622" w:rsidRPr="009F576B" w:rsidRDefault="000A2622" w:rsidP="000A2622">
            <w:pPr>
              <w:jc w:val="center"/>
              <w:rPr>
                <w:sz w:val="20"/>
                <w:szCs w:val="20"/>
              </w:rPr>
            </w:pPr>
            <w:r w:rsidRPr="009F576B">
              <w:rPr>
                <w:sz w:val="20"/>
                <w:szCs w:val="20"/>
              </w:rPr>
              <w:t>21</w:t>
            </w:r>
          </w:p>
        </w:tc>
        <w:tc>
          <w:tcPr>
            <w:tcW w:w="1246" w:type="dxa"/>
          </w:tcPr>
          <w:p w:rsidR="000A2622" w:rsidRPr="009F576B" w:rsidRDefault="000A2622" w:rsidP="000A2622">
            <w:pPr>
              <w:jc w:val="center"/>
              <w:rPr>
                <w:sz w:val="20"/>
                <w:szCs w:val="20"/>
              </w:rPr>
            </w:pPr>
            <w:r w:rsidRPr="009F576B">
              <w:rPr>
                <w:sz w:val="20"/>
                <w:szCs w:val="20"/>
              </w:rPr>
              <w:t>21</w:t>
            </w:r>
          </w:p>
        </w:tc>
        <w:tc>
          <w:tcPr>
            <w:tcW w:w="1246" w:type="dxa"/>
          </w:tcPr>
          <w:p w:rsidR="000A2622" w:rsidRPr="009F576B" w:rsidRDefault="000A2622" w:rsidP="000A2622">
            <w:pPr>
              <w:jc w:val="center"/>
              <w:rPr>
                <w:sz w:val="20"/>
                <w:szCs w:val="20"/>
              </w:rPr>
            </w:pPr>
            <w:r w:rsidRPr="009F576B">
              <w:rPr>
                <w:sz w:val="20"/>
                <w:szCs w:val="20"/>
              </w:rPr>
              <w:t>21</w:t>
            </w:r>
          </w:p>
        </w:tc>
        <w:tc>
          <w:tcPr>
            <w:tcW w:w="1246" w:type="dxa"/>
          </w:tcPr>
          <w:p w:rsidR="000A2622" w:rsidRPr="009F576B" w:rsidRDefault="000A2622" w:rsidP="000A2622">
            <w:pPr>
              <w:jc w:val="center"/>
              <w:rPr>
                <w:sz w:val="20"/>
                <w:szCs w:val="20"/>
              </w:rPr>
            </w:pPr>
            <w:r w:rsidRPr="009F576B">
              <w:rPr>
                <w:sz w:val="20"/>
                <w:szCs w:val="20"/>
              </w:rPr>
              <w:t>21</w:t>
            </w:r>
          </w:p>
        </w:tc>
        <w:tc>
          <w:tcPr>
            <w:tcW w:w="1247" w:type="dxa"/>
          </w:tcPr>
          <w:p w:rsidR="000A2622" w:rsidRPr="009F576B" w:rsidRDefault="000A2622" w:rsidP="000A2622">
            <w:pPr>
              <w:jc w:val="center"/>
              <w:rPr>
                <w:sz w:val="20"/>
                <w:szCs w:val="20"/>
              </w:rPr>
            </w:pPr>
            <w:r w:rsidRPr="009F576B">
              <w:rPr>
                <w:sz w:val="20"/>
                <w:szCs w:val="20"/>
              </w:rPr>
              <w:t>21</w:t>
            </w:r>
          </w:p>
        </w:tc>
        <w:tc>
          <w:tcPr>
            <w:tcW w:w="1247" w:type="dxa"/>
          </w:tcPr>
          <w:p w:rsidR="000A2622" w:rsidRPr="009F576B" w:rsidRDefault="000A2622" w:rsidP="000A2622">
            <w:pPr>
              <w:jc w:val="center"/>
              <w:rPr>
                <w:sz w:val="20"/>
                <w:szCs w:val="20"/>
              </w:rPr>
            </w:pPr>
            <w:r w:rsidRPr="009F576B">
              <w:rPr>
                <w:sz w:val="20"/>
                <w:szCs w:val="20"/>
              </w:rPr>
              <w:t>21</w:t>
            </w:r>
          </w:p>
        </w:tc>
        <w:tc>
          <w:tcPr>
            <w:tcW w:w="1247" w:type="dxa"/>
          </w:tcPr>
          <w:p w:rsidR="000A2622" w:rsidRPr="009F576B" w:rsidRDefault="000A2622" w:rsidP="000A2622">
            <w:pPr>
              <w:jc w:val="center"/>
              <w:rPr>
                <w:sz w:val="20"/>
                <w:szCs w:val="20"/>
              </w:rPr>
            </w:pPr>
            <w:r w:rsidRPr="009F576B">
              <w:rPr>
                <w:sz w:val="20"/>
                <w:szCs w:val="20"/>
              </w:rPr>
              <w:t>21</w:t>
            </w:r>
          </w:p>
        </w:tc>
      </w:tr>
      <w:tr w:rsidR="000A2622" w:rsidRPr="009F576B">
        <w:tc>
          <w:tcPr>
            <w:tcW w:w="2492" w:type="dxa"/>
          </w:tcPr>
          <w:p w:rsidR="000A2622" w:rsidRPr="009F576B" w:rsidRDefault="000A2622" w:rsidP="000A2622">
            <w:pPr>
              <w:rPr>
                <w:sz w:val="20"/>
                <w:szCs w:val="20"/>
              </w:rPr>
            </w:pPr>
            <w:r w:rsidRPr="009F576B">
              <w:rPr>
                <w:sz w:val="20"/>
                <w:szCs w:val="20"/>
              </w:rPr>
              <w:t>22    47    72    97</w:t>
            </w:r>
          </w:p>
        </w:tc>
        <w:tc>
          <w:tcPr>
            <w:tcW w:w="1246" w:type="dxa"/>
          </w:tcPr>
          <w:p w:rsidR="000A2622" w:rsidRPr="009F576B" w:rsidRDefault="000A2622" w:rsidP="000A2622">
            <w:pPr>
              <w:jc w:val="center"/>
              <w:rPr>
                <w:sz w:val="20"/>
                <w:szCs w:val="20"/>
              </w:rPr>
            </w:pPr>
            <w:r w:rsidRPr="009F576B">
              <w:rPr>
                <w:sz w:val="20"/>
                <w:szCs w:val="20"/>
              </w:rPr>
              <w:t>22</w:t>
            </w:r>
          </w:p>
        </w:tc>
        <w:tc>
          <w:tcPr>
            <w:tcW w:w="1246" w:type="dxa"/>
          </w:tcPr>
          <w:p w:rsidR="000A2622" w:rsidRPr="009F576B" w:rsidRDefault="000A2622" w:rsidP="000A2622">
            <w:pPr>
              <w:jc w:val="center"/>
              <w:rPr>
                <w:sz w:val="20"/>
                <w:szCs w:val="20"/>
              </w:rPr>
            </w:pPr>
            <w:r w:rsidRPr="009F576B">
              <w:rPr>
                <w:sz w:val="20"/>
                <w:szCs w:val="20"/>
              </w:rPr>
              <w:t>22</w:t>
            </w:r>
          </w:p>
        </w:tc>
        <w:tc>
          <w:tcPr>
            <w:tcW w:w="1246" w:type="dxa"/>
          </w:tcPr>
          <w:p w:rsidR="000A2622" w:rsidRPr="009F576B" w:rsidRDefault="000A2622" w:rsidP="000A2622">
            <w:pPr>
              <w:jc w:val="center"/>
              <w:rPr>
                <w:sz w:val="20"/>
                <w:szCs w:val="20"/>
              </w:rPr>
            </w:pPr>
            <w:r w:rsidRPr="009F576B">
              <w:rPr>
                <w:sz w:val="20"/>
                <w:szCs w:val="20"/>
              </w:rPr>
              <w:t>22</w:t>
            </w:r>
          </w:p>
        </w:tc>
        <w:tc>
          <w:tcPr>
            <w:tcW w:w="1246" w:type="dxa"/>
          </w:tcPr>
          <w:p w:rsidR="000A2622" w:rsidRPr="009F576B" w:rsidRDefault="000A2622" w:rsidP="000A2622">
            <w:pPr>
              <w:jc w:val="center"/>
              <w:rPr>
                <w:sz w:val="20"/>
                <w:szCs w:val="20"/>
              </w:rPr>
            </w:pPr>
            <w:r w:rsidRPr="009F576B">
              <w:rPr>
                <w:sz w:val="20"/>
                <w:szCs w:val="20"/>
              </w:rPr>
              <w:t>22</w:t>
            </w:r>
          </w:p>
        </w:tc>
        <w:tc>
          <w:tcPr>
            <w:tcW w:w="1246" w:type="dxa"/>
          </w:tcPr>
          <w:p w:rsidR="000A2622" w:rsidRPr="009F576B" w:rsidRDefault="000A2622" w:rsidP="000A2622">
            <w:pPr>
              <w:jc w:val="center"/>
              <w:rPr>
                <w:sz w:val="20"/>
                <w:szCs w:val="20"/>
              </w:rPr>
            </w:pPr>
            <w:r w:rsidRPr="009F576B">
              <w:rPr>
                <w:sz w:val="20"/>
                <w:szCs w:val="20"/>
              </w:rPr>
              <w:t>22</w:t>
            </w:r>
          </w:p>
        </w:tc>
        <w:tc>
          <w:tcPr>
            <w:tcW w:w="1246" w:type="dxa"/>
          </w:tcPr>
          <w:p w:rsidR="000A2622" w:rsidRPr="009F576B" w:rsidRDefault="000A2622" w:rsidP="000A2622">
            <w:pPr>
              <w:jc w:val="center"/>
              <w:rPr>
                <w:sz w:val="20"/>
                <w:szCs w:val="20"/>
              </w:rPr>
            </w:pPr>
            <w:r w:rsidRPr="009F576B">
              <w:rPr>
                <w:sz w:val="20"/>
                <w:szCs w:val="20"/>
              </w:rPr>
              <w:t>22</w:t>
            </w:r>
          </w:p>
        </w:tc>
        <w:tc>
          <w:tcPr>
            <w:tcW w:w="1247" w:type="dxa"/>
          </w:tcPr>
          <w:p w:rsidR="000A2622" w:rsidRPr="009F576B" w:rsidRDefault="000A2622" w:rsidP="000A2622">
            <w:pPr>
              <w:jc w:val="center"/>
              <w:rPr>
                <w:sz w:val="20"/>
                <w:szCs w:val="20"/>
              </w:rPr>
            </w:pPr>
            <w:r w:rsidRPr="009F576B">
              <w:rPr>
                <w:sz w:val="20"/>
                <w:szCs w:val="20"/>
              </w:rPr>
              <w:t>22</w:t>
            </w:r>
          </w:p>
        </w:tc>
        <w:tc>
          <w:tcPr>
            <w:tcW w:w="1247" w:type="dxa"/>
          </w:tcPr>
          <w:p w:rsidR="000A2622" w:rsidRPr="009F576B" w:rsidRDefault="000A2622" w:rsidP="000A2622">
            <w:pPr>
              <w:jc w:val="center"/>
              <w:rPr>
                <w:sz w:val="20"/>
                <w:szCs w:val="20"/>
              </w:rPr>
            </w:pPr>
            <w:r w:rsidRPr="009F576B">
              <w:rPr>
                <w:sz w:val="20"/>
                <w:szCs w:val="20"/>
              </w:rPr>
              <w:t>22</w:t>
            </w:r>
          </w:p>
        </w:tc>
        <w:tc>
          <w:tcPr>
            <w:tcW w:w="1247" w:type="dxa"/>
          </w:tcPr>
          <w:p w:rsidR="000A2622" w:rsidRPr="009F576B" w:rsidRDefault="000A2622" w:rsidP="000A2622">
            <w:pPr>
              <w:jc w:val="center"/>
              <w:rPr>
                <w:sz w:val="20"/>
                <w:szCs w:val="20"/>
              </w:rPr>
            </w:pPr>
            <w:r w:rsidRPr="009F576B">
              <w:rPr>
                <w:sz w:val="20"/>
                <w:szCs w:val="20"/>
              </w:rPr>
              <w:t>22</w:t>
            </w:r>
          </w:p>
        </w:tc>
      </w:tr>
      <w:tr w:rsidR="000A2622" w:rsidRPr="009F576B">
        <w:tc>
          <w:tcPr>
            <w:tcW w:w="2492" w:type="dxa"/>
          </w:tcPr>
          <w:p w:rsidR="000A2622" w:rsidRPr="009F576B" w:rsidRDefault="000A2622" w:rsidP="000A2622">
            <w:pPr>
              <w:rPr>
                <w:sz w:val="20"/>
                <w:szCs w:val="20"/>
              </w:rPr>
            </w:pPr>
            <w:r w:rsidRPr="009F576B">
              <w:rPr>
                <w:sz w:val="20"/>
                <w:szCs w:val="20"/>
              </w:rPr>
              <w:t>23    48    73    98</w:t>
            </w:r>
          </w:p>
        </w:tc>
        <w:tc>
          <w:tcPr>
            <w:tcW w:w="1246" w:type="dxa"/>
          </w:tcPr>
          <w:p w:rsidR="000A2622" w:rsidRPr="009F576B" w:rsidRDefault="000A2622" w:rsidP="000A2622">
            <w:pPr>
              <w:jc w:val="center"/>
              <w:rPr>
                <w:sz w:val="20"/>
                <w:szCs w:val="20"/>
              </w:rPr>
            </w:pPr>
            <w:r w:rsidRPr="009F576B">
              <w:rPr>
                <w:sz w:val="20"/>
                <w:szCs w:val="20"/>
              </w:rPr>
              <w:t>23</w:t>
            </w:r>
          </w:p>
        </w:tc>
        <w:tc>
          <w:tcPr>
            <w:tcW w:w="1246" w:type="dxa"/>
          </w:tcPr>
          <w:p w:rsidR="000A2622" w:rsidRPr="009F576B" w:rsidRDefault="000A2622" w:rsidP="000A2622">
            <w:pPr>
              <w:jc w:val="center"/>
              <w:rPr>
                <w:sz w:val="20"/>
                <w:szCs w:val="20"/>
              </w:rPr>
            </w:pPr>
            <w:r w:rsidRPr="009F576B">
              <w:rPr>
                <w:sz w:val="20"/>
                <w:szCs w:val="20"/>
              </w:rPr>
              <w:t>23</w:t>
            </w:r>
          </w:p>
        </w:tc>
        <w:tc>
          <w:tcPr>
            <w:tcW w:w="1246" w:type="dxa"/>
          </w:tcPr>
          <w:p w:rsidR="000A2622" w:rsidRPr="009F576B" w:rsidRDefault="000A2622" w:rsidP="000A2622">
            <w:pPr>
              <w:jc w:val="center"/>
              <w:rPr>
                <w:sz w:val="20"/>
                <w:szCs w:val="20"/>
              </w:rPr>
            </w:pPr>
            <w:r w:rsidRPr="009F576B">
              <w:rPr>
                <w:sz w:val="20"/>
                <w:szCs w:val="20"/>
              </w:rPr>
              <w:t>23</w:t>
            </w:r>
          </w:p>
        </w:tc>
        <w:tc>
          <w:tcPr>
            <w:tcW w:w="1246" w:type="dxa"/>
          </w:tcPr>
          <w:p w:rsidR="000A2622" w:rsidRPr="009F576B" w:rsidRDefault="000A2622" w:rsidP="000A2622">
            <w:pPr>
              <w:jc w:val="center"/>
              <w:rPr>
                <w:sz w:val="20"/>
                <w:szCs w:val="20"/>
              </w:rPr>
            </w:pPr>
            <w:r w:rsidRPr="009F576B">
              <w:rPr>
                <w:sz w:val="20"/>
                <w:szCs w:val="20"/>
              </w:rPr>
              <w:t>23</w:t>
            </w:r>
          </w:p>
        </w:tc>
        <w:tc>
          <w:tcPr>
            <w:tcW w:w="1246" w:type="dxa"/>
          </w:tcPr>
          <w:p w:rsidR="000A2622" w:rsidRPr="009F576B" w:rsidRDefault="000A2622" w:rsidP="000A2622">
            <w:pPr>
              <w:jc w:val="center"/>
              <w:rPr>
                <w:sz w:val="20"/>
                <w:szCs w:val="20"/>
              </w:rPr>
            </w:pPr>
            <w:r w:rsidRPr="009F576B">
              <w:rPr>
                <w:sz w:val="20"/>
                <w:szCs w:val="20"/>
              </w:rPr>
              <w:t>23</w:t>
            </w:r>
          </w:p>
        </w:tc>
        <w:tc>
          <w:tcPr>
            <w:tcW w:w="1246" w:type="dxa"/>
          </w:tcPr>
          <w:p w:rsidR="000A2622" w:rsidRPr="009F576B" w:rsidRDefault="000A2622" w:rsidP="000A2622">
            <w:pPr>
              <w:jc w:val="center"/>
              <w:rPr>
                <w:sz w:val="20"/>
                <w:szCs w:val="20"/>
              </w:rPr>
            </w:pPr>
            <w:r w:rsidRPr="009F576B">
              <w:rPr>
                <w:sz w:val="20"/>
                <w:szCs w:val="20"/>
              </w:rPr>
              <w:t>23</w:t>
            </w:r>
          </w:p>
        </w:tc>
        <w:tc>
          <w:tcPr>
            <w:tcW w:w="1247" w:type="dxa"/>
          </w:tcPr>
          <w:p w:rsidR="000A2622" w:rsidRPr="009F576B" w:rsidRDefault="000A2622" w:rsidP="000A2622">
            <w:pPr>
              <w:jc w:val="center"/>
              <w:rPr>
                <w:sz w:val="20"/>
                <w:szCs w:val="20"/>
              </w:rPr>
            </w:pPr>
            <w:r w:rsidRPr="009F576B">
              <w:rPr>
                <w:sz w:val="20"/>
                <w:szCs w:val="20"/>
              </w:rPr>
              <w:t>23</w:t>
            </w:r>
          </w:p>
        </w:tc>
        <w:tc>
          <w:tcPr>
            <w:tcW w:w="1247" w:type="dxa"/>
          </w:tcPr>
          <w:p w:rsidR="000A2622" w:rsidRPr="009F576B" w:rsidRDefault="000A2622" w:rsidP="000A2622">
            <w:pPr>
              <w:jc w:val="center"/>
              <w:rPr>
                <w:sz w:val="20"/>
                <w:szCs w:val="20"/>
              </w:rPr>
            </w:pPr>
            <w:r w:rsidRPr="009F576B">
              <w:rPr>
                <w:sz w:val="20"/>
                <w:szCs w:val="20"/>
              </w:rPr>
              <w:t>23</w:t>
            </w:r>
          </w:p>
        </w:tc>
        <w:tc>
          <w:tcPr>
            <w:tcW w:w="1247" w:type="dxa"/>
          </w:tcPr>
          <w:p w:rsidR="000A2622" w:rsidRPr="009F576B" w:rsidRDefault="000A2622" w:rsidP="000A2622">
            <w:pPr>
              <w:jc w:val="center"/>
              <w:rPr>
                <w:sz w:val="20"/>
                <w:szCs w:val="20"/>
              </w:rPr>
            </w:pPr>
            <w:r w:rsidRPr="009F576B">
              <w:rPr>
                <w:sz w:val="20"/>
                <w:szCs w:val="20"/>
              </w:rPr>
              <w:t>23</w:t>
            </w:r>
          </w:p>
        </w:tc>
      </w:tr>
      <w:tr w:rsidR="000A2622" w:rsidRPr="009F576B">
        <w:tc>
          <w:tcPr>
            <w:tcW w:w="2492" w:type="dxa"/>
          </w:tcPr>
          <w:p w:rsidR="000A2622" w:rsidRPr="009F576B" w:rsidRDefault="000A2622" w:rsidP="000A2622">
            <w:pPr>
              <w:rPr>
                <w:sz w:val="20"/>
                <w:szCs w:val="20"/>
              </w:rPr>
            </w:pPr>
            <w:r w:rsidRPr="009F576B">
              <w:rPr>
                <w:sz w:val="20"/>
                <w:szCs w:val="20"/>
              </w:rPr>
              <w:t>24    49    74    99</w:t>
            </w:r>
          </w:p>
        </w:tc>
        <w:tc>
          <w:tcPr>
            <w:tcW w:w="1246" w:type="dxa"/>
          </w:tcPr>
          <w:p w:rsidR="000A2622" w:rsidRPr="009F576B" w:rsidRDefault="000A2622" w:rsidP="000A2622">
            <w:pPr>
              <w:jc w:val="center"/>
              <w:rPr>
                <w:sz w:val="20"/>
                <w:szCs w:val="20"/>
              </w:rPr>
            </w:pPr>
            <w:r w:rsidRPr="009F576B">
              <w:rPr>
                <w:sz w:val="20"/>
                <w:szCs w:val="20"/>
              </w:rPr>
              <w:t>24</w:t>
            </w:r>
          </w:p>
        </w:tc>
        <w:tc>
          <w:tcPr>
            <w:tcW w:w="1246" w:type="dxa"/>
          </w:tcPr>
          <w:p w:rsidR="000A2622" w:rsidRPr="009F576B" w:rsidRDefault="000A2622" w:rsidP="000A2622">
            <w:pPr>
              <w:jc w:val="center"/>
              <w:rPr>
                <w:sz w:val="20"/>
                <w:szCs w:val="20"/>
              </w:rPr>
            </w:pPr>
            <w:r w:rsidRPr="009F576B">
              <w:rPr>
                <w:sz w:val="20"/>
                <w:szCs w:val="20"/>
              </w:rPr>
              <w:t>24</w:t>
            </w:r>
          </w:p>
        </w:tc>
        <w:tc>
          <w:tcPr>
            <w:tcW w:w="1246" w:type="dxa"/>
          </w:tcPr>
          <w:p w:rsidR="000A2622" w:rsidRPr="009F576B" w:rsidRDefault="000A2622" w:rsidP="000A2622">
            <w:pPr>
              <w:jc w:val="center"/>
              <w:rPr>
                <w:sz w:val="20"/>
                <w:szCs w:val="20"/>
              </w:rPr>
            </w:pPr>
            <w:r w:rsidRPr="009F576B">
              <w:rPr>
                <w:sz w:val="20"/>
                <w:szCs w:val="20"/>
              </w:rPr>
              <w:t>24</w:t>
            </w:r>
          </w:p>
        </w:tc>
        <w:tc>
          <w:tcPr>
            <w:tcW w:w="1246" w:type="dxa"/>
          </w:tcPr>
          <w:p w:rsidR="000A2622" w:rsidRPr="009F576B" w:rsidRDefault="000A2622" w:rsidP="000A2622">
            <w:pPr>
              <w:jc w:val="center"/>
              <w:rPr>
                <w:sz w:val="20"/>
                <w:szCs w:val="20"/>
              </w:rPr>
            </w:pPr>
            <w:r w:rsidRPr="009F576B">
              <w:rPr>
                <w:sz w:val="20"/>
                <w:szCs w:val="20"/>
              </w:rPr>
              <w:t>24</w:t>
            </w:r>
          </w:p>
        </w:tc>
        <w:tc>
          <w:tcPr>
            <w:tcW w:w="1246" w:type="dxa"/>
          </w:tcPr>
          <w:p w:rsidR="000A2622" w:rsidRPr="009F576B" w:rsidRDefault="000A2622" w:rsidP="000A2622">
            <w:pPr>
              <w:jc w:val="center"/>
              <w:rPr>
                <w:sz w:val="20"/>
                <w:szCs w:val="20"/>
              </w:rPr>
            </w:pPr>
            <w:r w:rsidRPr="009F576B">
              <w:rPr>
                <w:sz w:val="20"/>
                <w:szCs w:val="20"/>
              </w:rPr>
              <w:t>24</w:t>
            </w:r>
          </w:p>
        </w:tc>
        <w:tc>
          <w:tcPr>
            <w:tcW w:w="1246" w:type="dxa"/>
          </w:tcPr>
          <w:p w:rsidR="000A2622" w:rsidRPr="009F576B" w:rsidRDefault="000A2622" w:rsidP="000A2622">
            <w:pPr>
              <w:jc w:val="center"/>
              <w:rPr>
                <w:sz w:val="20"/>
                <w:szCs w:val="20"/>
              </w:rPr>
            </w:pPr>
            <w:r w:rsidRPr="009F576B">
              <w:rPr>
                <w:sz w:val="20"/>
                <w:szCs w:val="20"/>
              </w:rPr>
              <w:t>24</w:t>
            </w:r>
          </w:p>
        </w:tc>
        <w:tc>
          <w:tcPr>
            <w:tcW w:w="1247" w:type="dxa"/>
          </w:tcPr>
          <w:p w:rsidR="000A2622" w:rsidRPr="009F576B" w:rsidRDefault="000A2622" w:rsidP="000A2622">
            <w:pPr>
              <w:jc w:val="center"/>
              <w:rPr>
                <w:sz w:val="20"/>
                <w:szCs w:val="20"/>
              </w:rPr>
            </w:pPr>
            <w:r w:rsidRPr="009F576B">
              <w:rPr>
                <w:sz w:val="20"/>
                <w:szCs w:val="20"/>
              </w:rPr>
              <w:t>24</w:t>
            </w:r>
          </w:p>
        </w:tc>
        <w:tc>
          <w:tcPr>
            <w:tcW w:w="1247" w:type="dxa"/>
          </w:tcPr>
          <w:p w:rsidR="000A2622" w:rsidRPr="009F576B" w:rsidRDefault="000A2622" w:rsidP="000A2622">
            <w:pPr>
              <w:jc w:val="center"/>
              <w:rPr>
                <w:sz w:val="20"/>
                <w:szCs w:val="20"/>
              </w:rPr>
            </w:pPr>
            <w:r w:rsidRPr="009F576B">
              <w:rPr>
                <w:sz w:val="20"/>
                <w:szCs w:val="20"/>
              </w:rPr>
              <w:t>24</w:t>
            </w:r>
          </w:p>
        </w:tc>
        <w:tc>
          <w:tcPr>
            <w:tcW w:w="1247" w:type="dxa"/>
          </w:tcPr>
          <w:p w:rsidR="000A2622" w:rsidRPr="009F576B" w:rsidRDefault="000A2622" w:rsidP="000A2622">
            <w:pPr>
              <w:jc w:val="center"/>
              <w:rPr>
                <w:sz w:val="20"/>
                <w:szCs w:val="20"/>
              </w:rPr>
            </w:pPr>
            <w:r w:rsidRPr="009F576B">
              <w:rPr>
                <w:sz w:val="20"/>
                <w:szCs w:val="20"/>
              </w:rPr>
              <w:t>24</w:t>
            </w:r>
          </w:p>
        </w:tc>
      </w:tr>
      <w:tr w:rsidR="000A2622" w:rsidRPr="009F576B">
        <w:tc>
          <w:tcPr>
            <w:tcW w:w="2492" w:type="dxa"/>
          </w:tcPr>
          <w:p w:rsidR="000A2622" w:rsidRPr="009F576B" w:rsidRDefault="000A2622" w:rsidP="000A2622">
            <w:pPr>
              <w:rPr>
                <w:sz w:val="20"/>
                <w:szCs w:val="20"/>
              </w:rPr>
            </w:pPr>
            <w:r w:rsidRPr="009F576B">
              <w:rPr>
                <w:sz w:val="20"/>
                <w:szCs w:val="20"/>
              </w:rPr>
              <w:t>25    50    75    100</w:t>
            </w:r>
          </w:p>
        </w:tc>
        <w:tc>
          <w:tcPr>
            <w:tcW w:w="1246" w:type="dxa"/>
          </w:tcPr>
          <w:p w:rsidR="000A2622" w:rsidRPr="009F576B" w:rsidRDefault="000A2622" w:rsidP="000A2622">
            <w:pPr>
              <w:jc w:val="center"/>
              <w:rPr>
                <w:sz w:val="20"/>
                <w:szCs w:val="20"/>
              </w:rPr>
            </w:pPr>
            <w:r w:rsidRPr="009F576B">
              <w:rPr>
                <w:sz w:val="20"/>
                <w:szCs w:val="20"/>
              </w:rPr>
              <w:t>25</w:t>
            </w:r>
          </w:p>
        </w:tc>
        <w:tc>
          <w:tcPr>
            <w:tcW w:w="1246" w:type="dxa"/>
          </w:tcPr>
          <w:p w:rsidR="000A2622" w:rsidRPr="009F576B" w:rsidRDefault="000A2622" w:rsidP="000A2622">
            <w:pPr>
              <w:jc w:val="center"/>
              <w:rPr>
                <w:sz w:val="20"/>
                <w:szCs w:val="20"/>
              </w:rPr>
            </w:pPr>
            <w:r w:rsidRPr="009F576B">
              <w:rPr>
                <w:sz w:val="20"/>
                <w:szCs w:val="20"/>
              </w:rPr>
              <w:t>25</w:t>
            </w:r>
          </w:p>
        </w:tc>
        <w:tc>
          <w:tcPr>
            <w:tcW w:w="1246" w:type="dxa"/>
          </w:tcPr>
          <w:p w:rsidR="000A2622" w:rsidRPr="009F576B" w:rsidRDefault="000A2622" w:rsidP="000A2622">
            <w:pPr>
              <w:jc w:val="center"/>
              <w:rPr>
                <w:sz w:val="20"/>
                <w:szCs w:val="20"/>
              </w:rPr>
            </w:pPr>
            <w:r w:rsidRPr="009F576B">
              <w:rPr>
                <w:sz w:val="20"/>
                <w:szCs w:val="20"/>
              </w:rPr>
              <w:t>25</w:t>
            </w:r>
          </w:p>
        </w:tc>
        <w:tc>
          <w:tcPr>
            <w:tcW w:w="1246" w:type="dxa"/>
          </w:tcPr>
          <w:p w:rsidR="000A2622" w:rsidRPr="009F576B" w:rsidRDefault="000A2622" w:rsidP="000A2622">
            <w:pPr>
              <w:jc w:val="center"/>
              <w:rPr>
                <w:sz w:val="20"/>
                <w:szCs w:val="20"/>
              </w:rPr>
            </w:pPr>
            <w:r w:rsidRPr="009F576B">
              <w:rPr>
                <w:sz w:val="20"/>
                <w:szCs w:val="20"/>
              </w:rPr>
              <w:t>25</w:t>
            </w:r>
          </w:p>
        </w:tc>
        <w:tc>
          <w:tcPr>
            <w:tcW w:w="1246" w:type="dxa"/>
          </w:tcPr>
          <w:p w:rsidR="000A2622" w:rsidRPr="009F576B" w:rsidRDefault="000A2622" w:rsidP="000A2622">
            <w:pPr>
              <w:jc w:val="center"/>
              <w:rPr>
                <w:sz w:val="20"/>
                <w:szCs w:val="20"/>
              </w:rPr>
            </w:pPr>
            <w:r w:rsidRPr="009F576B">
              <w:rPr>
                <w:sz w:val="20"/>
                <w:szCs w:val="20"/>
              </w:rPr>
              <w:t>25</w:t>
            </w:r>
          </w:p>
        </w:tc>
        <w:tc>
          <w:tcPr>
            <w:tcW w:w="1246" w:type="dxa"/>
          </w:tcPr>
          <w:p w:rsidR="000A2622" w:rsidRPr="009F576B" w:rsidRDefault="000A2622" w:rsidP="000A2622">
            <w:pPr>
              <w:jc w:val="center"/>
              <w:rPr>
                <w:sz w:val="20"/>
                <w:szCs w:val="20"/>
              </w:rPr>
            </w:pPr>
            <w:r w:rsidRPr="009F576B">
              <w:rPr>
                <w:sz w:val="20"/>
                <w:szCs w:val="20"/>
              </w:rPr>
              <w:t>25</w:t>
            </w:r>
          </w:p>
        </w:tc>
        <w:tc>
          <w:tcPr>
            <w:tcW w:w="1247" w:type="dxa"/>
          </w:tcPr>
          <w:p w:rsidR="000A2622" w:rsidRPr="009F576B" w:rsidRDefault="000A2622" w:rsidP="000A2622">
            <w:pPr>
              <w:jc w:val="center"/>
              <w:rPr>
                <w:sz w:val="20"/>
                <w:szCs w:val="20"/>
              </w:rPr>
            </w:pPr>
            <w:r w:rsidRPr="009F576B">
              <w:rPr>
                <w:sz w:val="20"/>
                <w:szCs w:val="20"/>
              </w:rPr>
              <w:t>25</w:t>
            </w:r>
          </w:p>
        </w:tc>
        <w:tc>
          <w:tcPr>
            <w:tcW w:w="1247" w:type="dxa"/>
          </w:tcPr>
          <w:p w:rsidR="000A2622" w:rsidRPr="009F576B" w:rsidRDefault="000A2622" w:rsidP="000A2622">
            <w:pPr>
              <w:jc w:val="center"/>
              <w:rPr>
                <w:sz w:val="20"/>
                <w:szCs w:val="20"/>
              </w:rPr>
            </w:pPr>
            <w:r w:rsidRPr="009F576B">
              <w:rPr>
                <w:sz w:val="20"/>
                <w:szCs w:val="20"/>
              </w:rPr>
              <w:t>25</w:t>
            </w:r>
          </w:p>
        </w:tc>
        <w:tc>
          <w:tcPr>
            <w:tcW w:w="1247" w:type="dxa"/>
          </w:tcPr>
          <w:p w:rsidR="000A2622" w:rsidRPr="009F576B" w:rsidRDefault="000A2622" w:rsidP="000A2622">
            <w:pPr>
              <w:jc w:val="center"/>
              <w:rPr>
                <w:sz w:val="20"/>
                <w:szCs w:val="20"/>
              </w:rPr>
            </w:pPr>
            <w:r w:rsidRPr="009F576B">
              <w:rPr>
                <w:sz w:val="20"/>
                <w:szCs w:val="20"/>
              </w:rPr>
              <w:t>25</w:t>
            </w:r>
          </w:p>
        </w:tc>
      </w:tr>
    </w:tbl>
    <w:p w:rsidR="000A2622" w:rsidRPr="009F576B" w:rsidRDefault="000A2622" w:rsidP="000A2622">
      <w:pPr>
        <w:ind w:firstLine="706"/>
        <w:rPr>
          <w:sz w:val="20"/>
          <w:szCs w:val="20"/>
        </w:rPr>
        <w:sectPr w:rsidR="000A2622" w:rsidRPr="009F576B" w:rsidSect="00560DFA">
          <w:pgSz w:w="15840" w:h="12240" w:orient="landscape"/>
          <w:pgMar w:top="567" w:right="851" w:bottom="567" w:left="851" w:header="720" w:footer="720" w:gutter="0"/>
          <w:pgNumType w:start="90"/>
          <w:cols w:space="720"/>
          <w:docGrid w:linePitch="360"/>
        </w:sectPr>
      </w:pPr>
    </w:p>
    <w:p w:rsidR="000A2622" w:rsidRPr="009F576B" w:rsidRDefault="000A2622" w:rsidP="000A2622">
      <w:pPr>
        <w:pStyle w:val="1"/>
        <w:ind w:firstLine="706"/>
        <w:rPr>
          <w:sz w:val="20"/>
          <w:szCs w:val="20"/>
        </w:rPr>
      </w:pPr>
      <w:bookmarkStart w:id="17" w:name="_Toc33352329"/>
      <w:r w:rsidRPr="009F576B">
        <w:rPr>
          <w:sz w:val="20"/>
          <w:szCs w:val="20"/>
        </w:rPr>
        <w:t>Приложение Г</w:t>
      </w:r>
    </w:p>
    <w:p w:rsidR="000A2622" w:rsidRPr="009F576B" w:rsidRDefault="000A2622" w:rsidP="000A2622">
      <w:pPr>
        <w:ind w:firstLine="706"/>
        <w:rPr>
          <w:sz w:val="20"/>
          <w:szCs w:val="20"/>
        </w:rPr>
      </w:pPr>
    </w:p>
    <w:p w:rsidR="000A2622" w:rsidRPr="009F576B" w:rsidRDefault="000A2622" w:rsidP="000A2622">
      <w:pPr>
        <w:ind w:firstLine="706"/>
        <w:jc w:val="center"/>
        <w:rPr>
          <w:b/>
          <w:sz w:val="20"/>
          <w:szCs w:val="20"/>
        </w:rPr>
      </w:pPr>
      <w:r w:rsidRPr="009F576B">
        <w:rPr>
          <w:b/>
          <w:sz w:val="20"/>
          <w:szCs w:val="20"/>
        </w:rPr>
        <w:t>Адреса сайтов с информацией по недвижимости</w:t>
      </w:r>
    </w:p>
    <w:p w:rsidR="000A2622" w:rsidRPr="009F576B" w:rsidRDefault="000A2622" w:rsidP="000A2622">
      <w:pPr>
        <w:pStyle w:val="1"/>
        <w:rPr>
          <w:sz w:val="20"/>
          <w:szCs w:val="20"/>
        </w:rPr>
      </w:pPr>
      <w:r w:rsidRPr="009F576B">
        <w:rPr>
          <w:sz w:val="20"/>
          <w:szCs w:val="20"/>
        </w:rPr>
        <w:t>Государственные органы</w:t>
      </w:r>
      <w:bookmarkEnd w:id="17"/>
    </w:p>
    <w:tbl>
      <w:tblPr>
        <w:tblW w:w="0" w:type="auto"/>
        <w:tblLook w:val="0000" w:firstRow="0" w:lastRow="0" w:firstColumn="0" w:lastColumn="0" w:noHBand="0" w:noVBand="0"/>
      </w:tblPr>
      <w:tblGrid>
        <w:gridCol w:w="9570"/>
      </w:tblGrid>
      <w:tr w:rsidR="000A2622" w:rsidRPr="009F576B">
        <w:tc>
          <w:tcPr>
            <w:tcW w:w="957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4163"/>
              <w:gridCol w:w="4379"/>
            </w:tblGrid>
            <w:tr w:rsidR="009F576B" w:rsidRPr="009F576B">
              <w:tc>
                <w:tcPr>
                  <w:tcW w:w="802" w:type="dxa"/>
                </w:tcPr>
                <w:p w:rsidR="009F576B" w:rsidRPr="009F576B" w:rsidRDefault="009F576B" w:rsidP="000A2622">
                  <w:pPr>
                    <w:jc w:val="center"/>
                    <w:rPr>
                      <w:sz w:val="20"/>
                      <w:szCs w:val="20"/>
                      <w:lang w:val="en-US"/>
                    </w:rPr>
                  </w:pPr>
                  <w:r w:rsidRPr="009F576B">
                    <w:rPr>
                      <w:sz w:val="20"/>
                      <w:szCs w:val="20"/>
                    </w:rPr>
                    <w:t>7</w:t>
                  </w:r>
                </w:p>
              </w:tc>
              <w:tc>
                <w:tcPr>
                  <w:tcW w:w="4163" w:type="dxa"/>
                </w:tcPr>
                <w:p w:rsidR="009F576B" w:rsidRPr="009F576B" w:rsidRDefault="009F576B" w:rsidP="000A2622">
                  <w:pPr>
                    <w:rPr>
                      <w:sz w:val="20"/>
                      <w:szCs w:val="20"/>
                    </w:rPr>
                  </w:pPr>
                  <w:r w:rsidRPr="009F576B">
                    <w:rPr>
                      <w:sz w:val="20"/>
                      <w:szCs w:val="20"/>
                    </w:rPr>
                    <w:t>Министерство имущественных отношений</w:t>
                  </w:r>
                </w:p>
              </w:tc>
              <w:tc>
                <w:tcPr>
                  <w:tcW w:w="4379" w:type="dxa"/>
                </w:tcPr>
                <w:p w:rsidR="009F576B" w:rsidRPr="009F576B" w:rsidRDefault="009F576B" w:rsidP="000A2622">
                  <w:pPr>
                    <w:rPr>
                      <w:sz w:val="20"/>
                      <w:szCs w:val="20"/>
                    </w:rPr>
                  </w:pPr>
                  <w:r w:rsidRPr="00C72A52">
                    <w:rPr>
                      <w:sz w:val="20"/>
                      <w:szCs w:val="20"/>
                    </w:rPr>
                    <w:t>http://www.mgi.ru/</w:t>
                  </w:r>
                </w:p>
                <w:p w:rsidR="009F576B" w:rsidRPr="009F576B" w:rsidRDefault="009F576B" w:rsidP="000A2622">
                  <w:pPr>
                    <w:rPr>
                      <w:sz w:val="20"/>
                      <w:szCs w:val="20"/>
                    </w:rPr>
                  </w:pPr>
                </w:p>
              </w:tc>
            </w:tr>
            <w:tr w:rsidR="009F576B" w:rsidRPr="009F576B">
              <w:tc>
                <w:tcPr>
                  <w:tcW w:w="802" w:type="dxa"/>
                </w:tcPr>
                <w:p w:rsidR="009F576B" w:rsidRPr="009F576B" w:rsidRDefault="009F576B" w:rsidP="000A2622">
                  <w:pPr>
                    <w:jc w:val="center"/>
                    <w:rPr>
                      <w:sz w:val="20"/>
                      <w:szCs w:val="20"/>
                      <w:lang w:val="en-US"/>
                    </w:rPr>
                  </w:pPr>
                  <w:r w:rsidRPr="009F576B">
                    <w:rPr>
                      <w:sz w:val="20"/>
                      <w:szCs w:val="20"/>
                    </w:rPr>
                    <w:t>8</w:t>
                  </w:r>
                </w:p>
              </w:tc>
              <w:tc>
                <w:tcPr>
                  <w:tcW w:w="4163" w:type="dxa"/>
                </w:tcPr>
                <w:p w:rsidR="009F576B" w:rsidRPr="009F576B" w:rsidRDefault="009F576B" w:rsidP="000A2622">
                  <w:pPr>
                    <w:rPr>
                      <w:sz w:val="20"/>
                      <w:szCs w:val="20"/>
                    </w:rPr>
                  </w:pPr>
                  <w:r w:rsidRPr="009F576B">
                    <w:rPr>
                      <w:sz w:val="20"/>
                      <w:szCs w:val="20"/>
                    </w:rPr>
                    <w:t xml:space="preserve">Министерство экономического развития и торговли </w:t>
                  </w:r>
                </w:p>
              </w:tc>
              <w:tc>
                <w:tcPr>
                  <w:tcW w:w="4379" w:type="dxa"/>
                </w:tcPr>
                <w:p w:rsidR="009F576B" w:rsidRPr="009F576B" w:rsidRDefault="009F576B" w:rsidP="000A2622">
                  <w:pPr>
                    <w:rPr>
                      <w:sz w:val="20"/>
                      <w:szCs w:val="20"/>
                    </w:rPr>
                  </w:pPr>
                  <w:r w:rsidRPr="00C72A52">
                    <w:rPr>
                      <w:sz w:val="20"/>
                      <w:szCs w:val="20"/>
                    </w:rPr>
                    <w:t>http://www.economy.gov.ru/</w:t>
                  </w:r>
                </w:p>
                <w:p w:rsidR="009F576B" w:rsidRPr="009F576B" w:rsidRDefault="009F576B" w:rsidP="000A2622">
                  <w:pPr>
                    <w:rPr>
                      <w:sz w:val="20"/>
                      <w:szCs w:val="20"/>
                    </w:rPr>
                  </w:pPr>
                </w:p>
              </w:tc>
            </w:tr>
            <w:tr w:rsidR="009F576B" w:rsidRPr="009F576B">
              <w:tc>
                <w:tcPr>
                  <w:tcW w:w="802" w:type="dxa"/>
                </w:tcPr>
                <w:p w:rsidR="009F576B" w:rsidRPr="009F576B" w:rsidRDefault="009F576B" w:rsidP="000A2622">
                  <w:pPr>
                    <w:jc w:val="center"/>
                    <w:rPr>
                      <w:sz w:val="20"/>
                      <w:szCs w:val="20"/>
                      <w:lang w:val="en-US"/>
                    </w:rPr>
                  </w:pPr>
                  <w:r w:rsidRPr="009F576B">
                    <w:rPr>
                      <w:sz w:val="20"/>
                      <w:szCs w:val="20"/>
                    </w:rPr>
                    <w:t>9</w:t>
                  </w:r>
                </w:p>
              </w:tc>
              <w:tc>
                <w:tcPr>
                  <w:tcW w:w="4163" w:type="dxa"/>
                </w:tcPr>
                <w:p w:rsidR="009F576B" w:rsidRPr="009F576B" w:rsidRDefault="009F576B" w:rsidP="000A2622">
                  <w:pPr>
                    <w:rPr>
                      <w:sz w:val="20"/>
                      <w:szCs w:val="20"/>
                    </w:rPr>
                  </w:pPr>
                  <w:r w:rsidRPr="009F576B">
                    <w:rPr>
                      <w:sz w:val="20"/>
                      <w:szCs w:val="20"/>
                    </w:rPr>
                    <w:t>Земельный кадастр РФ</w:t>
                  </w:r>
                </w:p>
              </w:tc>
              <w:tc>
                <w:tcPr>
                  <w:tcW w:w="4379" w:type="dxa"/>
                </w:tcPr>
                <w:p w:rsidR="009F576B" w:rsidRPr="009F576B" w:rsidRDefault="009F576B" w:rsidP="000A2622">
                  <w:pPr>
                    <w:rPr>
                      <w:sz w:val="20"/>
                      <w:szCs w:val="20"/>
                    </w:rPr>
                  </w:pPr>
                  <w:r w:rsidRPr="00C72A52">
                    <w:rPr>
                      <w:sz w:val="20"/>
                      <w:szCs w:val="20"/>
                    </w:rPr>
                    <w:t>http://www.goscomzem.ru/</w:t>
                  </w:r>
                </w:p>
                <w:p w:rsidR="009F576B" w:rsidRPr="009F576B" w:rsidRDefault="009F576B" w:rsidP="000A2622">
                  <w:pPr>
                    <w:rPr>
                      <w:sz w:val="20"/>
                      <w:szCs w:val="20"/>
                    </w:rPr>
                  </w:pPr>
                </w:p>
              </w:tc>
            </w:tr>
          </w:tbl>
          <w:p w:rsidR="000A2622" w:rsidRPr="009F576B" w:rsidRDefault="000A2622" w:rsidP="000A2622">
            <w:pPr>
              <w:rPr>
                <w:sz w:val="20"/>
                <w:szCs w:val="20"/>
              </w:rPr>
            </w:pPr>
          </w:p>
        </w:tc>
      </w:tr>
    </w:tbl>
    <w:p w:rsidR="000A2622" w:rsidRPr="009F576B" w:rsidRDefault="000A2622" w:rsidP="000A2622">
      <w:pPr>
        <w:pStyle w:val="1"/>
        <w:rPr>
          <w:sz w:val="20"/>
          <w:szCs w:val="20"/>
        </w:rPr>
      </w:pPr>
      <w:r w:rsidRPr="009F576B">
        <w:rPr>
          <w:sz w:val="20"/>
          <w:szCs w:val="20"/>
        </w:rPr>
        <w:t xml:space="preserve"> </w:t>
      </w:r>
    </w:p>
    <w:p w:rsidR="000A2622" w:rsidRPr="009F576B" w:rsidRDefault="000A2622" w:rsidP="000A2622">
      <w:pPr>
        <w:pStyle w:val="1"/>
        <w:rPr>
          <w:sz w:val="20"/>
          <w:szCs w:val="20"/>
        </w:rPr>
      </w:pPr>
      <w:bookmarkStart w:id="18" w:name="_Toc33352330"/>
      <w:r w:rsidRPr="009F576B">
        <w:rPr>
          <w:sz w:val="20"/>
          <w:szCs w:val="20"/>
        </w:rPr>
        <w:t>Общие вопросы оценки</w:t>
      </w:r>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00"/>
        <w:gridCol w:w="4320"/>
      </w:tblGrid>
      <w:tr w:rsidR="000A2622" w:rsidRPr="009F576B">
        <w:tc>
          <w:tcPr>
            <w:tcW w:w="840" w:type="dxa"/>
          </w:tcPr>
          <w:p w:rsidR="000A2622" w:rsidRPr="009F576B" w:rsidRDefault="000A2622" w:rsidP="000A2622">
            <w:pPr>
              <w:jc w:val="center"/>
              <w:rPr>
                <w:sz w:val="20"/>
                <w:szCs w:val="20"/>
              </w:rPr>
            </w:pPr>
            <w:r w:rsidRPr="009F576B">
              <w:rPr>
                <w:sz w:val="20"/>
                <w:szCs w:val="20"/>
              </w:rPr>
              <w:t>1</w:t>
            </w:r>
          </w:p>
        </w:tc>
        <w:tc>
          <w:tcPr>
            <w:tcW w:w="4200" w:type="dxa"/>
          </w:tcPr>
          <w:p w:rsidR="000A2622" w:rsidRPr="009F576B" w:rsidRDefault="000A2622" w:rsidP="000A2622">
            <w:pPr>
              <w:rPr>
                <w:sz w:val="20"/>
                <w:szCs w:val="20"/>
              </w:rPr>
            </w:pPr>
            <w:r w:rsidRPr="009F576B">
              <w:rPr>
                <w:sz w:val="20"/>
                <w:szCs w:val="20"/>
              </w:rPr>
              <w:t>Виртуальный клуб оценщиков</w:t>
            </w:r>
          </w:p>
        </w:tc>
        <w:tc>
          <w:tcPr>
            <w:tcW w:w="4320" w:type="dxa"/>
          </w:tcPr>
          <w:p w:rsidR="000A2622" w:rsidRPr="009F576B" w:rsidRDefault="000A2622" w:rsidP="000A2622">
            <w:pPr>
              <w:rPr>
                <w:sz w:val="20"/>
                <w:szCs w:val="20"/>
              </w:rPr>
            </w:pPr>
            <w:r w:rsidRPr="00C72A52">
              <w:rPr>
                <w:sz w:val="20"/>
                <w:szCs w:val="20"/>
              </w:rPr>
              <w:t>http://www.appraiser.ru/cgi-bin/templater.cgi/category/179//links/index.html</w:t>
            </w:r>
          </w:p>
        </w:tc>
      </w:tr>
      <w:tr w:rsidR="000A2622" w:rsidRPr="009F576B">
        <w:tc>
          <w:tcPr>
            <w:tcW w:w="840" w:type="dxa"/>
          </w:tcPr>
          <w:p w:rsidR="000A2622" w:rsidRPr="009F576B" w:rsidRDefault="000A2622" w:rsidP="000A2622">
            <w:pPr>
              <w:jc w:val="center"/>
              <w:rPr>
                <w:sz w:val="20"/>
                <w:szCs w:val="20"/>
              </w:rPr>
            </w:pPr>
            <w:r w:rsidRPr="009F576B">
              <w:rPr>
                <w:sz w:val="20"/>
                <w:szCs w:val="20"/>
              </w:rPr>
              <w:t>2</w:t>
            </w:r>
          </w:p>
        </w:tc>
        <w:tc>
          <w:tcPr>
            <w:tcW w:w="4200" w:type="dxa"/>
          </w:tcPr>
          <w:p w:rsidR="000A2622" w:rsidRPr="009F576B" w:rsidRDefault="000A2622" w:rsidP="000A2622">
            <w:pPr>
              <w:ind w:left="-108"/>
              <w:rPr>
                <w:sz w:val="20"/>
                <w:szCs w:val="20"/>
              </w:rPr>
            </w:pPr>
            <w:r w:rsidRPr="009F576B">
              <w:rPr>
                <w:sz w:val="20"/>
                <w:szCs w:val="20"/>
              </w:rPr>
              <w:t>Виртуальный клуб оценочных технологий</w:t>
            </w:r>
          </w:p>
        </w:tc>
        <w:tc>
          <w:tcPr>
            <w:tcW w:w="4320" w:type="dxa"/>
          </w:tcPr>
          <w:p w:rsidR="000A2622" w:rsidRPr="009F576B" w:rsidRDefault="000A2622" w:rsidP="000A2622">
            <w:pPr>
              <w:rPr>
                <w:sz w:val="20"/>
                <w:szCs w:val="20"/>
              </w:rPr>
            </w:pPr>
            <w:r w:rsidRPr="00C72A52">
              <w:rPr>
                <w:sz w:val="20"/>
                <w:szCs w:val="20"/>
              </w:rPr>
              <w:t>http://www.appraiser.spb.ru/</w:t>
            </w:r>
          </w:p>
          <w:p w:rsidR="000A2622" w:rsidRPr="009F576B" w:rsidRDefault="000A2622" w:rsidP="000A2622">
            <w:pPr>
              <w:rPr>
                <w:sz w:val="20"/>
                <w:szCs w:val="20"/>
              </w:rPr>
            </w:pPr>
          </w:p>
        </w:tc>
      </w:tr>
      <w:tr w:rsidR="000A2622" w:rsidRPr="009F576B">
        <w:tc>
          <w:tcPr>
            <w:tcW w:w="840" w:type="dxa"/>
          </w:tcPr>
          <w:p w:rsidR="000A2622" w:rsidRPr="009F576B" w:rsidRDefault="000A2622" w:rsidP="000A2622">
            <w:pPr>
              <w:jc w:val="center"/>
              <w:rPr>
                <w:sz w:val="20"/>
                <w:szCs w:val="20"/>
              </w:rPr>
            </w:pPr>
            <w:r w:rsidRPr="009F576B">
              <w:rPr>
                <w:sz w:val="20"/>
                <w:szCs w:val="20"/>
              </w:rPr>
              <w:t>3</w:t>
            </w:r>
          </w:p>
        </w:tc>
        <w:tc>
          <w:tcPr>
            <w:tcW w:w="4200" w:type="dxa"/>
          </w:tcPr>
          <w:p w:rsidR="000A2622" w:rsidRPr="009F576B" w:rsidRDefault="000A2622" w:rsidP="000A2622">
            <w:pPr>
              <w:rPr>
                <w:sz w:val="20"/>
                <w:szCs w:val="20"/>
              </w:rPr>
            </w:pPr>
            <w:r w:rsidRPr="009F576B">
              <w:rPr>
                <w:sz w:val="20"/>
                <w:szCs w:val="20"/>
              </w:rPr>
              <w:t>РОО</w:t>
            </w:r>
          </w:p>
        </w:tc>
        <w:tc>
          <w:tcPr>
            <w:tcW w:w="4320" w:type="dxa"/>
          </w:tcPr>
          <w:p w:rsidR="000A2622" w:rsidRPr="009F576B" w:rsidRDefault="000A2622" w:rsidP="000A2622">
            <w:pPr>
              <w:rPr>
                <w:sz w:val="20"/>
                <w:szCs w:val="20"/>
              </w:rPr>
            </w:pPr>
            <w:r w:rsidRPr="00C72A52">
              <w:rPr>
                <w:sz w:val="20"/>
                <w:szCs w:val="20"/>
              </w:rPr>
              <w:t>http://www.mrsa.ru/</w:t>
            </w:r>
          </w:p>
          <w:p w:rsidR="000A2622" w:rsidRPr="009F576B" w:rsidRDefault="000A2622" w:rsidP="000A2622">
            <w:pPr>
              <w:rPr>
                <w:sz w:val="20"/>
                <w:szCs w:val="20"/>
              </w:rPr>
            </w:pPr>
          </w:p>
        </w:tc>
      </w:tr>
      <w:tr w:rsidR="000A2622" w:rsidRPr="009F576B">
        <w:tc>
          <w:tcPr>
            <w:tcW w:w="840" w:type="dxa"/>
          </w:tcPr>
          <w:p w:rsidR="000A2622" w:rsidRPr="009F576B" w:rsidRDefault="000A2622" w:rsidP="000A2622">
            <w:pPr>
              <w:jc w:val="center"/>
              <w:rPr>
                <w:sz w:val="20"/>
                <w:szCs w:val="20"/>
              </w:rPr>
            </w:pPr>
            <w:r w:rsidRPr="009F576B">
              <w:rPr>
                <w:sz w:val="20"/>
                <w:szCs w:val="20"/>
              </w:rPr>
              <w:t>4</w:t>
            </w:r>
          </w:p>
        </w:tc>
        <w:tc>
          <w:tcPr>
            <w:tcW w:w="4200" w:type="dxa"/>
          </w:tcPr>
          <w:p w:rsidR="000A2622" w:rsidRPr="009F576B" w:rsidRDefault="000A2622" w:rsidP="000A2622">
            <w:pPr>
              <w:rPr>
                <w:sz w:val="20"/>
                <w:szCs w:val="20"/>
              </w:rPr>
            </w:pPr>
            <w:r w:rsidRPr="009F576B">
              <w:rPr>
                <w:sz w:val="20"/>
                <w:szCs w:val="20"/>
              </w:rPr>
              <w:t>«Центр Независимой Экспертизы Собственности»</w:t>
            </w:r>
          </w:p>
        </w:tc>
        <w:tc>
          <w:tcPr>
            <w:tcW w:w="4320" w:type="dxa"/>
          </w:tcPr>
          <w:p w:rsidR="000A2622" w:rsidRPr="009F576B" w:rsidRDefault="000A2622" w:rsidP="000A2622">
            <w:pPr>
              <w:rPr>
                <w:sz w:val="20"/>
                <w:szCs w:val="20"/>
              </w:rPr>
            </w:pPr>
            <w:r w:rsidRPr="00C72A52">
              <w:rPr>
                <w:sz w:val="20"/>
                <w:szCs w:val="20"/>
              </w:rPr>
              <w:t>http://www.center-iep.ru/home.htm</w:t>
            </w:r>
          </w:p>
          <w:p w:rsidR="000A2622" w:rsidRPr="009F576B" w:rsidRDefault="000A2622" w:rsidP="000A2622">
            <w:pPr>
              <w:rPr>
                <w:sz w:val="20"/>
                <w:szCs w:val="20"/>
              </w:rPr>
            </w:pPr>
          </w:p>
        </w:tc>
      </w:tr>
      <w:tr w:rsidR="000A2622" w:rsidRPr="009F576B">
        <w:tc>
          <w:tcPr>
            <w:tcW w:w="840" w:type="dxa"/>
          </w:tcPr>
          <w:p w:rsidR="000A2622" w:rsidRPr="009F576B" w:rsidRDefault="000A2622" w:rsidP="000A2622">
            <w:pPr>
              <w:jc w:val="center"/>
              <w:rPr>
                <w:sz w:val="20"/>
                <w:szCs w:val="20"/>
              </w:rPr>
            </w:pPr>
            <w:r w:rsidRPr="009F576B">
              <w:rPr>
                <w:sz w:val="20"/>
                <w:szCs w:val="20"/>
              </w:rPr>
              <w:t>5</w:t>
            </w:r>
          </w:p>
        </w:tc>
        <w:tc>
          <w:tcPr>
            <w:tcW w:w="4200" w:type="dxa"/>
          </w:tcPr>
          <w:p w:rsidR="000A2622" w:rsidRPr="009F576B" w:rsidRDefault="000A2622" w:rsidP="000A2622">
            <w:pPr>
              <w:rPr>
                <w:sz w:val="20"/>
                <w:szCs w:val="20"/>
              </w:rPr>
            </w:pPr>
            <w:r w:rsidRPr="009F576B">
              <w:rPr>
                <w:sz w:val="20"/>
                <w:szCs w:val="20"/>
              </w:rPr>
              <w:t>Текущие проблемы экономики</w:t>
            </w:r>
          </w:p>
        </w:tc>
        <w:tc>
          <w:tcPr>
            <w:tcW w:w="4320" w:type="dxa"/>
          </w:tcPr>
          <w:p w:rsidR="000A2622" w:rsidRPr="009F576B" w:rsidRDefault="000A2622" w:rsidP="000A2622">
            <w:pPr>
              <w:rPr>
                <w:sz w:val="20"/>
                <w:szCs w:val="20"/>
              </w:rPr>
            </w:pPr>
            <w:r w:rsidRPr="00C72A52">
              <w:rPr>
                <w:sz w:val="20"/>
                <w:szCs w:val="20"/>
              </w:rPr>
              <w:t>http://www.finansy.ru/</w:t>
            </w:r>
          </w:p>
          <w:p w:rsidR="000A2622" w:rsidRPr="009F576B" w:rsidRDefault="000A2622" w:rsidP="000A2622">
            <w:pPr>
              <w:rPr>
                <w:sz w:val="20"/>
                <w:szCs w:val="20"/>
              </w:rPr>
            </w:pPr>
          </w:p>
        </w:tc>
      </w:tr>
      <w:tr w:rsidR="000A2622" w:rsidRPr="009F576B">
        <w:tc>
          <w:tcPr>
            <w:tcW w:w="840" w:type="dxa"/>
          </w:tcPr>
          <w:p w:rsidR="000A2622" w:rsidRPr="009F576B" w:rsidRDefault="000A2622" w:rsidP="000A2622">
            <w:pPr>
              <w:jc w:val="center"/>
              <w:rPr>
                <w:sz w:val="20"/>
                <w:szCs w:val="20"/>
              </w:rPr>
            </w:pPr>
            <w:r w:rsidRPr="009F576B">
              <w:rPr>
                <w:sz w:val="20"/>
                <w:szCs w:val="20"/>
              </w:rPr>
              <w:t>6</w:t>
            </w:r>
          </w:p>
        </w:tc>
        <w:tc>
          <w:tcPr>
            <w:tcW w:w="4200" w:type="dxa"/>
          </w:tcPr>
          <w:p w:rsidR="000A2622" w:rsidRPr="009F576B" w:rsidRDefault="000A2622" w:rsidP="000A2622">
            <w:pPr>
              <w:rPr>
                <w:sz w:val="20"/>
                <w:szCs w:val="20"/>
              </w:rPr>
            </w:pPr>
            <w:r w:rsidRPr="009F576B">
              <w:rPr>
                <w:sz w:val="20"/>
                <w:szCs w:val="20"/>
              </w:rPr>
              <w:t>Портал по оценочной деятельности</w:t>
            </w:r>
          </w:p>
        </w:tc>
        <w:tc>
          <w:tcPr>
            <w:tcW w:w="4320" w:type="dxa"/>
          </w:tcPr>
          <w:p w:rsidR="000A2622" w:rsidRPr="009F576B" w:rsidRDefault="000A2622" w:rsidP="000A2622">
            <w:pPr>
              <w:rPr>
                <w:sz w:val="20"/>
                <w:szCs w:val="20"/>
              </w:rPr>
            </w:pPr>
            <w:r w:rsidRPr="00C72A52">
              <w:rPr>
                <w:sz w:val="20"/>
                <w:szCs w:val="20"/>
              </w:rPr>
              <w:t>http://www.valnet.ru/m7.phtml</w:t>
            </w:r>
          </w:p>
          <w:p w:rsidR="000A2622" w:rsidRPr="009F576B" w:rsidRDefault="000A2622" w:rsidP="000A2622">
            <w:pPr>
              <w:rPr>
                <w:sz w:val="20"/>
                <w:szCs w:val="20"/>
              </w:rPr>
            </w:pPr>
          </w:p>
        </w:tc>
      </w:tr>
      <w:tr w:rsidR="000A2622" w:rsidRPr="009F576B">
        <w:tc>
          <w:tcPr>
            <w:tcW w:w="840" w:type="dxa"/>
          </w:tcPr>
          <w:p w:rsidR="000A2622" w:rsidRPr="009F576B" w:rsidRDefault="000A2622" w:rsidP="000A2622">
            <w:pPr>
              <w:jc w:val="center"/>
              <w:rPr>
                <w:sz w:val="20"/>
                <w:szCs w:val="20"/>
              </w:rPr>
            </w:pPr>
            <w:r w:rsidRPr="009F576B">
              <w:rPr>
                <w:sz w:val="20"/>
                <w:szCs w:val="20"/>
                <w:lang w:val="en-US"/>
              </w:rPr>
              <w:t>7</w:t>
            </w:r>
          </w:p>
        </w:tc>
        <w:tc>
          <w:tcPr>
            <w:tcW w:w="4200" w:type="dxa"/>
          </w:tcPr>
          <w:p w:rsidR="000A2622" w:rsidRPr="009F576B" w:rsidRDefault="000A2622" w:rsidP="000A2622">
            <w:pPr>
              <w:rPr>
                <w:sz w:val="20"/>
                <w:szCs w:val="20"/>
              </w:rPr>
            </w:pPr>
            <w:r w:rsidRPr="009F576B">
              <w:rPr>
                <w:sz w:val="20"/>
                <w:szCs w:val="20"/>
              </w:rPr>
              <w:t>Архив «Эксперт»</w:t>
            </w:r>
          </w:p>
        </w:tc>
        <w:tc>
          <w:tcPr>
            <w:tcW w:w="4320" w:type="dxa"/>
          </w:tcPr>
          <w:p w:rsidR="000A2622" w:rsidRPr="009F576B" w:rsidRDefault="000A2622" w:rsidP="000A2622">
            <w:pPr>
              <w:rPr>
                <w:sz w:val="20"/>
                <w:szCs w:val="20"/>
              </w:rPr>
            </w:pPr>
            <w:r w:rsidRPr="00C72A52">
              <w:rPr>
                <w:sz w:val="20"/>
                <w:szCs w:val="20"/>
              </w:rPr>
              <w:t>http://www.expert.ru/expert/arhiv/</w:t>
            </w:r>
          </w:p>
          <w:p w:rsidR="000A2622" w:rsidRPr="009F576B" w:rsidRDefault="000A2622" w:rsidP="000A2622">
            <w:pPr>
              <w:rPr>
                <w:sz w:val="20"/>
                <w:szCs w:val="20"/>
              </w:rPr>
            </w:pPr>
          </w:p>
        </w:tc>
      </w:tr>
    </w:tbl>
    <w:p w:rsidR="000A2622" w:rsidRPr="009F576B" w:rsidRDefault="000A2622" w:rsidP="000A2622">
      <w:pPr>
        <w:spacing w:line="360" w:lineRule="auto"/>
        <w:ind w:firstLine="706"/>
        <w:jc w:val="center"/>
        <w:rPr>
          <w:i/>
          <w:sz w:val="20"/>
          <w:szCs w:val="20"/>
        </w:rPr>
        <w:sectPr w:rsidR="000A2622" w:rsidRPr="009F576B" w:rsidSect="00560DFA">
          <w:pgSz w:w="12240" w:h="15840"/>
          <w:pgMar w:top="567" w:right="851" w:bottom="567" w:left="851" w:header="720" w:footer="720" w:gutter="0"/>
          <w:pgNumType w:start="91"/>
          <w:cols w:space="720"/>
          <w:docGrid w:linePitch="360"/>
        </w:sectPr>
      </w:pPr>
    </w:p>
    <w:p w:rsidR="00F4083E" w:rsidRDefault="00F4083E" w:rsidP="000A2622">
      <w:pPr>
        <w:spacing w:line="360" w:lineRule="auto"/>
        <w:ind w:firstLine="706"/>
        <w:jc w:val="center"/>
        <w:rPr>
          <w:sz w:val="20"/>
          <w:szCs w:val="20"/>
        </w:rPr>
      </w:pPr>
    </w:p>
    <w:p w:rsidR="000A2622" w:rsidRPr="009F576B" w:rsidRDefault="000A2622" w:rsidP="000A2622">
      <w:pPr>
        <w:spacing w:line="360" w:lineRule="auto"/>
        <w:ind w:firstLine="706"/>
        <w:jc w:val="center"/>
        <w:rPr>
          <w:sz w:val="20"/>
          <w:szCs w:val="20"/>
        </w:rPr>
      </w:pPr>
      <w:r w:rsidRPr="009F576B">
        <w:rPr>
          <w:sz w:val="20"/>
          <w:szCs w:val="20"/>
        </w:rPr>
        <w:t>Приложение Д</w:t>
      </w:r>
    </w:p>
    <w:p w:rsidR="000A2622" w:rsidRPr="009F576B" w:rsidRDefault="000A2622" w:rsidP="000A2622">
      <w:pPr>
        <w:spacing w:line="360" w:lineRule="auto"/>
        <w:ind w:firstLine="706"/>
        <w:jc w:val="center"/>
        <w:rPr>
          <w:b/>
          <w:sz w:val="20"/>
          <w:szCs w:val="20"/>
        </w:rPr>
      </w:pPr>
      <w:r w:rsidRPr="009F576B">
        <w:rPr>
          <w:b/>
          <w:sz w:val="20"/>
          <w:szCs w:val="20"/>
        </w:rPr>
        <w:t>Исходные данные для решения контрольных заданий</w:t>
      </w:r>
    </w:p>
    <w:p w:rsidR="000A2622" w:rsidRPr="009F576B" w:rsidRDefault="000A2622" w:rsidP="000A2622">
      <w:pPr>
        <w:spacing w:line="360" w:lineRule="auto"/>
        <w:rPr>
          <w:b/>
          <w:i/>
          <w:sz w:val="20"/>
          <w:szCs w:val="20"/>
        </w:rPr>
      </w:pPr>
      <w:r w:rsidRPr="009F576B">
        <w:rPr>
          <w:b/>
          <w:i/>
          <w:sz w:val="20"/>
          <w:szCs w:val="20"/>
        </w:rPr>
        <w:t>Таблица Д1 – Исходные данные для решения задания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945"/>
        <w:gridCol w:w="945"/>
        <w:gridCol w:w="944"/>
        <w:gridCol w:w="944"/>
        <w:gridCol w:w="944"/>
        <w:gridCol w:w="944"/>
        <w:gridCol w:w="944"/>
        <w:gridCol w:w="944"/>
        <w:gridCol w:w="944"/>
        <w:gridCol w:w="944"/>
        <w:gridCol w:w="945"/>
        <w:gridCol w:w="945"/>
        <w:gridCol w:w="945"/>
      </w:tblGrid>
      <w:tr w:rsidR="000A2622" w:rsidRPr="009F576B">
        <w:tc>
          <w:tcPr>
            <w:tcW w:w="1432" w:type="dxa"/>
          </w:tcPr>
          <w:p w:rsidR="000A2622" w:rsidRPr="009F576B" w:rsidRDefault="000A2622" w:rsidP="000A2622">
            <w:pPr>
              <w:rPr>
                <w:i/>
                <w:sz w:val="20"/>
                <w:szCs w:val="20"/>
              </w:rPr>
            </w:pPr>
            <w:r w:rsidRPr="009F576B">
              <w:rPr>
                <w:i/>
                <w:sz w:val="20"/>
                <w:szCs w:val="20"/>
              </w:rPr>
              <w:t>Номер варианта</w:t>
            </w:r>
          </w:p>
        </w:tc>
        <w:tc>
          <w:tcPr>
            <w:tcW w:w="945" w:type="dxa"/>
          </w:tcPr>
          <w:p w:rsidR="000A2622" w:rsidRPr="009F576B" w:rsidRDefault="000A2622" w:rsidP="000A2622">
            <w:pPr>
              <w:jc w:val="center"/>
              <w:rPr>
                <w:i/>
                <w:sz w:val="20"/>
                <w:szCs w:val="20"/>
              </w:rPr>
            </w:pPr>
            <w:r w:rsidRPr="009F576B">
              <w:rPr>
                <w:i/>
                <w:sz w:val="20"/>
                <w:szCs w:val="20"/>
              </w:rPr>
              <w:t>1</w:t>
            </w:r>
          </w:p>
        </w:tc>
        <w:tc>
          <w:tcPr>
            <w:tcW w:w="945" w:type="dxa"/>
          </w:tcPr>
          <w:p w:rsidR="000A2622" w:rsidRPr="009F576B" w:rsidRDefault="000A2622" w:rsidP="000A2622">
            <w:pPr>
              <w:jc w:val="center"/>
              <w:rPr>
                <w:i/>
                <w:sz w:val="20"/>
                <w:szCs w:val="20"/>
              </w:rPr>
            </w:pPr>
            <w:r w:rsidRPr="009F576B">
              <w:rPr>
                <w:i/>
                <w:sz w:val="20"/>
                <w:szCs w:val="20"/>
              </w:rPr>
              <w:t>2</w:t>
            </w:r>
          </w:p>
        </w:tc>
        <w:tc>
          <w:tcPr>
            <w:tcW w:w="944" w:type="dxa"/>
          </w:tcPr>
          <w:p w:rsidR="000A2622" w:rsidRPr="009F576B" w:rsidRDefault="000A2622" w:rsidP="000A2622">
            <w:pPr>
              <w:jc w:val="center"/>
              <w:rPr>
                <w:i/>
                <w:sz w:val="20"/>
                <w:szCs w:val="20"/>
              </w:rPr>
            </w:pPr>
            <w:r w:rsidRPr="009F576B">
              <w:rPr>
                <w:i/>
                <w:sz w:val="20"/>
                <w:szCs w:val="20"/>
              </w:rPr>
              <w:t>3</w:t>
            </w:r>
          </w:p>
        </w:tc>
        <w:tc>
          <w:tcPr>
            <w:tcW w:w="944" w:type="dxa"/>
          </w:tcPr>
          <w:p w:rsidR="000A2622" w:rsidRPr="009F576B" w:rsidRDefault="000A2622" w:rsidP="000A2622">
            <w:pPr>
              <w:jc w:val="center"/>
              <w:rPr>
                <w:i/>
                <w:sz w:val="20"/>
                <w:szCs w:val="20"/>
              </w:rPr>
            </w:pPr>
            <w:r w:rsidRPr="009F576B">
              <w:rPr>
                <w:i/>
                <w:sz w:val="20"/>
                <w:szCs w:val="20"/>
              </w:rPr>
              <w:t>4</w:t>
            </w:r>
          </w:p>
        </w:tc>
        <w:tc>
          <w:tcPr>
            <w:tcW w:w="944" w:type="dxa"/>
          </w:tcPr>
          <w:p w:rsidR="000A2622" w:rsidRPr="009F576B" w:rsidRDefault="000A2622" w:rsidP="000A2622">
            <w:pPr>
              <w:jc w:val="center"/>
              <w:rPr>
                <w:i/>
                <w:sz w:val="20"/>
                <w:szCs w:val="20"/>
              </w:rPr>
            </w:pPr>
            <w:r w:rsidRPr="009F576B">
              <w:rPr>
                <w:i/>
                <w:sz w:val="20"/>
                <w:szCs w:val="20"/>
              </w:rPr>
              <w:t>5</w:t>
            </w:r>
          </w:p>
        </w:tc>
        <w:tc>
          <w:tcPr>
            <w:tcW w:w="944" w:type="dxa"/>
          </w:tcPr>
          <w:p w:rsidR="000A2622" w:rsidRPr="009F576B" w:rsidRDefault="000A2622" w:rsidP="000A2622">
            <w:pPr>
              <w:jc w:val="center"/>
              <w:rPr>
                <w:i/>
                <w:sz w:val="20"/>
                <w:szCs w:val="20"/>
              </w:rPr>
            </w:pPr>
            <w:r w:rsidRPr="009F576B">
              <w:rPr>
                <w:i/>
                <w:sz w:val="20"/>
                <w:szCs w:val="20"/>
              </w:rPr>
              <w:t>6</w:t>
            </w:r>
          </w:p>
        </w:tc>
        <w:tc>
          <w:tcPr>
            <w:tcW w:w="944" w:type="dxa"/>
          </w:tcPr>
          <w:p w:rsidR="000A2622" w:rsidRPr="009F576B" w:rsidRDefault="000A2622" w:rsidP="000A2622">
            <w:pPr>
              <w:jc w:val="center"/>
              <w:rPr>
                <w:i/>
                <w:sz w:val="20"/>
                <w:szCs w:val="20"/>
              </w:rPr>
            </w:pPr>
            <w:r w:rsidRPr="009F576B">
              <w:rPr>
                <w:i/>
                <w:sz w:val="20"/>
                <w:szCs w:val="20"/>
              </w:rPr>
              <w:t>7</w:t>
            </w:r>
          </w:p>
        </w:tc>
        <w:tc>
          <w:tcPr>
            <w:tcW w:w="944" w:type="dxa"/>
          </w:tcPr>
          <w:p w:rsidR="000A2622" w:rsidRPr="009F576B" w:rsidRDefault="000A2622" w:rsidP="000A2622">
            <w:pPr>
              <w:jc w:val="center"/>
              <w:rPr>
                <w:i/>
                <w:sz w:val="20"/>
                <w:szCs w:val="20"/>
              </w:rPr>
            </w:pPr>
            <w:r w:rsidRPr="009F576B">
              <w:rPr>
                <w:i/>
                <w:sz w:val="20"/>
                <w:szCs w:val="20"/>
              </w:rPr>
              <w:t>8</w:t>
            </w:r>
          </w:p>
        </w:tc>
        <w:tc>
          <w:tcPr>
            <w:tcW w:w="944" w:type="dxa"/>
          </w:tcPr>
          <w:p w:rsidR="000A2622" w:rsidRPr="009F576B" w:rsidRDefault="000A2622" w:rsidP="000A2622">
            <w:pPr>
              <w:jc w:val="center"/>
              <w:rPr>
                <w:i/>
                <w:sz w:val="20"/>
                <w:szCs w:val="20"/>
              </w:rPr>
            </w:pPr>
            <w:r w:rsidRPr="009F576B">
              <w:rPr>
                <w:i/>
                <w:sz w:val="20"/>
                <w:szCs w:val="20"/>
              </w:rPr>
              <w:t>9</w:t>
            </w:r>
          </w:p>
        </w:tc>
        <w:tc>
          <w:tcPr>
            <w:tcW w:w="944" w:type="dxa"/>
          </w:tcPr>
          <w:p w:rsidR="000A2622" w:rsidRPr="009F576B" w:rsidRDefault="000A2622" w:rsidP="000A2622">
            <w:pPr>
              <w:jc w:val="center"/>
              <w:rPr>
                <w:i/>
                <w:sz w:val="20"/>
                <w:szCs w:val="20"/>
              </w:rPr>
            </w:pPr>
            <w:r w:rsidRPr="009F576B">
              <w:rPr>
                <w:i/>
                <w:sz w:val="20"/>
                <w:szCs w:val="20"/>
              </w:rPr>
              <w:t>10</w:t>
            </w:r>
          </w:p>
        </w:tc>
        <w:tc>
          <w:tcPr>
            <w:tcW w:w="945" w:type="dxa"/>
          </w:tcPr>
          <w:p w:rsidR="000A2622" w:rsidRPr="009F576B" w:rsidRDefault="000A2622" w:rsidP="000A2622">
            <w:pPr>
              <w:jc w:val="center"/>
              <w:rPr>
                <w:i/>
                <w:sz w:val="20"/>
                <w:szCs w:val="20"/>
              </w:rPr>
            </w:pPr>
            <w:r w:rsidRPr="009F576B">
              <w:rPr>
                <w:i/>
                <w:sz w:val="20"/>
                <w:szCs w:val="20"/>
              </w:rPr>
              <w:t>11</w:t>
            </w:r>
          </w:p>
        </w:tc>
        <w:tc>
          <w:tcPr>
            <w:tcW w:w="945" w:type="dxa"/>
          </w:tcPr>
          <w:p w:rsidR="000A2622" w:rsidRPr="009F576B" w:rsidRDefault="000A2622" w:rsidP="000A2622">
            <w:pPr>
              <w:jc w:val="center"/>
              <w:rPr>
                <w:i/>
                <w:sz w:val="20"/>
                <w:szCs w:val="20"/>
              </w:rPr>
            </w:pPr>
            <w:r w:rsidRPr="009F576B">
              <w:rPr>
                <w:i/>
                <w:sz w:val="20"/>
                <w:szCs w:val="20"/>
              </w:rPr>
              <w:t>12</w:t>
            </w:r>
          </w:p>
        </w:tc>
        <w:tc>
          <w:tcPr>
            <w:tcW w:w="945" w:type="dxa"/>
          </w:tcPr>
          <w:p w:rsidR="000A2622" w:rsidRPr="009F576B" w:rsidRDefault="000A2622" w:rsidP="000A2622">
            <w:pPr>
              <w:jc w:val="center"/>
              <w:rPr>
                <w:i/>
                <w:sz w:val="20"/>
                <w:szCs w:val="20"/>
              </w:rPr>
            </w:pPr>
            <w:r w:rsidRPr="009F576B">
              <w:rPr>
                <w:i/>
                <w:sz w:val="20"/>
                <w:szCs w:val="20"/>
              </w:rPr>
              <w:t>13</w:t>
            </w:r>
          </w:p>
        </w:tc>
      </w:tr>
      <w:tr w:rsidR="000A2622" w:rsidRPr="009F576B">
        <w:tc>
          <w:tcPr>
            <w:tcW w:w="1432" w:type="dxa"/>
          </w:tcPr>
          <w:p w:rsidR="000A2622" w:rsidRPr="009F576B" w:rsidRDefault="000A2622" w:rsidP="000A2622">
            <w:pPr>
              <w:jc w:val="center"/>
              <w:rPr>
                <w:sz w:val="20"/>
                <w:szCs w:val="20"/>
              </w:rPr>
            </w:pPr>
            <w:r w:rsidRPr="009F576B">
              <w:rPr>
                <w:sz w:val="20"/>
                <w:szCs w:val="20"/>
              </w:rPr>
              <w:t>Х</w:t>
            </w:r>
          </w:p>
        </w:tc>
        <w:tc>
          <w:tcPr>
            <w:tcW w:w="945" w:type="dxa"/>
          </w:tcPr>
          <w:p w:rsidR="000A2622" w:rsidRPr="009F576B" w:rsidRDefault="000A2622" w:rsidP="000A2622">
            <w:pPr>
              <w:jc w:val="right"/>
              <w:rPr>
                <w:sz w:val="20"/>
                <w:szCs w:val="20"/>
              </w:rPr>
            </w:pPr>
            <w:r w:rsidRPr="009F576B">
              <w:rPr>
                <w:sz w:val="20"/>
                <w:szCs w:val="20"/>
              </w:rPr>
              <w:t>1500</w:t>
            </w:r>
          </w:p>
        </w:tc>
        <w:tc>
          <w:tcPr>
            <w:tcW w:w="945" w:type="dxa"/>
          </w:tcPr>
          <w:p w:rsidR="000A2622" w:rsidRPr="009F576B" w:rsidRDefault="000A2622" w:rsidP="000A2622">
            <w:pPr>
              <w:jc w:val="right"/>
              <w:rPr>
                <w:sz w:val="20"/>
                <w:szCs w:val="20"/>
              </w:rPr>
            </w:pPr>
            <w:r w:rsidRPr="009F576B">
              <w:rPr>
                <w:sz w:val="20"/>
                <w:szCs w:val="20"/>
              </w:rPr>
              <w:t>1600</w:t>
            </w:r>
          </w:p>
        </w:tc>
        <w:tc>
          <w:tcPr>
            <w:tcW w:w="944" w:type="dxa"/>
          </w:tcPr>
          <w:p w:rsidR="000A2622" w:rsidRPr="009F576B" w:rsidRDefault="000A2622" w:rsidP="000A2622">
            <w:pPr>
              <w:jc w:val="right"/>
              <w:rPr>
                <w:sz w:val="20"/>
                <w:szCs w:val="20"/>
              </w:rPr>
            </w:pPr>
            <w:r w:rsidRPr="009F576B">
              <w:rPr>
                <w:sz w:val="20"/>
                <w:szCs w:val="20"/>
              </w:rPr>
              <w:t>1700</w:t>
            </w:r>
          </w:p>
        </w:tc>
        <w:tc>
          <w:tcPr>
            <w:tcW w:w="944" w:type="dxa"/>
          </w:tcPr>
          <w:p w:rsidR="000A2622" w:rsidRPr="009F576B" w:rsidRDefault="000A2622" w:rsidP="000A2622">
            <w:pPr>
              <w:jc w:val="right"/>
              <w:rPr>
                <w:sz w:val="20"/>
                <w:szCs w:val="20"/>
              </w:rPr>
            </w:pPr>
            <w:r w:rsidRPr="009F576B">
              <w:rPr>
                <w:sz w:val="20"/>
                <w:szCs w:val="20"/>
              </w:rPr>
              <w:t>1800</w:t>
            </w:r>
          </w:p>
        </w:tc>
        <w:tc>
          <w:tcPr>
            <w:tcW w:w="944" w:type="dxa"/>
          </w:tcPr>
          <w:p w:rsidR="000A2622" w:rsidRPr="009F576B" w:rsidRDefault="000A2622" w:rsidP="000A2622">
            <w:pPr>
              <w:jc w:val="right"/>
              <w:rPr>
                <w:sz w:val="20"/>
                <w:szCs w:val="20"/>
              </w:rPr>
            </w:pPr>
            <w:r w:rsidRPr="009F576B">
              <w:rPr>
                <w:sz w:val="20"/>
                <w:szCs w:val="20"/>
              </w:rPr>
              <w:t>1900</w:t>
            </w:r>
          </w:p>
        </w:tc>
        <w:tc>
          <w:tcPr>
            <w:tcW w:w="944" w:type="dxa"/>
          </w:tcPr>
          <w:p w:rsidR="000A2622" w:rsidRPr="009F576B" w:rsidRDefault="000A2622" w:rsidP="000A2622">
            <w:pPr>
              <w:jc w:val="right"/>
              <w:rPr>
                <w:sz w:val="20"/>
                <w:szCs w:val="20"/>
              </w:rPr>
            </w:pPr>
            <w:r w:rsidRPr="009F576B">
              <w:rPr>
                <w:sz w:val="20"/>
                <w:szCs w:val="20"/>
              </w:rPr>
              <w:t>2000</w:t>
            </w:r>
          </w:p>
        </w:tc>
        <w:tc>
          <w:tcPr>
            <w:tcW w:w="944" w:type="dxa"/>
          </w:tcPr>
          <w:p w:rsidR="000A2622" w:rsidRPr="009F576B" w:rsidRDefault="000A2622" w:rsidP="000A2622">
            <w:pPr>
              <w:jc w:val="right"/>
              <w:rPr>
                <w:sz w:val="20"/>
                <w:szCs w:val="20"/>
              </w:rPr>
            </w:pPr>
            <w:r w:rsidRPr="009F576B">
              <w:rPr>
                <w:sz w:val="20"/>
                <w:szCs w:val="20"/>
              </w:rPr>
              <w:t>2100</w:t>
            </w:r>
          </w:p>
        </w:tc>
        <w:tc>
          <w:tcPr>
            <w:tcW w:w="944" w:type="dxa"/>
          </w:tcPr>
          <w:p w:rsidR="000A2622" w:rsidRPr="009F576B" w:rsidRDefault="000A2622" w:rsidP="000A2622">
            <w:pPr>
              <w:jc w:val="right"/>
              <w:rPr>
                <w:sz w:val="20"/>
                <w:szCs w:val="20"/>
              </w:rPr>
            </w:pPr>
            <w:r w:rsidRPr="009F576B">
              <w:rPr>
                <w:sz w:val="20"/>
                <w:szCs w:val="20"/>
              </w:rPr>
              <w:t>2200</w:t>
            </w:r>
          </w:p>
        </w:tc>
        <w:tc>
          <w:tcPr>
            <w:tcW w:w="944" w:type="dxa"/>
          </w:tcPr>
          <w:p w:rsidR="000A2622" w:rsidRPr="009F576B" w:rsidRDefault="000A2622" w:rsidP="000A2622">
            <w:pPr>
              <w:jc w:val="right"/>
              <w:rPr>
                <w:sz w:val="20"/>
                <w:szCs w:val="20"/>
              </w:rPr>
            </w:pPr>
            <w:r w:rsidRPr="009F576B">
              <w:rPr>
                <w:sz w:val="20"/>
                <w:szCs w:val="20"/>
              </w:rPr>
              <w:t>2300</w:t>
            </w:r>
          </w:p>
        </w:tc>
        <w:tc>
          <w:tcPr>
            <w:tcW w:w="944" w:type="dxa"/>
          </w:tcPr>
          <w:p w:rsidR="000A2622" w:rsidRPr="009F576B" w:rsidRDefault="000A2622" w:rsidP="000A2622">
            <w:pPr>
              <w:jc w:val="right"/>
              <w:rPr>
                <w:sz w:val="20"/>
                <w:szCs w:val="20"/>
              </w:rPr>
            </w:pPr>
            <w:r w:rsidRPr="009F576B">
              <w:rPr>
                <w:sz w:val="20"/>
                <w:szCs w:val="20"/>
              </w:rPr>
              <w:t>2400</w:t>
            </w:r>
          </w:p>
        </w:tc>
        <w:tc>
          <w:tcPr>
            <w:tcW w:w="945" w:type="dxa"/>
          </w:tcPr>
          <w:p w:rsidR="000A2622" w:rsidRPr="009F576B" w:rsidRDefault="000A2622" w:rsidP="000A2622">
            <w:pPr>
              <w:jc w:val="right"/>
              <w:rPr>
                <w:sz w:val="20"/>
                <w:szCs w:val="20"/>
              </w:rPr>
            </w:pPr>
            <w:r w:rsidRPr="009F576B">
              <w:rPr>
                <w:sz w:val="20"/>
                <w:szCs w:val="20"/>
              </w:rPr>
              <w:t>2500</w:t>
            </w:r>
          </w:p>
        </w:tc>
        <w:tc>
          <w:tcPr>
            <w:tcW w:w="945" w:type="dxa"/>
          </w:tcPr>
          <w:p w:rsidR="000A2622" w:rsidRPr="009F576B" w:rsidRDefault="000A2622" w:rsidP="000A2622">
            <w:pPr>
              <w:jc w:val="right"/>
              <w:rPr>
                <w:sz w:val="20"/>
                <w:szCs w:val="20"/>
              </w:rPr>
            </w:pPr>
            <w:r w:rsidRPr="009F576B">
              <w:rPr>
                <w:sz w:val="20"/>
                <w:szCs w:val="20"/>
              </w:rPr>
              <w:t>2600</w:t>
            </w:r>
          </w:p>
        </w:tc>
        <w:tc>
          <w:tcPr>
            <w:tcW w:w="945" w:type="dxa"/>
          </w:tcPr>
          <w:p w:rsidR="000A2622" w:rsidRPr="009F576B" w:rsidRDefault="000A2622" w:rsidP="000A2622">
            <w:pPr>
              <w:jc w:val="right"/>
              <w:rPr>
                <w:sz w:val="20"/>
                <w:szCs w:val="20"/>
              </w:rPr>
            </w:pPr>
            <w:r w:rsidRPr="009F576B">
              <w:rPr>
                <w:sz w:val="20"/>
                <w:szCs w:val="20"/>
              </w:rPr>
              <w:t>2700</w:t>
            </w:r>
          </w:p>
        </w:tc>
      </w:tr>
      <w:tr w:rsidR="000A2622" w:rsidRPr="009F576B">
        <w:tc>
          <w:tcPr>
            <w:tcW w:w="1432" w:type="dxa"/>
          </w:tcPr>
          <w:p w:rsidR="000A2622" w:rsidRPr="009F576B" w:rsidRDefault="000A2622" w:rsidP="000A2622">
            <w:pPr>
              <w:jc w:val="center"/>
              <w:rPr>
                <w:sz w:val="20"/>
                <w:szCs w:val="20"/>
                <w:lang w:val="en-US"/>
              </w:rPr>
            </w:pPr>
            <w:r w:rsidRPr="009F576B">
              <w:rPr>
                <w:sz w:val="20"/>
                <w:szCs w:val="20"/>
                <w:lang w:val="en-US"/>
              </w:rPr>
              <w:t>Y</w:t>
            </w:r>
          </w:p>
        </w:tc>
        <w:tc>
          <w:tcPr>
            <w:tcW w:w="945" w:type="dxa"/>
          </w:tcPr>
          <w:p w:rsidR="000A2622" w:rsidRPr="009F576B" w:rsidRDefault="000A2622" w:rsidP="000A2622">
            <w:pPr>
              <w:jc w:val="right"/>
              <w:rPr>
                <w:sz w:val="20"/>
                <w:szCs w:val="20"/>
              </w:rPr>
            </w:pPr>
            <w:r w:rsidRPr="009F576B">
              <w:rPr>
                <w:sz w:val="20"/>
                <w:szCs w:val="20"/>
              </w:rPr>
              <w:t>12</w:t>
            </w:r>
          </w:p>
        </w:tc>
        <w:tc>
          <w:tcPr>
            <w:tcW w:w="945" w:type="dxa"/>
          </w:tcPr>
          <w:p w:rsidR="000A2622" w:rsidRPr="009F576B" w:rsidRDefault="000A2622" w:rsidP="000A2622">
            <w:pPr>
              <w:jc w:val="right"/>
              <w:rPr>
                <w:sz w:val="20"/>
                <w:szCs w:val="20"/>
              </w:rPr>
            </w:pPr>
            <w:r w:rsidRPr="009F576B">
              <w:rPr>
                <w:sz w:val="20"/>
                <w:szCs w:val="20"/>
              </w:rPr>
              <w:t>13</w:t>
            </w:r>
          </w:p>
        </w:tc>
        <w:tc>
          <w:tcPr>
            <w:tcW w:w="944" w:type="dxa"/>
          </w:tcPr>
          <w:p w:rsidR="000A2622" w:rsidRPr="009F576B" w:rsidRDefault="000A2622" w:rsidP="000A2622">
            <w:pPr>
              <w:jc w:val="right"/>
              <w:rPr>
                <w:sz w:val="20"/>
                <w:szCs w:val="20"/>
              </w:rPr>
            </w:pPr>
            <w:r w:rsidRPr="009F576B">
              <w:rPr>
                <w:sz w:val="20"/>
                <w:szCs w:val="20"/>
              </w:rPr>
              <w:t>14</w:t>
            </w:r>
          </w:p>
        </w:tc>
        <w:tc>
          <w:tcPr>
            <w:tcW w:w="944" w:type="dxa"/>
          </w:tcPr>
          <w:p w:rsidR="000A2622" w:rsidRPr="009F576B" w:rsidRDefault="000A2622" w:rsidP="000A2622">
            <w:pPr>
              <w:jc w:val="right"/>
              <w:rPr>
                <w:sz w:val="20"/>
                <w:szCs w:val="20"/>
              </w:rPr>
            </w:pPr>
            <w:r w:rsidRPr="009F576B">
              <w:rPr>
                <w:sz w:val="20"/>
                <w:szCs w:val="20"/>
              </w:rPr>
              <w:t>15</w:t>
            </w:r>
          </w:p>
        </w:tc>
        <w:tc>
          <w:tcPr>
            <w:tcW w:w="944" w:type="dxa"/>
          </w:tcPr>
          <w:p w:rsidR="000A2622" w:rsidRPr="009F576B" w:rsidRDefault="000A2622" w:rsidP="000A2622">
            <w:pPr>
              <w:jc w:val="right"/>
              <w:rPr>
                <w:sz w:val="20"/>
                <w:szCs w:val="20"/>
              </w:rPr>
            </w:pPr>
            <w:r w:rsidRPr="009F576B">
              <w:rPr>
                <w:sz w:val="20"/>
                <w:szCs w:val="20"/>
              </w:rPr>
              <w:t>16</w:t>
            </w:r>
          </w:p>
        </w:tc>
        <w:tc>
          <w:tcPr>
            <w:tcW w:w="944" w:type="dxa"/>
          </w:tcPr>
          <w:p w:rsidR="000A2622" w:rsidRPr="009F576B" w:rsidRDefault="000A2622" w:rsidP="000A2622">
            <w:pPr>
              <w:jc w:val="right"/>
              <w:rPr>
                <w:sz w:val="20"/>
                <w:szCs w:val="20"/>
              </w:rPr>
            </w:pPr>
            <w:r w:rsidRPr="009F576B">
              <w:rPr>
                <w:sz w:val="20"/>
                <w:szCs w:val="20"/>
              </w:rPr>
              <w:t>17</w:t>
            </w:r>
          </w:p>
        </w:tc>
        <w:tc>
          <w:tcPr>
            <w:tcW w:w="944" w:type="dxa"/>
          </w:tcPr>
          <w:p w:rsidR="000A2622" w:rsidRPr="009F576B" w:rsidRDefault="000A2622" w:rsidP="000A2622">
            <w:pPr>
              <w:jc w:val="right"/>
              <w:rPr>
                <w:sz w:val="20"/>
                <w:szCs w:val="20"/>
              </w:rPr>
            </w:pPr>
            <w:r w:rsidRPr="009F576B">
              <w:rPr>
                <w:sz w:val="20"/>
                <w:szCs w:val="20"/>
              </w:rPr>
              <w:t>18</w:t>
            </w:r>
          </w:p>
        </w:tc>
        <w:tc>
          <w:tcPr>
            <w:tcW w:w="944" w:type="dxa"/>
          </w:tcPr>
          <w:p w:rsidR="000A2622" w:rsidRPr="009F576B" w:rsidRDefault="000A2622" w:rsidP="000A2622">
            <w:pPr>
              <w:jc w:val="right"/>
              <w:rPr>
                <w:sz w:val="20"/>
                <w:szCs w:val="20"/>
              </w:rPr>
            </w:pPr>
            <w:r w:rsidRPr="009F576B">
              <w:rPr>
                <w:sz w:val="20"/>
                <w:szCs w:val="20"/>
              </w:rPr>
              <w:t>19</w:t>
            </w:r>
          </w:p>
        </w:tc>
        <w:tc>
          <w:tcPr>
            <w:tcW w:w="944" w:type="dxa"/>
          </w:tcPr>
          <w:p w:rsidR="000A2622" w:rsidRPr="009F576B" w:rsidRDefault="000A2622" w:rsidP="000A2622">
            <w:pPr>
              <w:jc w:val="right"/>
              <w:rPr>
                <w:sz w:val="20"/>
                <w:szCs w:val="20"/>
              </w:rPr>
            </w:pPr>
            <w:r w:rsidRPr="009F576B">
              <w:rPr>
                <w:sz w:val="20"/>
                <w:szCs w:val="20"/>
              </w:rPr>
              <w:t>20</w:t>
            </w:r>
          </w:p>
        </w:tc>
        <w:tc>
          <w:tcPr>
            <w:tcW w:w="944" w:type="dxa"/>
          </w:tcPr>
          <w:p w:rsidR="000A2622" w:rsidRPr="009F576B" w:rsidRDefault="000A2622" w:rsidP="000A2622">
            <w:pPr>
              <w:jc w:val="right"/>
              <w:rPr>
                <w:sz w:val="20"/>
                <w:szCs w:val="20"/>
              </w:rPr>
            </w:pPr>
            <w:r w:rsidRPr="009F576B">
              <w:rPr>
                <w:sz w:val="20"/>
                <w:szCs w:val="20"/>
              </w:rPr>
              <w:t>21</w:t>
            </w:r>
          </w:p>
        </w:tc>
        <w:tc>
          <w:tcPr>
            <w:tcW w:w="945" w:type="dxa"/>
          </w:tcPr>
          <w:p w:rsidR="000A2622" w:rsidRPr="009F576B" w:rsidRDefault="000A2622" w:rsidP="000A2622">
            <w:pPr>
              <w:jc w:val="right"/>
              <w:rPr>
                <w:sz w:val="20"/>
                <w:szCs w:val="20"/>
              </w:rPr>
            </w:pPr>
            <w:r w:rsidRPr="009F576B">
              <w:rPr>
                <w:sz w:val="20"/>
                <w:szCs w:val="20"/>
              </w:rPr>
              <w:t>22</w:t>
            </w:r>
          </w:p>
        </w:tc>
        <w:tc>
          <w:tcPr>
            <w:tcW w:w="945" w:type="dxa"/>
          </w:tcPr>
          <w:p w:rsidR="000A2622" w:rsidRPr="009F576B" w:rsidRDefault="000A2622" w:rsidP="000A2622">
            <w:pPr>
              <w:jc w:val="right"/>
              <w:rPr>
                <w:sz w:val="20"/>
                <w:szCs w:val="20"/>
              </w:rPr>
            </w:pPr>
            <w:r w:rsidRPr="009F576B">
              <w:rPr>
                <w:sz w:val="20"/>
                <w:szCs w:val="20"/>
              </w:rPr>
              <w:t>23</w:t>
            </w:r>
          </w:p>
        </w:tc>
        <w:tc>
          <w:tcPr>
            <w:tcW w:w="945" w:type="dxa"/>
          </w:tcPr>
          <w:p w:rsidR="000A2622" w:rsidRPr="009F576B" w:rsidRDefault="000A2622" w:rsidP="000A2622">
            <w:pPr>
              <w:jc w:val="right"/>
              <w:rPr>
                <w:sz w:val="20"/>
                <w:szCs w:val="20"/>
              </w:rPr>
            </w:pPr>
            <w:r w:rsidRPr="009F576B">
              <w:rPr>
                <w:sz w:val="20"/>
                <w:szCs w:val="20"/>
              </w:rPr>
              <w:t>24</w:t>
            </w:r>
          </w:p>
        </w:tc>
      </w:tr>
      <w:tr w:rsidR="000A2622" w:rsidRPr="009F576B">
        <w:tc>
          <w:tcPr>
            <w:tcW w:w="1432" w:type="dxa"/>
          </w:tcPr>
          <w:p w:rsidR="000A2622" w:rsidRPr="009F576B" w:rsidRDefault="000A2622" w:rsidP="000A2622">
            <w:pPr>
              <w:rPr>
                <w:i/>
                <w:sz w:val="20"/>
                <w:szCs w:val="20"/>
              </w:rPr>
            </w:pPr>
            <w:r w:rsidRPr="009F576B">
              <w:rPr>
                <w:i/>
                <w:sz w:val="20"/>
                <w:szCs w:val="20"/>
              </w:rPr>
              <w:t>Номер варианта</w:t>
            </w:r>
          </w:p>
        </w:tc>
        <w:tc>
          <w:tcPr>
            <w:tcW w:w="945" w:type="dxa"/>
          </w:tcPr>
          <w:p w:rsidR="000A2622" w:rsidRPr="009F576B" w:rsidRDefault="000A2622" w:rsidP="000A2622">
            <w:pPr>
              <w:jc w:val="center"/>
              <w:rPr>
                <w:i/>
                <w:sz w:val="20"/>
                <w:szCs w:val="20"/>
              </w:rPr>
            </w:pPr>
            <w:r w:rsidRPr="009F576B">
              <w:rPr>
                <w:i/>
                <w:sz w:val="20"/>
                <w:szCs w:val="20"/>
              </w:rPr>
              <w:t>14</w:t>
            </w:r>
          </w:p>
        </w:tc>
        <w:tc>
          <w:tcPr>
            <w:tcW w:w="945" w:type="dxa"/>
          </w:tcPr>
          <w:p w:rsidR="000A2622" w:rsidRPr="009F576B" w:rsidRDefault="000A2622" w:rsidP="000A2622">
            <w:pPr>
              <w:jc w:val="center"/>
              <w:rPr>
                <w:i/>
                <w:sz w:val="20"/>
                <w:szCs w:val="20"/>
              </w:rPr>
            </w:pPr>
            <w:r w:rsidRPr="009F576B">
              <w:rPr>
                <w:i/>
                <w:sz w:val="20"/>
                <w:szCs w:val="20"/>
              </w:rPr>
              <w:t>15</w:t>
            </w:r>
          </w:p>
        </w:tc>
        <w:tc>
          <w:tcPr>
            <w:tcW w:w="944" w:type="dxa"/>
          </w:tcPr>
          <w:p w:rsidR="000A2622" w:rsidRPr="009F576B" w:rsidRDefault="000A2622" w:rsidP="000A2622">
            <w:pPr>
              <w:jc w:val="center"/>
              <w:rPr>
                <w:i/>
                <w:sz w:val="20"/>
                <w:szCs w:val="20"/>
              </w:rPr>
            </w:pPr>
            <w:r w:rsidRPr="009F576B">
              <w:rPr>
                <w:i/>
                <w:sz w:val="20"/>
                <w:szCs w:val="20"/>
              </w:rPr>
              <w:t>16</w:t>
            </w:r>
          </w:p>
        </w:tc>
        <w:tc>
          <w:tcPr>
            <w:tcW w:w="944" w:type="dxa"/>
          </w:tcPr>
          <w:p w:rsidR="000A2622" w:rsidRPr="009F576B" w:rsidRDefault="000A2622" w:rsidP="000A2622">
            <w:pPr>
              <w:jc w:val="center"/>
              <w:rPr>
                <w:i/>
                <w:sz w:val="20"/>
                <w:szCs w:val="20"/>
              </w:rPr>
            </w:pPr>
            <w:r w:rsidRPr="009F576B">
              <w:rPr>
                <w:i/>
                <w:sz w:val="20"/>
                <w:szCs w:val="20"/>
              </w:rPr>
              <w:t>17</w:t>
            </w:r>
          </w:p>
        </w:tc>
        <w:tc>
          <w:tcPr>
            <w:tcW w:w="944" w:type="dxa"/>
          </w:tcPr>
          <w:p w:rsidR="000A2622" w:rsidRPr="009F576B" w:rsidRDefault="000A2622" w:rsidP="000A2622">
            <w:pPr>
              <w:jc w:val="center"/>
              <w:rPr>
                <w:i/>
                <w:sz w:val="20"/>
                <w:szCs w:val="20"/>
              </w:rPr>
            </w:pPr>
            <w:r w:rsidRPr="009F576B">
              <w:rPr>
                <w:i/>
                <w:sz w:val="20"/>
                <w:szCs w:val="20"/>
              </w:rPr>
              <w:t>18</w:t>
            </w:r>
          </w:p>
        </w:tc>
        <w:tc>
          <w:tcPr>
            <w:tcW w:w="944" w:type="dxa"/>
          </w:tcPr>
          <w:p w:rsidR="000A2622" w:rsidRPr="009F576B" w:rsidRDefault="000A2622" w:rsidP="000A2622">
            <w:pPr>
              <w:jc w:val="center"/>
              <w:rPr>
                <w:i/>
                <w:sz w:val="20"/>
                <w:szCs w:val="20"/>
              </w:rPr>
            </w:pPr>
            <w:r w:rsidRPr="009F576B">
              <w:rPr>
                <w:i/>
                <w:sz w:val="20"/>
                <w:szCs w:val="20"/>
              </w:rPr>
              <w:t>19</w:t>
            </w:r>
          </w:p>
        </w:tc>
        <w:tc>
          <w:tcPr>
            <w:tcW w:w="944" w:type="dxa"/>
          </w:tcPr>
          <w:p w:rsidR="000A2622" w:rsidRPr="009F576B" w:rsidRDefault="000A2622" w:rsidP="000A2622">
            <w:pPr>
              <w:jc w:val="center"/>
              <w:rPr>
                <w:i/>
                <w:sz w:val="20"/>
                <w:szCs w:val="20"/>
              </w:rPr>
            </w:pPr>
            <w:r w:rsidRPr="009F576B">
              <w:rPr>
                <w:i/>
                <w:sz w:val="20"/>
                <w:szCs w:val="20"/>
              </w:rPr>
              <w:t>20</w:t>
            </w:r>
          </w:p>
        </w:tc>
        <w:tc>
          <w:tcPr>
            <w:tcW w:w="944" w:type="dxa"/>
          </w:tcPr>
          <w:p w:rsidR="000A2622" w:rsidRPr="009F576B" w:rsidRDefault="000A2622" w:rsidP="000A2622">
            <w:pPr>
              <w:jc w:val="center"/>
              <w:rPr>
                <w:i/>
                <w:sz w:val="20"/>
                <w:szCs w:val="20"/>
              </w:rPr>
            </w:pPr>
            <w:r w:rsidRPr="009F576B">
              <w:rPr>
                <w:i/>
                <w:sz w:val="20"/>
                <w:szCs w:val="20"/>
              </w:rPr>
              <w:t>21</w:t>
            </w:r>
          </w:p>
        </w:tc>
        <w:tc>
          <w:tcPr>
            <w:tcW w:w="944" w:type="dxa"/>
          </w:tcPr>
          <w:p w:rsidR="000A2622" w:rsidRPr="009F576B" w:rsidRDefault="000A2622" w:rsidP="000A2622">
            <w:pPr>
              <w:jc w:val="center"/>
              <w:rPr>
                <w:i/>
                <w:sz w:val="20"/>
                <w:szCs w:val="20"/>
              </w:rPr>
            </w:pPr>
            <w:r w:rsidRPr="009F576B">
              <w:rPr>
                <w:i/>
                <w:sz w:val="20"/>
                <w:szCs w:val="20"/>
              </w:rPr>
              <w:t>22</w:t>
            </w:r>
          </w:p>
        </w:tc>
        <w:tc>
          <w:tcPr>
            <w:tcW w:w="944" w:type="dxa"/>
          </w:tcPr>
          <w:p w:rsidR="000A2622" w:rsidRPr="009F576B" w:rsidRDefault="000A2622" w:rsidP="000A2622">
            <w:pPr>
              <w:jc w:val="center"/>
              <w:rPr>
                <w:i/>
                <w:sz w:val="20"/>
                <w:szCs w:val="20"/>
              </w:rPr>
            </w:pPr>
            <w:r w:rsidRPr="009F576B">
              <w:rPr>
                <w:i/>
                <w:sz w:val="20"/>
                <w:szCs w:val="20"/>
              </w:rPr>
              <w:t>23</w:t>
            </w:r>
          </w:p>
        </w:tc>
        <w:tc>
          <w:tcPr>
            <w:tcW w:w="945" w:type="dxa"/>
          </w:tcPr>
          <w:p w:rsidR="000A2622" w:rsidRPr="009F576B" w:rsidRDefault="000A2622" w:rsidP="000A2622">
            <w:pPr>
              <w:jc w:val="center"/>
              <w:rPr>
                <w:i/>
                <w:sz w:val="20"/>
                <w:szCs w:val="20"/>
              </w:rPr>
            </w:pPr>
            <w:r w:rsidRPr="009F576B">
              <w:rPr>
                <w:i/>
                <w:sz w:val="20"/>
                <w:szCs w:val="20"/>
              </w:rPr>
              <w:t>24</w:t>
            </w:r>
          </w:p>
        </w:tc>
        <w:tc>
          <w:tcPr>
            <w:tcW w:w="945" w:type="dxa"/>
          </w:tcPr>
          <w:p w:rsidR="000A2622" w:rsidRPr="009F576B" w:rsidRDefault="000A2622" w:rsidP="000A2622">
            <w:pPr>
              <w:jc w:val="center"/>
              <w:rPr>
                <w:i/>
                <w:sz w:val="20"/>
                <w:szCs w:val="20"/>
              </w:rPr>
            </w:pPr>
            <w:r w:rsidRPr="009F576B">
              <w:rPr>
                <w:i/>
                <w:sz w:val="20"/>
                <w:szCs w:val="20"/>
              </w:rPr>
              <w:t>25</w:t>
            </w:r>
          </w:p>
        </w:tc>
        <w:tc>
          <w:tcPr>
            <w:tcW w:w="945" w:type="dxa"/>
          </w:tcPr>
          <w:p w:rsidR="000A2622" w:rsidRPr="009F576B" w:rsidRDefault="000A2622" w:rsidP="000A2622">
            <w:pPr>
              <w:jc w:val="center"/>
              <w:rPr>
                <w:sz w:val="20"/>
                <w:szCs w:val="20"/>
              </w:rPr>
            </w:pPr>
            <w:r w:rsidRPr="009F576B">
              <w:rPr>
                <w:sz w:val="20"/>
                <w:szCs w:val="20"/>
              </w:rPr>
              <w:t>х</w:t>
            </w:r>
          </w:p>
        </w:tc>
      </w:tr>
      <w:tr w:rsidR="000A2622" w:rsidRPr="009F576B">
        <w:tc>
          <w:tcPr>
            <w:tcW w:w="1432" w:type="dxa"/>
          </w:tcPr>
          <w:p w:rsidR="000A2622" w:rsidRPr="009F576B" w:rsidRDefault="000A2622" w:rsidP="000A2622">
            <w:pPr>
              <w:jc w:val="center"/>
              <w:rPr>
                <w:sz w:val="20"/>
                <w:szCs w:val="20"/>
              </w:rPr>
            </w:pPr>
            <w:r w:rsidRPr="009F576B">
              <w:rPr>
                <w:sz w:val="20"/>
                <w:szCs w:val="20"/>
              </w:rPr>
              <w:t>Х</w:t>
            </w:r>
          </w:p>
        </w:tc>
        <w:tc>
          <w:tcPr>
            <w:tcW w:w="945" w:type="dxa"/>
          </w:tcPr>
          <w:p w:rsidR="000A2622" w:rsidRPr="009F576B" w:rsidRDefault="000A2622" w:rsidP="000A2622">
            <w:pPr>
              <w:jc w:val="right"/>
              <w:rPr>
                <w:sz w:val="20"/>
                <w:szCs w:val="20"/>
              </w:rPr>
            </w:pPr>
            <w:r w:rsidRPr="009F576B">
              <w:rPr>
                <w:sz w:val="20"/>
                <w:szCs w:val="20"/>
              </w:rPr>
              <w:t>2800</w:t>
            </w:r>
          </w:p>
        </w:tc>
        <w:tc>
          <w:tcPr>
            <w:tcW w:w="945" w:type="dxa"/>
          </w:tcPr>
          <w:p w:rsidR="000A2622" w:rsidRPr="009F576B" w:rsidRDefault="000A2622" w:rsidP="000A2622">
            <w:pPr>
              <w:jc w:val="right"/>
              <w:rPr>
                <w:sz w:val="20"/>
                <w:szCs w:val="20"/>
              </w:rPr>
            </w:pPr>
            <w:r w:rsidRPr="009F576B">
              <w:rPr>
                <w:sz w:val="20"/>
                <w:szCs w:val="20"/>
              </w:rPr>
              <w:t>2900</w:t>
            </w:r>
          </w:p>
        </w:tc>
        <w:tc>
          <w:tcPr>
            <w:tcW w:w="944" w:type="dxa"/>
          </w:tcPr>
          <w:p w:rsidR="000A2622" w:rsidRPr="009F576B" w:rsidRDefault="000A2622" w:rsidP="000A2622">
            <w:pPr>
              <w:jc w:val="right"/>
              <w:rPr>
                <w:sz w:val="20"/>
                <w:szCs w:val="20"/>
              </w:rPr>
            </w:pPr>
            <w:r w:rsidRPr="009F576B">
              <w:rPr>
                <w:sz w:val="20"/>
                <w:szCs w:val="20"/>
              </w:rPr>
              <w:t>3000</w:t>
            </w:r>
          </w:p>
        </w:tc>
        <w:tc>
          <w:tcPr>
            <w:tcW w:w="944" w:type="dxa"/>
          </w:tcPr>
          <w:p w:rsidR="000A2622" w:rsidRPr="009F576B" w:rsidRDefault="000A2622" w:rsidP="000A2622">
            <w:pPr>
              <w:jc w:val="right"/>
              <w:rPr>
                <w:sz w:val="20"/>
                <w:szCs w:val="20"/>
              </w:rPr>
            </w:pPr>
            <w:r w:rsidRPr="009F576B">
              <w:rPr>
                <w:sz w:val="20"/>
                <w:szCs w:val="20"/>
              </w:rPr>
              <w:t>3100</w:t>
            </w:r>
          </w:p>
        </w:tc>
        <w:tc>
          <w:tcPr>
            <w:tcW w:w="944" w:type="dxa"/>
          </w:tcPr>
          <w:p w:rsidR="000A2622" w:rsidRPr="009F576B" w:rsidRDefault="000A2622" w:rsidP="000A2622">
            <w:pPr>
              <w:jc w:val="right"/>
              <w:rPr>
                <w:sz w:val="20"/>
                <w:szCs w:val="20"/>
              </w:rPr>
            </w:pPr>
            <w:r w:rsidRPr="009F576B">
              <w:rPr>
                <w:sz w:val="20"/>
                <w:szCs w:val="20"/>
              </w:rPr>
              <w:t>3200</w:t>
            </w:r>
          </w:p>
        </w:tc>
        <w:tc>
          <w:tcPr>
            <w:tcW w:w="944" w:type="dxa"/>
          </w:tcPr>
          <w:p w:rsidR="000A2622" w:rsidRPr="009F576B" w:rsidRDefault="000A2622" w:rsidP="000A2622">
            <w:pPr>
              <w:jc w:val="right"/>
              <w:rPr>
                <w:sz w:val="20"/>
                <w:szCs w:val="20"/>
              </w:rPr>
            </w:pPr>
            <w:r w:rsidRPr="009F576B">
              <w:rPr>
                <w:sz w:val="20"/>
                <w:szCs w:val="20"/>
              </w:rPr>
              <w:t>3300</w:t>
            </w:r>
          </w:p>
        </w:tc>
        <w:tc>
          <w:tcPr>
            <w:tcW w:w="944" w:type="dxa"/>
          </w:tcPr>
          <w:p w:rsidR="000A2622" w:rsidRPr="009F576B" w:rsidRDefault="000A2622" w:rsidP="000A2622">
            <w:pPr>
              <w:jc w:val="right"/>
              <w:rPr>
                <w:sz w:val="20"/>
                <w:szCs w:val="20"/>
              </w:rPr>
            </w:pPr>
            <w:r w:rsidRPr="009F576B">
              <w:rPr>
                <w:sz w:val="20"/>
                <w:szCs w:val="20"/>
              </w:rPr>
              <w:t>3400</w:t>
            </w:r>
          </w:p>
        </w:tc>
        <w:tc>
          <w:tcPr>
            <w:tcW w:w="944" w:type="dxa"/>
          </w:tcPr>
          <w:p w:rsidR="000A2622" w:rsidRPr="009F576B" w:rsidRDefault="000A2622" w:rsidP="000A2622">
            <w:pPr>
              <w:jc w:val="right"/>
              <w:rPr>
                <w:sz w:val="20"/>
                <w:szCs w:val="20"/>
              </w:rPr>
            </w:pPr>
            <w:r w:rsidRPr="009F576B">
              <w:rPr>
                <w:sz w:val="20"/>
                <w:szCs w:val="20"/>
              </w:rPr>
              <w:t>3500</w:t>
            </w:r>
          </w:p>
        </w:tc>
        <w:tc>
          <w:tcPr>
            <w:tcW w:w="944" w:type="dxa"/>
          </w:tcPr>
          <w:p w:rsidR="000A2622" w:rsidRPr="009F576B" w:rsidRDefault="000A2622" w:rsidP="000A2622">
            <w:pPr>
              <w:jc w:val="right"/>
              <w:rPr>
                <w:sz w:val="20"/>
                <w:szCs w:val="20"/>
              </w:rPr>
            </w:pPr>
            <w:r w:rsidRPr="009F576B">
              <w:rPr>
                <w:sz w:val="20"/>
                <w:szCs w:val="20"/>
              </w:rPr>
              <w:t>3600</w:t>
            </w:r>
          </w:p>
        </w:tc>
        <w:tc>
          <w:tcPr>
            <w:tcW w:w="944" w:type="dxa"/>
          </w:tcPr>
          <w:p w:rsidR="000A2622" w:rsidRPr="009F576B" w:rsidRDefault="000A2622" w:rsidP="000A2622">
            <w:pPr>
              <w:jc w:val="right"/>
              <w:rPr>
                <w:sz w:val="20"/>
                <w:szCs w:val="20"/>
              </w:rPr>
            </w:pPr>
            <w:r w:rsidRPr="009F576B">
              <w:rPr>
                <w:sz w:val="20"/>
                <w:szCs w:val="20"/>
              </w:rPr>
              <w:t>3700</w:t>
            </w:r>
          </w:p>
        </w:tc>
        <w:tc>
          <w:tcPr>
            <w:tcW w:w="945" w:type="dxa"/>
          </w:tcPr>
          <w:p w:rsidR="000A2622" w:rsidRPr="009F576B" w:rsidRDefault="000A2622" w:rsidP="000A2622">
            <w:pPr>
              <w:jc w:val="right"/>
              <w:rPr>
                <w:sz w:val="20"/>
                <w:szCs w:val="20"/>
              </w:rPr>
            </w:pPr>
            <w:r w:rsidRPr="009F576B">
              <w:rPr>
                <w:sz w:val="20"/>
                <w:szCs w:val="20"/>
              </w:rPr>
              <w:t>3800</w:t>
            </w:r>
          </w:p>
        </w:tc>
        <w:tc>
          <w:tcPr>
            <w:tcW w:w="945" w:type="dxa"/>
          </w:tcPr>
          <w:p w:rsidR="000A2622" w:rsidRPr="009F576B" w:rsidRDefault="000A2622" w:rsidP="000A2622">
            <w:pPr>
              <w:jc w:val="right"/>
              <w:rPr>
                <w:sz w:val="20"/>
                <w:szCs w:val="20"/>
              </w:rPr>
            </w:pPr>
            <w:r w:rsidRPr="009F576B">
              <w:rPr>
                <w:sz w:val="20"/>
                <w:szCs w:val="20"/>
              </w:rPr>
              <w:t>3900</w:t>
            </w:r>
          </w:p>
        </w:tc>
        <w:tc>
          <w:tcPr>
            <w:tcW w:w="945" w:type="dxa"/>
          </w:tcPr>
          <w:p w:rsidR="000A2622" w:rsidRPr="009F576B" w:rsidRDefault="000A2622" w:rsidP="000A2622">
            <w:pPr>
              <w:jc w:val="center"/>
              <w:rPr>
                <w:sz w:val="20"/>
                <w:szCs w:val="20"/>
              </w:rPr>
            </w:pPr>
            <w:r w:rsidRPr="009F576B">
              <w:rPr>
                <w:sz w:val="20"/>
                <w:szCs w:val="20"/>
              </w:rPr>
              <w:t>х</w:t>
            </w:r>
          </w:p>
        </w:tc>
      </w:tr>
      <w:tr w:rsidR="000A2622" w:rsidRPr="009F576B">
        <w:tc>
          <w:tcPr>
            <w:tcW w:w="1432" w:type="dxa"/>
          </w:tcPr>
          <w:p w:rsidR="000A2622" w:rsidRPr="009F576B" w:rsidRDefault="00C72A52" w:rsidP="000A2622">
            <w:pPr>
              <w:jc w:val="center"/>
              <w:rPr>
                <w:sz w:val="20"/>
                <w:szCs w:val="20"/>
                <w:lang w:val="en-US"/>
              </w:rPr>
            </w:pPr>
            <w:r>
              <w:rPr>
                <w:noProof/>
                <w:sz w:val="20"/>
                <w:szCs w:val="20"/>
                <w:lang w:val="en-US" w:eastAsia="en-US"/>
              </w:rPr>
              <w:pict>
                <v:rect id="_x0000_s1425" style="position:absolute;left:0;text-align:left;margin-left:-54pt;margin-top:9.85pt;width:39.6pt;height:54pt;z-index:251659776;mso-position-horizontal-relative:text;mso-position-vertical-relative:text" stroked="f">
                  <v:textbox style="layout-flow:vertical;mso-next-textbox:#_x0000_s1425">
                    <w:txbxContent>
                      <w:p w:rsidR="00AE5828" w:rsidRPr="00636321" w:rsidRDefault="00AE5828" w:rsidP="00636321"/>
                    </w:txbxContent>
                  </v:textbox>
                </v:rect>
              </w:pict>
            </w:r>
            <w:r w:rsidR="000A2622" w:rsidRPr="009F576B">
              <w:rPr>
                <w:sz w:val="20"/>
                <w:szCs w:val="20"/>
                <w:lang w:val="en-US"/>
              </w:rPr>
              <w:t>Y</w:t>
            </w:r>
          </w:p>
        </w:tc>
        <w:tc>
          <w:tcPr>
            <w:tcW w:w="945" w:type="dxa"/>
          </w:tcPr>
          <w:p w:rsidR="000A2622" w:rsidRPr="009F576B" w:rsidRDefault="000A2622" w:rsidP="000A2622">
            <w:pPr>
              <w:jc w:val="right"/>
              <w:rPr>
                <w:sz w:val="20"/>
                <w:szCs w:val="20"/>
              </w:rPr>
            </w:pPr>
            <w:r w:rsidRPr="009F576B">
              <w:rPr>
                <w:sz w:val="20"/>
                <w:szCs w:val="20"/>
              </w:rPr>
              <w:t>25</w:t>
            </w:r>
          </w:p>
        </w:tc>
        <w:tc>
          <w:tcPr>
            <w:tcW w:w="945" w:type="dxa"/>
          </w:tcPr>
          <w:p w:rsidR="000A2622" w:rsidRPr="009F576B" w:rsidRDefault="000A2622" w:rsidP="000A2622">
            <w:pPr>
              <w:jc w:val="right"/>
              <w:rPr>
                <w:sz w:val="20"/>
                <w:szCs w:val="20"/>
              </w:rPr>
            </w:pPr>
            <w:r w:rsidRPr="009F576B">
              <w:rPr>
                <w:sz w:val="20"/>
                <w:szCs w:val="20"/>
              </w:rPr>
              <w:t>26</w:t>
            </w:r>
          </w:p>
        </w:tc>
        <w:tc>
          <w:tcPr>
            <w:tcW w:w="944" w:type="dxa"/>
          </w:tcPr>
          <w:p w:rsidR="000A2622" w:rsidRPr="009F576B" w:rsidRDefault="000A2622" w:rsidP="000A2622">
            <w:pPr>
              <w:jc w:val="right"/>
              <w:rPr>
                <w:sz w:val="20"/>
                <w:szCs w:val="20"/>
              </w:rPr>
            </w:pPr>
            <w:r w:rsidRPr="009F576B">
              <w:rPr>
                <w:sz w:val="20"/>
                <w:szCs w:val="20"/>
              </w:rPr>
              <w:t>27</w:t>
            </w:r>
          </w:p>
        </w:tc>
        <w:tc>
          <w:tcPr>
            <w:tcW w:w="944" w:type="dxa"/>
          </w:tcPr>
          <w:p w:rsidR="000A2622" w:rsidRPr="009F576B" w:rsidRDefault="000A2622" w:rsidP="000A2622">
            <w:pPr>
              <w:jc w:val="right"/>
              <w:rPr>
                <w:sz w:val="20"/>
                <w:szCs w:val="20"/>
              </w:rPr>
            </w:pPr>
            <w:r w:rsidRPr="009F576B">
              <w:rPr>
                <w:sz w:val="20"/>
                <w:szCs w:val="20"/>
              </w:rPr>
              <w:t>28</w:t>
            </w:r>
          </w:p>
        </w:tc>
        <w:tc>
          <w:tcPr>
            <w:tcW w:w="944" w:type="dxa"/>
          </w:tcPr>
          <w:p w:rsidR="000A2622" w:rsidRPr="009F576B" w:rsidRDefault="000A2622" w:rsidP="000A2622">
            <w:pPr>
              <w:jc w:val="right"/>
              <w:rPr>
                <w:sz w:val="20"/>
                <w:szCs w:val="20"/>
              </w:rPr>
            </w:pPr>
            <w:r w:rsidRPr="009F576B">
              <w:rPr>
                <w:sz w:val="20"/>
                <w:szCs w:val="20"/>
              </w:rPr>
              <w:t>29</w:t>
            </w:r>
          </w:p>
        </w:tc>
        <w:tc>
          <w:tcPr>
            <w:tcW w:w="944" w:type="dxa"/>
          </w:tcPr>
          <w:p w:rsidR="000A2622" w:rsidRPr="009F576B" w:rsidRDefault="000A2622" w:rsidP="000A2622">
            <w:pPr>
              <w:jc w:val="right"/>
              <w:rPr>
                <w:sz w:val="20"/>
                <w:szCs w:val="20"/>
              </w:rPr>
            </w:pPr>
            <w:r w:rsidRPr="009F576B">
              <w:rPr>
                <w:sz w:val="20"/>
                <w:szCs w:val="20"/>
              </w:rPr>
              <w:t>30</w:t>
            </w:r>
          </w:p>
        </w:tc>
        <w:tc>
          <w:tcPr>
            <w:tcW w:w="944" w:type="dxa"/>
          </w:tcPr>
          <w:p w:rsidR="000A2622" w:rsidRPr="009F576B" w:rsidRDefault="000A2622" w:rsidP="000A2622">
            <w:pPr>
              <w:jc w:val="right"/>
              <w:rPr>
                <w:sz w:val="20"/>
                <w:szCs w:val="20"/>
              </w:rPr>
            </w:pPr>
            <w:r w:rsidRPr="009F576B">
              <w:rPr>
                <w:sz w:val="20"/>
                <w:szCs w:val="20"/>
              </w:rPr>
              <w:t>31</w:t>
            </w:r>
          </w:p>
        </w:tc>
        <w:tc>
          <w:tcPr>
            <w:tcW w:w="944" w:type="dxa"/>
          </w:tcPr>
          <w:p w:rsidR="000A2622" w:rsidRPr="009F576B" w:rsidRDefault="000A2622" w:rsidP="000A2622">
            <w:pPr>
              <w:jc w:val="right"/>
              <w:rPr>
                <w:sz w:val="20"/>
                <w:szCs w:val="20"/>
              </w:rPr>
            </w:pPr>
            <w:r w:rsidRPr="009F576B">
              <w:rPr>
                <w:sz w:val="20"/>
                <w:szCs w:val="20"/>
              </w:rPr>
              <w:t>32</w:t>
            </w:r>
          </w:p>
        </w:tc>
        <w:tc>
          <w:tcPr>
            <w:tcW w:w="944" w:type="dxa"/>
          </w:tcPr>
          <w:p w:rsidR="000A2622" w:rsidRPr="009F576B" w:rsidRDefault="000A2622" w:rsidP="000A2622">
            <w:pPr>
              <w:jc w:val="right"/>
              <w:rPr>
                <w:sz w:val="20"/>
                <w:szCs w:val="20"/>
              </w:rPr>
            </w:pPr>
            <w:r w:rsidRPr="009F576B">
              <w:rPr>
                <w:sz w:val="20"/>
                <w:szCs w:val="20"/>
              </w:rPr>
              <w:t>33</w:t>
            </w:r>
          </w:p>
        </w:tc>
        <w:tc>
          <w:tcPr>
            <w:tcW w:w="944" w:type="dxa"/>
          </w:tcPr>
          <w:p w:rsidR="000A2622" w:rsidRPr="009F576B" w:rsidRDefault="000A2622" w:rsidP="000A2622">
            <w:pPr>
              <w:jc w:val="right"/>
              <w:rPr>
                <w:sz w:val="20"/>
                <w:szCs w:val="20"/>
              </w:rPr>
            </w:pPr>
            <w:r w:rsidRPr="009F576B">
              <w:rPr>
                <w:sz w:val="20"/>
                <w:szCs w:val="20"/>
              </w:rPr>
              <w:t>34</w:t>
            </w:r>
          </w:p>
        </w:tc>
        <w:tc>
          <w:tcPr>
            <w:tcW w:w="945" w:type="dxa"/>
          </w:tcPr>
          <w:p w:rsidR="000A2622" w:rsidRPr="009F576B" w:rsidRDefault="000A2622" w:rsidP="000A2622">
            <w:pPr>
              <w:jc w:val="right"/>
              <w:rPr>
                <w:sz w:val="20"/>
                <w:szCs w:val="20"/>
              </w:rPr>
            </w:pPr>
            <w:r w:rsidRPr="009F576B">
              <w:rPr>
                <w:sz w:val="20"/>
                <w:szCs w:val="20"/>
              </w:rPr>
              <w:t>35</w:t>
            </w:r>
          </w:p>
        </w:tc>
        <w:tc>
          <w:tcPr>
            <w:tcW w:w="945" w:type="dxa"/>
          </w:tcPr>
          <w:p w:rsidR="000A2622" w:rsidRPr="009F576B" w:rsidRDefault="000A2622" w:rsidP="000A2622">
            <w:pPr>
              <w:jc w:val="right"/>
              <w:rPr>
                <w:sz w:val="20"/>
                <w:szCs w:val="20"/>
              </w:rPr>
            </w:pPr>
            <w:r w:rsidRPr="009F576B">
              <w:rPr>
                <w:sz w:val="20"/>
                <w:szCs w:val="20"/>
              </w:rPr>
              <w:t>36</w:t>
            </w:r>
          </w:p>
        </w:tc>
        <w:tc>
          <w:tcPr>
            <w:tcW w:w="945" w:type="dxa"/>
          </w:tcPr>
          <w:p w:rsidR="000A2622" w:rsidRPr="009F576B" w:rsidRDefault="000A2622" w:rsidP="000A2622">
            <w:pPr>
              <w:jc w:val="center"/>
              <w:rPr>
                <w:sz w:val="20"/>
                <w:szCs w:val="20"/>
              </w:rPr>
            </w:pPr>
            <w:r w:rsidRPr="009F576B">
              <w:rPr>
                <w:sz w:val="20"/>
                <w:szCs w:val="20"/>
              </w:rPr>
              <w:t>х</w:t>
            </w:r>
          </w:p>
        </w:tc>
      </w:tr>
    </w:tbl>
    <w:p w:rsidR="000A2622" w:rsidRPr="009F576B" w:rsidRDefault="000A2622" w:rsidP="000A2622">
      <w:pPr>
        <w:spacing w:line="360" w:lineRule="auto"/>
        <w:rPr>
          <w:b/>
          <w:i/>
          <w:sz w:val="20"/>
          <w:szCs w:val="20"/>
          <w:lang w:val="en-US"/>
        </w:rPr>
      </w:pPr>
    </w:p>
    <w:p w:rsidR="000A2622" w:rsidRPr="009F576B" w:rsidRDefault="000A2622" w:rsidP="000A2622">
      <w:pPr>
        <w:spacing w:line="360" w:lineRule="auto"/>
        <w:rPr>
          <w:b/>
          <w:i/>
          <w:sz w:val="20"/>
          <w:szCs w:val="20"/>
        </w:rPr>
      </w:pPr>
      <w:r w:rsidRPr="009F576B">
        <w:rPr>
          <w:b/>
          <w:i/>
          <w:sz w:val="20"/>
          <w:szCs w:val="20"/>
        </w:rPr>
        <w:t>Таблица Д2 – Исходные данные для решения задания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889"/>
        <w:gridCol w:w="890"/>
        <w:gridCol w:w="889"/>
        <w:gridCol w:w="890"/>
        <w:gridCol w:w="890"/>
        <w:gridCol w:w="890"/>
        <w:gridCol w:w="890"/>
        <w:gridCol w:w="890"/>
        <w:gridCol w:w="1006"/>
        <w:gridCol w:w="1006"/>
        <w:gridCol w:w="891"/>
        <w:gridCol w:w="891"/>
        <w:gridCol w:w="891"/>
      </w:tblGrid>
      <w:tr w:rsidR="000A2622" w:rsidRPr="009F576B">
        <w:tc>
          <w:tcPr>
            <w:tcW w:w="1431" w:type="dxa"/>
          </w:tcPr>
          <w:p w:rsidR="000A2622" w:rsidRPr="009F576B" w:rsidRDefault="000A2622" w:rsidP="000A2622">
            <w:pPr>
              <w:rPr>
                <w:i/>
                <w:sz w:val="20"/>
                <w:szCs w:val="20"/>
              </w:rPr>
            </w:pPr>
            <w:r w:rsidRPr="009F576B">
              <w:rPr>
                <w:i/>
                <w:sz w:val="20"/>
                <w:szCs w:val="20"/>
              </w:rPr>
              <w:t>Номер варианта</w:t>
            </w:r>
          </w:p>
        </w:tc>
        <w:tc>
          <w:tcPr>
            <w:tcW w:w="889" w:type="dxa"/>
          </w:tcPr>
          <w:p w:rsidR="000A2622" w:rsidRPr="009F576B" w:rsidRDefault="000A2622" w:rsidP="000A2622">
            <w:pPr>
              <w:rPr>
                <w:i/>
                <w:sz w:val="20"/>
                <w:szCs w:val="20"/>
              </w:rPr>
            </w:pPr>
            <w:r w:rsidRPr="009F576B">
              <w:rPr>
                <w:i/>
                <w:sz w:val="20"/>
                <w:szCs w:val="20"/>
              </w:rPr>
              <w:t>1</w:t>
            </w:r>
          </w:p>
        </w:tc>
        <w:tc>
          <w:tcPr>
            <w:tcW w:w="890" w:type="dxa"/>
          </w:tcPr>
          <w:p w:rsidR="000A2622" w:rsidRPr="009F576B" w:rsidRDefault="000A2622" w:rsidP="000A2622">
            <w:pPr>
              <w:rPr>
                <w:i/>
                <w:sz w:val="20"/>
                <w:szCs w:val="20"/>
              </w:rPr>
            </w:pPr>
            <w:r w:rsidRPr="009F576B">
              <w:rPr>
                <w:i/>
                <w:sz w:val="20"/>
                <w:szCs w:val="20"/>
              </w:rPr>
              <w:t>2</w:t>
            </w:r>
          </w:p>
        </w:tc>
        <w:tc>
          <w:tcPr>
            <w:tcW w:w="889" w:type="dxa"/>
          </w:tcPr>
          <w:p w:rsidR="000A2622" w:rsidRPr="009F576B" w:rsidRDefault="000A2622" w:rsidP="000A2622">
            <w:pPr>
              <w:rPr>
                <w:i/>
                <w:sz w:val="20"/>
                <w:szCs w:val="20"/>
              </w:rPr>
            </w:pPr>
            <w:r w:rsidRPr="009F576B">
              <w:rPr>
                <w:i/>
                <w:sz w:val="20"/>
                <w:szCs w:val="20"/>
              </w:rPr>
              <w:t>3</w:t>
            </w:r>
          </w:p>
        </w:tc>
        <w:tc>
          <w:tcPr>
            <w:tcW w:w="890" w:type="dxa"/>
          </w:tcPr>
          <w:p w:rsidR="000A2622" w:rsidRPr="009F576B" w:rsidRDefault="000A2622" w:rsidP="000A2622">
            <w:pPr>
              <w:rPr>
                <w:i/>
                <w:sz w:val="20"/>
                <w:szCs w:val="20"/>
              </w:rPr>
            </w:pPr>
            <w:r w:rsidRPr="009F576B">
              <w:rPr>
                <w:i/>
                <w:sz w:val="20"/>
                <w:szCs w:val="20"/>
              </w:rPr>
              <w:t>4</w:t>
            </w:r>
          </w:p>
        </w:tc>
        <w:tc>
          <w:tcPr>
            <w:tcW w:w="890" w:type="dxa"/>
          </w:tcPr>
          <w:p w:rsidR="000A2622" w:rsidRPr="009F576B" w:rsidRDefault="000A2622" w:rsidP="000A2622">
            <w:pPr>
              <w:rPr>
                <w:i/>
                <w:sz w:val="20"/>
                <w:szCs w:val="20"/>
              </w:rPr>
            </w:pPr>
            <w:r w:rsidRPr="009F576B">
              <w:rPr>
                <w:i/>
                <w:sz w:val="20"/>
                <w:szCs w:val="20"/>
              </w:rPr>
              <w:t>5</w:t>
            </w:r>
          </w:p>
        </w:tc>
        <w:tc>
          <w:tcPr>
            <w:tcW w:w="890" w:type="dxa"/>
          </w:tcPr>
          <w:p w:rsidR="000A2622" w:rsidRPr="009F576B" w:rsidRDefault="000A2622" w:rsidP="000A2622">
            <w:pPr>
              <w:rPr>
                <w:i/>
                <w:sz w:val="20"/>
                <w:szCs w:val="20"/>
              </w:rPr>
            </w:pPr>
            <w:r w:rsidRPr="009F576B">
              <w:rPr>
                <w:i/>
                <w:sz w:val="20"/>
                <w:szCs w:val="20"/>
              </w:rPr>
              <w:t>6</w:t>
            </w:r>
          </w:p>
        </w:tc>
        <w:tc>
          <w:tcPr>
            <w:tcW w:w="890" w:type="dxa"/>
          </w:tcPr>
          <w:p w:rsidR="000A2622" w:rsidRPr="009F576B" w:rsidRDefault="000A2622" w:rsidP="000A2622">
            <w:pPr>
              <w:rPr>
                <w:i/>
                <w:sz w:val="20"/>
                <w:szCs w:val="20"/>
              </w:rPr>
            </w:pPr>
            <w:r w:rsidRPr="009F576B">
              <w:rPr>
                <w:i/>
                <w:sz w:val="20"/>
                <w:szCs w:val="20"/>
              </w:rPr>
              <w:t>7</w:t>
            </w:r>
          </w:p>
        </w:tc>
        <w:tc>
          <w:tcPr>
            <w:tcW w:w="890" w:type="dxa"/>
          </w:tcPr>
          <w:p w:rsidR="000A2622" w:rsidRPr="009F576B" w:rsidRDefault="000A2622" w:rsidP="000A2622">
            <w:pPr>
              <w:rPr>
                <w:i/>
                <w:sz w:val="20"/>
                <w:szCs w:val="20"/>
              </w:rPr>
            </w:pPr>
            <w:r w:rsidRPr="009F576B">
              <w:rPr>
                <w:i/>
                <w:sz w:val="20"/>
                <w:szCs w:val="20"/>
              </w:rPr>
              <w:t>8</w:t>
            </w:r>
          </w:p>
        </w:tc>
        <w:tc>
          <w:tcPr>
            <w:tcW w:w="1006" w:type="dxa"/>
          </w:tcPr>
          <w:p w:rsidR="000A2622" w:rsidRPr="009F576B" w:rsidRDefault="000A2622" w:rsidP="000A2622">
            <w:pPr>
              <w:rPr>
                <w:i/>
                <w:sz w:val="20"/>
                <w:szCs w:val="20"/>
              </w:rPr>
            </w:pPr>
            <w:r w:rsidRPr="009F576B">
              <w:rPr>
                <w:i/>
                <w:sz w:val="20"/>
                <w:szCs w:val="20"/>
              </w:rPr>
              <w:t>9</w:t>
            </w:r>
          </w:p>
        </w:tc>
        <w:tc>
          <w:tcPr>
            <w:tcW w:w="1006" w:type="dxa"/>
          </w:tcPr>
          <w:p w:rsidR="000A2622" w:rsidRPr="009F576B" w:rsidRDefault="000A2622" w:rsidP="000A2622">
            <w:pPr>
              <w:rPr>
                <w:i/>
                <w:sz w:val="20"/>
                <w:szCs w:val="20"/>
              </w:rPr>
            </w:pPr>
            <w:r w:rsidRPr="009F576B">
              <w:rPr>
                <w:i/>
                <w:sz w:val="20"/>
                <w:szCs w:val="20"/>
              </w:rPr>
              <w:t>10</w:t>
            </w:r>
          </w:p>
        </w:tc>
        <w:tc>
          <w:tcPr>
            <w:tcW w:w="891" w:type="dxa"/>
          </w:tcPr>
          <w:p w:rsidR="000A2622" w:rsidRPr="009F576B" w:rsidRDefault="000A2622" w:rsidP="000A2622">
            <w:pPr>
              <w:rPr>
                <w:i/>
                <w:sz w:val="20"/>
                <w:szCs w:val="20"/>
              </w:rPr>
            </w:pPr>
            <w:r w:rsidRPr="009F576B">
              <w:rPr>
                <w:i/>
                <w:sz w:val="20"/>
                <w:szCs w:val="20"/>
              </w:rPr>
              <w:t>11</w:t>
            </w:r>
          </w:p>
        </w:tc>
        <w:tc>
          <w:tcPr>
            <w:tcW w:w="891" w:type="dxa"/>
          </w:tcPr>
          <w:p w:rsidR="000A2622" w:rsidRPr="009F576B" w:rsidRDefault="000A2622" w:rsidP="000A2622">
            <w:pPr>
              <w:rPr>
                <w:i/>
                <w:sz w:val="20"/>
                <w:szCs w:val="20"/>
              </w:rPr>
            </w:pPr>
            <w:r w:rsidRPr="009F576B">
              <w:rPr>
                <w:i/>
                <w:sz w:val="20"/>
                <w:szCs w:val="20"/>
              </w:rPr>
              <w:t>12</w:t>
            </w:r>
          </w:p>
        </w:tc>
        <w:tc>
          <w:tcPr>
            <w:tcW w:w="891" w:type="dxa"/>
          </w:tcPr>
          <w:p w:rsidR="000A2622" w:rsidRPr="009F576B" w:rsidRDefault="000A2622" w:rsidP="000A2622">
            <w:pPr>
              <w:rPr>
                <w:i/>
                <w:sz w:val="20"/>
                <w:szCs w:val="20"/>
              </w:rPr>
            </w:pPr>
            <w:r w:rsidRPr="009F576B">
              <w:rPr>
                <w:i/>
                <w:sz w:val="20"/>
                <w:szCs w:val="20"/>
              </w:rPr>
              <w:t>13</w:t>
            </w:r>
          </w:p>
        </w:tc>
      </w:tr>
      <w:tr w:rsidR="000A2622" w:rsidRPr="009F576B">
        <w:tc>
          <w:tcPr>
            <w:tcW w:w="1431" w:type="dxa"/>
          </w:tcPr>
          <w:p w:rsidR="000A2622" w:rsidRPr="009F576B" w:rsidRDefault="000A2622" w:rsidP="000A2622">
            <w:pPr>
              <w:jc w:val="center"/>
              <w:rPr>
                <w:i/>
                <w:sz w:val="20"/>
                <w:szCs w:val="20"/>
              </w:rPr>
            </w:pPr>
            <w:r w:rsidRPr="009F576B">
              <w:rPr>
                <w:i/>
                <w:sz w:val="20"/>
                <w:szCs w:val="20"/>
              </w:rPr>
              <w:t>Х</w:t>
            </w:r>
          </w:p>
        </w:tc>
        <w:tc>
          <w:tcPr>
            <w:tcW w:w="889" w:type="dxa"/>
          </w:tcPr>
          <w:p w:rsidR="000A2622" w:rsidRPr="009F576B" w:rsidRDefault="000A2622" w:rsidP="000A2622">
            <w:pPr>
              <w:rPr>
                <w:sz w:val="20"/>
                <w:szCs w:val="20"/>
                <w:lang w:val="en-US"/>
              </w:rPr>
            </w:pPr>
            <w:r w:rsidRPr="009F576B">
              <w:rPr>
                <w:sz w:val="20"/>
                <w:szCs w:val="20"/>
                <w:lang w:val="en-US"/>
              </w:rPr>
              <w:t>200</w:t>
            </w:r>
          </w:p>
        </w:tc>
        <w:tc>
          <w:tcPr>
            <w:tcW w:w="890" w:type="dxa"/>
          </w:tcPr>
          <w:p w:rsidR="000A2622" w:rsidRPr="009F576B" w:rsidRDefault="000A2622" w:rsidP="000A2622">
            <w:pPr>
              <w:rPr>
                <w:sz w:val="20"/>
                <w:szCs w:val="20"/>
                <w:lang w:val="en-US"/>
              </w:rPr>
            </w:pPr>
            <w:r w:rsidRPr="009F576B">
              <w:rPr>
                <w:sz w:val="20"/>
                <w:szCs w:val="20"/>
                <w:lang w:val="en-US"/>
              </w:rPr>
              <w:t>205</w:t>
            </w:r>
          </w:p>
        </w:tc>
        <w:tc>
          <w:tcPr>
            <w:tcW w:w="889" w:type="dxa"/>
          </w:tcPr>
          <w:p w:rsidR="000A2622" w:rsidRPr="009F576B" w:rsidRDefault="000A2622" w:rsidP="000A2622">
            <w:pPr>
              <w:rPr>
                <w:sz w:val="20"/>
                <w:szCs w:val="20"/>
                <w:lang w:val="en-US"/>
              </w:rPr>
            </w:pPr>
            <w:r w:rsidRPr="009F576B">
              <w:rPr>
                <w:sz w:val="20"/>
                <w:szCs w:val="20"/>
                <w:lang w:val="en-US"/>
              </w:rPr>
              <w:t>210</w:t>
            </w:r>
          </w:p>
        </w:tc>
        <w:tc>
          <w:tcPr>
            <w:tcW w:w="890" w:type="dxa"/>
          </w:tcPr>
          <w:p w:rsidR="000A2622" w:rsidRPr="009F576B" w:rsidRDefault="000A2622" w:rsidP="000A2622">
            <w:pPr>
              <w:rPr>
                <w:sz w:val="20"/>
                <w:szCs w:val="20"/>
                <w:lang w:val="en-US"/>
              </w:rPr>
            </w:pPr>
            <w:r w:rsidRPr="009F576B">
              <w:rPr>
                <w:sz w:val="20"/>
                <w:szCs w:val="20"/>
                <w:lang w:val="en-US"/>
              </w:rPr>
              <w:t>215</w:t>
            </w:r>
          </w:p>
        </w:tc>
        <w:tc>
          <w:tcPr>
            <w:tcW w:w="890" w:type="dxa"/>
          </w:tcPr>
          <w:p w:rsidR="000A2622" w:rsidRPr="009F576B" w:rsidRDefault="000A2622" w:rsidP="000A2622">
            <w:pPr>
              <w:rPr>
                <w:sz w:val="20"/>
                <w:szCs w:val="20"/>
                <w:lang w:val="en-US"/>
              </w:rPr>
            </w:pPr>
            <w:r w:rsidRPr="009F576B">
              <w:rPr>
                <w:sz w:val="20"/>
                <w:szCs w:val="20"/>
                <w:lang w:val="en-US"/>
              </w:rPr>
              <w:t>220</w:t>
            </w:r>
          </w:p>
        </w:tc>
        <w:tc>
          <w:tcPr>
            <w:tcW w:w="890" w:type="dxa"/>
          </w:tcPr>
          <w:p w:rsidR="000A2622" w:rsidRPr="009F576B" w:rsidRDefault="000A2622" w:rsidP="000A2622">
            <w:pPr>
              <w:rPr>
                <w:sz w:val="20"/>
                <w:szCs w:val="20"/>
                <w:lang w:val="en-US"/>
              </w:rPr>
            </w:pPr>
            <w:r w:rsidRPr="009F576B">
              <w:rPr>
                <w:sz w:val="20"/>
                <w:szCs w:val="20"/>
                <w:lang w:val="en-US"/>
              </w:rPr>
              <w:t>225</w:t>
            </w:r>
          </w:p>
        </w:tc>
        <w:tc>
          <w:tcPr>
            <w:tcW w:w="890" w:type="dxa"/>
          </w:tcPr>
          <w:p w:rsidR="000A2622" w:rsidRPr="009F576B" w:rsidRDefault="000A2622" w:rsidP="000A2622">
            <w:pPr>
              <w:rPr>
                <w:sz w:val="20"/>
                <w:szCs w:val="20"/>
                <w:lang w:val="en-US"/>
              </w:rPr>
            </w:pPr>
            <w:r w:rsidRPr="009F576B">
              <w:rPr>
                <w:sz w:val="20"/>
                <w:szCs w:val="20"/>
                <w:lang w:val="en-US"/>
              </w:rPr>
              <w:t>230</w:t>
            </w:r>
          </w:p>
        </w:tc>
        <w:tc>
          <w:tcPr>
            <w:tcW w:w="890" w:type="dxa"/>
          </w:tcPr>
          <w:p w:rsidR="000A2622" w:rsidRPr="009F576B" w:rsidRDefault="000A2622" w:rsidP="000A2622">
            <w:pPr>
              <w:rPr>
                <w:sz w:val="20"/>
                <w:szCs w:val="20"/>
                <w:lang w:val="en-US"/>
              </w:rPr>
            </w:pPr>
            <w:r w:rsidRPr="009F576B">
              <w:rPr>
                <w:sz w:val="20"/>
                <w:szCs w:val="20"/>
                <w:lang w:val="en-US"/>
              </w:rPr>
              <w:t>235</w:t>
            </w:r>
          </w:p>
        </w:tc>
        <w:tc>
          <w:tcPr>
            <w:tcW w:w="1006" w:type="dxa"/>
          </w:tcPr>
          <w:p w:rsidR="000A2622" w:rsidRPr="009F576B" w:rsidRDefault="000A2622" w:rsidP="000A2622">
            <w:pPr>
              <w:rPr>
                <w:sz w:val="20"/>
                <w:szCs w:val="20"/>
                <w:lang w:val="en-US"/>
              </w:rPr>
            </w:pPr>
            <w:r w:rsidRPr="009F576B">
              <w:rPr>
                <w:sz w:val="20"/>
                <w:szCs w:val="20"/>
                <w:lang w:val="en-US"/>
              </w:rPr>
              <w:t>240</w:t>
            </w:r>
          </w:p>
        </w:tc>
        <w:tc>
          <w:tcPr>
            <w:tcW w:w="1006" w:type="dxa"/>
          </w:tcPr>
          <w:p w:rsidR="000A2622" w:rsidRPr="009F576B" w:rsidRDefault="000A2622" w:rsidP="000A2622">
            <w:pPr>
              <w:rPr>
                <w:sz w:val="20"/>
                <w:szCs w:val="20"/>
                <w:lang w:val="en-US"/>
              </w:rPr>
            </w:pPr>
            <w:r w:rsidRPr="009F576B">
              <w:rPr>
                <w:sz w:val="20"/>
                <w:szCs w:val="20"/>
                <w:lang w:val="en-US"/>
              </w:rPr>
              <w:t>245</w:t>
            </w:r>
          </w:p>
        </w:tc>
        <w:tc>
          <w:tcPr>
            <w:tcW w:w="891" w:type="dxa"/>
          </w:tcPr>
          <w:p w:rsidR="000A2622" w:rsidRPr="009F576B" w:rsidRDefault="000A2622" w:rsidP="000A2622">
            <w:pPr>
              <w:rPr>
                <w:sz w:val="20"/>
                <w:szCs w:val="20"/>
                <w:lang w:val="en-US"/>
              </w:rPr>
            </w:pPr>
            <w:r w:rsidRPr="009F576B">
              <w:rPr>
                <w:sz w:val="20"/>
                <w:szCs w:val="20"/>
                <w:lang w:val="en-US"/>
              </w:rPr>
              <w:t>250</w:t>
            </w:r>
          </w:p>
        </w:tc>
        <w:tc>
          <w:tcPr>
            <w:tcW w:w="891" w:type="dxa"/>
          </w:tcPr>
          <w:p w:rsidR="000A2622" w:rsidRPr="009F576B" w:rsidRDefault="000A2622" w:rsidP="000A2622">
            <w:pPr>
              <w:rPr>
                <w:sz w:val="20"/>
                <w:szCs w:val="20"/>
                <w:lang w:val="en-US"/>
              </w:rPr>
            </w:pPr>
            <w:r w:rsidRPr="009F576B">
              <w:rPr>
                <w:sz w:val="20"/>
                <w:szCs w:val="20"/>
                <w:lang w:val="en-US"/>
              </w:rPr>
              <w:t>255</w:t>
            </w:r>
          </w:p>
        </w:tc>
        <w:tc>
          <w:tcPr>
            <w:tcW w:w="891" w:type="dxa"/>
          </w:tcPr>
          <w:p w:rsidR="000A2622" w:rsidRPr="009F576B" w:rsidRDefault="000A2622" w:rsidP="000A2622">
            <w:pPr>
              <w:rPr>
                <w:sz w:val="20"/>
                <w:szCs w:val="20"/>
                <w:lang w:val="en-US"/>
              </w:rPr>
            </w:pPr>
            <w:r w:rsidRPr="009F576B">
              <w:rPr>
                <w:sz w:val="20"/>
                <w:szCs w:val="20"/>
                <w:lang w:val="en-US"/>
              </w:rPr>
              <w:t>260</w:t>
            </w:r>
          </w:p>
        </w:tc>
      </w:tr>
      <w:tr w:rsidR="000A2622" w:rsidRPr="009F576B">
        <w:tc>
          <w:tcPr>
            <w:tcW w:w="1431" w:type="dxa"/>
          </w:tcPr>
          <w:p w:rsidR="000A2622" w:rsidRPr="009F576B" w:rsidRDefault="000A2622" w:rsidP="000A2622">
            <w:pPr>
              <w:jc w:val="center"/>
              <w:rPr>
                <w:i/>
                <w:sz w:val="20"/>
                <w:szCs w:val="20"/>
                <w:lang w:val="en-US"/>
              </w:rPr>
            </w:pPr>
            <w:r w:rsidRPr="009F576B">
              <w:rPr>
                <w:i/>
                <w:sz w:val="20"/>
                <w:szCs w:val="20"/>
                <w:lang w:val="en-US"/>
              </w:rPr>
              <w:t>Y</w:t>
            </w:r>
          </w:p>
        </w:tc>
        <w:tc>
          <w:tcPr>
            <w:tcW w:w="889" w:type="dxa"/>
          </w:tcPr>
          <w:p w:rsidR="000A2622" w:rsidRPr="009F576B" w:rsidRDefault="000A2622" w:rsidP="000A2622">
            <w:pPr>
              <w:rPr>
                <w:sz w:val="20"/>
                <w:szCs w:val="20"/>
                <w:lang w:val="en-US"/>
              </w:rPr>
            </w:pPr>
            <w:r w:rsidRPr="009F576B">
              <w:rPr>
                <w:sz w:val="20"/>
                <w:szCs w:val="20"/>
                <w:lang w:val="en-US"/>
              </w:rPr>
              <w:t>190</w:t>
            </w:r>
          </w:p>
        </w:tc>
        <w:tc>
          <w:tcPr>
            <w:tcW w:w="890" w:type="dxa"/>
          </w:tcPr>
          <w:p w:rsidR="000A2622" w:rsidRPr="009F576B" w:rsidRDefault="000A2622" w:rsidP="000A2622">
            <w:pPr>
              <w:rPr>
                <w:sz w:val="20"/>
                <w:szCs w:val="20"/>
                <w:lang w:val="en-US"/>
              </w:rPr>
            </w:pPr>
            <w:r w:rsidRPr="009F576B">
              <w:rPr>
                <w:sz w:val="20"/>
                <w:szCs w:val="20"/>
                <w:lang w:val="en-US"/>
              </w:rPr>
              <w:t>195</w:t>
            </w:r>
          </w:p>
        </w:tc>
        <w:tc>
          <w:tcPr>
            <w:tcW w:w="889" w:type="dxa"/>
          </w:tcPr>
          <w:p w:rsidR="000A2622" w:rsidRPr="009F576B" w:rsidRDefault="000A2622" w:rsidP="000A2622">
            <w:pPr>
              <w:rPr>
                <w:sz w:val="20"/>
                <w:szCs w:val="20"/>
                <w:lang w:val="en-US"/>
              </w:rPr>
            </w:pPr>
            <w:r w:rsidRPr="009F576B">
              <w:rPr>
                <w:sz w:val="20"/>
                <w:szCs w:val="20"/>
                <w:lang w:val="en-US"/>
              </w:rPr>
              <w:t>200</w:t>
            </w:r>
          </w:p>
        </w:tc>
        <w:tc>
          <w:tcPr>
            <w:tcW w:w="890" w:type="dxa"/>
          </w:tcPr>
          <w:p w:rsidR="000A2622" w:rsidRPr="009F576B" w:rsidRDefault="000A2622" w:rsidP="000A2622">
            <w:pPr>
              <w:rPr>
                <w:sz w:val="20"/>
                <w:szCs w:val="20"/>
                <w:lang w:val="en-US"/>
              </w:rPr>
            </w:pPr>
            <w:r w:rsidRPr="009F576B">
              <w:rPr>
                <w:sz w:val="20"/>
                <w:szCs w:val="20"/>
                <w:lang w:val="en-US"/>
              </w:rPr>
              <w:t>205</w:t>
            </w:r>
          </w:p>
        </w:tc>
        <w:tc>
          <w:tcPr>
            <w:tcW w:w="890" w:type="dxa"/>
          </w:tcPr>
          <w:p w:rsidR="000A2622" w:rsidRPr="009F576B" w:rsidRDefault="000A2622" w:rsidP="000A2622">
            <w:pPr>
              <w:rPr>
                <w:sz w:val="20"/>
                <w:szCs w:val="20"/>
                <w:lang w:val="en-US"/>
              </w:rPr>
            </w:pPr>
            <w:r w:rsidRPr="009F576B">
              <w:rPr>
                <w:sz w:val="20"/>
                <w:szCs w:val="20"/>
                <w:lang w:val="en-US"/>
              </w:rPr>
              <w:t>210</w:t>
            </w:r>
          </w:p>
        </w:tc>
        <w:tc>
          <w:tcPr>
            <w:tcW w:w="890" w:type="dxa"/>
          </w:tcPr>
          <w:p w:rsidR="000A2622" w:rsidRPr="009F576B" w:rsidRDefault="000A2622" w:rsidP="000A2622">
            <w:pPr>
              <w:rPr>
                <w:sz w:val="20"/>
                <w:szCs w:val="20"/>
                <w:lang w:val="en-US"/>
              </w:rPr>
            </w:pPr>
            <w:r w:rsidRPr="009F576B">
              <w:rPr>
                <w:sz w:val="20"/>
                <w:szCs w:val="20"/>
                <w:lang w:val="en-US"/>
              </w:rPr>
              <w:t>215</w:t>
            </w:r>
          </w:p>
        </w:tc>
        <w:tc>
          <w:tcPr>
            <w:tcW w:w="890" w:type="dxa"/>
          </w:tcPr>
          <w:p w:rsidR="000A2622" w:rsidRPr="009F576B" w:rsidRDefault="000A2622" w:rsidP="000A2622">
            <w:pPr>
              <w:rPr>
                <w:sz w:val="20"/>
                <w:szCs w:val="20"/>
                <w:lang w:val="en-US"/>
              </w:rPr>
            </w:pPr>
            <w:r w:rsidRPr="009F576B">
              <w:rPr>
                <w:sz w:val="20"/>
                <w:szCs w:val="20"/>
                <w:lang w:val="en-US"/>
              </w:rPr>
              <w:t>220</w:t>
            </w:r>
          </w:p>
        </w:tc>
        <w:tc>
          <w:tcPr>
            <w:tcW w:w="890" w:type="dxa"/>
          </w:tcPr>
          <w:p w:rsidR="000A2622" w:rsidRPr="009F576B" w:rsidRDefault="000A2622" w:rsidP="000A2622">
            <w:pPr>
              <w:rPr>
                <w:sz w:val="20"/>
                <w:szCs w:val="20"/>
                <w:lang w:val="en-US"/>
              </w:rPr>
            </w:pPr>
            <w:r w:rsidRPr="009F576B">
              <w:rPr>
                <w:sz w:val="20"/>
                <w:szCs w:val="20"/>
                <w:lang w:val="en-US"/>
              </w:rPr>
              <w:t>225</w:t>
            </w:r>
          </w:p>
        </w:tc>
        <w:tc>
          <w:tcPr>
            <w:tcW w:w="1006" w:type="dxa"/>
          </w:tcPr>
          <w:p w:rsidR="000A2622" w:rsidRPr="009F576B" w:rsidRDefault="000A2622" w:rsidP="000A2622">
            <w:pPr>
              <w:rPr>
                <w:sz w:val="20"/>
                <w:szCs w:val="20"/>
                <w:lang w:val="en-US"/>
              </w:rPr>
            </w:pPr>
            <w:r w:rsidRPr="009F576B">
              <w:rPr>
                <w:sz w:val="20"/>
                <w:szCs w:val="20"/>
                <w:lang w:val="en-US"/>
              </w:rPr>
              <w:t>230</w:t>
            </w:r>
          </w:p>
        </w:tc>
        <w:tc>
          <w:tcPr>
            <w:tcW w:w="1006" w:type="dxa"/>
          </w:tcPr>
          <w:p w:rsidR="000A2622" w:rsidRPr="009F576B" w:rsidRDefault="000A2622" w:rsidP="000A2622">
            <w:pPr>
              <w:rPr>
                <w:sz w:val="20"/>
                <w:szCs w:val="20"/>
                <w:lang w:val="en-US"/>
              </w:rPr>
            </w:pPr>
            <w:r w:rsidRPr="009F576B">
              <w:rPr>
                <w:sz w:val="20"/>
                <w:szCs w:val="20"/>
                <w:lang w:val="en-US"/>
              </w:rPr>
              <w:t>235</w:t>
            </w:r>
          </w:p>
        </w:tc>
        <w:tc>
          <w:tcPr>
            <w:tcW w:w="891" w:type="dxa"/>
          </w:tcPr>
          <w:p w:rsidR="000A2622" w:rsidRPr="009F576B" w:rsidRDefault="000A2622" w:rsidP="000A2622">
            <w:pPr>
              <w:rPr>
                <w:sz w:val="20"/>
                <w:szCs w:val="20"/>
                <w:lang w:val="en-US"/>
              </w:rPr>
            </w:pPr>
            <w:r w:rsidRPr="009F576B">
              <w:rPr>
                <w:sz w:val="20"/>
                <w:szCs w:val="20"/>
                <w:lang w:val="en-US"/>
              </w:rPr>
              <w:t>240</w:t>
            </w:r>
          </w:p>
        </w:tc>
        <w:tc>
          <w:tcPr>
            <w:tcW w:w="891" w:type="dxa"/>
          </w:tcPr>
          <w:p w:rsidR="000A2622" w:rsidRPr="009F576B" w:rsidRDefault="000A2622" w:rsidP="000A2622">
            <w:pPr>
              <w:rPr>
                <w:sz w:val="20"/>
                <w:szCs w:val="20"/>
                <w:lang w:val="en-US"/>
              </w:rPr>
            </w:pPr>
            <w:r w:rsidRPr="009F576B">
              <w:rPr>
                <w:sz w:val="20"/>
                <w:szCs w:val="20"/>
                <w:lang w:val="en-US"/>
              </w:rPr>
              <w:t>245</w:t>
            </w:r>
          </w:p>
        </w:tc>
        <w:tc>
          <w:tcPr>
            <w:tcW w:w="891" w:type="dxa"/>
          </w:tcPr>
          <w:p w:rsidR="000A2622" w:rsidRPr="009F576B" w:rsidRDefault="000A2622" w:rsidP="000A2622">
            <w:pPr>
              <w:rPr>
                <w:sz w:val="20"/>
                <w:szCs w:val="20"/>
                <w:lang w:val="en-US"/>
              </w:rPr>
            </w:pPr>
            <w:r w:rsidRPr="009F576B">
              <w:rPr>
                <w:sz w:val="20"/>
                <w:szCs w:val="20"/>
                <w:lang w:val="en-US"/>
              </w:rPr>
              <w:t>250</w:t>
            </w:r>
          </w:p>
        </w:tc>
      </w:tr>
      <w:tr w:rsidR="000A2622" w:rsidRPr="009F576B">
        <w:tc>
          <w:tcPr>
            <w:tcW w:w="1431" w:type="dxa"/>
          </w:tcPr>
          <w:p w:rsidR="000A2622" w:rsidRPr="009F576B" w:rsidRDefault="000A2622" w:rsidP="000A2622">
            <w:pPr>
              <w:jc w:val="center"/>
              <w:rPr>
                <w:i/>
                <w:sz w:val="20"/>
                <w:szCs w:val="20"/>
                <w:lang w:val="en-US"/>
              </w:rPr>
            </w:pPr>
            <w:r w:rsidRPr="009F576B">
              <w:rPr>
                <w:i/>
                <w:sz w:val="20"/>
                <w:szCs w:val="20"/>
                <w:lang w:val="en-US"/>
              </w:rPr>
              <w:t>Z</w:t>
            </w:r>
          </w:p>
        </w:tc>
        <w:tc>
          <w:tcPr>
            <w:tcW w:w="889" w:type="dxa"/>
          </w:tcPr>
          <w:p w:rsidR="000A2622" w:rsidRPr="009F576B" w:rsidRDefault="000A2622" w:rsidP="000A2622">
            <w:pPr>
              <w:rPr>
                <w:sz w:val="20"/>
                <w:szCs w:val="20"/>
                <w:lang w:val="en-US"/>
              </w:rPr>
            </w:pPr>
            <w:r w:rsidRPr="009F576B">
              <w:rPr>
                <w:sz w:val="20"/>
                <w:szCs w:val="20"/>
                <w:lang w:val="en-US"/>
              </w:rPr>
              <w:t>205</w:t>
            </w:r>
          </w:p>
        </w:tc>
        <w:tc>
          <w:tcPr>
            <w:tcW w:w="890" w:type="dxa"/>
          </w:tcPr>
          <w:p w:rsidR="000A2622" w:rsidRPr="009F576B" w:rsidRDefault="000A2622" w:rsidP="000A2622">
            <w:pPr>
              <w:rPr>
                <w:sz w:val="20"/>
                <w:szCs w:val="20"/>
                <w:lang w:val="en-US"/>
              </w:rPr>
            </w:pPr>
            <w:r w:rsidRPr="009F576B">
              <w:rPr>
                <w:sz w:val="20"/>
                <w:szCs w:val="20"/>
                <w:lang w:val="en-US"/>
              </w:rPr>
              <w:t>210</w:t>
            </w:r>
          </w:p>
        </w:tc>
        <w:tc>
          <w:tcPr>
            <w:tcW w:w="889" w:type="dxa"/>
          </w:tcPr>
          <w:p w:rsidR="000A2622" w:rsidRPr="009F576B" w:rsidRDefault="000A2622" w:rsidP="000A2622">
            <w:pPr>
              <w:rPr>
                <w:sz w:val="20"/>
                <w:szCs w:val="20"/>
                <w:lang w:val="en-US"/>
              </w:rPr>
            </w:pPr>
            <w:r w:rsidRPr="009F576B">
              <w:rPr>
                <w:sz w:val="20"/>
                <w:szCs w:val="20"/>
                <w:lang w:val="en-US"/>
              </w:rPr>
              <w:t>215</w:t>
            </w:r>
          </w:p>
        </w:tc>
        <w:tc>
          <w:tcPr>
            <w:tcW w:w="890" w:type="dxa"/>
          </w:tcPr>
          <w:p w:rsidR="000A2622" w:rsidRPr="009F576B" w:rsidRDefault="000A2622" w:rsidP="000A2622">
            <w:pPr>
              <w:rPr>
                <w:sz w:val="20"/>
                <w:szCs w:val="20"/>
                <w:lang w:val="en-US"/>
              </w:rPr>
            </w:pPr>
            <w:r w:rsidRPr="009F576B">
              <w:rPr>
                <w:sz w:val="20"/>
                <w:szCs w:val="20"/>
                <w:lang w:val="en-US"/>
              </w:rPr>
              <w:t>220</w:t>
            </w:r>
          </w:p>
        </w:tc>
        <w:tc>
          <w:tcPr>
            <w:tcW w:w="890" w:type="dxa"/>
          </w:tcPr>
          <w:p w:rsidR="000A2622" w:rsidRPr="009F576B" w:rsidRDefault="000A2622" w:rsidP="000A2622">
            <w:pPr>
              <w:rPr>
                <w:sz w:val="20"/>
                <w:szCs w:val="20"/>
                <w:lang w:val="en-US"/>
              </w:rPr>
            </w:pPr>
            <w:r w:rsidRPr="009F576B">
              <w:rPr>
                <w:sz w:val="20"/>
                <w:szCs w:val="20"/>
                <w:lang w:val="en-US"/>
              </w:rPr>
              <w:t>225</w:t>
            </w:r>
          </w:p>
        </w:tc>
        <w:tc>
          <w:tcPr>
            <w:tcW w:w="890" w:type="dxa"/>
          </w:tcPr>
          <w:p w:rsidR="000A2622" w:rsidRPr="009F576B" w:rsidRDefault="000A2622" w:rsidP="000A2622">
            <w:pPr>
              <w:rPr>
                <w:sz w:val="20"/>
                <w:szCs w:val="20"/>
                <w:lang w:val="en-US"/>
              </w:rPr>
            </w:pPr>
            <w:r w:rsidRPr="009F576B">
              <w:rPr>
                <w:sz w:val="20"/>
                <w:szCs w:val="20"/>
                <w:lang w:val="en-US"/>
              </w:rPr>
              <w:t>230</w:t>
            </w:r>
          </w:p>
        </w:tc>
        <w:tc>
          <w:tcPr>
            <w:tcW w:w="890" w:type="dxa"/>
          </w:tcPr>
          <w:p w:rsidR="000A2622" w:rsidRPr="009F576B" w:rsidRDefault="000A2622" w:rsidP="000A2622">
            <w:pPr>
              <w:rPr>
                <w:sz w:val="20"/>
                <w:szCs w:val="20"/>
                <w:lang w:val="en-US"/>
              </w:rPr>
            </w:pPr>
            <w:r w:rsidRPr="009F576B">
              <w:rPr>
                <w:sz w:val="20"/>
                <w:szCs w:val="20"/>
                <w:lang w:val="en-US"/>
              </w:rPr>
              <w:t>235</w:t>
            </w:r>
          </w:p>
        </w:tc>
        <w:tc>
          <w:tcPr>
            <w:tcW w:w="890" w:type="dxa"/>
          </w:tcPr>
          <w:p w:rsidR="000A2622" w:rsidRPr="009F576B" w:rsidRDefault="000A2622" w:rsidP="000A2622">
            <w:pPr>
              <w:rPr>
                <w:sz w:val="20"/>
                <w:szCs w:val="20"/>
                <w:lang w:val="en-US"/>
              </w:rPr>
            </w:pPr>
            <w:r w:rsidRPr="009F576B">
              <w:rPr>
                <w:sz w:val="20"/>
                <w:szCs w:val="20"/>
                <w:lang w:val="en-US"/>
              </w:rPr>
              <w:t>240</w:t>
            </w:r>
          </w:p>
        </w:tc>
        <w:tc>
          <w:tcPr>
            <w:tcW w:w="1006" w:type="dxa"/>
          </w:tcPr>
          <w:p w:rsidR="000A2622" w:rsidRPr="009F576B" w:rsidRDefault="000A2622" w:rsidP="000A2622">
            <w:pPr>
              <w:rPr>
                <w:sz w:val="20"/>
                <w:szCs w:val="20"/>
                <w:lang w:val="en-US"/>
              </w:rPr>
            </w:pPr>
            <w:r w:rsidRPr="009F576B">
              <w:rPr>
                <w:sz w:val="20"/>
                <w:szCs w:val="20"/>
                <w:lang w:val="en-US"/>
              </w:rPr>
              <w:t>245</w:t>
            </w:r>
          </w:p>
        </w:tc>
        <w:tc>
          <w:tcPr>
            <w:tcW w:w="1006" w:type="dxa"/>
          </w:tcPr>
          <w:p w:rsidR="000A2622" w:rsidRPr="009F576B" w:rsidRDefault="000A2622" w:rsidP="000A2622">
            <w:pPr>
              <w:rPr>
                <w:sz w:val="20"/>
                <w:szCs w:val="20"/>
                <w:lang w:val="en-US"/>
              </w:rPr>
            </w:pPr>
            <w:r w:rsidRPr="009F576B">
              <w:rPr>
                <w:sz w:val="20"/>
                <w:szCs w:val="20"/>
                <w:lang w:val="en-US"/>
              </w:rPr>
              <w:t>250</w:t>
            </w:r>
          </w:p>
        </w:tc>
        <w:tc>
          <w:tcPr>
            <w:tcW w:w="891" w:type="dxa"/>
          </w:tcPr>
          <w:p w:rsidR="000A2622" w:rsidRPr="009F576B" w:rsidRDefault="000A2622" w:rsidP="000A2622">
            <w:pPr>
              <w:rPr>
                <w:sz w:val="20"/>
                <w:szCs w:val="20"/>
                <w:lang w:val="en-US"/>
              </w:rPr>
            </w:pPr>
            <w:r w:rsidRPr="009F576B">
              <w:rPr>
                <w:sz w:val="20"/>
                <w:szCs w:val="20"/>
                <w:lang w:val="en-US"/>
              </w:rPr>
              <w:t>255</w:t>
            </w:r>
          </w:p>
        </w:tc>
        <w:tc>
          <w:tcPr>
            <w:tcW w:w="891" w:type="dxa"/>
          </w:tcPr>
          <w:p w:rsidR="000A2622" w:rsidRPr="009F576B" w:rsidRDefault="000A2622" w:rsidP="000A2622">
            <w:pPr>
              <w:rPr>
                <w:sz w:val="20"/>
                <w:szCs w:val="20"/>
                <w:lang w:val="en-US"/>
              </w:rPr>
            </w:pPr>
            <w:r w:rsidRPr="009F576B">
              <w:rPr>
                <w:sz w:val="20"/>
                <w:szCs w:val="20"/>
                <w:lang w:val="en-US"/>
              </w:rPr>
              <w:t>260</w:t>
            </w:r>
          </w:p>
        </w:tc>
        <w:tc>
          <w:tcPr>
            <w:tcW w:w="891" w:type="dxa"/>
          </w:tcPr>
          <w:p w:rsidR="000A2622" w:rsidRPr="009F576B" w:rsidRDefault="000A2622" w:rsidP="000A2622">
            <w:pPr>
              <w:rPr>
                <w:sz w:val="20"/>
                <w:szCs w:val="20"/>
                <w:lang w:val="en-US"/>
              </w:rPr>
            </w:pPr>
            <w:r w:rsidRPr="009F576B">
              <w:rPr>
                <w:sz w:val="20"/>
                <w:szCs w:val="20"/>
                <w:lang w:val="en-US"/>
              </w:rPr>
              <w:t>265</w:t>
            </w:r>
          </w:p>
        </w:tc>
      </w:tr>
      <w:tr w:rsidR="000A2622" w:rsidRPr="009F576B">
        <w:tc>
          <w:tcPr>
            <w:tcW w:w="1431" w:type="dxa"/>
          </w:tcPr>
          <w:p w:rsidR="000A2622" w:rsidRPr="009F576B" w:rsidRDefault="000A2622" w:rsidP="000A2622">
            <w:pPr>
              <w:rPr>
                <w:b/>
                <w:i/>
                <w:sz w:val="20"/>
                <w:szCs w:val="20"/>
              </w:rPr>
            </w:pPr>
            <w:r w:rsidRPr="009F576B">
              <w:rPr>
                <w:b/>
                <w:i/>
                <w:sz w:val="20"/>
                <w:szCs w:val="20"/>
              </w:rPr>
              <w:t>Номер варианта</w:t>
            </w:r>
          </w:p>
        </w:tc>
        <w:tc>
          <w:tcPr>
            <w:tcW w:w="889" w:type="dxa"/>
          </w:tcPr>
          <w:p w:rsidR="000A2622" w:rsidRPr="009F576B" w:rsidRDefault="000A2622" w:rsidP="000A2622">
            <w:pPr>
              <w:rPr>
                <w:b/>
                <w:i/>
                <w:sz w:val="20"/>
                <w:szCs w:val="20"/>
              </w:rPr>
            </w:pPr>
            <w:r w:rsidRPr="009F576B">
              <w:rPr>
                <w:b/>
                <w:i/>
                <w:sz w:val="20"/>
                <w:szCs w:val="20"/>
              </w:rPr>
              <w:t>14</w:t>
            </w:r>
          </w:p>
        </w:tc>
        <w:tc>
          <w:tcPr>
            <w:tcW w:w="890" w:type="dxa"/>
          </w:tcPr>
          <w:p w:rsidR="000A2622" w:rsidRPr="009F576B" w:rsidRDefault="000A2622" w:rsidP="000A2622">
            <w:pPr>
              <w:rPr>
                <w:b/>
                <w:i/>
                <w:sz w:val="20"/>
                <w:szCs w:val="20"/>
              </w:rPr>
            </w:pPr>
            <w:r w:rsidRPr="009F576B">
              <w:rPr>
                <w:b/>
                <w:i/>
                <w:sz w:val="20"/>
                <w:szCs w:val="20"/>
              </w:rPr>
              <w:t>15</w:t>
            </w:r>
          </w:p>
        </w:tc>
        <w:tc>
          <w:tcPr>
            <w:tcW w:w="889" w:type="dxa"/>
          </w:tcPr>
          <w:p w:rsidR="000A2622" w:rsidRPr="009F576B" w:rsidRDefault="000A2622" w:rsidP="000A2622">
            <w:pPr>
              <w:rPr>
                <w:b/>
                <w:i/>
                <w:sz w:val="20"/>
                <w:szCs w:val="20"/>
              </w:rPr>
            </w:pPr>
            <w:r w:rsidRPr="009F576B">
              <w:rPr>
                <w:b/>
                <w:i/>
                <w:sz w:val="20"/>
                <w:szCs w:val="20"/>
              </w:rPr>
              <w:t>16</w:t>
            </w:r>
          </w:p>
        </w:tc>
        <w:tc>
          <w:tcPr>
            <w:tcW w:w="890" w:type="dxa"/>
          </w:tcPr>
          <w:p w:rsidR="000A2622" w:rsidRPr="009F576B" w:rsidRDefault="000A2622" w:rsidP="000A2622">
            <w:pPr>
              <w:rPr>
                <w:b/>
                <w:i/>
                <w:sz w:val="20"/>
                <w:szCs w:val="20"/>
              </w:rPr>
            </w:pPr>
            <w:r w:rsidRPr="009F576B">
              <w:rPr>
                <w:b/>
                <w:i/>
                <w:sz w:val="20"/>
                <w:szCs w:val="20"/>
              </w:rPr>
              <w:t>17</w:t>
            </w:r>
          </w:p>
        </w:tc>
        <w:tc>
          <w:tcPr>
            <w:tcW w:w="890" w:type="dxa"/>
          </w:tcPr>
          <w:p w:rsidR="000A2622" w:rsidRPr="009F576B" w:rsidRDefault="000A2622" w:rsidP="000A2622">
            <w:pPr>
              <w:rPr>
                <w:b/>
                <w:i/>
                <w:sz w:val="20"/>
                <w:szCs w:val="20"/>
              </w:rPr>
            </w:pPr>
            <w:r w:rsidRPr="009F576B">
              <w:rPr>
                <w:b/>
                <w:i/>
                <w:sz w:val="20"/>
                <w:szCs w:val="20"/>
              </w:rPr>
              <w:t>18</w:t>
            </w:r>
          </w:p>
        </w:tc>
        <w:tc>
          <w:tcPr>
            <w:tcW w:w="890" w:type="dxa"/>
          </w:tcPr>
          <w:p w:rsidR="000A2622" w:rsidRPr="009F576B" w:rsidRDefault="000A2622" w:rsidP="000A2622">
            <w:pPr>
              <w:rPr>
                <w:b/>
                <w:i/>
                <w:sz w:val="20"/>
                <w:szCs w:val="20"/>
              </w:rPr>
            </w:pPr>
            <w:r w:rsidRPr="009F576B">
              <w:rPr>
                <w:b/>
                <w:i/>
                <w:sz w:val="20"/>
                <w:szCs w:val="20"/>
              </w:rPr>
              <w:t>19</w:t>
            </w:r>
          </w:p>
        </w:tc>
        <w:tc>
          <w:tcPr>
            <w:tcW w:w="890" w:type="dxa"/>
          </w:tcPr>
          <w:p w:rsidR="000A2622" w:rsidRPr="009F576B" w:rsidRDefault="000A2622" w:rsidP="000A2622">
            <w:pPr>
              <w:rPr>
                <w:b/>
                <w:i/>
                <w:sz w:val="20"/>
                <w:szCs w:val="20"/>
              </w:rPr>
            </w:pPr>
            <w:r w:rsidRPr="009F576B">
              <w:rPr>
                <w:b/>
                <w:i/>
                <w:sz w:val="20"/>
                <w:szCs w:val="20"/>
              </w:rPr>
              <w:t>20</w:t>
            </w:r>
          </w:p>
        </w:tc>
        <w:tc>
          <w:tcPr>
            <w:tcW w:w="890" w:type="dxa"/>
          </w:tcPr>
          <w:p w:rsidR="000A2622" w:rsidRPr="009F576B" w:rsidRDefault="000A2622" w:rsidP="000A2622">
            <w:pPr>
              <w:rPr>
                <w:b/>
                <w:i/>
                <w:sz w:val="20"/>
                <w:szCs w:val="20"/>
              </w:rPr>
            </w:pPr>
            <w:r w:rsidRPr="009F576B">
              <w:rPr>
                <w:b/>
                <w:i/>
                <w:sz w:val="20"/>
                <w:szCs w:val="20"/>
              </w:rPr>
              <w:t>21</w:t>
            </w:r>
          </w:p>
        </w:tc>
        <w:tc>
          <w:tcPr>
            <w:tcW w:w="1006" w:type="dxa"/>
          </w:tcPr>
          <w:p w:rsidR="000A2622" w:rsidRPr="009F576B" w:rsidRDefault="000A2622" w:rsidP="000A2622">
            <w:pPr>
              <w:rPr>
                <w:b/>
                <w:i/>
                <w:sz w:val="20"/>
                <w:szCs w:val="20"/>
              </w:rPr>
            </w:pPr>
            <w:r w:rsidRPr="009F576B">
              <w:rPr>
                <w:b/>
                <w:i/>
                <w:sz w:val="20"/>
                <w:szCs w:val="20"/>
              </w:rPr>
              <w:t>22</w:t>
            </w:r>
          </w:p>
        </w:tc>
        <w:tc>
          <w:tcPr>
            <w:tcW w:w="1006" w:type="dxa"/>
          </w:tcPr>
          <w:p w:rsidR="000A2622" w:rsidRPr="009F576B" w:rsidRDefault="000A2622" w:rsidP="000A2622">
            <w:pPr>
              <w:rPr>
                <w:b/>
                <w:i/>
                <w:sz w:val="20"/>
                <w:szCs w:val="20"/>
              </w:rPr>
            </w:pPr>
            <w:r w:rsidRPr="009F576B">
              <w:rPr>
                <w:b/>
                <w:i/>
                <w:sz w:val="20"/>
                <w:szCs w:val="20"/>
              </w:rPr>
              <w:t>23</w:t>
            </w:r>
          </w:p>
        </w:tc>
        <w:tc>
          <w:tcPr>
            <w:tcW w:w="891" w:type="dxa"/>
          </w:tcPr>
          <w:p w:rsidR="000A2622" w:rsidRPr="009F576B" w:rsidRDefault="000A2622" w:rsidP="000A2622">
            <w:pPr>
              <w:rPr>
                <w:b/>
                <w:i/>
                <w:sz w:val="20"/>
                <w:szCs w:val="20"/>
              </w:rPr>
            </w:pPr>
            <w:r w:rsidRPr="009F576B">
              <w:rPr>
                <w:b/>
                <w:i/>
                <w:sz w:val="20"/>
                <w:szCs w:val="20"/>
              </w:rPr>
              <w:t>24</w:t>
            </w:r>
          </w:p>
        </w:tc>
        <w:tc>
          <w:tcPr>
            <w:tcW w:w="891" w:type="dxa"/>
          </w:tcPr>
          <w:p w:rsidR="000A2622" w:rsidRPr="009F576B" w:rsidRDefault="000A2622" w:rsidP="000A2622">
            <w:pPr>
              <w:rPr>
                <w:b/>
                <w:i/>
                <w:sz w:val="20"/>
                <w:szCs w:val="20"/>
              </w:rPr>
            </w:pPr>
            <w:r w:rsidRPr="009F576B">
              <w:rPr>
                <w:b/>
                <w:i/>
                <w:sz w:val="20"/>
                <w:szCs w:val="20"/>
              </w:rPr>
              <w:t>25</w:t>
            </w:r>
          </w:p>
        </w:tc>
        <w:tc>
          <w:tcPr>
            <w:tcW w:w="891" w:type="dxa"/>
          </w:tcPr>
          <w:p w:rsidR="000A2622" w:rsidRPr="009F576B" w:rsidRDefault="000A2622" w:rsidP="000A2622">
            <w:pPr>
              <w:jc w:val="center"/>
              <w:rPr>
                <w:sz w:val="20"/>
                <w:szCs w:val="20"/>
              </w:rPr>
            </w:pPr>
            <w:r w:rsidRPr="009F576B">
              <w:rPr>
                <w:sz w:val="20"/>
                <w:szCs w:val="20"/>
              </w:rPr>
              <w:t>х</w:t>
            </w:r>
          </w:p>
        </w:tc>
      </w:tr>
      <w:tr w:rsidR="000A2622" w:rsidRPr="009F576B">
        <w:tc>
          <w:tcPr>
            <w:tcW w:w="1431" w:type="dxa"/>
          </w:tcPr>
          <w:p w:rsidR="000A2622" w:rsidRPr="009F576B" w:rsidRDefault="000A2622" w:rsidP="000A2622">
            <w:pPr>
              <w:jc w:val="center"/>
              <w:rPr>
                <w:i/>
                <w:sz w:val="20"/>
                <w:szCs w:val="20"/>
              </w:rPr>
            </w:pPr>
            <w:r w:rsidRPr="009F576B">
              <w:rPr>
                <w:i/>
                <w:sz w:val="20"/>
                <w:szCs w:val="20"/>
              </w:rPr>
              <w:t>Х</w:t>
            </w:r>
          </w:p>
        </w:tc>
        <w:tc>
          <w:tcPr>
            <w:tcW w:w="889" w:type="dxa"/>
          </w:tcPr>
          <w:p w:rsidR="000A2622" w:rsidRPr="009F576B" w:rsidRDefault="000A2622" w:rsidP="000A2622">
            <w:pPr>
              <w:rPr>
                <w:sz w:val="20"/>
                <w:szCs w:val="20"/>
                <w:lang w:val="en-US"/>
              </w:rPr>
            </w:pPr>
            <w:r w:rsidRPr="009F576B">
              <w:rPr>
                <w:sz w:val="20"/>
                <w:szCs w:val="20"/>
                <w:lang w:val="en-US"/>
              </w:rPr>
              <w:t>200</w:t>
            </w:r>
          </w:p>
        </w:tc>
        <w:tc>
          <w:tcPr>
            <w:tcW w:w="890" w:type="dxa"/>
          </w:tcPr>
          <w:p w:rsidR="000A2622" w:rsidRPr="009F576B" w:rsidRDefault="000A2622" w:rsidP="000A2622">
            <w:pPr>
              <w:rPr>
                <w:sz w:val="20"/>
                <w:szCs w:val="20"/>
                <w:lang w:val="en-US"/>
              </w:rPr>
            </w:pPr>
            <w:r w:rsidRPr="009F576B">
              <w:rPr>
                <w:sz w:val="20"/>
                <w:szCs w:val="20"/>
                <w:lang w:val="en-US"/>
              </w:rPr>
              <w:t>195</w:t>
            </w:r>
          </w:p>
        </w:tc>
        <w:tc>
          <w:tcPr>
            <w:tcW w:w="889" w:type="dxa"/>
          </w:tcPr>
          <w:p w:rsidR="000A2622" w:rsidRPr="009F576B" w:rsidRDefault="000A2622" w:rsidP="000A2622">
            <w:pPr>
              <w:rPr>
                <w:sz w:val="20"/>
                <w:szCs w:val="20"/>
                <w:lang w:val="en-US"/>
              </w:rPr>
            </w:pPr>
            <w:r w:rsidRPr="009F576B">
              <w:rPr>
                <w:sz w:val="20"/>
                <w:szCs w:val="20"/>
                <w:lang w:val="en-US"/>
              </w:rPr>
              <w:t>190</w:t>
            </w:r>
          </w:p>
        </w:tc>
        <w:tc>
          <w:tcPr>
            <w:tcW w:w="890" w:type="dxa"/>
          </w:tcPr>
          <w:p w:rsidR="000A2622" w:rsidRPr="009F576B" w:rsidRDefault="000A2622" w:rsidP="000A2622">
            <w:pPr>
              <w:rPr>
                <w:sz w:val="20"/>
                <w:szCs w:val="20"/>
                <w:lang w:val="en-US"/>
              </w:rPr>
            </w:pPr>
            <w:r w:rsidRPr="009F576B">
              <w:rPr>
                <w:sz w:val="20"/>
                <w:szCs w:val="20"/>
                <w:lang w:val="en-US"/>
              </w:rPr>
              <w:t>185</w:t>
            </w:r>
          </w:p>
        </w:tc>
        <w:tc>
          <w:tcPr>
            <w:tcW w:w="890" w:type="dxa"/>
          </w:tcPr>
          <w:p w:rsidR="000A2622" w:rsidRPr="009F576B" w:rsidRDefault="000A2622" w:rsidP="000A2622">
            <w:pPr>
              <w:rPr>
                <w:sz w:val="20"/>
                <w:szCs w:val="20"/>
                <w:lang w:val="en-US"/>
              </w:rPr>
            </w:pPr>
            <w:r w:rsidRPr="009F576B">
              <w:rPr>
                <w:sz w:val="20"/>
                <w:szCs w:val="20"/>
                <w:lang w:val="en-US"/>
              </w:rPr>
              <w:t>180</w:t>
            </w:r>
          </w:p>
        </w:tc>
        <w:tc>
          <w:tcPr>
            <w:tcW w:w="890" w:type="dxa"/>
          </w:tcPr>
          <w:p w:rsidR="000A2622" w:rsidRPr="009F576B" w:rsidRDefault="000A2622" w:rsidP="000A2622">
            <w:pPr>
              <w:rPr>
                <w:sz w:val="20"/>
                <w:szCs w:val="20"/>
                <w:lang w:val="en-US"/>
              </w:rPr>
            </w:pPr>
            <w:r w:rsidRPr="009F576B">
              <w:rPr>
                <w:sz w:val="20"/>
                <w:szCs w:val="20"/>
                <w:lang w:val="en-US"/>
              </w:rPr>
              <w:t>175</w:t>
            </w:r>
          </w:p>
        </w:tc>
        <w:tc>
          <w:tcPr>
            <w:tcW w:w="890" w:type="dxa"/>
          </w:tcPr>
          <w:p w:rsidR="000A2622" w:rsidRPr="009F576B" w:rsidRDefault="000A2622" w:rsidP="000A2622">
            <w:pPr>
              <w:rPr>
                <w:sz w:val="20"/>
                <w:szCs w:val="20"/>
                <w:lang w:val="en-US"/>
              </w:rPr>
            </w:pPr>
            <w:r w:rsidRPr="009F576B">
              <w:rPr>
                <w:sz w:val="20"/>
                <w:szCs w:val="20"/>
                <w:lang w:val="en-US"/>
              </w:rPr>
              <w:t>170</w:t>
            </w:r>
          </w:p>
        </w:tc>
        <w:tc>
          <w:tcPr>
            <w:tcW w:w="890" w:type="dxa"/>
          </w:tcPr>
          <w:p w:rsidR="000A2622" w:rsidRPr="009F576B" w:rsidRDefault="000A2622" w:rsidP="000A2622">
            <w:pPr>
              <w:rPr>
                <w:sz w:val="20"/>
                <w:szCs w:val="20"/>
                <w:lang w:val="en-US"/>
              </w:rPr>
            </w:pPr>
            <w:r w:rsidRPr="009F576B">
              <w:rPr>
                <w:sz w:val="20"/>
                <w:szCs w:val="20"/>
                <w:lang w:val="en-US"/>
              </w:rPr>
              <w:t>165</w:t>
            </w:r>
          </w:p>
        </w:tc>
        <w:tc>
          <w:tcPr>
            <w:tcW w:w="1006" w:type="dxa"/>
          </w:tcPr>
          <w:p w:rsidR="000A2622" w:rsidRPr="009F576B" w:rsidRDefault="000A2622" w:rsidP="000A2622">
            <w:pPr>
              <w:rPr>
                <w:sz w:val="20"/>
                <w:szCs w:val="20"/>
                <w:lang w:val="en-US"/>
              </w:rPr>
            </w:pPr>
            <w:r w:rsidRPr="009F576B">
              <w:rPr>
                <w:sz w:val="20"/>
                <w:szCs w:val="20"/>
                <w:lang w:val="en-US"/>
              </w:rPr>
              <w:t>160</w:t>
            </w:r>
          </w:p>
        </w:tc>
        <w:tc>
          <w:tcPr>
            <w:tcW w:w="1006" w:type="dxa"/>
          </w:tcPr>
          <w:p w:rsidR="000A2622" w:rsidRPr="009F576B" w:rsidRDefault="000A2622" w:rsidP="000A2622">
            <w:pPr>
              <w:rPr>
                <w:sz w:val="20"/>
                <w:szCs w:val="20"/>
                <w:lang w:val="en-US"/>
              </w:rPr>
            </w:pPr>
            <w:r w:rsidRPr="009F576B">
              <w:rPr>
                <w:sz w:val="20"/>
                <w:szCs w:val="20"/>
                <w:lang w:val="en-US"/>
              </w:rPr>
              <w:t>155</w:t>
            </w:r>
          </w:p>
        </w:tc>
        <w:tc>
          <w:tcPr>
            <w:tcW w:w="891" w:type="dxa"/>
          </w:tcPr>
          <w:p w:rsidR="000A2622" w:rsidRPr="009F576B" w:rsidRDefault="000A2622" w:rsidP="000A2622">
            <w:pPr>
              <w:rPr>
                <w:sz w:val="20"/>
                <w:szCs w:val="20"/>
                <w:lang w:val="en-US"/>
              </w:rPr>
            </w:pPr>
            <w:r w:rsidRPr="009F576B">
              <w:rPr>
                <w:sz w:val="20"/>
                <w:szCs w:val="20"/>
                <w:lang w:val="en-US"/>
              </w:rPr>
              <w:t>150</w:t>
            </w:r>
          </w:p>
        </w:tc>
        <w:tc>
          <w:tcPr>
            <w:tcW w:w="891" w:type="dxa"/>
          </w:tcPr>
          <w:p w:rsidR="000A2622" w:rsidRPr="009F576B" w:rsidRDefault="000A2622" w:rsidP="000A2622">
            <w:pPr>
              <w:rPr>
                <w:sz w:val="20"/>
                <w:szCs w:val="20"/>
                <w:lang w:val="en-US"/>
              </w:rPr>
            </w:pPr>
            <w:r w:rsidRPr="009F576B">
              <w:rPr>
                <w:sz w:val="20"/>
                <w:szCs w:val="20"/>
                <w:lang w:val="en-US"/>
              </w:rPr>
              <w:t>145</w:t>
            </w:r>
          </w:p>
        </w:tc>
        <w:tc>
          <w:tcPr>
            <w:tcW w:w="891" w:type="dxa"/>
          </w:tcPr>
          <w:p w:rsidR="000A2622" w:rsidRPr="009F576B" w:rsidRDefault="000A2622" w:rsidP="000A2622">
            <w:pPr>
              <w:jc w:val="center"/>
              <w:rPr>
                <w:sz w:val="20"/>
                <w:szCs w:val="20"/>
              </w:rPr>
            </w:pPr>
            <w:r w:rsidRPr="009F576B">
              <w:rPr>
                <w:sz w:val="20"/>
                <w:szCs w:val="20"/>
              </w:rPr>
              <w:t>х</w:t>
            </w:r>
          </w:p>
        </w:tc>
      </w:tr>
      <w:tr w:rsidR="000A2622" w:rsidRPr="009F576B">
        <w:trPr>
          <w:trHeight w:val="377"/>
        </w:trPr>
        <w:tc>
          <w:tcPr>
            <w:tcW w:w="1431" w:type="dxa"/>
          </w:tcPr>
          <w:p w:rsidR="000A2622" w:rsidRPr="009F576B" w:rsidRDefault="000A2622" w:rsidP="000A2622">
            <w:pPr>
              <w:jc w:val="center"/>
              <w:rPr>
                <w:i/>
                <w:sz w:val="20"/>
                <w:szCs w:val="20"/>
                <w:lang w:val="en-US"/>
              </w:rPr>
            </w:pPr>
            <w:r w:rsidRPr="009F576B">
              <w:rPr>
                <w:i/>
                <w:sz w:val="20"/>
                <w:szCs w:val="20"/>
                <w:lang w:val="en-US"/>
              </w:rPr>
              <w:t>Y</w:t>
            </w:r>
          </w:p>
        </w:tc>
        <w:tc>
          <w:tcPr>
            <w:tcW w:w="889" w:type="dxa"/>
          </w:tcPr>
          <w:p w:rsidR="000A2622" w:rsidRPr="009F576B" w:rsidRDefault="000A2622" w:rsidP="000A2622">
            <w:pPr>
              <w:rPr>
                <w:sz w:val="20"/>
                <w:szCs w:val="20"/>
                <w:lang w:val="en-US"/>
              </w:rPr>
            </w:pPr>
            <w:r w:rsidRPr="009F576B">
              <w:rPr>
                <w:sz w:val="20"/>
                <w:szCs w:val="20"/>
                <w:lang w:val="en-US"/>
              </w:rPr>
              <w:t>185</w:t>
            </w:r>
          </w:p>
        </w:tc>
        <w:tc>
          <w:tcPr>
            <w:tcW w:w="890" w:type="dxa"/>
          </w:tcPr>
          <w:p w:rsidR="000A2622" w:rsidRPr="009F576B" w:rsidRDefault="000A2622" w:rsidP="000A2622">
            <w:pPr>
              <w:rPr>
                <w:sz w:val="20"/>
                <w:szCs w:val="20"/>
                <w:lang w:val="en-US"/>
              </w:rPr>
            </w:pPr>
            <w:r w:rsidRPr="009F576B">
              <w:rPr>
                <w:sz w:val="20"/>
                <w:szCs w:val="20"/>
                <w:lang w:val="en-US"/>
              </w:rPr>
              <w:t>180</w:t>
            </w:r>
          </w:p>
        </w:tc>
        <w:tc>
          <w:tcPr>
            <w:tcW w:w="889" w:type="dxa"/>
          </w:tcPr>
          <w:p w:rsidR="000A2622" w:rsidRPr="009F576B" w:rsidRDefault="000A2622" w:rsidP="000A2622">
            <w:pPr>
              <w:rPr>
                <w:sz w:val="20"/>
                <w:szCs w:val="20"/>
                <w:lang w:val="en-US"/>
              </w:rPr>
            </w:pPr>
            <w:r w:rsidRPr="009F576B">
              <w:rPr>
                <w:sz w:val="20"/>
                <w:szCs w:val="20"/>
                <w:lang w:val="en-US"/>
              </w:rPr>
              <w:t>175</w:t>
            </w:r>
          </w:p>
        </w:tc>
        <w:tc>
          <w:tcPr>
            <w:tcW w:w="890" w:type="dxa"/>
          </w:tcPr>
          <w:p w:rsidR="000A2622" w:rsidRPr="009F576B" w:rsidRDefault="000A2622" w:rsidP="000A2622">
            <w:pPr>
              <w:rPr>
                <w:sz w:val="20"/>
                <w:szCs w:val="20"/>
                <w:lang w:val="en-US"/>
              </w:rPr>
            </w:pPr>
            <w:r w:rsidRPr="009F576B">
              <w:rPr>
                <w:sz w:val="20"/>
                <w:szCs w:val="20"/>
                <w:lang w:val="en-US"/>
              </w:rPr>
              <w:t>170</w:t>
            </w:r>
          </w:p>
        </w:tc>
        <w:tc>
          <w:tcPr>
            <w:tcW w:w="890" w:type="dxa"/>
          </w:tcPr>
          <w:p w:rsidR="000A2622" w:rsidRPr="009F576B" w:rsidRDefault="000A2622" w:rsidP="000A2622">
            <w:pPr>
              <w:rPr>
                <w:sz w:val="20"/>
                <w:szCs w:val="20"/>
                <w:lang w:val="en-US"/>
              </w:rPr>
            </w:pPr>
            <w:r w:rsidRPr="009F576B">
              <w:rPr>
                <w:sz w:val="20"/>
                <w:szCs w:val="20"/>
                <w:lang w:val="en-US"/>
              </w:rPr>
              <w:t>165</w:t>
            </w:r>
          </w:p>
        </w:tc>
        <w:tc>
          <w:tcPr>
            <w:tcW w:w="890" w:type="dxa"/>
          </w:tcPr>
          <w:p w:rsidR="000A2622" w:rsidRPr="009F576B" w:rsidRDefault="000A2622" w:rsidP="000A2622">
            <w:pPr>
              <w:rPr>
                <w:sz w:val="20"/>
                <w:szCs w:val="20"/>
                <w:lang w:val="en-US"/>
              </w:rPr>
            </w:pPr>
            <w:r w:rsidRPr="009F576B">
              <w:rPr>
                <w:sz w:val="20"/>
                <w:szCs w:val="20"/>
                <w:lang w:val="en-US"/>
              </w:rPr>
              <w:t>160</w:t>
            </w:r>
          </w:p>
        </w:tc>
        <w:tc>
          <w:tcPr>
            <w:tcW w:w="890" w:type="dxa"/>
          </w:tcPr>
          <w:p w:rsidR="000A2622" w:rsidRPr="009F576B" w:rsidRDefault="000A2622" w:rsidP="000A2622">
            <w:pPr>
              <w:rPr>
                <w:sz w:val="20"/>
                <w:szCs w:val="20"/>
                <w:lang w:val="en-US"/>
              </w:rPr>
            </w:pPr>
            <w:r w:rsidRPr="009F576B">
              <w:rPr>
                <w:sz w:val="20"/>
                <w:szCs w:val="20"/>
                <w:lang w:val="en-US"/>
              </w:rPr>
              <w:t>155</w:t>
            </w:r>
          </w:p>
        </w:tc>
        <w:tc>
          <w:tcPr>
            <w:tcW w:w="890" w:type="dxa"/>
          </w:tcPr>
          <w:p w:rsidR="000A2622" w:rsidRPr="009F576B" w:rsidRDefault="000A2622" w:rsidP="000A2622">
            <w:pPr>
              <w:rPr>
                <w:sz w:val="20"/>
                <w:szCs w:val="20"/>
                <w:lang w:val="en-US"/>
              </w:rPr>
            </w:pPr>
            <w:r w:rsidRPr="009F576B">
              <w:rPr>
                <w:sz w:val="20"/>
                <w:szCs w:val="20"/>
                <w:lang w:val="en-US"/>
              </w:rPr>
              <w:t>150</w:t>
            </w:r>
          </w:p>
        </w:tc>
        <w:tc>
          <w:tcPr>
            <w:tcW w:w="1006" w:type="dxa"/>
          </w:tcPr>
          <w:p w:rsidR="000A2622" w:rsidRPr="009F576B" w:rsidRDefault="000A2622" w:rsidP="000A2622">
            <w:pPr>
              <w:rPr>
                <w:sz w:val="20"/>
                <w:szCs w:val="20"/>
                <w:lang w:val="en-US"/>
              </w:rPr>
            </w:pPr>
            <w:r w:rsidRPr="009F576B">
              <w:rPr>
                <w:sz w:val="20"/>
                <w:szCs w:val="20"/>
                <w:lang w:val="en-US"/>
              </w:rPr>
              <w:t>145</w:t>
            </w:r>
          </w:p>
        </w:tc>
        <w:tc>
          <w:tcPr>
            <w:tcW w:w="1006" w:type="dxa"/>
          </w:tcPr>
          <w:p w:rsidR="000A2622" w:rsidRPr="009F576B" w:rsidRDefault="000A2622" w:rsidP="000A2622">
            <w:pPr>
              <w:rPr>
                <w:sz w:val="20"/>
                <w:szCs w:val="20"/>
                <w:lang w:val="en-US"/>
              </w:rPr>
            </w:pPr>
            <w:r w:rsidRPr="009F576B">
              <w:rPr>
                <w:sz w:val="20"/>
                <w:szCs w:val="20"/>
                <w:lang w:val="en-US"/>
              </w:rPr>
              <w:t>140</w:t>
            </w:r>
          </w:p>
        </w:tc>
        <w:tc>
          <w:tcPr>
            <w:tcW w:w="891" w:type="dxa"/>
          </w:tcPr>
          <w:p w:rsidR="000A2622" w:rsidRPr="009F576B" w:rsidRDefault="000A2622" w:rsidP="000A2622">
            <w:pPr>
              <w:rPr>
                <w:sz w:val="20"/>
                <w:szCs w:val="20"/>
                <w:lang w:val="en-US"/>
              </w:rPr>
            </w:pPr>
            <w:r w:rsidRPr="009F576B">
              <w:rPr>
                <w:sz w:val="20"/>
                <w:szCs w:val="20"/>
                <w:lang w:val="en-US"/>
              </w:rPr>
              <w:t>135</w:t>
            </w:r>
          </w:p>
        </w:tc>
        <w:tc>
          <w:tcPr>
            <w:tcW w:w="891" w:type="dxa"/>
          </w:tcPr>
          <w:p w:rsidR="000A2622" w:rsidRPr="009F576B" w:rsidRDefault="000A2622" w:rsidP="000A2622">
            <w:pPr>
              <w:rPr>
                <w:sz w:val="20"/>
                <w:szCs w:val="20"/>
                <w:lang w:val="en-US"/>
              </w:rPr>
            </w:pPr>
            <w:r w:rsidRPr="009F576B">
              <w:rPr>
                <w:sz w:val="20"/>
                <w:szCs w:val="20"/>
                <w:lang w:val="en-US"/>
              </w:rPr>
              <w:t>130</w:t>
            </w:r>
          </w:p>
        </w:tc>
        <w:tc>
          <w:tcPr>
            <w:tcW w:w="891" w:type="dxa"/>
          </w:tcPr>
          <w:p w:rsidR="000A2622" w:rsidRPr="009F576B" w:rsidRDefault="000A2622" w:rsidP="000A2622">
            <w:pPr>
              <w:jc w:val="center"/>
              <w:rPr>
                <w:sz w:val="20"/>
                <w:szCs w:val="20"/>
              </w:rPr>
            </w:pPr>
            <w:r w:rsidRPr="009F576B">
              <w:rPr>
                <w:sz w:val="20"/>
                <w:szCs w:val="20"/>
              </w:rPr>
              <w:t>х</w:t>
            </w:r>
          </w:p>
        </w:tc>
      </w:tr>
      <w:tr w:rsidR="000A2622" w:rsidRPr="009F576B">
        <w:tc>
          <w:tcPr>
            <w:tcW w:w="1431" w:type="dxa"/>
          </w:tcPr>
          <w:p w:rsidR="000A2622" w:rsidRPr="009F576B" w:rsidRDefault="000A2622" w:rsidP="000A2622">
            <w:pPr>
              <w:jc w:val="center"/>
              <w:rPr>
                <w:i/>
                <w:sz w:val="20"/>
                <w:szCs w:val="20"/>
                <w:lang w:val="en-US"/>
              </w:rPr>
            </w:pPr>
            <w:r w:rsidRPr="009F576B">
              <w:rPr>
                <w:i/>
                <w:sz w:val="20"/>
                <w:szCs w:val="20"/>
                <w:lang w:val="en-US"/>
              </w:rPr>
              <w:t>Z</w:t>
            </w:r>
          </w:p>
        </w:tc>
        <w:tc>
          <w:tcPr>
            <w:tcW w:w="889" w:type="dxa"/>
          </w:tcPr>
          <w:p w:rsidR="000A2622" w:rsidRPr="009F576B" w:rsidRDefault="000A2622" w:rsidP="000A2622">
            <w:pPr>
              <w:rPr>
                <w:sz w:val="20"/>
                <w:szCs w:val="20"/>
                <w:lang w:val="en-US"/>
              </w:rPr>
            </w:pPr>
            <w:r w:rsidRPr="009F576B">
              <w:rPr>
                <w:sz w:val="20"/>
                <w:szCs w:val="20"/>
                <w:lang w:val="en-US"/>
              </w:rPr>
              <w:t>200</w:t>
            </w:r>
          </w:p>
        </w:tc>
        <w:tc>
          <w:tcPr>
            <w:tcW w:w="890" w:type="dxa"/>
          </w:tcPr>
          <w:p w:rsidR="000A2622" w:rsidRPr="009F576B" w:rsidRDefault="000A2622" w:rsidP="000A2622">
            <w:pPr>
              <w:rPr>
                <w:sz w:val="20"/>
                <w:szCs w:val="20"/>
                <w:lang w:val="en-US"/>
              </w:rPr>
            </w:pPr>
            <w:r w:rsidRPr="009F576B">
              <w:rPr>
                <w:sz w:val="20"/>
                <w:szCs w:val="20"/>
                <w:lang w:val="en-US"/>
              </w:rPr>
              <w:t>195</w:t>
            </w:r>
          </w:p>
        </w:tc>
        <w:tc>
          <w:tcPr>
            <w:tcW w:w="889" w:type="dxa"/>
          </w:tcPr>
          <w:p w:rsidR="000A2622" w:rsidRPr="009F576B" w:rsidRDefault="000A2622" w:rsidP="000A2622">
            <w:pPr>
              <w:rPr>
                <w:sz w:val="20"/>
                <w:szCs w:val="20"/>
                <w:lang w:val="en-US"/>
              </w:rPr>
            </w:pPr>
            <w:r w:rsidRPr="009F576B">
              <w:rPr>
                <w:sz w:val="20"/>
                <w:szCs w:val="20"/>
                <w:lang w:val="en-US"/>
              </w:rPr>
              <w:t>190</w:t>
            </w:r>
          </w:p>
        </w:tc>
        <w:tc>
          <w:tcPr>
            <w:tcW w:w="890" w:type="dxa"/>
          </w:tcPr>
          <w:p w:rsidR="000A2622" w:rsidRPr="009F576B" w:rsidRDefault="000A2622" w:rsidP="000A2622">
            <w:pPr>
              <w:rPr>
                <w:sz w:val="20"/>
                <w:szCs w:val="20"/>
                <w:lang w:val="en-US"/>
              </w:rPr>
            </w:pPr>
            <w:r w:rsidRPr="009F576B">
              <w:rPr>
                <w:sz w:val="20"/>
                <w:szCs w:val="20"/>
                <w:lang w:val="en-US"/>
              </w:rPr>
              <w:t>185</w:t>
            </w:r>
          </w:p>
        </w:tc>
        <w:tc>
          <w:tcPr>
            <w:tcW w:w="890" w:type="dxa"/>
          </w:tcPr>
          <w:p w:rsidR="000A2622" w:rsidRPr="009F576B" w:rsidRDefault="000A2622" w:rsidP="000A2622">
            <w:pPr>
              <w:rPr>
                <w:sz w:val="20"/>
                <w:szCs w:val="20"/>
                <w:lang w:val="en-US"/>
              </w:rPr>
            </w:pPr>
            <w:r w:rsidRPr="009F576B">
              <w:rPr>
                <w:sz w:val="20"/>
                <w:szCs w:val="20"/>
                <w:lang w:val="en-US"/>
              </w:rPr>
              <w:t>180</w:t>
            </w:r>
          </w:p>
        </w:tc>
        <w:tc>
          <w:tcPr>
            <w:tcW w:w="890" w:type="dxa"/>
          </w:tcPr>
          <w:p w:rsidR="000A2622" w:rsidRPr="009F576B" w:rsidRDefault="000A2622" w:rsidP="000A2622">
            <w:pPr>
              <w:rPr>
                <w:sz w:val="20"/>
                <w:szCs w:val="20"/>
                <w:lang w:val="en-US"/>
              </w:rPr>
            </w:pPr>
            <w:r w:rsidRPr="009F576B">
              <w:rPr>
                <w:sz w:val="20"/>
                <w:szCs w:val="20"/>
                <w:lang w:val="en-US"/>
              </w:rPr>
              <w:t>175</w:t>
            </w:r>
          </w:p>
        </w:tc>
        <w:tc>
          <w:tcPr>
            <w:tcW w:w="890" w:type="dxa"/>
          </w:tcPr>
          <w:p w:rsidR="000A2622" w:rsidRPr="009F576B" w:rsidRDefault="000A2622" w:rsidP="000A2622">
            <w:pPr>
              <w:rPr>
                <w:sz w:val="20"/>
                <w:szCs w:val="20"/>
                <w:lang w:val="en-US"/>
              </w:rPr>
            </w:pPr>
            <w:r w:rsidRPr="009F576B">
              <w:rPr>
                <w:sz w:val="20"/>
                <w:szCs w:val="20"/>
                <w:lang w:val="en-US"/>
              </w:rPr>
              <w:t>170</w:t>
            </w:r>
          </w:p>
        </w:tc>
        <w:tc>
          <w:tcPr>
            <w:tcW w:w="890" w:type="dxa"/>
          </w:tcPr>
          <w:p w:rsidR="000A2622" w:rsidRPr="009F576B" w:rsidRDefault="000A2622" w:rsidP="000A2622">
            <w:pPr>
              <w:rPr>
                <w:sz w:val="20"/>
                <w:szCs w:val="20"/>
                <w:lang w:val="en-US"/>
              </w:rPr>
            </w:pPr>
            <w:r w:rsidRPr="009F576B">
              <w:rPr>
                <w:sz w:val="20"/>
                <w:szCs w:val="20"/>
                <w:lang w:val="en-US"/>
              </w:rPr>
              <w:t>165</w:t>
            </w:r>
          </w:p>
        </w:tc>
        <w:tc>
          <w:tcPr>
            <w:tcW w:w="1006" w:type="dxa"/>
          </w:tcPr>
          <w:p w:rsidR="000A2622" w:rsidRPr="009F576B" w:rsidRDefault="000A2622" w:rsidP="000A2622">
            <w:pPr>
              <w:rPr>
                <w:sz w:val="20"/>
                <w:szCs w:val="20"/>
                <w:lang w:val="en-US"/>
              </w:rPr>
            </w:pPr>
            <w:r w:rsidRPr="009F576B">
              <w:rPr>
                <w:sz w:val="20"/>
                <w:szCs w:val="20"/>
                <w:lang w:val="en-US"/>
              </w:rPr>
              <w:t>160</w:t>
            </w:r>
          </w:p>
        </w:tc>
        <w:tc>
          <w:tcPr>
            <w:tcW w:w="1006" w:type="dxa"/>
          </w:tcPr>
          <w:p w:rsidR="000A2622" w:rsidRPr="009F576B" w:rsidRDefault="000A2622" w:rsidP="000A2622">
            <w:pPr>
              <w:rPr>
                <w:sz w:val="20"/>
                <w:szCs w:val="20"/>
                <w:lang w:val="en-US"/>
              </w:rPr>
            </w:pPr>
            <w:r w:rsidRPr="009F576B">
              <w:rPr>
                <w:sz w:val="20"/>
                <w:szCs w:val="20"/>
                <w:lang w:val="en-US"/>
              </w:rPr>
              <w:t>155</w:t>
            </w:r>
          </w:p>
        </w:tc>
        <w:tc>
          <w:tcPr>
            <w:tcW w:w="891" w:type="dxa"/>
          </w:tcPr>
          <w:p w:rsidR="000A2622" w:rsidRPr="009F576B" w:rsidRDefault="000A2622" w:rsidP="000A2622">
            <w:pPr>
              <w:rPr>
                <w:sz w:val="20"/>
                <w:szCs w:val="20"/>
                <w:lang w:val="en-US"/>
              </w:rPr>
            </w:pPr>
            <w:r w:rsidRPr="009F576B">
              <w:rPr>
                <w:sz w:val="20"/>
                <w:szCs w:val="20"/>
                <w:lang w:val="en-US"/>
              </w:rPr>
              <w:t>150</w:t>
            </w:r>
          </w:p>
        </w:tc>
        <w:tc>
          <w:tcPr>
            <w:tcW w:w="891" w:type="dxa"/>
          </w:tcPr>
          <w:p w:rsidR="000A2622" w:rsidRPr="009F576B" w:rsidRDefault="000A2622" w:rsidP="000A2622">
            <w:pPr>
              <w:rPr>
                <w:sz w:val="20"/>
                <w:szCs w:val="20"/>
                <w:lang w:val="en-US"/>
              </w:rPr>
            </w:pPr>
            <w:r w:rsidRPr="009F576B">
              <w:rPr>
                <w:sz w:val="20"/>
                <w:szCs w:val="20"/>
                <w:lang w:val="en-US"/>
              </w:rPr>
              <w:t>145</w:t>
            </w:r>
          </w:p>
        </w:tc>
        <w:tc>
          <w:tcPr>
            <w:tcW w:w="891" w:type="dxa"/>
          </w:tcPr>
          <w:p w:rsidR="000A2622" w:rsidRPr="009F576B" w:rsidRDefault="000A2622" w:rsidP="000A2622">
            <w:pPr>
              <w:jc w:val="center"/>
              <w:rPr>
                <w:sz w:val="20"/>
                <w:szCs w:val="20"/>
              </w:rPr>
            </w:pPr>
            <w:r w:rsidRPr="009F576B">
              <w:rPr>
                <w:sz w:val="20"/>
                <w:szCs w:val="20"/>
              </w:rPr>
              <w:t>х</w:t>
            </w:r>
          </w:p>
        </w:tc>
      </w:tr>
    </w:tbl>
    <w:p w:rsidR="000A2622" w:rsidRPr="009F576B" w:rsidRDefault="000A2622" w:rsidP="000A2622">
      <w:pPr>
        <w:spacing w:line="360" w:lineRule="auto"/>
        <w:ind w:firstLine="706"/>
        <w:rPr>
          <w:sz w:val="20"/>
          <w:szCs w:val="20"/>
          <w:lang w:val="en-US"/>
        </w:rPr>
      </w:pPr>
    </w:p>
    <w:p w:rsidR="000A2622" w:rsidRPr="009F576B" w:rsidRDefault="000A2622" w:rsidP="000A2622">
      <w:pPr>
        <w:spacing w:line="360" w:lineRule="auto"/>
        <w:ind w:firstLine="706"/>
        <w:rPr>
          <w:sz w:val="20"/>
          <w:szCs w:val="20"/>
          <w:lang w:val="en-US"/>
        </w:rPr>
        <w:sectPr w:rsidR="000A2622" w:rsidRPr="009F576B" w:rsidSect="00560DFA">
          <w:pgSz w:w="15840" w:h="12240" w:orient="landscape"/>
          <w:pgMar w:top="567" w:right="851" w:bottom="567" w:left="851" w:header="720" w:footer="720" w:gutter="0"/>
          <w:pgNumType w:start="92"/>
          <w:cols w:space="720"/>
          <w:docGrid w:linePitch="360"/>
        </w:sectPr>
      </w:pPr>
    </w:p>
    <w:p w:rsidR="000A2622" w:rsidRPr="009F576B" w:rsidRDefault="000A2622" w:rsidP="000A2622">
      <w:pPr>
        <w:spacing w:line="360" w:lineRule="auto"/>
        <w:rPr>
          <w:b/>
          <w:i/>
          <w:sz w:val="20"/>
          <w:szCs w:val="20"/>
        </w:rPr>
      </w:pPr>
      <w:r w:rsidRPr="009F576B">
        <w:rPr>
          <w:b/>
          <w:i/>
          <w:sz w:val="20"/>
          <w:szCs w:val="20"/>
        </w:rPr>
        <w:t>Таблица Д3 – Исходные данные для решения задания № 4</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075"/>
        <w:gridCol w:w="1014"/>
        <w:gridCol w:w="1014"/>
        <w:gridCol w:w="1014"/>
        <w:gridCol w:w="1131"/>
        <w:gridCol w:w="1131"/>
        <w:gridCol w:w="1802"/>
      </w:tblGrid>
      <w:tr w:rsidR="000A2622" w:rsidRPr="009F576B">
        <w:trPr>
          <w:cantSplit/>
        </w:trPr>
        <w:tc>
          <w:tcPr>
            <w:tcW w:w="1287" w:type="dxa"/>
            <w:vMerge w:val="restart"/>
          </w:tcPr>
          <w:p w:rsidR="000A2622" w:rsidRPr="009F576B" w:rsidRDefault="000A2622" w:rsidP="000A2622">
            <w:pPr>
              <w:pStyle w:val="aa"/>
              <w:rPr>
                <w:i/>
                <w:sz w:val="20"/>
                <w:szCs w:val="20"/>
              </w:rPr>
            </w:pPr>
            <w:r w:rsidRPr="009F576B">
              <w:rPr>
                <w:i/>
                <w:sz w:val="20"/>
                <w:szCs w:val="20"/>
              </w:rPr>
              <w:t>Номер варианта</w:t>
            </w:r>
          </w:p>
        </w:tc>
        <w:tc>
          <w:tcPr>
            <w:tcW w:w="8181" w:type="dxa"/>
            <w:gridSpan w:val="7"/>
          </w:tcPr>
          <w:p w:rsidR="000A2622" w:rsidRPr="009F576B" w:rsidRDefault="000A2622" w:rsidP="000A2622">
            <w:pPr>
              <w:pStyle w:val="aa"/>
              <w:jc w:val="center"/>
              <w:rPr>
                <w:sz w:val="20"/>
                <w:szCs w:val="20"/>
              </w:rPr>
            </w:pPr>
            <w:r w:rsidRPr="009F576B">
              <w:rPr>
                <w:sz w:val="20"/>
                <w:szCs w:val="20"/>
              </w:rPr>
              <w:t>Показатели</w:t>
            </w:r>
          </w:p>
        </w:tc>
      </w:tr>
      <w:tr w:rsidR="000A2622" w:rsidRPr="009F576B">
        <w:trPr>
          <w:cantSplit/>
          <w:trHeight w:val="559"/>
        </w:trPr>
        <w:tc>
          <w:tcPr>
            <w:tcW w:w="1287" w:type="dxa"/>
            <w:vMerge/>
          </w:tcPr>
          <w:p w:rsidR="000A2622" w:rsidRPr="009F576B" w:rsidRDefault="000A2622" w:rsidP="000A2622">
            <w:pPr>
              <w:pStyle w:val="aa"/>
              <w:rPr>
                <w:i/>
                <w:sz w:val="20"/>
                <w:szCs w:val="20"/>
              </w:rPr>
            </w:pPr>
          </w:p>
        </w:tc>
        <w:tc>
          <w:tcPr>
            <w:tcW w:w="1075" w:type="dxa"/>
          </w:tcPr>
          <w:p w:rsidR="000A2622" w:rsidRPr="009F576B" w:rsidRDefault="000A2622" w:rsidP="000A2622">
            <w:pPr>
              <w:pStyle w:val="aa"/>
              <w:jc w:val="center"/>
              <w:rPr>
                <w:b/>
                <w:sz w:val="20"/>
                <w:szCs w:val="20"/>
                <w:lang w:val="en-US"/>
              </w:rPr>
            </w:pPr>
            <w:r w:rsidRPr="009F576B">
              <w:rPr>
                <w:sz w:val="20"/>
                <w:szCs w:val="20"/>
                <w:lang w:val="en-US"/>
              </w:rPr>
              <w:t>S</w:t>
            </w:r>
            <w:r w:rsidRPr="009F576B">
              <w:rPr>
                <w:sz w:val="20"/>
                <w:szCs w:val="20"/>
                <w:vertAlign w:val="subscript"/>
              </w:rPr>
              <w:t>общ.,</w:t>
            </w:r>
            <w:r w:rsidRPr="009F576B">
              <w:rPr>
                <w:sz w:val="20"/>
                <w:szCs w:val="20"/>
              </w:rPr>
              <w:t xml:space="preserve"> м</w:t>
            </w:r>
            <w:r w:rsidRPr="009F576B">
              <w:rPr>
                <w:sz w:val="20"/>
                <w:szCs w:val="20"/>
                <w:vertAlign w:val="superscript"/>
              </w:rPr>
              <w:t>2</w:t>
            </w:r>
          </w:p>
        </w:tc>
        <w:tc>
          <w:tcPr>
            <w:tcW w:w="1014" w:type="dxa"/>
          </w:tcPr>
          <w:p w:rsidR="000A2622" w:rsidRPr="009F576B" w:rsidRDefault="000A2622" w:rsidP="000A2622">
            <w:pPr>
              <w:pStyle w:val="aa"/>
              <w:jc w:val="center"/>
              <w:rPr>
                <w:b/>
                <w:sz w:val="20"/>
                <w:szCs w:val="20"/>
                <w:lang w:val="en-US"/>
              </w:rPr>
            </w:pPr>
            <w:r w:rsidRPr="009F576B">
              <w:rPr>
                <w:sz w:val="20"/>
                <w:szCs w:val="20"/>
                <w:lang w:val="en-US"/>
              </w:rPr>
              <w:t>S</w:t>
            </w:r>
            <w:r w:rsidRPr="009F576B">
              <w:rPr>
                <w:sz w:val="20"/>
                <w:szCs w:val="20"/>
                <w:vertAlign w:val="subscript"/>
              </w:rPr>
              <w:t xml:space="preserve">ар., </w:t>
            </w:r>
            <w:r w:rsidRPr="009F576B">
              <w:rPr>
                <w:sz w:val="20"/>
                <w:szCs w:val="20"/>
              </w:rPr>
              <w:t>м</w:t>
            </w:r>
            <w:r w:rsidRPr="009F576B">
              <w:rPr>
                <w:sz w:val="20"/>
                <w:szCs w:val="20"/>
                <w:vertAlign w:val="superscript"/>
              </w:rPr>
              <w:t>2</w:t>
            </w:r>
          </w:p>
        </w:tc>
        <w:tc>
          <w:tcPr>
            <w:tcW w:w="1014" w:type="dxa"/>
          </w:tcPr>
          <w:p w:rsidR="000A2622" w:rsidRPr="009F576B" w:rsidRDefault="000A2622" w:rsidP="000A2622">
            <w:pPr>
              <w:pStyle w:val="aa"/>
              <w:jc w:val="center"/>
              <w:rPr>
                <w:b/>
                <w:sz w:val="20"/>
                <w:szCs w:val="20"/>
                <w:lang w:val="en-US"/>
              </w:rPr>
            </w:pPr>
            <w:r w:rsidRPr="009F576B">
              <w:rPr>
                <w:sz w:val="20"/>
                <w:szCs w:val="20"/>
                <w:lang w:val="en-US"/>
              </w:rPr>
              <w:t>C</w:t>
            </w:r>
            <w:r w:rsidRPr="009F576B">
              <w:rPr>
                <w:sz w:val="20"/>
                <w:szCs w:val="20"/>
              </w:rPr>
              <w:t xml:space="preserve"> у.е. за м</w:t>
            </w:r>
            <w:r w:rsidRPr="009F576B">
              <w:rPr>
                <w:sz w:val="20"/>
                <w:szCs w:val="20"/>
                <w:vertAlign w:val="superscript"/>
              </w:rPr>
              <w:t>2</w:t>
            </w:r>
          </w:p>
        </w:tc>
        <w:tc>
          <w:tcPr>
            <w:tcW w:w="1014" w:type="dxa"/>
          </w:tcPr>
          <w:p w:rsidR="000A2622" w:rsidRPr="009F576B" w:rsidRDefault="000A2622" w:rsidP="000A2622">
            <w:pPr>
              <w:pStyle w:val="aa"/>
              <w:jc w:val="center"/>
              <w:rPr>
                <w:b/>
                <w:sz w:val="20"/>
                <w:szCs w:val="20"/>
                <w:lang w:val="en-US"/>
              </w:rPr>
            </w:pPr>
            <w:r w:rsidRPr="009F576B">
              <w:rPr>
                <w:sz w:val="20"/>
                <w:szCs w:val="20"/>
              </w:rPr>
              <w:t>Ар у.е. за м</w:t>
            </w:r>
            <w:r w:rsidRPr="009F576B">
              <w:rPr>
                <w:sz w:val="20"/>
                <w:szCs w:val="20"/>
                <w:vertAlign w:val="superscript"/>
              </w:rPr>
              <w:t>2</w:t>
            </w:r>
          </w:p>
        </w:tc>
        <w:tc>
          <w:tcPr>
            <w:tcW w:w="1131" w:type="dxa"/>
          </w:tcPr>
          <w:p w:rsidR="000A2622" w:rsidRPr="009F576B" w:rsidRDefault="000A2622" w:rsidP="000A2622">
            <w:pPr>
              <w:pStyle w:val="aa"/>
              <w:jc w:val="center"/>
              <w:rPr>
                <w:b/>
                <w:sz w:val="20"/>
                <w:szCs w:val="20"/>
                <w:lang w:val="en-US"/>
              </w:rPr>
            </w:pPr>
            <w:r w:rsidRPr="009F576B">
              <w:rPr>
                <w:sz w:val="20"/>
                <w:szCs w:val="20"/>
              </w:rPr>
              <w:t>Х у.е.</w:t>
            </w:r>
          </w:p>
        </w:tc>
        <w:tc>
          <w:tcPr>
            <w:tcW w:w="1131" w:type="dxa"/>
          </w:tcPr>
          <w:p w:rsidR="000A2622" w:rsidRPr="009F576B" w:rsidRDefault="000A2622" w:rsidP="000A2622">
            <w:pPr>
              <w:pStyle w:val="aa"/>
              <w:jc w:val="center"/>
              <w:rPr>
                <w:sz w:val="20"/>
                <w:szCs w:val="20"/>
              </w:rPr>
            </w:pPr>
            <w:r w:rsidRPr="009F576B">
              <w:rPr>
                <w:sz w:val="20"/>
                <w:szCs w:val="20"/>
                <w:lang w:val="en-US"/>
              </w:rPr>
              <w:t>D</w:t>
            </w:r>
            <w:r w:rsidRPr="009F576B">
              <w:rPr>
                <w:sz w:val="20"/>
                <w:szCs w:val="20"/>
              </w:rPr>
              <w:t xml:space="preserve"> у.е. </w:t>
            </w:r>
          </w:p>
          <w:p w:rsidR="000A2622" w:rsidRPr="009F576B" w:rsidRDefault="000A2622" w:rsidP="000A2622">
            <w:pPr>
              <w:pStyle w:val="aa"/>
              <w:jc w:val="center"/>
              <w:rPr>
                <w:b/>
                <w:sz w:val="20"/>
                <w:szCs w:val="20"/>
                <w:lang w:val="en-US"/>
              </w:rPr>
            </w:pPr>
            <w:r w:rsidRPr="009F576B">
              <w:rPr>
                <w:sz w:val="20"/>
                <w:szCs w:val="20"/>
              </w:rPr>
              <w:t>в год</w:t>
            </w:r>
          </w:p>
        </w:tc>
        <w:tc>
          <w:tcPr>
            <w:tcW w:w="1802" w:type="dxa"/>
          </w:tcPr>
          <w:p w:rsidR="000A2622" w:rsidRPr="009F576B" w:rsidRDefault="000A2622" w:rsidP="000A2622">
            <w:pPr>
              <w:pStyle w:val="aa"/>
              <w:jc w:val="center"/>
              <w:rPr>
                <w:b/>
                <w:sz w:val="20"/>
                <w:szCs w:val="20"/>
                <w:lang w:val="en-US"/>
              </w:rPr>
            </w:pPr>
            <w:r w:rsidRPr="009F576B">
              <w:rPr>
                <w:sz w:val="20"/>
                <w:szCs w:val="20"/>
              </w:rPr>
              <w:t>К  у.е.</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w:t>
            </w:r>
          </w:p>
        </w:tc>
        <w:tc>
          <w:tcPr>
            <w:tcW w:w="1075"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700</w:t>
            </w:r>
          </w:p>
        </w:tc>
        <w:tc>
          <w:tcPr>
            <w:tcW w:w="1014"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500</w:t>
            </w:r>
          </w:p>
        </w:tc>
        <w:tc>
          <w:tcPr>
            <w:tcW w:w="1014"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200</w:t>
            </w:r>
          </w:p>
        </w:tc>
        <w:tc>
          <w:tcPr>
            <w:tcW w:w="1014"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215</w:t>
            </w:r>
          </w:p>
        </w:tc>
        <w:tc>
          <w:tcPr>
            <w:tcW w:w="1131"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15000</w:t>
            </w:r>
          </w:p>
        </w:tc>
        <w:tc>
          <w:tcPr>
            <w:tcW w:w="1131"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12000</w:t>
            </w:r>
          </w:p>
        </w:tc>
        <w:tc>
          <w:tcPr>
            <w:tcW w:w="1802" w:type="dxa"/>
          </w:tcPr>
          <w:p w:rsidR="000A2622" w:rsidRPr="009F576B" w:rsidRDefault="000A2622" w:rsidP="000A2622">
            <w:pPr>
              <w:pStyle w:val="aa"/>
              <w:spacing w:line="380" w:lineRule="exact"/>
              <w:jc w:val="right"/>
              <w:rPr>
                <w:sz w:val="20"/>
                <w:szCs w:val="20"/>
                <w:lang w:val="en-US"/>
              </w:rPr>
            </w:pPr>
            <w:r w:rsidRPr="009F576B">
              <w:rPr>
                <w:sz w:val="20"/>
                <w:szCs w:val="20"/>
                <w:lang w:val="en-US"/>
              </w:rPr>
              <w:t>180000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720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210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230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13000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16000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185000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3</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510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320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10000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9000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165000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4</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740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305</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315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19000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5000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190000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5</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315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10000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8000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150000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6</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770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470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7000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155000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7</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780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700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320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9000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16000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140000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8</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1000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900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215</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230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10000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2000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130000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9</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1100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980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230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250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16000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23000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120000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10</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1150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900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12000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7000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110000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11</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600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510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6000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6000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100000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12</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650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610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570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8000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8000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85000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13</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1200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1100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600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610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23000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5000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90000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14</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1250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900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480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19000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95000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15</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1200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360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5000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80000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16</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1400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1350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320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325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18000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1600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75000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17</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1500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1400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230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237</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9000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6000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70000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18</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1600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1450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265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18000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7800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60000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19</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1650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1600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280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290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17000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9000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65000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20</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1700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1500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290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290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13000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8000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50000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21</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1750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1670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340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345</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11500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55000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22</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1800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1720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370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12000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12000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40000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23</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950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900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380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12000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10000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45000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24</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900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800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420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24000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6000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195000</w:t>
            </w:r>
          </w:p>
        </w:tc>
      </w:tr>
      <w:tr w:rsidR="000A2622" w:rsidRPr="009F576B">
        <w:tc>
          <w:tcPr>
            <w:tcW w:w="1287" w:type="dxa"/>
          </w:tcPr>
          <w:p w:rsidR="000A2622" w:rsidRPr="009F576B" w:rsidRDefault="000A2622" w:rsidP="000A2622">
            <w:pPr>
              <w:pStyle w:val="aa"/>
              <w:spacing w:line="380" w:lineRule="exact"/>
              <w:jc w:val="center"/>
              <w:rPr>
                <w:i/>
                <w:sz w:val="20"/>
                <w:szCs w:val="20"/>
                <w:lang w:val="en-US"/>
              </w:rPr>
            </w:pPr>
            <w:r w:rsidRPr="009F576B">
              <w:rPr>
                <w:i/>
                <w:sz w:val="20"/>
                <w:szCs w:val="20"/>
                <w:lang w:val="en-US"/>
              </w:rPr>
              <w:t>25</w:t>
            </w:r>
          </w:p>
        </w:tc>
        <w:tc>
          <w:tcPr>
            <w:tcW w:w="1075" w:type="dxa"/>
          </w:tcPr>
          <w:p w:rsidR="000A2622" w:rsidRPr="009F576B" w:rsidRDefault="000A2622" w:rsidP="000A2622">
            <w:pPr>
              <w:pStyle w:val="aa"/>
              <w:spacing w:line="380" w:lineRule="exact"/>
              <w:jc w:val="right"/>
              <w:rPr>
                <w:sz w:val="20"/>
                <w:szCs w:val="20"/>
              </w:rPr>
            </w:pPr>
            <w:r w:rsidRPr="009F576B">
              <w:rPr>
                <w:sz w:val="20"/>
                <w:szCs w:val="20"/>
              </w:rPr>
              <w:t>800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760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300</w:t>
            </w:r>
          </w:p>
        </w:tc>
        <w:tc>
          <w:tcPr>
            <w:tcW w:w="1014" w:type="dxa"/>
          </w:tcPr>
          <w:p w:rsidR="000A2622" w:rsidRPr="009F576B" w:rsidRDefault="000A2622" w:rsidP="000A2622">
            <w:pPr>
              <w:pStyle w:val="aa"/>
              <w:spacing w:line="380" w:lineRule="exact"/>
              <w:jc w:val="right"/>
              <w:rPr>
                <w:sz w:val="20"/>
                <w:szCs w:val="20"/>
              </w:rPr>
            </w:pPr>
            <w:r w:rsidRPr="009F576B">
              <w:rPr>
                <w:sz w:val="20"/>
                <w:szCs w:val="20"/>
              </w:rPr>
              <w:t>310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18000</w:t>
            </w:r>
          </w:p>
        </w:tc>
        <w:tc>
          <w:tcPr>
            <w:tcW w:w="1131" w:type="dxa"/>
          </w:tcPr>
          <w:p w:rsidR="000A2622" w:rsidRPr="009F576B" w:rsidRDefault="000A2622" w:rsidP="000A2622">
            <w:pPr>
              <w:pStyle w:val="aa"/>
              <w:spacing w:line="380" w:lineRule="exact"/>
              <w:jc w:val="right"/>
              <w:rPr>
                <w:sz w:val="20"/>
                <w:szCs w:val="20"/>
              </w:rPr>
            </w:pPr>
            <w:r w:rsidRPr="009F576B">
              <w:rPr>
                <w:sz w:val="20"/>
                <w:szCs w:val="20"/>
              </w:rPr>
              <w:t>20000</w:t>
            </w:r>
          </w:p>
        </w:tc>
        <w:tc>
          <w:tcPr>
            <w:tcW w:w="1802" w:type="dxa"/>
          </w:tcPr>
          <w:p w:rsidR="000A2622" w:rsidRPr="009F576B" w:rsidRDefault="000A2622" w:rsidP="000A2622">
            <w:pPr>
              <w:pStyle w:val="aa"/>
              <w:spacing w:line="380" w:lineRule="exact"/>
              <w:jc w:val="right"/>
              <w:rPr>
                <w:sz w:val="20"/>
                <w:szCs w:val="20"/>
              </w:rPr>
            </w:pPr>
            <w:r w:rsidRPr="009F576B">
              <w:rPr>
                <w:sz w:val="20"/>
                <w:szCs w:val="20"/>
              </w:rPr>
              <w:t>200000</w:t>
            </w:r>
          </w:p>
        </w:tc>
      </w:tr>
    </w:tbl>
    <w:p w:rsidR="000A2622" w:rsidRPr="009F576B" w:rsidRDefault="000A2622" w:rsidP="008B703E">
      <w:pPr>
        <w:spacing w:line="360" w:lineRule="auto"/>
        <w:ind w:firstLine="709"/>
        <w:rPr>
          <w:b/>
          <w:i/>
          <w:sz w:val="20"/>
          <w:szCs w:val="20"/>
        </w:rPr>
        <w:sectPr w:rsidR="000A2622" w:rsidRPr="009F576B" w:rsidSect="00560DFA">
          <w:pgSz w:w="12240" w:h="15840"/>
          <w:pgMar w:top="567" w:right="851" w:bottom="567" w:left="851" w:header="720" w:footer="720" w:gutter="0"/>
          <w:pgNumType w:start="93"/>
          <w:cols w:space="720"/>
          <w:titlePg/>
          <w:docGrid w:linePitch="360"/>
        </w:sectPr>
      </w:pPr>
    </w:p>
    <w:p w:rsidR="000A2622" w:rsidRPr="009F576B" w:rsidRDefault="000A2622" w:rsidP="008B703E">
      <w:pPr>
        <w:pageBreakBefore/>
        <w:spacing w:line="360" w:lineRule="auto"/>
        <w:rPr>
          <w:b/>
          <w:i/>
          <w:sz w:val="20"/>
          <w:szCs w:val="20"/>
        </w:rPr>
      </w:pPr>
      <w:r w:rsidRPr="009F576B">
        <w:rPr>
          <w:b/>
          <w:i/>
          <w:sz w:val="20"/>
          <w:szCs w:val="20"/>
        </w:rPr>
        <w:t>Таблица Д4 – Исходные данные для решения задания № 5</w:t>
      </w:r>
    </w:p>
    <w:tbl>
      <w:tblPr>
        <w:tblW w:w="13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945"/>
        <w:gridCol w:w="945"/>
        <w:gridCol w:w="944"/>
        <w:gridCol w:w="944"/>
        <w:gridCol w:w="944"/>
        <w:gridCol w:w="944"/>
        <w:gridCol w:w="944"/>
        <w:gridCol w:w="944"/>
        <w:gridCol w:w="944"/>
        <w:gridCol w:w="944"/>
        <w:gridCol w:w="945"/>
        <w:gridCol w:w="945"/>
        <w:gridCol w:w="945"/>
      </w:tblGrid>
      <w:tr w:rsidR="000A2622" w:rsidRPr="009F576B">
        <w:tc>
          <w:tcPr>
            <w:tcW w:w="1432" w:type="dxa"/>
          </w:tcPr>
          <w:p w:rsidR="000A2622" w:rsidRPr="009F576B" w:rsidRDefault="000A2622" w:rsidP="000A2622">
            <w:pPr>
              <w:rPr>
                <w:b/>
                <w:i/>
                <w:sz w:val="20"/>
                <w:szCs w:val="20"/>
              </w:rPr>
            </w:pPr>
            <w:r w:rsidRPr="009F576B">
              <w:rPr>
                <w:b/>
                <w:i/>
                <w:sz w:val="20"/>
                <w:szCs w:val="20"/>
              </w:rPr>
              <w:t>Номер варианта</w:t>
            </w:r>
          </w:p>
        </w:tc>
        <w:tc>
          <w:tcPr>
            <w:tcW w:w="945" w:type="dxa"/>
          </w:tcPr>
          <w:p w:rsidR="000A2622" w:rsidRPr="009F576B" w:rsidRDefault="000A2622" w:rsidP="000A2622">
            <w:pPr>
              <w:rPr>
                <w:b/>
                <w:i/>
                <w:sz w:val="20"/>
                <w:szCs w:val="20"/>
              </w:rPr>
            </w:pPr>
            <w:r w:rsidRPr="009F576B">
              <w:rPr>
                <w:b/>
                <w:i/>
                <w:sz w:val="20"/>
                <w:szCs w:val="20"/>
              </w:rPr>
              <w:t>1</w:t>
            </w:r>
          </w:p>
        </w:tc>
        <w:tc>
          <w:tcPr>
            <w:tcW w:w="945" w:type="dxa"/>
          </w:tcPr>
          <w:p w:rsidR="000A2622" w:rsidRPr="009F576B" w:rsidRDefault="000A2622" w:rsidP="000A2622">
            <w:pPr>
              <w:rPr>
                <w:b/>
                <w:i/>
                <w:sz w:val="20"/>
                <w:szCs w:val="20"/>
              </w:rPr>
            </w:pPr>
            <w:r w:rsidRPr="009F576B">
              <w:rPr>
                <w:b/>
                <w:i/>
                <w:sz w:val="20"/>
                <w:szCs w:val="20"/>
              </w:rPr>
              <w:t>2</w:t>
            </w:r>
          </w:p>
        </w:tc>
        <w:tc>
          <w:tcPr>
            <w:tcW w:w="944" w:type="dxa"/>
          </w:tcPr>
          <w:p w:rsidR="000A2622" w:rsidRPr="009F576B" w:rsidRDefault="000A2622" w:rsidP="000A2622">
            <w:pPr>
              <w:rPr>
                <w:b/>
                <w:i/>
                <w:sz w:val="20"/>
                <w:szCs w:val="20"/>
              </w:rPr>
            </w:pPr>
            <w:r w:rsidRPr="009F576B">
              <w:rPr>
                <w:b/>
                <w:i/>
                <w:sz w:val="20"/>
                <w:szCs w:val="20"/>
              </w:rPr>
              <w:t>3</w:t>
            </w:r>
          </w:p>
        </w:tc>
        <w:tc>
          <w:tcPr>
            <w:tcW w:w="944" w:type="dxa"/>
          </w:tcPr>
          <w:p w:rsidR="000A2622" w:rsidRPr="009F576B" w:rsidRDefault="000A2622" w:rsidP="000A2622">
            <w:pPr>
              <w:rPr>
                <w:b/>
                <w:i/>
                <w:sz w:val="20"/>
                <w:szCs w:val="20"/>
              </w:rPr>
            </w:pPr>
            <w:r w:rsidRPr="009F576B">
              <w:rPr>
                <w:b/>
                <w:i/>
                <w:sz w:val="20"/>
                <w:szCs w:val="20"/>
              </w:rPr>
              <w:t>4</w:t>
            </w:r>
          </w:p>
        </w:tc>
        <w:tc>
          <w:tcPr>
            <w:tcW w:w="944" w:type="dxa"/>
          </w:tcPr>
          <w:p w:rsidR="000A2622" w:rsidRPr="009F576B" w:rsidRDefault="000A2622" w:rsidP="000A2622">
            <w:pPr>
              <w:rPr>
                <w:b/>
                <w:i/>
                <w:sz w:val="20"/>
                <w:szCs w:val="20"/>
              </w:rPr>
            </w:pPr>
            <w:r w:rsidRPr="009F576B">
              <w:rPr>
                <w:b/>
                <w:i/>
                <w:sz w:val="20"/>
                <w:szCs w:val="20"/>
              </w:rPr>
              <w:t>5</w:t>
            </w:r>
          </w:p>
        </w:tc>
        <w:tc>
          <w:tcPr>
            <w:tcW w:w="944" w:type="dxa"/>
          </w:tcPr>
          <w:p w:rsidR="000A2622" w:rsidRPr="009F576B" w:rsidRDefault="000A2622" w:rsidP="000A2622">
            <w:pPr>
              <w:rPr>
                <w:b/>
                <w:i/>
                <w:sz w:val="20"/>
                <w:szCs w:val="20"/>
              </w:rPr>
            </w:pPr>
            <w:r w:rsidRPr="009F576B">
              <w:rPr>
                <w:b/>
                <w:i/>
                <w:sz w:val="20"/>
                <w:szCs w:val="20"/>
              </w:rPr>
              <w:t>6</w:t>
            </w:r>
          </w:p>
        </w:tc>
        <w:tc>
          <w:tcPr>
            <w:tcW w:w="944" w:type="dxa"/>
          </w:tcPr>
          <w:p w:rsidR="000A2622" w:rsidRPr="009F576B" w:rsidRDefault="000A2622" w:rsidP="000A2622">
            <w:pPr>
              <w:rPr>
                <w:b/>
                <w:i/>
                <w:sz w:val="20"/>
                <w:szCs w:val="20"/>
              </w:rPr>
            </w:pPr>
            <w:r w:rsidRPr="009F576B">
              <w:rPr>
                <w:b/>
                <w:i/>
                <w:sz w:val="20"/>
                <w:szCs w:val="20"/>
              </w:rPr>
              <w:t>7</w:t>
            </w:r>
          </w:p>
        </w:tc>
        <w:tc>
          <w:tcPr>
            <w:tcW w:w="944" w:type="dxa"/>
          </w:tcPr>
          <w:p w:rsidR="000A2622" w:rsidRPr="009F576B" w:rsidRDefault="000A2622" w:rsidP="000A2622">
            <w:pPr>
              <w:rPr>
                <w:b/>
                <w:i/>
                <w:sz w:val="20"/>
                <w:szCs w:val="20"/>
              </w:rPr>
            </w:pPr>
            <w:r w:rsidRPr="009F576B">
              <w:rPr>
                <w:b/>
                <w:i/>
                <w:sz w:val="20"/>
                <w:szCs w:val="20"/>
              </w:rPr>
              <w:t>8</w:t>
            </w:r>
          </w:p>
        </w:tc>
        <w:tc>
          <w:tcPr>
            <w:tcW w:w="944" w:type="dxa"/>
          </w:tcPr>
          <w:p w:rsidR="000A2622" w:rsidRPr="009F576B" w:rsidRDefault="000A2622" w:rsidP="000A2622">
            <w:pPr>
              <w:rPr>
                <w:b/>
                <w:i/>
                <w:sz w:val="20"/>
                <w:szCs w:val="20"/>
              </w:rPr>
            </w:pPr>
            <w:r w:rsidRPr="009F576B">
              <w:rPr>
                <w:b/>
                <w:i/>
                <w:sz w:val="20"/>
                <w:szCs w:val="20"/>
              </w:rPr>
              <w:t>9</w:t>
            </w:r>
          </w:p>
        </w:tc>
        <w:tc>
          <w:tcPr>
            <w:tcW w:w="944" w:type="dxa"/>
          </w:tcPr>
          <w:p w:rsidR="000A2622" w:rsidRPr="009F576B" w:rsidRDefault="000A2622" w:rsidP="000A2622">
            <w:pPr>
              <w:ind w:firstLine="45"/>
              <w:rPr>
                <w:b/>
                <w:i/>
                <w:sz w:val="20"/>
                <w:szCs w:val="20"/>
              </w:rPr>
            </w:pPr>
            <w:r w:rsidRPr="009F576B">
              <w:rPr>
                <w:b/>
                <w:i/>
                <w:sz w:val="20"/>
                <w:szCs w:val="20"/>
              </w:rPr>
              <w:t>10</w:t>
            </w:r>
          </w:p>
        </w:tc>
        <w:tc>
          <w:tcPr>
            <w:tcW w:w="945" w:type="dxa"/>
          </w:tcPr>
          <w:p w:rsidR="000A2622" w:rsidRPr="009F576B" w:rsidRDefault="000A2622" w:rsidP="000A2622">
            <w:pPr>
              <w:ind w:firstLine="45"/>
              <w:rPr>
                <w:b/>
                <w:i/>
                <w:sz w:val="20"/>
                <w:szCs w:val="20"/>
              </w:rPr>
            </w:pPr>
            <w:r w:rsidRPr="009F576B">
              <w:rPr>
                <w:b/>
                <w:i/>
                <w:sz w:val="20"/>
                <w:szCs w:val="20"/>
              </w:rPr>
              <w:t>11</w:t>
            </w:r>
          </w:p>
        </w:tc>
        <w:tc>
          <w:tcPr>
            <w:tcW w:w="945" w:type="dxa"/>
          </w:tcPr>
          <w:p w:rsidR="000A2622" w:rsidRPr="009F576B" w:rsidRDefault="000A2622" w:rsidP="000A2622">
            <w:pPr>
              <w:ind w:firstLine="45"/>
              <w:rPr>
                <w:b/>
                <w:i/>
                <w:sz w:val="20"/>
                <w:szCs w:val="20"/>
              </w:rPr>
            </w:pPr>
            <w:r w:rsidRPr="009F576B">
              <w:rPr>
                <w:b/>
                <w:i/>
                <w:sz w:val="20"/>
                <w:szCs w:val="20"/>
              </w:rPr>
              <w:t>12</w:t>
            </w:r>
          </w:p>
        </w:tc>
        <w:tc>
          <w:tcPr>
            <w:tcW w:w="945" w:type="dxa"/>
          </w:tcPr>
          <w:p w:rsidR="000A2622" w:rsidRPr="009F576B" w:rsidRDefault="000A2622" w:rsidP="000A2622">
            <w:pPr>
              <w:ind w:firstLine="45"/>
              <w:rPr>
                <w:b/>
                <w:i/>
                <w:sz w:val="20"/>
                <w:szCs w:val="20"/>
              </w:rPr>
            </w:pPr>
            <w:r w:rsidRPr="009F576B">
              <w:rPr>
                <w:b/>
                <w:i/>
                <w:sz w:val="20"/>
                <w:szCs w:val="20"/>
              </w:rPr>
              <w:t>13</w:t>
            </w:r>
          </w:p>
        </w:tc>
      </w:tr>
      <w:tr w:rsidR="000A2622" w:rsidRPr="009F576B">
        <w:tc>
          <w:tcPr>
            <w:tcW w:w="1432" w:type="dxa"/>
          </w:tcPr>
          <w:p w:rsidR="000A2622" w:rsidRPr="009F576B" w:rsidRDefault="000A2622" w:rsidP="000A2622">
            <w:pPr>
              <w:rPr>
                <w:sz w:val="20"/>
                <w:szCs w:val="20"/>
                <w:lang w:val="en-US"/>
              </w:rPr>
            </w:pPr>
            <w:r w:rsidRPr="009F576B">
              <w:rPr>
                <w:sz w:val="20"/>
                <w:szCs w:val="20"/>
                <w:lang w:val="en-US"/>
              </w:rPr>
              <w:t>S</w:t>
            </w:r>
          </w:p>
        </w:tc>
        <w:tc>
          <w:tcPr>
            <w:tcW w:w="945" w:type="dxa"/>
          </w:tcPr>
          <w:p w:rsidR="000A2622" w:rsidRPr="009F576B" w:rsidRDefault="000A2622" w:rsidP="000A2622">
            <w:pPr>
              <w:rPr>
                <w:sz w:val="20"/>
                <w:szCs w:val="20"/>
              </w:rPr>
            </w:pPr>
            <w:r w:rsidRPr="009F576B">
              <w:rPr>
                <w:sz w:val="20"/>
                <w:szCs w:val="20"/>
              </w:rPr>
              <w:t>800</w:t>
            </w:r>
          </w:p>
        </w:tc>
        <w:tc>
          <w:tcPr>
            <w:tcW w:w="945" w:type="dxa"/>
          </w:tcPr>
          <w:p w:rsidR="000A2622" w:rsidRPr="009F576B" w:rsidRDefault="000A2622" w:rsidP="000A2622">
            <w:pPr>
              <w:rPr>
                <w:sz w:val="20"/>
                <w:szCs w:val="20"/>
              </w:rPr>
            </w:pPr>
            <w:r w:rsidRPr="009F576B">
              <w:rPr>
                <w:sz w:val="20"/>
                <w:szCs w:val="20"/>
              </w:rPr>
              <w:t>850</w:t>
            </w:r>
          </w:p>
        </w:tc>
        <w:tc>
          <w:tcPr>
            <w:tcW w:w="944" w:type="dxa"/>
          </w:tcPr>
          <w:p w:rsidR="000A2622" w:rsidRPr="009F576B" w:rsidRDefault="000A2622" w:rsidP="000A2622">
            <w:pPr>
              <w:rPr>
                <w:sz w:val="20"/>
                <w:szCs w:val="20"/>
              </w:rPr>
            </w:pPr>
            <w:r w:rsidRPr="009F576B">
              <w:rPr>
                <w:sz w:val="20"/>
                <w:szCs w:val="20"/>
              </w:rPr>
              <w:t>900</w:t>
            </w:r>
          </w:p>
        </w:tc>
        <w:tc>
          <w:tcPr>
            <w:tcW w:w="944" w:type="dxa"/>
          </w:tcPr>
          <w:p w:rsidR="000A2622" w:rsidRPr="009F576B" w:rsidRDefault="000A2622" w:rsidP="000A2622">
            <w:pPr>
              <w:rPr>
                <w:sz w:val="20"/>
                <w:szCs w:val="20"/>
              </w:rPr>
            </w:pPr>
            <w:r w:rsidRPr="009F576B">
              <w:rPr>
                <w:sz w:val="20"/>
                <w:szCs w:val="20"/>
              </w:rPr>
              <w:t>950</w:t>
            </w:r>
          </w:p>
        </w:tc>
        <w:tc>
          <w:tcPr>
            <w:tcW w:w="944" w:type="dxa"/>
          </w:tcPr>
          <w:p w:rsidR="000A2622" w:rsidRPr="009F576B" w:rsidRDefault="000A2622" w:rsidP="000A2622">
            <w:pPr>
              <w:rPr>
                <w:sz w:val="20"/>
                <w:szCs w:val="20"/>
              </w:rPr>
            </w:pPr>
            <w:r w:rsidRPr="009F576B">
              <w:rPr>
                <w:sz w:val="20"/>
                <w:szCs w:val="20"/>
              </w:rPr>
              <w:t>1000</w:t>
            </w:r>
          </w:p>
        </w:tc>
        <w:tc>
          <w:tcPr>
            <w:tcW w:w="944" w:type="dxa"/>
          </w:tcPr>
          <w:p w:rsidR="000A2622" w:rsidRPr="009F576B" w:rsidRDefault="000A2622" w:rsidP="000A2622">
            <w:pPr>
              <w:rPr>
                <w:sz w:val="20"/>
                <w:szCs w:val="20"/>
              </w:rPr>
            </w:pPr>
            <w:r w:rsidRPr="009F576B">
              <w:rPr>
                <w:sz w:val="20"/>
                <w:szCs w:val="20"/>
              </w:rPr>
              <w:t>1050</w:t>
            </w:r>
          </w:p>
        </w:tc>
        <w:tc>
          <w:tcPr>
            <w:tcW w:w="944" w:type="dxa"/>
          </w:tcPr>
          <w:p w:rsidR="000A2622" w:rsidRPr="009F576B" w:rsidRDefault="000A2622" w:rsidP="000A2622">
            <w:pPr>
              <w:rPr>
                <w:sz w:val="20"/>
                <w:szCs w:val="20"/>
              </w:rPr>
            </w:pPr>
            <w:r w:rsidRPr="009F576B">
              <w:rPr>
                <w:sz w:val="20"/>
                <w:szCs w:val="20"/>
              </w:rPr>
              <w:t>1100</w:t>
            </w:r>
          </w:p>
        </w:tc>
        <w:tc>
          <w:tcPr>
            <w:tcW w:w="944" w:type="dxa"/>
          </w:tcPr>
          <w:p w:rsidR="000A2622" w:rsidRPr="009F576B" w:rsidRDefault="000A2622" w:rsidP="000A2622">
            <w:pPr>
              <w:rPr>
                <w:sz w:val="20"/>
                <w:szCs w:val="20"/>
              </w:rPr>
            </w:pPr>
            <w:r w:rsidRPr="009F576B">
              <w:rPr>
                <w:sz w:val="20"/>
                <w:szCs w:val="20"/>
              </w:rPr>
              <w:t>1150</w:t>
            </w:r>
          </w:p>
        </w:tc>
        <w:tc>
          <w:tcPr>
            <w:tcW w:w="944" w:type="dxa"/>
          </w:tcPr>
          <w:p w:rsidR="000A2622" w:rsidRPr="009F576B" w:rsidRDefault="000A2622" w:rsidP="000A2622">
            <w:pPr>
              <w:rPr>
                <w:sz w:val="20"/>
                <w:szCs w:val="20"/>
              </w:rPr>
            </w:pPr>
            <w:r w:rsidRPr="009F576B">
              <w:rPr>
                <w:sz w:val="20"/>
                <w:szCs w:val="20"/>
              </w:rPr>
              <w:t>1200</w:t>
            </w:r>
          </w:p>
        </w:tc>
        <w:tc>
          <w:tcPr>
            <w:tcW w:w="944" w:type="dxa"/>
          </w:tcPr>
          <w:p w:rsidR="000A2622" w:rsidRPr="009F576B" w:rsidRDefault="000A2622" w:rsidP="000A2622">
            <w:pPr>
              <w:ind w:firstLine="45"/>
              <w:rPr>
                <w:sz w:val="20"/>
                <w:szCs w:val="20"/>
              </w:rPr>
            </w:pPr>
            <w:r w:rsidRPr="009F576B">
              <w:rPr>
                <w:sz w:val="20"/>
                <w:szCs w:val="20"/>
              </w:rPr>
              <w:t>1250</w:t>
            </w:r>
          </w:p>
        </w:tc>
        <w:tc>
          <w:tcPr>
            <w:tcW w:w="945" w:type="dxa"/>
          </w:tcPr>
          <w:p w:rsidR="000A2622" w:rsidRPr="009F576B" w:rsidRDefault="000A2622" w:rsidP="000A2622">
            <w:pPr>
              <w:ind w:firstLine="45"/>
              <w:rPr>
                <w:sz w:val="20"/>
                <w:szCs w:val="20"/>
              </w:rPr>
            </w:pPr>
            <w:r w:rsidRPr="009F576B">
              <w:rPr>
                <w:sz w:val="20"/>
                <w:szCs w:val="20"/>
              </w:rPr>
              <w:t>1300</w:t>
            </w:r>
          </w:p>
        </w:tc>
        <w:tc>
          <w:tcPr>
            <w:tcW w:w="945" w:type="dxa"/>
          </w:tcPr>
          <w:p w:rsidR="000A2622" w:rsidRPr="009F576B" w:rsidRDefault="000A2622" w:rsidP="000A2622">
            <w:pPr>
              <w:ind w:firstLine="45"/>
              <w:rPr>
                <w:sz w:val="20"/>
                <w:szCs w:val="20"/>
              </w:rPr>
            </w:pPr>
            <w:r w:rsidRPr="009F576B">
              <w:rPr>
                <w:sz w:val="20"/>
                <w:szCs w:val="20"/>
              </w:rPr>
              <w:t>1350</w:t>
            </w:r>
          </w:p>
        </w:tc>
        <w:tc>
          <w:tcPr>
            <w:tcW w:w="945" w:type="dxa"/>
          </w:tcPr>
          <w:p w:rsidR="000A2622" w:rsidRPr="009F576B" w:rsidRDefault="000A2622" w:rsidP="000A2622">
            <w:pPr>
              <w:ind w:firstLine="45"/>
              <w:rPr>
                <w:sz w:val="20"/>
                <w:szCs w:val="20"/>
              </w:rPr>
            </w:pPr>
            <w:r w:rsidRPr="009F576B">
              <w:rPr>
                <w:sz w:val="20"/>
                <w:szCs w:val="20"/>
              </w:rPr>
              <w:t>1400</w:t>
            </w:r>
          </w:p>
        </w:tc>
      </w:tr>
      <w:tr w:rsidR="000A2622" w:rsidRPr="009F576B">
        <w:tc>
          <w:tcPr>
            <w:tcW w:w="1432" w:type="dxa"/>
          </w:tcPr>
          <w:p w:rsidR="000A2622" w:rsidRPr="009F576B" w:rsidRDefault="000A2622" w:rsidP="000A2622">
            <w:pPr>
              <w:rPr>
                <w:sz w:val="20"/>
                <w:szCs w:val="20"/>
                <w:lang w:val="en-US"/>
              </w:rPr>
            </w:pPr>
            <w:r w:rsidRPr="009F576B">
              <w:rPr>
                <w:sz w:val="20"/>
                <w:szCs w:val="20"/>
                <w:lang w:val="en-US"/>
              </w:rPr>
              <w:t>A</w:t>
            </w:r>
          </w:p>
        </w:tc>
        <w:tc>
          <w:tcPr>
            <w:tcW w:w="945" w:type="dxa"/>
          </w:tcPr>
          <w:p w:rsidR="000A2622" w:rsidRPr="009F576B" w:rsidRDefault="000A2622" w:rsidP="000A2622">
            <w:pPr>
              <w:rPr>
                <w:sz w:val="20"/>
                <w:szCs w:val="20"/>
              </w:rPr>
            </w:pPr>
            <w:r w:rsidRPr="009F576B">
              <w:rPr>
                <w:sz w:val="20"/>
                <w:szCs w:val="20"/>
              </w:rPr>
              <w:t>5200</w:t>
            </w:r>
          </w:p>
        </w:tc>
        <w:tc>
          <w:tcPr>
            <w:tcW w:w="945" w:type="dxa"/>
          </w:tcPr>
          <w:p w:rsidR="000A2622" w:rsidRPr="009F576B" w:rsidRDefault="000A2622" w:rsidP="000A2622">
            <w:pPr>
              <w:rPr>
                <w:sz w:val="20"/>
                <w:szCs w:val="20"/>
              </w:rPr>
            </w:pPr>
            <w:r w:rsidRPr="009F576B">
              <w:rPr>
                <w:sz w:val="20"/>
                <w:szCs w:val="20"/>
              </w:rPr>
              <w:t>5150</w:t>
            </w:r>
          </w:p>
        </w:tc>
        <w:tc>
          <w:tcPr>
            <w:tcW w:w="944" w:type="dxa"/>
          </w:tcPr>
          <w:p w:rsidR="000A2622" w:rsidRPr="009F576B" w:rsidRDefault="000A2622" w:rsidP="000A2622">
            <w:pPr>
              <w:rPr>
                <w:sz w:val="20"/>
                <w:szCs w:val="20"/>
              </w:rPr>
            </w:pPr>
            <w:r w:rsidRPr="009F576B">
              <w:rPr>
                <w:sz w:val="20"/>
                <w:szCs w:val="20"/>
              </w:rPr>
              <w:t>5100</w:t>
            </w:r>
          </w:p>
        </w:tc>
        <w:tc>
          <w:tcPr>
            <w:tcW w:w="944" w:type="dxa"/>
          </w:tcPr>
          <w:p w:rsidR="000A2622" w:rsidRPr="009F576B" w:rsidRDefault="000A2622" w:rsidP="000A2622">
            <w:pPr>
              <w:rPr>
                <w:sz w:val="20"/>
                <w:szCs w:val="20"/>
              </w:rPr>
            </w:pPr>
            <w:r w:rsidRPr="009F576B">
              <w:rPr>
                <w:sz w:val="20"/>
                <w:szCs w:val="20"/>
              </w:rPr>
              <w:t>5050</w:t>
            </w:r>
          </w:p>
        </w:tc>
        <w:tc>
          <w:tcPr>
            <w:tcW w:w="944" w:type="dxa"/>
          </w:tcPr>
          <w:p w:rsidR="000A2622" w:rsidRPr="009F576B" w:rsidRDefault="000A2622" w:rsidP="000A2622">
            <w:pPr>
              <w:rPr>
                <w:sz w:val="20"/>
                <w:szCs w:val="20"/>
              </w:rPr>
            </w:pPr>
            <w:r w:rsidRPr="009F576B">
              <w:rPr>
                <w:sz w:val="20"/>
                <w:szCs w:val="20"/>
              </w:rPr>
              <w:t>5000</w:t>
            </w:r>
          </w:p>
        </w:tc>
        <w:tc>
          <w:tcPr>
            <w:tcW w:w="944" w:type="dxa"/>
          </w:tcPr>
          <w:p w:rsidR="000A2622" w:rsidRPr="009F576B" w:rsidRDefault="000A2622" w:rsidP="000A2622">
            <w:pPr>
              <w:rPr>
                <w:sz w:val="20"/>
                <w:szCs w:val="20"/>
              </w:rPr>
            </w:pPr>
            <w:r w:rsidRPr="009F576B">
              <w:rPr>
                <w:sz w:val="20"/>
                <w:szCs w:val="20"/>
              </w:rPr>
              <w:t>4950</w:t>
            </w:r>
          </w:p>
        </w:tc>
        <w:tc>
          <w:tcPr>
            <w:tcW w:w="944" w:type="dxa"/>
          </w:tcPr>
          <w:p w:rsidR="000A2622" w:rsidRPr="009F576B" w:rsidRDefault="000A2622" w:rsidP="000A2622">
            <w:pPr>
              <w:rPr>
                <w:sz w:val="20"/>
                <w:szCs w:val="20"/>
              </w:rPr>
            </w:pPr>
            <w:r w:rsidRPr="009F576B">
              <w:rPr>
                <w:sz w:val="20"/>
                <w:szCs w:val="20"/>
              </w:rPr>
              <w:t>4900</w:t>
            </w:r>
          </w:p>
        </w:tc>
        <w:tc>
          <w:tcPr>
            <w:tcW w:w="944" w:type="dxa"/>
          </w:tcPr>
          <w:p w:rsidR="000A2622" w:rsidRPr="009F576B" w:rsidRDefault="000A2622" w:rsidP="000A2622">
            <w:pPr>
              <w:rPr>
                <w:sz w:val="20"/>
                <w:szCs w:val="20"/>
              </w:rPr>
            </w:pPr>
            <w:r w:rsidRPr="009F576B">
              <w:rPr>
                <w:sz w:val="20"/>
                <w:szCs w:val="20"/>
              </w:rPr>
              <w:t>4850</w:t>
            </w:r>
          </w:p>
        </w:tc>
        <w:tc>
          <w:tcPr>
            <w:tcW w:w="944" w:type="dxa"/>
          </w:tcPr>
          <w:p w:rsidR="000A2622" w:rsidRPr="009F576B" w:rsidRDefault="000A2622" w:rsidP="000A2622">
            <w:pPr>
              <w:rPr>
                <w:sz w:val="20"/>
                <w:szCs w:val="20"/>
              </w:rPr>
            </w:pPr>
            <w:r w:rsidRPr="009F576B">
              <w:rPr>
                <w:sz w:val="20"/>
                <w:szCs w:val="20"/>
              </w:rPr>
              <w:t>4800</w:t>
            </w:r>
          </w:p>
        </w:tc>
        <w:tc>
          <w:tcPr>
            <w:tcW w:w="944" w:type="dxa"/>
          </w:tcPr>
          <w:p w:rsidR="000A2622" w:rsidRPr="009F576B" w:rsidRDefault="000A2622" w:rsidP="000A2622">
            <w:pPr>
              <w:ind w:firstLine="45"/>
              <w:rPr>
                <w:sz w:val="20"/>
                <w:szCs w:val="20"/>
              </w:rPr>
            </w:pPr>
            <w:r w:rsidRPr="009F576B">
              <w:rPr>
                <w:sz w:val="20"/>
                <w:szCs w:val="20"/>
              </w:rPr>
              <w:t>4750</w:t>
            </w:r>
          </w:p>
        </w:tc>
        <w:tc>
          <w:tcPr>
            <w:tcW w:w="945" w:type="dxa"/>
          </w:tcPr>
          <w:p w:rsidR="000A2622" w:rsidRPr="009F576B" w:rsidRDefault="000A2622" w:rsidP="000A2622">
            <w:pPr>
              <w:ind w:firstLine="45"/>
              <w:rPr>
                <w:sz w:val="20"/>
                <w:szCs w:val="20"/>
              </w:rPr>
            </w:pPr>
            <w:r w:rsidRPr="009F576B">
              <w:rPr>
                <w:sz w:val="20"/>
                <w:szCs w:val="20"/>
              </w:rPr>
              <w:t>4700</w:t>
            </w:r>
          </w:p>
        </w:tc>
        <w:tc>
          <w:tcPr>
            <w:tcW w:w="945" w:type="dxa"/>
          </w:tcPr>
          <w:p w:rsidR="000A2622" w:rsidRPr="009F576B" w:rsidRDefault="000A2622" w:rsidP="000A2622">
            <w:pPr>
              <w:ind w:firstLine="45"/>
              <w:rPr>
                <w:sz w:val="20"/>
                <w:szCs w:val="20"/>
              </w:rPr>
            </w:pPr>
            <w:r w:rsidRPr="009F576B">
              <w:rPr>
                <w:sz w:val="20"/>
                <w:szCs w:val="20"/>
              </w:rPr>
              <w:t>4650</w:t>
            </w:r>
          </w:p>
        </w:tc>
        <w:tc>
          <w:tcPr>
            <w:tcW w:w="945" w:type="dxa"/>
          </w:tcPr>
          <w:p w:rsidR="000A2622" w:rsidRPr="009F576B" w:rsidRDefault="000A2622" w:rsidP="000A2622">
            <w:pPr>
              <w:ind w:firstLine="45"/>
              <w:rPr>
                <w:sz w:val="20"/>
                <w:szCs w:val="20"/>
              </w:rPr>
            </w:pPr>
            <w:r w:rsidRPr="009F576B">
              <w:rPr>
                <w:sz w:val="20"/>
                <w:szCs w:val="20"/>
              </w:rPr>
              <w:t>4600</w:t>
            </w:r>
          </w:p>
        </w:tc>
      </w:tr>
      <w:tr w:rsidR="000A2622" w:rsidRPr="009F576B">
        <w:tc>
          <w:tcPr>
            <w:tcW w:w="1432" w:type="dxa"/>
          </w:tcPr>
          <w:p w:rsidR="000A2622" w:rsidRPr="009F576B" w:rsidRDefault="000A2622" w:rsidP="000A2622">
            <w:pPr>
              <w:rPr>
                <w:b/>
                <w:i/>
                <w:sz w:val="20"/>
                <w:szCs w:val="20"/>
              </w:rPr>
            </w:pPr>
            <w:r w:rsidRPr="009F576B">
              <w:rPr>
                <w:b/>
                <w:i/>
                <w:sz w:val="20"/>
                <w:szCs w:val="20"/>
              </w:rPr>
              <w:t>Номер варианта</w:t>
            </w:r>
          </w:p>
        </w:tc>
        <w:tc>
          <w:tcPr>
            <w:tcW w:w="945" w:type="dxa"/>
          </w:tcPr>
          <w:p w:rsidR="000A2622" w:rsidRPr="009F576B" w:rsidRDefault="000A2622" w:rsidP="000A2622">
            <w:pPr>
              <w:rPr>
                <w:b/>
                <w:i/>
                <w:sz w:val="20"/>
                <w:szCs w:val="20"/>
              </w:rPr>
            </w:pPr>
            <w:r w:rsidRPr="009F576B">
              <w:rPr>
                <w:b/>
                <w:i/>
                <w:sz w:val="20"/>
                <w:szCs w:val="20"/>
              </w:rPr>
              <w:t>14</w:t>
            </w:r>
          </w:p>
        </w:tc>
        <w:tc>
          <w:tcPr>
            <w:tcW w:w="945" w:type="dxa"/>
          </w:tcPr>
          <w:p w:rsidR="000A2622" w:rsidRPr="009F576B" w:rsidRDefault="000A2622" w:rsidP="000A2622">
            <w:pPr>
              <w:rPr>
                <w:b/>
                <w:i/>
                <w:sz w:val="20"/>
                <w:szCs w:val="20"/>
              </w:rPr>
            </w:pPr>
            <w:r w:rsidRPr="009F576B">
              <w:rPr>
                <w:b/>
                <w:i/>
                <w:sz w:val="20"/>
                <w:szCs w:val="20"/>
              </w:rPr>
              <w:t>15</w:t>
            </w:r>
          </w:p>
        </w:tc>
        <w:tc>
          <w:tcPr>
            <w:tcW w:w="944" w:type="dxa"/>
          </w:tcPr>
          <w:p w:rsidR="000A2622" w:rsidRPr="009F576B" w:rsidRDefault="000A2622" w:rsidP="000A2622">
            <w:pPr>
              <w:rPr>
                <w:b/>
                <w:i/>
                <w:sz w:val="20"/>
                <w:szCs w:val="20"/>
              </w:rPr>
            </w:pPr>
            <w:r w:rsidRPr="009F576B">
              <w:rPr>
                <w:b/>
                <w:i/>
                <w:sz w:val="20"/>
                <w:szCs w:val="20"/>
              </w:rPr>
              <w:t>16</w:t>
            </w:r>
          </w:p>
        </w:tc>
        <w:tc>
          <w:tcPr>
            <w:tcW w:w="944" w:type="dxa"/>
          </w:tcPr>
          <w:p w:rsidR="000A2622" w:rsidRPr="009F576B" w:rsidRDefault="000A2622" w:rsidP="000A2622">
            <w:pPr>
              <w:rPr>
                <w:b/>
                <w:i/>
                <w:sz w:val="20"/>
                <w:szCs w:val="20"/>
              </w:rPr>
            </w:pPr>
            <w:r w:rsidRPr="009F576B">
              <w:rPr>
                <w:b/>
                <w:i/>
                <w:sz w:val="20"/>
                <w:szCs w:val="20"/>
              </w:rPr>
              <w:t>17</w:t>
            </w:r>
          </w:p>
        </w:tc>
        <w:tc>
          <w:tcPr>
            <w:tcW w:w="944" w:type="dxa"/>
          </w:tcPr>
          <w:p w:rsidR="000A2622" w:rsidRPr="009F576B" w:rsidRDefault="000A2622" w:rsidP="000A2622">
            <w:pPr>
              <w:rPr>
                <w:b/>
                <w:i/>
                <w:sz w:val="20"/>
                <w:szCs w:val="20"/>
              </w:rPr>
            </w:pPr>
            <w:r w:rsidRPr="009F576B">
              <w:rPr>
                <w:b/>
                <w:i/>
                <w:sz w:val="20"/>
                <w:szCs w:val="20"/>
              </w:rPr>
              <w:t>18</w:t>
            </w:r>
          </w:p>
        </w:tc>
        <w:tc>
          <w:tcPr>
            <w:tcW w:w="944" w:type="dxa"/>
          </w:tcPr>
          <w:p w:rsidR="000A2622" w:rsidRPr="009F576B" w:rsidRDefault="000A2622" w:rsidP="000A2622">
            <w:pPr>
              <w:rPr>
                <w:b/>
                <w:i/>
                <w:sz w:val="20"/>
                <w:szCs w:val="20"/>
              </w:rPr>
            </w:pPr>
            <w:r w:rsidRPr="009F576B">
              <w:rPr>
                <w:b/>
                <w:i/>
                <w:sz w:val="20"/>
                <w:szCs w:val="20"/>
              </w:rPr>
              <w:t>19</w:t>
            </w:r>
          </w:p>
        </w:tc>
        <w:tc>
          <w:tcPr>
            <w:tcW w:w="944" w:type="dxa"/>
          </w:tcPr>
          <w:p w:rsidR="000A2622" w:rsidRPr="009F576B" w:rsidRDefault="000A2622" w:rsidP="000A2622">
            <w:pPr>
              <w:rPr>
                <w:b/>
                <w:i/>
                <w:sz w:val="20"/>
                <w:szCs w:val="20"/>
              </w:rPr>
            </w:pPr>
            <w:r w:rsidRPr="009F576B">
              <w:rPr>
                <w:b/>
                <w:i/>
                <w:sz w:val="20"/>
                <w:szCs w:val="20"/>
              </w:rPr>
              <w:t>20</w:t>
            </w:r>
          </w:p>
        </w:tc>
        <w:tc>
          <w:tcPr>
            <w:tcW w:w="944" w:type="dxa"/>
          </w:tcPr>
          <w:p w:rsidR="000A2622" w:rsidRPr="009F576B" w:rsidRDefault="000A2622" w:rsidP="000A2622">
            <w:pPr>
              <w:rPr>
                <w:b/>
                <w:i/>
                <w:sz w:val="20"/>
                <w:szCs w:val="20"/>
              </w:rPr>
            </w:pPr>
            <w:r w:rsidRPr="009F576B">
              <w:rPr>
                <w:b/>
                <w:i/>
                <w:sz w:val="20"/>
                <w:szCs w:val="20"/>
              </w:rPr>
              <w:t>21</w:t>
            </w:r>
          </w:p>
        </w:tc>
        <w:tc>
          <w:tcPr>
            <w:tcW w:w="944" w:type="dxa"/>
          </w:tcPr>
          <w:p w:rsidR="000A2622" w:rsidRPr="009F576B" w:rsidRDefault="000A2622" w:rsidP="000A2622">
            <w:pPr>
              <w:rPr>
                <w:b/>
                <w:i/>
                <w:sz w:val="20"/>
                <w:szCs w:val="20"/>
              </w:rPr>
            </w:pPr>
            <w:r w:rsidRPr="009F576B">
              <w:rPr>
                <w:b/>
                <w:i/>
                <w:sz w:val="20"/>
                <w:szCs w:val="20"/>
              </w:rPr>
              <w:t>22</w:t>
            </w:r>
          </w:p>
        </w:tc>
        <w:tc>
          <w:tcPr>
            <w:tcW w:w="944" w:type="dxa"/>
          </w:tcPr>
          <w:p w:rsidR="000A2622" w:rsidRPr="009F576B" w:rsidRDefault="000A2622" w:rsidP="000A2622">
            <w:pPr>
              <w:ind w:firstLine="45"/>
              <w:rPr>
                <w:b/>
                <w:i/>
                <w:sz w:val="20"/>
                <w:szCs w:val="20"/>
              </w:rPr>
            </w:pPr>
            <w:r w:rsidRPr="009F576B">
              <w:rPr>
                <w:b/>
                <w:i/>
                <w:sz w:val="20"/>
                <w:szCs w:val="20"/>
              </w:rPr>
              <w:t>23</w:t>
            </w:r>
          </w:p>
        </w:tc>
        <w:tc>
          <w:tcPr>
            <w:tcW w:w="945" w:type="dxa"/>
          </w:tcPr>
          <w:p w:rsidR="000A2622" w:rsidRPr="009F576B" w:rsidRDefault="000A2622" w:rsidP="000A2622">
            <w:pPr>
              <w:ind w:firstLine="45"/>
              <w:rPr>
                <w:b/>
                <w:i/>
                <w:sz w:val="20"/>
                <w:szCs w:val="20"/>
              </w:rPr>
            </w:pPr>
            <w:r w:rsidRPr="009F576B">
              <w:rPr>
                <w:b/>
                <w:i/>
                <w:sz w:val="20"/>
                <w:szCs w:val="20"/>
              </w:rPr>
              <w:t>24</w:t>
            </w:r>
          </w:p>
        </w:tc>
        <w:tc>
          <w:tcPr>
            <w:tcW w:w="945" w:type="dxa"/>
          </w:tcPr>
          <w:p w:rsidR="000A2622" w:rsidRPr="009F576B" w:rsidRDefault="000A2622" w:rsidP="000A2622">
            <w:pPr>
              <w:ind w:firstLine="45"/>
              <w:rPr>
                <w:b/>
                <w:i/>
                <w:sz w:val="20"/>
                <w:szCs w:val="20"/>
              </w:rPr>
            </w:pPr>
            <w:r w:rsidRPr="009F576B">
              <w:rPr>
                <w:b/>
                <w:i/>
                <w:sz w:val="20"/>
                <w:szCs w:val="20"/>
              </w:rPr>
              <w:t>25</w:t>
            </w:r>
          </w:p>
        </w:tc>
        <w:tc>
          <w:tcPr>
            <w:tcW w:w="945" w:type="dxa"/>
          </w:tcPr>
          <w:p w:rsidR="000A2622" w:rsidRPr="009F576B" w:rsidRDefault="000A2622" w:rsidP="000A2622">
            <w:pPr>
              <w:ind w:firstLine="45"/>
              <w:jc w:val="center"/>
              <w:rPr>
                <w:sz w:val="20"/>
                <w:szCs w:val="20"/>
              </w:rPr>
            </w:pPr>
            <w:r w:rsidRPr="009F576B">
              <w:rPr>
                <w:sz w:val="20"/>
                <w:szCs w:val="20"/>
              </w:rPr>
              <w:t>х</w:t>
            </w:r>
          </w:p>
        </w:tc>
      </w:tr>
      <w:tr w:rsidR="000A2622" w:rsidRPr="009F576B">
        <w:tc>
          <w:tcPr>
            <w:tcW w:w="1432" w:type="dxa"/>
          </w:tcPr>
          <w:p w:rsidR="000A2622" w:rsidRPr="009F576B" w:rsidRDefault="000A2622" w:rsidP="000A2622">
            <w:pPr>
              <w:rPr>
                <w:sz w:val="20"/>
                <w:szCs w:val="20"/>
                <w:lang w:val="en-US"/>
              </w:rPr>
            </w:pPr>
            <w:r w:rsidRPr="009F576B">
              <w:rPr>
                <w:sz w:val="20"/>
                <w:szCs w:val="20"/>
                <w:lang w:val="en-US"/>
              </w:rPr>
              <w:t>S</w:t>
            </w:r>
          </w:p>
        </w:tc>
        <w:tc>
          <w:tcPr>
            <w:tcW w:w="945" w:type="dxa"/>
          </w:tcPr>
          <w:p w:rsidR="000A2622" w:rsidRPr="009F576B" w:rsidRDefault="000A2622" w:rsidP="000A2622">
            <w:pPr>
              <w:rPr>
                <w:sz w:val="20"/>
                <w:szCs w:val="20"/>
              </w:rPr>
            </w:pPr>
            <w:r w:rsidRPr="009F576B">
              <w:rPr>
                <w:sz w:val="20"/>
                <w:szCs w:val="20"/>
              </w:rPr>
              <w:t>1450</w:t>
            </w:r>
          </w:p>
        </w:tc>
        <w:tc>
          <w:tcPr>
            <w:tcW w:w="945" w:type="dxa"/>
          </w:tcPr>
          <w:p w:rsidR="000A2622" w:rsidRPr="009F576B" w:rsidRDefault="000A2622" w:rsidP="000A2622">
            <w:pPr>
              <w:rPr>
                <w:sz w:val="20"/>
                <w:szCs w:val="20"/>
              </w:rPr>
            </w:pPr>
            <w:r w:rsidRPr="009F576B">
              <w:rPr>
                <w:sz w:val="20"/>
                <w:szCs w:val="20"/>
              </w:rPr>
              <w:t>1500</w:t>
            </w:r>
          </w:p>
        </w:tc>
        <w:tc>
          <w:tcPr>
            <w:tcW w:w="944" w:type="dxa"/>
          </w:tcPr>
          <w:p w:rsidR="000A2622" w:rsidRPr="009F576B" w:rsidRDefault="000A2622" w:rsidP="000A2622">
            <w:pPr>
              <w:rPr>
                <w:sz w:val="20"/>
                <w:szCs w:val="20"/>
              </w:rPr>
            </w:pPr>
            <w:r w:rsidRPr="009F576B">
              <w:rPr>
                <w:sz w:val="20"/>
                <w:szCs w:val="20"/>
              </w:rPr>
              <w:t>1550</w:t>
            </w:r>
          </w:p>
        </w:tc>
        <w:tc>
          <w:tcPr>
            <w:tcW w:w="944" w:type="dxa"/>
          </w:tcPr>
          <w:p w:rsidR="000A2622" w:rsidRPr="009F576B" w:rsidRDefault="000A2622" w:rsidP="000A2622">
            <w:pPr>
              <w:rPr>
                <w:sz w:val="20"/>
                <w:szCs w:val="20"/>
              </w:rPr>
            </w:pPr>
            <w:r w:rsidRPr="009F576B">
              <w:rPr>
                <w:sz w:val="20"/>
                <w:szCs w:val="20"/>
              </w:rPr>
              <w:t>1600</w:t>
            </w:r>
          </w:p>
        </w:tc>
        <w:tc>
          <w:tcPr>
            <w:tcW w:w="944" w:type="dxa"/>
          </w:tcPr>
          <w:p w:rsidR="000A2622" w:rsidRPr="009F576B" w:rsidRDefault="000A2622" w:rsidP="000A2622">
            <w:pPr>
              <w:rPr>
                <w:sz w:val="20"/>
                <w:szCs w:val="20"/>
              </w:rPr>
            </w:pPr>
            <w:r w:rsidRPr="009F576B">
              <w:rPr>
                <w:sz w:val="20"/>
                <w:szCs w:val="20"/>
              </w:rPr>
              <w:t>1650</w:t>
            </w:r>
          </w:p>
        </w:tc>
        <w:tc>
          <w:tcPr>
            <w:tcW w:w="944" w:type="dxa"/>
          </w:tcPr>
          <w:p w:rsidR="000A2622" w:rsidRPr="009F576B" w:rsidRDefault="000A2622" w:rsidP="000A2622">
            <w:pPr>
              <w:rPr>
                <w:sz w:val="20"/>
                <w:szCs w:val="20"/>
              </w:rPr>
            </w:pPr>
            <w:r w:rsidRPr="009F576B">
              <w:rPr>
                <w:sz w:val="20"/>
                <w:szCs w:val="20"/>
              </w:rPr>
              <w:t>1700</w:t>
            </w:r>
          </w:p>
        </w:tc>
        <w:tc>
          <w:tcPr>
            <w:tcW w:w="944" w:type="dxa"/>
          </w:tcPr>
          <w:p w:rsidR="000A2622" w:rsidRPr="009F576B" w:rsidRDefault="000A2622" w:rsidP="000A2622">
            <w:pPr>
              <w:rPr>
                <w:sz w:val="20"/>
                <w:szCs w:val="20"/>
              </w:rPr>
            </w:pPr>
            <w:r w:rsidRPr="009F576B">
              <w:rPr>
                <w:sz w:val="20"/>
                <w:szCs w:val="20"/>
              </w:rPr>
              <w:t>1750</w:t>
            </w:r>
          </w:p>
        </w:tc>
        <w:tc>
          <w:tcPr>
            <w:tcW w:w="944" w:type="dxa"/>
          </w:tcPr>
          <w:p w:rsidR="000A2622" w:rsidRPr="009F576B" w:rsidRDefault="000A2622" w:rsidP="000A2622">
            <w:pPr>
              <w:rPr>
                <w:sz w:val="20"/>
                <w:szCs w:val="20"/>
              </w:rPr>
            </w:pPr>
            <w:r w:rsidRPr="009F576B">
              <w:rPr>
                <w:sz w:val="20"/>
                <w:szCs w:val="20"/>
              </w:rPr>
              <w:t>1800</w:t>
            </w:r>
          </w:p>
        </w:tc>
        <w:tc>
          <w:tcPr>
            <w:tcW w:w="944" w:type="dxa"/>
          </w:tcPr>
          <w:p w:rsidR="000A2622" w:rsidRPr="009F576B" w:rsidRDefault="000A2622" w:rsidP="000A2622">
            <w:pPr>
              <w:rPr>
                <w:sz w:val="20"/>
                <w:szCs w:val="20"/>
              </w:rPr>
            </w:pPr>
            <w:r w:rsidRPr="009F576B">
              <w:rPr>
                <w:sz w:val="20"/>
                <w:szCs w:val="20"/>
              </w:rPr>
              <w:t>1850</w:t>
            </w:r>
          </w:p>
        </w:tc>
        <w:tc>
          <w:tcPr>
            <w:tcW w:w="944" w:type="dxa"/>
          </w:tcPr>
          <w:p w:rsidR="000A2622" w:rsidRPr="009F576B" w:rsidRDefault="000A2622" w:rsidP="000A2622">
            <w:pPr>
              <w:ind w:firstLine="45"/>
              <w:rPr>
                <w:sz w:val="20"/>
                <w:szCs w:val="20"/>
              </w:rPr>
            </w:pPr>
            <w:r w:rsidRPr="009F576B">
              <w:rPr>
                <w:sz w:val="20"/>
                <w:szCs w:val="20"/>
              </w:rPr>
              <w:t>1900</w:t>
            </w:r>
          </w:p>
        </w:tc>
        <w:tc>
          <w:tcPr>
            <w:tcW w:w="945" w:type="dxa"/>
          </w:tcPr>
          <w:p w:rsidR="000A2622" w:rsidRPr="009F576B" w:rsidRDefault="000A2622" w:rsidP="000A2622">
            <w:pPr>
              <w:ind w:firstLine="45"/>
              <w:rPr>
                <w:sz w:val="20"/>
                <w:szCs w:val="20"/>
              </w:rPr>
            </w:pPr>
            <w:r w:rsidRPr="009F576B">
              <w:rPr>
                <w:sz w:val="20"/>
                <w:szCs w:val="20"/>
              </w:rPr>
              <w:t>1950</w:t>
            </w:r>
          </w:p>
        </w:tc>
        <w:tc>
          <w:tcPr>
            <w:tcW w:w="945" w:type="dxa"/>
          </w:tcPr>
          <w:p w:rsidR="000A2622" w:rsidRPr="009F576B" w:rsidRDefault="000A2622" w:rsidP="000A2622">
            <w:pPr>
              <w:ind w:firstLine="45"/>
              <w:rPr>
                <w:sz w:val="20"/>
                <w:szCs w:val="20"/>
              </w:rPr>
            </w:pPr>
            <w:r w:rsidRPr="009F576B">
              <w:rPr>
                <w:sz w:val="20"/>
                <w:szCs w:val="20"/>
              </w:rPr>
              <w:t>2000</w:t>
            </w:r>
          </w:p>
        </w:tc>
        <w:tc>
          <w:tcPr>
            <w:tcW w:w="945" w:type="dxa"/>
          </w:tcPr>
          <w:p w:rsidR="000A2622" w:rsidRPr="009F576B" w:rsidRDefault="000A2622" w:rsidP="000A2622">
            <w:pPr>
              <w:ind w:firstLine="45"/>
              <w:jc w:val="center"/>
              <w:rPr>
                <w:sz w:val="20"/>
                <w:szCs w:val="20"/>
              </w:rPr>
            </w:pPr>
            <w:r w:rsidRPr="009F576B">
              <w:rPr>
                <w:sz w:val="20"/>
                <w:szCs w:val="20"/>
              </w:rPr>
              <w:t>х</w:t>
            </w:r>
          </w:p>
        </w:tc>
      </w:tr>
      <w:tr w:rsidR="000A2622" w:rsidRPr="009F576B">
        <w:tc>
          <w:tcPr>
            <w:tcW w:w="1432" w:type="dxa"/>
          </w:tcPr>
          <w:p w:rsidR="000A2622" w:rsidRPr="009F576B" w:rsidRDefault="000A2622" w:rsidP="000A2622">
            <w:pPr>
              <w:rPr>
                <w:sz w:val="20"/>
                <w:szCs w:val="20"/>
                <w:lang w:val="en-US"/>
              </w:rPr>
            </w:pPr>
            <w:r w:rsidRPr="009F576B">
              <w:rPr>
                <w:sz w:val="20"/>
                <w:szCs w:val="20"/>
                <w:lang w:val="en-US"/>
              </w:rPr>
              <w:t>A</w:t>
            </w:r>
          </w:p>
        </w:tc>
        <w:tc>
          <w:tcPr>
            <w:tcW w:w="945" w:type="dxa"/>
          </w:tcPr>
          <w:p w:rsidR="000A2622" w:rsidRPr="009F576B" w:rsidRDefault="000A2622" w:rsidP="000A2622">
            <w:pPr>
              <w:rPr>
                <w:sz w:val="20"/>
                <w:szCs w:val="20"/>
              </w:rPr>
            </w:pPr>
            <w:r w:rsidRPr="009F576B">
              <w:rPr>
                <w:sz w:val="20"/>
                <w:szCs w:val="20"/>
              </w:rPr>
              <w:t>4550</w:t>
            </w:r>
          </w:p>
        </w:tc>
        <w:tc>
          <w:tcPr>
            <w:tcW w:w="945" w:type="dxa"/>
          </w:tcPr>
          <w:p w:rsidR="000A2622" w:rsidRPr="009F576B" w:rsidRDefault="000A2622" w:rsidP="000A2622">
            <w:pPr>
              <w:rPr>
                <w:sz w:val="20"/>
                <w:szCs w:val="20"/>
              </w:rPr>
            </w:pPr>
            <w:r w:rsidRPr="009F576B">
              <w:rPr>
                <w:sz w:val="20"/>
                <w:szCs w:val="20"/>
              </w:rPr>
              <w:t>4500</w:t>
            </w:r>
          </w:p>
        </w:tc>
        <w:tc>
          <w:tcPr>
            <w:tcW w:w="944" w:type="dxa"/>
          </w:tcPr>
          <w:p w:rsidR="000A2622" w:rsidRPr="009F576B" w:rsidRDefault="000A2622" w:rsidP="000A2622">
            <w:pPr>
              <w:rPr>
                <w:sz w:val="20"/>
                <w:szCs w:val="20"/>
              </w:rPr>
            </w:pPr>
            <w:r w:rsidRPr="009F576B">
              <w:rPr>
                <w:sz w:val="20"/>
                <w:szCs w:val="20"/>
              </w:rPr>
              <w:t>4450</w:t>
            </w:r>
          </w:p>
        </w:tc>
        <w:tc>
          <w:tcPr>
            <w:tcW w:w="944" w:type="dxa"/>
          </w:tcPr>
          <w:p w:rsidR="000A2622" w:rsidRPr="009F576B" w:rsidRDefault="000A2622" w:rsidP="000A2622">
            <w:pPr>
              <w:rPr>
                <w:sz w:val="20"/>
                <w:szCs w:val="20"/>
              </w:rPr>
            </w:pPr>
            <w:r w:rsidRPr="009F576B">
              <w:rPr>
                <w:sz w:val="20"/>
                <w:szCs w:val="20"/>
              </w:rPr>
              <w:t>4400</w:t>
            </w:r>
          </w:p>
        </w:tc>
        <w:tc>
          <w:tcPr>
            <w:tcW w:w="944" w:type="dxa"/>
          </w:tcPr>
          <w:p w:rsidR="000A2622" w:rsidRPr="009F576B" w:rsidRDefault="000A2622" w:rsidP="000A2622">
            <w:pPr>
              <w:rPr>
                <w:sz w:val="20"/>
                <w:szCs w:val="20"/>
              </w:rPr>
            </w:pPr>
            <w:r w:rsidRPr="009F576B">
              <w:rPr>
                <w:sz w:val="20"/>
                <w:szCs w:val="20"/>
              </w:rPr>
              <w:t>4350</w:t>
            </w:r>
          </w:p>
        </w:tc>
        <w:tc>
          <w:tcPr>
            <w:tcW w:w="944" w:type="dxa"/>
          </w:tcPr>
          <w:p w:rsidR="000A2622" w:rsidRPr="009F576B" w:rsidRDefault="000A2622" w:rsidP="000A2622">
            <w:pPr>
              <w:rPr>
                <w:sz w:val="20"/>
                <w:szCs w:val="20"/>
              </w:rPr>
            </w:pPr>
            <w:r w:rsidRPr="009F576B">
              <w:rPr>
                <w:sz w:val="20"/>
                <w:szCs w:val="20"/>
              </w:rPr>
              <w:t>4300</w:t>
            </w:r>
          </w:p>
        </w:tc>
        <w:tc>
          <w:tcPr>
            <w:tcW w:w="944" w:type="dxa"/>
          </w:tcPr>
          <w:p w:rsidR="000A2622" w:rsidRPr="009F576B" w:rsidRDefault="000A2622" w:rsidP="000A2622">
            <w:pPr>
              <w:rPr>
                <w:sz w:val="20"/>
                <w:szCs w:val="20"/>
              </w:rPr>
            </w:pPr>
            <w:r w:rsidRPr="009F576B">
              <w:rPr>
                <w:sz w:val="20"/>
                <w:szCs w:val="20"/>
              </w:rPr>
              <w:t>4250</w:t>
            </w:r>
          </w:p>
        </w:tc>
        <w:tc>
          <w:tcPr>
            <w:tcW w:w="944" w:type="dxa"/>
          </w:tcPr>
          <w:p w:rsidR="000A2622" w:rsidRPr="009F576B" w:rsidRDefault="000A2622" w:rsidP="000A2622">
            <w:pPr>
              <w:rPr>
                <w:sz w:val="20"/>
                <w:szCs w:val="20"/>
              </w:rPr>
            </w:pPr>
            <w:r w:rsidRPr="009F576B">
              <w:rPr>
                <w:sz w:val="20"/>
                <w:szCs w:val="20"/>
              </w:rPr>
              <w:t>4200</w:t>
            </w:r>
          </w:p>
        </w:tc>
        <w:tc>
          <w:tcPr>
            <w:tcW w:w="944" w:type="dxa"/>
          </w:tcPr>
          <w:p w:rsidR="000A2622" w:rsidRPr="009F576B" w:rsidRDefault="000A2622" w:rsidP="000A2622">
            <w:pPr>
              <w:rPr>
                <w:sz w:val="20"/>
                <w:szCs w:val="20"/>
              </w:rPr>
            </w:pPr>
            <w:r w:rsidRPr="009F576B">
              <w:rPr>
                <w:sz w:val="20"/>
                <w:szCs w:val="20"/>
              </w:rPr>
              <w:t>4150</w:t>
            </w:r>
          </w:p>
        </w:tc>
        <w:tc>
          <w:tcPr>
            <w:tcW w:w="944" w:type="dxa"/>
          </w:tcPr>
          <w:p w:rsidR="000A2622" w:rsidRPr="009F576B" w:rsidRDefault="000A2622" w:rsidP="000A2622">
            <w:pPr>
              <w:ind w:firstLine="45"/>
              <w:rPr>
                <w:sz w:val="20"/>
                <w:szCs w:val="20"/>
              </w:rPr>
            </w:pPr>
            <w:r w:rsidRPr="009F576B">
              <w:rPr>
                <w:sz w:val="20"/>
                <w:szCs w:val="20"/>
              </w:rPr>
              <w:t>4100</w:t>
            </w:r>
          </w:p>
        </w:tc>
        <w:tc>
          <w:tcPr>
            <w:tcW w:w="945" w:type="dxa"/>
          </w:tcPr>
          <w:p w:rsidR="000A2622" w:rsidRPr="009F576B" w:rsidRDefault="000A2622" w:rsidP="000A2622">
            <w:pPr>
              <w:ind w:firstLine="45"/>
              <w:rPr>
                <w:sz w:val="20"/>
                <w:szCs w:val="20"/>
              </w:rPr>
            </w:pPr>
            <w:r w:rsidRPr="009F576B">
              <w:rPr>
                <w:sz w:val="20"/>
                <w:szCs w:val="20"/>
              </w:rPr>
              <w:t>4050</w:t>
            </w:r>
          </w:p>
        </w:tc>
        <w:tc>
          <w:tcPr>
            <w:tcW w:w="945" w:type="dxa"/>
          </w:tcPr>
          <w:p w:rsidR="000A2622" w:rsidRPr="009F576B" w:rsidRDefault="000A2622" w:rsidP="000A2622">
            <w:pPr>
              <w:ind w:firstLine="45"/>
              <w:rPr>
                <w:sz w:val="20"/>
                <w:szCs w:val="20"/>
              </w:rPr>
            </w:pPr>
            <w:r w:rsidRPr="009F576B">
              <w:rPr>
                <w:sz w:val="20"/>
                <w:szCs w:val="20"/>
              </w:rPr>
              <w:t>4000</w:t>
            </w:r>
          </w:p>
        </w:tc>
        <w:tc>
          <w:tcPr>
            <w:tcW w:w="945" w:type="dxa"/>
          </w:tcPr>
          <w:p w:rsidR="000A2622" w:rsidRPr="009F576B" w:rsidRDefault="000A2622" w:rsidP="000A2622">
            <w:pPr>
              <w:ind w:firstLine="45"/>
              <w:jc w:val="center"/>
              <w:rPr>
                <w:sz w:val="20"/>
                <w:szCs w:val="20"/>
              </w:rPr>
            </w:pPr>
            <w:r w:rsidRPr="009F576B">
              <w:rPr>
                <w:sz w:val="20"/>
                <w:szCs w:val="20"/>
              </w:rPr>
              <w:t>х</w:t>
            </w:r>
          </w:p>
        </w:tc>
      </w:tr>
    </w:tbl>
    <w:p w:rsidR="000A2622" w:rsidRPr="009F576B" w:rsidRDefault="000A2622" w:rsidP="000A2622">
      <w:pPr>
        <w:spacing w:line="360" w:lineRule="auto"/>
        <w:ind w:firstLine="706"/>
        <w:rPr>
          <w:b/>
          <w:i/>
          <w:sz w:val="20"/>
          <w:szCs w:val="20"/>
        </w:rPr>
      </w:pPr>
    </w:p>
    <w:p w:rsidR="000A2622" w:rsidRPr="009F576B" w:rsidRDefault="000A2622" w:rsidP="000A2622">
      <w:pPr>
        <w:spacing w:line="360" w:lineRule="auto"/>
        <w:rPr>
          <w:b/>
          <w:i/>
          <w:sz w:val="20"/>
          <w:szCs w:val="20"/>
        </w:rPr>
      </w:pPr>
      <w:r w:rsidRPr="009F576B">
        <w:rPr>
          <w:b/>
          <w:i/>
          <w:sz w:val="20"/>
          <w:szCs w:val="20"/>
        </w:rPr>
        <w:t>Таблица Д5 – Исходные данные для решения задания № 6</w:t>
      </w: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1260"/>
        <w:gridCol w:w="900"/>
        <w:gridCol w:w="900"/>
        <w:gridCol w:w="1260"/>
        <w:gridCol w:w="1260"/>
        <w:gridCol w:w="900"/>
        <w:gridCol w:w="900"/>
        <w:gridCol w:w="1440"/>
        <w:gridCol w:w="1440"/>
        <w:gridCol w:w="900"/>
        <w:gridCol w:w="900"/>
      </w:tblGrid>
      <w:tr w:rsidR="000A2622" w:rsidRPr="009F576B">
        <w:trPr>
          <w:cantSplit/>
          <w:jc w:val="center"/>
        </w:trPr>
        <w:tc>
          <w:tcPr>
            <w:tcW w:w="720" w:type="dxa"/>
            <w:vMerge w:val="restart"/>
          </w:tcPr>
          <w:p w:rsidR="000A2622" w:rsidRPr="009F576B" w:rsidRDefault="00C72A52" w:rsidP="00F4083E">
            <w:pPr>
              <w:ind w:left="-240" w:right="-108" w:firstLine="28"/>
              <w:jc w:val="center"/>
              <w:rPr>
                <w:i/>
                <w:sz w:val="20"/>
                <w:szCs w:val="20"/>
              </w:rPr>
            </w:pPr>
            <w:r>
              <w:rPr>
                <w:b/>
                <w:i/>
                <w:noProof/>
                <w:sz w:val="20"/>
                <w:szCs w:val="20"/>
                <w:lang w:val="en-US" w:eastAsia="en-US"/>
              </w:rPr>
              <w:pict>
                <v:rect id="_x0000_s1428" style="position:absolute;left:0;text-align:left;margin-left:-50.15pt;margin-top:.8pt;width:39.6pt;height:54pt;z-index:251661824" stroked="f">
                  <v:textbox style="layout-flow:vertical;mso-next-textbox:#_x0000_s1428">
                    <w:txbxContent>
                      <w:p w:rsidR="00AE5828" w:rsidRPr="00636321" w:rsidRDefault="00AE5828" w:rsidP="00636321"/>
                    </w:txbxContent>
                  </v:textbox>
                </v:rect>
              </w:pict>
            </w:r>
            <w:r w:rsidR="000A2622" w:rsidRPr="009F576B">
              <w:rPr>
                <w:i/>
                <w:sz w:val="20"/>
                <w:szCs w:val="20"/>
              </w:rPr>
              <w:t>№ вар-</w:t>
            </w:r>
          </w:p>
          <w:p w:rsidR="000A2622" w:rsidRPr="009F576B" w:rsidRDefault="000A2622" w:rsidP="000A2622">
            <w:pPr>
              <w:ind w:left="-268" w:right="-108" w:hanging="20"/>
              <w:jc w:val="center"/>
              <w:rPr>
                <w:i/>
                <w:sz w:val="20"/>
                <w:szCs w:val="20"/>
              </w:rPr>
            </w:pPr>
            <w:r w:rsidRPr="009F576B">
              <w:rPr>
                <w:i/>
                <w:sz w:val="20"/>
                <w:szCs w:val="20"/>
              </w:rPr>
              <w:t>та</w:t>
            </w:r>
          </w:p>
        </w:tc>
        <w:tc>
          <w:tcPr>
            <w:tcW w:w="4500" w:type="dxa"/>
            <w:gridSpan w:val="4"/>
          </w:tcPr>
          <w:p w:rsidR="000A2622" w:rsidRPr="009F576B" w:rsidRDefault="000A2622" w:rsidP="000A2622">
            <w:pPr>
              <w:ind w:firstLine="160"/>
              <w:rPr>
                <w:sz w:val="20"/>
                <w:szCs w:val="20"/>
              </w:rPr>
            </w:pPr>
            <w:r w:rsidRPr="009F576B">
              <w:rPr>
                <w:sz w:val="20"/>
                <w:szCs w:val="20"/>
              </w:rPr>
              <w:t>Супермаркет</w:t>
            </w:r>
          </w:p>
        </w:tc>
        <w:tc>
          <w:tcPr>
            <w:tcW w:w="4320" w:type="dxa"/>
            <w:gridSpan w:val="4"/>
            <w:tcBorders>
              <w:bottom w:val="single" w:sz="4" w:space="0" w:color="auto"/>
            </w:tcBorders>
          </w:tcPr>
          <w:p w:rsidR="000A2622" w:rsidRPr="009F576B" w:rsidRDefault="00C72A52" w:rsidP="000A2622">
            <w:pPr>
              <w:ind w:firstLine="160"/>
              <w:rPr>
                <w:sz w:val="20"/>
                <w:szCs w:val="20"/>
              </w:rPr>
            </w:pPr>
            <w:r>
              <w:rPr>
                <w:b/>
                <w:i/>
                <w:noProof/>
                <w:sz w:val="20"/>
                <w:szCs w:val="20"/>
                <w:lang w:val="en-US" w:eastAsia="en-US"/>
              </w:rPr>
              <w:pict>
                <v:rect id="_x0000_s1427" style="position:absolute;left:0;text-align:left;margin-left:69.8pt;margin-top:14.5pt;width:49.4pt;height:24.2pt;z-index:251660800;mso-position-horizontal-relative:text;mso-position-vertical-relative:text" stroked="f">
                  <v:textbox style="mso-next-textbox:#_x0000_s1427">
                    <w:txbxContent>
                      <w:p w:rsidR="00AE5828" w:rsidRDefault="00AE5828" w:rsidP="000A2622">
                        <w:pPr>
                          <w:jc w:val="center"/>
                        </w:pPr>
                        <w:r>
                          <w:rPr>
                            <w:position w:val="-6"/>
                            <w:sz w:val="28"/>
                            <w:szCs w:val="28"/>
                          </w:rPr>
                          <w:object w:dxaOrig="700" w:dyaOrig="340">
                            <v:shape id="_x0000_i1162" type="#_x0000_t75" style="width:35.25pt;height:17.25pt" o:ole="">
                              <v:imagedata r:id="rId192" o:title=""/>
                            </v:shape>
                            <o:OLEObject Type="Embed" ProgID="Equation.3" ShapeID="_x0000_i1162" DrawAspect="Content" ObjectID="_1477256277" r:id="rId227"/>
                          </w:object>
                        </w:r>
                      </w:p>
                    </w:txbxContent>
                  </v:textbox>
                </v:rect>
              </w:pict>
            </w:r>
            <w:r w:rsidR="000A2622" w:rsidRPr="009F576B">
              <w:rPr>
                <w:sz w:val="20"/>
                <w:szCs w:val="20"/>
              </w:rPr>
              <w:t>Гостиница</w:t>
            </w:r>
          </w:p>
        </w:tc>
        <w:tc>
          <w:tcPr>
            <w:tcW w:w="4680" w:type="dxa"/>
            <w:gridSpan w:val="4"/>
          </w:tcPr>
          <w:p w:rsidR="000A2622" w:rsidRPr="009F576B" w:rsidRDefault="000A2622" w:rsidP="000A2622">
            <w:pPr>
              <w:ind w:firstLine="160"/>
              <w:rPr>
                <w:sz w:val="20"/>
                <w:szCs w:val="20"/>
              </w:rPr>
            </w:pPr>
            <w:r w:rsidRPr="009F576B">
              <w:rPr>
                <w:sz w:val="20"/>
                <w:szCs w:val="20"/>
              </w:rPr>
              <w:t>Бизнес-центр</w:t>
            </w:r>
          </w:p>
        </w:tc>
      </w:tr>
      <w:tr w:rsidR="000A2622" w:rsidRPr="009F576B">
        <w:trPr>
          <w:cantSplit/>
          <w:trHeight w:val="962"/>
          <w:jc w:val="center"/>
        </w:trPr>
        <w:tc>
          <w:tcPr>
            <w:tcW w:w="720" w:type="dxa"/>
            <w:vMerge/>
          </w:tcPr>
          <w:p w:rsidR="000A2622" w:rsidRPr="009F576B" w:rsidRDefault="000A2622" w:rsidP="000A2622">
            <w:pPr>
              <w:ind w:left="-694" w:firstLine="160"/>
              <w:jc w:val="center"/>
              <w:rPr>
                <w:i/>
                <w:sz w:val="20"/>
                <w:szCs w:val="20"/>
              </w:rPr>
            </w:pPr>
          </w:p>
        </w:tc>
        <w:tc>
          <w:tcPr>
            <w:tcW w:w="1440" w:type="dxa"/>
          </w:tcPr>
          <w:p w:rsidR="000A2622" w:rsidRPr="009F576B" w:rsidRDefault="000A2622" w:rsidP="000A2622">
            <w:pPr>
              <w:ind w:firstLine="160"/>
              <w:rPr>
                <w:sz w:val="20"/>
                <w:szCs w:val="20"/>
              </w:rPr>
            </w:pPr>
            <w:r w:rsidRPr="009F576B">
              <w:rPr>
                <w:position w:val="-12"/>
                <w:sz w:val="20"/>
                <w:szCs w:val="20"/>
              </w:rPr>
              <w:object w:dxaOrig="340" w:dyaOrig="400">
                <v:shape id="_x0000_i1163" type="#_x0000_t75" style="width:17.25pt;height:20.25pt" o:ole="">
                  <v:imagedata r:id="rId228" o:title=""/>
                </v:shape>
                <o:OLEObject Type="Embed" ProgID="Equation.3" ShapeID="_x0000_i1163" DrawAspect="Content" ObjectID="_1477256244" r:id="rId229"/>
              </w:object>
            </w:r>
          </w:p>
        </w:tc>
        <w:tc>
          <w:tcPr>
            <w:tcW w:w="1260" w:type="dxa"/>
          </w:tcPr>
          <w:p w:rsidR="000A2622" w:rsidRPr="009F576B" w:rsidRDefault="000A2622" w:rsidP="000A2622">
            <w:pPr>
              <w:ind w:firstLine="160"/>
              <w:rPr>
                <w:sz w:val="20"/>
                <w:szCs w:val="20"/>
              </w:rPr>
            </w:pPr>
            <w:r w:rsidRPr="009F576B">
              <w:rPr>
                <w:position w:val="-6"/>
                <w:sz w:val="20"/>
                <w:szCs w:val="20"/>
              </w:rPr>
              <w:object w:dxaOrig="680" w:dyaOrig="340">
                <v:shape id="_x0000_i1164" type="#_x0000_t75" style="width:33.75pt;height:17.25pt" o:ole="">
                  <v:imagedata r:id="rId184" o:title=""/>
                </v:shape>
                <o:OLEObject Type="Embed" ProgID="Equation.3" ShapeID="_x0000_i1164" DrawAspect="Content" ObjectID="_1477256245" r:id="rId230"/>
              </w:object>
            </w:r>
          </w:p>
        </w:tc>
        <w:tc>
          <w:tcPr>
            <w:tcW w:w="900" w:type="dxa"/>
          </w:tcPr>
          <w:p w:rsidR="000A2622" w:rsidRPr="009F576B" w:rsidRDefault="000A2622" w:rsidP="000A2622">
            <w:pPr>
              <w:ind w:firstLine="160"/>
              <w:rPr>
                <w:sz w:val="20"/>
                <w:szCs w:val="20"/>
              </w:rPr>
            </w:pPr>
            <w:r w:rsidRPr="009F576B">
              <w:rPr>
                <w:position w:val="-12"/>
                <w:sz w:val="20"/>
                <w:szCs w:val="20"/>
              </w:rPr>
              <w:object w:dxaOrig="360" w:dyaOrig="400">
                <v:shape id="_x0000_i1165" type="#_x0000_t75" style="width:18pt;height:20.25pt" o:ole="">
                  <v:imagedata r:id="rId186" o:title=""/>
                </v:shape>
                <o:OLEObject Type="Embed" ProgID="Equation.3" ShapeID="_x0000_i1165" DrawAspect="Content" ObjectID="_1477256246" r:id="rId231"/>
              </w:object>
            </w:r>
          </w:p>
        </w:tc>
        <w:tc>
          <w:tcPr>
            <w:tcW w:w="900" w:type="dxa"/>
          </w:tcPr>
          <w:p w:rsidR="000A2622" w:rsidRPr="009F576B" w:rsidRDefault="000A2622" w:rsidP="000A2622">
            <w:pPr>
              <w:ind w:firstLine="160"/>
              <w:rPr>
                <w:sz w:val="20"/>
                <w:szCs w:val="20"/>
              </w:rPr>
            </w:pPr>
            <w:r w:rsidRPr="009F576B">
              <w:rPr>
                <w:position w:val="-12"/>
                <w:sz w:val="20"/>
                <w:szCs w:val="20"/>
              </w:rPr>
              <w:object w:dxaOrig="360" w:dyaOrig="400">
                <v:shape id="_x0000_i1166" type="#_x0000_t75" style="width:18pt;height:20.25pt" o:ole="">
                  <v:imagedata r:id="rId188" o:title=""/>
                </v:shape>
                <o:OLEObject Type="Embed" ProgID="Equation.3" ShapeID="_x0000_i1166" DrawAspect="Content" ObjectID="_1477256247" r:id="rId232"/>
              </w:object>
            </w:r>
          </w:p>
        </w:tc>
        <w:tc>
          <w:tcPr>
            <w:tcW w:w="1260" w:type="dxa"/>
            <w:tcBorders>
              <w:top w:val="single" w:sz="4" w:space="0" w:color="auto"/>
            </w:tcBorders>
          </w:tcPr>
          <w:p w:rsidR="000A2622" w:rsidRPr="009F576B" w:rsidRDefault="000A2622" w:rsidP="000A2622">
            <w:pPr>
              <w:ind w:firstLine="160"/>
              <w:rPr>
                <w:sz w:val="20"/>
                <w:szCs w:val="20"/>
              </w:rPr>
            </w:pPr>
            <w:r w:rsidRPr="009F576B">
              <w:rPr>
                <w:position w:val="-12"/>
                <w:sz w:val="20"/>
                <w:szCs w:val="20"/>
              </w:rPr>
              <w:object w:dxaOrig="360" w:dyaOrig="400">
                <v:shape id="_x0000_i1167" type="#_x0000_t75" style="width:18pt;height:20.25pt" o:ole="">
                  <v:imagedata r:id="rId233" o:title=""/>
                </v:shape>
                <o:OLEObject Type="Embed" ProgID="Equation.3" ShapeID="_x0000_i1167" DrawAspect="Content" ObjectID="_1477256248" r:id="rId234"/>
              </w:object>
            </w:r>
          </w:p>
        </w:tc>
        <w:tc>
          <w:tcPr>
            <w:tcW w:w="1260" w:type="dxa"/>
            <w:tcBorders>
              <w:top w:val="nil"/>
            </w:tcBorders>
          </w:tcPr>
          <w:p w:rsidR="000A2622" w:rsidRPr="009F576B" w:rsidRDefault="000A2622" w:rsidP="000A2622">
            <w:pPr>
              <w:ind w:firstLine="160"/>
              <w:rPr>
                <w:sz w:val="20"/>
                <w:szCs w:val="20"/>
              </w:rPr>
            </w:pPr>
            <w:r w:rsidRPr="009F576B">
              <w:rPr>
                <w:position w:val="-6"/>
                <w:sz w:val="20"/>
                <w:szCs w:val="20"/>
              </w:rPr>
              <w:object w:dxaOrig="700" w:dyaOrig="340">
                <v:shape id="_x0000_i1168" type="#_x0000_t75" style="width:35.25pt;height:17.25pt" o:ole="">
                  <v:imagedata r:id="rId192" o:title=""/>
                </v:shape>
                <o:OLEObject Type="Embed" ProgID="Equation.3" ShapeID="_x0000_i1168" DrawAspect="Content" ObjectID="_1477256249" r:id="rId235"/>
              </w:object>
            </w:r>
          </w:p>
        </w:tc>
        <w:tc>
          <w:tcPr>
            <w:tcW w:w="900" w:type="dxa"/>
            <w:tcBorders>
              <w:top w:val="single" w:sz="4" w:space="0" w:color="auto"/>
            </w:tcBorders>
          </w:tcPr>
          <w:p w:rsidR="000A2622" w:rsidRPr="009F576B" w:rsidRDefault="000A2622" w:rsidP="000A2622">
            <w:pPr>
              <w:ind w:firstLine="160"/>
              <w:rPr>
                <w:sz w:val="20"/>
                <w:szCs w:val="20"/>
              </w:rPr>
            </w:pPr>
            <w:r w:rsidRPr="009F576B">
              <w:rPr>
                <w:position w:val="-12"/>
                <w:sz w:val="20"/>
                <w:szCs w:val="20"/>
              </w:rPr>
              <w:object w:dxaOrig="360" w:dyaOrig="400">
                <v:shape id="_x0000_i1169" type="#_x0000_t75" style="width:18pt;height:20.25pt" o:ole="">
                  <v:imagedata r:id="rId236" o:title=""/>
                </v:shape>
                <o:OLEObject Type="Embed" ProgID="Equation.3" ShapeID="_x0000_i1169" DrawAspect="Content" ObjectID="_1477256250" r:id="rId237"/>
              </w:object>
            </w:r>
          </w:p>
        </w:tc>
        <w:tc>
          <w:tcPr>
            <w:tcW w:w="900" w:type="dxa"/>
            <w:tcBorders>
              <w:top w:val="single" w:sz="4" w:space="0" w:color="auto"/>
            </w:tcBorders>
          </w:tcPr>
          <w:p w:rsidR="000A2622" w:rsidRPr="009F576B" w:rsidRDefault="000A2622" w:rsidP="000A2622">
            <w:pPr>
              <w:ind w:firstLine="160"/>
              <w:rPr>
                <w:sz w:val="20"/>
                <w:szCs w:val="20"/>
              </w:rPr>
            </w:pPr>
            <w:r w:rsidRPr="009F576B">
              <w:rPr>
                <w:position w:val="-12"/>
                <w:sz w:val="20"/>
                <w:szCs w:val="20"/>
              </w:rPr>
              <w:object w:dxaOrig="360" w:dyaOrig="400">
                <v:shape id="_x0000_i1170" type="#_x0000_t75" style="width:18pt;height:20.25pt" o:ole="">
                  <v:imagedata r:id="rId238" o:title=""/>
                </v:shape>
                <o:OLEObject Type="Embed" ProgID="Equation.3" ShapeID="_x0000_i1170" DrawAspect="Content" ObjectID="_1477256251" r:id="rId239"/>
              </w:object>
            </w:r>
          </w:p>
        </w:tc>
        <w:tc>
          <w:tcPr>
            <w:tcW w:w="1440" w:type="dxa"/>
          </w:tcPr>
          <w:p w:rsidR="000A2622" w:rsidRPr="009F576B" w:rsidRDefault="000A2622" w:rsidP="000A2622">
            <w:pPr>
              <w:ind w:firstLine="160"/>
              <w:rPr>
                <w:sz w:val="20"/>
                <w:szCs w:val="20"/>
              </w:rPr>
            </w:pPr>
            <w:r w:rsidRPr="009F576B">
              <w:rPr>
                <w:position w:val="-12"/>
                <w:sz w:val="20"/>
                <w:szCs w:val="20"/>
              </w:rPr>
              <w:object w:dxaOrig="360" w:dyaOrig="400">
                <v:shape id="_x0000_i1171" type="#_x0000_t75" style="width:18pt;height:20.25pt" o:ole="">
                  <v:imagedata r:id="rId240" o:title=""/>
                </v:shape>
                <o:OLEObject Type="Embed" ProgID="Equation.3" ShapeID="_x0000_i1171" DrawAspect="Content" ObjectID="_1477256252" r:id="rId241"/>
              </w:object>
            </w:r>
          </w:p>
        </w:tc>
        <w:tc>
          <w:tcPr>
            <w:tcW w:w="1440" w:type="dxa"/>
          </w:tcPr>
          <w:p w:rsidR="000A2622" w:rsidRPr="009F576B" w:rsidRDefault="000A2622" w:rsidP="000A2622">
            <w:pPr>
              <w:ind w:firstLine="160"/>
              <w:rPr>
                <w:sz w:val="20"/>
                <w:szCs w:val="20"/>
              </w:rPr>
            </w:pPr>
            <w:r w:rsidRPr="009F576B">
              <w:rPr>
                <w:position w:val="-6"/>
                <w:sz w:val="20"/>
                <w:szCs w:val="20"/>
              </w:rPr>
              <w:object w:dxaOrig="680" w:dyaOrig="340">
                <v:shape id="_x0000_i1172" type="#_x0000_t75" style="width:23.25pt;height:15pt" o:ole="">
                  <v:imagedata r:id="rId242" o:title=""/>
                </v:shape>
                <o:OLEObject Type="Embed" ProgID="Equation.3" ShapeID="_x0000_i1172" DrawAspect="Content" ObjectID="_1477256253" r:id="rId243"/>
              </w:object>
            </w:r>
          </w:p>
        </w:tc>
        <w:tc>
          <w:tcPr>
            <w:tcW w:w="900" w:type="dxa"/>
          </w:tcPr>
          <w:p w:rsidR="000A2622" w:rsidRPr="009F576B" w:rsidRDefault="000A2622" w:rsidP="000A2622">
            <w:pPr>
              <w:ind w:firstLine="160"/>
              <w:rPr>
                <w:sz w:val="20"/>
                <w:szCs w:val="20"/>
              </w:rPr>
            </w:pPr>
            <w:r w:rsidRPr="009F576B">
              <w:rPr>
                <w:position w:val="-12"/>
                <w:sz w:val="20"/>
                <w:szCs w:val="20"/>
              </w:rPr>
              <w:object w:dxaOrig="360" w:dyaOrig="400">
                <v:shape id="_x0000_i1173" type="#_x0000_t75" style="width:18pt;height:20.25pt" o:ole="">
                  <v:imagedata r:id="rId202" o:title=""/>
                </v:shape>
                <o:OLEObject Type="Embed" ProgID="Equation.3" ShapeID="_x0000_i1173" DrawAspect="Content" ObjectID="_1477256254" r:id="rId244"/>
              </w:object>
            </w:r>
          </w:p>
        </w:tc>
        <w:tc>
          <w:tcPr>
            <w:tcW w:w="900" w:type="dxa"/>
          </w:tcPr>
          <w:p w:rsidR="000A2622" w:rsidRPr="009F576B" w:rsidRDefault="000A2622" w:rsidP="000A2622">
            <w:pPr>
              <w:ind w:firstLine="160"/>
              <w:rPr>
                <w:sz w:val="20"/>
                <w:szCs w:val="20"/>
              </w:rPr>
            </w:pPr>
            <w:r w:rsidRPr="009F576B">
              <w:rPr>
                <w:position w:val="-12"/>
                <w:sz w:val="20"/>
                <w:szCs w:val="20"/>
              </w:rPr>
              <w:object w:dxaOrig="360" w:dyaOrig="400">
                <v:shape id="_x0000_i1174" type="#_x0000_t75" style="width:18pt;height:20.25pt" o:ole="">
                  <v:imagedata r:id="rId245" o:title=""/>
                </v:shape>
                <o:OLEObject Type="Embed" ProgID="Equation.3" ShapeID="_x0000_i1174" DrawAspect="Content" ObjectID="_1477256255" r:id="rId246"/>
              </w:objec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1</w:t>
            </w:r>
          </w:p>
        </w:tc>
        <w:tc>
          <w:tcPr>
            <w:tcW w:w="1440" w:type="dxa"/>
          </w:tcPr>
          <w:p w:rsidR="000A2622" w:rsidRPr="009F576B" w:rsidRDefault="000A2622" w:rsidP="000A2622">
            <w:pPr>
              <w:spacing w:line="360" w:lineRule="exact"/>
              <w:jc w:val="right"/>
              <w:rPr>
                <w:sz w:val="20"/>
                <w:szCs w:val="20"/>
              </w:rPr>
            </w:pPr>
            <w:r w:rsidRPr="009F576B">
              <w:rPr>
                <w:sz w:val="20"/>
                <w:szCs w:val="20"/>
              </w:rPr>
              <w:t>700000</w:t>
            </w:r>
          </w:p>
        </w:tc>
        <w:tc>
          <w:tcPr>
            <w:tcW w:w="1260" w:type="dxa"/>
          </w:tcPr>
          <w:p w:rsidR="000A2622" w:rsidRPr="009F576B" w:rsidRDefault="000A2622" w:rsidP="000A2622">
            <w:pPr>
              <w:spacing w:line="360" w:lineRule="exact"/>
              <w:jc w:val="right"/>
              <w:rPr>
                <w:sz w:val="20"/>
                <w:szCs w:val="20"/>
              </w:rPr>
            </w:pPr>
            <w:r w:rsidRPr="009F576B">
              <w:rPr>
                <w:sz w:val="20"/>
                <w:szCs w:val="20"/>
              </w:rPr>
              <w:t>120000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c>
          <w:tcPr>
            <w:tcW w:w="1260" w:type="dxa"/>
          </w:tcPr>
          <w:p w:rsidR="000A2622" w:rsidRPr="009F576B" w:rsidRDefault="000A2622" w:rsidP="000A2622">
            <w:pPr>
              <w:spacing w:line="360" w:lineRule="exact"/>
              <w:jc w:val="right"/>
              <w:rPr>
                <w:sz w:val="20"/>
                <w:szCs w:val="20"/>
              </w:rPr>
            </w:pPr>
            <w:r w:rsidRPr="009F576B">
              <w:rPr>
                <w:sz w:val="20"/>
                <w:szCs w:val="20"/>
              </w:rPr>
              <w:t>750000</w:t>
            </w:r>
          </w:p>
        </w:tc>
        <w:tc>
          <w:tcPr>
            <w:tcW w:w="1260" w:type="dxa"/>
          </w:tcPr>
          <w:p w:rsidR="000A2622" w:rsidRPr="009F576B" w:rsidRDefault="000A2622" w:rsidP="000A2622">
            <w:pPr>
              <w:spacing w:line="360" w:lineRule="exact"/>
              <w:jc w:val="right"/>
              <w:rPr>
                <w:sz w:val="20"/>
                <w:szCs w:val="20"/>
              </w:rPr>
            </w:pPr>
            <w:r w:rsidRPr="009F576B">
              <w:rPr>
                <w:sz w:val="20"/>
                <w:szCs w:val="20"/>
              </w:rPr>
              <w:t>125000</w:t>
            </w:r>
          </w:p>
        </w:tc>
        <w:tc>
          <w:tcPr>
            <w:tcW w:w="900" w:type="dxa"/>
          </w:tcPr>
          <w:p w:rsidR="000A2622" w:rsidRPr="009F576B" w:rsidRDefault="000A2622" w:rsidP="000A2622">
            <w:pPr>
              <w:spacing w:line="360" w:lineRule="exact"/>
              <w:jc w:val="right"/>
              <w:rPr>
                <w:sz w:val="20"/>
                <w:szCs w:val="20"/>
              </w:rPr>
            </w:pPr>
            <w:r w:rsidRPr="009F576B">
              <w:rPr>
                <w:sz w:val="20"/>
                <w:szCs w:val="20"/>
              </w:rPr>
              <w:t>15</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c>
          <w:tcPr>
            <w:tcW w:w="1440" w:type="dxa"/>
          </w:tcPr>
          <w:p w:rsidR="000A2622" w:rsidRPr="009F576B" w:rsidRDefault="000A2622" w:rsidP="000A2622">
            <w:pPr>
              <w:spacing w:line="360" w:lineRule="exact"/>
              <w:jc w:val="right"/>
              <w:rPr>
                <w:sz w:val="20"/>
                <w:szCs w:val="20"/>
              </w:rPr>
            </w:pPr>
            <w:r w:rsidRPr="009F576B">
              <w:rPr>
                <w:sz w:val="20"/>
                <w:szCs w:val="20"/>
              </w:rPr>
              <w:t>650000</w:t>
            </w:r>
          </w:p>
        </w:tc>
        <w:tc>
          <w:tcPr>
            <w:tcW w:w="1440" w:type="dxa"/>
          </w:tcPr>
          <w:p w:rsidR="000A2622" w:rsidRPr="009F576B" w:rsidRDefault="000A2622" w:rsidP="000A2622">
            <w:pPr>
              <w:spacing w:line="360" w:lineRule="exact"/>
              <w:jc w:val="right"/>
              <w:rPr>
                <w:sz w:val="20"/>
                <w:szCs w:val="20"/>
              </w:rPr>
            </w:pPr>
            <w:r w:rsidRPr="009F576B">
              <w:rPr>
                <w:sz w:val="20"/>
                <w:szCs w:val="20"/>
              </w:rPr>
              <w:t>110000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2</w:t>
            </w:r>
          </w:p>
        </w:tc>
        <w:tc>
          <w:tcPr>
            <w:tcW w:w="1440" w:type="dxa"/>
          </w:tcPr>
          <w:p w:rsidR="000A2622" w:rsidRPr="009F576B" w:rsidRDefault="000A2622" w:rsidP="000A2622">
            <w:pPr>
              <w:spacing w:line="360" w:lineRule="exact"/>
              <w:jc w:val="right"/>
              <w:rPr>
                <w:sz w:val="20"/>
                <w:szCs w:val="20"/>
              </w:rPr>
            </w:pPr>
            <w:r w:rsidRPr="009F576B">
              <w:rPr>
                <w:sz w:val="20"/>
                <w:szCs w:val="20"/>
              </w:rPr>
              <w:t>750000</w:t>
            </w:r>
          </w:p>
        </w:tc>
        <w:tc>
          <w:tcPr>
            <w:tcW w:w="1260" w:type="dxa"/>
          </w:tcPr>
          <w:p w:rsidR="000A2622" w:rsidRPr="009F576B" w:rsidRDefault="000A2622" w:rsidP="000A2622">
            <w:pPr>
              <w:spacing w:line="360" w:lineRule="exact"/>
              <w:jc w:val="right"/>
              <w:rPr>
                <w:sz w:val="20"/>
                <w:szCs w:val="20"/>
              </w:rPr>
            </w:pPr>
            <w:r w:rsidRPr="009F576B">
              <w:rPr>
                <w:sz w:val="20"/>
                <w:szCs w:val="20"/>
              </w:rPr>
              <w:t>124000</w:t>
            </w:r>
          </w:p>
        </w:tc>
        <w:tc>
          <w:tcPr>
            <w:tcW w:w="900" w:type="dxa"/>
          </w:tcPr>
          <w:p w:rsidR="000A2622" w:rsidRPr="009F576B" w:rsidRDefault="000A2622" w:rsidP="000A2622">
            <w:pPr>
              <w:spacing w:line="360" w:lineRule="exact"/>
              <w:jc w:val="right"/>
              <w:rPr>
                <w:sz w:val="20"/>
                <w:szCs w:val="20"/>
              </w:rPr>
            </w:pPr>
            <w:r w:rsidRPr="009F576B">
              <w:rPr>
                <w:sz w:val="20"/>
                <w:szCs w:val="20"/>
              </w:rPr>
              <w:t>13</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c>
          <w:tcPr>
            <w:tcW w:w="1260" w:type="dxa"/>
          </w:tcPr>
          <w:p w:rsidR="000A2622" w:rsidRPr="009F576B" w:rsidRDefault="000A2622" w:rsidP="000A2622">
            <w:pPr>
              <w:spacing w:line="360" w:lineRule="exact"/>
              <w:jc w:val="right"/>
              <w:rPr>
                <w:sz w:val="20"/>
                <w:szCs w:val="20"/>
              </w:rPr>
            </w:pPr>
            <w:r w:rsidRPr="009F576B">
              <w:rPr>
                <w:sz w:val="20"/>
                <w:szCs w:val="20"/>
              </w:rPr>
              <w:t>650000</w:t>
            </w:r>
          </w:p>
        </w:tc>
        <w:tc>
          <w:tcPr>
            <w:tcW w:w="1260" w:type="dxa"/>
          </w:tcPr>
          <w:p w:rsidR="000A2622" w:rsidRPr="009F576B" w:rsidRDefault="000A2622" w:rsidP="000A2622">
            <w:pPr>
              <w:spacing w:line="360" w:lineRule="exact"/>
              <w:jc w:val="right"/>
              <w:rPr>
                <w:sz w:val="20"/>
                <w:szCs w:val="20"/>
              </w:rPr>
            </w:pPr>
            <w:r w:rsidRPr="009F576B">
              <w:rPr>
                <w:sz w:val="20"/>
                <w:szCs w:val="20"/>
              </w:rPr>
              <w:t>130000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c>
          <w:tcPr>
            <w:tcW w:w="1440" w:type="dxa"/>
          </w:tcPr>
          <w:p w:rsidR="000A2622" w:rsidRPr="009F576B" w:rsidRDefault="000A2622" w:rsidP="000A2622">
            <w:pPr>
              <w:spacing w:line="360" w:lineRule="exact"/>
              <w:jc w:val="right"/>
              <w:rPr>
                <w:sz w:val="20"/>
                <w:szCs w:val="20"/>
              </w:rPr>
            </w:pPr>
            <w:r w:rsidRPr="009F576B">
              <w:rPr>
                <w:sz w:val="20"/>
                <w:szCs w:val="20"/>
              </w:rPr>
              <w:t>800000</w:t>
            </w:r>
          </w:p>
        </w:tc>
        <w:tc>
          <w:tcPr>
            <w:tcW w:w="1440" w:type="dxa"/>
          </w:tcPr>
          <w:p w:rsidR="000A2622" w:rsidRPr="009F576B" w:rsidRDefault="000A2622" w:rsidP="000A2622">
            <w:pPr>
              <w:spacing w:line="360" w:lineRule="exact"/>
              <w:jc w:val="right"/>
              <w:rPr>
                <w:sz w:val="20"/>
                <w:szCs w:val="20"/>
              </w:rPr>
            </w:pPr>
            <w:r w:rsidRPr="009F576B">
              <w:rPr>
                <w:sz w:val="20"/>
                <w:szCs w:val="20"/>
              </w:rPr>
              <w:t>135000</w:t>
            </w:r>
          </w:p>
        </w:tc>
        <w:tc>
          <w:tcPr>
            <w:tcW w:w="900" w:type="dxa"/>
          </w:tcPr>
          <w:p w:rsidR="000A2622" w:rsidRPr="009F576B" w:rsidRDefault="000A2622" w:rsidP="000A2622">
            <w:pPr>
              <w:spacing w:line="360" w:lineRule="exact"/>
              <w:jc w:val="right"/>
              <w:rPr>
                <w:sz w:val="20"/>
                <w:szCs w:val="20"/>
              </w:rPr>
            </w:pPr>
            <w:r w:rsidRPr="009F576B">
              <w:rPr>
                <w:sz w:val="20"/>
                <w:szCs w:val="20"/>
              </w:rPr>
              <w:t>16</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3</w:t>
            </w:r>
          </w:p>
        </w:tc>
        <w:tc>
          <w:tcPr>
            <w:tcW w:w="1440" w:type="dxa"/>
          </w:tcPr>
          <w:p w:rsidR="000A2622" w:rsidRPr="009F576B" w:rsidRDefault="000A2622" w:rsidP="000A2622">
            <w:pPr>
              <w:spacing w:line="360" w:lineRule="exact"/>
              <w:jc w:val="right"/>
              <w:rPr>
                <w:sz w:val="20"/>
                <w:szCs w:val="20"/>
              </w:rPr>
            </w:pPr>
            <w:r w:rsidRPr="009F576B">
              <w:rPr>
                <w:sz w:val="20"/>
                <w:szCs w:val="20"/>
              </w:rPr>
              <w:t>600000</w:t>
            </w:r>
          </w:p>
        </w:tc>
        <w:tc>
          <w:tcPr>
            <w:tcW w:w="1260" w:type="dxa"/>
          </w:tcPr>
          <w:p w:rsidR="000A2622" w:rsidRPr="009F576B" w:rsidRDefault="000A2622" w:rsidP="000A2622">
            <w:pPr>
              <w:spacing w:line="360" w:lineRule="exact"/>
              <w:jc w:val="right"/>
              <w:rPr>
                <w:sz w:val="20"/>
                <w:szCs w:val="20"/>
              </w:rPr>
            </w:pPr>
            <w:r w:rsidRPr="009F576B">
              <w:rPr>
                <w:sz w:val="20"/>
                <w:szCs w:val="20"/>
              </w:rPr>
              <w:t>110000</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c>
          <w:tcPr>
            <w:tcW w:w="1260" w:type="dxa"/>
          </w:tcPr>
          <w:p w:rsidR="000A2622" w:rsidRPr="009F576B" w:rsidRDefault="000A2622" w:rsidP="000A2622">
            <w:pPr>
              <w:spacing w:line="360" w:lineRule="exact"/>
              <w:jc w:val="right"/>
              <w:rPr>
                <w:sz w:val="20"/>
                <w:szCs w:val="20"/>
              </w:rPr>
            </w:pPr>
            <w:r w:rsidRPr="009F576B">
              <w:rPr>
                <w:sz w:val="20"/>
                <w:szCs w:val="20"/>
              </w:rPr>
              <w:t>600000</w:t>
            </w:r>
          </w:p>
        </w:tc>
        <w:tc>
          <w:tcPr>
            <w:tcW w:w="1260" w:type="dxa"/>
          </w:tcPr>
          <w:p w:rsidR="000A2622" w:rsidRPr="009F576B" w:rsidRDefault="000A2622" w:rsidP="000A2622">
            <w:pPr>
              <w:spacing w:line="360" w:lineRule="exact"/>
              <w:jc w:val="right"/>
              <w:rPr>
                <w:sz w:val="20"/>
                <w:szCs w:val="20"/>
              </w:rPr>
            </w:pPr>
            <w:r w:rsidRPr="009F576B">
              <w:rPr>
                <w:sz w:val="20"/>
                <w:szCs w:val="20"/>
              </w:rPr>
              <w:t>150000</w:t>
            </w:r>
          </w:p>
        </w:tc>
        <w:tc>
          <w:tcPr>
            <w:tcW w:w="900" w:type="dxa"/>
          </w:tcPr>
          <w:p w:rsidR="000A2622" w:rsidRPr="009F576B" w:rsidRDefault="000A2622" w:rsidP="000A2622">
            <w:pPr>
              <w:spacing w:line="360" w:lineRule="exact"/>
              <w:jc w:val="right"/>
              <w:rPr>
                <w:sz w:val="20"/>
                <w:szCs w:val="20"/>
              </w:rPr>
            </w:pPr>
            <w:r w:rsidRPr="009F576B">
              <w:rPr>
                <w:sz w:val="20"/>
                <w:szCs w:val="20"/>
              </w:rPr>
              <w:t>16</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c>
          <w:tcPr>
            <w:tcW w:w="1440" w:type="dxa"/>
          </w:tcPr>
          <w:p w:rsidR="000A2622" w:rsidRPr="009F576B" w:rsidRDefault="000A2622" w:rsidP="000A2622">
            <w:pPr>
              <w:spacing w:line="360" w:lineRule="exact"/>
              <w:jc w:val="right"/>
              <w:rPr>
                <w:sz w:val="20"/>
                <w:szCs w:val="20"/>
              </w:rPr>
            </w:pPr>
            <w:r w:rsidRPr="009F576B">
              <w:rPr>
                <w:sz w:val="20"/>
                <w:szCs w:val="20"/>
              </w:rPr>
              <w:t>540000</w:t>
            </w:r>
          </w:p>
        </w:tc>
        <w:tc>
          <w:tcPr>
            <w:tcW w:w="1440" w:type="dxa"/>
          </w:tcPr>
          <w:p w:rsidR="000A2622" w:rsidRPr="009F576B" w:rsidRDefault="000A2622" w:rsidP="000A2622">
            <w:pPr>
              <w:spacing w:line="360" w:lineRule="exact"/>
              <w:jc w:val="right"/>
              <w:rPr>
                <w:sz w:val="20"/>
                <w:szCs w:val="20"/>
              </w:rPr>
            </w:pPr>
            <w:r w:rsidRPr="009F576B">
              <w:rPr>
                <w:sz w:val="20"/>
                <w:szCs w:val="20"/>
              </w:rPr>
              <w:t>90000</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r>
      <w:tr w:rsidR="000A2622" w:rsidRPr="009F576B">
        <w:trPr>
          <w:jc w:val="center"/>
        </w:trPr>
        <w:tc>
          <w:tcPr>
            <w:tcW w:w="720" w:type="dxa"/>
            <w:tcBorders>
              <w:bottom w:val="single" w:sz="4" w:space="0" w:color="auto"/>
            </w:tcBorders>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4</w:t>
            </w:r>
          </w:p>
        </w:tc>
        <w:tc>
          <w:tcPr>
            <w:tcW w:w="144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500000</w:t>
            </w:r>
          </w:p>
        </w:tc>
        <w:tc>
          <w:tcPr>
            <w:tcW w:w="126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90000</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14</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9</w:t>
            </w:r>
          </w:p>
        </w:tc>
        <w:tc>
          <w:tcPr>
            <w:tcW w:w="126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390000</w:t>
            </w:r>
          </w:p>
        </w:tc>
        <w:tc>
          <w:tcPr>
            <w:tcW w:w="126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110000</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14</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9</w:t>
            </w:r>
          </w:p>
        </w:tc>
        <w:tc>
          <w:tcPr>
            <w:tcW w:w="144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670000</w:t>
            </w:r>
          </w:p>
        </w:tc>
        <w:tc>
          <w:tcPr>
            <w:tcW w:w="144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125000</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12</w:t>
            </w:r>
          </w:p>
        </w:tc>
        <w:tc>
          <w:tcPr>
            <w:tcW w:w="900" w:type="dxa"/>
            <w:tcBorders>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9</w:t>
            </w:r>
          </w:p>
        </w:tc>
      </w:tr>
      <w:tr w:rsidR="000A2622" w:rsidRPr="009F576B">
        <w:trPr>
          <w:jc w:val="center"/>
        </w:trPr>
        <w:tc>
          <w:tcPr>
            <w:tcW w:w="720" w:type="dxa"/>
            <w:tcBorders>
              <w:top w:val="single" w:sz="4" w:space="0" w:color="auto"/>
              <w:left w:val="single" w:sz="4" w:space="0" w:color="auto"/>
              <w:bottom w:val="single" w:sz="4" w:space="0" w:color="auto"/>
            </w:tcBorders>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5</w:t>
            </w:r>
          </w:p>
        </w:tc>
        <w:tc>
          <w:tcPr>
            <w:tcW w:w="144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550000</w:t>
            </w:r>
          </w:p>
        </w:tc>
        <w:tc>
          <w:tcPr>
            <w:tcW w:w="126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168000</w:t>
            </w:r>
          </w:p>
        </w:tc>
        <w:tc>
          <w:tcPr>
            <w:tcW w:w="90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15</w:t>
            </w:r>
          </w:p>
        </w:tc>
        <w:tc>
          <w:tcPr>
            <w:tcW w:w="90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10</w:t>
            </w:r>
          </w:p>
        </w:tc>
        <w:tc>
          <w:tcPr>
            <w:tcW w:w="126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760000</w:t>
            </w:r>
          </w:p>
        </w:tc>
        <w:tc>
          <w:tcPr>
            <w:tcW w:w="126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127000</w:t>
            </w:r>
          </w:p>
        </w:tc>
        <w:tc>
          <w:tcPr>
            <w:tcW w:w="90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13</w:t>
            </w:r>
          </w:p>
        </w:tc>
        <w:tc>
          <w:tcPr>
            <w:tcW w:w="90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10</w:t>
            </w:r>
          </w:p>
        </w:tc>
        <w:tc>
          <w:tcPr>
            <w:tcW w:w="144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890000</w:t>
            </w:r>
          </w:p>
        </w:tc>
        <w:tc>
          <w:tcPr>
            <w:tcW w:w="144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145000</w:t>
            </w:r>
          </w:p>
        </w:tc>
        <w:tc>
          <w:tcPr>
            <w:tcW w:w="900" w:type="dxa"/>
            <w:tcBorders>
              <w:top w:val="single" w:sz="4" w:space="0" w:color="auto"/>
              <w:bottom w:val="single" w:sz="4" w:space="0" w:color="auto"/>
            </w:tcBorders>
          </w:tcPr>
          <w:p w:rsidR="000A2622" w:rsidRPr="009F576B" w:rsidRDefault="000A2622" w:rsidP="000A2622">
            <w:pPr>
              <w:spacing w:line="360" w:lineRule="exact"/>
              <w:jc w:val="right"/>
              <w:rPr>
                <w:sz w:val="20"/>
                <w:szCs w:val="20"/>
              </w:rPr>
            </w:pPr>
            <w:r w:rsidRPr="009F576B">
              <w:rPr>
                <w:sz w:val="20"/>
                <w:szCs w:val="20"/>
              </w:rPr>
              <w:t>16</w:t>
            </w:r>
          </w:p>
        </w:tc>
        <w:tc>
          <w:tcPr>
            <w:tcW w:w="900" w:type="dxa"/>
            <w:tcBorders>
              <w:top w:val="single" w:sz="4" w:space="0" w:color="auto"/>
              <w:bottom w:val="single" w:sz="4" w:space="0" w:color="auto"/>
              <w:right w:val="single" w:sz="4" w:space="0" w:color="auto"/>
            </w:tcBorders>
          </w:tcPr>
          <w:p w:rsidR="000A2622" w:rsidRPr="009F576B" w:rsidRDefault="000A2622" w:rsidP="000A2622">
            <w:pPr>
              <w:spacing w:line="360" w:lineRule="exact"/>
              <w:jc w:val="right"/>
              <w:rPr>
                <w:sz w:val="20"/>
                <w:szCs w:val="20"/>
              </w:rPr>
            </w:pPr>
            <w:r w:rsidRPr="009F576B">
              <w:rPr>
                <w:sz w:val="20"/>
                <w:szCs w:val="20"/>
              </w:rPr>
              <w:t>9</w:t>
            </w:r>
          </w:p>
        </w:tc>
      </w:tr>
      <w:tr w:rsidR="000A2622" w:rsidRPr="009F576B">
        <w:trPr>
          <w:jc w:val="center"/>
        </w:trPr>
        <w:tc>
          <w:tcPr>
            <w:tcW w:w="720" w:type="dxa"/>
            <w:tcBorders>
              <w:top w:val="single" w:sz="4" w:space="0" w:color="auto"/>
            </w:tcBorders>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6</w:t>
            </w:r>
          </w:p>
        </w:tc>
        <w:tc>
          <w:tcPr>
            <w:tcW w:w="144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670000</w:t>
            </w:r>
          </w:p>
        </w:tc>
        <w:tc>
          <w:tcPr>
            <w:tcW w:w="126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145000</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16</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11</w:t>
            </w:r>
          </w:p>
        </w:tc>
        <w:tc>
          <w:tcPr>
            <w:tcW w:w="126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560000</w:t>
            </w:r>
          </w:p>
        </w:tc>
        <w:tc>
          <w:tcPr>
            <w:tcW w:w="126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135000</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12</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11</w:t>
            </w:r>
          </w:p>
        </w:tc>
        <w:tc>
          <w:tcPr>
            <w:tcW w:w="144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700000</w:t>
            </w:r>
          </w:p>
        </w:tc>
        <w:tc>
          <w:tcPr>
            <w:tcW w:w="144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133000</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14</w:t>
            </w:r>
          </w:p>
        </w:tc>
        <w:tc>
          <w:tcPr>
            <w:tcW w:w="900" w:type="dxa"/>
            <w:tcBorders>
              <w:top w:val="single" w:sz="4" w:space="0" w:color="auto"/>
            </w:tcBorders>
          </w:tcPr>
          <w:p w:rsidR="000A2622" w:rsidRPr="009F576B" w:rsidRDefault="000A2622" w:rsidP="000A2622">
            <w:pPr>
              <w:spacing w:line="360" w:lineRule="exact"/>
              <w:jc w:val="right"/>
              <w:rPr>
                <w:sz w:val="20"/>
                <w:szCs w:val="20"/>
              </w:rPr>
            </w:pPr>
            <w:r w:rsidRPr="009F576B">
              <w:rPr>
                <w:sz w:val="20"/>
                <w:szCs w:val="20"/>
              </w:rPr>
              <w:t>11</w: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7</w:t>
            </w:r>
          </w:p>
        </w:tc>
        <w:tc>
          <w:tcPr>
            <w:tcW w:w="1440" w:type="dxa"/>
          </w:tcPr>
          <w:p w:rsidR="000A2622" w:rsidRPr="009F576B" w:rsidRDefault="000A2622" w:rsidP="000A2622">
            <w:pPr>
              <w:spacing w:line="360" w:lineRule="exact"/>
              <w:jc w:val="right"/>
              <w:rPr>
                <w:sz w:val="20"/>
                <w:szCs w:val="20"/>
              </w:rPr>
            </w:pPr>
            <w:r w:rsidRPr="009F576B">
              <w:rPr>
                <w:sz w:val="20"/>
                <w:szCs w:val="20"/>
              </w:rPr>
              <w:t>700000</w:t>
            </w:r>
          </w:p>
        </w:tc>
        <w:tc>
          <w:tcPr>
            <w:tcW w:w="1260" w:type="dxa"/>
          </w:tcPr>
          <w:p w:rsidR="000A2622" w:rsidRPr="009F576B" w:rsidRDefault="000A2622" w:rsidP="000A2622">
            <w:pPr>
              <w:spacing w:line="360" w:lineRule="exact"/>
              <w:jc w:val="right"/>
              <w:rPr>
                <w:sz w:val="20"/>
                <w:szCs w:val="20"/>
              </w:rPr>
            </w:pPr>
            <w:r w:rsidRPr="009F576B">
              <w:rPr>
                <w:sz w:val="20"/>
                <w:szCs w:val="20"/>
              </w:rPr>
              <w:t>123000</w:t>
            </w:r>
          </w:p>
        </w:tc>
        <w:tc>
          <w:tcPr>
            <w:tcW w:w="900" w:type="dxa"/>
          </w:tcPr>
          <w:p w:rsidR="000A2622" w:rsidRPr="009F576B" w:rsidRDefault="000A2622" w:rsidP="000A2622">
            <w:pPr>
              <w:spacing w:line="360" w:lineRule="exact"/>
              <w:jc w:val="right"/>
              <w:rPr>
                <w:sz w:val="20"/>
                <w:szCs w:val="20"/>
              </w:rPr>
            </w:pPr>
            <w:r w:rsidRPr="009F576B">
              <w:rPr>
                <w:sz w:val="20"/>
                <w:szCs w:val="20"/>
              </w:rPr>
              <w:t>15</w:t>
            </w:r>
          </w:p>
        </w:tc>
        <w:tc>
          <w:tcPr>
            <w:tcW w:w="900" w:type="dxa"/>
          </w:tcPr>
          <w:p w:rsidR="000A2622" w:rsidRPr="009F576B" w:rsidRDefault="000A2622" w:rsidP="000A2622">
            <w:pPr>
              <w:spacing w:line="360" w:lineRule="exact"/>
              <w:jc w:val="right"/>
              <w:rPr>
                <w:sz w:val="20"/>
                <w:szCs w:val="20"/>
              </w:rPr>
            </w:pPr>
            <w:r w:rsidRPr="009F576B">
              <w:rPr>
                <w:sz w:val="20"/>
                <w:szCs w:val="20"/>
              </w:rPr>
              <w:t>9</w:t>
            </w:r>
          </w:p>
        </w:tc>
        <w:tc>
          <w:tcPr>
            <w:tcW w:w="1260" w:type="dxa"/>
          </w:tcPr>
          <w:p w:rsidR="000A2622" w:rsidRPr="009F576B" w:rsidRDefault="000A2622" w:rsidP="000A2622">
            <w:pPr>
              <w:spacing w:line="360" w:lineRule="exact"/>
              <w:jc w:val="right"/>
              <w:rPr>
                <w:sz w:val="20"/>
                <w:szCs w:val="20"/>
              </w:rPr>
            </w:pPr>
            <w:r w:rsidRPr="009F576B">
              <w:rPr>
                <w:sz w:val="20"/>
                <w:szCs w:val="20"/>
              </w:rPr>
              <w:t>710000</w:t>
            </w:r>
          </w:p>
        </w:tc>
        <w:tc>
          <w:tcPr>
            <w:tcW w:w="1260" w:type="dxa"/>
          </w:tcPr>
          <w:p w:rsidR="000A2622" w:rsidRPr="009F576B" w:rsidRDefault="000A2622" w:rsidP="000A2622">
            <w:pPr>
              <w:spacing w:line="360" w:lineRule="exact"/>
              <w:jc w:val="right"/>
              <w:rPr>
                <w:sz w:val="20"/>
                <w:szCs w:val="20"/>
              </w:rPr>
            </w:pPr>
            <w:r w:rsidRPr="009F576B">
              <w:rPr>
                <w:sz w:val="20"/>
                <w:szCs w:val="20"/>
              </w:rPr>
              <w:t>120000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9</w:t>
            </w:r>
          </w:p>
        </w:tc>
        <w:tc>
          <w:tcPr>
            <w:tcW w:w="1440" w:type="dxa"/>
          </w:tcPr>
          <w:p w:rsidR="000A2622" w:rsidRPr="009F576B" w:rsidRDefault="000A2622" w:rsidP="000A2622">
            <w:pPr>
              <w:spacing w:line="360" w:lineRule="exact"/>
              <w:jc w:val="right"/>
              <w:rPr>
                <w:sz w:val="20"/>
                <w:szCs w:val="20"/>
              </w:rPr>
            </w:pPr>
            <w:r w:rsidRPr="009F576B">
              <w:rPr>
                <w:sz w:val="20"/>
                <w:szCs w:val="20"/>
              </w:rPr>
              <w:t>900000</w:t>
            </w:r>
          </w:p>
        </w:tc>
        <w:tc>
          <w:tcPr>
            <w:tcW w:w="1440" w:type="dxa"/>
          </w:tcPr>
          <w:p w:rsidR="000A2622" w:rsidRPr="009F576B" w:rsidRDefault="000A2622" w:rsidP="000A2622">
            <w:pPr>
              <w:spacing w:line="360" w:lineRule="exact"/>
              <w:jc w:val="right"/>
              <w:rPr>
                <w:sz w:val="20"/>
                <w:szCs w:val="20"/>
              </w:rPr>
            </w:pPr>
            <w:r w:rsidRPr="009F576B">
              <w:rPr>
                <w:sz w:val="20"/>
                <w:szCs w:val="20"/>
              </w:rPr>
              <w:t>140000</w:t>
            </w:r>
          </w:p>
        </w:tc>
        <w:tc>
          <w:tcPr>
            <w:tcW w:w="900" w:type="dxa"/>
          </w:tcPr>
          <w:p w:rsidR="000A2622" w:rsidRPr="009F576B" w:rsidRDefault="000A2622" w:rsidP="000A2622">
            <w:pPr>
              <w:spacing w:line="360" w:lineRule="exact"/>
              <w:jc w:val="right"/>
              <w:rPr>
                <w:sz w:val="20"/>
                <w:szCs w:val="20"/>
              </w:rPr>
            </w:pPr>
            <w:r w:rsidRPr="009F576B">
              <w:rPr>
                <w:sz w:val="20"/>
                <w:szCs w:val="20"/>
              </w:rPr>
              <w:t>15</w:t>
            </w:r>
          </w:p>
        </w:tc>
        <w:tc>
          <w:tcPr>
            <w:tcW w:w="900" w:type="dxa"/>
          </w:tcPr>
          <w:p w:rsidR="000A2622" w:rsidRPr="009F576B" w:rsidRDefault="000A2622" w:rsidP="000A2622">
            <w:pPr>
              <w:spacing w:line="360" w:lineRule="exact"/>
              <w:jc w:val="right"/>
              <w:rPr>
                <w:sz w:val="20"/>
                <w:szCs w:val="20"/>
              </w:rPr>
            </w:pPr>
            <w:r w:rsidRPr="009F576B">
              <w:rPr>
                <w:sz w:val="20"/>
                <w:szCs w:val="20"/>
              </w:rPr>
              <w:t>9</w: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8</w:t>
            </w:r>
          </w:p>
        </w:tc>
        <w:tc>
          <w:tcPr>
            <w:tcW w:w="1440" w:type="dxa"/>
          </w:tcPr>
          <w:p w:rsidR="000A2622" w:rsidRPr="009F576B" w:rsidRDefault="000A2622" w:rsidP="000A2622">
            <w:pPr>
              <w:spacing w:line="360" w:lineRule="exact"/>
              <w:jc w:val="right"/>
              <w:rPr>
                <w:sz w:val="20"/>
                <w:szCs w:val="20"/>
              </w:rPr>
            </w:pPr>
            <w:r w:rsidRPr="009F576B">
              <w:rPr>
                <w:sz w:val="20"/>
                <w:szCs w:val="20"/>
              </w:rPr>
              <w:t>650000</w:t>
            </w:r>
          </w:p>
        </w:tc>
        <w:tc>
          <w:tcPr>
            <w:tcW w:w="1260" w:type="dxa"/>
          </w:tcPr>
          <w:p w:rsidR="000A2622" w:rsidRPr="009F576B" w:rsidRDefault="000A2622" w:rsidP="000A2622">
            <w:pPr>
              <w:spacing w:line="360" w:lineRule="exact"/>
              <w:jc w:val="right"/>
              <w:rPr>
                <w:sz w:val="20"/>
                <w:szCs w:val="20"/>
              </w:rPr>
            </w:pPr>
            <w:r w:rsidRPr="009F576B">
              <w:rPr>
                <w:sz w:val="20"/>
                <w:szCs w:val="20"/>
              </w:rPr>
              <w:t>125000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c>
          <w:tcPr>
            <w:tcW w:w="1260" w:type="dxa"/>
          </w:tcPr>
          <w:p w:rsidR="000A2622" w:rsidRPr="009F576B" w:rsidRDefault="000A2622" w:rsidP="000A2622">
            <w:pPr>
              <w:spacing w:line="360" w:lineRule="exact"/>
              <w:jc w:val="right"/>
              <w:rPr>
                <w:sz w:val="20"/>
                <w:szCs w:val="20"/>
              </w:rPr>
            </w:pPr>
            <w:r w:rsidRPr="009F576B">
              <w:rPr>
                <w:sz w:val="20"/>
                <w:szCs w:val="20"/>
              </w:rPr>
              <w:t>700000</w:t>
            </w:r>
          </w:p>
        </w:tc>
        <w:tc>
          <w:tcPr>
            <w:tcW w:w="1260" w:type="dxa"/>
          </w:tcPr>
          <w:p w:rsidR="000A2622" w:rsidRPr="009F576B" w:rsidRDefault="000A2622" w:rsidP="000A2622">
            <w:pPr>
              <w:spacing w:line="360" w:lineRule="exact"/>
              <w:jc w:val="right"/>
              <w:rPr>
                <w:sz w:val="20"/>
                <w:szCs w:val="20"/>
              </w:rPr>
            </w:pPr>
            <w:r w:rsidRPr="009F576B">
              <w:rPr>
                <w:sz w:val="20"/>
                <w:szCs w:val="20"/>
              </w:rPr>
              <w:t>140000</w:t>
            </w:r>
          </w:p>
        </w:tc>
        <w:tc>
          <w:tcPr>
            <w:tcW w:w="900" w:type="dxa"/>
          </w:tcPr>
          <w:p w:rsidR="000A2622" w:rsidRPr="009F576B" w:rsidRDefault="000A2622" w:rsidP="000A2622">
            <w:pPr>
              <w:spacing w:line="360" w:lineRule="exact"/>
              <w:jc w:val="right"/>
              <w:rPr>
                <w:sz w:val="20"/>
                <w:szCs w:val="20"/>
              </w:rPr>
            </w:pPr>
            <w:r w:rsidRPr="009F576B">
              <w:rPr>
                <w:sz w:val="20"/>
                <w:szCs w:val="20"/>
              </w:rPr>
              <w:t>15</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c>
          <w:tcPr>
            <w:tcW w:w="1440" w:type="dxa"/>
          </w:tcPr>
          <w:p w:rsidR="000A2622" w:rsidRPr="009F576B" w:rsidRDefault="000A2622" w:rsidP="000A2622">
            <w:pPr>
              <w:spacing w:line="360" w:lineRule="exact"/>
              <w:jc w:val="right"/>
              <w:rPr>
                <w:sz w:val="20"/>
                <w:szCs w:val="20"/>
              </w:rPr>
            </w:pPr>
            <w:r w:rsidRPr="009F576B">
              <w:rPr>
                <w:sz w:val="20"/>
                <w:szCs w:val="20"/>
              </w:rPr>
              <w:t>800000</w:t>
            </w:r>
          </w:p>
        </w:tc>
        <w:tc>
          <w:tcPr>
            <w:tcW w:w="1440" w:type="dxa"/>
          </w:tcPr>
          <w:p w:rsidR="000A2622" w:rsidRPr="009F576B" w:rsidRDefault="000A2622" w:rsidP="000A2622">
            <w:pPr>
              <w:spacing w:line="360" w:lineRule="exact"/>
              <w:jc w:val="right"/>
              <w:rPr>
                <w:sz w:val="20"/>
                <w:szCs w:val="20"/>
              </w:rPr>
            </w:pPr>
            <w:r w:rsidRPr="009F576B">
              <w:rPr>
                <w:sz w:val="20"/>
                <w:szCs w:val="20"/>
              </w:rPr>
              <w:t>115000</w:t>
            </w:r>
          </w:p>
        </w:tc>
        <w:tc>
          <w:tcPr>
            <w:tcW w:w="900" w:type="dxa"/>
          </w:tcPr>
          <w:p w:rsidR="000A2622" w:rsidRPr="009F576B" w:rsidRDefault="000A2622" w:rsidP="000A2622">
            <w:pPr>
              <w:spacing w:line="360" w:lineRule="exact"/>
              <w:jc w:val="right"/>
              <w:rPr>
                <w:sz w:val="20"/>
                <w:szCs w:val="20"/>
              </w:rPr>
            </w:pPr>
            <w:r w:rsidRPr="009F576B">
              <w:rPr>
                <w:sz w:val="20"/>
                <w:szCs w:val="20"/>
              </w:rPr>
              <w:t>14</w:t>
            </w:r>
          </w:p>
        </w:tc>
        <w:tc>
          <w:tcPr>
            <w:tcW w:w="900" w:type="dxa"/>
          </w:tcPr>
          <w:p w:rsidR="000A2622" w:rsidRPr="009F576B" w:rsidRDefault="000A2622" w:rsidP="000A2622">
            <w:pPr>
              <w:spacing w:line="360" w:lineRule="exact"/>
              <w:jc w:val="right"/>
              <w:rPr>
                <w:sz w:val="20"/>
                <w:szCs w:val="20"/>
              </w:rPr>
            </w:pPr>
            <w:r w:rsidRPr="009F576B">
              <w:rPr>
                <w:sz w:val="20"/>
                <w:szCs w:val="20"/>
              </w:rPr>
              <w:t>10</w:t>
            </w:r>
          </w:p>
        </w:tc>
      </w:tr>
      <w:tr w:rsidR="000A2622" w:rsidRPr="009F576B">
        <w:trPr>
          <w:jc w:val="center"/>
        </w:trPr>
        <w:tc>
          <w:tcPr>
            <w:tcW w:w="720" w:type="dxa"/>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9</w:t>
            </w:r>
          </w:p>
        </w:tc>
        <w:tc>
          <w:tcPr>
            <w:tcW w:w="1440" w:type="dxa"/>
          </w:tcPr>
          <w:p w:rsidR="000A2622" w:rsidRPr="009F576B" w:rsidRDefault="000A2622" w:rsidP="000A2622">
            <w:pPr>
              <w:spacing w:line="360" w:lineRule="exact"/>
              <w:jc w:val="right"/>
              <w:rPr>
                <w:sz w:val="20"/>
                <w:szCs w:val="20"/>
              </w:rPr>
            </w:pPr>
            <w:r w:rsidRPr="009F576B">
              <w:rPr>
                <w:sz w:val="20"/>
                <w:szCs w:val="20"/>
              </w:rPr>
              <w:t>600000</w:t>
            </w:r>
          </w:p>
        </w:tc>
        <w:tc>
          <w:tcPr>
            <w:tcW w:w="1260" w:type="dxa"/>
          </w:tcPr>
          <w:p w:rsidR="000A2622" w:rsidRPr="009F576B" w:rsidRDefault="000A2622" w:rsidP="000A2622">
            <w:pPr>
              <w:spacing w:line="360" w:lineRule="exact"/>
              <w:jc w:val="right"/>
              <w:rPr>
                <w:sz w:val="20"/>
                <w:szCs w:val="20"/>
              </w:rPr>
            </w:pPr>
            <w:r w:rsidRPr="009F576B">
              <w:rPr>
                <w:sz w:val="20"/>
                <w:szCs w:val="20"/>
              </w:rPr>
              <w:t>130000</w:t>
            </w:r>
          </w:p>
        </w:tc>
        <w:tc>
          <w:tcPr>
            <w:tcW w:w="900" w:type="dxa"/>
          </w:tcPr>
          <w:p w:rsidR="000A2622" w:rsidRPr="009F576B" w:rsidRDefault="000A2622" w:rsidP="000A2622">
            <w:pPr>
              <w:spacing w:line="360" w:lineRule="exact"/>
              <w:jc w:val="right"/>
              <w:rPr>
                <w:sz w:val="20"/>
                <w:szCs w:val="20"/>
              </w:rPr>
            </w:pPr>
            <w:r w:rsidRPr="009F576B">
              <w:rPr>
                <w:sz w:val="20"/>
                <w:szCs w:val="20"/>
              </w:rPr>
              <w:t>13</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c>
          <w:tcPr>
            <w:tcW w:w="1260" w:type="dxa"/>
          </w:tcPr>
          <w:p w:rsidR="000A2622" w:rsidRPr="009F576B" w:rsidRDefault="000A2622" w:rsidP="000A2622">
            <w:pPr>
              <w:spacing w:line="360" w:lineRule="exact"/>
              <w:jc w:val="right"/>
              <w:rPr>
                <w:sz w:val="20"/>
                <w:szCs w:val="20"/>
              </w:rPr>
            </w:pPr>
            <w:r w:rsidRPr="009F576B">
              <w:rPr>
                <w:sz w:val="20"/>
                <w:szCs w:val="20"/>
              </w:rPr>
              <w:t>780000</w:t>
            </w:r>
          </w:p>
        </w:tc>
        <w:tc>
          <w:tcPr>
            <w:tcW w:w="1260" w:type="dxa"/>
          </w:tcPr>
          <w:p w:rsidR="000A2622" w:rsidRPr="009F576B" w:rsidRDefault="000A2622" w:rsidP="000A2622">
            <w:pPr>
              <w:spacing w:line="360" w:lineRule="exact"/>
              <w:jc w:val="right"/>
              <w:rPr>
                <w:sz w:val="20"/>
                <w:szCs w:val="20"/>
              </w:rPr>
            </w:pPr>
            <w:r w:rsidRPr="009F576B">
              <w:rPr>
                <w:sz w:val="20"/>
                <w:szCs w:val="20"/>
              </w:rPr>
              <w:t>155000</w:t>
            </w:r>
          </w:p>
        </w:tc>
        <w:tc>
          <w:tcPr>
            <w:tcW w:w="900" w:type="dxa"/>
          </w:tcPr>
          <w:p w:rsidR="000A2622" w:rsidRPr="009F576B" w:rsidRDefault="000A2622" w:rsidP="000A2622">
            <w:pPr>
              <w:spacing w:line="360" w:lineRule="exact"/>
              <w:jc w:val="right"/>
              <w:rPr>
                <w:sz w:val="20"/>
                <w:szCs w:val="20"/>
              </w:rPr>
            </w:pPr>
            <w:r w:rsidRPr="009F576B">
              <w:rPr>
                <w:sz w:val="20"/>
                <w:szCs w:val="20"/>
              </w:rPr>
              <w:t>12</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c>
          <w:tcPr>
            <w:tcW w:w="1440" w:type="dxa"/>
          </w:tcPr>
          <w:p w:rsidR="000A2622" w:rsidRPr="009F576B" w:rsidRDefault="000A2622" w:rsidP="000A2622">
            <w:pPr>
              <w:spacing w:line="360" w:lineRule="exact"/>
              <w:jc w:val="right"/>
              <w:rPr>
                <w:sz w:val="20"/>
                <w:szCs w:val="20"/>
              </w:rPr>
            </w:pPr>
            <w:r w:rsidRPr="009F576B">
              <w:rPr>
                <w:sz w:val="20"/>
                <w:szCs w:val="20"/>
              </w:rPr>
              <w:t>650000</w:t>
            </w:r>
          </w:p>
        </w:tc>
        <w:tc>
          <w:tcPr>
            <w:tcW w:w="1440" w:type="dxa"/>
          </w:tcPr>
          <w:p w:rsidR="000A2622" w:rsidRPr="009F576B" w:rsidRDefault="000A2622" w:rsidP="000A2622">
            <w:pPr>
              <w:spacing w:line="360" w:lineRule="exact"/>
              <w:jc w:val="right"/>
              <w:rPr>
                <w:sz w:val="20"/>
                <w:szCs w:val="20"/>
              </w:rPr>
            </w:pPr>
            <w:r w:rsidRPr="009F576B">
              <w:rPr>
                <w:sz w:val="20"/>
                <w:szCs w:val="20"/>
              </w:rPr>
              <w:t>125000</w:t>
            </w:r>
          </w:p>
        </w:tc>
        <w:tc>
          <w:tcPr>
            <w:tcW w:w="900" w:type="dxa"/>
          </w:tcPr>
          <w:p w:rsidR="000A2622" w:rsidRPr="009F576B" w:rsidRDefault="000A2622" w:rsidP="000A2622">
            <w:pPr>
              <w:spacing w:line="360" w:lineRule="exact"/>
              <w:jc w:val="right"/>
              <w:rPr>
                <w:sz w:val="20"/>
                <w:szCs w:val="20"/>
              </w:rPr>
            </w:pPr>
            <w:r w:rsidRPr="009F576B">
              <w:rPr>
                <w:sz w:val="20"/>
                <w:szCs w:val="20"/>
              </w:rPr>
              <w:t>16</w:t>
            </w:r>
          </w:p>
        </w:tc>
        <w:tc>
          <w:tcPr>
            <w:tcW w:w="900" w:type="dxa"/>
          </w:tcPr>
          <w:p w:rsidR="000A2622" w:rsidRPr="009F576B" w:rsidRDefault="000A2622" w:rsidP="000A2622">
            <w:pPr>
              <w:spacing w:line="360" w:lineRule="exact"/>
              <w:jc w:val="right"/>
              <w:rPr>
                <w:sz w:val="20"/>
                <w:szCs w:val="20"/>
              </w:rPr>
            </w:pPr>
            <w:r w:rsidRPr="009F576B">
              <w:rPr>
                <w:sz w:val="20"/>
                <w:szCs w:val="20"/>
              </w:rPr>
              <w:t>11</w:t>
            </w:r>
          </w:p>
        </w:tc>
      </w:tr>
      <w:tr w:rsidR="000A2622" w:rsidRPr="009F576B">
        <w:trPr>
          <w:jc w:val="center"/>
        </w:trPr>
        <w:tc>
          <w:tcPr>
            <w:tcW w:w="720" w:type="dxa"/>
            <w:tcBorders>
              <w:bottom w:val="nil"/>
            </w:tcBorders>
          </w:tcPr>
          <w:p w:rsidR="000A2622" w:rsidRPr="009F576B" w:rsidRDefault="000A2622" w:rsidP="000A2622">
            <w:pPr>
              <w:pStyle w:val="aa"/>
              <w:spacing w:line="360" w:lineRule="exact"/>
              <w:ind w:left="-694" w:firstLine="706"/>
              <w:jc w:val="center"/>
              <w:rPr>
                <w:i/>
                <w:sz w:val="20"/>
                <w:szCs w:val="20"/>
                <w:lang w:val="en-US"/>
              </w:rPr>
            </w:pPr>
            <w:r w:rsidRPr="009F576B">
              <w:rPr>
                <w:i/>
                <w:sz w:val="20"/>
                <w:szCs w:val="20"/>
                <w:lang w:val="en-US"/>
              </w:rPr>
              <w:t>10</w:t>
            </w:r>
          </w:p>
        </w:tc>
        <w:tc>
          <w:tcPr>
            <w:tcW w:w="1440" w:type="dxa"/>
            <w:tcBorders>
              <w:bottom w:val="nil"/>
            </w:tcBorders>
          </w:tcPr>
          <w:p w:rsidR="000A2622" w:rsidRPr="009F576B" w:rsidRDefault="000A2622" w:rsidP="000A2622">
            <w:pPr>
              <w:spacing w:line="360" w:lineRule="exact"/>
              <w:jc w:val="right"/>
              <w:rPr>
                <w:sz w:val="20"/>
                <w:szCs w:val="20"/>
              </w:rPr>
            </w:pPr>
            <w:r w:rsidRPr="009F576B">
              <w:rPr>
                <w:sz w:val="20"/>
                <w:szCs w:val="20"/>
              </w:rPr>
              <w:t>550000</w:t>
            </w:r>
          </w:p>
        </w:tc>
        <w:tc>
          <w:tcPr>
            <w:tcW w:w="1260" w:type="dxa"/>
            <w:tcBorders>
              <w:bottom w:val="nil"/>
            </w:tcBorders>
          </w:tcPr>
          <w:p w:rsidR="000A2622" w:rsidRPr="009F576B" w:rsidRDefault="000A2622" w:rsidP="000A2622">
            <w:pPr>
              <w:spacing w:line="360" w:lineRule="exact"/>
              <w:jc w:val="right"/>
              <w:rPr>
                <w:sz w:val="20"/>
                <w:szCs w:val="20"/>
              </w:rPr>
            </w:pPr>
            <w:r w:rsidRPr="009F576B">
              <w:rPr>
                <w:sz w:val="20"/>
                <w:szCs w:val="20"/>
              </w:rPr>
              <w:t>135000</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12</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12</w:t>
            </w:r>
          </w:p>
        </w:tc>
        <w:tc>
          <w:tcPr>
            <w:tcW w:w="1260" w:type="dxa"/>
            <w:tcBorders>
              <w:bottom w:val="nil"/>
            </w:tcBorders>
          </w:tcPr>
          <w:p w:rsidR="000A2622" w:rsidRPr="009F576B" w:rsidRDefault="000A2622" w:rsidP="000A2622">
            <w:pPr>
              <w:spacing w:line="360" w:lineRule="exact"/>
              <w:jc w:val="right"/>
              <w:rPr>
                <w:sz w:val="20"/>
                <w:szCs w:val="20"/>
              </w:rPr>
            </w:pPr>
            <w:r w:rsidRPr="009F576B">
              <w:rPr>
                <w:sz w:val="20"/>
                <w:szCs w:val="20"/>
              </w:rPr>
              <w:t>560000</w:t>
            </w:r>
          </w:p>
        </w:tc>
        <w:tc>
          <w:tcPr>
            <w:tcW w:w="1260" w:type="dxa"/>
            <w:tcBorders>
              <w:bottom w:val="nil"/>
            </w:tcBorders>
          </w:tcPr>
          <w:p w:rsidR="000A2622" w:rsidRPr="009F576B" w:rsidRDefault="000A2622" w:rsidP="000A2622">
            <w:pPr>
              <w:spacing w:line="360" w:lineRule="exact"/>
              <w:jc w:val="right"/>
              <w:rPr>
                <w:sz w:val="20"/>
                <w:szCs w:val="20"/>
              </w:rPr>
            </w:pPr>
            <w:r w:rsidRPr="009F576B">
              <w:rPr>
                <w:sz w:val="20"/>
                <w:szCs w:val="20"/>
              </w:rPr>
              <w:t>124000</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14</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12</w:t>
            </w:r>
          </w:p>
        </w:tc>
        <w:tc>
          <w:tcPr>
            <w:tcW w:w="1440" w:type="dxa"/>
            <w:tcBorders>
              <w:bottom w:val="nil"/>
            </w:tcBorders>
          </w:tcPr>
          <w:p w:rsidR="000A2622" w:rsidRPr="009F576B" w:rsidRDefault="000A2622" w:rsidP="000A2622">
            <w:pPr>
              <w:spacing w:line="360" w:lineRule="exact"/>
              <w:jc w:val="right"/>
              <w:rPr>
                <w:sz w:val="20"/>
                <w:szCs w:val="20"/>
              </w:rPr>
            </w:pPr>
            <w:r w:rsidRPr="009F576B">
              <w:rPr>
                <w:sz w:val="20"/>
                <w:szCs w:val="20"/>
              </w:rPr>
              <w:t>670000</w:t>
            </w:r>
          </w:p>
        </w:tc>
        <w:tc>
          <w:tcPr>
            <w:tcW w:w="1440" w:type="dxa"/>
            <w:tcBorders>
              <w:bottom w:val="nil"/>
            </w:tcBorders>
          </w:tcPr>
          <w:p w:rsidR="000A2622" w:rsidRPr="009F576B" w:rsidRDefault="000A2622" w:rsidP="000A2622">
            <w:pPr>
              <w:spacing w:line="360" w:lineRule="exact"/>
              <w:jc w:val="right"/>
              <w:rPr>
                <w:sz w:val="20"/>
                <w:szCs w:val="20"/>
              </w:rPr>
            </w:pPr>
            <w:r w:rsidRPr="009F576B">
              <w:rPr>
                <w:sz w:val="20"/>
                <w:szCs w:val="20"/>
              </w:rPr>
              <w:t>120000</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17</w:t>
            </w:r>
          </w:p>
        </w:tc>
        <w:tc>
          <w:tcPr>
            <w:tcW w:w="900" w:type="dxa"/>
            <w:tcBorders>
              <w:bottom w:val="nil"/>
            </w:tcBorders>
          </w:tcPr>
          <w:p w:rsidR="000A2622" w:rsidRPr="009F576B" w:rsidRDefault="000A2622" w:rsidP="000A2622">
            <w:pPr>
              <w:spacing w:line="360" w:lineRule="exact"/>
              <w:jc w:val="right"/>
              <w:rPr>
                <w:sz w:val="20"/>
                <w:szCs w:val="20"/>
              </w:rPr>
            </w:pPr>
            <w:r w:rsidRPr="009F576B">
              <w:rPr>
                <w:sz w:val="20"/>
                <w:szCs w:val="20"/>
              </w:rPr>
              <w:t>12</w:t>
            </w:r>
          </w:p>
        </w:tc>
      </w:tr>
      <w:tr w:rsidR="000A2622" w:rsidRPr="009F576B">
        <w:trPr>
          <w:jc w:val="center"/>
        </w:trPr>
        <w:tc>
          <w:tcPr>
            <w:tcW w:w="720" w:type="dxa"/>
          </w:tcPr>
          <w:p w:rsidR="000A2622" w:rsidRPr="009F576B" w:rsidRDefault="000A2622" w:rsidP="000A2622">
            <w:pPr>
              <w:pStyle w:val="aa"/>
              <w:spacing w:line="360" w:lineRule="auto"/>
              <w:ind w:left="-694" w:firstLine="706"/>
              <w:jc w:val="center"/>
              <w:rPr>
                <w:i/>
                <w:sz w:val="20"/>
                <w:szCs w:val="20"/>
                <w:lang w:val="en-US"/>
              </w:rPr>
            </w:pPr>
            <w:r w:rsidRPr="009F576B">
              <w:rPr>
                <w:i/>
                <w:sz w:val="20"/>
                <w:szCs w:val="20"/>
                <w:lang w:val="en-US"/>
              </w:rPr>
              <w:t>11</w:t>
            </w:r>
          </w:p>
        </w:tc>
        <w:tc>
          <w:tcPr>
            <w:tcW w:w="1440" w:type="dxa"/>
          </w:tcPr>
          <w:p w:rsidR="000A2622" w:rsidRPr="009F576B" w:rsidRDefault="000A2622" w:rsidP="000A2622">
            <w:pPr>
              <w:spacing w:line="360" w:lineRule="auto"/>
              <w:jc w:val="right"/>
              <w:rPr>
                <w:sz w:val="20"/>
                <w:szCs w:val="20"/>
              </w:rPr>
            </w:pPr>
            <w:r w:rsidRPr="009F576B">
              <w:rPr>
                <w:sz w:val="20"/>
                <w:szCs w:val="20"/>
              </w:rPr>
              <w:t>500000</w:t>
            </w:r>
          </w:p>
        </w:tc>
        <w:tc>
          <w:tcPr>
            <w:tcW w:w="1260" w:type="dxa"/>
          </w:tcPr>
          <w:p w:rsidR="000A2622" w:rsidRPr="009F576B" w:rsidRDefault="000A2622" w:rsidP="000A2622">
            <w:pPr>
              <w:spacing w:line="360" w:lineRule="auto"/>
              <w:jc w:val="right"/>
              <w:rPr>
                <w:sz w:val="20"/>
                <w:szCs w:val="20"/>
              </w:rPr>
            </w:pPr>
            <w:r w:rsidRPr="009F576B">
              <w:rPr>
                <w:sz w:val="20"/>
                <w:szCs w:val="20"/>
              </w:rPr>
              <w:t>145000</w:t>
            </w:r>
          </w:p>
        </w:tc>
        <w:tc>
          <w:tcPr>
            <w:tcW w:w="900" w:type="dxa"/>
          </w:tcPr>
          <w:p w:rsidR="000A2622" w:rsidRPr="009F576B" w:rsidRDefault="000A2622" w:rsidP="000A2622">
            <w:pPr>
              <w:spacing w:line="360" w:lineRule="auto"/>
              <w:jc w:val="right"/>
              <w:rPr>
                <w:sz w:val="20"/>
                <w:szCs w:val="20"/>
              </w:rPr>
            </w:pPr>
            <w:r w:rsidRPr="009F576B">
              <w:rPr>
                <w:sz w:val="20"/>
                <w:szCs w:val="20"/>
              </w:rPr>
              <w:t>11</w:t>
            </w:r>
          </w:p>
        </w:tc>
        <w:tc>
          <w:tcPr>
            <w:tcW w:w="900" w:type="dxa"/>
          </w:tcPr>
          <w:p w:rsidR="000A2622" w:rsidRPr="009F576B" w:rsidRDefault="000A2622" w:rsidP="000A2622">
            <w:pPr>
              <w:spacing w:line="360" w:lineRule="auto"/>
              <w:jc w:val="right"/>
              <w:rPr>
                <w:sz w:val="20"/>
                <w:szCs w:val="20"/>
              </w:rPr>
            </w:pPr>
            <w:r w:rsidRPr="009F576B">
              <w:rPr>
                <w:sz w:val="20"/>
                <w:szCs w:val="20"/>
              </w:rPr>
              <w:t>9</w:t>
            </w:r>
          </w:p>
        </w:tc>
        <w:tc>
          <w:tcPr>
            <w:tcW w:w="1260" w:type="dxa"/>
          </w:tcPr>
          <w:p w:rsidR="000A2622" w:rsidRPr="009F576B" w:rsidRDefault="000A2622" w:rsidP="000A2622">
            <w:pPr>
              <w:spacing w:line="360" w:lineRule="auto"/>
              <w:jc w:val="right"/>
              <w:rPr>
                <w:sz w:val="20"/>
                <w:szCs w:val="20"/>
              </w:rPr>
            </w:pPr>
            <w:r w:rsidRPr="009F576B">
              <w:rPr>
                <w:sz w:val="20"/>
                <w:szCs w:val="20"/>
              </w:rPr>
              <w:t>540000</w:t>
            </w:r>
          </w:p>
        </w:tc>
        <w:tc>
          <w:tcPr>
            <w:tcW w:w="1260" w:type="dxa"/>
          </w:tcPr>
          <w:p w:rsidR="000A2622" w:rsidRPr="009F576B" w:rsidRDefault="000A2622" w:rsidP="000A2622">
            <w:pPr>
              <w:spacing w:line="360" w:lineRule="auto"/>
              <w:jc w:val="right"/>
              <w:rPr>
                <w:sz w:val="20"/>
                <w:szCs w:val="20"/>
              </w:rPr>
            </w:pPr>
            <w:r w:rsidRPr="009F576B">
              <w:rPr>
                <w:sz w:val="20"/>
                <w:szCs w:val="20"/>
              </w:rPr>
              <w:t>100000</w:t>
            </w:r>
          </w:p>
        </w:tc>
        <w:tc>
          <w:tcPr>
            <w:tcW w:w="900" w:type="dxa"/>
          </w:tcPr>
          <w:p w:rsidR="000A2622" w:rsidRPr="009F576B" w:rsidRDefault="000A2622" w:rsidP="000A2622">
            <w:pPr>
              <w:spacing w:line="360" w:lineRule="auto"/>
              <w:jc w:val="right"/>
              <w:rPr>
                <w:sz w:val="20"/>
                <w:szCs w:val="20"/>
              </w:rPr>
            </w:pPr>
            <w:r w:rsidRPr="009F576B">
              <w:rPr>
                <w:sz w:val="20"/>
                <w:szCs w:val="20"/>
              </w:rPr>
              <w:t>13</w:t>
            </w:r>
          </w:p>
        </w:tc>
        <w:tc>
          <w:tcPr>
            <w:tcW w:w="900" w:type="dxa"/>
          </w:tcPr>
          <w:p w:rsidR="000A2622" w:rsidRPr="009F576B" w:rsidRDefault="000A2622" w:rsidP="000A2622">
            <w:pPr>
              <w:spacing w:line="360" w:lineRule="auto"/>
              <w:jc w:val="right"/>
              <w:rPr>
                <w:sz w:val="20"/>
                <w:szCs w:val="20"/>
              </w:rPr>
            </w:pPr>
            <w:r w:rsidRPr="009F576B">
              <w:rPr>
                <w:sz w:val="20"/>
                <w:szCs w:val="20"/>
              </w:rPr>
              <w:t>12</w:t>
            </w:r>
          </w:p>
        </w:tc>
        <w:tc>
          <w:tcPr>
            <w:tcW w:w="1440" w:type="dxa"/>
          </w:tcPr>
          <w:p w:rsidR="000A2622" w:rsidRPr="009F576B" w:rsidRDefault="000A2622" w:rsidP="000A2622">
            <w:pPr>
              <w:spacing w:line="360" w:lineRule="auto"/>
              <w:jc w:val="right"/>
              <w:rPr>
                <w:sz w:val="20"/>
                <w:szCs w:val="20"/>
              </w:rPr>
            </w:pPr>
            <w:r w:rsidRPr="009F576B">
              <w:rPr>
                <w:sz w:val="20"/>
                <w:szCs w:val="20"/>
              </w:rPr>
              <w:t>430000</w:t>
            </w:r>
          </w:p>
        </w:tc>
        <w:tc>
          <w:tcPr>
            <w:tcW w:w="1440" w:type="dxa"/>
          </w:tcPr>
          <w:p w:rsidR="000A2622" w:rsidRPr="009F576B" w:rsidRDefault="000A2622" w:rsidP="000A2622">
            <w:pPr>
              <w:spacing w:line="360" w:lineRule="auto"/>
              <w:jc w:val="right"/>
              <w:rPr>
                <w:sz w:val="20"/>
                <w:szCs w:val="20"/>
              </w:rPr>
            </w:pPr>
            <w:r w:rsidRPr="009F576B">
              <w:rPr>
                <w:sz w:val="20"/>
                <w:szCs w:val="20"/>
              </w:rPr>
              <w:t>126000</w:t>
            </w:r>
          </w:p>
        </w:tc>
        <w:tc>
          <w:tcPr>
            <w:tcW w:w="900" w:type="dxa"/>
          </w:tcPr>
          <w:p w:rsidR="000A2622" w:rsidRPr="009F576B" w:rsidRDefault="000A2622" w:rsidP="000A2622">
            <w:pPr>
              <w:spacing w:line="360" w:lineRule="auto"/>
              <w:jc w:val="right"/>
              <w:rPr>
                <w:sz w:val="20"/>
                <w:szCs w:val="20"/>
              </w:rPr>
            </w:pPr>
            <w:r w:rsidRPr="009F576B">
              <w:rPr>
                <w:sz w:val="20"/>
                <w:szCs w:val="20"/>
              </w:rPr>
              <w:t>15</w:t>
            </w:r>
          </w:p>
        </w:tc>
        <w:tc>
          <w:tcPr>
            <w:tcW w:w="900" w:type="dxa"/>
          </w:tcPr>
          <w:p w:rsidR="000A2622" w:rsidRPr="009F576B" w:rsidRDefault="000A2622" w:rsidP="000A2622">
            <w:pPr>
              <w:spacing w:line="360" w:lineRule="auto"/>
              <w:jc w:val="right"/>
              <w:rPr>
                <w:sz w:val="20"/>
                <w:szCs w:val="20"/>
              </w:rPr>
            </w:pPr>
            <w:r w:rsidRPr="009F576B">
              <w:rPr>
                <w:sz w:val="20"/>
                <w:szCs w:val="20"/>
              </w:rPr>
              <w:t>10</w:t>
            </w:r>
          </w:p>
        </w:tc>
      </w:tr>
      <w:tr w:rsidR="000A2622" w:rsidRPr="009F576B">
        <w:trPr>
          <w:jc w:val="center"/>
        </w:trPr>
        <w:tc>
          <w:tcPr>
            <w:tcW w:w="720" w:type="dxa"/>
          </w:tcPr>
          <w:p w:rsidR="000A2622" w:rsidRPr="009F576B" w:rsidRDefault="000A2622" w:rsidP="000A2622">
            <w:pPr>
              <w:pStyle w:val="aa"/>
              <w:spacing w:line="360" w:lineRule="auto"/>
              <w:ind w:left="-694" w:firstLine="706"/>
              <w:jc w:val="center"/>
              <w:rPr>
                <w:i/>
                <w:sz w:val="20"/>
                <w:szCs w:val="20"/>
                <w:lang w:val="en-US"/>
              </w:rPr>
            </w:pPr>
            <w:r w:rsidRPr="009F576B">
              <w:rPr>
                <w:i/>
                <w:sz w:val="20"/>
                <w:szCs w:val="20"/>
                <w:lang w:val="en-US"/>
              </w:rPr>
              <w:t>12</w:t>
            </w:r>
          </w:p>
        </w:tc>
        <w:tc>
          <w:tcPr>
            <w:tcW w:w="1440" w:type="dxa"/>
          </w:tcPr>
          <w:p w:rsidR="000A2622" w:rsidRPr="009F576B" w:rsidRDefault="000A2622" w:rsidP="000A2622">
            <w:pPr>
              <w:spacing w:line="360" w:lineRule="auto"/>
              <w:jc w:val="right"/>
              <w:rPr>
                <w:sz w:val="20"/>
                <w:szCs w:val="20"/>
              </w:rPr>
            </w:pPr>
            <w:r w:rsidRPr="009F576B">
              <w:rPr>
                <w:sz w:val="20"/>
                <w:szCs w:val="20"/>
              </w:rPr>
              <w:t>400000</w:t>
            </w:r>
          </w:p>
        </w:tc>
        <w:tc>
          <w:tcPr>
            <w:tcW w:w="1260" w:type="dxa"/>
          </w:tcPr>
          <w:p w:rsidR="000A2622" w:rsidRPr="009F576B" w:rsidRDefault="000A2622" w:rsidP="000A2622">
            <w:pPr>
              <w:spacing w:line="360" w:lineRule="auto"/>
              <w:jc w:val="right"/>
              <w:rPr>
                <w:sz w:val="20"/>
                <w:szCs w:val="20"/>
              </w:rPr>
            </w:pPr>
            <w:r w:rsidRPr="009F576B">
              <w:rPr>
                <w:sz w:val="20"/>
                <w:szCs w:val="20"/>
              </w:rPr>
              <w:t>160000</w:t>
            </w:r>
          </w:p>
        </w:tc>
        <w:tc>
          <w:tcPr>
            <w:tcW w:w="900" w:type="dxa"/>
          </w:tcPr>
          <w:p w:rsidR="000A2622" w:rsidRPr="009F576B" w:rsidRDefault="000A2622" w:rsidP="000A2622">
            <w:pPr>
              <w:spacing w:line="360" w:lineRule="auto"/>
              <w:jc w:val="right"/>
              <w:rPr>
                <w:sz w:val="20"/>
                <w:szCs w:val="20"/>
              </w:rPr>
            </w:pPr>
            <w:r w:rsidRPr="009F576B">
              <w:rPr>
                <w:sz w:val="20"/>
                <w:szCs w:val="20"/>
              </w:rPr>
              <w:t>10</w:t>
            </w:r>
          </w:p>
        </w:tc>
        <w:tc>
          <w:tcPr>
            <w:tcW w:w="900" w:type="dxa"/>
          </w:tcPr>
          <w:p w:rsidR="000A2622" w:rsidRPr="009F576B" w:rsidRDefault="000A2622" w:rsidP="000A2622">
            <w:pPr>
              <w:spacing w:line="360" w:lineRule="auto"/>
              <w:jc w:val="right"/>
              <w:rPr>
                <w:sz w:val="20"/>
                <w:szCs w:val="20"/>
              </w:rPr>
            </w:pPr>
            <w:r w:rsidRPr="009F576B">
              <w:rPr>
                <w:sz w:val="20"/>
                <w:szCs w:val="20"/>
              </w:rPr>
              <w:t>10</w:t>
            </w:r>
          </w:p>
        </w:tc>
        <w:tc>
          <w:tcPr>
            <w:tcW w:w="1260" w:type="dxa"/>
          </w:tcPr>
          <w:p w:rsidR="000A2622" w:rsidRPr="009F576B" w:rsidRDefault="000A2622" w:rsidP="000A2622">
            <w:pPr>
              <w:spacing w:line="360" w:lineRule="auto"/>
              <w:jc w:val="right"/>
              <w:rPr>
                <w:sz w:val="20"/>
                <w:szCs w:val="20"/>
              </w:rPr>
            </w:pPr>
            <w:r w:rsidRPr="009F576B">
              <w:rPr>
                <w:sz w:val="20"/>
                <w:szCs w:val="20"/>
              </w:rPr>
              <w:t>350000</w:t>
            </w:r>
          </w:p>
        </w:tc>
        <w:tc>
          <w:tcPr>
            <w:tcW w:w="1260" w:type="dxa"/>
          </w:tcPr>
          <w:p w:rsidR="000A2622" w:rsidRPr="009F576B" w:rsidRDefault="000A2622" w:rsidP="000A2622">
            <w:pPr>
              <w:spacing w:line="360" w:lineRule="auto"/>
              <w:jc w:val="right"/>
              <w:rPr>
                <w:sz w:val="20"/>
                <w:szCs w:val="20"/>
              </w:rPr>
            </w:pPr>
            <w:r w:rsidRPr="009F576B">
              <w:rPr>
                <w:sz w:val="20"/>
                <w:szCs w:val="20"/>
              </w:rPr>
              <w:t>135000</w:t>
            </w:r>
          </w:p>
        </w:tc>
        <w:tc>
          <w:tcPr>
            <w:tcW w:w="900" w:type="dxa"/>
          </w:tcPr>
          <w:p w:rsidR="000A2622" w:rsidRPr="009F576B" w:rsidRDefault="000A2622" w:rsidP="000A2622">
            <w:pPr>
              <w:spacing w:line="360" w:lineRule="auto"/>
              <w:jc w:val="right"/>
              <w:rPr>
                <w:sz w:val="20"/>
                <w:szCs w:val="20"/>
              </w:rPr>
            </w:pPr>
            <w:r w:rsidRPr="009F576B">
              <w:rPr>
                <w:sz w:val="20"/>
                <w:szCs w:val="20"/>
              </w:rPr>
              <w:t>15</w:t>
            </w:r>
          </w:p>
        </w:tc>
        <w:tc>
          <w:tcPr>
            <w:tcW w:w="900" w:type="dxa"/>
          </w:tcPr>
          <w:p w:rsidR="000A2622" w:rsidRPr="009F576B" w:rsidRDefault="000A2622" w:rsidP="000A2622">
            <w:pPr>
              <w:spacing w:line="360" w:lineRule="auto"/>
              <w:jc w:val="right"/>
              <w:rPr>
                <w:sz w:val="20"/>
                <w:szCs w:val="20"/>
              </w:rPr>
            </w:pPr>
            <w:r w:rsidRPr="009F576B">
              <w:rPr>
                <w:sz w:val="20"/>
                <w:szCs w:val="20"/>
              </w:rPr>
              <w:t>13</w:t>
            </w:r>
          </w:p>
        </w:tc>
        <w:tc>
          <w:tcPr>
            <w:tcW w:w="1440" w:type="dxa"/>
          </w:tcPr>
          <w:p w:rsidR="000A2622" w:rsidRPr="009F576B" w:rsidRDefault="000A2622" w:rsidP="000A2622">
            <w:pPr>
              <w:spacing w:line="360" w:lineRule="auto"/>
              <w:jc w:val="right"/>
              <w:rPr>
                <w:sz w:val="20"/>
                <w:szCs w:val="20"/>
              </w:rPr>
            </w:pPr>
            <w:r w:rsidRPr="009F576B">
              <w:rPr>
                <w:sz w:val="20"/>
                <w:szCs w:val="20"/>
              </w:rPr>
              <w:t>435000</w:t>
            </w:r>
          </w:p>
        </w:tc>
        <w:tc>
          <w:tcPr>
            <w:tcW w:w="1440" w:type="dxa"/>
          </w:tcPr>
          <w:p w:rsidR="000A2622" w:rsidRPr="009F576B" w:rsidRDefault="000A2622" w:rsidP="000A2622">
            <w:pPr>
              <w:spacing w:line="360" w:lineRule="auto"/>
              <w:jc w:val="right"/>
              <w:rPr>
                <w:sz w:val="20"/>
                <w:szCs w:val="20"/>
              </w:rPr>
            </w:pPr>
            <w:r w:rsidRPr="009F576B">
              <w:rPr>
                <w:sz w:val="20"/>
                <w:szCs w:val="20"/>
              </w:rPr>
              <w:t>135000</w:t>
            </w:r>
          </w:p>
        </w:tc>
        <w:tc>
          <w:tcPr>
            <w:tcW w:w="900" w:type="dxa"/>
          </w:tcPr>
          <w:p w:rsidR="000A2622" w:rsidRPr="009F576B" w:rsidRDefault="000A2622" w:rsidP="000A2622">
            <w:pPr>
              <w:spacing w:line="360" w:lineRule="auto"/>
              <w:jc w:val="right"/>
              <w:rPr>
                <w:sz w:val="20"/>
                <w:szCs w:val="20"/>
              </w:rPr>
            </w:pPr>
            <w:r w:rsidRPr="009F576B">
              <w:rPr>
                <w:sz w:val="20"/>
                <w:szCs w:val="20"/>
              </w:rPr>
              <w:t>13</w:t>
            </w:r>
          </w:p>
        </w:tc>
        <w:tc>
          <w:tcPr>
            <w:tcW w:w="900" w:type="dxa"/>
          </w:tcPr>
          <w:p w:rsidR="000A2622" w:rsidRPr="009F576B" w:rsidRDefault="000A2622" w:rsidP="000A2622">
            <w:pPr>
              <w:spacing w:line="360" w:lineRule="auto"/>
              <w:jc w:val="right"/>
              <w:rPr>
                <w:sz w:val="20"/>
                <w:szCs w:val="20"/>
              </w:rPr>
            </w:pPr>
            <w:r w:rsidRPr="009F576B">
              <w:rPr>
                <w:sz w:val="20"/>
                <w:szCs w:val="20"/>
              </w:rPr>
              <w:t>9</w:t>
            </w:r>
          </w:p>
        </w:tc>
      </w:tr>
      <w:tr w:rsidR="000A2622" w:rsidRPr="009F576B">
        <w:trPr>
          <w:jc w:val="center"/>
        </w:trPr>
        <w:tc>
          <w:tcPr>
            <w:tcW w:w="720" w:type="dxa"/>
          </w:tcPr>
          <w:p w:rsidR="000A2622" w:rsidRPr="009F576B" w:rsidRDefault="000A2622" w:rsidP="000A2622">
            <w:pPr>
              <w:pStyle w:val="aa"/>
              <w:spacing w:line="360" w:lineRule="auto"/>
              <w:ind w:left="-694" w:firstLine="706"/>
              <w:jc w:val="center"/>
              <w:rPr>
                <w:i/>
                <w:sz w:val="20"/>
                <w:szCs w:val="20"/>
                <w:lang w:val="en-US"/>
              </w:rPr>
            </w:pPr>
            <w:r w:rsidRPr="009F576B">
              <w:rPr>
                <w:i/>
                <w:sz w:val="20"/>
                <w:szCs w:val="20"/>
                <w:lang w:val="en-US"/>
              </w:rPr>
              <w:t>13</w:t>
            </w:r>
          </w:p>
        </w:tc>
        <w:tc>
          <w:tcPr>
            <w:tcW w:w="1440" w:type="dxa"/>
          </w:tcPr>
          <w:p w:rsidR="000A2622" w:rsidRPr="009F576B" w:rsidRDefault="000A2622" w:rsidP="000A2622">
            <w:pPr>
              <w:spacing w:line="360" w:lineRule="auto"/>
              <w:jc w:val="right"/>
              <w:rPr>
                <w:sz w:val="20"/>
                <w:szCs w:val="20"/>
              </w:rPr>
            </w:pPr>
            <w:r w:rsidRPr="009F576B">
              <w:rPr>
                <w:sz w:val="20"/>
                <w:szCs w:val="20"/>
              </w:rPr>
              <w:t>450000</w:t>
            </w:r>
          </w:p>
        </w:tc>
        <w:tc>
          <w:tcPr>
            <w:tcW w:w="1260" w:type="dxa"/>
          </w:tcPr>
          <w:p w:rsidR="000A2622" w:rsidRPr="009F576B" w:rsidRDefault="000A2622" w:rsidP="000A2622">
            <w:pPr>
              <w:spacing w:line="360" w:lineRule="auto"/>
              <w:jc w:val="right"/>
              <w:rPr>
                <w:sz w:val="20"/>
                <w:szCs w:val="20"/>
              </w:rPr>
            </w:pPr>
            <w:r w:rsidRPr="009F576B">
              <w:rPr>
                <w:sz w:val="20"/>
                <w:szCs w:val="20"/>
              </w:rPr>
              <w:t>140000</w:t>
            </w:r>
          </w:p>
        </w:tc>
        <w:tc>
          <w:tcPr>
            <w:tcW w:w="900" w:type="dxa"/>
          </w:tcPr>
          <w:p w:rsidR="000A2622" w:rsidRPr="009F576B" w:rsidRDefault="000A2622" w:rsidP="000A2622">
            <w:pPr>
              <w:spacing w:line="360" w:lineRule="auto"/>
              <w:jc w:val="right"/>
              <w:rPr>
                <w:sz w:val="20"/>
                <w:szCs w:val="20"/>
              </w:rPr>
            </w:pPr>
            <w:r w:rsidRPr="009F576B">
              <w:rPr>
                <w:sz w:val="20"/>
                <w:szCs w:val="20"/>
              </w:rPr>
              <w:t>25</w:t>
            </w:r>
          </w:p>
        </w:tc>
        <w:tc>
          <w:tcPr>
            <w:tcW w:w="900" w:type="dxa"/>
          </w:tcPr>
          <w:p w:rsidR="000A2622" w:rsidRPr="009F576B" w:rsidRDefault="000A2622" w:rsidP="000A2622">
            <w:pPr>
              <w:spacing w:line="360" w:lineRule="auto"/>
              <w:jc w:val="right"/>
              <w:rPr>
                <w:sz w:val="20"/>
                <w:szCs w:val="20"/>
              </w:rPr>
            </w:pPr>
            <w:r w:rsidRPr="009F576B">
              <w:rPr>
                <w:sz w:val="20"/>
                <w:szCs w:val="20"/>
              </w:rPr>
              <w:t>11</w:t>
            </w:r>
          </w:p>
        </w:tc>
        <w:tc>
          <w:tcPr>
            <w:tcW w:w="1260" w:type="dxa"/>
          </w:tcPr>
          <w:p w:rsidR="000A2622" w:rsidRPr="009F576B" w:rsidRDefault="000A2622" w:rsidP="000A2622">
            <w:pPr>
              <w:spacing w:line="360" w:lineRule="auto"/>
              <w:jc w:val="right"/>
              <w:rPr>
                <w:sz w:val="20"/>
                <w:szCs w:val="20"/>
              </w:rPr>
            </w:pPr>
            <w:r w:rsidRPr="009F576B">
              <w:rPr>
                <w:sz w:val="20"/>
                <w:szCs w:val="20"/>
              </w:rPr>
              <w:t>450000</w:t>
            </w:r>
          </w:p>
        </w:tc>
        <w:tc>
          <w:tcPr>
            <w:tcW w:w="1260" w:type="dxa"/>
          </w:tcPr>
          <w:p w:rsidR="000A2622" w:rsidRPr="009F576B" w:rsidRDefault="000A2622" w:rsidP="000A2622">
            <w:pPr>
              <w:spacing w:line="360" w:lineRule="auto"/>
              <w:jc w:val="right"/>
              <w:rPr>
                <w:sz w:val="20"/>
                <w:szCs w:val="20"/>
              </w:rPr>
            </w:pPr>
            <w:r w:rsidRPr="009F576B">
              <w:rPr>
                <w:sz w:val="20"/>
                <w:szCs w:val="20"/>
              </w:rPr>
              <w:t>116000</w:t>
            </w:r>
          </w:p>
        </w:tc>
        <w:tc>
          <w:tcPr>
            <w:tcW w:w="900" w:type="dxa"/>
          </w:tcPr>
          <w:p w:rsidR="000A2622" w:rsidRPr="009F576B" w:rsidRDefault="000A2622" w:rsidP="000A2622">
            <w:pPr>
              <w:spacing w:line="360" w:lineRule="auto"/>
              <w:jc w:val="right"/>
              <w:rPr>
                <w:sz w:val="20"/>
                <w:szCs w:val="20"/>
              </w:rPr>
            </w:pPr>
            <w:r w:rsidRPr="009F576B">
              <w:rPr>
                <w:sz w:val="20"/>
                <w:szCs w:val="20"/>
              </w:rPr>
              <w:t>16</w:t>
            </w:r>
          </w:p>
        </w:tc>
        <w:tc>
          <w:tcPr>
            <w:tcW w:w="900" w:type="dxa"/>
          </w:tcPr>
          <w:p w:rsidR="000A2622" w:rsidRPr="009F576B" w:rsidRDefault="000A2622" w:rsidP="000A2622">
            <w:pPr>
              <w:spacing w:line="360" w:lineRule="auto"/>
              <w:jc w:val="right"/>
              <w:rPr>
                <w:sz w:val="20"/>
                <w:szCs w:val="20"/>
              </w:rPr>
            </w:pPr>
            <w:r w:rsidRPr="009F576B">
              <w:rPr>
                <w:sz w:val="20"/>
                <w:szCs w:val="20"/>
              </w:rPr>
              <w:t>11</w:t>
            </w:r>
          </w:p>
        </w:tc>
        <w:tc>
          <w:tcPr>
            <w:tcW w:w="1440" w:type="dxa"/>
          </w:tcPr>
          <w:p w:rsidR="000A2622" w:rsidRPr="009F576B" w:rsidRDefault="000A2622" w:rsidP="000A2622">
            <w:pPr>
              <w:spacing w:line="360" w:lineRule="auto"/>
              <w:jc w:val="right"/>
              <w:rPr>
                <w:sz w:val="20"/>
                <w:szCs w:val="20"/>
              </w:rPr>
            </w:pPr>
            <w:r w:rsidRPr="009F576B">
              <w:rPr>
                <w:sz w:val="20"/>
                <w:szCs w:val="20"/>
              </w:rPr>
              <w:t>560000</w:t>
            </w:r>
          </w:p>
        </w:tc>
        <w:tc>
          <w:tcPr>
            <w:tcW w:w="1440" w:type="dxa"/>
          </w:tcPr>
          <w:p w:rsidR="000A2622" w:rsidRPr="009F576B" w:rsidRDefault="000A2622" w:rsidP="000A2622">
            <w:pPr>
              <w:spacing w:line="360" w:lineRule="auto"/>
              <w:jc w:val="right"/>
              <w:rPr>
                <w:sz w:val="20"/>
                <w:szCs w:val="20"/>
              </w:rPr>
            </w:pPr>
            <w:r w:rsidRPr="009F576B">
              <w:rPr>
                <w:sz w:val="20"/>
                <w:szCs w:val="20"/>
              </w:rPr>
              <w:t>189000</w:t>
            </w:r>
          </w:p>
        </w:tc>
        <w:tc>
          <w:tcPr>
            <w:tcW w:w="900" w:type="dxa"/>
          </w:tcPr>
          <w:p w:rsidR="000A2622" w:rsidRPr="009F576B" w:rsidRDefault="000A2622" w:rsidP="000A2622">
            <w:pPr>
              <w:spacing w:line="360" w:lineRule="auto"/>
              <w:jc w:val="right"/>
              <w:rPr>
                <w:sz w:val="20"/>
                <w:szCs w:val="20"/>
              </w:rPr>
            </w:pPr>
            <w:r w:rsidRPr="009F576B">
              <w:rPr>
                <w:sz w:val="20"/>
                <w:szCs w:val="20"/>
              </w:rPr>
              <w:t>12</w:t>
            </w:r>
          </w:p>
        </w:tc>
        <w:tc>
          <w:tcPr>
            <w:tcW w:w="900" w:type="dxa"/>
          </w:tcPr>
          <w:p w:rsidR="000A2622" w:rsidRPr="009F576B" w:rsidRDefault="000A2622" w:rsidP="000A2622">
            <w:pPr>
              <w:spacing w:line="360" w:lineRule="auto"/>
              <w:jc w:val="right"/>
              <w:rPr>
                <w:sz w:val="20"/>
                <w:szCs w:val="20"/>
              </w:rPr>
            </w:pPr>
            <w:r w:rsidRPr="009F576B">
              <w:rPr>
                <w:sz w:val="20"/>
                <w:szCs w:val="20"/>
              </w:rPr>
              <w:t>8</w:t>
            </w:r>
          </w:p>
        </w:tc>
      </w:tr>
      <w:tr w:rsidR="000A2622" w:rsidRPr="009F576B">
        <w:trPr>
          <w:jc w:val="center"/>
        </w:trPr>
        <w:tc>
          <w:tcPr>
            <w:tcW w:w="720" w:type="dxa"/>
          </w:tcPr>
          <w:p w:rsidR="000A2622" w:rsidRPr="009F576B" w:rsidRDefault="000A2622" w:rsidP="000A2622">
            <w:pPr>
              <w:pStyle w:val="aa"/>
              <w:spacing w:line="360" w:lineRule="auto"/>
              <w:ind w:left="-694" w:firstLine="706"/>
              <w:jc w:val="center"/>
              <w:rPr>
                <w:i/>
                <w:sz w:val="20"/>
                <w:szCs w:val="20"/>
                <w:lang w:val="en-US"/>
              </w:rPr>
            </w:pPr>
            <w:r w:rsidRPr="009F576B">
              <w:rPr>
                <w:i/>
                <w:sz w:val="20"/>
                <w:szCs w:val="20"/>
                <w:lang w:val="en-US"/>
              </w:rPr>
              <w:t>14</w:t>
            </w:r>
          </w:p>
        </w:tc>
        <w:tc>
          <w:tcPr>
            <w:tcW w:w="1440" w:type="dxa"/>
          </w:tcPr>
          <w:p w:rsidR="000A2622" w:rsidRPr="009F576B" w:rsidRDefault="000A2622" w:rsidP="000A2622">
            <w:pPr>
              <w:spacing w:line="360" w:lineRule="auto"/>
              <w:jc w:val="right"/>
              <w:rPr>
                <w:sz w:val="20"/>
                <w:szCs w:val="20"/>
              </w:rPr>
            </w:pPr>
            <w:r w:rsidRPr="009F576B">
              <w:rPr>
                <w:sz w:val="20"/>
                <w:szCs w:val="20"/>
              </w:rPr>
              <w:t>350000</w:t>
            </w:r>
          </w:p>
        </w:tc>
        <w:tc>
          <w:tcPr>
            <w:tcW w:w="1260" w:type="dxa"/>
          </w:tcPr>
          <w:p w:rsidR="000A2622" w:rsidRPr="009F576B" w:rsidRDefault="000A2622" w:rsidP="000A2622">
            <w:pPr>
              <w:spacing w:line="360" w:lineRule="auto"/>
              <w:jc w:val="right"/>
              <w:rPr>
                <w:sz w:val="20"/>
                <w:szCs w:val="20"/>
              </w:rPr>
            </w:pPr>
            <w:r w:rsidRPr="009F576B">
              <w:rPr>
                <w:sz w:val="20"/>
                <w:szCs w:val="20"/>
              </w:rPr>
              <w:t>150000</w:t>
            </w:r>
          </w:p>
        </w:tc>
        <w:tc>
          <w:tcPr>
            <w:tcW w:w="900" w:type="dxa"/>
          </w:tcPr>
          <w:p w:rsidR="000A2622" w:rsidRPr="009F576B" w:rsidRDefault="000A2622" w:rsidP="000A2622">
            <w:pPr>
              <w:spacing w:line="360" w:lineRule="auto"/>
              <w:jc w:val="right"/>
              <w:rPr>
                <w:sz w:val="20"/>
                <w:szCs w:val="20"/>
              </w:rPr>
            </w:pPr>
            <w:r w:rsidRPr="009F576B">
              <w:rPr>
                <w:sz w:val="20"/>
                <w:szCs w:val="20"/>
              </w:rPr>
              <w:t>24</w:t>
            </w:r>
          </w:p>
        </w:tc>
        <w:tc>
          <w:tcPr>
            <w:tcW w:w="900" w:type="dxa"/>
          </w:tcPr>
          <w:p w:rsidR="000A2622" w:rsidRPr="009F576B" w:rsidRDefault="000A2622" w:rsidP="000A2622">
            <w:pPr>
              <w:spacing w:line="360" w:lineRule="auto"/>
              <w:jc w:val="right"/>
              <w:rPr>
                <w:sz w:val="20"/>
                <w:szCs w:val="20"/>
              </w:rPr>
            </w:pPr>
            <w:r w:rsidRPr="009F576B">
              <w:rPr>
                <w:sz w:val="20"/>
                <w:szCs w:val="20"/>
              </w:rPr>
              <w:t>12</w:t>
            </w:r>
          </w:p>
        </w:tc>
        <w:tc>
          <w:tcPr>
            <w:tcW w:w="1260" w:type="dxa"/>
          </w:tcPr>
          <w:p w:rsidR="000A2622" w:rsidRPr="009F576B" w:rsidRDefault="000A2622" w:rsidP="000A2622">
            <w:pPr>
              <w:spacing w:line="360" w:lineRule="auto"/>
              <w:jc w:val="right"/>
              <w:rPr>
                <w:sz w:val="20"/>
                <w:szCs w:val="20"/>
              </w:rPr>
            </w:pPr>
            <w:r w:rsidRPr="009F576B">
              <w:rPr>
                <w:sz w:val="20"/>
                <w:szCs w:val="20"/>
              </w:rPr>
              <w:t>300000</w:t>
            </w:r>
          </w:p>
        </w:tc>
        <w:tc>
          <w:tcPr>
            <w:tcW w:w="1260" w:type="dxa"/>
          </w:tcPr>
          <w:p w:rsidR="000A2622" w:rsidRPr="009F576B" w:rsidRDefault="000A2622" w:rsidP="000A2622">
            <w:pPr>
              <w:spacing w:line="360" w:lineRule="auto"/>
              <w:jc w:val="right"/>
              <w:rPr>
                <w:sz w:val="20"/>
                <w:szCs w:val="20"/>
              </w:rPr>
            </w:pPr>
            <w:r w:rsidRPr="009F576B">
              <w:rPr>
                <w:sz w:val="20"/>
                <w:szCs w:val="20"/>
              </w:rPr>
              <w:t>128000</w:t>
            </w:r>
          </w:p>
        </w:tc>
        <w:tc>
          <w:tcPr>
            <w:tcW w:w="900" w:type="dxa"/>
          </w:tcPr>
          <w:p w:rsidR="000A2622" w:rsidRPr="009F576B" w:rsidRDefault="000A2622" w:rsidP="000A2622">
            <w:pPr>
              <w:spacing w:line="360" w:lineRule="auto"/>
              <w:jc w:val="right"/>
              <w:rPr>
                <w:sz w:val="20"/>
                <w:szCs w:val="20"/>
              </w:rPr>
            </w:pPr>
            <w:r w:rsidRPr="009F576B">
              <w:rPr>
                <w:sz w:val="20"/>
                <w:szCs w:val="20"/>
              </w:rPr>
              <w:t>18</w:t>
            </w:r>
          </w:p>
        </w:tc>
        <w:tc>
          <w:tcPr>
            <w:tcW w:w="900" w:type="dxa"/>
          </w:tcPr>
          <w:p w:rsidR="000A2622" w:rsidRPr="009F576B" w:rsidRDefault="000A2622" w:rsidP="000A2622">
            <w:pPr>
              <w:spacing w:line="360" w:lineRule="auto"/>
              <w:jc w:val="right"/>
              <w:rPr>
                <w:sz w:val="20"/>
                <w:szCs w:val="20"/>
              </w:rPr>
            </w:pPr>
            <w:r w:rsidRPr="009F576B">
              <w:rPr>
                <w:sz w:val="20"/>
                <w:szCs w:val="20"/>
              </w:rPr>
              <w:t>9</w:t>
            </w:r>
          </w:p>
        </w:tc>
        <w:tc>
          <w:tcPr>
            <w:tcW w:w="1440" w:type="dxa"/>
          </w:tcPr>
          <w:p w:rsidR="000A2622" w:rsidRPr="009F576B" w:rsidRDefault="000A2622" w:rsidP="000A2622">
            <w:pPr>
              <w:spacing w:line="360" w:lineRule="auto"/>
              <w:jc w:val="right"/>
              <w:rPr>
                <w:sz w:val="20"/>
                <w:szCs w:val="20"/>
              </w:rPr>
            </w:pPr>
            <w:r w:rsidRPr="009F576B">
              <w:rPr>
                <w:sz w:val="20"/>
                <w:szCs w:val="20"/>
              </w:rPr>
              <w:t>400000</w:t>
            </w:r>
          </w:p>
        </w:tc>
        <w:tc>
          <w:tcPr>
            <w:tcW w:w="1440" w:type="dxa"/>
          </w:tcPr>
          <w:p w:rsidR="000A2622" w:rsidRPr="009F576B" w:rsidRDefault="000A2622" w:rsidP="000A2622">
            <w:pPr>
              <w:spacing w:line="360" w:lineRule="auto"/>
              <w:jc w:val="right"/>
              <w:rPr>
                <w:sz w:val="20"/>
                <w:szCs w:val="20"/>
              </w:rPr>
            </w:pPr>
            <w:r w:rsidRPr="009F576B">
              <w:rPr>
                <w:sz w:val="20"/>
                <w:szCs w:val="20"/>
              </w:rPr>
              <w:t>90000</w:t>
            </w:r>
          </w:p>
        </w:tc>
        <w:tc>
          <w:tcPr>
            <w:tcW w:w="900" w:type="dxa"/>
          </w:tcPr>
          <w:p w:rsidR="000A2622" w:rsidRPr="009F576B" w:rsidRDefault="000A2622" w:rsidP="000A2622">
            <w:pPr>
              <w:spacing w:line="360" w:lineRule="auto"/>
              <w:jc w:val="right"/>
              <w:rPr>
                <w:sz w:val="20"/>
                <w:szCs w:val="20"/>
              </w:rPr>
            </w:pPr>
            <w:r w:rsidRPr="009F576B">
              <w:rPr>
                <w:sz w:val="20"/>
                <w:szCs w:val="20"/>
              </w:rPr>
              <w:t>17</w:t>
            </w:r>
          </w:p>
        </w:tc>
        <w:tc>
          <w:tcPr>
            <w:tcW w:w="900" w:type="dxa"/>
          </w:tcPr>
          <w:p w:rsidR="000A2622" w:rsidRPr="009F576B" w:rsidRDefault="000A2622" w:rsidP="000A2622">
            <w:pPr>
              <w:spacing w:line="360" w:lineRule="auto"/>
              <w:jc w:val="right"/>
              <w:rPr>
                <w:sz w:val="20"/>
                <w:szCs w:val="20"/>
              </w:rPr>
            </w:pPr>
            <w:r w:rsidRPr="009F576B">
              <w:rPr>
                <w:sz w:val="20"/>
                <w:szCs w:val="20"/>
              </w:rPr>
              <w:t>7</w:t>
            </w:r>
          </w:p>
        </w:tc>
      </w:tr>
      <w:tr w:rsidR="000A2622" w:rsidRPr="009F576B">
        <w:trPr>
          <w:jc w:val="center"/>
        </w:trPr>
        <w:tc>
          <w:tcPr>
            <w:tcW w:w="720" w:type="dxa"/>
          </w:tcPr>
          <w:p w:rsidR="000A2622" w:rsidRPr="009F576B" w:rsidRDefault="000A2622" w:rsidP="000A2622">
            <w:pPr>
              <w:pStyle w:val="aa"/>
              <w:spacing w:line="360" w:lineRule="auto"/>
              <w:ind w:left="-694" w:firstLine="706"/>
              <w:jc w:val="center"/>
              <w:rPr>
                <w:i/>
                <w:sz w:val="20"/>
                <w:szCs w:val="20"/>
                <w:lang w:val="en-US"/>
              </w:rPr>
            </w:pPr>
            <w:r w:rsidRPr="009F576B">
              <w:rPr>
                <w:i/>
                <w:sz w:val="20"/>
                <w:szCs w:val="20"/>
                <w:lang w:val="en-US"/>
              </w:rPr>
              <w:t>15</w:t>
            </w:r>
          </w:p>
        </w:tc>
        <w:tc>
          <w:tcPr>
            <w:tcW w:w="1440" w:type="dxa"/>
          </w:tcPr>
          <w:p w:rsidR="000A2622" w:rsidRPr="009F576B" w:rsidRDefault="000A2622" w:rsidP="000A2622">
            <w:pPr>
              <w:spacing w:line="360" w:lineRule="auto"/>
              <w:jc w:val="right"/>
              <w:rPr>
                <w:sz w:val="20"/>
                <w:szCs w:val="20"/>
              </w:rPr>
            </w:pPr>
            <w:r w:rsidRPr="009F576B">
              <w:rPr>
                <w:sz w:val="20"/>
                <w:szCs w:val="20"/>
              </w:rPr>
              <w:t>300000</w:t>
            </w:r>
          </w:p>
        </w:tc>
        <w:tc>
          <w:tcPr>
            <w:tcW w:w="1260" w:type="dxa"/>
          </w:tcPr>
          <w:p w:rsidR="000A2622" w:rsidRPr="009F576B" w:rsidRDefault="000A2622" w:rsidP="000A2622">
            <w:pPr>
              <w:spacing w:line="360" w:lineRule="auto"/>
              <w:jc w:val="right"/>
              <w:rPr>
                <w:sz w:val="20"/>
                <w:szCs w:val="20"/>
              </w:rPr>
            </w:pPr>
            <w:r w:rsidRPr="009F576B">
              <w:rPr>
                <w:sz w:val="20"/>
                <w:szCs w:val="20"/>
              </w:rPr>
              <w:t>155000</w:t>
            </w:r>
          </w:p>
        </w:tc>
        <w:tc>
          <w:tcPr>
            <w:tcW w:w="900" w:type="dxa"/>
          </w:tcPr>
          <w:p w:rsidR="000A2622" w:rsidRPr="009F576B" w:rsidRDefault="000A2622" w:rsidP="000A2622">
            <w:pPr>
              <w:spacing w:line="360" w:lineRule="auto"/>
              <w:jc w:val="right"/>
              <w:rPr>
                <w:sz w:val="20"/>
                <w:szCs w:val="20"/>
              </w:rPr>
            </w:pPr>
            <w:r w:rsidRPr="009F576B">
              <w:rPr>
                <w:sz w:val="20"/>
                <w:szCs w:val="20"/>
              </w:rPr>
              <w:t>23</w:t>
            </w:r>
          </w:p>
        </w:tc>
        <w:tc>
          <w:tcPr>
            <w:tcW w:w="900" w:type="dxa"/>
          </w:tcPr>
          <w:p w:rsidR="000A2622" w:rsidRPr="009F576B" w:rsidRDefault="000A2622" w:rsidP="000A2622">
            <w:pPr>
              <w:spacing w:line="360" w:lineRule="auto"/>
              <w:jc w:val="right"/>
              <w:rPr>
                <w:sz w:val="20"/>
                <w:szCs w:val="20"/>
              </w:rPr>
            </w:pPr>
            <w:r w:rsidRPr="009F576B">
              <w:rPr>
                <w:sz w:val="20"/>
                <w:szCs w:val="20"/>
              </w:rPr>
              <w:t>13</w:t>
            </w:r>
          </w:p>
        </w:tc>
        <w:tc>
          <w:tcPr>
            <w:tcW w:w="1260" w:type="dxa"/>
          </w:tcPr>
          <w:p w:rsidR="000A2622" w:rsidRPr="009F576B" w:rsidRDefault="000A2622" w:rsidP="000A2622">
            <w:pPr>
              <w:spacing w:line="360" w:lineRule="auto"/>
              <w:jc w:val="right"/>
              <w:rPr>
                <w:sz w:val="20"/>
                <w:szCs w:val="20"/>
              </w:rPr>
            </w:pPr>
            <w:r w:rsidRPr="009F576B">
              <w:rPr>
                <w:sz w:val="20"/>
                <w:szCs w:val="20"/>
              </w:rPr>
              <w:t>340000</w:t>
            </w:r>
          </w:p>
        </w:tc>
        <w:tc>
          <w:tcPr>
            <w:tcW w:w="1260" w:type="dxa"/>
          </w:tcPr>
          <w:p w:rsidR="000A2622" w:rsidRPr="009F576B" w:rsidRDefault="000A2622" w:rsidP="000A2622">
            <w:pPr>
              <w:spacing w:line="360" w:lineRule="auto"/>
              <w:jc w:val="right"/>
              <w:rPr>
                <w:sz w:val="20"/>
                <w:szCs w:val="20"/>
              </w:rPr>
            </w:pPr>
            <w:r w:rsidRPr="009F576B">
              <w:rPr>
                <w:sz w:val="20"/>
                <w:szCs w:val="20"/>
              </w:rPr>
              <w:t>140000</w:t>
            </w:r>
          </w:p>
        </w:tc>
        <w:tc>
          <w:tcPr>
            <w:tcW w:w="900" w:type="dxa"/>
          </w:tcPr>
          <w:p w:rsidR="000A2622" w:rsidRPr="009F576B" w:rsidRDefault="000A2622" w:rsidP="000A2622">
            <w:pPr>
              <w:spacing w:line="360" w:lineRule="auto"/>
              <w:jc w:val="right"/>
              <w:rPr>
                <w:sz w:val="20"/>
                <w:szCs w:val="20"/>
              </w:rPr>
            </w:pPr>
            <w:r w:rsidRPr="009F576B">
              <w:rPr>
                <w:sz w:val="20"/>
                <w:szCs w:val="20"/>
              </w:rPr>
              <w:t>19</w:t>
            </w:r>
          </w:p>
        </w:tc>
        <w:tc>
          <w:tcPr>
            <w:tcW w:w="900" w:type="dxa"/>
          </w:tcPr>
          <w:p w:rsidR="000A2622" w:rsidRPr="009F576B" w:rsidRDefault="000A2622" w:rsidP="000A2622">
            <w:pPr>
              <w:spacing w:line="360" w:lineRule="auto"/>
              <w:jc w:val="right"/>
              <w:rPr>
                <w:sz w:val="20"/>
                <w:szCs w:val="20"/>
              </w:rPr>
            </w:pPr>
            <w:r w:rsidRPr="009F576B">
              <w:rPr>
                <w:sz w:val="20"/>
                <w:szCs w:val="20"/>
              </w:rPr>
              <w:t>8</w:t>
            </w:r>
          </w:p>
        </w:tc>
        <w:tc>
          <w:tcPr>
            <w:tcW w:w="1440" w:type="dxa"/>
          </w:tcPr>
          <w:p w:rsidR="000A2622" w:rsidRPr="009F576B" w:rsidRDefault="000A2622" w:rsidP="000A2622">
            <w:pPr>
              <w:spacing w:line="360" w:lineRule="auto"/>
              <w:jc w:val="right"/>
              <w:rPr>
                <w:sz w:val="20"/>
                <w:szCs w:val="20"/>
              </w:rPr>
            </w:pPr>
            <w:r w:rsidRPr="009F576B">
              <w:rPr>
                <w:sz w:val="20"/>
                <w:szCs w:val="20"/>
              </w:rPr>
              <w:t>500000</w:t>
            </w:r>
          </w:p>
        </w:tc>
        <w:tc>
          <w:tcPr>
            <w:tcW w:w="1440" w:type="dxa"/>
          </w:tcPr>
          <w:p w:rsidR="000A2622" w:rsidRPr="009F576B" w:rsidRDefault="000A2622" w:rsidP="000A2622">
            <w:pPr>
              <w:spacing w:line="360" w:lineRule="auto"/>
              <w:jc w:val="right"/>
              <w:rPr>
                <w:sz w:val="20"/>
                <w:szCs w:val="20"/>
              </w:rPr>
            </w:pPr>
            <w:r w:rsidRPr="009F576B">
              <w:rPr>
                <w:sz w:val="20"/>
                <w:szCs w:val="20"/>
              </w:rPr>
              <w:t>160000</w:t>
            </w:r>
          </w:p>
        </w:tc>
        <w:tc>
          <w:tcPr>
            <w:tcW w:w="900" w:type="dxa"/>
          </w:tcPr>
          <w:p w:rsidR="000A2622" w:rsidRPr="009F576B" w:rsidRDefault="000A2622" w:rsidP="000A2622">
            <w:pPr>
              <w:spacing w:line="360" w:lineRule="auto"/>
              <w:jc w:val="right"/>
              <w:rPr>
                <w:sz w:val="20"/>
                <w:szCs w:val="20"/>
              </w:rPr>
            </w:pPr>
            <w:r w:rsidRPr="009F576B">
              <w:rPr>
                <w:sz w:val="20"/>
                <w:szCs w:val="20"/>
              </w:rPr>
              <w:t>18</w:t>
            </w:r>
          </w:p>
        </w:tc>
        <w:tc>
          <w:tcPr>
            <w:tcW w:w="900" w:type="dxa"/>
          </w:tcPr>
          <w:p w:rsidR="000A2622" w:rsidRPr="009F576B" w:rsidRDefault="000A2622" w:rsidP="000A2622">
            <w:pPr>
              <w:spacing w:line="360" w:lineRule="auto"/>
              <w:jc w:val="right"/>
              <w:rPr>
                <w:sz w:val="20"/>
                <w:szCs w:val="20"/>
              </w:rPr>
            </w:pPr>
            <w:r w:rsidRPr="009F576B">
              <w:rPr>
                <w:sz w:val="20"/>
                <w:szCs w:val="20"/>
              </w:rPr>
              <w:t>11</w:t>
            </w:r>
          </w:p>
        </w:tc>
      </w:tr>
    </w:tbl>
    <w:p w:rsidR="008B703E" w:rsidRDefault="008B703E" w:rsidP="000A2622">
      <w:pPr>
        <w:spacing w:line="360" w:lineRule="auto"/>
        <w:ind w:firstLine="706"/>
        <w:rPr>
          <w:b/>
          <w:i/>
          <w:sz w:val="20"/>
          <w:szCs w:val="20"/>
        </w:rPr>
      </w:pPr>
    </w:p>
    <w:p w:rsidR="008B703E" w:rsidRPr="009F576B" w:rsidRDefault="008B703E" w:rsidP="000A2622">
      <w:pPr>
        <w:spacing w:line="360" w:lineRule="auto"/>
        <w:ind w:firstLine="706"/>
        <w:rPr>
          <w:b/>
          <w:i/>
          <w:sz w:val="20"/>
          <w:szCs w:val="20"/>
        </w:rPr>
      </w:pPr>
      <w:r>
        <w:rPr>
          <w:b/>
          <w:i/>
          <w:sz w:val="20"/>
          <w:szCs w:val="20"/>
        </w:rPr>
        <w:br w:type="page"/>
      </w: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1260"/>
        <w:gridCol w:w="900"/>
        <w:gridCol w:w="900"/>
        <w:gridCol w:w="1260"/>
        <w:gridCol w:w="1260"/>
        <w:gridCol w:w="900"/>
        <w:gridCol w:w="900"/>
        <w:gridCol w:w="1440"/>
        <w:gridCol w:w="1440"/>
        <w:gridCol w:w="900"/>
        <w:gridCol w:w="900"/>
      </w:tblGrid>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16</w:t>
            </w:r>
          </w:p>
        </w:tc>
        <w:tc>
          <w:tcPr>
            <w:tcW w:w="1440" w:type="dxa"/>
          </w:tcPr>
          <w:p w:rsidR="008B703E" w:rsidRPr="009F576B" w:rsidRDefault="008B703E" w:rsidP="00FD3742">
            <w:pPr>
              <w:spacing w:line="360" w:lineRule="auto"/>
              <w:jc w:val="right"/>
              <w:rPr>
                <w:sz w:val="20"/>
                <w:szCs w:val="20"/>
              </w:rPr>
            </w:pPr>
            <w:r w:rsidRPr="009F576B">
              <w:rPr>
                <w:sz w:val="20"/>
                <w:szCs w:val="20"/>
              </w:rPr>
              <w:t>250000</w:t>
            </w:r>
          </w:p>
        </w:tc>
        <w:tc>
          <w:tcPr>
            <w:tcW w:w="1260" w:type="dxa"/>
          </w:tcPr>
          <w:p w:rsidR="008B703E" w:rsidRPr="009F576B" w:rsidRDefault="008B703E" w:rsidP="00FD3742">
            <w:pPr>
              <w:spacing w:line="360" w:lineRule="auto"/>
              <w:jc w:val="right"/>
              <w:rPr>
                <w:sz w:val="20"/>
                <w:szCs w:val="20"/>
              </w:rPr>
            </w:pPr>
            <w:r w:rsidRPr="009F576B">
              <w:rPr>
                <w:sz w:val="20"/>
                <w:szCs w:val="20"/>
              </w:rPr>
              <w:t>129000</w:t>
            </w:r>
          </w:p>
        </w:tc>
        <w:tc>
          <w:tcPr>
            <w:tcW w:w="900" w:type="dxa"/>
          </w:tcPr>
          <w:p w:rsidR="008B703E" w:rsidRPr="009F576B" w:rsidRDefault="008B703E" w:rsidP="00FD3742">
            <w:pPr>
              <w:spacing w:line="360" w:lineRule="auto"/>
              <w:jc w:val="right"/>
              <w:rPr>
                <w:sz w:val="20"/>
                <w:szCs w:val="20"/>
              </w:rPr>
            </w:pPr>
            <w:r w:rsidRPr="009F576B">
              <w:rPr>
                <w:sz w:val="20"/>
                <w:szCs w:val="20"/>
              </w:rPr>
              <w:t>22</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1260" w:type="dxa"/>
          </w:tcPr>
          <w:p w:rsidR="008B703E" w:rsidRPr="009F576B" w:rsidRDefault="008B703E" w:rsidP="00FD3742">
            <w:pPr>
              <w:spacing w:line="360" w:lineRule="auto"/>
              <w:jc w:val="right"/>
              <w:rPr>
                <w:sz w:val="20"/>
                <w:szCs w:val="20"/>
              </w:rPr>
            </w:pPr>
            <w:r w:rsidRPr="009F576B">
              <w:rPr>
                <w:sz w:val="20"/>
                <w:szCs w:val="20"/>
              </w:rPr>
              <w:t>500000</w:t>
            </w:r>
          </w:p>
        </w:tc>
        <w:tc>
          <w:tcPr>
            <w:tcW w:w="1260" w:type="dxa"/>
          </w:tcPr>
          <w:p w:rsidR="008B703E" w:rsidRPr="009F576B" w:rsidRDefault="008B703E" w:rsidP="00FD3742">
            <w:pPr>
              <w:spacing w:line="360" w:lineRule="auto"/>
              <w:jc w:val="right"/>
              <w:rPr>
                <w:sz w:val="20"/>
                <w:szCs w:val="20"/>
              </w:rPr>
            </w:pPr>
            <w:r w:rsidRPr="009F576B">
              <w:rPr>
                <w:sz w:val="20"/>
                <w:szCs w:val="20"/>
              </w:rPr>
              <w:t>120000</w:t>
            </w:r>
          </w:p>
        </w:tc>
        <w:tc>
          <w:tcPr>
            <w:tcW w:w="900" w:type="dxa"/>
          </w:tcPr>
          <w:p w:rsidR="008B703E" w:rsidRPr="009F576B" w:rsidRDefault="008B703E" w:rsidP="00FD3742">
            <w:pPr>
              <w:spacing w:line="360" w:lineRule="auto"/>
              <w:jc w:val="right"/>
              <w:rPr>
                <w:sz w:val="20"/>
                <w:szCs w:val="20"/>
              </w:rPr>
            </w:pPr>
            <w:r w:rsidRPr="009F576B">
              <w:rPr>
                <w:sz w:val="20"/>
                <w:szCs w:val="20"/>
              </w:rPr>
              <w:t>20</w:t>
            </w:r>
          </w:p>
        </w:tc>
        <w:tc>
          <w:tcPr>
            <w:tcW w:w="900" w:type="dxa"/>
          </w:tcPr>
          <w:p w:rsidR="008B703E" w:rsidRPr="009F576B" w:rsidRDefault="008B703E" w:rsidP="00FD3742">
            <w:pPr>
              <w:spacing w:line="360" w:lineRule="auto"/>
              <w:jc w:val="right"/>
              <w:rPr>
                <w:sz w:val="20"/>
                <w:szCs w:val="20"/>
              </w:rPr>
            </w:pPr>
            <w:r w:rsidRPr="009F576B">
              <w:rPr>
                <w:sz w:val="20"/>
                <w:szCs w:val="20"/>
              </w:rPr>
              <w:t>7</w:t>
            </w:r>
          </w:p>
        </w:tc>
        <w:tc>
          <w:tcPr>
            <w:tcW w:w="1440" w:type="dxa"/>
          </w:tcPr>
          <w:p w:rsidR="008B703E" w:rsidRPr="009F576B" w:rsidRDefault="008B703E" w:rsidP="00FD3742">
            <w:pPr>
              <w:spacing w:line="360" w:lineRule="auto"/>
              <w:jc w:val="right"/>
              <w:rPr>
                <w:sz w:val="20"/>
                <w:szCs w:val="20"/>
              </w:rPr>
            </w:pPr>
            <w:r w:rsidRPr="009F576B">
              <w:rPr>
                <w:sz w:val="20"/>
                <w:szCs w:val="20"/>
              </w:rPr>
              <w:t>700000</w:t>
            </w:r>
          </w:p>
        </w:tc>
        <w:tc>
          <w:tcPr>
            <w:tcW w:w="1440" w:type="dxa"/>
          </w:tcPr>
          <w:p w:rsidR="008B703E" w:rsidRPr="009F576B" w:rsidRDefault="008B703E" w:rsidP="00FD3742">
            <w:pPr>
              <w:spacing w:line="360" w:lineRule="auto"/>
              <w:jc w:val="right"/>
              <w:rPr>
                <w:sz w:val="20"/>
                <w:szCs w:val="20"/>
              </w:rPr>
            </w:pPr>
            <w:r w:rsidRPr="009F576B">
              <w:rPr>
                <w:sz w:val="20"/>
                <w:szCs w:val="20"/>
              </w:rPr>
              <w:t>150000</w:t>
            </w:r>
          </w:p>
        </w:tc>
        <w:tc>
          <w:tcPr>
            <w:tcW w:w="900" w:type="dxa"/>
          </w:tcPr>
          <w:p w:rsidR="008B703E" w:rsidRPr="009F576B" w:rsidRDefault="008B703E" w:rsidP="00FD3742">
            <w:pPr>
              <w:spacing w:line="360" w:lineRule="auto"/>
              <w:jc w:val="right"/>
              <w:rPr>
                <w:sz w:val="20"/>
                <w:szCs w:val="20"/>
              </w:rPr>
            </w:pPr>
            <w:r w:rsidRPr="009F576B">
              <w:rPr>
                <w:sz w:val="20"/>
                <w:szCs w:val="20"/>
              </w:rPr>
              <w:t>19</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r>
      <w:tr w:rsidR="008B703E" w:rsidRPr="009F576B">
        <w:trPr>
          <w:jc w:val="center"/>
        </w:trPr>
        <w:tc>
          <w:tcPr>
            <w:tcW w:w="720" w:type="dxa"/>
          </w:tcPr>
          <w:p w:rsidR="008B703E" w:rsidRPr="009F576B" w:rsidRDefault="00C72A52" w:rsidP="00FD3742">
            <w:pPr>
              <w:pStyle w:val="aa"/>
              <w:spacing w:line="360" w:lineRule="auto"/>
              <w:ind w:left="-694" w:firstLine="706"/>
              <w:jc w:val="center"/>
              <w:rPr>
                <w:i/>
                <w:sz w:val="20"/>
                <w:szCs w:val="20"/>
                <w:lang w:val="en-US"/>
              </w:rPr>
            </w:pPr>
            <w:r>
              <w:rPr>
                <w:b/>
                <w:i/>
                <w:noProof/>
                <w:sz w:val="20"/>
                <w:szCs w:val="20"/>
                <w:lang w:val="en-US" w:eastAsia="en-US"/>
              </w:rPr>
              <w:pict>
                <v:rect id="_x0000_s1480" style="position:absolute;left:0;text-align:left;margin-left:-45pt;margin-top:10.05pt;width:30.6pt;height:54pt;z-index:251664896;mso-position-horizontal-relative:text;mso-position-vertical-relative:text" stroked="f">
                  <v:textbox style="layout-flow:vertical;mso-next-textbox:#_x0000_s1480">
                    <w:txbxContent>
                      <w:p w:rsidR="008B703E" w:rsidRDefault="008B703E" w:rsidP="008B703E">
                        <w:pPr>
                          <w:jc w:val="center"/>
                        </w:pPr>
                        <w:r>
                          <w:t>45</w:t>
                        </w:r>
                      </w:p>
                    </w:txbxContent>
                  </v:textbox>
                </v:rect>
              </w:pict>
            </w:r>
            <w:r>
              <w:rPr>
                <w:b/>
                <w:i/>
                <w:noProof/>
                <w:sz w:val="20"/>
                <w:szCs w:val="20"/>
                <w:lang w:val="en-US" w:eastAsia="en-US"/>
              </w:rPr>
              <w:pict>
                <v:rect id="_x0000_s1481" style="position:absolute;left:0;text-align:left;margin-left:-45pt;margin-top:10.05pt;width:35.75pt;height:54pt;z-index:251665920;mso-position-horizontal-relative:text;mso-position-vertical-relative:text" stroked="f">
                  <v:textbox style="layout-flow:vertical;mso-next-textbox:#_x0000_s1481">
                    <w:txbxContent>
                      <w:p w:rsidR="008B703E" w:rsidRPr="00636321" w:rsidRDefault="008B703E" w:rsidP="008B703E"/>
                    </w:txbxContent>
                  </v:textbox>
                </v:rect>
              </w:pict>
            </w:r>
            <w:r w:rsidR="008B703E" w:rsidRPr="009F576B">
              <w:rPr>
                <w:i/>
                <w:sz w:val="20"/>
                <w:szCs w:val="20"/>
                <w:lang w:val="en-US"/>
              </w:rPr>
              <w:t>17</w:t>
            </w:r>
          </w:p>
        </w:tc>
        <w:tc>
          <w:tcPr>
            <w:tcW w:w="1440" w:type="dxa"/>
          </w:tcPr>
          <w:p w:rsidR="008B703E" w:rsidRPr="009F576B" w:rsidRDefault="008B703E" w:rsidP="00FD3742">
            <w:pPr>
              <w:spacing w:line="360" w:lineRule="auto"/>
              <w:jc w:val="right"/>
              <w:rPr>
                <w:sz w:val="20"/>
                <w:szCs w:val="20"/>
              </w:rPr>
            </w:pPr>
            <w:r w:rsidRPr="009F576B">
              <w:rPr>
                <w:sz w:val="20"/>
                <w:szCs w:val="20"/>
              </w:rPr>
              <w:t>200000</w:t>
            </w:r>
          </w:p>
        </w:tc>
        <w:tc>
          <w:tcPr>
            <w:tcW w:w="1260" w:type="dxa"/>
          </w:tcPr>
          <w:p w:rsidR="008B703E" w:rsidRPr="009F576B" w:rsidRDefault="008B703E" w:rsidP="00FD3742">
            <w:pPr>
              <w:spacing w:line="360" w:lineRule="auto"/>
              <w:jc w:val="right"/>
              <w:rPr>
                <w:sz w:val="20"/>
                <w:szCs w:val="20"/>
              </w:rPr>
            </w:pPr>
            <w:r w:rsidRPr="009F576B">
              <w:rPr>
                <w:sz w:val="20"/>
                <w:szCs w:val="20"/>
              </w:rPr>
              <w:t>78000</w:t>
            </w:r>
          </w:p>
        </w:tc>
        <w:tc>
          <w:tcPr>
            <w:tcW w:w="900" w:type="dxa"/>
          </w:tcPr>
          <w:p w:rsidR="008B703E" w:rsidRPr="009F576B" w:rsidRDefault="008B703E" w:rsidP="00FD3742">
            <w:pPr>
              <w:spacing w:line="360" w:lineRule="auto"/>
              <w:jc w:val="right"/>
              <w:rPr>
                <w:sz w:val="20"/>
                <w:szCs w:val="20"/>
              </w:rPr>
            </w:pPr>
            <w:r w:rsidRPr="009F576B">
              <w:rPr>
                <w:sz w:val="20"/>
                <w:szCs w:val="20"/>
              </w:rPr>
              <w:t>21</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c>
          <w:tcPr>
            <w:tcW w:w="1260" w:type="dxa"/>
          </w:tcPr>
          <w:p w:rsidR="008B703E" w:rsidRPr="009F576B" w:rsidRDefault="008B703E" w:rsidP="00FD3742">
            <w:pPr>
              <w:spacing w:line="360" w:lineRule="auto"/>
              <w:jc w:val="right"/>
              <w:rPr>
                <w:sz w:val="20"/>
                <w:szCs w:val="20"/>
              </w:rPr>
            </w:pPr>
            <w:r w:rsidRPr="009F576B">
              <w:rPr>
                <w:sz w:val="20"/>
                <w:szCs w:val="20"/>
              </w:rPr>
              <w:t>170000</w:t>
            </w:r>
          </w:p>
        </w:tc>
        <w:tc>
          <w:tcPr>
            <w:tcW w:w="1260" w:type="dxa"/>
          </w:tcPr>
          <w:p w:rsidR="008B703E" w:rsidRPr="009F576B" w:rsidRDefault="008B703E" w:rsidP="00FD3742">
            <w:pPr>
              <w:spacing w:line="360" w:lineRule="auto"/>
              <w:jc w:val="right"/>
              <w:rPr>
                <w:sz w:val="20"/>
                <w:szCs w:val="20"/>
              </w:rPr>
            </w:pPr>
            <w:r w:rsidRPr="009F576B">
              <w:rPr>
                <w:sz w:val="20"/>
                <w:szCs w:val="20"/>
              </w:rPr>
              <w:t>90000</w:t>
            </w:r>
          </w:p>
        </w:tc>
        <w:tc>
          <w:tcPr>
            <w:tcW w:w="900" w:type="dxa"/>
          </w:tcPr>
          <w:p w:rsidR="008B703E" w:rsidRPr="009F576B" w:rsidRDefault="008B703E" w:rsidP="00FD3742">
            <w:pPr>
              <w:spacing w:line="360" w:lineRule="auto"/>
              <w:jc w:val="right"/>
              <w:rPr>
                <w:sz w:val="20"/>
                <w:szCs w:val="20"/>
              </w:rPr>
            </w:pPr>
            <w:r w:rsidRPr="009F576B">
              <w:rPr>
                <w:sz w:val="20"/>
                <w:szCs w:val="20"/>
              </w:rPr>
              <w:t>21</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c>
          <w:tcPr>
            <w:tcW w:w="1440" w:type="dxa"/>
          </w:tcPr>
          <w:p w:rsidR="008B703E" w:rsidRPr="009F576B" w:rsidRDefault="008B703E" w:rsidP="00FD3742">
            <w:pPr>
              <w:spacing w:line="360" w:lineRule="auto"/>
              <w:jc w:val="right"/>
              <w:rPr>
                <w:sz w:val="20"/>
                <w:szCs w:val="20"/>
              </w:rPr>
            </w:pPr>
            <w:r w:rsidRPr="009F576B">
              <w:rPr>
                <w:sz w:val="20"/>
                <w:szCs w:val="20"/>
              </w:rPr>
              <w:t>450000</w:t>
            </w:r>
          </w:p>
        </w:tc>
        <w:tc>
          <w:tcPr>
            <w:tcW w:w="1440" w:type="dxa"/>
          </w:tcPr>
          <w:p w:rsidR="008B703E" w:rsidRPr="009F576B" w:rsidRDefault="008B703E" w:rsidP="00FD3742">
            <w:pPr>
              <w:spacing w:line="360" w:lineRule="auto"/>
              <w:jc w:val="right"/>
              <w:rPr>
                <w:sz w:val="20"/>
                <w:szCs w:val="20"/>
              </w:rPr>
            </w:pPr>
            <w:r w:rsidRPr="009F576B">
              <w:rPr>
                <w:sz w:val="20"/>
                <w:szCs w:val="20"/>
              </w:rPr>
              <w:t>146000</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900" w:type="dxa"/>
          </w:tcPr>
          <w:p w:rsidR="008B703E" w:rsidRPr="009F576B" w:rsidRDefault="008B703E" w:rsidP="00FD3742">
            <w:pPr>
              <w:spacing w:line="360" w:lineRule="auto"/>
              <w:jc w:val="right"/>
              <w:rPr>
                <w:sz w:val="20"/>
                <w:szCs w:val="20"/>
              </w:rPr>
            </w:pPr>
            <w:r w:rsidRPr="009F576B">
              <w:rPr>
                <w:sz w:val="20"/>
                <w:szCs w:val="20"/>
              </w:rPr>
              <w:t>13</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18</w:t>
            </w:r>
          </w:p>
        </w:tc>
        <w:tc>
          <w:tcPr>
            <w:tcW w:w="1440" w:type="dxa"/>
          </w:tcPr>
          <w:p w:rsidR="008B703E" w:rsidRPr="009F576B" w:rsidRDefault="008B703E" w:rsidP="00FD3742">
            <w:pPr>
              <w:spacing w:line="360" w:lineRule="auto"/>
              <w:jc w:val="right"/>
              <w:rPr>
                <w:sz w:val="20"/>
                <w:szCs w:val="20"/>
              </w:rPr>
            </w:pPr>
            <w:r w:rsidRPr="009F576B">
              <w:rPr>
                <w:sz w:val="20"/>
                <w:szCs w:val="20"/>
              </w:rPr>
              <w:t>150000</w:t>
            </w:r>
          </w:p>
        </w:tc>
        <w:tc>
          <w:tcPr>
            <w:tcW w:w="1260" w:type="dxa"/>
          </w:tcPr>
          <w:p w:rsidR="008B703E" w:rsidRPr="009F576B" w:rsidRDefault="008B703E" w:rsidP="00FD3742">
            <w:pPr>
              <w:spacing w:line="360" w:lineRule="auto"/>
              <w:jc w:val="right"/>
              <w:rPr>
                <w:sz w:val="20"/>
                <w:szCs w:val="20"/>
              </w:rPr>
            </w:pPr>
            <w:r w:rsidRPr="009F576B">
              <w:rPr>
                <w:sz w:val="20"/>
                <w:szCs w:val="20"/>
              </w:rPr>
              <w:t>90000</w:t>
            </w:r>
          </w:p>
        </w:tc>
        <w:tc>
          <w:tcPr>
            <w:tcW w:w="900" w:type="dxa"/>
          </w:tcPr>
          <w:p w:rsidR="008B703E" w:rsidRPr="009F576B" w:rsidRDefault="008B703E" w:rsidP="00FD3742">
            <w:pPr>
              <w:spacing w:line="360" w:lineRule="auto"/>
              <w:jc w:val="right"/>
              <w:rPr>
                <w:sz w:val="20"/>
                <w:szCs w:val="20"/>
              </w:rPr>
            </w:pPr>
            <w:r w:rsidRPr="009F576B">
              <w:rPr>
                <w:sz w:val="20"/>
                <w:szCs w:val="20"/>
              </w:rPr>
              <w:t>20</w:t>
            </w:r>
          </w:p>
        </w:tc>
        <w:tc>
          <w:tcPr>
            <w:tcW w:w="900" w:type="dxa"/>
          </w:tcPr>
          <w:p w:rsidR="008B703E" w:rsidRPr="009F576B" w:rsidRDefault="008B703E" w:rsidP="00FD3742">
            <w:pPr>
              <w:spacing w:line="360" w:lineRule="auto"/>
              <w:jc w:val="right"/>
              <w:rPr>
                <w:sz w:val="20"/>
                <w:szCs w:val="20"/>
              </w:rPr>
            </w:pPr>
            <w:r w:rsidRPr="009F576B">
              <w:rPr>
                <w:sz w:val="20"/>
                <w:szCs w:val="20"/>
              </w:rPr>
              <w:t>9</w:t>
            </w:r>
          </w:p>
        </w:tc>
        <w:tc>
          <w:tcPr>
            <w:tcW w:w="1260" w:type="dxa"/>
          </w:tcPr>
          <w:p w:rsidR="008B703E" w:rsidRPr="009F576B" w:rsidRDefault="008B703E" w:rsidP="00FD3742">
            <w:pPr>
              <w:spacing w:line="360" w:lineRule="auto"/>
              <w:jc w:val="right"/>
              <w:rPr>
                <w:sz w:val="20"/>
                <w:szCs w:val="20"/>
              </w:rPr>
            </w:pPr>
            <w:r w:rsidRPr="009F576B">
              <w:rPr>
                <w:sz w:val="20"/>
                <w:szCs w:val="20"/>
              </w:rPr>
              <w:t>350000</w:t>
            </w:r>
          </w:p>
        </w:tc>
        <w:tc>
          <w:tcPr>
            <w:tcW w:w="1260" w:type="dxa"/>
          </w:tcPr>
          <w:p w:rsidR="008B703E" w:rsidRPr="009F576B" w:rsidRDefault="008B703E" w:rsidP="00FD3742">
            <w:pPr>
              <w:spacing w:line="360" w:lineRule="auto"/>
              <w:jc w:val="right"/>
              <w:rPr>
                <w:sz w:val="20"/>
                <w:szCs w:val="20"/>
              </w:rPr>
            </w:pPr>
            <w:r w:rsidRPr="009F576B">
              <w:rPr>
                <w:sz w:val="20"/>
                <w:szCs w:val="20"/>
              </w:rPr>
              <w:t>190000</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1440" w:type="dxa"/>
          </w:tcPr>
          <w:p w:rsidR="008B703E" w:rsidRPr="009F576B" w:rsidRDefault="008B703E" w:rsidP="00FD3742">
            <w:pPr>
              <w:spacing w:line="360" w:lineRule="auto"/>
              <w:jc w:val="right"/>
              <w:rPr>
                <w:sz w:val="20"/>
                <w:szCs w:val="20"/>
              </w:rPr>
            </w:pPr>
            <w:r w:rsidRPr="009F576B">
              <w:rPr>
                <w:sz w:val="20"/>
                <w:szCs w:val="20"/>
              </w:rPr>
              <w:t>500000</w:t>
            </w:r>
          </w:p>
        </w:tc>
        <w:tc>
          <w:tcPr>
            <w:tcW w:w="1440" w:type="dxa"/>
          </w:tcPr>
          <w:p w:rsidR="008B703E" w:rsidRPr="009F576B" w:rsidRDefault="008B703E" w:rsidP="00FD3742">
            <w:pPr>
              <w:spacing w:line="360" w:lineRule="auto"/>
              <w:jc w:val="right"/>
              <w:rPr>
                <w:sz w:val="20"/>
                <w:szCs w:val="20"/>
              </w:rPr>
            </w:pPr>
            <w:r w:rsidRPr="009F576B">
              <w:rPr>
                <w:sz w:val="20"/>
                <w:szCs w:val="20"/>
              </w:rPr>
              <w:t>235000</w:t>
            </w:r>
          </w:p>
        </w:tc>
        <w:tc>
          <w:tcPr>
            <w:tcW w:w="900" w:type="dxa"/>
          </w:tcPr>
          <w:p w:rsidR="008B703E" w:rsidRPr="009F576B" w:rsidRDefault="008B703E" w:rsidP="00FD3742">
            <w:pPr>
              <w:spacing w:line="360" w:lineRule="auto"/>
              <w:jc w:val="right"/>
              <w:rPr>
                <w:sz w:val="20"/>
                <w:szCs w:val="20"/>
              </w:rPr>
            </w:pPr>
            <w:r w:rsidRPr="009F576B">
              <w:rPr>
                <w:sz w:val="20"/>
                <w:szCs w:val="20"/>
              </w:rPr>
              <w:t>16</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19</w:t>
            </w:r>
          </w:p>
        </w:tc>
        <w:tc>
          <w:tcPr>
            <w:tcW w:w="1440" w:type="dxa"/>
          </w:tcPr>
          <w:p w:rsidR="008B703E" w:rsidRPr="009F576B" w:rsidRDefault="008B703E" w:rsidP="00FD3742">
            <w:pPr>
              <w:spacing w:line="360" w:lineRule="auto"/>
              <w:jc w:val="right"/>
              <w:rPr>
                <w:sz w:val="20"/>
                <w:szCs w:val="20"/>
              </w:rPr>
            </w:pPr>
            <w:r w:rsidRPr="009F576B">
              <w:rPr>
                <w:sz w:val="20"/>
                <w:szCs w:val="20"/>
              </w:rPr>
              <w:t>140000</w:t>
            </w:r>
          </w:p>
        </w:tc>
        <w:tc>
          <w:tcPr>
            <w:tcW w:w="1260" w:type="dxa"/>
          </w:tcPr>
          <w:p w:rsidR="008B703E" w:rsidRPr="009F576B" w:rsidRDefault="008B703E" w:rsidP="00FD3742">
            <w:pPr>
              <w:spacing w:line="360" w:lineRule="auto"/>
              <w:jc w:val="right"/>
              <w:rPr>
                <w:sz w:val="20"/>
                <w:szCs w:val="20"/>
              </w:rPr>
            </w:pPr>
            <w:r w:rsidRPr="009F576B">
              <w:rPr>
                <w:sz w:val="20"/>
                <w:szCs w:val="20"/>
              </w:rPr>
              <w:t>95000</w:t>
            </w:r>
          </w:p>
        </w:tc>
        <w:tc>
          <w:tcPr>
            <w:tcW w:w="900" w:type="dxa"/>
          </w:tcPr>
          <w:p w:rsidR="008B703E" w:rsidRPr="009F576B" w:rsidRDefault="008B703E" w:rsidP="00FD3742">
            <w:pPr>
              <w:spacing w:line="360" w:lineRule="auto"/>
              <w:jc w:val="right"/>
              <w:rPr>
                <w:sz w:val="20"/>
                <w:szCs w:val="20"/>
              </w:rPr>
            </w:pPr>
            <w:r w:rsidRPr="009F576B">
              <w:rPr>
                <w:sz w:val="20"/>
                <w:szCs w:val="20"/>
              </w:rPr>
              <w:t>19</w:t>
            </w:r>
          </w:p>
        </w:tc>
        <w:tc>
          <w:tcPr>
            <w:tcW w:w="900" w:type="dxa"/>
          </w:tcPr>
          <w:p w:rsidR="008B703E" w:rsidRPr="009F576B" w:rsidRDefault="008B703E" w:rsidP="00FD3742">
            <w:pPr>
              <w:spacing w:line="360" w:lineRule="auto"/>
              <w:jc w:val="right"/>
              <w:rPr>
                <w:sz w:val="20"/>
                <w:szCs w:val="20"/>
              </w:rPr>
            </w:pPr>
            <w:r w:rsidRPr="009F576B">
              <w:rPr>
                <w:sz w:val="20"/>
                <w:szCs w:val="20"/>
              </w:rPr>
              <w:t>10</w:t>
            </w:r>
          </w:p>
        </w:tc>
        <w:tc>
          <w:tcPr>
            <w:tcW w:w="1260" w:type="dxa"/>
          </w:tcPr>
          <w:p w:rsidR="008B703E" w:rsidRPr="009F576B" w:rsidRDefault="008B703E" w:rsidP="00FD3742">
            <w:pPr>
              <w:spacing w:line="360" w:lineRule="auto"/>
              <w:jc w:val="right"/>
              <w:rPr>
                <w:sz w:val="20"/>
                <w:szCs w:val="20"/>
              </w:rPr>
            </w:pPr>
            <w:r w:rsidRPr="009F576B">
              <w:rPr>
                <w:sz w:val="20"/>
                <w:szCs w:val="20"/>
              </w:rPr>
              <w:t>110000</w:t>
            </w:r>
          </w:p>
        </w:tc>
        <w:tc>
          <w:tcPr>
            <w:tcW w:w="1260" w:type="dxa"/>
          </w:tcPr>
          <w:p w:rsidR="008B703E" w:rsidRPr="009F576B" w:rsidRDefault="008B703E" w:rsidP="00FD3742">
            <w:pPr>
              <w:spacing w:line="360" w:lineRule="auto"/>
              <w:jc w:val="right"/>
              <w:rPr>
                <w:sz w:val="20"/>
                <w:szCs w:val="20"/>
              </w:rPr>
            </w:pPr>
            <w:r w:rsidRPr="009F576B">
              <w:rPr>
                <w:sz w:val="20"/>
                <w:szCs w:val="20"/>
              </w:rPr>
              <w:t>110000</w:t>
            </w:r>
          </w:p>
        </w:tc>
        <w:tc>
          <w:tcPr>
            <w:tcW w:w="900" w:type="dxa"/>
          </w:tcPr>
          <w:p w:rsidR="008B703E" w:rsidRPr="009F576B" w:rsidRDefault="008B703E" w:rsidP="00FD3742">
            <w:pPr>
              <w:spacing w:line="360" w:lineRule="auto"/>
              <w:jc w:val="right"/>
              <w:rPr>
                <w:sz w:val="20"/>
                <w:szCs w:val="20"/>
              </w:rPr>
            </w:pPr>
            <w:r w:rsidRPr="009F576B">
              <w:rPr>
                <w:sz w:val="20"/>
                <w:szCs w:val="20"/>
              </w:rPr>
              <w:t>18</w:t>
            </w:r>
          </w:p>
        </w:tc>
        <w:tc>
          <w:tcPr>
            <w:tcW w:w="900" w:type="dxa"/>
          </w:tcPr>
          <w:p w:rsidR="008B703E" w:rsidRPr="009F576B" w:rsidRDefault="008B703E" w:rsidP="00FD3742">
            <w:pPr>
              <w:spacing w:line="360" w:lineRule="auto"/>
              <w:jc w:val="right"/>
              <w:rPr>
                <w:sz w:val="20"/>
                <w:szCs w:val="20"/>
              </w:rPr>
            </w:pPr>
            <w:r w:rsidRPr="009F576B">
              <w:rPr>
                <w:sz w:val="20"/>
                <w:szCs w:val="20"/>
              </w:rPr>
              <w:t>13</w:t>
            </w:r>
          </w:p>
        </w:tc>
        <w:tc>
          <w:tcPr>
            <w:tcW w:w="1440" w:type="dxa"/>
          </w:tcPr>
          <w:p w:rsidR="008B703E" w:rsidRPr="009F576B" w:rsidRDefault="008B703E" w:rsidP="00FD3742">
            <w:pPr>
              <w:spacing w:line="360" w:lineRule="auto"/>
              <w:jc w:val="right"/>
              <w:rPr>
                <w:sz w:val="20"/>
                <w:szCs w:val="20"/>
              </w:rPr>
            </w:pPr>
            <w:r w:rsidRPr="009F576B">
              <w:rPr>
                <w:sz w:val="20"/>
                <w:szCs w:val="20"/>
              </w:rPr>
              <w:t>130000</w:t>
            </w:r>
          </w:p>
        </w:tc>
        <w:tc>
          <w:tcPr>
            <w:tcW w:w="1440" w:type="dxa"/>
          </w:tcPr>
          <w:p w:rsidR="008B703E" w:rsidRPr="009F576B" w:rsidRDefault="008B703E" w:rsidP="00FD3742">
            <w:pPr>
              <w:spacing w:line="360" w:lineRule="auto"/>
              <w:jc w:val="right"/>
              <w:rPr>
                <w:sz w:val="20"/>
                <w:szCs w:val="20"/>
              </w:rPr>
            </w:pPr>
            <w:r w:rsidRPr="009F576B">
              <w:rPr>
                <w:sz w:val="20"/>
                <w:szCs w:val="20"/>
              </w:rPr>
              <w:t>150000</w:t>
            </w:r>
          </w:p>
        </w:tc>
        <w:tc>
          <w:tcPr>
            <w:tcW w:w="900" w:type="dxa"/>
          </w:tcPr>
          <w:p w:rsidR="008B703E" w:rsidRPr="009F576B" w:rsidRDefault="008B703E" w:rsidP="00FD3742">
            <w:pPr>
              <w:spacing w:line="360" w:lineRule="auto"/>
              <w:jc w:val="right"/>
              <w:rPr>
                <w:sz w:val="20"/>
                <w:szCs w:val="20"/>
              </w:rPr>
            </w:pPr>
            <w:r w:rsidRPr="009F576B">
              <w:rPr>
                <w:sz w:val="20"/>
                <w:szCs w:val="20"/>
              </w:rPr>
              <w:t>20</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20</w:t>
            </w:r>
          </w:p>
        </w:tc>
        <w:tc>
          <w:tcPr>
            <w:tcW w:w="1440" w:type="dxa"/>
          </w:tcPr>
          <w:p w:rsidR="008B703E" w:rsidRPr="009F576B" w:rsidRDefault="008B703E" w:rsidP="00FD3742">
            <w:pPr>
              <w:spacing w:line="360" w:lineRule="auto"/>
              <w:jc w:val="right"/>
              <w:rPr>
                <w:sz w:val="20"/>
                <w:szCs w:val="20"/>
              </w:rPr>
            </w:pPr>
            <w:r w:rsidRPr="009F576B">
              <w:rPr>
                <w:sz w:val="20"/>
                <w:szCs w:val="20"/>
              </w:rPr>
              <w:t>130000</w:t>
            </w:r>
          </w:p>
        </w:tc>
        <w:tc>
          <w:tcPr>
            <w:tcW w:w="1260" w:type="dxa"/>
          </w:tcPr>
          <w:p w:rsidR="008B703E" w:rsidRPr="009F576B" w:rsidRDefault="008B703E" w:rsidP="00FD3742">
            <w:pPr>
              <w:spacing w:line="360" w:lineRule="auto"/>
              <w:jc w:val="right"/>
              <w:rPr>
                <w:sz w:val="20"/>
                <w:szCs w:val="20"/>
              </w:rPr>
            </w:pPr>
            <w:r w:rsidRPr="009F576B">
              <w:rPr>
                <w:sz w:val="20"/>
                <w:szCs w:val="20"/>
              </w:rPr>
              <w:t>100000</w:t>
            </w:r>
          </w:p>
        </w:tc>
        <w:tc>
          <w:tcPr>
            <w:tcW w:w="900" w:type="dxa"/>
          </w:tcPr>
          <w:p w:rsidR="008B703E" w:rsidRPr="009F576B" w:rsidRDefault="008B703E" w:rsidP="00FD3742">
            <w:pPr>
              <w:spacing w:line="360" w:lineRule="auto"/>
              <w:jc w:val="right"/>
              <w:rPr>
                <w:sz w:val="20"/>
                <w:szCs w:val="20"/>
              </w:rPr>
            </w:pPr>
            <w:r w:rsidRPr="009F576B">
              <w:rPr>
                <w:sz w:val="20"/>
                <w:szCs w:val="20"/>
              </w:rPr>
              <w:t>18</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c>
          <w:tcPr>
            <w:tcW w:w="1260" w:type="dxa"/>
          </w:tcPr>
          <w:p w:rsidR="008B703E" w:rsidRPr="009F576B" w:rsidRDefault="008B703E" w:rsidP="00FD3742">
            <w:pPr>
              <w:spacing w:line="360" w:lineRule="auto"/>
              <w:jc w:val="right"/>
              <w:rPr>
                <w:sz w:val="20"/>
                <w:szCs w:val="20"/>
              </w:rPr>
            </w:pPr>
            <w:r w:rsidRPr="009F576B">
              <w:rPr>
                <w:sz w:val="20"/>
                <w:szCs w:val="20"/>
              </w:rPr>
              <w:t>120000</w:t>
            </w:r>
          </w:p>
        </w:tc>
        <w:tc>
          <w:tcPr>
            <w:tcW w:w="1260" w:type="dxa"/>
          </w:tcPr>
          <w:p w:rsidR="008B703E" w:rsidRPr="009F576B" w:rsidRDefault="008B703E" w:rsidP="00FD3742">
            <w:pPr>
              <w:spacing w:line="360" w:lineRule="auto"/>
              <w:jc w:val="right"/>
              <w:rPr>
                <w:sz w:val="20"/>
                <w:szCs w:val="20"/>
              </w:rPr>
            </w:pPr>
            <w:r w:rsidRPr="009F576B">
              <w:rPr>
                <w:sz w:val="20"/>
                <w:szCs w:val="20"/>
              </w:rPr>
              <w:t>120000</w:t>
            </w:r>
          </w:p>
        </w:tc>
        <w:tc>
          <w:tcPr>
            <w:tcW w:w="900" w:type="dxa"/>
          </w:tcPr>
          <w:p w:rsidR="008B703E" w:rsidRPr="009F576B" w:rsidRDefault="008B703E" w:rsidP="00FD3742">
            <w:pPr>
              <w:spacing w:line="360" w:lineRule="auto"/>
              <w:jc w:val="right"/>
              <w:rPr>
                <w:sz w:val="20"/>
                <w:szCs w:val="20"/>
              </w:rPr>
            </w:pPr>
            <w:r w:rsidRPr="009F576B">
              <w:rPr>
                <w:sz w:val="20"/>
                <w:szCs w:val="20"/>
              </w:rPr>
              <w:t>19</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1440" w:type="dxa"/>
          </w:tcPr>
          <w:p w:rsidR="008B703E" w:rsidRPr="009F576B" w:rsidRDefault="008B703E" w:rsidP="00FD3742">
            <w:pPr>
              <w:spacing w:line="360" w:lineRule="auto"/>
              <w:jc w:val="right"/>
              <w:rPr>
                <w:sz w:val="20"/>
                <w:szCs w:val="20"/>
              </w:rPr>
            </w:pPr>
            <w:r w:rsidRPr="009F576B">
              <w:rPr>
                <w:sz w:val="20"/>
                <w:szCs w:val="20"/>
              </w:rPr>
              <w:t>150000</w:t>
            </w:r>
          </w:p>
        </w:tc>
        <w:tc>
          <w:tcPr>
            <w:tcW w:w="1440" w:type="dxa"/>
          </w:tcPr>
          <w:p w:rsidR="008B703E" w:rsidRPr="009F576B" w:rsidRDefault="008B703E" w:rsidP="00FD3742">
            <w:pPr>
              <w:spacing w:line="360" w:lineRule="auto"/>
              <w:jc w:val="right"/>
              <w:rPr>
                <w:sz w:val="20"/>
                <w:szCs w:val="20"/>
              </w:rPr>
            </w:pPr>
            <w:r w:rsidRPr="009F576B">
              <w:rPr>
                <w:sz w:val="20"/>
                <w:szCs w:val="20"/>
              </w:rPr>
              <w:t>123000</w:t>
            </w:r>
          </w:p>
        </w:tc>
        <w:tc>
          <w:tcPr>
            <w:tcW w:w="900" w:type="dxa"/>
          </w:tcPr>
          <w:p w:rsidR="008B703E" w:rsidRPr="009F576B" w:rsidRDefault="008B703E" w:rsidP="00FD3742">
            <w:pPr>
              <w:spacing w:line="360" w:lineRule="auto"/>
              <w:jc w:val="right"/>
              <w:rPr>
                <w:sz w:val="20"/>
                <w:szCs w:val="20"/>
              </w:rPr>
            </w:pPr>
            <w:r w:rsidRPr="009F576B">
              <w:rPr>
                <w:sz w:val="20"/>
                <w:szCs w:val="20"/>
              </w:rPr>
              <w:t>22</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21</w:t>
            </w:r>
          </w:p>
        </w:tc>
        <w:tc>
          <w:tcPr>
            <w:tcW w:w="1440" w:type="dxa"/>
          </w:tcPr>
          <w:p w:rsidR="008B703E" w:rsidRPr="009F576B" w:rsidRDefault="008B703E" w:rsidP="00FD3742">
            <w:pPr>
              <w:spacing w:line="360" w:lineRule="auto"/>
              <w:jc w:val="right"/>
              <w:rPr>
                <w:sz w:val="20"/>
                <w:szCs w:val="20"/>
              </w:rPr>
            </w:pPr>
            <w:r w:rsidRPr="009F576B">
              <w:rPr>
                <w:sz w:val="20"/>
                <w:szCs w:val="20"/>
              </w:rPr>
              <w:t>120000</w:t>
            </w:r>
          </w:p>
        </w:tc>
        <w:tc>
          <w:tcPr>
            <w:tcW w:w="1260" w:type="dxa"/>
          </w:tcPr>
          <w:p w:rsidR="008B703E" w:rsidRPr="009F576B" w:rsidRDefault="008B703E" w:rsidP="00FD3742">
            <w:pPr>
              <w:spacing w:line="360" w:lineRule="auto"/>
              <w:jc w:val="right"/>
              <w:rPr>
                <w:sz w:val="20"/>
                <w:szCs w:val="20"/>
              </w:rPr>
            </w:pPr>
            <w:r w:rsidRPr="009F576B">
              <w:rPr>
                <w:sz w:val="20"/>
                <w:szCs w:val="20"/>
              </w:rPr>
              <w:t>25000</w:t>
            </w:r>
          </w:p>
        </w:tc>
        <w:tc>
          <w:tcPr>
            <w:tcW w:w="900" w:type="dxa"/>
          </w:tcPr>
          <w:p w:rsidR="008B703E" w:rsidRPr="009F576B" w:rsidRDefault="008B703E" w:rsidP="00FD3742">
            <w:pPr>
              <w:spacing w:line="360" w:lineRule="auto"/>
              <w:jc w:val="right"/>
              <w:rPr>
                <w:sz w:val="20"/>
                <w:szCs w:val="20"/>
              </w:rPr>
            </w:pPr>
            <w:r w:rsidRPr="009F576B">
              <w:rPr>
                <w:sz w:val="20"/>
                <w:szCs w:val="20"/>
              </w:rPr>
              <w:t>17</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1260" w:type="dxa"/>
          </w:tcPr>
          <w:p w:rsidR="008B703E" w:rsidRPr="009F576B" w:rsidRDefault="008B703E" w:rsidP="00FD3742">
            <w:pPr>
              <w:spacing w:line="360" w:lineRule="auto"/>
              <w:jc w:val="right"/>
              <w:rPr>
                <w:sz w:val="20"/>
                <w:szCs w:val="20"/>
              </w:rPr>
            </w:pPr>
            <w:r w:rsidRPr="009F576B">
              <w:rPr>
                <w:sz w:val="20"/>
                <w:szCs w:val="20"/>
              </w:rPr>
              <w:t>130000</w:t>
            </w:r>
          </w:p>
        </w:tc>
        <w:tc>
          <w:tcPr>
            <w:tcW w:w="1260" w:type="dxa"/>
          </w:tcPr>
          <w:p w:rsidR="008B703E" w:rsidRPr="009F576B" w:rsidRDefault="008B703E" w:rsidP="00FD3742">
            <w:pPr>
              <w:spacing w:line="360" w:lineRule="auto"/>
              <w:jc w:val="right"/>
              <w:rPr>
                <w:sz w:val="20"/>
                <w:szCs w:val="20"/>
              </w:rPr>
            </w:pPr>
            <w:r w:rsidRPr="009F576B">
              <w:rPr>
                <w:sz w:val="20"/>
                <w:szCs w:val="20"/>
              </w:rPr>
              <w:t>98000</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c>
          <w:tcPr>
            <w:tcW w:w="1440" w:type="dxa"/>
          </w:tcPr>
          <w:p w:rsidR="008B703E" w:rsidRPr="009F576B" w:rsidRDefault="008B703E" w:rsidP="00FD3742">
            <w:pPr>
              <w:spacing w:line="360" w:lineRule="auto"/>
              <w:jc w:val="right"/>
              <w:rPr>
                <w:sz w:val="20"/>
                <w:szCs w:val="20"/>
              </w:rPr>
            </w:pPr>
            <w:r w:rsidRPr="009F576B">
              <w:rPr>
                <w:sz w:val="20"/>
                <w:szCs w:val="20"/>
              </w:rPr>
              <w:t>160000</w:t>
            </w:r>
          </w:p>
        </w:tc>
        <w:tc>
          <w:tcPr>
            <w:tcW w:w="1440" w:type="dxa"/>
          </w:tcPr>
          <w:p w:rsidR="008B703E" w:rsidRPr="009F576B" w:rsidRDefault="008B703E" w:rsidP="00FD3742">
            <w:pPr>
              <w:spacing w:line="360" w:lineRule="auto"/>
              <w:jc w:val="right"/>
              <w:rPr>
                <w:sz w:val="20"/>
                <w:szCs w:val="20"/>
              </w:rPr>
            </w:pPr>
            <w:r w:rsidRPr="009F576B">
              <w:rPr>
                <w:sz w:val="20"/>
                <w:szCs w:val="20"/>
              </w:rPr>
              <w:t>125000</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22</w:t>
            </w:r>
          </w:p>
        </w:tc>
        <w:tc>
          <w:tcPr>
            <w:tcW w:w="1440" w:type="dxa"/>
          </w:tcPr>
          <w:p w:rsidR="008B703E" w:rsidRPr="009F576B" w:rsidRDefault="008B703E" w:rsidP="00FD3742">
            <w:pPr>
              <w:spacing w:line="360" w:lineRule="auto"/>
              <w:jc w:val="right"/>
              <w:rPr>
                <w:sz w:val="20"/>
                <w:szCs w:val="20"/>
              </w:rPr>
            </w:pPr>
            <w:r w:rsidRPr="009F576B">
              <w:rPr>
                <w:sz w:val="20"/>
                <w:szCs w:val="20"/>
              </w:rPr>
              <w:t>110000</w:t>
            </w:r>
          </w:p>
        </w:tc>
        <w:tc>
          <w:tcPr>
            <w:tcW w:w="1260" w:type="dxa"/>
          </w:tcPr>
          <w:p w:rsidR="008B703E" w:rsidRPr="009F576B" w:rsidRDefault="008B703E" w:rsidP="00FD3742">
            <w:pPr>
              <w:spacing w:line="360" w:lineRule="auto"/>
              <w:jc w:val="right"/>
              <w:rPr>
                <w:sz w:val="20"/>
                <w:szCs w:val="20"/>
              </w:rPr>
            </w:pPr>
            <w:r w:rsidRPr="009F576B">
              <w:rPr>
                <w:sz w:val="20"/>
                <w:szCs w:val="20"/>
              </w:rPr>
              <w:t>70000</w:t>
            </w:r>
          </w:p>
        </w:tc>
        <w:tc>
          <w:tcPr>
            <w:tcW w:w="900" w:type="dxa"/>
          </w:tcPr>
          <w:p w:rsidR="008B703E" w:rsidRPr="009F576B" w:rsidRDefault="008B703E" w:rsidP="00FD3742">
            <w:pPr>
              <w:spacing w:line="360" w:lineRule="auto"/>
              <w:jc w:val="right"/>
              <w:rPr>
                <w:sz w:val="20"/>
                <w:szCs w:val="20"/>
              </w:rPr>
            </w:pPr>
            <w:r w:rsidRPr="009F576B">
              <w:rPr>
                <w:sz w:val="20"/>
                <w:szCs w:val="20"/>
              </w:rPr>
              <w:t>16</w:t>
            </w:r>
          </w:p>
        </w:tc>
        <w:tc>
          <w:tcPr>
            <w:tcW w:w="900" w:type="dxa"/>
          </w:tcPr>
          <w:p w:rsidR="008B703E" w:rsidRPr="009F576B" w:rsidRDefault="008B703E" w:rsidP="00FD3742">
            <w:pPr>
              <w:spacing w:line="360" w:lineRule="auto"/>
              <w:jc w:val="right"/>
              <w:rPr>
                <w:sz w:val="20"/>
                <w:szCs w:val="20"/>
              </w:rPr>
            </w:pPr>
            <w:r w:rsidRPr="009F576B">
              <w:rPr>
                <w:sz w:val="20"/>
                <w:szCs w:val="20"/>
              </w:rPr>
              <w:t>13</w:t>
            </w:r>
          </w:p>
        </w:tc>
        <w:tc>
          <w:tcPr>
            <w:tcW w:w="1260" w:type="dxa"/>
          </w:tcPr>
          <w:p w:rsidR="008B703E" w:rsidRPr="009F576B" w:rsidRDefault="008B703E" w:rsidP="00FD3742">
            <w:pPr>
              <w:spacing w:line="360" w:lineRule="auto"/>
              <w:jc w:val="right"/>
              <w:rPr>
                <w:sz w:val="20"/>
                <w:szCs w:val="20"/>
              </w:rPr>
            </w:pPr>
            <w:r w:rsidRPr="009F576B">
              <w:rPr>
                <w:sz w:val="20"/>
                <w:szCs w:val="20"/>
              </w:rPr>
              <w:t>150000</w:t>
            </w:r>
          </w:p>
        </w:tc>
        <w:tc>
          <w:tcPr>
            <w:tcW w:w="1260" w:type="dxa"/>
          </w:tcPr>
          <w:p w:rsidR="008B703E" w:rsidRPr="009F576B" w:rsidRDefault="008B703E" w:rsidP="00FD3742">
            <w:pPr>
              <w:spacing w:line="360" w:lineRule="auto"/>
              <w:jc w:val="right"/>
              <w:rPr>
                <w:sz w:val="20"/>
                <w:szCs w:val="20"/>
              </w:rPr>
            </w:pPr>
            <w:r w:rsidRPr="009F576B">
              <w:rPr>
                <w:sz w:val="20"/>
                <w:szCs w:val="20"/>
              </w:rPr>
              <w:t>95000</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900" w:type="dxa"/>
          </w:tcPr>
          <w:p w:rsidR="008B703E" w:rsidRPr="009F576B" w:rsidRDefault="008B703E" w:rsidP="00FD3742">
            <w:pPr>
              <w:spacing w:line="360" w:lineRule="auto"/>
              <w:jc w:val="right"/>
              <w:rPr>
                <w:sz w:val="20"/>
                <w:szCs w:val="20"/>
              </w:rPr>
            </w:pPr>
            <w:r w:rsidRPr="009F576B">
              <w:rPr>
                <w:sz w:val="20"/>
                <w:szCs w:val="20"/>
              </w:rPr>
              <w:t>10</w:t>
            </w:r>
          </w:p>
        </w:tc>
        <w:tc>
          <w:tcPr>
            <w:tcW w:w="1440" w:type="dxa"/>
          </w:tcPr>
          <w:p w:rsidR="008B703E" w:rsidRPr="009F576B" w:rsidRDefault="008B703E" w:rsidP="00FD3742">
            <w:pPr>
              <w:spacing w:line="360" w:lineRule="auto"/>
              <w:jc w:val="right"/>
              <w:rPr>
                <w:sz w:val="20"/>
                <w:szCs w:val="20"/>
              </w:rPr>
            </w:pPr>
            <w:r w:rsidRPr="009F576B">
              <w:rPr>
                <w:sz w:val="20"/>
                <w:szCs w:val="20"/>
              </w:rPr>
              <w:t>170000</w:t>
            </w:r>
          </w:p>
        </w:tc>
        <w:tc>
          <w:tcPr>
            <w:tcW w:w="1440" w:type="dxa"/>
          </w:tcPr>
          <w:p w:rsidR="008B703E" w:rsidRPr="009F576B" w:rsidRDefault="008B703E" w:rsidP="00FD3742">
            <w:pPr>
              <w:spacing w:line="360" w:lineRule="auto"/>
              <w:jc w:val="right"/>
              <w:rPr>
                <w:sz w:val="20"/>
                <w:szCs w:val="20"/>
              </w:rPr>
            </w:pPr>
            <w:r w:rsidRPr="009F576B">
              <w:rPr>
                <w:sz w:val="20"/>
                <w:szCs w:val="20"/>
              </w:rPr>
              <w:t>130000</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c>
          <w:tcPr>
            <w:tcW w:w="900" w:type="dxa"/>
          </w:tcPr>
          <w:p w:rsidR="008B703E" w:rsidRPr="009F576B" w:rsidRDefault="008B703E" w:rsidP="00FD3742">
            <w:pPr>
              <w:spacing w:line="360" w:lineRule="auto"/>
              <w:jc w:val="right"/>
              <w:rPr>
                <w:sz w:val="20"/>
                <w:szCs w:val="20"/>
              </w:rPr>
            </w:pPr>
            <w:r w:rsidRPr="009F576B">
              <w:rPr>
                <w:sz w:val="20"/>
                <w:szCs w:val="20"/>
              </w:rPr>
              <w:t>13</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23</w:t>
            </w:r>
          </w:p>
        </w:tc>
        <w:tc>
          <w:tcPr>
            <w:tcW w:w="1440" w:type="dxa"/>
          </w:tcPr>
          <w:p w:rsidR="008B703E" w:rsidRPr="009F576B" w:rsidRDefault="008B703E" w:rsidP="00FD3742">
            <w:pPr>
              <w:spacing w:line="360" w:lineRule="auto"/>
              <w:jc w:val="right"/>
              <w:rPr>
                <w:sz w:val="20"/>
                <w:szCs w:val="20"/>
              </w:rPr>
            </w:pPr>
            <w:r w:rsidRPr="009F576B">
              <w:rPr>
                <w:sz w:val="20"/>
                <w:szCs w:val="20"/>
              </w:rPr>
              <w:t>100000</w:t>
            </w:r>
          </w:p>
        </w:tc>
        <w:tc>
          <w:tcPr>
            <w:tcW w:w="1260" w:type="dxa"/>
          </w:tcPr>
          <w:p w:rsidR="008B703E" w:rsidRPr="009F576B" w:rsidRDefault="008B703E" w:rsidP="00FD3742">
            <w:pPr>
              <w:spacing w:line="360" w:lineRule="auto"/>
              <w:jc w:val="right"/>
              <w:rPr>
                <w:sz w:val="20"/>
                <w:szCs w:val="20"/>
              </w:rPr>
            </w:pPr>
            <w:r w:rsidRPr="009F576B">
              <w:rPr>
                <w:sz w:val="20"/>
                <w:szCs w:val="20"/>
              </w:rPr>
              <w:t>80000</w:t>
            </w:r>
          </w:p>
        </w:tc>
        <w:tc>
          <w:tcPr>
            <w:tcW w:w="900" w:type="dxa"/>
          </w:tcPr>
          <w:p w:rsidR="008B703E" w:rsidRPr="009F576B" w:rsidRDefault="008B703E" w:rsidP="00FD3742">
            <w:pPr>
              <w:spacing w:line="360" w:lineRule="auto"/>
              <w:jc w:val="right"/>
              <w:rPr>
                <w:sz w:val="20"/>
                <w:szCs w:val="20"/>
              </w:rPr>
            </w:pPr>
            <w:r w:rsidRPr="009F576B">
              <w:rPr>
                <w:sz w:val="20"/>
                <w:szCs w:val="20"/>
              </w:rPr>
              <w:t>15</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1260" w:type="dxa"/>
          </w:tcPr>
          <w:p w:rsidR="008B703E" w:rsidRPr="009F576B" w:rsidRDefault="008B703E" w:rsidP="00FD3742">
            <w:pPr>
              <w:spacing w:line="360" w:lineRule="auto"/>
              <w:jc w:val="right"/>
              <w:rPr>
                <w:sz w:val="20"/>
                <w:szCs w:val="20"/>
              </w:rPr>
            </w:pPr>
            <w:r w:rsidRPr="009F576B">
              <w:rPr>
                <w:sz w:val="20"/>
                <w:szCs w:val="20"/>
              </w:rPr>
              <w:t>200000</w:t>
            </w:r>
          </w:p>
        </w:tc>
        <w:tc>
          <w:tcPr>
            <w:tcW w:w="1260" w:type="dxa"/>
          </w:tcPr>
          <w:p w:rsidR="008B703E" w:rsidRPr="009F576B" w:rsidRDefault="008B703E" w:rsidP="00FD3742">
            <w:pPr>
              <w:spacing w:line="360" w:lineRule="auto"/>
              <w:jc w:val="right"/>
              <w:rPr>
                <w:sz w:val="20"/>
                <w:szCs w:val="20"/>
              </w:rPr>
            </w:pPr>
            <w:r w:rsidRPr="009F576B">
              <w:rPr>
                <w:sz w:val="20"/>
                <w:szCs w:val="20"/>
              </w:rPr>
              <w:t>125000</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1440" w:type="dxa"/>
          </w:tcPr>
          <w:p w:rsidR="008B703E" w:rsidRPr="009F576B" w:rsidRDefault="008B703E" w:rsidP="00FD3742">
            <w:pPr>
              <w:spacing w:line="360" w:lineRule="auto"/>
              <w:jc w:val="right"/>
              <w:rPr>
                <w:sz w:val="20"/>
                <w:szCs w:val="20"/>
              </w:rPr>
            </w:pPr>
            <w:r w:rsidRPr="009F576B">
              <w:rPr>
                <w:sz w:val="20"/>
                <w:szCs w:val="20"/>
              </w:rPr>
              <w:t>180000</w:t>
            </w:r>
          </w:p>
        </w:tc>
        <w:tc>
          <w:tcPr>
            <w:tcW w:w="1440" w:type="dxa"/>
          </w:tcPr>
          <w:p w:rsidR="008B703E" w:rsidRPr="009F576B" w:rsidRDefault="008B703E" w:rsidP="00FD3742">
            <w:pPr>
              <w:spacing w:line="360" w:lineRule="auto"/>
              <w:jc w:val="right"/>
              <w:rPr>
                <w:sz w:val="20"/>
                <w:szCs w:val="20"/>
              </w:rPr>
            </w:pPr>
            <w:r w:rsidRPr="009F576B">
              <w:rPr>
                <w:sz w:val="20"/>
                <w:szCs w:val="20"/>
              </w:rPr>
              <w:t>80000</w:t>
            </w:r>
          </w:p>
        </w:tc>
        <w:tc>
          <w:tcPr>
            <w:tcW w:w="900" w:type="dxa"/>
          </w:tcPr>
          <w:p w:rsidR="008B703E" w:rsidRPr="009F576B" w:rsidRDefault="008B703E" w:rsidP="00FD3742">
            <w:pPr>
              <w:spacing w:line="360" w:lineRule="auto"/>
              <w:jc w:val="right"/>
              <w:rPr>
                <w:sz w:val="20"/>
                <w:szCs w:val="20"/>
              </w:rPr>
            </w:pPr>
            <w:r w:rsidRPr="009F576B">
              <w:rPr>
                <w:sz w:val="20"/>
                <w:szCs w:val="20"/>
              </w:rPr>
              <w:t>16</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24</w:t>
            </w:r>
          </w:p>
        </w:tc>
        <w:tc>
          <w:tcPr>
            <w:tcW w:w="1440" w:type="dxa"/>
          </w:tcPr>
          <w:p w:rsidR="008B703E" w:rsidRPr="009F576B" w:rsidRDefault="008B703E" w:rsidP="00FD3742">
            <w:pPr>
              <w:spacing w:line="360" w:lineRule="auto"/>
              <w:jc w:val="right"/>
              <w:rPr>
                <w:sz w:val="20"/>
                <w:szCs w:val="20"/>
              </w:rPr>
            </w:pPr>
            <w:r w:rsidRPr="009F576B">
              <w:rPr>
                <w:sz w:val="20"/>
                <w:szCs w:val="20"/>
              </w:rPr>
              <w:t>90000</w:t>
            </w:r>
          </w:p>
        </w:tc>
        <w:tc>
          <w:tcPr>
            <w:tcW w:w="1260" w:type="dxa"/>
          </w:tcPr>
          <w:p w:rsidR="008B703E" w:rsidRPr="009F576B" w:rsidRDefault="008B703E" w:rsidP="00FD3742">
            <w:pPr>
              <w:spacing w:line="360" w:lineRule="auto"/>
              <w:jc w:val="right"/>
              <w:rPr>
                <w:sz w:val="20"/>
                <w:szCs w:val="20"/>
              </w:rPr>
            </w:pPr>
            <w:r w:rsidRPr="009F576B">
              <w:rPr>
                <w:sz w:val="20"/>
                <w:szCs w:val="20"/>
              </w:rPr>
              <w:t>78000</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c>
          <w:tcPr>
            <w:tcW w:w="1260" w:type="dxa"/>
          </w:tcPr>
          <w:p w:rsidR="008B703E" w:rsidRPr="009F576B" w:rsidRDefault="008B703E" w:rsidP="00FD3742">
            <w:pPr>
              <w:spacing w:line="360" w:lineRule="auto"/>
              <w:jc w:val="right"/>
              <w:rPr>
                <w:sz w:val="20"/>
                <w:szCs w:val="20"/>
              </w:rPr>
            </w:pPr>
            <w:r w:rsidRPr="009F576B">
              <w:rPr>
                <w:sz w:val="20"/>
                <w:szCs w:val="20"/>
              </w:rPr>
              <w:t>130000</w:t>
            </w:r>
          </w:p>
        </w:tc>
        <w:tc>
          <w:tcPr>
            <w:tcW w:w="1260" w:type="dxa"/>
          </w:tcPr>
          <w:p w:rsidR="008B703E" w:rsidRPr="009F576B" w:rsidRDefault="008B703E" w:rsidP="00FD3742">
            <w:pPr>
              <w:spacing w:line="360" w:lineRule="auto"/>
              <w:jc w:val="right"/>
              <w:rPr>
                <w:sz w:val="20"/>
                <w:szCs w:val="20"/>
              </w:rPr>
            </w:pPr>
            <w:r w:rsidRPr="009F576B">
              <w:rPr>
                <w:sz w:val="20"/>
                <w:szCs w:val="20"/>
              </w:rPr>
              <w:t>110000</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c>
          <w:tcPr>
            <w:tcW w:w="900" w:type="dxa"/>
          </w:tcPr>
          <w:p w:rsidR="008B703E" w:rsidRPr="009F576B" w:rsidRDefault="008B703E" w:rsidP="00FD3742">
            <w:pPr>
              <w:spacing w:line="360" w:lineRule="auto"/>
              <w:jc w:val="right"/>
              <w:rPr>
                <w:sz w:val="20"/>
                <w:szCs w:val="20"/>
              </w:rPr>
            </w:pPr>
            <w:r w:rsidRPr="009F576B">
              <w:rPr>
                <w:sz w:val="20"/>
                <w:szCs w:val="20"/>
              </w:rPr>
              <w:t>10</w:t>
            </w:r>
          </w:p>
        </w:tc>
        <w:tc>
          <w:tcPr>
            <w:tcW w:w="1440" w:type="dxa"/>
          </w:tcPr>
          <w:p w:rsidR="008B703E" w:rsidRPr="009F576B" w:rsidRDefault="008B703E" w:rsidP="00FD3742">
            <w:pPr>
              <w:spacing w:line="360" w:lineRule="auto"/>
              <w:jc w:val="right"/>
              <w:rPr>
                <w:sz w:val="20"/>
                <w:szCs w:val="20"/>
              </w:rPr>
            </w:pPr>
            <w:r w:rsidRPr="009F576B">
              <w:rPr>
                <w:sz w:val="20"/>
                <w:szCs w:val="20"/>
              </w:rPr>
              <w:t>190000</w:t>
            </w:r>
          </w:p>
        </w:tc>
        <w:tc>
          <w:tcPr>
            <w:tcW w:w="1440" w:type="dxa"/>
          </w:tcPr>
          <w:p w:rsidR="008B703E" w:rsidRPr="009F576B" w:rsidRDefault="008B703E" w:rsidP="00FD3742">
            <w:pPr>
              <w:spacing w:line="360" w:lineRule="auto"/>
              <w:jc w:val="right"/>
              <w:rPr>
                <w:sz w:val="20"/>
                <w:szCs w:val="20"/>
              </w:rPr>
            </w:pPr>
            <w:r w:rsidRPr="009F576B">
              <w:rPr>
                <w:sz w:val="20"/>
                <w:szCs w:val="20"/>
              </w:rPr>
              <w:t>98000</w:t>
            </w:r>
          </w:p>
        </w:tc>
        <w:tc>
          <w:tcPr>
            <w:tcW w:w="900" w:type="dxa"/>
          </w:tcPr>
          <w:p w:rsidR="008B703E" w:rsidRPr="009F576B" w:rsidRDefault="008B703E" w:rsidP="00FD3742">
            <w:pPr>
              <w:spacing w:line="360" w:lineRule="auto"/>
              <w:jc w:val="right"/>
              <w:rPr>
                <w:sz w:val="20"/>
                <w:szCs w:val="20"/>
              </w:rPr>
            </w:pPr>
            <w:r w:rsidRPr="009F576B">
              <w:rPr>
                <w:sz w:val="20"/>
                <w:szCs w:val="20"/>
              </w:rPr>
              <w:t>17</w:t>
            </w:r>
          </w:p>
        </w:tc>
        <w:tc>
          <w:tcPr>
            <w:tcW w:w="900" w:type="dxa"/>
          </w:tcPr>
          <w:p w:rsidR="008B703E" w:rsidRPr="009F576B" w:rsidRDefault="008B703E" w:rsidP="00FD3742">
            <w:pPr>
              <w:spacing w:line="360" w:lineRule="auto"/>
              <w:jc w:val="right"/>
              <w:rPr>
                <w:sz w:val="20"/>
                <w:szCs w:val="20"/>
              </w:rPr>
            </w:pPr>
            <w:r w:rsidRPr="009F576B">
              <w:rPr>
                <w:sz w:val="20"/>
                <w:szCs w:val="20"/>
              </w:rPr>
              <w:t>10</w:t>
            </w:r>
          </w:p>
        </w:tc>
      </w:tr>
      <w:tr w:rsidR="008B703E" w:rsidRPr="009F576B">
        <w:trPr>
          <w:jc w:val="center"/>
        </w:trPr>
        <w:tc>
          <w:tcPr>
            <w:tcW w:w="720" w:type="dxa"/>
          </w:tcPr>
          <w:p w:rsidR="008B703E" w:rsidRPr="009F576B" w:rsidRDefault="008B703E" w:rsidP="00FD3742">
            <w:pPr>
              <w:pStyle w:val="aa"/>
              <w:spacing w:line="360" w:lineRule="auto"/>
              <w:ind w:left="-694" w:firstLine="706"/>
              <w:jc w:val="center"/>
              <w:rPr>
                <w:i/>
                <w:sz w:val="20"/>
                <w:szCs w:val="20"/>
                <w:lang w:val="en-US"/>
              </w:rPr>
            </w:pPr>
            <w:r w:rsidRPr="009F576B">
              <w:rPr>
                <w:i/>
                <w:sz w:val="20"/>
                <w:szCs w:val="20"/>
                <w:lang w:val="en-US"/>
              </w:rPr>
              <w:t>25</w:t>
            </w:r>
          </w:p>
        </w:tc>
        <w:tc>
          <w:tcPr>
            <w:tcW w:w="1440" w:type="dxa"/>
          </w:tcPr>
          <w:p w:rsidR="008B703E" w:rsidRPr="009F576B" w:rsidRDefault="008B703E" w:rsidP="00FD3742">
            <w:pPr>
              <w:spacing w:line="360" w:lineRule="auto"/>
              <w:jc w:val="right"/>
              <w:rPr>
                <w:sz w:val="20"/>
                <w:szCs w:val="20"/>
              </w:rPr>
            </w:pPr>
            <w:r w:rsidRPr="009F576B">
              <w:rPr>
                <w:sz w:val="20"/>
                <w:szCs w:val="20"/>
              </w:rPr>
              <w:t>460000</w:t>
            </w:r>
          </w:p>
        </w:tc>
        <w:tc>
          <w:tcPr>
            <w:tcW w:w="1260" w:type="dxa"/>
          </w:tcPr>
          <w:p w:rsidR="008B703E" w:rsidRPr="009F576B" w:rsidRDefault="008B703E" w:rsidP="00FD3742">
            <w:pPr>
              <w:spacing w:line="360" w:lineRule="auto"/>
              <w:jc w:val="right"/>
              <w:rPr>
                <w:sz w:val="20"/>
                <w:szCs w:val="20"/>
              </w:rPr>
            </w:pPr>
            <w:r w:rsidRPr="009F576B">
              <w:rPr>
                <w:sz w:val="20"/>
                <w:szCs w:val="20"/>
              </w:rPr>
              <w:t>150000</w:t>
            </w:r>
          </w:p>
        </w:tc>
        <w:tc>
          <w:tcPr>
            <w:tcW w:w="900" w:type="dxa"/>
          </w:tcPr>
          <w:p w:rsidR="008B703E" w:rsidRPr="009F576B" w:rsidRDefault="008B703E" w:rsidP="00FD3742">
            <w:pPr>
              <w:spacing w:line="360" w:lineRule="auto"/>
              <w:jc w:val="right"/>
              <w:rPr>
                <w:sz w:val="20"/>
                <w:szCs w:val="20"/>
              </w:rPr>
            </w:pPr>
            <w:r w:rsidRPr="009F576B">
              <w:rPr>
                <w:sz w:val="20"/>
                <w:szCs w:val="20"/>
              </w:rPr>
              <w:t>13</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1260" w:type="dxa"/>
          </w:tcPr>
          <w:p w:rsidR="008B703E" w:rsidRPr="009F576B" w:rsidRDefault="008B703E" w:rsidP="00FD3742">
            <w:pPr>
              <w:spacing w:line="360" w:lineRule="auto"/>
              <w:jc w:val="right"/>
              <w:rPr>
                <w:sz w:val="20"/>
                <w:szCs w:val="20"/>
              </w:rPr>
            </w:pPr>
            <w:r w:rsidRPr="009F576B">
              <w:rPr>
                <w:sz w:val="20"/>
                <w:szCs w:val="20"/>
              </w:rPr>
              <w:t>500000</w:t>
            </w:r>
          </w:p>
        </w:tc>
        <w:tc>
          <w:tcPr>
            <w:tcW w:w="1260" w:type="dxa"/>
          </w:tcPr>
          <w:p w:rsidR="008B703E" w:rsidRPr="009F576B" w:rsidRDefault="008B703E" w:rsidP="00FD3742">
            <w:pPr>
              <w:spacing w:line="360" w:lineRule="auto"/>
              <w:jc w:val="right"/>
              <w:rPr>
                <w:sz w:val="20"/>
                <w:szCs w:val="20"/>
              </w:rPr>
            </w:pPr>
            <w:r w:rsidRPr="009F576B">
              <w:rPr>
                <w:sz w:val="20"/>
                <w:szCs w:val="20"/>
              </w:rPr>
              <w:t>160000</w:t>
            </w:r>
          </w:p>
        </w:tc>
        <w:tc>
          <w:tcPr>
            <w:tcW w:w="900" w:type="dxa"/>
          </w:tcPr>
          <w:p w:rsidR="008B703E" w:rsidRPr="009F576B" w:rsidRDefault="008B703E" w:rsidP="00FD3742">
            <w:pPr>
              <w:spacing w:line="360" w:lineRule="auto"/>
              <w:jc w:val="right"/>
              <w:rPr>
                <w:sz w:val="20"/>
                <w:szCs w:val="20"/>
              </w:rPr>
            </w:pPr>
            <w:r w:rsidRPr="009F576B">
              <w:rPr>
                <w:sz w:val="20"/>
                <w:szCs w:val="20"/>
              </w:rPr>
              <w:t>14</w:t>
            </w:r>
          </w:p>
        </w:tc>
        <w:tc>
          <w:tcPr>
            <w:tcW w:w="900" w:type="dxa"/>
          </w:tcPr>
          <w:p w:rsidR="008B703E" w:rsidRPr="009F576B" w:rsidRDefault="008B703E" w:rsidP="00FD3742">
            <w:pPr>
              <w:spacing w:line="360" w:lineRule="auto"/>
              <w:jc w:val="right"/>
              <w:rPr>
                <w:sz w:val="20"/>
                <w:szCs w:val="20"/>
              </w:rPr>
            </w:pPr>
            <w:r w:rsidRPr="009F576B">
              <w:rPr>
                <w:sz w:val="20"/>
                <w:szCs w:val="20"/>
              </w:rPr>
              <w:t>11</w:t>
            </w:r>
          </w:p>
        </w:tc>
        <w:tc>
          <w:tcPr>
            <w:tcW w:w="1440" w:type="dxa"/>
          </w:tcPr>
          <w:p w:rsidR="008B703E" w:rsidRPr="009F576B" w:rsidRDefault="008B703E" w:rsidP="00FD3742">
            <w:pPr>
              <w:spacing w:line="360" w:lineRule="auto"/>
              <w:jc w:val="right"/>
              <w:rPr>
                <w:sz w:val="20"/>
                <w:szCs w:val="20"/>
              </w:rPr>
            </w:pPr>
            <w:r w:rsidRPr="009F576B">
              <w:rPr>
                <w:sz w:val="20"/>
                <w:szCs w:val="20"/>
              </w:rPr>
              <w:t>600000</w:t>
            </w:r>
          </w:p>
        </w:tc>
        <w:tc>
          <w:tcPr>
            <w:tcW w:w="1440" w:type="dxa"/>
          </w:tcPr>
          <w:p w:rsidR="008B703E" w:rsidRPr="009F576B" w:rsidRDefault="008B703E" w:rsidP="00FD3742">
            <w:pPr>
              <w:spacing w:line="360" w:lineRule="auto"/>
              <w:jc w:val="right"/>
              <w:rPr>
                <w:sz w:val="20"/>
                <w:szCs w:val="20"/>
              </w:rPr>
            </w:pPr>
            <w:r w:rsidRPr="009F576B">
              <w:rPr>
                <w:sz w:val="20"/>
                <w:szCs w:val="20"/>
              </w:rPr>
              <w:t>110000</w:t>
            </w:r>
          </w:p>
        </w:tc>
        <w:tc>
          <w:tcPr>
            <w:tcW w:w="900" w:type="dxa"/>
          </w:tcPr>
          <w:p w:rsidR="008B703E" w:rsidRPr="009F576B" w:rsidRDefault="008B703E" w:rsidP="00FD3742">
            <w:pPr>
              <w:spacing w:line="360" w:lineRule="auto"/>
              <w:jc w:val="right"/>
              <w:rPr>
                <w:sz w:val="20"/>
                <w:szCs w:val="20"/>
              </w:rPr>
            </w:pPr>
            <w:r w:rsidRPr="009F576B">
              <w:rPr>
                <w:sz w:val="20"/>
                <w:szCs w:val="20"/>
              </w:rPr>
              <w:t>12</w:t>
            </w:r>
          </w:p>
        </w:tc>
        <w:tc>
          <w:tcPr>
            <w:tcW w:w="900" w:type="dxa"/>
          </w:tcPr>
          <w:p w:rsidR="008B703E" w:rsidRPr="009F576B" w:rsidRDefault="008B703E" w:rsidP="00FD3742">
            <w:pPr>
              <w:spacing w:line="360" w:lineRule="auto"/>
              <w:jc w:val="right"/>
              <w:rPr>
                <w:sz w:val="20"/>
                <w:szCs w:val="20"/>
              </w:rPr>
            </w:pPr>
            <w:r w:rsidRPr="009F576B">
              <w:rPr>
                <w:sz w:val="20"/>
                <w:szCs w:val="20"/>
              </w:rPr>
              <w:t>9</w:t>
            </w:r>
          </w:p>
        </w:tc>
      </w:tr>
    </w:tbl>
    <w:p w:rsidR="000A2622" w:rsidRPr="009F576B" w:rsidRDefault="000A2622" w:rsidP="000A2622">
      <w:pPr>
        <w:spacing w:line="360" w:lineRule="auto"/>
        <w:ind w:firstLine="706"/>
        <w:rPr>
          <w:b/>
          <w:i/>
          <w:sz w:val="20"/>
          <w:szCs w:val="20"/>
        </w:rPr>
        <w:sectPr w:rsidR="000A2622" w:rsidRPr="009F576B" w:rsidSect="00560DFA">
          <w:pgSz w:w="15840" w:h="12240" w:orient="landscape"/>
          <w:pgMar w:top="567" w:right="851" w:bottom="567" w:left="851" w:header="720" w:footer="720" w:gutter="0"/>
          <w:pgNumType w:start="94"/>
          <w:cols w:space="720"/>
          <w:titlePg/>
          <w:docGrid w:linePitch="360"/>
        </w:sectPr>
      </w:pPr>
    </w:p>
    <w:p w:rsidR="000A2622" w:rsidRPr="009F576B" w:rsidRDefault="000A2622" w:rsidP="000A2622">
      <w:pPr>
        <w:pStyle w:val="a5"/>
        <w:tabs>
          <w:tab w:val="left" w:pos="0"/>
        </w:tabs>
        <w:ind w:firstLine="180"/>
        <w:rPr>
          <w:b/>
          <w:i/>
          <w:iCs/>
          <w:sz w:val="20"/>
          <w:szCs w:val="20"/>
        </w:rPr>
      </w:pPr>
      <w:r w:rsidRPr="009F576B">
        <w:rPr>
          <w:b/>
          <w:i/>
          <w:iCs/>
          <w:sz w:val="20"/>
          <w:szCs w:val="20"/>
        </w:rPr>
        <w:t>Таблица Д6 – Исходные данные для решения задания №7</w:t>
      </w:r>
    </w:p>
    <w:p w:rsidR="000A2622" w:rsidRPr="009F576B" w:rsidRDefault="000A2622" w:rsidP="000A2622">
      <w:pPr>
        <w:pStyle w:val="a5"/>
        <w:tabs>
          <w:tab w:val="left" w:pos="0"/>
        </w:tabs>
        <w:ind w:firstLine="706"/>
        <w:rPr>
          <w:i/>
          <w:iCs/>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gridCol w:w="1914"/>
        <w:gridCol w:w="1914"/>
        <w:gridCol w:w="1914"/>
        <w:gridCol w:w="1915"/>
      </w:tblGrid>
      <w:tr w:rsidR="000A2622" w:rsidRPr="009F576B">
        <w:trPr>
          <w:cantSplit/>
        </w:trPr>
        <w:tc>
          <w:tcPr>
            <w:tcW w:w="1626" w:type="dxa"/>
            <w:vMerge w:val="restart"/>
          </w:tcPr>
          <w:p w:rsidR="000A2622" w:rsidRPr="009F576B" w:rsidRDefault="000A2622" w:rsidP="000A2622">
            <w:pPr>
              <w:pStyle w:val="a5"/>
              <w:tabs>
                <w:tab w:val="left" w:pos="0"/>
              </w:tabs>
              <w:spacing w:line="380" w:lineRule="exact"/>
              <w:rPr>
                <w:bCs/>
                <w:i/>
                <w:sz w:val="20"/>
                <w:szCs w:val="20"/>
              </w:rPr>
            </w:pPr>
            <w:r w:rsidRPr="009F576B">
              <w:rPr>
                <w:bCs/>
                <w:i/>
                <w:sz w:val="20"/>
                <w:szCs w:val="20"/>
              </w:rPr>
              <w:t>Номер</w:t>
            </w:r>
          </w:p>
          <w:p w:rsidR="000A2622" w:rsidRPr="009F576B" w:rsidRDefault="000A2622" w:rsidP="000A2622">
            <w:pPr>
              <w:pStyle w:val="a5"/>
              <w:tabs>
                <w:tab w:val="left" w:pos="0"/>
              </w:tabs>
              <w:spacing w:line="380" w:lineRule="exact"/>
              <w:rPr>
                <w:bCs/>
                <w:i/>
                <w:sz w:val="20"/>
                <w:szCs w:val="20"/>
              </w:rPr>
            </w:pPr>
            <w:r w:rsidRPr="009F576B">
              <w:rPr>
                <w:bCs/>
                <w:i/>
                <w:sz w:val="20"/>
                <w:szCs w:val="20"/>
              </w:rPr>
              <w:t>варианта</w:t>
            </w:r>
          </w:p>
        </w:tc>
        <w:tc>
          <w:tcPr>
            <w:tcW w:w="7657" w:type="dxa"/>
            <w:gridSpan w:val="4"/>
          </w:tcPr>
          <w:p w:rsidR="000A2622" w:rsidRPr="009F576B" w:rsidRDefault="000A2622" w:rsidP="000A2622">
            <w:pPr>
              <w:pStyle w:val="a5"/>
              <w:tabs>
                <w:tab w:val="left" w:pos="0"/>
              </w:tabs>
              <w:spacing w:line="380" w:lineRule="exact"/>
              <w:rPr>
                <w:bCs/>
                <w:sz w:val="20"/>
                <w:szCs w:val="20"/>
              </w:rPr>
            </w:pPr>
            <w:r w:rsidRPr="009F576B">
              <w:rPr>
                <w:bCs/>
                <w:sz w:val="20"/>
                <w:szCs w:val="20"/>
              </w:rPr>
              <w:t>Показатели, долл.</w:t>
            </w:r>
          </w:p>
        </w:tc>
      </w:tr>
      <w:tr w:rsidR="000A2622" w:rsidRPr="009F576B">
        <w:trPr>
          <w:cantSplit/>
        </w:trPr>
        <w:tc>
          <w:tcPr>
            <w:tcW w:w="1626" w:type="dxa"/>
            <w:vMerge/>
          </w:tcPr>
          <w:p w:rsidR="000A2622" w:rsidRPr="009F576B" w:rsidRDefault="000A2622" w:rsidP="000A2622">
            <w:pPr>
              <w:pStyle w:val="a5"/>
              <w:tabs>
                <w:tab w:val="left" w:pos="0"/>
              </w:tabs>
              <w:spacing w:line="380" w:lineRule="exact"/>
              <w:rPr>
                <w:i/>
                <w:iCs/>
                <w:sz w:val="20"/>
                <w:szCs w:val="20"/>
              </w:rPr>
            </w:pPr>
          </w:p>
        </w:tc>
        <w:tc>
          <w:tcPr>
            <w:tcW w:w="1914" w:type="dxa"/>
          </w:tcPr>
          <w:p w:rsidR="000A2622" w:rsidRPr="009F576B" w:rsidRDefault="000A2622" w:rsidP="000A2622">
            <w:pPr>
              <w:pStyle w:val="a5"/>
              <w:tabs>
                <w:tab w:val="left" w:pos="0"/>
              </w:tabs>
              <w:spacing w:line="380" w:lineRule="exact"/>
              <w:rPr>
                <w:bCs/>
                <w:sz w:val="20"/>
                <w:szCs w:val="20"/>
                <w:lang w:val="en-US"/>
              </w:rPr>
            </w:pPr>
            <w:r w:rsidRPr="009F576B">
              <w:rPr>
                <w:bCs/>
                <w:position w:val="-12"/>
                <w:sz w:val="20"/>
                <w:szCs w:val="20"/>
                <w:lang w:val="en-US"/>
              </w:rPr>
              <w:object w:dxaOrig="360" w:dyaOrig="380">
                <v:shape id="_x0000_i1175" type="#_x0000_t75" style="width:18pt;height:18.75pt" o:ole="">
                  <v:imagedata r:id="rId247" o:title=""/>
                </v:shape>
                <o:OLEObject Type="Embed" ProgID="Equation.3" ShapeID="_x0000_i1175" DrawAspect="Content" ObjectID="_1477256256" r:id="rId248"/>
              </w:object>
            </w:r>
          </w:p>
        </w:tc>
        <w:tc>
          <w:tcPr>
            <w:tcW w:w="1914" w:type="dxa"/>
          </w:tcPr>
          <w:p w:rsidR="000A2622" w:rsidRPr="009F576B" w:rsidRDefault="000A2622" w:rsidP="000A2622">
            <w:pPr>
              <w:pStyle w:val="a5"/>
              <w:tabs>
                <w:tab w:val="left" w:pos="0"/>
              </w:tabs>
              <w:spacing w:line="380" w:lineRule="exact"/>
              <w:rPr>
                <w:bCs/>
                <w:sz w:val="20"/>
                <w:szCs w:val="20"/>
                <w:lang w:val="en-US"/>
              </w:rPr>
            </w:pPr>
            <w:r w:rsidRPr="009F576B">
              <w:rPr>
                <w:bCs/>
                <w:position w:val="-12"/>
                <w:sz w:val="20"/>
                <w:szCs w:val="20"/>
                <w:lang w:val="en-US"/>
              </w:rPr>
              <w:object w:dxaOrig="400" w:dyaOrig="380">
                <v:shape id="_x0000_i1176" type="#_x0000_t75" style="width:20.25pt;height:18.75pt" o:ole="">
                  <v:imagedata r:id="rId208" o:title=""/>
                </v:shape>
                <o:OLEObject Type="Embed" ProgID="Equation.3" ShapeID="_x0000_i1176" DrawAspect="Content" ObjectID="_1477256257" r:id="rId249"/>
              </w:object>
            </w:r>
          </w:p>
        </w:tc>
        <w:tc>
          <w:tcPr>
            <w:tcW w:w="1914" w:type="dxa"/>
          </w:tcPr>
          <w:p w:rsidR="000A2622" w:rsidRPr="009F576B" w:rsidRDefault="000A2622" w:rsidP="000A2622">
            <w:pPr>
              <w:pStyle w:val="a5"/>
              <w:tabs>
                <w:tab w:val="left" w:pos="0"/>
              </w:tabs>
              <w:spacing w:line="380" w:lineRule="exact"/>
              <w:rPr>
                <w:bCs/>
                <w:sz w:val="20"/>
                <w:szCs w:val="20"/>
                <w:lang w:val="en-US"/>
              </w:rPr>
            </w:pPr>
            <w:r w:rsidRPr="009F576B">
              <w:rPr>
                <w:bCs/>
                <w:position w:val="-12"/>
                <w:sz w:val="20"/>
                <w:szCs w:val="20"/>
                <w:lang w:val="en-US"/>
              </w:rPr>
              <w:object w:dxaOrig="260" w:dyaOrig="380">
                <v:shape id="_x0000_i1177" type="#_x0000_t75" style="width:12.75pt;height:18.75pt" o:ole="">
                  <v:imagedata r:id="rId250" o:title=""/>
                </v:shape>
                <o:OLEObject Type="Embed" ProgID="Equation.3" ShapeID="_x0000_i1177" DrawAspect="Content" ObjectID="_1477256258" r:id="rId251"/>
              </w:object>
            </w:r>
          </w:p>
        </w:tc>
        <w:tc>
          <w:tcPr>
            <w:tcW w:w="1915" w:type="dxa"/>
          </w:tcPr>
          <w:p w:rsidR="000A2622" w:rsidRPr="009F576B" w:rsidRDefault="000A2622" w:rsidP="000A2622">
            <w:pPr>
              <w:pStyle w:val="a5"/>
              <w:tabs>
                <w:tab w:val="left" w:pos="0"/>
              </w:tabs>
              <w:spacing w:line="380" w:lineRule="exact"/>
              <w:rPr>
                <w:bCs/>
                <w:sz w:val="20"/>
                <w:szCs w:val="20"/>
                <w:lang w:val="en-US"/>
              </w:rPr>
            </w:pPr>
            <w:r w:rsidRPr="009F576B">
              <w:rPr>
                <w:bCs/>
                <w:position w:val="-12"/>
                <w:sz w:val="20"/>
                <w:szCs w:val="20"/>
                <w:lang w:val="en-US"/>
              </w:rPr>
              <w:object w:dxaOrig="279" w:dyaOrig="380">
                <v:shape id="_x0000_i1178" type="#_x0000_t75" style="width:14.25pt;height:18.75pt" o:ole="">
                  <v:imagedata r:id="rId252" o:title=""/>
                </v:shape>
                <o:OLEObject Type="Embed" ProgID="Equation.3" ShapeID="_x0000_i1178" DrawAspect="Content" ObjectID="_1477256259" r:id="rId253"/>
              </w:objec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765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725</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650</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768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728</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653</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771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731</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656</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774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734</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659</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777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737</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662</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6</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780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740</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665</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783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743</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668</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696</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786</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746</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671</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789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749</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674</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792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752</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677</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795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755</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680</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798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758</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683</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711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801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761</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686</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672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762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722</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647</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719</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644</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16</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756</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716</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641</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713</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638</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660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750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710</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635</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19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747</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707</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632</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20</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704</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629</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651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741</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701</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626</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738</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698</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623</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23</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695</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620</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24</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642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732</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692</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617</w:t>
            </w:r>
          </w:p>
        </w:tc>
      </w:tr>
      <w:tr w:rsidR="000A2622" w:rsidRPr="009F576B">
        <w:tc>
          <w:tcPr>
            <w:tcW w:w="1626" w:type="dxa"/>
          </w:tcPr>
          <w:p w:rsidR="000A2622" w:rsidRPr="009F576B" w:rsidRDefault="000A2622" w:rsidP="000A2622">
            <w:pPr>
              <w:pStyle w:val="a5"/>
              <w:tabs>
                <w:tab w:val="left" w:pos="0"/>
              </w:tabs>
              <w:spacing w:line="380" w:lineRule="exact"/>
              <w:rPr>
                <w:bCs/>
                <w:i/>
                <w:sz w:val="20"/>
                <w:szCs w:val="20"/>
                <w:lang w:val="en-US"/>
              </w:rPr>
            </w:pPr>
            <w:r w:rsidRPr="009F576B">
              <w:rPr>
                <w:bCs/>
                <w:i/>
                <w:sz w:val="20"/>
                <w:szCs w:val="20"/>
                <w:lang w:val="en-US"/>
              </w:rPr>
              <w:t>25</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639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729</w:t>
            </w:r>
          </w:p>
        </w:tc>
        <w:tc>
          <w:tcPr>
            <w:tcW w:w="1914"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689</w:t>
            </w:r>
          </w:p>
        </w:tc>
        <w:tc>
          <w:tcPr>
            <w:tcW w:w="1915" w:type="dxa"/>
          </w:tcPr>
          <w:p w:rsidR="000A2622" w:rsidRPr="009F576B" w:rsidRDefault="000A2622" w:rsidP="000A2622">
            <w:pPr>
              <w:pStyle w:val="a5"/>
              <w:tabs>
                <w:tab w:val="left" w:pos="0"/>
              </w:tabs>
              <w:spacing w:line="380" w:lineRule="exact"/>
              <w:rPr>
                <w:iCs/>
                <w:sz w:val="20"/>
                <w:szCs w:val="20"/>
                <w:lang w:val="en-US"/>
              </w:rPr>
            </w:pPr>
            <w:r w:rsidRPr="009F576B">
              <w:rPr>
                <w:iCs/>
                <w:sz w:val="20"/>
                <w:szCs w:val="20"/>
                <w:lang w:val="en-US"/>
              </w:rPr>
              <w:t>614</w:t>
            </w:r>
          </w:p>
        </w:tc>
      </w:tr>
    </w:tbl>
    <w:p w:rsidR="000A2622" w:rsidRPr="009F576B" w:rsidRDefault="000A2622" w:rsidP="000A2622">
      <w:pPr>
        <w:pStyle w:val="1"/>
        <w:ind w:firstLine="706"/>
        <w:rPr>
          <w:b w:val="0"/>
          <w:i/>
          <w:sz w:val="20"/>
          <w:szCs w:val="20"/>
        </w:rPr>
      </w:pPr>
    </w:p>
    <w:p w:rsidR="000A2622" w:rsidRPr="009F576B" w:rsidRDefault="000A2622" w:rsidP="000A2622">
      <w:pPr>
        <w:pStyle w:val="1"/>
        <w:ind w:firstLine="706"/>
        <w:rPr>
          <w:b w:val="0"/>
          <w:i/>
          <w:sz w:val="20"/>
          <w:szCs w:val="20"/>
        </w:rPr>
      </w:pPr>
    </w:p>
    <w:p w:rsidR="000A2622" w:rsidRPr="009F576B" w:rsidRDefault="000A2622" w:rsidP="000A2622">
      <w:pPr>
        <w:pStyle w:val="1"/>
        <w:ind w:firstLine="706"/>
        <w:rPr>
          <w:b w:val="0"/>
          <w:i/>
          <w:sz w:val="20"/>
          <w:szCs w:val="20"/>
        </w:rPr>
      </w:pPr>
    </w:p>
    <w:p w:rsidR="000A2622" w:rsidRPr="009F576B" w:rsidRDefault="000A2622" w:rsidP="000A2622">
      <w:pPr>
        <w:rPr>
          <w:sz w:val="20"/>
          <w:szCs w:val="20"/>
        </w:rPr>
      </w:pPr>
    </w:p>
    <w:p w:rsidR="00636321" w:rsidRDefault="00636321" w:rsidP="000A2622">
      <w:pPr>
        <w:rPr>
          <w:sz w:val="20"/>
          <w:szCs w:val="20"/>
        </w:rPr>
      </w:pPr>
    </w:p>
    <w:p w:rsidR="00636321" w:rsidRDefault="00636321" w:rsidP="000A2622">
      <w:pPr>
        <w:rPr>
          <w:sz w:val="20"/>
          <w:szCs w:val="20"/>
        </w:rPr>
      </w:pPr>
    </w:p>
    <w:p w:rsidR="00636321" w:rsidRDefault="00636321" w:rsidP="000A2622">
      <w:pPr>
        <w:rPr>
          <w:sz w:val="20"/>
          <w:szCs w:val="20"/>
        </w:rPr>
      </w:pPr>
    </w:p>
    <w:p w:rsidR="00636321" w:rsidRDefault="00636321" w:rsidP="000A2622">
      <w:pPr>
        <w:rPr>
          <w:sz w:val="20"/>
          <w:szCs w:val="20"/>
        </w:rPr>
      </w:pPr>
    </w:p>
    <w:p w:rsidR="00636321" w:rsidRDefault="00636321" w:rsidP="000A2622">
      <w:pPr>
        <w:rPr>
          <w:sz w:val="20"/>
          <w:szCs w:val="20"/>
        </w:rPr>
      </w:pPr>
    </w:p>
    <w:p w:rsidR="00636321" w:rsidRDefault="00636321" w:rsidP="000A2622">
      <w:pPr>
        <w:rPr>
          <w:sz w:val="20"/>
          <w:szCs w:val="20"/>
        </w:rPr>
      </w:pPr>
    </w:p>
    <w:p w:rsidR="001053B8" w:rsidRDefault="001053B8" w:rsidP="000A2622">
      <w:pPr>
        <w:rPr>
          <w:sz w:val="20"/>
          <w:szCs w:val="20"/>
        </w:rPr>
      </w:pPr>
    </w:p>
    <w:p w:rsidR="001053B8" w:rsidRDefault="001053B8" w:rsidP="000A2622">
      <w:pPr>
        <w:rPr>
          <w:sz w:val="20"/>
          <w:szCs w:val="20"/>
        </w:rPr>
      </w:pPr>
    </w:p>
    <w:p w:rsidR="001053B8" w:rsidRDefault="001053B8" w:rsidP="000A2622">
      <w:pPr>
        <w:rPr>
          <w:sz w:val="20"/>
          <w:szCs w:val="20"/>
        </w:rPr>
      </w:pPr>
    </w:p>
    <w:p w:rsidR="001053B8" w:rsidRDefault="001053B8" w:rsidP="000A2622">
      <w:pPr>
        <w:rPr>
          <w:sz w:val="20"/>
          <w:szCs w:val="20"/>
        </w:rPr>
      </w:pPr>
    </w:p>
    <w:p w:rsidR="00636321" w:rsidRDefault="00636321" w:rsidP="000A2622">
      <w:pPr>
        <w:rPr>
          <w:sz w:val="20"/>
          <w:szCs w:val="20"/>
        </w:rPr>
      </w:pPr>
    </w:p>
    <w:p w:rsidR="000A2622" w:rsidRPr="009F576B" w:rsidRDefault="00C72A52" w:rsidP="000A2622">
      <w:pPr>
        <w:rPr>
          <w:sz w:val="20"/>
          <w:szCs w:val="20"/>
        </w:rPr>
      </w:pPr>
      <w:r>
        <w:rPr>
          <w:noProof/>
          <w:sz w:val="20"/>
          <w:szCs w:val="20"/>
          <w:lang w:val="en-US" w:eastAsia="en-US"/>
        </w:rPr>
        <w:pict>
          <v:rect id="_x0000_s1431" style="position:absolute;margin-left:237pt;margin-top:43.9pt;width:49.3pt;height:54pt;z-index:251662848" stroked="f">
            <v:textbox style="mso-next-textbox:#_x0000_s1431">
              <w:txbxContent>
                <w:p w:rsidR="00AE5828" w:rsidRPr="00636321" w:rsidRDefault="00AE5828" w:rsidP="00636321"/>
              </w:txbxContent>
            </v:textbox>
          </v:rect>
        </w:pict>
      </w:r>
    </w:p>
    <w:p w:rsidR="000A2622" w:rsidRPr="009F576B" w:rsidRDefault="000A2622" w:rsidP="000A2622">
      <w:pPr>
        <w:pStyle w:val="1"/>
        <w:ind w:firstLine="706"/>
        <w:rPr>
          <w:b w:val="0"/>
          <w:i/>
          <w:sz w:val="20"/>
          <w:szCs w:val="20"/>
        </w:rPr>
      </w:pPr>
      <w:r w:rsidRPr="009F576B">
        <w:rPr>
          <w:b w:val="0"/>
          <w:i/>
          <w:sz w:val="20"/>
          <w:szCs w:val="20"/>
        </w:rPr>
        <w:t>Таблица Д7 – Исходные данные для задания №8</w:t>
      </w:r>
    </w:p>
    <w:p w:rsidR="000A2622" w:rsidRPr="009F576B" w:rsidRDefault="000A2622" w:rsidP="000A2622">
      <w:pPr>
        <w:ind w:firstLine="706"/>
        <w:rPr>
          <w:sz w:val="20"/>
          <w:szCs w:val="20"/>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3190"/>
        <w:gridCol w:w="3268"/>
      </w:tblGrid>
      <w:tr w:rsidR="000A2622" w:rsidRPr="009F576B">
        <w:trPr>
          <w:cantSplit/>
        </w:trPr>
        <w:tc>
          <w:tcPr>
            <w:tcW w:w="2902" w:type="dxa"/>
            <w:vMerge w:val="restart"/>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Номер варианта</w:t>
            </w:r>
          </w:p>
        </w:tc>
        <w:tc>
          <w:tcPr>
            <w:tcW w:w="6458" w:type="dxa"/>
            <w:gridSpan w:val="2"/>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Показатели, тыс.долл.</w:t>
            </w:r>
          </w:p>
        </w:tc>
      </w:tr>
      <w:tr w:rsidR="000A2622" w:rsidRPr="009F576B">
        <w:trPr>
          <w:cantSplit/>
        </w:trPr>
        <w:tc>
          <w:tcPr>
            <w:tcW w:w="2902" w:type="dxa"/>
            <w:vMerge/>
          </w:tcPr>
          <w:p w:rsidR="000A2622" w:rsidRPr="009F576B" w:rsidRDefault="000A2622" w:rsidP="000A2622">
            <w:pPr>
              <w:tabs>
                <w:tab w:val="left" w:pos="1460"/>
              </w:tabs>
              <w:spacing w:line="400" w:lineRule="exact"/>
              <w:ind w:firstLine="72"/>
              <w:jc w:val="center"/>
              <w:rPr>
                <w:i/>
                <w:sz w:val="20"/>
                <w:szCs w:val="20"/>
              </w:rPr>
            </w:pP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lang w:val="en-US"/>
              </w:rPr>
              <w:t>X</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lang w:val="en-US"/>
              </w:rPr>
              <w:t>Y</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1000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250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1100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3</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1200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300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4</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1300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325</w:t>
            </w:r>
          </w:p>
        </w:tc>
      </w:tr>
      <w:tr w:rsidR="000A2622" w:rsidRPr="009F576B">
        <w:tc>
          <w:tcPr>
            <w:tcW w:w="2902" w:type="dxa"/>
            <w:tcBorders>
              <w:bottom w:val="nil"/>
            </w:tcBorders>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5</w:t>
            </w:r>
          </w:p>
        </w:tc>
        <w:tc>
          <w:tcPr>
            <w:tcW w:w="3190" w:type="dxa"/>
            <w:tcBorders>
              <w:bottom w:val="nil"/>
            </w:tcBorders>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1400</w:t>
            </w:r>
          </w:p>
        </w:tc>
        <w:tc>
          <w:tcPr>
            <w:tcW w:w="3268" w:type="dxa"/>
            <w:tcBorders>
              <w:bottom w:val="nil"/>
            </w:tcBorders>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350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6</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1500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375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7</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1600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400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8</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1700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9</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1800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450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10</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1900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11</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2000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500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12</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2100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525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13</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2200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550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14</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950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237,5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15</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900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16</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850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213,5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17</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800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200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18</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750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187,5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19</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700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20</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650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162,5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21</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600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150</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22</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550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137,5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23</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500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24</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450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112,5</w:t>
            </w:r>
          </w:p>
        </w:tc>
      </w:tr>
      <w:tr w:rsidR="000A2622" w:rsidRPr="009F576B">
        <w:tc>
          <w:tcPr>
            <w:tcW w:w="2902" w:type="dxa"/>
          </w:tcPr>
          <w:p w:rsidR="000A2622" w:rsidRPr="009F576B" w:rsidRDefault="000A2622" w:rsidP="000A2622">
            <w:pPr>
              <w:tabs>
                <w:tab w:val="left" w:pos="1460"/>
              </w:tabs>
              <w:spacing w:line="400" w:lineRule="exact"/>
              <w:ind w:firstLine="72"/>
              <w:jc w:val="center"/>
              <w:rPr>
                <w:i/>
                <w:sz w:val="20"/>
                <w:szCs w:val="20"/>
              </w:rPr>
            </w:pPr>
            <w:r w:rsidRPr="009F576B">
              <w:rPr>
                <w:i/>
                <w:sz w:val="20"/>
                <w:szCs w:val="20"/>
              </w:rPr>
              <w:t>25</w:t>
            </w:r>
          </w:p>
        </w:tc>
        <w:tc>
          <w:tcPr>
            <w:tcW w:w="3190"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400</w:t>
            </w:r>
          </w:p>
        </w:tc>
        <w:tc>
          <w:tcPr>
            <w:tcW w:w="3268" w:type="dxa"/>
          </w:tcPr>
          <w:p w:rsidR="000A2622" w:rsidRPr="009F576B" w:rsidRDefault="000A2622" w:rsidP="000A2622">
            <w:pPr>
              <w:tabs>
                <w:tab w:val="left" w:pos="1460"/>
              </w:tabs>
              <w:spacing w:line="400" w:lineRule="exact"/>
              <w:ind w:firstLine="72"/>
              <w:jc w:val="center"/>
              <w:rPr>
                <w:sz w:val="20"/>
                <w:szCs w:val="20"/>
              </w:rPr>
            </w:pPr>
            <w:r w:rsidRPr="009F576B">
              <w:rPr>
                <w:sz w:val="20"/>
                <w:szCs w:val="20"/>
              </w:rPr>
              <w:t>100</w:t>
            </w:r>
          </w:p>
        </w:tc>
      </w:tr>
    </w:tbl>
    <w:p w:rsidR="000A2622" w:rsidRPr="009F576B" w:rsidRDefault="000A2622" w:rsidP="000A2622">
      <w:pPr>
        <w:ind w:firstLine="706"/>
        <w:jc w:val="center"/>
        <w:rPr>
          <w:sz w:val="20"/>
          <w:szCs w:val="20"/>
        </w:rPr>
      </w:pPr>
    </w:p>
    <w:p w:rsidR="000A2622" w:rsidRPr="009F576B" w:rsidRDefault="000A2622" w:rsidP="000A2622">
      <w:pPr>
        <w:spacing w:line="360" w:lineRule="auto"/>
        <w:rPr>
          <w:b/>
          <w:i/>
          <w:sz w:val="20"/>
          <w:szCs w:val="20"/>
        </w:rPr>
      </w:pPr>
      <w:r w:rsidRPr="009F576B">
        <w:rPr>
          <w:b/>
          <w:i/>
          <w:sz w:val="20"/>
          <w:szCs w:val="20"/>
        </w:rPr>
        <w:br w:type="page"/>
        <w:t xml:space="preserve">  Таблица Д8 – Исходные данные для решения задания № 9</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800"/>
        <w:gridCol w:w="1440"/>
        <w:gridCol w:w="1080"/>
        <w:gridCol w:w="1080"/>
        <w:gridCol w:w="1260"/>
        <w:gridCol w:w="1260"/>
      </w:tblGrid>
      <w:tr w:rsidR="000A2622" w:rsidRPr="009F576B">
        <w:trPr>
          <w:cantSplit/>
        </w:trPr>
        <w:tc>
          <w:tcPr>
            <w:tcW w:w="1440" w:type="dxa"/>
            <w:vMerge w:val="restart"/>
          </w:tcPr>
          <w:p w:rsidR="000A2622" w:rsidRPr="009F576B" w:rsidRDefault="000A2622" w:rsidP="000A2622">
            <w:pPr>
              <w:pStyle w:val="aa"/>
              <w:jc w:val="center"/>
              <w:rPr>
                <w:i/>
                <w:sz w:val="20"/>
                <w:szCs w:val="20"/>
              </w:rPr>
            </w:pPr>
            <w:r w:rsidRPr="009F576B">
              <w:rPr>
                <w:i/>
                <w:sz w:val="20"/>
                <w:szCs w:val="20"/>
              </w:rPr>
              <w:t>Номер варианта</w:t>
            </w:r>
          </w:p>
        </w:tc>
        <w:tc>
          <w:tcPr>
            <w:tcW w:w="7920" w:type="dxa"/>
            <w:gridSpan w:val="6"/>
          </w:tcPr>
          <w:p w:rsidR="000A2622" w:rsidRPr="009F576B" w:rsidRDefault="000A2622" w:rsidP="000A2622">
            <w:pPr>
              <w:pStyle w:val="aa"/>
              <w:jc w:val="center"/>
              <w:rPr>
                <w:sz w:val="20"/>
                <w:szCs w:val="20"/>
              </w:rPr>
            </w:pPr>
            <w:r w:rsidRPr="009F576B">
              <w:rPr>
                <w:sz w:val="20"/>
                <w:szCs w:val="20"/>
              </w:rPr>
              <w:t>Показатели</w:t>
            </w:r>
          </w:p>
        </w:tc>
      </w:tr>
      <w:tr w:rsidR="000A2622" w:rsidRPr="009F576B">
        <w:trPr>
          <w:cantSplit/>
          <w:trHeight w:val="612"/>
        </w:trPr>
        <w:tc>
          <w:tcPr>
            <w:tcW w:w="1440" w:type="dxa"/>
            <w:vMerge/>
          </w:tcPr>
          <w:p w:rsidR="000A2622" w:rsidRPr="009F576B" w:rsidRDefault="000A2622" w:rsidP="000A2622">
            <w:pPr>
              <w:pStyle w:val="aa"/>
              <w:jc w:val="center"/>
              <w:rPr>
                <w:i/>
                <w:sz w:val="20"/>
                <w:szCs w:val="20"/>
              </w:rPr>
            </w:pPr>
          </w:p>
        </w:tc>
        <w:tc>
          <w:tcPr>
            <w:tcW w:w="1800" w:type="dxa"/>
          </w:tcPr>
          <w:p w:rsidR="000A2622" w:rsidRPr="009F576B" w:rsidRDefault="000A2622" w:rsidP="000A2622">
            <w:pPr>
              <w:pStyle w:val="aa"/>
              <w:jc w:val="center"/>
              <w:rPr>
                <w:b/>
                <w:sz w:val="20"/>
                <w:szCs w:val="20"/>
              </w:rPr>
            </w:pPr>
            <w:r w:rsidRPr="009F576B">
              <w:rPr>
                <w:b/>
                <w:position w:val="-12"/>
                <w:sz w:val="20"/>
                <w:szCs w:val="20"/>
                <w:lang w:val="en-US"/>
              </w:rPr>
              <w:object w:dxaOrig="300" w:dyaOrig="380">
                <v:shape id="_x0000_i1179" type="#_x0000_t75" style="width:15pt;height:18.75pt" o:ole="">
                  <v:imagedata r:id="rId254" o:title=""/>
                </v:shape>
                <o:OLEObject Type="Embed" ProgID="Equation.3" ShapeID="_x0000_i1179" DrawAspect="Content" ObjectID="_1477256260" r:id="rId255"/>
              </w:object>
            </w:r>
          </w:p>
        </w:tc>
        <w:tc>
          <w:tcPr>
            <w:tcW w:w="1440" w:type="dxa"/>
          </w:tcPr>
          <w:p w:rsidR="000A2622" w:rsidRPr="009F576B" w:rsidRDefault="000A2622" w:rsidP="000A2622">
            <w:pPr>
              <w:pStyle w:val="aa"/>
              <w:jc w:val="center"/>
              <w:rPr>
                <w:b/>
                <w:sz w:val="20"/>
                <w:szCs w:val="20"/>
                <w:lang w:val="en-US"/>
              </w:rPr>
            </w:pPr>
            <w:r w:rsidRPr="009F576B">
              <w:rPr>
                <w:b/>
                <w:position w:val="-12"/>
                <w:sz w:val="20"/>
                <w:szCs w:val="20"/>
              </w:rPr>
              <w:object w:dxaOrig="340" w:dyaOrig="380">
                <v:shape id="_x0000_i1180" type="#_x0000_t75" style="width:17.25pt;height:18.75pt" o:ole="">
                  <v:imagedata r:id="rId256" o:title=""/>
                </v:shape>
                <o:OLEObject Type="Embed" ProgID="Equation.3" ShapeID="_x0000_i1180" DrawAspect="Content" ObjectID="_1477256261" r:id="rId257"/>
              </w:object>
            </w:r>
          </w:p>
        </w:tc>
        <w:tc>
          <w:tcPr>
            <w:tcW w:w="1080" w:type="dxa"/>
          </w:tcPr>
          <w:p w:rsidR="000A2622" w:rsidRPr="009F576B" w:rsidRDefault="000A2622" w:rsidP="000A2622">
            <w:pPr>
              <w:pStyle w:val="aa"/>
              <w:jc w:val="center"/>
              <w:rPr>
                <w:i/>
                <w:sz w:val="20"/>
                <w:szCs w:val="20"/>
              </w:rPr>
            </w:pPr>
            <w:r w:rsidRPr="009F576B">
              <w:rPr>
                <w:i/>
                <w:sz w:val="20"/>
                <w:szCs w:val="20"/>
                <w:lang w:val="en-US"/>
              </w:rPr>
              <w:t>N</w:t>
            </w:r>
          </w:p>
        </w:tc>
        <w:tc>
          <w:tcPr>
            <w:tcW w:w="1080" w:type="dxa"/>
          </w:tcPr>
          <w:p w:rsidR="000A2622" w:rsidRPr="009F576B" w:rsidRDefault="000A2622" w:rsidP="000A2622">
            <w:pPr>
              <w:pStyle w:val="aa"/>
              <w:jc w:val="center"/>
              <w:rPr>
                <w:i/>
                <w:sz w:val="20"/>
                <w:szCs w:val="20"/>
                <w:lang w:val="en-US"/>
              </w:rPr>
            </w:pPr>
            <w:r w:rsidRPr="009F576B">
              <w:rPr>
                <w:i/>
                <w:sz w:val="20"/>
                <w:szCs w:val="20"/>
                <w:lang w:val="en-US"/>
              </w:rPr>
              <w:t>Y</w:t>
            </w:r>
          </w:p>
        </w:tc>
        <w:tc>
          <w:tcPr>
            <w:tcW w:w="1260" w:type="dxa"/>
          </w:tcPr>
          <w:p w:rsidR="000A2622" w:rsidRPr="009F576B" w:rsidRDefault="000A2622" w:rsidP="000A2622">
            <w:pPr>
              <w:pStyle w:val="aa"/>
              <w:jc w:val="center"/>
              <w:rPr>
                <w:b/>
                <w:sz w:val="20"/>
                <w:szCs w:val="20"/>
                <w:lang w:val="en-US"/>
              </w:rPr>
            </w:pPr>
            <w:r w:rsidRPr="009F576B">
              <w:rPr>
                <w:b/>
                <w:position w:val="-6"/>
                <w:sz w:val="20"/>
                <w:szCs w:val="20"/>
              </w:rPr>
              <w:object w:dxaOrig="520" w:dyaOrig="279">
                <v:shape id="_x0000_i1181" type="#_x0000_t75" style="width:26.25pt;height:14.25pt" o:ole="">
                  <v:imagedata r:id="rId258" o:title=""/>
                </v:shape>
                <o:OLEObject Type="Embed" ProgID="Equation.3" ShapeID="_x0000_i1181" DrawAspect="Content" ObjectID="_1477256262" r:id="rId259"/>
              </w:object>
            </w:r>
          </w:p>
        </w:tc>
        <w:tc>
          <w:tcPr>
            <w:tcW w:w="1260" w:type="dxa"/>
          </w:tcPr>
          <w:p w:rsidR="000A2622" w:rsidRPr="009F576B" w:rsidRDefault="000A2622" w:rsidP="000A2622">
            <w:pPr>
              <w:pStyle w:val="aa"/>
              <w:jc w:val="center"/>
              <w:rPr>
                <w:b/>
                <w:sz w:val="20"/>
                <w:szCs w:val="20"/>
                <w:lang w:val="en-US"/>
              </w:rPr>
            </w:pPr>
            <w:r w:rsidRPr="009F576B">
              <w:rPr>
                <w:b/>
                <w:position w:val="-12"/>
                <w:sz w:val="20"/>
                <w:szCs w:val="20"/>
                <w:lang w:val="en-US"/>
              </w:rPr>
              <w:object w:dxaOrig="260" w:dyaOrig="380">
                <v:shape id="_x0000_i1182" type="#_x0000_t75" style="width:12.75pt;height:18.75pt" o:ole="">
                  <v:imagedata r:id="rId260" o:title=""/>
                </v:shape>
                <o:OLEObject Type="Embed" ProgID="Equation.3" ShapeID="_x0000_i1182" DrawAspect="Content" ObjectID="_1477256263" r:id="rId261"/>
              </w:objec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lang w:val="en-US"/>
              </w:rPr>
              <w:t>20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lang w:val="en-US"/>
              </w:rPr>
              <w:t>2</w:t>
            </w:r>
            <w:r w:rsidRPr="009F576B">
              <w:rPr>
                <w:sz w:val="20"/>
                <w:szCs w:val="20"/>
              </w:rPr>
              <w:t>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9</w:t>
            </w:r>
            <w:r w:rsidRPr="009F576B">
              <w:rPr>
                <w:sz w:val="20"/>
                <w:szCs w:val="20"/>
                <w:lang w:val="en-US"/>
              </w:rPr>
              <w:t>5000</w:t>
            </w:r>
            <w:r w:rsidRPr="009F576B">
              <w:rPr>
                <w:sz w:val="20"/>
                <w:szCs w:val="20"/>
              </w:rPr>
              <w:t>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22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800000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23</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3</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21</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800000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19</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4</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3750000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2950000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23</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900000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30</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5</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3800000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12</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700000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6</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3600000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2700000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12</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850000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20</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7</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2700000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850000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25</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8</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2700000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9</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3500000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10</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11</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11</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11</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6</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12</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900000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18</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13</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900000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18</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14</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4500000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6</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15</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2700000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2500000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16</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2700000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6</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17</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1700000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19</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500000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18</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1700000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7</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300000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19</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1700000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19</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300000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20</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1700000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1000000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19</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200000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9</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21</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5</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800000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12</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22</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4700000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16</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650000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10</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23</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4300000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15</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16</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650000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10</w:t>
            </w:r>
          </w:p>
        </w:tc>
      </w:tr>
      <w:tr w:rsidR="000A2622" w:rsidRPr="009F576B">
        <w:tc>
          <w:tcPr>
            <w:tcW w:w="1440" w:type="dxa"/>
          </w:tcPr>
          <w:p w:rsidR="000A2622" w:rsidRPr="009F576B" w:rsidRDefault="000A2622" w:rsidP="000A2622">
            <w:pPr>
              <w:pStyle w:val="aa"/>
              <w:spacing w:line="320" w:lineRule="exact"/>
              <w:jc w:val="center"/>
              <w:rPr>
                <w:i/>
                <w:sz w:val="20"/>
                <w:szCs w:val="20"/>
                <w:lang w:val="en-US"/>
              </w:rPr>
            </w:pPr>
            <w:r w:rsidRPr="009F576B">
              <w:rPr>
                <w:i/>
                <w:sz w:val="20"/>
                <w:szCs w:val="20"/>
                <w:lang w:val="en-US"/>
              </w:rPr>
              <w:t>24</w:t>
            </w:r>
          </w:p>
        </w:tc>
        <w:tc>
          <w:tcPr>
            <w:tcW w:w="1800" w:type="dxa"/>
          </w:tcPr>
          <w:p w:rsidR="000A2622" w:rsidRPr="009F576B" w:rsidRDefault="000A2622" w:rsidP="000A2622">
            <w:pPr>
              <w:pStyle w:val="aa"/>
              <w:spacing w:line="320" w:lineRule="exact"/>
              <w:jc w:val="center"/>
              <w:rPr>
                <w:sz w:val="20"/>
                <w:szCs w:val="20"/>
              </w:rPr>
            </w:pPr>
            <w:r w:rsidRPr="009F576B">
              <w:rPr>
                <w:sz w:val="20"/>
                <w:szCs w:val="20"/>
              </w:rPr>
              <w:t>5600000</w:t>
            </w:r>
          </w:p>
        </w:tc>
        <w:tc>
          <w:tcPr>
            <w:tcW w:w="1440" w:type="dxa"/>
          </w:tcPr>
          <w:p w:rsidR="000A2622" w:rsidRPr="009F576B" w:rsidRDefault="000A2622" w:rsidP="000A2622">
            <w:pPr>
              <w:pStyle w:val="aa"/>
              <w:spacing w:line="320" w:lineRule="exact"/>
              <w:jc w:val="center"/>
              <w:rPr>
                <w:sz w:val="20"/>
                <w:szCs w:val="20"/>
              </w:rPr>
            </w:pPr>
            <w:r w:rsidRPr="009F576B">
              <w:rPr>
                <w:sz w:val="20"/>
                <w:szCs w:val="20"/>
              </w:rPr>
              <w:t>2800000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080" w:type="dxa"/>
          </w:tcPr>
          <w:p w:rsidR="000A2622" w:rsidRPr="009F576B" w:rsidRDefault="000A2622" w:rsidP="000A2622">
            <w:pPr>
              <w:pStyle w:val="aa"/>
              <w:spacing w:line="320" w:lineRule="exact"/>
              <w:jc w:val="center"/>
              <w:rPr>
                <w:sz w:val="20"/>
                <w:szCs w:val="20"/>
              </w:rPr>
            </w:pPr>
            <w:r w:rsidRPr="009F576B">
              <w:rPr>
                <w:sz w:val="20"/>
                <w:szCs w:val="20"/>
              </w:rPr>
              <w:t>20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650000</w:t>
            </w:r>
          </w:p>
        </w:tc>
        <w:tc>
          <w:tcPr>
            <w:tcW w:w="1260" w:type="dxa"/>
          </w:tcPr>
          <w:p w:rsidR="000A2622" w:rsidRPr="009F576B" w:rsidRDefault="000A2622" w:rsidP="000A2622">
            <w:pPr>
              <w:pStyle w:val="aa"/>
              <w:spacing w:line="320" w:lineRule="exact"/>
              <w:jc w:val="center"/>
              <w:rPr>
                <w:sz w:val="20"/>
                <w:szCs w:val="20"/>
              </w:rPr>
            </w:pPr>
            <w:r w:rsidRPr="009F576B">
              <w:rPr>
                <w:sz w:val="20"/>
                <w:szCs w:val="20"/>
              </w:rPr>
              <w:t>18</w:t>
            </w:r>
          </w:p>
        </w:tc>
      </w:tr>
      <w:tr w:rsidR="000A2622" w:rsidRPr="009F576B">
        <w:tc>
          <w:tcPr>
            <w:tcW w:w="1440" w:type="dxa"/>
          </w:tcPr>
          <w:p w:rsidR="000A2622" w:rsidRPr="009F576B" w:rsidRDefault="000A2622" w:rsidP="000A2622">
            <w:pPr>
              <w:pStyle w:val="aa"/>
              <w:jc w:val="center"/>
              <w:rPr>
                <w:i/>
                <w:sz w:val="20"/>
                <w:szCs w:val="20"/>
                <w:lang w:val="en-US"/>
              </w:rPr>
            </w:pPr>
            <w:r w:rsidRPr="009F576B">
              <w:rPr>
                <w:i/>
                <w:sz w:val="20"/>
                <w:szCs w:val="20"/>
                <w:lang w:val="en-US"/>
              </w:rPr>
              <w:t>25</w:t>
            </w:r>
          </w:p>
        </w:tc>
        <w:tc>
          <w:tcPr>
            <w:tcW w:w="1800" w:type="dxa"/>
          </w:tcPr>
          <w:p w:rsidR="000A2622" w:rsidRPr="009F576B" w:rsidRDefault="000A2622" w:rsidP="000A2622">
            <w:pPr>
              <w:pStyle w:val="aa"/>
              <w:jc w:val="center"/>
              <w:rPr>
                <w:sz w:val="20"/>
                <w:szCs w:val="20"/>
              </w:rPr>
            </w:pPr>
            <w:r w:rsidRPr="009F576B">
              <w:rPr>
                <w:sz w:val="20"/>
                <w:szCs w:val="20"/>
              </w:rPr>
              <w:t>5600000</w:t>
            </w:r>
          </w:p>
        </w:tc>
        <w:tc>
          <w:tcPr>
            <w:tcW w:w="1440" w:type="dxa"/>
          </w:tcPr>
          <w:p w:rsidR="000A2622" w:rsidRPr="009F576B" w:rsidRDefault="000A2622" w:rsidP="000A2622">
            <w:pPr>
              <w:pStyle w:val="aa"/>
              <w:jc w:val="center"/>
              <w:rPr>
                <w:sz w:val="20"/>
                <w:szCs w:val="20"/>
              </w:rPr>
            </w:pPr>
            <w:r w:rsidRPr="009F576B">
              <w:rPr>
                <w:sz w:val="20"/>
                <w:szCs w:val="20"/>
              </w:rPr>
              <w:t>4300000</w:t>
            </w:r>
          </w:p>
        </w:tc>
        <w:tc>
          <w:tcPr>
            <w:tcW w:w="1080" w:type="dxa"/>
          </w:tcPr>
          <w:p w:rsidR="000A2622" w:rsidRPr="009F576B" w:rsidRDefault="000A2622" w:rsidP="000A2622">
            <w:pPr>
              <w:pStyle w:val="aa"/>
              <w:jc w:val="center"/>
              <w:rPr>
                <w:sz w:val="20"/>
                <w:szCs w:val="20"/>
              </w:rPr>
            </w:pPr>
            <w:r w:rsidRPr="009F576B">
              <w:rPr>
                <w:sz w:val="20"/>
                <w:szCs w:val="20"/>
              </w:rPr>
              <w:t>20</w:t>
            </w:r>
          </w:p>
        </w:tc>
        <w:tc>
          <w:tcPr>
            <w:tcW w:w="1080" w:type="dxa"/>
          </w:tcPr>
          <w:p w:rsidR="000A2622" w:rsidRPr="009F576B" w:rsidRDefault="000A2622" w:rsidP="000A2622">
            <w:pPr>
              <w:pStyle w:val="aa"/>
              <w:jc w:val="center"/>
              <w:rPr>
                <w:sz w:val="20"/>
                <w:szCs w:val="20"/>
              </w:rPr>
            </w:pPr>
            <w:r w:rsidRPr="009F576B">
              <w:rPr>
                <w:sz w:val="20"/>
                <w:szCs w:val="20"/>
              </w:rPr>
              <w:t>9</w:t>
            </w:r>
          </w:p>
        </w:tc>
        <w:tc>
          <w:tcPr>
            <w:tcW w:w="1260" w:type="dxa"/>
          </w:tcPr>
          <w:p w:rsidR="000A2622" w:rsidRPr="009F576B" w:rsidRDefault="000A2622" w:rsidP="000A2622">
            <w:pPr>
              <w:pStyle w:val="aa"/>
              <w:jc w:val="center"/>
              <w:rPr>
                <w:sz w:val="20"/>
                <w:szCs w:val="20"/>
              </w:rPr>
            </w:pPr>
            <w:r w:rsidRPr="009F576B">
              <w:rPr>
                <w:sz w:val="20"/>
                <w:szCs w:val="20"/>
              </w:rPr>
              <w:t>750000</w:t>
            </w:r>
          </w:p>
        </w:tc>
        <w:tc>
          <w:tcPr>
            <w:tcW w:w="1260" w:type="dxa"/>
          </w:tcPr>
          <w:p w:rsidR="000A2622" w:rsidRPr="009F576B" w:rsidRDefault="000A2622" w:rsidP="000A2622">
            <w:pPr>
              <w:pStyle w:val="aa"/>
              <w:jc w:val="center"/>
              <w:rPr>
                <w:sz w:val="20"/>
                <w:szCs w:val="20"/>
              </w:rPr>
            </w:pPr>
            <w:r w:rsidRPr="009F576B">
              <w:rPr>
                <w:sz w:val="20"/>
                <w:szCs w:val="20"/>
              </w:rPr>
              <w:t>11</w:t>
            </w:r>
          </w:p>
        </w:tc>
      </w:tr>
    </w:tbl>
    <w:p w:rsidR="000A2622" w:rsidRDefault="000A2622" w:rsidP="00CC31AA">
      <w:pPr>
        <w:rPr>
          <w:sz w:val="20"/>
          <w:szCs w:val="16"/>
        </w:rPr>
      </w:pPr>
    </w:p>
    <w:p w:rsidR="000A2622" w:rsidRDefault="000A2622" w:rsidP="00DA701D">
      <w:pPr>
        <w:jc w:val="center"/>
        <w:rPr>
          <w:sz w:val="20"/>
          <w:szCs w:val="16"/>
        </w:rPr>
      </w:pPr>
    </w:p>
    <w:p w:rsidR="00DA701D" w:rsidRPr="00DA701D" w:rsidRDefault="00DA701D" w:rsidP="00DA701D">
      <w:pPr>
        <w:jc w:val="center"/>
        <w:rPr>
          <w:rFonts w:ascii="Franklin Gothic Medium" w:hAnsi="Franklin Gothic Medium"/>
          <w:b/>
        </w:rPr>
      </w:pPr>
      <w:r w:rsidRPr="00DA701D">
        <w:rPr>
          <w:rFonts w:ascii="Franklin Gothic Medium" w:hAnsi="Franklin Gothic Medium"/>
          <w:b/>
        </w:rPr>
        <w:t>2.19. Экономическая оценка инвестиций</w:t>
      </w:r>
    </w:p>
    <w:p w:rsidR="007974FE" w:rsidRDefault="007974FE" w:rsidP="007974FE"/>
    <w:p w:rsidR="007974FE" w:rsidRPr="00CC31AA" w:rsidRDefault="007974FE" w:rsidP="00CC31AA">
      <w:pPr>
        <w:pStyle w:val="aa"/>
        <w:ind w:firstLine="540"/>
        <w:rPr>
          <w:sz w:val="20"/>
          <w:szCs w:val="20"/>
        </w:rPr>
      </w:pPr>
      <w:r w:rsidRPr="00CC31AA">
        <w:rPr>
          <w:sz w:val="20"/>
          <w:szCs w:val="20"/>
        </w:rPr>
        <w:t xml:space="preserve">Контрольная работа включает в себя два теоретических вопроса и  одну практическую задачу. </w:t>
      </w:r>
    </w:p>
    <w:p w:rsidR="004247FF" w:rsidRPr="00CC31AA" w:rsidRDefault="007974FE" w:rsidP="00CC31AA">
      <w:pPr>
        <w:pStyle w:val="a5"/>
        <w:jc w:val="both"/>
        <w:rPr>
          <w:sz w:val="20"/>
          <w:szCs w:val="20"/>
        </w:rPr>
      </w:pPr>
      <w:r w:rsidRPr="00CC31AA">
        <w:rPr>
          <w:sz w:val="20"/>
          <w:szCs w:val="20"/>
        </w:rPr>
        <w:t>Номера вариантов студент определяет в соответствии со своим порядковым номером в ведомости или журнале. Номера вопросов и задач по вариантам устанавливаются по таблице:</w:t>
      </w:r>
    </w:p>
    <w:tbl>
      <w:tblPr>
        <w:tblW w:w="4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7"/>
        <w:gridCol w:w="1203"/>
        <w:gridCol w:w="1344"/>
        <w:gridCol w:w="1373"/>
        <w:gridCol w:w="1371"/>
        <w:gridCol w:w="1371"/>
      </w:tblGrid>
      <w:tr w:rsidR="007974FE" w:rsidRPr="007974FE">
        <w:trPr>
          <w:jc w:val="center"/>
        </w:trPr>
        <w:tc>
          <w:tcPr>
            <w:tcW w:w="1273" w:type="pct"/>
            <w:tcBorders>
              <w:bottom w:val="single" w:sz="6" w:space="0" w:color="auto"/>
              <w:right w:val="single" w:sz="6" w:space="0" w:color="auto"/>
            </w:tcBorders>
          </w:tcPr>
          <w:p w:rsidR="007974FE" w:rsidRPr="007974FE" w:rsidRDefault="007974FE" w:rsidP="00613894">
            <w:pPr>
              <w:jc w:val="center"/>
              <w:rPr>
                <w:b/>
                <w:bCs/>
                <w:sz w:val="20"/>
                <w:szCs w:val="20"/>
              </w:rPr>
            </w:pPr>
            <w:r w:rsidRPr="007974FE">
              <w:rPr>
                <w:b/>
                <w:bCs/>
                <w:sz w:val="20"/>
                <w:szCs w:val="20"/>
              </w:rPr>
              <w:t>№ варианта</w:t>
            </w:r>
          </w:p>
        </w:tc>
        <w:tc>
          <w:tcPr>
            <w:tcW w:w="673" w:type="pct"/>
            <w:tcBorders>
              <w:left w:val="single" w:sz="6" w:space="0" w:color="auto"/>
              <w:bottom w:val="single" w:sz="6" w:space="0" w:color="auto"/>
              <w:right w:val="single" w:sz="6" w:space="0" w:color="auto"/>
            </w:tcBorders>
          </w:tcPr>
          <w:p w:rsidR="007974FE" w:rsidRPr="007974FE" w:rsidRDefault="007974FE" w:rsidP="00613894">
            <w:pPr>
              <w:jc w:val="center"/>
              <w:rPr>
                <w:b/>
                <w:bCs/>
                <w:sz w:val="20"/>
                <w:szCs w:val="20"/>
              </w:rPr>
            </w:pPr>
            <w:r w:rsidRPr="007974FE">
              <w:rPr>
                <w:b/>
                <w:bCs/>
                <w:sz w:val="20"/>
                <w:szCs w:val="20"/>
              </w:rPr>
              <w:t>1</w:t>
            </w:r>
          </w:p>
        </w:tc>
        <w:tc>
          <w:tcPr>
            <w:tcW w:w="752" w:type="pct"/>
            <w:tcBorders>
              <w:left w:val="single" w:sz="6" w:space="0" w:color="auto"/>
              <w:bottom w:val="single" w:sz="6" w:space="0" w:color="auto"/>
              <w:right w:val="single" w:sz="6" w:space="0" w:color="auto"/>
            </w:tcBorders>
          </w:tcPr>
          <w:p w:rsidR="007974FE" w:rsidRPr="007974FE" w:rsidRDefault="007974FE" w:rsidP="00613894">
            <w:pPr>
              <w:jc w:val="center"/>
              <w:rPr>
                <w:b/>
                <w:bCs/>
                <w:sz w:val="20"/>
                <w:szCs w:val="20"/>
              </w:rPr>
            </w:pPr>
            <w:r w:rsidRPr="007974FE">
              <w:rPr>
                <w:b/>
                <w:bCs/>
                <w:sz w:val="20"/>
                <w:szCs w:val="20"/>
              </w:rPr>
              <w:t>2</w:t>
            </w:r>
          </w:p>
        </w:tc>
        <w:tc>
          <w:tcPr>
            <w:tcW w:w="768" w:type="pct"/>
            <w:tcBorders>
              <w:left w:val="single" w:sz="6" w:space="0" w:color="auto"/>
              <w:bottom w:val="single" w:sz="6" w:space="0" w:color="auto"/>
              <w:right w:val="single" w:sz="6" w:space="0" w:color="auto"/>
            </w:tcBorders>
          </w:tcPr>
          <w:p w:rsidR="007974FE" w:rsidRPr="007974FE" w:rsidRDefault="007974FE" w:rsidP="00613894">
            <w:pPr>
              <w:jc w:val="center"/>
              <w:rPr>
                <w:b/>
                <w:bCs/>
                <w:sz w:val="20"/>
                <w:szCs w:val="20"/>
              </w:rPr>
            </w:pPr>
            <w:r w:rsidRPr="007974FE">
              <w:rPr>
                <w:b/>
                <w:bCs/>
                <w:sz w:val="20"/>
                <w:szCs w:val="20"/>
              </w:rPr>
              <w:t>3</w:t>
            </w:r>
          </w:p>
        </w:tc>
        <w:tc>
          <w:tcPr>
            <w:tcW w:w="767" w:type="pct"/>
            <w:tcBorders>
              <w:left w:val="single" w:sz="6" w:space="0" w:color="auto"/>
              <w:bottom w:val="single" w:sz="6" w:space="0" w:color="auto"/>
              <w:right w:val="single" w:sz="6" w:space="0" w:color="auto"/>
            </w:tcBorders>
          </w:tcPr>
          <w:p w:rsidR="007974FE" w:rsidRPr="007974FE" w:rsidRDefault="007974FE" w:rsidP="00613894">
            <w:pPr>
              <w:jc w:val="center"/>
              <w:rPr>
                <w:b/>
                <w:bCs/>
                <w:sz w:val="20"/>
                <w:szCs w:val="20"/>
              </w:rPr>
            </w:pPr>
            <w:r w:rsidRPr="007974FE">
              <w:rPr>
                <w:b/>
                <w:bCs/>
                <w:sz w:val="20"/>
                <w:szCs w:val="20"/>
              </w:rPr>
              <w:t>4</w:t>
            </w:r>
          </w:p>
        </w:tc>
        <w:tc>
          <w:tcPr>
            <w:tcW w:w="767" w:type="pct"/>
            <w:tcBorders>
              <w:left w:val="single" w:sz="6" w:space="0" w:color="auto"/>
              <w:bottom w:val="single" w:sz="6" w:space="0" w:color="auto"/>
            </w:tcBorders>
          </w:tcPr>
          <w:p w:rsidR="007974FE" w:rsidRPr="007974FE" w:rsidRDefault="007974FE" w:rsidP="00613894">
            <w:pPr>
              <w:jc w:val="center"/>
              <w:rPr>
                <w:b/>
                <w:bCs/>
                <w:sz w:val="20"/>
                <w:szCs w:val="20"/>
              </w:rPr>
            </w:pPr>
            <w:r w:rsidRPr="007974FE">
              <w:rPr>
                <w:b/>
                <w:bCs/>
                <w:sz w:val="20"/>
                <w:szCs w:val="20"/>
              </w:rPr>
              <w:t>5</w:t>
            </w:r>
          </w:p>
        </w:tc>
      </w:tr>
      <w:tr w:rsidR="007974FE" w:rsidRPr="007974FE">
        <w:trPr>
          <w:jc w:val="center"/>
        </w:trPr>
        <w:tc>
          <w:tcPr>
            <w:tcW w:w="1273" w:type="pct"/>
            <w:tcBorders>
              <w:top w:val="single" w:sz="6" w:space="0" w:color="auto"/>
              <w:bottom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 вопросов</w:t>
            </w:r>
          </w:p>
        </w:tc>
        <w:tc>
          <w:tcPr>
            <w:tcW w:w="673" w:type="pct"/>
            <w:tcBorders>
              <w:top w:val="single" w:sz="6" w:space="0" w:color="auto"/>
              <w:left w:val="single" w:sz="6" w:space="0" w:color="auto"/>
              <w:bottom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1, 11</w:t>
            </w:r>
          </w:p>
        </w:tc>
        <w:tc>
          <w:tcPr>
            <w:tcW w:w="752" w:type="pct"/>
            <w:tcBorders>
              <w:top w:val="single" w:sz="6" w:space="0" w:color="auto"/>
              <w:left w:val="single" w:sz="6" w:space="0" w:color="auto"/>
              <w:bottom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2, 12</w:t>
            </w:r>
          </w:p>
        </w:tc>
        <w:tc>
          <w:tcPr>
            <w:tcW w:w="768" w:type="pct"/>
            <w:tcBorders>
              <w:top w:val="single" w:sz="6" w:space="0" w:color="auto"/>
              <w:left w:val="single" w:sz="6" w:space="0" w:color="auto"/>
              <w:bottom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3, 13</w:t>
            </w:r>
          </w:p>
        </w:tc>
        <w:tc>
          <w:tcPr>
            <w:tcW w:w="767" w:type="pct"/>
            <w:tcBorders>
              <w:top w:val="single" w:sz="6" w:space="0" w:color="auto"/>
              <w:left w:val="single" w:sz="6" w:space="0" w:color="auto"/>
              <w:bottom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4, 14</w:t>
            </w:r>
          </w:p>
        </w:tc>
        <w:tc>
          <w:tcPr>
            <w:tcW w:w="767" w:type="pct"/>
            <w:tcBorders>
              <w:top w:val="single" w:sz="6" w:space="0" w:color="auto"/>
              <w:left w:val="single" w:sz="6" w:space="0" w:color="auto"/>
              <w:bottom w:val="single" w:sz="6" w:space="0" w:color="auto"/>
            </w:tcBorders>
          </w:tcPr>
          <w:p w:rsidR="007974FE" w:rsidRPr="007974FE" w:rsidRDefault="007974FE" w:rsidP="00613894">
            <w:pPr>
              <w:jc w:val="center"/>
              <w:rPr>
                <w:sz w:val="20"/>
                <w:szCs w:val="20"/>
              </w:rPr>
            </w:pPr>
            <w:r w:rsidRPr="007974FE">
              <w:rPr>
                <w:sz w:val="20"/>
                <w:szCs w:val="20"/>
              </w:rPr>
              <w:t>5, 15</w:t>
            </w:r>
          </w:p>
        </w:tc>
      </w:tr>
      <w:tr w:rsidR="007974FE" w:rsidRPr="007974FE">
        <w:trPr>
          <w:jc w:val="center"/>
        </w:trPr>
        <w:tc>
          <w:tcPr>
            <w:tcW w:w="1273" w:type="pct"/>
            <w:tcBorders>
              <w:top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 задачи</w:t>
            </w:r>
          </w:p>
        </w:tc>
        <w:tc>
          <w:tcPr>
            <w:tcW w:w="673" w:type="pct"/>
            <w:tcBorders>
              <w:top w:val="single" w:sz="6" w:space="0" w:color="auto"/>
              <w:left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1</w:t>
            </w:r>
          </w:p>
        </w:tc>
        <w:tc>
          <w:tcPr>
            <w:tcW w:w="752" w:type="pct"/>
            <w:tcBorders>
              <w:top w:val="single" w:sz="6" w:space="0" w:color="auto"/>
              <w:left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2</w:t>
            </w:r>
          </w:p>
        </w:tc>
        <w:tc>
          <w:tcPr>
            <w:tcW w:w="768" w:type="pct"/>
            <w:tcBorders>
              <w:top w:val="single" w:sz="6" w:space="0" w:color="auto"/>
              <w:left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3</w:t>
            </w:r>
          </w:p>
        </w:tc>
        <w:tc>
          <w:tcPr>
            <w:tcW w:w="767" w:type="pct"/>
            <w:tcBorders>
              <w:top w:val="single" w:sz="6" w:space="0" w:color="auto"/>
              <w:left w:val="single" w:sz="6" w:space="0" w:color="auto"/>
              <w:right w:val="single" w:sz="6" w:space="0" w:color="auto"/>
            </w:tcBorders>
          </w:tcPr>
          <w:p w:rsidR="007974FE" w:rsidRPr="007974FE" w:rsidRDefault="007974FE" w:rsidP="00613894">
            <w:pPr>
              <w:jc w:val="center"/>
              <w:rPr>
                <w:sz w:val="20"/>
                <w:szCs w:val="20"/>
              </w:rPr>
            </w:pPr>
            <w:r w:rsidRPr="007974FE">
              <w:rPr>
                <w:sz w:val="20"/>
                <w:szCs w:val="20"/>
              </w:rPr>
              <w:t>4</w:t>
            </w:r>
          </w:p>
        </w:tc>
        <w:tc>
          <w:tcPr>
            <w:tcW w:w="767" w:type="pct"/>
            <w:tcBorders>
              <w:top w:val="single" w:sz="6" w:space="0" w:color="auto"/>
              <w:left w:val="single" w:sz="6" w:space="0" w:color="auto"/>
            </w:tcBorders>
          </w:tcPr>
          <w:p w:rsidR="007974FE" w:rsidRPr="007974FE" w:rsidRDefault="007974FE" w:rsidP="00613894">
            <w:pPr>
              <w:jc w:val="center"/>
              <w:rPr>
                <w:sz w:val="20"/>
                <w:szCs w:val="20"/>
              </w:rPr>
            </w:pPr>
            <w:r w:rsidRPr="007974FE">
              <w:rPr>
                <w:sz w:val="20"/>
                <w:szCs w:val="20"/>
              </w:rPr>
              <w:t>5</w:t>
            </w:r>
          </w:p>
        </w:tc>
      </w:tr>
      <w:tr w:rsidR="007974FE" w:rsidRPr="007974FE">
        <w:trPr>
          <w:jc w:val="center"/>
        </w:trPr>
        <w:tc>
          <w:tcPr>
            <w:tcW w:w="1273" w:type="pct"/>
          </w:tcPr>
          <w:p w:rsidR="007974FE" w:rsidRPr="007974FE" w:rsidRDefault="007974FE" w:rsidP="00613894">
            <w:pPr>
              <w:jc w:val="center"/>
              <w:rPr>
                <w:b/>
                <w:bCs/>
                <w:sz w:val="20"/>
                <w:szCs w:val="20"/>
              </w:rPr>
            </w:pPr>
            <w:r w:rsidRPr="007974FE">
              <w:rPr>
                <w:b/>
                <w:bCs/>
                <w:sz w:val="20"/>
                <w:szCs w:val="20"/>
              </w:rPr>
              <w:t>№ варианта</w:t>
            </w:r>
          </w:p>
        </w:tc>
        <w:tc>
          <w:tcPr>
            <w:tcW w:w="673" w:type="pct"/>
          </w:tcPr>
          <w:p w:rsidR="007974FE" w:rsidRPr="007974FE" w:rsidRDefault="007974FE" w:rsidP="00613894">
            <w:pPr>
              <w:jc w:val="center"/>
              <w:rPr>
                <w:b/>
                <w:bCs/>
                <w:sz w:val="20"/>
                <w:szCs w:val="20"/>
              </w:rPr>
            </w:pPr>
            <w:r w:rsidRPr="007974FE">
              <w:rPr>
                <w:b/>
                <w:bCs/>
                <w:sz w:val="20"/>
                <w:szCs w:val="20"/>
              </w:rPr>
              <w:t>6</w:t>
            </w:r>
          </w:p>
        </w:tc>
        <w:tc>
          <w:tcPr>
            <w:tcW w:w="752" w:type="pct"/>
          </w:tcPr>
          <w:p w:rsidR="007974FE" w:rsidRPr="007974FE" w:rsidRDefault="007974FE" w:rsidP="00613894">
            <w:pPr>
              <w:jc w:val="center"/>
              <w:rPr>
                <w:b/>
                <w:bCs/>
                <w:sz w:val="20"/>
                <w:szCs w:val="20"/>
              </w:rPr>
            </w:pPr>
            <w:r w:rsidRPr="007974FE">
              <w:rPr>
                <w:b/>
                <w:bCs/>
                <w:sz w:val="20"/>
                <w:szCs w:val="20"/>
              </w:rPr>
              <w:t>7</w:t>
            </w:r>
          </w:p>
        </w:tc>
        <w:tc>
          <w:tcPr>
            <w:tcW w:w="768" w:type="pct"/>
          </w:tcPr>
          <w:p w:rsidR="007974FE" w:rsidRPr="007974FE" w:rsidRDefault="007974FE" w:rsidP="00613894">
            <w:pPr>
              <w:jc w:val="center"/>
              <w:rPr>
                <w:b/>
                <w:bCs/>
                <w:sz w:val="20"/>
                <w:szCs w:val="20"/>
              </w:rPr>
            </w:pPr>
            <w:r w:rsidRPr="007974FE">
              <w:rPr>
                <w:b/>
                <w:bCs/>
                <w:sz w:val="20"/>
                <w:szCs w:val="20"/>
              </w:rPr>
              <w:t>8</w:t>
            </w:r>
          </w:p>
        </w:tc>
        <w:tc>
          <w:tcPr>
            <w:tcW w:w="767" w:type="pct"/>
          </w:tcPr>
          <w:p w:rsidR="007974FE" w:rsidRPr="007974FE" w:rsidRDefault="007974FE" w:rsidP="00613894">
            <w:pPr>
              <w:jc w:val="center"/>
              <w:rPr>
                <w:b/>
                <w:bCs/>
                <w:sz w:val="20"/>
                <w:szCs w:val="20"/>
              </w:rPr>
            </w:pPr>
            <w:r w:rsidRPr="007974FE">
              <w:rPr>
                <w:b/>
                <w:bCs/>
                <w:sz w:val="20"/>
                <w:szCs w:val="20"/>
              </w:rPr>
              <w:t>9</w:t>
            </w:r>
          </w:p>
        </w:tc>
        <w:tc>
          <w:tcPr>
            <w:tcW w:w="767" w:type="pct"/>
          </w:tcPr>
          <w:p w:rsidR="007974FE" w:rsidRPr="007974FE" w:rsidRDefault="007974FE" w:rsidP="00613894">
            <w:pPr>
              <w:jc w:val="center"/>
              <w:rPr>
                <w:b/>
                <w:bCs/>
                <w:sz w:val="20"/>
                <w:szCs w:val="20"/>
              </w:rPr>
            </w:pPr>
            <w:r w:rsidRPr="007974FE">
              <w:rPr>
                <w:b/>
                <w:bCs/>
                <w:sz w:val="20"/>
                <w:szCs w:val="20"/>
              </w:rPr>
              <w:t>10</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вопросов</w:t>
            </w:r>
          </w:p>
        </w:tc>
        <w:tc>
          <w:tcPr>
            <w:tcW w:w="673" w:type="pct"/>
          </w:tcPr>
          <w:p w:rsidR="007974FE" w:rsidRPr="007974FE" w:rsidRDefault="007974FE" w:rsidP="00613894">
            <w:pPr>
              <w:jc w:val="center"/>
              <w:rPr>
                <w:sz w:val="20"/>
                <w:szCs w:val="20"/>
              </w:rPr>
            </w:pPr>
            <w:r w:rsidRPr="007974FE">
              <w:rPr>
                <w:sz w:val="20"/>
                <w:szCs w:val="20"/>
              </w:rPr>
              <w:t>6, 16</w:t>
            </w:r>
          </w:p>
        </w:tc>
        <w:tc>
          <w:tcPr>
            <w:tcW w:w="752" w:type="pct"/>
          </w:tcPr>
          <w:p w:rsidR="007974FE" w:rsidRPr="007974FE" w:rsidRDefault="007974FE" w:rsidP="00613894">
            <w:pPr>
              <w:jc w:val="center"/>
              <w:rPr>
                <w:sz w:val="20"/>
                <w:szCs w:val="20"/>
              </w:rPr>
            </w:pPr>
            <w:r w:rsidRPr="007974FE">
              <w:rPr>
                <w:sz w:val="20"/>
                <w:szCs w:val="20"/>
              </w:rPr>
              <w:t>7, 17</w:t>
            </w:r>
          </w:p>
        </w:tc>
        <w:tc>
          <w:tcPr>
            <w:tcW w:w="768" w:type="pct"/>
          </w:tcPr>
          <w:p w:rsidR="007974FE" w:rsidRPr="007974FE" w:rsidRDefault="007974FE" w:rsidP="00613894">
            <w:pPr>
              <w:jc w:val="center"/>
              <w:rPr>
                <w:sz w:val="20"/>
                <w:szCs w:val="20"/>
              </w:rPr>
            </w:pPr>
            <w:r w:rsidRPr="007974FE">
              <w:rPr>
                <w:sz w:val="20"/>
                <w:szCs w:val="20"/>
              </w:rPr>
              <w:t>8, 19</w:t>
            </w:r>
          </w:p>
        </w:tc>
        <w:tc>
          <w:tcPr>
            <w:tcW w:w="767" w:type="pct"/>
          </w:tcPr>
          <w:p w:rsidR="007974FE" w:rsidRPr="007974FE" w:rsidRDefault="007974FE" w:rsidP="00613894">
            <w:pPr>
              <w:jc w:val="center"/>
              <w:rPr>
                <w:sz w:val="20"/>
                <w:szCs w:val="20"/>
              </w:rPr>
            </w:pPr>
            <w:r w:rsidRPr="007974FE">
              <w:rPr>
                <w:sz w:val="20"/>
                <w:szCs w:val="20"/>
              </w:rPr>
              <w:t>9, 19</w:t>
            </w:r>
          </w:p>
        </w:tc>
        <w:tc>
          <w:tcPr>
            <w:tcW w:w="767" w:type="pct"/>
          </w:tcPr>
          <w:p w:rsidR="007974FE" w:rsidRPr="007974FE" w:rsidRDefault="007974FE" w:rsidP="00613894">
            <w:pPr>
              <w:jc w:val="center"/>
              <w:rPr>
                <w:sz w:val="20"/>
                <w:szCs w:val="20"/>
              </w:rPr>
            </w:pPr>
            <w:r w:rsidRPr="007974FE">
              <w:rPr>
                <w:sz w:val="20"/>
                <w:szCs w:val="20"/>
              </w:rPr>
              <w:t>10, 20</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задачи</w:t>
            </w:r>
          </w:p>
        </w:tc>
        <w:tc>
          <w:tcPr>
            <w:tcW w:w="673" w:type="pct"/>
          </w:tcPr>
          <w:p w:rsidR="007974FE" w:rsidRPr="007974FE" w:rsidRDefault="007974FE" w:rsidP="00613894">
            <w:pPr>
              <w:jc w:val="center"/>
              <w:rPr>
                <w:sz w:val="20"/>
                <w:szCs w:val="20"/>
              </w:rPr>
            </w:pPr>
            <w:r w:rsidRPr="007974FE">
              <w:rPr>
                <w:sz w:val="20"/>
                <w:szCs w:val="20"/>
              </w:rPr>
              <w:t>6</w:t>
            </w:r>
          </w:p>
        </w:tc>
        <w:tc>
          <w:tcPr>
            <w:tcW w:w="752" w:type="pct"/>
          </w:tcPr>
          <w:p w:rsidR="007974FE" w:rsidRPr="007974FE" w:rsidRDefault="007974FE" w:rsidP="00613894">
            <w:pPr>
              <w:jc w:val="center"/>
              <w:rPr>
                <w:sz w:val="20"/>
                <w:szCs w:val="20"/>
              </w:rPr>
            </w:pPr>
            <w:r w:rsidRPr="007974FE">
              <w:rPr>
                <w:sz w:val="20"/>
                <w:szCs w:val="20"/>
              </w:rPr>
              <w:t>7</w:t>
            </w:r>
          </w:p>
        </w:tc>
        <w:tc>
          <w:tcPr>
            <w:tcW w:w="768" w:type="pct"/>
          </w:tcPr>
          <w:p w:rsidR="007974FE" w:rsidRPr="007974FE" w:rsidRDefault="007974FE" w:rsidP="00613894">
            <w:pPr>
              <w:jc w:val="center"/>
              <w:rPr>
                <w:sz w:val="20"/>
                <w:szCs w:val="20"/>
              </w:rPr>
            </w:pPr>
            <w:r w:rsidRPr="007974FE">
              <w:rPr>
                <w:sz w:val="20"/>
                <w:szCs w:val="20"/>
              </w:rPr>
              <w:t>8</w:t>
            </w:r>
          </w:p>
        </w:tc>
        <w:tc>
          <w:tcPr>
            <w:tcW w:w="767" w:type="pct"/>
          </w:tcPr>
          <w:p w:rsidR="007974FE" w:rsidRPr="007974FE" w:rsidRDefault="007974FE" w:rsidP="00613894">
            <w:pPr>
              <w:jc w:val="center"/>
              <w:rPr>
                <w:sz w:val="20"/>
                <w:szCs w:val="20"/>
              </w:rPr>
            </w:pPr>
            <w:r w:rsidRPr="007974FE">
              <w:rPr>
                <w:sz w:val="20"/>
                <w:szCs w:val="20"/>
              </w:rPr>
              <w:t>9</w:t>
            </w:r>
          </w:p>
        </w:tc>
        <w:tc>
          <w:tcPr>
            <w:tcW w:w="767" w:type="pct"/>
          </w:tcPr>
          <w:p w:rsidR="007974FE" w:rsidRPr="007974FE" w:rsidRDefault="007974FE" w:rsidP="00613894">
            <w:pPr>
              <w:jc w:val="center"/>
              <w:rPr>
                <w:sz w:val="20"/>
                <w:szCs w:val="20"/>
              </w:rPr>
            </w:pPr>
            <w:r w:rsidRPr="007974FE">
              <w:rPr>
                <w:sz w:val="20"/>
                <w:szCs w:val="20"/>
              </w:rPr>
              <w:t>10</w:t>
            </w:r>
          </w:p>
        </w:tc>
      </w:tr>
      <w:tr w:rsidR="007974FE" w:rsidRPr="007974FE">
        <w:trPr>
          <w:jc w:val="center"/>
        </w:trPr>
        <w:tc>
          <w:tcPr>
            <w:tcW w:w="1273" w:type="pct"/>
          </w:tcPr>
          <w:p w:rsidR="007974FE" w:rsidRPr="007974FE" w:rsidRDefault="007974FE" w:rsidP="00613894">
            <w:pPr>
              <w:jc w:val="center"/>
              <w:rPr>
                <w:b/>
                <w:bCs/>
                <w:sz w:val="20"/>
                <w:szCs w:val="20"/>
              </w:rPr>
            </w:pPr>
            <w:r w:rsidRPr="007974FE">
              <w:rPr>
                <w:b/>
                <w:bCs/>
                <w:sz w:val="20"/>
                <w:szCs w:val="20"/>
              </w:rPr>
              <w:t>№ варианта</w:t>
            </w:r>
          </w:p>
        </w:tc>
        <w:tc>
          <w:tcPr>
            <w:tcW w:w="673" w:type="pct"/>
          </w:tcPr>
          <w:p w:rsidR="007974FE" w:rsidRPr="007974FE" w:rsidRDefault="007974FE" w:rsidP="00613894">
            <w:pPr>
              <w:jc w:val="center"/>
              <w:rPr>
                <w:b/>
                <w:bCs/>
                <w:sz w:val="20"/>
                <w:szCs w:val="20"/>
              </w:rPr>
            </w:pPr>
            <w:r w:rsidRPr="007974FE">
              <w:rPr>
                <w:b/>
                <w:bCs/>
                <w:sz w:val="20"/>
                <w:szCs w:val="20"/>
              </w:rPr>
              <w:t>11</w:t>
            </w:r>
          </w:p>
        </w:tc>
        <w:tc>
          <w:tcPr>
            <w:tcW w:w="752" w:type="pct"/>
          </w:tcPr>
          <w:p w:rsidR="007974FE" w:rsidRPr="007974FE" w:rsidRDefault="007974FE" w:rsidP="00613894">
            <w:pPr>
              <w:jc w:val="center"/>
              <w:rPr>
                <w:b/>
                <w:bCs/>
                <w:sz w:val="20"/>
                <w:szCs w:val="20"/>
              </w:rPr>
            </w:pPr>
            <w:r w:rsidRPr="007974FE">
              <w:rPr>
                <w:b/>
                <w:bCs/>
                <w:sz w:val="20"/>
                <w:szCs w:val="20"/>
              </w:rPr>
              <w:t>12</w:t>
            </w:r>
          </w:p>
        </w:tc>
        <w:tc>
          <w:tcPr>
            <w:tcW w:w="768" w:type="pct"/>
          </w:tcPr>
          <w:p w:rsidR="007974FE" w:rsidRPr="007974FE" w:rsidRDefault="007974FE" w:rsidP="00613894">
            <w:pPr>
              <w:jc w:val="center"/>
              <w:rPr>
                <w:b/>
                <w:bCs/>
                <w:sz w:val="20"/>
                <w:szCs w:val="20"/>
              </w:rPr>
            </w:pPr>
            <w:r w:rsidRPr="007974FE">
              <w:rPr>
                <w:b/>
                <w:bCs/>
                <w:sz w:val="20"/>
                <w:szCs w:val="20"/>
              </w:rPr>
              <w:t>13</w:t>
            </w:r>
          </w:p>
        </w:tc>
        <w:tc>
          <w:tcPr>
            <w:tcW w:w="767" w:type="pct"/>
          </w:tcPr>
          <w:p w:rsidR="007974FE" w:rsidRPr="007974FE" w:rsidRDefault="007974FE" w:rsidP="00613894">
            <w:pPr>
              <w:jc w:val="center"/>
              <w:rPr>
                <w:b/>
                <w:bCs/>
                <w:sz w:val="20"/>
                <w:szCs w:val="20"/>
              </w:rPr>
            </w:pPr>
            <w:r w:rsidRPr="007974FE">
              <w:rPr>
                <w:b/>
                <w:bCs/>
                <w:sz w:val="20"/>
                <w:szCs w:val="20"/>
              </w:rPr>
              <w:t>14</w:t>
            </w:r>
          </w:p>
        </w:tc>
        <w:tc>
          <w:tcPr>
            <w:tcW w:w="767" w:type="pct"/>
          </w:tcPr>
          <w:p w:rsidR="007974FE" w:rsidRPr="007974FE" w:rsidRDefault="007974FE" w:rsidP="00613894">
            <w:pPr>
              <w:jc w:val="center"/>
              <w:rPr>
                <w:b/>
                <w:bCs/>
                <w:sz w:val="20"/>
                <w:szCs w:val="20"/>
              </w:rPr>
            </w:pPr>
            <w:r w:rsidRPr="007974FE">
              <w:rPr>
                <w:b/>
                <w:bCs/>
                <w:sz w:val="20"/>
                <w:szCs w:val="20"/>
              </w:rPr>
              <w:t>15</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вопросов</w:t>
            </w:r>
          </w:p>
        </w:tc>
        <w:tc>
          <w:tcPr>
            <w:tcW w:w="673" w:type="pct"/>
          </w:tcPr>
          <w:p w:rsidR="007974FE" w:rsidRPr="007974FE" w:rsidRDefault="007974FE" w:rsidP="00613894">
            <w:pPr>
              <w:jc w:val="center"/>
              <w:rPr>
                <w:sz w:val="20"/>
                <w:szCs w:val="20"/>
              </w:rPr>
            </w:pPr>
            <w:r w:rsidRPr="007974FE">
              <w:rPr>
                <w:sz w:val="20"/>
                <w:szCs w:val="20"/>
              </w:rPr>
              <w:t>2, 20</w:t>
            </w:r>
          </w:p>
        </w:tc>
        <w:tc>
          <w:tcPr>
            <w:tcW w:w="752" w:type="pct"/>
          </w:tcPr>
          <w:p w:rsidR="007974FE" w:rsidRPr="007974FE" w:rsidRDefault="007974FE" w:rsidP="00613894">
            <w:pPr>
              <w:jc w:val="center"/>
              <w:rPr>
                <w:sz w:val="20"/>
                <w:szCs w:val="20"/>
              </w:rPr>
            </w:pPr>
            <w:r w:rsidRPr="007974FE">
              <w:rPr>
                <w:sz w:val="20"/>
                <w:szCs w:val="20"/>
              </w:rPr>
              <w:t>3, 19</w:t>
            </w:r>
          </w:p>
        </w:tc>
        <w:tc>
          <w:tcPr>
            <w:tcW w:w="768" w:type="pct"/>
          </w:tcPr>
          <w:p w:rsidR="007974FE" w:rsidRPr="007974FE" w:rsidRDefault="007974FE" w:rsidP="00613894">
            <w:pPr>
              <w:jc w:val="center"/>
              <w:rPr>
                <w:sz w:val="20"/>
                <w:szCs w:val="20"/>
              </w:rPr>
            </w:pPr>
            <w:r w:rsidRPr="007974FE">
              <w:rPr>
                <w:sz w:val="20"/>
                <w:szCs w:val="20"/>
              </w:rPr>
              <w:t>4, 18</w:t>
            </w:r>
          </w:p>
        </w:tc>
        <w:tc>
          <w:tcPr>
            <w:tcW w:w="767" w:type="pct"/>
          </w:tcPr>
          <w:p w:rsidR="007974FE" w:rsidRPr="007974FE" w:rsidRDefault="007974FE" w:rsidP="00613894">
            <w:pPr>
              <w:jc w:val="center"/>
              <w:rPr>
                <w:sz w:val="20"/>
                <w:szCs w:val="20"/>
              </w:rPr>
            </w:pPr>
            <w:r w:rsidRPr="007974FE">
              <w:rPr>
                <w:sz w:val="20"/>
                <w:szCs w:val="20"/>
              </w:rPr>
              <w:t>5, 17</w:t>
            </w:r>
          </w:p>
        </w:tc>
        <w:tc>
          <w:tcPr>
            <w:tcW w:w="767" w:type="pct"/>
          </w:tcPr>
          <w:p w:rsidR="007974FE" w:rsidRPr="007974FE" w:rsidRDefault="007974FE" w:rsidP="00613894">
            <w:pPr>
              <w:jc w:val="center"/>
              <w:rPr>
                <w:sz w:val="20"/>
                <w:szCs w:val="20"/>
              </w:rPr>
            </w:pPr>
            <w:r w:rsidRPr="007974FE">
              <w:rPr>
                <w:sz w:val="20"/>
                <w:szCs w:val="20"/>
              </w:rPr>
              <w:t>6, 16</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задачи</w:t>
            </w:r>
          </w:p>
        </w:tc>
        <w:tc>
          <w:tcPr>
            <w:tcW w:w="673" w:type="pct"/>
          </w:tcPr>
          <w:p w:rsidR="007974FE" w:rsidRPr="007974FE" w:rsidRDefault="007974FE" w:rsidP="00613894">
            <w:pPr>
              <w:jc w:val="center"/>
              <w:rPr>
                <w:sz w:val="20"/>
                <w:szCs w:val="20"/>
              </w:rPr>
            </w:pPr>
            <w:r w:rsidRPr="007974FE">
              <w:rPr>
                <w:sz w:val="20"/>
                <w:szCs w:val="20"/>
              </w:rPr>
              <w:t>1</w:t>
            </w:r>
          </w:p>
        </w:tc>
        <w:tc>
          <w:tcPr>
            <w:tcW w:w="752" w:type="pct"/>
          </w:tcPr>
          <w:p w:rsidR="007974FE" w:rsidRPr="007974FE" w:rsidRDefault="007974FE" w:rsidP="00613894">
            <w:pPr>
              <w:jc w:val="center"/>
              <w:rPr>
                <w:sz w:val="20"/>
                <w:szCs w:val="20"/>
              </w:rPr>
            </w:pPr>
            <w:r w:rsidRPr="007974FE">
              <w:rPr>
                <w:sz w:val="20"/>
                <w:szCs w:val="20"/>
              </w:rPr>
              <w:t>2</w:t>
            </w:r>
          </w:p>
        </w:tc>
        <w:tc>
          <w:tcPr>
            <w:tcW w:w="768" w:type="pct"/>
          </w:tcPr>
          <w:p w:rsidR="007974FE" w:rsidRPr="007974FE" w:rsidRDefault="007974FE" w:rsidP="00613894">
            <w:pPr>
              <w:jc w:val="center"/>
              <w:rPr>
                <w:sz w:val="20"/>
                <w:szCs w:val="20"/>
              </w:rPr>
            </w:pPr>
            <w:r w:rsidRPr="007974FE">
              <w:rPr>
                <w:sz w:val="20"/>
                <w:szCs w:val="20"/>
              </w:rPr>
              <w:t>3</w:t>
            </w:r>
          </w:p>
        </w:tc>
        <w:tc>
          <w:tcPr>
            <w:tcW w:w="767" w:type="pct"/>
          </w:tcPr>
          <w:p w:rsidR="007974FE" w:rsidRPr="007974FE" w:rsidRDefault="007974FE" w:rsidP="00613894">
            <w:pPr>
              <w:jc w:val="center"/>
              <w:rPr>
                <w:sz w:val="20"/>
                <w:szCs w:val="20"/>
              </w:rPr>
            </w:pPr>
            <w:r w:rsidRPr="007974FE">
              <w:rPr>
                <w:sz w:val="20"/>
                <w:szCs w:val="20"/>
              </w:rPr>
              <w:t>4</w:t>
            </w:r>
          </w:p>
        </w:tc>
        <w:tc>
          <w:tcPr>
            <w:tcW w:w="767" w:type="pct"/>
          </w:tcPr>
          <w:p w:rsidR="007974FE" w:rsidRPr="007974FE" w:rsidRDefault="007974FE" w:rsidP="00613894">
            <w:pPr>
              <w:jc w:val="center"/>
              <w:rPr>
                <w:sz w:val="20"/>
                <w:szCs w:val="20"/>
              </w:rPr>
            </w:pPr>
            <w:r w:rsidRPr="007974FE">
              <w:rPr>
                <w:sz w:val="20"/>
                <w:szCs w:val="20"/>
              </w:rPr>
              <w:t>5</w:t>
            </w:r>
          </w:p>
        </w:tc>
      </w:tr>
      <w:tr w:rsidR="007974FE" w:rsidRPr="007974FE">
        <w:trPr>
          <w:jc w:val="center"/>
        </w:trPr>
        <w:tc>
          <w:tcPr>
            <w:tcW w:w="1273" w:type="pct"/>
          </w:tcPr>
          <w:p w:rsidR="007974FE" w:rsidRPr="007974FE" w:rsidRDefault="007974FE" w:rsidP="00613894">
            <w:pPr>
              <w:jc w:val="center"/>
              <w:rPr>
                <w:b/>
                <w:bCs/>
                <w:sz w:val="20"/>
                <w:szCs w:val="20"/>
              </w:rPr>
            </w:pPr>
            <w:r w:rsidRPr="007974FE">
              <w:rPr>
                <w:b/>
                <w:bCs/>
                <w:sz w:val="20"/>
                <w:szCs w:val="20"/>
              </w:rPr>
              <w:t>№ варианта</w:t>
            </w:r>
          </w:p>
        </w:tc>
        <w:tc>
          <w:tcPr>
            <w:tcW w:w="673" w:type="pct"/>
          </w:tcPr>
          <w:p w:rsidR="007974FE" w:rsidRPr="007974FE" w:rsidRDefault="007974FE" w:rsidP="00613894">
            <w:pPr>
              <w:jc w:val="center"/>
              <w:rPr>
                <w:b/>
                <w:bCs/>
                <w:sz w:val="20"/>
                <w:szCs w:val="20"/>
              </w:rPr>
            </w:pPr>
            <w:r w:rsidRPr="007974FE">
              <w:rPr>
                <w:b/>
                <w:bCs/>
                <w:sz w:val="20"/>
                <w:szCs w:val="20"/>
              </w:rPr>
              <w:t>16</w:t>
            </w:r>
          </w:p>
        </w:tc>
        <w:tc>
          <w:tcPr>
            <w:tcW w:w="752" w:type="pct"/>
          </w:tcPr>
          <w:p w:rsidR="007974FE" w:rsidRPr="007974FE" w:rsidRDefault="007974FE" w:rsidP="00613894">
            <w:pPr>
              <w:jc w:val="center"/>
              <w:rPr>
                <w:b/>
                <w:bCs/>
                <w:sz w:val="20"/>
                <w:szCs w:val="20"/>
              </w:rPr>
            </w:pPr>
            <w:r w:rsidRPr="007974FE">
              <w:rPr>
                <w:b/>
                <w:bCs/>
                <w:sz w:val="20"/>
                <w:szCs w:val="20"/>
              </w:rPr>
              <w:t>17</w:t>
            </w:r>
          </w:p>
        </w:tc>
        <w:tc>
          <w:tcPr>
            <w:tcW w:w="768" w:type="pct"/>
          </w:tcPr>
          <w:p w:rsidR="007974FE" w:rsidRPr="007974FE" w:rsidRDefault="007974FE" w:rsidP="00613894">
            <w:pPr>
              <w:jc w:val="center"/>
              <w:rPr>
                <w:b/>
                <w:bCs/>
                <w:sz w:val="20"/>
                <w:szCs w:val="20"/>
              </w:rPr>
            </w:pPr>
            <w:r w:rsidRPr="007974FE">
              <w:rPr>
                <w:b/>
                <w:bCs/>
                <w:sz w:val="20"/>
                <w:szCs w:val="20"/>
              </w:rPr>
              <w:t>18</w:t>
            </w:r>
          </w:p>
        </w:tc>
        <w:tc>
          <w:tcPr>
            <w:tcW w:w="767" w:type="pct"/>
          </w:tcPr>
          <w:p w:rsidR="007974FE" w:rsidRPr="007974FE" w:rsidRDefault="007974FE" w:rsidP="00613894">
            <w:pPr>
              <w:jc w:val="center"/>
              <w:rPr>
                <w:b/>
                <w:bCs/>
                <w:sz w:val="20"/>
                <w:szCs w:val="20"/>
              </w:rPr>
            </w:pPr>
            <w:r w:rsidRPr="007974FE">
              <w:rPr>
                <w:b/>
                <w:bCs/>
                <w:sz w:val="20"/>
                <w:szCs w:val="20"/>
              </w:rPr>
              <w:t>19</w:t>
            </w:r>
          </w:p>
        </w:tc>
        <w:tc>
          <w:tcPr>
            <w:tcW w:w="767" w:type="pct"/>
          </w:tcPr>
          <w:p w:rsidR="007974FE" w:rsidRPr="007974FE" w:rsidRDefault="007974FE" w:rsidP="00613894">
            <w:pPr>
              <w:jc w:val="center"/>
              <w:rPr>
                <w:b/>
                <w:bCs/>
                <w:sz w:val="20"/>
                <w:szCs w:val="20"/>
              </w:rPr>
            </w:pPr>
            <w:r w:rsidRPr="007974FE">
              <w:rPr>
                <w:b/>
                <w:bCs/>
                <w:sz w:val="20"/>
                <w:szCs w:val="20"/>
              </w:rPr>
              <w:t>20</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вопросов</w:t>
            </w:r>
          </w:p>
        </w:tc>
        <w:tc>
          <w:tcPr>
            <w:tcW w:w="673" w:type="pct"/>
          </w:tcPr>
          <w:p w:rsidR="007974FE" w:rsidRPr="007974FE" w:rsidRDefault="007974FE" w:rsidP="00613894">
            <w:pPr>
              <w:jc w:val="center"/>
              <w:rPr>
                <w:sz w:val="20"/>
                <w:szCs w:val="20"/>
              </w:rPr>
            </w:pPr>
            <w:r w:rsidRPr="007974FE">
              <w:rPr>
                <w:sz w:val="20"/>
                <w:szCs w:val="20"/>
              </w:rPr>
              <w:t>7, 15</w:t>
            </w:r>
          </w:p>
        </w:tc>
        <w:tc>
          <w:tcPr>
            <w:tcW w:w="752" w:type="pct"/>
          </w:tcPr>
          <w:p w:rsidR="007974FE" w:rsidRPr="007974FE" w:rsidRDefault="007974FE" w:rsidP="00613894">
            <w:pPr>
              <w:jc w:val="center"/>
              <w:rPr>
                <w:sz w:val="20"/>
                <w:szCs w:val="20"/>
              </w:rPr>
            </w:pPr>
            <w:r w:rsidRPr="007974FE">
              <w:rPr>
                <w:sz w:val="20"/>
                <w:szCs w:val="20"/>
              </w:rPr>
              <w:t>8, 14</w:t>
            </w:r>
          </w:p>
        </w:tc>
        <w:tc>
          <w:tcPr>
            <w:tcW w:w="768" w:type="pct"/>
          </w:tcPr>
          <w:p w:rsidR="007974FE" w:rsidRPr="007974FE" w:rsidRDefault="007974FE" w:rsidP="00613894">
            <w:pPr>
              <w:jc w:val="center"/>
              <w:rPr>
                <w:sz w:val="20"/>
                <w:szCs w:val="20"/>
              </w:rPr>
            </w:pPr>
            <w:r w:rsidRPr="007974FE">
              <w:rPr>
                <w:sz w:val="20"/>
                <w:szCs w:val="20"/>
              </w:rPr>
              <w:t>8, 13</w:t>
            </w:r>
          </w:p>
        </w:tc>
        <w:tc>
          <w:tcPr>
            <w:tcW w:w="767" w:type="pct"/>
          </w:tcPr>
          <w:p w:rsidR="007974FE" w:rsidRPr="007974FE" w:rsidRDefault="007974FE" w:rsidP="00613894">
            <w:pPr>
              <w:jc w:val="center"/>
              <w:rPr>
                <w:sz w:val="20"/>
                <w:szCs w:val="20"/>
              </w:rPr>
            </w:pPr>
            <w:r w:rsidRPr="007974FE">
              <w:rPr>
                <w:sz w:val="20"/>
                <w:szCs w:val="20"/>
              </w:rPr>
              <w:t>10, 12</w:t>
            </w:r>
          </w:p>
        </w:tc>
        <w:tc>
          <w:tcPr>
            <w:tcW w:w="767" w:type="pct"/>
          </w:tcPr>
          <w:p w:rsidR="007974FE" w:rsidRPr="007974FE" w:rsidRDefault="007974FE" w:rsidP="00613894">
            <w:pPr>
              <w:jc w:val="center"/>
              <w:rPr>
                <w:sz w:val="20"/>
                <w:szCs w:val="20"/>
              </w:rPr>
            </w:pPr>
            <w:r w:rsidRPr="007974FE">
              <w:rPr>
                <w:sz w:val="20"/>
                <w:szCs w:val="20"/>
              </w:rPr>
              <w:t>11, 5</w:t>
            </w:r>
          </w:p>
        </w:tc>
      </w:tr>
      <w:tr w:rsidR="007974FE" w:rsidRPr="007974FE">
        <w:trPr>
          <w:jc w:val="center"/>
        </w:trPr>
        <w:tc>
          <w:tcPr>
            <w:tcW w:w="1273" w:type="pct"/>
          </w:tcPr>
          <w:p w:rsidR="007974FE" w:rsidRPr="007974FE" w:rsidRDefault="007974FE" w:rsidP="00613894">
            <w:pPr>
              <w:jc w:val="center"/>
              <w:rPr>
                <w:sz w:val="20"/>
                <w:szCs w:val="20"/>
              </w:rPr>
            </w:pPr>
            <w:r w:rsidRPr="007974FE">
              <w:rPr>
                <w:sz w:val="20"/>
                <w:szCs w:val="20"/>
              </w:rPr>
              <w:t>№ задачи</w:t>
            </w:r>
          </w:p>
        </w:tc>
        <w:tc>
          <w:tcPr>
            <w:tcW w:w="673" w:type="pct"/>
          </w:tcPr>
          <w:p w:rsidR="007974FE" w:rsidRPr="007974FE" w:rsidRDefault="007974FE" w:rsidP="00613894">
            <w:pPr>
              <w:jc w:val="center"/>
              <w:rPr>
                <w:sz w:val="20"/>
                <w:szCs w:val="20"/>
              </w:rPr>
            </w:pPr>
            <w:r w:rsidRPr="007974FE">
              <w:rPr>
                <w:sz w:val="20"/>
                <w:szCs w:val="20"/>
              </w:rPr>
              <w:t>6</w:t>
            </w:r>
          </w:p>
        </w:tc>
        <w:tc>
          <w:tcPr>
            <w:tcW w:w="752" w:type="pct"/>
          </w:tcPr>
          <w:p w:rsidR="007974FE" w:rsidRPr="007974FE" w:rsidRDefault="007974FE" w:rsidP="00613894">
            <w:pPr>
              <w:jc w:val="center"/>
              <w:rPr>
                <w:sz w:val="20"/>
                <w:szCs w:val="20"/>
              </w:rPr>
            </w:pPr>
            <w:r w:rsidRPr="007974FE">
              <w:rPr>
                <w:sz w:val="20"/>
                <w:szCs w:val="20"/>
              </w:rPr>
              <w:t>7</w:t>
            </w:r>
          </w:p>
        </w:tc>
        <w:tc>
          <w:tcPr>
            <w:tcW w:w="768" w:type="pct"/>
          </w:tcPr>
          <w:p w:rsidR="007974FE" w:rsidRPr="007974FE" w:rsidRDefault="007974FE" w:rsidP="00613894">
            <w:pPr>
              <w:jc w:val="center"/>
              <w:rPr>
                <w:sz w:val="20"/>
                <w:szCs w:val="20"/>
              </w:rPr>
            </w:pPr>
            <w:r w:rsidRPr="007974FE">
              <w:rPr>
                <w:sz w:val="20"/>
                <w:szCs w:val="20"/>
              </w:rPr>
              <w:t>8</w:t>
            </w:r>
          </w:p>
        </w:tc>
        <w:tc>
          <w:tcPr>
            <w:tcW w:w="767" w:type="pct"/>
          </w:tcPr>
          <w:p w:rsidR="007974FE" w:rsidRPr="007974FE" w:rsidRDefault="007974FE" w:rsidP="00613894">
            <w:pPr>
              <w:jc w:val="center"/>
              <w:rPr>
                <w:sz w:val="20"/>
                <w:szCs w:val="20"/>
              </w:rPr>
            </w:pPr>
            <w:r w:rsidRPr="007974FE">
              <w:rPr>
                <w:sz w:val="20"/>
                <w:szCs w:val="20"/>
              </w:rPr>
              <w:t>9</w:t>
            </w:r>
          </w:p>
        </w:tc>
        <w:tc>
          <w:tcPr>
            <w:tcW w:w="767" w:type="pct"/>
          </w:tcPr>
          <w:p w:rsidR="007974FE" w:rsidRPr="007974FE" w:rsidRDefault="007974FE" w:rsidP="00613894">
            <w:pPr>
              <w:jc w:val="center"/>
              <w:rPr>
                <w:sz w:val="20"/>
                <w:szCs w:val="20"/>
              </w:rPr>
            </w:pPr>
            <w:r w:rsidRPr="007974FE">
              <w:rPr>
                <w:sz w:val="20"/>
                <w:szCs w:val="20"/>
              </w:rPr>
              <w:t>10</w:t>
            </w:r>
          </w:p>
        </w:tc>
      </w:tr>
    </w:tbl>
    <w:p w:rsidR="00B82CD8" w:rsidRDefault="00B82CD8" w:rsidP="001053B8">
      <w:pPr>
        <w:pStyle w:val="1"/>
        <w:rPr>
          <w:rFonts w:ascii="Arial" w:hAnsi="Arial" w:cs="Arial"/>
          <w:b w:val="0"/>
          <w:sz w:val="20"/>
          <w:szCs w:val="20"/>
        </w:rPr>
      </w:pPr>
    </w:p>
    <w:p w:rsidR="00B82CD8" w:rsidRPr="00B82CD8" w:rsidRDefault="00B82CD8" w:rsidP="00B82CD8"/>
    <w:p w:rsidR="007974FE" w:rsidRPr="008034F0" w:rsidRDefault="008034F0" w:rsidP="001053B8">
      <w:pPr>
        <w:pStyle w:val="1"/>
        <w:rPr>
          <w:rFonts w:ascii="Arial" w:hAnsi="Arial" w:cs="Arial"/>
          <w:b w:val="0"/>
          <w:sz w:val="20"/>
          <w:szCs w:val="20"/>
        </w:rPr>
      </w:pPr>
      <w:r w:rsidRPr="008034F0">
        <w:rPr>
          <w:rFonts w:ascii="Arial" w:hAnsi="Arial" w:cs="Arial"/>
          <w:b w:val="0"/>
          <w:sz w:val="20"/>
          <w:szCs w:val="20"/>
        </w:rPr>
        <w:t>Рекомендованная литература</w:t>
      </w:r>
    </w:p>
    <w:p w:rsidR="007974FE" w:rsidRPr="007974FE" w:rsidRDefault="007974FE" w:rsidP="007974FE">
      <w:pPr>
        <w:ind w:firstLine="540"/>
        <w:jc w:val="center"/>
        <w:rPr>
          <w:sz w:val="20"/>
          <w:szCs w:val="20"/>
        </w:rPr>
      </w:pPr>
    </w:p>
    <w:p w:rsidR="007974FE" w:rsidRPr="007974FE" w:rsidRDefault="007974FE" w:rsidP="007974FE">
      <w:pPr>
        <w:pStyle w:val="a5"/>
        <w:numPr>
          <w:ilvl w:val="0"/>
          <w:numId w:val="110"/>
        </w:numPr>
        <w:jc w:val="both"/>
        <w:rPr>
          <w:sz w:val="20"/>
          <w:szCs w:val="20"/>
        </w:rPr>
      </w:pPr>
      <w:r w:rsidRPr="007974FE">
        <w:rPr>
          <w:sz w:val="20"/>
          <w:szCs w:val="20"/>
        </w:rPr>
        <w:t>Виленский П.Л. и др. Оценка эффективности инвестиционных проектов: Теория и практика: Учебн.-практ. пособие. – М.: Дело, 2001. – 832 с.</w:t>
      </w:r>
    </w:p>
    <w:p w:rsidR="007974FE" w:rsidRPr="007974FE" w:rsidRDefault="007974FE" w:rsidP="007974FE">
      <w:pPr>
        <w:numPr>
          <w:ilvl w:val="0"/>
          <w:numId w:val="110"/>
        </w:numPr>
        <w:jc w:val="both"/>
        <w:rPr>
          <w:sz w:val="20"/>
          <w:szCs w:val="20"/>
        </w:rPr>
      </w:pPr>
      <w:r w:rsidRPr="007974FE">
        <w:rPr>
          <w:sz w:val="20"/>
          <w:szCs w:val="20"/>
        </w:rPr>
        <w:t>Богатны Ю.В. и др. Инвестиционный анализ: учебное пособие для вузов. М.: ЮНИТИ-ДАНА, 2001. – 286 с.</w:t>
      </w:r>
    </w:p>
    <w:p w:rsidR="007974FE" w:rsidRPr="007974FE" w:rsidRDefault="007974FE" w:rsidP="007974FE">
      <w:pPr>
        <w:numPr>
          <w:ilvl w:val="0"/>
          <w:numId w:val="110"/>
        </w:numPr>
        <w:jc w:val="both"/>
        <w:rPr>
          <w:sz w:val="20"/>
          <w:szCs w:val="20"/>
        </w:rPr>
      </w:pPr>
      <w:r w:rsidRPr="007974FE">
        <w:rPr>
          <w:sz w:val="20"/>
          <w:szCs w:val="20"/>
        </w:rPr>
        <w:t>Инвестиционный менеджмент: учебное пособие. М.: КНОРУС, 2005. – 296 с.</w:t>
      </w:r>
    </w:p>
    <w:p w:rsidR="007974FE" w:rsidRPr="007974FE" w:rsidRDefault="007974FE" w:rsidP="007974FE">
      <w:pPr>
        <w:numPr>
          <w:ilvl w:val="0"/>
          <w:numId w:val="110"/>
        </w:numPr>
        <w:jc w:val="both"/>
        <w:rPr>
          <w:sz w:val="20"/>
          <w:szCs w:val="20"/>
        </w:rPr>
      </w:pPr>
      <w:r w:rsidRPr="007974FE">
        <w:rPr>
          <w:sz w:val="20"/>
          <w:szCs w:val="20"/>
        </w:rPr>
        <w:t>Игошин Н.В. Инвестиции. Организация управления и финансирование: Учебник для вузов. 2-е изд., перераб. и доп. М.: ЮНИТИ-ДАНА, 2002. – 542 с.</w:t>
      </w:r>
    </w:p>
    <w:p w:rsidR="007974FE" w:rsidRPr="007974FE" w:rsidRDefault="007974FE" w:rsidP="007974FE">
      <w:pPr>
        <w:numPr>
          <w:ilvl w:val="0"/>
          <w:numId w:val="110"/>
        </w:numPr>
        <w:jc w:val="both"/>
        <w:rPr>
          <w:sz w:val="20"/>
          <w:szCs w:val="20"/>
        </w:rPr>
      </w:pPr>
      <w:r w:rsidRPr="007974FE">
        <w:rPr>
          <w:sz w:val="20"/>
          <w:szCs w:val="20"/>
        </w:rPr>
        <w:t>Зарукина Е.В. Инвестиционный менеджмент: Учебн. пособие. СПб.: СПбГИЭУ, 2004. – 89 с.</w:t>
      </w:r>
    </w:p>
    <w:p w:rsidR="007974FE" w:rsidRPr="007974FE" w:rsidRDefault="007974FE" w:rsidP="007974FE">
      <w:pPr>
        <w:rPr>
          <w:sz w:val="20"/>
          <w:szCs w:val="20"/>
        </w:rPr>
      </w:pPr>
    </w:p>
    <w:p w:rsidR="007974FE" w:rsidRPr="007974FE" w:rsidRDefault="007974FE" w:rsidP="007974FE">
      <w:pPr>
        <w:ind w:firstLine="540"/>
        <w:jc w:val="center"/>
        <w:rPr>
          <w:sz w:val="20"/>
          <w:szCs w:val="20"/>
        </w:rPr>
      </w:pPr>
    </w:p>
    <w:p w:rsidR="007974FE" w:rsidRPr="007974FE" w:rsidRDefault="007974FE" w:rsidP="007974FE">
      <w:pPr>
        <w:pStyle w:val="21"/>
        <w:jc w:val="center"/>
        <w:rPr>
          <w:b/>
          <w:sz w:val="20"/>
          <w:szCs w:val="20"/>
        </w:rPr>
      </w:pPr>
      <w:r w:rsidRPr="007974FE">
        <w:rPr>
          <w:b/>
          <w:sz w:val="20"/>
          <w:szCs w:val="20"/>
        </w:rPr>
        <w:t>Теоретические вопросы к контрольной работе по курсу «Экономическая оценка инвестиций»</w:t>
      </w:r>
    </w:p>
    <w:p w:rsidR="007974FE" w:rsidRPr="007974FE" w:rsidRDefault="007974FE" w:rsidP="007974FE">
      <w:pPr>
        <w:ind w:firstLine="540"/>
        <w:jc w:val="center"/>
        <w:rPr>
          <w:b/>
          <w:bCs/>
          <w:sz w:val="20"/>
          <w:szCs w:val="20"/>
        </w:rPr>
      </w:pPr>
    </w:p>
    <w:p w:rsidR="007974FE" w:rsidRPr="007974FE" w:rsidRDefault="007974FE" w:rsidP="00CC35B3">
      <w:pPr>
        <w:pStyle w:val="a5"/>
        <w:numPr>
          <w:ilvl w:val="0"/>
          <w:numId w:val="111"/>
        </w:numPr>
        <w:tabs>
          <w:tab w:val="clear" w:pos="900"/>
          <w:tab w:val="num" w:pos="360"/>
        </w:tabs>
        <w:ind w:hanging="900"/>
        <w:jc w:val="both"/>
        <w:rPr>
          <w:sz w:val="20"/>
          <w:szCs w:val="20"/>
        </w:rPr>
      </w:pPr>
      <w:r w:rsidRPr="007974FE">
        <w:rPr>
          <w:sz w:val="20"/>
          <w:szCs w:val="20"/>
        </w:rPr>
        <w:t>Сущность, понятие, виды и классификация инвестиций.</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Инвестиционный проект как основа экономических и социальных программ.</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Сущность экономической и социальной эффективности капитальных вложений.</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Система показателей эффективности инвестиционных проектов (коммерческая, бюджетная и др.).</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Сущность временного метода и обоснование его применения в инвестиционных проектах.</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Менеджмент инвестиций в форме капитальных вложений.</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Управление рисками, их оценка в сфере реального инвестирования.</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Инвестиционные кредиты и оценка их эффективности.</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Оценка эффективности инвестиционного проекта на разных стадиях его реализации.</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Оптимизация и рациональный выбор проектов; альтернативные проекты.</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Регулирование инвестиционного процесса в городе.</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Государственное регулирование инвестиционной деятельности, прямые и косвенные методы.</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Инвестиционные ресурсы, их виды, оценка, ограниченность.</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Фазы развития инвестиционного проекта, их особенности в России, характеристика.</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Сущность и содержание технико-экономического обоснования инвестиционного проекта.</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Сущность и содержание прединвестиционных исследований, их необходимость и стадии.</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Анализ и оценка альтернативных и взаимоисключающих проектов.</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Оценка и анализ влияния инфляции на эффективность инвестиционных проектов.</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принципы и методы формирования оптимального инвестиционного портфеля, его риски.</w:t>
      </w:r>
    </w:p>
    <w:p w:rsidR="007974FE" w:rsidRPr="007974FE" w:rsidRDefault="007974FE" w:rsidP="00CC35B3">
      <w:pPr>
        <w:numPr>
          <w:ilvl w:val="0"/>
          <w:numId w:val="111"/>
        </w:numPr>
        <w:tabs>
          <w:tab w:val="clear" w:pos="900"/>
          <w:tab w:val="num" w:pos="360"/>
        </w:tabs>
        <w:ind w:hanging="900"/>
        <w:jc w:val="both"/>
        <w:rPr>
          <w:sz w:val="20"/>
          <w:szCs w:val="20"/>
        </w:rPr>
      </w:pPr>
      <w:r w:rsidRPr="007974FE">
        <w:rPr>
          <w:sz w:val="20"/>
          <w:szCs w:val="20"/>
        </w:rPr>
        <w:t>Основные методы оценки эффективности инвестиционного портфеля предприятия.</w:t>
      </w:r>
    </w:p>
    <w:p w:rsidR="007974FE" w:rsidRPr="007974FE" w:rsidRDefault="007974FE" w:rsidP="007974FE">
      <w:pPr>
        <w:jc w:val="both"/>
        <w:rPr>
          <w:sz w:val="20"/>
          <w:szCs w:val="20"/>
        </w:rPr>
      </w:pPr>
    </w:p>
    <w:p w:rsidR="007974FE" w:rsidRPr="007974FE" w:rsidRDefault="007974FE" w:rsidP="007974FE">
      <w:pPr>
        <w:pStyle w:val="22"/>
        <w:jc w:val="center"/>
        <w:rPr>
          <w:b/>
          <w:sz w:val="20"/>
          <w:szCs w:val="20"/>
        </w:rPr>
      </w:pPr>
      <w:r w:rsidRPr="007974FE">
        <w:rPr>
          <w:b/>
          <w:sz w:val="20"/>
          <w:szCs w:val="20"/>
        </w:rPr>
        <w:t>Практические задачи к контрольной работе по курсу «Экономическая оценка инвестиций»</w:t>
      </w:r>
    </w:p>
    <w:p w:rsidR="007974FE" w:rsidRPr="007974FE" w:rsidRDefault="007974FE" w:rsidP="007974FE">
      <w:pPr>
        <w:jc w:val="center"/>
        <w:rPr>
          <w:sz w:val="20"/>
          <w:szCs w:val="20"/>
        </w:rPr>
      </w:pPr>
    </w:p>
    <w:p w:rsidR="007974FE" w:rsidRPr="007974FE" w:rsidRDefault="007974FE" w:rsidP="007974FE">
      <w:pPr>
        <w:pStyle w:val="aa"/>
        <w:rPr>
          <w:sz w:val="20"/>
          <w:szCs w:val="20"/>
        </w:rPr>
      </w:pPr>
      <w:r w:rsidRPr="007974FE">
        <w:rPr>
          <w:sz w:val="20"/>
          <w:szCs w:val="20"/>
        </w:rPr>
        <w:t>1. Имеются два объекта инвестирования. Величина требуемых капитальных вложений одинакова. Планируемый доход в каждом проекте не определен и зависит от вероятности его получения.</w:t>
      </w:r>
    </w:p>
    <w:p w:rsidR="007974FE" w:rsidRPr="007974FE" w:rsidRDefault="007974FE" w:rsidP="007974FE">
      <w:pPr>
        <w:pStyle w:val="aa"/>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606"/>
        <w:gridCol w:w="2606"/>
        <w:gridCol w:w="2606"/>
      </w:tblGrid>
      <w:tr w:rsidR="007974FE" w:rsidRPr="007974FE">
        <w:trPr>
          <w:cantSplit/>
        </w:trPr>
        <w:tc>
          <w:tcPr>
            <w:tcW w:w="2499" w:type="pct"/>
            <w:gridSpan w:val="2"/>
          </w:tcPr>
          <w:p w:rsidR="007974FE" w:rsidRPr="007974FE" w:rsidRDefault="007974FE" w:rsidP="00613894">
            <w:pPr>
              <w:pStyle w:val="aa"/>
              <w:jc w:val="center"/>
              <w:rPr>
                <w:b/>
                <w:bCs/>
                <w:sz w:val="20"/>
                <w:szCs w:val="20"/>
              </w:rPr>
            </w:pPr>
            <w:r w:rsidRPr="007974FE">
              <w:rPr>
                <w:b/>
                <w:bCs/>
                <w:sz w:val="20"/>
                <w:szCs w:val="20"/>
              </w:rPr>
              <w:t>Проект А</w:t>
            </w:r>
          </w:p>
        </w:tc>
        <w:tc>
          <w:tcPr>
            <w:tcW w:w="2501" w:type="pct"/>
            <w:gridSpan w:val="2"/>
          </w:tcPr>
          <w:p w:rsidR="007974FE" w:rsidRPr="007974FE" w:rsidRDefault="007974FE" w:rsidP="00613894">
            <w:pPr>
              <w:pStyle w:val="aa"/>
              <w:jc w:val="center"/>
              <w:rPr>
                <w:b/>
                <w:bCs/>
                <w:sz w:val="20"/>
                <w:szCs w:val="20"/>
              </w:rPr>
            </w:pPr>
            <w:r w:rsidRPr="007974FE">
              <w:rPr>
                <w:b/>
                <w:bCs/>
                <w:sz w:val="20"/>
                <w:szCs w:val="20"/>
              </w:rPr>
              <w:t>Проект Б</w:t>
            </w:r>
          </w:p>
        </w:tc>
      </w:tr>
      <w:tr w:rsidR="007974FE" w:rsidRPr="007974FE">
        <w:tc>
          <w:tcPr>
            <w:tcW w:w="1250" w:type="pct"/>
          </w:tcPr>
          <w:p w:rsidR="007974FE" w:rsidRPr="007974FE" w:rsidRDefault="007974FE" w:rsidP="00613894">
            <w:pPr>
              <w:pStyle w:val="aa"/>
              <w:jc w:val="center"/>
              <w:rPr>
                <w:i/>
                <w:iCs/>
                <w:sz w:val="20"/>
                <w:szCs w:val="20"/>
              </w:rPr>
            </w:pPr>
            <w:r w:rsidRPr="007974FE">
              <w:rPr>
                <w:i/>
                <w:iCs/>
                <w:sz w:val="20"/>
                <w:szCs w:val="20"/>
              </w:rPr>
              <w:t>Доход (млн. руб.)</w:t>
            </w:r>
          </w:p>
        </w:tc>
        <w:tc>
          <w:tcPr>
            <w:tcW w:w="1250" w:type="pct"/>
          </w:tcPr>
          <w:p w:rsidR="007974FE" w:rsidRPr="007974FE" w:rsidRDefault="007974FE" w:rsidP="00613894">
            <w:pPr>
              <w:pStyle w:val="aa"/>
              <w:jc w:val="center"/>
              <w:rPr>
                <w:i/>
                <w:iCs/>
                <w:sz w:val="20"/>
                <w:szCs w:val="20"/>
              </w:rPr>
            </w:pPr>
            <w:r w:rsidRPr="007974FE">
              <w:rPr>
                <w:i/>
                <w:iCs/>
                <w:sz w:val="20"/>
                <w:szCs w:val="20"/>
              </w:rPr>
              <w:t>Вероятность (млн. руб)</w:t>
            </w:r>
          </w:p>
        </w:tc>
        <w:tc>
          <w:tcPr>
            <w:tcW w:w="1250" w:type="pct"/>
          </w:tcPr>
          <w:p w:rsidR="007974FE" w:rsidRPr="007974FE" w:rsidRDefault="007974FE" w:rsidP="00613894">
            <w:pPr>
              <w:pStyle w:val="aa"/>
              <w:jc w:val="center"/>
              <w:rPr>
                <w:i/>
                <w:iCs/>
                <w:sz w:val="20"/>
                <w:szCs w:val="20"/>
              </w:rPr>
            </w:pPr>
            <w:r w:rsidRPr="007974FE">
              <w:rPr>
                <w:i/>
                <w:iCs/>
                <w:sz w:val="20"/>
                <w:szCs w:val="20"/>
              </w:rPr>
              <w:t>Доход (млн. руб.)</w:t>
            </w:r>
          </w:p>
        </w:tc>
        <w:tc>
          <w:tcPr>
            <w:tcW w:w="1250" w:type="pct"/>
          </w:tcPr>
          <w:p w:rsidR="007974FE" w:rsidRPr="007974FE" w:rsidRDefault="007974FE" w:rsidP="00613894">
            <w:pPr>
              <w:pStyle w:val="aa"/>
              <w:jc w:val="center"/>
              <w:rPr>
                <w:i/>
                <w:iCs/>
                <w:sz w:val="20"/>
                <w:szCs w:val="20"/>
              </w:rPr>
            </w:pPr>
            <w:r w:rsidRPr="007974FE">
              <w:rPr>
                <w:i/>
                <w:iCs/>
                <w:sz w:val="20"/>
                <w:szCs w:val="20"/>
              </w:rPr>
              <w:t>Вероятность (млн. руб.)</w:t>
            </w:r>
          </w:p>
        </w:tc>
      </w:tr>
      <w:tr w:rsidR="007974FE" w:rsidRPr="007974FE">
        <w:tc>
          <w:tcPr>
            <w:tcW w:w="1250" w:type="pct"/>
          </w:tcPr>
          <w:p w:rsidR="007974FE" w:rsidRPr="007974FE" w:rsidRDefault="007974FE" w:rsidP="00613894">
            <w:pPr>
              <w:pStyle w:val="aa"/>
              <w:jc w:val="center"/>
              <w:rPr>
                <w:sz w:val="20"/>
                <w:szCs w:val="20"/>
              </w:rPr>
            </w:pPr>
            <w:r w:rsidRPr="007974FE">
              <w:rPr>
                <w:sz w:val="20"/>
                <w:szCs w:val="20"/>
              </w:rPr>
              <w:t>3,0</w:t>
            </w:r>
          </w:p>
        </w:tc>
        <w:tc>
          <w:tcPr>
            <w:tcW w:w="1250" w:type="pct"/>
          </w:tcPr>
          <w:p w:rsidR="007974FE" w:rsidRPr="007974FE" w:rsidRDefault="007974FE" w:rsidP="00613894">
            <w:pPr>
              <w:pStyle w:val="aa"/>
              <w:jc w:val="center"/>
              <w:rPr>
                <w:sz w:val="20"/>
                <w:szCs w:val="20"/>
              </w:rPr>
            </w:pPr>
            <w:r w:rsidRPr="007974FE">
              <w:rPr>
                <w:sz w:val="20"/>
                <w:szCs w:val="20"/>
              </w:rPr>
              <w:t>0,1</w:t>
            </w:r>
          </w:p>
        </w:tc>
        <w:tc>
          <w:tcPr>
            <w:tcW w:w="1250" w:type="pct"/>
          </w:tcPr>
          <w:p w:rsidR="007974FE" w:rsidRPr="007974FE" w:rsidRDefault="007974FE" w:rsidP="00613894">
            <w:pPr>
              <w:pStyle w:val="aa"/>
              <w:jc w:val="center"/>
              <w:rPr>
                <w:sz w:val="20"/>
                <w:szCs w:val="20"/>
              </w:rPr>
            </w:pPr>
            <w:r w:rsidRPr="007974FE">
              <w:rPr>
                <w:sz w:val="20"/>
                <w:szCs w:val="20"/>
              </w:rPr>
              <w:t>2,0</w:t>
            </w:r>
          </w:p>
        </w:tc>
        <w:tc>
          <w:tcPr>
            <w:tcW w:w="1250" w:type="pct"/>
          </w:tcPr>
          <w:p w:rsidR="007974FE" w:rsidRPr="007974FE" w:rsidRDefault="007974FE" w:rsidP="00613894">
            <w:pPr>
              <w:pStyle w:val="aa"/>
              <w:jc w:val="center"/>
              <w:rPr>
                <w:sz w:val="20"/>
                <w:szCs w:val="20"/>
              </w:rPr>
            </w:pPr>
            <w:r w:rsidRPr="007974FE">
              <w:rPr>
                <w:sz w:val="20"/>
                <w:szCs w:val="20"/>
              </w:rPr>
              <w:t>0,1</w:t>
            </w:r>
          </w:p>
        </w:tc>
      </w:tr>
      <w:tr w:rsidR="007974FE" w:rsidRPr="007974FE">
        <w:tc>
          <w:tcPr>
            <w:tcW w:w="1250" w:type="pct"/>
          </w:tcPr>
          <w:p w:rsidR="007974FE" w:rsidRPr="007974FE" w:rsidRDefault="007974FE" w:rsidP="00613894">
            <w:pPr>
              <w:pStyle w:val="aa"/>
              <w:jc w:val="center"/>
              <w:rPr>
                <w:sz w:val="20"/>
                <w:szCs w:val="20"/>
              </w:rPr>
            </w:pPr>
            <w:r w:rsidRPr="007974FE">
              <w:rPr>
                <w:sz w:val="20"/>
                <w:szCs w:val="20"/>
              </w:rPr>
              <w:t>3,5</w:t>
            </w:r>
          </w:p>
        </w:tc>
        <w:tc>
          <w:tcPr>
            <w:tcW w:w="1250" w:type="pct"/>
          </w:tcPr>
          <w:p w:rsidR="007974FE" w:rsidRPr="007974FE" w:rsidRDefault="007974FE" w:rsidP="00613894">
            <w:pPr>
              <w:pStyle w:val="aa"/>
              <w:jc w:val="center"/>
              <w:rPr>
                <w:sz w:val="20"/>
                <w:szCs w:val="20"/>
              </w:rPr>
            </w:pPr>
            <w:r w:rsidRPr="007974FE">
              <w:rPr>
                <w:sz w:val="20"/>
                <w:szCs w:val="20"/>
              </w:rPr>
              <w:t>0,15</w:t>
            </w:r>
          </w:p>
        </w:tc>
        <w:tc>
          <w:tcPr>
            <w:tcW w:w="1250" w:type="pct"/>
          </w:tcPr>
          <w:p w:rsidR="007974FE" w:rsidRPr="007974FE" w:rsidRDefault="007974FE" w:rsidP="00613894">
            <w:pPr>
              <w:pStyle w:val="aa"/>
              <w:jc w:val="center"/>
              <w:rPr>
                <w:sz w:val="20"/>
                <w:szCs w:val="20"/>
              </w:rPr>
            </w:pPr>
            <w:r w:rsidRPr="007974FE">
              <w:rPr>
                <w:sz w:val="20"/>
                <w:szCs w:val="20"/>
              </w:rPr>
              <w:t>3,0</w:t>
            </w:r>
          </w:p>
        </w:tc>
        <w:tc>
          <w:tcPr>
            <w:tcW w:w="1250" w:type="pct"/>
          </w:tcPr>
          <w:p w:rsidR="007974FE" w:rsidRPr="007974FE" w:rsidRDefault="007974FE" w:rsidP="00613894">
            <w:pPr>
              <w:pStyle w:val="aa"/>
              <w:jc w:val="center"/>
              <w:rPr>
                <w:sz w:val="20"/>
                <w:szCs w:val="20"/>
              </w:rPr>
            </w:pPr>
            <w:r w:rsidRPr="007974FE">
              <w:rPr>
                <w:sz w:val="20"/>
                <w:szCs w:val="20"/>
              </w:rPr>
              <w:t>0,25</w:t>
            </w:r>
          </w:p>
        </w:tc>
      </w:tr>
      <w:tr w:rsidR="007974FE" w:rsidRPr="007974FE">
        <w:tc>
          <w:tcPr>
            <w:tcW w:w="1250" w:type="pct"/>
          </w:tcPr>
          <w:p w:rsidR="007974FE" w:rsidRPr="007974FE" w:rsidRDefault="007974FE" w:rsidP="00613894">
            <w:pPr>
              <w:pStyle w:val="aa"/>
              <w:jc w:val="center"/>
              <w:rPr>
                <w:sz w:val="20"/>
                <w:szCs w:val="20"/>
              </w:rPr>
            </w:pPr>
            <w:r w:rsidRPr="007974FE">
              <w:rPr>
                <w:sz w:val="20"/>
                <w:szCs w:val="20"/>
              </w:rPr>
              <w:t>4,0</w:t>
            </w:r>
          </w:p>
        </w:tc>
        <w:tc>
          <w:tcPr>
            <w:tcW w:w="1250" w:type="pct"/>
          </w:tcPr>
          <w:p w:rsidR="007974FE" w:rsidRPr="007974FE" w:rsidRDefault="007974FE" w:rsidP="00613894">
            <w:pPr>
              <w:pStyle w:val="aa"/>
              <w:jc w:val="center"/>
              <w:rPr>
                <w:sz w:val="20"/>
                <w:szCs w:val="20"/>
              </w:rPr>
            </w:pPr>
            <w:r w:rsidRPr="007974FE">
              <w:rPr>
                <w:sz w:val="20"/>
                <w:szCs w:val="20"/>
              </w:rPr>
              <w:t>0,4</w:t>
            </w:r>
          </w:p>
        </w:tc>
        <w:tc>
          <w:tcPr>
            <w:tcW w:w="1250" w:type="pct"/>
          </w:tcPr>
          <w:p w:rsidR="007974FE" w:rsidRPr="007974FE" w:rsidRDefault="007974FE" w:rsidP="00613894">
            <w:pPr>
              <w:pStyle w:val="aa"/>
              <w:jc w:val="center"/>
              <w:rPr>
                <w:sz w:val="20"/>
                <w:szCs w:val="20"/>
              </w:rPr>
            </w:pPr>
            <w:r w:rsidRPr="007974FE">
              <w:rPr>
                <w:sz w:val="20"/>
                <w:szCs w:val="20"/>
              </w:rPr>
              <w:t>4,0</w:t>
            </w:r>
          </w:p>
        </w:tc>
        <w:tc>
          <w:tcPr>
            <w:tcW w:w="1250" w:type="pct"/>
          </w:tcPr>
          <w:p w:rsidR="007974FE" w:rsidRPr="007974FE" w:rsidRDefault="007974FE" w:rsidP="00613894">
            <w:pPr>
              <w:pStyle w:val="aa"/>
              <w:jc w:val="center"/>
              <w:rPr>
                <w:sz w:val="20"/>
                <w:szCs w:val="20"/>
              </w:rPr>
            </w:pPr>
            <w:r w:rsidRPr="007974FE">
              <w:rPr>
                <w:sz w:val="20"/>
                <w:szCs w:val="20"/>
              </w:rPr>
              <w:t>0,35</w:t>
            </w:r>
          </w:p>
        </w:tc>
      </w:tr>
      <w:tr w:rsidR="007974FE" w:rsidRPr="007974FE">
        <w:tc>
          <w:tcPr>
            <w:tcW w:w="1250" w:type="pct"/>
          </w:tcPr>
          <w:p w:rsidR="007974FE" w:rsidRPr="007974FE" w:rsidRDefault="007974FE" w:rsidP="00613894">
            <w:pPr>
              <w:pStyle w:val="aa"/>
              <w:jc w:val="center"/>
              <w:rPr>
                <w:sz w:val="20"/>
                <w:szCs w:val="20"/>
              </w:rPr>
            </w:pPr>
            <w:r w:rsidRPr="007974FE">
              <w:rPr>
                <w:sz w:val="20"/>
                <w:szCs w:val="20"/>
              </w:rPr>
              <w:t>4,5</w:t>
            </w:r>
          </w:p>
        </w:tc>
        <w:tc>
          <w:tcPr>
            <w:tcW w:w="1250" w:type="pct"/>
          </w:tcPr>
          <w:p w:rsidR="007974FE" w:rsidRPr="007974FE" w:rsidRDefault="007974FE" w:rsidP="00613894">
            <w:pPr>
              <w:pStyle w:val="aa"/>
              <w:jc w:val="center"/>
              <w:rPr>
                <w:sz w:val="20"/>
                <w:szCs w:val="20"/>
              </w:rPr>
            </w:pPr>
            <w:r w:rsidRPr="007974FE">
              <w:rPr>
                <w:sz w:val="20"/>
                <w:szCs w:val="20"/>
              </w:rPr>
              <w:t>0,2</w:t>
            </w:r>
          </w:p>
        </w:tc>
        <w:tc>
          <w:tcPr>
            <w:tcW w:w="1250" w:type="pct"/>
          </w:tcPr>
          <w:p w:rsidR="007974FE" w:rsidRPr="007974FE" w:rsidRDefault="007974FE" w:rsidP="00613894">
            <w:pPr>
              <w:pStyle w:val="aa"/>
              <w:jc w:val="center"/>
              <w:rPr>
                <w:sz w:val="20"/>
                <w:szCs w:val="20"/>
              </w:rPr>
            </w:pPr>
            <w:r w:rsidRPr="007974FE">
              <w:rPr>
                <w:sz w:val="20"/>
                <w:szCs w:val="20"/>
              </w:rPr>
              <w:t>5,0</w:t>
            </w:r>
          </w:p>
        </w:tc>
        <w:tc>
          <w:tcPr>
            <w:tcW w:w="1250" w:type="pct"/>
          </w:tcPr>
          <w:p w:rsidR="007974FE" w:rsidRPr="007974FE" w:rsidRDefault="007974FE" w:rsidP="00613894">
            <w:pPr>
              <w:pStyle w:val="aa"/>
              <w:jc w:val="center"/>
              <w:rPr>
                <w:sz w:val="20"/>
                <w:szCs w:val="20"/>
              </w:rPr>
            </w:pPr>
            <w:r w:rsidRPr="007974FE">
              <w:rPr>
                <w:sz w:val="20"/>
                <w:szCs w:val="20"/>
              </w:rPr>
              <w:t>0,2</w:t>
            </w:r>
          </w:p>
        </w:tc>
      </w:tr>
      <w:tr w:rsidR="007974FE" w:rsidRPr="007974FE">
        <w:tc>
          <w:tcPr>
            <w:tcW w:w="1250" w:type="pct"/>
          </w:tcPr>
          <w:p w:rsidR="007974FE" w:rsidRPr="007974FE" w:rsidRDefault="007974FE" w:rsidP="00613894">
            <w:pPr>
              <w:pStyle w:val="aa"/>
              <w:jc w:val="center"/>
              <w:rPr>
                <w:sz w:val="20"/>
                <w:szCs w:val="20"/>
              </w:rPr>
            </w:pPr>
            <w:r w:rsidRPr="007974FE">
              <w:rPr>
                <w:sz w:val="20"/>
                <w:szCs w:val="20"/>
              </w:rPr>
              <w:t>5,0</w:t>
            </w:r>
          </w:p>
        </w:tc>
        <w:tc>
          <w:tcPr>
            <w:tcW w:w="1250" w:type="pct"/>
          </w:tcPr>
          <w:p w:rsidR="007974FE" w:rsidRPr="007974FE" w:rsidRDefault="007974FE" w:rsidP="00613894">
            <w:pPr>
              <w:pStyle w:val="aa"/>
              <w:jc w:val="center"/>
              <w:rPr>
                <w:sz w:val="20"/>
                <w:szCs w:val="20"/>
              </w:rPr>
            </w:pPr>
            <w:r w:rsidRPr="007974FE">
              <w:rPr>
                <w:sz w:val="20"/>
                <w:szCs w:val="20"/>
              </w:rPr>
              <w:t>0,15</w:t>
            </w:r>
          </w:p>
        </w:tc>
        <w:tc>
          <w:tcPr>
            <w:tcW w:w="1250" w:type="pct"/>
          </w:tcPr>
          <w:p w:rsidR="007974FE" w:rsidRPr="007974FE" w:rsidRDefault="007974FE" w:rsidP="00613894">
            <w:pPr>
              <w:pStyle w:val="aa"/>
              <w:jc w:val="center"/>
              <w:rPr>
                <w:sz w:val="20"/>
                <w:szCs w:val="20"/>
              </w:rPr>
            </w:pPr>
            <w:r w:rsidRPr="007974FE">
              <w:rPr>
                <w:sz w:val="20"/>
                <w:szCs w:val="20"/>
              </w:rPr>
              <w:t>8,0</w:t>
            </w:r>
          </w:p>
        </w:tc>
        <w:tc>
          <w:tcPr>
            <w:tcW w:w="1250" w:type="pct"/>
          </w:tcPr>
          <w:p w:rsidR="007974FE" w:rsidRPr="007974FE" w:rsidRDefault="007974FE" w:rsidP="00613894">
            <w:pPr>
              <w:pStyle w:val="aa"/>
              <w:jc w:val="center"/>
              <w:rPr>
                <w:sz w:val="20"/>
                <w:szCs w:val="20"/>
              </w:rPr>
            </w:pPr>
            <w:r w:rsidRPr="007974FE">
              <w:rPr>
                <w:sz w:val="20"/>
                <w:szCs w:val="20"/>
              </w:rPr>
              <w:t>0,1</w:t>
            </w:r>
          </w:p>
        </w:tc>
      </w:tr>
    </w:tbl>
    <w:p w:rsidR="007974FE" w:rsidRPr="007974FE" w:rsidRDefault="007974FE" w:rsidP="007974FE">
      <w:pPr>
        <w:pStyle w:val="aa"/>
        <w:rPr>
          <w:sz w:val="20"/>
          <w:szCs w:val="20"/>
        </w:rPr>
      </w:pPr>
    </w:p>
    <w:p w:rsidR="007974FE" w:rsidRPr="007974FE" w:rsidRDefault="007974FE" w:rsidP="007974FE">
      <w:pPr>
        <w:jc w:val="both"/>
        <w:rPr>
          <w:sz w:val="20"/>
          <w:szCs w:val="20"/>
        </w:rPr>
      </w:pPr>
      <w:r w:rsidRPr="007974FE">
        <w:rPr>
          <w:sz w:val="20"/>
          <w:szCs w:val="20"/>
        </w:rPr>
        <w:t>Какой проект предпочтительней?</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2. Проект, требующий инвестиций в размере 160 млн. руб. предполагает получение годового дохода в размере 30 млн. руб. на протяжении 15 лет. Оцените целесообразность такой инвестиции, если коэффициент дисконтирования – 15%.</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3. Проект, рассчитанный на 15 лет, требует инвестиций в размере 150 млн. руб. В первые 5 лет никаких поступлений не ожидается. Однако в последующие 10 лет ежегодный доход составит 50 млн. руб. Следует ли принять этот проект, если коэффициент дисконтирования равен 15%.</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 xml:space="preserve">4. Рассчитать </w:t>
      </w:r>
      <w:r w:rsidRPr="007974FE">
        <w:rPr>
          <w:sz w:val="20"/>
          <w:szCs w:val="20"/>
          <w:lang w:val="en-US"/>
        </w:rPr>
        <w:t>IRR</w:t>
      </w:r>
      <w:r w:rsidRPr="007974FE">
        <w:rPr>
          <w:sz w:val="20"/>
          <w:szCs w:val="20"/>
        </w:rPr>
        <w:t xml:space="preserve"> проекта, если:</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 xml:space="preserve">                                - 200   20   40   60   60   80 </w:t>
      </w:r>
    </w:p>
    <w:p w:rsidR="007974FE" w:rsidRPr="007974FE" w:rsidRDefault="007974FE" w:rsidP="007974FE">
      <w:pPr>
        <w:jc w:val="both"/>
        <w:rPr>
          <w:sz w:val="20"/>
          <w:szCs w:val="20"/>
        </w:rPr>
      </w:pPr>
    </w:p>
    <w:p w:rsidR="007974FE" w:rsidRPr="007974FE" w:rsidRDefault="007974FE" w:rsidP="00F4083E">
      <w:pPr>
        <w:pageBreakBefore/>
        <w:jc w:val="both"/>
        <w:rPr>
          <w:sz w:val="20"/>
          <w:szCs w:val="20"/>
        </w:rPr>
      </w:pPr>
      <w:r w:rsidRPr="007974FE">
        <w:rPr>
          <w:sz w:val="20"/>
          <w:szCs w:val="20"/>
        </w:rPr>
        <w:t>5. Проанализировать два альтернативных проекта, если цена капитала 10%:</w:t>
      </w:r>
    </w:p>
    <w:p w:rsidR="007974FE" w:rsidRPr="007974FE" w:rsidRDefault="007974FE" w:rsidP="007974FE">
      <w:pPr>
        <w:jc w:val="both"/>
        <w:rPr>
          <w:sz w:val="20"/>
          <w:szCs w:val="20"/>
        </w:rPr>
      </w:pP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1489"/>
        <w:gridCol w:w="1489"/>
        <w:gridCol w:w="1489"/>
        <w:gridCol w:w="1489"/>
        <w:gridCol w:w="1488"/>
      </w:tblGrid>
      <w:tr w:rsidR="007974FE" w:rsidRPr="007974FE">
        <w:trPr>
          <w:jc w:val="center"/>
        </w:trPr>
        <w:tc>
          <w:tcPr>
            <w:tcW w:w="833" w:type="pct"/>
          </w:tcPr>
          <w:p w:rsidR="007974FE" w:rsidRPr="007974FE" w:rsidRDefault="007974FE" w:rsidP="00613894">
            <w:pPr>
              <w:jc w:val="center"/>
              <w:rPr>
                <w:sz w:val="20"/>
                <w:szCs w:val="20"/>
              </w:rPr>
            </w:pPr>
            <w:r w:rsidRPr="007974FE">
              <w:rPr>
                <w:sz w:val="20"/>
                <w:szCs w:val="20"/>
              </w:rPr>
              <w:t>А</w:t>
            </w:r>
          </w:p>
        </w:tc>
        <w:tc>
          <w:tcPr>
            <w:tcW w:w="833" w:type="pct"/>
          </w:tcPr>
          <w:p w:rsidR="007974FE" w:rsidRPr="007974FE" w:rsidRDefault="007974FE" w:rsidP="00613894">
            <w:pPr>
              <w:jc w:val="center"/>
              <w:rPr>
                <w:sz w:val="20"/>
                <w:szCs w:val="20"/>
              </w:rPr>
            </w:pPr>
            <w:r w:rsidRPr="007974FE">
              <w:rPr>
                <w:sz w:val="20"/>
                <w:szCs w:val="20"/>
              </w:rPr>
              <w:t>100</w:t>
            </w:r>
          </w:p>
        </w:tc>
        <w:tc>
          <w:tcPr>
            <w:tcW w:w="833" w:type="pct"/>
          </w:tcPr>
          <w:p w:rsidR="007974FE" w:rsidRPr="007974FE" w:rsidRDefault="007974FE" w:rsidP="00613894">
            <w:pPr>
              <w:jc w:val="center"/>
              <w:rPr>
                <w:sz w:val="20"/>
                <w:szCs w:val="20"/>
              </w:rPr>
            </w:pPr>
            <w:r w:rsidRPr="007974FE">
              <w:rPr>
                <w:sz w:val="20"/>
                <w:szCs w:val="20"/>
              </w:rPr>
              <w:t>120</w:t>
            </w:r>
          </w:p>
        </w:tc>
        <w:tc>
          <w:tcPr>
            <w:tcW w:w="833" w:type="pct"/>
          </w:tcPr>
          <w:p w:rsidR="007974FE" w:rsidRPr="007974FE" w:rsidRDefault="007974FE" w:rsidP="00613894">
            <w:pPr>
              <w:jc w:val="center"/>
              <w:rPr>
                <w:sz w:val="20"/>
                <w:szCs w:val="20"/>
              </w:rPr>
            </w:pPr>
          </w:p>
        </w:tc>
        <w:tc>
          <w:tcPr>
            <w:tcW w:w="833" w:type="pct"/>
          </w:tcPr>
          <w:p w:rsidR="007974FE" w:rsidRPr="007974FE" w:rsidRDefault="007974FE" w:rsidP="00613894">
            <w:pPr>
              <w:jc w:val="center"/>
              <w:rPr>
                <w:sz w:val="20"/>
                <w:szCs w:val="20"/>
              </w:rPr>
            </w:pPr>
          </w:p>
        </w:tc>
        <w:tc>
          <w:tcPr>
            <w:tcW w:w="833" w:type="pct"/>
          </w:tcPr>
          <w:p w:rsidR="007974FE" w:rsidRPr="007974FE" w:rsidRDefault="007974FE" w:rsidP="00613894">
            <w:pPr>
              <w:jc w:val="center"/>
              <w:rPr>
                <w:sz w:val="20"/>
                <w:szCs w:val="20"/>
              </w:rPr>
            </w:pPr>
          </w:p>
        </w:tc>
      </w:tr>
      <w:tr w:rsidR="007974FE" w:rsidRPr="007974FE">
        <w:trPr>
          <w:jc w:val="center"/>
        </w:trPr>
        <w:tc>
          <w:tcPr>
            <w:tcW w:w="833" w:type="pct"/>
          </w:tcPr>
          <w:p w:rsidR="007974FE" w:rsidRPr="007974FE" w:rsidRDefault="007974FE" w:rsidP="00613894">
            <w:pPr>
              <w:jc w:val="center"/>
              <w:rPr>
                <w:sz w:val="20"/>
                <w:szCs w:val="20"/>
              </w:rPr>
            </w:pPr>
            <w:r w:rsidRPr="007974FE">
              <w:rPr>
                <w:sz w:val="20"/>
                <w:szCs w:val="20"/>
              </w:rPr>
              <w:t>Б</w:t>
            </w:r>
          </w:p>
        </w:tc>
        <w:tc>
          <w:tcPr>
            <w:tcW w:w="833" w:type="pct"/>
          </w:tcPr>
          <w:p w:rsidR="007974FE" w:rsidRPr="007974FE" w:rsidRDefault="007974FE" w:rsidP="00613894">
            <w:pPr>
              <w:jc w:val="center"/>
              <w:rPr>
                <w:sz w:val="20"/>
                <w:szCs w:val="20"/>
              </w:rPr>
            </w:pPr>
            <w:r w:rsidRPr="007974FE">
              <w:rPr>
                <w:sz w:val="20"/>
                <w:szCs w:val="20"/>
              </w:rPr>
              <w:t>100</w:t>
            </w:r>
          </w:p>
        </w:tc>
        <w:tc>
          <w:tcPr>
            <w:tcW w:w="833" w:type="pct"/>
          </w:tcPr>
          <w:p w:rsidR="007974FE" w:rsidRPr="007974FE" w:rsidRDefault="007974FE" w:rsidP="00613894">
            <w:pPr>
              <w:jc w:val="center"/>
              <w:rPr>
                <w:sz w:val="20"/>
                <w:szCs w:val="20"/>
              </w:rPr>
            </w:pPr>
            <w:r w:rsidRPr="007974FE">
              <w:rPr>
                <w:sz w:val="20"/>
                <w:szCs w:val="20"/>
              </w:rPr>
              <w:t>-</w:t>
            </w:r>
          </w:p>
        </w:tc>
        <w:tc>
          <w:tcPr>
            <w:tcW w:w="833" w:type="pct"/>
          </w:tcPr>
          <w:p w:rsidR="007974FE" w:rsidRPr="007974FE" w:rsidRDefault="007974FE" w:rsidP="00613894">
            <w:pPr>
              <w:jc w:val="center"/>
              <w:rPr>
                <w:sz w:val="20"/>
                <w:szCs w:val="20"/>
              </w:rPr>
            </w:pPr>
            <w:r w:rsidRPr="007974FE">
              <w:rPr>
                <w:sz w:val="20"/>
                <w:szCs w:val="20"/>
              </w:rPr>
              <w:t>-</w:t>
            </w:r>
          </w:p>
        </w:tc>
        <w:tc>
          <w:tcPr>
            <w:tcW w:w="833" w:type="pct"/>
          </w:tcPr>
          <w:p w:rsidR="007974FE" w:rsidRPr="007974FE" w:rsidRDefault="007974FE" w:rsidP="00613894">
            <w:pPr>
              <w:jc w:val="center"/>
              <w:rPr>
                <w:sz w:val="20"/>
                <w:szCs w:val="20"/>
              </w:rPr>
            </w:pPr>
            <w:r w:rsidRPr="007974FE">
              <w:rPr>
                <w:sz w:val="20"/>
                <w:szCs w:val="20"/>
              </w:rPr>
              <w:t>-</w:t>
            </w:r>
          </w:p>
        </w:tc>
        <w:tc>
          <w:tcPr>
            <w:tcW w:w="833" w:type="pct"/>
          </w:tcPr>
          <w:p w:rsidR="007974FE" w:rsidRPr="007974FE" w:rsidRDefault="007974FE" w:rsidP="00613894">
            <w:pPr>
              <w:jc w:val="center"/>
              <w:rPr>
                <w:sz w:val="20"/>
                <w:szCs w:val="20"/>
              </w:rPr>
            </w:pPr>
            <w:r w:rsidRPr="007974FE">
              <w:rPr>
                <w:sz w:val="20"/>
                <w:szCs w:val="20"/>
              </w:rPr>
              <w:t>174</w:t>
            </w:r>
          </w:p>
        </w:tc>
      </w:tr>
    </w:tbl>
    <w:p w:rsidR="007974FE" w:rsidRPr="007974FE" w:rsidRDefault="007974FE" w:rsidP="007974FE">
      <w:pPr>
        <w:jc w:val="both"/>
        <w:rPr>
          <w:sz w:val="20"/>
          <w:szCs w:val="20"/>
        </w:rPr>
      </w:pPr>
      <w:r w:rsidRPr="007974FE">
        <w:rPr>
          <w:sz w:val="20"/>
          <w:szCs w:val="20"/>
        </w:rPr>
        <w:t xml:space="preserve">    </w:t>
      </w:r>
    </w:p>
    <w:p w:rsidR="007974FE" w:rsidRPr="007974FE" w:rsidRDefault="007974FE" w:rsidP="007974FE">
      <w:pPr>
        <w:pStyle w:val="aa"/>
        <w:rPr>
          <w:sz w:val="20"/>
          <w:szCs w:val="20"/>
        </w:rPr>
      </w:pPr>
      <w:r w:rsidRPr="007974FE">
        <w:rPr>
          <w:sz w:val="20"/>
          <w:szCs w:val="20"/>
        </w:rPr>
        <w:t xml:space="preserve">      Выбрать лучший.</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 xml:space="preserve">6. Сравнить по критериям </w:t>
      </w:r>
      <w:r w:rsidRPr="007974FE">
        <w:rPr>
          <w:sz w:val="20"/>
          <w:szCs w:val="20"/>
          <w:lang w:val="en-US"/>
        </w:rPr>
        <w:t>NPV</w:t>
      </w:r>
      <w:r w:rsidRPr="007974FE">
        <w:rPr>
          <w:sz w:val="20"/>
          <w:szCs w:val="20"/>
        </w:rPr>
        <w:t xml:space="preserve">, </w:t>
      </w:r>
      <w:r w:rsidRPr="007974FE">
        <w:rPr>
          <w:sz w:val="20"/>
          <w:szCs w:val="20"/>
          <w:lang w:val="en-US"/>
        </w:rPr>
        <w:t>IRR</w:t>
      </w:r>
      <w:r w:rsidRPr="007974FE">
        <w:rPr>
          <w:sz w:val="20"/>
          <w:szCs w:val="20"/>
        </w:rPr>
        <w:t xml:space="preserve"> и РР два проекта и выбрать лучший, если цена капитала 13%:</w:t>
      </w:r>
    </w:p>
    <w:p w:rsidR="007974FE" w:rsidRPr="007974FE" w:rsidRDefault="007974FE" w:rsidP="007974FE">
      <w:pPr>
        <w:ind w:firstLine="540"/>
        <w:jc w:val="center"/>
        <w:rPr>
          <w:i/>
          <w:iCs/>
          <w:sz w:val="20"/>
          <w:szCs w:val="20"/>
        </w:rPr>
      </w:pPr>
      <w:r w:rsidRPr="007974FE">
        <w:rPr>
          <w:i/>
          <w:iCs/>
          <w:sz w:val="20"/>
          <w:szCs w:val="20"/>
        </w:rPr>
        <w:t xml:space="preserve">                                                                                                                            (млн. руб.)</w:t>
      </w:r>
    </w:p>
    <w:p w:rsidR="007974FE" w:rsidRPr="007974FE" w:rsidRDefault="007974FE" w:rsidP="007974FE">
      <w:pPr>
        <w:ind w:firstLine="540"/>
        <w:jc w:val="center"/>
        <w:rPr>
          <w:i/>
          <w:iCs/>
          <w:sz w:val="20"/>
          <w:szCs w:val="20"/>
        </w:rPr>
      </w:pPr>
    </w:p>
    <w:tbl>
      <w:tblP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1"/>
        <w:gridCol w:w="1570"/>
        <w:gridCol w:w="1568"/>
        <w:gridCol w:w="1568"/>
        <w:gridCol w:w="1282"/>
        <w:gridCol w:w="1289"/>
      </w:tblGrid>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А</w:t>
            </w:r>
          </w:p>
        </w:tc>
        <w:tc>
          <w:tcPr>
            <w:tcW w:w="879" w:type="pct"/>
          </w:tcPr>
          <w:p w:rsidR="007974FE" w:rsidRPr="007974FE" w:rsidRDefault="007974FE" w:rsidP="00613894">
            <w:pPr>
              <w:jc w:val="center"/>
              <w:rPr>
                <w:sz w:val="20"/>
                <w:szCs w:val="20"/>
              </w:rPr>
            </w:pPr>
            <w:r w:rsidRPr="007974FE">
              <w:rPr>
                <w:sz w:val="20"/>
                <w:szCs w:val="20"/>
              </w:rPr>
              <w:t>20</w:t>
            </w:r>
          </w:p>
        </w:tc>
        <w:tc>
          <w:tcPr>
            <w:tcW w:w="878" w:type="pct"/>
          </w:tcPr>
          <w:p w:rsidR="007974FE" w:rsidRPr="007974FE" w:rsidRDefault="007974FE" w:rsidP="00613894">
            <w:pPr>
              <w:jc w:val="center"/>
              <w:rPr>
                <w:sz w:val="20"/>
                <w:szCs w:val="20"/>
              </w:rPr>
            </w:pPr>
            <w:r w:rsidRPr="007974FE">
              <w:rPr>
                <w:sz w:val="20"/>
                <w:szCs w:val="20"/>
              </w:rPr>
              <w:t>7</w:t>
            </w:r>
          </w:p>
        </w:tc>
        <w:tc>
          <w:tcPr>
            <w:tcW w:w="878" w:type="pct"/>
          </w:tcPr>
          <w:p w:rsidR="007974FE" w:rsidRPr="007974FE" w:rsidRDefault="007974FE" w:rsidP="00613894">
            <w:pPr>
              <w:jc w:val="center"/>
              <w:rPr>
                <w:sz w:val="20"/>
                <w:szCs w:val="20"/>
              </w:rPr>
            </w:pPr>
            <w:r w:rsidRPr="007974FE">
              <w:rPr>
                <w:sz w:val="20"/>
                <w:szCs w:val="20"/>
              </w:rPr>
              <w:t>7</w:t>
            </w:r>
          </w:p>
        </w:tc>
        <w:tc>
          <w:tcPr>
            <w:tcW w:w="718" w:type="pct"/>
          </w:tcPr>
          <w:p w:rsidR="007974FE" w:rsidRPr="007974FE" w:rsidRDefault="007974FE" w:rsidP="00613894">
            <w:pPr>
              <w:jc w:val="center"/>
              <w:rPr>
                <w:sz w:val="20"/>
                <w:szCs w:val="20"/>
              </w:rPr>
            </w:pPr>
            <w:r w:rsidRPr="007974FE">
              <w:rPr>
                <w:sz w:val="20"/>
                <w:szCs w:val="20"/>
              </w:rPr>
              <w:t>7</w:t>
            </w:r>
          </w:p>
        </w:tc>
        <w:tc>
          <w:tcPr>
            <w:tcW w:w="722" w:type="pct"/>
          </w:tcPr>
          <w:p w:rsidR="007974FE" w:rsidRPr="007974FE" w:rsidRDefault="007974FE" w:rsidP="00613894">
            <w:pPr>
              <w:jc w:val="center"/>
              <w:rPr>
                <w:sz w:val="20"/>
                <w:szCs w:val="20"/>
              </w:rPr>
            </w:pPr>
            <w:r w:rsidRPr="007974FE">
              <w:rPr>
                <w:sz w:val="20"/>
                <w:szCs w:val="20"/>
              </w:rPr>
              <w:t>7</w:t>
            </w:r>
          </w:p>
        </w:tc>
      </w:tr>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Б</w:t>
            </w:r>
          </w:p>
        </w:tc>
        <w:tc>
          <w:tcPr>
            <w:tcW w:w="879" w:type="pct"/>
          </w:tcPr>
          <w:p w:rsidR="007974FE" w:rsidRPr="007974FE" w:rsidRDefault="007974FE" w:rsidP="00613894">
            <w:pPr>
              <w:jc w:val="center"/>
              <w:rPr>
                <w:sz w:val="20"/>
                <w:szCs w:val="20"/>
              </w:rPr>
            </w:pPr>
            <w:r w:rsidRPr="007974FE">
              <w:rPr>
                <w:sz w:val="20"/>
                <w:szCs w:val="20"/>
              </w:rPr>
              <w:t>25</w:t>
            </w:r>
          </w:p>
        </w:tc>
        <w:tc>
          <w:tcPr>
            <w:tcW w:w="878" w:type="pct"/>
          </w:tcPr>
          <w:p w:rsidR="007974FE" w:rsidRPr="007974FE" w:rsidRDefault="007974FE" w:rsidP="00613894">
            <w:pPr>
              <w:jc w:val="center"/>
              <w:rPr>
                <w:sz w:val="20"/>
                <w:szCs w:val="20"/>
              </w:rPr>
            </w:pPr>
            <w:r w:rsidRPr="007974FE">
              <w:rPr>
                <w:sz w:val="20"/>
                <w:szCs w:val="20"/>
              </w:rPr>
              <w:t>2,5</w:t>
            </w:r>
          </w:p>
        </w:tc>
        <w:tc>
          <w:tcPr>
            <w:tcW w:w="878" w:type="pct"/>
          </w:tcPr>
          <w:p w:rsidR="007974FE" w:rsidRPr="007974FE" w:rsidRDefault="007974FE" w:rsidP="00613894">
            <w:pPr>
              <w:jc w:val="center"/>
              <w:rPr>
                <w:sz w:val="20"/>
                <w:szCs w:val="20"/>
              </w:rPr>
            </w:pPr>
            <w:r w:rsidRPr="007974FE">
              <w:rPr>
                <w:sz w:val="20"/>
                <w:szCs w:val="20"/>
              </w:rPr>
              <w:t>5</w:t>
            </w:r>
          </w:p>
        </w:tc>
        <w:tc>
          <w:tcPr>
            <w:tcW w:w="718" w:type="pct"/>
          </w:tcPr>
          <w:p w:rsidR="007974FE" w:rsidRPr="007974FE" w:rsidRDefault="007974FE" w:rsidP="00613894">
            <w:pPr>
              <w:jc w:val="center"/>
              <w:rPr>
                <w:sz w:val="20"/>
                <w:szCs w:val="20"/>
              </w:rPr>
            </w:pPr>
            <w:r w:rsidRPr="007974FE">
              <w:rPr>
                <w:sz w:val="20"/>
                <w:szCs w:val="20"/>
              </w:rPr>
              <w:t>10</w:t>
            </w:r>
          </w:p>
        </w:tc>
        <w:tc>
          <w:tcPr>
            <w:tcW w:w="722" w:type="pct"/>
          </w:tcPr>
          <w:p w:rsidR="007974FE" w:rsidRPr="007974FE" w:rsidRDefault="007974FE" w:rsidP="00613894">
            <w:pPr>
              <w:jc w:val="center"/>
              <w:rPr>
                <w:sz w:val="20"/>
                <w:szCs w:val="20"/>
              </w:rPr>
            </w:pPr>
            <w:r w:rsidRPr="007974FE">
              <w:rPr>
                <w:sz w:val="20"/>
                <w:szCs w:val="20"/>
              </w:rPr>
              <w:t>20</w:t>
            </w:r>
          </w:p>
        </w:tc>
      </w:tr>
    </w:tbl>
    <w:p w:rsidR="007974FE" w:rsidRPr="007974FE" w:rsidRDefault="007974FE" w:rsidP="007974FE">
      <w:pPr>
        <w:ind w:firstLine="540"/>
        <w:jc w:val="center"/>
        <w:rPr>
          <w:sz w:val="20"/>
          <w:szCs w:val="20"/>
        </w:rPr>
      </w:pPr>
    </w:p>
    <w:p w:rsidR="007974FE" w:rsidRPr="007974FE" w:rsidRDefault="007974FE" w:rsidP="007974FE">
      <w:pPr>
        <w:jc w:val="both"/>
        <w:rPr>
          <w:sz w:val="20"/>
          <w:szCs w:val="20"/>
        </w:rPr>
      </w:pPr>
      <w:r w:rsidRPr="007974FE">
        <w:rPr>
          <w:sz w:val="20"/>
          <w:szCs w:val="20"/>
        </w:rPr>
        <w:t>7. Величина требуемых инвестиций по проекту равна 18 млн. руб.; предполагаемые доходы: в первый год – 1,5 млн. руб., в последующие 8 лет – по 3,6 млн. руб. ежегодно. Оцените целесообразность принятия проекта, если цена капитала 10%.</w:t>
      </w: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8. Какой из приведенных проектов предпочтительней, если цена капитала 8%?</w:t>
      </w:r>
    </w:p>
    <w:p w:rsidR="007974FE" w:rsidRPr="007974FE" w:rsidRDefault="007974FE" w:rsidP="007974FE">
      <w:pPr>
        <w:jc w:val="both"/>
        <w:rPr>
          <w:sz w:val="20"/>
          <w:szCs w:val="20"/>
        </w:rPr>
      </w:pPr>
    </w:p>
    <w:tbl>
      <w:tblP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1"/>
        <w:gridCol w:w="1570"/>
        <w:gridCol w:w="1568"/>
        <w:gridCol w:w="1568"/>
        <w:gridCol w:w="1282"/>
        <w:gridCol w:w="1289"/>
      </w:tblGrid>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А</w:t>
            </w:r>
          </w:p>
        </w:tc>
        <w:tc>
          <w:tcPr>
            <w:tcW w:w="879" w:type="pct"/>
          </w:tcPr>
          <w:p w:rsidR="007974FE" w:rsidRPr="007974FE" w:rsidRDefault="007974FE" w:rsidP="00613894">
            <w:pPr>
              <w:jc w:val="center"/>
              <w:rPr>
                <w:sz w:val="20"/>
                <w:szCs w:val="20"/>
              </w:rPr>
            </w:pPr>
            <w:r w:rsidRPr="007974FE">
              <w:rPr>
                <w:sz w:val="20"/>
                <w:szCs w:val="20"/>
              </w:rPr>
              <w:t>250</w:t>
            </w:r>
          </w:p>
        </w:tc>
        <w:tc>
          <w:tcPr>
            <w:tcW w:w="878" w:type="pct"/>
          </w:tcPr>
          <w:p w:rsidR="007974FE" w:rsidRPr="007974FE" w:rsidRDefault="007974FE" w:rsidP="00613894">
            <w:pPr>
              <w:jc w:val="center"/>
              <w:rPr>
                <w:sz w:val="20"/>
                <w:szCs w:val="20"/>
              </w:rPr>
            </w:pPr>
            <w:r w:rsidRPr="007974FE">
              <w:rPr>
                <w:sz w:val="20"/>
                <w:szCs w:val="20"/>
              </w:rPr>
              <w:t>60</w:t>
            </w:r>
          </w:p>
        </w:tc>
        <w:tc>
          <w:tcPr>
            <w:tcW w:w="878" w:type="pct"/>
          </w:tcPr>
          <w:p w:rsidR="007974FE" w:rsidRPr="007974FE" w:rsidRDefault="007974FE" w:rsidP="00613894">
            <w:pPr>
              <w:jc w:val="center"/>
              <w:rPr>
                <w:sz w:val="20"/>
                <w:szCs w:val="20"/>
              </w:rPr>
            </w:pPr>
            <w:r w:rsidRPr="007974FE">
              <w:rPr>
                <w:sz w:val="20"/>
                <w:szCs w:val="20"/>
              </w:rPr>
              <w:t>140</w:t>
            </w:r>
          </w:p>
        </w:tc>
        <w:tc>
          <w:tcPr>
            <w:tcW w:w="718" w:type="pct"/>
          </w:tcPr>
          <w:p w:rsidR="007974FE" w:rsidRPr="007974FE" w:rsidRDefault="007974FE" w:rsidP="00613894">
            <w:pPr>
              <w:jc w:val="center"/>
              <w:rPr>
                <w:sz w:val="20"/>
                <w:szCs w:val="20"/>
              </w:rPr>
            </w:pPr>
            <w:r w:rsidRPr="007974FE">
              <w:rPr>
                <w:sz w:val="20"/>
                <w:szCs w:val="20"/>
              </w:rPr>
              <w:t>120</w:t>
            </w:r>
          </w:p>
        </w:tc>
        <w:tc>
          <w:tcPr>
            <w:tcW w:w="722" w:type="pct"/>
          </w:tcPr>
          <w:p w:rsidR="007974FE" w:rsidRPr="007974FE" w:rsidRDefault="007974FE" w:rsidP="00613894">
            <w:pPr>
              <w:jc w:val="center"/>
              <w:rPr>
                <w:sz w:val="20"/>
                <w:szCs w:val="20"/>
              </w:rPr>
            </w:pPr>
          </w:p>
        </w:tc>
      </w:tr>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Б</w:t>
            </w:r>
          </w:p>
        </w:tc>
        <w:tc>
          <w:tcPr>
            <w:tcW w:w="879" w:type="pct"/>
          </w:tcPr>
          <w:p w:rsidR="007974FE" w:rsidRPr="007974FE" w:rsidRDefault="007974FE" w:rsidP="00613894">
            <w:pPr>
              <w:jc w:val="center"/>
              <w:rPr>
                <w:sz w:val="20"/>
                <w:szCs w:val="20"/>
              </w:rPr>
            </w:pPr>
            <w:r w:rsidRPr="007974FE">
              <w:rPr>
                <w:sz w:val="20"/>
                <w:szCs w:val="20"/>
              </w:rPr>
              <w:t>300</w:t>
            </w:r>
          </w:p>
        </w:tc>
        <w:tc>
          <w:tcPr>
            <w:tcW w:w="878" w:type="pct"/>
          </w:tcPr>
          <w:p w:rsidR="007974FE" w:rsidRPr="007974FE" w:rsidRDefault="007974FE" w:rsidP="00613894">
            <w:pPr>
              <w:jc w:val="center"/>
              <w:rPr>
                <w:sz w:val="20"/>
                <w:szCs w:val="20"/>
              </w:rPr>
            </w:pPr>
            <w:r w:rsidRPr="007974FE">
              <w:rPr>
                <w:sz w:val="20"/>
                <w:szCs w:val="20"/>
              </w:rPr>
              <w:t>100</w:t>
            </w:r>
          </w:p>
        </w:tc>
        <w:tc>
          <w:tcPr>
            <w:tcW w:w="878" w:type="pct"/>
          </w:tcPr>
          <w:p w:rsidR="007974FE" w:rsidRPr="007974FE" w:rsidRDefault="007974FE" w:rsidP="00613894">
            <w:pPr>
              <w:jc w:val="center"/>
              <w:rPr>
                <w:sz w:val="20"/>
                <w:szCs w:val="20"/>
              </w:rPr>
            </w:pPr>
            <w:r w:rsidRPr="007974FE">
              <w:rPr>
                <w:sz w:val="20"/>
                <w:szCs w:val="20"/>
              </w:rPr>
              <w:t>100</w:t>
            </w:r>
          </w:p>
        </w:tc>
        <w:tc>
          <w:tcPr>
            <w:tcW w:w="718" w:type="pct"/>
          </w:tcPr>
          <w:p w:rsidR="007974FE" w:rsidRPr="007974FE" w:rsidRDefault="007974FE" w:rsidP="00613894">
            <w:pPr>
              <w:jc w:val="center"/>
              <w:rPr>
                <w:sz w:val="20"/>
                <w:szCs w:val="20"/>
              </w:rPr>
            </w:pPr>
            <w:r w:rsidRPr="007974FE">
              <w:rPr>
                <w:sz w:val="20"/>
                <w:szCs w:val="20"/>
              </w:rPr>
              <w:t>100</w:t>
            </w:r>
          </w:p>
        </w:tc>
        <w:tc>
          <w:tcPr>
            <w:tcW w:w="722" w:type="pct"/>
          </w:tcPr>
          <w:p w:rsidR="007974FE" w:rsidRPr="007974FE" w:rsidRDefault="007974FE" w:rsidP="00613894">
            <w:pPr>
              <w:jc w:val="center"/>
              <w:rPr>
                <w:sz w:val="20"/>
                <w:szCs w:val="20"/>
              </w:rPr>
            </w:pPr>
            <w:r w:rsidRPr="007974FE">
              <w:rPr>
                <w:sz w:val="20"/>
                <w:szCs w:val="20"/>
              </w:rPr>
              <w:t>100</w:t>
            </w:r>
          </w:p>
        </w:tc>
      </w:tr>
    </w:tbl>
    <w:p w:rsidR="007974FE" w:rsidRPr="007974FE" w:rsidRDefault="007974FE" w:rsidP="007974FE">
      <w:pPr>
        <w:jc w:val="both"/>
        <w:rPr>
          <w:sz w:val="20"/>
          <w:szCs w:val="20"/>
        </w:rPr>
      </w:pPr>
      <w:r w:rsidRPr="007974FE">
        <w:rPr>
          <w:sz w:val="20"/>
          <w:szCs w:val="20"/>
        </w:rPr>
        <w:t>9. Проанализируйте два альтернативных проекта, если цена капитала 10%?</w:t>
      </w:r>
    </w:p>
    <w:p w:rsidR="007974FE" w:rsidRPr="007974FE" w:rsidRDefault="007974FE" w:rsidP="007974FE">
      <w:pPr>
        <w:jc w:val="both"/>
        <w:rPr>
          <w:sz w:val="20"/>
          <w:szCs w:val="20"/>
        </w:rPr>
      </w:pPr>
    </w:p>
    <w:tbl>
      <w:tblPr>
        <w:tblW w:w="3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1569"/>
        <w:gridCol w:w="1569"/>
        <w:gridCol w:w="1569"/>
        <w:gridCol w:w="1280"/>
      </w:tblGrid>
      <w:tr w:rsidR="007974FE" w:rsidRPr="007974FE">
        <w:trPr>
          <w:jc w:val="center"/>
        </w:trPr>
        <w:tc>
          <w:tcPr>
            <w:tcW w:w="1081" w:type="pct"/>
          </w:tcPr>
          <w:p w:rsidR="007974FE" w:rsidRPr="007974FE" w:rsidRDefault="007974FE" w:rsidP="00613894">
            <w:pPr>
              <w:jc w:val="center"/>
              <w:rPr>
                <w:sz w:val="20"/>
                <w:szCs w:val="20"/>
              </w:rPr>
            </w:pPr>
            <w:r w:rsidRPr="007974FE">
              <w:rPr>
                <w:sz w:val="20"/>
                <w:szCs w:val="20"/>
              </w:rPr>
              <w:t>А</w:t>
            </w:r>
          </w:p>
        </w:tc>
        <w:tc>
          <w:tcPr>
            <w:tcW w:w="1027" w:type="pct"/>
          </w:tcPr>
          <w:p w:rsidR="007974FE" w:rsidRPr="007974FE" w:rsidRDefault="007974FE" w:rsidP="00613894">
            <w:pPr>
              <w:jc w:val="center"/>
              <w:rPr>
                <w:sz w:val="20"/>
                <w:szCs w:val="20"/>
              </w:rPr>
            </w:pPr>
            <w:r w:rsidRPr="007974FE">
              <w:rPr>
                <w:sz w:val="20"/>
                <w:szCs w:val="20"/>
              </w:rPr>
              <w:t>100</w:t>
            </w:r>
          </w:p>
        </w:tc>
        <w:tc>
          <w:tcPr>
            <w:tcW w:w="1027" w:type="pct"/>
          </w:tcPr>
          <w:p w:rsidR="007974FE" w:rsidRPr="007974FE" w:rsidRDefault="007974FE" w:rsidP="00613894">
            <w:pPr>
              <w:jc w:val="center"/>
              <w:rPr>
                <w:sz w:val="20"/>
                <w:szCs w:val="20"/>
              </w:rPr>
            </w:pPr>
            <w:r w:rsidRPr="007974FE">
              <w:rPr>
                <w:sz w:val="20"/>
                <w:szCs w:val="20"/>
              </w:rPr>
              <w:t>50</w:t>
            </w:r>
          </w:p>
        </w:tc>
        <w:tc>
          <w:tcPr>
            <w:tcW w:w="1027" w:type="pct"/>
          </w:tcPr>
          <w:p w:rsidR="007974FE" w:rsidRPr="007974FE" w:rsidRDefault="007974FE" w:rsidP="00613894">
            <w:pPr>
              <w:jc w:val="center"/>
              <w:rPr>
                <w:sz w:val="20"/>
                <w:szCs w:val="20"/>
              </w:rPr>
            </w:pPr>
            <w:r w:rsidRPr="007974FE">
              <w:rPr>
                <w:sz w:val="20"/>
                <w:szCs w:val="20"/>
              </w:rPr>
              <w:t>70</w:t>
            </w:r>
          </w:p>
        </w:tc>
        <w:tc>
          <w:tcPr>
            <w:tcW w:w="839" w:type="pct"/>
          </w:tcPr>
          <w:p w:rsidR="007974FE" w:rsidRPr="007974FE" w:rsidRDefault="007974FE" w:rsidP="00613894">
            <w:pPr>
              <w:jc w:val="center"/>
              <w:rPr>
                <w:sz w:val="20"/>
                <w:szCs w:val="20"/>
              </w:rPr>
            </w:pPr>
          </w:p>
        </w:tc>
      </w:tr>
      <w:tr w:rsidR="007974FE" w:rsidRPr="007974FE">
        <w:trPr>
          <w:jc w:val="center"/>
        </w:trPr>
        <w:tc>
          <w:tcPr>
            <w:tcW w:w="1081" w:type="pct"/>
          </w:tcPr>
          <w:p w:rsidR="007974FE" w:rsidRPr="007974FE" w:rsidRDefault="007974FE" w:rsidP="00613894">
            <w:pPr>
              <w:jc w:val="center"/>
              <w:rPr>
                <w:sz w:val="20"/>
                <w:szCs w:val="20"/>
              </w:rPr>
            </w:pPr>
            <w:r w:rsidRPr="007974FE">
              <w:rPr>
                <w:sz w:val="20"/>
                <w:szCs w:val="20"/>
              </w:rPr>
              <w:t>Б</w:t>
            </w:r>
          </w:p>
        </w:tc>
        <w:tc>
          <w:tcPr>
            <w:tcW w:w="1027" w:type="pct"/>
          </w:tcPr>
          <w:p w:rsidR="007974FE" w:rsidRPr="007974FE" w:rsidRDefault="007974FE" w:rsidP="00613894">
            <w:pPr>
              <w:jc w:val="center"/>
              <w:rPr>
                <w:sz w:val="20"/>
                <w:szCs w:val="20"/>
              </w:rPr>
            </w:pPr>
            <w:r w:rsidRPr="007974FE">
              <w:rPr>
                <w:sz w:val="20"/>
                <w:szCs w:val="20"/>
              </w:rPr>
              <w:t>100</w:t>
            </w:r>
          </w:p>
        </w:tc>
        <w:tc>
          <w:tcPr>
            <w:tcW w:w="1027" w:type="pct"/>
          </w:tcPr>
          <w:p w:rsidR="007974FE" w:rsidRPr="007974FE" w:rsidRDefault="007974FE" w:rsidP="00613894">
            <w:pPr>
              <w:jc w:val="center"/>
              <w:rPr>
                <w:sz w:val="20"/>
                <w:szCs w:val="20"/>
              </w:rPr>
            </w:pPr>
            <w:r w:rsidRPr="007974FE">
              <w:rPr>
                <w:sz w:val="20"/>
                <w:szCs w:val="20"/>
              </w:rPr>
              <w:t>30</w:t>
            </w:r>
          </w:p>
        </w:tc>
        <w:tc>
          <w:tcPr>
            <w:tcW w:w="1027" w:type="pct"/>
          </w:tcPr>
          <w:p w:rsidR="007974FE" w:rsidRPr="007974FE" w:rsidRDefault="007974FE" w:rsidP="00613894">
            <w:pPr>
              <w:jc w:val="center"/>
              <w:rPr>
                <w:sz w:val="20"/>
                <w:szCs w:val="20"/>
              </w:rPr>
            </w:pPr>
            <w:r w:rsidRPr="007974FE">
              <w:rPr>
                <w:sz w:val="20"/>
                <w:szCs w:val="20"/>
              </w:rPr>
              <w:t>40</w:t>
            </w:r>
          </w:p>
        </w:tc>
        <w:tc>
          <w:tcPr>
            <w:tcW w:w="839" w:type="pct"/>
          </w:tcPr>
          <w:p w:rsidR="007974FE" w:rsidRPr="007974FE" w:rsidRDefault="007974FE" w:rsidP="00613894">
            <w:pPr>
              <w:jc w:val="center"/>
              <w:rPr>
                <w:sz w:val="20"/>
                <w:szCs w:val="20"/>
              </w:rPr>
            </w:pPr>
            <w:r w:rsidRPr="007974FE">
              <w:rPr>
                <w:sz w:val="20"/>
                <w:szCs w:val="20"/>
              </w:rPr>
              <w:t>60</w:t>
            </w:r>
          </w:p>
        </w:tc>
      </w:tr>
    </w:tbl>
    <w:p w:rsidR="007974FE" w:rsidRPr="007974FE" w:rsidRDefault="007974FE" w:rsidP="007974FE">
      <w:pPr>
        <w:jc w:val="both"/>
        <w:rPr>
          <w:sz w:val="20"/>
          <w:szCs w:val="20"/>
        </w:rPr>
      </w:pPr>
    </w:p>
    <w:p w:rsidR="007974FE" w:rsidRPr="007974FE" w:rsidRDefault="007974FE" w:rsidP="007974FE">
      <w:pPr>
        <w:jc w:val="both"/>
        <w:rPr>
          <w:sz w:val="20"/>
          <w:szCs w:val="20"/>
        </w:rPr>
      </w:pPr>
    </w:p>
    <w:p w:rsidR="007974FE" w:rsidRPr="007974FE" w:rsidRDefault="007974FE" w:rsidP="007974FE">
      <w:pPr>
        <w:jc w:val="both"/>
        <w:rPr>
          <w:sz w:val="20"/>
          <w:szCs w:val="20"/>
        </w:rPr>
      </w:pPr>
      <w:r w:rsidRPr="007974FE">
        <w:rPr>
          <w:sz w:val="20"/>
          <w:szCs w:val="20"/>
        </w:rPr>
        <w:t>10. Предприятие имеет возможность инвестировать: а) до 55 млн. руб.; б) до 90 млн. руб. при этом цена капитала составляет 10%. Составьте оптимальный инвестиционный портфель из следующих альтернативных проектов:</w:t>
      </w:r>
    </w:p>
    <w:p w:rsidR="007974FE" w:rsidRPr="007974FE" w:rsidRDefault="007974FE" w:rsidP="007974FE">
      <w:pPr>
        <w:jc w:val="both"/>
        <w:rPr>
          <w:sz w:val="20"/>
          <w:szCs w:val="20"/>
        </w:rPr>
      </w:pPr>
    </w:p>
    <w:tbl>
      <w:tblP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1"/>
        <w:gridCol w:w="1570"/>
        <w:gridCol w:w="1568"/>
        <w:gridCol w:w="1568"/>
        <w:gridCol w:w="1282"/>
        <w:gridCol w:w="1289"/>
      </w:tblGrid>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А</w:t>
            </w:r>
          </w:p>
        </w:tc>
        <w:tc>
          <w:tcPr>
            <w:tcW w:w="879" w:type="pct"/>
          </w:tcPr>
          <w:p w:rsidR="007974FE" w:rsidRPr="007974FE" w:rsidRDefault="007974FE" w:rsidP="00613894">
            <w:pPr>
              <w:jc w:val="center"/>
              <w:rPr>
                <w:sz w:val="20"/>
                <w:szCs w:val="20"/>
              </w:rPr>
            </w:pPr>
            <w:r w:rsidRPr="007974FE">
              <w:rPr>
                <w:sz w:val="20"/>
                <w:szCs w:val="20"/>
              </w:rPr>
              <w:t>30</w:t>
            </w:r>
          </w:p>
        </w:tc>
        <w:tc>
          <w:tcPr>
            <w:tcW w:w="878" w:type="pct"/>
          </w:tcPr>
          <w:p w:rsidR="007974FE" w:rsidRPr="007974FE" w:rsidRDefault="007974FE" w:rsidP="00613894">
            <w:pPr>
              <w:jc w:val="center"/>
              <w:rPr>
                <w:sz w:val="20"/>
                <w:szCs w:val="20"/>
              </w:rPr>
            </w:pPr>
            <w:r w:rsidRPr="007974FE">
              <w:rPr>
                <w:sz w:val="20"/>
                <w:szCs w:val="20"/>
              </w:rPr>
              <w:t>6</w:t>
            </w:r>
          </w:p>
        </w:tc>
        <w:tc>
          <w:tcPr>
            <w:tcW w:w="878" w:type="pct"/>
          </w:tcPr>
          <w:p w:rsidR="007974FE" w:rsidRPr="007974FE" w:rsidRDefault="007974FE" w:rsidP="00613894">
            <w:pPr>
              <w:jc w:val="center"/>
              <w:rPr>
                <w:sz w:val="20"/>
                <w:szCs w:val="20"/>
              </w:rPr>
            </w:pPr>
            <w:r w:rsidRPr="007974FE">
              <w:rPr>
                <w:sz w:val="20"/>
                <w:szCs w:val="20"/>
              </w:rPr>
              <w:t>11</w:t>
            </w:r>
          </w:p>
        </w:tc>
        <w:tc>
          <w:tcPr>
            <w:tcW w:w="718" w:type="pct"/>
          </w:tcPr>
          <w:p w:rsidR="007974FE" w:rsidRPr="007974FE" w:rsidRDefault="007974FE" w:rsidP="00613894">
            <w:pPr>
              <w:jc w:val="center"/>
              <w:rPr>
                <w:sz w:val="20"/>
                <w:szCs w:val="20"/>
              </w:rPr>
            </w:pPr>
            <w:r w:rsidRPr="007974FE">
              <w:rPr>
                <w:sz w:val="20"/>
                <w:szCs w:val="20"/>
              </w:rPr>
              <w:t>13</w:t>
            </w:r>
          </w:p>
        </w:tc>
        <w:tc>
          <w:tcPr>
            <w:tcW w:w="722" w:type="pct"/>
          </w:tcPr>
          <w:p w:rsidR="007974FE" w:rsidRPr="007974FE" w:rsidRDefault="007974FE" w:rsidP="00613894">
            <w:pPr>
              <w:jc w:val="center"/>
              <w:rPr>
                <w:sz w:val="20"/>
                <w:szCs w:val="20"/>
              </w:rPr>
            </w:pPr>
            <w:r w:rsidRPr="007974FE">
              <w:rPr>
                <w:sz w:val="20"/>
                <w:szCs w:val="20"/>
              </w:rPr>
              <w:t>12</w:t>
            </w:r>
          </w:p>
        </w:tc>
      </w:tr>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Б</w:t>
            </w:r>
          </w:p>
        </w:tc>
        <w:tc>
          <w:tcPr>
            <w:tcW w:w="879" w:type="pct"/>
          </w:tcPr>
          <w:p w:rsidR="007974FE" w:rsidRPr="007974FE" w:rsidRDefault="007974FE" w:rsidP="00613894">
            <w:pPr>
              <w:jc w:val="center"/>
              <w:rPr>
                <w:sz w:val="20"/>
                <w:szCs w:val="20"/>
              </w:rPr>
            </w:pPr>
            <w:r w:rsidRPr="007974FE">
              <w:rPr>
                <w:sz w:val="20"/>
                <w:szCs w:val="20"/>
              </w:rPr>
              <w:t>20</w:t>
            </w:r>
          </w:p>
        </w:tc>
        <w:tc>
          <w:tcPr>
            <w:tcW w:w="878" w:type="pct"/>
          </w:tcPr>
          <w:p w:rsidR="007974FE" w:rsidRPr="007974FE" w:rsidRDefault="007974FE" w:rsidP="00613894">
            <w:pPr>
              <w:jc w:val="center"/>
              <w:rPr>
                <w:sz w:val="20"/>
                <w:szCs w:val="20"/>
              </w:rPr>
            </w:pPr>
            <w:r w:rsidRPr="007974FE">
              <w:rPr>
                <w:sz w:val="20"/>
                <w:szCs w:val="20"/>
              </w:rPr>
              <w:t>4</w:t>
            </w:r>
          </w:p>
        </w:tc>
        <w:tc>
          <w:tcPr>
            <w:tcW w:w="878" w:type="pct"/>
          </w:tcPr>
          <w:p w:rsidR="007974FE" w:rsidRPr="007974FE" w:rsidRDefault="007974FE" w:rsidP="00613894">
            <w:pPr>
              <w:jc w:val="center"/>
              <w:rPr>
                <w:sz w:val="20"/>
                <w:szCs w:val="20"/>
              </w:rPr>
            </w:pPr>
            <w:r w:rsidRPr="007974FE">
              <w:rPr>
                <w:sz w:val="20"/>
                <w:szCs w:val="20"/>
              </w:rPr>
              <w:t>8</w:t>
            </w:r>
          </w:p>
        </w:tc>
        <w:tc>
          <w:tcPr>
            <w:tcW w:w="718" w:type="pct"/>
          </w:tcPr>
          <w:p w:rsidR="007974FE" w:rsidRPr="007974FE" w:rsidRDefault="007974FE" w:rsidP="00613894">
            <w:pPr>
              <w:jc w:val="center"/>
              <w:rPr>
                <w:sz w:val="20"/>
                <w:szCs w:val="20"/>
              </w:rPr>
            </w:pPr>
            <w:r w:rsidRPr="007974FE">
              <w:rPr>
                <w:sz w:val="20"/>
                <w:szCs w:val="20"/>
              </w:rPr>
              <w:t>12</w:t>
            </w:r>
          </w:p>
        </w:tc>
        <w:tc>
          <w:tcPr>
            <w:tcW w:w="722" w:type="pct"/>
          </w:tcPr>
          <w:p w:rsidR="007974FE" w:rsidRPr="007974FE" w:rsidRDefault="007974FE" w:rsidP="00613894">
            <w:pPr>
              <w:jc w:val="center"/>
              <w:rPr>
                <w:sz w:val="20"/>
                <w:szCs w:val="20"/>
              </w:rPr>
            </w:pPr>
            <w:r w:rsidRPr="007974FE">
              <w:rPr>
                <w:sz w:val="20"/>
                <w:szCs w:val="20"/>
              </w:rPr>
              <w:t>5</w:t>
            </w:r>
          </w:p>
        </w:tc>
      </w:tr>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В</w:t>
            </w:r>
          </w:p>
        </w:tc>
        <w:tc>
          <w:tcPr>
            <w:tcW w:w="879" w:type="pct"/>
          </w:tcPr>
          <w:p w:rsidR="007974FE" w:rsidRPr="007974FE" w:rsidRDefault="007974FE" w:rsidP="00613894">
            <w:pPr>
              <w:jc w:val="center"/>
              <w:rPr>
                <w:sz w:val="20"/>
                <w:szCs w:val="20"/>
              </w:rPr>
            </w:pPr>
            <w:r w:rsidRPr="007974FE">
              <w:rPr>
                <w:sz w:val="20"/>
                <w:szCs w:val="20"/>
              </w:rPr>
              <w:t>40</w:t>
            </w:r>
          </w:p>
        </w:tc>
        <w:tc>
          <w:tcPr>
            <w:tcW w:w="878" w:type="pct"/>
          </w:tcPr>
          <w:p w:rsidR="007974FE" w:rsidRPr="007974FE" w:rsidRDefault="007974FE" w:rsidP="00613894">
            <w:pPr>
              <w:jc w:val="center"/>
              <w:rPr>
                <w:sz w:val="20"/>
                <w:szCs w:val="20"/>
              </w:rPr>
            </w:pPr>
            <w:r w:rsidRPr="007974FE">
              <w:rPr>
                <w:sz w:val="20"/>
                <w:szCs w:val="20"/>
              </w:rPr>
              <w:t>12</w:t>
            </w:r>
          </w:p>
        </w:tc>
        <w:tc>
          <w:tcPr>
            <w:tcW w:w="878" w:type="pct"/>
          </w:tcPr>
          <w:p w:rsidR="007974FE" w:rsidRPr="007974FE" w:rsidRDefault="007974FE" w:rsidP="00613894">
            <w:pPr>
              <w:jc w:val="center"/>
              <w:rPr>
                <w:sz w:val="20"/>
                <w:szCs w:val="20"/>
              </w:rPr>
            </w:pPr>
            <w:r w:rsidRPr="007974FE">
              <w:rPr>
                <w:sz w:val="20"/>
                <w:szCs w:val="20"/>
              </w:rPr>
              <w:t>15</w:t>
            </w:r>
          </w:p>
        </w:tc>
        <w:tc>
          <w:tcPr>
            <w:tcW w:w="718" w:type="pct"/>
          </w:tcPr>
          <w:p w:rsidR="007974FE" w:rsidRPr="007974FE" w:rsidRDefault="007974FE" w:rsidP="00613894">
            <w:pPr>
              <w:jc w:val="center"/>
              <w:rPr>
                <w:sz w:val="20"/>
                <w:szCs w:val="20"/>
              </w:rPr>
            </w:pPr>
            <w:r w:rsidRPr="007974FE">
              <w:rPr>
                <w:sz w:val="20"/>
                <w:szCs w:val="20"/>
              </w:rPr>
              <w:t>15</w:t>
            </w:r>
          </w:p>
        </w:tc>
        <w:tc>
          <w:tcPr>
            <w:tcW w:w="722" w:type="pct"/>
          </w:tcPr>
          <w:p w:rsidR="007974FE" w:rsidRPr="007974FE" w:rsidRDefault="007974FE" w:rsidP="00613894">
            <w:pPr>
              <w:jc w:val="center"/>
              <w:rPr>
                <w:sz w:val="20"/>
                <w:szCs w:val="20"/>
              </w:rPr>
            </w:pPr>
            <w:r w:rsidRPr="007974FE">
              <w:rPr>
                <w:sz w:val="20"/>
                <w:szCs w:val="20"/>
              </w:rPr>
              <w:t>15</w:t>
            </w:r>
          </w:p>
        </w:tc>
      </w:tr>
      <w:tr w:rsidR="007974FE" w:rsidRPr="007974FE">
        <w:trPr>
          <w:jc w:val="center"/>
        </w:trPr>
        <w:tc>
          <w:tcPr>
            <w:tcW w:w="925" w:type="pct"/>
          </w:tcPr>
          <w:p w:rsidR="007974FE" w:rsidRPr="007974FE" w:rsidRDefault="007974FE" w:rsidP="00613894">
            <w:pPr>
              <w:jc w:val="center"/>
              <w:rPr>
                <w:sz w:val="20"/>
                <w:szCs w:val="20"/>
              </w:rPr>
            </w:pPr>
            <w:r w:rsidRPr="007974FE">
              <w:rPr>
                <w:sz w:val="20"/>
                <w:szCs w:val="20"/>
              </w:rPr>
              <w:t>Г</w:t>
            </w:r>
          </w:p>
        </w:tc>
        <w:tc>
          <w:tcPr>
            <w:tcW w:w="879" w:type="pct"/>
          </w:tcPr>
          <w:p w:rsidR="007974FE" w:rsidRPr="007974FE" w:rsidRDefault="007974FE" w:rsidP="00613894">
            <w:pPr>
              <w:jc w:val="center"/>
              <w:rPr>
                <w:sz w:val="20"/>
                <w:szCs w:val="20"/>
              </w:rPr>
            </w:pPr>
            <w:r w:rsidRPr="007974FE">
              <w:rPr>
                <w:sz w:val="20"/>
                <w:szCs w:val="20"/>
              </w:rPr>
              <w:t>15</w:t>
            </w:r>
          </w:p>
        </w:tc>
        <w:tc>
          <w:tcPr>
            <w:tcW w:w="878" w:type="pct"/>
          </w:tcPr>
          <w:p w:rsidR="007974FE" w:rsidRPr="007974FE" w:rsidRDefault="007974FE" w:rsidP="00613894">
            <w:pPr>
              <w:jc w:val="center"/>
              <w:rPr>
                <w:sz w:val="20"/>
                <w:szCs w:val="20"/>
              </w:rPr>
            </w:pPr>
            <w:r w:rsidRPr="007974FE">
              <w:rPr>
                <w:sz w:val="20"/>
                <w:szCs w:val="20"/>
              </w:rPr>
              <w:t>4</w:t>
            </w:r>
          </w:p>
        </w:tc>
        <w:tc>
          <w:tcPr>
            <w:tcW w:w="878" w:type="pct"/>
          </w:tcPr>
          <w:p w:rsidR="007974FE" w:rsidRPr="007974FE" w:rsidRDefault="007974FE" w:rsidP="00613894">
            <w:pPr>
              <w:jc w:val="center"/>
              <w:rPr>
                <w:sz w:val="20"/>
                <w:szCs w:val="20"/>
              </w:rPr>
            </w:pPr>
            <w:r w:rsidRPr="007974FE">
              <w:rPr>
                <w:sz w:val="20"/>
                <w:szCs w:val="20"/>
              </w:rPr>
              <w:t>5</w:t>
            </w:r>
          </w:p>
        </w:tc>
        <w:tc>
          <w:tcPr>
            <w:tcW w:w="718" w:type="pct"/>
          </w:tcPr>
          <w:p w:rsidR="007974FE" w:rsidRPr="007974FE" w:rsidRDefault="007974FE" w:rsidP="00613894">
            <w:pPr>
              <w:jc w:val="center"/>
              <w:rPr>
                <w:sz w:val="20"/>
                <w:szCs w:val="20"/>
              </w:rPr>
            </w:pPr>
            <w:r w:rsidRPr="007974FE">
              <w:rPr>
                <w:sz w:val="20"/>
                <w:szCs w:val="20"/>
              </w:rPr>
              <w:t>6</w:t>
            </w:r>
          </w:p>
        </w:tc>
        <w:tc>
          <w:tcPr>
            <w:tcW w:w="722" w:type="pct"/>
          </w:tcPr>
          <w:p w:rsidR="007974FE" w:rsidRPr="007974FE" w:rsidRDefault="007974FE" w:rsidP="00613894">
            <w:pPr>
              <w:jc w:val="center"/>
              <w:rPr>
                <w:sz w:val="20"/>
                <w:szCs w:val="20"/>
              </w:rPr>
            </w:pPr>
            <w:r w:rsidRPr="007974FE">
              <w:rPr>
                <w:sz w:val="20"/>
                <w:szCs w:val="20"/>
              </w:rPr>
              <w:t>6</w:t>
            </w:r>
          </w:p>
        </w:tc>
      </w:tr>
    </w:tbl>
    <w:p w:rsidR="00EB092F" w:rsidRDefault="00EB092F" w:rsidP="00010A77">
      <w:pPr>
        <w:tabs>
          <w:tab w:val="left" w:pos="360"/>
        </w:tabs>
        <w:jc w:val="center"/>
        <w:rPr>
          <w:rFonts w:ascii="Franklin Gothic Medium" w:hAnsi="Franklin Gothic Medium"/>
          <w:b/>
          <w:bCs/>
          <w:sz w:val="20"/>
          <w:szCs w:val="20"/>
        </w:rPr>
      </w:pPr>
    </w:p>
    <w:p w:rsidR="008034F0" w:rsidRDefault="008034F0" w:rsidP="00656D29">
      <w:pPr>
        <w:tabs>
          <w:tab w:val="left" w:pos="360"/>
        </w:tabs>
        <w:rPr>
          <w:rFonts w:ascii="Franklin Gothic Medium" w:hAnsi="Franklin Gothic Medium"/>
          <w:b/>
          <w:bCs/>
        </w:rPr>
      </w:pPr>
    </w:p>
    <w:p w:rsidR="001053B8" w:rsidRDefault="001053B8" w:rsidP="00656D29">
      <w:pPr>
        <w:tabs>
          <w:tab w:val="left" w:pos="360"/>
        </w:tabs>
        <w:rPr>
          <w:rFonts w:ascii="Franklin Gothic Medium" w:hAnsi="Franklin Gothic Medium"/>
          <w:b/>
          <w:bCs/>
        </w:rPr>
      </w:pPr>
    </w:p>
    <w:p w:rsidR="00A30C1C" w:rsidRPr="00C06C80" w:rsidRDefault="008034F0" w:rsidP="00A30C1C">
      <w:pPr>
        <w:tabs>
          <w:tab w:val="left" w:pos="360"/>
        </w:tabs>
        <w:ind w:left="360"/>
        <w:rPr>
          <w:rFonts w:ascii="Franklin Gothic Medium" w:hAnsi="Franklin Gothic Medium"/>
          <w:b/>
          <w:bCs/>
        </w:rPr>
      </w:pPr>
      <w:r w:rsidRPr="00C06C80">
        <w:rPr>
          <w:rFonts w:ascii="Franklin Gothic Medium" w:hAnsi="Franklin Gothic Medium"/>
          <w:b/>
          <w:bCs/>
        </w:rPr>
        <w:t>2.20</w:t>
      </w:r>
      <w:r w:rsidR="00A30C1C" w:rsidRPr="00C06C80">
        <w:rPr>
          <w:rFonts w:ascii="Franklin Gothic Medium" w:hAnsi="Franklin Gothic Medium"/>
          <w:b/>
          <w:bCs/>
        </w:rPr>
        <w:t>. Интеркультурные взаимоотношения в туризме, гостиничном хозяйстве</w:t>
      </w:r>
    </w:p>
    <w:p w:rsidR="00A30C1C" w:rsidRDefault="00A30C1C" w:rsidP="00A30C1C">
      <w:pPr>
        <w:tabs>
          <w:tab w:val="left" w:pos="840"/>
        </w:tabs>
        <w:jc w:val="both"/>
        <w:rPr>
          <w:sz w:val="20"/>
          <w:szCs w:val="20"/>
        </w:rPr>
      </w:pPr>
      <w:r w:rsidRPr="00A30C1C">
        <w:rPr>
          <w:sz w:val="20"/>
          <w:szCs w:val="20"/>
        </w:rPr>
        <w:tab/>
      </w:r>
    </w:p>
    <w:p w:rsidR="00A30C1C" w:rsidRDefault="00A30C1C" w:rsidP="00A30C1C">
      <w:pPr>
        <w:tabs>
          <w:tab w:val="left" w:pos="840"/>
        </w:tabs>
        <w:ind w:firstLine="360"/>
        <w:jc w:val="both"/>
        <w:rPr>
          <w:sz w:val="20"/>
          <w:szCs w:val="20"/>
        </w:rPr>
      </w:pPr>
      <w:r w:rsidRPr="00A30C1C">
        <w:rPr>
          <w:sz w:val="20"/>
          <w:szCs w:val="20"/>
        </w:rPr>
        <w:t>Цель написания контрольной работы – повышение межкультурной компетентности</w:t>
      </w:r>
      <w:r>
        <w:rPr>
          <w:sz w:val="20"/>
          <w:szCs w:val="20"/>
        </w:rPr>
        <w:t>.</w:t>
      </w:r>
    </w:p>
    <w:p w:rsidR="00A30C1C" w:rsidRPr="00A30C1C" w:rsidRDefault="00A30C1C" w:rsidP="00A30C1C">
      <w:pPr>
        <w:tabs>
          <w:tab w:val="left" w:pos="360"/>
        </w:tabs>
        <w:jc w:val="both"/>
        <w:rPr>
          <w:sz w:val="20"/>
          <w:szCs w:val="20"/>
        </w:rPr>
      </w:pPr>
      <w:r w:rsidRPr="00A30C1C">
        <w:rPr>
          <w:sz w:val="20"/>
          <w:szCs w:val="20"/>
        </w:rPr>
        <w:tab/>
        <w:t>В результате выполнения контрольной работы студенты изучают специальную литературу по стратегиям аккультурации, методам подготовки специалистов к работе с представителями других культур, особенностям менталитета и деловой культуры одного из выбранных ими народов. Все полученные знания должны найти своё отражение в подготовке культурного ассимилятора - специального тренинга по межкультурной адаптации.</w:t>
      </w:r>
    </w:p>
    <w:p w:rsidR="00A30C1C" w:rsidRPr="00A30C1C" w:rsidRDefault="00A30C1C" w:rsidP="00C06C80">
      <w:pPr>
        <w:tabs>
          <w:tab w:val="left" w:pos="4120"/>
        </w:tabs>
        <w:rPr>
          <w:b/>
          <w:sz w:val="20"/>
          <w:szCs w:val="20"/>
        </w:rPr>
      </w:pPr>
    </w:p>
    <w:p w:rsidR="00A30C1C" w:rsidRPr="00A30C1C" w:rsidRDefault="00A30C1C" w:rsidP="00A30C1C">
      <w:pPr>
        <w:tabs>
          <w:tab w:val="left" w:pos="4120"/>
        </w:tabs>
        <w:jc w:val="center"/>
        <w:rPr>
          <w:b/>
          <w:sz w:val="20"/>
          <w:szCs w:val="20"/>
        </w:rPr>
      </w:pPr>
      <w:r w:rsidRPr="00A30C1C">
        <w:rPr>
          <w:b/>
          <w:sz w:val="20"/>
          <w:szCs w:val="20"/>
        </w:rPr>
        <w:t>Методические рекомендации по выполнению контрольной работы</w:t>
      </w:r>
    </w:p>
    <w:p w:rsidR="00A30C1C" w:rsidRPr="00A30C1C" w:rsidRDefault="00A30C1C" w:rsidP="00A30C1C">
      <w:pPr>
        <w:tabs>
          <w:tab w:val="left" w:pos="4120"/>
        </w:tabs>
        <w:jc w:val="center"/>
        <w:rPr>
          <w:b/>
          <w:sz w:val="20"/>
          <w:szCs w:val="20"/>
        </w:rPr>
      </w:pPr>
    </w:p>
    <w:p w:rsidR="00A30C1C" w:rsidRPr="00A30C1C" w:rsidRDefault="00A30C1C" w:rsidP="00A30C1C">
      <w:pPr>
        <w:tabs>
          <w:tab w:val="left" w:pos="4120"/>
        </w:tabs>
        <w:ind w:left="360"/>
        <w:jc w:val="both"/>
        <w:rPr>
          <w:sz w:val="20"/>
          <w:szCs w:val="20"/>
        </w:rPr>
      </w:pPr>
      <w:r w:rsidRPr="00A30C1C">
        <w:rPr>
          <w:sz w:val="20"/>
          <w:szCs w:val="20"/>
        </w:rPr>
        <w:t xml:space="preserve">1. </w:t>
      </w:r>
      <w:bookmarkStart w:id="19" w:name="_Toc24698855"/>
      <w:r w:rsidRPr="00A30C1C">
        <w:rPr>
          <w:sz w:val="20"/>
          <w:szCs w:val="20"/>
        </w:rPr>
        <w:t>Конечным  результатом контрольной работы является культурный ассимилятор для подготовки русских специалистов по коммуникации с представителями других культур. Культура определяется по таблице в соответствии с первой буквой фамилии.</w:t>
      </w:r>
    </w:p>
    <w:p w:rsidR="00A30C1C" w:rsidRPr="00A30C1C" w:rsidRDefault="00A30C1C" w:rsidP="00A30C1C">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942"/>
      </w:tblGrid>
      <w:tr w:rsidR="00A30C1C" w:rsidRPr="00A30C1C">
        <w:tc>
          <w:tcPr>
            <w:tcW w:w="6629"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А, Б, В, Г, Д, Е, З, П</w:t>
            </w:r>
          </w:p>
        </w:tc>
        <w:tc>
          <w:tcPr>
            <w:tcW w:w="2942"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 xml:space="preserve">Австралия </w:t>
            </w:r>
          </w:p>
        </w:tc>
      </w:tr>
      <w:tr w:rsidR="00A30C1C" w:rsidRPr="00A30C1C">
        <w:tc>
          <w:tcPr>
            <w:tcW w:w="6629"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И, Л, М, О, Ж</w:t>
            </w:r>
          </w:p>
        </w:tc>
        <w:tc>
          <w:tcPr>
            <w:tcW w:w="2942"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Швеция</w:t>
            </w:r>
          </w:p>
        </w:tc>
      </w:tr>
      <w:tr w:rsidR="00A30C1C" w:rsidRPr="00A30C1C">
        <w:tc>
          <w:tcPr>
            <w:tcW w:w="6629"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Р, С, Т, У, Ф, Х, Ц, Ш, Щ</w:t>
            </w:r>
          </w:p>
        </w:tc>
        <w:tc>
          <w:tcPr>
            <w:tcW w:w="2942"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Германия</w:t>
            </w:r>
          </w:p>
        </w:tc>
      </w:tr>
      <w:tr w:rsidR="00A30C1C" w:rsidRPr="00A30C1C">
        <w:tc>
          <w:tcPr>
            <w:tcW w:w="6629"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Э, Ю, Я, К, Н</w:t>
            </w:r>
          </w:p>
        </w:tc>
        <w:tc>
          <w:tcPr>
            <w:tcW w:w="2942" w:type="dxa"/>
            <w:tcBorders>
              <w:top w:val="single" w:sz="4" w:space="0" w:color="auto"/>
              <w:left w:val="single" w:sz="4" w:space="0" w:color="auto"/>
              <w:bottom w:val="single" w:sz="4" w:space="0" w:color="auto"/>
              <w:right w:val="single" w:sz="4" w:space="0" w:color="auto"/>
            </w:tcBorders>
          </w:tcPr>
          <w:p w:rsidR="00A30C1C" w:rsidRPr="00A30C1C" w:rsidRDefault="00A30C1C" w:rsidP="006E4C72">
            <w:pPr>
              <w:jc w:val="center"/>
              <w:rPr>
                <w:b/>
                <w:sz w:val="20"/>
                <w:szCs w:val="20"/>
              </w:rPr>
            </w:pPr>
            <w:r w:rsidRPr="00A30C1C">
              <w:rPr>
                <w:b/>
                <w:sz w:val="20"/>
                <w:szCs w:val="20"/>
              </w:rPr>
              <w:t>Япония</w:t>
            </w:r>
          </w:p>
        </w:tc>
      </w:tr>
    </w:tbl>
    <w:p w:rsidR="00A30C1C" w:rsidRPr="00A30C1C" w:rsidRDefault="00A30C1C" w:rsidP="00A30C1C">
      <w:pPr>
        <w:rPr>
          <w:sz w:val="20"/>
          <w:szCs w:val="20"/>
        </w:rPr>
      </w:pPr>
    </w:p>
    <w:p w:rsidR="00A30C1C" w:rsidRPr="00A30C1C" w:rsidRDefault="00A30C1C" w:rsidP="00A30C1C">
      <w:pPr>
        <w:jc w:val="both"/>
        <w:rPr>
          <w:sz w:val="20"/>
          <w:szCs w:val="20"/>
        </w:rPr>
      </w:pPr>
      <w:r w:rsidRPr="00A30C1C">
        <w:rPr>
          <w:sz w:val="20"/>
          <w:szCs w:val="20"/>
        </w:rPr>
        <w:t xml:space="preserve">      2.  Первая структурная часть тренинга - описание не менее чем десяти  конфликтных ситуаций, в которых взаимодействуют персонажи из двух культур (русской и определенной по таблице). Информация подбирается так, чтобы представить ситуации, в которых проявляются либо значительные, либо наиболее значимые, ключевые различия между культурами. Идеальной можно считать ситуацию, во-первых, описывающую часто встречающийся случай взаимодействия членов двух культур, во-вторых, такую, которую представитель группы «гостей» находит конфликтной или которую он чаще всего неправильно интерпретирует, в-третьих, позволяющую получить важные сведения о чужой культуре.</w:t>
      </w:r>
    </w:p>
    <w:p w:rsidR="00A30C1C" w:rsidRPr="00A30C1C" w:rsidRDefault="00A30C1C" w:rsidP="00A30C1C">
      <w:pPr>
        <w:tabs>
          <w:tab w:val="left" w:pos="1440"/>
        </w:tabs>
        <w:jc w:val="both"/>
        <w:rPr>
          <w:sz w:val="20"/>
          <w:szCs w:val="20"/>
        </w:rPr>
      </w:pPr>
      <w:r w:rsidRPr="00A30C1C">
        <w:rPr>
          <w:sz w:val="20"/>
          <w:szCs w:val="20"/>
        </w:rPr>
        <w:tab/>
        <w:t>При подборе ситуаций учитываются взаимные стереотипы, различия в ролевых ожиданиях, обычаи, особенности невербального поведения  и многое другое. Особое внимание уделяется ориентированности культуры на коллективизм или индивидуализм.</w:t>
      </w:r>
    </w:p>
    <w:p w:rsidR="00A30C1C" w:rsidRPr="00A30C1C" w:rsidRDefault="00A30C1C" w:rsidP="00A30C1C">
      <w:pPr>
        <w:tabs>
          <w:tab w:val="left" w:pos="1440"/>
        </w:tabs>
        <w:jc w:val="both"/>
        <w:rPr>
          <w:sz w:val="20"/>
          <w:szCs w:val="20"/>
        </w:rPr>
      </w:pPr>
      <w:r w:rsidRPr="00A30C1C">
        <w:rPr>
          <w:sz w:val="20"/>
          <w:szCs w:val="20"/>
        </w:rPr>
        <w:tab/>
        <w:t>Примеры потенциально конфликтных ситуаций могут быть взяты из художественной и исторической литературы, прессы, специальной литературы по дисциплине.</w:t>
      </w:r>
    </w:p>
    <w:p w:rsidR="00A30C1C" w:rsidRPr="00A30C1C" w:rsidRDefault="00A30C1C" w:rsidP="00A30C1C">
      <w:pPr>
        <w:tabs>
          <w:tab w:val="left" w:pos="1440"/>
        </w:tabs>
        <w:jc w:val="both"/>
        <w:rPr>
          <w:b/>
          <w:i/>
          <w:sz w:val="20"/>
          <w:szCs w:val="20"/>
        </w:rPr>
      </w:pPr>
      <w:r w:rsidRPr="00A30C1C">
        <w:rPr>
          <w:b/>
          <w:i/>
          <w:sz w:val="20"/>
          <w:szCs w:val="20"/>
        </w:rPr>
        <w:t xml:space="preserve">Пример конфликтного взаимодействия представителей русской и немецкой культур </w:t>
      </w:r>
    </w:p>
    <w:p w:rsidR="00A30C1C" w:rsidRPr="00A30C1C" w:rsidRDefault="00A30C1C" w:rsidP="00A30C1C">
      <w:pPr>
        <w:tabs>
          <w:tab w:val="left" w:pos="3860"/>
        </w:tabs>
        <w:jc w:val="both"/>
        <w:rPr>
          <w:i/>
          <w:sz w:val="20"/>
          <w:szCs w:val="20"/>
        </w:rPr>
      </w:pPr>
      <w:r w:rsidRPr="00A30C1C">
        <w:rPr>
          <w:i/>
          <w:sz w:val="20"/>
          <w:szCs w:val="20"/>
        </w:rPr>
        <w:t>Антону Василькову повезло -  он устроился на работу в совместное предприятие. Очень часто по окончании рабочего дня он вместе с о своими немецкими коллегами заходил в бар выпить пива и поболтать. Отношения, как казалось Антону, из деловых все больше превращались в дружеские. На следующий день после очередных «посиделок» Антон обратился к сидящему с ним рядом в офисе Питеру Бергу: «А помнишь, ты вчера рассказывал, как вы с Мартином устроили дебош в ресторане?»  На что последовал очень резкий ответ: «Антон, занимайся своей работой». Молодой человек как обескуражен – вчера они с Питером были лучшими друзьями, а сегодня такое обращение.</w:t>
      </w:r>
    </w:p>
    <w:p w:rsidR="00A30C1C" w:rsidRPr="00A30C1C" w:rsidRDefault="00A30C1C" w:rsidP="00A30C1C">
      <w:pPr>
        <w:tabs>
          <w:tab w:val="left" w:pos="3860"/>
        </w:tabs>
        <w:jc w:val="both"/>
        <w:rPr>
          <w:i/>
          <w:sz w:val="20"/>
          <w:szCs w:val="20"/>
        </w:rPr>
      </w:pPr>
      <w:r w:rsidRPr="00A30C1C">
        <w:rPr>
          <w:i/>
          <w:sz w:val="20"/>
          <w:szCs w:val="20"/>
        </w:rPr>
        <w:t>Как бы вы объяснили Антону причину размолвки с немецкой коллегой?</w:t>
      </w:r>
    </w:p>
    <w:p w:rsidR="00A30C1C" w:rsidRPr="00A30C1C" w:rsidRDefault="00A30C1C" w:rsidP="00A30C1C">
      <w:pPr>
        <w:tabs>
          <w:tab w:val="left" w:pos="1240"/>
        </w:tabs>
        <w:ind w:left="360"/>
        <w:jc w:val="both"/>
        <w:rPr>
          <w:sz w:val="20"/>
          <w:szCs w:val="20"/>
        </w:rPr>
      </w:pPr>
      <w:r w:rsidRPr="00A30C1C">
        <w:rPr>
          <w:sz w:val="20"/>
          <w:szCs w:val="20"/>
        </w:rPr>
        <w:t xml:space="preserve">                              (Стефаненко Т.Г. Этнопсихология. Учебник. М., 2003.)</w:t>
      </w:r>
    </w:p>
    <w:p w:rsidR="00A30C1C" w:rsidRPr="00A30C1C" w:rsidRDefault="00A30C1C" w:rsidP="00A30C1C">
      <w:pPr>
        <w:tabs>
          <w:tab w:val="left" w:pos="1440"/>
        </w:tabs>
        <w:jc w:val="both"/>
        <w:rPr>
          <w:sz w:val="20"/>
          <w:szCs w:val="20"/>
        </w:rPr>
      </w:pPr>
      <w:r w:rsidRPr="00A30C1C">
        <w:rPr>
          <w:sz w:val="20"/>
          <w:szCs w:val="20"/>
        </w:rPr>
        <w:t xml:space="preserve">3. Следующий этап по созданию культурного ассимилятора- комплектация набора альтернативных объяснений. Если ассимилятор предназначен для подготовки представителей культуры А к взаимодействию с представителями культуры Б, то необходимо подобрать – четыре интерпретации поведения персонажей, среди которых оказываются как вероятные с точки зрения культуры А, так и мало используемые в обеих культурах, и одну интерпретацию, которую чаще всего используют при объяснении ситуации представители культуры Б. Лишь ответы, характерные для членов культуры Б, считаются правильными. </w:t>
      </w:r>
    </w:p>
    <w:p w:rsidR="00A30C1C" w:rsidRPr="00A30C1C" w:rsidRDefault="00A30C1C" w:rsidP="00A30C1C">
      <w:pPr>
        <w:tabs>
          <w:tab w:val="left" w:pos="3860"/>
        </w:tabs>
        <w:jc w:val="both"/>
        <w:rPr>
          <w:b/>
          <w:i/>
          <w:sz w:val="20"/>
          <w:szCs w:val="20"/>
        </w:rPr>
      </w:pPr>
      <w:r w:rsidRPr="00A30C1C">
        <w:rPr>
          <w:b/>
          <w:i/>
          <w:sz w:val="20"/>
          <w:szCs w:val="20"/>
        </w:rPr>
        <w:t>Пример комплекта интерпретаций</w:t>
      </w:r>
    </w:p>
    <w:p w:rsidR="00A30C1C" w:rsidRPr="00A30C1C" w:rsidRDefault="00A30C1C" w:rsidP="00A30C1C">
      <w:pPr>
        <w:numPr>
          <w:ilvl w:val="0"/>
          <w:numId w:val="97"/>
        </w:numPr>
        <w:tabs>
          <w:tab w:val="left" w:pos="3860"/>
        </w:tabs>
        <w:jc w:val="both"/>
        <w:rPr>
          <w:i/>
          <w:sz w:val="20"/>
          <w:szCs w:val="20"/>
        </w:rPr>
      </w:pPr>
      <w:r w:rsidRPr="00A30C1C">
        <w:rPr>
          <w:i/>
          <w:sz w:val="20"/>
          <w:szCs w:val="20"/>
        </w:rPr>
        <w:t>Питер – грубый невоспитанный человек.</w:t>
      </w:r>
    </w:p>
    <w:p w:rsidR="00A30C1C" w:rsidRPr="00A30C1C" w:rsidRDefault="00A30C1C" w:rsidP="00A30C1C">
      <w:pPr>
        <w:numPr>
          <w:ilvl w:val="0"/>
          <w:numId w:val="97"/>
        </w:numPr>
        <w:tabs>
          <w:tab w:val="left" w:pos="3860"/>
        </w:tabs>
        <w:jc w:val="both"/>
        <w:rPr>
          <w:i/>
          <w:sz w:val="20"/>
          <w:szCs w:val="20"/>
        </w:rPr>
      </w:pPr>
      <w:r w:rsidRPr="00A30C1C">
        <w:rPr>
          <w:i/>
          <w:sz w:val="20"/>
          <w:szCs w:val="20"/>
        </w:rPr>
        <w:t>Питер убежден, что то, что было рассказано в частной беседе, не стоит предавать огласке.</w:t>
      </w:r>
    </w:p>
    <w:p w:rsidR="00A30C1C" w:rsidRPr="00A30C1C" w:rsidRDefault="00A30C1C" w:rsidP="00A30C1C">
      <w:pPr>
        <w:numPr>
          <w:ilvl w:val="0"/>
          <w:numId w:val="97"/>
        </w:numPr>
        <w:tabs>
          <w:tab w:val="left" w:pos="3860"/>
        </w:tabs>
        <w:jc w:val="both"/>
        <w:rPr>
          <w:i/>
          <w:sz w:val="20"/>
          <w:szCs w:val="20"/>
        </w:rPr>
      </w:pPr>
      <w:r w:rsidRPr="00A30C1C">
        <w:rPr>
          <w:i/>
          <w:sz w:val="20"/>
          <w:szCs w:val="20"/>
        </w:rPr>
        <w:t>Питер полагает, что во время работы не стоит говорить о посторонних вещах.</w:t>
      </w:r>
    </w:p>
    <w:p w:rsidR="00A30C1C" w:rsidRPr="00A30C1C" w:rsidRDefault="00A30C1C" w:rsidP="00A30C1C">
      <w:pPr>
        <w:numPr>
          <w:ilvl w:val="0"/>
          <w:numId w:val="97"/>
        </w:numPr>
        <w:tabs>
          <w:tab w:val="left" w:pos="3860"/>
        </w:tabs>
        <w:jc w:val="both"/>
        <w:rPr>
          <w:i/>
          <w:sz w:val="20"/>
          <w:szCs w:val="20"/>
        </w:rPr>
      </w:pPr>
      <w:r w:rsidRPr="00A30C1C">
        <w:rPr>
          <w:i/>
          <w:sz w:val="20"/>
          <w:szCs w:val="20"/>
        </w:rPr>
        <w:t>Питеру неприятно вспоминать случай из своей</w:t>
      </w:r>
      <w:r w:rsidRPr="00A30C1C">
        <w:rPr>
          <w:i/>
          <w:sz w:val="20"/>
          <w:szCs w:val="20"/>
        </w:rPr>
        <w:tab/>
        <w:t xml:space="preserve"> жизни, о котором он рассказал, изрядно выпив.</w:t>
      </w:r>
    </w:p>
    <w:p w:rsidR="00A30C1C" w:rsidRPr="00A30C1C" w:rsidRDefault="00A30C1C" w:rsidP="00A30C1C">
      <w:pPr>
        <w:tabs>
          <w:tab w:val="left" w:pos="1440"/>
        </w:tabs>
        <w:jc w:val="both"/>
        <w:rPr>
          <w:sz w:val="20"/>
          <w:szCs w:val="20"/>
        </w:rPr>
      </w:pPr>
    </w:p>
    <w:p w:rsidR="00A30C1C" w:rsidRPr="00A30C1C" w:rsidRDefault="00A30C1C" w:rsidP="00A30C1C">
      <w:pPr>
        <w:tabs>
          <w:tab w:val="left" w:pos="1440"/>
        </w:tabs>
        <w:jc w:val="both"/>
        <w:rPr>
          <w:sz w:val="20"/>
          <w:szCs w:val="20"/>
        </w:rPr>
      </w:pPr>
      <w:r w:rsidRPr="00A30C1C">
        <w:rPr>
          <w:sz w:val="20"/>
          <w:szCs w:val="20"/>
        </w:rPr>
        <w:t>4. Каждую интерпретацию необходимо прокомментировать. Если тренируемый выбирает неправильный ответ, его просят вернуться к ситуации ещё раз и выбрать другое объяснение поведения персонажей. А при выборе правильного ответа подробно описываются  особенности культуры, в соответствии с которыми они действовали.</w:t>
      </w:r>
    </w:p>
    <w:p w:rsidR="00A30C1C" w:rsidRPr="00A30C1C" w:rsidRDefault="00A30C1C" w:rsidP="00A30C1C">
      <w:pPr>
        <w:rPr>
          <w:b/>
          <w:i/>
          <w:sz w:val="20"/>
          <w:szCs w:val="20"/>
        </w:rPr>
      </w:pPr>
    </w:p>
    <w:p w:rsidR="00A30C1C" w:rsidRPr="00A30C1C" w:rsidRDefault="00A30C1C" w:rsidP="00A30C1C">
      <w:pPr>
        <w:rPr>
          <w:b/>
          <w:i/>
          <w:sz w:val="20"/>
          <w:szCs w:val="20"/>
        </w:rPr>
      </w:pPr>
      <w:r w:rsidRPr="00A30C1C">
        <w:rPr>
          <w:b/>
          <w:i/>
          <w:sz w:val="20"/>
          <w:szCs w:val="20"/>
        </w:rPr>
        <w:t>Пример комментариев интерпретаций</w:t>
      </w:r>
    </w:p>
    <w:p w:rsidR="00A30C1C" w:rsidRPr="00A30C1C" w:rsidRDefault="00A30C1C" w:rsidP="00A30C1C">
      <w:pPr>
        <w:tabs>
          <w:tab w:val="left" w:pos="3860"/>
        </w:tabs>
        <w:jc w:val="both"/>
        <w:rPr>
          <w:i/>
          <w:sz w:val="20"/>
          <w:szCs w:val="20"/>
        </w:rPr>
      </w:pPr>
      <w:r w:rsidRPr="00A30C1C">
        <w:rPr>
          <w:i/>
          <w:sz w:val="20"/>
          <w:szCs w:val="20"/>
        </w:rPr>
        <w:t xml:space="preserve">             </w:t>
      </w:r>
      <w:r w:rsidRPr="00A30C1C">
        <w:rPr>
          <w:b/>
          <w:i/>
          <w:sz w:val="20"/>
          <w:szCs w:val="20"/>
        </w:rPr>
        <w:t>Вы выбрали объяснение №1.</w:t>
      </w:r>
      <w:r w:rsidRPr="00A30C1C">
        <w:rPr>
          <w:i/>
          <w:sz w:val="20"/>
          <w:szCs w:val="20"/>
        </w:rPr>
        <w:t xml:space="preserve"> В предложенной ситуации нет никаких указаний на невоспитанность Питера. Напротив, Антон, довольно долго с ним общавшийся и считавший Питера своим другом, был явно шокирован его резкой отповедью. Вернитесь к ситуации и сделайте другой выбор.</w:t>
      </w:r>
    </w:p>
    <w:p w:rsidR="00A30C1C" w:rsidRPr="00A30C1C" w:rsidRDefault="00A30C1C" w:rsidP="00A30C1C">
      <w:pPr>
        <w:tabs>
          <w:tab w:val="left" w:pos="3860"/>
        </w:tabs>
        <w:jc w:val="both"/>
        <w:rPr>
          <w:i/>
          <w:sz w:val="20"/>
          <w:szCs w:val="20"/>
        </w:rPr>
      </w:pPr>
      <w:r w:rsidRPr="00A30C1C">
        <w:rPr>
          <w:i/>
          <w:sz w:val="20"/>
          <w:szCs w:val="20"/>
        </w:rPr>
        <w:t xml:space="preserve">           </w:t>
      </w:r>
      <w:r w:rsidRPr="00A30C1C">
        <w:rPr>
          <w:b/>
          <w:i/>
          <w:sz w:val="20"/>
          <w:szCs w:val="20"/>
        </w:rPr>
        <w:t>Вы выбрали объяснение №2.</w:t>
      </w:r>
      <w:r w:rsidRPr="00A30C1C">
        <w:rPr>
          <w:i/>
          <w:sz w:val="20"/>
          <w:szCs w:val="20"/>
        </w:rPr>
        <w:t xml:space="preserve"> Это вполне вероятный вариант ответа -  правила хорошего тона диктуют, что не следует делать достоянием гласности содержание частной беседы. Но в ситуации не указаний, что кто-то мог слышать разговор коллег, сидящих за соседними столами. Попытайтесь найти более точное объяснение.</w:t>
      </w:r>
    </w:p>
    <w:p w:rsidR="00A30C1C" w:rsidRPr="00A30C1C" w:rsidRDefault="00A30C1C" w:rsidP="00A30C1C">
      <w:pPr>
        <w:tabs>
          <w:tab w:val="left" w:pos="3860"/>
        </w:tabs>
        <w:jc w:val="both"/>
        <w:rPr>
          <w:i/>
          <w:sz w:val="20"/>
          <w:szCs w:val="20"/>
        </w:rPr>
      </w:pPr>
      <w:r w:rsidRPr="00A30C1C">
        <w:rPr>
          <w:i/>
          <w:sz w:val="20"/>
          <w:szCs w:val="20"/>
        </w:rPr>
        <w:t xml:space="preserve">                </w:t>
      </w:r>
      <w:r w:rsidRPr="00A30C1C">
        <w:rPr>
          <w:b/>
          <w:i/>
          <w:sz w:val="20"/>
          <w:szCs w:val="20"/>
        </w:rPr>
        <w:t>Вы выбрали объяснение №3.</w:t>
      </w:r>
      <w:r w:rsidRPr="00A30C1C">
        <w:rPr>
          <w:i/>
          <w:sz w:val="20"/>
          <w:szCs w:val="20"/>
        </w:rPr>
        <w:t xml:space="preserve"> Это лучший вариант ответа. Немцы обычно не смешивают понятия дружбы и деловых отношений. Поэтому они считают, что в баре можно говорить на любые темы, а на рабочем месте – только на темы, непосредственно связанные с работой. Россиянин, взаимодействующий с немецкими партнерами и не придерживающийся этого принципа, может прослыть бестактным, бесцеремонным, навязчивым и невоспитанным.</w:t>
      </w:r>
    </w:p>
    <w:p w:rsidR="00A30C1C" w:rsidRPr="00A30C1C" w:rsidRDefault="00A30C1C" w:rsidP="00A30C1C">
      <w:pPr>
        <w:tabs>
          <w:tab w:val="left" w:pos="3860"/>
        </w:tabs>
        <w:jc w:val="both"/>
        <w:rPr>
          <w:i/>
          <w:sz w:val="20"/>
          <w:szCs w:val="20"/>
        </w:rPr>
      </w:pPr>
      <w:r w:rsidRPr="00A30C1C">
        <w:rPr>
          <w:i/>
          <w:sz w:val="20"/>
          <w:szCs w:val="20"/>
        </w:rPr>
        <w:t xml:space="preserve">                </w:t>
      </w:r>
      <w:r w:rsidRPr="00A30C1C">
        <w:rPr>
          <w:b/>
          <w:i/>
          <w:sz w:val="20"/>
          <w:szCs w:val="20"/>
        </w:rPr>
        <w:t>Вы выбрали объяснение №4.</w:t>
      </w:r>
      <w:r w:rsidRPr="00A30C1C">
        <w:rPr>
          <w:i/>
          <w:sz w:val="20"/>
          <w:szCs w:val="20"/>
        </w:rPr>
        <w:t xml:space="preserve"> Исключить такую возможность нельзя, и тогда негативная реакции Питера на реплику Антона понятна. Но это объяснение не раскрывает ситуацию полностью. Вам необходимо найти более точное объяснение. </w:t>
      </w:r>
    </w:p>
    <w:p w:rsidR="00A30C1C" w:rsidRPr="00A30C1C" w:rsidRDefault="00A30C1C" w:rsidP="00A30C1C">
      <w:pPr>
        <w:rPr>
          <w:sz w:val="20"/>
          <w:szCs w:val="20"/>
        </w:rPr>
      </w:pPr>
    </w:p>
    <w:p w:rsidR="00A30C1C" w:rsidRPr="00A30C1C" w:rsidRDefault="00A30C1C" w:rsidP="00A30C1C">
      <w:pPr>
        <w:rPr>
          <w:sz w:val="20"/>
          <w:szCs w:val="20"/>
        </w:rPr>
      </w:pPr>
      <w:r w:rsidRPr="00A30C1C">
        <w:rPr>
          <w:sz w:val="20"/>
          <w:szCs w:val="20"/>
        </w:rPr>
        <w:t>5.  Список использованной литературы</w:t>
      </w:r>
    </w:p>
    <w:p w:rsidR="00A30C1C" w:rsidRPr="00A30C1C" w:rsidRDefault="00A30C1C" w:rsidP="00A30C1C">
      <w:pPr>
        <w:pStyle w:val="3"/>
        <w:ind w:firstLine="708"/>
        <w:jc w:val="both"/>
        <w:rPr>
          <w:rFonts w:ascii="Times New Roman" w:hAnsi="Times New Roman"/>
          <w:i/>
          <w:sz w:val="20"/>
          <w:szCs w:val="20"/>
        </w:rPr>
      </w:pPr>
      <w:r w:rsidRPr="00A30C1C">
        <w:rPr>
          <w:rFonts w:ascii="Times New Roman" w:hAnsi="Times New Roman"/>
          <w:i/>
          <w:sz w:val="20"/>
          <w:szCs w:val="20"/>
        </w:rPr>
        <w:t>Список использованной литературы оформляется в соответствии с  требованиями ГОСТ 7.1-84 СИБИД. Библиографическое описание документа. Общие требования и правила составления.</w:t>
      </w:r>
    </w:p>
    <w:bookmarkEnd w:id="19"/>
    <w:p w:rsidR="00A30C1C" w:rsidRPr="00A30C1C" w:rsidRDefault="00A30C1C" w:rsidP="00A30C1C">
      <w:pPr>
        <w:rPr>
          <w:sz w:val="20"/>
          <w:szCs w:val="20"/>
        </w:rPr>
      </w:pPr>
    </w:p>
    <w:p w:rsidR="00A30C1C" w:rsidRPr="001053B8" w:rsidRDefault="008034F0" w:rsidP="001053B8">
      <w:pPr>
        <w:jc w:val="center"/>
        <w:rPr>
          <w:rFonts w:ascii="Arial" w:hAnsi="Arial" w:cs="Arial"/>
          <w:sz w:val="20"/>
          <w:szCs w:val="20"/>
        </w:rPr>
      </w:pPr>
      <w:r w:rsidRPr="008034F0">
        <w:rPr>
          <w:rFonts w:ascii="Arial" w:hAnsi="Arial" w:cs="Arial"/>
          <w:sz w:val="20"/>
          <w:szCs w:val="20"/>
        </w:rPr>
        <w:t>Рекомендованная литература</w:t>
      </w:r>
    </w:p>
    <w:p w:rsidR="00A30C1C" w:rsidRPr="00A30C1C" w:rsidRDefault="00A30C1C" w:rsidP="00A30C1C">
      <w:pPr>
        <w:numPr>
          <w:ilvl w:val="0"/>
          <w:numId w:val="98"/>
        </w:numPr>
        <w:tabs>
          <w:tab w:val="left" w:pos="1240"/>
        </w:tabs>
        <w:rPr>
          <w:sz w:val="20"/>
          <w:szCs w:val="20"/>
        </w:rPr>
      </w:pPr>
      <w:r w:rsidRPr="00A30C1C">
        <w:rPr>
          <w:sz w:val="20"/>
          <w:szCs w:val="20"/>
        </w:rPr>
        <w:t>Берлин П. Эти странные шведы. М., 2001.</w:t>
      </w:r>
    </w:p>
    <w:p w:rsidR="00A30C1C" w:rsidRPr="00A30C1C" w:rsidRDefault="00A30C1C" w:rsidP="00A30C1C">
      <w:pPr>
        <w:numPr>
          <w:ilvl w:val="0"/>
          <w:numId w:val="98"/>
        </w:numPr>
        <w:tabs>
          <w:tab w:val="left" w:pos="1240"/>
        </w:tabs>
        <w:rPr>
          <w:sz w:val="20"/>
          <w:szCs w:val="20"/>
        </w:rPr>
      </w:pPr>
      <w:r w:rsidRPr="00A30C1C">
        <w:rPr>
          <w:sz w:val="20"/>
          <w:szCs w:val="20"/>
        </w:rPr>
        <w:t>Грушевицкая Т.Г., Попков В.Д., Садохин А.П. Основы межкультурной коммуникации. М.. 2002.</w:t>
      </w:r>
    </w:p>
    <w:p w:rsidR="00A30C1C" w:rsidRPr="00A30C1C" w:rsidRDefault="00A30C1C" w:rsidP="00A30C1C">
      <w:pPr>
        <w:numPr>
          <w:ilvl w:val="0"/>
          <w:numId w:val="98"/>
        </w:numPr>
        <w:tabs>
          <w:tab w:val="left" w:pos="1240"/>
        </w:tabs>
        <w:rPr>
          <w:sz w:val="20"/>
          <w:szCs w:val="20"/>
        </w:rPr>
      </w:pPr>
      <w:r w:rsidRPr="00A30C1C">
        <w:rPr>
          <w:sz w:val="20"/>
          <w:szCs w:val="20"/>
        </w:rPr>
        <w:t>Кадзи С., Хама Т., Райс Д. Эти странные японцы. М.. 2000.</w:t>
      </w:r>
    </w:p>
    <w:p w:rsidR="00A30C1C" w:rsidRPr="00A30C1C" w:rsidRDefault="00A30C1C" w:rsidP="00A30C1C">
      <w:pPr>
        <w:numPr>
          <w:ilvl w:val="0"/>
          <w:numId w:val="98"/>
        </w:numPr>
        <w:tabs>
          <w:tab w:val="left" w:pos="1240"/>
        </w:tabs>
        <w:rPr>
          <w:sz w:val="20"/>
          <w:szCs w:val="20"/>
        </w:rPr>
      </w:pPr>
      <w:r w:rsidRPr="00A30C1C">
        <w:rPr>
          <w:sz w:val="20"/>
          <w:szCs w:val="20"/>
        </w:rPr>
        <w:t>Льюис Р.Д. Деловые культуры в международном бизнесе. От столкновения к взаимопониманию. М., 1999.</w:t>
      </w:r>
    </w:p>
    <w:p w:rsidR="00A30C1C" w:rsidRPr="00A30C1C" w:rsidRDefault="00A30C1C" w:rsidP="00A30C1C">
      <w:pPr>
        <w:numPr>
          <w:ilvl w:val="0"/>
          <w:numId w:val="98"/>
        </w:numPr>
        <w:tabs>
          <w:tab w:val="left" w:pos="1240"/>
        </w:tabs>
        <w:rPr>
          <w:sz w:val="20"/>
          <w:szCs w:val="20"/>
        </w:rPr>
      </w:pPr>
      <w:r w:rsidRPr="00A30C1C">
        <w:rPr>
          <w:sz w:val="20"/>
          <w:szCs w:val="20"/>
        </w:rPr>
        <w:t>Попова Ж.Г. Общение без слов: межнациональные особенности невербального общения // Менеджмент в России и за рубежом. 2003. июль – август. С.125-129.</w:t>
      </w:r>
    </w:p>
    <w:p w:rsidR="00A30C1C" w:rsidRPr="00A30C1C" w:rsidRDefault="00A30C1C" w:rsidP="00A30C1C">
      <w:pPr>
        <w:numPr>
          <w:ilvl w:val="0"/>
          <w:numId w:val="98"/>
        </w:numPr>
        <w:tabs>
          <w:tab w:val="left" w:pos="1240"/>
        </w:tabs>
        <w:jc w:val="both"/>
        <w:rPr>
          <w:sz w:val="20"/>
          <w:szCs w:val="20"/>
        </w:rPr>
      </w:pPr>
      <w:r w:rsidRPr="00A30C1C">
        <w:rPr>
          <w:sz w:val="20"/>
          <w:szCs w:val="20"/>
        </w:rPr>
        <w:t>Стефаненко Т.Г. Этнопсихология. Учебник. М., 2003.</w:t>
      </w:r>
    </w:p>
    <w:p w:rsidR="00A30C1C" w:rsidRPr="00A30C1C" w:rsidRDefault="00A30C1C" w:rsidP="00A30C1C">
      <w:pPr>
        <w:numPr>
          <w:ilvl w:val="0"/>
          <w:numId w:val="98"/>
        </w:numPr>
        <w:tabs>
          <w:tab w:val="left" w:pos="1240"/>
        </w:tabs>
        <w:rPr>
          <w:sz w:val="20"/>
          <w:szCs w:val="20"/>
        </w:rPr>
      </w:pPr>
      <w:r w:rsidRPr="00A30C1C">
        <w:rPr>
          <w:sz w:val="20"/>
          <w:szCs w:val="20"/>
        </w:rPr>
        <w:t>Хант К. Эти странные австралийцы. М., 2000.</w:t>
      </w:r>
    </w:p>
    <w:p w:rsidR="00A30C1C" w:rsidRDefault="00A30C1C" w:rsidP="00F4083E">
      <w:pPr>
        <w:numPr>
          <w:ilvl w:val="0"/>
          <w:numId w:val="98"/>
        </w:numPr>
        <w:tabs>
          <w:tab w:val="left" w:pos="1240"/>
        </w:tabs>
        <w:rPr>
          <w:b/>
          <w:bCs/>
          <w:sz w:val="20"/>
          <w:szCs w:val="20"/>
        </w:rPr>
      </w:pPr>
      <w:r w:rsidRPr="00A30C1C">
        <w:rPr>
          <w:sz w:val="20"/>
          <w:szCs w:val="20"/>
        </w:rPr>
        <w:t>Холл Э.</w:t>
      </w:r>
      <w:r>
        <w:rPr>
          <w:sz w:val="20"/>
          <w:szCs w:val="20"/>
        </w:rPr>
        <w:t xml:space="preserve"> Как понять иностранца без слов</w:t>
      </w:r>
      <w:r w:rsidRPr="00A30C1C">
        <w:rPr>
          <w:sz w:val="20"/>
          <w:szCs w:val="20"/>
        </w:rPr>
        <w:t xml:space="preserve"> // Фаст Д. Язык тела. Холл Э. Как понять иностранца без слов. М., 1995.</w:t>
      </w:r>
    </w:p>
    <w:p w:rsidR="00B17570" w:rsidRDefault="00B17570" w:rsidP="00A30C1C">
      <w:pPr>
        <w:ind w:right="-483"/>
        <w:jc w:val="both"/>
        <w:rPr>
          <w:sz w:val="20"/>
          <w:szCs w:val="20"/>
        </w:rPr>
      </w:pPr>
    </w:p>
    <w:p w:rsidR="00B17570" w:rsidRPr="00B17570" w:rsidRDefault="0078757E" w:rsidP="00F4083E">
      <w:pPr>
        <w:pageBreakBefore/>
        <w:ind w:right="-482"/>
        <w:jc w:val="center"/>
        <w:rPr>
          <w:rFonts w:ascii="Franklin Gothic Medium" w:hAnsi="Franklin Gothic Medium" w:cs="Arial"/>
          <w:b/>
        </w:rPr>
      </w:pPr>
      <w:r>
        <w:rPr>
          <w:rFonts w:ascii="Franklin Gothic Medium" w:hAnsi="Franklin Gothic Medium" w:cs="Arial"/>
          <w:b/>
        </w:rPr>
        <w:t>2.21</w:t>
      </w:r>
      <w:r w:rsidR="00B17570" w:rsidRPr="00B17570">
        <w:rPr>
          <w:rFonts w:ascii="Franklin Gothic Medium" w:hAnsi="Franklin Gothic Medium" w:cs="Arial"/>
          <w:b/>
        </w:rPr>
        <w:t>. Организация предпринимательской</w:t>
      </w:r>
      <w:r w:rsidR="00C0425F">
        <w:rPr>
          <w:rFonts w:ascii="Franklin Gothic Medium" w:hAnsi="Franklin Gothic Medium" w:cs="Arial"/>
          <w:b/>
        </w:rPr>
        <w:t xml:space="preserve"> </w:t>
      </w:r>
      <w:r w:rsidR="00B17570" w:rsidRPr="00B17570">
        <w:rPr>
          <w:rFonts w:ascii="Franklin Gothic Medium" w:hAnsi="Franklin Gothic Medium" w:cs="Arial"/>
          <w:b/>
        </w:rPr>
        <w:t>деятельности</w:t>
      </w:r>
    </w:p>
    <w:p w:rsidR="00B17570" w:rsidRDefault="00B17570" w:rsidP="00B17570">
      <w:pPr>
        <w:ind w:firstLine="709"/>
        <w:jc w:val="both"/>
        <w:rPr>
          <w:sz w:val="20"/>
          <w:szCs w:val="20"/>
        </w:rPr>
      </w:pPr>
    </w:p>
    <w:p w:rsidR="00B17570" w:rsidRDefault="00B17570" w:rsidP="00B17570">
      <w:pPr>
        <w:ind w:firstLine="709"/>
        <w:jc w:val="both"/>
        <w:rPr>
          <w:sz w:val="20"/>
          <w:szCs w:val="20"/>
        </w:rPr>
      </w:pPr>
      <w:r>
        <w:rPr>
          <w:sz w:val="20"/>
          <w:szCs w:val="20"/>
        </w:rPr>
        <w:t xml:space="preserve">Контрольная работа по дисциплине «Огранзация предпринимательской деятельности» </w:t>
      </w:r>
      <w:r w:rsidR="009F457E">
        <w:rPr>
          <w:sz w:val="20"/>
          <w:szCs w:val="20"/>
        </w:rPr>
        <w:t>предполагает раскрытие одной из предложенных тем в соо</w:t>
      </w:r>
      <w:r w:rsidR="00656D29">
        <w:rPr>
          <w:sz w:val="20"/>
          <w:szCs w:val="20"/>
        </w:rPr>
        <w:t>тветствии с последними двумя циф</w:t>
      </w:r>
      <w:r w:rsidR="009F457E">
        <w:rPr>
          <w:sz w:val="20"/>
          <w:szCs w:val="20"/>
        </w:rPr>
        <w:t>рами зачетной книжки.</w:t>
      </w:r>
    </w:p>
    <w:p w:rsidR="00B17570" w:rsidRDefault="00B17570" w:rsidP="00C0425F">
      <w:pPr>
        <w:jc w:val="both"/>
        <w:rPr>
          <w:sz w:val="20"/>
          <w:szCs w:val="20"/>
        </w:rPr>
      </w:pPr>
    </w:p>
    <w:p w:rsidR="00B17570" w:rsidRPr="00524105" w:rsidRDefault="00B17570" w:rsidP="00524105">
      <w:pPr>
        <w:ind w:firstLine="709"/>
        <w:jc w:val="center"/>
        <w:rPr>
          <w:b/>
          <w:sz w:val="20"/>
          <w:szCs w:val="20"/>
        </w:rPr>
      </w:pPr>
      <w:r w:rsidRPr="00B17570">
        <w:rPr>
          <w:b/>
          <w:sz w:val="20"/>
          <w:szCs w:val="20"/>
        </w:rPr>
        <w:t>Темы контрольных работ</w:t>
      </w:r>
    </w:p>
    <w:p w:rsidR="00B17570" w:rsidRPr="00B17570" w:rsidRDefault="00B17570" w:rsidP="00B17570">
      <w:pPr>
        <w:ind w:left="360"/>
        <w:jc w:val="both"/>
        <w:rPr>
          <w:sz w:val="20"/>
          <w:szCs w:val="20"/>
        </w:rPr>
      </w:pPr>
      <w:r w:rsidRPr="00B17570">
        <w:rPr>
          <w:sz w:val="20"/>
          <w:szCs w:val="20"/>
        </w:rPr>
        <w:t>1.Организация индивидуальной предпринимательской деятельности.</w:t>
      </w:r>
    </w:p>
    <w:p w:rsidR="00B17570" w:rsidRPr="00B17570" w:rsidRDefault="00B17570" w:rsidP="00B17570">
      <w:pPr>
        <w:ind w:left="360"/>
        <w:jc w:val="both"/>
        <w:rPr>
          <w:sz w:val="20"/>
          <w:szCs w:val="20"/>
        </w:rPr>
      </w:pPr>
      <w:r w:rsidRPr="00B17570">
        <w:rPr>
          <w:sz w:val="20"/>
          <w:szCs w:val="20"/>
        </w:rPr>
        <w:t>2.Организация предпринимательской деятельности в форме хозяйственных товариществ.</w:t>
      </w:r>
    </w:p>
    <w:p w:rsidR="00B17570" w:rsidRPr="00B17570" w:rsidRDefault="00B17570" w:rsidP="00B17570">
      <w:pPr>
        <w:ind w:left="360"/>
        <w:jc w:val="both"/>
        <w:rPr>
          <w:sz w:val="20"/>
          <w:szCs w:val="20"/>
        </w:rPr>
      </w:pPr>
      <w:r w:rsidRPr="00B17570">
        <w:rPr>
          <w:sz w:val="20"/>
          <w:szCs w:val="20"/>
        </w:rPr>
        <w:t>3.Организация предпринимательской деятельности в форме обществ с ограниченной и дополнительной ответственностью.</w:t>
      </w:r>
    </w:p>
    <w:p w:rsidR="00B17570" w:rsidRPr="00B17570" w:rsidRDefault="00B17570" w:rsidP="00B17570">
      <w:pPr>
        <w:ind w:left="360"/>
        <w:jc w:val="both"/>
        <w:rPr>
          <w:sz w:val="20"/>
          <w:szCs w:val="20"/>
        </w:rPr>
      </w:pPr>
      <w:r w:rsidRPr="00B17570">
        <w:rPr>
          <w:sz w:val="20"/>
          <w:szCs w:val="20"/>
        </w:rPr>
        <w:t>4.Организация предпринимательской деятельности в форме акционерного общества.</w:t>
      </w:r>
    </w:p>
    <w:p w:rsidR="00B17570" w:rsidRPr="00B17570" w:rsidRDefault="00B17570" w:rsidP="00B17570">
      <w:pPr>
        <w:ind w:left="360"/>
        <w:jc w:val="both"/>
        <w:rPr>
          <w:sz w:val="20"/>
          <w:szCs w:val="20"/>
        </w:rPr>
      </w:pPr>
      <w:r w:rsidRPr="00B17570">
        <w:rPr>
          <w:sz w:val="20"/>
          <w:szCs w:val="20"/>
        </w:rPr>
        <w:t>5.Организационно-правовые основы франчайзинга.</w:t>
      </w:r>
    </w:p>
    <w:p w:rsidR="00B17570" w:rsidRPr="00B17570" w:rsidRDefault="00B17570" w:rsidP="00B17570">
      <w:pPr>
        <w:ind w:left="360"/>
        <w:jc w:val="both"/>
        <w:rPr>
          <w:sz w:val="20"/>
          <w:szCs w:val="20"/>
        </w:rPr>
      </w:pPr>
      <w:r w:rsidRPr="00B17570">
        <w:rPr>
          <w:sz w:val="20"/>
          <w:szCs w:val="20"/>
        </w:rPr>
        <w:t>6.Франчайзинг, основные условия применения франчайзинга как способа создания собственного дела.</w:t>
      </w:r>
    </w:p>
    <w:p w:rsidR="00B17570" w:rsidRPr="00B17570" w:rsidRDefault="00B17570" w:rsidP="00B17570">
      <w:pPr>
        <w:ind w:left="360"/>
        <w:jc w:val="both"/>
        <w:rPr>
          <w:sz w:val="20"/>
          <w:szCs w:val="20"/>
        </w:rPr>
      </w:pPr>
      <w:r w:rsidRPr="00B17570">
        <w:rPr>
          <w:sz w:val="20"/>
          <w:szCs w:val="20"/>
        </w:rPr>
        <w:t>7.Способы создания собственного дела и их сравнительная характеристика.</w:t>
      </w:r>
    </w:p>
    <w:p w:rsidR="00B17570" w:rsidRPr="00B17570" w:rsidRDefault="00B17570" w:rsidP="00B17570">
      <w:pPr>
        <w:ind w:left="360"/>
        <w:jc w:val="both"/>
        <w:rPr>
          <w:sz w:val="20"/>
          <w:szCs w:val="20"/>
        </w:rPr>
      </w:pPr>
      <w:r w:rsidRPr="00B17570">
        <w:rPr>
          <w:sz w:val="20"/>
          <w:szCs w:val="20"/>
        </w:rPr>
        <w:t>8.Основные показатели и критерии оценки эффективности предпринимательской деятельности.</w:t>
      </w:r>
    </w:p>
    <w:p w:rsidR="00B17570" w:rsidRPr="00B17570" w:rsidRDefault="00B17570" w:rsidP="00B17570">
      <w:pPr>
        <w:ind w:left="360"/>
        <w:jc w:val="both"/>
        <w:rPr>
          <w:sz w:val="20"/>
          <w:szCs w:val="20"/>
        </w:rPr>
      </w:pPr>
      <w:r w:rsidRPr="00B17570">
        <w:rPr>
          <w:sz w:val="20"/>
          <w:szCs w:val="20"/>
        </w:rPr>
        <w:t>9.Организационно-правовые основы аренды как способа создания собственного дела.</w:t>
      </w:r>
    </w:p>
    <w:p w:rsidR="00B17570" w:rsidRPr="00B17570" w:rsidRDefault="00B17570" w:rsidP="00B17570">
      <w:pPr>
        <w:ind w:left="360"/>
        <w:jc w:val="both"/>
        <w:rPr>
          <w:sz w:val="20"/>
          <w:szCs w:val="20"/>
        </w:rPr>
      </w:pPr>
      <w:r w:rsidRPr="00B17570">
        <w:rPr>
          <w:sz w:val="20"/>
          <w:szCs w:val="20"/>
        </w:rPr>
        <w:t>10.Характеристика основных способов снижения предпринимательского риска и его возможных последствий.</w:t>
      </w:r>
    </w:p>
    <w:p w:rsidR="00B17570" w:rsidRPr="00B17570" w:rsidRDefault="00B17570" w:rsidP="00B17570">
      <w:pPr>
        <w:ind w:left="360"/>
        <w:jc w:val="both"/>
        <w:rPr>
          <w:sz w:val="20"/>
          <w:szCs w:val="20"/>
        </w:rPr>
      </w:pPr>
      <w:r w:rsidRPr="00B17570">
        <w:rPr>
          <w:sz w:val="20"/>
          <w:szCs w:val="20"/>
        </w:rPr>
        <w:t>11.Сравнительная характеристика достоинств и недостатков создания собственного дела в формах товарищества на вере и ООО.</w:t>
      </w:r>
    </w:p>
    <w:p w:rsidR="00B17570" w:rsidRPr="00B17570" w:rsidRDefault="00B17570" w:rsidP="00B17570">
      <w:pPr>
        <w:ind w:left="360"/>
        <w:jc w:val="both"/>
        <w:rPr>
          <w:sz w:val="20"/>
          <w:szCs w:val="20"/>
        </w:rPr>
      </w:pPr>
      <w:r w:rsidRPr="00B17570">
        <w:rPr>
          <w:sz w:val="20"/>
          <w:szCs w:val="20"/>
        </w:rPr>
        <w:t>12.Основные условия создания собственного дела в форме полного товарищества.</w:t>
      </w:r>
    </w:p>
    <w:p w:rsidR="00B17570" w:rsidRPr="00B17570" w:rsidRDefault="00B17570" w:rsidP="00B17570">
      <w:pPr>
        <w:ind w:left="360"/>
        <w:jc w:val="both"/>
        <w:rPr>
          <w:sz w:val="20"/>
          <w:szCs w:val="20"/>
        </w:rPr>
      </w:pPr>
      <w:r w:rsidRPr="00B17570">
        <w:rPr>
          <w:sz w:val="20"/>
          <w:szCs w:val="20"/>
        </w:rPr>
        <w:t>13.Основные условия создания собственного дела в форме ООО.</w:t>
      </w:r>
    </w:p>
    <w:p w:rsidR="00B17570" w:rsidRPr="00B17570" w:rsidRDefault="00B17570" w:rsidP="00B17570">
      <w:pPr>
        <w:ind w:left="360"/>
        <w:jc w:val="both"/>
        <w:rPr>
          <w:sz w:val="20"/>
          <w:szCs w:val="20"/>
        </w:rPr>
      </w:pPr>
      <w:r w:rsidRPr="00B17570">
        <w:rPr>
          <w:sz w:val="20"/>
          <w:szCs w:val="20"/>
        </w:rPr>
        <w:t>14.Основные условия создания собственного дела в форме акционерного общества.</w:t>
      </w:r>
    </w:p>
    <w:p w:rsidR="00B17570" w:rsidRPr="00B17570" w:rsidRDefault="00B17570" w:rsidP="00B17570">
      <w:pPr>
        <w:ind w:left="360"/>
        <w:jc w:val="both"/>
        <w:rPr>
          <w:sz w:val="20"/>
          <w:szCs w:val="20"/>
        </w:rPr>
      </w:pPr>
      <w:r w:rsidRPr="00B17570">
        <w:rPr>
          <w:sz w:val="20"/>
          <w:szCs w:val="20"/>
        </w:rPr>
        <w:t>15.Основные условия создания собственного дела путём аренды предприятия.</w:t>
      </w:r>
    </w:p>
    <w:p w:rsidR="00B17570" w:rsidRPr="00B17570" w:rsidRDefault="00B17570" w:rsidP="00B17570">
      <w:pPr>
        <w:ind w:left="360"/>
        <w:jc w:val="both"/>
        <w:rPr>
          <w:sz w:val="20"/>
          <w:szCs w:val="20"/>
        </w:rPr>
      </w:pPr>
      <w:r w:rsidRPr="00B17570">
        <w:rPr>
          <w:sz w:val="20"/>
          <w:szCs w:val="20"/>
        </w:rPr>
        <w:t>16.Основные условия создания собственного дела путём покупки предприятия (бизнеса).</w:t>
      </w:r>
    </w:p>
    <w:p w:rsidR="00B17570" w:rsidRPr="00B17570" w:rsidRDefault="00B17570" w:rsidP="00B17570">
      <w:pPr>
        <w:ind w:left="360"/>
        <w:jc w:val="both"/>
        <w:rPr>
          <w:sz w:val="20"/>
          <w:szCs w:val="20"/>
        </w:rPr>
      </w:pPr>
      <w:r w:rsidRPr="00B17570">
        <w:rPr>
          <w:sz w:val="20"/>
          <w:szCs w:val="20"/>
        </w:rPr>
        <w:t>17. Организационно-правовые основы покупки предприятия (бизнеса) как способа создания собственного дела.</w:t>
      </w:r>
    </w:p>
    <w:p w:rsidR="00B17570" w:rsidRPr="00B17570" w:rsidRDefault="00B17570" w:rsidP="00B17570">
      <w:pPr>
        <w:ind w:left="360"/>
        <w:jc w:val="both"/>
        <w:rPr>
          <w:sz w:val="20"/>
          <w:szCs w:val="20"/>
        </w:rPr>
      </w:pPr>
      <w:r w:rsidRPr="00B17570">
        <w:rPr>
          <w:sz w:val="20"/>
          <w:szCs w:val="20"/>
        </w:rPr>
        <w:t>18.Общая характеристика объединений и ассоциаций (союзов) предпринимательских организаций г. Твери.</w:t>
      </w:r>
    </w:p>
    <w:p w:rsidR="00B17570" w:rsidRPr="00B17570" w:rsidRDefault="00B17570" w:rsidP="00B17570">
      <w:pPr>
        <w:ind w:left="360"/>
        <w:jc w:val="both"/>
        <w:rPr>
          <w:sz w:val="20"/>
          <w:szCs w:val="20"/>
        </w:rPr>
      </w:pPr>
      <w:r w:rsidRPr="00B17570">
        <w:rPr>
          <w:sz w:val="20"/>
          <w:szCs w:val="20"/>
        </w:rPr>
        <w:t>19.Сущность, место и роль малого предпринимательства в рыночной экономике.</w:t>
      </w:r>
    </w:p>
    <w:p w:rsidR="00B17570" w:rsidRPr="00B17570" w:rsidRDefault="00B17570" w:rsidP="00B17570">
      <w:pPr>
        <w:ind w:left="360"/>
        <w:jc w:val="both"/>
        <w:rPr>
          <w:sz w:val="20"/>
          <w:szCs w:val="20"/>
        </w:rPr>
      </w:pPr>
      <w:r w:rsidRPr="00B17570">
        <w:rPr>
          <w:sz w:val="20"/>
          <w:szCs w:val="20"/>
        </w:rPr>
        <w:t>20.Основные способы прекращения (ликвидации) индивидуальной предпринимательской деятельности и их характеристика.</w:t>
      </w:r>
    </w:p>
    <w:p w:rsidR="0078757E" w:rsidRDefault="00B17570" w:rsidP="0078757E">
      <w:pPr>
        <w:ind w:left="360"/>
        <w:jc w:val="both"/>
        <w:rPr>
          <w:sz w:val="20"/>
          <w:szCs w:val="20"/>
        </w:rPr>
      </w:pPr>
      <w:r w:rsidRPr="00B17570">
        <w:rPr>
          <w:sz w:val="20"/>
          <w:szCs w:val="20"/>
        </w:rPr>
        <w:t>21. Основные способы прекращения  деятельности (ликвидации) ООО и их характеристика.</w:t>
      </w:r>
    </w:p>
    <w:p w:rsidR="00B17570" w:rsidRPr="00B17570" w:rsidRDefault="00B17570" w:rsidP="0078757E">
      <w:pPr>
        <w:ind w:left="360"/>
        <w:jc w:val="both"/>
        <w:rPr>
          <w:sz w:val="20"/>
          <w:szCs w:val="20"/>
        </w:rPr>
      </w:pPr>
      <w:r w:rsidRPr="00B17570">
        <w:rPr>
          <w:sz w:val="20"/>
          <w:szCs w:val="20"/>
        </w:rPr>
        <w:t>22.Сделки их характеристика. Сущность и последствия недействительности и незначительности сделки.</w:t>
      </w:r>
    </w:p>
    <w:p w:rsidR="00B17570" w:rsidRPr="00B17570" w:rsidRDefault="00B17570" w:rsidP="00B17570">
      <w:pPr>
        <w:ind w:left="360"/>
        <w:jc w:val="both"/>
        <w:rPr>
          <w:sz w:val="20"/>
          <w:szCs w:val="20"/>
        </w:rPr>
      </w:pPr>
      <w:r w:rsidRPr="00B17570">
        <w:rPr>
          <w:sz w:val="20"/>
          <w:szCs w:val="20"/>
        </w:rPr>
        <w:t>23.Сущность, общие и существенные условия, основные элементы, порядок заключения и оформления договора.</w:t>
      </w:r>
    </w:p>
    <w:p w:rsidR="008034F0" w:rsidRDefault="008034F0" w:rsidP="00C0425F">
      <w:pPr>
        <w:pStyle w:val="aa"/>
        <w:tabs>
          <w:tab w:val="left" w:pos="6804"/>
        </w:tabs>
        <w:ind w:left="-851" w:right="-1049" w:firstLine="720"/>
        <w:jc w:val="center"/>
        <w:rPr>
          <w:sz w:val="20"/>
          <w:szCs w:val="20"/>
        </w:rPr>
      </w:pPr>
    </w:p>
    <w:p w:rsidR="00776523" w:rsidRPr="00776523" w:rsidRDefault="0078757E" w:rsidP="00776523">
      <w:pPr>
        <w:pStyle w:val="aa"/>
        <w:tabs>
          <w:tab w:val="left" w:pos="6804"/>
        </w:tabs>
        <w:ind w:left="-851" w:right="-1049" w:firstLine="720"/>
        <w:jc w:val="center"/>
        <w:rPr>
          <w:rFonts w:ascii="Franklin Gothic Medium" w:hAnsi="Franklin Gothic Medium"/>
          <w:b/>
        </w:rPr>
      </w:pPr>
      <w:r>
        <w:rPr>
          <w:rFonts w:ascii="Franklin Gothic Medium" w:hAnsi="Franklin Gothic Medium"/>
          <w:b/>
        </w:rPr>
        <w:t>2.22</w:t>
      </w:r>
      <w:r w:rsidR="00776523" w:rsidRPr="00776523">
        <w:rPr>
          <w:rFonts w:ascii="Franklin Gothic Medium" w:hAnsi="Franklin Gothic Medium"/>
          <w:b/>
        </w:rPr>
        <w:t>. Организация производства на предприятиях туризма</w:t>
      </w:r>
      <w:r w:rsidR="00B82CD8">
        <w:rPr>
          <w:rFonts w:ascii="Franklin Gothic Medium" w:hAnsi="Franklin Gothic Medium"/>
          <w:b/>
        </w:rPr>
        <w:t>, гостиничного хозяйства</w:t>
      </w:r>
    </w:p>
    <w:p w:rsidR="00776523" w:rsidRDefault="00776523" w:rsidP="00776523">
      <w:pPr>
        <w:jc w:val="center"/>
        <w:rPr>
          <w:sz w:val="20"/>
          <w:szCs w:val="20"/>
        </w:rPr>
      </w:pPr>
    </w:p>
    <w:p w:rsidR="001053B8" w:rsidRPr="00776523" w:rsidRDefault="00776523" w:rsidP="00B82CD8">
      <w:pPr>
        <w:jc w:val="center"/>
        <w:rPr>
          <w:sz w:val="20"/>
          <w:szCs w:val="20"/>
        </w:rPr>
      </w:pPr>
      <w:r w:rsidRPr="00776523">
        <w:rPr>
          <w:sz w:val="20"/>
          <w:szCs w:val="20"/>
        </w:rPr>
        <w:t>Темы контрольных работ</w:t>
      </w:r>
    </w:p>
    <w:tbl>
      <w:tblPr>
        <w:tblStyle w:val="af9"/>
        <w:tblW w:w="8748" w:type="dxa"/>
        <w:jc w:val="center"/>
        <w:tblLook w:val="01E0" w:firstRow="1" w:lastRow="1" w:firstColumn="1" w:lastColumn="1" w:noHBand="0" w:noVBand="0"/>
      </w:tblPr>
      <w:tblGrid>
        <w:gridCol w:w="6768"/>
        <w:gridCol w:w="1980"/>
      </w:tblGrid>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776523">
            <w:pPr>
              <w:jc w:val="center"/>
              <w:rPr>
                <w:sz w:val="20"/>
                <w:szCs w:val="20"/>
              </w:rPr>
            </w:pPr>
            <w:r w:rsidRPr="00776523">
              <w:rPr>
                <w:sz w:val="20"/>
                <w:szCs w:val="20"/>
              </w:rPr>
              <w:t>Варианты выполнения контрольных работ</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776523">
            <w:pPr>
              <w:ind w:left="-108"/>
              <w:jc w:val="center"/>
              <w:rPr>
                <w:sz w:val="20"/>
                <w:szCs w:val="20"/>
              </w:rPr>
            </w:pPr>
            <w:r w:rsidRPr="00776523">
              <w:rPr>
                <w:sz w:val="20"/>
                <w:szCs w:val="20"/>
              </w:rPr>
              <w:t>Последняя цифра  зачетной книжки</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99"/>
              </w:numPr>
              <w:rPr>
                <w:sz w:val="20"/>
                <w:szCs w:val="20"/>
              </w:rPr>
            </w:pPr>
            <w:r w:rsidRPr="00776523">
              <w:rPr>
                <w:sz w:val="20"/>
                <w:szCs w:val="20"/>
              </w:rPr>
              <w:t>Общие законы организации (законы, проявляющиеся в статике и в динамике).</w:t>
            </w:r>
          </w:p>
          <w:p w:rsidR="001053B8" w:rsidRPr="00776523" w:rsidRDefault="00776523" w:rsidP="001053B8">
            <w:pPr>
              <w:numPr>
                <w:ilvl w:val="0"/>
                <w:numId w:val="99"/>
              </w:numPr>
              <w:rPr>
                <w:sz w:val="20"/>
                <w:szCs w:val="20"/>
              </w:rPr>
            </w:pPr>
            <w:r w:rsidRPr="00776523">
              <w:rPr>
                <w:sz w:val="20"/>
                <w:szCs w:val="20"/>
              </w:rPr>
              <w:t>Организационная структура туристской отрасли (модель Лейпера).</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1</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0"/>
              </w:numPr>
              <w:rPr>
                <w:sz w:val="20"/>
                <w:szCs w:val="20"/>
              </w:rPr>
            </w:pPr>
            <w:r w:rsidRPr="00776523">
              <w:rPr>
                <w:sz w:val="20"/>
                <w:szCs w:val="20"/>
              </w:rPr>
              <w:t>Характеристика принципов организации структур и процессов в теории организации.</w:t>
            </w:r>
          </w:p>
          <w:p w:rsidR="00776523" w:rsidRPr="00776523" w:rsidRDefault="00776523" w:rsidP="00776523">
            <w:pPr>
              <w:numPr>
                <w:ilvl w:val="0"/>
                <w:numId w:val="100"/>
              </w:numPr>
              <w:rPr>
                <w:sz w:val="20"/>
                <w:szCs w:val="20"/>
              </w:rPr>
            </w:pPr>
            <w:r w:rsidRPr="00776523">
              <w:rPr>
                <w:sz w:val="20"/>
                <w:szCs w:val="20"/>
              </w:rPr>
              <w:t>Туризм как социально-экономическая система  (классификация систем, виды туризма, влияние туризма на экономику страны, региона).</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2</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1"/>
              </w:numPr>
              <w:rPr>
                <w:sz w:val="20"/>
                <w:szCs w:val="20"/>
              </w:rPr>
            </w:pPr>
            <w:r w:rsidRPr="00776523">
              <w:rPr>
                <w:sz w:val="20"/>
                <w:szCs w:val="20"/>
              </w:rPr>
              <w:t>Сравнительная характеристика организационно-правовых форм предприятий.</w:t>
            </w:r>
          </w:p>
          <w:p w:rsidR="00776523" w:rsidRPr="00776523" w:rsidRDefault="00776523" w:rsidP="00D65941">
            <w:pPr>
              <w:numPr>
                <w:ilvl w:val="0"/>
                <w:numId w:val="101"/>
              </w:numPr>
              <w:rPr>
                <w:sz w:val="20"/>
                <w:szCs w:val="20"/>
              </w:rPr>
            </w:pPr>
            <w:r w:rsidRPr="00776523">
              <w:rPr>
                <w:sz w:val="20"/>
                <w:szCs w:val="20"/>
              </w:rPr>
              <w:t>Анализ понятия «туристская дестинация» (основные компоненты ТД, концепция  «устойчивого развития туризма», типы допустимой нагрузки на ТД, жизненный цикл ТД).</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3</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2"/>
              </w:numPr>
              <w:rPr>
                <w:sz w:val="20"/>
                <w:szCs w:val="20"/>
              </w:rPr>
            </w:pPr>
            <w:r w:rsidRPr="00776523">
              <w:rPr>
                <w:sz w:val="20"/>
                <w:szCs w:val="20"/>
              </w:rPr>
              <w:t>Правила применения системного подхода в организации производства (сущность понятия «системный подход», понятийный аппарат в области системного подхода, правила применения системного подхода).</w:t>
            </w:r>
          </w:p>
          <w:p w:rsidR="00776523" w:rsidRPr="00776523" w:rsidRDefault="00776523" w:rsidP="00D65941">
            <w:pPr>
              <w:numPr>
                <w:ilvl w:val="0"/>
                <w:numId w:val="102"/>
              </w:numPr>
              <w:rPr>
                <w:sz w:val="20"/>
                <w:szCs w:val="20"/>
              </w:rPr>
            </w:pPr>
            <w:r w:rsidRPr="00776523">
              <w:rPr>
                <w:sz w:val="20"/>
                <w:szCs w:val="20"/>
              </w:rPr>
              <w:t>Проектирование туристских услуг</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4</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3"/>
              </w:numPr>
              <w:rPr>
                <w:sz w:val="20"/>
                <w:szCs w:val="20"/>
              </w:rPr>
            </w:pPr>
            <w:r w:rsidRPr="00776523">
              <w:rPr>
                <w:sz w:val="20"/>
                <w:szCs w:val="20"/>
              </w:rPr>
              <w:t>Сущность и классификация трудовых процессов</w:t>
            </w:r>
          </w:p>
          <w:p w:rsidR="00776523" w:rsidRPr="00776523" w:rsidRDefault="00776523" w:rsidP="00D65941">
            <w:pPr>
              <w:numPr>
                <w:ilvl w:val="0"/>
                <w:numId w:val="103"/>
              </w:numPr>
              <w:rPr>
                <w:sz w:val="20"/>
                <w:szCs w:val="20"/>
              </w:rPr>
            </w:pPr>
            <w:r w:rsidRPr="00776523">
              <w:rPr>
                <w:sz w:val="20"/>
                <w:szCs w:val="20"/>
              </w:rPr>
              <w:t>Этапы формирования тура.</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5</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4"/>
              </w:numPr>
              <w:rPr>
                <w:sz w:val="20"/>
                <w:szCs w:val="20"/>
              </w:rPr>
            </w:pPr>
            <w:r w:rsidRPr="00776523">
              <w:rPr>
                <w:sz w:val="20"/>
                <w:szCs w:val="20"/>
              </w:rPr>
              <w:t>Сущность и классификация производственных процессов.</w:t>
            </w:r>
          </w:p>
          <w:p w:rsidR="00776523" w:rsidRPr="00776523" w:rsidRDefault="00776523" w:rsidP="00D65941">
            <w:pPr>
              <w:numPr>
                <w:ilvl w:val="0"/>
                <w:numId w:val="104"/>
              </w:numPr>
              <w:rPr>
                <w:sz w:val="20"/>
                <w:szCs w:val="20"/>
              </w:rPr>
            </w:pPr>
            <w:r w:rsidRPr="00776523">
              <w:rPr>
                <w:sz w:val="20"/>
                <w:szCs w:val="20"/>
              </w:rPr>
              <w:t>Прогрессивные технологии продвижения и реализации туров.</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6</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5"/>
              </w:numPr>
              <w:rPr>
                <w:sz w:val="20"/>
                <w:szCs w:val="20"/>
              </w:rPr>
            </w:pPr>
            <w:r w:rsidRPr="00776523">
              <w:rPr>
                <w:sz w:val="20"/>
                <w:szCs w:val="20"/>
              </w:rPr>
              <w:t>Формы организации производства (концентрация, специализация, кооперирование, комбинирование).</w:t>
            </w:r>
          </w:p>
          <w:p w:rsidR="00776523" w:rsidRPr="00776523" w:rsidRDefault="00776523" w:rsidP="00D65941">
            <w:pPr>
              <w:numPr>
                <w:ilvl w:val="0"/>
                <w:numId w:val="105"/>
              </w:numPr>
              <w:rPr>
                <w:sz w:val="20"/>
                <w:szCs w:val="20"/>
              </w:rPr>
            </w:pPr>
            <w:r w:rsidRPr="00776523">
              <w:rPr>
                <w:sz w:val="20"/>
                <w:szCs w:val="20"/>
              </w:rPr>
              <w:t>Документооборот в туристском бизнесе.</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7</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6"/>
              </w:numPr>
              <w:rPr>
                <w:sz w:val="20"/>
                <w:szCs w:val="20"/>
              </w:rPr>
            </w:pPr>
            <w:r w:rsidRPr="00776523">
              <w:rPr>
                <w:sz w:val="20"/>
                <w:szCs w:val="20"/>
              </w:rPr>
              <w:t>Организация труда на предприятии (исторический аспект, принципы оплаты труда, структура дохода работника предприятия, формы и системы оплаты труда).</w:t>
            </w:r>
          </w:p>
          <w:p w:rsidR="008034F0" w:rsidRPr="00776523" w:rsidRDefault="00776523" w:rsidP="004247FF">
            <w:pPr>
              <w:numPr>
                <w:ilvl w:val="0"/>
                <w:numId w:val="106"/>
              </w:numPr>
              <w:rPr>
                <w:sz w:val="20"/>
                <w:szCs w:val="20"/>
              </w:rPr>
            </w:pPr>
            <w:r w:rsidRPr="00776523">
              <w:rPr>
                <w:sz w:val="20"/>
                <w:szCs w:val="20"/>
              </w:rPr>
              <w:t>Организационно-технологическая схема деятельности туроператора.</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8</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7"/>
              </w:numPr>
              <w:rPr>
                <w:sz w:val="20"/>
                <w:szCs w:val="20"/>
              </w:rPr>
            </w:pPr>
            <w:r w:rsidRPr="00776523">
              <w:rPr>
                <w:sz w:val="20"/>
                <w:szCs w:val="20"/>
              </w:rPr>
              <w:t>Принципы формирования конкурентоспособного коллектива предприятия (стратегии конкурентоспособности;  потребности, мотивы и потенциал человека; выбор стиля руководства)</w:t>
            </w:r>
          </w:p>
          <w:p w:rsidR="00776523" w:rsidRPr="00776523" w:rsidRDefault="00776523" w:rsidP="00D65941">
            <w:pPr>
              <w:numPr>
                <w:ilvl w:val="0"/>
                <w:numId w:val="107"/>
              </w:numPr>
              <w:rPr>
                <w:sz w:val="20"/>
                <w:szCs w:val="20"/>
              </w:rPr>
            </w:pPr>
            <w:r w:rsidRPr="00776523">
              <w:rPr>
                <w:sz w:val="20"/>
                <w:szCs w:val="20"/>
              </w:rPr>
              <w:t>Характеристика производственной деятельности гостиничного предприятия (основные виды гостиниц, правила предоставления гостиничных услуг; взимание платы за услуги)</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9</w:t>
            </w:r>
          </w:p>
        </w:tc>
      </w:tr>
      <w:tr w:rsidR="00776523" w:rsidRPr="00776523">
        <w:trPr>
          <w:jc w:val="center"/>
        </w:trPr>
        <w:tc>
          <w:tcPr>
            <w:tcW w:w="6768"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numPr>
                <w:ilvl w:val="0"/>
                <w:numId w:val="108"/>
              </w:numPr>
              <w:rPr>
                <w:sz w:val="20"/>
                <w:szCs w:val="20"/>
              </w:rPr>
            </w:pPr>
            <w:r w:rsidRPr="00776523">
              <w:rPr>
                <w:sz w:val="20"/>
                <w:szCs w:val="20"/>
              </w:rPr>
              <w:t>Управление качеством на предприятии (понятийный аппарат в области качества; показатели качества продукции или услуги; международные стандарты качество ИСО-9000; модели менеджмента качества в организациях).</w:t>
            </w:r>
          </w:p>
          <w:p w:rsidR="00776523" w:rsidRPr="00776523" w:rsidRDefault="00776523" w:rsidP="00D65941">
            <w:pPr>
              <w:numPr>
                <w:ilvl w:val="0"/>
                <w:numId w:val="108"/>
              </w:numPr>
              <w:rPr>
                <w:sz w:val="20"/>
                <w:szCs w:val="20"/>
              </w:rPr>
            </w:pPr>
            <w:r w:rsidRPr="00776523">
              <w:rPr>
                <w:sz w:val="20"/>
                <w:szCs w:val="20"/>
              </w:rPr>
              <w:t>Основные тенденции, влияющие на оформление современных гостиниц (характеристика здания гостиницы; основные виды помещений в гостинице; инженерное оборудование гостиниц).</w:t>
            </w:r>
          </w:p>
        </w:tc>
        <w:tc>
          <w:tcPr>
            <w:tcW w:w="1980" w:type="dxa"/>
            <w:tcBorders>
              <w:top w:val="single" w:sz="4" w:space="0" w:color="auto"/>
              <w:left w:val="single" w:sz="4" w:space="0" w:color="auto"/>
              <w:bottom w:val="single" w:sz="4" w:space="0" w:color="auto"/>
              <w:right w:val="single" w:sz="4" w:space="0" w:color="auto"/>
            </w:tcBorders>
          </w:tcPr>
          <w:p w:rsidR="00776523" w:rsidRPr="00776523" w:rsidRDefault="00776523" w:rsidP="00D65941">
            <w:pPr>
              <w:rPr>
                <w:sz w:val="20"/>
                <w:szCs w:val="20"/>
              </w:rPr>
            </w:pPr>
          </w:p>
          <w:p w:rsidR="00776523" w:rsidRPr="00776523" w:rsidRDefault="00776523" w:rsidP="00D65941">
            <w:pPr>
              <w:rPr>
                <w:sz w:val="20"/>
                <w:szCs w:val="20"/>
              </w:rPr>
            </w:pPr>
            <w:r w:rsidRPr="00776523">
              <w:rPr>
                <w:sz w:val="20"/>
                <w:szCs w:val="20"/>
              </w:rPr>
              <w:t xml:space="preserve"> </w:t>
            </w:r>
          </w:p>
          <w:p w:rsidR="00776523" w:rsidRPr="00776523" w:rsidRDefault="00776523" w:rsidP="00D65941">
            <w:pPr>
              <w:rPr>
                <w:sz w:val="20"/>
                <w:szCs w:val="20"/>
              </w:rPr>
            </w:pPr>
            <w:r w:rsidRPr="00776523">
              <w:rPr>
                <w:sz w:val="20"/>
                <w:szCs w:val="20"/>
              </w:rPr>
              <w:t xml:space="preserve">                  0</w:t>
            </w:r>
          </w:p>
        </w:tc>
      </w:tr>
    </w:tbl>
    <w:p w:rsidR="0078757E" w:rsidRDefault="0078757E" w:rsidP="000E7190">
      <w:pPr>
        <w:jc w:val="center"/>
        <w:rPr>
          <w:rFonts w:ascii="Franklin Gothic Medium" w:hAnsi="Franklin Gothic Medium"/>
          <w:b/>
        </w:rPr>
      </w:pPr>
    </w:p>
    <w:p w:rsidR="0078757E" w:rsidRDefault="0078757E" w:rsidP="000E7190">
      <w:pPr>
        <w:jc w:val="center"/>
        <w:rPr>
          <w:rFonts w:ascii="Franklin Gothic Medium" w:hAnsi="Franklin Gothic Medium"/>
          <w:b/>
        </w:rPr>
      </w:pPr>
    </w:p>
    <w:p w:rsidR="009F457E" w:rsidRPr="009F457E" w:rsidRDefault="0078757E" w:rsidP="000E7190">
      <w:pPr>
        <w:jc w:val="center"/>
        <w:rPr>
          <w:rFonts w:ascii="Franklin Gothic Medium" w:hAnsi="Franklin Gothic Medium"/>
          <w:b/>
        </w:rPr>
      </w:pPr>
      <w:r>
        <w:rPr>
          <w:rFonts w:ascii="Franklin Gothic Medium" w:hAnsi="Franklin Gothic Medium"/>
          <w:b/>
        </w:rPr>
        <w:t>2.23</w:t>
      </w:r>
      <w:r w:rsidR="009F457E" w:rsidRPr="009F457E">
        <w:rPr>
          <w:rFonts w:ascii="Franklin Gothic Medium" w:hAnsi="Franklin Gothic Medium"/>
          <w:b/>
        </w:rPr>
        <w:t xml:space="preserve">. Основы проектирования туристских комплексов </w:t>
      </w:r>
      <w:r w:rsidR="007F5E00">
        <w:rPr>
          <w:rFonts w:ascii="Franklin Gothic Medium" w:hAnsi="Franklin Gothic Medium"/>
          <w:b/>
        </w:rPr>
        <w:t xml:space="preserve">(ТГК) </w:t>
      </w:r>
      <w:r w:rsidR="009F457E" w:rsidRPr="009F457E">
        <w:rPr>
          <w:rFonts w:ascii="Franklin Gothic Medium" w:hAnsi="Franklin Gothic Medium"/>
          <w:b/>
        </w:rPr>
        <w:t>с основами инженерной графики</w:t>
      </w:r>
    </w:p>
    <w:p w:rsidR="007D66B5" w:rsidRDefault="007D66B5" w:rsidP="007D66B5">
      <w:pPr>
        <w:rPr>
          <w:b/>
          <w:sz w:val="20"/>
          <w:szCs w:val="20"/>
        </w:rPr>
      </w:pPr>
    </w:p>
    <w:p w:rsidR="007D66B5" w:rsidRPr="007D66B5" w:rsidRDefault="007D66B5" w:rsidP="007D66B5">
      <w:pPr>
        <w:jc w:val="center"/>
        <w:rPr>
          <w:b/>
          <w:sz w:val="20"/>
          <w:szCs w:val="20"/>
        </w:rPr>
      </w:pPr>
      <w:r w:rsidRPr="007D66B5">
        <w:rPr>
          <w:b/>
          <w:sz w:val="20"/>
          <w:szCs w:val="20"/>
        </w:rPr>
        <w:t>Вариант 1.</w:t>
      </w:r>
    </w:p>
    <w:p w:rsidR="007D66B5" w:rsidRPr="007D66B5" w:rsidRDefault="007F5E00" w:rsidP="007D66B5">
      <w:pPr>
        <w:numPr>
          <w:ilvl w:val="0"/>
          <w:numId w:val="112"/>
        </w:numPr>
        <w:jc w:val="both"/>
        <w:rPr>
          <w:sz w:val="20"/>
          <w:szCs w:val="20"/>
        </w:rPr>
      </w:pPr>
      <w:r>
        <w:rPr>
          <w:sz w:val="20"/>
          <w:szCs w:val="20"/>
        </w:rPr>
        <w:t>Методы</w:t>
      </w:r>
      <w:r w:rsidR="007D66B5" w:rsidRPr="007D66B5">
        <w:rPr>
          <w:sz w:val="20"/>
          <w:szCs w:val="20"/>
        </w:rPr>
        <w:t xml:space="preserve"> обеспечения финансирования инвестиционных проектов туристско-гостиничных комплексов.</w:t>
      </w:r>
    </w:p>
    <w:p w:rsidR="007D66B5" w:rsidRPr="007D66B5" w:rsidRDefault="007D66B5" w:rsidP="007D66B5">
      <w:pPr>
        <w:numPr>
          <w:ilvl w:val="0"/>
          <w:numId w:val="112"/>
        </w:numPr>
        <w:jc w:val="both"/>
        <w:rPr>
          <w:sz w:val="20"/>
          <w:szCs w:val="20"/>
        </w:rPr>
      </w:pPr>
      <w:r w:rsidRPr="007D66B5">
        <w:rPr>
          <w:sz w:val="20"/>
          <w:szCs w:val="20"/>
        </w:rPr>
        <w:t>Раскрыть суть градообразующей и других ролей ТГК в городе, в поселке. Привести примеры.</w:t>
      </w:r>
    </w:p>
    <w:p w:rsidR="007D66B5" w:rsidRPr="007D66B5" w:rsidRDefault="007D66B5" w:rsidP="007D66B5">
      <w:pPr>
        <w:numPr>
          <w:ilvl w:val="0"/>
          <w:numId w:val="112"/>
        </w:numPr>
        <w:jc w:val="both"/>
        <w:rPr>
          <w:sz w:val="20"/>
          <w:szCs w:val="20"/>
        </w:rPr>
      </w:pPr>
      <w:r w:rsidRPr="007D66B5">
        <w:rPr>
          <w:sz w:val="20"/>
          <w:szCs w:val="20"/>
        </w:rPr>
        <w:t>Земельный участок под гостиницу имеет размеры 30х30 м. Начертите график «Число мест в гостинице – Этажность». Прочие условия задачи примите самостоятельно.</w:t>
      </w:r>
    </w:p>
    <w:p w:rsidR="007D66B5" w:rsidRPr="007D66B5" w:rsidRDefault="007D66B5" w:rsidP="001053B8">
      <w:pPr>
        <w:jc w:val="both"/>
        <w:rPr>
          <w:sz w:val="20"/>
          <w:szCs w:val="20"/>
        </w:rPr>
      </w:pPr>
    </w:p>
    <w:p w:rsidR="007D66B5" w:rsidRPr="007D66B5" w:rsidRDefault="007D66B5" w:rsidP="007D66B5">
      <w:pPr>
        <w:jc w:val="center"/>
        <w:rPr>
          <w:b/>
          <w:sz w:val="20"/>
          <w:szCs w:val="20"/>
        </w:rPr>
      </w:pPr>
      <w:r w:rsidRPr="007D66B5">
        <w:rPr>
          <w:b/>
          <w:sz w:val="20"/>
          <w:szCs w:val="20"/>
        </w:rPr>
        <w:t>Вариант 2.</w:t>
      </w:r>
    </w:p>
    <w:p w:rsidR="007D66B5" w:rsidRPr="007D66B5" w:rsidRDefault="007D66B5" w:rsidP="007D66B5">
      <w:pPr>
        <w:numPr>
          <w:ilvl w:val="0"/>
          <w:numId w:val="113"/>
        </w:numPr>
        <w:jc w:val="both"/>
        <w:rPr>
          <w:sz w:val="20"/>
          <w:szCs w:val="20"/>
        </w:rPr>
      </w:pPr>
      <w:r w:rsidRPr="007D66B5">
        <w:rPr>
          <w:sz w:val="20"/>
          <w:szCs w:val="20"/>
        </w:rPr>
        <w:t>Раскройте проблему «Выбор стиля гостиницы». Дайте характеристику известных стилей. Приведите примеры стилевого решения гостиницы.</w:t>
      </w:r>
    </w:p>
    <w:p w:rsidR="007D66B5" w:rsidRPr="007D66B5" w:rsidRDefault="007D66B5" w:rsidP="007D66B5">
      <w:pPr>
        <w:numPr>
          <w:ilvl w:val="0"/>
          <w:numId w:val="113"/>
        </w:numPr>
        <w:jc w:val="both"/>
        <w:rPr>
          <w:sz w:val="20"/>
          <w:szCs w:val="20"/>
        </w:rPr>
      </w:pPr>
      <w:r w:rsidRPr="007D66B5">
        <w:rPr>
          <w:sz w:val="20"/>
          <w:szCs w:val="20"/>
        </w:rPr>
        <w:t>Какова роль девелопера в создании ТГК?</w:t>
      </w:r>
    </w:p>
    <w:p w:rsidR="007D66B5" w:rsidRPr="007D66B5" w:rsidRDefault="007D66B5" w:rsidP="007D66B5">
      <w:pPr>
        <w:numPr>
          <w:ilvl w:val="0"/>
          <w:numId w:val="113"/>
        </w:numPr>
        <w:jc w:val="both"/>
        <w:rPr>
          <w:sz w:val="20"/>
          <w:szCs w:val="20"/>
        </w:rPr>
      </w:pPr>
      <w:r w:rsidRPr="007D66B5">
        <w:rPr>
          <w:sz w:val="20"/>
          <w:szCs w:val="20"/>
        </w:rPr>
        <w:t>Земельный участок размерами 25х55 м. предназначен для строительства гостиницы на 200 мест. Определите этажность гостиницы. Прочие условия задачи примите самостоятельно.</w:t>
      </w:r>
    </w:p>
    <w:p w:rsidR="007D66B5" w:rsidRDefault="007D66B5" w:rsidP="007D66B5">
      <w:pPr>
        <w:jc w:val="center"/>
        <w:rPr>
          <w:sz w:val="20"/>
          <w:szCs w:val="20"/>
        </w:rPr>
      </w:pPr>
    </w:p>
    <w:p w:rsidR="00776523" w:rsidRDefault="00776523" w:rsidP="00776523">
      <w:pPr>
        <w:rPr>
          <w:sz w:val="20"/>
          <w:szCs w:val="20"/>
        </w:rPr>
      </w:pPr>
    </w:p>
    <w:p w:rsidR="00776523" w:rsidRPr="009F457E" w:rsidRDefault="0078757E" w:rsidP="009F457E">
      <w:pPr>
        <w:jc w:val="center"/>
        <w:rPr>
          <w:rFonts w:ascii="Franklin Gothic Medium" w:hAnsi="Franklin Gothic Medium"/>
          <w:b/>
        </w:rPr>
      </w:pPr>
      <w:r>
        <w:rPr>
          <w:rFonts w:ascii="Franklin Gothic Medium" w:hAnsi="Franklin Gothic Medium"/>
          <w:b/>
        </w:rPr>
        <w:t>2.24</w:t>
      </w:r>
      <w:r w:rsidR="009F457E" w:rsidRPr="009F457E">
        <w:rPr>
          <w:rFonts w:ascii="Franklin Gothic Medium" w:hAnsi="Franklin Gothic Medium"/>
          <w:b/>
        </w:rPr>
        <w:t>. Информационно-экскурсионная деятельность предприятий туризма на иностранном языке</w:t>
      </w:r>
    </w:p>
    <w:p w:rsidR="00776523" w:rsidRDefault="00776523" w:rsidP="00C06C80">
      <w:pPr>
        <w:pStyle w:val="aa"/>
        <w:tabs>
          <w:tab w:val="left" w:pos="6804"/>
        </w:tabs>
        <w:ind w:right="-1049"/>
        <w:jc w:val="center"/>
        <w:rPr>
          <w:sz w:val="20"/>
          <w:szCs w:val="20"/>
        </w:rPr>
      </w:pPr>
    </w:p>
    <w:p w:rsidR="000E7190" w:rsidRDefault="000E7190" w:rsidP="00C06C80">
      <w:pPr>
        <w:pStyle w:val="aa"/>
        <w:tabs>
          <w:tab w:val="left" w:pos="6804"/>
        </w:tabs>
        <w:ind w:right="-1049"/>
        <w:jc w:val="center"/>
        <w:rPr>
          <w:b/>
          <w:sz w:val="20"/>
          <w:szCs w:val="20"/>
        </w:rPr>
      </w:pPr>
      <w:r w:rsidRPr="000E7190">
        <w:rPr>
          <w:b/>
          <w:sz w:val="20"/>
          <w:szCs w:val="20"/>
        </w:rPr>
        <w:t>Контрольная работа № 1</w:t>
      </w:r>
    </w:p>
    <w:p w:rsidR="0078757E" w:rsidRPr="000E7190" w:rsidRDefault="0078757E" w:rsidP="00C06C80">
      <w:pPr>
        <w:pStyle w:val="aa"/>
        <w:tabs>
          <w:tab w:val="left" w:pos="6804"/>
        </w:tabs>
        <w:ind w:right="-1049"/>
        <w:jc w:val="center"/>
        <w:rPr>
          <w:b/>
          <w:sz w:val="20"/>
          <w:szCs w:val="20"/>
        </w:rPr>
      </w:pPr>
    </w:p>
    <w:p w:rsidR="000E7190" w:rsidRPr="000E7190" w:rsidRDefault="000E7190" w:rsidP="000E7190">
      <w:pPr>
        <w:rPr>
          <w:sz w:val="20"/>
          <w:szCs w:val="20"/>
        </w:rPr>
      </w:pPr>
      <w:r w:rsidRPr="000E7190">
        <w:rPr>
          <w:sz w:val="20"/>
          <w:szCs w:val="20"/>
        </w:rPr>
        <w:t>Вариант выбирается в соответствии с первой буквой Вашей фамилии</w:t>
      </w:r>
    </w:p>
    <w:p w:rsidR="000E7190" w:rsidRPr="000E7190" w:rsidRDefault="000E7190" w:rsidP="000E719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942"/>
      </w:tblGrid>
      <w:tr w:rsidR="000E7190" w:rsidRPr="000E7190">
        <w:tc>
          <w:tcPr>
            <w:tcW w:w="6629" w:type="dxa"/>
          </w:tcPr>
          <w:p w:rsidR="000E7190" w:rsidRPr="000E7190" w:rsidRDefault="000E7190" w:rsidP="003C59E3">
            <w:pPr>
              <w:jc w:val="center"/>
              <w:rPr>
                <w:b/>
                <w:sz w:val="20"/>
                <w:szCs w:val="20"/>
              </w:rPr>
            </w:pPr>
            <w:r w:rsidRPr="000E7190">
              <w:rPr>
                <w:b/>
                <w:sz w:val="20"/>
                <w:szCs w:val="20"/>
              </w:rPr>
              <w:t>А, Б, В, Г, Д, Е, З, П</w:t>
            </w:r>
          </w:p>
        </w:tc>
        <w:tc>
          <w:tcPr>
            <w:tcW w:w="2942" w:type="dxa"/>
          </w:tcPr>
          <w:p w:rsidR="000E7190" w:rsidRPr="000E7190" w:rsidRDefault="000E7190" w:rsidP="003C59E3">
            <w:pPr>
              <w:jc w:val="center"/>
              <w:rPr>
                <w:b/>
                <w:sz w:val="20"/>
                <w:szCs w:val="20"/>
              </w:rPr>
            </w:pPr>
            <w:r w:rsidRPr="000E7190">
              <w:rPr>
                <w:b/>
                <w:sz w:val="20"/>
                <w:szCs w:val="20"/>
              </w:rPr>
              <w:t xml:space="preserve">1 </w:t>
            </w:r>
          </w:p>
        </w:tc>
      </w:tr>
      <w:tr w:rsidR="000E7190" w:rsidRPr="000E7190">
        <w:tc>
          <w:tcPr>
            <w:tcW w:w="6629" w:type="dxa"/>
          </w:tcPr>
          <w:p w:rsidR="000E7190" w:rsidRPr="000E7190" w:rsidRDefault="000E7190" w:rsidP="003C59E3">
            <w:pPr>
              <w:jc w:val="center"/>
              <w:rPr>
                <w:b/>
                <w:sz w:val="20"/>
                <w:szCs w:val="20"/>
              </w:rPr>
            </w:pPr>
            <w:r w:rsidRPr="000E7190">
              <w:rPr>
                <w:b/>
                <w:sz w:val="20"/>
                <w:szCs w:val="20"/>
              </w:rPr>
              <w:t>И, Л, М, О, Ж</w:t>
            </w:r>
          </w:p>
        </w:tc>
        <w:tc>
          <w:tcPr>
            <w:tcW w:w="2942" w:type="dxa"/>
          </w:tcPr>
          <w:p w:rsidR="000E7190" w:rsidRPr="000E7190" w:rsidRDefault="000E7190" w:rsidP="003C59E3">
            <w:pPr>
              <w:jc w:val="center"/>
              <w:rPr>
                <w:b/>
                <w:sz w:val="20"/>
                <w:szCs w:val="20"/>
              </w:rPr>
            </w:pPr>
            <w:r w:rsidRPr="000E7190">
              <w:rPr>
                <w:b/>
                <w:sz w:val="20"/>
                <w:szCs w:val="20"/>
              </w:rPr>
              <w:t xml:space="preserve">2 </w:t>
            </w:r>
          </w:p>
        </w:tc>
      </w:tr>
      <w:tr w:rsidR="000E7190" w:rsidRPr="000E7190">
        <w:tc>
          <w:tcPr>
            <w:tcW w:w="6629" w:type="dxa"/>
          </w:tcPr>
          <w:p w:rsidR="000E7190" w:rsidRPr="000E7190" w:rsidRDefault="000E7190" w:rsidP="003C59E3">
            <w:pPr>
              <w:jc w:val="center"/>
              <w:rPr>
                <w:b/>
                <w:sz w:val="20"/>
                <w:szCs w:val="20"/>
              </w:rPr>
            </w:pPr>
            <w:r w:rsidRPr="000E7190">
              <w:rPr>
                <w:b/>
                <w:sz w:val="20"/>
                <w:szCs w:val="20"/>
              </w:rPr>
              <w:t>Р, С, Т, У, Ф, Х, Ц, Ш, Щ</w:t>
            </w:r>
          </w:p>
        </w:tc>
        <w:tc>
          <w:tcPr>
            <w:tcW w:w="2942" w:type="dxa"/>
          </w:tcPr>
          <w:p w:rsidR="000E7190" w:rsidRPr="000E7190" w:rsidRDefault="000E7190" w:rsidP="003C59E3">
            <w:pPr>
              <w:jc w:val="center"/>
              <w:rPr>
                <w:b/>
                <w:sz w:val="20"/>
                <w:szCs w:val="20"/>
              </w:rPr>
            </w:pPr>
            <w:r w:rsidRPr="000E7190">
              <w:rPr>
                <w:b/>
                <w:sz w:val="20"/>
                <w:szCs w:val="20"/>
              </w:rPr>
              <w:t>3</w:t>
            </w:r>
          </w:p>
        </w:tc>
      </w:tr>
      <w:tr w:rsidR="000E7190" w:rsidRPr="000E7190">
        <w:tc>
          <w:tcPr>
            <w:tcW w:w="6629" w:type="dxa"/>
          </w:tcPr>
          <w:p w:rsidR="000E7190" w:rsidRPr="000E7190" w:rsidRDefault="000E7190" w:rsidP="003C59E3">
            <w:pPr>
              <w:jc w:val="center"/>
              <w:rPr>
                <w:b/>
                <w:sz w:val="20"/>
                <w:szCs w:val="20"/>
              </w:rPr>
            </w:pPr>
            <w:r w:rsidRPr="000E7190">
              <w:rPr>
                <w:b/>
                <w:sz w:val="20"/>
                <w:szCs w:val="20"/>
              </w:rPr>
              <w:t>Э, Ю, Я, К, Н</w:t>
            </w:r>
          </w:p>
        </w:tc>
        <w:tc>
          <w:tcPr>
            <w:tcW w:w="2942" w:type="dxa"/>
          </w:tcPr>
          <w:p w:rsidR="000E7190" w:rsidRPr="000E7190" w:rsidRDefault="000E7190" w:rsidP="003C59E3">
            <w:pPr>
              <w:jc w:val="center"/>
              <w:rPr>
                <w:b/>
                <w:sz w:val="20"/>
                <w:szCs w:val="20"/>
              </w:rPr>
            </w:pPr>
            <w:r w:rsidRPr="000E7190">
              <w:rPr>
                <w:b/>
                <w:sz w:val="20"/>
                <w:szCs w:val="20"/>
              </w:rPr>
              <w:t>4</w:t>
            </w:r>
          </w:p>
        </w:tc>
      </w:tr>
    </w:tbl>
    <w:p w:rsidR="000E7190" w:rsidRPr="000E7190" w:rsidRDefault="000E7190" w:rsidP="000E7190">
      <w:pPr>
        <w:jc w:val="center"/>
        <w:rPr>
          <w:b/>
          <w:sz w:val="20"/>
          <w:szCs w:val="20"/>
        </w:rPr>
      </w:pPr>
    </w:p>
    <w:p w:rsidR="000E7190" w:rsidRPr="000E7190" w:rsidRDefault="000E7190" w:rsidP="000E7190">
      <w:pPr>
        <w:jc w:val="center"/>
        <w:rPr>
          <w:b/>
          <w:sz w:val="20"/>
          <w:szCs w:val="20"/>
        </w:rPr>
      </w:pPr>
      <w:r w:rsidRPr="000E7190">
        <w:rPr>
          <w:b/>
          <w:sz w:val="20"/>
          <w:szCs w:val="20"/>
          <w:lang w:val="en-US"/>
        </w:rPr>
        <w:t>I</w:t>
      </w:r>
      <w:r w:rsidRPr="000E7190">
        <w:rPr>
          <w:b/>
          <w:sz w:val="20"/>
          <w:szCs w:val="20"/>
        </w:rPr>
        <w:t xml:space="preserve"> вариант</w:t>
      </w:r>
    </w:p>
    <w:p w:rsidR="000E7190" w:rsidRPr="000E7190" w:rsidRDefault="000E7190" w:rsidP="000E7190">
      <w:pPr>
        <w:numPr>
          <w:ilvl w:val="0"/>
          <w:numId w:val="246"/>
        </w:numPr>
        <w:jc w:val="both"/>
        <w:rPr>
          <w:sz w:val="20"/>
          <w:szCs w:val="20"/>
        </w:rPr>
      </w:pPr>
      <w:r w:rsidRPr="000E7190">
        <w:rPr>
          <w:sz w:val="20"/>
          <w:szCs w:val="20"/>
        </w:rPr>
        <w:t>Соотнесите произведения архитектуры и скульптуры г. Москвы и Санкт-Петербурга с их авторами:</w:t>
      </w:r>
    </w:p>
    <w:p w:rsidR="000E7190" w:rsidRPr="000E7190" w:rsidRDefault="000E7190" w:rsidP="000E7190">
      <w:pPr>
        <w:numPr>
          <w:ilvl w:val="0"/>
          <w:numId w:val="247"/>
        </w:numPr>
        <w:jc w:val="both"/>
        <w:rPr>
          <w:sz w:val="20"/>
          <w:szCs w:val="20"/>
        </w:rPr>
      </w:pPr>
      <w:r w:rsidRPr="000E7190">
        <w:rPr>
          <w:sz w:val="20"/>
          <w:szCs w:val="20"/>
        </w:rPr>
        <w:t>Исаакиевский собор</w:t>
      </w:r>
    </w:p>
    <w:p w:rsidR="000E7190" w:rsidRPr="000E7190" w:rsidRDefault="000E7190" w:rsidP="000E7190">
      <w:pPr>
        <w:numPr>
          <w:ilvl w:val="0"/>
          <w:numId w:val="247"/>
        </w:numPr>
        <w:jc w:val="both"/>
        <w:rPr>
          <w:sz w:val="20"/>
          <w:szCs w:val="20"/>
        </w:rPr>
      </w:pPr>
      <w:r w:rsidRPr="000E7190">
        <w:rPr>
          <w:sz w:val="20"/>
          <w:szCs w:val="20"/>
        </w:rPr>
        <w:t>Здание Генерального штаба</w:t>
      </w:r>
    </w:p>
    <w:p w:rsidR="000E7190" w:rsidRPr="000E7190" w:rsidRDefault="000E7190" w:rsidP="000E7190">
      <w:pPr>
        <w:numPr>
          <w:ilvl w:val="0"/>
          <w:numId w:val="247"/>
        </w:numPr>
        <w:jc w:val="both"/>
        <w:rPr>
          <w:sz w:val="20"/>
          <w:szCs w:val="20"/>
        </w:rPr>
      </w:pPr>
      <w:r w:rsidRPr="000E7190">
        <w:rPr>
          <w:sz w:val="20"/>
          <w:szCs w:val="20"/>
        </w:rPr>
        <w:t>Ярославский вокзал в Москве</w:t>
      </w:r>
    </w:p>
    <w:p w:rsidR="000E7190" w:rsidRPr="000E7190" w:rsidRDefault="000E7190" w:rsidP="000E7190">
      <w:pPr>
        <w:numPr>
          <w:ilvl w:val="0"/>
          <w:numId w:val="247"/>
        </w:numPr>
        <w:jc w:val="both"/>
        <w:rPr>
          <w:sz w:val="20"/>
          <w:szCs w:val="20"/>
        </w:rPr>
      </w:pPr>
      <w:r w:rsidRPr="000E7190">
        <w:rPr>
          <w:sz w:val="20"/>
          <w:szCs w:val="20"/>
        </w:rPr>
        <w:t>Памятник Барклаю-де Толли</w:t>
      </w:r>
    </w:p>
    <w:p w:rsidR="000E7190" w:rsidRPr="000E7190" w:rsidRDefault="000E7190" w:rsidP="000E7190">
      <w:pPr>
        <w:numPr>
          <w:ilvl w:val="0"/>
          <w:numId w:val="247"/>
        </w:numPr>
        <w:jc w:val="both"/>
        <w:rPr>
          <w:sz w:val="20"/>
          <w:szCs w:val="20"/>
        </w:rPr>
      </w:pPr>
      <w:r w:rsidRPr="000E7190">
        <w:rPr>
          <w:sz w:val="20"/>
          <w:szCs w:val="20"/>
        </w:rPr>
        <w:t>Здание Сената в Москве</w:t>
      </w:r>
    </w:p>
    <w:p w:rsidR="000E7190" w:rsidRPr="000E7190" w:rsidRDefault="000E7190" w:rsidP="000E7190">
      <w:pPr>
        <w:numPr>
          <w:ilvl w:val="0"/>
          <w:numId w:val="247"/>
        </w:numPr>
        <w:jc w:val="both"/>
        <w:rPr>
          <w:sz w:val="20"/>
          <w:szCs w:val="20"/>
        </w:rPr>
      </w:pPr>
      <w:r w:rsidRPr="000E7190">
        <w:rPr>
          <w:sz w:val="20"/>
          <w:szCs w:val="20"/>
        </w:rPr>
        <w:t>Михайловский дворец в С.-Петербург</w:t>
      </w:r>
    </w:p>
    <w:p w:rsidR="000E7190" w:rsidRPr="000E7190" w:rsidRDefault="000E7190" w:rsidP="000E7190">
      <w:pPr>
        <w:numPr>
          <w:ilvl w:val="0"/>
          <w:numId w:val="247"/>
        </w:numPr>
        <w:jc w:val="both"/>
        <w:rPr>
          <w:sz w:val="20"/>
          <w:szCs w:val="20"/>
        </w:rPr>
      </w:pPr>
      <w:r w:rsidRPr="000E7190">
        <w:rPr>
          <w:sz w:val="20"/>
          <w:szCs w:val="20"/>
        </w:rPr>
        <w:t>Скульптурная группа «Укротители коней» на Аничковом мосту</w:t>
      </w:r>
    </w:p>
    <w:p w:rsidR="000E7190" w:rsidRPr="000E7190" w:rsidRDefault="000E7190" w:rsidP="000E7190">
      <w:pPr>
        <w:ind w:left="1140"/>
        <w:jc w:val="both"/>
        <w:rPr>
          <w:sz w:val="20"/>
          <w:szCs w:val="20"/>
        </w:rPr>
      </w:pPr>
    </w:p>
    <w:p w:rsidR="000E7190" w:rsidRPr="000E7190" w:rsidRDefault="000E7190" w:rsidP="000E7190">
      <w:pPr>
        <w:jc w:val="both"/>
        <w:rPr>
          <w:sz w:val="20"/>
          <w:szCs w:val="20"/>
        </w:rPr>
      </w:pPr>
      <w:r w:rsidRPr="000E7190">
        <w:rPr>
          <w:sz w:val="20"/>
          <w:szCs w:val="20"/>
        </w:rPr>
        <w:t xml:space="preserve">А. Растрелли, В. Монферан, А.Д. Захаров, Ф.О. Шехтель, М.Ф. Казаков, К. Росси, Б.И. Орловский, Д. Трезини, П.К. Клодт.  </w:t>
      </w:r>
    </w:p>
    <w:p w:rsidR="000E7190" w:rsidRPr="000E7190" w:rsidRDefault="000E7190" w:rsidP="000E7190">
      <w:pPr>
        <w:jc w:val="both"/>
        <w:rPr>
          <w:sz w:val="20"/>
          <w:szCs w:val="20"/>
        </w:rPr>
      </w:pPr>
    </w:p>
    <w:p w:rsidR="000E7190" w:rsidRPr="000E7190" w:rsidRDefault="000E7190" w:rsidP="00E21BCD">
      <w:pPr>
        <w:pageBreakBefore/>
        <w:numPr>
          <w:ilvl w:val="0"/>
          <w:numId w:val="246"/>
        </w:numPr>
        <w:jc w:val="both"/>
        <w:rPr>
          <w:sz w:val="20"/>
          <w:szCs w:val="20"/>
        </w:rPr>
      </w:pPr>
      <w:r w:rsidRPr="000E7190">
        <w:rPr>
          <w:sz w:val="20"/>
          <w:szCs w:val="20"/>
        </w:rPr>
        <w:t>Какие черты не соответствуют стилю классицизм:</w:t>
      </w:r>
    </w:p>
    <w:p w:rsidR="000E7190" w:rsidRPr="000E7190" w:rsidRDefault="000E7190" w:rsidP="000E7190">
      <w:pPr>
        <w:numPr>
          <w:ilvl w:val="0"/>
          <w:numId w:val="248"/>
        </w:numPr>
        <w:jc w:val="both"/>
        <w:rPr>
          <w:sz w:val="20"/>
          <w:szCs w:val="20"/>
        </w:rPr>
      </w:pPr>
      <w:r w:rsidRPr="000E7190">
        <w:rPr>
          <w:sz w:val="20"/>
          <w:szCs w:val="20"/>
        </w:rPr>
        <w:t>строгость</w:t>
      </w:r>
    </w:p>
    <w:p w:rsidR="000E7190" w:rsidRPr="000E7190" w:rsidRDefault="000E7190" w:rsidP="000E7190">
      <w:pPr>
        <w:numPr>
          <w:ilvl w:val="0"/>
          <w:numId w:val="248"/>
        </w:numPr>
        <w:jc w:val="both"/>
        <w:rPr>
          <w:sz w:val="20"/>
          <w:szCs w:val="20"/>
        </w:rPr>
      </w:pPr>
      <w:r w:rsidRPr="000E7190">
        <w:rPr>
          <w:sz w:val="20"/>
          <w:szCs w:val="20"/>
        </w:rPr>
        <w:t>торжественность</w:t>
      </w:r>
    </w:p>
    <w:p w:rsidR="000E7190" w:rsidRPr="000E7190" w:rsidRDefault="000E7190" w:rsidP="000E7190">
      <w:pPr>
        <w:numPr>
          <w:ilvl w:val="0"/>
          <w:numId w:val="248"/>
        </w:numPr>
        <w:jc w:val="both"/>
        <w:rPr>
          <w:sz w:val="20"/>
          <w:szCs w:val="20"/>
        </w:rPr>
      </w:pPr>
      <w:r w:rsidRPr="000E7190">
        <w:rPr>
          <w:sz w:val="20"/>
          <w:szCs w:val="20"/>
        </w:rPr>
        <w:t>отсутствие четко выраженного центра</w:t>
      </w:r>
    </w:p>
    <w:p w:rsidR="000E7190" w:rsidRPr="000E7190" w:rsidRDefault="000E7190" w:rsidP="000E7190">
      <w:pPr>
        <w:numPr>
          <w:ilvl w:val="0"/>
          <w:numId w:val="248"/>
        </w:numPr>
        <w:jc w:val="both"/>
        <w:rPr>
          <w:sz w:val="20"/>
          <w:szCs w:val="20"/>
        </w:rPr>
      </w:pPr>
      <w:r w:rsidRPr="000E7190">
        <w:rPr>
          <w:sz w:val="20"/>
          <w:szCs w:val="20"/>
        </w:rPr>
        <w:t>портик с колоннами</w:t>
      </w:r>
    </w:p>
    <w:p w:rsidR="000E7190" w:rsidRPr="000E7190" w:rsidRDefault="000E7190" w:rsidP="000E7190">
      <w:pPr>
        <w:numPr>
          <w:ilvl w:val="0"/>
          <w:numId w:val="248"/>
        </w:numPr>
        <w:jc w:val="both"/>
        <w:rPr>
          <w:sz w:val="20"/>
          <w:szCs w:val="20"/>
        </w:rPr>
      </w:pPr>
      <w:r w:rsidRPr="000E7190">
        <w:rPr>
          <w:sz w:val="20"/>
          <w:szCs w:val="20"/>
        </w:rPr>
        <w:t>разнообразие формы окон</w:t>
      </w:r>
    </w:p>
    <w:p w:rsidR="000E7190" w:rsidRPr="000E7190" w:rsidRDefault="000E7190" w:rsidP="000E7190">
      <w:pPr>
        <w:numPr>
          <w:ilvl w:val="0"/>
          <w:numId w:val="248"/>
        </w:numPr>
        <w:jc w:val="both"/>
        <w:rPr>
          <w:sz w:val="20"/>
          <w:szCs w:val="20"/>
        </w:rPr>
      </w:pPr>
      <w:r w:rsidRPr="000E7190">
        <w:rPr>
          <w:sz w:val="20"/>
          <w:szCs w:val="20"/>
        </w:rPr>
        <w:t>подражание греческой архитектуре</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III</w:t>
      </w:r>
      <w:r w:rsidRPr="000E7190">
        <w:rPr>
          <w:sz w:val="20"/>
          <w:szCs w:val="20"/>
        </w:rPr>
        <w:t>.     С какими историческими событиями связаны:</w:t>
      </w:r>
    </w:p>
    <w:p w:rsidR="000E7190" w:rsidRPr="000E7190" w:rsidRDefault="000E7190" w:rsidP="000E7190">
      <w:pPr>
        <w:numPr>
          <w:ilvl w:val="0"/>
          <w:numId w:val="249"/>
        </w:numPr>
        <w:jc w:val="both"/>
        <w:rPr>
          <w:sz w:val="20"/>
          <w:szCs w:val="20"/>
        </w:rPr>
      </w:pPr>
      <w:r w:rsidRPr="000E7190">
        <w:rPr>
          <w:sz w:val="20"/>
          <w:szCs w:val="20"/>
        </w:rPr>
        <w:t>Сенная площадь в г. Санкт-Петербурге</w:t>
      </w:r>
    </w:p>
    <w:p w:rsidR="000E7190" w:rsidRPr="000E7190" w:rsidRDefault="000E7190" w:rsidP="000E7190">
      <w:pPr>
        <w:numPr>
          <w:ilvl w:val="0"/>
          <w:numId w:val="249"/>
        </w:numPr>
        <w:jc w:val="both"/>
        <w:rPr>
          <w:sz w:val="20"/>
          <w:szCs w:val="20"/>
        </w:rPr>
      </w:pPr>
      <w:r w:rsidRPr="000E7190">
        <w:rPr>
          <w:sz w:val="20"/>
          <w:szCs w:val="20"/>
        </w:rPr>
        <w:t>Спасо-Преображенский собор в Твери</w:t>
      </w:r>
    </w:p>
    <w:p w:rsidR="000E7190" w:rsidRPr="000E7190" w:rsidRDefault="000E7190" w:rsidP="000E7190">
      <w:pPr>
        <w:jc w:val="both"/>
        <w:rPr>
          <w:sz w:val="20"/>
          <w:szCs w:val="20"/>
        </w:rPr>
      </w:pPr>
    </w:p>
    <w:p w:rsidR="000E7190" w:rsidRPr="000E7190" w:rsidRDefault="000E7190" w:rsidP="000E7190">
      <w:pPr>
        <w:numPr>
          <w:ilvl w:val="0"/>
          <w:numId w:val="246"/>
        </w:numPr>
        <w:jc w:val="both"/>
        <w:rPr>
          <w:sz w:val="20"/>
          <w:szCs w:val="20"/>
        </w:rPr>
      </w:pPr>
      <w:r w:rsidRPr="000E7190">
        <w:rPr>
          <w:sz w:val="20"/>
          <w:szCs w:val="20"/>
        </w:rPr>
        <w:t>Чт</w:t>
      </w:r>
      <w:r w:rsidR="0078757E">
        <w:rPr>
          <w:sz w:val="20"/>
          <w:szCs w:val="20"/>
        </w:rPr>
        <w:t>о вы знаете об Андрее Старицком?</w:t>
      </w:r>
    </w:p>
    <w:p w:rsidR="000E7190" w:rsidRPr="000E7190" w:rsidRDefault="000E7190" w:rsidP="000E7190">
      <w:pPr>
        <w:jc w:val="both"/>
        <w:rPr>
          <w:sz w:val="20"/>
          <w:szCs w:val="20"/>
        </w:rPr>
      </w:pPr>
      <w:r w:rsidRPr="000E7190">
        <w:rPr>
          <w:sz w:val="20"/>
          <w:szCs w:val="20"/>
          <w:lang w:val="en-US"/>
        </w:rPr>
        <w:t>V</w:t>
      </w:r>
      <w:r w:rsidRPr="000E7190">
        <w:rPr>
          <w:sz w:val="20"/>
          <w:szCs w:val="20"/>
        </w:rPr>
        <w:t xml:space="preserve">.       Как в </w:t>
      </w:r>
      <w:r w:rsidRPr="000E7190">
        <w:rPr>
          <w:sz w:val="20"/>
          <w:szCs w:val="20"/>
          <w:lang w:val="en-US"/>
        </w:rPr>
        <w:t>XIX</w:t>
      </w:r>
      <w:r w:rsidRPr="000E7190">
        <w:rPr>
          <w:sz w:val="20"/>
          <w:szCs w:val="20"/>
        </w:rPr>
        <w:t xml:space="preserve"> в. назывались:</w:t>
      </w:r>
    </w:p>
    <w:p w:rsidR="000E7190" w:rsidRPr="000E7190" w:rsidRDefault="000E7190" w:rsidP="000E7190">
      <w:pPr>
        <w:numPr>
          <w:ilvl w:val="0"/>
          <w:numId w:val="250"/>
        </w:numPr>
        <w:jc w:val="both"/>
        <w:rPr>
          <w:sz w:val="20"/>
          <w:szCs w:val="20"/>
        </w:rPr>
      </w:pPr>
      <w:r w:rsidRPr="000E7190">
        <w:rPr>
          <w:sz w:val="20"/>
          <w:szCs w:val="20"/>
        </w:rPr>
        <w:t>ул. Советская</w:t>
      </w:r>
    </w:p>
    <w:p w:rsidR="000E7190" w:rsidRPr="000E7190" w:rsidRDefault="000E7190" w:rsidP="000E7190">
      <w:pPr>
        <w:numPr>
          <w:ilvl w:val="0"/>
          <w:numId w:val="250"/>
        </w:numPr>
        <w:jc w:val="both"/>
        <w:rPr>
          <w:sz w:val="20"/>
          <w:szCs w:val="20"/>
        </w:rPr>
      </w:pPr>
      <w:r w:rsidRPr="000E7190">
        <w:rPr>
          <w:sz w:val="20"/>
          <w:szCs w:val="20"/>
        </w:rPr>
        <w:t xml:space="preserve">пл. Ленина </w:t>
      </w:r>
    </w:p>
    <w:p w:rsidR="000E7190" w:rsidRPr="000E7190" w:rsidRDefault="000E7190" w:rsidP="000E7190">
      <w:pPr>
        <w:jc w:val="center"/>
        <w:rPr>
          <w:b/>
          <w:sz w:val="20"/>
          <w:szCs w:val="20"/>
        </w:rPr>
      </w:pPr>
      <w:r w:rsidRPr="000E7190">
        <w:rPr>
          <w:b/>
          <w:sz w:val="20"/>
          <w:szCs w:val="20"/>
          <w:lang w:val="en-US"/>
        </w:rPr>
        <w:t>II</w:t>
      </w:r>
      <w:r w:rsidRPr="000E7190">
        <w:rPr>
          <w:b/>
          <w:sz w:val="20"/>
          <w:szCs w:val="20"/>
        </w:rPr>
        <w:t xml:space="preserve"> вариант</w:t>
      </w:r>
    </w:p>
    <w:p w:rsidR="000E7190" w:rsidRPr="000E7190" w:rsidRDefault="000E7190" w:rsidP="000E7190">
      <w:pPr>
        <w:jc w:val="center"/>
        <w:rPr>
          <w:b/>
          <w:sz w:val="20"/>
          <w:szCs w:val="20"/>
        </w:rPr>
      </w:pPr>
    </w:p>
    <w:p w:rsidR="000E7190" w:rsidRPr="000E7190" w:rsidRDefault="000E7190" w:rsidP="000E7190">
      <w:pPr>
        <w:numPr>
          <w:ilvl w:val="0"/>
          <w:numId w:val="264"/>
        </w:numPr>
        <w:jc w:val="both"/>
        <w:rPr>
          <w:sz w:val="20"/>
          <w:szCs w:val="20"/>
        </w:rPr>
      </w:pPr>
      <w:r w:rsidRPr="000E7190">
        <w:rPr>
          <w:sz w:val="20"/>
          <w:szCs w:val="20"/>
        </w:rPr>
        <w:t>Соотнесите произведения архитектуры и скульптуры г. Москвы и Санкт-Петербурга с их авторами:</w:t>
      </w:r>
    </w:p>
    <w:p w:rsidR="000E7190" w:rsidRPr="000E7190" w:rsidRDefault="000E7190" w:rsidP="000E7190">
      <w:pPr>
        <w:numPr>
          <w:ilvl w:val="0"/>
          <w:numId w:val="251"/>
        </w:numPr>
        <w:jc w:val="both"/>
        <w:rPr>
          <w:sz w:val="20"/>
          <w:szCs w:val="20"/>
        </w:rPr>
      </w:pPr>
      <w:r w:rsidRPr="000E7190">
        <w:rPr>
          <w:sz w:val="20"/>
          <w:szCs w:val="20"/>
        </w:rPr>
        <w:t>Казанский собор</w:t>
      </w:r>
    </w:p>
    <w:p w:rsidR="000E7190" w:rsidRPr="000E7190" w:rsidRDefault="000E7190" w:rsidP="000E7190">
      <w:pPr>
        <w:numPr>
          <w:ilvl w:val="0"/>
          <w:numId w:val="251"/>
        </w:numPr>
        <w:jc w:val="both"/>
        <w:rPr>
          <w:sz w:val="20"/>
          <w:szCs w:val="20"/>
        </w:rPr>
      </w:pPr>
      <w:r w:rsidRPr="000E7190">
        <w:rPr>
          <w:sz w:val="20"/>
          <w:szCs w:val="20"/>
        </w:rPr>
        <w:t>Александровская колонна</w:t>
      </w:r>
    </w:p>
    <w:p w:rsidR="000E7190" w:rsidRPr="000E7190" w:rsidRDefault="000E7190" w:rsidP="000E7190">
      <w:pPr>
        <w:numPr>
          <w:ilvl w:val="0"/>
          <w:numId w:val="251"/>
        </w:numPr>
        <w:jc w:val="both"/>
        <w:rPr>
          <w:sz w:val="20"/>
          <w:szCs w:val="20"/>
        </w:rPr>
      </w:pPr>
      <w:r w:rsidRPr="000E7190">
        <w:rPr>
          <w:sz w:val="20"/>
          <w:szCs w:val="20"/>
        </w:rPr>
        <w:t>Петропавловский собор</w:t>
      </w:r>
    </w:p>
    <w:p w:rsidR="000E7190" w:rsidRPr="000E7190" w:rsidRDefault="000E7190" w:rsidP="000E7190">
      <w:pPr>
        <w:numPr>
          <w:ilvl w:val="0"/>
          <w:numId w:val="251"/>
        </w:numPr>
        <w:jc w:val="both"/>
        <w:rPr>
          <w:sz w:val="20"/>
          <w:szCs w:val="20"/>
        </w:rPr>
      </w:pPr>
      <w:r w:rsidRPr="000E7190">
        <w:rPr>
          <w:sz w:val="20"/>
          <w:szCs w:val="20"/>
        </w:rPr>
        <w:t>Здание Манежа в Москве</w:t>
      </w:r>
    </w:p>
    <w:p w:rsidR="000E7190" w:rsidRPr="000E7190" w:rsidRDefault="000E7190" w:rsidP="000E7190">
      <w:pPr>
        <w:numPr>
          <w:ilvl w:val="0"/>
          <w:numId w:val="251"/>
        </w:numPr>
        <w:jc w:val="both"/>
        <w:rPr>
          <w:sz w:val="20"/>
          <w:szCs w:val="20"/>
        </w:rPr>
      </w:pPr>
      <w:r w:rsidRPr="000E7190">
        <w:rPr>
          <w:sz w:val="20"/>
          <w:szCs w:val="20"/>
        </w:rPr>
        <w:t>Памятник Минину и Пожарскому</w:t>
      </w:r>
    </w:p>
    <w:p w:rsidR="000E7190" w:rsidRPr="000E7190" w:rsidRDefault="000E7190" w:rsidP="000E7190">
      <w:pPr>
        <w:numPr>
          <w:ilvl w:val="0"/>
          <w:numId w:val="251"/>
        </w:numPr>
        <w:jc w:val="both"/>
        <w:rPr>
          <w:sz w:val="20"/>
          <w:szCs w:val="20"/>
        </w:rPr>
      </w:pPr>
      <w:r w:rsidRPr="000E7190">
        <w:rPr>
          <w:sz w:val="20"/>
          <w:szCs w:val="20"/>
        </w:rPr>
        <w:t>Храм Христа Спасителя</w:t>
      </w:r>
    </w:p>
    <w:p w:rsidR="000E7190" w:rsidRPr="000E7190" w:rsidRDefault="000E7190" w:rsidP="000E7190">
      <w:pPr>
        <w:numPr>
          <w:ilvl w:val="0"/>
          <w:numId w:val="251"/>
        </w:numPr>
        <w:jc w:val="both"/>
        <w:rPr>
          <w:sz w:val="20"/>
          <w:szCs w:val="20"/>
        </w:rPr>
      </w:pPr>
      <w:r w:rsidRPr="000E7190">
        <w:rPr>
          <w:sz w:val="20"/>
          <w:szCs w:val="20"/>
        </w:rPr>
        <w:t>Таврический дворец в Санкт-Петербурге</w:t>
      </w:r>
    </w:p>
    <w:p w:rsidR="000E7190" w:rsidRPr="000E7190" w:rsidRDefault="000E7190" w:rsidP="000E7190">
      <w:pPr>
        <w:ind w:left="1140"/>
        <w:jc w:val="both"/>
        <w:rPr>
          <w:sz w:val="20"/>
          <w:szCs w:val="20"/>
        </w:rPr>
      </w:pPr>
    </w:p>
    <w:p w:rsidR="000E7190" w:rsidRPr="000E7190" w:rsidRDefault="000E7190" w:rsidP="000E7190">
      <w:pPr>
        <w:jc w:val="both"/>
        <w:rPr>
          <w:sz w:val="20"/>
          <w:szCs w:val="20"/>
        </w:rPr>
      </w:pPr>
      <w:r w:rsidRPr="000E7190">
        <w:rPr>
          <w:sz w:val="20"/>
          <w:szCs w:val="20"/>
        </w:rPr>
        <w:t>И.Е. Старов, И.П. Мартос, К.А. Тон, М.Ф. Казаков, Воронихин, Д. Монферан, Д. Трезини, А.Д. Захаров, О.И. Бове</w:t>
      </w:r>
    </w:p>
    <w:p w:rsidR="000E7190" w:rsidRPr="000E7190" w:rsidRDefault="000E7190" w:rsidP="000E7190">
      <w:pPr>
        <w:jc w:val="both"/>
        <w:rPr>
          <w:sz w:val="20"/>
          <w:szCs w:val="20"/>
        </w:rPr>
      </w:pPr>
    </w:p>
    <w:p w:rsidR="000E7190" w:rsidRPr="000E7190" w:rsidRDefault="000E7190" w:rsidP="000E7190">
      <w:pPr>
        <w:numPr>
          <w:ilvl w:val="0"/>
          <w:numId w:val="264"/>
        </w:numPr>
        <w:jc w:val="both"/>
        <w:rPr>
          <w:sz w:val="20"/>
          <w:szCs w:val="20"/>
        </w:rPr>
      </w:pPr>
      <w:r w:rsidRPr="000E7190">
        <w:rPr>
          <w:sz w:val="20"/>
          <w:szCs w:val="20"/>
        </w:rPr>
        <w:t>Какие черты не соответствуют стилю барокко:</w:t>
      </w:r>
    </w:p>
    <w:p w:rsidR="000E7190" w:rsidRPr="000E7190" w:rsidRDefault="000E7190" w:rsidP="000E7190">
      <w:pPr>
        <w:numPr>
          <w:ilvl w:val="0"/>
          <w:numId w:val="252"/>
        </w:numPr>
        <w:jc w:val="both"/>
        <w:rPr>
          <w:sz w:val="20"/>
          <w:szCs w:val="20"/>
        </w:rPr>
      </w:pPr>
      <w:r w:rsidRPr="000E7190">
        <w:rPr>
          <w:sz w:val="20"/>
          <w:szCs w:val="20"/>
        </w:rPr>
        <w:t>скульптура</w:t>
      </w:r>
    </w:p>
    <w:p w:rsidR="000E7190" w:rsidRPr="000E7190" w:rsidRDefault="000E7190" w:rsidP="000E7190">
      <w:pPr>
        <w:numPr>
          <w:ilvl w:val="0"/>
          <w:numId w:val="252"/>
        </w:numPr>
        <w:jc w:val="both"/>
        <w:rPr>
          <w:sz w:val="20"/>
          <w:szCs w:val="20"/>
        </w:rPr>
      </w:pPr>
      <w:r w:rsidRPr="000E7190">
        <w:rPr>
          <w:sz w:val="20"/>
          <w:szCs w:val="20"/>
        </w:rPr>
        <w:t>яркие краски</w:t>
      </w:r>
    </w:p>
    <w:p w:rsidR="000E7190" w:rsidRPr="000E7190" w:rsidRDefault="000E7190" w:rsidP="000E7190">
      <w:pPr>
        <w:numPr>
          <w:ilvl w:val="0"/>
          <w:numId w:val="252"/>
        </w:numPr>
        <w:jc w:val="both"/>
        <w:rPr>
          <w:sz w:val="20"/>
          <w:szCs w:val="20"/>
        </w:rPr>
      </w:pPr>
      <w:r w:rsidRPr="000E7190">
        <w:rPr>
          <w:sz w:val="20"/>
          <w:szCs w:val="20"/>
        </w:rPr>
        <w:t>симметричность</w:t>
      </w:r>
    </w:p>
    <w:p w:rsidR="000E7190" w:rsidRPr="000E7190" w:rsidRDefault="000E7190" w:rsidP="000E7190">
      <w:pPr>
        <w:numPr>
          <w:ilvl w:val="0"/>
          <w:numId w:val="252"/>
        </w:numPr>
        <w:jc w:val="both"/>
        <w:rPr>
          <w:sz w:val="20"/>
          <w:szCs w:val="20"/>
        </w:rPr>
      </w:pPr>
      <w:r w:rsidRPr="000E7190">
        <w:rPr>
          <w:sz w:val="20"/>
          <w:szCs w:val="20"/>
        </w:rPr>
        <w:t>коридорная планировка интерьеров</w:t>
      </w:r>
    </w:p>
    <w:p w:rsidR="000E7190" w:rsidRPr="000E7190" w:rsidRDefault="000E7190" w:rsidP="000E7190">
      <w:pPr>
        <w:numPr>
          <w:ilvl w:val="0"/>
          <w:numId w:val="252"/>
        </w:numPr>
        <w:jc w:val="both"/>
        <w:rPr>
          <w:sz w:val="20"/>
          <w:szCs w:val="20"/>
        </w:rPr>
      </w:pPr>
      <w:r w:rsidRPr="000E7190">
        <w:rPr>
          <w:sz w:val="20"/>
          <w:szCs w:val="20"/>
        </w:rPr>
        <w:t>шлемовидные купола</w:t>
      </w:r>
    </w:p>
    <w:p w:rsidR="000E7190" w:rsidRPr="000E7190" w:rsidRDefault="000E7190" w:rsidP="000E7190">
      <w:pPr>
        <w:numPr>
          <w:ilvl w:val="0"/>
          <w:numId w:val="252"/>
        </w:numPr>
        <w:jc w:val="both"/>
        <w:rPr>
          <w:sz w:val="20"/>
          <w:szCs w:val="20"/>
        </w:rPr>
      </w:pPr>
      <w:r w:rsidRPr="000E7190">
        <w:rPr>
          <w:sz w:val="20"/>
          <w:szCs w:val="20"/>
        </w:rPr>
        <w:t>лепнина</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IV</w:t>
      </w:r>
      <w:r w:rsidRPr="000E7190">
        <w:rPr>
          <w:sz w:val="20"/>
          <w:szCs w:val="20"/>
        </w:rPr>
        <w:t>.     С какими историческими событиями связаны:</w:t>
      </w:r>
    </w:p>
    <w:p w:rsidR="000E7190" w:rsidRPr="000E7190" w:rsidRDefault="000E7190" w:rsidP="000E7190">
      <w:pPr>
        <w:numPr>
          <w:ilvl w:val="0"/>
          <w:numId w:val="253"/>
        </w:numPr>
        <w:jc w:val="both"/>
        <w:rPr>
          <w:sz w:val="20"/>
          <w:szCs w:val="20"/>
        </w:rPr>
      </w:pPr>
      <w:r w:rsidRPr="000E7190">
        <w:rPr>
          <w:sz w:val="20"/>
          <w:szCs w:val="20"/>
        </w:rPr>
        <w:t>Сенатская площадь в С.-Петербурге</w:t>
      </w:r>
    </w:p>
    <w:p w:rsidR="000E7190" w:rsidRPr="000E7190" w:rsidRDefault="000E7190" w:rsidP="000E7190">
      <w:pPr>
        <w:numPr>
          <w:ilvl w:val="0"/>
          <w:numId w:val="253"/>
        </w:numPr>
        <w:jc w:val="both"/>
        <w:rPr>
          <w:sz w:val="20"/>
          <w:szCs w:val="20"/>
        </w:rPr>
      </w:pPr>
      <w:r w:rsidRPr="000E7190">
        <w:rPr>
          <w:sz w:val="20"/>
          <w:szCs w:val="20"/>
        </w:rPr>
        <w:t>Новодевичий монастырь в Москве</w:t>
      </w:r>
    </w:p>
    <w:p w:rsidR="000E7190" w:rsidRPr="000E7190" w:rsidRDefault="000E7190" w:rsidP="000E7190">
      <w:pPr>
        <w:ind w:left="1065"/>
        <w:jc w:val="both"/>
        <w:rPr>
          <w:sz w:val="20"/>
          <w:szCs w:val="20"/>
        </w:rPr>
      </w:pPr>
    </w:p>
    <w:p w:rsidR="000E7190" w:rsidRPr="000E7190" w:rsidRDefault="000E7190" w:rsidP="000E7190">
      <w:pPr>
        <w:numPr>
          <w:ilvl w:val="0"/>
          <w:numId w:val="246"/>
        </w:numPr>
        <w:jc w:val="both"/>
        <w:rPr>
          <w:sz w:val="20"/>
          <w:szCs w:val="20"/>
        </w:rPr>
      </w:pPr>
      <w:r w:rsidRPr="000E7190">
        <w:rPr>
          <w:sz w:val="20"/>
          <w:szCs w:val="20"/>
        </w:rPr>
        <w:t>Что вы знаете об Анне Кашинской ?</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VI</w:t>
      </w:r>
      <w:r w:rsidRPr="000E7190">
        <w:rPr>
          <w:sz w:val="20"/>
          <w:szCs w:val="20"/>
        </w:rPr>
        <w:t xml:space="preserve">.       Как в </w:t>
      </w:r>
      <w:r w:rsidRPr="000E7190">
        <w:rPr>
          <w:sz w:val="20"/>
          <w:szCs w:val="20"/>
          <w:lang w:val="en-US"/>
        </w:rPr>
        <w:t>XIX</w:t>
      </w:r>
      <w:r w:rsidRPr="000E7190">
        <w:rPr>
          <w:sz w:val="20"/>
          <w:szCs w:val="20"/>
        </w:rPr>
        <w:t xml:space="preserve"> в. назывались:</w:t>
      </w:r>
    </w:p>
    <w:p w:rsidR="000E7190" w:rsidRPr="000E7190" w:rsidRDefault="000E7190" w:rsidP="000E7190">
      <w:pPr>
        <w:numPr>
          <w:ilvl w:val="0"/>
          <w:numId w:val="254"/>
        </w:numPr>
        <w:jc w:val="both"/>
        <w:rPr>
          <w:sz w:val="20"/>
          <w:szCs w:val="20"/>
        </w:rPr>
      </w:pPr>
      <w:r w:rsidRPr="000E7190">
        <w:rPr>
          <w:sz w:val="20"/>
          <w:szCs w:val="20"/>
        </w:rPr>
        <w:t>ул. Вольного Новгорода</w:t>
      </w:r>
    </w:p>
    <w:p w:rsidR="000E7190" w:rsidRPr="000E7190" w:rsidRDefault="000E7190" w:rsidP="00E21BCD">
      <w:pPr>
        <w:numPr>
          <w:ilvl w:val="0"/>
          <w:numId w:val="254"/>
        </w:numPr>
        <w:jc w:val="both"/>
        <w:rPr>
          <w:b/>
          <w:sz w:val="20"/>
          <w:szCs w:val="20"/>
        </w:rPr>
      </w:pPr>
      <w:r w:rsidRPr="000E7190">
        <w:rPr>
          <w:sz w:val="20"/>
          <w:szCs w:val="20"/>
        </w:rPr>
        <w:t>пл. Советская</w:t>
      </w:r>
    </w:p>
    <w:p w:rsidR="000E7190" w:rsidRPr="000E7190" w:rsidRDefault="000E7190" w:rsidP="000E7190">
      <w:pPr>
        <w:jc w:val="center"/>
        <w:rPr>
          <w:b/>
          <w:sz w:val="20"/>
          <w:szCs w:val="20"/>
        </w:rPr>
      </w:pPr>
      <w:r w:rsidRPr="000E7190">
        <w:rPr>
          <w:b/>
          <w:sz w:val="20"/>
          <w:szCs w:val="20"/>
          <w:lang w:val="en-US"/>
        </w:rPr>
        <w:t>III</w:t>
      </w:r>
      <w:r w:rsidRPr="000E7190">
        <w:rPr>
          <w:b/>
          <w:sz w:val="20"/>
          <w:szCs w:val="20"/>
        </w:rPr>
        <w:t xml:space="preserve"> вариант</w:t>
      </w:r>
    </w:p>
    <w:p w:rsidR="000E7190" w:rsidRPr="000E7190" w:rsidRDefault="000E7190" w:rsidP="000E7190">
      <w:pPr>
        <w:jc w:val="center"/>
        <w:rPr>
          <w:b/>
          <w:sz w:val="20"/>
          <w:szCs w:val="20"/>
        </w:rPr>
      </w:pPr>
    </w:p>
    <w:p w:rsidR="000E7190" w:rsidRPr="000E7190" w:rsidRDefault="000E7190" w:rsidP="000E7190">
      <w:pPr>
        <w:numPr>
          <w:ilvl w:val="0"/>
          <w:numId w:val="265"/>
        </w:numPr>
        <w:jc w:val="both"/>
        <w:rPr>
          <w:sz w:val="20"/>
          <w:szCs w:val="20"/>
        </w:rPr>
      </w:pPr>
      <w:r w:rsidRPr="000E7190">
        <w:rPr>
          <w:sz w:val="20"/>
          <w:szCs w:val="20"/>
        </w:rPr>
        <w:t>Соотнесите произведения архитектуры и скульптуры г. Москвы и Санкт-Петербурга с их авторами:</w:t>
      </w:r>
    </w:p>
    <w:p w:rsidR="000E7190" w:rsidRPr="000E7190" w:rsidRDefault="000E7190" w:rsidP="000E7190">
      <w:pPr>
        <w:numPr>
          <w:ilvl w:val="0"/>
          <w:numId w:val="255"/>
        </w:numPr>
        <w:jc w:val="both"/>
        <w:rPr>
          <w:sz w:val="20"/>
          <w:szCs w:val="20"/>
        </w:rPr>
      </w:pPr>
      <w:r w:rsidRPr="000E7190">
        <w:rPr>
          <w:sz w:val="20"/>
          <w:szCs w:val="20"/>
        </w:rPr>
        <w:t>Александринский театр</w:t>
      </w:r>
    </w:p>
    <w:p w:rsidR="000E7190" w:rsidRPr="000E7190" w:rsidRDefault="000E7190" w:rsidP="000E7190">
      <w:pPr>
        <w:numPr>
          <w:ilvl w:val="0"/>
          <w:numId w:val="255"/>
        </w:numPr>
        <w:jc w:val="both"/>
        <w:rPr>
          <w:sz w:val="20"/>
          <w:szCs w:val="20"/>
        </w:rPr>
      </w:pPr>
      <w:r w:rsidRPr="000E7190">
        <w:rPr>
          <w:sz w:val="20"/>
          <w:szCs w:val="20"/>
        </w:rPr>
        <w:t>Адмиралтейство</w:t>
      </w:r>
    </w:p>
    <w:p w:rsidR="000E7190" w:rsidRPr="000E7190" w:rsidRDefault="000E7190" w:rsidP="000E7190">
      <w:pPr>
        <w:numPr>
          <w:ilvl w:val="0"/>
          <w:numId w:val="255"/>
        </w:numPr>
        <w:jc w:val="both"/>
        <w:rPr>
          <w:sz w:val="20"/>
          <w:szCs w:val="20"/>
        </w:rPr>
      </w:pPr>
      <w:r w:rsidRPr="000E7190">
        <w:rPr>
          <w:sz w:val="20"/>
          <w:szCs w:val="20"/>
        </w:rPr>
        <w:t>Большой театр</w:t>
      </w:r>
    </w:p>
    <w:p w:rsidR="000E7190" w:rsidRPr="000E7190" w:rsidRDefault="000E7190" w:rsidP="000E7190">
      <w:pPr>
        <w:numPr>
          <w:ilvl w:val="0"/>
          <w:numId w:val="255"/>
        </w:numPr>
        <w:jc w:val="both"/>
        <w:rPr>
          <w:sz w:val="20"/>
          <w:szCs w:val="20"/>
        </w:rPr>
      </w:pPr>
      <w:r w:rsidRPr="000E7190">
        <w:rPr>
          <w:sz w:val="20"/>
          <w:szCs w:val="20"/>
        </w:rPr>
        <w:t>Дом П.Е. Пашкова в Москве</w:t>
      </w:r>
    </w:p>
    <w:p w:rsidR="000E7190" w:rsidRPr="000E7190" w:rsidRDefault="000E7190" w:rsidP="000E7190">
      <w:pPr>
        <w:numPr>
          <w:ilvl w:val="0"/>
          <w:numId w:val="255"/>
        </w:numPr>
        <w:jc w:val="both"/>
        <w:rPr>
          <w:sz w:val="20"/>
          <w:szCs w:val="20"/>
        </w:rPr>
      </w:pPr>
      <w:r w:rsidRPr="000E7190">
        <w:rPr>
          <w:sz w:val="20"/>
          <w:szCs w:val="20"/>
        </w:rPr>
        <w:t>Здание Сената и Синода</w:t>
      </w:r>
    </w:p>
    <w:p w:rsidR="000E7190" w:rsidRPr="000E7190" w:rsidRDefault="000E7190" w:rsidP="000E7190">
      <w:pPr>
        <w:numPr>
          <w:ilvl w:val="0"/>
          <w:numId w:val="255"/>
        </w:numPr>
        <w:jc w:val="both"/>
        <w:rPr>
          <w:sz w:val="20"/>
          <w:szCs w:val="20"/>
        </w:rPr>
      </w:pPr>
      <w:r w:rsidRPr="000E7190">
        <w:rPr>
          <w:sz w:val="20"/>
          <w:szCs w:val="20"/>
        </w:rPr>
        <w:t>Мариинский театр</w:t>
      </w:r>
    </w:p>
    <w:p w:rsidR="000E7190" w:rsidRPr="000E7190" w:rsidRDefault="000E7190" w:rsidP="000E7190">
      <w:pPr>
        <w:numPr>
          <w:ilvl w:val="0"/>
          <w:numId w:val="255"/>
        </w:numPr>
        <w:jc w:val="both"/>
        <w:rPr>
          <w:sz w:val="20"/>
          <w:szCs w:val="20"/>
        </w:rPr>
      </w:pPr>
      <w:r w:rsidRPr="000E7190">
        <w:rPr>
          <w:sz w:val="20"/>
          <w:szCs w:val="20"/>
        </w:rPr>
        <w:t>Здание Двенадцати коллегий</w:t>
      </w:r>
    </w:p>
    <w:p w:rsidR="000E7190" w:rsidRPr="000E7190" w:rsidRDefault="000E7190" w:rsidP="000E7190">
      <w:pPr>
        <w:ind w:left="1140"/>
        <w:jc w:val="both"/>
        <w:rPr>
          <w:sz w:val="20"/>
          <w:szCs w:val="20"/>
        </w:rPr>
      </w:pPr>
    </w:p>
    <w:p w:rsidR="000E7190" w:rsidRPr="000E7190" w:rsidRDefault="000E7190" w:rsidP="000E7190">
      <w:pPr>
        <w:jc w:val="both"/>
        <w:rPr>
          <w:sz w:val="20"/>
          <w:szCs w:val="20"/>
        </w:rPr>
      </w:pPr>
      <w:r w:rsidRPr="000E7190">
        <w:rPr>
          <w:sz w:val="20"/>
          <w:szCs w:val="20"/>
        </w:rPr>
        <w:t>Д. Трезини, А.К. Кавос, К. Росси, О. И. Бове, И.Е. Старов, В.И. Баженов, А.Д. Захаров, И.П. Мартос, Д. Кваренги.</w:t>
      </w:r>
    </w:p>
    <w:p w:rsidR="000E7190" w:rsidRPr="000E7190" w:rsidRDefault="000E7190" w:rsidP="000E7190">
      <w:pPr>
        <w:jc w:val="both"/>
        <w:rPr>
          <w:sz w:val="20"/>
          <w:szCs w:val="20"/>
        </w:rPr>
      </w:pPr>
    </w:p>
    <w:p w:rsidR="000E7190" w:rsidRPr="000E7190" w:rsidRDefault="000E7190" w:rsidP="000E7190">
      <w:pPr>
        <w:numPr>
          <w:ilvl w:val="0"/>
          <w:numId w:val="265"/>
        </w:numPr>
        <w:jc w:val="both"/>
        <w:rPr>
          <w:sz w:val="20"/>
          <w:szCs w:val="20"/>
        </w:rPr>
      </w:pPr>
      <w:r w:rsidRPr="000E7190">
        <w:rPr>
          <w:sz w:val="20"/>
          <w:szCs w:val="20"/>
        </w:rPr>
        <w:t>Какие черты не соответствуют стилю модерн:</w:t>
      </w:r>
    </w:p>
    <w:p w:rsidR="00E21BCD" w:rsidRDefault="00E21BCD" w:rsidP="000E7190">
      <w:pPr>
        <w:numPr>
          <w:ilvl w:val="0"/>
          <w:numId w:val="256"/>
        </w:numPr>
        <w:jc w:val="both"/>
        <w:rPr>
          <w:sz w:val="20"/>
          <w:szCs w:val="20"/>
        </w:rPr>
        <w:sectPr w:rsidR="00E21BCD" w:rsidSect="00F4083E">
          <w:headerReference w:type="even" r:id="rId262"/>
          <w:headerReference w:type="default" r:id="rId263"/>
          <w:pgSz w:w="11909" w:h="16834"/>
          <w:pgMar w:top="567" w:right="851" w:bottom="567" w:left="851" w:header="720" w:footer="720" w:gutter="0"/>
          <w:cols w:space="60"/>
          <w:noEndnote/>
        </w:sectPr>
      </w:pPr>
    </w:p>
    <w:p w:rsidR="000E7190" w:rsidRPr="000E7190" w:rsidRDefault="000E7190" w:rsidP="000E7190">
      <w:pPr>
        <w:numPr>
          <w:ilvl w:val="0"/>
          <w:numId w:val="256"/>
        </w:numPr>
        <w:jc w:val="both"/>
        <w:rPr>
          <w:sz w:val="20"/>
          <w:szCs w:val="20"/>
        </w:rPr>
      </w:pPr>
      <w:r w:rsidRPr="000E7190">
        <w:rPr>
          <w:sz w:val="20"/>
          <w:szCs w:val="20"/>
        </w:rPr>
        <w:t>декоративность</w:t>
      </w:r>
    </w:p>
    <w:p w:rsidR="000E7190" w:rsidRPr="000E7190" w:rsidRDefault="000E7190" w:rsidP="000E7190">
      <w:pPr>
        <w:numPr>
          <w:ilvl w:val="0"/>
          <w:numId w:val="256"/>
        </w:numPr>
        <w:jc w:val="both"/>
        <w:rPr>
          <w:sz w:val="20"/>
          <w:szCs w:val="20"/>
        </w:rPr>
      </w:pPr>
      <w:r w:rsidRPr="000E7190">
        <w:rPr>
          <w:sz w:val="20"/>
          <w:szCs w:val="20"/>
        </w:rPr>
        <w:t>растительный орнамент</w:t>
      </w:r>
    </w:p>
    <w:p w:rsidR="000E7190" w:rsidRPr="000E7190" w:rsidRDefault="000E7190" w:rsidP="000E7190">
      <w:pPr>
        <w:numPr>
          <w:ilvl w:val="0"/>
          <w:numId w:val="256"/>
        </w:numPr>
        <w:jc w:val="both"/>
        <w:rPr>
          <w:sz w:val="20"/>
          <w:szCs w:val="20"/>
        </w:rPr>
      </w:pPr>
      <w:r w:rsidRPr="000E7190">
        <w:rPr>
          <w:sz w:val="20"/>
          <w:szCs w:val="20"/>
        </w:rPr>
        <w:t>строгость</w:t>
      </w:r>
    </w:p>
    <w:p w:rsidR="000E7190" w:rsidRPr="000E7190" w:rsidRDefault="000E7190" w:rsidP="000E7190">
      <w:pPr>
        <w:numPr>
          <w:ilvl w:val="0"/>
          <w:numId w:val="256"/>
        </w:numPr>
        <w:jc w:val="both"/>
        <w:rPr>
          <w:sz w:val="20"/>
          <w:szCs w:val="20"/>
        </w:rPr>
      </w:pPr>
      <w:r w:rsidRPr="000E7190">
        <w:rPr>
          <w:sz w:val="20"/>
          <w:szCs w:val="20"/>
        </w:rPr>
        <w:t>цветные витражи</w:t>
      </w:r>
    </w:p>
    <w:p w:rsidR="000E7190" w:rsidRPr="000E7190" w:rsidRDefault="000E7190" w:rsidP="000E7190">
      <w:pPr>
        <w:numPr>
          <w:ilvl w:val="0"/>
          <w:numId w:val="256"/>
        </w:numPr>
        <w:jc w:val="both"/>
        <w:rPr>
          <w:sz w:val="20"/>
          <w:szCs w:val="20"/>
        </w:rPr>
      </w:pPr>
      <w:r w:rsidRPr="000E7190">
        <w:rPr>
          <w:sz w:val="20"/>
          <w:szCs w:val="20"/>
        </w:rPr>
        <w:t>прямая форма перил</w:t>
      </w:r>
    </w:p>
    <w:p w:rsidR="0078757E" w:rsidRPr="000E7190" w:rsidRDefault="000E7190" w:rsidP="0078757E">
      <w:pPr>
        <w:numPr>
          <w:ilvl w:val="0"/>
          <w:numId w:val="256"/>
        </w:numPr>
        <w:jc w:val="both"/>
        <w:rPr>
          <w:sz w:val="20"/>
          <w:szCs w:val="20"/>
        </w:rPr>
      </w:pPr>
      <w:r w:rsidRPr="000E7190">
        <w:rPr>
          <w:sz w:val="20"/>
          <w:szCs w:val="20"/>
        </w:rPr>
        <w:t>«рваная » каменная кладка</w:t>
      </w:r>
    </w:p>
    <w:p w:rsidR="00E21BCD" w:rsidRDefault="00E21BCD" w:rsidP="000E7190">
      <w:pPr>
        <w:jc w:val="both"/>
        <w:rPr>
          <w:sz w:val="20"/>
          <w:szCs w:val="20"/>
          <w:lang w:val="en-US"/>
        </w:rPr>
        <w:sectPr w:rsidR="00E21BCD" w:rsidSect="00E21BCD">
          <w:type w:val="continuous"/>
          <w:pgSz w:w="11909" w:h="16834"/>
          <w:pgMar w:top="567" w:right="851" w:bottom="567" w:left="851" w:header="720" w:footer="720" w:gutter="0"/>
          <w:cols w:num="2" w:space="60" w:equalWidth="0">
            <w:col w:w="4749" w:space="708"/>
            <w:col w:w="4749"/>
          </w:cols>
          <w:noEndnote/>
        </w:sectPr>
      </w:pPr>
    </w:p>
    <w:p w:rsidR="000E7190" w:rsidRPr="000E7190" w:rsidRDefault="000E7190" w:rsidP="00E21BCD">
      <w:pPr>
        <w:pageBreakBefore/>
        <w:jc w:val="both"/>
        <w:rPr>
          <w:sz w:val="20"/>
          <w:szCs w:val="20"/>
        </w:rPr>
      </w:pPr>
      <w:r w:rsidRPr="000E7190">
        <w:rPr>
          <w:sz w:val="20"/>
          <w:szCs w:val="20"/>
          <w:lang w:val="en-US"/>
        </w:rPr>
        <w:t>IV</w:t>
      </w:r>
      <w:r w:rsidRPr="000E7190">
        <w:rPr>
          <w:sz w:val="20"/>
          <w:szCs w:val="20"/>
        </w:rPr>
        <w:t>.     С какими историческими событиями связаны:</w:t>
      </w:r>
    </w:p>
    <w:p w:rsidR="000E7190" w:rsidRPr="000E7190" w:rsidRDefault="000E7190" w:rsidP="000E7190">
      <w:pPr>
        <w:numPr>
          <w:ilvl w:val="0"/>
          <w:numId w:val="257"/>
        </w:numPr>
        <w:jc w:val="both"/>
        <w:rPr>
          <w:sz w:val="20"/>
          <w:szCs w:val="20"/>
        </w:rPr>
      </w:pPr>
      <w:r w:rsidRPr="000E7190">
        <w:rPr>
          <w:sz w:val="20"/>
          <w:szCs w:val="20"/>
        </w:rPr>
        <w:t>Арбатские ворота и Арбатская площадь в Москве</w:t>
      </w:r>
    </w:p>
    <w:p w:rsidR="000E7190" w:rsidRPr="000E7190" w:rsidRDefault="000E7190" w:rsidP="000E7190">
      <w:pPr>
        <w:numPr>
          <w:ilvl w:val="0"/>
          <w:numId w:val="257"/>
        </w:numPr>
        <w:jc w:val="both"/>
        <w:rPr>
          <w:sz w:val="20"/>
          <w:szCs w:val="20"/>
        </w:rPr>
      </w:pPr>
      <w:r w:rsidRPr="000E7190">
        <w:rPr>
          <w:sz w:val="20"/>
          <w:szCs w:val="20"/>
        </w:rPr>
        <w:t>Отроч-монастырь в Твери</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V</w:t>
      </w:r>
      <w:r w:rsidRPr="000E7190">
        <w:rPr>
          <w:sz w:val="20"/>
          <w:szCs w:val="20"/>
        </w:rPr>
        <w:t>.Что вы знаете о Михаиле Тверском ?</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V</w:t>
      </w:r>
      <w:r w:rsidRPr="000E7190">
        <w:rPr>
          <w:sz w:val="20"/>
          <w:szCs w:val="20"/>
        </w:rPr>
        <w:t xml:space="preserve">I.       Как в </w:t>
      </w:r>
      <w:r w:rsidRPr="000E7190">
        <w:rPr>
          <w:sz w:val="20"/>
          <w:szCs w:val="20"/>
          <w:lang w:val="en-US"/>
        </w:rPr>
        <w:t>XIX</w:t>
      </w:r>
      <w:r w:rsidRPr="000E7190">
        <w:rPr>
          <w:sz w:val="20"/>
          <w:szCs w:val="20"/>
        </w:rPr>
        <w:t xml:space="preserve"> в. назывались:</w:t>
      </w:r>
    </w:p>
    <w:p w:rsidR="000E7190" w:rsidRPr="000E7190" w:rsidRDefault="000E7190" w:rsidP="000E7190">
      <w:pPr>
        <w:numPr>
          <w:ilvl w:val="0"/>
          <w:numId w:val="258"/>
        </w:numPr>
        <w:jc w:val="both"/>
        <w:rPr>
          <w:sz w:val="20"/>
          <w:szCs w:val="20"/>
          <w:lang w:val="en-US"/>
        </w:rPr>
      </w:pPr>
      <w:r w:rsidRPr="000E7190">
        <w:rPr>
          <w:sz w:val="20"/>
          <w:szCs w:val="20"/>
          <w:lang w:val="en-US"/>
        </w:rPr>
        <w:t>ул. Володарского</w:t>
      </w:r>
    </w:p>
    <w:p w:rsidR="000E7190" w:rsidRPr="000E7190" w:rsidRDefault="000E7190" w:rsidP="000E7190">
      <w:pPr>
        <w:numPr>
          <w:ilvl w:val="0"/>
          <w:numId w:val="258"/>
        </w:numPr>
        <w:jc w:val="both"/>
        <w:rPr>
          <w:sz w:val="20"/>
          <w:szCs w:val="20"/>
          <w:lang w:val="en-US"/>
        </w:rPr>
      </w:pPr>
      <w:r w:rsidRPr="000E7190">
        <w:rPr>
          <w:sz w:val="20"/>
          <w:szCs w:val="20"/>
          <w:lang w:val="en-US"/>
        </w:rPr>
        <w:t>пл. Гагарина</w:t>
      </w:r>
    </w:p>
    <w:p w:rsidR="000E7190" w:rsidRPr="000E7190" w:rsidRDefault="000E7190" w:rsidP="000E7190">
      <w:pPr>
        <w:jc w:val="both"/>
        <w:rPr>
          <w:sz w:val="20"/>
          <w:szCs w:val="20"/>
          <w:lang w:val="en-US"/>
        </w:rPr>
      </w:pPr>
    </w:p>
    <w:p w:rsidR="000E7190" w:rsidRPr="000E7190" w:rsidRDefault="000E7190" w:rsidP="000E7190">
      <w:pPr>
        <w:jc w:val="center"/>
        <w:rPr>
          <w:b/>
          <w:sz w:val="20"/>
          <w:szCs w:val="20"/>
        </w:rPr>
      </w:pPr>
      <w:r w:rsidRPr="000E7190">
        <w:rPr>
          <w:b/>
          <w:sz w:val="20"/>
          <w:szCs w:val="20"/>
          <w:lang w:val="en-US"/>
        </w:rPr>
        <w:t xml:space="preserve">IV </w:t>
      </w:r>
      <w:r w:rsidRPr="000E7190">
        <w:rPr>
          <w:b/>
          <w:sz w:val="20"/>
          <w:szCs w:val="20"/>
        </w:rPr>
        <w:t>вариант</w:t>
      </w:r>
    </w:p>
    <w:p w:rsidR="000E7190" w:rsidRPr="000E7190" w:rsidRDefault="000E7190" w:rsidP="000E7190">
      <w:pPr>
        <w:jc w:val="center"/>
        <w:rPr>
          <w:b/>
          <w:sz w:val="20"/>
          <w:szCs w:val="20"/>
        </w:rPr>
      </w:pPr>
    </w:p>
    <w:p w:rsidR="000E7190" w:rsidRPr="000E7190" w:rsidRDefault="000E7190" w:rsidP="000E7190">
      <w:pPr>
        <w:numPr>
          <w:ilvl w:val="0"/>
          <w:numId w:val="266"/>
        </w:numPr>
        <w:jc w:val="both"/>
        <w:rPr>
          <w:sz w:val="20"/>
          <w:szCs w:val="20"/>
        </w:rPr>
      </w:pPr>
      <w:r w:rsidRPr="000E7190">
        <w:rPr>
          <w:sz w:val="20"/>
          <w:szCs w:val="20"/>
        </w:rPr>
        <w:t>Соотнесите произведения архитектуры и скульптуры г. Москвы и Санкт-Петербурга с их авторами:</w:t>
      </w:r>
    </w:p>
    <w:p w:rsidR="000E7190" w:rsidRPr="000E7190" w:rsidRDefault="000E7190" w:rsidP="000E7190">
      <w:pPr>
        <w:numPr>
          <w:ilvl w:val="0"/>
          <w:numId w:val="259"/>
        </w:numPr>
        <w:jc w:val="both"/>
        <w:rPr>
          <w:sz w:val="20"/>
          <w:szCs w:val="20"/>
        </w:rPr>
      </w:pPr>
      <w:r w:rsidRPr="000E7190">
        <w:rPr>
          <w:sz w:val="20"/>
          <w:szCs w:val="20"/>
        </w:rPr>
        <w:t>Зимний дворец</w:t>
      </w:r>
    </w:p>
    <w:p w:rsidR="000E7190" w:rsidRPr="000E7190" w:rsidRDefault="000E7190" w:rsidP="000E7190">
      <w:pPr>
        <w:numPr>
          <w:ilvl w:val="0"/>
          <w:numId w:val="259"/>
        </w:numPr>
        <w:jc w:val="both"/>
        <w:rPr>
          <w:sz w:val="20"/>
          <w:szCs w:val="20"/>
        </w:rPr>
      </w:pPr>
      <w:r w:rsidRPr="000E7190">
        <w:rPr>
          <w:sz w:val="20"/>
          <w:szCs w:val="20"/>
        </w:rPr>
        <w:t>Памятник М.И. Кутузову</w:t>
      </w:r>
    </w:p>
    <w:p w:rsidR="000E7190" w:rsidRPr="000E7190" w:rsidRDefault="000E7190" w:rsidP="000E7190">
      <w:pPr>
        <w:numPr>
          <w:ilvl w:val="0"/>
          <w:numId w:val="259"/>
        </w:numPr>
        <w:jc w:val="both"/>
        <w:rPr>
          <w:sz w:val="20"/>
          <w:szCs w:val="20"/>
        </w:rPr>
      </w:pPr>
      <w:r w:rsidRPr="000E7190">
        <w:rPr>
          <w:sz w:val="20"/>
          <w:szCs w:val="20"/>
        </w:rPr>
        <w:t xml:space="preserve">Памятник Николаю </w:t>
      </w:r>
      <w:r w:rsidRPr="000E7190">
        <w:rPr>
          <w:sz w:val="20"/>
          <w:szCs w:val="20"/>
          <w:lang w:val="en-US"/>
        </w:rPr>
        <w:t>I</w:t>
      </w:r>
    </w:p>
    <w:p w:rsidR="000E7190" w:rsidRPr="000E7190" w:rsidRDefault="000E7190" w:rsidP="000E7190">
      <w:pPr>
        <w:numPr>
          <w:ilvl w:val="0"/>
          <w:numId w:val="259"/>
        </w:numPr>
        <w:jc w:val="both"/>
        <w:rPr>
          <w:sz w:val="20"/>
          <w:szCs w:val="20"/>
        </w:rPr>
      </w:pPr>
      <w:r w:rsidRPr="000E7190">
        <w:rPr>
          <w:sz w:val="20"/>
          <w:szCs w:val="20"/>
        </w:rPr>
        <w:t>Верхние торговые ряды в Москве</w:t>
      </w:r>
    </w:p>
    <w:p w:rsidR="000E7190" w:rsidRPr="000E7190" w:rsidRDefault="000E7190" w:rsidP="000E7190">
      <w:pPr>
        <w:numPr>
          <w:ilvl w:val="0"/>
          <w:numId w:val="259"/>
        </w:numPr>
        <w:jc w:val="both"/>
        <w:rPr>
          <w:sz w:val="20"/>
          <w:szCs w:val="20"/>
        </w:rPr>
      </w:pPr>
      <w:r w:rsidRPr="000E7190">
        <w:rPr>
          <w:sz w:val="20"/>
          <w:szCs w:val="20"/>
        </w:rPr>
        <w:t>Николаевский вокзал в С.-Петербурге</w:t>
      </w:r>
    </w:p>
    <w:p w:rsidR="000E7190" w:rsidRPr="000E7190" w:rsidRDefault="000E7190" w:rsidP="000E7190">
      <w:pPr>
        <w:numPr>
          <w:ilvl w:val="0"/>
          <w:numId w:val="259"/>
        </w:numPr>
        <w:jc w:val="both"/>
        <w:rPr>
          <w:sz w:val="20"/>
          <w:szCs w:val="20"/>
        </w:rPr>
      </w:pPr>
      <w:r w:rsidRPr="000E7190">
        <w:rPr>
          <w:sz w:val="20"/>
          <w:szCs w:val="20"/>
        </w:rPr>
        <w:t>Мариинская больница</w:t>
      </w:r>
    </w:p>
    <w:p w:rsidR="000E7190" w:rsidRPr="000E7190" w:rsidRDefault="000E7190" w:rsidP="000E7190">
      <w:pPr>
        <w:numPr>
          <w:ilvl w:val="0"/>
          <w:numId w:val="259"/>
        </w:numPr>
        <w:jc w:val="both"/>
        <w:rPr>
          <w:sz w:val="20"/>
          <w:szCs w:val="20"/>
        </w:rPr>
      </w:pPr>
      <w:r w:rsidRPr="000E7190">
        <w:rPr>
          <w:sz w:val="20"/>
          <w:szCs w:val="20"/>
        </w:rPr>
        <w:t>Пулковская обсерватория</w:t>
      </w:r>
    </w:p>
    <w:p w:rsidR="000E7190" w:rsidRPr="000E7190" w:rsidRDefault="000E7190" w:rsidP="000E7190">
      <w:pPr>
        <w:ind w:left="1140"/>
        <w:jc w:val="both"/>
        <w:rPr>
          <w:sz w:val="20"/>
          <w:szCs w:val="20"/>
        </w:rPr>
      </w:pPr>
    </w:p>
    <w:p w:rsidR="000E7190" w:rsidRPr="000E7190" w:rsidRDefault="000E7190" w:rsidP="000E7190">
      <w:pPr>
        <w:jc w:val="both"/>
        <w:rPr>
          <w:sz w:val="20"/>
          <w:szCs w:val="20"/>
        </w:rPr>
      </w:pPr>
      <w:r w:rsidRPr="000E7190">
        <w:rPr>
          <w:sz w:val="20"/>
          <w:szCs w:val="20"/>
        </w:rPr>
        <w:t>К.А. Тон, Р.А. Желязевич, А.П. Брюллов, Д. Трезини, Д. Растрелли, Б.И. Орловский, П.К. Клодт, А.Н. Померанцев, Д. Кваренги</w:t>
      </w:r>
    </w:p>
    <w:p w:rsidR="000E7190" w:rsidRPr="000E7190" w:rsidRDefault="000E7190" w:rsidP="000E7190">
      <w:pPr>
        <w:jc w:val="both"/>
        <w:rPr>
          <w:sz w:val="20"/>
          <w:szCs w:val="20"/>
        </w:rPr>
      </w:pPr>
    </w:p>
    <w:p w:rsidR="000E7190" w:rsidRPr="000E7190" w:rsidRDefault="000E7190" w:rsidP="000E7190">
      <w:pPr>
        <w:numPr>
          <w:ilvl w:val="0"/>
          <w:numId w:val="266"/>
        </w:numPr>
        <w:jc w:val="both"/>
        <w:rPr>
          <w:sz w:val="20"/>
          <w:szCs w:val="20"/>
        </w:rPr>
      </w:pPr>
      <w:r w:rsidRPr="000E7190">
        <w:rPr>
          <w:sz w:val="20"/>
          <w:szCs w:val="20"/>
        </w:rPr>
        <w:t>Какие черты не соответствуют стилю рококо:</w:t>
      </w:r>
    </w:p>
    <w:p w:rsidR="000E7190" w:rsidRPr="000E7190" w:rsidRDefault="000E7190" w:rsidP="000E7190">
      <w:pPr>
        <w:numPr>
          <w:ilvl w:val="0"/>
          <w:numId w:val="260"/>
        </w:numPr>
        <w:jc w:val="both"/>
        <w:rPr>
          <w:sz w:val="20"/>
          <w:szCs w:val="20"/>
        </w:rPr>
      </w:pPr>
      <w:r w:rsidRPr="000E7190">
        <w:rPr>
          <w:sz w:val="20"/>
          <w:szCs w:val="20"/>
        </w:rPr>
        <w:t>расписные плафоны</w:t>
      </w:r>
    </w:p>
    <w:p w:rsidR="000E7190" w:rsidRPr="000E7190" w:rsidRDefault="000E7190" w:rsidP="000E7190">
      <w:pPr>
        <w:numPr>
          <w:ilvl w:val="0"/>
          <w:numId w:val="260"/>
        </w:numPr>
        <w:jc w:val="both"/>
        <w:rPr>
          <w:sz w:val="20"/>
          <w:szCs w:val="20"/>
        </w:rPr>
      </w:pPr>
      <w:r w:rsidRPr="000E7190">
        <w:rPr>
          <w:sz w:val="20"/>
          <w:szCs w:val="20"/>
        </w:rPr>
        <w:t>небольшие помещения</w:t>
      </w:r>
    </w:p>
    <w:p w:rsidR="000E7190" w:rsidRPr="000E7190" w:rsidRDefault="000E7190" w:rsidP="000E7190">
      <w:pPr>
        <w:numPr>
          <w:ilvl w:val="0"/>
          <w:numId w:val="260"/>
        </w:numPr>
        <w:jc w:val="both"/>
        <w:rPr>
          <w:sz w:val="20"/>
          <w:szCs w:val="20"/>
        </w:rPr>
      </w:pPr>
      <w:r w:rsidRPr="000E7190">
        <w:rPr>
          <w:sz w:val="20"/>
          <w:szCs w:val="20"/>
        </w:rPr>
        <w:t>скругленные углы</w:t>
      </w:r>
    </w:p>
    <w:p w:rsidR="000E7190" w:rsidRPr="000E7190" w:rsidRDefault="000E7190" w:rsidP="000E7190">
      <w:pPr>
        <w:numPr>
          <w:ilvl w:val="0"/>
          <w:numId w:val="260"/>
        </w:numPr>
        <w:jc w:val="both"/>
        <w:rPr>
          <w:sz w:val="20"/>
          <w:szCs w:val="20"/>
        </w:rPr>
      </w:pPr>
      <w:r w:rsidRPr="000E7190">
        <w:rPr>
          <w:sz w:val="20"/>
          <w:szCs w:val="20"/>
        </w:rPr>
        <w:t xml:space="preserve">сплошная орнаментация зала </w:t>
      </w:r>
    </w:p>
    <w:p w:rsidR="000E7190" w:rsidRPr="000E7190" w:rsidRDefault="000E7190" w:rsidP="000E7190">
      <w:pPr>
        <w:numPr>
          <w:ilvl w:val="0"/>
          <w:numId w:val="260"/>
        </w:numPr>
        <w:jc w:val="both"/>
        <w:rPr>
          <w:sz w:val="20"/>
          <w:szCs w:val="20"/>
        </w:rPr>
      </w:pPr>
      <w:r w:rsidRPr="000E7190">
        <w:rPr>
          <w:sz w:val="20"/>
          <w:szCs w:val="20"/>
        </w:rPr>
        <w:t>светлая цветовая гамма</w:t>
      </w:r>
    </w:p>
    <w:p w:rsidR="000E7190" w:rsidRPr="000E7190" w:rsidRDefault="000E7190" w:rsidP="000E7190">
      <w:pPr>
        <w:numPr>
          <w:ilvl w:val="0"/>
          <w:numId w:val="260"/>
        </w:numPr>
        <w:jc w:val="both"/>
        <w:rPr>
          <w:sz w:val="20"/>
          <w:szCs w:val="20"/>
        </w:rPr>
      </w:pPr>
      <w:r w:rsidRPr="000E7190">
        <w:rPr>
          <w:sz w:val="20"/>
          <w:szCs w:val="20"/>
        </w:rPr>
        <w:t>геометрический орнамент</w:t>
      </w:r>
    </w:p>
    <w:p w:rsidR="000E7190" w:rsidRPr="000E7190" w:rsidRDefault="000E7190" w:rsidP="000E7190">
      <w:pPr>
        <w:jc w:val="both"/>
        <w:rPr>
          <w:sz w:val="20"/>
          <w:szCs w:val="20"/>
        </w:rPr>
      </w:pPr>
    </w:p>
    <w:p w:rsidR="000E7190" w:rsidRPr="000E7190" w:rsidRDefault="000E7190" w:rsidP="000E7190">
      <w:pPr>
        <w:jc w:val="both"/>
        <w:rPr>
          <w:sz w:val="20"/>
          <w:szCs w:val="20"/>
        </w:rPr>
      </w:pPr>
      <w:r w:rsidRPr="000E7190">
        <w:rPr>
          <w:sz w:val="20"/>
          <w:szCs w:val="20"/>
          <w:lang w:val="en-US"/>
        </w:rPr>
        <w:t>IV</w:t>
      </w:r>
      <w:r w:rsidRPr="000E7190">
        <w:rPr>
          <w:sz w:val="20"/>
          <w:szCs w:val="20"/>
        </w:rPr>
        <w:t>.     С какими историческими событиями связаны:</w:t>
      </w:r>
    </w:p>
    <w:p w:rsidR="000E7190" w:rsidRPr="000E7190" w:rsidRDefault="000E7190" w:rsidP="000E7190">
      <w:pPr>
        <w:numPr>
          <w:ilvl w:val="0"/>
          <w:numId w:val="261"/>
        </w:numPr>
        <w:jc w:val="both"/>
        <w:rPr>
          <w:sz w:val="20"/>
          <w:szCs w:val="20"/>
        </w:rPr>
      </w:pPr>
      <w:r w:rsidRPr="000E7190">
        <w:rPr>
          <w:sz w:val="20"/>
          <w:szCs w:val="20"/>
        </w:rPr>
        <w:t>Кузнецкий мост в Москве</w:t>
      </w:r>
    </w:p>
    <w:p w:rsidR="000E7190" w:rsidRPr="000E7190" w:rsidRDefault="000E7190" w:rsidP="000E7190">
      <w:pPr>
        <w:numPr>
          <w:ilvl w:val="0"/>
          <w:numId w:val="261"/>
        </w:numPr>
        <w:jc w:val="both"/>
        <w:rPr>
          <w:sz w:val="20"/>
          <w:szCs w:val="20"/>
        </w:rPr>
      </w:pPr>
      <w:r w:rsidRPr="000E7190">
        <w:rPr>
          <w:sz w:val="20"/>
          <w:szCs w:val="20"/>
        </w:rPr>
        <w:t>Зимний дворец в С.-Петербурге</w:t>
      </w:r>
    </w:p>
    <w:p w:rsidR="000E7190" w:rsidRPr="000E7190" w:rsidRDefault="000E7190" w:rsidP="000E7190">
      <w:pPr>
        <w:ind w:left="1065"/>
        <w:jc w:val="both"/>
        <w:rPr>
          <w:sz w:val="20"/>
          <w:szCs w:val="20"/>
        </w:rPr>
      </w:pPr>
    </w:p>
    <w:p w:rsidR="000E7190" w:rsidRPr="000E7190" w:rsidRDefault="000E7190" w:rsidP="000E7190">
      <w:pPr>
        <w:numPr>
          <w:ilvl w:val="0"/>
          <w:numId w:val="262"/>
        </w:numPr>
        <w:jc w:val="both"/>
        <w:rPr>
          <w:sz w:val="20"/>
          <w:szCs w:val="20"/>
        </w:rPr>
      </w:pPr>
      <w:r w:rsidRPr="000E7190">
        <w:rPr>
          <w:sz w:val="20"/>
          <w:szCs w:val="20"/>
        </w:rPr>
        <w:t>Что вы знаете об Афанасии Никитине ?</w:t>
      </w:r>
    </w:p>
    <w:p w:rsidR="000E7190" w:rsidRPr="000E7190" w:rsidRDefault="000E7190" w:rsidP="000E7190">
      <w:pPr>
        <w:jc w:val="both"/>
        <w:rPr>
          <w:sz w:val="20"/>
          <w:szCs w:val="20"/>
        </w:rPr>
      </w:pPr>
    </w:p>
    <w:p w:rsidR="000E7190" w:rsidRPr="000E7190" w:rsidRDefault="000E7190" w:rsidP="000E7190">
      <w:pPr>
        <w:numPr>
          <w:ilvl w:val="0"/>
          <w:numId w:val="262"/>
        </w:numPr>
        <w:jc w:val="both"/>
        <w:rPr>
          <w:sz w:val="20"/>
          <w:szCs w:val="20"/>
        </w:rPr>
      </w:pPr>
      <w:r w:rsidRPr="000E7190">
        <w:rPr>
          <w:sz w:val="20"/>
          <w:szCs w:val="20"/>
        </w:rPr>
        <w:t xml:space="preserve">Как в </w:t>
      </w:r>
      <w:r w:rsidRPr="000E7190">
        <w:rPr>
          <w:sz w:val="20"/>
          <w:szCs w:val="20"/>
          <w:lang w:val="en-US"/>
        </w:rPr>
        <w:t>XIX</w:t>
      </w:r>
      <w:r w:rsidRPr="000E7190">
        <w:rPr>
          <w:sz w:val="20"/>
          <w:szCs w:val="20"/>
        </w:rPr>
        <w:t xml:space="preserve"> в. назывались: </w:t>
      </w:r>
    </w:p>
    <w:p w:rsidR="000E7190" w:rsidRPr="000E7190" w:rsidRDefault="000E7190" w:rsidP="000E7190">
      <w:pPr>
        <w:numPr>
          <w:ilvl w:val="0"/>
          <w:numId w:val="263"/>
        </w:numPr>
        <w:jc w:val="both"/>
        <w:rPr>
          <w:sz w:val="20"/>
          <w:szCs w:val="20"/>
        </w:rPr>
      </w:pPr>
      <w:r w:rsidRPr="000E7190">
        <w:rPr>
          <w:sz w:val="20"/>
          <w:szCs w:val="20"/>
        </w:rPr>
        <w:t>пл. Революции</w:t>
      </w:r>
    </w:p>
    <w:p w:rsidR="00D20DD6" w:rsidRDefault="000E7190" w:rsidP="000E7190">
      <w:pPr>
        <w:numPr>
          <w:ilvl w:val="0"/>
          <w:numId w:val="263"/>
        </w:numPr>
        <w:jc w:val="both"/>
        <w:rPr>
          <w:sz w:val="20"/>
          <w:szCs w:val="20"/>
        </w:rPr>
      </w:pPr>
      <w:r w:rsidRPr="000E7190">
        <w:rPr>
          <w:sz w:val="20"/>
          <w:szCs w:val="20"/>
        </w:rPr>
        <w:t>Московская площадь в Твери.</w:t>
      </w:r>
    </w:p>
    <w:p w:rsidR="008E758D" w:rsidRPr="00D20DD6" w:rsidRDefault="008E758D" w:rsidP="000E7190">
      <w:pPr>
        <w:jc w:val="both"/>
        <w:rPr>
          <w:sz w:val="20"/>
          <w:szCs w:val="20"/>
        </w:rPr>
      </w:pPr>
    </w:p>
    <w:p w:rsidR="000E7190" w:rsidRDefault="00D20DD6" w:rsidP="00D20DD6">
      <w:pPr>
        <w:pStyle w:val="1"/>
        <w:rPr>
          <w:rFonts w:ascii="Arial" w:hAnsi="Arial" w:cs="Arial"/>
          <w:sz w:val="20"/>
          <w:szCs w:val="20"/>
        </w:rPr>
      </w:pPr>
      <w:r w:rsidRPr="00D20DD6">
        <w:rPr>
          <w:rFonts w:ascii="Arial" w:hAnsi="Arial" w:cs="Arial"/>
          <w:sz w:val="20"/>
          <w:szCs w:val="20"/>
        </w:rPr>
        <w:t>Рекомендованная литература</w:t>
      </w:r>
    </w:p>
    <w:p w:rsidR="008E758D" w:rsidRPr="008E758D" w:rsidRDefault="008E758D" w:rsidP="008E758D"/>
    <w:p w:rsidR="000E7190" w:rsidRPr="000E7190" w:rsidRDefault="000E7190" w:rsidP="000E7190">
      <w:pPr>
        <w:numPr>
          <w:ilvl w:val="0"/>
          <w:numId w:val="267"/>
        </w:numPr>
        <w:jc w:val="both"/>
        <w:rPr>
          <w:sz w:val="20"/>
          <w:szCs w:val="20"/>
        </w:rPr>
      </w:pPr>
      <w:r w:rsidRPr="000E7190">
        <w:rPr>
          <w:sz w:val="20"/>
          <w:szCs w:val="20"/>
        </w:rPr>
        <w:t>Борзаковский В.С. История Тверского княжества. СПб., 1876.</w:t>
      </w:r>
    </w:p>
    <w:p w:rsidR="000E7190" w:rsidRPr="000E7190" w:rsidRDefault="000E7190" w:rsidP="000E7190">
      <w:pPr>
        <w:numPr>
          <w:ilvl w:val="0"/>
          <w:numId w:val="267"/>
        </w:numPr>
        <w:jc w:val="both"/>
        <w:rPr>
          <w:sz w:val="20"/>
          <w:szCs w:val="20"/>
        </w:rPr>
      </w:pPr>
      <w:r w:rsidRPr="000E7190">
        <w:rPr>
          <w:sz w:val="20"/>
          <w:szCs w:val="20"/>
        </w:rPr>
        <w:t>Горюнов В.С., Тубли М.П. Архитектура эпохи модерна. Концепции. Направления. Мастера. СПб., 1992.</w:t>
      </w:r>
    </w:p>
    <w:p w:rsidR="000E7190" w:rsidRPr="000E7190" w:rsidRDefault="000E7190" w:rsidP="000E7190">
      <w:pPr>
        <w:numPr>
          <w:ilvl w:val="0"/>
          <w:numId w:val="267"/>
        </w:numPr>
        <w:jc w:val="both"/>
        <w:rPr>
          <w:sz w:val="20"/>
          <w:szCs w:val="20"/>
        </w:rPr>
      </w:pPr>
      <w:r w:rsidRPr="000E7190">
        <w:rPr>
          <w:sz w:val="20"/>
          <w:szCs w:val="20"/>
        </w:rPr>
        <w:t>Из истории Калининской области. Калинин, 1960.</w:t>
      </w:r>
    </w:p>
    <w:p w:rsidR="000E7190" w:rsidRPr="000E7190" w:rsidRDefault="000E7190" w:rsidP="000E7190">
      <w:pPr>
        <w:numPr>
          <w:ilvl w:val="0"/>
          <w:numId w:val="267"/>
        </w:numPr>
        <w:jc w:val="both"/>
        <w:rPr>
          <w:sz w:val="20"/>
          <w:szCs w:val="20"/>
        </w:rPr>
      </w:pPr>
      <w:r w:rsidRPr="000E7190">
        <w:rPr>
          <w:sz w:val="20"/>
          <w:szCs w:val="20"/>
        </w:rPr>
        <w:t>Ильин М.А. Древняя Тверь. Торжок, 1958.</w:t>
      </w:r>
    </w:p>
    <w:p w:rsidR="000E7190" w:rsidRPr="000E7190" w:rsidRDefault="000E7190" w:rsidP="000E7190">
      <w:pPr>
        <w:numPr>
          <w:ilvl w:val="0"/>
          <w:numId w:val="267"/>
        </w:numPr>
        <w:jc w:val="both"/>
        <w:rPr>
          <w:sz w:val="20"/>
          <w:szCs w:val="20"/>
        </w:rPr>
      </w:pPr>
      <w:r w:rsidRPr="000E7190">
        <w:rPr>
          <w:sz w:val="20"/>
          <w:szCs w:val="20"/>
        </w:rPr>
        <w:t>История русского и советского искусства. М., 1989.</w:t>
      </w:r>
    </w:p>
    <w:p w:rsidR="000E7190" w:rsidRPr="000E7190" w:rsidRDefault="000E7190" w:rsidP="000E7190">
      <w:pPr>
        <w:numPr>
          <w:ilvl w:val="0"/>
          <w:numId w:val="267"/>
        </w:numPr>
        <w:jc w:val="both"/>
        <w:rPr>
          <w:sz w:val="20"/>
          <w:szCs w:val="20"/>
        </w:rPr>
      </w:pPr>
      <w:r w:rsidRPr="000E7190">
        <w:rPr>
          <w:sz w:val="20"/>
          <w:szCs w:val="20"/>
        </w:rPr>
        <w:t>Карманов Д.И. Собрание сочинений, относящихся к истории Тверского края. Тверь, 1893.</w:t>
      </w:r>
    </w:p>
    <w:p w:rsidR="000E7190" w:rsidRPr="000E7190" w:rsidRDefault="000E7190" w:rsidP="000E7190">
      <w:pPr>
        <w:numPr>
          <w:ilvl w:val="0"/>
          <w:numId w:val="267"/>
        </w:numPr>
        <w:jc w:val="both"/>
        <w:rPr>
          <w:sz w:val="20"/>
          <w:szCs w:val="20"/>
        </w:rPr>
      </w:pPr>
      <w:r w:rsidRPr="000E7190">
        <w:rPr>
          <w:sz w:val="20"/>
          <w:szCs w:val="20"/>
        </w:rPr>
        <w:t>Колосов В. Прошлое и настоящее Твери. Тверь, 1900.</w:t>
      </w:r>
    </w:p>
    <w:p w:rsidR="000E7190" w:rsidRPr="000E7190" w:rsidRDefault="000E7190" w:rsidP="000E7190">
      <w:pPr>
        <w:numPr>
          <w:ilvl w:val="0"/>
          <w:numId w:val="267"/>
        </w:numPr>
        <w:jc w:val="both"/>
        <w:rPr>
          <w:sz w:val="20"/>
          <w:szCs w:val="20"/>
        </w:rPr>
      </w:pPr>
      <w:r w:rsidRPr="000E7190">
        <w:rPr>
          <w:sz w:val="20"/>
          <w:szCs w:val="20"/>
        </w:rPr>
        <w:t>Пилявский В.И., Тиц А.А., Ушаков Ю.С. История русской архитектуры. Л., 1984.</w:t>
      </w:r>
    </w:p>
    <w:p w:rsidR="000E7190" w:rsidRPr="000E7190" w:rsidRDefault="000E7190" w:rsidP="000E7190">
      <w:pPr>
        <w:numPr>
          <w:ilvl w:val="0"/>
          <w:numId w:val="267"/>
        </w:numPr>
        <w:jc w:val="both"/>
        <w:rPr>
          <w:sz w:val="20"/>
          <w:szCs w:val="20"/>
        </w:rPr>
      </w:pPr>
      <w:r w:rsidRPr="000E7190">
        <w:rPr>
          <w:sz w:val="20"/>
          <w:szCs w:val="20"/>
        </w:rPr>
        <w:t xml:space="preserve">Пунин А.Л. Архитектура Петербурга середины </w:t>
      </w:r>
      <w:r w:rsidRPr="000E7190">
        <w:rPr>
          <w:sz w:val="20"/>
          <w:szCs w:val="20"/>
          <w:lang w:val="en-US"/>
        </w:rPr>
        <w:t>XIX</w:t>
      </w:r>
      <w:r w:rsidRPr="000E7190">
        <w:rPr>
          <w:sz w:val="20"/>
          <w:szCs w:val="20"/>
        </w:rPr>
        <w:t xml:space="preserve"> века. Л., 1990.</w:t>
      </w:r>
    </w:p>
    <w:p w:rsidR="000E7190" w:rsidRPr="000E7190" w:rsidRDefault="000E7190" w:rsidP="000E7190">
      <w:pPr>
        <w:numPr>
          <w:ilvl w:val="0"/>
          <w:numId w:val="267"/>
        </w:numPr>
        <w:jc w:val="both"/>
        <w:rPr>
          <w:sz w:val="20"/>
          <w:szCs w:val="20"/>
          <w:lang w:val="en-US"/>
        </w:rPr>
      </w:pPr>
      <w:r w:rsidRPr="000E7190">
        <w:rPr>
          <w:sz w:val="20"/>
          <w:szCs w:val="20"/>
        </w:rPr>
        <w:t xml:space="preserve">Пыляев М.И. Старая Москва. </w:t>
      </w:r>
      <w:r w:rsidRPr="000E7190">
        <w:rPr>
          <w:sz w:val="20"/>
          <w:szCs w:val="20"/>
          <w:lang w:val="en-US"/>
        </w:rPr>
        <w:t>М., 1996</w:t>
      </w:r>
    </w:p>
    <w:p w:rsidR="000E7190" w:rsidRPr="000E7190" w:rsidRDefault="000E7190" w:rsidP="000E7190">
      <w:pPr>
        <w:numPr>
          <w:ilvl w:val="0"/>
          <w:numId w:val="267"/>
        </w:numPr>
        <w:jc w:val="both"/>
        <w:rPr>
          <w:sz w:val="20"/>
          <w:szCs w:val="20"/>
        </w:rPr>
      </w:pPr>
      <w:r w:rsidRPr="000E7190">
        <w:rPr>
          <w:sz w:val="20"/>
          <w:szCs w:val="20"/>
        </w:rPr>
        <w:t>Тверская область: Энциклопедический справочник. Тверь, 1994.</w:t>
      </w:r>
    </w:p>
    <w:p w:rsidR="0078757E" w:rsidRDefault="0078757E" w:rsidP="00C06C80">
      <w:pPr>
        <w:pStyle w:val="aa"/>
        <w:tabs>
          <w:tab w:val="left" w:pos="6804"/>
        </w:tabs>
        <w:ind w:right="-1049"/>
        <w:jc w:val="center"/>
        <w:rPr>
          <w:b/>
          <w:sz w:val="20"/>
          <w:szCs w:val="20"/>
        </w:rPr>
      </w:pPr>
    </w:p>
    <w:p w:rsidR="00C06C80" w:rsidRPr="00C06C80" w:rsidRDefault="00C06C80" w:rsidP="00C06C80">
      <w:pPr>
        <w:pStyle w:val="aa"/>
        <w:tabs>
          <w:tab w:val="left" w:pos="6804"/>
        </w:tabs>
        <w:ind w:right="-1049"/>
        <w:jc w:val="center"/>
        <w:rPr>
          <w:b/>
          <w:sz w:val="20"/>
          <w:szCs w:val="20"/>
        </w:rPr>
      </w:pPr>
      <w:r w:rsidRPr="00C06C80">
        <w:rPr>
          <w:b/>
          <w:sz w:val="20"/>
          <w:szCs w:val="20"/>
        </w:rPr>
        <w:t>Контрольная работа № 2</w:t>
      </w:r>
    </w:p>
    <w:p w:rsidR="00C06C80" w:rsidRDefault="00C06C80" w:rsidP="00C06C80">
      <w:pPr>
        <w:pStyle w:val="aa"/>
        <w:tabs>
          <w:tab w:val="left" w:pos="6804"/>
        </w:tabs>
        <w:ind w:right="-1049"/>
        <w:jc w:val="center"/>
        <w:rPr>
          <w:b/>
          <w:i/>
          <w:sz w:val="20"/>
          <w:szCs w:val="20"/>
        </w:rPr>
      </w:pPr>
      <w:r>
        <w:rPr>
          <w:b/>
          <w:i/>
          <w:sz w:val="20"/>
          <w:szCs w:val="20"/>
        </w:rPr>
        <w:t>Иностранный язык (а</w:t>
      </w:r>
      <w:r w:rsidRPr="00C06C80">
        <w:rPr>
          <w:b/>
          <w:i/>
          <w:sz w:val="20"/>
          <w:szCs w:val="20"/>
        </w:rPr>
        <w:t>нглийский</w:t>
      </w:r>
      <w:r>
        <w:rPr>
          <w:b/>
          <w:i/>
          <w:sz w:val="20"/>
          <w:szCs w:val="20"/>
        </w:rPr>
        <w:t xml:space="preserve">) </w:t>
      </w:r>
    </w:p>
    <w:p w:rsidR="007B7965" w:rsidRDefault="007B7965" w:rsidP="00C06C80">
      <w:pPr>
        <w:pStyle w:val="aa"/>
        <w:tabs>
          <w:tab w:val="left" w:pos="6804"/>
        </w:tabs>
        <w:ind w:right="-1049"/>
        <w:jc w:val="center"/>
        <w:rPr>
          <w:b/>
          <w:i/>
          <w:sz w:val="20"/>
          <w:szCs w:val="20"/>
        </w:rPr>
      </w:pPr>
    </w:p>
    <w:p w:rsidR="007B7965" w:rsidRPr="007B7965" w:rsidRDefault="007B7965" w:rsidP="007B7965">
      <w:pPr>
        <w:ind w:firstLine="360"/>
        <w:jc w:val="both"/>
        <w:rPr>
          <w:sz w:val="20"/>
          <w:szCs w:val="20"/>
        </w:rPr>
      </w:pPr>
      <w:r w:rsidRPr="007B7965">
        <w:rPr>
          <w:sz w:val="20"/>
          <w:szCs w:val="20"/>
        </w:rPr>
        <w:t>Письменная контрольная работа по дисциплине «Информационно-экскурсионная деятельность предприятий туризма на иностранном языке (Английский язык), выполняемая студентами заочной формы обучения, предусмотрена учебным планом СПбГИЭУ. Целью выполнения контрольной работы является проверка уровня знаний в области истории, культуры и искусства Твери  и Тверской области  и их туристских достопримечательностей на английском языке, а также умение представить туристский продукт на английском языке потенциальному клиенту и партнеру.</w:t>
      </w:r>
    </w:p>
    <w:p w:rsidR="007B7965" w:rsidRPr="007B7965" w:rsidRDefault="007B7965" w:rsidP="007B7965">
      <w:pPr>
        <w:ind w:firstLine="360"/>
        <w:jc w:val="both"/>
        <w:rPr>
          <w:sz w:val="20"/>
          <w:szCs w:val="20"/>
        </w:rPr>
      </w:pPr>
      <w:r w:rsidRPr="007B7965">
        <w:rPr>
          <w:sz w:val="20"/>
          <w:szCs w:val="20"/>
        </w:rPr>
        <w:t>Контрольная работа состоит из заданий, в которых основное внимание сконцентрировано по одному аспекту, указанному перед заданием. Все объяснения представлены на родном языке.</w:t>
      </w:r>
    </w:p>
    <w:p w:rsidR="007B7965" w:rsidRPr="007B7965" w:rsidRDefault="007B7965" w:rsidP="007B7965">
      <w:pPr>
        <w:ind w:firstLine="360"/>
        <w:jc w:val="both"/>
        <w:rPr>
          <w:sz w:val="20"/>
          <w:szCs w:val="20"/>
        </w:rPr>
      </w:pPr>
      <w:r w:rsidRPr="007B7965">
        <w:rPr>
          <w:sz w:val="20"/>
          <w:szCs w:val="20"/>
        </w:rPr>
        <w:t>Контрольная работа выполняется в соответствии с графиком учебного процесса и должна быть выполнена в установленные сроки. Работа выполняется по вариантам. Предлагается 3 варианта,  каждый состоит из 7 заданий.</w:t>
      </w:r>
    </w:p>
    <w:p w:rsidR="007B7965" w:rsidRPr="007B7965" w:rsidRDefault="007B7965" w:rsidP="007B7965">
      <w:pPr>
        <w:ind w:firstLine="360"/>
        <w:jc w:val="both"/>
        <w:rPr>
          <w:sz w:val="20"/>
          <w:szCs w:val="20"/>
        </w:rPr>
      </w:pPr>
    </w:p>
    <w:p w:rsidR="007B7965" w:rsidRPr="007B7965" w:rsidRDefault="007B7965" w:rsidP="007B7965">
      <w:pPr>
        <w:ind w:left="360" w:firstLine="348"/>
        <w:jc w:val="both"/>
        <w:rPr>
          <w:sz w:val="20"/>
          <w:szCs w:val="20"/>
        </w:rPr>
      </w:pPr>
      <w:r w:rsidRPr="007B7965">
        <w:rPr>
          <w:b/>
          <w:sz w:val="20"/>
          <w:szCs w:val="20"/>
        </w:rPr>
        <w:t>Вариант контрольной работы определяется начальной буквой фамилии студента</w:t>
      </w:r>
      <w:r w:rsidRPr="007B7965">
        <w:rPr>
          <w:sz w:val="20"/>
          <w:szCs w:val="20"/>
        </w:rPr>
        <w:t>.</w:t>
      </w:r>
    </w:p>
    <w:p w:rsidR="007B7965" w:rsidRPr="007B7965" w:rsidRDefault="007B7965" w:rsidP="007B7965">
      <w:pPr>
        <w:ind w:left="360" w:firstLine="348"/>
        <w:jc w:val="both"/>
        <w:rPr>
          <w:b/>
          <w:sz w:val="20"/>
          <w:szCs w:val="20"/>
        </w:rPr>
      </w:pPr>
      <w:r w:rsidRPr="007B7965">
        <w:rPr>
          <w:b/>
          <w:sz w:val="20"/>
          <w:szCs w:val="20"/>
        </w:rPr>
        <w:t>Вариант № 1 выполняется студентами, фамилии которых начинаются с букв А</w:t>
      </w:r>
      <w:r w:rsidRPr="007B7965">
        <w:rPr>
          <w:sz w:val="20"/>
          <w:szCs w:val="20"/>
        </w:rPr>
        <w:t>-</w:t>
      </w:r>
      <w:r w:rsidRPr="007B7965">
        <w:rPr>
          <w:b/>
          <w:sz w:val="20"/>
          <w:szCs w:val="20"/>
        </w:rPr>
        <w:t>З.</w:t>
      </w:r>
    </w:p>
    <w:p w:rsidR="007B7965" w:rsidRPr="007B7965" w:rsidRDefault="007B7965" w:rsidP="007B7965">
      <w:pPr>
        <w:ind w:left="360" w:firstLine="348"/>
        <w:jc w:val="both"/>
        <w:rPr>
          <w:b/>
          <w:sz w:val="20"/>
          <w:szCs w:val="20"/>
        </w:rPr>
      </w:pPr>
      <w:r w:rsidRPr="007B7965">
        <w:rPr>
          <w:b/>
          <w:sz w:val="20"/>
          <w:szCs w:val="20"/>
        </w:rPr>
        <w:t>Вариант № 2 выполняется студентами, фамилии которых начинаются с букв И-О.</w:t>
      </w:r>
    </w:p>
    <w:p w:rsidR="007B7965" w:rsidRPr="007B7965" w:rsidRDefault="007B7965" w:rsidP="007B7965">
      <w:pPr>
        <w:ind w:left="360" w:firstLine="348"/>
        <w:jc w:val="both"/>
        <w:rPr>
          <w:b/>
          <w:sz w:val="20"/>
          <w:szCs w:val="20"/>
        </w:rPr>
      </w:pPr>
      <w:r w:rsidRPr="007B7965">
        <w:rPr>
          <w:b/>
          <w:sz w:val="20"/>
          <w:szCs w:val="20"/>
        </w:rPr>
        <w:t>Вариант № 3 выполняется студентами, фамилии которых начинаются с букв П-Я.</w:t>
      </w:r>
    </w:p>
    <w:p w:rsidR="007B7965" w:rsidRPr="007B7965" w:rsidRDefault="007B7965" w:rsidP="007B7965">
      <w:pPr>
        <w:ind w:left="360" w:firstLine="348"/>
        <w:jc w:val="both"/>
        <w:rPr>
          <w:b/>
          <w:sz w:val="20"/>
          <w:szCs w:val="20"/>
        </w:rPr>
      </w:pPr>
    </w:p>
    <w:p w:rsidR="007B7965" w:rsidRPr="007B7965" w:rsidRDefault="007B7965" w:rsidP="007B7965">
      <w:pPr>
        <w:jc w:val="both"/>
        <w:rPr>
          <w:b/>
          <w:i/>
          <w:sz w:val="20"/>
          <w:szCs w:val="20"/>
        </w:rPr>
      </w:pPr>
      <w:r w:rsidRPr="007B7965">
        <w:rPr>
          <w:b/>
          <w:i/>
          <w:sz w:val="20"/>
          <w:szCs w:val="20"/>
        </w:rPr>
        <w:t>Внимание! Задание № 7 включает в себя презентацию на английском языке в письменной форме экскурсионного объекта по одной из указанных тем. Темы распределяются по номеру зачетной книжки.</w:t>
      </w:r>
    </w:p>
    <w:p w:rsidR="007B7965" w:rsidRPr="007B7965" w:rsidRDefault="007B7965" w:rsidP="007B7965">
      <w:pPr>
        <w:jc w:val="both"/>
        <w:rPr>
          <w:sz w:val="20"/>
          <w:szCs w:val="20"/>
        </w:rPr>
      </w:pPr>
    </w:p>
    <w:p w:rsidR="007B7965" w:rsidRPr="007B7965" w:rsidRDefault="007B7965" w:rsidP="007B7965">
      <w:pPr>
        <w:jc w:val="center"/>
        <w:rPr>
          <w:sz w:val="20"/>
          <w:szCs w:val="20"/>
        </w:rPr>
      </w:pPr>
      <w:r w:rsidRPr="007B7965">
        <w:rPr>
          <w:sz w:val="20"/>
          <w:szCs w:val="20"/>
        </w:rPr>
        <w:t>Список тем для презентации экскурсионного объекта:</w:t>
      </w:r>
    </w:p>
    <w:p w:rsidR="007B7965" w:rsidRPr="007B7965" w:rsidRDefault="007B7965" w:rsidP="007B7965">
      <w:pPr>
        <w:jc w:val="both"/>
        <w:rPr>
          <w:sz w:val="20"/>
          <w:szCs w:val="20"/>
        </w:rPr>
      </w:pPr>
    </w:p>
    <w:p w:rsidR="007B7965" w:rsidRPr="007B7965" w:rsidRDefault="007B7965" w:rsidP="007B7965">
      <w:pPr>
        <w:numPr>
          <w:ilvl w:val="0"/>
          <w:numId w:val="245"/>
        </w:numPr>
        <w:jc w:val="both"/>
        <w:rPr>
          <w:sz w:val="20"/>
          <w:szCs w:val="20"/>
        </w:rPr>
      </w:pPr>
      <w:r w:rsidRPr="007B7965">
        <w:rPr>
          <w:sz w:val="20"/>
          <w:szCs w:val="20"/>
        </w:rPr>
        <w:t>Тверь – один из старых русских городов на Верхней Волге ( история основания города и основные даты и события в истории города).</w:t>
      </w:r>
    </w:p>
    <w:p w:rsidR="007B7965" w:rsidRPr="007B7965" w:rsidRDefault="007B7965" w:rsidP="007B7965">
      <w:pPr>
        <w:numPr>
          <w:ilvl w:val="0"/>
          <w:numId w:val="245"/>
        </w:numPr>
        <w:jc w:val="both"/>
        <w:rPr>
          <w:sz w:val="20"/>
          <w:szCs w:val="20"/>
        </w:rPr>
      </w:pPr>
      <w:r w:rsidRPr="007B7965">
        <w:rPr>
          <w:sz w:val="20"/>
          <w:szCs w:val="20"/>
        </w:rPr>
        <w:t>Советская площадь ( история, архитектура, здания)</w:t>
      </w:r>
    </w:p>
    <w:p w:rsidR="007B7965" w:rsidRPr="007B7965" w:rsidRDefault="007B7965" w:rsidP="007B7965">
      <w:pPr>
        <w:numPr>
          <w:ilvl w:val="0"/>
          <w:numId w:val="245"/>
        </w:numPr>
        <w:jc w:val="both"/>
        <w:rPr>
          <w:sz w:val="20"/>
          <w:szCs w:val="20"/>
        </w:rPr>
      </w:pPr>
      <w:r w:rsidRPr="007B7965">
        <w:rPr>
          <w:sz w:val="20"/>
          <w:szCs w:val="20"/>
        </w:rPr>
        <w:t>Площадь Ленина  ( история, архитектура, здания)</w:t>
      </w:r>
    </w:p>
    <w:p w:rsidR="007B7965" w:rsidRPr="007B7965" w:rsidRDefault="007B7965" w:rsidP="007B7965">
      <w:pPr>
        <w:numPr>
          <w:ilvl w:val="0"/>
          <w:numId w:val="245"/>
        </w:numPr>
        <w:jc w:val="both"/>
        <w:rPr>
          <w:sz w:val="20"/>
          <w:szCs w:val="20"/>
        </w:rPr>
      </w:pPr>
      <w:r w:rsidRPr="007B7965">
        <w:rPr>
          <w:sz w:val="20"/>
          <w:szCs w:val="20"/>
        </w:rPr>
        <w:t>Советская улица – главная улица города ( история, наиболее известные архитектурные постройки на улице)</w:t>
      </w:r>
    </w:p>
    <w:p w:rsidR="007B7965" w:rsidRPr="007B7965" w:rsidRDefault="007B7965" w:rsidP="007B7965">
      <w:pPr>
        <w:numPr>
          <w:ilvl w:val="0"/>
          <w:numId w:val="245"/>
        </w:numPr>
        <w:jc w:val="both"/>
        <w:rPr>
          <w:sz w:val="20"/>
          <w:szCs w:val="20"/>
        </w:rPr>
      </w:pPr>
      <w:r w:rsidRPr="007B7965">
        <w:rPr>
          <w:sz w:val="20"/>
          <w:szCs w:val="20"/>
        </w:rPr>
        <w:t>Площадь Революции и Путевой дворец</w:t>
      </w:r>
    </w:p>
    <w:p w:rsidR="007B7965" w:rsidRPr="007B7965" w:rsidRDefault="007B7965" w:rsidP="007B7965">
      <w:pPr>
        <w:numPr>
          <w:ilvl w:val="0"/>
          <w:numId w:val="245"/>
        </w:numPr>
        <w:jc w:val="both"/>
        <w:rPr>
          <w:sz w:val="20"/>
          <w:szCs w:val="20"/>
        </w:rPr>
      </w:pPr>
      <w:r w:rsidRPr="007B7965">
        <w:rPr>
          <w:sz w:val="20"/>
          <w:szCs w:val="20"/>
        </w:rPr>
        <w:t>Городской сад ( история и современность)</w:t>
      </w:r>
    </w:p>
    <w:p w:rsidR="007B7965" w:rsidRPr="007B7965" w:rsidRDefault="007B7965" w:rsidP="007B7965">
      <w:pPr>
        <w:numPr>
          <w:ilvl w:val="0"/>
          <w:numId w:val="245"/>
        </w:numPr>
        <w:jc w:val="both"/>
        <w:rPr>
          <w:sz w:val="20"/>
          <w:szCs w:val="20"/>
        </w:rPr>
      </w:pPr>
      <w:r w:rsidRPr="007B7965">
        <w:rPr>
          <w:sz w:val="20"/>
          <w:szCs w:val="20"/>
        </w:rPr>
        <w:t>Обелиск Победы и Часовня Михаила Тверского</w:t>
      </w:r>
    </w:p>
    <w:p w:rsidR="007B7965" w:rsidRPr="007B7965" w:rsidRDefault="007B7965" w:rsidP="007B7965">
      <w:pPr>
        <w:numPr>
          <w:ilvl w:val="0"/>
          <w:numId w:val="245"/>
        </w:numPr>
        <w:jc w:val="both"/>
        <w:rPr>
          <w:sz w:val="20"/>
          <w:szCs w:val="20"/>
        </w:rPr>
      </w:pPr>
      <w:r w:rsidRPr="007B7965">
        <w:rPr>
          <w:sz w:val="20"/>
          <w:szCs w:val="20"/>
        </w:rPr>
        <w:t>Памятник И.А.Крылову</w:t>
      </w:r>
    </w:p>
    <w:p w:rsidR="007B7965" w:rsidRPr="007B7965" w:rsidRDefault="007B7965" w:rsidP="007B7965">
      <w:pPr>
        <w:numPr>
          <w:ilvl w:val="0"/>
          <w:numId w:val="245"/>
        </w:numPr>
        <w:jc w:val="both"/>
        <w:rPr>
          <w:sz w:val="20"/>
          <w:szCs w:val="20"/>
        </w:rPr>
      </w:pPr>
      <w:r w:rsidRPr="007B7965">
        <w:rPr>
          <w:sz w:val="20"/>
          <w:szCs w:val="20"/>
        </w:rPr>
        <w:t>Церковь Белая Троица</w:t>
      </w:r>
    </w:p>
    <w:p w:rsidR="007B7965" w:rsidRPr="007B7965" w:rsidRDefault="007B7965" w:rsidP="007B7965">
      <w:pPr>
        <w:numPr>
          <w:ilvl w:val="0"/>
          <w:numId w:val="245"/>
        </w:numPr>
        <w:jc w:val="both"/>
        <w:rPr>
          <w:sz w:val="20"/>
          <w:szCs w:val="20"/>
        </w:rPr>
      </w:pPr>
      <w:r w:rsidRPr="007B7965">
        <w:rPr>
          <w:sz w:val="20"/>
          <w:szCs w:val="20"/>
        </w:rPr>
        <w:t>Вознесенский собор</w:t>
      </w:r>
    </w:p>
    <w:p w:rsidR="007B7965" w:rsidRPr="007B7965" w:rsidRDefault="007B7965" w:rsidP="007B7965">
      <w:pPr>
        <w:numPr>
          <w:ilvl w:val="0"/>
          <w:numId w:val="245"/>
        </w:numPr>
        <w:jc w:val="both"/>
        <w:rPr>
          <w:sz w:val="20"/>
          <w:szCs w:val="20"/>
        </w:rPr>
      </w:pPr>
      <w:r w:rsidRPr="007B7965">
        <w:rPr>
          <w:sz w:val="20"/>
          <w:szCs w:val="20"/>
        </w:rPr>
        <w:t>Реки и мосты Твери. Здание Речного вокзала</w:t>
      </w:r>
    </w:p>
    <w:p w:rsidR="007B7965" w:rsidRPr="007B7965" w:rsidRDefault="007B7965" w:rsidP="007B7965">
      <w:pPr>
        <w:numPr>
          <w:ilvl w:val="0"/>
          <w:numId w:val="245"/>
        </w:numPr>
        <w:jc w:val="both"/>
        <w:rPr>
          <w:sz w:val="20"/>
          <w:szCs w:val="20"/>
        </w:rPr>
      </w:pPr>
      <w:r w:rsidRPr="007B7965">
        <w:rPr>
          <w:sz w:val="20"/>
          <w:szCs w:val="20"/>
        </w:rPr>
        <w:t>Театральная площадь. Здание Драматического театра и Филармонии.</w:t>
      </w:r>
    </w:p>
    <w:p w:rsidR="007B7965" w:rsidRPr="007B7965" w:rsidRDefault="007B7965" w:rsidP="007B7965">
      <w:pPr>
        <w:numPr>
          <w:ilvl w:val="0"/>
          <w:numId w:val="245"/>
        </w:numPr>
        <w:jc w:val="both"/>
        <w:rPr>
          <w:sz w:val="20"/>
          <w:szCs w:val="20"/>
        </w:rPr>
      </w:pPr>
      <w:r w:rsidRPr="007B7965">
        <w:rPr>
          <w:sz w:val="20"/>
          <w:szCs w:val="20"/>
        </w:rPr>
        <w:t>Отрочь монастырь</w:t>
      </w:r>
    </w:p>
    <w:p w:rsidR="007B7965" w:rsidRPr="007B7965" w:rsidRDefault="007B7965" w:rsidP="007B7965">
      <w:pPr>
        <w:numPr>
          <w:ilvl w:val="0"/>
          <w:numId w:val="245"/>
        </w:numPr>
        <w:jc w:val="both"/>
        <w:rPr>
          <w:sz w:val="20"/>
          <w:szCs w:val="20"/>
        </w:rPr>
      </w:pPr>
      <w:r w:rsidRPr="007B7965">
        <w:rPr>
          <w:sz w:val="20"/>
          <w:szCs w:val="20"/>
        </w:rPr>
        <w:t>Памятник А.Никитину</w:t>
      </w:r>
    </w:p>
    <w:p w:rsidR="007B7965" w:rsidRPr="007B7965" w:rsidRDefault="007B7965" w:rsidP="007B7965">
      <w:pPr>
        <w:numPr>
          <w:ilvl w:val="0"/>
          <w:numId w:val="245"/>
        </w:numPr>
        <w:jc w:val="both"/>
        <w:rPr>
          <w:sz w:val="20"/>
          <w:szCs w:val="20"/>
        </w:rPr>
      </w:pPr>
      <w:r w:rsidRPr="007B7965">
        <w:rPr>
          <w:sz w:val="20"/>
          <w:szCs w:val="20"/>
        </w:rPr>
        <w:t>Христорождественский монастырь</w:t>
      </w:r>
    </w:p>
    <w:p w:rsidR="007B7965" w:rsidRPr="007B7965" w:rsidRDefault="007B7965" w:rsidP="007B7965">
      <w:pPr>
        <w:numPr>
          <w:ilvl w:val="0"/>
          <w:numId w:val="245"/>
        </w:numPr>
        <w:jc w:val="both"/>
        <w:rPr>
          <w:sz w:val="20"/>
          <w:szCs w:val="20"/>
        </w:rPr>
      </w:pPr>
      <w:r w:rsidRPr="007B7965">
        <w:rPr>
          <w:sz w:val="20"/>
          <w:szCs w:val="20"/>
        </w:rPr>
        <w:t>Архитектор Н.Львов – создатель тверских усадеб</w:t>
      </w:r>
    </w:p>
    <w:p w:rsidR="007B7965" w:rsidRPr="007B7965" w:rsidRDefault="007B7965" w:rsidP="007B7965">
      <w:pPr>
        <w:numPr>
          <w:ilvl w:val="0"/>
          <w:numId w:val="245"/>
        </w:numPr>
        <w:jc w:val="both"/>
        <w:rPr>
          <w:sz w:val="20"/>
          <w:szCs w:val="20"/>
        </w:rPr>
      </w:pPr>
      <w:r w:rsidRPr="007B7965">
        <w:rPr>
          <w:sz w:val="20"/>
          <w:szCs w:val="20"/>
        </w:rPr>
        <w:t>Пушкин и Тверской край</w:t>
      </w:r>
    </w:p>
    <w:p w:rsidR="007B7965" w:rsidRPr="007B7965" w:rsidRDefault="007B7965" w:rsidP="007B7965">
      <w:pPr>
        <w:numPr>
          <w:ilvl w:val="0"/>
          <w:numId w:val="245"/>
        </w:numPr>
        <w:jc w:val="both"/>
        <w:rPr>
          <w:sz w:val="20"/>
          <w:szCs w:val="20"/>
        </w:rPr>
      </w:pPr>
      <w:r w:rsidRPr="007B7965">
        <w:rPr>
          <w:sz w:val="20"/>
          <w:szCs w:val="20"/>
        </w:rPr>
        <w:t>Город Торжок (история и основные достопримечательности)</w:t>
      </w:r>
    </w:p>
    <w:p w:rsidR="007B7965" w:rsidRPr="007B7965" w:rsidRDefault="007B7965" w:rsidP="007B7965">
      <w:pPr>
        <w:numPr>
          <w:ilvl w:val="0"/>
          <w:numId w:val="245"/>
        </w:numPr>
        <w:jc w:val="both"/>
        <w:rPr>
          <w:sz w:val="20"/>
          <w:szCs w:val="20"/>
        </w:rPr>
      </w:pPr>
      <w:r w:rsidRPr="007B7965">
        <w:rPr>
          <w:sz w:val="20"/>
          <w:szCs w:val="20"/>
        </w:rPr>
        <w:t>Город Старица (история и основные достопримечательности)</w:t>
      </w:r>
    </w:p>
    <w:p w:rsidR="007B7965" w:rsidRPr="007B7965" w:rsidRDefault="007B7965" w:rsidP="007B7965">
      <w:pPr>
        <w:numPr>
          <w:ilvl w:val="0"/>
          <w:numId w:val="245"/>
        </w:numPr>
        <w:jc w:val="both"/>
        <w:rPr>
          <w:sz w:val="20"/>
          <w:szCs w:val="20"/>
        </w:rPr>
      </w:pPr>
      <w:r w:rsidRPr="007B7965">
        <w:rPr>
          <w:sz w:val="20"/>
          <w:szCs w:val="20"/>
        </w:rPr>
        <w:t xml:space="preserve"> Город Кашин (история и основные достопримечательности)</w:t>
      </w:r>
    </w:p>
    <w:p w:rsidR="007B7965" w:rsidRPr="007B7965" w:rsidRDefault="007B7965" w:rsidP="007B7965">
      <w:pPr>
        <w:numPr>
          <w:ilvl w:val="0"/>
          <w:numId w:val="245"/>
        </w:numPr>
        <w:jc w:val="both"/>
        <w:rPr>
          <w:sz w:val="20"/>
          <w:szCs w:val="20"/>
        </w:rPr>
      </w:pPr>
      <w:r w:rsidRPr="007B7965">
        <w:rPr>
          <w:sz w:val="20"/>
          <w:szCs w:val="20"/>
        </w:rPr>
        <w:t>Город Вышний Волочок (история и основные достопримечательности).</w:t>
      </w:r>
    </w:p>
    <w:p w:rsidR="007B7965" w:rsidRPr="007B7965" w:rsidRDefault="00886B66" w:rsidP="007B7965">
      <w:pPr>
        <w:jc w:val="both"/>
        <w:rPr>
          <w:sz w:val="20"/>
          <w:szCs w:val="20"/>
        </w:rPr>
      </w:pPr>
      <w:r>
        <w:rPr>
          <w:sz w:val="20"/>
          <w:szCs w:val="20"/>
        </w:rPr>
        <w:t xml:space="preserve"> </w:t>
      </w:r>
    </w:p>
    <w:p w:rsidR="007B7965" w:rsidRPr="007B7965" w:rsidRDefault="007B7965" w:rsidP="00886B66">
      <w:pPr>
        <w:ind w:left="360" w:firstLine="348"/>
        <w:jc w:val="center"/>
        <w:rPr>
          <w:b/>
          <w:sz w:val="20"/>
          <w:szCs w:val="20"/>
        </w:rPr>
      </w:pPr>
      <w:r w:rsidRPr="007B7965">
        <w:rPr>
          <w:b/>
          <w:sz w:val="20"/>
          <w:szCs w:val="20"/>
        </w:rPr>
        <w:t>Вариант № 1</w:t>
      </w:r>
    </w:p>
    <w:p w:rsidR="007B7965" w:rsidRPr="007B7965" w:rsidRDefault="007B7965" w:rsidP="007B7965">
      <w:pPr>
        <w:ind w:left="360" w:firstLine="348"/>
        <w:jc w:val="center"/>
        <w:rPr>
          <w:sz w:val="20"/>
          <w:szCs w:val="20"/>
        </w:rPr>
      </w:pPr>
      <w:r w:rsidRPr="007B7965">
        <w:rPr>
          <w:sz w:val="20"/>
          <w:szCs w:val="20"/>
        </w:rPr>
        <w:t xml:space="preserve">(Выполняется студентами, фамилии которых начинаются с букв </w:t>
      </w:r>
      <w:r w:rsidRPr="007B7965">
        <w:rPr>
          <w:b/>
          <w:sz w:val="20"/>
          <w:szCs w:val="20"/>
        </w:rPr>
        <w:t>А-З</w:t>
      </w:r>
      <w:r w:rsidRPr="007B7965">
        <w:rPr>
          <w:sz w:val="20"/>
          <w:szCs w:val="20"/>
        </w:rPr>
        <w:t>)</w:t>
      </w:r>
    </w:p>
    <w:p w:rsidR="007B7965" w:rsidRPr="007B7965" w:rsidRDefault="007B7965" w:rsidP="007B7965">
      <w:pPr>
        <w:ind w:left="360" w:firstLine="348"/>
        <w:jc w:val="center"/>
        <w:rPr>
          <w:sz w:val="20"/>
          <w:szCs w:val="20"/>
        </w:rPr>
      </w:pPr>
    </w:p>
    <w:p w:rsidR="007B7965" w:rsidRPr="007B7965" w:rsidRDefault="007B7965" w:rsidP="007B7965">
      <w:pPr>
        <w:ind w:left="360" w:firstLine="348"/>
        <w:rPr>
          <w:sz w:val="20"/>
          <w:szCs w:val="20"/>
        </w:rPr>
      </w:pPr>
      <w:r w:rsidRPr="007B7965">
        <w:rPr>
          <w:i/>
          <w:sz w:val="20"/>
          <w:szCs w:val="20"/>
          <w:u w:val="single"/>
        </w:rPr>
        <w:t>Задание № 1</w:t>
      </w:r>
      <w:r w:rsidRPr="007B7965">
        <w:rPr>
          <w:sz w:val="20"/>
          <w:szCs w:val="20"/>
        </w:rPr>
        <w:t xml:space="preserve"> </w:t>
      </w:r>
      <w:r w:rsidRPr="007B7965">
        <w:rPr>
          <w:sz w:val="20"/>
          <w:szCs w:val="20"/>
          <w:lang w:val="en-US"/>
        </w:rPr>
        <w:t xml:space="preserve">    </w:t>
      </w:r>
      <w:r w:rsidRPr="007B7965">
        <w:rPr>
          <w:sz w:val="20"/>
          <w:szCs w:val="20"/>
        </w:rPr>
        <w:t xml:space="preserve"> Закончить предложение</w:t>
      </w:r>
    </w:p>
    <w:p w:rsidR="007B7965" w:rsidRPr="007B7965" w:rsidRDefault="007B7965" w:rsidP="007B7965">
      <w:pPr>
        <w:ind w:left="360" w:firstLine="348"/>
        <w:rPr>
          <w:sz w:val="20"/>
          <w:szCs w:val="20"/>
        </w:rPr>
      </w:pPr>
    </w:p>
    <w:p w:rsidR="007B7965" w:rsidRPr="007B7965" w:rsidRDefault="007B7965" w:rsidP="007B7965">
      <w:pPr>
        <w:numPr>
          <w:ilvl w:val="0"/>
          <w:numId w:val="228"/>
        </w:numPr>
        <w:rPr>
          <w:sz w:val="20"/>
          <w:szCs w:val="20"/>
          <w:lang w:val="en-US"/>
        </w:rPr>
      </w:pPr>
      <w:r w:rsidRPr="007B7965">
        <w:rPr>
          <w:sz w:val="20"/>
          <w:szCs w:val="20"/>
          <w:lang w:val="en-US"/>
        </w:rPr>
        <w:t>Tver was founded in ……</w:t>
      </w:r>
    </w:p>
    <w:p w:rsidR="007B7965" w:rsidRPr="007B7965" w:rsidRDefault="007B7965" w:rsidP="007B7965">
      <w:pPr>
        <w:numPr>
          <w:ilvl w:val="0"/>
          <w:numId w:val="228"/>
        </w:numPr>
        <w:rPr>
          <w:sz w:val="20"/>
          <w:szCs w:val="20"/>
          <w:lang w:val="en-US"/>
        </w:rPr>
      </w:pPr>
      <w:r w:rsidRPr="007B7965">
        <w:rPr>
          <w:sz w:val="20"/>
          <w:szCs w:val="20"/>
          <w:lang w:val="en-US"/>
        </w:rPr>
        <w:t>The Revolution Square commemorates the events of the ……</w:t>
      </w:r>
    </w:p>
    <w:p w:rsidR="007B7965" w:rsidRPr="007B7965" w:rsidRDefault="007B7965" w:rsidP="007B7965">
      <w:pPr>
        <w:numPr>
          <w:ilvl w:val="0"/>
          <w:numId w:val="228"/>
        </w:numPr>
        <w:rPr>
          <w:sz w:val="20"/>
          <w:szCs w:val="20"/>
          <w:lang w:val="en-US"/>
        </w:rPr>
      </w:pPr>
      <w:r w:rsidRPr="007B7965">
        <w:rPr>
          <w:sz w:val="20"/>
          <w:szCs w:val="20"/>
          <w:lang w:val="en-US"/>
        </w:rPr>
        <w:t xml:space="preserve">In </w:t>
      </w:r>
      <w:smartTag w:uri="urn:schemas-microsoft-com:office:smarttags" w:element="Street">
        <w:smartTag w:uri="urn:schemas-microsoft-com:office:smarttags" w:element="address">
          <w:r w:rsidRPr="007B7965">
            <w:rPr>
              <w:sz w:val="20"/>
              <w:szCs w:val="20"/>
              <w:lang w:val="en-US"/>
            </w:rPr>
            <w:t>Theatre Square</w:t>
          </w:r>
        </w:smartTag>
      </w:smartTag>
      <w:r w:rsidRPr="007B7965">
        <w:rPr>
          <w:sz w:val="20"/>
          <w:szCs w:val="20"/>
          <w:lang w:val="en-US"/>
        </w:rPr>
        <w:t xml:space="preserve"> there is …….</w:t>
      </w:r>
      <w:r w:rsidRPr="007B7965">
        <w:rPr>
          <w:sz w:val="20"/>
          <w:szCs w:val="20"/>
          <w:lang w:val="en-US"/>
        </w:rPr>
        <w:tab/>
      </w:r>
    </w:p>
    <w:p w:rsidR="007B7965" w:rsidRPr="007B7965" w:rsidRDefault="007B7965" w:rsidP="007B7965">
      <w:pPr>
        <w:numPr>
          <w:ilvl w:val="0"/>
          <w:numId w:val="228"/>
        </w:numPr>
        <w:rPr>
          <w:sz w:val="20"/>
          <w:szCs w:val="20"/>
          <w:lang w:val="en-US"/>
        </w:rPr>
      </w:pPr>
      <w:r w:rsidRPr="007B7965">
        <w:rPr>
          <w:sz w:val="20"/>
          <w:szCs w:val="20"/>
          <w:lang w:val="en-US"/>
        </w:rPr>
        <w:t>The Monument to Krylov was erected in ….</w:t>
      </w:r>
    </w:p>
    <w:p w:rsidR="007B7965" w:rsidRPr="007B7965" w:rsidRDefault="007B7965" w:rsidP="007B7965">
      <w:pPr>
        <w:ind w:left="708"/>
        <w:rPr>
          <w:sz w:val="20"/>
          <w:szCs w:val="20"/>
          <w:lang w:val="en-US"/>
        </w:rPr>
      </w:pPr>
    </w:p>
    <w:p w:rsidR="007B7965" w:rsidRPr="007B7965" w:rsidRDefault="007B7965" w:rsidP="007B7965">
      <w:pPr>
        <w:ind w:left="708"/>
        <w:rPr>
          <w:sz w:val="20"/>
          <w:szCs w:val="20"/>
          <w:lang w:val="en-US"/>
        </w:rPr>
      </w:pPr>
    </w:p>
    <w:p w:rsidR="007B7965" w:rsidRPr="007B7965" w:rsidRDefault="007B7965" w:rsidP="007B7965">
      <w:pPr>
        <w:ind w:left="708"/>
        <w:jc w:val="both"/>
        <w:rPr>
          <w:sz w:val="20"/>
          <w:szCs w:val="20"/>
        </w:rPr>
      </w:pPr>
      <w:r w:rsidRPr="007B7965">
        <w:rPr>
          <w:i/>
          <w:sz w:val="20"/>
          <w:szCs w:val="20"/>
          <w:u w:val="single"/>
        </w:rPr>
        <w:t>Задание № 2</w:t>
      </w:r>
      <w:r w:rsidRPr="007B7965">
        <w:rPr>
          <w:sz w:val="20"/>
          <w:szCs w:val="20"/>
        </w:rPr>
        <w:t xml:space="preserve">   Выбрать слово из предложенных для образования словосочетаний</w:t>
      </w:r>
    </w:p>
    <w:p w:rsidR="007B7965" w:rsidRPr="007B7965" w:rsidRDefault="007B7965" w:rsidP="007B7965">
      <w:pPr>
        <w:ind w:left="708"/>
        <w:jc w:val="both"/>
        <w:rPr>
          <w:sz w:val="20"/>
          <w:szCs w:val="20"/>
        </w:rPr>
      </w:pPr>
    </w:p>
    <w:p w:rsidR="007B7965" w:rsidRPr="007B7965" w:rsidRDefault="007B7965" w:rsidP="007B7965">
      <w:pPr>
        <w:ind w:left="708"/>
        <w:jc w:val="both"/>
        <w:rPr>
          <w:b/>
          <w:sz w:val="20"/>
          <w:szCs w:val="20"/>
          <w:lang w:val="en-US"/>
        </w:rPr>
      </w:pPr>
      <w:r w:rsidRPr="007B7965">
        <w:rPr>
          <w:b/>
          <w:sz w:val="20"/>
          <w:szCs w:val="20"/>
          <w:lang w:val="en-US"/>
        </w:rPr>
        <w:t>Russian Baroque, Testament, Square, cultural, nights</w:t>
      </w:r>
    </w:p>
    <w:p w:rsidR="007B7965" w:rsidRPr="007B7965" w:rsidRDefault="007B7965" w:rsidP="007B7965">
      <w:pPr>
        <w:ind w:left="708"/>
        <w:jc w:val="both"/>
        <w:rPr>
          <w:sz w:val="20"/>
          <w:szCs w:val="20"/>
          <w:lang w:val="en-US"/>
        </w:rPr>
      </w:pPr>
    </w:p>
    <w:p w:rsidR="007B7965" w:rsidRPr="007B7965" w:rsidRDefault="007B7965" w:rsidP="007B7965">
      <w:pPr>
        <w:numPr>
          <w:ilvl w:val="0"/>
          <w:numId w:val="231"/>
        </w:numPr>
        <w:jc w:val="both"/>
        <w:rPr>
          <w:sz w:val="20"/>
          <w:szCs w:val="20"/>
          <w:lang w:val="en-US"/>
        </w:rPr>
      </w:pPr>
      <w:r w:rsidRPr="007B7965">
        <w:rPr>
          <w:sz w:val="20"/>
          <w:szCs w:val="20"/>
          <w:lang w:val="en-US"/>
        </w:rPr>
        <w:t>Lenin’s……</w:t>
      </w:r>
    </w:p>
    <w:p w:rsidR="007B7965" w:rsidRPr="007B7965" w:rsidRDefault="007B7965" w:rsidP="007B7965">
      <w:pPr>
        <w:numPr>
          <w:ilvl w:val="0"/>
          <w:numId w:val="231"/>
        </w:numPr>
        <w:jc w:val="both"/>
        <w:rPr>
          <w:sz w:val="20"/>
          <w:szCs w:val="20"/>
          <w:lang w:val="en-US"/>
        </w:rPr>
      </w:pPr>
      <w:r w:rsidRPr="007B7965">
        <w:rPr>
          <w:sz w:val="20"/>
          <w:szCs w:val="20"/>
          <w:lang w:val="en-US"/>
        </w:rPr>
        <w:t>White…….</w:t>
      </w:r>
    </w:p>
    <w:p w:rsidR="007B7965" w:rsidRPr="007B7965" w:rsidRDefault="007B7965" w:rsidP="007B7965">
      <w:pPr>
        <w:numPr>
          <w:ilvl w:val="0"/>
          <w:numId w:val="231"/>
        </w:numPr>
        <w:jc w:val="both"/>
        <w:rPr>
          <w:sz w:val="20"/>
          <w:szCs w:val="20"/>
          <w:lang w:val="en-US"/>
        </w:rPr>
      </w:pPr>
      <w:r w:rsidRPr="007B7965">
        <w:rPr>
          <w:sz w:val="20"/>
          <w:szCs w:val="20"/>
          <w:lang w:val="en-US"/>
        </w:rPr>
        <w:t>………style</w:t>
      </w:r>
    </w:p>
    <w:p w:rsidR="007B7965" w:rsidRPr="007B7965" w:rsidRDefault="007B7965" w:rsidP="007B7965">
      <w:pPr>
        <w:numPr>
          <w:ilvl w:val="0"/>
          <w:numId w:val="231"/>
        </w:numPr>
        <w:jc w:val="both"/>
        <w:rPr>
          <w:sz w:val="20"/>
          <w:szCs w:val="20"/>
          <w:lang w:val="en-US"/>
        </w:rPr>
      </w:pPr>
      <w:r w:rsidRPr="007B7965">
        <w:rPr>
          <w:sz w:val="20"/>
          <w:szCs w:val="20"/>
          <w:lang w:val="en-US"/>
        </w:rPr>
        <w:t>……….capital</w:t>
      </w:r>
    </w:p>
    <w:p w:rsidR="007B7965" w:rsidRPr="007B7965" w:rsidRDefault="007B7965" w:rsidP="007B7965">
      <w:pPr>
        <w:numPr>
          <w:ilvl w:val="0"/>
          <w:numId w:val="231"/>
        </w:numPr>
        <w:jc w:val="both"/>
        <w:rPr>
          <w:sz w:val="20"/>
          <w:szCs w:val="20"/>
          <w:lang w:val="en-US"/>
        </w:rPr>
      </w:pPr>
      <w:r w:rsidRPr="007B7965">
        <w:rPr>
          <w:sz w:val="20"/>
          <w:szCs w:val="20"/>
          <w:lang w:val="en-US"/>
        </w:rPr>
        <w:t>Old ……Story</w:t>
      </w:r>
    </w:p>
    <w:p w:rsidR="007B7965" w:rsidRPr="007B7965" w:rsidRDefault="007B7965" w:rsidP="007B7965">
      <w:pPr>
        <w:ind w:left="360" w:firstLine="348"/>
        <w:jc w:val="center"/>
        <w:rPr>
          <w:sz w:val="20"/>
          <w:szCs w:val="20"/>
        </w:rPr>
      </w:pPr>
    </w:p>
    <w:p w:rsidR="007B7965" w:rsidRPr="007B7965" w:rsidRDefault="007B7965" w:rsidP="007B7965">
      <w:pPr>
        <w:rPr>
          <w:sz w:val="20"/>
          <w:szCs w:val="20"/>
        </w:rPr>
      </w:pPr>
      <w:r w:rsidRPr="007B7965">
        <w:rPr>
          <w:sz w:val="20"/>
          <w:szCs w:val="20"/>
        </w:rPr>
        <w:t xml:space="preserve">            </w:t>
      </w:r>
      <w:r w:rsidRPr="007B7965">
        <w:rPr>
          <w:i/>
          <w:sz w:val="20"/>
          <w:szCs w:val="20"/>
          <w:u w:val="single"/>
        </w:rPr>
        <w:t>Задание №3</w:t>
      </w:r>
      <w:r w:rsidRPr="007B7965">
        <w:rPr>
          <w:sz w:val="20"/>
          <w:szCs w:val="20"/>
        </w:rPr>
        <w:t xml:space="preserve">      Выбрать глагол(из двух предложенных), который подходит в каждом </w:t>
      </w:r>
    </w:p>
    <w:p w:rsidR="007B7965" w:rsidRPr="007B7965" w:rsidRDefault="007B7965" w:rsidP="007B7965">
      <w:pPr>
        <w:rPr>
          <w:sz w:val="20"/>
          <w:szCs w:val="20"/>
          <w:lang w:val="en-US"/>
        </w:rPr>
      </w:pPr>
      <w:r w:rsidRPr="007B7965">
        <w:rPr>
          <w:sz w:val="20"/>
          <w:szCs w:val="20"/>
        </w:rPr>
        <w:t xml:space="preserve">                                       конкретном</w:t>
      </w:r>
      <w:r w:rsidRPr="007B7965">
        <w:rPr>
          <w:sz w:val="20"/>
          <w:szCs w:val="20"/>
          <w:lang w:val="en-US"/>
        </w:rPr>
        <w:t xml:space="preserve"> </w:t>
      </w:r>
      <w:r w:rsidRPr="007B7965">
        <w:rPr>
          <w:sz w:val="20"/>
          <w:szCs w:val="20"/>
        </w:rPr>
        <w:t>случае</w:t>
      </w:r>
      <w:r w:rsidRPr="007B7965">
        <w:rPr>
          <w:sz w:val="20"/>
          <w:szCs w:val="20"/>
          <w:lang w:val="en-US"/>
        </w:rPr>
        <w:t xml:space="preserve">  </w:t>
      </w:r>
    </w:p>
    <w:p w:rsidR="007B7965" w:rsidRPr="007B7965" w:rsidRDefault="007B7965" w:rsidP="007B7965">
      <w:pPr>
        <w:rPr>
          <w:sz w:val="20"/>
          <w:szCs w:val="20"/>
          <w:lang w:val="en-US"/>
        </w:rPr>
      </w:pPr>
    </w:p>
    <w:p w:rsidR="007B7965" w:rsidRPr="007B7965" w:rsidRDefault="007B7965" w:rsidP="007B7965">
      <w:pPr>
        <w:numPr>
          <w:ilvl w:val="0"/>
          <w:numId w:val="234"/>
        </w:numPr>
        <w:rPr>
          <w:sz w:val="20"/>
          <w:szCs w:val="20"/>
          <w:lang w:val="en-US"/>
        </w:rPr>
      </w:pPr>
      <w:r w:rsidRPr="007B7965">
        <w:rPr>
          <w:sz w:val="20"/>
          <w:szCs w:val="20"/>
          <w:lang w:val="en-US"/>
        </w:rPr>
        <w:t xml:space="preserve">The Old bridge spans/crosses the </w:t>
      </w:r>
      <w:smartTag w:uri="urn:schemas-microsoft-com:office:smarttags" w:element="place">
        <w:r w:rsidRPr="007B7965">
          <w:rPr>
            <w:sz w:val="20"/>
            <w:szCs w:val="20"/>
            <w:lang w:val="en-US"/>
          </w:rPr>
          <w:t>Volga</w:t>
        </w:r>
      </w:smartTag>
      <w:r w:rsidRPr="007B7965">
        <w:rPr>
          <w:sz w:val="20"/>
          <w:szCs w:val="20"/>
          <w:lang w:val="en-US"/>
        </w:rPr>
        <w:t>.</w:t>
      </w:r>
    </w:p>
    <w:p w:rsidR="007B7965" w:rsidRPr="007B7965" w:rsidRDefault="007B7965" w:rsidP="007B7965">
      <w:pPr>
        <w:numPr>
          <w:ilvl w:val="0"/>
          <w:numId w:val="234"/>
        </w:numPr>
        <w:rPr>
          <w:sz w:val="20"/>
          <w:szCs w:val="20"/>
          <w:lang w:val="en-US"/>
        </w:rPr>
      </w:pPr>
      <w:r w:rsidRPr="007B7965">
        <w:rPr>
          <w:sz w:val="20"/>
          <w:szCs w:val="20"/>
          <w:lang w:val="en-US"/>
        </w:rPr>
        <w:t>The construction of a dam was begun to prevent/support future destructions.</w:t>
      </w:r>
    </w:p>
    <w:p w:rsidR="007B7965" w:rsidRPr="007B7965" w:rsidRDefault="007B7965" w:rsidP="007B7965">
      <w:pPr>
        <w:numPr>
          <w:ilvl w:val="0"/>
          <w:numId w:val="234"/>
        </w:numPr>
        <w:rPr>
          <w:sz w:val="20"/>
          <w:szCs w:val="20"/>
          <w:lang w:val="en-US"/>
        </w:rPr>
      </w:pPr>
      <w:r w:rsidRPr="007B7965">
        <w:rPr>
          <w:sz w:val="20"/>
          <w:szCs w:val="20"/>
          <w:lang w:val="en-US"/>
        </w:rPr>
        <w:t>Some of the museums commemorate/numerate the lives and work of famous artists and writers.</w:t>
      </w:r>
    </w:p>
    <w:p w:rsidR="007B7965" w:rsidRPr="007B7965" w:rsidRDefault="007B7965" w:rsidP="007B7965">
      <w:pPr>
        <w:numPr>
          <w:ilvl w:val="0"/>
          <w:numId w:val="234"/>
        </w:numPr>
        <w:rPr>
          <w:sz w:val="20"/>
          <w:szCs w:val="20"/>
          <w:lang w:val="en-US"/>
        </w:rPr>
      </w:pPr>
      <w:r w:rsidRPr="007B7965">
        <w:rPr>
          <w:sz w:val="20"/>
          <w:szCs w:val="20"/>
          <w:lang w:val="en-US"/>
        </w:rPr>
        <w:t xml:space="preserve">The </w:t>
      </w:r>
      <w:smartTag w:uri="urn:schemas-microsoft-com:office:smarttags" w:element="place">
        <w:smartTag w:uri="urn:schemas-microsoft-com:office:smarttags" w:element="PlaceName">
          <w:r w:rsidRPr="007B7965">
            <w:rPr>
              <w:sz w:val="20"/>
              <w:szCs w:val="20"/>
              <w:lang w:val="en-US"/>
            </w:rPr>
            <w:t>Ethnographic</w:t>
          </w:r>
        </w:smartTag>
        <w:r w:rsidRPr="007B7965">
          <w:rPr>
            <w:sz w:val="20"/>
            <w:szCs w:val="20"/>
            <w:lang w:val="en-US"/>
          </w:rPr>
          <w:t xml:space="preserve"> </w:t>
        </w:r>
        <w:smartTag w:uri="urn:schemas-microsoft-com:office:smarttags" w:element="PlaceType">
          <w:r w:rsidRPr="007B7965">
            <w:rPr>
              <w:sz w:val="20"/>
              <w:szCs w:val="20"/>
              <w:lang w:val="en-US"/>
            </w:rPr>
            <w:t>Museum</w:t>
          </w:r>
        </w:smartTag>
      </w:smartTag>
      <w:r w:rsidRPr="007B7965">
        <w:rPr>
          <w:sz w:val="20"/>
          <w:szCs w:val="20"/>
          <w:lang w:val="en-US"/>
        </w:rPr>
        <w:t xml:space="preserve"> keeps/holds three million exhibits.</w:t>
      </w:r>
    </w:p>
    <w:p w:rsidR="007B7965" w:rsidRPr="0078757E" w:rsidRDefault="007B7965" w:rsidP="007B7965">
      <w:pPr>
        <w:ind w:left="780"/>
        <w:rPr>
          <w:sz w:val="20"/>
          <w:szCs w:val="20"/>
        </w:rPr>
      </w:pPr>
    </w:p>
    <w:p w:rsidR="007B7965" w:rsidRPr="007B7965" w:rsidRDefault="007B7965" w:rsidP="007B7965">
      <w:pPr>
        <w:ind w:left="360"/>
        <w:rPr>
          <w:sz w:val="20"/>
          <w:szCs w:val="20"/>
        </w:rPr>
      </w:pPr>
      <w:r w:rsidRPr="0078757E">
        <w:rPr>
          <w:sz w:val="20"/>
          <w:szCs w:val="20"/>
        </w:rPr>
        <w:t xml:space="preserve">       </w:t>
      </w:r>
      <w:r w:rsidRPr="007B7965">
        <w:rPr>
          <w:i/>
          <w:sz w:val="20"/>
          <w:szCs w:val="20"/>
          <w:u w:val="single"/>
        </w:rPr>
        <w:t>Задание №4</w:t>
      </w:r>
      <w:r w:rsidRPr="007B7965">
        <w:rPr>
          <w:sz w:val="20"/>
          <w:szCs w:val="20"/>
        </w:rPr>
        <w:t xml:space="preserve">        Правильно вставить предлог там, где он необходим   </w:t>
      </w:r>
    </w:p>
    <w:p w:rsidR="007B7965" w:rsidRPr="007B7965" w:rsidRDefault="007B7965" w:rsidP="007B7965">
      <w:pPr>
        <w:ind w:left="360"/>
        <w:rPr>
          <w:sz w:val="20"/>
          <w:szCs w:val="20"/>
        </w:rPr>
      </w:pPr>
      <w:r w:rsidRPr="007B7965">
        <w:rPr>
          <w:sz w:val="20"/>
          <w:szCs w:val="20"/>
        </w:rPr>
        <w:t xml:space="preserve">       </w:t>
      </w:r>
    </w:p>
    <w:p w:rsidR="007B7965" w:rsidRPr="007B7965" w:rsidRDefault="007B7965" w:rsidP="007B7965">
      <w:pPr>
        <w:numPr>
          <w:ilvl w:val="0"/>
          <w:numId w:val="237"/>
        </w:numPr>
        <w:rPr>
          <w:sz w:val="20"/>
          <w:szCs w:val="20"/>
          <w:lang w:val="en-US"/>
        </w:rPr>
      </w:pPr>
      <w:r w:rsidRPr="007B7965">
        <w:rPr>
          <w:sz w:val="20"/>
          <w:szCs w:val="20"/>
          <w:lang w:val="en-US"/>
        </w:rPr>
        <w:t>Now our bus is crossing …..the Old  bridge</w:t>
      </w:r>
    </w:p>
    <w:p w:rsidR="007B7965" w:rsidRPr="007B7965" w:rsidRDefault="007B7965" w:rsidP="007B7965">
      <w:pPr>
        <w:numPr>
          <w:ilvl w:val="0"/>
          <w:numId w:val="237"/>
        </w:numPr>
        <w:rPr>
          <w:sz w:val="20"/>
          <w:szCs w:val="20"/>
          <w:lang w:val="en-US"/>
        </w:rPr>
      </w:pPr>
      <w:r w:rsidRPr="007B7965">
        <w:rPr>
          <w:sz w:val="20"/>
          <w:szCs w:val="20"/>
          <w:lang w:val="en-US"/>
        </w:rPr>
        <w:t>The train N 24 arrives …..Tver ….5p.m.</w:t>
      </w:r>
    </w:p>
    <w:p w:rsidR="007B7965" w:rsidRPr="007B7965" w:rsidRDefault="007B7965" w:rsidP="007B7965">
      <w:pPr>
        <w:numPr>
          <w:ilvl w:val="0"/>
          <w:numId w:val="237"/>
        </w:numPr>
        <w:rPr>
          <w:sz w:val="20"/>
          <w:szCs w:val="20"/>
          <w:lang w:val="en-US"/>
        </w:rPr>
      </w:pPr>
      <w:r w:rsidRPr="007B7965">
        <w:rPr>
          <w:sz w:val="20"/>
          <w:szCs w:val="20"/>
          <w:lang w:val="en-US"/>
        </w:rPr>
        <w:t>The Cathedral of Ascension is topped …..a gilded dome.</w:t>
      </w:r>
    </w:p>
    <w:p w:rsidR="007B7965" w:rsidRPr="007B7965" w:rsidRDefault="007B7965" w:rsidP="007B7965">
      <w:pPr>
        <w:numPr>
          <w:ilvl w:val="0"/>
          <w:numId w:val="237"/>
        </w:numPr>
        <w:rPr>
          <w:sz w:val="20"/>
          <w:szCs w:val="20"/>
          <w:lang w:val="en-US"/>
        </w:rPr>
      </w:pPr>
      <w:r w:rsidRPr="007B7965">
        <w:rPr>
          <w:sz w:val="20"/>
          <w:szCs w:val="20"/>
          <w:lang w:val="en-US"/>
        </w:rPr>
        <w:t xml:space="preserve">We are standing …..the main entrance….the </w:t>
      </w:r>
      <w:smartTag w:uri="urn:schemas-microsoft-com:office:smarttags" w:element="place">
        <w:smartTag w:uri="urn:schemas-microsoft-com:office:smarttags" w:element="PlaceName">
          <w:r w:rsidRPr="007B7965">
            <w:rPr>
              <w:sz w:val="20"/>
              <w:szCs w:val="20"/>
              <w:lang w:val="en-US"/>
            </w:rPr>
            <w:t>Royal</w:t>
          </w:r>
        </w:smartTag>
        <w:r w:rsidRPr="007B7965">
          <w:rPr>
            <w:sz w:val="20"/>
            <w:szCs w:val="20"/>
            <w:lang w:val="en-US"/>
          </w:rPr>
          <w:t xml:space="preserve"> </w:t>
        </w:r>
        <w:smartTag w:uri="urn:schemas-microsoft-com:office:smarttags" w:element="PlaceType">
          <w:r w:rsidRPr="007B7965">
            <w:rPr>
              <w:sz w:val="20"/>
              <w:szCs w:val="20"/>
              <w:lang w:val="en-US"/>
            </w:rPr>
            <w:t>Palace</w:t>
          </w:r>
        </w:smartTag>
      </w:smartTag>
      <w:r w:rsidRPr="007B7965">
        <w:rPr>
          <w:sz w:val="20"/>
          <w:szCs w:val="20"/>
          <w:lang w:val="en-US"/>
        </w:rPr>
        <w:t>.</w:t>
      </w:r>
    </w:p>
    <w:p w:rsidR="007B7965" w:rsidRPr="007B7965" w:rsidRDefault="007B7965" w:rsidP="007B7965">
      <w:pPr>
        <w:numPr>
          <w:ilvl w:val="0"/>
          <w:numId w:val="237"/>
        </w:numPr>
        <w:rPr>
          <w:sz w:val="20"/>
          <w:szCs w:val="20"/>
          <w:lang w:val="en-US"/>
        </w:rPr>
      </w:pPr>
      <w:r w:rsidRPr="007B7965">
        <w:rPr>
          <w:sz w:val="20"/>
          <w:szCs w:val="20"/>
          <w:lang w:val="en-US"/>
        </w:rPr>
        <w:t>The museum houses…..the collection …..Russian Art.</w:t>
      </w:r>
    </w:p>
    <w:p w:rsidR="007B7965" w:rsidRPr="007B7965" w:rsidRDefault="007B7965" w:rsidP="007B7965">
      <w:pPr>
        <w:numPr>
          <w:ilvl w:val="0"/>
          <w:numId w:val="237"/>
        </w:numPr>
        <w:rPr>
          <w:sz w:val="20"/>
          <w:szCs w:val="20"/>
          <w:lang w:val="en-US"/>
        </w:rPr>
      </w:pPr>
      <w:r w:rsidRPr="007B7965">
        <w:rPr>
          <w:sz w:val="20"/>
          <w:szCs w:val="20"/>
          <w:lang w:val="en-US"/>
        </w:rPr>
        <w:t xml:space="preserve">The building was designed …..the architect Kazakov. </w:t>
      </w:r>
    </w:p>
    <w:p w:rsidR="007B7965" w:rsidRPr="007B7965" w:rsidRDefault="007B7965" w:rsidP="007B7965">
      <w:pPr>
        <w:ind w:left="780"/>
        <w:rPr>
          <w:sz w:val="20"/>
          <w:szCs w:val="20"/>
          <w:lang w:val="en-US"/>
        </w:rPr>
      </w:pPr>
    </w:p>
    <w:p w:rsidR="007B7965" w:rsidRPr="007B7965" w:rsidRDefault="007B7965" w:rsidP="007B7965">
      <w:pPr>
        <w:ind w:left="780"/>
        <w:rPr>
          <w:sz w:val="20"/>
          <w:szCs w:val="20"/>
        </w:rPr>
      </w:pPr>
      <w:r w:rsidRPr="007B7965">
        <w:rPr>
          <w:i/>
          <w:sz w:val="20"/>
          <w:szCs w:val="20"/>
          <w:u w:val="single"/>
        </w:rPr>
        <w:t>Задание №5</w:t>
      </w:r>
      <w:r w:rsidRPr="007B7965">
        <w:rPr>
          <w:sz w:val="20"/>
          <w:szCs w:val="20"/>
        </w:rPr>
        <w:t xml:space="preserve">      Ответить на вопросы на английском языке</w:t>
      </w:r>
    </w:p>
    <w:p w:rsidR="007B7965" w:rsidRPr="007B7965" w:rsidRDefault="007B7965" w:rsidP="007B7965">
      <w:pPr>
        <w:ind w:left="780"/>
        <w:rPr>
          <w:sz w:val="20"/>
          <w:szCs w:val="20"/>
        </w:rPr>
      </w:pPr>
    </w:p>
    <w:p w:rsidR="007B7965" w:rsidRPr="007B7965" w:rsidRDefault="007B7965" w:rsidP="007B7965">
      <w:pPr>
        <w:numPr>
          <w:ilvl w:val="0"/>
          <w:numId w:val="240"/>
        </w:numPr>
        <w:rPr>
          <w:sz w:val="20"/>
          <w:szCs w:val="20"/>
          <w:lang w:val="en-US"/>
        </w:rPr>
      </w:pPr>
      <w:r w:rsidRPr="007B7965">
        <w:rPr>
          <w:sz w:val="20"/>
          <w:szCs w:val="20"/>
          <w:lang w:val="en-US"/>
        </w:rPr>
        <w:t>Who was the founder of Tver?</w:t>
      </w:r>
    </w:p>
    <w:p w:rsidR="007B7965" w:rsidRPr="007B7965" w:rsidRDefault="007B7965" w:rsidP="007B7965">
      <w:pPr>
        <w:numPr>
          <w:ilvl w:val="0"/>
          <w:numId w:val="240"/>
        </w:numPr>
        <w:rPr>
          <w:sz w:val="20"/>
          <w:szCs w:val="20"/>
          <w:lang w:val="en-US"/>
        </w:rPr>
      </w:pPr>
      <w:r w:rsidRPr="007B7965">
        <w:rPr>
          <w:sz w:val="20"/>
          <w:szCs w:val="20"/>
          <w:lang w:val="en-US"/>
        </w:rPr>
        <w:t xml:space="preserve"> Who are the most famous Russian masters among those who are represented in </w:t>
      </w:r>
      <w:smartTag w:uri="urn:schemas-microsoft-com:office:smarttags" w:element="place">
        <w:smartTag w:uri="urn:schemas-microsoft-com:office:smarttags" w:element="PlaceName">
          <w:r w:rsidRPr="007B7965">
            <w:rPr>
              <w:sz w:val="20"/>
              <w:szCs w:val="20"/>
              <w:lang w:val="en-US"/>
            </w:rPr>
            <w:t>Tver</w:t>
          </w:r>
        </w:smartTag>
        <w:r w:rsidRPr="007B7965">
          <w:rPr>
            <w:sz w:val="20"/>
            <w:szCs w:val="20"/>
            <w:lang w:val="en-US"/>
          </w:rPr>
          <w:t xml:space="preserve"> </w:t>
        </w:r>
        <w:smartTag w:uri="urn:schemas-microsoft-com:office:smarttags" w:element="PlaceName">
          <w:r w:rsidRPr="007B7965">
            <w:rPr>
              <w:sz w:val="20"/>
              <w:szCs w:val="20"/>
              <w:lang w:val="en-US"/>
            </w:rPr>
            <w:t>Art</w:t>
          </w:r>
        </w:smartTag>
        <w:r w:rsidRPr="007B7965">
          <w:rPr>
            <w:sz w:val="20"/>
            <w:szCs w:val="20"/>
            <w:lang w:val="en-US"/>
          </w:rPr>
          <w:t xml:space="preserve"> </w:t>
        </w:r>
        <w:smartTag w:uri="urn:schemas-microsoft-com:office:smarttags" w:element="PlaceName">
          <w:r w:rsidRPr="007B7965">
            <w:rPr>
              <w:sz w:val="20"/>
              <w:szCs w:val="20"/>
              <w:lang w:val="en-US"/>
            </w:rPr>
            <w:t>Gallery</w:t>
          </w:r>
        </w:smartTag>
      </w:smartTag>
      <w:r w:rsidRPr="007B7965">
        <w:rPr>
          <w:sz w:val="20"/>
          <w:szCs w:val="20"/>
          <w:lang w:val="en-US"/>
        </w:rPr>
        <w:t>? What are the names of their works?</w:t>
      </w:r>
    </w:p>
    <w:p w:rsidR="007B7965" w:rsidRPr="007B7965" w:rsidRDefault="007B7965" w:rsidP="007B7965">
      <w:pPr>
        <w:numPr>
          <w:ilvl w:val="0"/>
          <w:numId w:val="240"/>
        </w:numPr>
        <w:rPr>
          <w:sz w:val="20"/>
          <w:szCs w:val="20"/>
          <w:lang w:val="en-US"/>
        </w:rPr>
      </w:pPr>
      <w:r w:rsidRPr="007B7965">
        <w:rPr>
          <w:sz w:val="20"/>
          <w:szCs w:val="20"/>
          <w:lang w:val="en-US"/>
        </w:rPr>
        <w:t xml:space="preserve">When and when was the city renamed?  </w:t>
      </w:r>
    </w:p>
    <w:p w:rsidR="007B7965" w:rsidRPr="007B7965" w:rsidRDefault="007B7965" w:rsidP="007B7965">
      <w:pPr>
        <w:ind w:left="780"/>
        <w:rPr>
          <w:sz w:val="20"/>
          <w:szCs w:val="20"/>
          <w:lang w:val="en-US"/>
        </w:rPr>
      </w:pPr>
    </w:p>
    <w:p w:rsidR="007B7965" w:rsidRPr="007B7965" w:rsidRDefault="007B7965" w:rsidP="007B7965">
      <w:pPr>
        <w:ind w:left="780"/>
        <w:rPr>
          <w:sz w:val="20"/>
          <w:szCs w:val="20"/>
          <w:lang w:val="en-US"/>
        </w:rPr>
      </w:pPr>
    </w:p>
    <w:p w:rsidR="007B7965" w:rsidRPr="007B7965" w:rsidRDefault="007B7965" w:rsidP="007B7965">
      <w:pPr>
        <w:ind w:left="780"/>
        <w:rPr>
          <w:sz w:val="20"/>
          <w:szCs w:val="20"/>
        </w:rPr>
      </w:pPr>
      <w:r w:rsidRPr="007B7965">
        <w:rPr>
          <w:i/>
          <w:sz w:val="20"/>
          <w:szCs w:val="20"/>
          <w:u w:val="single"/>
        </w:rPr>
        <w:t>Задание №6</w:t>
      </w:r>
      <w:r w:rsidRPr="007B7965">
        <w:rPr>
          <w:sz w:val="20"/>
          <w:szCs w:val="20"/>
        </w:rPr>
        <w:t xml:space="preserve">     Перевести предложения на английский язык      </w:t>
      </w:r>
    </w:p>
    <w:p w:rsidR="007B7965" w:rsidRPr="007B7965" w:rsidRDefault="007B7965" w:rsidP="007B7965">
      <w:pPr>
        <w:ind w:left="780"/>
        <w:rPr>
          <w:sz w:val="20"/>
          <w:szCs w:val="20"/>
        </w:rPr>
      </w:pPr>
    </w:p>
    <w:p w:rsidR="007B7965" w:rsidRPr="007B7965" w:rsidRDefault="007B7965" w:rsidP="007B7965">
      <w:pPr>
        <w:ind w:left="780"/>
        <w:rPr>
          <w:sz w:val="20"/>
          <w:szCs w:val="20"/>
        </w:rPr>
      </w:pPr>
      <w:r w:rsidRPr="007B7965">
        <w:rPr>
          <w:sz w:val="20"/>
          <w:szCs w:val="20"/>
        </w:rPr>
        <w:t>1.  Город обязан своим существованием рекам Волге и Тверце.</w:t>
      </w:r>
    </w:p>
    <w:p w:rsidR="007B7965" w:rsidRPr="007B7965" w:rsidRDefault="007B7965" w:rsidP="007B7965">
      <w:pPr>
        <w:ind w:left="780"/>
        <w:rPr>
          <w:sz w:val="20"/>
          <w:szCs w:val="20"/>
        </w:rPr>
      </w:pPr>
      <w:r w:rsidRPr="007B7965">
        <w:rPr>
          <w:sz w:val="20"/>
          <w:szCs w:val="20"/>
        </w:rPr>
        <w:t>2.  Город обладает архитектурными памятниками, не имеющими аналогов на северо-востоке России.</w:t>
      </w:r>
    </w:p>
    <w:p w:rsidR="007B7965" w:rsidRPr="007B7965" w:rsidRDefault="007B7965" w:rsidP="007B7965">
      <w:pPr>
        <w:ind w:left="780"/>
        <w:rPr>
          <w:sz w:val="20"/>
          <w:szCs w:val="20"/>
        </w:rPr>
      </w:pPr>
      <w:r w:rsidRPr="007B7965">
        <w:rPr>
          <w:sz w:val="20"/>
          <w:szCs w:val="20"/>
        </w:rPr>
        <w:t>3.  Ни один из городов не может похвастаться таким роскошным Путевым дворцом.</w:t>
      </w:r>
    </w:p>
    <w:p w:rsidR="007B7965" w:rsidRPr="007B7965" w:rsidRDefault="007B7965" w:rsidP="007B7965">
      <w:pPr>
        <w:rPr>
          <w:sz w:val="20"/>
          <w:szCs w:val="20"/>
        </w:rPr>
      </w:pPr>
      <w:r w:rsidRPr="007B7965">
        <w:rPr>
          <w:sz w:val="20"/>
          <w:szCs w:val="20"/>
        </w:rPr>
        <w:t xml:space="preserve">             4.  Пешеходная улица является одним из привлекательных для туристов мест.</w:t>
      </w:r>
    </w:p>
    <w:p w:rsidR="007B7965" w:rsidRPr="007B7965" w:rsidRDefault="007B7965" w:rsidP="007B7965">
      <w:pPr>
        <w:ind w:left="780"/>
        <w:rPr>
          <w:sz w:val="20"/>
          <w:szCs w:val="20"/>
        </w:rPr>
      </w:pPr>
      <w:r w:rsidRPr="007B7965">
        <w:rPr>
          <w:sz w:val="20"/>
          <w:szCs w:val="20"/>
        </w:rPr>
        <w:t>5.  Музей является великолепным источником культуры для города и области.</w:t>
      </w:r>
    </w:p>
    <w:p w:rsidR="007B7965" w:rsidRPr="007B7965" w:rsidRDefault="007B7965" w:rsidP="007B7965">
      <w:pPr>
        <w:ind w:left="780"/>
        <w:rPr>
          <w:sz w:val="20"/>
          <w:szCs w:val="20"/>
        </w:rPr>
      </w:pPr>
    </w:p>
    <w:p w:rsidR="007B7965" w:rsidRPr="007B7965" w:rsidRDefault="007B7965" w:rsidP="007B7965">
      <w:pPr>
        <w:ind w:left="780"/>
        <w:rPr>
          <w:sz w:val="20"/>
          <w:szCs w:val="20"/>
        </w:rPr>
      </w:pPr>
    </w:p>
    <w:p w:rsidR="007B7965" w:rsidRPr="007B7965" w:rsidRDefault="007B7965" w:rsidP="007B7965">
      <w:pPr>
        <w:ind w:left="780"/>
        <w:rPr>
          <w:sz w:val="20"/>
          <w:szCs w:val="20"/>
        </w:rPr>
      </w:pPr>
      <w:r w:rsidRPr="007B7965">
        <w:rPr>
          <w:i/>
          <w:sz w:val="20"/>
          <w:szCs w:val="20"/>
          <w:u w:val="single"/>
        </w:rPr>
        <w:t xml:space="preserve">Задание №7 </w:t>
      </w:r>
      <w:r w:rsidRPr="007B7965">
        <w:rPr>
          <w:sz w:val="20"/>
          <w:szCs w:val="20"/>
        </w:rPr>
        <w:t xml:space="preserve"> Составить презентацию экскурсионного объекта на тему :</w:t>
      </w:r>
    </w:p>
    <w:p w:rsidR="007B7965" w:rsidRPr="007B7965" w:rsidRDefault="007B7965" w:rsidP="007B7965">
      <w:pPr>
        <w:ind w:left="780"/>
        <w:rPr>
          <w:sz w:val="20"/>
          <w:szCs w:val="20"/>
        </w:rPr>
      </w:pPr>
      <w:r w:rsidRPr="007B7965">
        <w:rPr>
          <w:i/>
          <w:sz w:val="20"/>
          <w:szCs w:val="20"/>
          <w:u w:val="single"/>
        </w:rPr>
        <w:t xml:space="preserve">  </w:t>
      </w:r>
      <w:r w:rsidRPr="007B7965">
        <w:rPr>
          <w:sz w:val="20"/>
          <w:szCs w:val="20"/>
        </w:rPr>
        <w:t xml:space="preserve">                     (Темы указаны в методических указаниях к контрольной работе)     </w:t>
      </w:r>
    </w:p>
    <w:p w:rsidR="007B7965" w:rsidRPr="007B7965" w:rsidRDefault="007B7965" w:rsidP="007B7965">
      <w:pPr>
        <w:ind w:left="780"/>
        <w:rPr>
          <w:sz w:val="20"/>
          <w:szCs w:val="20"/>
        </w:rPr>
      </w:pPr>
      <w:r w:rsidRPr="007B7965">
        <w:rPr>
          <w:sz w:val="20"/>
          <w:szCs w:val="20"/>
        </w:rPr>
        <w:t>Задание выполняется  на английском языке в письменной форме.</w:t>
      </w:r>
    </w:p>
    <w:p w:rsidR="007B7965" w:rsidRPr="007B7965" w:rsidRDefault="007B7965" w:rsidP="007B7965">
      <w:pPr>
        <w:rPr>
          <w:sz w:val="20"/>
          <w:szCs w:val="20"/>
        </w:rPr>
      </w:pPr>
    </w:p>
    <w:p w:rsidR="007B7965" w:rsidRPr="007B7965" w:rsidRDefault="007B7965" w:rsidP="00886B66">
      <w:pPr>
        <w:ind w:left="360" w:firstLine="348"/>
        <w:jc w:val="center"/>
        <w:rPr>
          <w:b/>
          <w:sz w:val="20"/>
          <w:szCs w:val="20"/>
        </w:rPr>
      </w:pPr>
      <w:r w:rsidRPr="007B7965">
        <w:rPr>
          <w:b/>
          <w:sz w:val="20"/>
          <w:szCs w:val="20"/>
        </w:rPr>
        <w:t>Вариант</w:t>
      </w:r>
      <w:r w:rsidR="00886B66">
        <w:rPr>
          <w:b/>
          <w:sz w:val="20"/>
          <w:szCs w:val="20"/>
        </w:rPr>
        <w:t xml:space="preserve"> № 2</w:t>
      </w:r>
    </w:p>
    <w:p w:rsidR="007B7965" w:rsidRPr="007B7965" w:rsidRDefault="007B7965" w:rsidP="007B7965">
      <w:pPr>
        <w:ind w:left="360" w:firstLine="348"/>
        <w:jc w:val="center"/>
        <w:rPr>
          <w:sz w:val="20"/>
          <w:szCs w:val="20"/>
        </w:rPr>
      </w:pPr>
      <w:r w:rsidRPr="007B7965">
        <w:rPr>
          <w:sz w:val="20"/>
          <w:szCs w:val="20"/>
        </w:rPr>
        <w:t xml:space="preserve">(Выполняется студентами, фамилии которых начинаются с букв </w:t>
      </w:r>
      <w:r w:rsidRPr="007B7965">
        <w:rPr>
          <w:b/>
          <w:sz w:val="20"/>
          <w:szCs w:val="20"/>
        </w:rPr>
        <w:t>И-О</w:t>
      </w:r>
      <w:r w:rsidRPr="007B7965">
        <w:rPr>
          <w:sz w:val="20"/>
          <w:szCs w:val="20"/>
        </w:rPr>
        <w:t>)</w:t>
      </w:r>
    </w:p>
    <w:p w:rsidR="007B7965" w:rsidRPr="007B7965" w:rsidRDefault="007B7965" w:rsidP="007B7965">
      <w:pPr>
        <w:rPr>
          <w:sz w:val="20"/>
          <w:szCs w:val="20"/>
        </w:rPr>
      </w:pPr>
    </w:p>
    <w:p w:rsidR="007B7965" w:rsidRPr="007B7965" w:rsidRDefault="007B7965" w:rsidP="007B7965">
      <w:pPr>
        <w:ind w:left="360" w:firstLine="348"/>
        <w:rPr>
          <w:sz w:val="20"/>
          <w:szCs w:val="20"/>
        </w:rPr>
      </w:pPr>
      <w:r w:rsidRPr="007B7965">
        <w:rPr>
          <w:i/>
          <w:sz w:val="20"/>
          <w:szCs w:val="20"/>
        </w:rPr>
        <w:t xml:space="preserve">  </w:t>
      </w:r>
      <w:r w:rsidRPr="007B7965">
        <w:rPr>
          <w:i/>
          <w:sz w:val="20"/>
          <w:szCs w:val="20"/>
          <w:u w:val="single"/>
        </w:rPr>
        <w:t xml:space="preserve">Задание № </w:t>
      </w:r>
      <w:r w:rsidRPr="007B7965">
        <w:rPr>
          <w:i/>
          <w:sz w:val="20"/>
          <w:szCs w:val="20"/>
        </w:rPr>
        <w:t xml:space="preserve">1       </w:t>
      </w:r>
      <w:r w:rsidRPr="007B7965">
        <w:rPr>
          <w:sz w:val="20"/>
          <w:szCs w:val="20"/>
        </w:rPr>
        <w:t>Закончить предложение</w:t>
      </w:r>
    </w:p>
    <w:p w:rsidR="007B7965" w:rsidRPr="007B7965" w:rsidRDefault="007B7965" w:rsidP="007B7965">
      <w:pPr>
        <w:ind w:left="360" w:firstLine="348"/>
        <w:rPr>
          <w:sz w:val="20"/>
          <w:szCs w:val="20"/>
        </w:rPr>
      </w:pPr>
    </w:p>
    <w:p w:rsidR="007B7965" w:rsidRPr="007B7965" w:rsidRDefault="007B7965" w:rsidP="007B7965">
      <w:pPr>
        <w:numPr>
          <w:ilvl w:val="0"/>
          <w:numId w:val="229"/>
        </w:numPr>
        <w:rPr>
          <w:sz w:val="20"/>
          <w:szCs w:val="20"/>
          <w:lang w:val="en-US"/>
        </w:rPr>
      </w:pPr>
      <w:r w:rsidRPr="007B7965">
        <w:rPr>
          <w:sz w:val="20"/>
          <w:szCs w:val="20"/>
          <w:lang w:val="en-US"/>
        </w:rPr>
        <w:t>In the centre of the Revolution Square there is …..</w:t>
      </w:r>
    </w:p>
    <w:p w:rsidR="007B7965" w:rsidRPr="007B7965" w:rsidRDefault="007B7965" w:rsidP="007B7965">
      <w:pPr>
        <w:numPr>
          <w:ilvl w:val="0"/>
          <w:numId w:val="229"/>
        </w:numPr>
        <w:rPr>
          <w:sz w:val="20"/>
          <w:szCs w:val="20"/>
          <w:lang w:val="en-US"/>
        </w:rPr>
      </w:pPr>
      <w:r w:rsidRPr="007B7965">
        <w:rPr>
          <w:sz w:val="20"/>
          <w:szCs w:val="20"/>
          <w:lang w:val="en-US"/>
        </w:rPr>
        <w:t xml:space="preserve">The </w:t>
      </w:r>
      <w:smartTag w:uri="urn:schemas-microsoft-com:office:smarttags" w:element="place">
        <w:smartTag w:uri="urn:schemas-microsoft-com:office:smarttags" w:element="PlaceName">
          <w:r w:rsidRPr="007B7965">
            <w:rPr>
              <w:sz w:val="20"/>
              <w:szCs w:val="20"/>
              <w:lang w:val="en-US"/>
            </w:rPr>
            <w:t>Putevoy</w:t>
          </w:r>
        </w:smartTag>
        <w:r w:rsidRPr="007B7965">
          <w:rPr>
            <w:sz w:val="20"/>
            <w:szCs w:val="20"/>
            <w:lang w:val="en-US"/>
          </w:rPr>
          <w:t xml:space="preserve">  </w:t>
        </w:r>
        <w:smartTag w:uri="urn:schemas-microsoft-com:office:smarttags" w:element="PlaceName">
          <w:r w:rsidRPr="007B7965">
            <w:rPr>
              <w:sz w:val="20"/>
              <w:szCs w:val="20"/>
              <w:lang w:val="en-US"/>
            </w:rPr>
            <w:t>Royal</w:t>
          </w:r>
        </w:smartTag>
        <w:r w:rsidRPr="007B7965">
          <w:rPr>
            <w:sz w:val="20"/>
            <w:szCs w:val="20"/>
            <w:lang w:val="en-US"/>
          </w:rPr>
          <w:t xml:space="preserve"> </w:t>
        </w:r>
        <w:smartTag w:uri="urn:schemas-microsoft-com:office:smarttags" w:element="PlaceType">
          <w:r w:rsidRPr="007B7965">
            <w:rPr>
              <w:sz w:val="20"/>
              <w:szCs w:val="20"/>
              <w:lang w:val="en-US"/>
            </w:rPr>
            <w:t>Palace</w:t>
          </w:r>
        </w:smartTag>
      </w:smartTag>
      <w:r w:rsidRPr="007B7965">
        <w:rPr>
          <w:sz w:val="20"/>
          <w:szCs w:val="20"/>
          <w:lang w:val="en-US"/>
        </w:rPr>
        <w:t xml:space="preserve"> was designed by ……</w:t>
      </w:r>
    </w:p>
    <w:p w:rsidR="007B7965" w:rsidRPr="007B7965" w:rsidRDefault="007B7965" w:rsidP="007B7965">
      <w:pPr>
        <w:numPr>
          <w:ilvl w:val="0"/>
          <w:numId w:val="229"/>
        </w:numPr>
        <w:rPr>
          <w:sz w:val="20"/>
          <w:szCs w:val="20"/>
          <w:lang w:val="en-US"/>
        </w:rPr>
      </w:pPr>
      <w:r w:rsidRPr="007B7965">
        <w:rPr>
          <w:sz w:val="20"/>
          <w:szCs w:val="20"/>
          <w:lang w:val="en-US"/>
        </w:rPr>
        <w:t>The monument to Pushkin is situated in ……</w:t>
      </w:r>
    </w:p>
    <w:p w:rsidR="007B7965" w:rsidRPr="007B7965" w:rsidRDefault="007B7965" w:rsidP="007B7965">
      <w:pPr>
        <w:numPr>
          <w:ilvl w:val="0"/>
          <w:numId w:val="229"/>
        </w:numPr>
        <w:rPr>
          <w:sz w:val="20"/>
          <w:szCs w:val="20"/>
          <w:lang w:val="en-US"/>
        </w:rPr>
      </w:pPr>
      <w:r w:rsidRPr="007B7965">
        <w:rPr>
          <w:sz w:val="20"/>
          <w:szCs w:val="20"/>
          <w:lang w:val="en-US"/>
        </w:rPr>
        <w:t xml:space="preserve">The </w:t>
      </w:r>
      <w:smartTag w:uri="urn:schemas-microsoft-com:office:smarttags" w:element="place">
        <w:smartTag w:uri="urn:schemas-microsoft-com:office:smarttags" w:element="PlaceType">
          <w:r w:rsidRPr="007B7965">
            <w:rPr>
              <w:sz w:val="20"/>
              <w:szCs w:val="20"/>
              <w:lang w:val="en-US"/>
            </w:rPr>
            <w:t>Museum</w:t>
          </w:r>
        </w:smartTag>
        <w:r w:rsidRPr="007B7965">
          <w:rPr>
            <w:sz w:val="20"/>
            <w:szCs w:val="20"/>
            <w:lang w:val="en-US"/>
          </w:rPr>
          <w:t xml:space="preserve"> of </w:t>
        </w:r>
        <w:smartTag w:uri="urn:schemas-microsoft-com:office:smarttags" w:element="PlaceName">
          <w:r w:rsidRPr="007B7965">
            <w:rPr>
              <w:sz w:val="20"/>
              <w:szCs w:val="20"/>
              <w:lang w:val="en-US"/>
            </w:rPr>
            <w:t>Arts and Crafts</w:t>
          </w:r>
        </w:smartTag>
      </w:smartTag>
      <w:r w:rsidRPr="007B7965">
        <w:rPr>
          <w:sz w:val="20"/>
          <w:szCs w:val="20"/>
          <w:lang w:val="en-US"/>
        </w:rPr>
        <w:t xml:space="preserve"> (</w:t>
      </w:r>
      <w:r w:rsidRPr="007B7965">
        <w:rPr>
          <w:sz w:val="20"/>
          <w:szCs w:val="20"/>
        </w:rPr>
        <w:t>Музей</w:t>
      </w:r>
      <w:r w:rsidRPr="007B7965">
        <w:rPr>
          <w:sz w:val="20"/>
          <w:szCs w:val="20"/>
          <w:lang w:val="en-US"/>
        </w:rPr>
        <w:t xml:space="preserve"> </w:t>
      </w:r>
      <w:r w:rsidRPr="007B7965">
        <w:rPr>
          <w:sz w:val="20"/>
          <w:szCs w:val="20"/>
        </w:rPr>
        <w:t>Тверского</w:t>
      </w:r>
      <w:r w:rsidRPr="007B7965">
        <w:rPr>
          <w:sz w:val="20"/>
          <w:szCs w:val="20"/>
          <w:lang w:val="en-US"/>
        </w:rPr>
        <w:t xml:space="preserve"> </w:t>
      </w:r>
      <w:r w:rsidRPr="007B7965">
        <w:rPr>
          <w:sz w:val="20"/>
          <w:szCs w:val="20"/>
        </w:rPr>
        <w:t>быта</w:t>
      </w:r>
      <w:r w:rsidRPr="007B7965">
        <w:rPr>
          <w:sz w:val="20"/>
          <w:szCs w:val="20"/>
          <w:lang w:val="en-US"/>
        </w:rPr>
        <w:t>) is housed in …..</w:t>
      </w:r>
    </w:p>
    <w:p w:rsidR="007B7965" w:rsidRPr="0078757E" w:rsidRDefault="007B7965" w:rsidP="007B7965">
      <w:pPr>
        <w:ind w:left="708"/>
        <w:rPr>
          <w:sz w:val="20"/>
          <w:szCs w:val="20"/>
        </w:rPr>
      </w:pPr>
    </w:p>
    <w:p w:rsidR="007B7965" w:rsidRPr="007B7965" w:rsidRDefault="007B7965" w:rsidP="007B7965">
      <w:pPr>
        <w:ind w:left="708"/>
        <w:jc w:val="both"/>
        <w:rPr>
          <w:sz w:val="20"/>
          <w:szCs w:val="20"/>
        </w:rPr>
      </w:pPr>
      <w:r w:rsidRPr="007B7965">
        <w:rPr>
          <w:i/>
          <w:sz w:val="20"/>
          <w:szCs w:val="20"/>
          <w:u w:val="single"/>
        </w:rPr>
        <w:t>Задание № 2</w:t>
      </w:r>
      <w:r w:rsidRPr="007B7965">
        <w:rPr>
          <w:sz w:val="20"/>
          <w:szCs w:val="20"/>
        </w:rPr>
        <w:t xml:space="preserve">   Выбрать слово из предложенных для образования словосочетаний</w:t>
      </w:r>
    </w:p>
    <w:p w:rsidR="007B7965" w:rsidRPr="007B7965" w:rsidRDefault="007B7965" w:rsidP="007B7965">
      <w:pPr>
        <w:ind w:left="708"/>
        <w:rPr>
          <w:sz w:val="20"/>
          <w:szCs w:val="20"/>
        </w:rPr>
      </w:pPr>
    </w:p>
    <w:p w:rsidR="007B7965" w:rsidRPr="007B7965" w:rsidRDefault="007B7965" w:rsidP="007B7965">
      <w:pPr>
        <w:ind w:left="708"/>
        <w:rPr>
          <w:b/>
          <w:sz w:val="20"/>
          <w:szCs w:val="20"/>
          <w:lang w:val="en-US"/>
        </w:rPr>
      </w:pPr>
      <w:r w:rsidRPr="007B7965">
        <w:rPr>
          <w:b/>
          <w:sz w:val="20"/>
          <w:szCs w:val="20"/>
          <w:lang w:val="en-US"/>
        </w:rPr>
        <w:t>Marble, Royal,  Orthodox, Embankment, Oriental</w:t>
      </w:r>
    </w:p>
    <w:p w:rsidR="007B7965" w:rsidRPr="007B7965" w:rsidRDefault="007B7965" w:rsidP="007B7965">
      <w:pPr>
        <w:ind w:left="708"/>
        <w:rPr>
          <w:sz w:val="20"/>
          <w:szCs w:val="20"/>
          <w:lang w:val="en-US"/>
        </w:rPr>
      </w:pPr>
    </w:p>
    <w:p w:rsidR="007B7965" w:rsidRPr="007B7965" w:rsidRDefault="007B7965" w:rsidP="007B7965">
      <w:pPr>
        <w:numPr>
          <w:ilvl w:val="0"/>
          <w:numId w:val="232"/>
        </w:numPr>
        <w:rPr>
          <w:sz w:val="20"/>
          <w:szCs w:val="20"/>
          <w:lang w:val="en-US"/>
        </w:rPr>
      </w:pPr>
      <w:r w:rsidRPr="007B7965">
        <w:rPr>
          <w:sz w:val="20"/>
          <w:szCs w:val="20"/>
          <w:lang w:val="en-US"/>
        </w:rPr>
        <w:t xml:space="preserve">The </w:t>
      </w:r>
      <w:smartTag w:uri="urn:schemas-microsoft-com:office:smarttags" w:element="place">
        <w:r w:rsidRPr="007B7965">
          <w:rPr>
            <w:sz w:val="20"/>
            <w:szCs w:val="20"/>
            <w:lang w:val="en-US"/>
          </w:rPr>
          <w:t>Volga</w:t>
        </w:r>
      </w:smartTag>
      <w:r w:rsidRPr="007B7965">
        <w:rPr>
          <w:sz w:val="20"/>
          <w:szCs w:val="20"/>
          <w:lang w:val="en-US"/>
        </w:rPr>
        <w:t>……</w:t>
      </w:r>
    </w:p>
    <w:p w:rsidR="007B7965" w:rsidRPr="007B7965" w:rsidRDefault="007B7965" w:rsidP="007B7965">
      <w:pPr>
        <w:numPr>
          <w:ilvl w:val="0"/>
          <w:numId w:val="232"/>
        </w:numPr>
        <w:rPr>
          <w:sz w:val="20"/>
          <w:szCs w:val="20"/>
          <w:lang w:val="en-US"/>
        </w:rPr>
      </w:pPr>
      <w:r w:rsidRPr="007B7965">
        <w:rPr>
          <w:sz w:val="20"/>
          <w:szCs w:val="20"/>
          <w:lang w:val="en-US"/>
        </w:rPr>
        <w:t>…….statue</w:t>
      </w:r>
    </w:p>
    <w:p w:rsidR="007B7965" w:rsidRPr="007B7965" w:rsidRDefault="007B7965" w:rsidP="007B7965">
      <w:pPr>
        <w:numPr>
          <w:ilvl w:val="0"/>
          <w:numId w:val="232"/>
        </w:numPr>
        <w:rPr>
          <w:sz w:val="20"/>
          <w:szCs w:val="20"/>
          <w:lang w:val="en-US"/>
        </w:rPr>
      </w:pPr>
      <w:r w:rsidRPr="007B7965">
        <w:rPr>
          <w:sz w:val="20"/>
          <w:szCs w:val="20"/>
          <w:lang w:val="en-US"/>
        </w:rPr>
        <w:t>……..art</w:t>
      </w:r>
    </w:p>
    <w:p w:rsidR="007B7965" w:rsidRPr="007B7965" w:rsidRDefault="007B7965" w:rsidP="007B7965">
      <w:pPr>
        <w:numPr>
          <w:ilvl w:val="0"/>
          <w:numId w:val="232"/>
        </w:numPr>
        <w:rPr>
          <w:sz w:val="20"/>
          <w:szCs w:val="20"/>
          <w:lang w:val="en-US"/>
        </w:rPr>
      </w:pPr>
      <w:r w:rsidRPr="007B7965">
        <w:rPr>
          <w:sz w:val="20"/>
          <w:szCs w:val="20"/>
          <w:lang w:val="en-US"/>
        </w:rPr>
        <w:t>………family</w:t>
      </w:r>
    </w:p>
    <w:p w:rsidR="007B7965" w:rsidRPr="007B7965" w:rsidRDefault="007B7965" w:rsidP="007B7965">
      <w:pPr>
        <w:numPr>
          <w:ilvl w:val="0"/>
          <w:numId w:val="232"/>
        </w:numPr>
        <w:rPr>
          <w:sz w:val="20"/>
          <w:szCs w:val="20"/>
          <w:lang w:val="en-US"/>
        </w:rPr>
      </w:pPr>
      <w:r w:rsidRPr="007B7965">
        <w:rPr>
          <w:sz w:val="20"/>
          <w:szCs w:val="20"/>
          <w:lang w:val="en-US"/>
        </w:rPr>
        <w:t>The Russian …..Church</w:t>
      </w:r>
    </w:p>
    <w:p w:rsidR="007B7965" w:rsidRPr="007B7965" w:rsidRDefault="007B7965" w:rsidP="007B7965">
      <w:pPr>
        <w:ind w:left="708"/>
        <w:rPr>
          <w:sz w:val="20"/>
          <w:szCs w:val="20"/>
          <w:lang w:val="en-US"/>
        </w:rPr>
      </w:pPr>
    </w:p>
    <w:p w:rsidR="007B7965" w:rsidRPr="007B7965" w:rsidRDefault="007B7965" w:rsidP="007B7965">
      <w:pPr>
        <w:rPr>
          <w:sz w:val="20"/>
          <w:szCs w:val="20"/>
        </w:rPr>
      </w:pPr>
      <w:r w:rsidRPr="007B7965">
        <w:rPr>
          <w:sz w:val="20"/>
          <w:szCs w:val="20"/>
        </w:rPr>
        <w:t xml:space="preserve">           </w:t>
      </w:r>
      <w:r w:rsidRPr="007B7965">
        <w:rPr>
          <w:i/>
          <w:sz w:val="20"/>
          <w:szCs w:val="20"/>
          <w:u w:val="single"/>
        </w:rPr>
        <w:t>Задание №3</w:t>
      </w:r>
      <w:r w:rsidRPr="007B7965">
        <w:rPr>
          <w:sz w:val="20"/>
          <w:szCs w:val="20"/>
        </w:rPr>
        <w:t xml:space="preserve">      Выбрать глагол(из двух предложенных), который подходит в каждом </w:t>
      </w:r>
    </w:p>
    <w:p w:rsidR="007B7965" w:rsidRPr="007B7965" w:rsidRDefault="007B7965" w:rsidP="007B7965">
      <w:pPr>
        <w:rPr>
          <w:sz w:val="20"/>
          <w:szCs w:val="20"/>
          <w:lang w:val="en-US"/>
        </w:rPr>
      </w:pPr>
      <w:r w:rsidRPr="007B7965">
        <w:rPr>
          <w:sz w:val="20"/>
          <w:szCs w:val="20"/>
        </w:rPr>
        <w:t xml:space="preserve">                                       конкретном</w:t>
      </w:r>
      <w:r w:rsidRPr="007B7965">
        <w:rPr>
          <w:sz w:val="20"/>
          <w:szCs w:val="20"/>
          <w:lang w:val="en-US"/>
        </w:rPr>
        <w:t xml:space="preserve"> </w:t>
      </w:r>
      <w:r w:rsidRPr="007B7965">
        <w:rPr>
          <w:sz w:val="20"/>
          <w:szCs w:val="20"/>
        </w:rPr>
        <w:t>случае</w:t>
      </w:r>
      <w:r w:rsidRPr="007B7965">
        <w:rPr>
          <w:sz w:val="20"/>
          <w:szCs w:val="20"/>
          <w:lang w:val="en-US"/>
        </w:rPr>
        <w:t xml:space="preserve">  </w:t>
      </w:r>
    </w:p>
    <w:p w:rsidR="007B7965" w:rsidRPr="007B7965" w:rsidRDefault="007B7965" w:rsidP="007B7965">
      <w:pPr>
        <w:rPr>
          <w:sz w:val="20"/>
          <w:szCs w:val="20"/>
          <w:lang w:val="en-US"/>
        </w:rPr>
      </w:pPr>
      <w:r w:rsidRPr="007B7965">
        <w:rPr>
          <w:sz w:val="20"/>
          <w:szCs w:val="20"/>
          <w:lang w:val="en-US"/>
        </w:rPr>
        <w:t xml:space="preserve">          </w:t>
      </w:r>
    </w:p>
    <w:p w:rsidR="007B7965" w:rsidRPr="007B7965" w:rsidRDefault="007B7965" w:rsidP="007B7965">
      <w:pPr>
        <w:numPr>
          <w:ilvl w:val="0"/>
          <w:numId w:val="235"/>
        </w:numPr>
        <w:rPr>
          <w:sz w:val="20"/>
          <w:szCs w:val="20"/>
          <w:lang w:val="en-US"/>
        </w:rPr>
      </w:pPr>
      <w:r w:rsidRPr="007B7965">
        <w:rPr>
          <w:sz w:val="20"/>
          <w:szCs w:val="20"/>
          <w:lang w:val="en-US"/>
        </w:rPr>
        <w:t>Many precious stones decorate/illustrate palace interiors.</w:t>
      </w:r>
    </w:p>
    <w:p w:rsidR="007B7965" w:rsidRPr="007B7965" w:rsidRDefault="007B7965" w:rsidP="007B7965">
      <w:pPr>
        <w:numPr>
          <w:ilvl w:val="0"/>
          <w:numId w:val="235"/>
        </w:numPr>
        <w:rPr>
          <w:sz w:val="20"/>
          <w:szCs w:val="20"/>
          <w:lang w:val="en-US"/>
        </w:rPr>
      </w:pPr>
      <w:r w:rsidRPr="007B7965">
        <w:rPr>
          <w:sz w:val="20"/>
          <w:szCs w:val="20"/>
          <w:lang w:val="en-US"/>
        </w:rPr>
        <w:t>The foundations of modern Russian science were laid/were put by Lomonosov</w:t>
      </w:r>
    </w:p>
    <w:p w:rsidR="007B7965" w:rsidRPr="007B7965" w:rsidRDefault="007B7965" w:rsidP="007B7965">
      <w:pPr>
        <w:numPr>
          <w:ilvl w:val="0"/>
          <w:numId w:val="235"/>
        </w:numPr>
        <w:rPr>
          <w:sz w:val="20"/>
          <w:szCs w:val="20"/>
          <w:lang w:val="en-US"/>
        </w:rPr>
      </w:pPr>
      <w:r w:rsidRPr="007B7965">
        <w:rPr>
          <w:sz w:val="20"/>
          <w:szCs w:val="20"/>
          <w:lang w:val="en-US"/>
        </w:rPr>
        <w:t>In 1869 Dmitriy Mendeleev fixed/compiled the Periodic Table of Elements.</w:t>
      </w:r>
    </w:p>
    <w:p w:rsidR="007B7965" w:rsidRPr="007B7965" w:rsidRDefault="007B7965" w:rsidP="007B7965">
      <w:pPr>
        <w:numPr>
          <w:ilvl w:val="0"/>
          <w:numId w:val="235"/>
        </w:numPr>
        <w:rPr>
          <w:sz w:val="20"/>
          <w:szCs w:val="20"/>
          <w:lang w:val="en-US"/>
        </w:rPr>
      </w:pPr>
      <w:r w:rsidRPr="007B7965">
        <w:rPr>
          <w:sz w:val="20"/>
          <w:szCs w:val="20"/>
          <w:lang w:val="en-US"/>
        </w:rPr>
        <w:t>The architectural styles range/come from the Baroque style to the Neo-Classical and Modern Styles.</w:t>
      </w:r>
    </w:p>
    <w:p w:rsidR="007B7965" w:rsidRPr="007B7965" w:rsidRDefault="007B7965" w:rsidP="007B7965">
      <w:pPr>
        <w:ind w:left="660"/>
        <w:rPr>
          <w:sz w:val="20"/>
          <w:szCs w:val="20"/>
          <w:lang w:val="en-US"/>
        </w:rPr>
      </w:pPr>
    </w:p>
    <w:p w:rsidR="007B7965" w:rsidRPr="007B7965" w:rsidRDefault="007B7965" w:rsidP="007B7965">
      <w:pPr>
        <w:ind w:left="660"/>
        <w:rPr>
          <w:sz w:val="20"/>
          <w:szCs w:val="20"/>
          <w:lang w:val="en-US"/>
        </w:rPr>
      </w:pPr>
    </w:p>
    <w:p w:rsidR="007B7965" w:rsidRPr="007B7965" w:rsidRDefault="007B7965" w:rsidP="007B7965">
      <w:pPr>
        <w:ind w:left="660"/>
        <w:rPr>
          <w:sz w:val="20"/>
          <w:szCs w:val="20"/>
        </w:rPr>
      </w:pPr>
      <w:r w:rsidRPr="007B7965">
        <w:rPr>
          <w:i/>
          <w:sz w:val="20"/>
          <w:szCs w:val="20"/>
          <w:u w:val="single"/>
        </w:rPr>
        <w:t>Задание №4</w:t>
      </w:r>
      <w:r w:rsidRPr="007B7965">
        <w:rPr>
          <w:sz w:val="20"/>
          <w:szCs w:val="20"/>
        </w:rPr>
        <w:t xml:space="preserve">        Правильно вставить предлог там, где он необходим   </w:t>
      </w:r>
    </w:p>
    <w:p w:rsidR="007B7965" w:rsidRPr="007B7965" w:rsidRDefault="007B7965" w:rsidP="007B7965">
      <w:pPr>
        <w:ind w:left="660"/>
        <w:rPr>
          <w:sz w:val="20"/>
          <w:szCs w:val="20"/>
        </w:rPr>
      </w:pPr>
    </w:p>
    <w:p w:rsidR="007B7965" w:rsidRPr="007B7965" w:rsidRDefault="007B7965" w:rsidP="007B7965">
      <w:pPr>
        <w:ind w:left="660"/>
        <w:rPr>
          <w:sz w:val="20"/>
          <w:szCs w:val="20"/>
        </w:rPr>
      </w:pPr>
    </w:p>
    <w:p w:rsidR="007B7965" w:rsidRPr="007B7965" w:rsidRDefault="007B7965" w:rsidP="007B7965">
      <w:pPr>
        <w:numPr>
          <w:ilvl w:val="0"/>
          <w:numId w:val="238"/>
        </w:numPr>
        <w:rPr>
          <w:sz w:val="20"/>
          <w:szCs w:val="20"/>
          <w:lang w:val="en-US"/>
        </w:rPr>
      </w:pPr>
      <w:r w:rsidRPr="007B7965">
        <w:rPr>
          <w:sz w:val="20"/>
          <w:szCs w:val="20"/>
          <w:lang w:val="en-US"/>
        </w:rPr>
        <w:t xml:space="preserve">Tver is situated ….the same parallel as </w:t>
      </w:r>
      <w:smartTag w:uri="urn:schemas-microsoft-com:office:smarttags" w:element="State">
        <w:smartTag w:uri="urn:schemas-microsoft-com:office:smarttags" w:element="place">
          <w:r w:rsidRPr="007B7965">
            <w:rPr>
              <w:sz w:val="20"/>
              <w:szCs w:val="20"/>
              <w:lang w:val="en-US"/>
            </w:rPr>
            <w:t>Alaska</w:t>
          </w:r>
        </w:smartTag>
      </w:smartTag>
      <w:r w:rsidRPr="007B7965">
        <w:rPr>
          <w:sz w:val="20"/>
          <w:szCs w:val="20"/>
          <w:lang w:val="en-US"/>
        </w:rPr>
        <w:t>.</w:t>
      </w:r>
    </w:p>
    <w:p w:rsidR="007B7965" w:rsidRPr="007B7965" w:rsidRDefault="007B7965" w:rsidP="007B7965">
      <w:pPr>
        <w:numPr>
          <w:ilvl w:val="0"/>
          <w:numId w:val="238"/>
        </w:numPr>
        <w:rPr>
          <w:sz w:val="20"/>
          <w:szCs w:val="20"/>
          <w:lang w:val="en-US"/>
        </w:rPr>
      </w:pPr>
      <w:r w:rsidRPr="007B7965">
        <w:rPr>
          <w:sz w:val="20"/>
          <w:szCs w:val="20"/>
          <w:lang w:val="en-US"/>
        </w:rPr>
        <w:t xml:space="preserve">Ekaterina Pavlovna invited ….the architect Rossi to rebuild the </w:t>
      </w:r>
      <w:smartTag w:uri="urn:schemas-microsoft-com:office:smarttags" w:element="place">
        <w:smartTag w:uri="urn:schemas-microsoft-com:office:smarttags" w:element="PlaceName">
          <w:r w:rsidRPr="007B7965">
            <w:rPr>
              <w:sz w:val="20"/>
              <w:szCs w:val="20"/>
              <w:lang w:val="en-US"/>
            </w:rPr>
            <w:t>Putevoy</w:t>
          </w:r>
        </w:smartTag>
        <w:r w:rsidRPr="007B7965">
          <w:rPr>
            <w:sz w:val="20"/>
            <w:szCs w:val="20"/>
            <w:lang w:val="en-US"/>
          </w:rPr>
          <w:t xml:space="preserve"> </w:t>
        </w:r>
        <w:smartTag w:uri="urn:schemas-microsoft-com:office:smarttags" w:element="PlaceName">
          <w:r w:rsidRPr="007B7965">
            <w:rPr>
              <w:sz w:val="20"/>
              <w:szCs w:val="20"/>
              <w:lang w:val="en-US"/>
            </w:rPr>
            <w:t>Royal</w:t>
          </w:r>
        </w:smartTag>
        <w:r w:rsidRPr="007B7965">
          <w:rPr>
            <w:sz w:val="20"/>
            <w:szCs w:val="20"/>
            <w:lang w:val="en-US"/>
          </w:rPr>
          <w:t xml:space="preserve"> </w:t>
        </w:r>
        <w:smartTag w:uri="urn:schemas-microsoft-com:office:smarttags" w:element="PlaceType">
          <w:r w:rsidRPr="007B7965">
            <w:rPr>
              <w:sz w:val="20"/>
              <w:szCs w:val="20"/>
              <w:lang w:val="en-US"/>
            </w:rPr>
            <w:t>Palace</w:t>
          </w:r>
        </w:smartTag>
      </w:smartTag>
      <w:r w:rsidRPr="007B7965">
        <w:rPr>
          <w:sz w:val="20"/>
          <w:szCs w:val="20"/>
          <w:lang w:val="en-US"/>
        </w:rPr>
        <w:t>.</w:t>
      </w:r>
    </w:p>
    <w:p w:rsidR="007B7965" w:rsidRPr="007B7965" w:rsidRDefault="007B7965" w:rsidP="007B7965">
      <w:pPr>
        <w:numPr>
          <w:ilvl w:val="0"/>
          <w:numId w:val="238"/>
        </w:numPr>
        <w:rPr>
          <w:sz w:val="20"/>
          <w:szCs w:val="20"/>
          <w:lang w:val="en-US"/>
        </w:rPr>
      </w:pPr>
      <w:r w:rsidRPr="007B7965">
        <w:rPr>
          <w:sz w:val="20"/>
          <w:szCs w:val="20"/>
          <w:lang w:val="en-US"/>
        </w:rPr>
        <w:t>….the turn of the centuries, the Art Nouveau movement brought new forms and solutions.</w:t>
      </w:r>
    </w:p>
    <w:p w:rsidR="007B7965" w:rsidRPr="007B7965" w:rsidRDefault="007B7965" w:rsidP="007B7965">
      <w:pPr>
        <w:numPr>
          <w:ilvl w:val="0"/>
          <w:numId w:val="238"/>
        </w:numPr>
        <w:rPr>
          <w:sz w:val="20"/>
          <w:szCs w:val="20"/>
          <w:lang w:val="en-US"/>
        </w:rPr>
      </w:pPr>
      <w:r w:rsidRPr="007B7965">
        <w:rPr>
          <w:sz w:val="20"/>
          <w:szCs w:val="20"/>
          <w:lang w:val="en-US"/>
        </w:rPr>
        <w:t>The Zoological museum is interesting and suitable ….children.</w:t>
      </w:r>
    </w:p>
    <w:p w:rsidR="007B7965" w:rsidRPr="007B7965" w:rsidRDefault="007B7965" w:rsidP="007B7965">
      <w:pPr>
        <w:numPr>
          <w:ilvl w:val="0"/>
          <w:numId w:val="238"/>
        </w:numPr>
        <w:rPr>
          <w:sz w:val="20"/>
          <w:szCs w:val="20"/>
          <w:lang w:val="en-US"/>
        </w:rPr>
      </w:pPr>
      <w:r w:rsidRPr="007B7965">
        <w:rPr>
          <w:sz w:val="20"/>
          <w:szCs w:val="20"/>
          <w:lang w:val="en-US"/>
        </w:rPr>
        <w:t xml:space="preserve">Most visitors ….. the </w:t>
      </w:r>
      <w:smartTag w:uri="urn:schemas-microsoft-com:office:smarttags" w:element="place">
        <w:smartTag w:uri="urn:schemas-microsoft-com:office:smarttags" w:element="PlaceType">
          <w:r w:rsidRPr="007B7965">
            <w:rPr>
              <w:sz w:val="20"/>
              <w:szCs w:val="20"/>
              <w:lang w:val="en-US"/>
            </w:rPr>
            <w:t>Museum</w:t>
          </w:r>
        </w:smartTag>
        <w:r w:rsidRPr="007B7965">
          <w:rPr>
            <w:sz w:val="20"/>
            <w:szCs w:val="20"/>
            <w:lang w:val="en-US"/>
          </w:rPr>
          <w:t xml:space="preserve"> of </w:t>
        </w:r>
        <w:smartTag w:uri="urn:schemas-microsoft-com:office:smarttags" w:element="PlaceName">
          <w:r w:rsidRPr="007B7965">
            <w:rPr>
              <w:sz w:val="20"/>
              <w:szCs w:val="20"/>
              <w:lang w:val="en-US"/>
            </w:rPr>
            <w:t>Arts and Crafts</w:t>
          </w:r>
        </w:smartTag>
      </w:smartTag>
      <w:r w:rsidRPr="007B7965">
        <w:rPr>
          <w:sz w:val="20"/>
          <w:szCs w:val="20"/>
          <w:lang w:val="en-US"/>
        </w:rPr>
        <w:t xml:space="preserve"> are attracted ….the exhibition of Russian samovars.</w:t>
      </w:r>
    </w:p>
    <w:p w:rsidR="007B7965" w:rsidRPr="007B7965" w:rsidRDefault="007B7965" w:rsidP="007B7965">
      <w:pPr>
        <w:numPr>
          <w:ilvl w:val="0"/>
          <w:numId w:val="238"/>
        </w:numPr>
        <w:rPr>
          <w:sz w:val="20"/>
          <w:szCs w:val="20"/>
          <w:lang w:val="en-US"/>
        </w:rPr>
      </w:pPr>
      <w:r w:rsidRPr="007B7965">
        <w:rPr>
          <w:sz w:val="20"/>
          <w:szCs w:val="20"/>
          <w:lang w:val="en-US"/>
        </w:rPr>
        <w:t>It’s best to see the central area….Tver …..foot.</w:t>
      </w:r>
    </w:p>
    <w:p w:rsidR="007B7965" w:rsidRPr="007B7965" w:rsidRDefault="007B7965" w:rsidP="007B7965">
      <w:pPr>
        <w:ind w:left="660"/>
        <w:rPr>
          <w:sz w:val="20"/>
          <w:szCs w:val="20"/>
          <w:lang w:val="en-US"/>
        </w:rPr>
      </w:pPr>
    </w:p>
    <w:p w:rsidR="007B7965" w:rsidRPr="007B7965" w:rsidRDefault="007B7965" w:rsidP="007B7965">
      <w:pPr>
        <w:ind w:left="660"/>
        <w:rPr>
          <w:sz w:val="20"/>
          <w:szCs w:val="20"/>
          <w:lang w:val="en-US"/>
        </w:rPr>
      </w:pPr>
    </w:p>
    <w:p w:rsidR="007B7965" w:rsidRPr="007B7965" w:rsidRDefault="007B7965" w:rsidP="007B7965">
      <w:pPr>
        <w:ind w:left="780"/>
        <w:rPr>
          <w:sz w:val="20"/>
          <w:szCs w:val="20"/>
        </w:rPr>
      </w:pPr>
      <w:r w:rsidRPr="007B7965">
        <w:rPr>
          <w:i/>
          <w:sz w:val="20"/>
          <w:szCs w:val="20"/>
          <w:u w:val="single"/>
        </w:rPr>
        <w:t>Задание №5</w:t>
      </w:r>
      <w:r w:rsidRPr="007B7965">
        <w:rPr>
          <w:sz w:val="20"/>
          <w:szCs w:val="20"/>
        </w:rPr>
        <w:t xml:space="preserve">      Ответить на вопросы на английском языке</w:t>
      </w:r>
    </w:p>
    <w:p w:rsidR="007B7965" w:rsidRPr="007B7965" w:rsidRDefault="007B7965" w:rsidP="007B7965">
      <w:pPr>
        <w:ind w:left="780"/>
        <w:rPr>
          <w:sz w:val="20"/>
          <w:szCs w:val="20"/>
        </w:rPr>
      </w:pPr>
    </w:p>
    <w:p w:rsidR="007B7965" w:rsidRPr="007B7965" w:rsidRDefault="007B7965" w:rsidP="007B7965">
      <w:pPr>
        <w:numPr>
          <w:ilvl w:val="0"/>
          <w:numId w:val="241"/>
        </w:numPr>
        <w:rPr>
          <w:sz w:val="20"/>
          <w:szCs w:val="20"/>
          <w:lang w:val="en-US"/>
        </w:rPr>
      </w:pPr>
      <w:r w:rsidRPr="007B7965">
        <w:rPr>
          <w:sz w:val="20"/>
          <w:szCs w:val="20"/>
          <w:lang w:val="en-US"/>
        </w:rPr>
        <w:t>What buildings did the architect N.Lvov create in Tver province?</w:t>
      </w:r>
    </w:p>
    <w:p w:rsidR="007B7965" w:rsidRPr="007B7965" w:rsidRDefault="007B7965" w:rsidP="007B7965">
      <w:pPr>
        <w:numPr>
          <w:ilvl w:val="0"/>
          <w:numId w:val="241"/>
        </w:numPr>
        <w:rPr>
          <w:sz w:val="20"/>
          <w:szCs w:val="20"/>
          <w:lang w:val="en-US"/>
        </w:rPr>
      </w:pPr>
      <w:r w:rsidRPr="007B7965">
        <w:rPr>
          <w:sz w:val="20"/>
          <w:szCs w:val="20"/>
          <w:lang w:val="en-US"/>
        </w:rPr>
        <w:t>What are the Russian Orthodox cathedral and churches of Tver? When were they built?</w:t>
      </w:r>
    </w:p>
    <w:p w:rsidR="007B7965" w:rsidRPr="007B7965" w:rsidRDefault="007B7965" w:rsidP="007B7965">
      <w:pPr>
        <w:numPr>
          <w:ilvl w:val="0"/>
          <w:numId w:val="241"/>
        </w:numPr>
        <w:rPr>
          <w:sz w:val="20"/>
          <w:szCs w:val="20"/>
          <w:lang w:val="en-US"/>
        </w:rPr>
      </w:pPr>
      <w:r w:rsidRPr="007B7965">
        <w:rPr>
          <w:sz w:val="20"/>
          <w:szCs w:val="20"/>
          <w:lang w:val="en-US"/>
        </w:rPr>
        <w:t xml:space="preserve">What is the main street of Tver? What are the most famous buildings, which are situated on it? </w:t>
      </w:r>
    </w:p>
    <w:p w:rsidR="007B7965" w:rsidRPr="007B7965" w:rsidRDefault="007B7965" w:rsidP="007B7965">
      <w:pPr>
        <w:rPr>
          <w:sz w:val="20"/>
          <w:szCs w:val="20"/>
          <w:lang w:val="en-US"/>
        </w:rPr>
      </w:pPr>
    </w:p>
    <w:p w:rsidR="007B7965" w:rsidRPr="007B7965" w:rsidRDefault="007B7965" w:rsidP="007B7965">
      <w:pPr>
        <w:ind w:left="660"/>
        <w:rPr>
          <w:sz w:val="20"/>
          <w:szCs w:val="20"/>
          <w:lang w:val="en-US"/>
        </w:rPr>
      </w:pPr>
    </w:p>
    <w:p w:rsidR="007B7965" w:rsidRPr="007B7965" w:rsidRDefault="007B7965" w:rsidP="007B7965">
      <w:pPr>
        <w:ind w:left="780"/>
        <w:rPr>
          <w:sz w:val="20"/>
          <w:szCs w:val="20"/>
        </w:rPr>
      </w:pPr>
      <w:r w:rsidRPr="007B7965">
        <w:rPr>
          <w:i/>
          <w:sz w:val="20"/>
          <w:szCs w:val="20"/>
          <w:u w:val="single"/>
        </w:rPr>
        <w:t>Задание №6</w:t>
      </w:r>
      <w:r w:rsidRPr="007B7965">
        <w:rPr>
          <w:sz w:val="20"/>
          <w:szCs w:val="20"/>
        </w:rPr>
        <w:t xml:space="preserve">     Перевести предложения на английский язык      </w:t>
      </w:r>
    </w:p>
    <w:p w:rsidR="007B7965" w:rsidRPr="007B7965" w:rsidRDefault="007B7965" w:rsidP="007B7965">
      <w:pPr>
        <w:ind w:left="708"/>
        <w:rPr>
          <w:sz w:val="20"/>
          <w:szCs w:val="20"/>
        </w:rPr>
      </w:pPr>
    </w:p>
    <w:p w:rsidR="007B7965" w:rsidRPr="007B7965" w:rsidRDefault="007B7965" w:rsidP="007B7965">
      <w:pPr>
        <w:numPr>
          <w:ilvl w:val="0"/>
          <w:numId w:val="243"/>
        </w:numPr>
        <w:rPr>
          <w:sz w:val="20"/>
          <w:szCs w:val="20"/>
        </w:rPr>
      </w:pPr>
      <w:r w:rsidRPr="007B7965">
        <w:rPr>
          <w:sz w:val="20"/>
          <w:szCs w:val="20"/>
        </w:rPr>
        <w:t xml:space="preserve">Великолепная архитектура Твери, очаровательные музеи, улицы, парки делают город популярным </w:t>
      </w:r>
    </w:p>
    <w:p w:rsidR="007B7965" w:rsidRPr="007B7965" w:rsidRDefault="007B7965" w:rsidP="007B7965">
      <w:pPr>
        <w:ind w:left="960"/>
        <w:rPr>
          <w:sz w:val="20"/>
          <w:szCs w:val="20"/>
          <w:lang w:val="en-US"/>
        </w:rPr>
      </w:pPr>
      <w:r w:rsidRPr="007B7965">
        <w:rPr>
          <w:sz w:val="20"/>
          <w:szCs w:val="20"/>
        </w:rPr>
        <w:t xml:space="preserve">среди туристов. </w:t>
      </w:r>
    </w:p>
    <w:p w:rsidR="007B7965" w:rsidRPr="007B7965" w:rsidRDefault="007B7965" w:rsidP="007B7965">
      <w:pPr>
        <w:numPr>
          <w:ilvl w:val="0"/>
          <w:numId w:val="243"/>
        </w:numPr>
        <w:rPr>
          <w:sz w:val="20"/>
          <w:szCs w:val="20"/>
        </w:rPr>
      </w:pPr>
      <w:r w:rsidRPr="007B7965">
        <w:rPr>
          <w:sz w:val="20"/>
          <w:szCs w:val="20"/>
        </w:rPr>
        <w:t>Это был М.Казаков, архитектор, у которого была мечта воссоздать С.Петербург в Твери.</w:t>
      </w:r>
    </w:p>
    <w:p w:rsidR="007B7965" w:rsidRPr="007B7965" w:rsidRDefault="007B7965" w:rsidP="007B7965">
      <w:pPr>
        <w:numPr>
          <w:ilvl w:val="0"/>
          <w:numId w:val="243"/>
        </w:numPr>
        <w:rPr>
          <w:sz w:val="20"/>
          <w:szCs w:val="20"/>
        </w:rPr>
      </w:pPr>
      <w:r w:rsidRPr="007B7965">
        <w:rPr>
          <w:sz w:val="20"/>
          <w:szCs w:val="20"/>
        </w:rPr>
        <w:t>Тверь это интригующее сочетание старого и нового.</w:t>
      </w:r>
    </w:p>
    <w:p w:rsidR="007B7965" w:rsidRPr="007B7965" w:rsidRDefault="007B7965" w:rsidP="007B7965">
      <w:pPr>
        <w:numPr>
          <w:ilvl w:val="0"/>
          <w:numId w:val="243"/>
        </w:numPr>
        <w:rPr>
          <w:sz w:val="20"/>
          <w:szCs w:val="20"/>
        </w:rPr>
      </w:pPr>
      <w:r w:rsidRPr="007B7965">
        <w:rPr>
          <w:sz w:val="20"/>
          <w:szCs w:val="20"/>
        </w:rPr>
        <w:t>Это был тверской купец А.Никитин который в 14 веке открыл короткий путь в Индию.</w:t>
      </w:r>
    </w:p>
    <w:p w:rsidR="007B7965" w:rsidRPr="007B7965" w:rsidRDefault="007B7965" w:rsidP="007B7965">
      <w:pPr>
        <w:numPr>
          <w:ilvl w:val="0"/>
          <w:numId w:val="243"/>
        </w:numPr>
        <w:rPr>
          <w:sz w:val="20"/>
          <w:szCs w:val="20"/>
        </w:rPr>
      </w:pPr>
      <w:r w:rsidRPr="007B7965">
        <w:rPr>
          <w:sz w:val="20"/>
          <w:szCs w:val="20"/>
        </w:rPr>
        <w:t>400 лет спустя в его честь был воздвигнут памятник.</w:t>
      </w:r>
    </w:p>
    <w:p w:rsidR="007B7965" w:rsidRPr="007B7965" w:rsidRDefault="007B7965" w:rsidP="007B7965">
      <w:pPr>
        <w:ind w:left="600"/>
        <w:rPr>
          <w:sz w:val="20"/>
          <w:szCs w:val="20"/>
        </w:rPr>
      </w:pPr>
    </w:p>
    <w:p w:rsidR="007B7965" w:rsidRPr="007B7965" w:rsidRDefault="007B7965" w:rsidP="007B7965">
      <w:pPr>
        <w:ind w:left="600"/>
        <w:rPr>
          <w:sz w:val="20"/>
          <w:szCs w:val="20"/>
        </w:rPr>
      </w:pPr>
    </w:p>
    <w:p w:rsidR="007B7965" w:rsidRPr="007B7965" w:rsidRDefault="007B7965" w:rsidP="007B7965">
      <w:pPr>
        <w:ind w:left="780"/>
        <w:rPr>
          <w:sz w:val="20"/>
          <w:szCs w:val="20"/>
        </w:rPr>
      </w:pPr>
      <w:r w:rsidRPr="007B7965">
        <w:rPr>
          <w:i/>
          <w:sz w:val="20"/>
          <w:szCs w:val="20"/>
          <w:u w:val="single"/>
        </w:rPr>
        <w:t xml:space="preserve">Задание №7 </w:t>
      </w:r>
      <w:r w:rsidRPr="007B7965">
        <w:rPr>
          <w:sz w:val="20"/>
          <w:szCs w:val="20"/>
        </w:rPr>
        <w:t xml:space="preserve"> Составить презентацию экскурсионного объекта на тему :</w:t>
      </w:r>
    </w:p>
    <w:p w:rsidR="007B7965" w:rsidRPr="007B7965" w:rsidRDefault="007B7965" w:rsidP="007B7965">
      <w:pPr>
        <w:ind w:left="780"/>
        <w:rPr>
          <w:sz w:val="20"/>
          <w:szCs w:val="20"/>
        </w:rPr>
      </w:pPr>
      <w:r w:rsidRPr="007B7965">
        <w:rPr>
          <w:i/>
          <w:sz w:val="20"/>
          <w:szCs w:val="20"/>
          <w:u w:val="single"/>
        </w:rPr>
        <w:t xml:space="preserve">  </w:t>
      </w:r>
      <w:r w:rsidRPr="007B7965">
        <w:rPr>
          <w:sz w:val="20"/>
          <w:szCs w:val="20"/>
        </w:rPr>
        <w:t xml:space="preserve">                     (Темы указаны в методических указаниях к контрольной работе) </w:t>
      </w:r>
    </w:p>
    <w:p w:rsidR="007B7965" w:rsidRPr="007B7965" w:rsidRDefault="007B7965" w:rsidP="007B7965">
      <w:pPr>
        <w:ind w:left="780"/>
        <w:rPr>
          <w:sz w:val="20"/>
          <w:szCs w:val="20"/>
        </w:rPr>
      </w:pPr>
      <w:r w:rsidRPr="007B7965">
        <w:rPr>
          <w:sz w:val="20"/>
          <w:szCs w:val="20"/>
        </w:rPr>
        <w:t>Задание выполняется  на английском языке в письменной форме.</w:t>
      </w:r>
    </w:p>
    <w:p w:rsidR="007B7965" w:rsidRPr="007B7965" w:rsidRDefault="007B7965" w:rsidP="00886B66">
      <w:pPr>
        <w:rPr>
          <w:sz w:val="20"/>
          <w:szCs w:val="20"/>
        </w:rPr>
      </w:pPr>
    </w:p>
    <w:p w:rsidR="007B7965" w:rsidRPr="007B7965" w:rsidRDefault="007B7965" w:rsidP="007B7965">
      <w:pPr>
        <w:ind w:left="360" w:firstLine="348"/>
        <w:jc w:val="center"/>
        <w:rPr>
          <w:b/>
          <w:sz w:val="20"/>
          <w:szCs w:val="20"/>
        </w:rPr>
      </w:pPr>
    </w:p>
    <w:p w:rsidR="007B7965" w:rsidRPr="007B7965" w:rsidRDefault="007B7965" w:rsidP="00886B66">
      <w:pPr>
        <w:ind w:left="360" w:firstLine="348"/>
        <w:jc w:val="center"/>
        <w:rPr>
          <w:b/>
          <w:sz w:val="20"/>
          <w:szCs w:val="20"/>
        </w:rPr>
      </w:pPr>
      <w:r w:rsidRPr="007B7965">
        <w:rPr>
          <w:b/>
          <w:sz w:val="20"/>
          <w:szCs w:val="20"/>
        </w:rPr>
        <w:t>Вариант</w:t>
      </w:r>
      <w:r w:rsidR="00886B66">
        <w:rPr>
          <w:b/>
          <w:sz w:val="20"/>
          <w:szCs w:val="20"/>
        </w:rPr>
        <w:t xml:space="preserve"> № 3</w:t>
      </w:r>
    </w:p>
    <w:p w:rsidR="007B7965" w:rsidRPr="007B7965" w:rsidRDefault="007B7965" w:rsidP="007B7965">
      <w:pPr>
        <w:ind w:left="360" w:firstLine="348"/>
        <w:jc w:val="center"/>
        <w:rPr>
          <w:sz w:val="20"/>
          <w:szCs w:val="20"/>
        </w:rPr>
      </w:pPr>
      <w:r w:rsidRPr="007B7965">
        <w:rPr>
          <w:sz w:val="20"/>
          <w:szCs w:val="20"/>
        </w:rPr>
        <w:t xml:space="preserve">(Выполняется студентами, фамилии которых начинаются с букв </w:t>
      </w:r>
      <w:r w:rsidRPr="007B7965">
        <w:rPr>
          <w:b/>
          <w:sz w:val="20"/>
          <w:szCs w:val="20"/>
        </w:rPr>
        <w:t>П-Я</w:t>
      </w:r>
      <w:r w:rsidRPr="007B7965">
        <w:rPr>
          <w:sz w:val="20"/>
          <w:szCs w:val="20"/>
        </w:rPr>
        <w:t>)</w:t>
      </w:r>
    </w:p>
    <w:p w:rsidR="007B7965" w:rsidRPr="007B7965" w:rsidRDefault="007B7965" w:rsidP="00886B66">
      <w:pPr>
        <w:jc w:val="both"/>
        <w:rPr>
          <w:sz w:val="20"/>
          <w:szCs w:val="20"/>
          <w:u w:val="single"/>
        </w:rPr>
      </w:pPr>
    </w:p>
    <w:p w:rsidR="007B7965" w:rsidRPr="007B7965" w:rsidRDefault="007B7965" w:rsidP="007B7965">
      <w:pPr>
        <w:ind w:left="360" w:firstLine="348"/>
        <w:rPr>
          <w:sz w:val="20"/>
          <w:szCs w:val="20"/>
          <w:lang w:val="en-US"/>
        </w:rPr>
      </w:pPr>
      <w:r w:rsidRPr="007B7965">
        <w:rPr>
          <w:i/>
          <w:sz w:val="20"/>
          <w:szCs w:val="20"/>
        </w:rPr>
        <w:t xml:space="preserve">  </w:t>
      </w:r>
      <w:r w:rsidRPr="007B7965">
        <w:rPr>
          <w:i/>
          <w:sz w:val="20"/>
          <w:szCs w:val="20"/>
          <w:u w:val="single"/>
        </w:rPr>
        <w:t xml:space="preserve">Задание № </w:t>
      </w:r>
      <w:r w:rsidRPr="007B7965">
        <w:rPr>
          <w:i/>
          <w:sz w:val="20"/>
          <w:szCs w:val="20"/>
        </w:rPr>
        <w:t xml:space="preserve">1       </w:t>
      </w:r>
      <w:r w:rsidRPr="007B7965">
        <w:rPr>
          <w:sz w:val="20"/>
          <w:szCs w:val="20"/>
        </w:rPr>
        <w:t>Закончить предложение</w:t>
      </w:r>
    </w:p>
    <w:p w:rsidR="007B7965" w:rsidRPr="007B7965" w:rsidRDefault="007B7965" w:rsidP="007B7965">
      <w:pPr>
        <w:ind w:left="360" w:firstLine="348"/>
        <w:rPr>
          <w:sz w:val="20"/>
          <w:szCs w:val="20"/>
          <w:lang w:val="en-US"/>
        </w:rPr>
      </w:pPr>
    </w:p>
    <w:p w:rsidR="007B7965" w:rsidRPr="007B7965" w:rsidRDefault="007B7965" w:rsidP="007B7965">
      <w:pPr>
        <w:numPr>
          <w:ilvl w:val="0"/>
          <w:numId w:val="230"/>
        </w:numPr>
        <w:rPr>
          <w:sz w:val="20"/>
          <w:szCs w:val="20"/>
          <w:lang w:val="en-US"/>
        </w:rPr>
      </w:pPr>
      <w:r w:rsidRPr="007B7965">
        <w:rPr>
          <w:sz w:val="20"/>
          <w:szCs w:val="20"/>
          <w:lang w:val="en-US"/>
        </w:rPr>
        <w:t>The White Trinity church was built during the reign of ……</w:t>
      </w:r>
    </w:p>
    <w:p w:rsidR="007B7965" w:rsidRPr="007B7965" w:rsidRDefault="007B7965" w:rsidP="007B7965">
      <w:pPr>
        <w:numPr>
          <w:ilvl w:val="0"/>
          <w:numId w:val="230"/>
        </w:numPr>
        <w:rPr>
          <w:sz w:val="20"/>
          <w:szCs w:val="20"/>
          <w:lang w:val="en-US"/>
        </w:rPr>
      </w:pPr>
      <w:smartTag w:uri="urn:schemas-microsoft-com:office:smarttags" w:element="place">
        <w:smartTag w:uri="urn:schemas-microsoft-com:office:smarttags" w:element="PlaceName">
          <w:r w:rsidRPr="007B7965">
            <w:rPr>
              <w:sz w:val="20"/>
              <w:szCs w:val="20"/>
              <w:lang w:val="en-US"/>
            </w:rPr>
            <w:t>Tver</w:t>
          </w:r>
        </w:smartTag>
        <w:r w:rsidRPr="007B7965">
          <w:rPr>
            <w:sz w:val="20"/>
            <w:szCs w:val="20"/>
            <w:lang w:val="en-US"/>
          </w:rPr>
          <w:t xml:space="preserve"> </w:t>
        </w:r>
        <w:smartTag w:uri="urn:schemas-microsoft-com:office:smarttags" w:element="PlaceName">
          <w:r w:rsidRPr="007B7965">
            <w:rPr>
              <w:sz w:val="20"/>
              <w:szCs w:val="20"/>
              <w:lang w:val="en-US"/>
            </w:rPr>
            <w:t>Art</w:t>
          </w:r>
        </w:smartTag>
        <w:r w:rsidRPr="007B7965">
          <w:rPr>
            <w:sz w:val="20"/>
            <w:szCs w:val="20"/>
            <w:lang w:val="en-US"/>
          </w:rPr>
          <w:t xml:space="preserve"> </w:t>
        </w:r>
        <w:smartTag w:uri="urn:schemas-microsoft-com:office:smarttags" w:element="PlaceName">
          <w:r w:rsidRPr="007B7965">
            <w:rPr>
              <w:sz w:val="20"/>
              <w:szCs w:val="20"/>
              <w:lang w:val="en-US"/>
            </w:rPr>
            <w:t>Gallery</w:t>
          </w:r>
        </w:smartTag>
      </w:smartTag>
      <w:r w:rsidRPr="007B7965">
        <w:rPr>
          <w:sz w:val="20"/>
          <w:szCs w:val="20"/>
          <w:lang w:val="en-US"/>
        </w:rPr>
        <w:t xml:space="preserve"> is housed in …….</w:t>
      </w:r>
    </w:p>
    <w:p w:rsidR="007B7965" w:rsidRPr="007B7965" w:rsidRDefault="007B7965" w:rsidP="007B7965">
      <w:pPr>
        <w:numPr>
          <w:ilvl w:val="0"/>
          <w:numId w:val="230"/>
        </w:numPr>
        <w:rPr>
          <w:sz w:val="20"/>
          <w:szCs w:val="20"/>
          <w:lang w:val="en-US"/>
        </w:rPr>
      </w:pPr>
      <w:r w:rsidRPr="007B7965">
        <w:rPr>
          <w:sz w:val="20"/>
          <w:szCs w:val="20"/>
          <w:lang w:val="en-US"/>
        </w:rPr>
        <w:t>The Drama Theatre and the Philarmonic Society are situated in …..</w:t>
      </w:r>
    </w:p>
    <w:p w:rsidR="007B7965" w:rsidRPr="007B7965" w:rsidRDefault="007B7965" w:rsidP="007B7965">
      <w:pPr>
        <w:numPr>
          <w:ilvl w:val="0"/>
          <w:numId w:val="230"/>
        </w:numPr>
        <w:rPr>
          <w:sz w:val="20"/>
          <w:szCs w:val="20"/>
          <w:lang w:val="en-US"/>
        </w:rPr>
      </w:pPr>
      <w:smartTag w:uri="urn:schemas-microsoft-com:office:smarttags" w:element="Street">
        <w:smartTag w:uri="urn:schemas-microsoft-com:office:smarttags" w:element="address">
          <w:r w:rsidRPr="007B7965">
            <w:rPr>
              <w:sz w:val="20"/>
              <w:szCs w:val="20"/>
              <w:lang w:val="en-US"/>
            </w:rPr>
            <w:t>Millionnaya street</w:t>
          </w:r>
        </w:smartTag>
      </w:smartTag>
      <w:r w:rsidRPr="007B7965">
        <w:rPr>
          <w:sz w:val="20"/>
          <w:szCs w:val="20"/>
          <w:lang w:val="en-US"/>
        </w:rPr>
        <w:t xml:space="preserve"> was called so because……</w:t>
      </w:r>
    </w:p>
    <w:p w:rsidR="007B7965" w:rsidRPr="007B7965" w:rsidRDefault="007B7965" w:rsidP="007B7965">
      <w:pPr>
        <w:ind w:left="708"/>
        <w:rPr>
          <w:sz w:val="20"/>
          <w:szCs w:val="20"/>
          <w:lang w:val="en-US"/>
        </w:rPr>
      </w:pPr>
    </w:p>
    <w:p w:rsidR="007B7965" w:rsidRPr="007B7965" w:rsidRDefault="007B7965" w:rsidP="007B7965">
      <w:pPr>
        <w:ind w:left="708"/>
        <w:jc w:val="both"/>
        <w:rPr>
          <w:sz w:val="20"/>
          <w:szCs w:val="20"/>
        </w:rPr>
      </w:pPr>
      <w:r w:rsidRPr="007B7965">
        <w:rPr>
          <w:i/>
          <w:sz w:val="20"/>
          <w:szCs w:val="20"/>
          <w:u w:val="single"/>
        </w:rPr>
        <w:t>Задание № 2</w:t>
      </w:r>
      <w:r w:rsidRPr="007B7965">
        <w:rPr>
          <w:sz w:val="20"/>
          <w:szCs w:val="20"/>
        </w:rPr>
        <w:t xml:space="preserve">   Выбрать слово из предложенных для образования словосочетаний</w:t>
      </w:r>
    </w:p>
    <w:p w:rsidR="007B7965" w:rsidRPr="007B7965" w:rsidRDefault="007B7965" w:rsidP="007B7965">
      <w:pPr>
        <w:ind w:left="708"/>
        <w:rPr>
          <w:sz w:val="20"/>
          <w:szCs w:val="20"/>
        </w:rPr>
      </w:pPr>
    </w:p>
    <w:p w:rsidR="007B7965" w:rsidRPr="007B7965" w:rsidRDefault="007B7965" w:rsidP="007B7965">
      <w:pPr>
        <w:ind w:left="708"/>
        <w:rPr>
          <w:sz w:val="20"/>
          <w:szCs w:val="20"/>
          <w:lang w:val="en-US"/>
        </w:rPr>
      </w:pPr>
      <w:r w:rsidRPr="007B7965">
        <w:rPr>
          <w:sz w:val="20"/>
          <w:szCs w:val="20"/>
          <w:lang w:val="en-US"/>
        </w:rPr>
        <w:t>Glazed, English-style, Relieves, Arms, Historical</w:t>
      </w:r>
    </w:p>
    <w:p w:rsidR="007B7965" w:rsidRPr="007B7965" w:rsidRDefault="007B7965" w:rsidP="007B7965">
      <w:pPr>
        <w:ind w:left="708"/>
        <w:rPr>
          <w:sz w:val="20"/>
          <w:szCs w:val="20"/>
          <w:lang w:val="en-US"/>
        </w:rPr>
      </w:pPr>
    </w:p>
    <w:p w:rsidR="007B7965" w:rsidRPr="007B7965" w:rsidRDefault="007B7965" w:rsidP="007B7965">
      <w:pPr>
        <w:numPr>
          <w:ilvl w:val="0"/>
          <w:numId w:val="233"/>
        </w:numPr>
        <w:rPr>
          <w:sz w:val="20"/>
          <w:szCs w:val="20"/>
          <w:lang w:val="en-US"/>
        </w:rPr>
      </w:pPr>
      <w:r w:rsidRPr="007B7965">
        <w:rPr>
          <w:sz w:val="20"/>
          <w:szCs w:val="20"/>
          <w:lang w:val="en-US"/>
        </w:rPr>
        <w:t>…….garden</w:t>
      </w:r>
    </w:p>
    <w:p w:rsidR="007B7965" w:rsidRPr="007B7965" w:rsidRDefault="007B7965" w:rsidP="007B7965">
      <w:pPr>
        <w:numPr>
          <w:ilvl w:val="0"/>
          <w:numId w:val="233"/>
        </w:numPr>
        <w:rPr>
          <w:sz w:val="20"/>
          <w:szCs w:val="20"/>
          <w:lang w:val="en-US"/>
        </w:rPr>
      </w:pPr>
      <w:r w:rsidRPr="007B7965">
        <w:rPr>
          <w:sz w:val="20"/>
          <w:szCs w:val="20"/>
          <w:lang w:val="en-US"/>
        </w:rPr>
        <w:t>……..portraits</w:t>
      </w:r>
    </w:p>
    <w:p w:rsidR="007B7965" w:rsidRPr="007B7965" w:rsidRDefault="007B7965" w:rsidP="007B7965">
      <w:pPr>
        <w:numPr>
          <w:ilvl w:val="0"/>
          <w:numId w:val="233"/>
        </w:numPr>
        <w:rPr>
          <w:sz w:val="20"/>
          <w:szCs w:val="20"/>
          <w:lang w:val="en-US"/>
        </w:rPr>
      </w:pPr>
      <w:r w:rsidRPr="007B7965">
        <w:rPr>
          <w:sz w:val="20"/>
          <w:szCs w:val="20"/>
          <w:lang w:val="en-US"/>
        </w:rPr>
        <w:t>coat of …….</w:t>
      </w:r>
    </w:p>
    <w:p w:rsidR="007B7965" w:rsidRPr="007B7965" w:rsidRDefault="007B7965" w:rsidP="007B7965">
      <w:pPr>
        <w:numPr>
          <w:ilvl w:val="0"/>
          <w:numId w:val="233"/>
        </w:numPr>
        <w:rPr>
          <w:sz w:val="20"/>
          <w:szCs w:val="20"/>
          <w:lang w:val="en-US"/>
        </w:rPr>
      </w:pPr>
      <w:r w:rsidRPr="007B7965">
        <w:rPr>
          <w:sz w:val="20"/>
          <w:szCs w:val="20"/>
          <w:lang w:val="en-US"/>
        </w:rPr>
        <w:t>……..ceramic</w:t>
      </w:r>
    </w:p>
    <w:p w:rsidR="007B7965" w:rsidRPr="007B7965" w:rsidRDefault="007B7965" w:rsidP="007B7965">
      <w:pPr>
        <w:numPr>
          <w:ilvl w:val="0"/>
          <w:numId w:val="233"/>
        </w:numPr>
        <w:rPr>
          <w:sz w:val="20"/>
          <w:szCs w:val="20"/>
          <w:lang w:val="en-US"/>
        </w:rPr>
      </w:pPr>
      <w:r w:rsidRPr="007B7965">
        <w:rPr>
          <w:sz w:val="20"/>
          <w:szCs w:val="20"/>
          <w:lang w:val="en-US"/>
        </w:rPr>
        <w:t>The bas ….</w:t>
      </w:r>
    </w:p>
    <w:p w:rsidR="007B7965" w:rsidRPr="007B7965" w:rsidRDefault="007B7965" w:rsidP="007B7965">
      <w:pPr>
        <w:ind w:left="708"/>
        <w:rPr>
          <w:sz w:val="20"/>
          <w:szCs w:val="20"/>
          <w:lang w:val="en-US"/>
        </w:rPr>
      </w:pPr>
    </w:p>
    <w:p w:rsidR="007B7965" w:rsidRPr="007B7965" w:rsidRDefault="007B7965" w:rsidP="007B7965">
      <w:pPr>
        <w:rPr>
          <w:sz w:val="20"/>
          <w:szCs w:val="20"/>
        </w:rPr>
      </w:pPr>
      <w:r w:rsidRPr="007B7965">
        <w:rPr>
          <w:sz w:val="20"/>
          <w:szCs w:val="20"/>
        </w:rPr>
        <w:t xml:space="preserve">            </w:t>
      </w:r>
      <w:r w:rsidRPr="007B7965">
        <w:rPr>
          <w:i/>
          <w:sz w:val="20"/>
          <w:szCs w:val="20"/>
          <w:u w:val="single"/>
        </w:rPr>
        <w:t>Задание №3</w:t>
      </w:r>
      <w:r w:rsidRPr="007B7965">
        <w:rPr>
          <w:sz w:val="20"/>
          <w:szCs w:val="20"/>
        </w:rPr>
        <w:t xml:space="preserve">      Выбрать глагол (из двух предложенных), который подходит в каждом </w:t>
      </w:r>
    </w:p>
    <w:p w:rsidR="007B7965" w:rsidRPr="007B7965" w:rsidRDefault="007B7965" w:rsidP="007B7965">
      <w:pPr>
        <w:rPr>
          <w:sz w:val="20"/>
          <w:szCs w:val="20"/>
          <w:lang w:val="en-US"/>
        </w:rPr>
      </w:pPr>
      <w:r w:rsidRPr="007B7965">
        <w:rPr>
          <w:sz w:val="20"/>
          <w:szCs w:val="20"/>
        </w:rPr>
        <w:t xml:space="preserve">                                       конкретном</w:t>
      </w:r>
      <w:r w:rsidRPr="007B7965">
        <w:rPr>
          <w:sz w:val="20"/>
          <w:szCs w:val="20"/>
          <w:lang w:val="en-US"/>
        </w:rPr>
        <w:t xml:space="preserve"> </w:t>
      </w:r>
      <w:r w:rsidRPr="007B7965">
        <w:rPr>
          <w:sz w:val="20"/>
          <w:szCs w:val="20"/>
        </w:rPr>
        <w:t>случае</w:t>
      </w:r>
      <w:r w:rsidRPr="007B7965">
        <w:rPr>
          <w:sz w:val="20"/>
          <w:szCs w:val="20"/>
          <w:lang w:val="en-US"/>
        </w:rPr>
        <w:t xml:space="preserve">  </w:t>
      </w:r>
    </w:p>
    <w:p w:rsidR="007B7965" w:rsidRPr="007B7965" w:rsidRDefault="007B7965" w:rsidP="007B7965">
      <w:pPr>
        <w:rPr>
          <w:sz w:val="20"/>
          <w:szCs w:val="20"/>
          <w:lang w:val="en-US"/>
        </w:rPr>
      </w:pPr>
    </w:p>
    <w:p w:rsidR="007B7965" w:rsidRPr="007B7965" w:rsidRDefault="007B7965" w:rsidP="007B7965">
      <w:pPr>
        <w:numPr>
          <w:ilvl w:val="0"/>
          <w:numId w:val="236"/>
        </w:numPr>
        <w:rPr>
          <w:sz w:val="20"/>
          <w:szCs w:val="20"/>
          <w:lang w:val="en-US"/>
        </w:rPr>
      </w:pPr>
      <w:r w:rsidRPr="007B7965">
        <w:rPr>
          <w:sz w:val="20"/>
          <w:szCs w:val="20"/>
          <w:lang w:val="en-US"/>
        </w:rPr>
        <w:t>The Eternal Flame names/commemorates the victims of the Revolution and the Civil War.</w:t>
      </w:r>
    </w:p>
    <w:p w:rsidR="007B7965" w:rsidRPr="007B7965" w:rsidRDefault="007B7965" w:rsidP="007B7965">
      <w:pPr>
        <w:numPr>
          <w:ilvl w:val="0"/>
          <w:numId w:val="236"/>
        </w:numPr>
        <w:rPr>
          <w:sz w:val="20"/>
          <w:szCs w:val="20"/>
          <w:lang w:val="en-US"/>
        </w:rPr>
      </w:pPr>
      <w:r w:rsidRPr="007B7965">
        <w:rPr>
          <w:sz w:val="20"/>
          <w:szCs w:val="20"/>
          <w:lang w:val="en-US"/>
        </w:rPr>
        <w:t>An original staircase takes up/ leads up to the first floor.</w:t>
      </w:r>
    </w:p>
    <w:p w:rsidR="007B7965" w:rsidRPr="007B7965" w:rsidRDefault="007B7965" w:rsidP="007B7965">
      <w:pPr>
        <w:numPr>
          <w:ilvl w:val="0"/>
          <w:numId w:val="236"/>
        </w:numPr>
        <w:rPr>
          <w:sz w:val="20"/>
          <w:szCs w:val="20"/>
          <w:lang w:val="en-US"/>
        </w:rPr>
      </w:pPr>
      <w:r w:rsidRPr="007B7965">
        <w:rPr>
          <w:sz w:val="20"/>
          <w:szCs w:val="20"/>
          <w:lang w:val="en-US"/>
        </w:rPr>
        <w:t xml:space="preserve">The garden stretches down/goes along to the </w:t>
      </w:r>
      <w:smartTag w:uri="urn:schemas-microsoft-com:office:smarttags" w:element="place">
        <w:smartTag w:uri="urn:schemas-microsoft-com:office:smarttags" w:element="PlaceName">
          <w:r w:rsidRPr="007B7965">
            <w:rPr>
              <w:sz w:val="20"/>
              <w:szCs w:val="20"/>
              <w:lang w:val="en-US"/>
            </w:rPr>
            <w:t>Volga</w:t>
          </w:r>
        </w:smartTag>
        <w:r w:rsidRPr="007B7965">
          <w:rPr>
            <w:sz w:val="20"/>
            <w:szCs w:val="20"/>
            <w:lang w:val="en-US"/>
          </w:rPr>
          <w:t xml:space="preserve"> </w:t>
        </w:r>
        <w:smartTag w:uri="urn:schemas-microsoft-com:office:smarttags" w:element="PlaceType">
          <w:r w:rsidRPr="007B7965">
            <w:rPr>
              <w:sz w:val="20"/>
              <w:szCs w:val="20"/>
              <w:lang w:val="en-US"/>
            </w:rPr>
            <w:t>River</w:t>
          </w:r>
        </w:smartTag>
      </w:smartTag>
      <w:r w:rsidRPr="007B7965">
        <w:rPr>
          <w:sz w:val="20"/>
          <w:szCs w:val="20"/>
          <w:lang w:val="en-US"/>
        </w:rPr>
        <w:t>.</w:t>
      </w:r>
    </w:p>
    <w:p w:rsidR="007B7965" w:rsidRPr="0044539B" w:rsidRDefault="007B7965" w:rsidP="0044539B">
      <w:pPr>
        <w:numPr>
          <w:ilvl w:val="0"/>
          <w:numId w:val="236"/>
        </w:numPr>
        <w:rPr>
          <w:sz w:val="20"/>
          <w:szCs w:val="20"/>
          <w:lang w:val="en-US"/>
        </w:rPr>
      </w:pPr>
      <w:r w:rsidRPr="007B7965">
        <w:rPr>
          <w:sz w:val="20"/>
          <w:szCs w:val="20"/>
          <w:lang w:val="en-US"/>
        </w:rPr>
        <w:t>The fo</w:t>
      </w:r>
      <w:r w:rsidR="0044539B">
        <w:rPr>
          <w:sz w:val="20"/>
          <w:szCs w:val="20"/>
          <w:lang w:val="en-US"/>
        </w:rPr>
        <w:t>undation stone was opened/laid.</w:t>
      </w:r>
    </w:p>
    <w:p w:rsidR="007B7965" w:rsidRPr="007B7965" w:rsidRDefault="007B7965" w:rsidP="007B7965">
      <w:pPr>
        <w:ind w:left="720"/>
        <w:rPr>
          <w:sz w:val="20"/>
          <w:szCs w:val="20"/>
          <w:lang w:val="en-US"/>
        </w:rPr>
      </w:pPr>
    </w:p>
    <w:p w:rsidR="007B7965" w:rsidRPr="007B7965" w:rsidRDefault="007B7965" w:rsidP="007B7965">
      <w:pPr>
        <w:ind w:left="660"/>
        <w:rPr>
          <w:sz w:val="20"/>
          <w:szCs w:val="20"/>
        </w:rPr>
      </w:pPr>
      <w:r w:rsidRPr="007B7965">
        <w:rPr>
          <w:i/>
          <w:sz w:val="20"/>
          <w:szCs w:val="20"/>
          <w:u w:val="single"/>
        </w:rPr>
        <w:t>Задание №4</w:t>
      </w:r>
      <w:r w:rsidRPr="007B7965">
        <w:rPr>
          <w:sz w:val="20"/>
          <w:szCs w:val="20"/>
        </w:rPr>
        <w:t xml:space="preserve">        Правильно вставить предлог там, где он необходим   </w:t>
      </w:r>
    </w:p>
    <w:p w:rsidR="007B7965" w:rsidRPr="007B7965" w:rsidRDefault="007B7965" w:rsidP="007B7965">
      <w:pPr>
        <w:ind w:left="720"/>
        <w:rPr>
          <w:sz w:val="20"/>
          <w:szCs w:val="20"/>
        </w:rPr>
      </w:pPr>
    </w:p>
    <w:p w:rsidR="007B7965" w:rsidRPr="007B7965" w:rsidRDefault="007B7965" w:rsidP="007B7965">
      <w:pPr>
        <w:numPr>
          <w:ilvl w:val="0"/>
          <w:numId w:val="239"/>
        </w:numPr>
        <w:rPr>
          <w:sz w:val="20"/>
          <w:szCs w:val="20"/>
          <w:lang w:val="en-US"/>
        </w:rPr>
      </w:pPr>
      <w:r w:rsidRPr="007B7965">
        <w:rPr>
          <w:sz w:val="20"/>
          <w:szCs w:val="20"/>
          <w:lang w:val="en-US"/>
        </w:rPr>
        <w:t>Tourists can go to Torzhok …..suburban train.</w:t>
      </w:r>
    </w:p>
    <w:p w:rsidR="007B7965" w:rsidRPr="007B7965" w:rsidRDefault="007B7965" w:rsidP="007B7965">
      <w:pPr>
        <w:numPr>
          <w:ilvl w:val="0"/>
          <w:numId w:val="239"/>
        </w:numPr>
        <w:rPr>
          <w:sz w:val="20"/>
          <w:szCs w:val="20"/>
          <w:lang w:val="en-US"/>
        </w:rPr>
      </w:pPr>
      <w:r w:rsidRPr="007B7965">
        <w:rPr>
          <w:sz w:val="20"/>
          <w:szCs w:val="20"/>
          <w:lang w:val="en-US"/>
        </w:rPr>
        <w:t>Most visitors …..Torzhok  come to see St.Boris and Gleb monastery.</w:t>
      </w:r>
    </w:p>
    <w:p w:rsidR="007B7965" w:rsidRPr="007B7965" w:rsidRDefault="007B7965" w:rsidP="007B7965">
      <w:pPr>
        <w:numPr>
          <w:ilvl w:val="0"/>
          <w:numId w:val="239"/>
        </w:numPr>
        <w:rPr>
          <w:sz w:val="20"/>
          <w:szCs w:val="20"/>
          <w:lang w:val="en-US"/>
        </w:rPr>
      </w:pPr>
      <w:r w:rsidRPr="007B7965">
        <w:rPr>
          <w:sz w:val="20"/>
          <w:szCs w:val="20"/>
          <w:lang w:val="en-US"/>
        </w:rPr>
        <w:t xml:space="preserve">Have you ever been ….Tver </w:t>
      </w:r>
      <w:smartTag w:uri="urn:schemas-microsoft-com:office:smarttags" w:element="place">
        <w:smartTag w:uri="urn:schemas-microsoft-com:office:smarttags" w:element="PlaceName">
          <w:r w:rsidRPr="007B7965">
            <w:rPr>
              <w:sz w:val="20"/>
              <w:szCs w:val="20"/>
              <w:lang w:val="en-US"/>
            </w:rPr>
            <w:t>Art</w:t>
          </w:r>
        </w:smartTag>
        <w:r w:rsidRPr="007B7965">
          <w:rPr>
            <w:sz w:val="20"/>
            <w:szCs w:val="20"/>
            <w:lang w:val="en-US"/>
          </w:rPr>
          <w:t xml:space="preserve"> </w:t>
        </w:r>
        <w:smartTag w:uri="urn:schemas-microsoft-com:office:smarttags" w:element="PlaceName">
          <w:r w:rsidRPr="007B7965">
            <w:rPr>
              <w:sz w:val="20"/>
              <w:szCs w:val="20"/>
              <w:lang w:val="en-US"/>
            </w:rPr>
            <w:t>Gallery</w:t>
          </w:r>
        </w:smartTag>
      </w:smartTag>
      <w:r w:rsidRPr="007B7965">
        <w:rPr>
          <w:sz w:val="20"/>
          <w:szCs w:val="20"/>
          <w:lang w:val="en-US"/>
        </w:rPr>
        <w:t>?</w:t>
      </w:r>
    </w:p>
    <w:p w:rsidR="007B7965" w:rsidRPr="007B7965" w:rsidRDefault="007B7965" w:rsidP="007B7965">
      <w:pPr>
        <w:numPr>
          <w:ilvl w:val="0"/>
          <w:numId w:val="239"/>
        </w:numPr>
        <w:rPr>
          <w:sz w:val="20"/>
          <w:szCs w:val="20"/>
          <w:lang w:val="en-US"/>
        </w:rPr>
      </w:pPr>
      <w:r w:rsidRPr="007B7965">
        <w:rPr>
          <w:sz w:val="20"/>
          <w:szCs w:val="20"/>
          <w:lang w:val="en-US"/>
        </w:rPr>
        <w:t>….the left there is the building of the former Noblemen Assembly.</w:t>
      </w:r>
    </w:p>
    <w:p w:rsidR="007B7965" w:rsidRPr="007B7965" w:rsidRDefault="007B7965" w:rsidP="007B7965">
      <w:pPr>
        <w:numPr>
          <w:ilvl w:val="0"/>
          <w:numId w:val="239"/>
        </w:numPr>
        <w:rPr>
          <w:sz w:val="20"/>
          <w:szCs w:val="20"/>
          <w:lang w:val="en-US"/>
        </w:rPr>
      </w:pPr>
      <w:smartTag w:uri="urn:schemas-microsoft-com:office:smarttags" w:element="place">
        <w:smartTag w:uri="urn:schemas-microsoft-com:office:smarttags" w:element="PlaceName">
          <w:r w:rsidRPr="007B7965">
            <w:rPr>
              <w:sz w:val="20"/>
              <w:szCs w:val="20"/>
              <w:lang w:val="en-US"/>
            </w:rPr>
            <w:t>Tver</w:t>
          </w:r>
        </w:smartTag>
        <w:r w:rsidRPr="007B7965">
          <w:rPr>
            <w:sz w:val="20"/>
            <w:szCs w:val="20"/>
            <w:lang w:val="en-US"/>
          </w:rPr>
          <w:t xml:space="preserve"> </w:t>
        </w:r>
        <w:smartTag w:uri="urn:schemas-microsoft-com:office:smarttags" w:element="PlaceName">
          <w:r w:rsidRPr="007B7965">
            <w:rPr>
              <w:sz w:val="20"/>
              <w:szCs w:val="20"/>
              <w:lang w:val="en-US"/>
            </w:rPr>
            <w:t>Art</w:t>
          </w:r>
        </w:smartTag>
        <w:r w:rsidRPr="007B7965">
          <w:rPr>
            <w:sz w:val="20"/>
            <w:szCs w:val="20"/>
            <w:lang w:val="en-US"/>
          </w:rPr>
          <w:t xml:space="preserve"> </w:t>
        </w:r>
        <w:smartTag w:uri="urn:schemas-microsoft-com:office:smarttags" w:element="PlaceName">
          <w:r w:rsidRPr="007B7965">
            <w:rPr>
              <w:sz w:val="20"/>
              <w:szCs w:val="20"/>
              <w:lang w:val="en-US"/>
            </w:rPr>
            <w:t>Gallery</w:t>
          </w:r>
        </w:smartTag>
      </w:smartTag>
      <w:r w:rsidRPr="007B7965">
        <w:rPr>
          <w:sz w:val="20"/>
          <w:szCs w:val="20"/>
          <w:lang w:val="en-US"/>
        </w:rPr>
        <w:t xml:space="preserve"> houses …..the wonderful collection of art. It numbers ….nearly 10 thousand items.</w:t>
      </w:r>
    </w:p>
    <w:p w:rsidR="007B7965" w:rsidRPr="007B7965" w:rsidRDefault="007B7965" w:rsidP="007B7965">
      <w:pPr>
        <w:numPr>
          <w:ilvl w:val="0"/>
          <w:numId w:val="239"/>
        </w:numPr>
        <w:rPr>
          <w:sz w:val="20"/>
          <w:szCs w:val="20"/>
          <w:lang w:val="en-US"/>
        </w:rPr>
      </w:pPr>
      <w:r w:rsidRPr="007B7965">
        <w:rPr>
          <w:sz w:val="20"/>
          <w:szCs w:val="20"/>
          <w:lang w:val="en-US"/>
        </w:rPr>
        <w:t>The architect Rossi was Italian …..his origin.</w:t>
      </w:r>
    </w:p>
    <w:p w:rsidR="007B7965" w:rsidRPr="0078757E" w:rsidRDefault="007B7965" w:rsidP="007B7965">
      <w:pPr>
        <w:ind w:left="720"/>
        <w:rPr>
          <w:sz w:val="20"/>
          <w:szCs w:val="20"/>
        </w:rPr>
      </w:pPr>
    </w:p>
    <w:p w:rsidR="007B7965" w:rsidRPr="007B7965" w:rsidRDefault="007B7965" w:rsidP="007B7965">
      <w:pPr>
        <w:ind w:left="780"/>
        <w:rPr>
          <w:sz w:val="20"/>
          <w:szCs w:val="20"/>
        </w:rPr>
      </w:pPr>
      <w:r w:rsidRPr="007B7965">
        <w:rPr>
          <w:i/>
          <w:sz w:val="20"/>
          <w:szCs w:val="20"/>
          <w:u w:val="single"/>
        </w:rPr>
        <w:t>Задание №5</w:t>
      </w:r>
      <w:r w:rsidRPr="007B7965">
        <w:rPr>
          <w:sz w:val="20"/>
          <w:szCs w:val="20"/>
        </w:rPr>
        <w:t xml:space="preserve">      Ответить на вопросы на английском языке</w:t>
      </w:r>
    </w:p>
    <w:p w:rsidR="007B7965" w:rsidRPr="007B7965" w:rsidRDefault="007B7965" w:rsidP="007B7965">
      <w:pPr>
        <w:ind w:left="780"/>
        <w:rPr>
          <w:sz w:val="20"/>
          <w:szCs w:val="20"/>
        </w:rPr>
      </w:pPr>
    </w:p>
    <w:p w:rsidR="007B7965" w:rsidRPr="007B7965" w:rsidRDefault="007B7965" w:rsidP="007B7965">
      <w:pPr>
        <w:ind w:left="780"/>
        <w:rPr>
          <w:sz w:val="20"/>
          <w:szCs w:val="20"/>
        </w:rPr>
      </w:pPr>
      <w:r w:rsidRPr="007B7965">
        <w:rPr>
          <w:sz w:val="20"/>
          <w:szCs w:val="20"/>
        </w:rPr>
        <w:t>Ответить на вопросы на английском языке</w:t>
      </w:r>
    </w:p>
    <w:p w:rsidR="007B7965" w:rsidRPr="007B7965" w:rsidRDefault="007B7965" w:rsidP="007B7965">
      <w:pPr>
        <w:ind w:left="780"/>
        <w:rPr>
          <w:sz w:val="20"/>
          <w:szCs w:val="20"/>
        </w:rPr>
      </w:pPr>
    </w:p>
    <w:p w:rsidR="007B7965" w:rsidRPr="007B7965" w:rsidRDefault="007B7965" w:rsidP="007B7965">
      <w:pPr>
        <w:numPr>
          <w:ilvl w:val="0"/>
          <w:numId w:val="242"/>
        </w:numPr>
        <w:rPr>
          <w:sz w:val="20"/>
          <w:szCs w:val="20"/>
          <w:lang w:val="en-US"/>
        </w:rPr>
      </w:pPr>
      <w:r w:rsidRPr="007B7965">
        <w:rPr>
          <w:sz w:val="20"/>
          <w:szCs w:val="20"/>
          <w:lang w:val="en-US"/>
        </w:rPr>
        <w:t xml:space="preserve">What is the main </w:t>
      </w:r>
      <w:smartTag w:uri="urn:schemas-microsoft-com:office:smarttags" w:element="place">
        <w:smartTag w:uri="urn:schemas-microsoft-com:office:smarttags" w:element="PlaceType">
          <w:r w:rsidRPr="007B7965">
            <w:rPr>
              <w:sz w:val="20"/>
              <w:szCs w:val="20"/>
              <w:lang w:val="en-US"/>
            </w:rPr>
            <w:t>square</w:t>
          </w:r>
        </w:smartTag>
        <w:r w:rsidRPr="007B7965">
          <w:rPr>
            <w:sz w:val="20"/>
            <w:szCs w:val="20"/>
            <w:lang w:val="en-US"/>
          </w:rPr>
          <w:t xml:space="preserve"> of </w:t>
        </w:r>
        <w:smartTag w:uri="urn:schemas-microsoft-com:office:smarttags" w:element="PlaceName">
          <w:r w:rsidRPr="007B7965">
            <w:rPr>
              <w:sz w:val="20"/>
              <w:szCs w:val="20"/>
              <w:lang w:val="en-US"/>
            </w:rPr>
            <w:t>Tver</w:t>
          </w:r>
        </w:smartTag>
      </w:smartTag>
      <w:r w:rsidRPr="007B7965">
        <w:rPr>
          <w:sz w:val="20"/>
          <w:szCs w:val="20"/>
          <w:lang w:val="en-US"/>
        </w:rPr>
        <w:t>? What buildings decorate it?</w:t>
      </w:r>
    </w:p>
    <w:p w:rsidR="007B7965" w:rsidRPr="007B7965" w:rsidRDefault="007B7965" w:rsidP="007B7965">
      <w:pPr>
        <w:numPr>
          <w:ilvl w:val="0"/>
          <w:numId w:val="242"/>
        </w:numPr>
        <w:rPr>
          <w:sz w:val="20"/>
          <w:szCs w:val="20"/>
          <w:lang w:val="en-US"/>
        </w:rPr>
      </w:pPr>
      <w:r w:rsidRPr="007B7965">
        <w:rPr>
          <w:sz w:val="20"/>
          <w:szCs w:val="20"/>
          <w:lang w:val="en-US"/>
        </w:rPr>
        <w:t>What museum houses the collection of old Russian samovars?</w:t>
      </w:r>
    </w:p>
    <w:p w:rsidR="007B7965" w:rsidRPr="0044539B" w:rsidRDefault="007B7965" w:rsidP="0044539B">
      <w:pPr>
        <w:numPr>
          <w:ilvl w:val="0"/>
          <w:numId w:val="242"/>
        </w:numPr>
        <w:rPr>
          <w:sz w:val="20"/>
          <w:szCs w:val="20"/>
          <w:lang w:val="en-US"/>
        </w:rPr>
      </w:pPr>
      <w:r w:rsidRPr="007B7965">
        <w:rPr>
          <w:sz w:val="20"/>
          <w:szCs w:val="20"/>
          <w:lang w:val="en-US"/>
        </w:rPr>
        <w:t xml:space="preserve">What is the birthplace of Tver? What buildings are </w:t>
      </w:r>
      <w:r w:rsidR="0044539B">
        <w:rPr>
          <w:sz w:val="20"/>
          <w:szCs w:val="20"/>
          <w:lang w:val="en-US"/>
        </w:rPr>
        <w:t xml:space="preserve">situated on the grounds of it? </w:t>
      </w:r>
    </w:p>
    <w:p w:rsidR="001053B8" w:rsidRPr="0044539B" w:rsidRDefault="001053B8" w:rsidP="007B7965">
      <w:pPr>
        <w:ind w:left="720"/>
        <w:rPr>
          <w:sz w:val="20"/>
          <w:szCs w:val="20"/>
          <w:lang w:val="en-US"/>
        </w:rPr>
      </w:pPr>
    </w:p>
    <w:p w:rsidR="007B7965" w:rsidRPr="007B7965" w:rsidRDefault="007B7965" w:rsidP="007B7965">
      <w:pPr>
        <w:ind w:left="780"/>
        <w:rPr>
          <w:sz w:val="20"/>
          <w:szCs w:val="20"/>
        </w:rPr>
      </w:pPr>
      <w:r w:rsidRPr="007B7965">
        <w:rPr>
          <w:i/>
          <w:sz w:val="20"/>
          <w:szCs w:val="20"/>
          <w:u w:val="single"/>
        </w:rPr>
        <w:t>Задание №6</w:t>
      </w:r>
      <w:r w:rsidRPr="007B7965">
        <w:rPr>
          <w:sz w:val="20"/>
          <w:szCs w:val="20"/>
        </w:rPr>
        <w:t xml:space="preserve">     Перевести предложения на английский язык      </w:t>
      </w:r>
    </w:p>
    <w:p w:rsidR="007B7965" w:rsidRPr="007B7965" w:rsidRDefault="007B7965" w:rsidP="007B7965">
      <w:pPr>
        <w:rPr>
          <w:sz w:val="20"/>
          <w:szCs w:val="20"/>
        </w:rPr>
      </w:pPr>
    </w:p>
    <w:p w:rsidR="007B7965" w:rsidRPr="007B7965" w:rsidRDefault="007B7965" w:rsidP="007B7965">
      <w:pPr>
        <w:numPr>
          <w:ilvl w:val="0"/>
          <w:numId w:val="244"/>
        </w:numPr>
        <w:rPr>
          <w:sz w:val="20"/>
          <w:szCs w:val="20"/>
        </w:rPr>
      </w:pPr>
      <w:r w:rsidRPr="007B7965">
        <w:rPr>
          <w:sz w:val="20"/>
          <w:szCs w:val="20"/>
        </w:rPr>
        <w:t>Письменное упоминание о городе относится к 12 веку.</w:t>
      </w:r>
    </w:p>
    <w:p w:rsidR="007B7965" w:rsidRPr="007B7965" w:rsidRDefault="007B7965" w:rsidP="007B7965">
      <w:pPr>
        <w:numPr>
          <w:ilvl w:val="0"/>
          <w:numId w:val="244"/>
        </w:numPr>
        <w:rPr>
          <w:sz w:val="20"/>
          <w:szCs w:val="20"/>
        </w:rPr>
      </w:pPr>
      <w:r w:rsidRPr="007B7965">
        <w:rPr>
          <w:sz w:val="20"/>
          <w:szCs w:val="20"/>
        </w:rPr>
        <w:t>В период правления Екатерины Второй Тверь была перестроена.</w:t>
      </w:r>
    </w:p>
    <w:p w:rsidR="007B7965" w:rsidRPr="007B7965" w:rsidRDefault="007B7965" w:rsidP="007B7965">
      <w:pPr>
        <w:numPr>
          <w:ilvl w:val="0"/>
          <w:numId w:val="244"/>
        </w:numPr>
        <w:rPr>
          <w:sz w:val="20"/>
          <w:szCs w:val="20"/>
        </w:rPr>
      </w:pPr>
      <w:r w:rsidRPr="007B7965">
        <w:rPr>
          <w:sz w:val="20"/>
          <w:szCs w:val="20"/>
        </w:rPr>
        <w:t xml:space="preserve">В музее размещена великолепная коллекция реликвий Петровского периода. </w:t>
      </w:r>
    </w:p>
    <w:p w:rsidR="007B7965" w:rsidRPr="007B7965" w:rsidRDefault="007B7965" w:rsidP="007B7965">
      <w:pPr>
        <w:numPr>
          <w:ilvl w:val="0"/>
          <w:numId w:val="244"/>
        </w:numPr>
        <w:rPr>
          <w:sz w:val="20"/>
          <w:szCs w:val="20"/>
        </w:rPr>
      </w:pPr>
      <w:r w:rsidRPr="007B7965">
        <w:rPr>
          <w:sz w:val="20"/>
          <w:szCs w:val="20"/>
        </w:rPr>
        <w:t>Это первый провинциальный музей в чью коллекцию входят предметы от стекла и фарфора до произведений живописи.</w:t>
      </w:r>
    </w:p>
    <w:p w:rsidR="007B7965" w:rsidRPr="007B7965" w:rsidRDefault="007B7965" w:rsidP="007B7965">
      <w:pPr>
        <w:numPr>
          <w:ilvl w:val="0"/>
          <w:numId w:val="244"/>
        </w:numPr>
        <w:rPr>
          <w:sz w:val="20"/>
          <w:szCs w:val="20"/>
        </w:rPr>
      </w:pPr>
      <w:r w:rsidRPr="007B7965">
        <w:rPr>
          <w:sz w:val="20"/>
          <w:szCs w:val="20"/>
        </w:rPr>
        <w:t>Население города насчитывает полмиллиона человек.</w:t>
      </w:r>
    </w:p>
    <w:p w:rsidR="007B7965" w:rsidRPr="007B7965" w:rsidRDefault="007B7965" w:rsidP="007B7965">
      <w:pPr>
        <w:ind w:left="780"/>
        <w:rPr>
          <w:sz w:val="20"/>
          <w:szCs w:val="20"/>
        </w:rPr>
      </w:pPr>
    </w:p>
    <w:p w:rsidR="007B7965" w:rsidRPr="007B7965" w:rsidRDefault="007B7965" w:rsidP="007B7965">
      <w:pPr>
        <w:ind w:left="780"/>
        <w:rPr>
          <w:sz w:val="20"/>
          <w:szCs w:val="20"/>
        </w:rPr>
      </w:pPr>
      <w:r w:rsidRPr="007B7965">
        <w:rPr>
          <w:i/>
          <w:sz w:val="20"/>
          <w:szCs w:val="20"/>
          <w:u w:val="single"/>
        </w:rPr>
        <w:t xml:space="preserve">Задание №7 </w:t>
      </w:r>
      <w:r w:rsidRPr="007B7965">
        <w:rPr>
          <w:sz w:val="20"/>
          <w:szCs w:val="20"/>
        </w:rPr>
        <w:t xml:space="preserve"> Составить презентацию экскурсионного объекта на тему :</w:t>
      </w:r>
    </w:p>
    <w:p w:rsidR="007B7965" w:rsidRPr="007B7965" w:rsidRDefault="007B7965" w:rsidP="007B7965">
      <w:pPr>
        <w:ind w:left="780"/>
        <w:rPr>
          <w:sz w:val="20"/>
          <w:szCs w:val="20"/>
        </w:rPr>
      </w:pPr>
      <w:r w:rsidRPr="007B7965">
        <w:rPr>
          <w:i/>
          <w:sz w:val="20"/>
          <w:szCs w:val="20"/>
          <w:u w:val="single"/>
        </w:rPr>
        <w:t xml:space="preserve">  </w:t>
      </w:r>
      <w:r w:rsidRPr="007B7965">
        <w:rPr>
          <w:sz w:val="20"/>
          <w:szCs w:val="20"/>
        </w:rPr>
        <w:t xml:space="preserve">                     (Темы указаны в методических указаниях к контрольной работе) </w:t>
      </w:r>
    </w:p>
    <w:p w:rsidR="007B7965" w:rsidRPr="007B7965" w:rsidRDefault="007B7965" w:rsidP="007B7965">
      <w:pPr>
        <w:ind w:left="780"/>
        <w:rPr>
          <w:sz w:val="20"/>
          <w:szCs w:val="20"/>
        </w:rPr>
      </w:pPr>
      <w:r w:rsidRPr="007B7965">
        <w:rPr>
          <w:sz w:val="20"/>
          <w:szCs w:val="20"/>
        </w:rPr>
        <w:t xml:space="preserve">                      Задание выполняется  на английском языке в письменной  форме.</w:t>
      </w:r>
    </w:p>
    <w:p w:rsidR="007B7965" w:rsidRPr="00886B66" w:rsidRDefault="007B7965" w:rsidP="00886B66">
      <w:pPr>
        <w:rPr>
          <w:sz w:val="20"/>
          <w:szCs w:val="20"/>
        </w:rPr>
      </w:pPr>
    </w:p>
    <w:p w:rsidR="00C06C80" w:rsidRPr="00C06C80" w:rsidRDefault="00C06C80" w:rsidP="00C06C80">
      <w:pPr>
        <w:pStyle w:val="aa"/>
        <w:tabs>
          <w:tab w:val="left" w:pos="6804"/>
        </w:tabs>
        <w:ind w:right="-1049"/>
        <w:jc w:val="center"/>
        <w:rPr>
          <w:i/>
          <w:sz w:val="20"/>
          <w:szCs w:val="20"/>
        </w:rPr>
      </w:pPr>
    </w:p>
    <w:p w:rsidR="00C06C80" w:rsidRPr="00C06C80" w:rsidRDefault="00C06C80" w:rsidP="00C06C80">
      <w:pPr>
        <w:pStyle w:val="aa"/>
        <w:tabs>
          <w:tab w:val="left" w:pos="6804"/>
        </w:tabs>
        <w:ind w:right="-1049"/>
        <w:jc w:val="center"/>
        <w:rPr>
          <w:b/>
          <w:i/>
          <w:sz w:val="20"/>
          <w:szCs w:val="20"/>
        </w:rPr>
      </w:pPr>
      <w:r>
        <w:rPr>
          <w:b/>
          <w:i/>
          <w:sz w:val="20"/>
          <w:szCs w:val="20"/>
        </w:rPr>
        <w:t>Иностранный язык (н</w:t>
      </w:r>
      <w:r w:rsidRPr="00C06C80">
        <w:rPr>
          <w:b/>
          <w:i/>
          <w:sz w:val="20"/>
          <w:szCs w:val="20"/>
        </w:rPr>
        <w:t>емецкий</w:t>
      </w:r>
      <w:r>
        <w:rPr>
          <w:b/>
          <w:i/>
          <w:sz w:val="20"/>
          <w:szCs w:val="20"/>
        </w:rPr>
        <w:t>)</w:t>
      </w:r>
    </w:p>
    <w:p w:rsidR="00C06C80" w:rsidRPr="00C06C80" w:rsidRDefault="00C06C80" w:rsidP="00C06C80">
      <w:pPr>
        <w:pStyle w:val="aa"/>
        <w:tabs>
          <w:tab w:val="left" w:pos="6804"/>
        </w:tabs>
        <w:ind w:right="-1049"/>
        <w:jc w:val="center"/>
        <w:rPr>
          <w:sz w:val="20"/>
          <w:szCs w:val="20"/>
        </w:rPr>
      </w:pPr>
    </w:p>
    <w:p w:rsidR="00C06C80" w:rsidRPr="00C06C80" w:rsidRDefault="00C06C80" w:rsidP="00C06C80">
      <w:pPr>
        <w:rPr>
          <w:sz w:val="20"/>
          <w:szCs w:val="20"/>
        </w:rPr>
      </w:pPr>
      <w:r w:rsidRPr="00C06C80">
        <w:rPr>
          <w:sz w:val="20"/>
          <w:szCs w:val="20"/>
        </w:rPr>
        <w:t>Контрольная работа выполняется в виде написания</w:t>
      </w:r>
      <w:r w:rsidR="0078757E">
        <w:rPr>
          <w:sz w:val="20"/>
          <w:szCs w:val="20"/>
        </w:rPr>
        <w:t xml:space="preserve"> рефератов (на немецком языке).</w:t>
      </w:r>
    </w:p>
    <w:p w:rsidR="00C06C80" w:rsidRPr="00C06C80" w:rsidRDefault="00C06C80" w:rsidP="00C06C80">
      <w:pPr>
        <w:rPr>
          <w:sz w:val="20"/>
          <w:szCs w:val="20"/>
        </w:rPr>
      </w:pPr>
      <w:r w:rsidRPr="00C06C80">
        <w:rPr>
          <w:sz w:val="20"/>
          <w:szCs w:val="20"/>
        </w:rPr>
        <w:t xml:space="preserve">Темы </w:t>
      </w:r>
    </w:p>
    <w:p w:rsidR="00C06C80" w:rsidRPr="00C06C80" w:rsidRDefault="00C06C80" w:rsidP="00C06C80">
      <w:pPr>
        <w:numPr>
          <w:ilvl w:val="0"/>
          <w:numId w:val="227"/>
        </w:numPr>
        <w:rPr>
          <w:sz w:val="20"/>
          <w:szCs w:val="20"/>
        </w:rPr>
      </w:pPr>
      <w:r w:rsidRPr="00C06C80">
        <w:rPr>
          <w:sz w:val="20"/>
          <w:szCs w:val="20"/>
        </w:rPr>
        <w:t>Речной вокзал</w:t>
      </w:r>
    </w:p>
    <w:p w:rsidR="00C06C80" w:rsidRPr="00C06C80" w:rsidRDefault="00C06C80" w:rsidP="00C06C80">
      <w:pPr>
        <w:numPr>
          <w:ilvl w:val="0"/>
          <w:numId w:val="227"/>
        </w:numPr>
        <w:rPr>
          <w:sz w:val="20"/>
          <w:szCs w:val="20"/>
        </w:rPr>
      </w:pPr>
      <w:r w:rsidRPr="00C06C80">
        <w:rPr>
          <w:sz w:val="20"/>
          <w:szCs w:val="20"/>
        </w:rPr>
        <w:t>Набережная Степана Разина</w:t>
      </w:r>
    </w:p>
    <w:p w:rsidR="00C06C80" w:rsidRPr="00C06C80" w:rsidRDefault="00C06C80" w:rsidP="00C06C80">
      <w:pPr>
        <w:numPr>
          <w:ilvl w:val="0"/>
          <w:numId w:val="227"/>
        </w:numPr>
        <w:rPr>
          <w:sz w:val="20"/>
          <w:szCs w:val="20"/>
        </w:rPr>
      </w:pPr>
      <w:r w:rsidRPr="00C06C80">
        <w:rPr>
          <w:sz w:val="20"/>
          <w:szCs w:val="20"/>
        </w:rPr>
        <w:t>Советская площадь</w:t>
      </w:r>
    </w:p>
    <w:p w:rsidR="00C06C80" w:rsidRPr="00C06C80" w:rsidRDefault="00C06C80" w:rsidP="00C06C80">
      <w:pPr>
        <w:numPr>
          <w:ilvl w:val="0"/>
          <w:numId w:val="227"/>
        </w:numPr>
        <w:rPr>
          <w:sz w:val="20"/>
          <w:szCs w:val="20"/>
        </w:rPr>
      </w:pPr>
      <w:r w:rsidRPr="00C06C80">
        <w:rPr>
          <w:sz w:val="20"/>
          <w:szCs w:val="20"/>
        </w:rPr>
        <w:t>Площадь Ленина</w:t>
      </w:r>
    </w:p>
    <w:p w:rsidR="00C06C80" w:rsidRPr="00C06C80" w:rsidRDefault="00C06C80" w:rsidP="00C06C80">
      <w:pPr>
        <w:numPr>
          <w:ilvl w:val="0"/>
          <w:numId w:val="227"/>
        </w:numPr>
        <w:rPr>
          <w:sz w:val="20"/>
          <w:szCs w:val="20"/>
        </w:rPr>
      </w:pPr>
      <w:r w:rsidRPr="00C06C80">
        <w:rPr>
          <w:sz w:val="20"/>
          <w:szCs w:val="20"/>
        </w:rPr>
        <w:t>Мосты</w:t>
      </w:r>
    </w:p>
    <w:p w:rsidR="00C06C80" w:rsidRPr="00C06C80" w:rsidRDefault="00C06C80" w:rsidP="00C06C80">
      <w:pPr>
        <w:numPr>
          <w:ilvl w:val="0"/>
          <w:numId w:val="227"/>
        </w:numPr>
        <w:rPr>
          <w:sz w:val="20"/>
          <w:szCs w:val="20"/>
        </w:rPr>
      </w:pPr>
      <w:r w:rsidRPr="00C06C80">
        <w:rPr>
          <w:sz w:val="20"/>
          <w:szCs w:val="20"/>
        </w:rPr>
        <w:t>Памятник Афанасию Никитину</w:t>
      </w:r>
    </w:p>
    <w:p w:rsidR="00C06C80" w:rsidRPr="00C06C80" w:rsidRDefault="00C06C80" w:rsidP="00C06C80">
      <w:pPr>
        <w:numPr>
          <w:ilvl w:val="0"/>
          <w:numId w:val="227"/>
        </w:numPr>
        <w:rPr>
          <w:sz w:val="20"/>
          <w:szCs w:val="20"/>
        </w:rPr>
      </w:pPr>
      <w:r w:rsidRPr="00C06C80">
        <w:rPr>
          <w:sz w:val="20"/>
          <w:szCs w:val="20"/>
        </w:rPr>
        <w:t>Городской сад</w:t>
      </w:r>
    </w:p>
    <w:p w:rsidR="00C06C80" w:rsidRPr="00C06C80" w:rsidRDefault="00C06C80" w:rsidP="00C06C80">
      <w:pPr>
        <w:numPr>
          <w:ilvl w:val="0"/>
          <w:numId w:val="227"/>
        </w:numPr>
        <w:rPr>
          <w:sz w:val="20"/>
          <w:szCs w:val="20"/>
        </w:rPr>
      </w:pPr>
      <w:r w:rsidRPr="00C06C80">
        <w:rPr>
          <w:sz w:val="20"/>
          <w:szCs w:val="20"/>
        </w:rPr>
        <w:t>Театральная площадь</w:t>
      </w:r>
    </w:p>
    <w:p w:rsidR="00C06C80" w:rsidRPr="00C06C80" w:rsidRDefault="00C06C80" w:rsidP="00C06C80">
      <w:pPr>
        <w:numPr>
          <w:ilvl w:val="0"/>
          <w:numId w:val="227"/>
        </w:numPr>
        <w:rPr>
          <w:sz w:val="20"/>
          <w:szCs w:val="20"/>
        </w:rPr>
      </w:pPr>
      <w:r w:rsidRPr="00C06C80">
        <w:rPr>
          <w:sz w:val="20"/>
          <w:szCs w:val="20"/>
        </w:rPr>
        <w:t>Путевой дворец</w:t>
      </w:r>
    </w:p>
    <w:p w:rsidR="00C06C80" w:rsidRPr="00C06C80" w:rsidRDefault="00C06C80" w:rsidP="00C06C80">
      <w:pPr>
        <w:numPr>
          <w:ilvl w:val="0"/>
          <w:numId w:val="227"/>
        </w:numPr>
        <w:rPr>
          <w:sz w:val="20"/>
          <w:szCs w:val="20"/>
        </w:rPr>
      </w:pPr>
      <w:r w:rsidRPr="00C06C80">
        <w:rPr>
          <w:sz w:val="20"/>
          <w:szCs w:val="20"/>
        </w:rPr>
        <w:t>Памятник Крылову</w:t>
      </w:r>
    </w:p>
    <w:p w:rsidR="00C06C80" w:rsidRPr="00C06C80" w:rsidRDefault="00C06C80" w:rsidP="00C06C80">
      <w:pPr>
        <w:rPr>
          <w:sz w:val="20"/>
          <w:szCs w:val="20"/>
        </w:rPr>
      </w:pPr>
    </w:p>
    <w:p w:rsidR="00C06C80" w:rsidRPr="00C06C80" w:rsidRDefault="00C06C80" w:rsidP="00C06C80">
      <w:pPr>
        <w:rPr>
          <w:sz w:val="20"/>
          <w:szCs w:val="20"/>
        </w:rPr>
      </w:pPr>
      <w:r w:rsidRPr="00C06C80">
        <w:rPr>
          <w:sz w:val="20"/>
          <w:szCs w:val="20"/>
        </w:rPr>
        <w:t>Помимо предложенных экскурсионных объектов студенты могут студенты могут выбрать любой другой объект г. Твери и Тверской области.</w:t>
      </w:r>
    </w:p>
    <w:p w:rsidR="00C06C80" w:rsidRDefault="00C06C80" w:rsidP="00C06C80">
      <w:pPr>
        <w:pStyle w:val="aa"/>
        <w:tabs>
          <w:tab w:val="left" w:pos="6804"/>
        </w:tabs>
        <w:ind w:right="-1049"/>
        <w:jc w:val="center"/>
        <w:rPr>
          <w:sz w:val="20"/>
          <w:szCs w:val="20"/>
        </w:rPr>
      </w:pPr>
    </w:p>
    <w:p w:rsidR="00DB1670" w:rsidRDefault="00DB1670" w:rsidP="00C06C80">
      <w:pPr>
        <w:pStyle w:val="aa"/>
        <w:tabs>
          <w:tab w:val="left" w:pos="6804"/>
        </w:tabs>
        <w:ind w:right="-1049"/>
        <w:jc w:val="center"/>
        <w:rPr>
          <w:sz w:val="20"/>
          <w:szCs w:val="20"/>
        </w:rPr>
      </w:pPr>
    </w:p>
    <w:p w:rsidR="00DB1670" w:rsidRPr="00DB1670" w:rsidRDefault="00DB1670" w:rsidP="00C06C80">
      <w:pPr>
        <w:pStyle w:val="aa"/>
        <w:tabs>
          <w:tab w:val="left" w:pos="6804"/>
        </w:tabs>
        <w:ind w:right="-1049"/>
        <w:jc w:val="center"/>
        <w:rPr>
          <w:rFonts w:ascii="Franklin Gothic Medium" w:hAnsi="Franklin Gothic Medium"/>
          <w:b/>
        </w:rPr>
      </w:pPr>
      <w:r w:rsidRPr="00DB1670">
        <w:rPr>
          <w:rFonts w:ascii="Franklin Gothic Medium" w:hAnsi="Franklin Gothic Medium"/>
          <w:b/>
        </w:rPr>
        <w:t>2.25. Управление персоналом: туризм, гостиничное хозяйство</w:t>
      </w:r>
      <w:r w:rsidR="00524105">
        <w:rPr>
          <w:rStyle w:val="af5"/>
          <w:rFonts w:ascii="Franklin Gothic Medium" w:hAnsi="Franklin Gothic Medium"/>
          <w:b/>
        </w:rPr>
        <w:footnoteReference w:id="13"/>
      </w:r>
    </w:p>
    <w:p w:rsidR="00DB1670" w:rsidRDefault="00DB1670" w:rsidP="00C06C80">
      <w:pPr>
        <w:pStyle w:val="aa"/>
        <w:tabs>
          <w:tab w:val="left" w:pos="6804"/>
        </w:tabs>
        <w:ind w:right="-1049"/>
        <w:jc w:val="center"/>
        <w:rPr>
          <w:sz w:val="20"/>
          <w:szCs w:val="20"/>
        </w:rPr>
      </w:pPr>
    </w:p>
    <w:p w:rsidR="00DB1670" w:rsidRPr="00DB1670" w:rsidRDefault="00DB1670" w:rsidP="00DB1670">
      <w:pPr>
        <w:pStyle w:val="a5"/>
        <w:ind w:firstLine="720"/>
        <w:jc w:val="both"/>
        <w:rPr>
          <w:sz w:val="20"/>
          <w:szCs w:val="20"/>
        </w:rPr>
      </w:pPr>
      <w:r w:rsidRPr="00DB1670">
        <w:rPr>
          <w:sz w:val="20"/>
          <w:szCs w:val="20"/>
        </w:rPr>
        <w:t xml:space="preserve">Выполнение контрольных заданий </w:t>
      </w:r>
      <w:r>
        <w:rPr>
          <w:sz w:val="20"/>
          <w:szCs w:val="20"/>
        </w:rPr>
        <w:t xml:space="preserve">по дисциплине «Управление персоналом» </w:t>
      </w:r>
      <w:r w:rsidRPr="00DB1670">
        <w:rPr>
          <w:sz w:val="20"/>
          <w:szCs w:val="20"/>
        </w:rPr>
        <w:t>предполагает изучение литературных источников в соответствии с рекомендуемым перечнем (см. п. 7</w:t>
      </w:r>
      <w:r>
        <w:rPr>
          <w:sz w:val="20"/>
          <w:szCs w:val="20"/>
        </w:rPr>
        <w:t>). Ц</w:t>
      </w:r>
      <w:r w:rsidRPr="00DB1670">
        <w:rPr>
          <w:sz w:val="20"/>
          <w:szCs w:val="20"/>
        </w:rPr>
        <w:t>елью выполнения контрольной работы является максимально возможное приближение студента в учебном процессе к его будущей деятельности.</w:t>
      </w:r>
    </w:p>
    <w:p w:rsidR="00DB1670" w:rsidRPr="00DB1670" w:rsidRDefault="00DB1670" w:rsidP="00DB1670">
      <w:pPr>
        <w:ind w:firstLine="720"/>
        <w:jc w:val="both"/>
        <w:rPr>
          <w:sz w:val="20"/>
          <w:szCs w:val="20"/>
        </w:rPr>
      </w:pPr>
      <w:r w:rsidRPr="00DB1670">
        <w:rPr>
          <w:sz w:val="20"/>
          <w:szCs w:val="20"/>
        </w:rPr>
        <w:t>Также важным является умение раскрывать и оценивать реальную жизнь предприятия в его возможных, часто при теоретическом рассмотрении скрытых, проявлениях.</w:t>
      </w:r>
    </w:p>
    <w:p w:rsidR="00DB1670" w:rsidRPr="00DB1670" w:rsidRDefault="00DB1670" w:rsidP="00DB1670">
      <w:pPr>
        <w:ind w:firstLine="720"/>
        <w:jc w:val="both"/>
        <w:rPr>
          <w:sz w:val="20"/>
          <w:szCs w:val="20"/>
        </w:rPr>
      </w:pPr>
      <w:r w:rsidRPr="00DB1670">
        <w:rPr>
          <w:sz w:val="20"/>
          <w:szCs w:val="20"/>
        </w:rPr>
        <w:t>Эти соображения и обусловили комплект заданий, который должен быть выполнен в качестве контрольной работы по дисциплине «Управление</w:t>
      </w:r>
      <w:r>
        <w:rPr>
          <w:sz w:val="20"/>
          <w:szCs w:val="20"/>
        </w:rPr>
        <w:t xml:space="preserve"> персоналом</w:t>
      </w:r>
      <w:r w:rsidRPr="00DB1670">
        <w:rPr>
          <w:sz w:val="20"/>
          <w:szCs w:val="20"/>
        </w:rPr>
        <w:t>» студентами заочной формы обучения.</w:t>
      </w:r>
    </w:p>
    <w:p w:rsidR="00DB1670" w:rsidRPr="00DB1670" w:rsidRDefault="00DB1670" w:rsidP="00DB1670">
      <w:pPr>
        <w:ind w:firstLine="720"/>
        <w:jc w:val="both"/>
        <w:rPr>
          <w:sz w:val="20"/>
          <w:szCs w:val="20"/>
        </w:rPr>
      </w:pPr>
      <w:r w:rsidRPr="00DB1670">
        <w:rPr>
          <w:sz w:val="20"/>
          <w:szCs w:val="20"/>
        </w:rPr>
        <w:t>Задание 1 позволяет освоить один из методов диагностики коллектива (работника) с целью улучшения использования трудового потенциала, определения возможных направлений служебного продвижения и т.д. Выполнение задания ориентировано в определенной степени на имеющийся у студентов опыт практической работы. В то же время оно может быть выполнено и применительно к произвольно выбранному объекту на основе изучения и осмысления теоретического материала. По заданию 1 предусмотрено два уровня: А – обязательный, Б – выполняется по желанию и при условии выполнения уровня А с привязкой к реальным условиям работы студента (подробнее см. п. 4)</w:t>
      </w:r>
    </w:p>
    <w:p w:rsidR="00DB1670" w:rsidRPr="00DB1670" w:rsidRDefault="00DB1670" w:rsidP="00DB1670">
      <w:pPr>
        <w:ind w:firstLine="720"/>
        <w:jc w:val="both"/>
        <w:rPr>
          <w:sz w:val="20"/>
          <w:szCs w:val="20"/>
        </w:rPr>
      </w:pPr>
      <w:r w:rsidRPr="00DB1670">
        <w:rPr>
          <w:sz w:val="20"/>
          <w:szCs w:val="20"/>
        </w:rPr>
        <w:t>Задание 2 связано с изучением теоретического материала по отдельным направлениям работы в области управления персоналом, на основе чего в рамках заданной проблемы должна быть проведена ее структуризация, т.е. выделение частных задач или этапов решения.</w:t>
      </w:r>
    </w:p>
    <w:p w:rsidR="00DB1670" w:rsidRPr="00DB1670" w:rsidRDefault="00DB1670" w:rsidP="00DB1670">
      <w:pPr>
        <w:ind w:firstLine="720"/>
        <w:jc w:val="both"/>
        <w:rPr>
          <w:sz w:val="20"/>
          <w:szCs w:val="20"/>
        </w:rPr>
      </w:pPr>
      <w:r w:rsidRPr="00DB1670">
        <w:rPr>
          <w:sz w:val="20"/>
          <w:szCs w:val="20"/>
        </w:rPr>
        <w:t>По заданию 3 нужно решить задачу выбора наиболее приемлемого для предприятия варианта оплаты обучения работников в учебном заведении. При этом предпочтительный вариант характеризуется меньшими затратами с учетом сложившейся на данный момент стоимости, которая в свою очередь зависит от нормы дисконта. таким образом, при решении задачи необходимо использовать ранее полученные знания в области оценки экономической эффективности мероприятий.</w:t>
      </w:r>
    </w:p>
    <w:p w:rsidR="00DB1670" w:rsidRPr="00DB1670" w:rsidRDefault="00DB1670" w:rsidP="00DB1670">
      <w:pPr>
        <w:ind w:firstLine="720"/>
        <w:jc w:val="both"/>
        <w:rPr>
          <w:sz w:val="20"/>
          <w:szCs w:val="20"/>
        </w:rPr>
      </w:pPr>
      <w:r w:rsidRPr="00DB1670">
        <w:rPr>
          <w:sz w:val="20"/>
          <w:szCs w:val="20"/>
        </w:rPr>
        <w:t>Задание 4 является обязательным для выполнения теми студентами, которые по заданию 1 ограничились уровнем А.</w:t>
      </w:r>
    </w:p>
    <w:p w:rsidR="00DB1670" w:rsidRPr="00DB1670" w:rsidRDefault="00DB1670" w:rsidP="00DB1670">
      <w:pPr>
        <w:pStyle w:val="a5"/>
        <w:jc w:val="both"/>
        <w:rPr>
          <w:sz w:val="20"/>
          <w:szCs w:val="20"/>
        </w:rPr>
      </w:pPr>
      <w:r w:rsidRPr="00DB1670">
        <w:rPr>
          <w:sz w:val="20"/>
          <w:szCs w:val="20"/>
        </w:rPr>
        <w:t xml:space="preserve">Тематика проблем для их структурирования (задание 2) и исходные данные  по расчетному заданию (задание 3) дифференцированы по вариантам. Номер варианта определяется по последней цифре зачетной книжки. </w:t>
      </w:r>
    </w:p>
    <w:p w:rsidR="00DB1670" w:rsidRPr="00DB1670" w:rsidRDefault="00DB1670" w:rsidP="0044539B">
      <w:pPr>
        <w:jc w:val="both"/>
        <w:rPr>
          <w:sz w:val="20"/>
          <w:szCs w:val="20"/>
        </w:rPr>
      </w:pPr>
    </w:p>
    <w:p w:rsidR="00DB1670" w:rsidRPr="00DB1670" w:rsidRDefault="00DB1670" w:rsidP="00DB1670">
      <w:pPr>
        <w:numPr>
          <w:ilvl w:val="0"/>
          <w:numId w:val="292"/>
        </w:numPr>
        <w:jc w:val="center"/>
        <w:rPr>
          <w:sz w:val="20"/>
          <w:szCs w:val="20"/>
        </w:rPr>
      </w:pPr>
      <w:r w:rsidRPr="00DB1670">
        <w:rPr>
          <w:sz w:val="20"/>
          <w:szCs w:val="20"/>
        </w:rPr>
        <w:t>КОНТРОЛЬНЫЕ ЗАДАНИЯ</w:t>
      </w:r>
    </w:p>
    <w:p w:rsidR="00DB1670" w:rsidRPr="00DB1670" w:rsidRDefault="00DB1670" w:rsidP="00DB1670">
      <w:pPr>
        <w:jc w:val="center"/>
        <w:rPr>
          <w:sz w:val="20"/>
          <w:szCs w:val="20"/>
        </w:rPr>
      </w:pPr>
    </w:p>
    <w:p w:rsidR="00DB1670" w:rsidRPr="00DB1670" w:rsidRDefault="00DB1670" w:rsidP="00DB1670">
      <w:pPr>
        <w:pStyle w:val="a5"/>
        <w:rPr>
          <w:sz w:val="20"/>
          <w:szCs w:val="20"/>
        </w:rPr>
      </w:pPr>
      <w:r>
        <w:rPr>
          <w:sz w:val="20"/>
          <w:szCs w:val="20"/>
        </w:rPr>
        <w:t>ЗАДАНИЕ 1.</w:t>
      </w:r>
    </w:p>
    <w:p w:rsidR="00DB1670" w:rsidRPr="00DB1670" w:rsidRDefault="00DB1670" w:rsidP="00DB1670">
      <w:pPr>
        <w:ind w:firstLine="720"/>
        <w:jc w:val="both"/>
        <w:rPr>
          <w:sz w:val="20"/>
          <w:szCs w:val="20"/>
        </w:rPr>
      </w:pPr>
      <w:r w:rsidRPr="00DB1670">
        <w:rPr>
          <w:sz w:val="20"/>
          <w:szCs w:val="20"/>
        </w:rPr>
        <w:t>Для изучения наиболее приемлемых для работника условий трудовой деятельности используется метод параллельных профилей. Этот метод заключается в сравнении идеального представления о работе и реальных условий. Для реализации метода параллельных профилей необходимо иметь перечень качеств, характеризующих трудовую деятельность. Эти качества подлежат двоякой оценке с использованием 100-балльной шкалы.</w:t>
      </w:r>
    </w:p>
    <w:p w:rsidR="00DB1670" w:rsidRPr="00DB1670" w:rsidRDefault="00DB1670" w:rsidP="00DB1670">
      <w:pPr>
        <w:pStyle w:val="a5"/>
        <w:rPr>
          <w:sz w:val="20"/>
          <w:szCs w:val="20"/>
        </w:rPr>
      </w:pPr>
      <w:r w:rsidRPr="00DB1670">
        <w:rPr>
          <w:sz w:val="20"/>
          <w:szCs w:val="20"/>
        </w:rPr>
        <w:t>По заданию предполагается два уровня его выполнения (А и Б).</w:t>
      </w:r>
    </w:p>
    <w:p w:rsidR="00DB1670" w:rsidRPr="00DB1670" w:rsidRDefault="00DB1670" w:rsidP="00DB1670">
      <w:pPr>
        <w:ind w:firstLine="720"/>
        <w:jc w:val="both"/>
        <w:rPr>
          <w:sz w:val="20"/>
          <w:szCs w:val="20"/>
        </w:rPr>
      </w:pPr>
      <w:r w:rsidRPr="00DB1670">
        <w:rPr>
          <w:sz w:val="20"/>
          <w:szCs w:val="20"/>
        </w:rPr>
        <w:t>Уровень А (обязательный) заключается в разработке системы качеств, характеризующих работу применительно к  работающим конкретного подразделения (рабочим производственного подразделения, специалистам  функционального подразделения и т.д.). Система должна включать не менее 10 качеств.</w:t>
      </w:r>
    </w:p>
    <w:p w:rsidR="00DB1670" w:rsidRPr="00DB1670" w:rsidRDefault="00DB1670" w:rsidP="00DB1670">
      <w:pPr>
        <w:ind w:firstLine="720"/>
        <w:jc w:val="both"/>
        <w:rPr>
          <w:sz w:val="20"/>
          <w:szCs w:val="20"/>
        </w:rPr>
      </w:pPr>
      <w:r w:rsidRPr="00DB1670">
        <w:rPr>
          <w:sz w:val="20"/>
          <w:szCs w:val="20"/>
        </w:rPr>
        <w:t>Желательно, чтобы система качеств была разработана для того подразделения и предприятия, где работает студент. Если это затруднительно, допускается  разработка подобной системы для любого, произвольно выбранного подразделения (организации). Категории работающих (специалисты, другие служащие, рабочие) также в этом случае устанавливаются по выбору студента.</w:t>
      </w:r>
    </w:p>
    <w:p w:rsidR="00DB1670" w:rsidRPr="00DB1670" w:rsidRDefault="00DB1670" w:rsidP="00DB1670">
      <w:pPr>
        <w:ind w:firstLine="720"/>
        <w:jc w:val="both"/>
        <w:rPr>
          <w:sz w:val="20"/>
          <w:szCs w:val="20"/>
        </w:rPr>
      </w:pPr>
      <w:r w:rsidRPr="00DB1670">
        <w:rPr>
          <w:sz w:val="20"/>
          <w:szCs w:val="20"/>
        </w:rPr>
        <w:t>Уровень Б (дополнительный) предлагается выполнить тем студентам, которые при разработке системы качеств базировались  на подразделении, являющимся местом фактической работы. Соответственно система качеств должна быть применима к той категории работников к которой относится студент. В этом случае, используя разработанную систему качеств, следует дважды провести оценку по 100-балльной шкале:</w:t>
      </w:r>
    </w:p>
    <w:p w:rsidR="00DB1670" w:rsidRPr="00DB1670" w:rsidRDefault="00DB1670" w:rsidP="00DB1670">
      <w:pPr>
        <w:numPr>
          <w:ilvl w:val="0"/>
          <w:numId w:val="294"/>
        </w:numPr>
        <w:jc w:val="both"/>
        <w:rPr>
          <w:sz w:val="20"/>
          <w:szCs w:val="20"/>
        </w:rPr>
      </w:pPr>
      <w:r w:rsidRPr="00DB1670">
        <w:rPr>
          <w:sz w:val="20"/>
          <w:szCs w:val="20"/>
        </w:rPr>
        <w:t>С точки зрения фактических условий трудовой деятельности;</w:t>
      </w:r>
    </w:p>
    <w:p w:rsidR="00DB1670" w:rsidRPr="00DB1670" w:rsidRDefault="00DB1670" w:rsidP="00DB1670">
      <w:pPr>
        <w:numPr>
          <w:ilvl w:val="0"/>
          <w:numId w:val="294"/>
        </w:numPr>
        <w:jc w:val="both"/>
        <w:rPr>
          <w:sz w:val="20"/>
          <w:szCs w:val="20"/>
        </w:rPr>
      </w:pPr>
      <w:r w:rsidRPr="00DB1670">
        <w:rPr>
          <w:sz w:val="20"/>
          <w:szCs w:val="20"/>
        </w:rPr>
        <w:t>С точки зрения идеального представления о работе.</w:t>
      </w:r>
    </w:p>
    <w:p w:rsidR="00DB1670" w:rsidRPr="00DB1670" w:rsidRDefault="00DB1670" w:rsidP="00DB1670">
      <w:pPr>
        <w:pStyle w:val="a5"/>
        <w:rPr>
          <w:sz w:val="20"/>
          <w:szCs w:val="20"/>
        </w:rPr>
      </w:pPr>
      <w:r w:rsidRPr="00DB1670">
        <w:rPr>
          <w:sz w:val="20"/>
          <w:szCs w:val="20"/>
        </w:rPr>
        <w:t>Далее результаты оценок следует представить в виде графика с двумя «профилями» - реальной деятельности и идеальной деятельности.</w:t>
      </w:r>
    </w:p>
    <w:p w:rsidR="00DB1670" w:rsidRPr="00DB1670" w:rsidRDefault="00DB1670" w:rsidP="00DB1670">
      <w:pPr>
        <w:pStyle w:val="a5"/>
        <w:rPr>
          <w:sz w:val="20"/>
          <w:szCs w:val="20"/>
        </w:rPr>
      </w:pPr>
    </w:p>
    <w:p w:rsidR="00D22937" w:rsidRDefault="00D22937" w:rsidP="00DB1670">
      <w:pPr>
        <w:ind w:firstLine="720"/>
        <w:jc w:val="both"/>
        <w:rPr>
          <w:sz w:val="20"/>
          <w:szCs w:val="20"/>
        </w:rPr>
      </w:pPr>
    </w:p>
    <w:p w:rsidR="00D22937" w:rsidRDefault="00D22937" w:rsidP="00DB1670">
      <w:pPr>
        <w:ind w:firstLine="720"/>
        <w:jc w:val="both"/>
        <w:rPr>
          <w:sz w:val="20"/>
          <w:szCs w:val="20"/>
        </w:rPr>
      </w:pPr>
    </w:p>
    <w:p w:rsidR="00DB1670" w:rsidRPr="00DB1670" w:rsidRDefault="00DB1670" w:rsidP="00DB1670">
      <w:pPr>
        <w:ind w:firstLine="720"/>
        <w:jc w:val="both"/>
        <w:rPr>
          <w:sz w:val="20"/>
          <w:szCs w:val="20"/>
        </w:rPr>
      </w:pPr>
      <w:r>
        <w:rPr>
          <w:sz w:val="20"/>
          <w:szCs w:val="20"/>
        </w:rPr>
        <w:t>ЗАДАНИЕ 2.</w:t>
      </w:r>
    </w:p>
    <w:p w:rsidR="00DB1670" w:rsidRPr="00DB1670" w:rsidRDefault="00DB1670" w:rsidP="00DB1670">
      <w:pPr>
        <w:pStyle w:val="a5"/>
        <w:jc w:val="both"/>
        <w:rPr>
          <w:sz w:val="20"/>
          <w:szCs w:val="20"/>
        </w:rPr>
      </w:pPr>
      <w:r w:rsidRPr="00DB1670">
        <w:rPr>
          <w:sz w:val="20"/>
          <w:szCs w:val="20"/>
        </w:rPr>
        <w:t>Задание заключается в изучении проблемы и определении основных задач в рамках ее реализации, либо выделении этапов при решении данной проблемы.</w:t>
      </w:r>
    </w:p>
    <w:p w:rsidR="00DB1670" w:rsidRPr="00DB1670" w:rsidRDefault="00DB1670" w:rsidP="00DB1670">
      <w:pPr>
        <w:ind w:firstLine="720"/>
        <w:jc w:val="both"/>
        <w:rPr>
          <w:sz w:val="20"/>
          <w:szCs w:val="20"/>
        </w:rPr>
      </w:pPr>
      <w:r w:rsidRPr="00DB1670">
        <w:rPr>
          <w:sz w:val="20"/>
          <w:szCs w:val="20"/>
        </w:rPr>
        <w:t>Ниже приводятся формулировки проблем (табл. 1)</w:t>
      </w:r>
    </w:p>
    <w:p w:rsidR="00DB1670" w:rsidRPr="00DB1670" w:rsidRDefault="00DB1670" w:rsidP="00DB1670">
      <w:pPr>
        <w:ind w:firstLine="720"/>
        <w:jc w:val="both"/>
        <w:rPr>
          <w:sz w:val="20"/>
          <w:szCs w:val="20"/>
        </w:rPr>
      </w:pPr>
    </w:p>
    <w:p w:rsidR="00DB1670" w:rsidRPr="00DB1670" w:rsidRDefault="00DB1670" w:rsidP="0044539B">
      <w:pPr>
        <w:ind w:firstLine="720"/>
        <w:jc w:val="right"/>
        <w:rPr>
          <w:sz w:val="20"/>
          <w:szCs w:val="20"/>
        </w:rPr>
      </w:pPr>
      <w:r w:rsidRPr="00DB1670">
        <w:rPr>
          <w:sz w:val="20"/>
          <w:szCs w:val="20"/>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8638"/>
      </w:tblGrid>
      <w:tr w:rsidR="00DB1670" w:rsidRPr="00DB1670">
        <w:tc>
          <w:tcPr>
            <w:tcW w:w="648" w:type="dxa"/>
          </w:tcPr>
          <w:p w:rsidR="00DB1670" w:rsidRPr="00DB1670" w:rsidRDefault="00DB1670" w:rsidP="00DB1670">
            <w:pPr>
              <w:jc w:val="both"/>
              <w:rPr>
                <w:sz w:val="20"/>
                <w:szCs w:val="20"/>
              </w:rPr>
            </w:pPr>
            <w:r w:rsidRPr="00DB1670">
              <w:rPr>
                <w:sz w:val="20"/>
                <w:szCs w:val="20"/>
              </w:rPr>
              <w:t>№ п/п</w:t>
            </w:r>
          </w:p>
        </w:tc>
        <w:tc>
          <w:tcPr>
            <w:tcW w:w="8638" w:type="dxa"/>
          </w:tcPr>
          <w:p w:rsidR="00DB1670" w:rsidRPr="00DB1670" w:rsidRDefault="00DB1670" w:rsidP="00DB1670">
            <w:pPr>
              <w:jc w:val="center"/>
              <w:rPr>
                <w:sz w:val="20"/>
                <w:szCs w:val="20"/>
              </w:rPr>
            </w:pPr>
            <w:r w:rsidRPr="00DB1670">
              <w:rPr>
                <w:sz w:val="20"/>
                <w:szCs w:val="20"/>
              </w:rPr>
              <w:t>Проблема (вопрос)</w:t>
            </w:r>
          </w:p>
        </w:tc>
      </w:tr>
      <w:tr w:rsidR="00DB1670" w:rsidRPr="00DB1670">
        <w:tc>
          <w:tcPr>
            <w:tcW w:w="648" w:type="dxa"/>
          </w:tcPr>
          <w:p w:rsidR="00DB1670" w:rsidRPr="00DB1670" w:rsidRDefault="00DB1670" w:rsidP="00DB1670">
            <w:pPr>
              <w:jc w:val="center"/>
              <w:rPr>
                <w:sz w:val="20"/>
                <w:szCs w:val="20"/>
              </w:rPr>
            </w:pPr>
            <w:r w:rsidRPr="00DB1670">
              <w:rPr>
                <w:sz w:val="20"/>
                <w:szCs w:val="20"/>
              </w:rPr>
              <w:t>1</w:t>
            </w:r>
          </w:p>
        </w:tc>
        <w:tc>
          <w:tcPr>
            <w:tcW w:w="8638" w:type="dxa"/>
          </w:tcPr>
          <w:p w:rsidR="00DB1670" w:rsidRPr="00DB1670" w:rsidRDefault="00DB1670" w:rsidP="00DB1670">
            <w:pPr>
              <w:jc w:val="center"/>
              <w:rPr>
                <w:sz w:val="20"/>
                <w:szCs w:val="20"/>
              </w:rPr>
            </w:pPr>
            <w:r w:rsidRPr="00DB1670">
              <w:rPr>
                <w:sz w:val="20"/>
                <w:szCs w:val="20"/>
              </w:rPr>
              <w:t>2</w:t>
            </w:r>
          </w:p>
        </w:tc>
      </w:tr>
      <w:tr w:rsidR="00DB1670" w:rsidRPr="00DB1670">
        <w:tc>
          <w:tcPr>
            <w:tcW w:w="648" w:type="dxa"/>
          </w:tcPr>
          <w:p w:rsidR="00DB1670" w:rsidRPr="00DB1670" w:rsidRDefault="00DB1670" w:rsidP="00DB1670">
            <w:pPr>
              <w:jc w:val="center"/>
              <w:rPr>
                <w:sz w:val="20"/>
                <w:szCs w:val="20"/>
              </w:rPr>
            </w:pPr>
            <w:r w:rsidRPr="00DB1670">
              <w:rPr>
                <w:sz w:val="20"/>
                <w:szCs w:val="20"/>
              </w:rPr>
              <w:t>1</w:t>
            </w:r>
          </w:p>
        </w:tc>
        <w:tc>
          <w:tcPr>
            <w:tcW w:w="8638" w:type="dxa"/>
          </w:tcPr>
          <w:p w:rsidR="00DB1670" w:rsidRPr="00DB1670" w:rsidRDefault="00DB1670" w:rsidP="00DB1670">
            <w:pPr>
              <w:jc w:val="both"/>
              <w:rPr>
                <w:sz w:val="20"/>
                <w:szCs w:val="20"/>
              </w:rPr>
            </w:pPr>
            <w:r w:rsidRPr="00DB1670">
              <w:rPr>
                <w:sz w:val="20"/>
                <w:szCs w:val="20"/>
              </w:rPr>
              <w:t>Совершенствование функционального разделения труда в системе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2</w:t>
            </w:r>
          </w:p>
        </w:tc>
        <w:tc>
          <w:tcPr>
            <w:tcW w:w="8638" w:type="dxa"/>
          </w:tcPr>
          <w:p w:rsidR="00DB1670" w:rsidRPr="00DB1670" w:rsidRDefault="00DB1670" w:rsidP="00DB1670">
            <w:pPr>
              <w:jc w:val="both"/>
              <w:rPr>
                <w:sz w:val="20"/>
                <w:szCs w:val="20"/>
              </w:rPr>
            </w:pPr>
            <w:r w:rsidRPr="00DB1670">
              <w:rPr>
                <w:sz w:val="20"/>
                <w:szCs w:val="20"/>
              </w:rPr>
              <w:t>Разработка системы взаимосвязей службы управления персоналом в структуре предприятия.</w:t>
            </w:r>
          </w:p>
        </w:tc>
      </w:tr>
      <w:tr w:rsidR="00DB1670" w:rsidRPr="00DB1670">
        <w:tc>
          <w:tcPr>
            <w:tcW w:w="648" w:type="dxa"/>
          </w:tcPr>
          <w:p w:rsidR="00DB1670" w:rsidRPr="00DB1670" w:rsidRDefault="00DB1670" w:rsidP="00DB1670">
            <w:pPr>
              <w:jc w:val="center"/>
              <w:rPr>
                <w:sz w:val="20"/>
                <w:szCs w:val="20"/>
              </w:rPr>
            </w:pPr>
            <w:r w:rsidRPr="00DB1670">
              <w:rPr>
                <w:sz w:val="20"/>
                <w:szCs w:val="20"/>
              </w:rPr>
              <w:t>3</w:t>
            </w:r>
          </w:p>
        </w:tc>
        <w:tc>
          <w:tcPr>
            <w:tcW w:w="8638" w:type="dxa"/>
          </w:tcPr>
          <w:p w:rsidR="00DB1670" w:rsidRPr="00DB1670" w:rsidRDefault="00DB1670" w:rsidP="00DB1670">
            <w:pPr>
              <w:jc w:val="both"/>
              <w:rPr>
                <w:sz w:val="20"/>
                <w:szCs w:val="20"/>
              </w:rPr>
            </w:pPr>
            <w:r w:rsidRPr="00DB1670">
              <w:rPr>
                <w:sz w:val="20"/>
                <w:szCs w:val="20"/>
              </w:rPr>
              <w:t>Совершенствование кадрового обеспечения системы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4</w:t>
            </w:r>
          </w:p>
        </w:tc>
        <w:tc>
          <w:tcPr>
            <w:tcW w:w="8638" w:type="dxa"/>
          </w:tcPr>
          <w:p w:rsidR="00DB1670" w:rsidRPr="00DB1670" w:rsidRDefault="00DB1670" w:rsidP="00DB1670">
            <w:pPr>
              <w:jc w:val="both"/>
              <w:rPr>
                <w:sz w:val="20"/>
                <w:szCs w:val="20"/>
              </w:rPr>
            </w:pPr>
            <w:r w:rsidRPr="00DB1670">
              <w:rPr>
                <w:sz w:val="20"/>
                <w:szCs w:val="20"/>
              </w:rPr>
              <w:t>Совершенствование делопроизводственного обеспечения системы</w:t>
            </w:r>
            <w:r>
              <w:rPr>
                <w:sz w:val="20"/>
                <w:szCs w:val="20"/>
              </w:rPr>
              <w:t xml:space="preserve">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5</w:t>
            </w:r>
          </w:p>
        </w:tc>
        <w:tc>
          <w:tcPr>
            <w:tcW w:w="8638" w:type="dxa"/>
          </w:tcPr>
          <w:p w:rsidR="00DB1670" w:rsidRPr="00DB1670" w:rsidRDefault="00DB1670" w:rsidP="00DB1670">
            <w:pPr>
              <w:jc w:val="both"/>
              <w:rPr>
                <w:sz w:val="20"/>
                <w:szCs w:val="20"/>
              </w:rPr>
            </w:pPr>
            <w:r w:rsidRPr="00DB1670">
              <w:rPr>
                <w:sz w:val="20"/>
                <w:szCs w:val="20"/>
              </w:rPr>
              <w:t>Совершенствование информационного обеспечения системы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6</w:t>
            </w:r>
          </w:p>
        </w:tc>
        <w:tc>
          <w:tcPr>
            <w:tcW w:w="8638" w:type="dxa"/>
          </w:tcPr>
          <w:p w:rsidR="00DB1670" w:rsidRPr="00DB1670" w:rsidRDefault="00DB1670" w:rsidP="00DB1670">
            <w:pPr>
              <w:jc w:val="both"/>
              <w:rPr>
                <w:sz w:val="20"/>
                <w:szCs w:val="20"/>
              </w:rPr>
            </w:pPr>
            <w:r w:rsidRPr="00DB1670">
              <w:rPr>
                <w:sz w:val="20"/>
                <w:szCs w:val="20"/>
              </w:rPr>
              <w:t>Совершенствование технического обеспечения системы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7</w:t>
            </w:r>
          </w:p>
        </w:tc>
        <w:tc>
          <w:tcPr>
            <w:tcW w:w="8638" w:type="dxa"/>
          </w:tcPr>
          <w:p w:rsidR="00DB1670" w:rsidRPr="00DB1670" w:rsidRDefault="00DB1670" w:rsidP="00DB1670">
            <w:pPr>
              <w:jc w:val="both"/>
              <w:rPr>
                <w:sz w:val="20"/>
                <w:szCs w:val="20"/>
              </w:rPr>
            </w:pPr>
            <w:r w:rsidRPr="00DB1670">
              <w:rPr>
                <w:sz w:val="20"/>
                <w:szCs w:val="20"/>
              </w:rPr>
              <w:t>Совершенствование нормативно-методического обеспечения системы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8</w:t>
            </w:r>
          </w:p>
        </w:tc>
        <w:tc>
          <w:tcPr>
            <w:tcW w:w="8638" w:type="dxa"/>
          </w:tcPr>
          <w:p w:rsidR="00DB1670" w:rsidRPr="00DB1670" w:rsidRDefault="00DB1670" w:rsidP="00DB1670">
            <w:pPr>
              <w:jc w:val="both"/>
              <w:rPr>
                <w:sz w:val="20"/>
                <w:szCs w:val="20"/>
              </w:rPr>
            </w:pPr>
            <w:r w:rsidRPr="00DB1670">
              <w:rPr>
                <w:sz w:val="20"/>
                <w:szCs w:val="20"/>
              </w:rPr>
              <w:t>Совершенствование регламентации труда персонала.</w:t>
            </w:r>
          </w:p>
        </w:tc>
      </w:tr>
      <w:tr w:rsidR="00DB1670" w:rsidRPr="00DB1670">
        <w:tc>
          <w:tcPr>
            <w:tcW w:w="648" w:type="dxa"/>
          </w:tcPr>
          <w:p w:rsidR="00DB1670" w:rsidRPr="00DB1670" w:rsidRDefault="00DB1670" w:rsidP="00DB1670">
            <w:pPr>
              <w:jc w:val="center"/>
              <w:rPr>
                <w:sz w:val="20"/>
                <w:szCs w:val="20"/>
              </w:rPr>
            </w:pPr>
            <w:r w:rsidRPr="00DB1670">
              <w:rPr>
                <w:sz w:val="20"/>
                <w:szCs w:val="20"/>
              </w:rPr>
              <w:t>9</w:t>
            </w:r>
          </w:p>
        </w:tc>
        <w:tc>
          <w:tcPr>
            <w:tcW w:w="8638" w:type="dxa"/>
          </w:tcPr>
          <w:p w:rsidR="00DB1670" w:rsidRPr="00DB1670" w:rsidRDefault="00DB1670" w:rsidP="00DB1670">
            <w:pPr>
              <w:jc w:val="both"/>
              <w:rPr>
                <w:sz w:val="20"/>
                <w:szCs w:val="20"/>
              </w:rPr>
            </w:pPr>
            <w:r w:rsidRPr="00DB1670">
              <w:rPr>
                <w:sz w:val="20"/>
                <w:szCs w:val="20"/>
              </w:rPr>
              <w:t>Формирование кадровой политики организации.</w:t>
            </w:r>
          </w:p>
        </w:tc>
      </w:tr>
      <w:tr w:rsidR="00DB1670" w:rsidRPr="00DB1670">
        <w:tc>
          <w:tcPr>
            <w:tcW w:w="648" w:type="dxa"/>
          </w:tcPr>
          <w:p w:rsidR="00DB1670" w:rsidRPr="00DB1670" w:rsidRDefault="00DB1670" w:rsidP="00DB1670">
            <w:pPr>
              <w:jc w:val="center"/>
              <w:rPr>
                <w:sz w:val="20"/>
                <w:szCs w:val="20"/>
              </w:rPr>
            </w:pPr>
            <w:r w:rsidRPr="00DB1670">
              <w:rPr>
                <w:sz w:val="20"/>
                <w:szCs w:val="20"/>
              </w:rPr>
              <w:t>10</w:t>
            </w:r>
          </w:p>
        </w:tc>
        <w:tc>
          <w:tcPr>
            <w:tcW w:w="8638" w:type="dxa"/>
          </w:tcPr>
          <w:p w:rsidR="00DB1670" w:rsidRPr="00DB1670" w:rsidRDefault="00DB1670" w:rsidP="00DB1670">
            <w:pPr>
              <w:jc w:val="both"/>
              <w:rPr>
                <w:sz w:val="20"/>
                <w:szCs w:val="20"/>
              </w:rPr>
            </w:pPr>
            <w:r w:rsidRPr="00DB1670">
              <w:rPr>
                <w:sz w:val="20"/>
                <w:szCs w:val="20"/>
              </w:rPr>
              <w:t>Разработка стратегии управления персоналом.</w:t>
            </w:r>
          </w:p>
        </w:tc>
      </w:tr>
      <w:tr w:rsidR="00DB1670" w:rsidRPr="00DB1670">
        <w:tc>
          <w:tcPr>
            <w:tcW w:w="648" w:type="dxa"/>
          </w:tcPr>
          <w:p w:rsidR="00DB1670" w:rsidRPr="00DB1670" w:rsidRDefault="00DB1670" w:rsidP="00DB1670">
            <w:pPr>
              <w:jc w:val="center"/>
              <w:rPr>
                <w:sz w:val="20"/>
                <w:szCs w:val="20"/>
              </w:rPr>
            </w:pPr>
            <w:r w:rsidRPr="00DB1670">
              <w:rPr>
                <w:sz w:val="20"/>
                <w:szCs w:val="20"/>
              </w:rPr>
              <w:t>11</w:t>
            </w:r>
          </w:p>
        </w:tc>
        <w:tc>
          <w:tcPr>
            <w:tcW w:w="8638" w:type="dxa"/>
          </w:tcPr>
          <w:p w:rsidR="00DB1670" w:rsidRPr="00DB1670" w:rsidRDefault="00DB1670" w:rsidP="00DB1670">
            <w:pPr>
              <w:jc w:val="both"/>
              <w:rPr>
                <w:sz w:val="20"/>
                <w:szCs w:val="20"/>
              </w:rPr>
            </w:pPr>
            <w:r w:rsidRPr="00DB1670">
              <w:rPr>
                <w:sz w:val="20"/>
                <w:szCs w:val="20"/>
              </w:rPr>
              <w:t>Совершенствование кадрового планирования в организации.</w:t>
            </w:r>
          </w:p>
        </w:tc>
      </w:tr>
      <w:tr w:rsidR="00DB1670" w:rsidRPr="00DB1670">
        <w:tc>
          <w:tcPr>
            <w:tcW w:w="648" w:type="dxa"/>
            <w:tcBorders>
              <w:bottom w:val="nil"/>
            </w:tcBorders>
          </w:tcPr>
          <w:p w:rsidR="00DB1670" w:rsidRPr="00DB1670" w:rsidRDefault="00DB1670" w:rsidP="00DB1670">
            <w:pPr>
              <w:jc w:val="center"/>
              <w:rPr>
                <w:sz w:val="20"/>
                <w:szCs w:val="20"/>
              </w:rPr>
            </w:pPr>
            <w:r w:rsidRPr="00DB1670">
              <w:rPr>
                <w:sz w:val="20"/>
                <w:szCs w:val="20"/>
              </w:rPr>
              <w:t>12</w:t>
            </w:r>
          </w:p>
        </w:tc>
        <w:tc>
          <w:tcPr>
            <w:tcW w:w="8638" w:type="dxa"/>
            <w:tcBorders>
              <w:bottom w:val="nil"/>
            </w:tcBorders>
          </w:tcPr>
          <w:p w:rsidR="00DB1670" w:rsidRPr="00DB1670" w:rsidRDefault="00DB1670" w:rsidP="00DB1670">
            <w:pPr>
              <w:jc w:val="both"/>
              <w:rPr>
                <w:sz w:val="20"/>
                <w:szCs w:val="20"/>
              </w:rPr>
            </w:pPr>
            <w:r w:rsidRPr="00DB1670">
              <w:rPr>
                <w:sz w:val="20"/>
                <w:szCs w:val="20"/>
              </w:rPr>
              <w:t>Разработка плана маркетинговой деятельности в области персонала.</w:t>
            </w:r>
          </w:p>
        </w:tc>
      </w:tr>
      <w:tr w:rsidR="00DB1670" w:rsidRPr="00DB1670">
        <w:tc>
          <w:tcPr>
            <w:tcW w:w="648" w:type="dxa"/>
            <w:tcBorders>
              <w:top w:val="nil"/>
              <w:left w:val="nil"/>
              <w:right w:val="nil"/>
            </w:tcBorders>
          </w:tcPr>
          <w:p w:rsidR="00DB1670" w:rsidRPr="00DB1670" w:rsidRDefault="00DB1670" w:rsidP="00DB1670">
            <w:pPr>
              <w:jc w:val="center"/>
              <w:rPr>
                <w:sz w:val="20"/>
                <w:szCs w:val="20"/>
              </w:rPr>
            </w:pPr>
          </w:p>
        </w:tc>
        <w:tc>
          <w:tcPr>
            <w:tcW w:w="8638" w:type="dxa"/>
            <w:tcBorders>
              <w:top w:val="nil"/>
              <w:left w:val="nil"/>
              <w:right w:val="nil"/>
            </w:tcBorders>
          </w:tcPr>
          <w:p w:rsidR="00DB1670" w:rsidRPr="00DB1670" w:rsidRDefault="00DB1670" w:rsidP="00DB1670">
            <w:pPr>
              <w:jc w:val="both"/>
              <w:rPr>
                <w:sz w:val="20"/>
                <w:szCs w:val="20"/>
              </w:rPr>
            </w:pPr>
            <w:r w:rsidRPr="00DB1670">
              <w:rPr>
                <w:sz w:val="20"/>
                <w:szCs w:val="20"/>
              </w:rPr>
              <w:t>продолжение табл. 1.</w:t>
            </w:r>
          </w:p>
        </w:tc>
      </w:tr>
      <w:tr w:rsidR="00DB1670" w:rsidRPr="00DB1670">
        <w:tc>
          <w:tcPr>
            <w:tcW w:w="648" w:type="dxa"/>
          </w:tcPr>
          <w:p w:rsidR="00DB1670" w:rsidRPr="00DB1670" w:rsidRDefault="00DB1670" w:rsidP="00DB1670">
            <w:pPr>
              <w:jc w:val="center"/>
              <w:rPr>
                <w:sz w:val="20"/>
                <w:szCs w:val="20"/>
              </w:rPr>
            </w:pPr>
            <w:r w:rsidRPr="00DB1670">
              <w:rPr>
                <w:sz w:val="20"/>
                <w:szCs w:val="20"/>
              </w:rPr>
              <w:t>1</w:t>
            </w:r>
          </w:p>
        </w:tc>
        <w:tc>
          <w:tcPr>
            <w:tcW w:w="8638" w:type="dxa"/>
          </w:tcPr>
          <w:p w:rsidR="00DB1670" w:rsidRPr="00DB1670" w:rsidRDefault="00DB1670" w:rsidP="00DB1670">
            <w:pPr>
              <w:jc w:val="center"/>
              <w:rPr>
                <w:sz w:val="20"/>
                <w:szCs w:val="20"/>
              </w:rPr>
            </w:pPr>
            <w:r w:rsidRPr="00DB1670">
              <w:rPr>
                <w:sz w:val="20"/>
                <w:szCs w:val="20"/>
              </w:rPr>
              <w:t>2</w:t>
            </w:r>
          </w:p>
        </w:tc>
      </w:tr>
      <w:tr w:rsidR="00DB1670" w:rsidRPr="00DB1670">
        <w:tc>
          <w:tcPr>
            <w:tcW w:w="648" w:type="dxa"/>
          </w:tcPr>
          <w:p w:rsidR="00DB1670" w:rsidRPr="00DB1670" w:rsidRDefault="00DB1670" w:rsidP="00DB1670">
            <w:pPr>
              <w:jc w:val="center"/>
              <w:rPr>
                <w:sz w:val="20"/>
                <w:szCs w:val="20"/>
              </w:rPr>
            </w:pPr>
            <w:r w:rsidRPr="00DB1670">
              <w:rPr>
                <w:sz w:val="20"/>
                <w:szCs w:val="20"/>
              </w:rPr>
              <w:t>13</w:t>
            </w:r>
          </w:p>
        </w:tc>
        <w:tc>
          <w:tcPr>
            <w:tcW w:w="8638" w:type="dxa"/>
          </w:tcPr>
          <w:p w:rsidR="00DB1670" w:rsidRPr="00DB1670" w:rsidRDefault="00DB1670" w:rsidP="00DB1670">
            <w:pPr>
              <w:jc w:val="both"/>
              <w:rPr>
                <w:sz w:val="20"/>
                <w:szCs w:val="20"/>
              </w:rPr>
            </w:pPr>
            <w:r w:rsidRPr="00DB1670">
              <w:rPr>
                <w:sz w:val="20"/>
                <w:szCs w:val="20"/>
              </w:rPr>
              <w:t>Совершенствование отбора персонала при приеме на работу.</w:t>
            </w:r>
          </w:p>
        </w:tc>
      </w:tr>
      <w:tr w:rsidR="00DB1670" w:rsidRPr="00DB1670">
        <w:tc>
          <w:tcPr>
            <w:tcW w:w="648" w:type="dxa"/>
          </w:tcPr>
          <w:p w:rsidR="00DB1670" w:rsidRPr="00DB1670" w:rsidRDefault="00DB1670" w:rsidP="00DB1670">
            <w:pPr>
              <w:jc w:val="center"/>
              <w:rPr>
                <w:sz w:val="20"/>
                <w:szCs w:val="20"/>
              </w:rPr>
            </w:pPr>
            <w:r w:rsidRPr="00DB1670">
              <w:rPr>
                <w:sz w:val="20"/>
                <w:szCs w:val="20"/>
              </w:rPr>
              <w:t>14</w:t>
            </w:r>
          </w:p>
        </w:tc>
        <w:tc>
          <w:tcPr>
            <w:tcW w:w="8638" w:type="dxa"/>
          </w:tcPr>
          <w:p w:rsidR="00DB1670" w:rsidRPr="00DB1670" w:rsidRDefault="00DB1670" w:rsidP="00DB1670">
            <w:pPr>
              <w:jc w:val="both"/>
              <w:rPr>
                <w:sz w:val="20"/>
                <w:szCs w:val="20"/>
              </w:rPr>
            </w:pPr>
            <w:r w:rsidRPr="00DB1670">
              <w:rPr>
                <w:sz w:val="20"/>
                <w:szCs w:val="20"/>
              </w:rPr>
              <w:t>Совершенствование путей покрытия потребности в персонале организации.</w:t>
            </w:r>
          </w:p>
        </w:tc>
      </w:tr>
      <w:tr w:rsidR="00DB1670" w:rsidRPr="00DB1670">
        <w:tc>
          <w:tcPr>
            <w:tcW w:w="648" w:type="dxa"/>
          </w:tcPr>
          <w:p w:rsidR="00DB1670" w:rsidRPr="00DB1670" w:rsidRDefault="00DB1670" w:rsidP="00DB1670">
            <w:pPr>
              <w:jc w:val="center"/>
              <w:rPr>
                <w:sz w:val="20"/>
                <w:szCs w:val="20"/>
              </w:rPr>
            </w:pPr>
            <w:r w:rsidRPr="00DB1670">
              <w:rPr>
                <w:sz w:val="20"/>
                <w:szCs w:val="20"/>
              </w:rPr>
              <w:t>15</w:t>
            </w:r>
          </w:p>
        </w:tc>
        <w:tc>
          <w:tcPr>
            <w:tcW w:w="8638" w:type="dxa"/>
          </w:tcPr>
          <w:p w:rsidR="00DB1670" w:rsidRPr="00DB1670" w:rsidRDefault="00DB1670" w:rsidP="00DB1670">
            <w:pPr>
              <w:jc w:val="both"/>
              <w:rPr>
                <w:sz w:val="20"/>
                <w:szCs w:val="20"/>
              </w:rPr>
            </w:pPr>
            <w:r w:rsidRPr="00DB1670">
              <w:rPr>
                <w:sz w:val="20"/>
                <w:szCs w:val="20"/>
              </w:rPr>
              <w:t>Совершенствование организационного механизма проведения отбора персонала при найме.</w:t>
            </w:r>
          </w:p>
        </w:tc>
      </w:tr>
      <w:tr w:rsidR="00DB1670" w:rsidRPr="00DB1670">
        <w:tc>
          <w:tcPr>
            <w:tcW w:w="648" w:type="dxa"/>
          </w:tcPr>
          <w:p w:rsidR="00DB1670" w:rsidRPr="00DB1670" w:rsidRDefault="00DB1670" w:rsidP="00DB1670">
            <w:pPr>
              <w:jc w:val="center"/>
              <w:rPr>
                <w:sz w:val="20"/>
                <w:szCs w:val="20"/>
              </w:rPr>
            </w:pPr>
            <w:r w:rsidRPr="00DB1670">
              <w:rPr>
                <w:sz w:val="20"/>
                <w:szCs w:val="20"/>
              </w:rPr>
              <w:t>16</w:t>
            </w:r>
          </w:p>
        </w:tc>
        <w:tc>
          <w:tcPr>
            <w:tcW w:w="8638" w:type="dxa"/>
          </w:tcPr>
          <w:p w:rsidR="00DB1670" w:rsidRPr="00DB1670" w:rsidRDefault="00DB1670" w:rsidP="00DB1670">
            <w:pPr>
              <w:jc w:val="both"/>
              <w:rPr>
                <w:sz w:val="20"/>
                <w:szCs w:val="20"/>
              </w:rPr>
            </w:pPr>
            <w:r w:rsidRPr="00DB1670">
              <w:rPr>
                <w:sz w:val="20"/>
                <w:szCs w:val="20"/>
              </w:rPr>
              <w:t>Совершенствование деловой оценки персонала.</w:t>
            </w:r>
          </w:p>
        </w:tc>
      </w:tr>
      <w:tr w:rsidR="00DB1670" w:rsidRPr="00DB1670">
        <w:tc>
          <w:tcPr>
            <w:tcW w:w="648" w:type="dxa"/>
          </w:tcPr>
          <w:p w:rsidR="00DB1670" w:rsidRPr="00DB1670" w:rsidRDefault="00DB1670" w:rsidP="00DB1670">
            <w:pPr>
              <w:jc w:val="center"/>
              <w:rPr>
                <w:sz w:val="20"/>
                <w:szCs w:val="20"/>
              </w:rPr>
            </w:pPr>
            <w:r w:rsidRPr="00DB1670">
              <w:rPr>
                <w:sz w:val="20"/>
                <w:szCs w:val="20"/>
              </w:rPr>
              <w:t>17</w:t>
            </w:r>
          </w:p>
        </w:tc>
        <w:tc>
          <w:tcPr>
            <w:tcW w:w="8638" w:type="dxa"/>
          </w:tcPr>
          <w:p w:rsidR="00DB1670" w:rsidRPr="00DB1670" w:rsidRDefault="00DB1670" w:rsidP="00DB1670">
            <w:pPr>
              <w:jc w:val="both"/>
              <w:rPr>
                <w:sz w:val="20"/>
                <w:szCs w:val="20"/>
              </w:rPr>
            </w:pPr>
            <w:r w:rsidRPr="00DB1670">
              <w:rPr>
                <w:sz w:val="20"/>
                <w:szCs w:val="20"/>
              </w:rPr>
              <w:t>Организация системы оценки персонала для периодической аттестации.</w:t>
            </w:r>
          </w:p>
        </w:tc>
      </w:tr>
      <w:tr w:rsidR="00DB1670" w:rsidRPr="00DB1670">
        <w:tc>
          <w:tcPr>
            <w:tcW w:w="648" w:type="dxa"/>
          </w:tcPr>
          <w:p w:rsidR="00DB1670" w:rsidRPr="00DB1670" w:rsidRDefault="00DB1670" w:rsidP="00DB1670">
            <w:pPr>
              <w:jc w:val="center"/>
              <w:rPr>
                <w:sz w:val="20"/>
                <w:szCs w:val="20"/>
              </w:rPr>
            </w:pPr>
            <w:r w:rsidRPr="00DB1670">
              <w:rPr>
                <w:sz w:val="20"/>
                <w:szCs w:val="20"/>
              </w:rPr>
              <w:t>18</w:t>
            </w:r>
          </w:p>
        </w:tc>
        <w:tc>
          <w:tcPr>
            <w:tcW w:w="8638" w:type="dxa"/>
          </w:tcPr>
          <w:p w:rsidR="00DB1670" w:rsidRPr="00DB1670" w:rsidRDefault="00DB1670" w:rsidP="00DB1670">
            <w:pPr>
              <w:jc w:val="both"/>
              <w:rPr>
                <w:sz w:val="20"/>
                <w:szCs w:val="20"/>
              </w:rPr>
            </w:pPr>
            <w:r w:rsidRPr="00DB1670">
              <w:rPr>
                <w:sz w:val="20"/>
                <w:szCs w:val="20"/>
              </w:rPr>
              <w:t>Организация системы профориентации кадров.</w:t>
            </w:r>
          </w:p>
        </w:tc>
      </w:tr>
      <w:tr w:rsidR="00DB1670" w:rsidRPr="00DB1670">
        <w:tc>
          <w:tcPr>
            <w:tcW w:w="648" w:type="dxa"/>
          </w:tcPr>
          <w:p w:rsidR="00DB1670" w:rsidRPr="00DB1670" w:rsidRDefault="00DB1670" w:rsidP="00DB1670">
            <w:pPr>
              <w:jc w:val="center"/>
              <w:rPr>
                <w:sz w:val="20"/>
                <w:szCs w:val="20"/>
              </w:rPr>
            </w:pPr>
            <w:r w:rsidRPr="00DB1670">
              <w:rPr>
                <w:sz w:val="20"/>
                <w:szCs w:val="20"/>
              </w:rPr>
              <w:t>19</w:t>
            </w:r>
          </w:p>
        </w:tc>
        <w:tc>
          <w:tcPr>
            <w:tcW w:w="8638" w:type="dxa"/>
          </w:tcPr>
          <w:p w:rsidR="00DB1670" w:rsidRPr="00DB1670" w:rsidRDefault="00DB1670" w:rsidP="00DB1670">
            <w:pPr>
              <w:jc w:val="both"/>
              <w:rPr>
                <w:sz w:val="20"/>
                <w:szCs w:val="20"/>
              </w:rPr>
            </w:pPr>
            <w:r w:rsidRPr="00DB1670">
              <w:rPr>
                <w:sz w:val="20"/>
                <w:szCs w:val="20"/>
              </w:rPr>
              <w:t>Разработка программы проверочных испытаний кандидатов на вакантные должности.</w:t>
            </w:r>
          </w:p>
        </w:tc>
      </w:tr>
      <w:tr w:rsidR="00DB1670" w:rsidRPr="00DB1670">
        <w:tc>
          <w:tcPr>
            <w:tcW w:w="648" w:type="dxa"/>
          </w:tcPr>
          <w:p w:rsidR="00DB1670" w:rsidRPr="00DB1670" w:rsidRDefault="00DB1670" w:rsidP="00DB1670">
            <w:pPr>
              <w:jc w:val="center"/>
              <w:rPr>
                <w:sz w:val="20"/>
                <w:szCs w:val="20"/>
              </w:rPr>
            </w:pPr>
            <w:r w:rsidRPr="00DB1670">
              <w:rPr>
                <w:sz w:val="20"/>
                <w:szCs w:val="20"/>
              </w:rPr>
              <w:t>20</w:t>
            </w:r>
          </w:p>
        </w:tc>
        <w:tc>
          <w:tcPr>
            <w:tcW w:w="8638" w:type="dxa"/>
          </w:tcPr>
          <w:p w:rsidR="00DB1670" w:rsidRPr="00DB1670" w:rsidRDefault="00DB1670" w:rsidP="00DB1670">
            <w:pPr>
              <w:jc w:val="both"/>
              <w:rPr>
                <w:sz w:val="20"/>
                <w:szCs w:val="20"/>
              </w:rPr>
            </w:pPr>
            <w:r w:rsidRPr="00DB1670">
              <w:rPr>
                <w:sz w:val="20"/>
                <w:szCs w:val="20"/>
              </w:rPr>
              <w:t>Проектирование системы планирования трудовой карьеры работника.</w:t>
            </w:r>
          </w:p>
        </w:tc>
      </w:tr>
      <w:tr w:rsidR="00DB1670" w:rsidRPr="00DB1670">
        <w:tc>
          <w:tcPr>
            <w:tcW w:w="648" w:type="dxa"/>
          </w:tcPr>
          <w:p w:rsidR="00DB1670" w:rsidRPr="00DB1670" w:rsidRDefault="00DB1670" w:rsidP="00DB1670">
            <w:pPr>
              <w:jc w:val="center"/>
              <w:rPr>
                <w:sz w:val="20"/>
                <w:szCs w:val="20"/>
              </w:rPr>
            </w:pPr>
            <w:r w:rsidRPr="00DB1670">
              <w:rPr>
                <w:sz w:val="20"/>
                <w:szCs w:val="20"/>
              </w:rPr>
              <w:t>21</w:t>
            </w:r>
          </w:p>
        </w:tc>
        <w:tc>
          <w:tcPr>
            <w:tcW w:w="8638" w:type="dxa"/>
          </w:tcPr>
          <w:p w:rsidR="00DB1670" w:rsidRPr="00DB1670" w:rsidRDefault="00DB1670" w:rsidP="00DB1670">
            <w:pPr>
              <w:jc w:val="both"/>
              <w:rPr>
                <w:sz w:val="20"/>
                <w:szCs w:val="20"/>
              </w:rPr>
            </w:pPr>
            <w:r w:rsidRPr="00DB1670">
              <w:rPr>
                <w:sz w:val="20"/>
                <w:szCs w:val="20"/>
              </w:rPr>
              <w:t>Совершенствование организационной культуры.</w:t>
            </w:r>
          </w:p>
        </w:tc>
      </w:tr>
      <w:tr w:rsidR="00DB1670" w:rsidRPr="00DB1670">
        <w:tc>
          <w:tcPr>
            <w:tcW w:w="648" w:type="dxa"/>
          </w:tcPr>
          <w:p w:rsidR="00DB1670" w:rsidRPr="00DB1670" w:rsidRDefault="00DB1670" w:rsidP="00DB1670">
            <w:pPr>
              <w:jc w:val="center"/>
              <w:rPr>
                <w:sz w:val="20"/>
                <w:szCs w:val="20"/>
              </w:rPr>
            </w:pPr>
            <w:r w:rsidRPr="00DB1670">
              <w:rPr>
                <w:sz w:val="20"/>
                <w:szCs w:val="20"/>
              </w:rPr>
              <w:t>22</w:t>
            </w:r>
          </w:p>
        </w:tc>
        <w:tc>
          <w:tcPr>
            <w:tcW w:w="8638" w:type="dxa"/>
          </w:tcPr>
          <w:p w:rsidR="00DB1670" w:rsidRPr="00DB1670" w:rsidRDefault="00DB1670" w:rsidP="00DB1670">
            <w:pPr>
              <w:jc w:val="both"/>
              <w:rPr>
                <w:sz w:val="20"/>
                <w:szCs w:val="20"/>
              </w:rPr>
            </w:pPr>
            <w:r w:rsidRPr="00DB1670">
              <w:rPr>
                <w:sz w:val="20"/>
                <w:szCs w:val="20"/>
              </w:rPr>
              <w:t>Совершенствование методов оценки результатов труда персонала организации.</w:t>
            </w:r>
          </w:p>
        </w:tc>
      </w:tr>
    </w:tbl>
    <w:p w:rsidR="00DB1670" w:rsidRPr="00DB1670" w:rsidRDefault="00DB1670" w:rsidP="0044539B">
      <w:pPr>
        <w:jc w:val="both"/>
        <w:rPr>
          <w:sz w:val="20"/>
          <w:szCs w:val="20"/>
        </w:rPr>
      </w:pPr>
    </w:p>
    <w:p w:rsidR="00DB1670" w:rsidRPr="00DB1670" w:rsidRDefault="00DB1670" w:rsidP="00DB1670">
      <w:pPr>
        <w:ind w:firstLine="720"/>
        <w:jc w:val="both"/>
        <w:rPr>
          <w:sz w:val="20"/>
          <w:szCs w:val="20"/>
        </w:rPr>
      </w:pPr>
      <w:r w:rsidRPr="00DB1670">
        <w:rPr>
          <w:sz w:val="20"/>
          <w:szCs w:val="20"/>
        </w:rPr>
        <w:t xml:space="preserve"> Выбор проблем (вопросов) в соответствии с вариантом осуществляется по табл. 2.</w:t>
      </w:r>
    </w:p>
    <w:p w:rsidR="00DB1670" w:rsidRDefault="00DB1670" w:rsidP="00DB1670">
      <w:pPr>
        <w:ind w:firstLine="720"/>
        <w:jc w:val="both"/>
        <w:rPr>
          <w:sz w:val="20"/>
          <w:szCs w:val="20"/>
        </w:rPr>
      </w:pPr>
      <w:r w:rsidRPr="00DB1670">
        <w:rPr>
          <w:sz w:val="20"/>
          <w:szCs w:val="20"/>
        </w:rPr>
        <w:t xml:space="preserve">                                                                               </w:t>
      </w:r>
    </w:p>
    <w:p w:rsidR="0044539B" w:rsidRPr="00DB1670" w:rsidRDefault="0044539B" w:rsidP="00DB1670">
      <w:pPr>
        <w:ind w:firstLine="720"/>
        <w:jc w:val="both"/>
        <w:rPr>
          <w:sz w:val="20"/>
          <w:szCs w:val="20"/>
        </w:rPr>
      </w:pPr>
    </w:p>
    <w:p w:rsidR="00DB1670" w:rsidRPr="00DB1670" w:rsidRDefault="0044539B" w:rsidP="0044539B">
      <w:pPr>
        <w:ind w:firstLine="720"/>
        <w:jc w:val="right"/>
        <w:rPr>
          <w:sz w:val="20"/>
          <w:szCs w:val="20"/>
        </w:rPr>
      </w:pPr>
      <w:r>
        <w:rPr>
          <w:sz w:val="20"/>
          <w:szCs w:val="20"/>
        </w:rPr>
        <w:t xml:space="preserve">    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914"/>
        <w:gridCol w:w="1766"/>
        <w:gridCol w:w="2878"/>
      </w:tblGrid>
      <w:tr w:rsidR="00DB1670" w:rsidRPr="00DB1670">
        <w:tc>
          <w:tcPr>
            <w:tcW w:w="1728" w:type="dxa"/>
          </w:tcPr>
          <w:p w:rsidR="00DB1670" w:rsidRPr="00DB1670" w:rsidRDefault="00DB1670" w:rsidP="00DB1670">
            <w:pPr>
              <w:pStyle w:val="3"/>
              <w:rPr>
                <w:sz w:val="20"/>
                <w:szCs w:val="20"/>
              </w:rPr>
            </w:pPr>
            <w:r w:rsidRPr="00DB1670">
              <w:rPr>
                <w:sz w:val="20"/>
                <w:szCs w:val="20"/>
              </w:rPr>
              <w:t>Вариант</w:t>
            </w:r>
          </w:p>
        </w:tc>
        <w:tc>
          <w:tcPr>
            <w:tcW w:w="2914" w:type="dxa"/>
          </w:tcPr>
          <w:p w:rsidR="00DB1670" w:rsidRPr="00DB1670" w:rsidRDefault="00DB1670" w:rsidP="00DB1670">
            <w:pPr>
              <w:jc w:val="center"/>
              <w:rPr>
                <w:sz w:val="20"/>
                <w:szCs w:val="20"/>
              </w:rPr>
            </w:pPr>
            <w:r w:rsidRPr="00DB1670">
              <w:rPr>
                <w:sz w:val="20"/>
                <w:szCs w:val="20"/>
              </w:rPr>
              <w:t>Проблемы / вопросы (порядковый номер перечня)</w:t>
            </w:r>
          </w:p>
        </w:tc>
        <w:tc>
          <w:tcPr>
            <w:tcW w:w="1766" w:type="dxa"/>
          </w:tcPr>
          <w:p w:rsidR="00DB1670" w:rsidRPr="00DB1670" w:rsidRDefault="00DB1670" w:rsidP="00DB1670">
            <w:pPr>
              <w:pStyle w:val="3"/>
              <w:rPr>
                <w:sz w:val="20"/>
                <w:szCs w:val="20"/>
              </w:rPr>
            </w:pPr>
            <w:r w:rsidRPr="00DB1670">
              <w:rPr>
                <w:sz w:val="20"/>
                <w:szCs w:val="20"/>
              </w:rPr>
              <w:t>Вариант</w:t>
            </w:r>
          </w:p>
        </w:tc>
        <w:tc>
          <w:tcPr>
            <w:tcW w:w="2878" w:type="dxa"/>
          </w:tcPr>
          <w:p w:rsidR="00DB1670" w:rsidRPr="00DB1670" w:rsidRDefault="00DB1670" w:rsidP="00DB1670">
            <w:pPr>
              <w:jc w:val="center"/>
              <w:rPr>
                <w:sz w:val="20"/>
                <w:szCs w:val="20"/>
              </w:rPr>
            </w:pPr>
            <w:r w:rsidRPr="00DB1670">
              <w:rPr>
                <w:sz w:val="20"/>
                <w:szCs w:val="20"/>
              </w:rPr>
              <w:t>Проблемы / вопросы (порядковый номер перечня)</w:t>
            </w:r>
          </w:p>
        </w:tc>
      </w:tr>
      <w:tr w:rsidR="00DB1670" w:rsidRPr="00DB1670">
        <w:tc>
          <w:tcPr>
            <w:tcW w:w="1728" w:type="dxa"/>
          </w:tcPr>
          <w:p w:rsidR="00DB1670" w:rsidRPr="00DB1670" w:rsidRDefault="00DB1670" w:rsidP="00DB1670">
            <w:pPr>
              <w:jc w:val="center"/>
              <w:rPr>
                <w:sz w:val="20"/>
                <w:szCs w:val="20"/>
              </w:rPr>
            </w:pPr>
            <w:r w:rsidRPr="00DB1670">
              <w:rPr>
                <w:sz w:val="20"/>
                <w:szCs w:val="20"/>
              </w:rPr>
              <w:t>1</w:t>
            </w:r>
          </w:p>
        </w:tc>
        <w:tc>
          <w:tcPr>
            <w:tcW w:w="2914" w:type="dxa"/>
          </w:tcPr>
          <w:p w:rsidR="00DB1670" w:rsidRPr="00DB1670" w:rsidRDefault="00DB1670" w:rsidP="00DB1670">
            <w:pPr>
              <w:jc w:val="center"/>
              <w:rPr>
                <w:sz w:val="20"/>
                <w:szCs w:val="20"/>
              </w:rPr>
            </w:pPr>
            <w:r w:rsidRPr="00DB1670">
              <w:rPr>
                <w:sz w:val="20"/>
                <w:szCs w:val="20"/>
              </w:rPr>
              <w:t>2, 13</w:t>
            </w:r>
          </w:p>
        </w:tc>
        <w:tc>
          <w:tcPr>
            <w:tcW w:w="1766" w:type="dxa"/>
          </w:tcPr>
          <w:p w:rsidR="00DB1670" w:rsidRPr="00DB1670" w:rsidRDefault="00DB1670" w:rsidP="00DB1670">
            <w:pPr>
              <w:jc w:val="center"/>
              <w:rPr>
                <w:sz w:val="20"/>
                <w:szCs w:val="20"/>
              </w:rPr>
            </w:pPr>
            <w:r w:rsidRPr="00DB1670">
              <w:rPr>
                <w:sz w:val="20"/>
                <w:szCs w:val="20"/>
              </w:rPr>
              <w:t>7</w:t>
            </w:r>
          </w:p>
        </w:tc>
        <w:tc>
          <w:tcPr>
            <w:tcW w:w="2878" w:type="dxa"/>
          </w:tcPr>
          <w:p w:rsidR="00DB1670" w:rsidRPr="00DB1670" w:rsidRDefault="00DB1670" w:rsidP="00DB1670">
            <w:pPr>
              <w:jc w:val="center"/>
              <w:rPr>
                <w:sz w:val="20"/>
                <w:szCs w:val="20"/>
              </w:rPr>
            </w:pPr>
            <w:r w:rsidRPr="00DB1670">
              <w:rPr>
                <w:sz w:val="20"/>
                <w:szCs w:val="20"/>
              </w:rPr>
              <w:t>9, 16</w:t>
            </w:r>
          </w:p>
        </w:tc>
      </w:tr>
      <w:tr w:rsidR="00DB1670" w:rsidRPr="00DB1670">
        <w:tc>
          <w:tcPr>
            <w:tcW w:w="1728" w:type="dxa"/>
          </w:tcPr>
          <w:p w:rsidR="00DB1670" w:rsidRPr="00DB1670" w:rsidRDefault="00DB1670" w:rsidP="00DB1670">
            <w:pPr>
              <w:jc w:val="center"/>
              <w:rPr>
                <w:sz w:val="20"/>
                <w:szCs w:val="20"/>
              </w:rPr>
            </w:pPr>
            <w:r w:rsidRPr="00DB1670">
              <w:rPr>
                <w:sz w:val="20"/>
                <w:szCs w:val="20"/>
              </w:rPr>
              <w:t>2</w:t>
            </w:r>
          </w:p>
        </w:tc>
        <w:tc>
          <w:tcPr>
            <w:tcW w:w="2914" w:type="dxa"/>
          </w:tcPr>
          <w:p w:rsidR="00DB1670" w:rsidRPr="00DB1670" w:rsidRDefault="00DB1670" w:rsidP="00DB1670">
            <w:pPr>
              <w:jc w:val="center"/>
              <w:rPr>
                <w:sz w:val="20"/>
                <w:szCs w:val="20"/>
              </w:rPr>
            </w:pPr>
            <w:r w:rsidRPr="00DB1670">
              <w:rPr>
                <w:sz w:val="20"/>
                <w:szCs w:val="20"/>
              </w:rPr>
              <w:t>3, 20</w:t>
            </w:r>
          </w:p>
        </w:tc>
        <w:tc>
          <w:tcPr>
            <w:tcW w:w="1766" w:type="dxa"/>
          </w:tcPr>
          <w:p w:rsidR="00DB1670" w:rsidRPr="00DB1670" w:rsidRDefault="00DB1670" w:rsidP="00DB1670">
            <w:pPr>
              <w:jc w:val="center"/>
              <w:rPr>
                <w:sz w:val="20"/>
                <w:szCs w:val="20"/>
              </w:rPr>
            </w:pPr>
            <w:r w:rsidRPr="00DB1670">
              <w:rPr>
                <w:sz w:val="20"/>
                <w:szCs w:val="20"/>
              </w:rPr>
              <w:t>8</w:t>
            </w:r>
          </w:p>
        </w:tc>
        <w:tc>
          <w:tcPr>
            <w:tcW w:w="2878" w:type="dxa"/>
          </w:tcPr>
          <w:p w:rsidR="00DB1670" w:rsidRPr="00DB1670" w:rsidRDefault="00F93A9A" w:rsidP="00DB1670">
            <w:pPr>
              <w:jc w:val="center"/>
              <w:rPr>
                <w:sz w:val="20"/>
                <w:szCs w:val="20"/>
              </w:rPr>
            </w:pPr>
            <w:r>
              <w:rPr>
                <w:sz w:val="20"/>
                <w:szCs w:val="20"/>
              </w:rPr>
              <w:t>2</w:t>
            </w:r>
            <w:r w:rsidR="00DB1670" w:rsidRPr="00DB1670">
              <w:rPr>
                <w:sz w:val="20"/>
                <w:szCs w:val="20"/>
              </w:rPr>
              <w:t>, 15</w:t>
            </w:r>
          </w:p>
        </w:tc>
      </w:tr>
      <w:tr w:rsidR="00DB1670" w:rsidRPr="00DB1670">
        <w:tc>
          <w:tcPr>
            <w:tcW w:w="1728" w:type="dxa"/>
          </w:tcPr>
          <w:p w:rsidR="00DB1670" w:rsidRPr="00DB1670" w:rsidRDefault="00DB1670" w:rsidP="00DB1670">
            <w:pPr>
              <w:jc w:val="center"/>
              <w:rPr>
                <w:sz w:val="20"/>
                <w:szCs w:val="20"/>
              </w:rPr>
            </w:pPr>
            <w:r w:rsidRPr="00DB1670">
              <w:rPr>
                <w:sz w:val="20"/>
                <w:szCs w:val="20"/>
              </w:rPr>
              <w:t>3</w:t>
            </w:r>
          </w:p>
        </w:tc>
        <w:tc>
          <w:tcPr>
            <w:tcW w:w="2914" w:type="dxa"/>
          </w:tcPr>
          <w:p w:rsidR="00DB1670" w:rsidRPr="00DB1670" w:rsidRDefault="00DB1670" w:rsidP="00DB1670">
            <w:pPr>
              <w:jc w:val="center"/>
              <w:rPr>
                <w:sz w:val="20"/>
                <w:szCs w:val="20"/>
              </w:rPr>
            </w:pPr>
            <w:r w:rsidRPr="00DB1670">
              <w:rPr>
                <w:sz w:val="20"/>
                <w:szCs w:val="20"/>
              </w:rPr>
              <w:t>4, 19</w:t>
            </w:r>
          </w:p>
        </w:tc>
        <w:tc>
          <w:tcPr>
            <w:tcW w:w="1766" w:type="dxa"/>
          </w:tcPr>
          <w:p w:rsidR="00DB1670" w:rsidRPr="00DB1670" w:rsidRDefault="00DB1670" w:rsidP="00DB1670">
            <w:pPr>
              <w:jc w:val="center"/>
              <w:rPr>
                <w:sz w:val="20"/>
                <w:szCs w:val="20"/>
              </w:rPr>
            </w:pPr>
            <w:r w:rsidRPr="00DB1670">
              <w:rPr>
                <w:sz w:val="20"/>
                <w:szCs w:val="20"/>
              </w:rPr>
              <w:t>9</w:t>
            </w:r>
          </w:p>
        </w:tc>
        <w:tc>
          <w:tcPr>
            <w:tcW w:w="2878" w:type="dxa"/>
          </w:tcPr>
          <w:p w:rsidR="00DB1670" w:rsidRPr="00DB1670" w:rsidRDefault="00DB1670" w:rsidP="00DB1670">
            <w:pPr>
              <w:jc w:val="center"/>
              <w:rPr>
                <w:sz w:val="20"/>
                <w:szCs w:val="20"/>
              </w:rPr>
            </w:pPr>
            <w:r w:rsidRPr="00DB1670">
              <w:rPr>
                <w:sz w:val="20"/>
                <w:szCs w:val="20"/>
              </w:rPr>
              <w:t>11, 14</w:t>
            </w:r>
          </w:p>
        </w:tc>
      </w:tr>
      <w:tr w:rsidR="00DB1670" w:rsidRPr="00DB1670">
        <w:tc>
          <w:tcPr>
            <w:tcW w:w="1728" w:type="dxa"/>
          </w:tcPr>
          <w:p w:rsidR="00DB1670" w:rsidRPr="00DB1670" w:rsidRDefault="00DB1670" w:rsidP="00DB1670">
            <w:pPr>
              <w:jc w:val="center"/>
              <w:rPr>
                <w:sz w:val="20"/>
                <w:szCs w:val="20"/>
              </w:rPr>
            </w:pPr>
            <w:r w:rsidRPr="00DB1670">
              <w:rPr>
                <w:sz w:val="20"/>
                <w:szCs w:val="20"/>
              </w:rPr>
              <w:t>4</w:t>
            </w:r>
          </w:p>
        </w:tc>
        <w:tc>
          <w:tcPr>
            <w:tcW w:w="2914" w:type="dxa"/>
          </w:tcPr>
          <w:p w:rsidR="00DB1670" w:rsidRPr="00DB1670" w:rsidRDefault="00DB1670" w:rsidP="00DB1670">
            <w:pPr>
              <w:jc w:val="center"/>
              <w:rPr>
                <w:sz w:val="20"/>
                <w:szCs w:val="20"/>
              </w:rPr>
            </w:pPr>
            <w:r w:rsidRPr="00DB1670">
              <w:rPr>
                <w:sz w:val="20"/>
                <w:szCs w:val="20"/>
              </w:rPr>
              <w:t>5, 18</w:t>
            </w:r>
          </w:p>
        </w:tc>
        <w:tc>
          <w:tcPr>
            <w:tcW w:w="1766" w:type="dxa"/>
          </w:tcPr>
          <w:p w:rsidR="00DB1670" w:rsidRPr="00DB1670" w:rsidRDefault="00DB1670" w:rsidP="00DB1670">
            <w:pPr>
              <w:jc w:val="center"/>
              <w:rPr>
                <w:sz w:val="20"/>
                <w:szCs w:val="20"/>
              </w:rPr>
            </w:pPr>
            <w:r w:rsidRPr="00DB1670">
              <w:rPr>
                <w:sz w:val="20"/>
                <w:szCs w:val="20"/>
              </w:rPr>
              <w:t>10</w:t>
            </w:r>
          </w:p>
        </w:tc>
        <w:tc>
          <w:tcPr>
            <w:tcW w:w="2878" w:type="dxa"/>
          </w:tcPr>
          <w:p w:rsidR="00DB1670" w:rsidRPr="00DB1670" w:rsidRDefault="00DB1670" w:rsidP="00DB1670">
            <w:pPr>
              <w:jc w:val="center"/>
              <w:rPr>
                <w:sz w:val="20"/>
                <w:szCs w:val="20"/>
              </w:rPr>
            </w:pPr>
            <w:r w:rsidRPr="00DB1670">
              <w:rPr>
                <w:sz w:val="20"/>
                <w:szCs w:val="20"/>
              </w:rPr>
              <w:t>6, 12</w:t>
            </w:r>
          </w:p>
        </w:tc>
      </w:tr>
      <w:tr w:rsidR="00DB1670" w:rsidRPr="00DB1670">
        <w:tc>
          <w:tcPr>
            <w:tcW w:w="1728" w:type="dxa"/>
          </w:tcPr>
          <w:p w:rsidR="00DB1670" w:rsidRPr="00DB1670" w:rsidRDefault="00DB1670" w:rsidP="00DB1670">
            <w:pPr>
              <w:jc w:val="center"/>
              <w:rPr>
                <w:sz w:val="20"/>
                <w:szCs w:val="20"/>
              </w:rPr>
            </w:pPr>
            <w:r w:rsidRPr="00DB1670">
              <w:rPr>
                <w:sz w:val="20"/>
                <w:szCs w:val="20"/>
              </w:rPr>
              <w:t>5</w:t>
            </w:r>
          </w:p>
        </w:tc>
        <w:tc>
          <w:tcPr>
            <w:tcW w:w="2914" w:type="dxa"/>
          </w:tcPr>
          <w:p w:rsidR="00DB1670" w:rsidRPr="00DB1670" w:rsidRDefault="00DB1670" w:rsidP="00DB1670">
            <w:pPr>
              <w:jc w:val="center"/>
              <w:rPr>
                <w:sz w:val="20"/>
                <w:szCs w:val="20"/>
              </w:rPr>
            </w:pPr>
            <w:r w:rsidRPr="00DB1670">
              <w:rPr>
                <w:sz w:val="20"/>
                <w:szCs w:val="20"/>
              </w:rPr>
              <w:t>7, 22</w:t>
            </w:r>
          </w:p>
        </w:tc>
        <w:tc>
          <w:tcPr>
            <w:tcW w:w="1766" w:type="dxa"/>
            <w:tcBorders>
              <w:bottom w:val="single" w:sz="4" w:space="0" w:color="auto"/>
            </w:tcBorders>
          </w:tcPr>
          <w:p w:rsidR="00DB1670" w:rsidRPr="00DB1670" w:rsidRDefault="00DB1670" w:rsidP="00DB1670">
            <w:pPr>
              <w:jc w:val="center"/>
              <w:rPr>
                <w:sz w:val="20"/>
                <w:szCs w:val="20"/>
                <w:vertAlign w:val="superscript"/>
              </w:rPr>
            </w:pPr>
            <w:r w:rsidRPr="00DB1670">
              <w:rPr>
                <w:sz w:val="20"/>
                <w:szCs w:val="20"/>
              </w:rPr>
              <w:t>11</w:t>
            </w:r>
            <w:r w:rsidRPr="00DB1670">
              <w:rPr>
                <w:sz w:val="20"/>
                <w:szCs w:val="20"/>
                <w:vertAlign w:val="superscript"/>
              </w:rPr>
              <w:t>*</w:t>
            </w:r>
          </w:p>
        </w:tc>
        <w:tc>
          <w:tcPr>
            <w:tcW w:w="2878" w:type="dxa"/>
            <w:tcBorders>
              <w:bottom w:val="single" w:sz="4" w:space="0" w:color="auto"/>
            </w:tcBorders>
          </w:tcPr>
          <w:p w:rsidR="00DB1670" w:rsidRPr="00DB1670" w:rsidRDefault="00DB1670" w:rsidP="00DB1670">
            <w:pPr>
              <w:jc w:val="center"/>
              <w:rPr>
                <w:sz w:val="20"/>
                <w:szCs w:val="20"/>
              </w:rPr>
            </w:pPr>
            <w:r w:rsidRPr="00DB1670">
              <w:rPr>
                <w:sz w:val="20"/>
                <w:szCs w:val="20"/>
              </w:rPr>
              <w:t>1, 21</w:t>
            </w:r>
          </w:p>
        </w:tc>
      </w:tr>
      <w:tr w:rsidR="00DB1670" w:rsidRPr="00DB1670">
        <w:tc>
          <w:tcPr>
            <w:tcW w:w="1728" w:type="dxa"/>
          </w:tcPr>
          <w:p w:rsidR="00DB1670" w:rsidRPr="00DB1670" w:rsidRDefault="00DB1670" w:rsidP="00DB1670">
            <w:pPr>
              <w:jc w:val="center"/>
              <w:rPr>
                <w:sz w:val="20"/>
                <w:szCs w:val="20"/>
              </w:rPr>
            </w:pPr>
            <w:r w:rsidRPr="00DB1670">
              <w:rPr>
                <w:sz w:val="20"/>
                <w:szCs w:val="20"/>
              </w:rPr>
              <w:t>6</w:t>
            </w:r>
          </w:p>
        </w:tc>
        <w:tc>
          <w:tcPr>
            <w:tcW w:w="2914" w:type="dxa"/>
            <w:tcBorders>
              <w:right w:val="single" w:sz="4" w:space="0" w:color="auto"/>
            </w:tcBorders>
          </w:tcPr>
          <w:p w:rsidR="00DB1670" w:rsidRPr="00DB1670" w:rsidRDefault="00DB1670" w:rsidP="00DB1670">
            <w:pPr>
              <w:jc w:val="center"/>
              <w:rPr>
                <w:sz w:val="20"/>
                <w:szCs w:val="20"/>
              </w:rPr>
            </w:pPr>
            <w:r w:rsidRPr="00DB1670">
              <w:rPr>
                <w:sz w:val="20"/>
                <w:szCs w:val="20"/>
              </w:rPr>
              <w:t>8, 17</w:t>
            </w:r>
          </w:p>
        </w:tc>
        <w:tc>
          <w:tcPr>
            <w:tcW w:w="1766" w:type="dxa"/>
            <w:tcBorders>
              <w:top w:val="single" w:sz="4" w:space="0" w:color="auto"/>
              <w:left w:val="single" w:sz="4" w:space="0" w:color="auto"/>
              <w:bottom w:val="nil"/>
              <w:right w:val="nil"/>
            </w:tcBorders>
          </w:tcPr>
          <w:p w:rsidR="00DB1670" w:rsidRPr="00DB1670" w:rsidRDefault="00DB1670" w:rsidP="00DB1670">
            <w:pPr>
              <w:jc w:val="center"/>
              <w:rPr>
                <w:sz w:val="20"/>
                <w:szCs w:val="20"/>
              </w:rPr>
            </w:pPr>
          </w:p>
        </w:tc>
        <w:tc>
          <w:tcPr>
            <w:tcW w:w="2878" w:type="dxa"/>
            <w:tcBorders>
              <w:top w:val="single" w:sz="4" w:space="0" w:color="auto"/>
              <w:left w:val="nil"/>
              <w:bottom w:val="nil"/>
              <w:right w:val="nil"/>
            </w:tcBorders>
          </w:tcPr>
          <w:p w:rsidR="00DB1670" w:rsidRPr="00DB1670" w:rsidRDefault="00DB1670" w:rsidP="00DB1670">
            <w:pPr>
              <w:jc w:val="center"/>
              <w:rPr>
                <w:sz w:val="20"/>
                <w:szCs w:val="20"/>
              </w:rPr>
            </w:pPr>
          </w:p>
        </w:tc>
      </w:tr>
    </w:tbl>
    <w:p w:rsidR="00DB1670" w:rsidRPr="00DB1670" w:rsidRDefault="00DB1670" w:rsidP="00DB1670">
      <w:pPr>
        <w:ind w:firstLine="720"/>
        <w:jc w:val="both"/>
        <w:rPr>
          <w:sz w:val="20"/>
          <w:szCs w:val="20"/>
        </w:rPr>
      </w:pPr>
      <w:r w:rsidRPr="00DB1670">
        <w:rPr>
          <w:sz w:val="20"/>
          <w:szCs w:val="20"/>
        </w:rPr>
        <w:t xml:space="preserve"> </w:t>
      </w:r>
    </w:p>
    <w:p w:rsidR="00DB1670" w:rsidRPr="00DB1670" w:rsidRDefault="00DB1670" w:rsidP="00DB1670">
      <w:pPr>
        <w:ind w:firstLine="720"/>
        <w:jc w:val="both"/>
        <w:rPr>
          <w:sz w:val="20"/>
          <w:szCs w:val="20"/>
        </w:rPr>
      </w:pPr>
      <w:r w:rsidRPr="00DB1670">
        <w:rPr>
          <w:sz w:val="20"/>
          <w:szCs w:val="20"/>
          <w:vertAlign w:val="superscript"/>
        </w:rPr>
        <w:t>*</w:t>
      </w:r>
      <w:r w:rsidRPr="00DB1670">
        <w:rPr>
          <w:sz w:val="20"/>
          <w:szCs w:val="20"/>
        </w:rPr>
        <w:t xml:space="preserve"> для примера (см. п. 5)</w:t>
      </w:r>
    </w:p>
    <w:p w:rsidR="00DB1670" w:rsidRDefault="00DB1670" w:rsidP="00DB1670">
      <w:pPr>
        <w:ind w:firstLine="720"/>
        <w:jc w:val="both"/>
        <w:rPr>
          <w:sz w:val="20"/>
          <w:szCs w:val="20"/>
        </w:rPr>
      </w:pPr>
    </w:p>
    <w:p w:rsidR="0044539B" w:rsidRPr="00DB1670" w:rsidRDefault="0044539B" w:rsidP="00DB1670">
      <w:pPr>
        <w:ind w:firstLine="720"/>
        <w:jc w:val="both"/>
        <w:rPr>
          <w:sz w:val="20"/>
          <w:szCs w:val="20"/>
        </w:rPr>
      </w:pPr>
    </w:p>
    <w:p w:rsidR="00DB1670" w:rsidRPr="00DB1670" w:rsidRDefault="00DB1670" w:rsidP="00DB1670">
      <w:pPr>
        <w:ind w:firstLine="720"/>
        <w:jc w:val="both"/>
        <w:rPr>
          <w:sz w:val="20"/>
          <w:szCs w:val="20"/>
        </w:rPr>
      </w:pPr>
      <w:r>
        <w:rPr>
          <w:sz w:val="20"/>
          <w:szCs w:val="20"/>
        </w:rPr>
        <w:t xml:space="preserve">ЗАДАНИЕ 3. </w:t>
      </w:r>
    </w:p>
    <w:p w:rsidR="00DB1670" w:rsidRPr="00DB1670" w:rsidRDefault="00DB1670" w:rsidP="00DB1670">
      <w:pPr>
        <w:ind w:firstLine="720"/>
        <w:jc w:val="both"/>
        <w:rPr>
          <w:sz w:val="20"/>
          <w:szCs w:val="20"/>
        </w:rPr>
      </w:pPr>
      <w:r w:rsidRPr="00DB1670">
        <w:rPr>
          <w:sz w:val="20"/>
          <w:szCs w:val="20"/>
        </w:rPr>
        <w:t>Исходные данные. Между предприятием и учебным заведением  имеется соглашение, в соответствии с которым в течение установленного периода Т определенное число работников М предприятия  будут проходить курс годичного обучения.</w:t>
      </w:r>
    </w:p>
    <w:p w:rsidR="00DB1670" w:rsidRPr="00DB1670" w:rsidRDefault="00DB1670" w:rsidP="00DB1670">
      <w:pPr>
        <w:ind w:firstLine="720"/>
        <w:jc w:val="both"/>
        <w:rPr>
          <w:sz w:val="20"/>
          <w:szCs w:val="20"/>
        </w:rPr>
      </w:pPr>
      <w:r w:rsidRPr="00DB1670">
        <w:rPr>
          <w:sz w:val="20"/>
          <w:szCs w:val="20"/>
        </w:rPr>
        <w:t>Оплата обучения для предприятия возможна по следующим схемам:</w:t>
      </w:r>
    </w:p>
    <w:p w:rsidR="00DB1670" w:rsidRPr="00DB1670" w:rsidRDefault="00DB1670" w:rsidP="00DB1670">
      <w:pPr>
        <w:numPr>
          <w:ilvl w:val="0"/>
          <w:numId w:val="295"/>
        </w:numPr>
        <w:jc w:val="both"/>
        <w:rPr>
          <w:sz w:val="20"/>
          <w:szCs w:val="20"/>
        </w:rPr>
      </w:pPr>
      <w:r w:rsidRPr="00DB1670">
        <w:rPr>
          <w:sz w:val="20"/>
          <w:szCs w:val="20"/>
        </w:rPr>
        <w:t>Единовременная оплата обучения всех работников М за период соглашения Т;</w:t>
      </w:r>
    </w:p>
    <w:p w:rsidR="00DB1670" w:rsidRPr="00DB1670" w:rsidRDefault="00DB1670" w:rsidP="00DB1670">
      <w:pPr>
        <w:numPr>
          <w:ilvl w:val="0"/>
          <w:numId w:val="295"/>
        </w:numPr>
        <w:jc w:val="both"/>
        <w:rPr>
          <w:sz w:val="20"/>
          <w:szCs w:val="20"/>
        </w:rPr>
      </w:pPr>
      <w:r w:rsidRPr="00DB1670">
        <w:rPr>
          <w:sz w:val="20"/>
          <w:szCs w:val="20"/>
        </w:rPr>
        <w:t>Поэтапная оплата, т.е. за каждый год обучения. При этом известно, что учебное заведение будет увеличивать плату за обучение  в определенном размере, начиная со второго года действия соглашения.</w:t>
      </w:r>
    </w:p>
    <w:p w:rsidR="00DB1670" w:rsidRPr="00DB1670" w:rsidRDefault="00DB1670" w:rsidP="00DB1670">
      <w:pPr>
        <w:pStyle w:val="a5"/>
        <w:rPr>
          <w:sz w:val="20"/>
          <w:szCs w:val="20"/>
        </w:rPr>
      </w:pPr>
      <w:r w:rsidRPr="00DB1670">
        <w:rPr>
          <w:sz w:val="20"/>
          <w:szCs w:val="20"/>
        </w:rPr>
        <w:t>Следует определить какой вариант оплаты и при каких условиях является для предприятия более предпочтительным.</w:t>
      </w:r>
    </w:p>
    <w:p w:rsidR="00DB1670" w:rsidRPr="00DB1670" w:rsidRDefault="00DB1670" w:rsidP="00DB1670">
      <w:pPr>
        <w:ind w:firstLine="720"/>
        <w:jc w:val="both"/>
        <w:rPr>
          <w:sz w:val="20"/>
          <w:szCs w:val="20"/>
        </w:rPr>
      </w:pPr>
      <w:r w:rsidRPr="00DB1670">
        <w:rPr>
          <w:sz w:val="20"/>
          <w:szCs w:val="20"/>
        </w:rPr>
        <w:t>Дифференцированные по вариантам данные для выполнения задания приведены в табл. 3.</w:t>
      </w:r>
    </w:p>
    <w:p w:rsidR="00DB1670" w:rsidRPr="00DB1670" w:rsidRDefault="0044539B" w:rsidP="0044539B">
      <w:pPr>
        <w:ind w:firstLine="720"/>
        <w:jc w:val="right"/>
        <w:rPr>
          <w:sz w:val="20"/>
          <w:szCs w:val="20"/>
        </w:rPr>
      </w:pPr>
      <w:r>
        <w:rPr>
          <w:sz w:val="20"/>
          <w:szCs w:val="20"/>
        </w:rPr>
        <w:t>Таблица 3.</w:t>
      </w:r>
    </w:p>
    <w:p w:rsidR="00DB1670" w:rsidRPr="00DB1670" w:rsidRDefault="00DB1670" w:rsidP="00DB1670">
      <w:pPr>
        <w:pStyle w:val="21"/>
        <w:rPr>
          <w:sz w:val="20"/>
          <w:szCs w:val="20"/>
        </w:rPr>
      </w:pPr>
      <w:r w:rsidRPr="00DB1670">
        <w:rPr>
          <w:sz w:val="20"/>
          <w:szCs w:val="20"/>
        </w:rPr>
        <w:t>Исходные данные для выполнения задания 3.</w:t>
      </w:r>
    </w:p>
    <w:p w:rsidR="00DB1670" w:rsidRPr="00DB1670" w:rsidRDefault="00DB1670" w:rsidP="00DB1670">
      <w:pPr>
        <w:pStyle w:val="21"/>
        <w:rPr>
          <w:sz w:val="20"/>
          <w:szCs w:val="20"/>
        </w:rPr>
      </w:pP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1"/>
        <w:gridCol w:w="724"/>
        <w:gridCol w:w="718"/>
        <w:gridCol w:w="718"/>
        <w:gridCol w:w="718"/>
        <w:gridCol w:w="722"/>
        <w:gridCol w:w="720"/>
        <w:gridCol w:w="617"/>
        <w:gridCol w:w="702"/>
        <w:gridCol w:w="617"/>
        <w:gridCol w:w="785"/>
        <w:gridCol w:w="801"/>
      </w:tblGrid>
      <w:tr w:rsidR="00DB1670" w:rsidRPr="00DB1670">
        <w:trPr>
          <w:cantSplit/>
        </w:trPr>
        <w:tc>
          <w:tcPr>
            <w:tcW w:w="1123" w:type="pct"/>
            <w:vMerge w:val="restart"/>
          </w:tcPr>
          <w:p w:rsidR="00DB1670" w:rsidRPr="00DB1670" w:rsidRDefault="00DB1670" w:rsidP="00E21BCD">
            <w:pPr>
              <w:ind w:left="-108" w:firstLine="108"/>
              <w:jc w:val="center"/>
              <w:rPr>
                <w:sz w:val="20"/>
                <w:szCs w:val="20"/>
              </w:rPr>
            </w:pPr>
            <w:r w:rsidRPr="00DB1670">
              <w:rPr>
                <w:sz w:val="20"/>
                <w:szCs w:val="20"/>
              </w:rPr>
              <w:t>Показатель</w:t>
            </w:r>
          </w:p>
        </w:tc>
        <w:tc>
          <w:tcPr>
            <w:tcW w:w="3877" w:type="pct"/>
            <w:gridSpan w:val="11"/>
          </w:tcPr>
          <w:p w:rsidR="00DB1670" w:rsidRPr="00DB1670" w:rsidRDefault="00DB1670" w:rsidP="00DB1670">
            <w:pPr>
              <w:jc w:val="center"/>
              <w:rPr>
                <w:sz w:val="20"/>
                <w:szCs w:val="20"/>
              </w:rPr>
            </w:pPr>
            <w:r w:rsidRPr="00DB1670">
              <w:rPr>
                <w:sz w:val="20"/>
                <w:szCs w:val="20"/>
              </w:rPr>
              <w:t>Вариант</w:t>
            </w:r>
          </w:p>
        </w:tc>
      </w:tr>
      <w:tr w:rsidR="00E21BCD" w:rsidRPr="00DB1670">
        <w:trPr>
          <w:cantSplit/>
        </w:trPr>
        <w:tc>
          <w:tcPr>
            <w:tcW w:w="1123" w:type="pct"/>
            <w:vMerge/>
          </w:tcPr>
          <w:p w:rsidR="00DB1670" w:rsidRPr="00DB1670" w:rsidRDefault="00DB1670" w:rsidP="00DB1670">
            <w:pPr>
              <w:jc w:val="center"/>
              <w:rPr>
                <w:sz w:val="20"/>
                <w:szCs w:val="20"/>
              </w:rPr>
            </w:pPr>
          </w:p>
        </w:tc>
        <w:tc>
          <w:tcPr>
            <w:tcW w:w="358" w:type="pct"/>
          </w:tcPr>
          <w:p w:rsidR="00DB1670" w:rsidRPr="00DB1670" w:rsidRDefault="00DB1670" w:rsidP="00DB1670">
            <w:pPr>
              <w:jc w:val="center"/>
              <w:rPr>
                <w:sz w:val="20"/>
                <w:szCs w:val="20"/>
              </w:rPr>
            </w:pPr>
            <w:r w:rsidRPr="00DB1670">
              <w:rPr>
                <w:sz w:val="20"/>
                <w:szCs w:val="20"/>
              </w:rPr>
              <w:t>1</w:t>
            </w:r>
          </w:p>
        </w:tc>
        <w:tc>
          <w:tcPr>
            <w:tcW w:w="355" w:type="pct"/>
          </w:tcPr>
          <w:p w:rsidR="00DB1670" w:rsidRPr="00DB1670" w:rsidRDefault="00DB1670" w:rsidP="00DB1670">
            <w:pPr>
              <w:jc w:val="center"/>
              <w:rPr>
                <w:sz w:val="20"/>
                <w:szCs w:val="20"/>
              </w:rPr>
            </w:pPr>
            <w:r w:rsidRPr="00DB1670">
              <w:rPr>
                <w:sz w:val="20"/>
                <w:szCs w:val="20"/>
              </w:rPr>
              <w:t>2</w:t>
            </w:r>
          </w:p>
        </w:tc>
        <w:tc>
          <w:tcPr>
            <w:tcW w:w="355" w:type="pct"/>
          </w:tcPr>
          <w:p w:rsidR="00DB1670" w:rsidRPr="00DB1670" w:rsidRDefault="00DB1670" w:rsidP="00DB1670">
            <w:pPr>
              <w:jc w:val="center"/>
              <w:rPr>
                <w:sz w:val="20"/>
                <w:szCs w:val="20"/>
              </w:rPr>
            </w:pPr>
            <w:r w:rsidRPr="00DB1670">
              <w:rPr>
                <w:sz w:val="20"/>
                <w:szCs w:val="20"/>
              </w:rPr>
              <w:t>3</w:t>
            </w:r>
          </w:p>
        </w:tc>
        <w:tc>
          <w:tcPr>
            <w:tcW w:w="355" w:type="pct"/>
          </w:tcPr>
          <w:p w:rsidR="00DB1670" w:rsidRPr="00DB1670" w:rsidRDefault="00DB1670" w:rsidP="00DB1670">
            <w:pPr>
              <w:jc w:val="center"/>
              <w:rPr>
                <w:sz w:val="20"/>
                <w:szCs w:val="20"/>
              </w:rPr>
            </w:pPr>
            <w:r w:rsidRPr="00DB1670">
              <w:rPr>
                <w:sz w:val="20"/>
                <w:szCs w:val="20"/>
              </w:rPr>
              <w:t>4</w:t>
            </w:r>
          </w:p>
        </w:tc>
        <w:tc>
          <w:tcPr>
            <w:tcW w:w="357" w:type="pct"/>
          </w:tcPr>
          <w:p w:rsidR="00DB1670" w:rsidRPr="00DB1670" w:rsidRDefault="00DB1670" w:rsidP="00DB1670">
            <w:pPr>
              <w:jc w:val="center"/>
              <w:rPr>
                <w:sz w:val="20"/>
                <w:szCs w:val="20"/>
              </w:rPr>
            </w:pPr>
            <w:r w:rsidRPr="00DB1670">
              <w:rPr>
                <w:sz w:val="20"/>
                <w:szCs w:val="20"/>
              </w:rPr>
              <w:t>5</w:t>
            </w:r>
          </w:p>
        </w:tc>
        <w:tc>
          <w:tcPr>
            <w:tcW w:w="356" w:type="pct"/>
          </w:tcPr>
          <w:p w:rsidR="00DB1670" w:rsidRPr="00DB1670" w:rsidRDefault="00DB1670" w:rsidP="00DB1670">
            <w:pPr>
              <w:jc w:val="center"/>
              <w:rPr>
                <w:sz w:val="20"/>
                <w:szCs w:val="20"/>
              </w:rPr>
            </w:pPr>
            <w:r w:rsidRPr="00DB1670">
              <w:rPr>
                <w:sz w:val="20"/>
                <w:szCs w:val="20"/>
              </w:rPr>
              <w:t>6</w:t>
            </w:r>
          </w:p>
        </w:tc>
        <w:tc>
          <w:tcPr>
            <w:tcW w:w="305" w:type="pct"/>
          </w:tcPr>
          <w:p w:rsidR="00DB1670" w:rsidRPr="00DB1670" w:rsidRDefault="00DB1670" w:rsidP="00DB1670">
            <w:pPr>
              <w:jc w:val="center"/>
              <w:rPr>
                <w:sz w:val="20"/>
                <w:szCs w:val="20"/>
              </w:rPr>
            </w:pPr>
            <w:r w:rsidRPr="00DB1670">
              <w:rPr>
                <w:sz w:val="20"/>
                <w:szCs w:val="20"/>
              </w:rPr>
              <w:t>7</w:t>
            </w:r>
          </w:p>
        </w:tc>
        <w:tc>
          <w:tcPr>
            <w:tcW w:w="347" w:type="pct"/>
          </w:tcPr>
          <w:p w:rsidR="00DB1670" w:rsidRPr="00DB1670" w:rsidRDefault="00DB1670" w:rsidP="00DB1670">
            <w:pPr>
              <w:jc w:val="center"/>
              <w:rPr>
                <w:sz w:val="20"/>
                <w:szCs w:val="20"/>
              </w:rPr>
            </w:pPr>
            <w:r w:rsidRPr="00DB1670">
              <w:rPr>
                <w:sz w:val="20"/>
                <w:szCs w:val="20"/>
              </w:rPr>
              <w:t>8</w:t>
            </w:r>
          </w:p>
        </w:tc>
        <w:tc>
          <w:tcPr>
            <w:tcW w:w="305" w:type="pct"/>
          </w:tcPr>
          <w:p w:rsidR="00DB1670" w:rsidRPr="00DB1670" w:rsidRDefault="00DB1670" w:rsidP="00DB1670">
            <w:pPr>
              <w:jc w:val="center"/>
              <w:rPr>
                <w:sz w:val="20"/>
                <w:szCs w:val="20"/>
              </w:rPr>
            </w:pPr>
            <w:r w:rsidRPr="00DB1670">
              <w:rPr>
                <w:sz w:val="20"/>
                <w:szCs w:val="20"/>
              </w:rPr>
              <w:t>9</w:t>
            </w:r>
          </w:p>
        </w:tc>
        <w:tc>
          <w:tcPr>
            <w:tcW w:w="388" w:type="pct"/>
          </w:tcPr>
          <w:p w:rsidR="00DB1670" w:rsidRPr="00DB1670" w:rsidRDefault="00DB1670" w:rsidP="00DB1670">
            <w:pPr>
              <w:jc w:val="center"/>
              <w:rPr>
                <w:sz w:val="20"/>
                <w:szCs w:val="20"/>
              </w:rPr>
            </w:pPr>
            <w:r w:rsidRPr="00DB1670">
              <w:rPr>
                <w:sz w:val="20"/>
                <w:szCs w:val="20"/>
              </w:rPr>
              <w:t>10</w:t>
            </w:r>
          </w:p>
        </w:tc>
        <w:tc>
          <w:tcPr>
            <w:tcW w:w="396" w:type="pct"/>
          </w:tcPr>
          <w:p w:rsidR="00DB1670" w:rsidRPr="00DB1670" w:rsidRDefault="00DB1670" w:rsidP="00DB1670">
            <w:pPr>
              <w:jc w:val="center"/>
              <w:rPr>
                <w:sz w:val="20"/>
                <w:szCs w:val="20"/>
                <w:vertAlign w:val="superscript"/>
              </w:rPr>
            </w:pPr>
            <w:r w:rsidRPr="00DB1670">
              <w:rPr>
                <w:sz w:val="20"/>
                <w:szCs w:val="20"/>
              </w:rPr>
              <w:t>11</w:t>
            </w:r>
            <w:r w:rsidRPr="00DB1670">
              <w:rPr>
                <w:sz w:val="20"/>
                <w:szCs w:val="20"/>
                <w:vertAlign w:val="superscript"/>
              </w:rPr>
              <w:t>*</w:t>
            </w:r>
          </w:p>
        </w:tc>
      </w:tr>
      <w:tr w:rsidR="00E21BCD" w:rsidRPr="00DB1670">
        <w:trPr>
          <w:cantSplit/>
        </w:trPr>
        <w:tc>
          <w:tcPr>
            <w:tcW w:w="1123" w:type="pct"/>
          </w:tcPr>
          <w:p w:rsidR="00DB1670" w:rsidRPr="00DB1670" w:rsidRDefault="00DB1670" w:rsidP="00DB1670">
            <w:pPr>
              <w:jc w:val="center"/>
              <w:rPr>
                <w:sz w:val="20"/>
                <w:szCs w:val="20"/>
              </w:rPr>
            </w:pPr>
            <w:r w:rsidRPr="00DB1670">
              <w:rPr>
                <w:sz w:val="20"/>
                <w:szCs w:val="20"/>
              </w:rPr>
              <w:t>1</w:t>
            </w:r>
          </w:p>
        </w:tc>
        <w:tc>
          <w:tcPr>
            <w:tcW w:w="358" w:type="pct"/>
          </w:tcPr>
          <w:p w:rsidR="00DB1670" w:rsidRPr="00DB1670" w:rsidRDefault="00DB1670" w:rsidP="00DB1670">
            <w:pPr>
              <w:jc w:val="center"/>
              <w:rPr>
                <w:sz w:val="20"/>
                <w:szCs w:val="20"/>
              </w:rPr>
            </w:pPr>
            <w:r w:rsidRPr="00DB1670">
              <w:rPr>
                <w:sz w:val="20"/>
                <w:szCs w:val="20"/>
              </w:rPr>
              <w:t>2</w:t>
            </w:r>
          </w:p>
        </w:tc>
        <w:tc>
          <w:tcPr>
            <w:tcW w:w="355" w:type="pct"/>
          </w:tcPr>
          <w:p w:rsidR="00DB1670" w:rsidRPr="00DB1670" w:rsidRDefault="00DB1670" w:rsidP="00DB1670">
            <w:pPr>
              <w:jc w:val="center"/>
              <w:rPr>
                <w:sz w:val="20"/>
                <w:szCs w:val="20"/>
              </w:rPr>
            </w:pPr>
            <w:r w:rsidRPr="00DB1670">
              <w:rPr>
                <w:sz w:val="20"/>
                <w:szCs w:val="20"/>
              </w:rPr>
              <w:t>3</w:t>
            </w:r>
          </w:p>
        </w:tc>
        <w:tc>
          <w:tcPr>
            <w:tcW w:w="355" w:type="pct"/>
          </w:tcPr>
          <w:p w:rsidR="00DB1670" w:rsidRPr="00DB1670" w:rsidRDefault="00DB1670" w:rsidP="00DB1670">
            <w:pPr>
              <w:jc w:val="center"/>
              <w:rPr>
                <w:sz w:val="20"/>
                <w:szCs w:val="20"/>
              </w:rPr>
            </w:pPr>
            <w:r w:rsidRPr="00DB1670">
              <w:rPr>
                <w:sz w:val="20"/>
                <w:szCs w:val="20"/>
              </w:rPr>
              <w:t>4</w:t>
            </w:r>
          </w:p>
        </w:tc>
        <w:tc>
          <w:tcPr>
            <w:tcW w:w="355" w:type="pct"/>
          </w:tcPr>
          <w:p w:rsidR="00DB1670" w:rsidRPr="00DB1670" w:rsidRDefault="00DB1670" w:rsidP="00DB1670">
            <w:pPr>
              <w:jc w:val="center"/>
              <w:rPr>
                <w:sz w:val="20"/>
                <w:szCs w:val="20"/>
              </w:rPr>
            </w:pPr>
            <w:r w:rsidRPr="00DB1670">
              <w:rPr>
                <w:sz w:val="20"/>
                <w:szCs w:val="20"/>
              </w:rPr>
              <w:t>5</w:t>
            </w:r>
          </w:p>
        </w:tc>
        <w:tc>
          <w:tcPr>
            <w:tcW w:w="357" w:type="pct"/>
          </w:tcPr>
          <w:p w:rsidR="00DB1670" w:rsidRPr="00DB1670" w:rsidRDefault="00DB1670" w:rsidP="00DB1670">
            <w:pPr>
              <w:jc w:val="center"/>
              <w:rPr>
                <w:sz w:val="20"/>
                <w:szCs w:val="20"/>
              </w:rPr>
            </w:pPr>
            <w:r w:rsidRPr="00DB1670">
              <w:rPr>
                <w:sz w:val="20"/>
                <w:szCs w:val="20"/>
              </w:rPr>
              <w:t>6</w:t>
            </w:r>
          </w:p>
        </w:tc>
        <w:tc>
          <w:tcPr>
            <w:tcW w:w="356" w:type="pct"/>
          </w:tcPr>
          <w:p w:rsidR="00DB1670" w:rsidRPr="00DB1670" w:rsidRDefault="00DB1670" w:rsidP="00DB1670">
            <w:pPr>
              <w:jc w:val="center"/>
              <w:rPr>
                <w:sz w:val="20"/>
                <w:szCs w:val="20"/>
              </w:rPr>
            </w:pPr>
            <w:r w:rsidRPr="00DB1670">
              <w:rPr>
                <w:sz w:val="20"/>
                <w:szCs w:val="20"/>
              </w:rPr>
              <w:t>7</w:t>
            </w:r>
          </w:p>
        </w:tc>
        <w:tc>
          <w:tcPr>
            <w:tcW w:w="305" w:type="pct"/>
          </w:tcPr>
          <w:p w:rsidR="00DB1670" w:rsidRPr="00DB1670" w:rsidRDefault="00DB1670" w:rsidP="00DB1670">
            <w:pPr>
              <w:jc w:val="center"/>
              <w:rPr>
                <w:sz w:val="20"/>
                <w:szCs w:val="20"/>
              </w:rPr>
            </w:pPr>
            <w:r w:rsidRPr="00DB1670">
              <w:rPr>
                <w:sz w:val="20"/>
                <w:szCs w:val="20"/>
              </w:rPr>
              <w:t>8</w:t>
            </w:r>
          </w:p>
        </w:tc>
        <w:tc>
          <w:tcPr>
            <w:tcW w:w="347" w:type="pct"/>
          </w:tcPr>
          <w:p w:rsidR="00DB1670" w:rsidRPr="00DB1670" w:rsidRDefault="00DB1670" w:rsidP="00DB1670">
            <w:pPr>
              <w:jc w:val="center"/>
              <w:rPr>
                <w:sz w:val="20"/>
                <w:szCs w:val="20"/>
              </w:rPr>
            </w:pPr>
            <w:r w:rsidRPr="00DB1670">
              <w:rPr>
                <w:sz w:val="20"/>
                <w:szCs w:val="20"/>
              </w:rPr>
              <w:t>9</w:t>
            </w:r>
          </w:p>
        </w:tc>
        <w:tc>
          <w:tcPr>
            <w:tcW w:w="305" w:type="pct"/>
          </w:tcPr>
          <w:p w:rsidR="00DB1670" w:rsidRPr="00DB1670" w:rsidRDefault="00DB1670" w:rsidP="00DB1670">
            <w:pPr>
              <w:jc w:val="center"/>
              <w:rPr>
                <w:sz w:val="20"/>
                <w:szCs w:val="20"/>
              </w:rPr>
            </w:pPr>
            <w:r w:rsidRPr="00DB1670">
              <w:rPr>
                <w:sz w:val="20"/>
                <w:szCs w:val="20"/>
              </w:rPr>
              <w:t>10</w:t>
            </w:r>
          </w:p>
        </w:tc>
        <w:tc>
          <w:tcPr>
            <w:tcW w:w="388" w:type="pct"/>
          </w:tcPr>
          <w:p w:rsidR="00DB1670" w:rsidRPr="00DB1670" w:rsidRDefault="00DB1670" w:rsidP="00DB1670">
            <w:pPr>
              <w:jc w:val="center"/>
              <w:rPr>
                <w:sz w:val="20"/>
                <w:szCs w:val="20"/>
              </w:rPr>
            </w:pPr>
            <w:r w:rsidRPr="00DB1670">
              <w:rPr>
                <w:sz w:val="20"/>
                <w:szCs w:val="20"/>
              </w:rPr>
              <w:t>11</w:t>
            </w:r>
          </w:p>
        </w:tc>
        <w:tc>
          <w:tcPr>
            <w:tcW w:w="396" w:type="pct"/>
          </w:tcPr>
          <w:p w:rsidR="00DB1670" w:rsidRPr="00DB1670" w:rsidRDefault="00DB1670" w:rsidP="00DB1670">
            <w:pPr>
              <w:jc w:val="center"/>
              <w:rPr>
                <w:sz w:val="20"/>
                <w:szCs w:val="20"/>
              </w:rPr>
            </w:pPr>
            <w:r w:rsidRPr="00DB1670">
              <w:rPr>
                <w:sz w:val="20"/>
                <w:szCs w:val="20"/>
              </w:rPr>
              <w:t>12</w:t>
            </w:r>
          </w:p>
        </w:tc>
      </w:tr>
      <w:tr w:rsidR="00E21BCD" w:rsidRPr="00DB1670">
        <w:tc>
          <w:tcPr>
            <w:tcW w:w="1123" w:type="pct"/>
          </w:tcPr>
          <w:p w:rsidR="00DB1670" w:rsidRPr="00DB1670" w:rsidRDefault="00DB1670" w:rsidP="00DB1670">
            <w:pPr>
              <w:jc w:val="both"/>
              <w:rPr>
                <w:sz w:val="20"/>
                <w:szCs w:val="20"/>
              </w:rPr>
            </w:pPr>
            <w:r w:rsidRPr="00DB1670">
              <w:rPr>
                <w:sz w:val="20"/>
                <w:szCs w:val="20"/>
              </w:rPr>
              <w:t>1. Период действия соглашения (Т) лет</w:t>
            </w:r>
          </w:p>
        </w:tc>
        <w:tc>
          <w:tcPr>
            <w:tcW w:w="358" w:type="pct"/>
          </w:tcPr>
          <w:p w:rsidR="00E21BCD" w:rsidRDefault="00E21BCD" w:rsidP="00DB1670">
            <w:pPr>
              <w:jc w:val="center"/>
              <w:rPr>
                <w:sz w:val="20"/>
                <w:szCs w:val="20"/>
              </w:rPr>
            </w:pPr>
          </w:p>
          <w:p w:rsidR="00DB1670" w:rsidRPr="00DB1670" w:rsidRDefault="00DB1670" w:rsidP="00DB1670">
            <w:pPr>
              <w:jc w:val="center"/>
              <w:rPr>
                <w:sz w:val="20"/>
                <w:szCs w:val="20"/>
              </w:rPr>
            </w:pPr>
            <w:r w:rsidRPr="00DB1670">
              <w:rPr>
                <w:sz w:val="20"/>
                <w:szCs w:val="20"/>
              </w:rPr>
              <w:t>5</w:t>
            </w:r>
          </w:p>
        </w:tc>
        <w:tc>
          <w:tcPr>
            <w:tcW w:w="355" w:type="pct"/>
          </w:tcPr>
          <w:p w:rsidR="00E21BCD" w:rsidRDefault="00E21BCD" w:rsidP="00DB1670">
            <w:pPr>
              <w:jc w:val="center"/>
              <w:rPr>
                <w:sz w:val="20"/>
                <w:szCs w:val="20"/>
              </w:rPr>
            </w:pPr>
          </w:p>
          <w:p w:rsidR="00DB1670" w:rsidRPr="00DB1670" w:rsidRDefault="00DB1670" w:rsidP="00DB1670">
            <w:pPr>
              <w:jc w:val="center"/>
              <w:rPr>
                <w:sz w:val="20"/>
                <w:szCs w:val="20"/>
              </w:rPr>
            </w:pPr>
            <w:r w:rsidRPr="00DB1670">
              <w:rPr>
                <w:sz w:val="20"/>
                <w:szCs w:val="20"/>
              </w:rPr>
              <w:t>6</w:t>
            </w:r>
          </w:p>
        </w:tc>
        <w:tc>
          <w:tcPr>
            <w:tcW w:w="355" w:type="pct"/>
          </w:tcPr>
          <w:p w:rsidR="00E21BCD" w:rsidRDefault="00E21BCD" w:rsidP="00DB1670">
            <w:pPr>
              <w:jc w:val="center"/>
              <w:rPr>
                <w:sz w:val="20"/>
                <w:szCs w:val="20"/>
              </w:rPr>
            </w:pPr>
          </w:p>
          <w:p w:rsidR="00DB1670" w:rsidRPr="00DB1670" w:rsidRDefault="00DB1670" w:rsidP="00DB1670">
            <w:pPr>
              <w:jc w:val="center"/>
              <w:rPr>
                <w:sz w:val="20"/>
                <w:szCs w:val="20"/>
              </w:rPr>
            </w:pPr>
            <w:r w:rsidRPr="00DB1670">
              <w:rPr>
                <w:sz w:val="20"/>
                <w:szCs w:val="20"/>
              </w:rPr>
              <w:t>4</w:t>
            </w:r>
          </w:p>
        </w:tc>
        <w:tc>
          <w:tcPr>
            <w:tcW w:w="355" w:type="pct"/>
          </w:tcPr>
          <w:p w:rsidR="00E21BCD" w:rsidRDefault="00E21BCD" w:rsidP="00DB1670">
            <w:pPr>
              <w:jc w:val="center"/>
              <w:rPr>
                <w:sz w:val="20"/>
                <w:szCs w:val="20"/>
              </w:rPr>
            </w:pPr>
          </w:p>
          <w:p w:rsidR="00DB1670" w:rsidRPr="00DB1670" w:rsidRDefault="00DB1670" w:rsidP="00DB1670">
            <w:pPr>
              <w:jc w:val="center"/>
              <w:rPr>
                <w:sz w:val="20"/>
                <w:szCs w:val="20"/>
              </w:rPr>
            </w:pPr>
            <w:r w:rsidRPr="00DB1670">
              <w:rPr>
                <w:sz w:val="20"/>
                <w:szCs w:val="20"/>
              </w:rPr>
              <w:t>5</w:t>
            </w:r>
          </w:p>
        </w:tc>
        <w:tc>
          <w:tcPr>
            <w:tcW w:w="357" w:type="pct"/>
          </w:tcPr>
          <w:p w:rsidR="00DB1670" w:rsidRPr="00DB1670" w:rsidRDefault="00DB1670" w:rsidP="00DB1670">
            <w:pPr>
              <w:jc w:val="center"/>
              <w:rPr>
                <w:sz w:val="20"/>
                <w:szCs w:val="20"/>
              </w:rPr>
            </w:pPr>
          </w:p>
          <w:p w:rsidR="00DB1670" w:rsidRPr="00DB1670" w:rsidRDefault="00DB1670" w:rsidP="00DB1670">
            <w:pPr>
              <w:jc w:val="center"/>
              <w:rPr>
                <w:sz w:val="20"/>
                <w:szCs w:val="20"/>
              </w:rPr>
            </w:pPr>
            <w:r w:rsidRPr="00DB1670">
              <w:rPr>
                <w:sz w:val="20"/>
                <w:szCs w:val="20"/>
              </w:rPr>
              <w:t>6</w:t>
            </w:r>
          </w:p>
        </w:tc>
        <w:tc>
          <w:tcPr>
            <w:tcW w:w="356" w:type="pct"/>
            <w:vAlign w:val="bottom"/>
          </w:tcPr>
          <w:p w:rsidR="00DB1670" w:rsidRPr="00DB1670" w:rsidRDefault="00DB1670" w:rsidP="00DB1670">
            <w:pPr>
              <w:jc w:val="center"/>
              <w:rPr>
                <w:sz w:val="20"/>
                <w:szCs w:val="20"/>
              </w:rPr>
            </w:pPr>
            <w:r w:rsidRPr="00DB1670">
              <w:rPr>
                <w:sz w:val="20"/>
                <w:szCs w:val="20"/>
              </w:rPr>
              <w:t>4</w:t>
            </w:r>
          </w:p>
        </w:tc>
        <w:tc>
          <w:tcPr>
            <w:tcW w:w="305" w:type="pct"/>
            <w:vAlign w:val="bottom"/>
          </w:tcPr>
          <w:p w:rsidR="00DB1670" w:rsidRPr="00DB1670" w:rsidRDefault="00DB1670" w:rsidP="00DB1670">
            <w:pPr>
              <w:jc w:val="center"/>
              <w:rPr>
                <w:sz w:val="20"/>
                <w:szCs w:val="20"/>
              </w:rPr>
            </w:pPr>
            <w:r w:rsidRPr="00DB1670">
              <w:rPr>
                <w:sz w:val="20"/>
                <w:szCs w:val="20"/>
              </w:rPr>
              <w:t>6</w:t>
            </w:r>
          </w:p>
        </w:tc>
        <w:tc>
          <w:tcPr>
            <w:tcW w:w="347" w:type="pct"/>
            <w:vAlign w:val="bottom"/>
          </w:tcPr>
          <w:p w:rsidR="00DB1670" w:rsidRPr="00DB1670" w:rsidRDefault="00DB1670" w:rsidP="00DB1670">
            <w:pPr>
              <w:jc w:val="center"/>
              <w:rPr>
                <w:sz w:val="20"/>
                <w:szCs w:val="20"/>
              </w:rPr>
            </w:pPr>
            <w:r w:rsidRPr="00DB1670">
              <w:rPr>
                <w:sz w:val="20"/>
                <w:szCs w:val="20"/>
              </w:rPr>
              <w:t>5</w:t>
            </w:r>
          </w:p>
        </w:tc>
        <w:tc>
          <w:tcPr>
            <w:tcW w:w="305" w:type="pct"/>
            <w:vAlign w:val="bottom"/>
          </w:tcPr>
          <w:p w:rsidR="00DB1670" w:rsidRPr="00DB1670" w:rsidRDefault="00DB1670" w:rsidP="00DB1670">
            <w:pPr>
              <w:jc w:val="center"/>
              <w:rPr>
                <w:sz w:val="20"/>
                <w:szCs w:val="20"/>
              </w:rPr>
            </w:pPr>
            <w:r w:rsidRPr="00DB1670">
              <w:rPr>
                <w:sz w:val="20"/>
                <w:szCs w:val="20"/>
              </w:rPr>
              <w:t>6</w:t>
            </w:r>
          </w:p>
        </w:tc>
        <w:tc>
          <w:tcPr>
            <w:tcW w:w="388" w:type="pct"/>
            <w:vAlign w:val="bottom"/>
          </w:tcPr>
          <w:p w:rsidR="00DB1670" w:rsidRPr="00DB1670" w:rsidRDefault="00DB1670" w:rsidP="00DB1670">
            <w:pPr>
              <w:jc w:val="center"/>
              <w:rPr>
                <w:sz w:val="20"/>
                <w:szCs w:val="20"/>
              </w:rPr>
            </w:pPr>
            <w:r w:rsidRPr="00DB1670">
              <w:rPr>
                <w:sz w:val="20"/>
                <w:szCs w:val="20"/>
              </w:rPr>
              <w:t>6</w:t>
            </w:r>
          </w:p>
        </w:tc>
        <w:tc>
          <w:tcPr>
            <w:tcW w:w="396" w:type="pct"/>
            <w:vAlign w:val="bottom"/>
          </w:tcPr>
          <w:p w:rsidR="00DB1670" w:rsidRPr="00DB1670" w:rsidRDefault="00DB1670" w:rsidP="00DB1670">
            <w:pPr>
              <w:jc w:val="center"/>
              <w:rPr>
                <w:sz w:val="20"/>
                <w:szCs w:val="20"/>
              </w:rPr>
            </w:pPr>
            <w:r w:rsidRPr="00DB1670">
              <w:rPr>
                <w:sz w:val="20"/>
                <w:szCs w:val="20"/>
              </w:rPr>
              <w:t>4</w:t>
            </w:r>
          </w:p>
        </w:tc>
      </w:tr>
      <w:tr w:rsidR="00E21BCD" w:rsidRPr="00DB1670">
        <w:tc>
          <w:tcPr>
            <w:tcW w:w="1123" w:type="pct"/>
            <w:tcBorders>
              <w:bottom w:val="single" w:sz="4" w:space="0" w:color="auto"/>
            </w:tcBorders>
          </w:tcPr>
          <w:p w:rsidR="00DB1670" w:rsidRPr="00DB1670" w:rsidRDefault="00DB1670" w:rsidP="00E21BCD">
            <w:pPr>
              <w:rPr>
                <w:sz w:val="20"/>
                <w:szCs w:val="20"/>
              </w:rPr>
            </w:pPr>
            <w:r w:rsidRPr="00DB1670">
              <w:rPr>
                <w:sz w:val="20"/>
                <w:szCs w:val="20"/>
              </w:rPr>
              <w:t>2. Общая численность работников, которые пройдут обучение в течение периода Т, (М), чел.</w:t>
            </w:r>
          </w:p>
        </w:tc>
        <w:tc>
          <w:tcPr>
            <w:tcW w:w="358"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30</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30</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24</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25</w:t>
            </w:r>
          </w:p>
        </w:tc>
        <w:tc>
          <w:tcPr>
            <w:tcW w:w="357"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24</w:t>
            </w:r>
          </w:p>
        </w:tc>
        <w:tc>
          <w:tcPr>
            <w:tcW w:w="356"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28</w:t>
            </w:r>
          </w:p>
        </w:tc>
        <w:tc>
          <w:tcPr>
            <w:tcW w:w="30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30</w:t>
            </w:r>
          </w:p>
        </w:tc>
        <w:tc>
          <w:tcPr>
            <w:tcW w:w="347"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30</w:t>
            </w:r>
          </w:p>
        </w:tc>
        <w:tc>
          <w:tcPr>
            <w:tcW w:w="30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48</w:t>
            </w:r>
          </w:p>
        </w:tc>
        <w:tc>
          <w:tcPr>
            <w:tcW w:w="388"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42</w:t>
            </w:r>
          </w:p>
        </w:tc>
        <w:tc>
          <w:tcPr>
            <w:tcW w:w="396"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20</w:t>
            </w:r>
          </w:p>
        </w:tc>
      </w:tr>
      <w:tr w:rsidR="00E21BCD" w:rsidRPr="00DB1670">
        <w:tc>
          <w:tcPr>
            <w:tcW w:w="1123" w:type="pct"/>
            <w:tcBorders>
              <w:bottom w:val="single" w:sz="4" w:space="0" w:color="auto"/>
            </w:tcBorders>
          </w:tcPr>
          <w:p w:rsidR="00DB1670" w:rsidRPr="00DB1670" w:rsidRDefault="00DB1670" w:rsidP="00DB1670">
            <w:pPr>
              <w:jc w:val="both"/>
              <w:rPr>
                <w:sz w:val="20"/>
                <w:szCs w:val="20"/>
              </w:rPr>
            </w:pPr>
            <w:r w:rsidRPr="00DB1670">
              <w:rPr>
                <w:sz w:val="20"/>
                <w:szCs w:val="20"/>
              </w:rPr>
              <w:t>3. Стоимость годичного обучения одного работника на начало действия соглашения (для первого года обучения), ден. ед.</w:t>
            </w:r>
          </w:p>
        </w:tc>
        <w:tc>
          <w:tcPr>
            <w:tcW w:w="358"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1500</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2500</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3000</w:t>
            </w:r>
          </w:p>
        </w:tc>
        <w:tc>
          <w:tcPr>
            <w:tcW w:w="35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2750</w:t>
            </w:r>
          </w:p>
        </w:tc>
        <w:tc>
          <w:tcPr>
            <w:tcW w:w="357"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2000</w:t>
            </w:r>
          </w:p>
        </w:tc>
        <w:tc>
          <w:tcPr>
            <w:tcW w:w="356"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1750</w:t>
            </w:r>
          </w:p>
        </w:tc>
        <w:tc>
          <w:tcPr>
            <w:tcW w:w="30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2000</w:t>
            </w:r>
          </w:p>
        </w:tc>
        <w:tc>
          <w:tcPr>
            <w:tcW w:w="347"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2500</w:t>
            </w:r>
          </w:p>
        </w:tc>
        <w:tc>
          <w:tcPr>
            <w:tcW w:w="305"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2000</w:t>
            </w:r>
          </w:p>
        </w:tc>
        <w:tc>
          <w:tcPr>
            <w:tcW w:w="388"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2500</w:t>
            </w:r>
          </w:p>
        </w:tc>
        <w:tc>
          <w:tcPr>
            <w:tcW w:w="396" w:type="pct"/>
            <w:tcBorders>
              <w:bottom w:val="single" w:sz="4" w:space="0" w:color="auto"/>
            </w:tcBorders>
            <w:vAlign w:val="bottom"/>
          </w:tcPr>
          <w:p w:rsidR="00DB1670" w:rsidRPr="00DB1670" w:rsidRDefault="00DB1670" w:rsidP="00DB1670">
            <w:pPr>
              <w:jc w:val="center"/>
              <w:rPr>
                <w:sz w:val="20"/>
                <w:szCs w:val="20"/>
              </w:rPr>
            </w:pPr>
            <w:r w:rsidRPr="00DB1670">
              <w:rPr>
                <w:sz w:val="20"/>
                <w:szCs w:val="20"/>
              </w:rPr>
              <w:t>2000</w:t>
            </w:r>
          </w:p>
        </w:tc>
      </w:tr>
      <w:tr w:rsidR="00E21BCD" w:rsidRPr="00DB1670">
        <w:tc>
          <w:tcPr>
            <w:tcW w:w="1123" w:type="pct"/>
          </w:tcPr>
          <w:p w:rsidR="00DB1670" w:rsidRPr="00DB1670" w:rsidRDefault="00DB1670" w:rsidP="00DB1670">
            <w:pPr>
              <w:jc w:val="both"/>
              <w:rPr>
                <w:sz w:val="20"/>
                <w:szCs w:val="20"/>
                <w:vertAlign w:val="superscript"/>
              </w:rPr>
            </w:pPr>
            <w:r w:rsidRPr="00DB1670">
              <w:rPr>
                <w:sz w:val="20"/>
                <w:szCs w:val="20"/>
              </w:rPr>
              <w:t>4. Размер увеличения оплаты обучения за каждый год периода Т (начиная со второго года), %</w:t>
            </w:r>
            <w:r w:rsidRPr="00DB1670">
              <w:rPr>
                <w:sz w:val="20"/>
                <w:szCs w:val="20"/>
                <w:vertAlign w:val="superscript"/>
              </w:rPr>
              <w:t>**</w:t>
            </w:r>
          </w:p>
        </w:tc>
        <w:tc>
          <w:tcPr>
            <w:tcW w:w="358" w:type="pct"/>
            <w:vAlign w:val="bottom"/>
          </w:tcPr>
          <w:p w:rsidR="00DB1670" w:rsidRPr="00DB1670" w:rsidRDefault="00DB1670" w:rsidP="00DB1670">
            <w:pPr>
              <w:jc w:val="center"/>
              <w:rPr>
                <w:sz w:val="20"/>
                <w:szCs w:val="20"/>
              </w:rPr>
            </w:pPr>
            <w:r w:rsidRPr="00DB1670">
              <w:rPr>
                <w:sz w:val="20"/>
                <w:szCs w:val="20"/>
              </w:rPr>
              <w:t>10,0</w:t>
            </w:r>
          </w:p>
        </w:tc>
        <w:tc>
          <w:tcPr>
            <w:tcW w:w="355" w:type="pct"/>
            <w:vAlign w:val="bottom"/>
          </w:tcPr>
          <w:p w:rsidR="00DB1670" w:rsidRPr="00DB1670" w:rsidRDefault="00DB1670" w:rsidP="00DB1670">
            <w:pPr>
              <w:jc w:val="center"/>
              <w:rPr>
                <w:sz w:val="20"/>
                <w:szCs w:val="20"/>
              </w:rPr>
            </w:pPr>
            <w:r w:rsidRPr="00DB1670">
              <w:rPr>
                <w:sz w:val="20"/>
                <w:szCs w:val="20"/>
              </w:rPr>
              <w:t>7,5</w:t>
            </w:r>
          </w:p>
        </w:tc>
        <w:tc>
          <w:tcPr>
            <w:tcW w:w="355" w:type="pct"/>
            <w:vAlign w:val="bottom"/>
          </w:tcPr>
          <w:p w:rsidR="00DB1670" w:rsidRPr="00DB1670" w:rsidRDefault="00DB1670" w:rsidP="00DB1670">
            <w:pPr>
              <w:jc w:val="center"/>
              <w:rPr>
                <w:sz w:val="20"/>
                <w:szCs w:val="20"/>
              </w:rPr>
            </w:pPr>
            <w:r w:rsidRPr="00DB1670">
              <w:rPr>
                <w:sz w:val="20"/>
                <w:szCs w:val="20"/>
              </w:rPr>
              <w:t>5,0</w:t>
            </w:r>
          </w:p>
        </w:tc>
        <w:tc>
          <w:tcPr>
            <w:tcW w:w="355" w:type="pct"/>
            <w:vAlign w:val="bottom"/>
          </w:tcPr>
          <w:p w:rsidR="00DB1670" w:rsidRPr="00DB1670" w:rsidRDefault="00DB1670" w:rsidP="00DB1670">
            <w:pPr>
              <w:jc w:val="center"/>
              <w:rPr>
                <w:sz w:val="20"/>
                <w:szCs w:val="20"/>
              </w:rPr>
            </w:pPr>
            <w:r w:rsidRPr="00DB1670">
              <w:rPr>
                <w:sz w:val="20"/>
                <w:szCs w:val="20"/>
              </w:rPr>
              <w:t>10,0</w:t>
            </w:r>
          </w:p>
        </w:tc>
        <w:tc>
          <w:tcPr>
            <w:tcW w:w="357" w:type="pct"/>
            <w:vAlign w:val="bottom"/>
          </w:tcPr>
          <w:p w:rsidR="00DB1670" w:rsidRPr="00DB1670" w:rsidRDefault="00DB1670" w:rsidP="00DB1670">
            <w:pPr>
              <w:jc w:val="center"/>
              <w:rPr>
                <w:sz w:val="20"/>
                <w:szCs w:val="20"/>
              </w:rPr>
            </w:pPr>
            <w:r w:rsidRPr="00DB1670">
              <w:rPr>
                <w:sz w:val="20"/>
                <w:szCs w:val="20"/>
              </w:rPr>
              <w:t>12,5</w:t>
            </w:r>
          </w:p>
        </w:tc>
        <w:tc>
          <w:tcPr>
            <w:tcW w:w="356" w:type="pct"/>
            <w:vAlign w:val="bottom"/>
          </w:tcPr>
          <w:p w:rsidR="00DB1670" w:rsidRPr="00DB1670" w:rsidRDefault="00DB1670" w:rsidP="00DB1670">
            <w:pPr>
              <w:jc w:val="center"/>
              <w:rPr>
                <w:sz w:val="20"/>
                <w:szCs w:val="20"/>
              </w:rPr>
            </w:pPr>
            <w:r w:rsidRPr="00DB1670">
              <w:rPr>
                <w:sz w:val="20"/>
                <w:szCs w:val="20"/>
              </w:rPr>
              <w:t>10,0</w:t>
            </w:r>
          </w:p>
        </w:tc>
        <w:tc>
          <w:tcPr>
            <w:tcW w:w="305" w:type="pct"/>
            <w:vAlign w:val="bottom"/>
          </w:tcPr>
          <w:p w:rsidR="00DB1670" w:rsidRPr="00DB1670" w:rsidRDefault="00DB1670" w:rsidP="00DB1670">
            <w:pPr>
              <w:jc w:val="center"/>
              <w:rPr>
                <w:sz w:val="20"/>
                <w:szCs w:val="20"/>
              </w:rPr>
            </w:pPr>
            <w:r w:rsidRPr="00DB1670">
              <w:rPr>
                <w:sz w:val="20"/>
                <w:szCs w:val="20"/>
              </w:rPr>
              <w:t>15,0</w:t>
            </w:r>
          </w:p>
        </w:tc>
        <w:tc>
          <w:tcPr>
            <w:tcW w:w="347" w:type="pct"/>
            <w:vAlign w:val="bottom"/>
          </w:tcPr>
          <w:p w:rsidR="00DB1670" w:rsidRPr="00DB1670" w:rsidRDefault="00DB1670" w:rsidP="00DB1670">
            <w:pPr>
              <w:jc w:val="center"/>
              <w:rPr>
                <w:sz w:val="20"/>
                <w:szCs w:val="20"/>
              </w:rPr>
            </w:pPr>
            <w:r w:rsidRPr="00DB1670">
              <w:rPr>
                <w:sz w:val="20"/>
                <w:szCs w:val="20"/>
              </w:rPr>
              <w:t>12,5</w:t>
            </w:r>
          </w:p>
        </w:tc>
        <w:tc>
          <w:tcPr>
            <w:tcW w:w="305" w:type="pct"/>
            <w:vAlign w:val="bottom"/>
          </w:tcPr>
          <w:p w:rsidR="00DB1670" w:rsidRPr="00DB1670" w:rsidRDefault="00DB1670" w:rsidP="00DB1670">
            <w:pPr>
              <w:jc w:val="center"/>
              <w:rPr>
                <w:sz w:val="20"/>
                <w:szCs w:val="20"/>
              </w:rPr>
            </w:pPr>
            <w:r w:rsidRPr="00DB1670">
              <w:rPr>
                <w:sz w:val="20"/>
                <w:szCs w:val="20"/>
              </w:rPr>
              <w:t>10,0</w:t>
            </w:r>
          </w:p>
        </w:tc>
        <w:tc>
          <w:tcPr>
            <w:tcW w:w="388" w:type="pct"/>
            <w:vAlign w:val="bottom"/>
          </w:tcPr>
          <w:p w:rsidR="00DB1670" w:rsidRPr="00DB1670" w:rsidRDefault="00DB1670" w:rsidP="00DB1670">
            <w:pPr>
              <w:jc w:val="center"/>
              <w:rPr>
                <w:sz w:val="20"/>
                <w:szCs w:val="20"/>
              </w:rPr>
            </w:pPr>
            <w:r w:rsidRPr="00DB1670">
              <w:rPr>
                <w:sz w:val="20"/>
                <w:szCs w:val="20"/>
              </w:rPr>
              <w:t>7,5</w:t>
            </w:r>
          </w:p>
        </w:tc>
        <w:tc>
          <w:tcPr>
            <w:tcW w:w="396" w:type="pct"/>
            <w:vAlign w:val="bottom"/>
          </w:tcPr>
          <w:p w:rsidR="00DB1670" w:rsidRPr="00DB1670" w:rsidRDefault="00DB1670" w:rsidP="00DB1670">
            <w:pPr>
              <w:jc w:val="center"/>
              <w:rPr>
                <w:sz w:val="20"/>
                <w:szCs w:val="20"/>
              </w:rPr>
            </w:pPr>
            <w:r w:rsidRPr="00DB1670">
              <w:rPr>
                <w:sz w:val="20"/>
                <w:szCs w:val="20"/>
              </w:rPr>
              <w:t>10,0</w:t>
            </w:r>
          </w:p>
        </w:tc>
      </w:tr>
      <w:tr w:rsidR="00E21BCD" w:rsidRPr="00DB1670">
        <w:tc>
          <w:tcPr>
            <w:tcW w:w="1123" w:type="pct"/>
          </w:tcPr>
          <w:p w:rsidR="00DB1670" w:rsidRPr="00DB1670" w:rsidRDefault="00DB1670" w:rsidP="00DB1670">
            <w:pPr>
              <w:jc w:val="both"/>
              <w:rPr>
                <w:sz w:val="20"/>
                <w:szCs w:val="20"/>
              </w:rPr>
            </w:pPr>
            <w:r w:rsidRPr="00DB1670">
              <w:rPr>
                <w:sz w:val="20"/>
                <w:szCs w:val="20"/>
              </w:rPr>
              <w:t>5. Значения норм дисконта, для которых должны быть проведены расчеты, %</w:t>
            </w:r>
          </w:p>
        </w:tc>
        <w:tc>
          <w:tcPr>
            <w:tcW w:w="358" w:type="pct"/>
            <w:vAlign w:val="bottom"/>
          </w:tcPr>
          <w:p w:rsidR="00DB1670" w:rsidRPr="00DB1670" w:rsidRDefault="00DB1670" w:rsidP="00DB1670">
            <w:pPr>
              <w:jc w:val="center"/>
              <w:rPr>
                <w:sz w:val="20"/>
                <w:szCs w:val="20"/>
              </w:rPr>
            </w:pPr>
            <w:r w:rsidRPr="00DB1670">
              <w:rPr>
                <w:sz w:val="20"/>
                <w:szCs w:val="20"/>
              </w:rPr>
              <w:t>8,</w:t>
            </w:r>
          </w:p>
          <w:p w:rsidR="00DB1670" w:rsidRPr="00DB1670" w:rsidRDefault="00DB1670" w:rsidP="00DB1670">
            <w:pPr>
              <w:jc w:val="center"/>
              <w:rPr>
                <w:sz w:val="20"/>
                <w:szCs w:val="20"/>
              </w:rPr>
            </w:pPr>
            <w:r w:rsidRPr="00DB1670">
              <w:rPr>
                <w:sz w:val="20"/>
                <w:szCs w:val="20"/>
              </w:rPr>
              <w:t>15</w:t>
            </w:r>
          </w:p>
        </w:tc>
        <w:tc>
          <w:tcPr>
            <w:tcW w:w="355" w:type="pct"/>
            <w:vAlign w:val="bottom"/>
          </w:tcPr>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15</w:t>
            </w:r>
          </w:p>
        </w:tc>
        <w:tc>
          <w:tcPr>
            <w:tcW w:w="355" w:type="pct"/>
            <w:vAlign w:val="bottom"/>
          </w:tcPr>
          <w:p w:rsidR="00DB1670" w:rsidRPr="00DB1670" w:rsidRDefault="00DB1670" w:rsidP="00DB1670">
            <w:pPr>
              <w:jc w:val="center"/>
              <w:rPr>
                <w:sz w:val="20"/>
                <w:szCs w:val="20"/>
              </w:rPr>
            </w:pPr>
            <w:r w:rsidRPr="00DB1670">
              <w:rPr>
                <w:sz w:val="20"/>
                <w:szCs w:val="20"/>
              </w:rPr>
              <w:t>8,</w:t>
            </w:r>
          </w:p>
          <w:p w:rsidR="00DB1670" w:rsidRPr="00DB1670" w:rsidRDefault="00DB1670" w:rsidP="00DB1670">
            <w:pPr>
              <w:jc w:val="center"/>
              <w:rPr>
                <w:sz w:val="20"/>
                <w:szCs w:val="20"/>
              </w:rPr>
            </w:pPr>
            <w:r w:rsidRPr="00DB1670">
              <w:rPr>
                <w:sz w:val="20"/>
                <w:szCs w:val="20"/>
              </w:rPr>
              <w:t>20</w:t>
            </w:r>
          </w:p>
        </w:tc>
        <w:tc>
          <w:tcPr>
            <w:tcW w:w="355" w:type="pct"/>
            <w:vAlign w:val="bottom"/>
          </w:tcPr>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10</w:t>
            </w:r>
          </w:p>
        </w:tc>
        <w:tc>
          <w:tcPr>
            <w:tcW w:w="357" w:type="pct"/>
            <w:vAlign w:val="bottom"/>
          </w:tcPr>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15</w:t>
            </w:r>
          </w:p>
        </w:tc>
        <w:tc>
          <w:tcPr>
            <w:tcW w:w="356" w:type="pct"/>
            <w:vAlign w:val="bottom"/>
          </w:tcPr>
          <w:p w:rsidR="00DB1670" w:rsidRPr="00DB1670" w:rsidRDefault="00DB1670" w:rsidP="00DB1670">
            <w:pPr>
              <w:jc w:val="center"/>
              <w:rPr>
                <w:sz w:val="20"/>
                <w:szCs w:val="20"/>
              </w:rPr>
            </w:pPr>
            <w:r w:rsidRPr="00DB1670">
              <w:rPr>
                <w:sz w:val="20"/>
                <w:szCs w:val="20"/>
              </w:rPr>
              <w:t>8,</w:t>
            </w:r>
          </w:p>
          <w:p w:rsidR="00DB1670" w:rsidRPr="00DB1670" w:rsidRDefault="00DB1670" w:rsidP="00DB1670">
            <w:pPr>
              <w:jc w:val="center"/>
              <w:rPr>
                <w:sz w:val="20"/>
                <w:szCs w:val="20"/>
              </w:rPr>
            </w:pPr>
            <w:r w:rsidRPr="00DB1670">
              <w:rPr>
                <w:sz w:val="20"/>
                <w:szCs w:val="20"/>
              </w:rPr>
              <w:t>250</w:t>
            </w:r>
          </w:p>
        </w:tc>
        <w:tc>
          <w:tcPr>
            <w:tcW w:w="305" w:type="pct"/>
            <w:vAlign w:val="bottom"/>
          </w:tcPr>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10</w:t>
            </w:r>
          </w:p>
        </w:tc>
        <w:tc>
          <w:tcPr>
            <w:tcW w:w="347" w:type="pct"/>
            <w:vAlign w:val="bottom"/>
          </w:tcPr>
          <w:p w:rsidR="00DB1670" w:rsidRPr="00DB1670" w:rsidRDefault="00DB1670" w:rsidP="00DB1670">
            <w:pPr>
              <w:jc w:val="center"/>
              <w:rPr>
                <w:sz w:val="20"/>
                <w:szCs w:val="20"/>
              </w:rPr>
            </w:pPr>
            <w:r w:rsidRPr="00DB1670">
              <w:rPr>
                <w:sz w:val="20"/>
                <w:szCs w:val="20"/>
              </w:rPr>
              <w:t>7,</w:t>
            </w:r>
          </w:p>
          <w:p w:rsidR="00DB1670" w:rsidRPr="00DB1670" w:rsidRDefault="00DB1670" w:rsidP="00DB1670">
            <w:pPr>
              <w:jc w:val="center"/>
              <w:rPr>
                <w:sz w:val="20"/>
                <w:szCs w:val="20"/>
              </w:rPr>
            </w:pPr>
            <w:r w:rsidRPr="00DB1670">
              <w:rPr>
                <w:sz w:val="20"/>
                <w:szCs w:val="20"/>
              </w:rPr>
              <w:t>15</w:t>
            </w:r>
          </w:p>
        </w:tc>
        <w:tc>
          <w:tcPr>
            <w:tcW w:w="305" w:type="pct"/>
            <w:vAlign w:val="bottom"/>
          </w:tcPr>
          <w:p w:rsidR="00DB1670" w:rsidRPr="00DB1670" w:rsidRDefault="00DB1670" w:rsidP="00DB1670">
            <w:pPr>
              <w:jc w:val="center"/>
              <w:rPr>
                <w:sz w:val="20"/>
                <w:szCs w:val="20"/>
              </w:rPr>
            </w:pPr>
            <w:r w:rsidRPr="00DB1670">
              <w:rPr>
                <w:sz w:val="20"/>
                <w:szCs w:val="20"/>
              </w:rPr>
              <w:t>8,</w:t>
            </w:r>
          </w:p>
          <w:p w:rsidR="00DB1670" w:rsidRPr="00DB1670" w:rsidRDefault="00DB1670" w:rsidP="00DB1670">
            <w:pPr>
              <w:jc w:val="center"/>
              <w:rPr>
                <w:sz w:val="20"/>
                <w:szCs w:val="20"/>
              </w:rPr>
            </w:pPr>
            <w:r w:rsidRPr="00DB1670">
              <w:rPr>
                <w:sz w:val="20"/>
                <w:szCs w:val="20"/>
              </w:rPr>
              <w:t>15</w:t>
            </w:r>
          </w:p>
        </w:tc>
        <w:tc>
          <w:tcPr>
            <w:tcW w:w="388" w:type="pct"/>
            <w:vAlign w:val="bottom"/>
          </w:tcPr>
          <w:p w:rsidR="00DB1670" w:rsidRPr="00DB1670" w:rsidRDefault="00DB1670" w:rsidP="00DB1670">
            <w:pPr>
              <w:jc w:val="center"/>
              <w:rPr>
                <w:sz w:val="20"/>
                <w:szCs w:val="20"/>
              </w:rPr>
            </w:pPr>
          </w:p>
          <w:p w:rsidR="00DB1670" w:rsidRPr="00DB1670" w:rsidRDefault="00DB1670" w:rsidP="00DB1670">
            <w:pPr>
              <w:jc w:val="center"/>
              <w:rPr>
                <w:sz w:val="20"/>
                <w:szCs w:val="20"/>
              </w:rPr>
            </w:pPr>
          </w:p>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15</w:t>
            </w:r>
          </w:p>
        </w:tc>
        <w:tc>
          <w:tcPr>
            <w:tcW w:w="396" w:type="pct"/>
            <w:vAlign w:val="bottom"/>
          </w:tcPr>
          <w:p w:rsidR="00DB1670" w:rsidRPr="00DB1670" w:rsidRDefault="00DB1670" w:rsidP="00DB1670">
            <w:pPr>
              <w:jc w:val="center"/>
              <w:rPr>
                <w:sz w:val="20"/>
                <w:szCs w:val="20"/>
              </w:rPr>
            </w:pPr>
            <w:r w:rsidRPr="00DB1670">
              <w:rPr>
                <w:sz w:val="20"/>
                <w:szCs w:val="20"/>
              </w:rPr>
              <w:t>5,</w:t>
            </w:r>
          </w:p>
          <w:p w:rsidR="00DB1670" w:rsidRPr="00DB1670" w:rsidRDefault="00DB1670" w:rsidP="00DB1670">
            <w:pPr>
              <w:jc w:val="center"/>
              <w:rPr>
                <w:sz w:val="20"/>
                <w:szCs w:val="20"/>
              </w:rPr>
            </w:pPr>
            <w:r w:rsidRPr="00DB1670">
              <w:rPr>
                <w:sz w:val="20"/>
                <w:szCs w:val="20"/>
              </w:rPr>
              <w:t>10</w:t>
            </w:r>
          </w:p>
        </w:tc>
      </w:tr>
    </w:tbl>
    <w:p w:rsidR="00DB1670" w:rsidRPr="00DB1670" w:rsidRDefault="00DB1670" w:rsidP="00DB1670">
      <w:pPr>
        <w:ind w:firstLine="720"/>
        <w:jc w:val="both"/>
        <w:rPr>
          <w:sz w:val="20"/>
          <w:szCs w:val="20"/>
        </w:rPr>
      </w:pPr>
      <w:r w:rsidRPr="00DB1670">
        <w:rPr>
          <w:sz w:val="20"/>
          <w:szCs w:val="20"/>
          <w:vertAlign w:val="superscript"/>
        </w:rPr>
        <w:t>*</w:t>
      </w:r>
      <w:r w:rsidRPr="00DB1670">
        <w:rPr>
          <w:sz w:val="20"/>
          <w:szCs w:val="20"/>
        </w:rPr>
        <w:t xml:space="preserve"> для примера</w:t>
      </w:r>
    </w:p>
    <w:p w:rsidR="00DB1670" w:rsidRPr="00DB1670" w:rsidRDefault="00DB1670" w:rsidP="00DB1670">
      <w:pPr>
        <w:ind w:firstLine="720"/>
        <w:jc w:val="both"/>
        <w:rPr>
          <w:sz w:val="20"/>
          <w:szCs w:val="20"/>
        </w:rPr>
      </w:pPr>
      <w:r w:rsidRPr="00DB1670">
        <w:rPr>
          <w:sz w:val="20"/>
          <w:szCs w:val="20"/>
          <w:vertAlign w:val="superscript"/>
        </w:rPr>
        <w:t xml:space="preserve">** </w:t>
      </w:r>
      <w:r w:rsidRPr="00DB1670">
        <w:rPr>
          <w:sz w:val="20"/>
          <w:szCs w:val="20"/>
        </w:rPr>
        <w:t>для второй схемы оплаты</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sidRPr="00DB1670">
        <w:rPr>
          <w:sz w:val="20"/>
          <w:szCs w:val="20"/>
        </w:rPr>
        <w:t>ЗАДАНИЕ 4.</w:t>
      </w:r>
    </w:p>
    <w:p w:rsidR="00DB1670" w:rsidRPr="00DB1670" w:rsidRDefault="00DB1670" w:rsidP="00DB1670">
      <w:pPr>
        <w:ind w:firstLine="720"/>
        <w:jc w:val="both"/>
        <w:rPr>
          <w:sz w:val="20"/>
          <w:szCs w:val="20"/>
        </w:rPr>
      </w:pPr>
      <w:r w:rsidRPr="00DB1670">
        <w:rPr>
          <w:sz w:val="20"/>
          <w:szCs w:val="20"/>
        </w:rPr>
        <w:t>Приведены ситуации, типичные для большого числа предприятий (организаций) и представляющие собой реальные события, конфликты и т.д. Следует сформулировать  свое мнение или дать свой вариант ответа не менее, чем по пяти ситуациям. Ситуации для рассмотрения выбираются по усмотрению студента.</w:t>
      </w:r>
    </w:p>
    <w:p w:rsidR="00DB1670" w:rsidRPr="00DB1670" w:rsidRDefault="00DB1670" w:rsidP="00DB1670">
      <w:pPr>
        <w:pStyle w:val="30"/>
        <w:rPr>
          <w:sz w:val="20"/>
          <w:szCs w:val="20"/>
        </w:rPr>
      </w:pPr>
      <w:r w:rsidRPr="00DB1670">
        <w:rPr>
          <w:sz w:val="20"/>
          <w:szCs w:val="20"/>
        </w:rPr>
        <w:t>Примечание. Данное задание не является обязательным для студентов, выполнивших по заданию 1 уровень Б.</w:t>
      </w:r>
    </w:p>
    <w:p w:rsidR="00DB1670" w:rsidRPr="00DB1670" w:rsidRDefault="00DB1670" w:rsidP="00DB1670">
      <w:pPr>
        <w:pStyle w:val="a5"/>
        <w:rPr>
          <w:sz w:val="20"/>
          <w:szCs w:val="20"/>
        </w:rPr>
      </w:pPr>
      <w:r w:rsidRPr="00DB1670">
        <w:rPr>
          <w:sz w:val="20"/>
          <w:szCs w:val="20"/>
        </w:rPr>
        <w:t>Ситуация 1. Вот уже несколько месяцев Вы являетесь руководителем отдела. Один из сотрудников говорит Вам: «Я, конечно, не хочу критиковать, но Ваш предшественник умел здорово найти подход к своим сотрудникам».</w:t>
      </w:r>
    </w:p>
    <w:p w:rsidR="00DB1670" w:rsidRPr="00DB1670" w:rsidRDefault="00DB1670" w:rsidP="00DB1670">
      <w:pPr>
        <w:ind w:firstLine="720"/>
        <w:jc w:val="both"/>
        <w:rPr>
          <w:sz w:val="20"/>
          <w:szCs w:val="20"/>
        </w:rPr>
      </w:pPr>
      <w:r w:rsidRPr="00DB1670">
        <w:rPr>
          <w:sz w:val="20"/>
          <w:szCs w:val="20"/>
        </w:rPr>
        <w:t>Вы говорите «……….».</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sidRPr="00DB1670">
        <w:rPr>
          <w:sz w:val="20"/>
          <w:szCs w:val="20"/>
        </w:rPr>
        <w:t>Ситуация 2. Ваш сотрудник подал заявление на увольнение по собственному желанию. Когда вы через два дня спрашиваете его об этом, он говорит: « Как раз с Вами я бы не хотел обсуждать это».</w:t>
      </w:r>
    </w:p>
    <w:p w:rsidR="00DB1670" w:rsidRPr="00DB1670" w:rsidRDefault="00DB1670" w:rsidP="00DB1670">
      <w:pPr>
        <w:ind w:firstLine="720"/>
        <w:jc w:val="both"/>
        <w:rPr>
          <w:sz w:val="20"/>
          <w:szCs w:val="20"/>
        </w:rPr>
      </w:pPr>
      <w:r w:rsidRPr="00DB1670">
        <w:rPr>
          <w:sz w:val="20"/>
          <w:szCs w:val="20"/>
        </w:rPr>
        <w:t>Вы говорите «……….».</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sidRPr="00DB1670">
        <w:rPr>
          <w:sz w:val="20"/>
          <w:szCs w:val="20"/>
        </w:rPr>
        <w:t>Ситуация 3. Вы – руководитель отдела сбыта. Перед Вами стоит разгневанный заказчик, который принес рекламации на неправильную поставку. Вы знаете, что помимо всего прочего, он и сам виноват в случившимся, т.к. неточно оформил заказ.</w:t>
      </w:r>
    </w:p>
    <w:p w:rsidR="00DB1670" w:rsidRPr="00DB1670" w:rsidRDefault="00DB1670" w:rsidP="00DB1670">
      <w:pPr>
        <w:ind w:firstLine="720"/>
        <w:jc w:val="both"/>
        <w:rPr>
          <w:sz w:val="20"/>
          <w:szCs w:val="20"/>
        </w:rPr>
      </w:pPr>
      <w:r w:rsidRPr="00DB1670">
        <w:rPr>
          <w:sz w:val="20"/>
          <w:szCs w:val="20"/>
        </w:rPr>
        <w:t xml:space="preserve"> Вы говорите «……….».</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sidRPr="00DB1670">
        <w:rPr>
          <w:sz w:val="20"/>
          <w:szCs w:val="20"/>
        </w:rPr>
        <w:t>Ситуация 4. К Вам пришел подчиненный с просьбой отпустить его с работы на один день. Вы спрашиваете о цели. Оказывается, он хочет использовать этот день на поиски другого места работы. Его уход лишит Ваш участок очень нужного и квалифицированного специалиста. Постановка задачи: Как вы бы отреагировали на просьбу работника?</w:t>
      </w:r>
    </w:p>
    <w:p w:rsidR="00DB1670" w:rsidRPr="00DB1670" w:rsidRDefault="00DB1670" w:rsidP="00DB1670">
      <w:pPr>
        <w:jc w:val="both"/>
        <w:rPr>
          <w:sz w:val="20"/>
          <w:szCs w:val="20"/>
        </w:rPr>
      </w:pPr>
    </w:p>
    <w:p w:rsidR="00DB1670" w:rsidRPr="00DB1670" w:rsidRDefault="00DB1670" w:rsidP="00DB1670">
      <w:pPr>
        <w:ind w:firstLine="720"/>
        <w:jc w:val="both"/>
        <w:rPr>
          <w:sz w:val="20"/>
          <w:szCs w:val="20"/>
        </w:rPr>
      </w:pPr>
      <w:r w:rsidRPr="00DB1670">
        <w:rPr>
          <w:sz w:val="20"/>
          <w:szCs w:val="20"/>
        </w:rPr>
        <w:t xml:space="preserve">Ситуация </w:t>
      </w:r>
      <w:r>
        <w:rPr>
          <w:sz w:val="20"/>
          <w:szCs w:val="20"/>
        </w:rPr>
        <w:t>5</w:t>
      </w:r>
      <w:r w:rsidRPr="00DB1670">
        <w:rPr>
          <w:sz w:val="20"/>
          <w:szCs w:val="20"/>
        </w:rPr>
        <w:t xml:space="preserve">. Вы проводите производственное совещание. Один из присутствующих, </w:t>
      </w:r>
      <w:r w:rsidR="00F93A9A">
        <w:rPr>
          <w:sz w:val="20"/>
          <w:szCs w:val="20"/>
        </w:rPr>
        <w:t>менеджер</w:t>
      </w:r>
      <w:r w:rsidRPr="00DB1670">
        <w:rPr>
          <w:sz w:val="20"/>
          <w:szCs w:val="20"/>
        </w:rPr>
        <w:t xml:space="preserve"> К. резко высказался против Вашего предложения, мотивируя свою точку зрения заботой об интересах коллектива. В душе Вы не уважаете этого человека, считаете его обыкновенным «критиканом», плохим работником. Постановка задачи: Как Вы отреагируете на  выступление инженера К.?</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Pr>
          <w:sz w:val="20"/>
          <w:szCs w:val="20"/>
        </w:rPr>
        <w:t>Ситуация 6</w:t>
      </w:r>
      <w:r w:rsidRPr="00DB1670">
        <w:rPr>
          <w:sz w:val="20"/>
          <w:szCs w:val="20"/>
        </w:rPr>
        <w:t>. Идет собрание. Слова одного из подчиненных явно приятны Вам. Он хвалит Ваши организационные способности, хватку, умение воодушевлять людей и т.д. При этом приводятся конкретные примеры. Постановка задачи: Как Вы отреагируете на это выступление в своем заключительном слове.</w:t>
      </w:r>
    </w:p>
    <w:p w:rsidR="00DB1670" w:rsidRPr="00DB1670" w:rsidRDefault="00DB1670" w:rsidP="00DB1670">
      <w:pPr>
        <w:ind w:firstLine="720"/>
        <w:jc w:val="both"/>
        <w:rPr>
          <w:sz w:val="20"/>
          <w:szCs w:val="20"/>
        </w:rPr>
      </w:pPr>
    </w:p>
    <w:p w:rsidR="00DB1670" w:rsidRPr="00DB1670" w:rsidRDefault="00DB1670" w:rsidP="0044539B">
      <w:pPr>
        <w:ind w:firstLine="720"/>
        <w:jc w:val="both"/>
        <w:rPr>
          <w:sz w:val="20"/>
          <w:szCs w:val="20"/>
        </w:rPr>
      </w:pPr>
      <w:r>
        <w:rPr>
          <w:sz w:val="20"/>
          <w:szCs w:val="20"/>
        </w:rPr>
        <w:t>Ситуация 7</w:t>
      </w:r>
      <w:r w:rsidRPr="00DB1670">
        <w:rPr>
          <w:sz w:val="20"/>
          <w:szCs w:val="20"/>
        </w:rPr>
        <w:t xml:space="preserve">. Два </w:t>
      </w:r>
      <w:r w:rsidR="00F93A9A">
        <w:rPr>
          <w:sz w:val="20"/>
          <w:szCs w:val="20"/>
        </w:rPr>
        <w:t>сотрудника</w:t>
      </w:r>
      <w:r w:rsidRPr="00DB1670">
        <w:rPr>
          <w:sz w:val="20"/>
          <w:szCs w:val="20"/>
        </w:rPr>
        <w:t xml:space="preserve"> высказали свои мнения по вопросу о том, как улучшить отношение людей к работе. Один сказал: «Очень часто использую теплое слово, комплимент, шутку». Другой сказал: «Все это мелочи. Ничто так не поддерживает настроение, как хорошая зарплата и премия». Постановка задачи: Что Вы скажете по этому поводу?</w:t>
      </w:r>
    </w:p>
    <w:p w:rsidR="00DB1670" w:rsidRPr="00DB1670" w:rsidRDefault="00DB1670" w:rsidP="00DB1670">
      <w:pPr>
        <w:ind w:firstLine="720"/>
        <w:jc w:val="both"/>
        <w:rPr>
          <w:sz w:val="20"/>
          <w:szCs w:val="20"/>
        </w:rPr>
      </w:pPr>
      <w:r>
        <w:rPr>
          <w:sz w:val="20"/>
          <w:szCs w:val="20"/>
        </w:rPr>
        <w:t>Ситуация 8</w:t>
      </w:r>
      <w:r w:rsidRPr="00DB1670">
        <w:rPr>
          <w:sz w:val="20"/>
          <w:szCs w:val="20"/>
        </w:rPr>
        <w:t>. Два руководителя разговорились о том, как они дают указания своим подчиненным. Первый сказал: «Главное что сказано, а не как сказано. У меня нет времени, чтобы подбирать для каждого форму выражения». Второй сказал: «Может быть, у тебя народ такой необидчивый. А мне постоянно приходится думать, с кем лучше поговорить». Постановка задачи: Словам какого руководителя Вы отдаете предпочтение?</w:t>
      </w:r>
    </w:p>
    <w:p w:rsidR="00DB1670" w:rsidRPr="00DB1670" w:rsidRDefault="00DB1670" w:rsidP="00DB1670">
      <w:pPr>
        <w:ind w:firstLine="720"/>
        <w:jc w:val="both"/>
        <w:rPr>
          <w:sz w:val="20"/>
          <w:szCs w:val="20"/>
        </w:rPr>
      </w:pPr>
    </w:p>
    <w:p w:rsidR="00DB1670" w:rsidRPr="00DB1670" w:rsidRDefault="00DB1670" w:rsidP="00DB1670">
      <w:pPr>
        <w:ind w:firstLine="720"/>
        <w:jc w:val="both"/>
        <w:rPr>
          <w:sz w:val="20"/>
          <w:szCs w:val="20"/>
        </w:rPr>
      </w:pPr>
      <w:r>
        <w:rPr>
          <w:sz w:val="20"/>
          <w:szCs w:val="20"/>
        </w:rPr>
        <w:t>Ситуация 9</w:t>
      </w:r>
      <w:r w:rsidRPr="00DB1670">
        <w:rPr>
          <w:sz w:val="20"/>
          <w:szCs w:val="20"/>
        </w:rPr>
        <w:t xml:space="preserve">. </w:t>
      </w:r>
      <w:r w:rsidR="00F93A9A">
        <w:rPr>
          <w:sz w:val="20"/>
          <w:szCs w:val="20"/>
        </w:rPr>
        <w:t>Менеджер</w:t>
      </w:r>
      <w:r w:rsidRPr="00DB1670">
        <w:rPr>
          <w:sz w:val="20"/>
          <w:szCs w:val="20"/>
        </w:rPr>
        <w:t xml:space="preserve"> Л. с интересом ознакомился с оказавшейся у него памяткой «Правила организации взаимоотношений руководителя с подчиненными». Он был уверен, что это будет полезно прочесть и иметь под рукой </w:t>
      </w:r>
      <w:r w:rsidR="00F93A9A">
        <w:rPr>
          <w:sz w:val="20"/>
          <w:szCs w:val="20"/>
        </w:rPr>
        <w:t>страшему</w:t>
      </w:r>
      <w:r w:rsidRPr="00DB1670">
        <w:rPr>
          <w:sz w:val="20"/>
          <w:szCs w:val="20"/>
        </w:rPr>
        <w:t xml:space="preserve"> </w:t>
      </w:r>
      <w:r w:rsidR="00F93A9A">
        <w:rPr>
          <w:sz w:val="20"/>
          <w:szCs w:val="20"/>
        </w:rPr>
        <w:t>менеджеру гостиницы</w:t>
      </w:r>
      <w:r w:rsidRPr="00DB1670">
        <w:rPr>
          <w:sz w:val="20"/>
          <w:szCs w:val="20"/>
        </w:rPr>
        <w:t xml:space="preserve">, и попросил главного секретаря </w:t>
      </w:r>
      <w:r w:rsidR="00F93A9A">
        <w:rPr>
          <w:sz w:val="20"/>
          <w:szCs w:val="20"/>
        </w:rPr>
        <w:t>менеджера</w:t>
      </w:r>
      <w:r w:rsidRPr="00DB1670">
        <w:rPr>
          <w:sz w:val="20"/>
          <w:szCs w:val="20"/>
        </w:rPr>
        <w:t xml:space="preserve"> положить памятку ему под стекло. Каково же было возмущение и удивление </w:t>
      </w:r>
      <w:r w:rsidR="00F93A9A">
        <w:rPr>
          <w:sz w:val="20"/>
          <w:szCs w:val="20"/>
        </w:rPr>
        <w:t>менеджера</w:t>
      </w:r>
      <w:r w:rsidRPr="00DB1670">
        <w:rPr>
          <w:sz w:val="20"/>
          <w:szCs w:val="20"/>
        </w:rPr>
        <w:t xml:space="preserve"> Л., когда он узнал, что </w:t>
      </w:r>
      <w:r w:rsidR="00F93A9A">
        <w:rPr>
          <w:sz w:val="20"/>
          <w:szCs w:val="20"/>
        </w:rPr>
        <w:t>страший менеджер</w:t>
      </w:r>
      <w:r w:rsidRPr="00DB1670">
        <w:rPr>
          <w:sz w:val="20"/>
          <w:szCs w:val="20"/>
        </w:rPr>
        <w:t xml:space="preserve"> демонстративно выбросил эту памятку, сделал замечание секретарю и резко высказался по отношению к Л.: «Молод еще учить меня!». Постановка задачи: 1. Допустил ли в чем-то ошибку инженер Л.? 2. А как бы Вы отреагировали на месте главного инженера?</w:t>
      </w:r>
    </w:p>
    <w:p w:rsidR="00DB1670" w:rsidRPr="00DB1670" w:rsidRDefault="00DB1670" w:rsidP="00DB1670">
      <w:pPr>
        <w:ind w:firstLine="720"/>
        <w:jc w:val="both"/>
        <w:rPr>
          <w:sz w:val="20"/>
          <w:szCs w:val="20"/>
        </w:rPr>
      </w:pPr>
    </w:p>
    <w:p w:rsidR="00DB1670" w:rsidRPr="00DB1670" w:rsidRDefault="00DB1670" w:rsidP="00DB1670">
      <w:pPr>
        <w:numPr>
          <w:ilvl w:val="0"/>
          <w:numId w:val="292"/>
        </w:numPr>
        <w:jc w:val="center"/>
        <w:rPr>
          <w:sz w:val="20"/>
          <w:szCs w:val="20"/>
        </w:rPr>
      </w:pPr>
      <w:r w:rsidRPr="00DB1670">
        <w:rPr>
          <w:sz w:val="20"/>
          <w:szCs w:val="20"/>
        </w:rPr>
        <w:t>ПРИМЕРЫ ВЫПОЛНЕНИЯ ЗАДАНИЙ</w:t>
      </w:r>
    </w:p>
    <w:p w:rsidR="00DB1670" w:rsidRPr="00DB1670" w:rsidRDefault="00DB1670" w:rsidP="00DB1670">
      <w:pPr>
        <w:jc w:val="both"/>
        <w:rPr>
          <w:sz w:val="20"/>
          <w:szCs w:val="20"/>
        </w:rPr>
      </w:pPr>
      <w:r w:rsidRPr="00DB1670">
        <w:rPr>
          <w:sz w:val="20"/>
          <w:szCs w:val="20"/>
        </w:rPr>
        <w:t>Задание 1.</w:t>
      </w:r>
    </w:p>
    <w:p w:rsidR="00DB1670" w:rsidRPr="00DB1670" w:rsidRDefault="00DB1670" w:rsidP="00DB1670">
      <w:pPr>
        <w:jc w:val="both"/>
        <w:rPr>
          <w:sz w:val="20"/>
          <w:szCs w:val="20"/>
        </w:rPr>
      </w:pPr>
      <w:r w:rsidRPr="00DB1670">
        <w:rPr>
          <w:i/>
          <w:iCs/>
          <w:sz w:val="20"/>
          <w:szCs w:val="20"/>
        </w:rPr>
        <w:t xml:space="preserve">Уровень А. </w:t>
      </w:r>
      <w:r w:rsidRPr="00DB1670">
        <w:rPr>
          <w:sz w:val="20"/>
          <w:szCs w:val="20"/>
        </w:rPr>
        <w:t>Перечень качеств, которые могут быть использованы для метода параллельных профилей применительно к рабочим цеха.</w:t>
      </w:r>
    </w:p>
    <w:p w:rsidR="00DB1670" w:rsidRPr="00DB1670" w:rsidRDefault="00DB1670" w:rsidP="00DB1670">
      <w:pPr>
        <w:numPr>
          <w:ilvl w:val="0"/>
          <w:numId w:val="296"/>
        </w:numPr>
        <w:jc w:val="both"/>
        <w:rPr>
          <w:sz w:val="20"/>
          <w:szCs w:val="20"/>
        </w:rPr>
      </w:pPr>
      <w:r w:rsidRPr="00DB1670">
        <w:rPr>
          <w:sz w:val="20"/>
          <w:szCs w:val="20"/>
        </w:rPr>
        <w:t>Работа разнообразная, выполнение которой требует постоянного обдумывания действий.</w:t>
      </w:r>
    </w:p>
    <w:p w:rsidR="00DB1670" w:rsidRPr="00DB1670" w:rsidRDefault="00DB1670" w:rsidP="00DB1670">
      <w:pPr>
        <w:numPr>
          <w:ilvl w:val="0"/>
          <w:numId w:val="296"/>
        </w:numPr>
        <w:jc w:val="both"/>
        <w:rPr>
          <w:sz w:val="20"/>
          <w:szCs w:val="20"/>
        </w:rPr>
      </w:pPr>
      <w:r w:rsidRPr="00DB1670">
        <w:rPr>
          <w:sz w:val="20"/>
          <w:szCs w:val="20"/>
        </w:rPr>
        <w:t>Работа, требующая инициативы.</w:t>
      </w:r>
    </w:p>
    <w:p w:rsidR="00DB1670" w:rsidRPr="00DB1670" w:rsidRDefault="00DB1670" w:rsidP="00DB1670">
      <w:pPr>
        <w:numPr>
          <w:ilvl w:val="0"/>
          <w:numId w:val="296"/>
        </w:numPr>
        <w:jc w:val="both"/>
        <w:rPr>
          <w:sz w:val="20"/>
          <w:szCs w:val="20"/>
        </w:rPr>
      </w:pPr>
      <w:r w:rsidRPr="00DB1670">
        <w:rPr>
          <w:sz w:val="20"/>
          <w:szCs w:val="20"/>
        </w:rPr>
        <w:t>Работа в коллективе сверстников. (и т.д. – не менее 10 качеств)</w:t>
      </w:r>
    </w:p>
    <w:p w:rsidR="00DB1670" w:rsidRPr="00DB1670" w:rsidRDefault="00DB1670" w:rsidP="00DB1670">
      <w:pPr>
        <w:jc w:val="both"/>
        <w:rPr>
          <w:sz w:val="20"/>
          <w:szCs w:val="20"/>
        </w:rPr>
      </w:pPr>
      <w:r w:rsidRPr="00DB1670">
        <w:rPr>
          <w:i/>
          <w:iCs/>
          <w:sz w:val="20"/>
          <w:szCs w:val="20"/>
        </w:rPr>
        <w:t>Уровень Б.</w:t>
      </w:r>
      <w:r w:rsidRPr="00DB1670">
        <w:rPr>
          <w:sz w:val="20"/>
          <w:szCs w:val="20"/>
        </w:rPr>
        <w:t xml:space="preserve"> Бальная оценка по 100-балльной шкале предложенных качеств осуществляется студентом с точки зрения  его личного отношения к фактическим условиям работы и идеального представления о работе. Например:</w:t>
      </w:r>
    </w:p>
    <w:p w:rsidR="00DB1670" w:rsidRPr="00DB1670" w:rsidRDefault="00DB1670" w:rsidP="00DB1670">
      <w:pPr>
        <w:jc w:val="both"/>
        <w:rPr>
          <w:sz w:val="20"/>
          <w:szCs w:val="20"/>
        </w:rPr>
      </w:pPr>
    </w:p>
    <w:tbl>
      <w:tblPr>
        <w:tblW w:w="0" w:type="auto"/>
        <w:tblLook w:val="0000" w:firstRow="0" w:lastRow="0" w:firstColumn="0" w:lastColumn="0" w:noHBand="0" w:noVBand="0"/>
      </w:tblPr>
      <w:tblGrid>
        <w:gridCol w:w="3095"/>
        <w:gridCol w:w="3095"/>
        <w:gridCol w:w="3096"/>
      </w:tblGrid>
      <w:tr w:rsidR="00DB1670" w:rsidRPr="00DB1670">
        <w:tc>
          <w:tcPr>
            <w:tcW w:w="3095" w:type="dxa"/>
          </w:tcPr>
          <w:p w:rsidR="00DB1670" w:rsidRPr="00DB1670" w:rsidRDefault="00DB1670" w:rsidP="00DB1670">
            <w:pPr>
              <w:jc w:val="center"/>
              <w:rPr>
                <w:sz w:val="20"/>
                <w:szCs w:val="20"/>
              </w:rPr>
            </w:pPr>
            <w:r w:rsidRPr="00DB1670">
              <w:rPr>
                <w:sz w:val="20"/>
                <w:szCs w:val="20"/>
              </w:rPr>
              <w:t>Качество (</w:t>
            </w:r>
            <w:r w:rsidRPr="00DB1670">
              <w:rPr>
                <w:sz w:val="20"/>
                <w:szCs w:val="20"/>
                <w:lang w:val="en-US"/>
              </w:rPr>
              <w:t>N</w:t>
            </w:r>
            <w:r w:rsidRPr="00DB1670">
              <w:rPr>
                <w:sz w:val="20"/>
                <w:szCs w:val="20"/>
              </w:rPr>
              <w:t>)</w:t>
            </w:r>
          </w:p>
        </w:tc>
        <w:tc>
          <w:tcPr>
            <w:tcW w:w="3095" w:type="dxa"/>
          </w:tcPr>
          <w:p w:rsidR="00DB1670" w:rsidRPr="00DB1670" w:rsidRDefault="00DB1670" w:rsidP="00DB1670">
            <w:pPr>
              <w:jc w:val="center"/>
              <w:rPr>
                <w:sz w:val="20"/>
                <w:szCs w:val="20"/>
              </w:rPr>
            </w:pPr>
            <w:r w:rsidRPr="00DB1670">
              <w:rPr>
                <w:sz w:val="20"/>
                <w:szCs w:val="20"/>
              </w:rPr>
              <w:t>Фактически, %</w:t>
            </w:r>
          </w:p>
        </w:tc>
        <w:tc>
          <w:tcPr>
            <w:tcW w:w="3096" w:type="dxa"/>
          </w:tcPr>
          <w:p w:rsidR="00DB1670" w:rsidRPr="00DB1670" w:rsidRDefault="00DB1670" w:rsidP="00DB1670">
            <w:pPr>
              <w:jc w:val="center"/>
              <w:rPr>
                <w:sz w:val="20"/>
                <w:szCs w:val="20"/>
              </w:rPr>
            </w:pPr>
            <w:r w:rsidRPr="00DB1670">
              <w:rPr>
                <w:sz w:val="20"/>
                <w:szCs w:val="20"/>
              </w:rPr>
              <w:t>В идеале, %</w:t>
            </w:r>
          </w:p>
        </w:tc>
      </w:tr>
      <w:tr w:rsidR="00DB1670" w:rsidRPr="00DB1670">
        <w:tc>
          <w:tcPr>
            <w:tcW w:w="3095" w:type="dxa"/>
          </w:tcPr>
          <w:p w:rsidR="00DB1670" w:rsidRPr="00DB1670" w:rsidRDefault="00DB1670" w:rsidP="00DB1670">
            <w:pPr>
              <w:jc w:val="center"/>
              <w:rPr>
                <w:sz w:val="20"/>
                <w:szCs w:val="20"/>
              </w:rPr>
            </w:pPr>
            <w:r w:rsidRPr="00DB1670">
              <w:rPr>
                <w:sz w:val="20"/>
                <w:szCs w:val="20"/>
              </w:rPr>
              <w:t>№ 1</w:t>
            </w:r>
          </w:p>
        </w:tc>
        <w:tc>
          <w:tcPr>
            <w:tcW w:w="3095" w:type="dxa"/>
          </w:tcPr>
          <w:p w:rsidR="00DB1670" w:rsidRPr="00DB1670" w:rsidRDefault="00DB1670" w:rsidP="00DB1670">
            <w:pPr>
              <w:jc w:val="center"/>
              <w:rPr>
                <w:sz w:val="20"/>
                <w:szCs w:val="20"/>
              </w:rPr>
            </w:pPr>
            <w:r w:rsidRPr="00DB1670">
              <w:rPr>
                <w:sz w:val="20"/>
                <w:szCs w:val="20"/>
              </w:rPr>
              <w:t>30</w:t>
            </w:r>
          </w:p>
        </w:tc>
        <w:tc>
          <w:tcPr>
            <w:tcW w:w="3096" w:type="dxa"/>
          </w:tcPr>
          <w:p w:rsidR="00DB1670" w:rsidRPr="00DB1670" w:rsidRDefault="00DB1670" w:rsidP="00DB1670">
            <w:pPr>
              <w:jc w:val="center"/>
              <w:rPr>
                <w:sz w:val="20"/>
                <w:szCs w:val="20"/>
              </w:rPr>
            </w:pPr>
            <w:r w:rsidRPr="00DB1670">
              <w:rPr>
                <w:sz w:val="20"/>
                <w:szCs w:val="20"/>
              </w:rPr>
              <w:t>80</w:t>
            </w:r>
          </w:p>
        </w:tc>
      </w:tr>
      <w:tr w:rsidR="00DB1670" w:rsidRPr="00DB1670">
        <w:tc>
          <w:tcPr>
            <w:tcW w:w="3095" w:type="dxa"/>
          </w:tcPr>
          <w:p w:rsidR="00DB1670" w:rsidRPr="00DB1670" w:rsidRDefault="00DB1670" w:rsidP="00DB1670">
            <w:pPr>
              <w:jc w:val="center"/>
              <w:rPr>
                <w:sz w:val="20"/>
                <w:szCs w:val="20"/>
              </w:rPr>
            </w:pPr>
            <w:r w:rsidRPr="00DB1670">
              <w:rPr>
                <w:sz w:val="20"/>
                <w:szCs w:val="20"/>
              </w:rPr>
              <w:t>№ 2</w:t>
            </w:r>
          </w:p>
        </w:tc>
        <w:tc>
          <w:tcPr>
            <w:tcW w:w="3095" w:type="dxa"/>
          </w:tcPr>
          <w:p w:rsidR="00DB1670" w:rsidRPr="00DB1670" w:rsidRDefault="00DB1670" w:rsidP="00DB1670">
            <w:pPr>
              <w:jc w:val="center"/>
              <w:rPr>
                <w:sz w:val="20"/>
                <w:szCs w:val="20"/>
              </w:rPr>
            </w:pPr>
            <w:r w:rsidRPr="00DB1670">
              <w:rPr>
                <w:sz w:val="20"/>
                <w:szCs w:val="20"/>
              </w:rPr>
              <w:t>40</w:t>
            </w:r>
          </w:p>
        </w:tc>
        <w:tc>
          <w:tcPr>
            <w:tcW w:w="3096" w:type="dxa"/>
          </w:tcPr>
          <w:p w:rsidR="00DB1670" w:rsidRPr="00DB1670" w:rsidRDefault="00DB1670" w:rsidP="00DB1670">
            <w:pPr>
              <w:jc w:val="center"/>
              <w:rPr>
                <w:sz w:val="20"/>
                <w:szCs w:val="20"/>
              </w:rPr>
            </w:pPr>
            <w:r w:rsidRPr="00DB1670">
              <w:rPr>
                <w:sz w:val="20"/>
                <w:szCs w:val="20"/>
              </w:rPr>
              <w:t>70</w:t>
            </w:r>
          </w:p>
        </w:tc>
      </w:tr>
      <w:tr w:rsidR="00DB1670" w:rsidRPr="00DB1670">
        <w:tc>
          <w:tcPr>
            <w:tcW w:w="3095" w:type="dxa"/>
          </w:tcPr>
          <w:p w:rsidR="00DB1670" w:rsidRPr="00DB1670" w:rsidRDefault="00DB1670" w:rsidP="00DB1670">
            <w:pPr>
              <w:jc w:val="center"/>
              <w:rPr>
                <w:sz w:val="20"/>
                <w:szCs w:val="20"/>
              </w:rPr>
            </w:pPr>
            <w:r w:rsidRPr="00DB1670">
              <w:rPr>
                <w:sz w:val="20"/>
                <w:szCs w:val="20"/>
              </w:rPr>
              <w:t>№ 3</w:t>
            </w:r>
          </w:p>
        </w:tc>
        <w:tc>
          <w:tcPr>
            <w:tcW w:w="3095" w:type="dxa"/>
          </w:tcPr>
          <w:p w:rsidR="00DB1670" w:rsidRPr="00DB1670" w:rsidRDefault="00DB1670" w:rsidP="00DB1670">
            <w:pPr>
              <w:jc w:val="center"/>
              <w:rPr>
                <w:sz w:val="20"/>
                <w:szCs w:val="20"/>
              </w:rPr>
            </w:pPr>
            <w:r w:rsidRPr="00DB1670">
              <w:rPr>
                <w:sz w:val="20"/>
                <w:szCs w:val="20"/>
              </w:rPr>
              <w:t>20</w:t>
            </w:r>
          </w:p>
        </w:tc>
        <w:tc>
          <w:tcPr>
            <w:tcW w:w="3096" w:type="dxa"/>
          </w:tcPr>
          <w:p w:rsidR="00DB1670" w:rsidRPr="00DB1670" w:rsidRDefault="00DB1670" w:rsidP="00DB1670">
            <w:pPr>
              <w:jc w:val="center"/>
              <w:rPr>
                <w:sz w:val="20"/>
                <w:szCs w:val="20"/>
              </w:rPr>
            </w:pPr>
            <w:r w:rsidRPr="00DB1670">
              <w:rPr>
                <w:sz w:val="20"/>
                <w:szCs w:val="20"/>
              </w:rPr>
              <w:t>90</w:t>
            </w:r>
          </w:p>
        </w:tc>
      </w:tr>
      <w:tr w:rsidR="00DB1670" w:rsidRPr="00DB1670">
        <w:tc>
          <w:tcPr>
            <w:tcW w:w="3095" w:type="dxa"/>
          </w:tcPr>
          <w:p w:rsidR="00DB1670" w:rsidRPr="00DB1670" w:rsidRDefault="00DB1670" w:rsidP="00DB1670">
            <w:pPr>
              <w:jc w:val="center"/>
              <w:rPr>
                <w:sz w:val="20"/>
                <w:szCs w:val="20"/>
              </w:rPr>
            </w:pPr>
            <w:r w:rsidRPr="00DB1670">
              <w:rPr>
                <w:sz w:val="20"/>
                <w:szCs w:val="20"/>
              </w:rPr>
              <w:t>……..</w:t>
            </w:r>
          </w:p>
        </w:tc>
        <w:tc>
          <w:tcPr>
            <w:tcW w:w="3095" w:type="dxa"/>
          </w:tcPr>
          <w:p w:rsidR="00DB1670" w:rsidRPr="00DB1670" w:rsidRDefault="00DB1670" w:rsidP="00DB1670">
            <w:pPr>
              <w:jc w:val="center"/>
              <w:rPr>
                <w:sz w:val="20"/>
                <w:szCs w:val="20"/>
              </w:rPr>
            </w:pPr>
          </w:p>
        </w:tc>
        <w:tc>
          <w:tcPr>
            <w:tcW w:w="3096" w:type="dxa"/>
          </w:tcPr>
          <w:p w:rsidR="00DB1670" w:rsidRPr="00DB1670" w:rsidRDefault="00DB1670" w:rsidP="00DB1670">
            <w:pPr>
              <w:jc w:val="center"/>
              <w:rPr>
                <w:sz w:val="20"/>
                <w:szCs w:val="20"/>
              </w:rPr>
            </w:pPr>
          </w:p>
        </w:tc>
      </w:tr>
    </w:tbl>
    <w:p w:rsidR="00DB1670" w:rsidRPr="00DB1670" w:rsidRDefault="00DB1670" w:rsidP="00DB1670">
      <w:pPr>
        <w:ind w:firstLine="540"/>
        <w:jc w:val="both"/>
        <w:rPr>
          <w:sz w:val="20"/>
          <w:szCs w:val="20"/>
        </w:rPr>
      </w:pPr>
      <w:r w:rsidRPr="00DB1670">
        <w:rPr>
          <w:sz w:val="20"/>
          <w:szCs w:val="20"/>
        </w:rPr>
        <w:t>Результаты оценки также представляются на графике (рис. 1)</w:t>
      </w:r>
    </w:p>
    <w:p w:rsidR="00DB1670" w:rsidRPr="00DB1670" w:rsidRDefault="00DB1670" w:rsidP="00DB1670">
      <w:pPr>
        <w:ind w:firstLine="720"/>
        <w:jc w:val="both"/>
        <w:rPr>
          <w:sz w:val="20"/>
          <w:szCs w:val="20"/>
        </w:rPr>
      </w:pPr>
    </w:p>
    <w:p w:rsidR="00DB1670" w:rsidRPr="00DB1670" w:rsidRDefault="00DB1670" w:rsidP="00DB1670">
      <w:pPr>
        <w:ind w:firstLine="720"/>
        <w:jc w:val="center"/>
        <w:rPr>
          <w:sz w:val="20"/>
          <w:szCs w:val="20"/>
        </w:rPr>
      </w:pPr>
      <w:r w:rsidRPr="00DB1670">
        <w:rPr>
          <w:sz w:val="20"/>
          <w:szCs w:val="20"/>
        </w:rPr>
        <w:object w:dxaOrig="6465" w:dyaOrig="3405">
          <v:shape id="_x0000_i1183" type="#_x0000_t75" style="width:323.25pt;height:170.25pt" o:ole="">
            <v:imagedata r:id="rId264" o:title=""/>
          </v:shape>
          <o:OLEObject Type="Embed" ProgID="Excel.Sheet.8" ShapeID="_x0000_i1183" DrawAspect="Content" ObjectID="_1477256264" r:id="rId265">
            <o:FieldCodes>\s</o:FieldCodes>
          </o:OLEObject>
        </w:object>
      </w:r>
    </w:p>
    <w:p w:rsidR="00DB1670" w:rsidRPr="00DB1670" w:rsidRDefault="00DB1670" w:rsidP="00DB1670">
      <w:pPr>
        <w:ind w:firstLine="720"/>
        <w:jc w:val="center"/>
        <w:rPr>
          <w:sz w:val="20"/>
          <w:szCs w:val="20"/>
        </w:rPr>
      </w:pPr>
    </w:p>
    <w:p w:rsidR="00DB1670" w:rsidRPr="00DB1670" w:rsidRDefault="00DB1670" w:rsidP="00DB1670">
      <w:pPr>
        <w:pStyle w:val="a5"/>
        <w:rPr>
          <w:sz w:val="20"/>
          <w:szCs w:val="20"/>
        </w:rPr>
      </w:pPr>
      <w:r w:rsidRPr="00DB1670">
        <w:rPr>
          <w:sz w:val="20"/>
          <w:szCs w:val="20"/>
        </w:rPr>
        <w:t xml:space="preserve">      Рис. 1. Профили реальной (1) и идеальной (2) работы.</w:t>
      </w:r>
    </w:p>
    <w:p w:rsidR="00DB1670" w:rsidRPr="00DB1670" w:rsidRDefault="00DB1670" w:rsidP="00DB1670">
      <w:pPr>
        <w:pStyle w:val="a5"/>
        <w:rPr>
          <w:sz w:val="20"/>
          <w:szCs w:val="20"/>
        </w:rPr>
      </w:pPr>
    </w:p>
    <w:p w:rsidR="00DB1670" w:rsidRPr="00DB1670" w:rsidRDefault="00DB1670" w:rsidP="00DB1670">
      <w:pPr>
        <w:ind w:firstLine="720"/>
        <w:jc w:val="both"/>
        <w:rPr>
          <w:sz w:val="20"/>
          <w:szCs w:val="20"/>
        </w:rPr>
      </w:pPr>
      <w:r w:rsidRPr="00DB1670">
        <w:rPr>
          <w:sz w:val="20"/>
          <w:szCs w:val="20"/>
        </w:rPr>
        <w:t>Задание 2. Пример выполнения задания по варианту 11.</w:t>
      </w:r>
    </w:p>
    <w:p w:rsidR="00DB1670" w:rsidRPr="00DB1670" w:rsidRDefault="00DB1670" w:rsidP="00DB1670">
      <w:pPr>
        <w:ind w:firstLine="720"/>
        <w:jc w:val="both"/>
        <w:rPr>
          <w:sz w:val="20"/>
          <w:szCs w:val="20"/>
        </w:rPr>
      </w:pPr>
    </w:p>
    <w:p w:rsidR="00DB1670" w:rsidRPr="00DB1670" w:rsidRDefault="00DB1670" w:rsidP="00DB1670">
      <w:pPr>
        <w:ind w:firstLine="720"/>
        <w:jc w:val="both"/>
        <w:rPr>
          <w:b/>
          <w:bCs/>
          <w:sz w:val="20"/>
          <w:szCs w:val="20"/>
        </w:rPr>
      </w:pPr>
      <w:r w:rsidRPr="00DB1670">
        <w:rPr>
          <w:b/>
          <w:bCs/>
          <w:sz w:val="20"/>
          <w:szCs w:val="20"/>
        </w:rPr>
        <w:t>Проблема 1.  Совершенствование функционального разделения труда в системе управления персоналом.</w:t>
      </w:r>
    </w:p>
    <w:p w:rsidR="00DB1670" w:rsidRPr="00DB1670" w:rsidRDefault="00DB1670" w:rsidP="00DB1670">
      <w:pPr>
        <w:pStyle w:val="a5"/>
        <w:rPr>
          <w:sz w:val="20"/>
          <w:szCs w:val="20"/>
        </w:rPr>
      </w:pPr>
      <w:r w:rsidRPr="00DB1670">
        <w:rPr>
          <w:sz w:val="20"/>
          <w:szCs w:val="20"/>
        </w:rPr>
        <w:t>Реализация данной проблемы предполагает решение следующих частных задач:</w:t>
      </w:r>
    </w:p>
    <w:p w:rsidR="00DB1670" w:rsidRPr="00DB1670" w:rsidRDefault="00DB1670" w:rsidP="00D85A27">
      <w:pPr>
        <w:numPr>
          <w:ilvl w:val="1"/>
          <w:numId w:val="293"/>
        </w:numPr>
        <w:tabs>
          <w:tab w:val="clear" w:pos="2885"/>
          <w:tab w:val="num" w:pos="720"/>
          <w:tab w:val="left" w:pos="2700"/>
        </w:tabs>
        <w:ind w:left="720" w:hanging="360"/>
        <w:jc w:val="both"/>
        <w:rPr>
          <w:sz w:val="20"/>
          <w:szCs w:val="20"/>
        </w:rPr>
      </w:pPr>
      <w:r w:rsidRPr="00DB1670">
        <w:rPr>
          <w:sz w:val="20"/>
          <w:szCs w:val="20"/>
        </w:rPr>
        <w:t>разработка концептуальной организационной структуры  службы управления персоналом;</w:t>
      </w:r>
    </w:p>
    <w:p w:rsidR="00DB1670" w:rsidRPr="00DB1670" w:rsidRDefault="00DB1670" w:rsidP="00D85A27">
      <w:pPr>
        <w:numPr>
          <w:ilvl w:val="1"/>
          <w:numId w:val="293"/>
        </w:numPr>
        <w:tabs>
          <w:tab w:val="clear" w:pos="2885"/>
          <w:tab w:val="num" w:pos="720"/>
          <w:tab w:val="left" w:pos="2700"/>
        </w:tabs>
        <w:ind w:left="720" w:hanging="360"/>
        <w:jc w:val="both"/>
        <w:rPr>
          <w:sz w:val="20"/>
          <w:szCs w:val="20"/>
        </w:rPr>
      </w:pPr>
      <w:r w:rsidRPr="00DB1670">
        <w:rPr>
          <w:sz w:val="20"/>
          <w:szCs w:val="20"/>
        </w:rPr>
        <w:t>выбор (обоснование) методики анализа функционального разделения труда в системе управления персоналом;</w:t>
      </w:r>
    </w:p>
    <w:p w:rsidR="00DB1670" w:rsidRPr="00DB1670" w:rsidRDefault="00DB1670" w:rsidP="00D85A27">
      <w:pPr>
        <w:numPr>
          <w:ilvl w:val="1"/>
          <w:numId w:val="293"/>
        </w:numPr>
        <w:tabs>
          <w:tab w:val="clear" w:pos="2885"/>
          <w:tab w:val="num" w:pos="720"/>
          <w:tab w:val="left" w:pos="2700"/>
        </w:tabs>
        <w:ind w:left="720" w:hanging="360"/>
        <w:jc w:val="both"/>
        <w:rPr>
          <w:sz w:val="20"/>
          <w:szCs w:val="20"/>
        </w:rPr>
      </w:pPr>
      <w:r w:rsidRPr="00DB1670">
        <w:rPr>
          <w:sz w:val="20"/>
          <w:szCs w:val="20"/>
        </w:rPr>
        <w:t>разработка состава и краткого содержания функций, выполняемых звеньями службы управления персоналом;</w:t>
      </w:r>
    </w:p>
    <w:p w:rsidR="00DB1670" w:rsidRPr="00DB1670" w:rsidRDefault="00DB1670" w:rsidP="00D85A27">
      <w:pPr>
        <w:numPr>
          <w:ilvl w:val="1"/>
          <w:numId w:val="293"/>
        </w:numPr>
        <w:tabs>
          <w:tab w:val="clear" w:pos="2885"/>
          <w:tab w:val="num" w:pos="720"/>
          <w:tab w:val="left" w:pos="2700"/>
        </w:tabs>
        <w:ind w:left="720" w:hanging="360"/>
        <w:jc w:val="both"/>
        <w:rPr>
          <w:sz w:val="20"/>
          <w:szCs w:val="20"/>
        </w:rPr>
      </w:pPr>
      <w:r w:rsidRPr="00DB1670">
        <w:rPr>
          <w:sz w:val="20"/>
          <w:szCs w:val="20"/>
        </w:rPr>
        <w:t>определение факторов, определяющих численность системы управления персоналом и установление параметров численности;</w:t>
      </w:r>
    </w:p>
    <w:p w:rsidR="00DB1670" w:rsidRPr="00DB1670" w:rsidRDefault="00DB1670" w:rsidP="00D85A27">
      <w:pPr>
        <w:numPr>
          <w:ilvl w:val="1"/>
          <w:numId w:val="293"/>
        </w:numPr>
        <w:tabs>
          <w:tab w:val="clear" w:pos="2885"/>
          <w:tab w:val="num" w:pos="720"/>
          <w:tab w:val="left" w:pos="2700"/>
        </w:tabs>
        <w:ind w:left="720" w:hanging="360"/>
        <w:jc w:val="both"/>
        <w:rPr>
          <w:sz w:val="20"/>
          <w:szCs w:val="20"/>
        </w:rPr>
      </w:pPr>
      <w:r w:rsidRPr="00DB1670">
        <w:rPr>
          <w:sz w:val="20"/>
          <w:szCs w:val="20"/>
        </w:rPr>
        <w:t>определение примерной трудоемкости выполняемых функций и распределение на этой основе численности специалистов между звеньями структуры управления персоналом.</w:t>
      </w:r>
    </w:p>
    <w:p w:rsidR="00DB1670" w:rsidRPr="00DB1670" w:rsidRDefault="00DB1670" w:rsidP="00DB1670">
      <w:pPr>
        <w:tabs>
          <w:tab w:val="left" w:pos="2700"/>
        </w:tabs>
        <w:ind w:firstLine="720"/>
        <w:jc w:val="both"/>
        <w:rPr>
          <w:b/>
          <w:bCs/>
          <w:sz w:val="20"/>
          <w:szCs w:val="20"/>
        </w:rPr>
      </w:pPr>
      <w:r w:rsidRPr="00DB1670">
        <w:rPr>
          <w:b/>
          <w:bCs/>
          <w:sz w:val="20"/>
          <w:szCs w:val="20"/>
        </w:rPr>
        <w:t>Проблема 21. Совершенствование  организационной культуры.</w:t>
      </w:r>
    </w:p>
    <w:p w:rsidR="00DB1670" w:rsidRPr="00DB1670" w:rsidRDefault="00DB1670" w:rsidP="00DB1670">
      <w:pPr>
        <w:pStyle w:val="a5"/>
        <w:tabs>
          <w:tab w:val="left" w:pos="2700"/>
        </w:tabs>
        <w:rPr>
          <w:sz w:val="20"/>
          <w:szCs w:val="20"/>
        </w:rPr>
      </w:pPr>
      <w:r w:rsidRPr="00DB1670">
        <w:rPr>
          <w:sz w:val="20"/>
          <w:szCs w:val="20"/>
        </w:rPr>
        <w:t>В рамках данной проблемы нужно:</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обосновать состав и содержание критериев, характеризующих состояние организационной культуры;</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выявить факторы, влияющие на организационную культуру;</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разработать специфику диагностики организационной культуры;</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провести диагностику организационной культуры и определить степень ее  влияния на эффективность деятельности исследуемой организации;</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обосновать желаемое состояние организационной культуры исследуемой организации в соответствии с выделенными параметрами;</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разработать мероприятия обеспечивающие проведение организационной культуры в желаемое состояние;</w:t>
      </w:r>
    </w:p>
    <w:p w:rsidR="00DB1670" w:rsidRPr="00DB1670" w:rsidRDefault="00DB1670" w:rsidP="00D85A27">
      <w:pPr>
        <w:numPr>
          <w:ilvl w:val="1"/>
          <w:numId w:val="293"/>
        </w:numPr>
        <w:tabs>
          <w:tab w:val="clear" w:pos="2885"/>
          <w:tab w:val="num" w:pos="720"/>
        </w:tabs>
        <w:ind w:left="720" w:hanging="360"/>
        <w:jc w:val="both"/>
        <w:rPr>
          <w:sz w:val="20"/>
          <w:szCs w:val="20"/>
        </w:rPr>
      </w:pPr>
      <w:r w:rsidRPr="00DB1670">
        <w:rPr>
          <w:sz w:val="20"/>
          <w:szCs w:val="20"/>
        </w:rPr>
        <w:t>разработать организационную процедуру реализации мероприятий по развитию организационной культуры.</w:t>
      </w:r>
    </w:p>
    <w:p w:rsidR="00DB1670" w:rsidRPr="00DB1670" w:rsidRDefault="00DB1670" w:rsidP="00DB1670">
      <w:pPr>
        <w:jc w:val="both"/>
        <w:rPr>
          <w:sz w:val="20"/>
          <w:szCs w:val="20"/>
        </w:rPr>
      </w:pPr>
    </w:p>
    <w:p w:rsidR="00DB1670" w:rsidRPr="00DB1670" w:rsidRDefault="00DB1670" w:rsidP="00DB1670">
      <w:pPr>
        <w:jc w:val="both"/>
        <w:rPr>
          <w:sz w:val="20"/>
          <w:szCs w:val="20"/>
        </w:rPr>
      </w:pPr>
      <w:r w:rsidRPr="00DB1670">
        <w:rPr>
          <w:sz w:val="20"/>
          <w:szCs w:val="20"/>
        </w:rPr>
        <w:t>Задание 3.</w:t>
      </w:r>
    </w:p>
    <w:p w:rsidR="00DB1670" w:rsidRPr="00DB1670" w:rsidRDefault="00DB1670" w:rsidP="00DB1670">
      <w:pPr>
        <w:jc w:val="both"/>
        <w:rPr>
          <w:sz w:val="20"/>
          <w:szCs w:val="20"/>
        </w:rPr>
      </w:pPr>
      <w:r w:rsidRPr="00DB1670">
        <w:rPr>
          <w:sz w:val="20"/>
          <w:szCs w:val="20"/>
        </w:rPr>
        <w:t>Решение задачи по данным варианта 11.</w:t>
      </w:r>
    </w:p>
    <w:p w:rsidR="00DB1670" w:rsidRPr="00DB1670" w:rsidRDefault="00DB1670" w:rsidP="00DB1670">
      <w:pPr>
        <w:numPr>
          <w:ilvl w:val="0"/>
          <w:numId w:val="297"/>
        </w:numPr>
        <w:jc w:val="both"/>
        <w:rPr>
          <w:sz w:val="20"/>
          <w:szCs w:val="20"/>
        </w:rPr>
      </w:pPr>
      <w:r w:rsidRPr="00DB1670">
        <w:rPr>
          <w:sz w:val="20"/>
          <w:szCs w:val="20"/>
        </w:rPr>
        <w:t>Единовременная оплата обучения (Σ3ед.) всех включенных в программу работников предприятия составляет</w:t>
      </w:r>
    </w:p>
    <w:p w:rsidR="00DB1670" w:rsidRPr="00DB1670" w:rsidRDefault="00DB1670" w:rsidP="00DB1670">
      <w:pPr>
        <w:ind w:left="360"/>
        <w:jc w:val="center"/>
        <w:rPr>
          <w:sz w:val="20"/>
          <w:szCs w:val="20"/>
        </w:rPr>
      </w:pPr>
      <w:r w:rsidRPr="00DB1670">
        <w:rPr>
          <w:position w:val="-14"/>
          <w:sz w:val="20"/>
          <w:szCs w:val="20"/>
        </w:rPr>
        <w:object w:dxaOrig="4300" w:dyaOrig="400">
          <v:shape id="_x0000_i1184" type="#_x0000_t75" style="width:215.25pt;height:20.25pt" o:ole="">
            <v:imagedata r:id="rId266" o:title=""/>
          </v:shape>
          <o:OLEObject Type="Embed" ProgID="Equation.3" ShapeID="_x0000_i1184" DrawAspect="Content" ObjectID="_1477256265" r:id="rId267"/>
        </w:object>
      </w:r>
    </w:p>
    <w:p w:rsidR="00DB1670" w:rsidRPr="00DB1670" w:rsidRDefault="00DB1670" w:rsidP="00DB1670">
      <w:pPr>
        <w:numPr>
          <w:ilvl w:val="0"/>
          <w:numId w:val="297"/>
        </w:numPr>
        <w:jc w:val="both"/>
        <w:rPr>
          <w:sz w:val="20"/>
          <w:szCs w:val="20"/>
        </w:rPr>
      </w:pPr>
      <w:r w:rsidRPr="00DB1670">
        <w:rPr>
          <w:sz w:val="20"/>
          <w:szCs w:val="20"/>
        </w:rPr>
        <w:t>При поэтапной оплате исходя из условий учебного заведения  и числа обучающихся в течении года размер оплаты определяется следующим образом:</w:t>
      </w:r>
    </w:p>
    <w:p w:rsidR="00DB1670" w:rsidRPr="00DB1670" w:rsidRDefault="00DB1670" w:rsidP="00DB1670">
      <w:pPr>
        <w:ind w:left="360"/>
        <w:jc w:val="both"/>
        <w:rPr>
          <w:sz w:val="20"/>
          <w:szCs w:val="20"/>
        </w:rPr>
      </w:pPr>
      <w:r w:rsidRPr="00DB1670">
        <w:rPr>
          <w:sz w:val="20"/>
          <w:szCs w:val="20"/>
        </w:rPr>
        <w:t xml:space="preserve">для  1-го года обучения           </w:t>
      </w:r>
      <w:r w:rsidRPr="00DB1670">
        <w:rPr>
          <w:position w:val="-6"/>
          <w:sz w:val="20"/>
          <w:szCs w:val="20"/>
        </w:rPr>
        <w:object w:dxaOrig="2980" w:dyaOrig="279">
          <v:shape id="_x0000_i1185" type="#_x0000_t75" style="width:149.25pt;height:14.25pt" o:ole="">
            <v:imagedata r:id="rId268" o:title=""/>
          </v:shape>
          <o:OLEObject Type="Embed" ProgID="Equation.3" ShapeID="_x0000_i1185" DrawAspect="Content" ObjectID="_1477256266" r:id="rId269"/>
        </w:object>
      </w:r>
    </w:p>
    <w:p w:rsidR="00DB1670" w:rsidRPr="00DB1670" w:rsidRDefault="00DB1670" w:rsidP="00DB1670">
      <w:pPr>
        <w:ind w:left="360"/>
        <w:rPr>
          <w:sz w:val="20"/>
          <w:szCs w:val="20"/>
        </w:rPr>
      </w:pPr>
      <w:r w:rsidRPr="00DB1670">
        <w:rPr>
          <w:sz w:val="20"/>
          <w:szCs w:val="20"/>
        </w:rPr>
        <w:t>где</w:t>
      </w:r>
    </w:p>
    <w:p w:rsidR="00DB1670" w:rsidRPr="00DB1670" w:rsidRDefault="00DB1670" w:rsidP="00DB1670">
      <w:pPr>
        <w:ind w:left="360"/>
        <w:jc w:val="both"/>
        <w:rPr>
          <w:sz w:val="20"/>
          <w:szCs w:val="20"/>
        </w:rPr>
      </w:pPr>
      <w:r w:rsidRPr="00DB1670">
        <w:rPr>
          <w:sz w:val="20"/>
          <w:szCs w:val="20"/>
        </w:rPr>
        <w:t>5 – число обучающихся в течении года</w:t>
      </w:r>
    </w:p>
    <w:p w:rsidR="00DB1670" w:rsidRPr="00DB1670" w:rsidRDefault="00DB1670" w:rsidP="00DB1670">
      <w:pPr>
        <w:pStyle w:val="a5"/>
        <w:rPr>
          <w:sz w:val="20"/>
          <w:szCs w:val="20"/>
        </w:rPr>
      </w:pPr>
      <w:r w:rsidRPr="00DB1670">
        <w:rPr>
          <w:sz w:val="20"/>
          <w:szCs w:val="20"/>
        </w:rPr>
        <w:t>Для последующих этапов (годов) стоимость годичного обучения  одного работника определяется исходя из размера увеличения оплаты (формула простых процентов).</w:t>
      </w:r>
    </w:p>
    <w:p w:rsidR="00DB1670" w:rsidRPr="00DB1670" w:rsidRDefault="00DB1670" w:rsidP="00DB1670">
      <w:pPr>
        <w:pStyle w:val="a5"/>
        <w:rPr>
          <w:sz w:val="20"/>
          <w:szCs w:val="20"/>
        </w:rPr>
      </w:pPr>
    </w:p>
    <w:p w:rsidR="00DB1670" w:rsidRPr="00DB1670" w:rsidRDefault="00DB1670" w:rsidP="00DB1670">
      <w:pPr>
        <w:pStyle w:val="a5"/>
        <w:rPr>
          <w:sz w:val="20"/>
          <w:szCs w:val="20"/>
        </w:rPr>
      </w:pPr>
    </w:p>
    <w:p w:rsidR="00DB1670" w:rsidRPr="00DB1670" w:rsidRDefault="00DB1670" w:rsidP="00DB1670">
      <w:pPr>
        <w:pStyle w:val="a5"/>
        <w:rPr>
          <w:sz w:val="20"/>
          <w:szCs w:val="20"/>
        </w:rPr>
      </w:pPr>
    </w:p>
    <w:tbl>
      <w:tblPr>
        <w:tblW w:w="0" w:type="auto"/>
        <w:tblInd w:w="288" w:type="dxa"/>
        <w:tblLook w:val="0000" w:firstRow="0" w:lastRow="0" w:firstColumn="0" w:lastColumn="0" w:noHBand="0" w:noVBand="0"/>
      </w:tblPr>
      <w:tblGrid>
        <w:gridCol w:w="1620"/>
        <w:gridCol w:w="7378"/>
      </w:tblGrid>
      <w:tr w:rsidR="00DB1670" w:rsidRPr="00DB1670">
        <w:tc>
          <w:tcPr>
            <w:tcW w:w="1620" w:type="dxa"/>
          </w:tcPr>
          <w:p w:rsidR="00DB1670" w:rsidRPr="00DB1670" w:rsidRDefault="00DB1670" w:rsidP="00DB1670">
            <w:pPr>
              <w:pStyle w:val="a5"/>
              <w:jc w:val="left"/>
              <w:rPr>
                <w:sz w:val="20"/>
                <w:szCs w:val="20"/>
              </w:rPr>
            </w:pPr>
            <w:r w:rsidRPr="00DB1670">
              <w:rPr>
                <w:sz w:val="20"/>
                <w:szCs w:val="20"/>
              </w:rPr>
              <w:t>2-й год обучения</w:t>
            </w:r>
          </w:p>
        </w:tc>
        <w:tc>
          <w:tcPr>
            <w:tcW w:w="7378" w:type="dxa"/>
          </w:tcPr>
          <w:p w:rsidR="00DB1670" w:rsidRPr="00DB1670" w:rsidRDefault="00DB1670" w:rsidP="00DB1670">
            <w:pPr>
              <w:pStyle w:val="a5"/>
              <w:rPr>
                <w:sz w:val="20"/>
                <w:szCs w:val="20"/>
              </w:rPr>
            </w:pPr>
            <w:r w:rsidRPr="00DB1670">
              <w:rPr>
                <w:position w:val="-24"/>
                <w:sz w:val="20"/>
                <w:szCs w:val="20"/>
              </w:rPr>
              <w:object w:dxaOrig="5880" w:dyaOrig="620">
                <v:shape id="_x0000_i1186" type="#_x0000_t75" style="width:294pt;height:30.75pt" o:ole="">
                  <v:imagedata r:id="rId270" o:title=""/>
                </v:shape>
                <o:OLEObject Type="Embed" ProgID="Equation.3" ShapeID="_x0000_i1186" DrawAspect="Content" ObjectID="_1477256267" r:id="rId271"/>
              </w:object>
            </w:r>
          </w:p>
        </w:tc>
      </w:tr>
      <w:tr w:rsidR="00DB1670" w:rsidRPr="00DB1670">
        <w:tc>
          <w:tcPr>
            <w:tcW w:w="1620" w:type="dxa"/>
          </w:tcPr>
          <w:p w:rsidR="00DB1670" w:rsidRPr="00DB1670" w:rsidRDefault="00DB1670" w:rsidP="00DB1670">
            <w:pPr>
              <w:rPr>
                <w:sz w:val="20"/>
                <w:szCs w:val="20"/>
              </w:rPr>
            </w:pPr>
            <w:r w:rsidRPr="00DB1670">
              <w:rPr>
                <w:sz w:val="20"/>
                <w:szCs w:val="20"/>
              </w:rPr>
              <w:t>3-й год обучения</w:t>
            </w:r>
          </w:p>
        </w:tc>
        <w:tc>
          <w:tcPr>
            <w:tcW w:w="7378" w:type="dxa"/>
          </w:tcPr>
          <w:p w:rsidR="00DB1670" w:rsidRPr="00DB1670" w:rsidRDefault="00DB1670" w:rsidP="00DB1670">
            <w:pPr>
              <w:pStyle w:val="a5"/>
              <w:rPr>
                <w:sz w:val="20"/>
                <w:szCs w:val="20"/>
              </w:rPr>
            </w:pPr>
            <w:r w:rsidRPr="00DB1670">
              <w:rPr>
                <w:position w:val="-24"/>
                <w:sz w:val="20"/>
                <w:szCs w:val="20"/>
              </w:rPr>
              <w:object w:dxaOrig="3960" w:dyaOrig="620">
                <v:shape id="_x0000_i1187" type="#_x0000_t75" style="width:198pt;height:30.75pt" o:ole="">
                  <v:imagedata r:id="rId272" o:title=""/>
                </v:shape>
                <o:OLEObject Type="Embed" ProgID="Equation.3" ShapeID="_x0000_i1187" DrawAspect="Content" ObjectID="_1477256268" r:id="rId273"/>
              </w:object>
            </w:r>
          </w:p>
        </w:tc>
      </w:tr>
      <w:tr w:rsidR="00DB1670" w:rsidRPr="00DB1670">
        <w:tc>
          <w:tcPr>
            <w:tcW w:w="1620" w:type="dxa"/>
          </w:tcPr>
          <w:p w:rsidR="00DB1670" w:rsidRPr="00DB1670" w:rsidRDefault="00DB1670" w:rsidP="00DB1670">
            <w:pPr>
              <w:rPr>
                <w:sz w:val="20"/>
                <w:szCs w:val="20"/>
              </w:rPr>
            </w:pPr>
            <w:r w:rsidRPr="00DB1670">
              <w:rPr>
                <w:sz w:val="20"/>
                <w:szCs w:val="20"/>
              </w:rPr>
              <w:t>4-й год обучения</w:t>
            </w:r>
          </w:p>
        </w:tc>
        <w:tc>
          <w:tcPr>
            <w:tcW w:w="7378" w:type="dxa"/>
          </w:tcPr>
          <w:p w:rsidR="00DB1670" w:rsidRPr="00DB1670" w:rsidRDefault="00DB1670" w:rsidP="00DB1670">
            <w:pPr>
              <w:pStyle w:val="a5"/>
              <w:rPr>
                <w:sz w:val="20"/>
                <w:szCs w:val="20"/>
              </w:rPr>
            </w:pPr>
            <w:r w:rsidRPr="00DB1670">
              <w:rPr>
                <w:position w:val="-24"/>
                <w:sz w:val="20"/>
                <w:szCs w:val="20"/>
              </w:rPr>
              <w:object w:dxaOrig="3940" w:dyaOrig="620">
                <v:shape id="_x0000_i1188" type="#_x0000_t75" style="width:197.25pt;height:30.75pt" o:ole="">
                  <v:imagedata r:id="rId274" o:title=""/>
                </v:shape>
                <o:OLEObject Type="Embed" ProgID="Equation.3" ShapeID="_x0000_i1188" DrawAspect="Content" ObjectID="_1477256269" r:id="rId275"/>
              </w:object>
            </w:r>
          </w:p>
        </w:tc>
      </w:tr>
    </w:tbl>
    <w:p w:rsidR="00DB1670" w:rsidRPr="00DB1670" w:rsidRDefault="00DB1670" w:rsidP="00DB1670">
      <w:pPr>
        <w:pStyle w:val="a5"/>
        <w:rPr>
          <w:sz w:val="20"/>
          <w:szCs w:val="20"/>
        </w:rPr>
      </w:pPr>
    </w:p>
    <w:p w:rsidR="00DB1670" w:rsidRPr="00DB1670" w:rsidRDefault="00DB1670" w:rsidP="00DB1670">
      <w:pPr>
        <w:pStyle w:val="a5"/>
        <w:rPr>
          <w:sz w:val="20"/>
          <w:szCs w:val="20"/>
        </w:rPr>
      </w:pPr>
      <w:r w:rsidRPr="00DB1670">
        <w:rPr>
          <w:sz w:val="20"/>
          <w:szCs w:val="20"/>
        </w:rPr>
        <w:t xml:space="preserve">где    </w:t>
      </w:r>
      <w:r w:rsidRPr="00DB1670">
        <w:rPr>
          <w:sz w:val="20"/>
          <w:szCs w:val="20"/>
          <w:lang w:val="en-US"/>
        </w:rPr>
        <w:t>p</w:t>
      </w:r>
      <w:r w:rsidRPr="00DB1670">
        <w:rPr>
          <w:sz w:val="20"/>
          <w:szCs w:val="20"/>
        </w:rPr>
        <w:t xml:space="preserve"> – процент увеличения оплаты;</w:t>
      </w:r>
    </w:p>
    <w:p w:rsidR="00DB1670" w:rsidRPr="00DB1670" w:rsidRDefault="00DB1670" w:rsidP="00DB1670">
      <w:pPr>
        <w:pStyle w:val="a5"/>
        <w:rPr>
          <w:sz w:val="20"/>
          <w:szCs w:val="20"/>
        </w:rPr>
      </w:pPr>
      <w:r w:rsidRPr="00DB1670">
        <w:rPr>
          <w:sz w:val="20"/>
          <w:szCs w:val="20"/>
        </w:rPr>
        <w:t xml:space="preserve">          </w:t>
      </w:r>
      <w:r w:rsidRPr="00DB1670">
        <w:rPr>
          <w:sz w:val="20"/>
          <w:szCs w:val="20"/>
          <w:lang w:val="en-US"/>
        </w:rPr>
        <w:t>t</w:t>
      </w:r>
      <w:r w:rsidRPr="00DB1670">
        <w:rPr>
          <w:sz w:val="20"/>
          <w:szCs w:val="20"/>
        </w:rPr>
        <w:t xml:space="preserve"> – год оплаты (начиная со второго периода Т).</w:t>
      </w:r>
    </w:p>
    <w:p w:rsidR="00DB1670" w:rsidRPr="00DB1670" w:rsidRDefault="00DB1670" w:rsidP="00DB1670">
      <w:pPr>
        <w:pStyle w:val="a5"/>
        <w:rPr>
          <w:sz w:val="20"/>
          <w:szCs w:val="20"/>
        </w:rPr>
      </w:pPr>
      <w:r w:rsidRPr="00DB1670">
        <w:rPr>
          <w:sz w:val="20"/>
          <w:szCs w:val="20"/>
        </w:rPr>
        <w:t>Стоимость затрат на поэтапную оплату обучения приводится к настоящему моменту:</w:t>
      </w:r>
    </w:p>
    <w:p w:rsidR="00DB1670" w:rsidRPr="00DB1670" w:rsidRDefault="00DB1670" w:rsidP="00DB1670">
      <w:pPr>
        <w:pStyle w:val="a5"/>
        <w:rPr>
          <w:sz w:val="20"/>
          <w:szCs w:val="20"/>
        </w:rPr>
      </w:pPr>
      <w:r w:rsidRPr="00DB1670">
        <w:rPr>
          <w:position w:val="-28"/>
          <w:sz w:val="20"/>
          <w:szCs w:val="20"/>
        </w:rPr>
        <w:object w:dxaOrig="2280" w:dyaOrig="680">
          <v:shape id="_x0000_i1189" type="#_x0000_t75" style="width:114pt;height:33.75pt" o:ole="">
            <v:imagedata r:id="rId276" o:title=""/>
          </v:shape>
          <o:OLEObject Type="Embed" ProgID="Equation.3" ShapeID="_x0000_i1189" DrawAspect="Content" ObjectID="_1477256270" r:id="rId277"/>
        </w:object>
      </w:r>
      <w:r w:rsidRPr="00DB1670">
        <w:rPr>
          <w:sz w:val="20"/>
          <w:szCs w:val="20"/>
        </w:rPr>
        <w:t>,</w:t>
      </w:r>
    </w:p>
    <w:p w:rsidR="00DB1670" w:rsidRPr="00DB1670" w:rsidRDefault="00DB1670" w:rsidP="00DB1670">
      <w:pPr>
        <w:pStyle w:val="a5"/>
        <w:rPr>
          <w:sz w:val="20"/>
          <w:szCs w:val="20"/>
        </w:rPr>
      </w:pPr>
      <w:r w:rsidRPr="00DB1670">
        <w:rPr>
          <w:sz w:val="20"/>
          <w:szCs w:val="20"/>
        </w:rPr>
        <w:t>где 3</w:t>
      </w:r>
      <w:r w:rsidRPr="00DB1670">
        <w:rPr>
          <w:sz w:val="20"/>
          <w:szCs w:val="20"/>
          <w:vertAlign w:val="subscript"/>
        </w:rPr>
        <w:t xml:space="preserve">эт </w:t>
      </w:r>
      <w:r w:rsidRPr="00DB1670">
        <w:rPr>
          <w:sz w:val="20"/>
          <w:szCs w:val="20"/>
        </w:rPr>
        <w:t>(</w:t>
      </w:r>
      <w:r w:rsidRPr="00DB1670">
        <w:rPr>
          <w:sz w:val="20"/>
          <w:szCs w:val="20"/>
          <w:lang w:val="en-US"/>
        </w:rPr>
        <w:t>t</w:t>
      </w:r>
      <w:r w:rsidRPr="00DB1670">
        <w:rPr>
          <w:sz w:val="20"/>
          <w:szCs w:val="20"/>
        </w:rPr>
        <w:t xml:space="preserve">) – затраты, осуществляемые в </w:t>
      </w:r>
      <w:r w:rsidRPr="00DB1670">
        <w:rPr>
          <w:sz w:val="20"/>
          <w:szCs w:val="20"/>
          <w:lang w:val="en-US"/>
        </w:rPr>
        <w:t>t</w:t>
      </w:r>
      <w:r w:rsidRPr="00DB1670">
        <w:rPr>
          <w:sz w:val="20"/>
          <w:szCs w:val="20"/>
        </w:rPr>
        <w:t>-м году;</w:t>
      </w:r>
    </w:p>
    <w:p w:rsidR="00DB1670" w:rsidRPr="00DB1670" w:rsidRDefault="00DB1670" w:rsidP="00DB1670">
      <w:pPr>
        <w:pStyle w:val="a5"/>
        <w:rPr>
          <w:sz w:val="20"/>
          <w:szCs w:val="20"/>
        </w:rPr>
      </w:pPr>
      <w:r w:rsidRPr="00DB1670">
        <w:rPr>
          <w:sz w:val="20"/>
          <w:szCs w:val="20"/>
        </w:rPr>
        <w:t xml:space="preserve">        </w:t>
      </w:r>
      <w:r w:rsidRPr="00DB1670">
        <w:rPr>
          <w:sz w:val="20"/>
          <w:szCs w:val="20"/>
          <w:lang w:val="en-US"/>
        </w:rPr>
        <w:t>t</w:t>
      </w:r>
      <w:r w:rsidRPr="00DB1670">
        <w:rPr>
          <w:sz w:val="20"/>
          <w:szCs w:val="20"/>
        </w:rPr>
        <w:t xml:space="preserve"> – шаг расчета;</w:t>
      </w:r>
    </w:p>
    <w:p w:rsidR="00DB1670" w:rsidRPr="00DB1670" w:rsidRDefault="00DB1670" w:rsidP="00DB1670">
      <w:pPr>
        <w:pStyle w:val="a5"/>
        <w:rPr>
          <w:sz w:val="20"/>
          <w:szCs w:val="20"/>
        </w:rPr>
      </w:pPr>
      <w:r w:rsidRPr="00DB1670">
        <w:rPr>
          <w:sz w:val="20"/>
          <w:szCs w:val="20"/>
        </w:rPr>
        <w:t xml:space="preserve">        Т</w:t>
      </w:r>
      <w:r w:rsidRPr="00DB1670">
        <w:rPr>
          <w:sz w:val="20"/>
          <w:szCs w:val="20"/>
          <w:vertAlign w:val="subscript"/>
          <w:lang w:val="en-US"/>
        </w:rPr>
        <w:t>n</w:t>
      </w:r>
      <w:r w:rsidRPr="00DB1670">
        <w:rPr>
          <w:sz w:val="20"/>
          <w:szCs w:val="20"/>
        </w:rPr>
        <w:t xml:space="preserve"> год окончания действия соглашения;</w:t>
      </w:r>
    </w:p>
    <w:p w:rsidR="00DB1670" w:rsidRPr="00DB1670" w:rsidRDefault="00DB1670" w:rsidP="00DB1670">
      <w:pPr>
        <w:pStyle w:val="a5"/>
        <w:rPr>
          <w:sz w:val="20"/>
          <w:szCs w:val="20"/>
        </w:rPr>
      </w:pPr>
      <w:r w:rsidRPr="00DB1670">
        <w:rPr>
          <w:sz w:val="20"/>
          <w:szCs w:val="20"/>
        </w:rPr>
        <w:t xml:space="preserve">         α(</w:t>
      </w:r>
      <w:r w:rsidRPr="00DB1670">
        <w:rPr>
          <w:sz w:val="20"/>
          <w:szCs w:val="20"/>
          <w:lang w:val="en-US"/>
        </w:rPr>
        <w:t>t</w:t>
      </w:r>
      <w:r w:rsidRPr="00DB1670">
        <w:rPr>
          <w:sz w:val="20"/>
          <w:szCs w:val="20"/>
        </w:rPr>
        <w:t>) – коэффициент дисконтирования.</w:t>
      </w:r>
    </w:p>
    <w:p w:rsidR="00DB1670" w:rsidRPr="00DB1670" w:rsidRDefault="00DB1670" w:rsidP="00DB1670">
      <w:pPr>
        <w:pStyle w:val="a5"/>
        <w:rPr>
          <w:sz w:val="20"/>
          <w:szCs w:val="20"/>
        </w:rPr>
      </w:pPr>
      <w:r w:rsidRPr="00DB1670">
        <w:rPr>
          <w:position w:val="-30"/>
          <w:sz w:val="20"/>
          <w:szCs w:val="20"/>
        </w:rPr>
        <w:object w:dxaOrig="980" w:dyaOrig="680">
          <v:shape id="_x0000_i1190" type="#_x0000_t75" style="width:48.75pt;height:33.75pt" o:ole="">
            <v:imagedata r:id="rId278" o:title=""/>
          </v:shape>
          <o:OLEObject Type="Embed" ProgID="Equation.3" ShapeID="_x0000_i1190" DrawAspect="Content" ObjectID="_1477256271" r:id="rId279"/>
        </w:object>
      </w:r>
      <w:r w:rsidRPr="00DB1670">
        <w:rPr>
          <w:sz w:val="20"/>
          <w:szCs w:val="20"/>
        </w:rPr>
        <w:t>,</w:t>
      </w:r>
    </w:p>
    <w:p w:rsidR="00DB1670" w:rsidRPr="00DB1670" w:rsidRDefault="00DB1670" w:rsidP="00DB1670">
      <w:pPr>
        <w:pStyle w:val="a5"/>
        <w:rPr>
          <w:sz w:val="20"/>
          <w:szCs w:val="20"/>
        </w:rPr>
      </w:pPr>
      <w:r w:rsidRPr="00DB1670">
        <w:rPr>
          <w:sz w:val="20"/>
          <w:szCs w:val="20"/>
          <w:lang w:val="en-US"/>
        </w:rPr>
        <w:t>E</w:t>
      </w:r>
      <w:r w:rsidRPr="00DB1670">
        <w:rPr>
          <w:sz w:val="20"/>
          <w:szCs w:val="20"/>
        </w:rPr>
        <w:t xml:space="preserve"> – норма дисконта.</w:t>
      </w:r>
    </w:p>
    <w:p w:rsidR="00DB1670" w:rsidRPr="00DB1670" w:rsidRDefault="00DB1670" w:rsidP="00F93A9A">
      <w:pPr>
        <w:pStyle w:val="a5"/>
        <w:jc w:val="both"/>
        <w:rPr>
          <w:sz w:val="20"/>
          <w:szCs w:val="20"/>
        </w:rPr>
      </w:pPr>
      <w:r w:rsidRPr="00DB1670">
        <w:rPr>
          <w:sz w:val="20"/>
          <w:szCs w:val="20"/>
        </w:rPr>
        <w:t>Предпочтительный вариант оплаты характеризуется  меньшими затратами с учетом сложившейся стоимости, которая в свою очередь зависит от нормы дисконта.</w:t>
      </w:r>
    </w:p>
    <w:p w:rsidR="00DB1670" w:rsidRPr="00DB1670" w:rsidRDefault="00DB1670" w:rsidP="00F93A9A">
      <w:pPr>
        <w:pStyle w:val="a5"/>
        <w:jc w:val="both"/>
        <w:rPr>
          <w:sz w:val="20"/>
          <w:szCs w:val="20"/>
        </w:rPr>
      </w:pPr>
      <w:r w:rsidRPr="00DB1670">
        <w:rPr>
          <w:sz w:val="20"/>
          <w:szCs w:val="20"/>
        </w:rPr>
        <w:t>Дальнейшие расчеты покажут, что для варианта 11 предприятию выгоднее поэтапная оплата при норме дисконта 10%, а при норме дисконта 5% предпочтительной является единовременная оплата.</w:t>
      </w:r>
    </w:p>
    <w:p w:rsidR="00DB1670" w:rsidRPr="00DB1670" w:rsidRDefault="00DB1670" w:rsidP="00DB1670">
      <w:pPr>
        <w:pStyle w:val="a5"/>
        <w:rPr>
          <w:sz w:val="20"/>
          <w:szCs w:val="20"/>
        </w:rPr>
      </w:pPr>
    </w:p>
    <w:p w:rsidR="00DB1670" w:rsidRPr="00F93A9A" w:rsidRDefault="00F93A9A" w:rsidP="00F93A9A">
      <w:pPr>
        <w:pStyle w:val="a5"/>
        <w:ind w:left="360"/>
        <w:rPr>
          <w:rFonts w:ascii="Arial" w:hAnsi="Arial" w:cs="Arial"/>
          <w:sz w:val="20"/>
          <w:szCs w:val="20"/>
        </w:rPr>
      </w:pPr>
      <w:r w:rsidRPr="00F93A9A">
        <w:rPr>
          <w:rFonts w:ascii="Arial" w:hAnsi="Arial" w:cs="Arial"/>
          <w:sz w:val="20"/>
          <w:szCs w:val="20"/>
        </w:rPr>
        <w:t>Рекомендованная литература</w:t>
      </w:r>
    </w:p>
    <w:p w:rsidR="00DB1670" w:rsidRPr="00DB1670" w:rsidRDefault="00DB1670" w:rsidP="00DB1670">
      <w:pPr>
        <w:pStyle w:val="a5"/>
        <w:rPr>
          <w:sz w:val="20"/>
          <w:szCs w:val="20"/>
        </w:rPr>
      </w:pP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Генкин Б.М. Эффективность труда и качество жизни. СПб.: СПбГИЭА, 1997.</w:t>
      </w: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Никитина И.А. Управление персоналом. ч. 1.: Учеб. пособие. – СПб.: СПбГИЭУ, 2201.</w:t>
      </w: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Основы управления персоналом: Учеб. для вузов / Под ред. Б.М. Генкина. – М.: Высш. школа, 1996.</w:t>
      </w: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Управление персоналом организаций: Учебник. / Под ред. А.Я. Кибанова. – М.: Инфра-М, 2001.</w:t>
      </w: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Управление персоналом организаций «Практикум». Учеб. пособие / Под ред. А.Я. Кибанова. – М.: Инфра-М, 1999.</w:t>
      </w:r>
    </w:p>
    <w:p w:rsidR="00DB1670" w:rsidRPr="00DB1670" w:rsidRDefault="00DB1670" w:rsidP="00DB1670">
      <w:pPr>
        <w:pStyle w:val="22"/>
        <w:numPr>
          <w:ilvl w:val="0"/>
          <w:numId w:val="298"/>
        </w:numPr>
        <w:shd w:val="clear" w:color="auto" w:fill="auto"/>
        <w:autoSpaceDE/>
        <w:autoSpaceDN/>
        <w:adjustRightInd/>
        <w:rPr>
          <w:sz w:val="20"/>
          <w:szCs w:val="20"/>
        </w:rPr>
      </w:pPr>
      <w:r w:rsidRPr="00DB1670">
        <w:rPr>
          <w:sz w:val="20"/>
          <w:szCs w:val="20"/>
        </w:rPr>
        <w:t>Шекшная С.В. Управление персоналом современной организации: Учеб.-практ. пособие. – М.: ЗАО «Бизнес-школа» Интел-Синтез», 1998.</w:t>
      </w:r>
    </w:p>
    <w:p w:rsidR="00F93A9A" w:rsidRPr="00A30C1C" w:rsidRDefault="00F93A9A" w:rsidP="008034F0">
      <w:pPr>
        <w:pStyle w:val="aa"/>
        <w:tabs>
          <w:tab w:val="left" w:pos="6804"/>
        </w:tabs>
        <w:ind w:right="-1049"/>
        <w:rPr>
          <w:sz w:val="20"/>
          <w:szCs w:val="20"/>
        </w:rPr>
      </w:pPr>
    </w:p>
    <w:p w:rsidR="0044539B" w:rsidRDefault="0044539B" w:rsidP="00010A77">
      <w:pPr>
        <w:tabs>
          <w:tab w:val="left" w:pos="360"/>
        </w:tabs>
        <w:jc w:val="center"/>
        <w:rPr>
          <w:rFonts w:ascii="Franklin Gothic Medium" w:hAnsi="Franklin Gothic Medium"/>
          <w:b/>
          <w:bCs/>
          <w:sz w:val="26"/>
          <w:szCs w:val="26"/>
        </w:rPr>
      </w:pPr>
    </w:p>
    <w:p w:rsidR="002A5C45" w:rsidRPr="007D66B5" w:rsidRDefault="002A5C45" w:rsidP="00010A77">
      <w:pPr>
        <w:tabs>
          <w:tab w:val="left" w:pos="360"/>
        </w:tabs>
        <w:jc w:val="center"/>
        <w:rPr>
          <w:rFonts w:ascii="Franklin Gothic Medium" w:hAnsi="Franklin Gothic Medium"/>
          <w:b/>
          <w:bCs/>
          <w:sz w:val="26"/>
          <w:szCs w:val="26"/>
        </w:rPr>
      </w:pPr>
      <w:r w:rsidRPr="007D66B5">
        <w:rPr>
          <w:rFonts w:ascii="Franklin Gothic Medium" w:hAnsi="Franklin Gothic Medium"/>
          <w:b/>
          <w:bCs/>
          <w:sz w:val="26"/>
          <w:szCs w:val="26"/>
          <w:lang w:val="en-US"/>
        </w:rPr>
        <w:t>III</w:t>
      </w:r>
      <w:r w:rsidRPr="007D66B5">
        <w:rPr>
          <w:rFonts w:ascii="Franklin Gothic Medium" w:hAnsi="Franklin Gothic Medium"/>
          <w:b/>
          <w:bCs/>
          <w:sz w:val="26"/>
          <w:szCs w:val="26"/>
        </w:rPr>
        <w:t>. ВОПРОСЫ ДЛЯ ПОДГОТОВКИ К ЭКЗАМЕНАМ (ЗАЧЕТАМ)</w:t>
      </w:r>
    </w:p>
    <w:p w:rsidR="002A5C45" w:rsidRDefault="002A5C45">
      <w:pPr>
        <w:pStyle w:val="a4"/>
        <w:spacing w:line="240" w:lineRule="auto"/>
        <w:rPr>
          <w:rFonts w:ascii="Franklin Gothic Medium" w:hAnsi="Franklin Gothic Medium"/>
          <w:bCs/>
          <w:i/>
          <w:sz w:val="22"/>
        </w:rPr>
      </w:pPr>
    </w:p>
    <w:p w:rsidR="002A5C45" w:rsidRDefault="002A5C45">
      <w:pPr>
        <w:pStyle w:val="a4"/>
        <w:spacing w:line="240" w:lineRule="auto"/>
        <w:rPr>
          <w:rFonts w:ascii="Franklin Gothic Medium" w:hAnsi="Franklin Gothic Medium"/>
          <w:bCs/>
          <w:i/>
        </w:rPr>
      </w:pPr>
      <w:r>
        <w:rPr>
          <w:rFonts w:ascii="Franklin Gothic Medium" w:hAnsi="Franklin Gothic Medium"/>
          <w:bCs/>
          <w:i/>
        </w:rPr>
        <w:t>Вопросы к зачетам</w:t>
      </w:r>
    </w:p>
    <w:p w:rsidR="002A5C45" w:rsidRPr="005908AA" w:rsidRDefault="002A5C45">
      <w:pPr>
        <w:pStyle w:val="a4"/>
        <w:spacing w:line="240" w:lineRule="auto"/>
        <w:rPr>
          <w:rFonts w:ascii="Franklin Gothic Medium" w:hAnsi="Franklin Gothic Medium"/>
          <w:bCs/>
        </w:rPr>
      </w:pPr>
    </w:p>
    <w:p w:rsidR="002A5C4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3.1. </w:t>
      </w:r>
      <w:r w:rsidR="007D66B5" w:rsidRPr="005908AA">
        <w:rPr>
          <w:rFonts w:ascii="Franklin Gothic Medium" w:hAnsi="Franklin Gothic Medium"/>
          <w:bCs/>
        </w:rPr>
        <w:t>Информационные технологии в экономике</w:t>
      </w:r>
    </w:p>
    <w:p w:rsidR="00F00A38" w:rsidRDefault="00F00A38" w:rsidP="00F00A38">
      <w:pPr>
        <w:pStyle w:val="a4"/>
        <w:spacing w:line="240" w:lineRule="auto"/>
        <w:ind w:left="360"/>
        <w:jc w:val="left"/>
        <w:rPr>
          <w:rFonts w:ascii="Franklin Gothic Medium" w:hAnsi="Franklin Gothic Medium"/>
          <w:bCs/>
        </w:rPr>
      </w:pP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Основные понятия и классификация информационных технологий.</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Информационная модель предприятия.</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Место информационных технологий в информационных системах.</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Классификация информационных технологий.</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Мультимедийные информационные технологии. Осно</w:t>
      </w:r>
      <w:r>
        <w:rPr>
          <w:sz w:val="20"/>
          <w:szCs w:val="20"/>
        </w:rPr>
        <w:t xml:space="preserve">вные виды и средства применения </w:t>
      </w:r>
      <w:r w:rsidRPr="00654049">
        <w:rPr>
          <w:sz w:val="20"/>
          <w:szCs w:val="20"/>
        </w:rPr>
        <w:t>мультимедиа.</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Технология создания изображений, видеоклипов, аудио информации.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Технология архивации и резервирования данных.</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Технология защиты информации.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Защита электронной документации. Антивирусные средства.</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Шифрование данных. Электронно –цифровые подписи. Пароли защиты и их выбор.</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Телекоммуникационные технологии.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Компьютерные сети. Организация компьютерных сетей. Классификация сетей.</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Методы передачи данных в сетях.</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Беспроводные коммуникации.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Интернет – технологии. Компьютерная сеть Интернет, адресация и протоколы.</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Принцип работы сети.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Всемирная паутина </w:t>
      </w:r>
      <w:r w:rsidRPr="00654049">
        <w:rPr>
          <w:sz w:val="20"/>
          <w:szCs w:val="20"/>
          <w:lang w:val="en-US"/>
        </w:rPr>
        <w:t>WWW</w:t>
      </w:r>
      <w:r w:rsidRPr="00654049">
        <w:rPr>
          <w:sz w:val="20"/>
          <w:szCs w:val="20"/>
        </w:rPr>
        <w:t xml:space="preserve"> и ее особенности.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Поиск информации в Интернет.</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Электронная почта.</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Новости и конференции в Интернет.</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Информационные технологии планирования личной и коллективной деятельности.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Назначение и работа с программой </w:t>
      </w:r>
      <w:r w:rsidRPr="00654049">
        <w:rPr>
          <w:sz w:val="20"/>
          <w:szCs w:val="20"/>
          <w:lang w:val="en-US"/>
        </w:rPr>
        <w:t>Microsoft</w:t>
      </w:r>
      <w:r w:rsidRPr="00654049">
        <w:rPr>
          <w:sz w:val="20"/>
          <w:szCs w:val="20"/>
        </w:rPr>
        <w:t xml:space="preserve"> </w:t>
      </w:r>
      <w:r w:rsidRPr="00654049">
        <w:rPr>
          <w:sz w:val="20"/>
          <w:szCs w:val="20"/>
          <w:lang w:val="en-US"/>
        </w:rPr>
        <w:t>Outlook</w:t>
      </w:r>
      <w:r w:rsidRPr="00654049">
        <w:rPr>
          <w:sz w:val="20"/>
          <w:szCs w:val="20"/>
        </w:rPr>
        <w:t>.</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Информационные технологии управления проектами. Назначение и работа с программой </w:t>
      </w:r>
      <w:r w:rsidRPr="00654049">
        <w:rPr>
          <w:sz w:val="20"/>
          <w:szCs w:val="20"/>
          <w:lang w:val="en-US"/>
        </w:rPr>
        <w:t>Microsoft</w:t>
      </w:r>
      <w:r w:rsidRPr="00654049">
        <w:rPr>
          <w:sz w:val="20"/>
          <w:szCs w:val="20"/>
        </w:rPr>
        <w:t xml:space="preserve"> </w:t>
      </w:r>
      <w:r w:rsidRPr="00654049">
        <w:rPr>
          <w:sz w:val="20"/>
          <w:szCs w:val="20"/>
          <w:lang w:val="en-US"/>
        </w:rPr>
        <w:t>Project</w:t>
      </w:r>
      <w:r w:rsidRPr="00654049">
        <w:rPr>
          <w:sz w:val="20"/>
          <w:szCs w:val="20"/>
        </w:rPr>
        <w:t>.</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Справочно – правовые системы. Назначение</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Работа в системе Гарант.</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Работа в системе КонсультантПлюс.</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Информационные технологии моделирования и анализа информационной деятельности.</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Задачи линейного программирования. </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постановка ЗЛП.</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Решение ЗЛП средствами </w:t>
      </w:r>
      <w:r w:rsidRPr="00654049">
        <w:rPr>
          <w:sz w:val="20"/>
          <w:szCs w:val="20"/>
          <w:lang w:val="en-US"/>
        </w:rPr>
        <w:t>Excel</w:t>
      </w:r>
      <w:r w:rsidRPr="00654049">
        <w:rPr>
          <w:sz w:val="20"/>
          <w:szCs w:val="20"/>
        </w:rPr>
        <w:t>.</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Примеры ЗЛП.</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Компьютерное моделирование и анализ информационных потоков, обеспечивающих экономическую деятельность.</w:t>
      </w:r>
    </w:p>
    <w:p w:rsidR="00654049" w:rsidRPr="00654049" w:rsidRDefault="00654049" w:rsidP="00D85A27">
      <w:pPr>
        <w:numPr>
          <w:ilvl w:val="0"/>
          <w:numId w:val="211"/>
        </w:numPr>
        <w:tabs>
          <w:tab w:val="clear" w:pos="720"/>
          <w:tab w:val="num" w:pos="360"/>
        </w:tabs>
        <w:ind w:left="360"/>
        <w:rPr>
          <w:sz w:val="20"/>
          <w:szCs w:val="20"/>
        </w:rPr>
      </w:pPr>
      <w:r w:rsidRPr="00654049">
        <w:rPr>
          <w:sz w:val="20"/>
          <w:szCs w:val="20"/>
        </w:rPr>
        <w:t xml:space="preserve">Технология работы с продуктом </w:t>
      </w:r>
      <w:r w:rsidRPr="00654049">
        <w:rPr>
          <w:sz w:val="20"/>
          <w:szCs w:val="20"/>
          <w:lang w:val="en-US"/>
        </w:rPr>
        <w:t>AllFusion</w:t>
      </w:r>
      <w:r w:rsidRPr="00654049">
        <w:rPr>
          <w:sz w:val="20"/>
          <w:szCs w:val="20"/>
        </w:rPr>
        <w:t xml:space="preserve"> </w:t>
      </w:r>
      <w:r w:rsidRPr="00654049">
        <w:rPr>
          <w:sz w:val="20"/>
          <w:szCs w:val="20"/>
          <w:lang w:val="en-US"/>
        </w:rPr>
        <w:t>Process</w:t>
      </w:r>
      <w:r w:rsidRPr="00654049">
        <w:rPr>
          <w:sz w:val="20"/>
          <w:szCs w:val="20"/>
        </w:rPr>
        <w:t xml:space="preserve"> </w:t>
      </w:r>
      <w:r w:rsidRPr="00654049">
        <w:rPr>
          <w:sz w:val="20"/>
          <w:szCs w:val="20"/>
          <w:lang w:val="en-US"/>
        </w:rPr>
        <w:t>Modeler</w:t>
      </w:r>
      <w:r w:rsidRPr="00654049">
        <w:rPr>
          <w:sz w:val="20"/>
          <w:szCs w:val="20"/>
        </w:rPr>
        <w:t>.</w:t>
      </w:r>
    </w:p>
    <w:p w:rsidR="00654049" w:rsidRPr="00654049" w:rsidRDefault="00654049" w:rsidP="00654049">
      <w:pPr>
        <w:tabs>
          <w:tab w:val="num" w:pos="360"/>
        </w:tabs>
        <w:ind w:left="360" w:hanging="360"/>
        <w:rPr>
          <w:sz w:val="20"/>
          <w:szCs w:val="20"/>
        </w:rPr>
      </w:pPr>
    </w:p>
    <w:p w:rsidR="008E4F13" w:rsidRPr="008E4F13" w:rsidRDefault="008E4F13" w:rsidP="008E4F13">
      <w:pPr>
        <w:pStyle w:val="a4"/>
        <w:spacing w:line="240" w:lineRule="auto"/>
        <w:jc w:val="left"/>
        <w:rPr>
          <w:rFonts w:ascii="Franklin Gothic Medium" w:hAnsi="Franklin Gothic Medium"/>
          <w:bCs/>
        </w:rPr>
      </w:pPr>
    </w:p>
    <w:p w:rsidR="00F00A38" w:rsidRPr="00F00A38" w:rsidRDefault="008E4F13" w:rsidP="00CC35B3">
      <w:pPr>
        <w:pStyle w:val="a4"/>
        <w:numPr>
          <w:ilvl w:val="1"/>
          <w:numId w:val="113"/>
        </w:numPr>
        <w:spacing w:line="240" w:lineRule="auto"/>
        <w:rPr>
          <w:rFonts w:ascii="Franklin Gothic Medium" w:hAnsi="Franklin Gothic Medium"/>
          <w:bCs/>
        </w:rPr>
      </w:pPr>
      <w:r>
        <w:t xml:space="preserve">3.2. </w:t>
      </w:r>
      <w:r w:rsidR="007D66B5" w:rsidRPr="005908AA">
        <w:t>Методы и модели в экономике</w:t>
      </w:r>
    </w:p>
    <w:p w:rsidR="00F00A38" w:rsidRPr="00F00A38" w:rsidRDefault="00F00A38" w:rsidP="00F00A38">
      <w:pPr>
        <w:pStyle w:val="a4"/>
        <w:spacing w:line="240" w:lineRule="auto"/>
        <w:ind w:left="360"/>
        <w:jc w:val="left"/>
        <w:rPr>
          <w:rFonts w:ascii="Franklin Gothic Medium" w:hAnsi="Franklin Gothic Medium"/>
          <w:bCs/>
        </w:rPr>
      </w:pPr>
    </w:p>
    <w:p w:rsidR="00F00A38" w:rsidRPr="00F00A38" w:rsidRDefault="00F00A38" w:rsidP="00F00A38">
      <w:pPr>
        <w:jc w:val="center"/>
        <w:rPr>
          <w:b/>
          <w:sz w:val="20"/>
          <w:szCs w:val="20"/>
        </w:rPr>
      </w:pPr>
      <w:r w:rsidRPr="00F00A38">
        <w:rPr>
          <w:b/>
          <w:sz w:val="20"/>
          <w:szCs w:val="20"/>
        </w:rPr>
        <w:t>Теоретические вопросы:</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Укажите основные методы и модели, входящие в состав экономико-математических методов.</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Назовите основные классификационные признаки экономико-математических моделей и приведите примеры моделей, входящих в ту или иную классификационную рубрику.</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Сформулируйте общую постановку задачи линейного программирования. Каковы особенности канонической формы записи этой задачи.</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Дайте характеристику метода Жордана-Гаусса исследования систем линейных уравнений.</w:t>
      </w:r>
    </w:p>
    <w:p w:rsidR="00F00A38" w:rsidRPr="00F00A38" w:rsidRDefault="00F00A38" w:rsidP="00D85A27">
      <w:pPr>
        <w:numPr>
          <w:ilvl w:val="0"/>
          <w:numId w:val="210"/>
        </w:numPr>
        <w:tabs>
          <w:tab w:val="clear" w:pos="1395"/>
          <w:tab w:val="left" w:pos="360"/>
        </w:tabs>
        <w:ind w:left="360" w:hanging="360"/>
        <w:jc w:val="both"/>
        <w:rPr>
          <w:sz w:val="20"/>
          <w:szCs w:val="20"/>
        </w:rPr>
      </w:pPr>
      <w:r w:rsidRPr="00F00A38">
        <w:rPr>
          <w:sz w:val="20"/>
          <w:szCs w:val="20"/>
        </w:rPr>
        <w:t xml:space="preserve">В чем суть симплекс-метода? На каких свойствах задач линейного программирования он </w:t>
      </w:r>
      <w:r w:rsidR="00656D29">
        <w:rPr>
          <w:sz w:val="20"/>
          <w:szCs w:val="20"/>
        </w:rPr>
        <w:t xml:space="preserve">       </w:t>
      </w:r>
      <w:r w:rsidRPr="00F00A38">
        <w:rPr>
          <w:sz w:val="20"/>
          <w:szCs w:val="20"/>
        </w:rPr>
        <w:t>основан?</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Сформулируйте последовательность этапов практической реализации  алгоритмов симплекс-метода при решении задач линейного программирования.</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Когда возникает необходимость использования симплекс-метода с искусственным базисом? В чем суть модификации симплекс-метода?</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Опишите экономико-математическую модель транспортной задачи. Какие методы решения транспортной задачи Вы знаете?</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Дайте экономическую интерпретацию метода потенциалов решения транспортной задачи.</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Что такое задачи целочисленного программирования? Приведите примеры таких задач и назовите известные Вам методы их решения.</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Дайте определение временного экономического ряда и характеристику его структурно образующих элементов.</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Что такое аномальный уровень временного ряда? Какие методы обнаружения и устранения аномальных уровней вы знаете?</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Перечислите основные этапы методов определения наличия тренда.</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Поясните суть методов механического сглаживания временных рядов. Дайте сравнительную характеристику этих методов.</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Назовите основные показатели экономической динамики, рассчитываемые на основе временных рядов. </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В чем сущность явления автокорреляции во временных рядах? Что такое временной лаг?</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В чем суть прогнозирования экономических процессов на основе метода экстраполяции?</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Дайте характеристику основных типов кривых роста, наиболее часто используемых при построении трендовых моделей прогнозирования.</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Каким образом проводится оценка адекватности трендовых моделей? Какие статистические критерии при этом используются?</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Опишите порядок получения точечного и интервального прогноза экономического показателя на основе трендовых моделей. От каких факторов зависит ширина доверительного интервала?</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Перечислите основные этапы прогнозирования экономической динамики на основе одномерных временных рядов с использованием трендовых моделей.</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В чем суть постановки классической задачи управления запасами?</w:t>
      </w:r>
    </w:p>
    <w:p w:rsidR="00F00A38" w:rsidRPr="00F00A38" w:rsidRDefault="00F00A38" w:rsidP="00D85A27">
      <w:pPr>
        <w:numPr>
          <w:ilvl w:val="0"/>
          <w:numId w:val="210"/>
        </w:numPr>
        <w:tabs>
          <w:tab w:val="clear" w:pos="1395"/>
        </w:tabs>
        <w:ind w:left="360" w:hanging="360"/>
        <w:jc w:val="both"/>
        <w:rPr>
          <w:sz w:val="20"/>
          <w:szCs w:val="20"/>
        </w:rPr>
      </w:pPr>
      <w:r w:rsidRPr="00F00A38">
        <w:rPr>
          <w:sz w:val="20"/>
          <w:szCs w:val="20"/>
        </w:rPr>
        <w:t xml:space="preserve"> Укажите основные принципиальные системы регулирования запасов и назовите их регулирующие параметры.</w:t>
      </w:r>
    </w:p>
    <w:p w:rsidR="00F00A38" w:rsidRPr="00F00A38" w:rsidRDefault="00F00A38" w:rsidP="00F00A38">
      <w:pPr>
        <w:tabs>
          <w:tab w:val="num" w:pos="960"/>
        </w:tabs>
        <w:ind w:left="960" w:hanging="420"/>
        <w:jc w:val="both"/>
        <w:rPr>
          <w:sz w:val="20"/>
          <w:szCs w:val="20"/>
        </w:rPr>
      </w:pPr>
    </w:p>
    <w:p w:rsidR="005F0875" w:rsidRPr="005F0875" w:rsidRDefault="005F0875" w:rsidP="005F0875">
      <w:pPr>
        <w:pageBreakBefore/>
        <w:jc w:val="center"/>
        <w:rPr>
          <w:b/>
          <w:sz w:val="20"/>
          <w:szCs w:val="20"/>
        </w:rPr>
      </w:pPr>
      <w:r>
        <w:rPr>
          <w:b/>
          <w:sz w:val="20"/>
          <w:szCs w:val="20"/>
        </w:rPr>
        <w:t>Задачи</w:t>
      </w:r>
    </w:p>
    <w:p w:rsidR="005F0875" w:rsidRPr="005F0875" w:rsidRDefault="005F0875" w:rsidP="005F0875">
      <w:pPr>
        <w:jc w:val="both"/>
        <w:rPr>
          <w:sz w:val="20"/>
          <w:szCs w:val="20"/>
        </w:rPr>
      </w:pPr>
    </w:p>
    <w:p w:rsidR="005F0875" w:rsidRPr="005F0875" w:rsidRDefault="005F0875" w:rsidP="005F0875">
      <w:pPr>
        <w:jc w:val="both"/>
        <w:rPr>
          <w:sz w:val="20"/>
          <w:szCs w:val="20"/>
        </w:rPr>
      </w:pPr>
      <w:r>
        <w:rPr>
          <w:sz w:val="20"/>
          <w:szCs w:val="20"/>
        </w:rPr>
        <w:t xml:space="preserve">1. </w:t>
      </w:r>
      <w:r w:rsidRPr="005F0875">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5F0875" w:rsidRPr="005F0875" w:rsidRDefault="005F0875" w:rsidP="005F0875">
      <w:pPr>
        <w:jc w:val="both"/>
        <w:rPr>
          <w:sz w:val="20"/>
          <w:szCs w:val="20"/>
        </w:rPr>
      </w:pPr>
      <w:r w:rsidRPr="005F0875">
        <w:rPr>
          <w:sz w:val="20"/>
          <w:szCs w:val="20"/>
        </w:rPr>
        <w:t xml:space="preserve">А=(100; 150; 50), </w:t>
      </w:r>
      <w:r w:rsidRPr="005F0875">
        <w:rPr>
          <w:position w:val="-56"/>
          <w:sz w:val="20"/>
          <w:szCs w:val="20"/>
        </w:rPr>
        <w:object w:dxaOrig="1900" w:dyaOrig="1260">
          <v:shape id="_x0000_i1191" type="#_x0000_t75" style="width:95.25pt;height:63pt" o:ole="">
            <v:imagedata r:id="rId8" o:title=""/>
          </v:shape>
          <o:OLEObject Type="Embed" ProgID="Equation.3" ShapeID="_x0000_i1191" DrawAspect="Content" ObjectID="_1477256272" r:id="rId280"/>
        </w:object>
      </w:r>
      <w:r w:rsidRPr="005F0875">
        <w:rPr>
          <w:sz w:val="20"/>
          <w:szCs w:val="20"/>
        </w:rPr>
        <w:t>, В = (75; 80; 60; 85).</w:t>
      </w:r>
    </w:p>
    <w:p w:rsidR="005F0875" w:rsidRPr="005F0875" w:rsidRDefault="005F0875" w:rsidP="005F0875">
      <w:pPr>
        <w:jc w:val="center"/>
        <w:rPr>
          <w:sz w:val="20"/>
          <w:szCs w:val="20"/>
        </w:rPr>
      </w:pPr>
    </w:p>
    <w:p w:rsidR="005F0875" w:rsidRPr="005F0875" w:rsidRDefault="005F0875" w:rsidP="005F0875">
      <w:pPr>
        <w:keepNext/>
        <w:jc w:val="both"/>
        <w:rPr>
          <w:sz w:val="20"/>
          <w:szCs w:val="20"/>
        </w:rPr>
      </w:pPr>
    </w:p>
    <w:p w:rsidR="005F0875" w:rsidRPr="005F0875" w:rsidRDefault="005F0875" w:rsidP="005F0875">
      <w:pPr>
        <w:jc w:val="both"/>
        <w:rPr>
          <w:sz w:val="20"/>
          <w:szCs w:val="20"/>
        </w:rPr>
      </w:pPr>
      <w:r>
        <w:rPr>
          <w:sz w:val="20"/>
          <w:szCs w:val="20"/>
        </w:rPr>
        <w:t xml:space="preserve">2. </w:t>
      </w:r>
      <w:r w:rsidRPr="005F0875">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5F0875" w:rsidRPr="005F0875" w:rsidRDefault="005F0875" w:rsidP="005F0875">
      <w:pPr>
        <w:jc w:val="both"/>
        <w:rPr>
          <w:sz w:val="20"/>
          <w:szCs w:val="20"/>
        </w:rPr>
      </w:pPr>
      <w:r w:rsidRPr="005F0875">
        <w:rPr>
          <w:sz w:val="20"/>
          <w:szCs w:val="20"/>
        </w:rPr>
        <w:t xml:space="preserve">А=(300; 350; 150; 200), </w:t>
      </w:r>
      <w:r w:rsidRPr="005F0875">
        <w:rPr>
          <w:position w:val="-76"/>
          <w:sz w:val="20"/>
          <w:szCs w:val="20"/>
        </w:rPr>
        <w:object w:dxaOrig="1440" w:dyaOrig="1660">
          <v:shape id="_x0000_i1192" type="#_x0000_t75" style="width:1in;height:83.25pt" o:ole="">
            <v:imagedata r:id="rId13" o:title=""/>
          </v:shape>
          <o:OLEObject Type="Embed" ProgID="Equation.3" ShapeID="_x0000_i1192" DrawAspect="Content" ObjectID="_1477256273" r:id="rId281"/>
        </w:object>
      </w:r>
      <w:r w:rsidRPr="005F0875">
        <w:rPr>
          <w:sz w:val="20"/>
          <w:szCs w:val="20"/>
        </w:rPr>
        <w:t>, В = (400; 400; 200).</w:t>
      </w:r>
    </w:p>
    <w:p w:rsidR="005F0875" w:rsidRPr="005F0875" w:rsidRDefault="005F0875" w:rsidP="005F0875">
      <w:pPr>
        <w:jc w:val="center"/>
        <w:rPr>
          <w:sz w:val="20"/>
          <w:szCs w:val="20"/>
        </w:rPr>
      </w:pPr>
    </w:p>
    <w:p w:rsidR="005F0875" w:rsidRPr="005F0875" w:rsidRDefault="005F0875" w:rsidP="005F0875">
      <w:pPr>
        <w:keepNext/>
        <w:jc w:val="both"/>
        <w:rPr>
          <w:sz w:val="20"/>
          <w:szCs w:val="20"/>
        </w:rPr>
      </w:pPr>
    </w:p>
    <w:p w:rsidR="005F0875" w:rsidRPr="005F0875" w:rsidRDefault="005F0875" w:rsidP="005F0875">
      <w:pPr>
        <w:jc w:val="both"/>
        <w:rPr>
          <w:sz w:val="20"/>
          <w:szCs w:val="20"/>
        </w:rPr>
      </w:pPr>
      <w:r>
        <w:rPr>
          <w:sz w:val="20"/>
          <w:szCs w:val="20"/>
        </w:rPr>
        <w:t xml:space="preserve">3. </w:t>
      </w:r>
      <w:r w:rsidRPr="005F0875">
        <w:rPr>
          <w:sz w:val="20"/>
          <w:szCs w:val="20"/>
        </w:rPr>
        <w:t>Решить транспортную задачу (А – вектор мощностей поставщиков, В – вектор мощностей потребителей, С – матрица транспортных издержек на единицу груза):</w:t>
      </w:r>
    </w:p>
    <w:p w:rsidR="005F0875" w:rsidRPr="005F0875" w:rsidRDefault="005F0875" w:rsidP="005F0875">
      <w:pPr>
        <w:jc w:val="both"/>
        <w:rPr>
          <w:sz w:val="20"/>
          <w:szCs w:val="20"/>
        </w:rPr>
      </w:pPr>
      <w:r w:rsidRPr="005F0875">
        <w:rPr>
          <w:sz w:val="20"/>
          <w:szCs w:val="20"/>
        </w:rPr>
        <w:t xml:space="preserve">А=(20; 30; 40; 20), </w:t>
      </w:r>
      <w:r w:rsidRPr="005F0875">
        <w:rPr>
          <w:position w:val="-76"/>
          <w:sz w:val="20"/>
          <w:szCs w:val="20"/>
        </w:rPr>
        <w:object w:dxaOrig="1440" w:dyaOrig="1660">
          <v:shape id="_x0000_i1193" type="#_x0000_t75" style="width:1in;height:83.25pt" o:ole="">
            <v:imagedata r:id="rId18" o:title=""/>
          </v:shape>
          <o:OLEObject Type="Embed" ProgID="Equation.3" ShapeID="_x0000_i1193" DrawAspect="Content" ObjectID="_1477256274" r:id="rId282"/>
        </w:object>
      </w:r>
      <w:r w:rsidRPr="005F0875">
        <w:rPr>
          <w:sz w:val="20"/>
          <w:szCs w:val="20"/>
        </w:rPr>
        <w:t>, В = (40; 40; 20).</w:t>
      </w:r>
    </w:p>
    <w:p w:rsidR="005F0875" w:rsidRPr="005F0875" w:rsidRDefault="005F0875" w:rsidP="005F0875">
      <w:pPr>
        <w:jc w:val="center"/>
        <w:rPr>
          <w:sz w:val="20"/>
          <w:szCs w:val="20"/>
        </w:rPr>
      </w:pPr>
    </w:p>
    <w:p w:rsidR="005F0875" w:rsidRPr="005F0875" w:rsidRDefault="005F0875" w:rsidP="005F0875">
      <w:pPr>
        <w:jc w:val="center"/>
        <w:rPr>
          <w:sz w:val="20"/>
          <w:szCs w:val="20"/>
        </w:rPr>
      </w:pPr>
    </w:p>
    <w:p w:rsidR="005F0875" w:rsidRPr="005F0875" w:rsidRDefault="005F0875" w:rsidP="005F0875">
      <w:pPr>
        <w:jc w:val="center"/>
        <w:rPr>
          <w:sz w:val="20"/>
          <w:szCs w:val="20"/>
        </w:rPr>
      </w:pPr>
    </w:p>
    <w:p w:rsidR="005F0875" w:rsidRPr="005F0875" w:rsidRDefault="005F0875" w:rsidP="005F0875">
      <w:pPr>
        <w:jc w:val="both"/>
        <w:rPr>
          <w:sz w:val="20"/>
          <w:szCs w:val="20"/>
        </w:rPr>
      </w:pPr>
      <w:r>
        <w:rPr>
          <w:sz w:val="20"/>
          <w:szCs w:val="20"/>
        </w:rPr>
        <w:t xml:space="preserve">4. </w:t>
      </w:r>
      <w:r w:rsidRPr="005F0875">
        <w:rPr>
          <w:sz w:val="20"/>
          <w:szCs w:val="20"/>
        </w:rPr>
        <w:t>Для выпуска двух  видов продукции требуется затраты сырья и оборудования. Исходные данные приведены в таблице:</w:t>
      </w:r>
    </w:p>
    <w:p w:rsidR="005F0875" w:rsidRPr="005F0875" w:rsidRDefault="005F0875" w:rsidP="005F0875">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5F0875" w:rsidRPr="005F0875">
        <w:tc>
          <w:tcPr>
            <w:tcW w:w="2628" w:type="dxa"/>
            <w:vMerge w:val="restart"/>
          </w:tcPr>
          <w:p w:rsidR="005F0875" w:rsidRPr="005F0875" w:rsidRDefault="005F0875" w:rsidP="00AD61AB">
            <w:pPr>
              <w:jc w:val="center"/>
              <w:rPr>
                <w:sz w:val="20"/>
                <w:szCs w:val="20"/>
              </w:rPr>
            </w:pPr>
            <w:r w:rsidRPr="005F0875">
              <w:rPr>
                <w:sz w:val="20"/>
                <w:szCs w:val="20"/>
              </w:rPr>
              <w:t xml:space="preserve">Тип </w:t>
            </w:r>
          </w:p>
          <w:p w:rsidR="005F0875" w:rsidRPr="005F0875" w:rsidRDefault="005F0875" w:rsidP="00AD61AB">
            <w:pPr>
              <w:jc w:val="center"/>
              <w:rPr>
                <w:sz w:val="20"/>
                <w:szCs w:val="20"/>
              </w:rPr>
            </w:pPr>
            <w:r w:rsidRPr="005F0875">
              <w:rPr>
                <w:sz w:val="20"/>
                <w:szCs w:val="20"/>
              </w:rPr>
              <w:t>ресурса</w:t>
            </w:r>
          </w:p>
        </w:tc>
        <w:tc>
          <w:tcPr>
            <w:tcW w:w="4010" w:type="dxa"/>
            <w:gridSpan w:val="2"/>
          </w:tcPr>
          <w:p w:rsidR="005F0875" w:rsidRPr="005F0875" w:rsidRDefault="005F0875" w:rsidP="00AD61AB">
            <w:pPr>
              <w:jc w:val="center"/>
              <w:rPr>
                <w:sz w:val="20"/>
                <w:szCs w:val="20"/>
              </w:rPr>
            </w:pPr>
            <w:r w:rsidRPr="005F0875">
              <w:rPr>
                <w:sz w:val="20"/>
                <w:szCs w:val="20"/>
              </w:rPr>
              <w:t>Нормы затрат ресурсов на единицу продукции</w:t>
            </w:r>
          </w:p>
        </w:tc>
        <w:tc>
          <w:tcPr>
            <w:tcW w:w="1596" w:type="dxa"/>
          </w:tcPr>
          <w:p w:rsidR="005F0875" w:rsidRPr="005F0875" w:rsidRDefault="005F0875" w:rsidP="00AD61AB">
            <w:pPr>
              <w:jc w:val="center"/>
              <w:rPr>
                <w:sz w:val="20"/>
                <w:szCs w:val="20"/>
              </w:rPr>
            </w:pPr>
            <w:r w:rsidRPr="005F0875">
              <w:rPr>
                <w:sz w:val="20"/>
                <w:szCs w:val="20"/>
              </w:rPr>
              <w:t>Наличие ресурсов</w:t>
            </w:r>
          </w:p>
        </w:tc>
      </w:tr>
      <w:tr w:rsidR="005F0875" w:rsidRPr="005F0875">
        <w:tc>
          <w:tcPr>
            <w:tcW w:w="2628" w:type="dxa"/>
            <w:vMerge/>
          </w:tcPr>
          <w:p w:rsidR="005F0875" w:rsidRPr="005F0875" w:rsidRDefault="005F0875" w:rsidP="00AD61AB">
            <w:pPr>
              <w:jc w:val="both"/>
              <w:rPr>
                <w:sz w:val="20"/>
                <w:szCs w:val="20"/>
              </w:rPr>
            </w:pPr>
          </w:p>
        </w:tc>
        <w:tc>
          <w:tcPr>
            <w:tcW w:w="1800"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1</w:t>
            </w:r>
          </w:p>
        </w:tc>
        <w:tc>
          <w:tcPr>
            <w:tcW w:w="2210"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2</w:t>
            </w:r>
          </w:p>
        </w:tc>
        <w:tc>
          <w:tcPr>
            <w:tcW w:w="1596" w:type="dxa"/>
          </w:tcPr>
          <w:p w:rsidR="005F0875" w:rsidRPr="005F0875" w:rsidRDefault="005F0875" w:rsidP="00AD61AB">
            <w:pPr>
              <w:jc w:val="both"/>
              <w:rPr>
                <w:sz w:val="20"/>
                <w:szCs w:val="20"/>
              </w:rPr>
            </w:pPr>
          </w:p>
        </w:tc>
      </w:tr>
      <w:tr w:rsidR="005F0875" w:rsidRPr="005F0875">
        <w:tc>
          <w:tcPr>
            <w:tcW w:w="2628" w:type="dxa"/>
          </w:tcPr>
          <w:p w:rsidR="005F0875" w:rsidRPr="005F0875" w:rsidRDefault="005F0875" w:rsidP="00AD61AB">
            <w:pPr>
              <w:jc w:val="both"/>
              <w:rPr>
                <w:sz w:val="20"/>
                <w:szCs w:val="20"/>
              </w:rPr>
            </w:pPr>
            <w:r w:rsidRPr="005F0875">
              <w:rPr>
                <w:sz w:val="20"/>
                <w:szCs w:val="20"/>
              </w:rPr>
              <w:t>Сырье</w:t>
            </w:r>
          </w:p>
        </w:tc>
        <w:tc>
          <w:tcPr>
            <w:tcW w:w="1800" w:type="dxa"/>
          </w:tcPr>
          <w:p w:rsidR="005F0875" w:rsidRPr="005F0875" w:rsidRDefault="005F0875" w:rsidP="00AD61AB">
            <w:pPr>
              <w:jc w:val="center"/>
              <w:rPr>
                <w:sz w:val="20"/>
                <w:szCs w:val="20"/>
              </w:rPr>
            </w:pPr>
            <w:r w:rsidRPr="005F0875">
              <w:rPr>
                <w:sz w:val="20"/>
                <w:szCs w:val="20"/>
              </w:rPr>
              <w:t>3</w:t>
            </w:r>
          </w:p>
        </w:tc>
        <w:tc>
          <w:tcPr>
            <w:tcW w:w="2210" w:type="dxa"/>
          </w:tcPr>
          <w:p w:rsidR="005F0875" w:rsidRPr="005F0875" w:rsidRDefault="005F0875" w:rsidP="00AD61AB">
            <w:pPr>
              <w:jc w:val="center"/>
              <w:rPr>
                <w:sz w:val="20"/>
                <w:szCs w:val="20"/>
              </w:rPr>
            </w:pPr>
            <w:r w:rsidRPr="005F0875">
              <w:rPr>
                <w:sz w:val="20"/>
                <w:szCs w:val="20"/>
              </w:rPr>
              <w:t>3</w:t>
            </w:r>
          </w:p>
        </w:tc>
        <w:tc>
          <w:tcPr>
            <w:tcW w:w="1596" w:type="dxa"/>
          </w:tcPr>
          <w:p w:rsidR="005F0875" w:rsidRPr="005F0875" w:rsidRDefault="005F0875" w:rsidP="00AD61AB">
            <w:pPr>
              <w:jc w:val="center"/>
              <w:rPr>
                <w:sz w:val="20"/>
                <w:szCs w:val="20"/>
              </w:rPr>
            </w:pPr>
            <w:r w:rsidRPr="005F0875">
              <w:rPr>
                <w:sz w:val="20"/>
                <w:szCs w:val="20"/>
              </w:rPr>
              <w:t>15</w:t>
            </w:r>
          </w:p>
        </w:tc>
      </w:tr>
      <w:tr w:rsidR="005F0875" w:rsidRPr="005F0875">
        <w:tc>
          <w:tcPr>
            <w:tcW w:w="2628" w:type="dxa"/>
          </w:tcPr>
          <w:p w:rsidR="005F0875" w:rsidRPr="005F0875" w:rsidRDefault="005F0875" w:rsidP="00AD61AB">
            <w:pPr>
              <w:jc w:val="both"/>
              <w:rPr>
                <w:sz w:val="20"/>
                <w:szCs w:val="20"/>
              </w:rPr>
            </w:pPr>
            <w:r w:rsidRPr="005F0875">
              <w:rPr>
                <w:sz w:val="20"/>
                <w:szCs w:val="20"/>
              </w:rPr>
              <w:t>Оборудование</w:t>
            </w:r>
          </w:p>
        </w:tc>
        <w:tc>
          <w:tcPr>
            <w:tcW w:w="1800" w:type="dxa"/>
          </w:tcPr>
          <w:p w:rsidR="005F0875" w:rsidRPr="005F0875" w:rsidRDefault="005F0875" w:rsidP="00AD61AB">
            <w:pPr>
              <w:jc w:val="center"/>
              <w:rPr>
                <w:sz w:val="20"/>
                <w:szCs w:val="20"/>
              </w:rPr>
            </w:pPr>
            <w:r w:rsidRPr="005F0875">
              <w:rPr>
                <w:sz w:val="20"/>
                <w:szCs w:val="20"/>
              </w:rPr>
              <w:t>1</w:t>
            </w:r>
          </w:p>
        </w:tc>
        <w:tc>
          <w:tcPr>
            <w:tcW w:w="2210" w:type="dxa"/>
          </w:tcPr>
          <w:p w:rsidR="005F0875" w:rsidRPr="005F0875" w:rsidRDefault="005F0875" w:rsidP="00AD61AB">
            <w:pPr>
              <w:jc w:val="center"/>
              <w:rPr>
                <w:sz w:val="20"/>
                <w:szCs w:val="20"/>
              </w:rPr>
            </w:pPr>
            <w:r w:rsidRPr="005F0875">
              <w:rPr>
                <w:sz w:val="20"/>
                <w:szCs w:val="20"/>
              </w:rPr>
              <w:t>3</w:t>
            </w:r>
          </w:p>
        </w:tc>
        <w:tc>
          <w:tcPr>
            <w:tcW w:w="1596" w:type="dxa"/>
          </w:tcPr>
          <w:p w:rsidR="005F0875" w:rsidRPr="005F0875" w:rsidRDefault="005F0875" w:rsidP="00AD61AB">
            <w:pPr>
              <w:jc w:val="center"/>
              <w:rPr>
                <w:sz w:val="20"/>
                <w:szCs w:val="20"/>
              </w:rPr>
            </w:pPr>
            <w:r w:rsidRPr="005F0875">
              <w:rPr>
                <w:sz w:val="20"/>
                <w:szCs w:val="20"/>
              </w:rPr>
              <w:t>9</w:t>
            </w:r>
          </w:p>
        </w:tc>
      </w:tr>
      <w:tr w:rsidR="005F0875" w:rsidRPr="005F0875">
        <w:tc>
          <w:tcPr>
            <w:tcW w:w="2628" w:type="dxa"/>
          </w:tcPr>
          <w:p w:rsidR="005F0875" w:rsidRPr="005F0875" w:rsidRDefault="005F0875" w:rsidP="00AD61AB">
            <w:pPr>
              <w:rPr>
                <w:sz w:val="20"/>
                <w:szCs w:val="20"/>
              </w:rPr>
            </w:pPr>
            <w:r w:rsidRPr="005F0875">
              <w:rPr>
                <w:sz w:val="20"/>
                <w:szCs w:val="20"/>
              </w:rPr>
              <w:t>Прибыль на единицу продукции</w:t>
            </w:r>
          </w:p>
        </w:tc>
        <w:tc>
          <w:tcPr>
            <w:tcW w:w="1800" w:type="dxa"/>
          </w:tcPr>
          <w:p w:rsidR="005F0875" w:rsidRPr="005F0875" w:rsidRDefault="005F0875" w:rsidP="00AD61AB">
            <w:pPr>
              <w:jc w:val="center"/>
              <w:rPr>
                <w:sz w:val="20"/>
                <w:szCs w:val="20"/>
              </w:rPr>
            </w:pPr>
            <w:r w:rsidRPr="005F0875">
              <w:rPr>
                <w:sz w:val="20"/>
                <w:szCs w:val="20"/>
              </w:rPr>
              <w:t>2</w:t>
            </w:r>
          </w:p>
        </w:tc>
        <w:tc>
          <w:tcPr>
            <w:tcW w:w="2210" w:type="dxa"/>
          </w:tcPr>
          <w:p w:rsidR="005F0875" w:rsidRPr="005F0875" w:rsidRDefault="005F0875" w:rsidP="00AD61AB">
            <w:pPr>
              <w:jc w:val="center"/>
              <w:rPr>
                <w:sz w:val="20"/>
                <w:szCs w:val="20"/>
              </w:rPr>
            </w:pPr>
            <w:r w:rsidRPr="005F0875">
              <w:rPr>
                <w:sz w:val="20"/>
                <w:szCs w:val="20"/>
              </w:rPr>
              <w:t>3</w:t>
            </w:r>
          </w:p>
        </w:tc>
        <w:tc>
          <w:tcPr>
            <w:tcW w:w="1596" w:type="dxa"/>
          </w:tcPr>
          <w:p w:rsidR="005F0875" w:rsidRPr="005F0875" w:rsidRDefault="005F0875" w:rsidP="00AD61AB">
            <w:pPr>
              <w:jc w:val="center"/>
              <w:rPr>
                <w:sz w:val="20"/>
                <w:szCs w:val="20"/>
              </w:rPr>
            </w:pPr>
          </w:p>
        </w:tc>
      </w:tr>
    </w:tbl>
    <w:p w:rsidR="005F0875" w:rsidRPr="005F0875" w:rsidRDefault="005F0875" w:rsidP="005F0875">
      <w:pPr>
        <w:jc w:val="both"/>
        <w:rPr>
          <w:sz w:val="20"/>
          <w:szCs w:val="20"/>
        </w:rPr>
      </w:pPr>
    </w:p>
    <w:p w:rsidR="005F0875" w:rsidRPr="005F0875" w:rsidRDefault="005F0875" w:rsidP="005F0875">
      <w:pPr>
        <w:jc w:val="both"/>
        <w:rPr>
          <w:sz w:val="20"/>
          <w:szCs w:val="20"/>
        </w:rPr>
      </w:pPr>
      <w:r w:rsidRPr="005F0875">
        <w:rPr>
          <w:sz w:val="20"/>
          <w:szCs w:val="20"/>
        </w:rPr>
        <w:t>Сформулировать экономико-математическую модель задачи на максимум прибыли и найти оптимальный план выпуска продукции.</w:t>
      </w:r>
    </w:p>
    <w:p w:rsidR="005F0875" w:rsidRPr="005F0875" w:rsidRDefault="005F0875" w:rsidP="005F0875">
      <w:pPr>
        <w:jc w:val="center"/>
        <w:rPr>
          <w:sz w:val="20"/>
          <w:szCs w:val="20"/>
        </w:rPr>
      </w:pPr>
    </w:p>
    <w:p w:rsidR="005F0875" w:rsidRPr="005F0875" w:rsidRDefault="005F0875" w:rsidP="005F0875">
      <w:pPr>
        <w:jc w:val="both"/>
        <w:rPr>
          <w:sz w:val="20"/>
          <w:szCs w:val="20"/>
        </w:rPr>
      </w:pPr>
      <w:r>
        <w:rPr>
          <w:sz w:val="20"/>
          <w:szCs w:val="20"/>
        </w:rPr>
        <w:t xml:space="preserve">5. </w:t>
      </w:r>
      <w:r w:rsidRPr="005F0875">
        <w:rPr>
          <w:sz w:val="20"/>
          <w:szCs w:val="20"/>
        </w:rPr>
        <w:t>Для выпуска трех видов продукции требуется затраты сырья, рабочего времени и оборудования. Исходные данные приведены в таблице:</w:t>
      </w:r>
    </w:p>
    <w:p w:rsidR="005F0875" w:rsidRPr="005F0875" w:rsidRDefault="005F0875" w:rsidP="005F0875">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596"/>
      </w:tblGrid>
      <w:tr w:rsidR="005F0875" w:rsidRPr="005F0875">
        <w:tc>
          <w:tcPr>
            <w:tcW w:w="2628" w:type="dxa"/>
            <w:vMerge w:val="restart"/>
          </w:tcPr>
          <w:p w:rsidR="005F0875" w:rsidRPr="005F0875" w:rsidRDefault="005F0875" w:rsidP="00AD61AB">
            <w:pPr>
              <w:jc w:val="center"/>
              <w:rPr>
                <w:sz w:val="20"/>
                <w:szCs w:val="20"/>
              </w:rPr>
            </w:pPr>
            <w:r w:rsidRPr="005F0875">
              <w:rPr>
                <w:sz w:val="20"/>
                <w:szCs w:val="20"/>
              </w:rPr>
              <w:t xml:space="preserve">Тип </w:t>
            </w:r>
          </w:p>
          <w:p w:rsidR="005F0875" w:rsidRPr="005F0875" w:rsidRDefault="005F0875" w:rsidP="00AD61AB">
            <w:pPr>
              <w:jc w:val="center"/>
              <w:rPr>
                <w:sz w:val="20"/>
                <w:szCs w:val="20"/>
              </w:rPr>
            </w:pPr>
            <w:r w:rsidRPr="005F0875">
              <w:rPr>
                <w:sz w:val="20"/>
                <w:szCs w:val="20"/>
              </w:rPr>
              <w:t>ресурса</w:t>
            </w:r>
          </w:p>
        </w:tc>
        <w:tc>
          <w:tcPr>
            <w:tcW w:w="4010" w:type="dxa"/>
            <w:gridSpan w:val="3"/>
          </w:tcPr>
          <w:p w:rsidR="005F0875" w:rsidRPr="005F0875" w:rsidRDefault="005F0875" w:rsidP="00AD61AB">
            <w:pPr>
              <w:jc w:val="center"/>
              <w:rPr>
                <w:sz w:val="20"/>
                <w:szCs w:val="20"/>
              </w:rPr>
            </w:pPr>
            <w:r w:rsidRPr="005F0875">
              <w:rPr>
                <w:sz w:val="20"/>
                <w:szCs w:val="20"/>
              </w:rPr>
              <w:t>Нормы затрат ресурсов на единицу продукции</w:t>
            </w:r>
          </w:p>
        </w:tc>
        <w:tc>
          <w:tcPr>
            <w:tcW w:w="1596" w:type="dxa"/>
          </w:tcPr>
          <w:p w:rsidR="005F0875" w:rsidRPr="005F0875" w:rsidRDefault="005F0875" w:rsidP="00AD61AB">
            <w:pPr>
              <w:jc w:val="center"/>
              <w:rPr>
                <w:sz w:val="20"/>
                <w:szCs w:val="20"/>
              </w:rPr>
            </w:pPr>
            <w:r w:rsidRPr="005F0875">
              <w:rPr>
                <w:sz w:val="20"/>
                <w:szCs w:val="20"/>
              </w:rPr>
              <w:t>Наличие ресурсов</w:t>
            </w:r>
          </w:p>
        </w:tc>
      </w:tr>
      <w:tr w:rsidR="005F0875" w:rsidRPr="005F0875">
        <w:tc>
          <w:tcPr>
            <w:tcW w:w="2628" w:type="dxa"/>
            <w:vMerge/>
          </w:tcPr>
          <w:p w:rsidR="005F0875" w:rsidRPr="005F0875" w:rsidRDefault="005F0875" w:rsidP="00AD61AB">
            <w:pPr>
              <w:jc w:val="both"/>
              <w:rPr>
                <w:sz w:val="20"/>
                <w:szCs w:val="20"/>
              </w:rPr>
            </w:pPr>
          </w:p>
        </w:tc>
        <w:tc>
          <w:tcPr>
            <w:tcW w:w="1336"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1</w:t>
            </w:r>
          </w:p>
        </w:tc>
        <w:tc>
          <w:tcPr>
            <w:tcW w:w="1337"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2</w:t>
            </w:r>
          </w:p>
        </w:tc>
        <w:tc>
          <w:tcPr>
            <w:tcW w:w="1337"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3</w:t>
            </w:r>
          </w:p>
        </w:tc>
        <w:tc>
          <w:tcPr>
            <w:tcW w:w="1596" w:type="dxa"/>
          </w:tcPr>
          <w:p w:rsidR="005F0875" w:rsidRPr="005F0875" w:rsidRDefault="005F0875" w:rsidP="00AD61AB">
            <w:pPr>
              <w:jc w:val="both"/>
              <w:rPr>
                <w:sz w:val="20"/>
                <w:szCs w:val="20"/>
              </w:rPr>
            </w:pPr>
          </w:p>
        </w:tc>
      </w:tr>
      <w:tr w:rsidR="005F0875" w:rsidRPr="005F0875">
        <w:tc>
          <w:tcPr>
            <w:tcW w:w="2628" w:type="dxa"/>
          </w:tcPr>
          <w:p w:rsidR="005F0875" w:rsidRPr="005F0875" w:rsidRDefault="005F0875" w:rsidP="00AD61AB">
            <w:pPr>
              <w:jc w:val="both"/>
              <w:rPr>
                <w:sz w:val="20"/>
                <w:szCs w:val="20"/>
              </w:rPr>
            </w:pPr>
            <w:r w:rsidRPr="005F0875">
              <w:rPr>
                <w:sz w:val="20"/>
                <w:szCs w:val="20"/>
              </w:rPr>
              <w:t>Сырье</w:t>
            </w:r>
          </w:p>
        </w:tc>
        <w:tc>
          <w:tcPr>
            <w:tcW w:w="1336" w:type="dxa"/>
          </w:tcPr>
          <w:p w:rsidR="005F0875" w:rsidRPr="005F0875" w:rsidRDefault="005F0875" w:rsidP="00AD61AB">
            <w:pPr>
              <w:jc w:val="center"/>
              <w:rPr>
                <w:sz w:val="20"/>
                <w:szCs w:val="20"/>
              </w:rPr>
            </w:pPr>
            <w:r w:rsidRPr="005F0875">
              <w:rPr>
                <w:sz w:val="20"/>
                <w:szCs w:val="20"/>
              </w:rPr>
              <w:t>3</w:t>
            </w:r>
          </w:p>
        </w:tc>
        <w:tc>
          <w:tcPr>
            <w:tcW w:w="1337" w:type="dxa"/>
          </w:tcPr>
          <w:p w:rsidR="005F0875" w:rsidRPr="005F0875" w:rsidRDefault="005F0875" w:rsidP="00AD61AB">
            <w:pPr>
              <w:jc w:val="center"/>
              <w:rPr>
                <w:sz w:val="20"/>
                <w:szCs w:val="20"/>
              </w:rPr>
            </w:pPr>
            <w:r w:rsidRPr="005F0875">
              <w:rPr>
                <w:sz w:val="20"/>
                <w:szCs w:val="20"/>
              </w:rPr>
              <w:t>5</w:t>
            </w:r>
          </w:p>
        </w:tc>
        <w:tc>
          <w:tcPr>
            <w:tcW w:w="1337" w:type="dxa"/>
          </w:tcPr>
          <w:p w:rsidR="005F0875" w:rsidRPr="005F0875" w:rsidRDefault="005F0875" w:rsidP="00AD61AB">
            <w:pPr>
              <w:jc w:val="center"/>
              <w:rPr>
                <w:sz w:val="20"/>
                <w:szCs w:val="20"/>
              </w:rPr>
            </w:pPr>
            <w:r w:rsidRPr="005F0875">
              <w:rPr>
                <w:sz w:val="20"/>
                <w:szCs w:val="20"/>
              </w:rPr>
              <w:t>4</w:t>
            </w:r>
          </w:p>
        </w:tc>
        <w:tc>
          <w:tcPr>
            <w:tcW w:w="1596" w:type="dxa"/>
          </w:tcPr>
          <w:p w:rsidR="005F0875" w:rsidRPr="005F0875" w:rsidRDefault="005F0875" w:rsidP="00AD61AB">
            <w:pPr>
              <w:jc w:val="center"/>
              <w:rPr>
                <w:sz w:val="20"/>
                <w:szCs w:val="20"/>
              </w:rPr>
            </w:pPr>
            <w:r w:rsidRPr="005F0875">
              <w:rPr>
                <w:sz w:val="20"/>
                <w:szCs w:val="20"/>
              </w:rPr>
              <w:t>60</w:t>
            </w:r>
          </w:p>
        </w:tc>
      </w:tr>
      <w:tr w:rsidR="005F0875" w:rsidRPr="005F0875">
        <w:tc>
          <w:tcPr>
            <w:tcW w:w="2628" w:type="dxa"/>
          </w:tcPr>
          <w:p w:rsidR="005F0875" w:rsidRPr="005F0875" w:rsidRDefault="005F0875" w:rsidP="00AD61AB">
            <w:pPr>
              <w:jc w:val="both"/>
              <w:rPr>
                <w:sz w:val="20"/>
                <w:szCs w:val="20"/>
              </w:rPr>
            </w:pPr>
            <w:r w:rsidRPr="005F0875">
              <w:rPr>
                <w:sz w:val="20"/>
                <w:szCs w:val="20"/>
              </w:rPr>
              <w:t>Рабочее время</w:t>
            </w:r>
          </w:p>
        </w:tc>
        <w:tc>
          <w:tcPr>
            <w:tcW w:w="1336" w:type="dxa"/>
          </w:tcPr>
          <w:p w:rsidR="005F0875" w:rsidRPr="005F0875" w:rsidRDefault="005F0875" w:rsidP="00AD61AB">
            <w:pPr>
              <w:jc w:val="center"/>
              <w:rPr>
                <w:sz w:val="20"/>
                <w:szCs w:val="20"/>
              </w:rPr>
            </w:pPr>
            <w:r w:rsidRPr="005F0875">
              <w:rPr>
                <w:sz w:val="20"/>
                <w:szCs w:val="20"/>
              </w:rPr>
              <w:t>22</w:t>
            </w:r>
          </w:p>
        </w:tc>
        <w:tc>
          <w:tcPr>
            <w:tcW w:w="1337" w:type="dxa"/>
          </w:tcPr>
          <w:p w:rsidR="005F0875" w:rsidRPr="005F0875" w:rsidRDefault="005F0875" w:rsidP="00AD61AB">
            <w:pPr>
              <w:jc w:val="center"/>
              <w:rPr>
                <w:sz w:val="20"/>
                <w:szCs w:val="20"/>
              </w:rPr>
            </w:pPr>
            <w:r w:rsidRPr="005F0875">
              <w:rPr>
                <w:sz w:val="20"/>
                <w:szCs w:val="20"/>
              </w:rPr>
              <w:t>14</w:t>
            </w:r>
          </w:p>
        </w:tc>
        <w:tc>
          <w:tcPr>
            <w:tcW w:w="1337" w:type="dxa"/>
          </w:tcPr>
          <w:p w:rsidR="005F0875" w:rsidRPr="005F0875" w:rsidRDefault="005F0875" w:rsidP="00AD61AB">
            <w:pPr>
              <w:jc w:val="center"/>
              <w:rPr>
                <w:sz w:val="20"/>
                <w:szCs w:val="20"/>
              </w:rPr>
            </w:pPr>
            <w:r w:rsidRPr="005F0875">
              <w:rPr>
                <w:sz w:val="20"/>
                <w:szCs w:val="20"/>
              </w:rPr>
              <w:t>30</w:t>
            </w:r>
          </w:p>
        </w:tc>
        <w:tc>
          <w:tcPr>
            <w:tcW w:w="1596" w:type="dxa"/>
          </w:tcPr>
          <w:p w:rsidR="005F0875" w:rsidRPr="005F0875" w:rsidRDefault="005F0875" w:rsidP="00AD61AB">
            <w:pPr>
              <w:jc w:val="center"/>
              <w:rPr>
                <w:sz w:val="20"/>
                <w:szCs w:val="20"/>
              </w:rPr>
            </w:pPr>
            <w:r w:rsidRPr="005F0875">
              <w:rPr>
                <w:sz w:val="20"/>
                <w:szCs w:val="20"/>
              </w:rPr>
              <w:t>400</w:t>
            </w:r>
          </w:p>
        </w:tc>
      </w:tr>
      <w:tr w:rsidR="005F0875" w:rsidRPr="005F0875">
        <w:tc>
          <w:tcPr>
            <w:tcW w:w="2628" w:type="dxa"/>
          </w:tcPr>
          <w:p w:rsidR="005F0875" w:rsidRPr="005F0875" w:rsidRDefault="005F0875" w:rsidP="00AD61AB">
            <w:pPr>
              <w:jc w:val="both"/>
              <w:rPr>
                <w:sz w:val="20"/>
                <w:szCs w:val="20"/>
              </w:rPr>
            </w:pPr>
            <w:r w:rsidRPr="005F0875">
              <w:rPr>
                <w:sz w:val="20"/>
                <w:szCs w:val="20"/>
              </w:rPr>
              <w:t>Оборудование</w:t>
            </w:r>
          </w:p>
        </w:tc>
        <w:tc>
          <w:tcPr>
            <w:tcW w:w="1336" w:type="dxa"/>
          </w:tcPr>
          <w:p w:rsidR="005F0875" w:rsidRPr="005F0875" w:rsidRDefault="005F0875" w:rsidP="00AD61AB">
            <w:pPr>
              <w:jc w:val="center"/>
              <w:rPr>
                <w:sz w:val="20"/>
                <w:szCs w:val="20"/>
              </w:rPr>
            </w:pPr>
            <w:r w:rsidRPr="005F0875">
              <w:rPr>
                <w:sz w:val="20"/>
                <w:szCs w:val="20"/>
              </w:rPr>
              <w:t>10</w:t>
            </w:r>
          </w:p>
        </w:tc>
        <w:tc>
          <w:tcPr>
            <w:tcW w:w="1337" w:type="dxa"/>
          </w:tcPr>
          <w:p w:rsidR="005F0875" w:rsidRPr="005F0875" w:rsidRDefault="005F0875" w:rsidP="00AD61AB">
            <w:pPr>
              <w:jc w:val="center"/>
              <w:rPr>
                <w:sz w:val="20"/>
                <w:szCs w:val="20"/>
              </w:rPr>
            </w:pPr>
            <w:r w:rsidRPr="005F0875">
              <w:rPr>
                <w:sz w:val="20"/>
                <w:szCs w:val="20"/>
              </w:rPr>
              <w:t>14</w:t>
            </w:r>
          </w:p>
        </w:tc>
        <w:tc>
          <w:tcPr>
            <w:tcW w:w="1337" w:type="dxa"/>
          </w:tcPr>
          <w:p w:rsidR="005F0875" w:rsidRPr="005F0875" w:rsidRDefault="005F0875" w:rsidP="00AD61AB">
            <w:pPr>
              <w:jc w:val="center"/>
              <w:rPr>
                <w:sz w:val="20"/>
                <w:szCs w:val="20"/>
              </w:rPr>
            </w:pPr>
            <w:r w:rsidRPr="005F0875">
              <w:rPr>
                <w:sz w:val="20"/>
                <w:szCs w:val="20"/>
              </w:rPr>
              <w:t>16</w:t>
            </w:r>
          </w:p>
        </w:tc>
        <w:tc>
          <w:tcPr>
            <w:tcW w:w="1596" w:type="dxa"/>
          </w:tcPr>
          <w:p w:rsidR="005F0875" w:rsidRPr="005F0875" w:rsidRDefault="005F0875" w:rsidP="00AD61AB">
            <w:pPr>
              <w:jc w:val="center"/>
              <w:rPr>
                <w:sz w:val="20"/>
                <w:szCs w:val="20"/>
              </w:rPr>
            </w:pPr>
            <w:r w:rsidRPr="005F0875">
              <w:rPr>
                <w:sz w:val="20"/>
                <w:szCs w:val="20"/>
              </w:rPr>
              <w:t>200</w:t>
            </w:r>
          </w:p>
        </w:tc>
      </w:tr>
      <w:tr w:rsidR="005F0875" w:rsidRPr="005F0875">
        <w:tc>
          <w:tcPr>
            <w:tcW w:w="2628" w:type="dxa"/>
          </w:tcPr>
          <w:p w:rsidR="005F0875" w:rsidRPr="005F0875" w:rsidRDefault="005F0875" w:rsidP="00AD61AB">
            <w:pPr>
              <w:rPr>
                <w:sz w:val="20"/>
                <w:szCs w:val="20"/>
              </w:rPr>
            </w:pPr>
            <w:r w:rsidRPr="005F0875">
              <w:rPr>
                <w:sz w:val="20"/>
                <w:szCs w:val="20"/>
              </w:rPr>
              <w:t>Прибыль на единицу продукции</w:t>
            </w:r>
          </w:p>
        </w:tc>
        <w:tc>
          <w:tcPr>
            <w:tcW w:w="1336" w:type="dxa"/>
          </w:tcPr>
          <w:p w:rsidR="005F0875" w:rsidRPr="005F0875" w:rsidRDefault="005F0875" w:rsidP="00AD61AB">
            <w:pPr>
              <w:jc w:val="center"/>
              <w:rPr>
                <w:sz w:val="20"/>
                <w:szCs w:val="20"/>
              </w:rPr>
            </w:pPr>
            <w:r w:rsidRPr="005F0875">
              <w:rPr>
                <w:sz w:val="20"/>
                <w:szCs w:val="20"/>
              </w:rPr>
              <w:t>30</w:t>
            </w:r>
          </w:p>
        </w:tc>
        <w:tc>
          <w:tcPr>
            <w:tcW w:w="1337" w:type="dxa"/>
          </w:tcPr>
          <w:p w:rsidR="005F0875" w:rsidRPr="005F0875" w:rsidRDefault="005F0875" w:rsidP="00AD61AB">
            <w:pPr>
              <w:jc w:val="center"/>
              <w:rPr>
                <w:sz w:val="20"/>
                <w:szCs w:val="20"/>
              </w:rPr>
            </w:pPr>
            <w:r w:rsidRPr="005F0875">
              <w:rPr>
                <w:sz w:val="20"/>
                <w:szCs w:val="20"/>
              </w:rPr>
              <w:t>25</w:t>
            </w:r>
          </w:p>
        </w:tc>
        <w:tc>
          <w:tcPr>
            <w:tcW w:w="1337" w:type="dxa"/>
          </w:tcPr>
          <w:p w:rsidR="005F0875" w:rsidRPr="005F0875" w:rsidRDefault="005F0875" w:rsidP="00AD61AB">
            <w:pPr>
              <w:jc w:val="center"/>
              <w:rPr>
                <w:sz w:val="20"/>
                <w:szCs w:val="20"/>
              </w:rPr>
            </w:pPr>
            <w:r w:rsidRPr="005F0875">
              <w:rPr>
                <w:sz w:val="20"/>
                <w:szCs w:val="20"/>
              </w:rPr>
              <w:t>16</w:t>
            </w:r>
          </w:p>
        </w:tc>
        <w:tc>
          <w:tcPr>
            <w:tcW w:w="1596" w:type="dxa"/>
          </w:tcPr>
          <w:p w:rsidR="005F0875" w:rsidRPr="005F0875" w:rsidRDefault="005F0875" w:rsidP="00AD61AB">
            <w:pPr>
              <w:jc w:val="center"/>
              <w:rPr>
                <w:sz w:val="20"/>
                <w:szCs w:val="20"/>
              </w:rPr>
            </w:pPr>
          </w:p>
        </w:tc>
      </w:tr>
    </w:tbl>
    <w:p w:rsidR="005F0875" w:rsidRPr="005F0875" w:rsidRDefault="005F0875" w:rsidP="005F0875">
      <w:pPr>
        <w:jc w:val="both"/>
        <w:rPr>
          <w:sz w:val="20"/>
          <w:szCs w:val="20"/>
        </w:rPr>
      </w:pPr>
    </w:p>
    <w:p w:rsidR="005F0875" w:rsidRPr="005F0875" w:rsidRDefault="005F0875" w:rsidP="005F0875">
      <w:pPr>
        <w:jc w:val="both"/>
        <w:rPr>
          <w:sz w:val="20"/>
          <w:szCs w:val="20"/>
        </w:rPr>
      </w:pPr>
      <w:r w:rsidRPr="005F0875">
        <w:rPr>
          <w:sz w:val="20"/>
          <w:szCs w:val="20"/>
        </w:rPr>
        <w:t>Сформулировать экономико-математическую модель задачи на максимум прибыли и найти оптимальный план выпуска продукции.</w:t>
      </w:r>
    </w:p>
    <w:p w:rsidR="005F0875" w:rsidRPr="005F0875" w:rsidRDefault="005F0875" w:rsidP="005F0875">
      <w:pPr>
        <w:rPr>
          <w:sz w:val="20"/>
          <w:szCs w:val="20"/>
        </w:rPr>
      </w:pPr>
    </w:p>
    <w:p w:rsidR="005F0875" w:rsidRPr="005F0875" w:rsidRDefault="005F0875" w:rsidP="005F0875">
      <w:pPr>
        <w:jc w:val="both"/>
        <w:rPr>
          <w:sz w:val="20"/>
          <w:szCs w:val="20"/>
        </w:rPr>
      </w:pPr>
      <w:r>
        <w:rPr>
          <w:sz w:val="20"/>
          <w:szCs w:val="20"/>
        </w:rPr>
        <w:t xml:space="preserve">6. </w:t>
      </w:r>
      <w:r w:rsidRPr="005F0875">
        <w:rPr>
          <w:sz w:val="20"/>
          <w:szCs w:val="20"/>
        </w:rPr>
        <w:t>Для выпуска четырех видов продукции требуется затраты сырья, рабочего времени и оборудования. Исходные данные приведены в таблице:</w:t>
      </w:r>
    </w:p>
    <w:p w:rsidR="005F0875" w:rsidRPr="005F0875" w:rsidRDefault="005F0875" w:rsidP="005F0875">
      <w:pPr>
        <w:jc w:val="both"/>
        <w:rPr>
          <w:sz w:val="20"/>
          <w:szCs w:val="20"/>
        </w:rPr>
      </w:pPr>
    </w:p>
    <w:tbl>
      <w:tblPr>
        <w:tblStyle w:val="af9"/>
        <w:tblW w:w="0" w:type="auto"/>
        <w:tblLook w:val="01E0" w:firstRow="1" w:lastRow="1" w:firstColumn="1" w:lastColumn="1" w:noHBand="0" w:noVBand="0"/>
      </w:tblPr>
      <w:tblGrid>
        <w:gridCol w:w="2628"/>
        <w:gridCol w:w="1336"/>
        <w:gridCol w:w="1337"/>
        <w:gridCol w:w="1337"/>
        <w:gridCol w:w="1337"/>
        <w:gridCol w:w="1596"/>
      </w:tblGrid>
      <w:tr w:rsidR="005F0875" w:rsidRPr="005F0875">
        <w:tc>
          <w:tcPr>
            <w:tcW w:w="2628" w:type="dxa"/>
            <w:vMerge w:val="restart"/>
          </w:tcPr>
          <w:p w:rsidR="005F0875" w:rsidRPr="005F0875" w:rsidRDefault="005F0875" w:rsidP="00AD61AB">
            <w:pPr>
              <w:jc w:val="center"/>
              <w:rPr>
                <w:sz w:val="20"/>
                <w:szCs w:val="20"/>
              </w:rPr>
            </w:pPr>
            <w:r w:rsidRPr="005F0875">
              <w:rPr>
                <w:sz w:val="20"/>
                <w:szCs w:val="20"/>
              </w:rPr>
              <w:t xml:space="preserve">Тип </w:t>
            </w:r>
          </w:p>
          <w:p w:rsidR="005F0875" w:rsidRPr="005F0875" w:rsidRDefault="005F0875" w:rsidP="00AD61AB">
            <w:pPr>
              <w:jc w:val="center"/>
              <w:rPr>
                <w:sz w:val="20"/>
                <w:szCs w:val="20"/>
              </w:rPr>
            </w:pPr>
            <w:r w:rsidRPr="005F0875">
              <w:rPr>
                <w:sz w:val="20"/>
                <w:szCs w:val="20"/>
              </w:rPr>
              <w:t>ресурса</w:t>
            </w:r>
          </w:p>
        </w:tc>
        <w:tc>
          <w:tcPr>
            <w:tcW w:w="5347" w:type="dxa"/>
            <w:gridSpan w:val="4"/>
          </w:tcPr>
          <w:p w:rsidR="005F0875" w:rsidRPr="005F0875" w:rsidRDefault="005F0875" w:rsidP="00AD61AB">
            <w:pPr>
              <w:jc w:val="center"/>
              <w:rPr>
                <w:sz w:val="20"/>
                <w:szCs w:val="20"/>
              </w:rPr>
            </w:pPr>
            <w:r w:rsidRPr="005F0875">
              <w:rPr>
                <w:sz w:val="20"/>
                <w:szCs w:val="20"/>
              </w:rPr>
              <w:t>Нормы затрат ресурсов на единицу продукции</w:t>
            </w:r>
          </w:p>
        </w:tc>
        <w:tc>
          <w:tcPr>
            <w:tcW w:w="1596" w:type="dxa"/>
            <w:vMerge w:val="restart"/>
          </w:tcPr>
          <w:p w:rsidR="005F0875" w:rsidRPr="005F0875" w:rsidRDefault="005F0875" w:rsidP="00AD61AB">
            <w:pPr>
              <w:jc w:val="center"/>
              <w:rPr>
                <w:sz w:val="20"/>
                <w:szCs w:val="20"/>
              </w:rPr>
            </w:pPr>
            <w:r w:rsidRPr="005F0875">
              <w:rPr>
                <w:sz w:val="20"/>
                <w:szCs w:val="20"/>
              </w:rPr>
              <w:t>Наличие ресурсов</w:t>
            </w:r>
          </w:p>
        </w:tc>
      </w:tr>
      <w:tr w:rsidR="005F0875" w:rsidRPr="005F0875">
        <w:tc>
          <w:tcPr>
            <w:tcW w:w="2628" w:type="dxa"/>
            <w:vMerge/>
          </w:tcPr>
          <w:p w:rsidR="005F0875" w:rsidRPr="005F0875" w:rsidRDefault="005F0875" w:rsidP="00AD61AB">
            <w:pPr>
              <w:jc w:val="both"/>
              <w:rPr>
                <w:sz w:val="20"/>
                <w:szCs w:val="20"/>
              </w:rPr>
            </w:pPr>
          </w:p>
        </w:tc>
        <w:tc>
          <w:tcPr>
            <w:tcW w:w="1336"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1</w:t>
            </w:r>
          </w:p>
        </w:tc>
        <w:tc>
          <w:tcPr>
            <w:tcW w:w="1337"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2</w:t>
            </w:r>
          </w:p>
        </w:tc>
        <w:tc>
          <w:tcPr>
            <w:tcW w:w="1337"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3</w:t>
            </w:r>
          </w:p>
        </w:tc>
        <w:tc>
          <w:tcPr>
            <w:tcW w:w="1337"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4</w:t>
            </w:r>
          </w:p>
        </w:tc>
        <w:tc>
          <w:tcPr>
            <w:tcW w:w="1596" w:type="dxa"/>
            <w:vMerge/>
          </w:tcPr>
          <w:p w:rsidR="005F0875" w:rsidRPr="005F0875" w:rsidRDefault="005F0875" w:rsidP="00AD61AB">
            <w:pPr>
              <w:jc w:val="both"/>
              <w:rPr>
                <w:sz w:val="20"/>
                <w:szCs w:val="20"/>
              </w:rPr>
            </w:pPr>
          </w:p>
        </w:tc>
      </w:tr>
      <w:tr w:rsidR="005F0875" w:rsidRPr="005F0875">
        <w:tc>
          <w:tcPr>
            <w:tcW w:w="2628" w:type="dxa"/>
          </w:tcPr>
          <w:p w:rsidR="005F0875" w:rsidRPr="005F0875" w:rsidRDefault="005F0875" w:rsidP="00AD61AB">
            <w:pPr>
              <w:jc w:val="both"/>
              <w:rPr>
                <w:sz w:val="20"/>
                <w:szCs w:val="20"/>
              </w:rPr>
            </w:pPr>
            <w:r w:rsidRPr="005F0875">
              <w:rPr>
                <w:sz w:val="20"/>
                <w:szCs w:val="20"/>
              </w:rPr>
              <w:t>Рабочее время</w:t>
            </w:r>
          </w:p>
        </w:tc>
        <w:tc>
          <w:tcPr>
            <w:tcW w:w="1336" w:type="dxa"/>
          </w:tcPr>
          <w:p w:rsidR="005F0875" w:rsidRPr="005F0875" w:rsidRDefault="005F0875" w:rsidP="00AD61AB">
            <w:pPr>
              <w:jc w:val="center"/>
              <w:rPr>
                <w:sz w:val="20"/>
                <w:szCs w:val="20"/>
              </w:rPr>
            </w:pPr>
            <w:r w:rsidRPr="005F0875">
              <w:rPr>
                <w:sz w:val="20"/>
                <w:szCs w:val="20"/>
              </w:rPr>
              <w:t>1</w:t>
            </w:r>
          </w:p>
        </w:tc>
        <w:tc>
          <w:tcPr>
            <w:tcW w:w="1337" w:type="dxa"/>
          </w:tcPr>
          <w:p w:rsidR="005F0875" w:rsidRPr="005F0875" w:rsidRDefault="005F0875" w:rsidP="00AD61AB">
            <w:pPr>
              <w:jc w:val="center"/>
              <w:rPr>
                <w:sz w:val="20"/>
                <w:szCs w:val="20"/>
              </w:rPr>
            </w:pPr>
            <w:r w:rsidRPr="005F0875">
              <w:rPr>
                <w:sz w:val="20"/>
                <w:szCs w:val="20"/>
              </w:rPr>
              <w:t>1</w:t>
            </w:r>
          </w:p>
        </w:tc>
        <w:tc>
          <w:tcPr>
            <w:tcW w:w="1337" w:type="dxa"/>
          </w:tcPr>
          <w:p w:rsidR="005F0875" w:rsidRPr="005F0875" w:rsidRDefault="005F0875" w:rsidP="00AD61AB">
            <w:pPr>
              <w:jc w:val="center"/>
              <w:rPr>
                <w:sz w:val="20"/>
                <w:szCs w:val="20"/>
              </w:rPr>
            </w:pPr>
            <w:r w:rsidRPr="005F0875">
              <w:rPr>
                <w:sz w:val="20"/>
                <w:szCs w:val="20"/>
              </w:rPr>
              <w:t>1</w:t>
            </w:r>
          </w:p>
        </w:tc>
        <w:tc>
          <w:tcPr>
            <w:tcW w:w="1337" w:type="dxa"/>
          </w:tcPr>
          <w:p w:rsidR="005F0875" w:rsidRPr="005F0875" w:rsidRDefault="005F0875" w:rsidP="00AD61AB">
            <w:pPr>
              <w:jc w:val="center"/>
              <w:rPr>
                <w:sz w:val="20"/>
                <w:szCs w:val="20"/>
              </w:rPr>
            </w:pPr>
            <w:r w:rsidRPr="005F0875">
              <w:rPr>
                <w:sz w:val="20"/>
                <w:szCs w:val="20"/>
              </w:rPr>
              <w:t>1</w:t>
            </w:r>
          </w:p>
        </w:tc>
        <w:tc>
          <w:tcPr>
            <w:tcW w:w="1596" w:type="dxa"/>
          </w:tcPr>
          <w:p w:rsidR="005F0875" w:rsidRPr="005F0875" w:rsidRDefault="005F0875" w:rsidP="00AD61AB">
            <w:pPr>
              <w:jc w:val="center"/>
              <w:rPr>
                <w:sz w:val="20"/>
                <w:szCs w:val="20"/>
              </w:rPr>
            </w:pPr>
            <w:r w:rsidRPr="005F0875">
              <w:rPr>
                <w:sz w:val="20"/>
                <w:szCs w:val="20"/>
              </w:rPr>
              <w:t>16</w:t>
            </w:r>
          </w:p>
        </w:tc>
      </w:tr>
      <w:tr w:rsidR="005F0875" w:rsidRPr="005F0875">
        <w:tc>
          <w:tcPr>
            <w:tcW w:w="2628" w:type="dxa"/>
          </w:tcPr>
          <w:p w:rsidR="005F0875" w:rsidRPr="005F0875" w:rsidRDefault="005F0875" w:rsidP="00AD61AB">
            <w:pPr>
              <w:jc w:val="both"/>
              <w:rPr>
                <w:sz w:val="20"/>
                <w:szCs w:val="20"/>
              </w:rPr>
            </w:pPr>
            <w:r w:rsidRPr="005F0875">
              <w:rPr>
                <w:sz w:val="20"/>
                <w:szCs w:val="20"/>
              </w:rPr>
              <w:t>Сырье</w:t>
            </w:r>
          </w:p>
        </w:tc>
        <w:tc>
          <w:tcPr>
            <w:tcW w:w="1336" w:type="dxa"/>
          </w:tcPr>
          <w:p w:rsidR="005F0875" w:rsidRPr="005F0875" w:rsidRDefault="005F0875" w:rsidP="00AD61AB">
            <w:pPr>
              <w:jc w:val="center"/>
              <w:rPr>
                <w:sz w:val="20"/>
                <w:szCs w:val="20"/>
              </w:rPr>
            </w:pPr>
            <w:r w:rsidRPr="005F0875">
              <w:rPr>
                <w:sz w:val="20"/>
                <w:szCs w:val="20"/>
              </w:rPr>
              <w:t>6</w:t>
            </w:r>
          </w:p>
        </w:tc>
        <w:tc>
          <w:tcPr>
            <w:tcW w:w="1337" w:type="dxa"/>
          </w:tcPr>
          <w:p w:rsidR="005F0875" w:rsidRPr="005F0875" w:rsidRDefault="005F0875" w:rsidP="00AD61AB">
            <w:pPr>
              <w:jc w:val="center"/>
              <w:rPr>
                <w:sz w:val="20"/>
                <w:szCs w:val="20"/>
              </w:rPr>
            </w:pPr>
            <w:r w:rsidRPr="005F0875">
              <w:rPr>
                <w:sz w:val="20"/>
                <w:szCs w:val="20"/>
              </w:rPr>
              <w:t>5</w:t>
            </w:r>
          </w:p>
        </w:tc>
        <w:tc>
          <w:tcPr>
            <w:tcW w:w="1337" w:type="dxa"/>
          </w:tcPr>
          <w:p w:rsidR="005F0875" w:rsidRPr="005F0875" w:rsidRDefault="005F0875" w:rsidP="00AD61AB">
            <w:pPr>
              <w:jc w:val="center"/>
              <w:rPr>
                <w:sz w:val="20"/>
                <w:szCs w:val="20"/>
              </w:rPr>
            </w:pPr>
            <w:r w:rsidRPr="005F0875">
              <w:rPr>
                <w:sz w:val="20"/>
                <w:szCs w:val="20"/>
              </w:rPr>
              <w:t>4</w:t>
            </w:r>
          </w:p>
        </w:tc>
        <w:tc>
          <w:tcPr>
            <w:tcW w:w="1337" w:type="dxa"/>
          </w:tcPr>
          <w:p w:rsidR="005F0875" w:rsidRPr="005F0875" w:rsidRDefault="005F0875" w:rsidP="00AD61AB">
            <w:pPr>
              <w:jc w:val="center"/>
              <w:rPr>
                <w:sz w:val="20"/>
                <w:szCs w:val="20"/>
              </w:rPr>
            </w:pPr>
            <w:r w:rsidRPr="005F0875">
              <w:rPr>
                <w:sz w:val="20"/>
                <w:szCs w:val="20"/>
              </w:rPr>
              <w:t>3</w:t>
            </w:r>
          </w:p>
        </w:tc>
        <w:tc>
          <w:tcPr>
            <w:tcW w:w="1596" w:type="dxa"/>
          </w:tcPr>
          <w:p w:rsidR="005F0875" w:rsidRPr="005F0875" w:rsidRDefault="005F0875" w:rsidP="00AD61AB">
            <w:pPr>
              <w:jc w:val="center"/>
              <w:rPr>
                <w:sz w:val="20"/>
                <w:szCs w:val="20"/>
              </w:rPr>
            </w:pPr>
            <w:r w:rsidRPr="005F0875">
              <w:rPr>
                <w:sz w:val="20"/>
                <w:szCs w:val="20"/>
              </w:rPr>
              <w:t>110</w:t>
            </w:r>
          </w:p>
        </w:tc>
      </w:tr>
      <w:tr w:rsidR="005F0875" w:rsidRPr="005F0875">
        <w:tc>
          <w:tcPr>
            <w:tcW w:w="2628" w:type="dxa"/>
          </w:tcPr>
          <w:p w:rsidR="005F0875" w:rsidRPr="005F0875" w:rsidRDefault="005F0875" w:rsidP="00AD61AB">
            <w:pPr>
              <w:jc w:val="both"/>
              <w:rPr>
                <w:sz w:val="20"/>
                <w:szCs w:val="20"/>
              </w:rPr>
            </w:pPr>
            <w:r w:rsidRPr="005F0875">
              <w:rPr>
                <w:sz w:val="20"/>
                <w:szCs w:val="20"/>
              </w:rPr>
              <w:t>Оборудование</w:t>
            </w:r>
          </w:p>
        </w:tc>
        <w:tc>
          <w:tcPr>
            <w:tcW w:w="1336" w:type="dxa"/>
          </w:tcPr>
          <w:p w:rsidR="005F0875" w:rsidRPr="005F0875" w:rsidRDefault="005F0875" w:rsidP="00AD61AB">
            <w:pPr>
              <w:jc w:val="center"/>
              <w:rPr>
                <w:sz w:val="20"/>
                <w:szCs w:val="20"/>
              </w:rPr>
            </w:pPr>
            <w:r w:rsidRPr="005F0875">
              <w:rPr>
                <w:sz w:val="20"/>
                <w:szCs w:val="20"/>
              </w:rPr>
              <w:t>4</w:t>
            </w:r>
          </w:p>
        </w:tc>
        <w:tc>
          <w:tcPr>
            <w:tcW w:w="1337" w:type="dxa"/>
          </w:tcPr>
          <w:p w:rsidR="005F0875" w:rsidRPr="005F0875" w:rsidRDefault="005F0875" w:rsidP="00AD61AB">
            <w:pPr>
              <w:jc w:val="center"/>
              <w:rPr>
                <w:sz w:val="20"/>
                <w:szCs w:val="20"/>
              </w:rPr>
            </w:pPr>
            <w:r w:rsidRPr="005F0875">
              <w:rPr>
                <w:sz w:val="20"/>
                <w:szCs w:val="20"/>
              </w:rPr>
              <w:t>6</w:t>
            </w:r>
          </w:p>
        </w:tc>
        <w:tc>
          <w:tcPr>
            <w:tcW w:w="1337" w:type="dxa"/>
          </w:tcPr>
          <w:p w:rsidR="005F0875" w:rsidRPr="005F0875" w:rsidRDefault="005F0875" w:rsidP="00AD61AB">
            <w:pPr>
              <w:jc w:val="center"/>
              <w:rPr>
                <w:sz w:val="20"/>
                <w:szCs w:val="20"/>
              </w:rPr>
            </w:pPr>
            <w:r w:rsidRPr="005F0875">
              <w:rPr>
                <w:sz w:val="20"/>
                <w:szCs w:val="20"/>
              </w:rPr>
              <w:t>10</w:t>
            </w:r>
          </w:p>
        </w:tc>
        <w:tc>
          <w:tcPr>
            <w:tcW w:w="1337" w:type="dxa"/>
          </w:tcPr>
          <w:p w:rsidR="005F0875" w:rsidRPr="005F0875" w:rsidRDefault="005F0875" w:rsidP="00AD61AB">
            <w:pPr>
              <w:jc w:val="center"/>
              <w:rPr>
                <w:sz w:val="20"/>
                <w:szCs w:val="20"/>
              </w:rPr>
            </w:pPr>
            <w:r w:rsidRPr="005F0875">
              <w:rPr>
                <w:sz w:val="20"/>
                <w:szCs w:val="20"/>
              </w:rPr>
              <w:t>13</w:t>
            </w:r>
          </w:p>
        </w:tc>
        <w:tc>
          <w:tcPr>
            <w:tcW w:w="1596" w:type="dxa"/>
          </w:tcPr>
          <w:p w:rsidR="005F0875" w:rsidRPr="005F0875" w:rsidRDefault="005F0875" w:rsidP="00AD61AB">
            <w:pPr>
              <w:jc w:val="center"/>
              <w:rPr>
                <w:sz w:val="20"/>
                <w:szCs w:val="20"/>
              </w:rPr>
            </w:pPr>
            <w:r w:rsidRPr="005F0875">
              <w:rPr>
                <w:sz w:val="20"/>
                <w:szCs w:val="20"/>
              </w:rPr>
              <w:t>100</w:t>
            </w:r>
          </w:p>
        </w:tc>
      </w:tr>
      <w:tr w:rsidR="005F0875" w:rsidRPr="005F0875">
        <w:tc>
          <w:tcPr>
            <w:tcW w:w="2628" w:type="dxa"/>
          </w:tcPr>
          <w:p w:rsidR="005F0875" w:rsidRPr="005F0875" w:rsidRDefault="005F0875" w:rsidP="00AD61AB">
            <w:pPr>
              <w:rPr>
                <w:sz w:val="20"/>
                <w:szCs w:val="20"/>
              </w:rPr>
            </w:pPr>
            <w:r w:rsidRPr="005F0875">
              <w:rPr>
                <w:sz w:val="20"/>
                <w:szCs w:val="20"/>
              </w:rPr>
              <w:t>Прибыль на единицу продукции</w:t>
            </w:r>
          </w:p>
        </w:tc>
        <w:tc>
          <w:tcPr>
            <w:tcW w:w="1336" w:type="dxa"/>
          </w:tcPr>
          <w:p w:rsidR="005F0875" w:rsidRPr="005F0875" w:rsidRDefault="005F0875" w:rsidP="00AD61AB">
            <w:pPr>
              <w:jc w:val="center"/>
              <w:rPr>
                <w:sz w:val="20"/>
                <w:szCs w:val="20"/>
              </w:rPr>
            </w:pPr>
            <w:r w:rsidRPr="005F0875">
              <w:rPr>
                <w:sz w:val="20"/>
                <w:szCs w:val="20"/>
              </w:rPr>
              <w:t>30</w:t>
            </w:r>
          </w:p>
        </w:tc>
        <w:tc>
          <w:tcPr>
            <w:tcW w:w="1337" w:type="dxa"/>
          </w:tcPr>
          <w:p w:rsidR="005F0875" w:rsidRPr="005F0875" w:rsidRDefault="005F0875" w:rsidP="00AD61AB">
            <w:pPr>
              <w:jc w:val="center"/>
              <w:rPr>
                <w:sz w:val="20"/>
                <w:szCs w:val="20"/>
              </w:rPr>
            </w:pPr>
            <w:r w:rsidRPr="005F0875">
              <w:rPr>
                <w:sz w:val="20"/>
                <w:szCs w:val="20"/>
              </w:rPr>
              <w:t>25</w:t>
            </w:r>
          </w:p>
        </w:tc>
        <w:tc>
          <w:tcPr>
            <w:tcW w:w="1337" w:type="dxa"/>
          </w:tcPr>
          <w:p w:rsidR="005F0875" w:rsidRPr="005F0875" w:rsidRDefault="005F0875" w:rsidP="00AD61AB">
            <w:pPr>
              <w:jc w:val="center"/>
              <w:rPr>
                <w:sz w:val="20"/>
                <w:szCs w:val="20"/>
              </w:rPr>
            </w:pPr>
            <w:r w:rsidRPr="005F0875">
              <w:rPr>
                <w:sz w:val="20"/>
                <w:szCs w:val="20"/>
              </w:rPr>
              <w:t>8</w:t>
            </w:r>
          </w:p>
        </w:tc>
        <w:tc>
          <w:tcPr>
            <w:tcW w:w="1337" w:type="dxa"/>
          </w:tcPr>
          <w:p w:rsidR="005F0875" w:rsidRPr="005F0875" w:rsidRDefault="005F0875" w:rsidP="00AD61AB">
            <w:pPr>
              <w:jc w:val="center"/>
              <w:rPr>
                <w:sz w:val="20"/>
                <w:szCs w:val="20"/>
              </w:rPr>
            </w:pPr>
            <w:r w:rsidRPr="005F0875">
              <w:rPr>
                <w:sz w:val="20"/>
                <w:szCs w:val="20"/>
              </w:rPr>
              <w:t>16</w:t>
            </w:r>
          </w:p>
        </w:tc>
        <w:tc>
          <w:tcPr>
            <w:tcW w:w="1596" w:type="dxa"/>
          </w:tcPr>
          <w:p w:rsidR="005F0875" w:rsidRPr="005F0875" w:rsidRDefault="005F0875" w:rsidP="00AD61AB">
            <w:pPr>
              <w:jc w:val="center"/>
              <w:rPr>
                <w:sz w:val="20"/>
                <w:szCs w:val="20"/>
              </w:rPr>
            </w:pPr>
          </w:p>
        </w:tc>
      </w:tr>
    </w:tbl>
    <w:p w:rsidR="005F0875" w:rsidRPr="005F0875" w:rsidRDefault="005F0875" w:rsidP="005F0875">
      <w:pPr>
        <w:jc w:val="both"/>
        <w:rPr>
          <w:sz w:val="20"/>
          <w:szCs w:val="20"/>
        </w:rPr>
      </w:pPr>
    </w:p>
    <w:p w:rsidR="005F0875" w:rsidRPr="005F0875" w:rsidRDefault="005F0875" w:rsidP="005F0875">
      <w:pPr>
        <w:jc w:val="both"/>
        <w:rPr>
          <w:sz w:val="20"/>
          <w:szCs w:val="20"/>
        </w:rPr>
      </w:pPr>
      <w:r w:rsidRPr="005F0875">
        <w:rPr>
          <w:sz w:val="20"/>
          <w:szCs w:val="20"/>
        </w:rPr>
        <w:t>Сформулировать экономико-математическую модель задачи на максимум прибыли и найти оптимальный план выпуска продукции.</w:t>
      </w:r>
    </w:p>
    <w:p w:rsidR="005F0875" w:rsidRDefault="005F0875" w:rsidP="005F0875">
      <w:pPr>
        <w:jc w:val="center"/>
        <w:rPr>
          <w:sz w:val="20"/>
          <w:szCs w:val="20"/>
        </w:rPr>
      </w:pPr>
    </w:p>
    <w:p w:rsidR="005F0875" w:rsidRPr="005F0875" w:rsidRDefault="005F0875" w:rsidP="005F0875">
      <w:pPr>
        <w:jc w:val="center"/>
        <w:rPr>
          <w:sz w:val="20"/>
          <w:szCs w:val="20"/>
        </w:rPr>
      </w:pPr>
    </w:p>
    <w:p w:rsidR="005F0875" w:rsidRPr="005F0875" w:rsidRDefault="005F0875" w:rsidP="005F0875">
      <w:pPr>
        <w:jc w:val="both"/>
        <w:rPr>
          <w:sz w:val="20"/>
          <w:szCs w:val="20"/>
        </w:rPr>
      </w:pPr>
      <w:r>
        <w:rPr>
          <w:sz w:val="20"/>
          <w:szCs w:val="20"/>
        </w:rPr>
        <w:t xml:space="preserve">7. </w:t>
      </w:r>
      <w:r w:rsidRPr="005F0875">
        <w:rPr>
          <w:sz w:val="20"/>
          <w:szCs w:val="20"/>
        </w:rPr>
        <w:t>Для выпуска двух  видов продукции требуется затраты сырья, рабочего времени и оборудования. Исходные данные приведены в таблице:</w:t>
      </w:r>
    </w:p>
    <w:p w:rsidR="005F0875" w:rsidRPr="005F0875" w:rsidRDefault="005F0875" w:rsidP="005F0875">
      <w:pPr>
        <w:jc w:val="both"/>
        <w:rPr>
          <w:sz w:val="20"/>
          <w:szCs w:val="20"/>
        </w:rPr>
      </w:pPr>
    </w:p>
    <w:tbl>
      <w:tblPr>
        <w:tblStyle w:val="af9"/>
        <w:tblW w:w="0" w:type="auto"/>
        <w:tblLook w:val="01E0" w:firstRow="1" w:lastRow="1" w:firstColumn="1" w:lastColumn="1" w:noHBand="0" w:noVBand="0"/>
      </w:tblPr>
      <w:tblGrid>
        <w:gridCol w:w="2628"/>
        <w:gridCol w:w="1800"/>
        <w:gridCol w:w="2210"/>
        <w:gridCol w:w="1596"/>
      </w:tblGrid>
      <w:tr w:rsidR="005F0875" w:rsidRPr="005F0875">
        <w:tc>
          <w:tcPr>
            <w:tcW w:w="2628" w:type="dxa"/>
            <w:vMerge w:val="restart"/>
          </w:tcPr>
          <w:p w:rsidR="005F0875" w:rsidRPr="005F0875" w:rsidRDefault="005F0875" w:rsidP="00AD61AB">
            <w:pPr>
              <w:jc w:val="center"/>
              <w:rPr>
                <w:sz w:val="20"/>
                <w:szCs w:val="20"/>
              </w:rPr>
            </w:pPr>
            <w:r w:rsidRPr="005F0875">
              <w:rPr>
                <w:sz w:val="20"/>
                <w:szCs w:val="20"/>
              </w:rPr>
              <w:t xml:space="preserve">Тип </w:t>
            </w:r>
          </w:p>
          <w:p w:rsidR="005F0875" w:rsidRPr="005F0875" w:rsidRDefault="005F0875" w:rsidP="00AD61AB">
            <w:pPr>
              <w:jc w:val="center"/>
              <w:rPr>
                <w:sz w:val="20"/>
                <w:szCs w:val="20"/>
              </w:rPr>
            </w:pPr>
            <w:r w:rsidRPr="005F0875">
              <w:rPr>
                <w:sz w:val="20"/>
                <w:szCs w:val="20"/>
              </w:rPr>
              <w:t>ресурса</w:t>
            </w:r>
          </w:p>
        </w:tc>
        <w:tc>
          <w:tcPr>
            <w:tcW w:w="4010" w:type="dxa"/>
            <w:gridSpan w:val="2"/>
          </w:tcPr>
          <w:p w:rsidR="005F0875" w:rsidRPr="005F0875" w:rsidRDefault="005F0875" w:rsidP="00AD61AB">
            <w:pPr>
              <w:jc w:val="center"/>
              <w:rPr>
                <w:sz w:val="20"/>
                <w:szCs w:val="20"/>
              </w:rPr>
            </w:pPr>
            <w:r w:rsidRPr="005F0875">
              <w:rPr>
                <w:sz w:val="20"/>
                <w:szCs w:val="20"/>
              </w:rPr>
              <w:t>Нормы затрат ресурсов на единицу продукции</w:t>
            </w:r>
          </w:p>
        </w:tc>
        <w:tc>
          <w:tcPr>
            <w:tcW w:w="1596" w:type="dxa"/>
          </w:tcPr>
          <w:p w:rsidR="005F0875" w:rsidRPr="005F0875" w:rsidRDefault="005F0875" w:rsidP="00AD61AB">
            <w:pPr>
              <w:jc w:val="center"/>
              <w:rPr>
                <w:sz w:val="20"/>
                <w:szCs w:val="20"/>
              </w:rPr>
            </w:pPr>
            <w:r w:rsidRPr="005F0875">
              <w:rPr>
                <w:sz w:val="20"/>
                <w:szCs w:val="20"/>
              </w:rPr>
              <w:t>Наличие ресурсов</w:t>
            </w:r>
          </w:p>
        </w:tc>
      </w:tr>
      <w:tr w:rsidR="005F0875" w:rsidRPr="005F0875">
        <w:tc>
          <w:tcPr>
            <w:tcW w:w="2628" w:type="dxa"/>
            <w:vMerge/>
          </w:tcPr>
          <w:p w:rsidR="005F0875" w:rsidRPr="005F0875" w:rsidRDefault="005F0875" w:rsidP="00AD61AB">
            <w:pPr>
              <w:jc w:val="both"/>
              <w:rPr>
                <w:sz w:val="20"/>
                <w:szCs w:val="20"/>
              </w:rPr>
            </w:pPr>
          </w:p>
        </w:tc>
        <w:tc>
          <w:tcPr>
            <w:tcW w:w="1800"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1</w:t>
            </w:r>
          </w:p>
        </w:tc>
        <w:tc>
          <w:tcPr>
            <w:tcW w:w="2210" w:type="dxa"/>
          </w:tcPr>
          <w:p w:rsidR="005F0875" w:rsidRPr="005F0875" w:rsidRDefault="005F0875" w:rsidP="00AD61AB">
            <w:pPr>
              <w:jc w:val="center"/>
              <w:rPr>
                <w:sz w:val="20"/>
                <w:szCs w:val="20"/>
              </w:rPr>
            </w:pPr>
            <w:r w:rsidRPr="005F0875">
              <w:rPr>
                <w:sz w:val="20"/>
                <w:szCs w:val="20"/>
              </w:rPr>
              <w:t>П</w:t>
            </w:r>
            <w:r w:rsidRPr="005F0875">
              <w:rPr>
                <w:sz w:val="20"/>
                <w:szCs w:val="20"/>
                <w:vertAlign w:val="subscript"/>
              </w:rPr>
              <w:t>2</w:t>
            </w:r>
          </w:p>
        </w:tc>
        <w:tc>
          <w:tcPr>
            <w:tcW w:w="1596" w:type="dxa"/>
          </w:tcPr>
          <w:p w:rsidR="005F0875" w:rsidRPr="005F0875" w:rsidRDefault="005F0875" w:rsidP="00AD61AB">
            <w:pPr>
              <w:jc w:val="both"/>
              <w:rPr>
                <w:sz w:val="20"/>
                <w:szCs w:val="20"/>
              </w:rPr>
            </w:pPr>
          </w:p>
        </w:tc>
      </w:tr>
      <w:tr w:rsidR="005F0875" w:rsidRPr="005F0875">
        <w:tc>
          <w:tcPr>
            <w:tcW w:w="2628" w:type="dxa"/>
          </w:tcPr>
          <w:p w:rsidR="005F0875" w:rsidRPr="005F0875" w:rsidRDefault="005F0875" w:rsidP="00AD61AB">
            <w:pPr>
              <w:jc w:val="both"/>
              <w:rPr>
                <w:sz w:val="20"/>
                <w:szCs w:val="20"/>
              </w:rPr>
            </w:pPr>
            <w:r w:rsidRPr="005F0875">
              <w:rPr>
                <w:sz w:val="20"/>
                <w:szCs w:val="20"/>
              </w:rPr>
              <w:t>Сырье</w:t>
            </w:r>
          </w:p>
        </w:tc>
        <w:tc>
          <w:tcPr>
            <w:tcW w:w="1800" w:type="dxa"/>
          </w:tcPr>
          <w:p w:rsidR="005F0875" w:rsidRPr="005F0875" w:rsidRDefault="005F0875" w:rsidP="00AD61AB">
            <w:pPr>
              <w:jc w:val="center"/>
              <w:rPr>
                <w:sz w:val="20"/>
                <w:szCs w:val="20"/>
              </w:rPr>
            </w:pPr>
            <w:r w:rsidRPr="005F0875">
              <w:rPr>
                <w:sz w:val="20"/>
                <w:szCs w:val="20"/>
              </w:rPr>
              <w:t>6</w:t>
            </w:r>
          </w:p>
        </w:tc>
        <w:tc>
          <w:tcPr>
            <w:tcW w:w="2210" w:type="dxa"/>
          </w:tcPr>
          <w:p w:rsidR="005F0875" w:rsidRPr="005F0875" w:rsidRDefault="005F0875" w:rsidP="00AD61AB">
            <w:pPr>
              <w:jc w:val="center"/>
              <w:rPr>
                <w:sz w:val="20"/>
                <w:szCs w:val="20"/>
              </w:rPr>
            </w:pPr>
            <w:r w:rsidRPr="005F0875">
              <w:rPr>
                <w:sz w:val="20"/>
                <w:szCs w:val="20"/>
              </w:rPr>
              <w:t>6</w:t>
            </w:r>
          </w:p>
        </w:tc>
        <w:tc>
          <w:tcPr>
            <w:tcW w:w="1596" w:type="dxa"/>
          </w:tcPr>
          <w:p w:rsidR="005F0875" w:rsidRPr="005F0875" w:rsidRDefault="005F0875" w:rsidP="00AD61AB">
            <w:pPr>
              <w:jc w:val="center"/>
              <w:rPr>
                <w:sz w:val="20"/>
                <w:szCs w:val="20"/>
              </w:rPr>
            </w:pPr>
            <w:r w:rsidRPr="005F0875">
              <w:rPr>
                <w:sz w:val="20"/>
                <w:szCs w:val="20"/>
              </w:rPr>
              <w:t>36</w:t>
            </w:r>
          </w:p>
        </w:tc>
      </w:tr>
      <w:tr w:rsidR="005F0875" w:rsidRPr="005F0875">
        <w:tc>
          <w:tcPr>
            <w:tcW w:w="2628" w:type="dxa"/>
          </w:tcPr>
          <w:p w:rsidR="005F0875" w:rsidRPr="005F0875" w:rsidRDefault="005F0875" w:rsidP="00AD61AB">
            <w:pPr>
              <w:jc w:val="both"/>
              <w:rPr>
                <w:sz w:val="20"/>
                <w:szCs w:val="20"/>
              </w:rPr>
            </w:pPr>
            <w:r w:rsidRPr="005F0875">
              <w:rPr>
                <w:sz w:val="20"/>
                <w:szCs w:val="20"/>
              </w:rPr>
              <w:t>Рабочее время</w:t>
            </w:r>
          </w:p>
        </w:tc>
        <w:tc>
          <w:tcPr>
            <w:tcW w:w="1800" w:type="dxa"/>
          </w:tcPr>
          <w:p w:rsidR="005F0875" w:rsidRPr="005F0875" w:rsidRDefault="005F0875" w:rsidP="00AD61AB">
            <w:pPr>
              <w:jc w:val="center"/>
              <w:rPr>
                <w:sz w:val="20"/>
                <w:szCs w:val="20"/>
              </w:rPr>
            </w:pPr>
            <w:r w:rsidRPr="005F0875">
              <w:rPr>
                <w:sz w:val="20"/>
                <w:szCs w:val="20"/>
              </w:rPr>
              <w:t>4</w:t>
            </w:r>
          </w:p>
        </w:tc>
        <w:tc>
          <w:tcPr>
            <w:tcW w:w="2210" w:type="dxa"/>
          </w:tcPr>
          <w:p w:rsidR="005F0875" w:rsidRPr="005F0875" w:rsidRDefault="005F0875" w:rsidP="00AD61AB">
            <w:pPr>
              <w:jc w:val="center"/>
              <w:rPr>
                <w:sz w:val="20"/>
                <w:szCs w:val="20"/>
              </w:rPr>
            </w:pPr>
            <w:r w:rsidRPr="005F0875">
              <w:rPr>
                <w:sz w:val="20"/>
                <w:szCs w:val="20"/>
              </w:rPr>
              <w:t>2</w:t>
            </w:r>
          </w:p>
        </w:tc>
        <w:tc>
          <w:tcPr>
            <w:tcW w:w="1596" w:type="dxa"/>
          </w:tcPr>
          <w:p w:rsidR="005F0875" w:rsidRPr="005F0875" w:rsidRDefault="005F0875" w:rsidP="00AD61AB">
            <w:pPr>
              <w:jc w:val="center"/>
              <w:rPr>
                <w:sz w:val="20"/>
                <w:szCs w:val="20"/>
              </w:rPr>
            </w:pPr>
            <w:r w:rsidRPr="005F0875">
              <w:rPr>
                <w:sz w:val="20"/>
                <w:szCs w:val="20"/>
              </w:rPr>
              <w:t>20</w:t>
            </w:r>
          </w:p>
        </w:tc>
      </w:tr>
      <w:tr w:rsidR="005F0875" w:rsidRPr="005F0875">
        <w:tc>
          <w:tcPr>
            <w:tcW w:w="2628" w:type="dxa"/>
          </w:tcPr>
          <w:p w:rsidR="005F0875" w:rsidRPr="005F0875" w:rsidRDefault="005F0875" w:rsidP="00AD61AB">
            <w:pPr>
              <w:jc w:val="both"/>
              <w:rPr>
                <w:sz w:val="20"/>
                <w:szCs w:val="20"/>
              </w:rPr>
            </w:pPr>
            <w:r w:rsidRPr="005F0875">
              <w:rPr>
                <w:sz w:val="20"/>
                <w:szCs w:val="20"/>
              </w:rPr>
              <w:t>Оборудование</w:t>
            </w:r>
          </w:p>
        </w:tc>
        <w:tc>
          <w:tcPr>
            <w:tcW w:w="1800" w:type="dxa"/>
          </w:tcPr>
          <w:p w:rsidR="005F0875" w:rsidRPr="005F0875" w:rsidRDefault="005F0875" w:rsidP="00AD61AB">
            <w:pPr>
              <w:jc w:val="center"/>
              <w:rPr>
                <w:sz w:val="20"/>
                <w:szCs w:val="20"/>
              </w:rPr>
            </w:pPr>
            <w:r w:rsidRPr="005F0875">
              <w:rPr>
                <w:sz w:val="20"/>
                <w:szCs w:val="20"/>
              </w:rPr>
              <w:t>4</w:t>
            </w:r>
          </w:p>
        </w:tc>
        <w:tc>
          <w:tcPr>
            <w:tcW w:w="2210" w:type="dxa"/>
          </w:tcPr>
          <w:p w:rsidR="005F0875" w:rsidRPr="005F0875" w:rsidRDefault="005F0875" w:rsidP="00AD61AB">
            <w:pPr>
              <w:jc w:val="center"/>
              <w:rPr>
                <w:sz w:val="20"/>
                <w:szCs w:val="20"/>
              </w:rPr>
            </w:pPr>
            <w:r w:rsidRPr="005F0875">
              <w:rPr>
                <w:sz w:val="20"/>
                <w:szCs w:val="20"/>
              </w:rPr>
              <w:t>8</w:t>
            </w:r>
          </w:p>
        </w:tc>
        <w:tc>
          <w:tcPr>
            <w:tcW w:w="1596" w:type="dxa"/>
          </w:tcPr>
          <w:p w:rsidR="005F0875" w:rsidRPr="005F0875" w:rsidRDefault="005F0875" w:rsidP="00AD61AB">
            <w:pPr>
              <w:jc w:val="center"/>
              <w:rPr>
                <w:sz w:val="20"/>
                <w:szCs w:val="20"/>
              </w:rPr>
            </w:pPr>
            <w:r w:rsidRPr="005F0875">
              <w:rPr>
                <w:sz w:val="20"/>
                <w:szCs w:val="20"/>
              </w:rPr>
              <w:t>40</w:t>
            </w:r>
          </w:p>
        </w:tc>
      </w:tr>
      <w:tr w:rsidR="005F0875" w:rsidRPr="005F0875">
        <w:tc>
          <w:tcPr>
            <w:tcW w:w="2628" w:type="dxa"/>
          </w:tcPr>
          <w:p w:rsidR="005F0875" w:rsidRPr="005F0875" w:rsidRDefault="005F0875" w:rsidP="00AD61AB">
            <w:pPr>
              <w:rPr>
                <w:sz w:val="20"/>
                <w:szCs w:val="20"/>
              </w:rPr>
            </w:pPr>
            <w:r w:rsidRPr="005F0875">
              <w:rPr>
                <w:sz w:val="20"/>
                <w:szCs w:val="20"/>
              </w:rPr>
              <w:t>Прибыль на единицу продукции</w:t>
            </w:r>
          </w:p>
        </w:tc>
        <w:tc>
          <w:tcPr>
            <w:tcW w:w="1800" w:type="dxa"/>
          </w:tcPr>
          <w:p w:rsidR="005F0875" w:rsidRPr="005F0875" w:rsidRDefault="005F0875" w:rsidP="00AD61AB">
            <w:pPr>
              <w:jc w:val="center"/>
              <w:rPr>
                <w:sz w:val="20"/>
                <w:szCs w:val="20"/>
              </w:rPr>
            </w:pPr>
            <w:r w:rsidRPr="005F0875">
              <w:rPr>
                <w:sz w:val="20"/>
                <w:szCs w:val="20"/>
              </w:rPr>
              <w:t>12</w:t>
            </w:r>
          </w:p>
        </w:tc>
        <w:tc>
          <w:tcPr>
            <w:tcW w:w="2210" w:type="dxa"/>
          </w:tcPr>
          <w:p w:rsidR="005F0875" w:rsidRPr="005F0875" w:rsidRDefault="005F0875" w:rsidP="00AD61AB">
            <w:pPr>
              <w:jc w:val="center"/>
              <w:rPr>
                <w:sz w:val="20"/>
                <w:szCs w:val="20"/>
              </w:rPr>
            </w:pPr>
            <w:r w:rsidRPr="005F0875">
              <w:rPr>
                <w:sz w:val="20"/>
                <w:szCs w:val="20"/>
              </w:rPr>
              <w:t>15</w:t>
            </w:r>
          </w:p>
        </w:tc>
        <w:tc>
          <w:tcPr>
            <w:tcW w:w="1596" w:type="dxa"/>
          </w:tcPr>
          <w:p w:rsidR="005F0875" w:rsidRPr="005F0875" w:rsidRDefault="005F0875" w:rsidP="00AD61AB">
            <w:pPr>
              <w:jc w:val="center"/>
              <w:rPr>
                <w:sz w:val="20"/>
                <w:szCs w:val="20"/>
              </w:rPr>
            </w:pPr>
          </w:p>
        </w:tc>
      </w:tr>
    </w:tbl>
    <w:p w:rsidR="005F0875" w:rsidRPr="005F0875" w:rsidRDefault="005F0875" w:rsidP="005F0875">
      <w:pPr>
        <w:jc w:val="both"/>
        <w:rPr>
          <w:sz w:val="20"/>
          <w:szCs w:val="20"/>
        </w:rPr>
      </w:pPr>
    </w:p>
    <w:p w:rsidR="005F0875" w:rsidRPr="005F0875" w:rsidRDefault="005F0875" w:rsidP="005F0875">
      <w:pPr>
        <w:jc w:val="both"/>
        <w:rPr>
          <w:sz w:val="20"/>
          <w:szCs w:val="20"/>
        </w:rPr>
      </w:pPr>
      <w:r w:rsidRPr="005F0875">
        <w:rPr>
          <w:sz w:val="20"/>
          <w:szCs w:val="20"/>
        </w:rPr>
        <w:t>Сформулировать экономико-математическую модель задачи на максимум прибыли и найти оптимальный план выпуска продукции.</w:t>
      </w:r>
    </w:p>
    <w:p w:rsidR="005F0875" w:rsidRDefault="005F0875" w:rsidP="005F0875">
      <w:pPr>
        <w:jc w:val="center"/>
        <w:rPr>
          <w:sz w:val="20"/>
          <w:szCs w:val="20"/>
        </w:rPr>
      </w:pPr>
    </w:p>
    <w:p w:rsidR="005F0875" w:rsidRPr="005F0875" w:rsidRDefault="005F0875" w:rsidP="005F0875">
      <w:pPr>
        <w:jc w:val="center"/>
        <w:rPr>
          <w:sz w:val="20"/>
          <w:szCs w:val="20"/>
        </w:rPr>
      </w:pPr>
    </w:p>
    <w:p w:rsidR="005F0875" w:rsidRPr="005F0875" w:rsidRDefault="005F0875" w:rsidP="005F0875">
      <w:pPr>
        <w:jc w:val="both"/>
        <w:rPr>
          <w:sz w:val="20"/>
          <w:szCs w:val="20"/>
        </w:rPr>
      </w:pPr>
      <w:r>
        <w:rPr>
          <w:sz w:val="20"/>
          <w:szCs w:val="20"/>
        </w:rPr>
        <w:t xml:space="preserve">8. </w:t>
      </w:r>
      <w:r w:rsidRPr="005F0875">
        <w:rPr>
          <w:sz w:val="20"/>
          <w:szCs w:val="20"/>
        </w:rPr>
        <w:t>Предприятие производит две смеси А и В из двух сортов бензина. Смесь А содержит 70% бензина 1-го сорта и 30% - 2-го сорта. Смесь В – 90% бензина 1-го сорта и 10% бензина 2-го сорта. Запас бензина 1-го сорта составляет 60 т, а 2-го – 30т. Смесь А продается по цене 300 руб. за 1 т., а смесь В – 400 руб. за 1т.</w:t>
      </w:r>
    </w:p>
    <w:p w:rsidR="005F0875" w:rsidRPr="005F0875" w:rsidRDefault="005F0875" w:rsidP="005F0875">
      <w:pPr>
        <w:jc w:val="both"/>
        <w:rPr>
          <w:sz w:val="20"/>
          <w:szCs w:val="20"/>
        </w:rPr>
      </w:pPr>
      <w:r w:rsidRPr="005F0875">
        <w:rPr>
          <w:sz w:val="20"/>
          <w:szCs w:val="20"/>
        </w:rPr>
        <w:t>Требуется составить такой план производства смесей, при котором будет получен максимальный доход.</w:t>
      </w:r>
    </w:p>
    <w:p w:rsidR="004247FF" w:rsidRPr="005F0875" w:rsidRDefault="004247FF" w:rsidP="00F00A38">
      <w:pPr>
        <w:jc w:val="center"/>
        <w:rPr>
          <w:sz w:val="20"/>
          <w:szCs w:val="20"/>
        </w:rPr>
      </w:pPr>
    </w:p>
    <w:p w:rsidR="004247FF" w:rsidRPr="005F0875" w:rsidRDefault="004247FF" w:rsidP="00F00A38">
      <w:pPr>
        <w:jc w:val="center"/>
        <w:rPr>
          <w:sz w:val="20"/>
          <w:szCs w:val="20"/>
        </w:rPr>
      </w:pPr>
    </w:p>
    <w:p w:rsidR="004247FF" w:rsidRPr="005F0875" w:rsidRDefault="004247FF" w:rsidP="00F00A38">
      <w:pPr>
        <w:jc w:val="center"/>
        <w:rPr>
          <w:sz w:val="20"/>
          <w:szCs w:val="20"/>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3.3. </w:t>
      </w:r>
      <w:r w:rsidR="007D66B5" w:rsidRPr="005908AA">
        <w:rPr>
          <w:rFonts w:ascii="Franklin Gothic Medium" w:hAnsi="Franklin Gothic Medium"/>
          <w:bCs/>
        </w:rPr>
        <w:t>Социология и психология управления</w:t>
      </w:r>
    </w:p>
    <w:p w:rsidR="00E84674" w:rsidRDefault="00E84674" w:rsidP="00E84674">
      <w:pPr>
        <w:pStyle w:val="a4"/>
        <w:spacing w:line="240" w:lineRule="auto"/>
        <w:ind w:left="360"/>
        <w:jc w:val="left"/>
        <w:rPr>
          <w:rFonts w:ascii="Franklin Gothic Medium" w:hAnsi="Franklin Gothic Medium"/>
          <w:bCs/>
        </w:rPr>
      </w:pPr>
    </w:p>
    <w:p w:rsidR="00E84674" w:rsidRDefault="00E84674" w:rsidP="00D85A27">
      <w:pPr>
        <w:numPr>
          <w:ilvl w:val="0"/>
          <w:numId w:val="152"/>
        </w:numPr>
        <w:tabs>
          <w:tab w:val="left" w:pos="720"/>
        </w:tabs>
        <w:jc w:val="both"/>
        <w:rPr>
          <w:sz w:val="20"/>
          <w:szCs w:val="28"/>
        </w:rPr>
      </w:pPr>
      <w:r>
        <w:rPr>
          <w:sz w:val="20"/>
          <w:szCs w:val="28"/>
        </w:rPr>
        <w:t>Предмет науки управления. Этапы ее развития.</w:t>
      </w:r>
    </w:p>
    <w:p w:rsidR="00E84674" w:rsidRDefault="00E84674" w:rsidP="00D85A27">
      <w:pPr>
        <w:numPr>
          <w:ilvl w:val="0"/>
          <w:numId w:val="152"/>
        </w:numPr>
        <w:tabs>
          <w:tab w:val="left" w:pos="720"/>
        </w:tabs>
        <w:jc w:val="both"/>
        <w:rPr>
          <w:sz w:val="20"/>
          <w:szCs w:val="28"/>
        </w:rPr>
      </w:pPr>
      <w:r>
        <w:rPr>
          <w:sz w:val="20"/>
          <w:szCs w:val="28"/>
        </w:rPr>
        <w:t>Основные управленческие культуры: характерные черты и особенности</w:t>
      </w:r>
    </w:p>
    <w:p w:rsidR="00E84674" w:rsidRDefault="00E84674" w:rsidP="00D85A27">
      <w:pPr>
        <w:numPr>
          <w:ilvl w:val="0"/>
          <w:numId w:val="152"/>
        </w:numPr>
        <w:tabs>
          <w:tab w:val="left" w:pos="720"/>
        </w:tabs>
        <w:jc w:val="both"/>
        <w:rPr>
          <w:sz w:val="20"/>
          <w:szCs w:val="28"/>
        </w:rPr>
      </w:pPr>
      <w:r>
        <w:rPr>
          <w:sz w:val="20"/>
          <w:szCs w:val="28"/>
        </w:rPr>
        <w:t>Доминирующие управленческие концепции (сравнительная характеристика)</w:t>
      </w:r>
    </w:p>
    <w:p w:rsidR="00E84674" w:rsidRDefault="00E84674" w:rsidP="00D85A27">
      <w:pPr>
        <w:numPr>
          <w:ilvl w:val="0"/>
          <w:numId w:val="152"/>
        </w:numPr>
        <w:tabs>
          <w:tab w:val="left" w:pos="720"/>
        </w:tabs>
        <w:jc w:val="both"/>
        <w:rPr>
          <w:sz w:val="20"/>
          <w:szCs w:val="28"/>
        </w:rPr>
      </w:pPr>
      <w:r>
        <w:rPr>
          <w:sz w:val="20"/>
          <w:szCs w:val="28"/>
        </w:rPr>
        <w:t>Социальное управление: социальное предвидение (сущность и формы)</w:t>
      </w:r>
    </w:p>
    <w:p w:rsidR="00E84674" w:rsidRDefault="00E84674" w:rsidP="00D85A27">
      <w:pPr>
        <w:numPr>
          <w:ilvl w:val="0"/>
          <w:numId w:val="152"/>
        </w:numPr>
        <w:tabs>
          <w:tab w:val="left" w:pos="720"/>
        </w:tabs>
        <w:jc w:val="both"/>
        <w:rPr>
          <w:sz w:val="20"/>
          <w:szCs w:val="28"/>
        </w:rPr>
      </w:pPr>
      <w:r>
        <w:rPr>
          <w:sz w:val="20"/>
          <w:szCs w:val="28"/>
        </w:rPr>
        <w:t>Методологические особенности социального прогнозирования.</w:t>
      </w:r>
    </w:p>
    <w:p w:rsidR="00E84674" w:rsidRDefault="00E84674" w:rsidP="00D85A27">
      <w:pPr>
        <w:numPr>
          <w:ilvl w:val="0"/>
          <w:numId w:val="152"/>
        </w:numPr>
        <w:tabs>
          <w:tab w:val="left" w:pos="720"/>
        </w:tabs>
        <w:jc w:val="both"/>
        <w:rPr>
          <w:sz w:val="20"/>
          <w:szCs w:val="28"/>
        </w:rPr>
      </w:pPr>
      <w:r>
        <w:rPr>
          <w:sz w:val="20"/>
          <w:szCs w:val="28"/>
        </w:rPr>
        <w:t>Методы социального прогнозирования</w:t>
      </w:r>
    </w:p>
    <w:p w:rsidR="00E84674" w:rsidRDefault="00E84674" w:rsidP="00D85A27">
      <w:pPr>
        <w:numPr>
          <w:ilvl w:val="0"/>
          <w:numId w:val="152"/>
        </w:numPr>
        <w:tabs>
          <w:tab w:val="left" w:pos="720"/>
        </w:tabs>
        <w:jc w:val="both"/>
        <w:rPr>
          <w:sz w:val="20"/>
          <w:szCs w:val="28"/>
        </w:rPr>
      </w:pPr>
      <w:r>
        <w:rPr>
          <w:sz w:val="20"/>
          <w:szCs w:val="28"/>
        </w:rPr>
        <w:t xml:space="preserve">Характеристика и особенности социального проектирования. </w:t>
      </w:r>
    </w:p>
    <w:p w:rsidR="00E84674" w:rsidRDefault="00E84674" w:rsidP="00D85A27">
      <w:pPr>
        <w:numPr>
          <w:ilvl w:val="0"/>
          <w:numId w:val="152"/>
        </w:numPr>
        <w:tabs>
          <w:tab w:val="left" w:pos="720"/>
        </w:tabs>
        <w:jc w:val="both"/>
        <w:rPr>
          <w:sz w:val="20"/>
          <w:szCs w:val="28"/>
        </w:rPr>
      </w:pPr>
      <w:r>
        <w:rPr>
          <w:sz w:val="20"/>
          <w:szCs w:val="28"/>
        </w:rPr>
        <w:t>Методы и этапы социального проектирования</w:t>
      </w:r>
    </w:p>
    <w:p w:rsidR="00E84674" w:rsidRDefault="00E84674" w:rsidP="00D85A27">
      <w:pPr>
        <w:numPr>
          <w:ilvl w:val="0"/>
          <w:numId w:val="152"/>
        </w:numPr>
        <w:tabs>
          <w:tab w:val="left" w:pos="720"/>
        </w:tabs>
        <w:jc w:val="both"/>
        <w:rPr>
          <w:sz w:val="20"/>
          <w:szCs w:val="28"/>
        </w:rPr>
      </w:pPr>
      <w:r>
        <w:rPr>
          <w:sz w:val="20"/>
          <w:szCs w:val="28"/>
        </w:rPr>
        <w:t>Сущность и методы социального планирования</w:t>
      </w:r>
    </w:p>
    <w:p w:rsidR="00E84674" w:rsidRDefault="00E84674" w:rsidP="00D85A27">
      <w:pPr>
        <w:numPr>
          <w:ilvl w:val="0"/>
          <w:numId w:val="152"/>
        </w:numPr>
        <w:tabs>
          <w:tab w:val="left" w:pos="720"/>
        </w:tabs>
        <w:jc w:val="both"/>
        <w:rPr>
          <w:sz w:val="20"/>
          <w:szCs w:val="28"/>
        </w:rPr>
      </w:pPr>
      <w:r>
        <w:rPr>
          <w:sz w:val="20"/>
          <w:szCs w:val="28"/>
        </w:rPr>
        <w:t>Руководство и лидерство как социальные феномены</w:t>
      </w:r>
    </w:p>
    <w:p w:rsidR="00E84674" w:rsidRDefault="00E84674" w:rsidP="00D85A27">
      <w:pPr>
        <w:numPr>
          <w:ilvl w:val="0"/>
          <w:numId w:val="152"/>
        </w:numPr>
        <w:tabs>
          <w:tab w:val="left" w:pos="720"/>
        </w:tabs>
        <w:jc w:val="both"/>
        <w:rPr>
          <w:sz w:val="20"/>
          <w:szCs w:val="28"/>
        </w:rPr>
      </w:pPr>
      <w:r>
        <w:rPr>
          <w:sz w:val="20"/>
          <w:szCs w:val="28"/>
        </w:rPr>
        <w:t>Основные теории лидерства</w:t>
      </w:r>
    </w:p>
    <w:p w:rsidR="00E84674" w:rsidRDefault="00E84674" w:rsidP="00D85A27">
      <w:pPr>
        <w:numPr>
          <w:ilvl w:val="0"/>
          <w:numId w:val="152"/>
        </w:numPr>
        <w:tabs>
          <w:tab w:val="left" w:pos="720"/>
        </w:tabs>
        <w:jc w:val="both"/>
        <w:rPr>
          <w:sz w:val="20"/>
          <w:szCs w:val="28"/>
        </w:rPr>
      </w:pPr>
      <w:r>
        <w:rPr>
          <w:sz w:val="20"/>
          <w:szCs w:val="28"/>
        </w:rPr>
        <w:t>Психология индивидуального стиля управления. Сравнительный анализ</w:t>
      </w:r>
    </w:p>
    <w:p w:rsidR="00E84674" w:rsidRDefault="00E84674" w:rsidP="00D85A27">
      <w:pPr>
        <w:numPr>
          <w:ilvl w:val="0"/>
          <w:numId w:val="152"/>
        </w:numPr>
        <w:tabs>
          <w:tab w:val="left" w:pos="720"/>
        </w:tabs>
        <w:jc w:val="both"/>
        <w:rPr>
          <w:sz w:val="20"/>
          <w:szCs w:val="28"/>
        </w:rPr>
      </w:pPr>
      <w:r>
        <w:rPr>
          <w:sz w:val="20"/>
          <w:szCs w:val="28"/>
        </w:rPr>
        <w:t>Основные психологические компоненты управленческой деятельности.</w:t>
      </w:r>
    </w:p>
    <w:p w:rsidR="00E84674" w:rsidRDefault="00E84674" w:rsidP="00D85A27">
      <w:pPr>
        <w:numPr>
          <w:ilvl w:val="0"/>
          <w:numId w:val="152"/>
        </w:numPr>
        <w:tabs>
          <w:tab w:val="left" w:pos="720"/>
        </w:tabs>
        <w:jc w:val="both"/>
        <w:rPr>
          <w:sz w:val="20"/>
          <w:szCs w:val="28"/>
        </w:rPr>
      </w:pPr>
      <w:r>
        <w:rPr>
          <w:sz w:val="20"/>
          <w:szCs w:val="28"/>
        </w:rPr>
        <w:t>Психологическая сущность и значение целеполагания.</w:t>
      </w:r>
    </w:p>
    <w:p w:rsidR="00E84674" w:rsidRDefault="00E84674" w:rsidP="00D85A27">
      <w:pPr>
        <w:numPr>
          <w:ilvl w:val="0"/>
          <w:numId w:val="152"/>
        </w:numPr>
        <w:tabs>
          <w:tab w:val="left" w:pos="720"/>
        </w:tabs>
        <w:jc w:val="both"/>
        <w:rPr>
          <w:sz w:val="20"/>
          <w:szCs w:val="28"/>
        </w:rPr>
      </w:pPr>
      <w:r>
        <w:rPr>
          <w:sz w:val="20"/>
          <w:szCs w:val="28"/>
        </w:rPr>
        <w:t>Планирование в системе управленческих действий.</w:t>
      </w:r>
    </w:p>
    <w:p w:rsidR="00E84674" w:rsidRDefault="00E84674" w:rsidP="00D85A27">
      <w:pPr>
        <w:numPr>
          <w:ilvl w:val="0"/>
          <w:numId w:val="152"/>
        </w:numPr>
        <w:tabs>
          <w:tab w:val="left" w:pos="720"/>
        </w:tabs>
        <w:jc w:val="both"/>
        <w:rPr>
          <w:sz w:val="20"/>
          <w:szCs w:val="28"/>
        </w:rPr>
      </w:pPr>
      <w:r>
        <w:rPr>
          <w:sz w:val="20"/>
          <w:szCs w:val="28"/>
        </w:rPr>
        <w:t>Правила эффективного планирования рабочего дня.</w:t>
      </w:r>
    </w:p>
    <w:p w:rsidR="00E84674" w:rsidRDefault="00E84674" w:rsidP="00D85A27">
      <w:pPr>
        <w:numPr>
          <w:ilvl w:val="0"/>
          <w:numId w:val="152"/>
        </w:numPr>
        <w:tabs>
          <w:tab w:val="left" w:pos="720"/>
        </w:tabs>
        <w:jc w:val="both"/>
        <w:rPr>
          <w:sz w:val="20"/>
          <w:szCs w:val="28"/>
        </w:rPr>
      </w:pPr>
      <w:r>
        <w:rPr>
          <w:sz w:val="20"/>
          <w:szCs w:val="28"/>
        </w:rPr>
        <w:t>Делегирование как вид управленческого действия.</w:t>
      </w:r>
    </w:p>
    <w:p w:rsidR="00E84674" w:rsidRDefault="00E84674" w:rsidP="00D85A27">
      <w:pPr>
        <w:numPr>
          <w:ilvl w:val="0"/>
          <w:numId w:val="152"/>
        </w:numPr>
        <w:tabs>
          <w:tab w:val="left" w:pos="720"/>
        </w:tabs>
        <w:jc w:val="both"/>
        <w:rPr>
          <w:sz w:val="20"/>
          <w:szCs w:val="28"/>
        </w:rPr>
      </w:pPr>
      <w:r>
        <w:rPr>
          <w:sz w:val="20"/>
          <w:szCs w:val="28"/>
        </w:rPr>
        <w:t>Правила эффективного делегирования.</w:t>
      </w:r>
    </w:p>
    <w:p w:rsidR="00E84674" w:rsidRDefault="00E84674" w:rsidP="00D85A27">
      <w:pPr>
        <w:numPr>
          <w:ilvl w:val="0"/>
          <w:numId w:val="152"/>
        </w:numPr>
        <w:tabs>
          <w:tab w:val="left" w:pos="720"/>
        </w:tabs>
        <w:jc w:val="both"/>
        <w:rPr>
          <w:sz w:val="20"/>
          <w:szCs w:val="28"/>
        </w:rPr>
      </w:pPr>
      <w:r>
        <w:rPr>
          <w:sz w:val="20"/>
          <w:szCs w:val="28"/>
        </w:rPr>
        <w:t>Контроль в системе управленческих действия. Роль контроля в решении управленческих задач.</w:t>
      </w:r>
    </w:p>
    <w:p w:rsidR="00E84674" w:rsidRDefault="00E84674" w:rsidP="00D85A27">
      <w:pPr>
        <w:numPr>
          <w:ilvl w:val="0"/>
          <w:numId w:val="152"/>
        </w:numPr>
        <w:tabs>
          <w:tab w:val="left" w:pos="720"/>
        </w:tabs>
        <w:jc w:val="both"/>
        <w:rPr>
          <w:sz w:val="20"/>
          <w:szCs w:val="28"/>
        </w:rPr>
      </w:pPr>
      <w:r>
        <w:rPr>
          <w:sz w:val="20"/>
          <w:szCs w:val="28"/>
        </w:rPr>
        <w:t>Типы и виды управленческого контроля.</w:t>
      </w:r>
    </w:p>
    <w:p w:rsidR="00E84674" w:rsidRDefault="00E84674" w:rsidP="00D85A27">
      <w:pPr>
        <w:numPr>
          <w:ilvl w:val="0"/>
          <w:numId w:val="152"/>
        </w:numPr>
        <w:tabs>
          <w:tab w:val="left" w:pos="720"/>
        </w:tabs>
        <w:rPr>
          <w:sz w:val="20"/>
          <w:szCs w:val="28"/>
        </w:rPr>
      </w:pPr>
      <w:r>
        <w:rPr>
          <w:sz w:val="20"/>
          <w:szCs w:val="28"/>
        </w:rPr>
        <w:t>Самоконтроль в работе менеджера. Виды и формы самоконтроля.</w:t>
      </w:r>
    </w:p>
    <w:p w:rsidR="00E84674" w:rsidRDefault="00E84674" w:rsidP="00D85A27">
      <w:pPr>
        <w:numPr>
          <w:ilvl w:val="0"/>
          <w:numId w:val="152"/>
        </w:numPr>
        <w:tabs>
          <w:tab w:val="left" w:pos="720"/>
        </w:tabs>
        <w:rPr>
          <w:sz w:val="20"/>
          <w:szCs w:val="28"/>
        </w:rPr>
      </w:pPr>
      <w:r>
        <w:rPr>
          <w:sz w:val="20"/>
          <w:szCs w:val="28"/>
        </w:rPr>
        <w:t>Мотивация и стимулирование труда: психологические аспекты.</w:t>
      </w:r>
    </w:p>
    <w:p w:rsidR="00E84674" w:rsidRDefault="00E84674" w:rsidP="00D85A27">
      <w:pPr>
        <w:numPr>
          <w:ilvl w:val="0"/>
          <w:numId w:val="152"/>
        </w:numPr>
        <w:tabs>
          <w:tab w:val="left" w:pos="720"/>
        </w:tabs>
        <w:rPr>
          <w:sz w:val="20"/>
          <w:szCs w:val="28"/>
        </w:rPr>
      </w:pPr>
      <w:r>
        <w:rPr>
          <w:sz w:val="20"/>
          <w:szCs w:val="28"/>
        </w:rPr>
        <w:t>Управленческое общение: сущность и специфика.</w:t>
      </w:r>
    </w:p>
    <w:p w:rsidR="00E84674" w:rsidRDefault="00E84674" w:rsidP="00D85A27">
      <w:pPr>
        <w:numPr>
          <w:ilvl w:val="0"/>
          <w:numId w:val="152"/>
        </w:numPr>
        <w:tabs>
          <w:tab w:val="left" w:pos="720"/>
        </w:tabs>
        <w:rPr>
          <w:sz w:val="20"/>
          <w:szCs w:val="28"/>
        </w:rPr>
      </w:pPr>
      <w:r>
        <w:rPr>
          <w:sz w:val="20"/>
          <w:szCs w:val="28"/>
        </w:rPr>
        <w:t>Коммуникативные потоки и их психологические особенности.</w:t>
      </w:r>
    </w:p>
    <w:p w:rsidR="00E84674" w:rsidRDefault="00E84674" w:rsidP="00D85A27">
      <w:pPr>
        <w:numPr>
          <w:ilvl w:val="0"/>
          <w:numId w:val="152"/>
        </w:numPr>
        <w:tabs>
          <w:tab w:val="left" w:pos="720"/>
        </w:tabs>
        <w:rPr>
          <w:sz w:val="20"/>
          <w:szCs w:val="28"/>
        </w:rPr>
      </w:pPr>
      <w:r>
        <w:rPr>
          <w:sz w:val="20"/>
          <w:szCs w:val="28"/>
        </w:rPr>
        <w:t>Коммуникативные барьеры и пути их преодоления.</w:t>
      </w:r>
    </w:p>
    <w:p w:rsidR="00E84674" w:rsidRDefault="00E84674" w:rsidP="00D85A27">
      <w:pPr>
        <w:numPr>
          <w:ilvl w:val="0"/>
          <w:numId w:val="152"/>
        </w:numPr>
        <w:tabs>
          <w:tab w:val="left" w:pos="720"/>
        </w:tabs>
        <w:rPr>
          <w:sz w:val="20"/>
          <w:szCs w:val="28"/>
        </w:rPr>
      </w:pPr>
      <w:r>
        <w:rPr>
          <w:sz w:val="20"/>
          <w:szCs w:val="28"/>
        </w:rPr>
        <w:t>Правила организации и проведения деловой беседы.</w:t>
      </w:r>
    </w:p>
    <w:p w:rsidR="00E84674" w:rsidRDefault="00E84674" w:rsidP="00D85A27">
      <w:pPr>
        <w:numPr>
          <w:ilvl w:val="0"/>
          <w:numId w:val="152"/>
        </w:numPr>
        <w:tabs>
          <w:tab w:val="left" w:pos="720"/>
        </w:tabs>
        <w:rPr>
          <w:sz w:val="20"/>
          <w:szCs w:val="28"/>
        </w:rPr>
      </w:pPr>
      <w:r>
        <w:rPr>
          <w:sz w:val="20"/>
          <w:szCs w:val="28"/>
        </w:rPr>
        <w:t>Совещание как вид управленческого общения.</w:t>
      </w:r>
    </w:p>
    <w:p w:rsidR="00E84674" w:rsidRDefault="00E84674" w:rsidP="00D85A27">
      <w:pPr>
        <w:numPr>
          <w:ilvl w:val="0"/>
          <w:numId w:val="152"/>
        </w:numPr>
        <w:tabs>
          <w:tab w:val="left" w:pos="720"/>
        </w:tabs>
        <w:rPr>
          <w:sz w:val="20"/>
          <w:szCs w:val="28"/>
        </w:rPr>
      </w:pPr>
      <w:r>
        <w:rPr>
          <w:sz w:val="20"/>
          <w:szCs w:val="28"/>
        </w:rPr>
        <w:t>Психология переговоров.</w:t>
      </w:r>
    </w:p>
    <w:p w:rsidR="00E84674" w:rsidRDefault="00E84674" w:rsidP="00E84674">
      <w:pPr>
        <w:tabs>
          <w:tab w:val="left" w:pos="540"/>
        </w:tabs>
        <w:jc w:val="center"/>
        <w:rPr>
          <w:rFonts w:ascii="Franklin Gothic Medium" w:eastAsia="Arial Unicode MS" w:hAnsi="Franklin Gothic Medium"/>
          <w:b/>
          <w:iCs/>
          <w:sz w:val="20"/>
        </w:rPr>
      </w:pPr>
    </w:p>
    <w:p w:rsidR="00E84674" w:rsidRPr="005908AA" w:rsidRDefault="00E84674" w:rsidP="008E4F13">
      <w:pPr>
        <w:pStyle w:val="a4"/>
        <w:spacing w:line="240" w:lineRule="auto"/>
        <w:jc w:val="left"/>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3.4. </w:t>
      </w:r>
      <w:r w:rsidR="007D66B5" w:rsidRPr="005908AA">
        <w:rPr>
          <w:rFonts w:ascii="Franklin Gothic Medium" w:hAnsi="Franklin Gothic Medium"/>
          <w:bCs/>
        </w:rPr>
        <w:t>Управление проектами</w:t>
      </w:r>
    </w:p>
    <w:p w:rsidR="004247FF" w:rsidRDefault="004247FF" w:rsidP="004247FF">
      <w:pPr>
        <w:pStyle w:val="a4"/>
        <w:spacing w:line="240" w:lineRule="auto"/>
        <w:ind w:left="360"/>
        <w:jc w:val="left"/>
        <w:rPr>
          <w:rFonts w:ascii="Franklin Gothic Medium" w:hAnsi="Franklin Gothic Medium"/>
          <w:bCs/>
        </w:rPr>
      </w:pP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 xml:space="preserve">Современные подходы к определению сущности проекта </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Управление проектом и его место в системе научных знаний об управленческой деятельности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История и перспективы развития теории управления проектами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Взаимосвязь управления проектами и управления инвестициями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Перспективы развития управления проектами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 xml:space="preserve">Характерные признаки проекта </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Классификация типов проектов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Нормативно-правовая база управления проектами в России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Проект как объект управления, его основные характеристики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Цели и результаты проекта, их определение и описание</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 xml:space="preserve">Структуризация как основа управления проектом </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Жизненный цикл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Общий состав и основные функции управления проектом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Внешняя и внутренняя среда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Проект-менеджер - ключевая фигура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Организация управления проектом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Базовые и интегрирующие функции управления проектом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Варианты схем управления проектом: основна</w:t>
      </w:r>
      <w:r w:rsidR="00656D29">
        <w:rPr>
          <w:sz w:val="20"/>
          <w:szCs w:val="20"/>
        </w:rPr>
        <w:t xml:space="preserve">я система, система расширенного </w:t>
      </w:r>
      <w:r w:rsidRPr="00CD4419">
        <w:rPr>
          <w:sz w:val="20"/>
          <w:szCs w:val="20"/>
        </w:rPr>
        <w:t>управления, система «под ключ»</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Организационная структура и система взаимоотношений участников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Понятие команды проекта. Принципы и стадии развития команды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Информационно-управляющая система проекта и критерии отбора проектов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Маркетинг на различных этапах жизненного цикла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План маркетинга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Инициация проекта и причины его отклонения</w:t>
      </w:r>
    </w:p>
    <w:p w:rsidR="00656D2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Декларация о намерениям: сущность и основные разделы</w:t>
      </w:r>
    </w:p>
    <w:p w:rsidR="00CD4419" w:rsidRPr="00CD4419" w:rsidRDefault="00CD4419" w:rsidP="00D85A27">
      <w:pPr>
        <w:numPr>
          <w:ilvl w:val="1"/>
          <w:numId w:val="152"/>
        </w:numPr>
        <w:tabs>
          <w:tab w:val="clear" w:pos="1440"/>
          <w:tab w:val="num" w:pos="120"/>
        </w:tabs>
        <w:overflowPunct w:val="0"/>
        <w:autoSpaceDE w:val="0"/>
        <w:autoSpaceDN w:val="0"/>
        <w:adjustRightInd w:val="0"/>
        <w:ind w:left="240" w:firstLine="0"/>
        <w:jc w:val="both"/>
        <w:rPr>
          <w:sz w:val="20"/>
          <w:szCs w:val="20"/>
        </w:rPr>
      </w:pPr>
      <w:r w:rsidRPr="00CD4419">
        <w:rPr>
          <w:sz w:val="20"/>
          <w:szCs w:val="20"/>
        </w:rPr>
        <w:t>Разработка концепции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Предпроектное ТЭО и оценка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Бизнес план и ТЭО</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Состав и порядок разработки проектной документации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Точность стоимостных оценок проекта по основным его этапам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Планирование проекта: принципы и процессы</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Планирование предметной области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Календарное планирование. Общие правила построения календарных планов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Сетевое планирование. Общие правила построения сетевых моделей</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Матрица распределения административных задач управления (матрица РАЗУ)</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Информационно-технологическая модель управления проектом (ИТМ)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Планирование проекта по временным параметрам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Планирование стоимости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Разработка сводного плана управления проектом</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Управленческие и технические аспекты качества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Процессы управления ресурсами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Основные принципы планирования ресурсов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Управление поставками в ходе реализации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Управление запасами в ходе реализации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Концепция логистики в управлении проектами</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Проектирование информационного обеспечения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Анализ и оценка проектных рисков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Цель экспертизы проектов и порядок ее проведения</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Основные вопросы, подлежащие проверке при экспертизе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Экологическая экспертиза проектов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Контрактная работа по проекту</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Подрядные торги, их сущность и основные процедуры</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Организация подрядных торгов и экспертиза поступивших предложений</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Мониторинг и контроль за реализацией контрактов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Организация работ по реализации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Организация проектного финансирования</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Контроль и регулирование хода выполнения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Создание коммуникационной системы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Завершение проекта и подведение результатов</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Послепроектное обслуживание</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Оценка эффективности реализации проекта</w:t>
      </w:r>
    </w:p>
    <w:p w:rsidR="00CD4419" w:rsidRPr="00CD4419" w:rsidRDefault="00CD4419" w:rsidP="00D85A27">
      <w:pPr>
        <w:numPr>
          <w:ilvl w:val="1"/>
          <w:numId w:val="152"/>
        </w:numPr>
        <w:tabs>
          <w:tab w:val="clear" w:pos="1440"/>
          <w:tab w:val="num" w:pos="720"/>
        </w:tabs>
        <w:overflowPunct w:val="0"/>
        <w:autoSpaceDE w:val="0"/>
        <w:autoSpaceDN w:val="0"/>
        <w:adjustRightInd w:val="0"/>
        <w:ind w:left="720" w:hanging="480"/>
        <w:jc w:val="both"/>
        <w:rPr>
          <w:sz w:val="20"/>
          <w:szCs w:val="20"/>
        </w:rPr>
      </w:pPr>
      <w:r w:rsidRPr="00CD4419">
        <w:rPr>
          <w:sz w:val="20"/>
          <w:szCs w:val="20"/>
        </w:rPr>
        <w:t>Оценка эффективности системы управления проектом</w:t>
      </w:r>
    </w:p>
    <w:p w:rsidR="00CD4419" w:rsidRPr="00CD4419" w:rsidRDefault="00CD4419" w:rsidP="00CD4419">
      <w:pPr>
        <w:ind w:firstLine="624"/>
        <w:rPr>
          <w:sz w:val="20"/>
          <w:szCs w:val="20"/>
        </w:rPr>
      </w:pPr>
    </w:p>
    <w:p w:rsidR="00CD4419" w:rsidRPr="005908AA" w:rsidRDefault="00CD4419" w:rsidP="00CD4419">
      <w:pPr>
        <w:pStyle w:val="a4"/>
        <w:spacing w:line="240" w:lineRule="auto"/>
        <w:ind w:left="360"/>
        <w:jc w:val="left"/>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3.5. </w:t>
      </w:r>
      <w:r w:rsidR="007D66B5" w:rsidRPr="005908AA">
        <w:rPr>
          <w:rFonts w:ascii="Franklin Gothic Medium" w:hAnsi="Franklin Gothic Medium"/>
          <w:bCs/>
        </w:rPr>
        <w:t>Экономика недвижимости</w:t>
      </w:r>
    </w:p>
    <w:p w:rsidR="00DE0F6D" w:rsidRDefault="00DE0F6D" w:rsidP="00DE0F6D">
      <w:pPr>
        <w:pStyle w:val="a4"/>
        <w:spacing w:line="240" w:lineRule="auto"/>
        <w:jc w:val="left"/>
        <w:rPr>
          <w:rFonts w:ascii="Franklin Gothic Medium" w:hAnsi="Franklin Gothic Medium"/>
          <w:bCs/>
        </w:rPr>
      </w:pPr>
    </w:p>
    <w:p w:rsidR="00DE0F6D" w:rsidRPr="00DE0F6D" w:rsidRDefault="00DE0F6D" w:rsidP="00DE0F6D">
      <w:pPr>
        <w:rPr>
          <w:sz w:val="20"/>
          <w:szCs w:val="20"/>
        </w:rPr>
      </w:pPr>
      <w:r w:rsidRPr="00DE0F6D">
        <w:rPr>
          <w:sz w:val="20"/>
          <w:szCs w:val="20"/>
        </w:rPr>
        <w:t>1.  Предмет, цель и задачи курса, сущность и юридическое понятие недвижимости.</w:t>
      </w:r>
    </w:p>
    <w:p w:rsidR="00DE0F6D" w:rsidRPr="00DE0F6D" w:rsidRDefault="00DE0F6D" w:rsidP="00DE0F6D">
      <w:pPr>
        <w:jc w:val="both"/>
        <w:rPr>
          <w:sz w:val="20"/>
          <w:szCs w:val="20"/>
        </w:rPr>
      </w:pPr>
      <w:r w:rsidRPr="00DE0F6D">
        <w:rPr>
          <w:sz w:val="20"/>
          <w:szCs w:val="20"/>
        </w:rPr>
        <w:t xml:space="preserve">2.  Классификация объектов недвижимости. </w:t>
      </w:r>
    </w:p>
    <w:p w:rsidR="00DE0F6D" w:rsidRPr="00DE0F6D" w:rsidRDefault="00DE0F6D" w:rsidP="00DE0F6D">
      <w:pPr>
        <w:jc w:val="both"/>
        <w:rPr>
          <w:sz w:val="20"/>
          <w:szCs w:val="20"/>
        </w:rPr>
      </w:pPr>
      <w:r w:rsidRPr="00DE0F6D">
        <w:rPr>
          <w:sz w:val="20"/>
          <w:szCs w:val="20"/>
        </w:rPr>
        <w:t>3.  Экономические характеристики недвижимости.</w:t>
      </w:r>
    </w:p>
    <w:p w:rsidR="00DE0F6D" w:rsidRPr="00DE0F6D" w:rsidRDefault="00DE0F6D" w:rsidP="00DE0F6D">
      <w:pPr>
        <w:jc w:val="both"/>
        <w:rPr>
          <w:sz w:val="20"/>
          <w:szCs w:val="20"/>
        </w:rPr>
      </w:pPr>
      <w:r w:rsidRPr="00DE0F6D">
        <w:rPr>
          <w:sz w:val="20"/>
          <w:szCs w:val="20"/>
        </w:rPr>
        <w:t>4.  Недвижимость как экономическое благо, как товар, как источник дохода.</w:t>
      </w:r>
    </w:p>
    <w:p w:rsidR="00DE0F6D" w:rsidRPr="00DE0F6D" w:rsidRDefault="00DE0F6D" w:rsidP="00DE0F6D">
      <w:pPr>
        <w:jc w:val="both"/>
        <w:rPr>
          <w:sz w:val="20"/>
          <w:szCs w:val="20"/>
        </w:rPr>
      </w:pPr>
      <w:r w:rsidRPr="00DE0F6D">
        <w:rPr>
          <w:sz w:val="20"/>
          <w:szCs w:val="20"/>
        </w:rPr>
        <w:t>5.  Ситус объекта недвижимости.</w:t>
      </w:r>
    </w:p>
    <w:p w:rsidR="00DE0F6D" w:rsidRPr="00DE0F6D" w:rsidRDefault="00DE0F6D" w:rsidP="00DE0F6D">
      <w:pPr>
        <w:jc w:val="both"/>
        <w:rPr>
          <w:sz w:val="20"/>
          <w:szCs w:val="20"/>
        </w:rPr>
      </w:pPr>
      <w:r w:rsidRPr="00DE0F6D">
        <w:rPr>
          <w:sz w:val="20"/>
          <w:szCs w:val="20"/>
        </w:rPr>
        <w:t>6.  Жизненный цикл рынка недвижимости.</w:t>
      </w:r>
    </w:p>
    <w:p w:rsidR="00DE0F6D" w:rsidRPr="00DE0F6D" w:rsidRDefault="00DE0F6D" w:rsidP="00DE0F6D">
      <w:pPr>
        <w:jc w:val="both"/>
        <w:rPr>
          <w:sz w:val="20"/>
          <w:szCs w:val="20"/>
        </w:rPr>
      </w:pPr>
      <w:r w:rsidRPr="00DE0F6D">
        <w:rPr>
          <w:sz w:val="20"/>
          <w:szCs w:val="20"/>
        </w:rPr>
        <w:t>7.  Жизненный цикл объекта недвижимости.</w:t>
      </w:r>
    </w:p>
    <w:p w:rsidR="00DE0F6D" w:rsidRPr="00DE0F6D" w:rsidRDefault="00DE0F6D" w:rsidP="00DE0F6D">
      <w:pPr>
        <w:jc w:val="both"/>
        <w:rPr>
          <w:sz w:val="20"/>
          <w:szCs w:val="20"/>
        </w:rPr>
      </w:pPr>
      <w:r w:rsidRPr="00DE0F6D">
        <w:rPr>
          <w:sz w:val="20"/>
          <w:szCs w:val="20"/>
        </w:rPr>
        <w:t>8.  Сущность и структура рынка недвижимости.</w:t>
      </w:r>
    </w:p>
    <w:p w:rsidR="00DE0F6D" w:rsidRPr="00DE0F6D" w:rsidRDefault="00DE0F6D" w:rsidP="00DE0F6D">
      <w:pPr>
        <w:jc w:val="both"/>
        <w:rPr>
          <w:sz w:val="20"/>
          <w:szCs w:val="20"/>
        </w:rPr>
      </w:pPr>
      <w:r w:rsidRPr="00DE0F6D">
        <w:rPr>
          <w:sz w:val="20"/>
          <w:szCs w:val="20"/>
        </w:rPr>
        <w:t>9.  Рынок недвижимости как сфера инвестиций и сфера услуг.</w:t>
      </w:r>
    </w:p>
    <w:p w:rsidR="00DE0F6D" w:rsidRPr="00DE0F6D" w:rsidRDefault="00DE0F6D" w:rsidP="00DE0F6D">
      <w:pPr>
        <w:jc w:val="both"/>
        <w:rPr>
          <w:sz w:val="20"/>
          <w:szCs w:val="20"/>
        </w:rPr>
      </w:pPr>
      <w:r w:rsidRPr="00DE0F6D">
        <w:rPr>
          <w:sz w:val="20"/>
          <w:szCs w:val="20"/>
        </w:rPr>
        <w:t>10. Виды и функции рынков недвижимости.</w:t>
      </w:r>
    </w:p>
    <w:p w:rsidR="00DE0F6D" w:rsidRPr="00DE0F6D" w:rsidRDefault="00DE0F6D" w:rsidP="00DE0F6D">
      <w:pPr>
        <w:jc w:val="both"/>
        <w:rPr>
          <w:sz w:val="20"/>
          <w:szCs w:val="20"/>
        </w:rPr>
      </w:pPr>
      <w:r w:rsidRPr="00DE0F6D">
        <w:rPr>
          <w:sz w:val="20"/>
          <w:szCs w:val="20"/>
        </w:rPr>
        <w:t>11. Общая классификация участников рынка недвижимости.</w:t>
      </w:r>
    </w:p>
    <w:p w:rsidR="00DE0F6D" w:rsidRPr="00DE0F6D" w:rsidRDefault="00DE0F6D" w:rsidP="00DE0F6D">
      <w:pPr>
        <w:jc w:val="both"/>
        <w:rPr>
          <w:sz w:val="20"/>
          <w:szCs w:val="20"/>
        </w:rPr>
      </w:pPr>
      <w:r w:rsidRPr="00DE0F6D">
        <w:rPr>
          <w:sz w:val="20"/>
          <w:szCs w:val="20"/>
        </w:rPr>
        <w:t>12. Характеристика риэлтерской деятельности.</w:t>
      </w:r>
    </w:p>
    <w:p w:rsidR="00DE0F6D" w:rsidRPr="00DE0F6D" w:rsidRDefault="00DE0F6D" w:rsidP="00DE0F6D">
      <w:pPr>
        <w:jc w:val="both"/>
        <w:rPr>
          <w:sz w:val="20"/>
          <w:szCs w:val="20"/>
        </w:rPr>
      </w:pPr>
      <w:r w:rsidRPr="00DE0F6D">
        <w:rPr>
          <w:sz w:val="20"/>
          <w:szCs w:val="20"/>
        </w:rPr>
        <w:t>13. Право собственности на недвижимость как объект гражданско-правового оборота.</w:t>
      </w:r>
    </w:p>
    <w:p w:rsidR="00DE0F6D" w:rsidRPr="00DE0F6D" w:rsidRDefault="00DE0F6D" w:rsidP="00DE0F6D">
      <w:pPr>
        <w:jc w:val="both"/>
        <w:rPr>
          <w:sz w:val="20"/>
          <w:szCs w:val="20"/>
        </w:rPr>
      </w:pPr>
      <w:r w:rsidRPr="00DE0F6D">
        <w:rPr>
          <w:sz w:val="20"/>
          <w:szCs w:val="20"/>
        </w:rPr>
        <w:t>14. Государственная регистрация прав на недвижимость и сделки, объекты регистрации.</w:t>
      </w:r>
    </w:p>
    <w:p w:rsidR="00DE0F6D" w:rsidRPr="00DE0F6D" w:rsidRDefault="00DE0F6D" w:rsidP="00DE0F6D">
      <w:pPr>
        <w:jc w:val="both"/>
        <w:rPr>
          <w:sz w:val="20"/>
          <w:szCs w:val="20"/>
        </w:rPr>
      </w:pPr>
      <w:r w:rsidRPr="00DE0F6D">
        <w:rPr>
          <w:sz w:val="20"/>
          <w:szCs w:val="20"/>
        </w:rPr>
        <w:t>15. Порядок и организация регистрации недвижимости.</w:t>
      </w:r>
    </w:p>
    <w:p w:rsidR="00DE0F6D" w:rsidRPr="00DE0F6D" w:rsidRDefault="00DE0F6D" w:rsidP="00DE0F6D">
      <w:pPr>
        <w:jc w:val="both"/>
        <w:rPr>
          <w:sz w:val="20"/>
          <w:szCs w:val="20"/>
        </w:rPr>
      </w:pPr>
      <w:r w:rsidRPr="00DE0F6D">
        <w:rPr>
          <w:sz w:val="20"/>
          <w:szCs w:val="20"/>
        </w:rPr>
        <w:t>16. Законодательная и нормативно-правовая база развития и регулирования рынка недвижимости в России.</w:t>
      </w:r>
    </w:p>
    <w:p w:rsidR="00DE0F6D" w:rsidRPr="00DE0F6D" w:rsidRDefault="00DE0F6D" w:rsidP="00DE0F6D">
      <w:pPr>
        <w:jc w:val="both"/>
        <w:rPr>
          <w:sz w:val="20"/>
          <w:szCs w:val="20"/>
        </w:rPr>
      </w:pPr>
      <w:r w:rsidRPr="00DE0F6D">
        <w:rPr>
          <w:sz w:val="20"/>
          <w:szCs w:val="20"/>
        </w:rPr>
        <w:t>17. Сделки с жилыми помещениями.</w:t>
      </w:r>
    </w:p>
    <w:p w:rsidR="00DE0F6D" w:rsidRPr="00DE0F6D" w:rsidRDefault="00DE0F6D" w:rsidP="00DE0F6D">
      <w:pPr>
        <w:jc w:val="both"/>
        <w:rPr>
          <w:sz w:val="20"/>
          <w:szCs w:val="20"/>
        </w:rPr>
      </w:pPr>
      <w:r w:rsidRPr="00DE0F6D">
        <w:rPr>
          <w:sz w:val="20"/>
          <w:szCs w:val="20"/>
        </w:rPr>
        <w:t>18. Сделки с нежилыми помещениями.</w:t>
      </w:r>
    </w:p>
    <w:p w:rsidR="00DE0F6D" w:rsidRPr="00DE0F6D" w:rsidRDefault="00DE0F6D" w:rsidP="00DE0F6D">
      <w:pPr>
        <w:jc w:val="both"/>
        <w:rPr>
          <w:sz w:val="20"/>
          <w:szCs w:val="20"/>
        </w:rPr>
      </w:pPr>
      <w:r w:rsidRPr="00DE0F6D">
        <w:rPr>
          <w:sz w:val="20"/>
          <w:szCs w:val="20"/>
        </w:rPr>
        <w:t>19. Доверительное управление недвижимостью (траст).</w:t>
      </w:r>
    </w:p>
    <w:p w:rsidR="00DE0F6D" w:rsidRPr="00DE0F6D" w:rsidRDefault="00DE0F6D" w:rsidP="00DE0F6D">
      <w:pPr>
        <w:jc w:val="both"/>
        <w:rPr>
          <w:sz w:val="20"/>
          <w:szCs w:val="20"/>
        </w:rPr>
      </w:pPr>
      <w:r w:rsidRPr="00DE0F6D">
        <w:rPr>
          <w:sz w:val="20"/>
          <w:szCs w:val="20"/>
        </w:rPr>
        <w:t>20. Понятие и принципы залога и ипотеки.</w:t>
      </w:r>
    </w:p>
    <w:p w:rsidR="00DE0F6D" w:rsidRPr="00DE0F6D" w:rsidRDefault="00DE0F6D" w:rsidP="00DE0F6D">
      <w:pPr>
        <w:jc w:val="both"/>
        <w:rPr>
          <w:sz w:val="20"/>
          <w:szCs w:val="20"/>
        </w:rPr>
      </w:pPr>
      <w:r w:rsidRPr="00DE0F6D">
        <w:rPr>
          <w:sz w:val="20"/>
          <w:szCs w:val="20"/>
        </w:rPr>
        <w:t>21. Ипотечное кредитование жилой недвижимости.</w:t>
      </w:r>
    </w:p>
    <w:p w:rsidR="00DE0F6D" w:rsidRPr="00DE0F6D" w:rsidRDefault="00DE0F6D" w:rsidP="00DE0F6D">
      <w:pPr>
        <w:jc w:val="both"/>
        <w:rPr>
          <w:sz w:val="20"/>
          <w:szCs w:val="20"/>
        </w:rPr>
      </w:pPr>
      <w:r w:rsidRPr="00DE0F6D">
        <w:rPr>
          <w:sz w:val="20"/>
          <w:szCs w:val="20"/>
        </w:rPr>
        <w:t>22. Виды кредитования жилой недвижимости в России.</w:t>
      </w:r>
    </w:p>
    <w:p w:rsidR="00DE0F6D" w:rsidRPr="00DE0F6D" w:rsidRDefault="00DE0F6D" w:rsidP="00DE0F6D">
      <w:pPr>
        <w:jc w:val="both"/>
        <w:rPr>
          <w:sz w:val="20"/>
          <w:szCs w:val="20"/>
        </w:rPr>
      </w:pPr>
      <w:r w:rsidRPr="00DE0F6D">
        <w:rPr>
          <w:sz w:val="20"/>
          <w:szCs w:val="20"/>
        </w:rPr>
        <w:t>23. Сущность оценки объектов недвижимости; факторы, определяющие их цену.</w:t>
      </w:r>
    </w:p>
    <w:p w:rsidR="00DE0F6D" w:rsidRPr="00DE0F6D" w:rsidRDefault="00DE0F6D" w:rsidP="00DE0F6D">
      <w:pPr>
        <w:jc w:val="both"/>
        <w:rPr>
          <w:sz w:val="20"/>
          <w:szCs w:val="20"/>
        </w:rPr>
      </w:pPr>
      <w:r w:rsidRPr="00DE0F6D">
        <w:rPr>
          <w:sz w:val="20"/>
          <w:szCs w:val="20"/>
        </w:rPr>
        <w:t>24. Основные принципы и этапы процесса оценки недвижимости.</w:t>
      </w:r>
    </w:p>
    <w:p w:rsidR="00DE0F6D" w:rsidRPr="00DE0F6D" w:rsidRDefault="00DE0F6D" w:rsidP="00DE0F6D">
      <w:pPr>
        <w:jc w:val="both"/>
        <w:rPr>
          <w:sz w:val="20"/>
          <w:szCs w:val="20"/>
        </w:rPr>
      </w:pPr>
      <w:r w:rsidRPr="00DE0F6D">
        <w:rPr>
          <w:sz w:val="20"/>
          <w:szCs w:val="20"/>
        </w:rPr>
        <w:t>25. Технологии оценки объектов недвижимости и обзор основных методов оценки.</w:t>
      </w:r>
    </w:p>
    <w:p w:rsidR="00DE0F6D" w:rsidRPr="00DE0F6D" w:rsidRDefault="00DE0F6D" w:rsidP="00DE0F6D">
      <w:pPr>
        <w:jc w:val="both"/>
        <w:rPr>
          <w:sz w:val="20"/>
          <w:szCs w:val="20"/>
        </w:rPr>
      </w:pPr>
      <w:r w:rsidRPr="00DE0F6D">
        <w:rPr>
          <w:sz w:val="20"/>
          <w:szCs w:val="20"/>
        </w:rPr>
        <w:t>26. Метод капитализации дохода, его сущность.</w:t>
      </w:r>
    </w:p>
    <w:p w:rsidR="00DE0F6D" w:rsidRPr="00DE0F6D" w:rsidRDefault="00DE0F6D" w:rsidP="00DE0F6D">
      <w:pPr>
        <w:jc w:val="both"/>
        <w:rPr>
          <w:sz w:val="20"/>
          <w:szCs w:val="20"/>
        </w:rPr>
      </w:pPr>
      <w:r w:rsidRPr="00DE0F6D">
        <w:rPr>
          <w:sz w:val="20"/>
          <w:szCs w:val="20"/>
        </w:rPr>
        <w:t>27. Основные этапы оценки недвижимости методом капитализации.</w:t>
      </w:r>
    </w:p>
    <w:p w:rsidR="00DE0F6D" w:rsidRPr="00DE0F6D" w:rsidRDefault="00DE0F6D" w:rsidP="00DE0F6D">
      <w:pPr>
        <w:jc w:val="both"/>
        <w:rPr>
          <w:sz w:val="20"/>
          <w:szCs w:val="20"/>
        </w:rPr>
      </w:pPr>
      <w:r w:rsidRPr="00DE0F6D">
        <w:rPr>
          <w:sz w:val="20"/>
          <w:szCs w:val="20"/>
        </w:rPr>
        <w:t>28. Способы возмещения инвестиционного капитала, их применение.</w:t>
      </w:r>
    </w:p>
    <w:p w:rsidR="00DE0F6D" w:rsidRPr="00DE0F6D" w:rsidRDefault="00DE0F6D" w:rsidP="00DE0F6D">
      <w:pPr>
        <w:jc w:val="both"/>
        <w:rPr>
          <w:sz w:val="20"/>
          <w:szCs w:val="20"/>
        </w:rPr>
      </w:pPr>
      <w:r w:rsidRPr="00DE0F6D">
        <w:rPr>
          <w:sz w:val="20"/>
          <w:szCs w:val="20"/>
        </w:rPr>
        <w:t>29. Особенности применения сравнительного подхода е оценке недвижимости.</w:t>
      </w:r>
    </w:p>
    <w:p w:rsidR="00DE0F6D" w:rsidRPr="00DE0F6D" w:rsidRDefault="00DE0F6D" w:rsidP="00DE0F6D">
      <w:pPr>
        <w:jc w:val="both"/>
        <w:rPr>
          <w:sz w:val="20"/>
          <w:szCs w:val="20"/>
        </w:rPr>
      </w:pPr>
      <w:r w:rsidRPr="00DE0F6D">
        <w:rPr>
          <w:sz w:val="20"/>
          <w:szCs w:val="20"/>
        </w:rPr>
        <w:t>30. Виды, классификация и содержание поправок.</w:t>
      </w:r>
    </w:p>
    <w:p w:rsidR="00DE0F6D" w:rsidRPr="00DE0F6D" w:rsidRDefault="00DE0F6D" w:rsidP="00DE0F6D">
      <w:pPr>
        <w:jc w:val="both"/>
        <w:rPr>
          <w:sz w:val="20"/>
          <w:szCs w:val="20"/>
        </w:rPr>
      </w:pPr>
      <w:r w:rsidRPr="00DE0F6D">
        <w:rPr>
          <w:sz w:val="20"/>
          <w:szCs w:val="20"/>
        </w:rPr>
        <w:t>31. Анализ полученных результатов и итоговое заключение о цене объекта методом сравнительного подхода.</w:t>
      </w:r>
    </w:p>
    <w:p w:rsidR="00DE0F6D" w:rsidRPr="00DE0F6D" w:rsidRDefault="00DE0F6D" w:rsidP="00DE0F6D">
      <w:pPr>
        <w:jc w:val="both"/>
        <w:rPr>
          <w:sz w:val="20"/>
          <w:szCs w:val="20"/>
        </w:rPr>
      </w:pPr>
      <w:r w:rsidRPr="00DE0F6D">
        <w:rPr>
          <w:sz w:val="20"/>
          <w:szCs w:val="20"/>
        </w:rPr>
        <w:t>32. Общая характеристика затратного подхода.</w:t>
      </w:r>
    </w:p>
    <w:p w:rsidR="00DE0F6D" w:rsidRPr="00DE0F6D" w:rsidRDefault="00DE0F6D" w:rsidP="00DE0F6D">
      <w:pPr>
        <w:jc w:val="both"/>
        <w:rPr>
          <w:sz w:val="20"/>
          <w:szCs w:val="20"/>
        </w:rPr>
      </w:pPr>
      <w:r w:rsidRPr="00DE0F6D">
        <w:rPr>
          <w:sz w:val="20"/>
          <w:szCs w:val="20"/>
        </w:rPr>
        <w:t>33. Методы расчета восстановительной стоимости.</w:t>
      </w:r>
    </w:p>
    <w:p w:rsidR="00DE0F6D" w:rsidRPr="00DE0F6D" w:rsidRDefault="00DE0F6D" w:rsidP="00DE0F6D">
      <w:pPr>
        <w:jc w:val="both"/>
        <w:rPr>
          <w:sz w:val="20"/>
          <w:szCs w:val="20"/>
        </w:rPr>
      </w:pPr>
      <w:r w:rsidRPr="00DE0F6D">
        <w:rPr>
          <w:sz w:val="20"/>
          <w:szCs w:val="20"/>
        </w:rPr>
        <w:t>34. Общие принципы расчета стоимости строительства.</w:t>
      </w:r>
    </w:p>
    <w:p w:rsidR="00DE0F6D" w:rsidRPr="00DE0F6D" w:rsidRDefault="00DE0F6D" w:rsidP="00DE0F6D">
      <w:pPr>
        <w:jc w:val="both"/>
        <w:rPr>
          <w:sz w:val="20"/>
          <w:szCs w:val="20"/>
        </w:rPr>
      </w:pPr>
      <w:r w:rsidRPr="00DE0F6D">
        <w:rPr>
          <w:sz w:val="20"/>
          <w:szCs w:val="20"/>
        </w:rPr>
        <w:t>35. Определение износа объекта недвижимости.</w:t>
      </w:r>
    </w:p>
    <w:p w:rsidR="00DE0F6D" w:rsidRPr="00DE0F6D" w:rsidRDefault="00DE0F6D" w:rsidP="00DE0F6D">
      <w:pPr>
        <w:jc w:val="both"/>
        <w:rPr>
          <w:sz w:val="20"/>
          <w:szCs w:val="20"/>
        </w:rPr>
      </w:pPr>
      <w:r w:rsidRPr="00DE0F6D">
        <w:rPr>
          <w:sz w:val="20"/>
          <w:szCs w:val="20"/>
        </w:rPr>
        <w:t>36. Оценка объекта недвижимости затратным методом.</w:t>
      </w:r>
    </w:p>
    <w:p w:rsidR="00DE0F6D" w:rsidRDefault="00DE0F6D" w:rsidP="004247FF">
      <w:pPr>
        <w:pStyle w:val="a4"/>
        <w:spacing w:line="240" w:lineRule="auto"/>
        <w:jc w:val="left"/>
        <w:rPr>
          <w:rFonts w:ascii="Franklin Gothic Medium" w:hAnsi="Franklin Gothic Medium"/>
          <w:bCs/>
        </w:rPr>
      </w:pPr>
    </w:p>
    <w:p w:rsidR="00DE0F6D" w:rsidRPr="005908AA" w:rsidRDefault="00DE0F6D" w:rsidP="004247FF">
      <w:pPr>
        <w:pStyle w:val="a4"/>
        <w:spacing w:line="240" w:lineRule="auto"/>
        <w:jc w:val="left"/>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3.6. </w:t>
      </w:r>
      <w:r w:rsidR="007D66B5" w:rsidRPr="005908AA">
        <w:rPr>
          <w:rFonts w:ascii="Franklin Gothic Medium" w:hAnsi="Franklin Gothic Medium"/>
          <w:bCs/>
        </w:rPr>
        <w:t>Компьютерная графика</w:t>
      </w:r>
    </w:p>
    <w:p w:rsidR="009F6430" w:rsidRDefault="009F6430" w:rsidP="009F6430">
      <w:pPr>
        <w:pStyle w:val="a4"/>
        <w:spacing w:line="240" w:lineRule="auto"/>
        <w:rPr>
          <w:rFonts w:ascii="Franklin Gothic Medium" w:hAnsi="Franklin Gothic Medium"/>
          <w:bCs/>
        </w:rPr>
      </w:pPr>
    </w:p>
    <w:p w:rsidR="009F6430" w:rsidRDefault="009F6430" w:rsidP="009F6430">
      <w:pPr>
        <w:pStyle w:val="20"/>
        <w:numPr>
          <w:ilvl w:val="0"/>
          <w:numId w:val="0"/>
        </w:numPr>
        <w:ind w:left="240"/>
        <w:rPr>
          <w:b w:val="0"/>
          <w:sz w:val="20"/>
          <w:szCs w:val="28"/>
        </w:rPr>
      </w:pPr>
      <w:bookmarkStart w:id="20" w:name="_Toc136055261"/>
      <w:bookmarkStart w:id="21" w:name="_Toc156473129"/>
      <w:r>
        <w:rPr>
          <w:sz w:val="20"/>
        </w:rPr>
        <w:t>Раздел. Теоретические основы компьютерной графики</w:t>
      </w:r>
      <w:bookmarkEnd w:id="20"/>
      <w:bookmarkEnd w:id="21"/>
    </w:p>
    <w:p w:rsidR="009F6430" w:rsidRDefault="009F6430" w:rsidP="00D85A27">
      <w:pPr>
        <w:numPr>
          <w:ilvl w:val="0"/>
          <w:numId w:val="150"/>
        </w:numPr>
        <w:tabs>
          <w:tab w:val="clear" w:pos="720"/>
          <w:tab w:val="num" w:pos="480"/>
        </w:tabs>
        <w:ind w:left="600"/>
        <w:rPr>
          <w:sz w:val="20"/>
          <w:szCs w:val="28"/>
        </w:rPr>
      </w:pPr>
      <w:r>
        <w:rPr>
          <w:sz w:val="20"/>
          <w:szCs w:val="28"/>
        </w:rPr>
        <w:t>Значение и применение компьютерной графики.</w:t>
      </w:r>
    </w:p>
    <w:p w:rsidR="009F6430" w:rsidRDefault="009F6430" w:rsidP="00D85A27">
      <w:pPr>
        <w:numPr>
          <w:ilvl w:val="0"/>
          <w:numId w:val="150"/>
        </w:numPr>
        <w:tabs>
          <w:tab w:val="clear" w:pos="720"/>
          <w:tab w:val="num" w:pos="480"/>
        </w:tabs>
        <w:ind w:left="600"/>
        <w:rPr>
          <w:sz w:val="20"/>
          <w:szCs w:val="28"/>
        </w:rPr>
      </w:pPr>
      <w:r>
        <w:rPr>
          <w:sz w:val="20"/>
          <w:szCs w:val="28"/>
        </w:rPr>
        <w:t xml:space="preserve">Виды компьютерной графики. </w:t>
      </w:r>
      <w:r>
        <w:rPr>
          <w:color w:val="000000"/>
          <w:spacing w:val="-7"/>
          <w:sz w:val="20"/>
          <w:szCs w:val="28"/>
        </w:rPr>
        <w:t>Векторная, растровая графика, фрактальная, достоинства и недостатки.</w:t>
      </w:r>
    </w:p>
    <w:p w:rsidR="009F6430" w:rsidRDefault="009F6430" w:rsidP="00D85A27">
      <w:pPr>
        <w:numPr>
          <w:ilvl w:val="0"/>
          <w:numId w:val="150"/>
        </w:numPr>
        <w:tabs>
          <w:tab w:val="clear" w:pos="720"/>
          <w:tab w:val="num" w:pos="480"/>
        </w:tabs>
        <w:ind w:left="600"/>
        <w:rPr>
          <w:sz w:val="20"/>
          <w:szCs w:val="28"/>
        </w:rPr>
      </w:pPr>
      <w:r>
        <w:rPr>
          <w:color w:val="000000"/>
          <w:spacing w:val="-7"/>
          <w:sz w:val="20"/>
          <w:szCs w:val="28"/>
          <w:lang w:val="en-US"/>
        </w:rPr>
        <w:t>RGB</w:t>
      </w:r>
      <w:r>
        <w:rPr>
          <w:color w:val="000000"/>
          <w:spacing w:val="-7"/>
          <w:sz w:val="20"/>
          <w:szCs w:val="28"/>
        </w:rPr>
        <w:t xml:space="preserve"> и </w:t>
      </w:r>
      <w:r>
        <w:rPr>
          <w:color w:val="000000"/>
          <w:spacing w:val="-7"/>
          <w:sz w:val="20"/>
          <w:szCs w:val="28"/>
          <w:lang w:val="en-US"/>
        </w:rPr>
        <w:t>CMYK</w:t>
      </w:r>
      <w:r>
        <w:rPr>
          <w:color w:val="000000"/>
          <w:spacing w:val="5"/>
          <w:sz w:val="20"/>
          <w:szCs w:val="28"/>
        </w:rPr>
        <w:t>, Lab, HSB как основные цветовые режимы компьютерной графики.</w:t>
      </w:r>
    </w:p>
    <w:p w:rsidR="009F6430" w:rsidRDefault="009F6430" w:rsidP="00D85A27">
      <w:pPr>
        <w:numPr>
          <w:ilvl w:val="0"/>
          <w:numId w:val="150"/>
        </w:numPr>
        <w:tabs>
          <w:tab w:val="clear" w:pos="720"/>
          <w:tab w:val="num" w:pos="480"/>
        </w:tabs>
        <w:spacing w:before="100" w:beforeAutospacing="1" w:after="100" w:afterAutospacing="1"/>
        <w:ind w:left="600"/>
        <w:rPr>
          <w:color w:val="333333"/>
          <w:sz w:val="20"/>
          <w:szCs w:val="28"/>
        </w:rPr>
      </w:pPr>
      <w:r>
        <w:rPr>
          <w:color w:val="333333"/>
          <w:sz w:val="20"/>
          <w:szCs w:val="28"/>
        </w:rPr>
        <w:t>Преобразование между цветовыми моделями.</w:t>
      </w:r>
    </w:p>
    <w:p w:rsidR="009F6430" w:rsidRDefault="009F6430" w:rsidP="00D85A27">
      <w:pPr>
        <w:numPr>
          <w:ilvl w:val="0"/>
          <w:numId w:val="150"/>
        </w:numPr>
        <w:tabs>
          <w:tab w:val="clear" w:pos="720"/>
          <w:tab w:val="num" w:pos="480"/>
          <w:tab w:val="num" w:pos="1429"/>
        </w:tabs>
        <w:ind w:left="600"/>
        <w:rPr>
          <w:sz w:val="20"/>
          <w:szCs w:val="28"/>
        </w:rPr>
      </w:pPr>
      <w:r>
        <w:rPr>
          <w:color w:val="000000"/>
          <w:spacing w:val="5"/>
          <w:sz w:val="20"/>
          <w:szCs w:val="28"/>
        </w:rPr>
        <w:t xml:space="preserve">Форматы </w:t>
      </w:r>
      <w:r>
        <w:rPr>
          <w:color w:val="000000"/>
          <w:spacing w:val="-6"/>
          <w:sz w:val="20"/>
          <w:szCs w:val="28"/>
        </w:rPr>
        <w:t>графических файлов, их особенности и различия.</w:t>
      </w:r>
    </w:p>
    <w:p w:rsidR="009F6430" w:rsidRDefault="009F6430" w:rsidP="009F6430">
      <w:pPr>
        <w:shd w:val="clear" w:color="auto" w:fill="FFFFFF"/>
        <w:tabs>
          <w:tab w:val="left" w:pos="480"/>
        </w:tabs>
        <w:ind w:left="480" w:hanging="240"/>
        <w:rPr>
          <w:sz w:val="20"/>
          <w:szCs w:val="28"/>
        </w:rPr>
      </w:pPr>
      <w:r>
        <w:rPr>
          <w:color w:val="000000"/>
          <w:spacing w:val="5"/>
          <w:sz w:val="20"/>
          <w:szCs w:val="28"/>
        </w:rPr>
        <w:t xml:space="preserve">6. Требования, предъявляемые графическими редакторами к элементам </w:t>
      </w:r>
      <w:r>
        <w:rPr>
          <w:color w:val="000000"/>
          <w:spacing w:val="-1"/>
          <w:sz w:val="20"/>
          <w:szCs w:val="28"/>
        </w:rPr>
        <w:t>компьютера и его периферийным устройствам.</w:t>
      </w:r>
    </w:p>
    <w:p w:rsidR="009F6430" w:rsidRDefault="009F6430" w:rsidP="009F6430">
      <w:pPr>
        <w:pStyle w:val="20"/>
        <w:numPr>
          <w:ilvl w:val="0"/>
          <w:numId w:val="0"/>
        </w:numPr>
        <w:ind w:left="240"/>
        <w:rPr>
          <w:sz w:val="20"/>
        </w:rPr>
      </w:pPr>
      <w:bookmarkStart w:id="22" w:name="_Toc136055262"/>
      <w:bookmarkStart w:id="23" w:name="_Toc156473130"/>
      <w:r>
        <w:rPr>
          <w:sz w:val="20"/>
        </w:rPr>
        <w:t xml:space="preserve">Раздел. Растровая графика на примере Adobe </w:t>
      </w:r>
      <w:r>
        <w:rPr>
          <w:sz w:val="20"/>
          <w:lang w:val="en-US"/>
        </w:rPr>
        <w:t>Photoshop</w:t>
      </w:r>
      <w:bookmarkEnd w:id="22"/>
      <w:bookmarkEnd w:id="23"/>
    </w:p>
    <w:p w:rsidR="009F6430" w:rsidRDefault="009F6430" w:rsidP="009F6430">
      <w:pPr>
        <w:shd w:val="clear" w:color="auto" w:fill="FFFFFF"/>
        <w:tabs>
          <w:tab w:val="num" w:pos="480"/>
        </w:tabs>
        <w:ind w:left="240" w:right="19"/>
        <w:jc w:val="both"/>
        <w:rPr>
          <w:color w:val="000000"/>
          <w:sz w:val="20"/>
          <w:szCs w:val="28"/>
        </w:rPr>
      </w:pPr>
      <w:r>
        <w:rPr>
          <w:color w:val="000000"/>
          <w:sz w:val="20"/>
          <w:szCs w:val="28"/>
        </w:rPr>
        <w:t>7. Настройки системы. Панель инструментов. Организация палитр.</w:t>
      </w:r>
    </w:p>
    <w:p w:rsidR="009F6430" w:rsidRDefault="009F6430" w:rsidP="009F6430">
      <w:pPr>
        <w:shd w:val="clear" w:color="auto" w:fill="FFFFFF"/>
        <w:tabs>
          <w:tab w:val="num" w:pos="480"/>
        </w:tabs>
        <w:ind w:left="240" w:right="19"/>
        <w:jc w:val="both"/>
        <w:rPr>
          <w:color w:val="000000"/>
          <w:spacing w:val="-6"/>
          <w:sz w:val="20"/>
          <w:szCs w:val="28"/>
        </w:rPr>
      </w:pPr>
      <w:r>
        <w:rPr>
          <w:color w:val="000000"/>
          <w:sz w:val="20"/>
          <w:szCs w:val="28"/>
        </w:rPr>
        <w:t xml:space="preserve">8. Открытие и закрытие </w:t>
      </w:r>
      <w:r>
        <w:rPr>
          <w:color w:val="000000"/>
          <w:spacing w:val="-6"/>
          <w:sz w:val="20"/>
          <w:szCs w:val="28"/>
        </w:rPr>
        <w:t>изображения. Изменение размеров изображения.  Отмена действий. Изменение контрастности изображения.</w:t>
      </w:r>
    </w:p>
    <w:p w:rsidR="009F6430" w:rsidRDefault="009F6430" w:rsidP="009F6430">
      <w:pPr>
        <w:shd w:val="clear" w:color="auto" w:fill="FFFFFF"/>
        <w:tabs>
          <w:tab w:val="num" w:pos="480"/>
        </w:tabs>
        <w:ind w:left="240" w:right="19"/>
        <w:jc w:val="both"/>
        <w:rPr>
          <w:color w:val="000000"/>
          <w:spacing w:val="-1"/>
          <w:sz w:val="20"/>
          <w:szCs w:val="28"/>
        </w:rPr>
      </w:pPr>
      <w:r>
        <w:rPr>
          <w:color w:val="000000"/>
          <w:spacing w:val="-6"/>
          <w:sz w:val="20"/>
          <w:szCs w:val="28"/>
        </w:rPr>
        <w:t xml:space="preserve">9. Обзор способов выделения областей </w:t>
      </w:r>
      <w:r>
        <w:rPr>
          <w:color w:val="000000"/>
          <w:spacing w:val="-8"/>
          <w:sz w:val="20"/>
          <w:szCs w:val="28"/>
        </w:rPr>
        <w:t>изображения.</w:t>
      </w:r>
      <w:r>
        <w:rPr>
          <w:color w:val="000000"/>
          <w:spacing w:val="-1"/>
          <w:sz w:val="20"/>
          <w:szCs w:val="28"/>
        </w:rPr>
        <w:t xml:space="preserve"> Инструменты выделения. </w:t>
      </w:r>
    </w:p>
    <w:p w:rsidR="009F6430" w:rsidRDefault="009F6430" w:rsidP="009F6430">
      <w:pPr>
        <w:shd w:val="clear" w:color="auto" w:fill="FFFFFF"/>
        <w:tabs>
          <w:tab w:val="num" w:pos="480"/>
        </w:tabs>
        <w:ind w:left="240" w:right="19"/>
        <w:jc w:val="both"/>
        <w:rPr>
          <w:sz w:val="20"/>
          <w:szCs w:val="28"/>
        </w:rPr>
      </w:pPr>
      <w:r>
        <w:rPr>
          <w:color w:val="000000"/>
          <w:spacing w:val="-2"/>
          <w:sz w:val="20"/>
          <w:szCs w:val="28"/>
        </w:rPr>
        <w:t xml:space="preserve">10. Действия с выделенной областью: масштабирование, поворот, </w:t>
      </w:r>
      <w:r>
        <w:rPr>
          <w:color w:val="000000"/>
          <w:spacing w:val="-5"/>
          <w:sz w:val="20"/>
          <w:szCs w:val="28"/>
        </w:rPr>
        <w:t xml:space="preserve">искажение выделенной области. Коррекция области: изменение яркости и </w:t>
      </w:r>
      <w:r>
        <w:rPr>
          <w:color w:val="000000"/>
          <w:spacing w:val="-6"/>
          <w:sz w:val="20"/>
          <w:szCs w:val="28"/>
        </w:rPr>
        <w:t xml:space="preserve">контраста. </w:t>
      </w:r>
    </w:p>
    <w:p w:rsidR="009F6430" w:rsidRDefault="009F6430" w:rsidP="009F6430">
      <w:pPr>
        <w:tabs>
          <w:tab w:val="num" w:pos="480"/>
        </w:tabs>
        <w:ind w:left="240"/>
        <w:rPr>
          <w:color w:val="000000"/>
          <w:spacing w:val="-1"/>
          <w:sz w:val="20"/>
          <w:szCs w:val="28"/>
        </w:rPr>
      </w:pPr>
      <w:r>
        <w:rPr>
          <w:color w:val="000000"/>
          <w:spacing w:val="-7"/>
          <w:sz w:val="20"/>
          <w:szCs w:val="28"/>
        </w:rPr>
        <w:t>11.   Использование кистей</w:t>
      </w:r>
      <w:r>
        <w:rPr>
          <w:color w:val="000000"/>
          <w:spacing w:val="-3"/>
          <w:sz w:val="20"/>
          <w:szCs w:val="28"/>
        </w:rPr>
        <w:t xml:space="preserve">. Выбор цвета кисти.  Выбор формы </w:t>
      </w:r>
      <w:r>
        <w:rPr>
          <w:color w:val="000000"/>
          <w:spacing w:val="-1"/>
          <w:sz w:val="20"/>
          <w:szCs w:val="28"/>
        </w:rPr>
        <w:t>кисти. Подключение библиотек кистей. Создание новых кистей.</w:t>
      </w:r>
    </w:p>
    <w:p w:rsidR="009F6430" w:rsidRDefault="009F6430" w:rsidP="009F6430">
      <w:pPr>
        <w:tabs>
          <w:tab w:val="num" w:pos="480"/>
        </w:tabs>
        <w:ind w:left="240"/>
        <w:rPr>
          <w:color w:val="000000"/>
          <w:spacing w:val="6"/>
          <w:sz w:val="20"/>
          <w:szCs w:val="28"/>
        </w:rPr>
      </w:pPr>
      <w:r>
        <w:rPr>
          <w:color w:val="000000"/>
          <w:sz w:val="20"/>
          <w:szCs w:val="28"/>
        </w:rPr>
        <w:t xml:space="preserve">12. Закраска областей. Создание градиентных </w:t>
      </w:r>
      <w:r>
        <w:rPr>
          <w:color w:val="000000"/>
          <w:spacing w:val="6"/>
          <w:sz w:val="20"/>
          <w:szCs w:val="28"/>
        </w:rPr>
        <w:t xml:space="preserve">переходов. </w:t>
      </w:r>
    </w:p>
    <w:p w:rsidR="009F6430" w:rsidRDefault="009F6430" w:rsidP="009F6430">
      <w:pPr>
        <w:tabs>
          <w:tab w:val="num" w:pos="480"/>
        </w:tabs>
        <w:ind w:left="240"/>
        <w:rPr>
          <w:color w:val="000000"/>
          <w:spacing w:val="4"/>
          <w:sz w:val="20"/>
          <w:szCs w:val="28"/>
        </w:rPr>
      </w:pPr>
      <w:r>
        <w:rPr>
          <w:color w:val="000000"/>
          <w:spacing w:val="-6"/>
          <w:sz w:val="20"/>
          <w:szCs w:val="28"/>
        </w:rPr>
        <w:t xml:space="preserve">13. Понятие слой. Работа со слоями.  Управление </w:t>
      </w:r>
      <w:r>
        <w:rPr>
          <w:color w:val="000000"/>
          <w:spacing w:val="-5"/>
          <w:sz w:val="20"/>
          <w:szCs w:val="28"/>
        </w:rPr>
        <w:t xml:space="preserve">слоями с помощью палитры </w:t>
      </w:r>
      <w:r>
        <w:rPr>
          <w:color w:val="000000"/>
          <w:spacing w:val="-5"/>
          <w:sz w:val="20"/>
          <w:szCs w:val="28"/>
          <w:lang w:val="en-US"/>
        </w:rPr>
        <w:t>Layers</w:t>
      </w:r>
      <w:r>
        <w:rPr>
          <w:color w:val="000000"/>
          <w:spacing w:val="-5"/>
          <w:sz w:val="20"/>
          <w:szCs w:val="28"/>
        </w:rPr>
        <w:t xml:space="preserve">. </w:t>
      </w:r>
      <w:r>
        <w:rPr>
          <w:color w:val="000000"/>
          <w:spacing w:val="1"/>
          <w:sz w:val="20"/>
          <w:szCs w:val="28"/>
        </w:rPr>
        <w:t xml:space="preserve">Трансформация содержимого слоя. </w:t>
      </w:r>
      <w:r>
        <w:rPr>
          <w:color w:val="000000"/>
          <w:spacing w:val="4"/>
          <w:sz w:val="20"/>
          <w:szCs w:val="28"/>
        </w:rPr>
        <w:t>Создание коллажей.</w:t>
      </w:r>
    </w:p>
    <w:p w:rsidR="009F6430" w:rsidRDefault="009F6430" w:rsidP="009F6430">
      <w:pPr>
        <w:tabs>
          <w:tab w:val="num" w:pos="480"/>
        </w:tabs>
        <w:ind w:left="240"/>
        <w:rPr>
          <w:color w:val="000000"/>
          <w:spacing w:val="-5"/>
          <w:sz w:val="20"/>
          <w:szCs w:val="28"/>
        </w:rPr>
      </w:pPr>
      <w:r>
        <w:rPr>
          <w:color w:val="000000"/>
          <w:spacing w:val="4"/>
          <w:sz w:val="20"/>
          <w:szCs w:val="28"/>
        </w:rPr>
        <w:t xml:space="preserve">14. Работа со слоями многослойного изображения. </w:t>
      </w:r>
      <w:r>
        <w:rPr>
          <w:color w:val="000000"/>
          <w:spacing w:val="-4"/>
          <w:sz w:val="20"/>
          <w:szCs w:val="28"/>
        </w:rPr>
        <w:t>Текстовые слои. Спецэффекты на слоях: создание тени, ореола, свечения и т.д.</w:t>
      </w:r>
    </w:p>
    <w:p w:rsidR="009F6430" w:rsidRDefault="009F6430" w:rsidP="009F6430">
      <w:pPr>
        <w:shd w:val="clear" w:color="auto" w:fill="FFFFFF"/>
        <w:tabs>
          <w:tab w:val="num" w:pos="480"/>
        </w:tabs>
        <w:ind w:left="240" w:right="82"/>
        <w:jc w:val="both"/>
        <w:rPr>
          <w:color w:val="000000"/>
          <w:spacing w:val="-3"/>
          <w:sz w:val="20"/>
          <w:szCs w:val="28"/>
        </w:rPr>
      </w:pPr>
      <w:r>
        <w:rPr>
          <w:color w:val="000000"/>
          <w:spacing w:val="-6"/>
          <w:sz w:val="20"/>
          <w:szCs w:val="28"/>
        </w:rPr>
        <w:t xml:space="preserve">15. Чистка и восстановление деталей изображения с помощью инструментов </w:t>
      </w:r>
      <w:r>
        <w:rPr>
          <w:color w:val="000000"/>
          <w:spacing w:val="-3"/>
          <w:sz w:val="20"/>
          <w:szCs w:val="28"/>
        </w:rPr>
        <w:t>«штамп»,  «заживляющая кисть».</w:t>
      </w:r>
    </w:p>
    <w:p w:rsidR="009F6430" w:rsidRDefault="009F6430" w:rsidP="009F6430">
      <w:pPr>
        <w:tabs>
          <w:tab w:val="num" w:pos="480"/>
        </w:tabs>
        <w:ind w:left="240"/>
        <w:rPr>
          <w:sz w:val="20"/>
          <w:szCs w:val="28"/>
        </w:rPr>
      </w:pPr>
      <w:r>
        <w:rPr>
          <w:color w:val="000000"/>
          <w:spacing w:val="-3"/>
          <w:sz w:val="20"/>
          <w:szCs w:val="28"/>
        </w:rPr>
        <w:t xml:space="preserve">16. Использование </w:t>
      </w:r>
      <w:r>
        <w:rPr>
          <w:color w:val="000000"/>
          <w:spacing w:val="-6"/>
          <w:sz w:val="20"/>
          <w:szCs w:val="28"/>
        </w:rPr>
        <w:t>инструментов коррекции изображения. Применение фильтров для размытия, повышения резкости и имитации световых эффектов.</w:t>
      </w:r>
      <w:r>
        <w:rPr>
          <w:sz w:val="20"/>
          <w:szCs w:val="28"/>
        </w:rPr>
        <w:t xml:space="preserve"> </w:t>
      </w:r>
    </w:p>
    <w:p w:rsidR="009F6430" w:rsidRDefault="009F6430" w:rsidP="009F6430">
      <w:pPr>
        <w:tabs>
          <w:tab w:val="num" w:pos="480"/>
        </w:tabs>
        <w:ind w:left="240"/>
        <w:rPr>
          <w:sz w:val="20"/>
          <w:szCs w:val="28"/>
        </w:rPr>
      </w:pPr>
      <w:r>
        <w:rPr>
          <w:sz w:val="20"/>
          <w:szCs w:val="28"/>
        </w:rPr>
        <w:t>17. Работа с каналами и масками.</w:t>
      </w:r>
    </w:p>
    <w:p w:rsidR="009F6430" w:rsidRDefault="009F6430" w:rsidP="009F6430">
      <w:pPr>
        <w:shd w:val="clear" w:color="auto" w:fill="FFFFFF"/>
        <w:tabs>
          <w:tab w:val="num" w:pos="480"/>
        </w:tabs>
        <w:ind w:left="240" w:right="82"/>
        <w:jc w:val="both"/>
        <w:rPr>
          <w:sz w:val="20"/>
          <w:szCs w:val="28"/>
        </w:rPr>
      </w:pPr>
      <w:r>
        <w:rPr>
          <w:sz w:val="20"/>
          <w:szCs w:val="28"/>
        </w:rPr>
        <w:t>18. Фильтры. Применение фильтров</w:t>
      </w:r>
    </w:p>
    <w:p w:rsidR="009F6430" w:rsidRDefault="009F6430" w:rsidP="009F6430">
      <w:pPr>
        <w:pStyle w:val="20"/>
        <w:numPr>
          <w:ilvl w:val="0"/>
          <w:numId w:val="0"/>
        </w:numPr>
        <w:ind w:left="240"/>
        <w:rPr>
          <w:sz w:val="20"/>
        </w:rPr>
      </w:pPr>
      <w:bookmarkStart w:id="24" w:name="_Toc136055263"/>
      <w:bookmarkStart w:id="25" w:name="_Toc156473131"/>
      <w:r>
        <w:rPr>
          <w:sz w:val="20"/>
        </w:rPr>
        <w:t>Раздел. Векторная графика на примере CorelDraw</w:t>
      </w:r>
      <w:bookmarkEnd w:id="24"/>
      <w:bookmarkEnd w:id="25"/>
    </w:p>
    <w:p w:rsidR="009F6430" w:rsidRDefault="009F6430" w:rsidP="009F6430">
      <w:pPr>
        <w:shd w:val="clear" w:color="auto" w:fill="FFFFFF"/>
        <w:tabs>
          <w:tab w:val="left" w:pos="240"/>
        </w:tabs>
        <w:ind w:left="240" w:right="38"/>
        <w:jc w:val="both"/>
        <w:rPr>
          <w:color w:val="000000"/>
          <w:spacing w:val="-2"/>
          <w:sz w:val="20"/>
          <w:szCs w:val="28"/>
        </w:rPr>
      </w:pPr>
      <w:r>
        <w:rPr>
          <w:color w:val="000000"/>
          <w:spacing w:val="7"/>
          <w:sz w:val="20"/>
          <w:szCs w:val="28"/>
        </w:rPr>
        <w:t xml:space="preserve">19. Графические примитивы. Выделение  объектов. </w:t>
      </w:r>
      <w:r>
        <w:rPr>
          <w:color w:val="000000"/>
          <w:spacing w:val="-2"/>
          <w:sz w:val="20"/>
          <w:szCs w:val="28"/>
        </w:rPr>
        <w:t>Управление масштабом просмотра объектов, перемещение.</w:t>
      </w:r>
    </w:p>
    <w:p w:rsidR="009F6430" w:rsidRDefault="009F6430" w:rsidP="009F6430">
      <w:pPr>
        <w:shd w:val="clear" w:color="auto" w:fill="FFFFFF"/>
        <w:tabs>
          <w:tab w:val="left" w:pos="240"/>
        </w:tabs>
        <w:ind w:left="240" w:right="38"/>
        <w:jc w:val="both"/>
        <w:rPr>
          <w:color w:val="000000"/>
          <w:spacing w:val="-2"/>
          <w:sz w:val="20"/>
          <w:szCs w:val="28"/>
        </w:rPr>
      </w:pPr>
      <w:r>
        <w:rPr>
          <w:color w:val="000000"/>
          <w:spacing w:val="-2"/>
          <w:sz w:val="20"/>
          <w:szCs w:val="28"/>
        </w:rPr>
        <w:t xml:space="preserve">20.   Копирование объектов, дублирование, клонирование и удаление объектов. </w:t>
      </w:r>
    </w:p>
    <w:p w:rsidR="009F6430" w:rsidRDefault="009F6430" w:rsidP="009F6430">
      <w:pPr>
        <w:shd w:val="clear" w:color="auto" w:fill="FFFFFF"/>
        <w:tabs>
          <w:tab w:val="left" w:pos="240"/>
        </w:tabs>
        <w:ind w:left="240" w:right="38"/>
        <w:jc w:val="both"/>
        <w:rPr>
          <w:color w:val="000000"/>
          <w:spacing w:val="-2"/>
          <w:sz w:val="20"/>
          <w:szCs w:val="28"/>
        </w:rPr>
      </w:pPr>
      <w:r>
        <w:rPr>
          <w:color w:val="000000"/>
          <w:spacing w:val="-2"/>
          <w:sz w:val="20"/>
          <w:szCs w:val="28"/>
        </w:rPr>
        <w:t>21.    Изменение контуров объекта. Задание толщины, цвета обводки.</w:t>
      </w:r>
    </w:p>
    <w:p w:rsidR="009F6430" w:rsidRDefault="009F6430" w:rsidP="009F6430">
      <w:pPr>
        <w:shd w:val="clear" w:color="auto" w:fill="FFFFFF"/>
        <w:tabs>
          <w:tab w:val="left" w:pos="240"/>
        </w:tabs>
        <w:ind w:left="240" w:right="38"/>
        <w:jc w:val="both"/>
        <w:rPr>
          <w:color w:val="000000"/>
          <w:spacing w:val="-2"/>
          <w:sz w:val="20"/>
          <w:szCs w:val="28"/>
        </w:rPr>
      </w:pPr>
      <w:r>
        <w:rPr>
          <w:color w:val="000000"/>
          <w:spacing w:val="-2"/>
          <w:sz w:val="20"/>
          <w:szCs w:val="28"/>
        </w:rPr>
        <w:t>22.   Стили линий, наконечники, каллиграфические линии</w:t>
      </w:r>
    </w:p>
    <w:p w:rsidR="009F6430" w:rsidRDefault="009F6430" w:rsidP="009F6430">
      <w:pPr>
        <w:shd w:val="clear" w:color="auto" w:fill="FFFFFF"/>
        <w:tabs>
          <w:tab w:val="left" w:pos="240"/>
        </w:tabs>
        <w:ind w:left="240" w:right="38"/>
        <w:jc w:val="both"/>
        <w:rPr>
          <w:color w:val="000000"/>
          <w:spacing w:val="-5"/>
          <w:sz w:val="20"/>
          <w:szCs w:val="28"/>
        </w:rPr>
      </w:pPr>
      <w:r>
        <w:rPr>
          <w:color w:val="000000"/>
          <w:spacing w:val="-2"/>
          <w:sz w:val="20"/>
          <w:szCs w:val="28"/>
        </w:rPr>
        <w:t>23.    Цвета. Цветовые модели. Способы Заливки объектов.</w:t>
      </w:r>
    </w:p>
    <w:p w:rsidR="009F6430" w:rsidRDefault="009F6430" w:rsidP="009F6430">
      <w:pPr>
        <w:shd w:val="clear" w:color="auto" w:fill="FFFFFF"/>
        <w:tabs>
          <w:tab w:val="left" w:pos="240"/>
        </w:tabs>
        <w:ind w:left="240" w:right="38"/>
        <w:jc w:val="both"/>
        <w:rPr>
          <w:color w:val="000000"/>
          <w:spacing w:val="-6"/>
          <w:sz w:val="20"/>
          <w:szCs w:val="28"/>
        </w:rPr>
      </w:pPr>
      <w:r>
        <w:rPr>
          <w:color w:val="000000"/>
          <w:spacing w:val="-5"/>
          <w:sz w:val="20"/>
          <w:szCs w:val="28"/>
        </w:rPr>
        <w:t>24. Комбинирование объектов. Понятие узлов</w:t>
      </w:r>
      <w:r>
        <w:rPr>
          <w:color w:val="000000"/>
          <w:spacing w:val="-6"/>
          <w:sz w:val="20"/>
          <w:szCs w:val="28"/>
        </w:rPr>
        <w:t>. Редактирование геометрической формы объектов, путем редактирования узловых точек.</w:t>
      </w:r>
    </w:p>
    <w:p w:rsidR="009F6430" w:rsidRDefault="009F6430" w:rsidP="009F6430">
      <w:pPr>
        <w:tabs>
          <w:tab w:val="left" w:pos="240"/>
        </w:tabs>
        <w:ind w:left="240"/>
        <w:rPr>
          <w:sz w:val="20"/>
          <w:szCs w:val="28"/>
        </w:rPr>
      </w:pPr>
      <w:r>
        <w:rPr>
          <w:sz w:val="20"/>
          <w:szCs w:val="28"/>
        </w:rPr>
        <w:t xml:space="preserve">25. Использование шаблонов при работе с </w:t>
      </w:r>
      <w:r>
        <w:rPr>
          <w:bCs/>
          <w:i/>
          <w:sz w:val="20"/>
          <w:szCs w:val="28"/>
          <w:lang w:val="en-US"/>
        </w:rPr>
        <w:t>COREL</w:t>
      </w:r>
      <w:r>
        <w:rPr>
          <w:bCs/>
          <w:i/>
          <w:sz w:val="20"/>
          <w:szCs w:val="28"/>
        </w:rPr>
        <w:t xml:space="preserve"> </w:t>
      </w:r>
      <w:r>
        <w:rPr>
          <w:bCs/>
          <w:i/>
          <w:sz w:val="20"/>
          <w:szCs w:val="28"/>
          <w:lang w:val="en-US"/>
        </w:rPr>
        <w:t>DRAW</w:t>
      </w:r>
      <w:r>
        <w:rPr>
          <w:bCs/>
          <w:i/>
          <w:sz w:val="20"/>
          <w:szCs w:val="28"/>
        </w:rPr>
        <w:t>.</w:t>
      </w:r>
    </w:p>
    <w:p w:rsidR="009F6430" w:rsidRDefault="009F6430" w:rsidP="00D85A27">
      <w:pPr>
        <w:numPr>
          <w:ilvl w:val="0"/>
          <w:numId w:val="151"/>
        </w:numPr>
        <w:tabs>
          <w:tab w:val="clear" w:pos="1080"/>
          <w:tab w:val="left" w:pos="240"/>
        </w:tabs>
        <w:ind w:left="240" w:firstLine="0"/>
        <w:rPr>
          <w:sz w:val="20"/>
          <w:szCs w:val="28"/>
        </w:rPr>
      </w:pPr>
      <w:r>
        <w:rPr>
          <w:sz w:val="20"/>
          <w:szCs w:val="28"/>
        </w:rPr>
        <w:t xml:space="preserve"> Работа с объектами. Клонирование, дублирование, копирование</w:t>
      </w:r>
    </w:p>
    <w:p w:rsidR="009F6430" w:rsidRDefault="009F6430" w:rsidP="009F6430">
      <w:pPr>
        <w:tabs>
          <w:tab w:val="left" w:pos="240"/>
        </w:tabs>
        <w:ind w:left="240"/>
        <w:rPr>
          <w:color w:val="000000"/>
          <w:spacing w:val="-6"/>
          <w:sz w:val="20"/>
          <w:szCs w:val="28"/>
        </w:rPr>
      </w:pPr>
      <w:r>
        <w:rPr>
          <w:color w:val="000000"/>
          <w:spacing w:val="-6"/>
          <w:sz w:val="20"/>
          <w:szCs w:val="28"/>
        </w:rPr>
        <w:t>27.  Ввод текста в документ. Импортирование. Компоновка текста.</w:t>
      </w:r>
    </w:p>
    <w:p w:rsidR="009F6430" w:rsidRDefault="009F6430" w:rsidP="009F6430">
      <w:pPr>
        <w:tabs>
          <w:tab w:val="left" w:pos="240"/>
        </w:tabs>
        <w:ind w:left="240"/>
        <w:rPr>
          <w:sz w:val="20"/>
          <w:szCs w:val="28"/>
        </w:rPr>
      </w:pPr>
      <w:r>
        <w:rPr>
          <w:color w:val="000000"/>
          <w:spacing w:val="-6"/>
          <w:sz w:val="20"/>
          <w:szCs w:val="28"/>
        </w:rPr>
        <w:t xml:space="preserve">28.  Работа с текстом. </w:t>
      </w:r>
      <w:r>
        <w:rPr>
          <w:sz w:val="20"/>
          <w:szCs w:val="28"/>
        </w:rPr>
        <w:t>Для чего предназначен интерлиньяж?  Что такое кернинг? Для чего он предназначен?</w:t>
      </w:r>
    </w:p>
    <w:p w:rsidR="009F6430" w:rsidRDefault="009F6430" w:rsidP="009F6430">
      <w:pPr>
        <w:pStyle w:val="20"/>
        <w:numPr>
          <w:ilvl w:val="0"/>
          <w:numId w:val="0"/>
        </w:numPr>
        <w:ind w:left="240"/>
        <w:rPr>
          <w:sz w:val="20"/>
        </w:rPr>
      </w:pPr>
      <w:bookmarkStart w:id="26" w:name="_Toc136055264"/>
      <w:bookmarkStart w:id="27" w:name="_Toc156473132"/>
      <w:r>
        <w:rPr>
          <w:sz w:val="20"/>
        </w:rPr>
        <w:t>Раздел. Создание макетов публикаций на основе Adobe PageMaker</w:t>
      </w:r>
      <w:bookmarkEnd w:id="26"/>
      <w:bookmarkEnd w:id="27"/>
    </w:p>
    <w:p w:rsidR="009F6430" w:rsidRDefault="009F6430" w:rsidP="009F6430">
      <w:pPr>
        <w:tabs>
          <w:tab w:val="num" w:pos="240"/>
        </w:tabs>
        <w:ind w:left="240"/>
        <w:rPr>
          <w:sz w:val="20"/>
          <w:szCs w:val="28"/>
        </w:rPr>
      </w:pPr>
      <w:r>
        <w:rPr>
          <w:sz w:val="20"/>
          <w:szCs w:val="28"/>
        </w:rPr>
        <w:t>29. Настольные издательские системы. Обзор   наиболее популярных систем.</w:t>
      </w:r>
    </w:p>
    <w:p w:rsidR="009F6430" w:rsidRDefault="009F6430" w:rsidP="009F6430">
      <w:pPr>
        <w:tabs>
          <w:tab w:val="num" w:pos="240"/>
        </w:tabs>
        <w:ind w:left="240"/>
        <w:rPr>
          <w:sz w:val="20"/>
          <w:szCs w:val="28"/>
        </w:rPr>
      </w:pPr>
      <w:r>
        <w:rPr>
          <w:sz w:val="20"/>
          <w:szCs w:val="28"/>
        </w:rPr>
        <w:t>30. Использование библиотек при работе с издательскими системами.</w:t>
      </w:r>
    </w:p>
    <w:p w:rsidR="009F6430" w:rsidRDefault="009F6430" w:rsidP="009F6430">
      <w:pPr>
        <w:tabs>
          <w:tab w:val="num" w:pos="240"/>
        </w:tabs>
        <w:ind w:left="240" w:hanging="240"/>
        <w:rPr>
          <w:sz w:val="20"/>
          <w:szCs w:val="28"/>
        </w:rPr>
      </w:pPr>
      <w:r>
        <w:rPr>
          <w:sz w:val="20"/>
          <w:szCs w:val="28"/>
        </w:rPr>
        <w:t xml:space="preserve">     31. Издательские системы. Текстовые фреймы. Импорт текста.</w:t>
      </w:r>
    </w:p>
    <w:p w:rsidR="009F6430" w:rsidRDefault="009F6430" w:rsidP="009F6430">
      <w:pPr>
        <w:tabs>
          <w:tab w:val="num" w:pos="240"/>
        </w:tabs>
        <w:ind w:left="240"/>
        <w:rPr>
          <w:sz w:val="20"/>
          <w:szCs w:val="28"/>
        </w:rPr>
      </w:pPr>
      <w:r>
        <w:rPr>
          <w:sz w:val="20"/>
          <w:szCs w:val="28"/>
        </w:rPr>
        <w:t>32. Взаимодействие графики и текста.</w:t>
      </w:r>
    </w:p>
    <w:p w:rsidR="009F6430" w:rsidRDefault="009F6430" w:rsidP="009F6430">
      <w:pPr>
        <w:tabs>
          <w:tab w:val="num" w:pos="240"/>
        </w:tabs>
        <w:ind w:left="240"/>
        <w:rPr>
          <w:sz w:val="20"/>
          <w:szCs w:val="28"/>
        </w:rPr>
      </w:pPr>
      <w:r>
        <w:rPr>
          <w:sz w:val="20"/>
          <w:szCs w:val="28"/>
        </w:rPr>
        <w:t>33. Издательские системы. Графические фреймы. Импорт графических изображений.</w:t>
      </w:r>
    </w:p>
    <w:p w:rsidR="009F6430" w:rsidRDefault="009F6430" w:rsidP="009F6430">
      <w:pPr>
        <w:pStyle w:val="a6"/>
        <w:tabs>
          <w:tab w:val="clear" w:pos="4677"/>
          <w:tab w:val="clear" w:pos="9355"/>
        </w:tabs>
        <w:jc w:val="center"/>
        <w:rPr>
          <w:i/>
          <w:iCs/>
          <w:sz w:val="20"/>
        </w:rPr>
      </w:pPr>
    </w:p>
    <w:p w:rsidR="009F6430" w:rsidRPr="005908AA" w:rsidRDefault="009F6430" w:rsidP="009F6430">
      <w:pPr>
        <w:pStyle w:val="a4"/>
        <w:spacing w:line="240" w:lineRule="auto"/>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3.7. </w:t>
      </w:r>
      <w:r w:rsidR="007D66B5" w:rsidRPr="005908AA">
        <w:rPr>
          <w:rFonts w:ascii="Franklin Gothic Medium" w:hAnsi="Franklin Gothic Medium"/>
          <w:bCs/>
        </w:rPr>
        <w:t>Системный анализ в управлении предприятием</w:t>
      </w:r>
    </w:p>
    <w:p w:rsidR="00F4691D" w:rsidRDefault="00F4691D" w:rsidP="00CC35B3">
      <w:pPr>
        <w:pStyle w:val="a4"/>
        <w:numPr>
          <w:ilvl w:val="1"/>
          <w:numId w:val="113"/>
        </w:numPr>
        <w:spacing w:line="240" w:lineRule="auto"/>
        <w:rPr>
          <w:rFonts w:ascii="Franklin Gothic Medium" w:hAnsi="Franklin Gothic Medium"/>
          <w:bCs/>
        </w:rPr>
      </w:pP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Краткая история развития системного анализа, его место среди других научных направлений.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 xml:space="preserve">Системность как всеобщее свойство материи.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 xml:space="preserve">Системные науки и их эволюция: общая теория систем, системотехника, системный анализ.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 xml:space="preserve">Система и внешняя среда, понятие элемента системы и подсистемы. Структура. Виды и свойства структур.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 xml:space="preserve">Связи. Прямые и обратные связи.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 xml:space="preserve">Экономические системы. Внешняя среда экономических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kern w:val="20"/>
          <w:sz w:val="20"/>
          <w:szCs w:val="20"/>
        </w:rPr>
        <w:t>Системность, системы и их проявление на транспорте.</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Основные понятия: цель, состояние, свойство, показатель, качество, эффективность, критерий, альтернатива, процесс, системный объект, вход, выход, обратная связь, проблема, среда, симптом, тенденция, структура.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Классификация систем: по происхождению – естественные и искусственные; по масштабу – малые и большие; по сложности – простые, сложные, очень сложные; по уровню организации – физические, технические, биологические, общественные,  интеллектуальные;  по  виду  выполняемой функции - технологические,  производственные,  экономические, социальные, военные, политические; по степени организованности - хорошо организованные, плохо организованные (диффузные), самоорганизующиеся (развивающиеся).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В сфере бизнеса - системы малого бизнеса, среднего бизнеса, большого бизнеса.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Классификация связей системы.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Сущность системного анализа.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Принципы, этапы, методы системного анализа.</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 Основные задачи системного анализа: моделирование и исследование сложных проблем и явлений; принятие решений в условиях неопределенности.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Границы и области применения системного анализа.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Принципы системного анализа: конечной цели, согласования целей, целостности, связанности, модульности, иерархии, функциональности, развития, децентрализации, неопределенности.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Этапы системного анализа: обнаружение проблемы; оценка актуальности; определение цели,  ресурсов, принуждающих связей и качеств системы; определение критериев; анализ (вскрытие структуры) системы;  построение модели системы; определение дефектов системы; формирование методики построения моделей альтернатив; оценка альтернатив;  формирование и согласование методики процесса реализации; реализация решения; оценка результатов реализации решения.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Классификация методов системного анализа: от метода диалектической логики к  общим методам научного исследования (наблюдение, сравнение, измерение, эксперимент, анализ, синтез, индукция, дедукция, абстрагирование, исторический подход, логический метод, моделирование, формализация, системный подход, комплексный анализ, программно-целевой метод) и, в зависимости от степени использования в системном анализе формальных элементов к специфическим методам (эвристические - неформальные, математические - формальные и комбинированные).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Моделирование – процесс создания и исследования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Цели моделирования. Основной метод системного анализа: «Дерево целей».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Классификация видов моделирования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Принципы построения моделей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Этапы построения математических моделей.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Методы оценивания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Методы анализа сложных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Модели прикладных задач управления экономикой.</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Направления применения системного анализа экономических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Цели и критерии экономических систем.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Принципы, учитываемые при формировании критериев: измеримость, эффективность, надежность, оптимальность.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Особенности системного анализа организаций.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Пути совершенствования экономических систем – организаций.</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Особенности систем в транспортном бизнесе с учетом видов транспорта.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Социально-экономическое значение развития транспортной системы (предприятия, центра, региона, отрасли, страны).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 xml:space="preserve">Качественное удовлетворение потребности в грузовых и пассажирских перевозках различными видами транспорта. </w:t>
      </w:r>
    </w:p>
    <w:p w:rsidR="00C04FE2" w:rsidRPr="00C04FE2" w:rsidRDefault="00C04FE2" w:rsidP="00D85A27">
      <w:pPr>
        <w:pStyle w:val="21"/>
        <w:numPr>
          <w:ilvl w:val="0"/>
          <w:numId w:val="214"/>
        </w:numPr>
        <w:tabs>
          <w:tab w:val="clear" w:pos="720"/>
          <w:tab w:val="num" w:pos="360"/>
        </w:tabs>
        <w:ind w:left="360"/>
        <w:rPr>
          <w:kern w:val="20"/>
          <w:sz w:val="20"/>
          <w:szCs w:val="20"/>
        </w:rPr>
      </w:pPr>
      <w:r w:rsidRPr="00C04FE2">
        <w:rPr>
          <w:sz w:val="20"/>
          <w:szCs w:val="20"/>
        </w:rPr>
        <w:t>Управление эффективностью автомобильных перевозок.</w:t>
      </w:r>
    </w:p>
    <w:p w:rsidR="00C04FE2" w:rsidRDefault="00C04FE2" w:rsidP="00C04FE2">
      <w:pPr>
        <w:pStyle w:val="21"/>
        <w:rPr>
          <w:sz w:val="20"/>
          <w:szCs w:val="20"/>
        </w:rPr>
      </w:pPr>
    </w:p>
    <w:p w:rsidR="00C04FE2" w:rsidRPr="00C04FE2" w:rsidRDefault="00C04FE2" w:rsidP="00C04FE2">
      <w:pPr>
        <w:pStyle w:val="21"/>
        <w:rPr>
          <w:sz w:val="20"/>
          <w:szCs w:val="20"/>
        </w:rPr>
      </w:pPr>
    </w:p>
    <w:p w:rsidR="00C04FE2" w:rsidRPr="00C04FE2" w:rsidRDefault="00C04FE2" w:rsidP="00C04FE2">
      <w:pPr>
        <w:pStyle w:val="21"/>
        <w:jc w:val="center"/>
        <w:rPr>
          <w:rFonts w:ascii="Arial" w:hAnsi="Arial" w:cs="Arial"/>
          <w:iCs/>
          <w:sz w:val="20"/>
          <w:szCs w:val="20"/>
        </w:rPr>
      </w:pPr>
      <w:r w:rsidRPr="00C04FE2">
        <w:rPr>
          <w:rFonts w:ascii="Arial" w:hAnsi="Arial" w:cs="Arial"/>
          <w:iCs/>
          <w:sz w:val="20"/>
          <w:szCs w:val="20"/>
        </w:rPr>
        <w:t>Рекомендованная литература</w:t>
      </w:r>
    </w:p>
    <w:p w:rsidR="00C04FE2" w:rsidRPr="00C04FE2" w:rsidRDefault="00C04FE2" w:rsidP="00C04FE2">
      <w:pPr>
        <w:pStyle w:val="21"/>
        <w:ind w:firstLine="0"/>
        <w:jc w:val="left"/>
        <w:rPr>
          <w:i/>
          <w:sz w:val="20"/>
          <w:szCs w:val="20"/>
        </w:rPr>
      </w:pPr>
      <w:r w:rsidRPr="00C04FE2">
        <w:rPr>
          <w:i/>
          <w:sz w:val="20"/>
          <w:szCs w:val="20"/>
        </w:rPr>
        <w:t>1. Нормативно-правовые акты</w:t>
      </w:r>
    </w:p>
    <w:p w:rsidR="00C04FE2" w:rsidRPr="00C04FE2" w:rsidRDefault="00C04FE2" w:rsidP="00C04FE2">
      <w:pPr>
        <w:pStyle w:val="21"/>
        <w:tabs>
          <w:tab w:val="left" w:pos="0"/>
        </w:tabs>
        <w:ind w:firstLine="0"/>
        <w:rPr>
          <w:sz w:val="20"/>
          <w:szCs w:val="20"/>
        </w:rPr>
      </w:pPr>
      <w:r w:rsidRPr="00C04FE2">
        <w:rPr>
          <w:sz w:val="20"/>
          <w:szCs w:val="20"/>
        </w:rPr>
        <w:t xml:space="preserve">1. Гражданский кодекс Российской Федерации. Части первая, вторая и третья: По состоянию на 1 января </w:t>
      </w:r>
      <w:smartTag w:uri="urn:schemas-microsoft-com:office:smarttags" w:element="metricconverter">
        <w:smartTagPr>
          <w:attr w:name="ProductID" w:val="2005 г"/>
        </w:smartTagPr>
        <w:r w:rsidRPr="00C04FE2">
          <w:rPr>
            <w:sz w:val="20"/>
            <w:szCs w:val="20"/>
          </w:rPr>
          <w:t>2005 г</w:t>
        </w:r>
      </w:smartTag>
      <w:r w:rsidRPr="00C04FE2">
        <w:rPr>
          <w:sz w:val="20"/>
          <w:szCs w:val="20"/>
        </w:rPr>
        <w:t>.</w:t>
      </w:r>
    </w:p>
    <w:p w:rsidR="00C04FE2" w:rsidRPr="00C04FE2" w:rsidRDefault="00C04FE2" w:rsidP="00C04FE2">
      <w:pPr>
        <w:pStyle w:val="21"/>
        <w:ind w:firstLine="0"/>
        <w:jc w:val="left"/>
        <w:rPr>
          <w:i/>
          <w:sz w:val="20"/>
          <w:szCs w:val="20"/>
        </w:rPr>
      </w:pPr>
      <w:r w:rsidRPr="00C04FE2">
        <w:rPr>
          <w:i/>
          <w:sz w:val="20"/>
          <w:szCs w:val="20"/>
        </w:rPr>
        <w:t>2. Основная</w:t>
      </w:r>
    </w:p>
    <w:p w:rsidR="00C04FE2" w:rsidRPr="00C04FE2" w:rsidRDefault="00C04FE2" w:rsidP="00C04FE2">
      <w:pPr>
        <w:jc w:val="both"/>
        <w:rPr>
          <w:sz w:val="20"/>
          <w:szCs w:val="20"/>
        </w:rPr>
      </w:pPr>
      <w:r w:rsidRPr="00C04FE2">
        <w:rPr>
          <w:sz w:val="20"/>
          <w:szCs w:val="20"/>
        </w:rPr>
        <w:t>2. Волкова В.Н., Денисов А.А. Основы теории систем и системного анализа: Учебник для вузов. – СПб.: Изд-во СПбГТУ, 2003. – 512с.</w:t>
      </w:r>
    </w:p>
    <w:p w:rsidR="00C04FE2" w:rsidRPr="00C04FE2" w:rsidRDefault="00C04FE2" w:rsidP="00C04FE2">
      <w:pPr>
        <w:jc w:val="both"/>
        <w:rPr>
          <w:sz w:val="20"/>
          <w:szCs w:val="20"/>
        </w:rPr>
      </w:pPr>
      <w:r w:rsidRPr="00C04FE2">
        <w:rPr>
          <w:sz w:val="20"/>
          <w:szCs w:val="20"/>
        </w:rPr>
        <w:t>3. Витушкин А.Н. Учебное сквозное проектирование: Учебное пособие. Омск: Издательство СибАДИ, 2005.- 225 с.</w:t>
      </w:r>
    </w:p>
    <w:p w:rsidR="00C04FE2" w:rsidRPr="00C04FE2" w:rsidRDefault="00C04FE2" w:rsidP="00C04FE2">
      <w:pPr>
        <w:jc w:val="both"/>
        <w:rPr>
          <w:sz w:val="20"/>
          <w:szCs w:val="20"/>
        </w:rPr>
      </w:pPr>
      <w:r w:rsidRPr="00C04FE2">
        <w:rPr>
          <w:sz w:val="20"/>
          <w:szCs w:val="20"/>
        </w:rPr>
        <w:t>4. Анфилатов В.С., Емельянов А.А. Кукушкин; под ред. Емельянова А.А. Системный анализ в управлении: Учебное пособие. М.: Финансы и статистика, 2005.- 368с.</w:t>
      </w:r>
    </w:p>
    <w:p w:rsidR="00C04FE2" w:rsidRPr="00C04FE2" w:rsidRDefault="00C04FE2" w:rsidP="00C04FE2">
      <w:pPr>
        <w:pStyle w:val="21"/>
        <w:ind w:firstLine="0"/>
        <w:rPr>
          <w:sz w:val="20"/>
          <w:szCs w:val="20"/>
        </w:rPr>
      </w:pPr>
      <w:r w:rsidRPr="00C04FE2">
        <w:rPr>
          <w:sz w:val="20"/>
          <w:szCs w:val="20"/>
        </w:rPr>
        <w:t>5. Михайлушкин А.И. Начала экономики. Учебный минимум для абитуриентов / А.И. Михайлушкин, П.Д. Шимко. – Высшая школа, 2004.-327 с.</w:t>
      </w:r>
    </w:p>
    <w:p w:rsidR="00C04FE2" w:rsidRPr="00C04FE2" w:rsidRDefault="00C04FE2" w:rsidP="00C04FE2">
      <w:pPr>
        <w:pStyle w:val="21"/>
        <w:ind w:firstLine="0"/>
        <w:rPr>
          <w:sz w:val="20"/>
          <w:szCs w:val="20"/>
        </w:rPr>
      </w:pPr>
      <w:r w:rsidRPr="00C04FE2">
        <w:rPr>
          <w:sz w:val="20"/>
          <w:szCs w:val="20"/>
        </w:rPr>
        <w:t>6. Новиков Ю.В., Марков М.М. Предприятия  малого бизнеса  в условиях современной   трансформации  экономики. – СПб.: Изд-во СПбГУЭФ, 2002.-99 с.</w:t>
      </w:r>
    </w:p>
    <w:p w:rsidR="00C04FE2" w:rsidRPr="00C04FE2" w:rsidRDefault="00C04FE2" w:rsidP="00C04FE2">
      <w:pPr>
        <w:jc w:val="both"/>
        <w:rPr>
          <w:sz w:val="20"/>
          <w:szCs w:val="20"/>
        </w:rPr>
      </w:pPr>
      <w:r w:rsidRPr="00C04FE2">
        <w:rPr>
          <w:sz w:val="20"/>
          <w:szCs w:val="20"/>
        </w:rPr>
        <w:t>7. Риполь-Сарагоси Ф.Б. Основы оценочной деятельности. – М.: ПРИОР, 2002.</w:t>
      </w:r>
    </w:p>
    <w:p w:rsidR="00C04FE2" w:rsidRPr="00C04FE2" w:rsidRDefault="00C04FE2" w:rsidP="00C04FE2">
      <w:pPr>
        <w:jc w:val="both"/>
        <w:rPr>
          <w:sz w:val="20"/>
          <w:szCs w:val="20"/>
        </w:rPr>
      </w:pPr>
      <w:r w:rsidRPr="00C04FE2">
        <w:rPr>
          <w:sz w:val="20"/>
          <w:szCs w:val="20"/>
        </w:rPr>
        <w:t>8. Широков Б.М. Введение в оптимальный бизнес. – М.: ЮНИТИ, 2002.</w:t>
      </w:r>
    </w:p>
    <w:p w:rsidR="00C04FE2" w:rsidRPr="00C04FE2" w:rsidRDefault="00C04FE2" w:rsidP="00C04FE2">
      <w:pPr>
        <w:pStyle w:val="21"/>
        <w:widowControl w:val="0"/>
        <w:ind w:firstLine="0"/>
        <w:jc w:val="left"/>
        <w:rPr>
          <w:i/>
          <w:sz w:val="20"/>
          <w:szCs w:val="20"/>
        </w:rPr>
      </w:pPr>
      <w:r w:rsidRPr="00C04FE2">
        <w:rPr>
          <w:i/>
          <w:sz w:val="20"/>
          <w:szCs w:val="20"/>
        </w:rPr>
        <w:t>3. Дополнительная</w:t>
      </w:r>
    </w:p>
    <w:p w:rsidR="00C04FE2" w:rsidRPr="00C04FE2" w:rsidRDefault="00C04FE2" w:rsidP="00C04FE2">
      <w:pPr>
        <w:widowControl w:val="0"/>
        <w:jc w:val="both"/>
        <w:rPr>
          <w:sz w:val="20"/>
          <w:szCs w:val="20"/>
        </w:rPr>
      </w:pPr>
      <w:r w:rsidRPr="00C04FE2">
        <w:rPr>
          <w:sz w:val="20"/>
          <w:szCs w:val="20"/>
        </w:rPr>
        <w:t>9. Волкова В.Н. Из теории систем и системного анализа. – СПб.: СПбГТУ, 2001. – 210 с.</w:t>
      </w:r>
    </w:p>
    <w:p w:rsidR="00C04FE2" w:rsidRPr="00C04FE2" w:rsidRDefault="00C04FE2" w:rsidP="00C04FE2">
      <w:pPr>
        <w:jc w:val="both"/>
        <w:rPr>
          <w:sz w:val="20"/>
          <w:szCs w:val="20"/>
        </w:rPr>
      </w:pPr>
      <w:r w:rsidRPr="00C04FE2">
        <w:rPr>
          <w:sz w:val="20"/>
          <w:szCs w:val="20"/>
        </w:rPr>
        <w:t>10. Волкова В.Н. Искусство формализации: от математики – к теории систем и от теории систем – к математике. СПб.: СПбГТУ, 1999. – 199с.</w:t>
      </w:r>
    </w:p>
    <w:p w:rsidR="00C04FE2" w:rsidRPr="00C04FE2" w:rsidRDefault="00C04FE2" w:rsidP="00C04FE2">
      <w:pPr>
        <w:jc w:val="both"/>
        <w:rPr>
          <w:sz w:val="20"/>
          <w:szCs w:val="20"/>
        </w:rPr>
      </w:pPr>
      <w:r w:rsidRPr="00C04FE2">
        <w:rPr>
          <w:sz w:val="20"/>
          <w:szCs w:val="20"/>
        </w:rPr>
        <w:t>11. Лебедев О.Т., Язвенко С.А. Основы системного анализа: Учебное пособие / СПбГИЭА. – СПб.: СПбГИЭА.2000. – 110 с.</w:t>
      </w:r>
    </w:p>
    <w:p w:rsidR="00C04FE2" w:rsidRPr="00C04FE2" w:rsidRDefault="00C04FE2" w:rsidP="00C04FE2">
      <w:pPr>
        <w:jc w:val="both"/>
        <w:rPr>
          <w:sz w:val="20"/>
          <w:szCs w:val="20"/>
        </w:rPr>
      </w:pPr>
      <w:r w:rsidRPr="00C04FE2">
        <w:rPr>
          <w:sz w:val="20"/>
          <w:szCs w:val="20"/>
        </w:rPr>
        <w:t>12. Перегудов Ф.И., Тарасенко Ф.П. Введение в системный анализ. - М.: Высшая школа, 1989. - 367 с.</w:t>
      </w:r>
    </w:p>
    <w:p w:rsidR="00C04FE2" w:rsidRPr="00C04FE2" w:rsidRDefault="00C04FE2" w:rsidP="00C04FE2">
      <w:pPr>
        <w:jc w:val="both"/>
        <w:rPr>
          <w:sz w:val="20"/>
          <w:szCs w:val="20"/>
        </w:rPr>
      </w:pPr>
      <w:r w:rsidRPr="00C04FE2">
        <w:rPr>
          <w:sz w:val="20"/>
          <w:szCs w:val="20"/>
        </w:rPr>
        <w:t xml:space="preserve">13. Шистеров И.М., Семенов В.П. Методы выявления и анализа проблем управления предпринимательской деятельностью // Экономика информатики и автоматизация менеджмента / СПбГИЭА. – СПб.: 1994. </w:t>
      </w:r>
    </w:p>
    <w:p w:rsidR="00656D29" w:rsidRPr="00C04FE2" w:rsidRDefault="00656D29" w:rsidP="00C04FE2">
      <w:pPr>
        <w:pStyle w:val="a4"/>
        <w:spacing w:line="240" w:lineRule="auto"/>
        <w:ind w:left="360"/>
        <w:jc w:val="left"/>
        <w:rPr>
          <w:rFonts w:ascii="Franklin Gothic Medium" w:hAnsi="Franklin Gothic Medium"/>
          <w:bCs/>
          <w:sz w:val="20"/>
          <w:szCs w:val="20"/>
        </w:rPr>
      </w:pPr>
    </w:p>
    <w:p w:rsidR="00656D29" w:rsidRPr="005908AA" w:rsidRDefault="00656D29" w:rsidP="008E4F13">
      <w:pPr>
        <w:pStyle w:val="a4"/>
        <w:spacing w:line="240" w:lineRule="auto"/>
        <w:jc w:val="left"/>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3.8. </w:t>
      </w:r>
      <w:r w:rsidR="007D66B5" w:rsidRPr="005908AA">
        <w:rPr>
          <w:rFonts w:ascii="Franklin Gothic Medium" w:hAnsi="Franklin Gothic Medium"/>
          <w:bCs/>
        </w:rPr>
        <w:t>Внешнеэкономическая деятельность</w:t>
      </w:r>
    </w:p>
    <w:p w:rsidR="00656D29" w:rsidRDefault="00656D29" w:rsidP="00656D29">
      <w:pPr>
        <w:pStyle w:val="a4"/>
        <w:spacing w:line="240" w:lineRule="auto"/>
        <w:ind w:left="360"/>
        <w:jc w:val="left"/>
        <w:rPr>
          <w:rFonts w:ascii="Franklin Gothic Medium" w:hAnsi="Franklin Gothic Medium"/>
          <w:bCs/>
        </w:rPr>
      </w:pP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Содержание внешнеэкономической деятельности.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Основные виды и формы ВЭД.</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Полномочия государственных органов по осуществлению контроля и регулирования в области ВЭД.</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Общая характеристика участников ВЭД, непосредственно осуществляющих внешнеторговые операции.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Организации, содействующие развитию ВЭД.</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Заграничные учреждения, занимающиеся торгово-экономическими вопросами.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Внешнеэкономический комплекс страны, его состав и отличия от других хозяйственных комплексов.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Проблемы вступления России в ВТО как важного направления современной внешнеэкономической деятельности страны.</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Содержание основных и обеспечивающих внешнеторговых операций.</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Особенности внешнеторговых сделок, их классификация.</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Виды внешнеторговых сделок в зависимости от их объекта.</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Прямой и косвенный методы выхода на внешний рынок.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Агентские соглашения: общая характеристика, виды, права и обязанности сторон.</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Особенности договоров комиссии, консигнации, поручения.</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Договоры коммерческой концессии (франчайзинга), взаимоотношения правообладателя и пользователя.</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Операции, совершаемые на международных товарных биржах.</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Особенности проведения операций на международных аукционах.</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Размещение заказов через международные торги.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Основные элементы работы по подготовке внешнеторговых сделок.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Выбор товара как объекта экспортной или импортной сделки.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Поиск и выбор иностранных торговых партнеров.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Методы анализа и расчета внешнеторговых цен.</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Способы заключения внешнеторговых сделок.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Подготовка коммерческих переговоров с иностранными партнерами и оформление их результатов.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Рекомендации по содержанию и форме внешнеторговых контрактов.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Определение предмета контракта и количества товара при заключении экспортных и импортных сделок.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Базисные условия поставки во внешнеторговых контрактах.</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Условие "качество товара" в контрактах на экспорт и импорт, представление документов о качестве.</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Содержание гарантий по качеству.</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Способы установления цены во внешнеторговых контрактах.</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Срок поставки товара и дата поставки товара. Транспортные условия контракта.</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Условия сдачи-приемки товара по количеству и качеству.</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Способы платежа и формы расчетов по экспортным и импортным контрактам.</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Условия о претензиях и санкциях во внешнеторговых контрактах.</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Форс-мажор, порядок разрешения споров и прочие условия внешнеторговых контрактов.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Работа по исполнению экспортных сделок.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Исполнение импортных сделок.</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Понятие электронного обмена данными (ЭОД). Основные его элементы. Стратегия внедрения систем ЭОД.</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Роль стандартов во внедрении и использовании систем ЭОД.</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Принципы построения и функционирования системы </w:t>
      </w:r>
      <w:r w:rsidRPr="00B70396">
        <w:rPr>
          <w:sz w:val="20"/>
          <w:szCs w:val="20"/>
          <w:lang w:val="en-US"/>
        </w:rPr>
        <w:t>SWIFT</w:t>
      </w:r>
      <w:r w:rsidRPr="00B70396">
        <w:rPr>
          <w:sz w:val="20"/>
          <w:szCs w:val="20"/>
        </w:rPr>
        <w:t>. Ее основные возможности.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Система межбанковских платежей и межбанковских расчетов. Функционирование системы </w:t>
      </w:r>
      <w:r w:rsidRPr="00B70396">
        <w:rPr>
          <w:sz w:val="20"/>
          <w:szCs w:val="20"/>
          <w:lang w:val="en-US"/>
        </w:rPr>
        <w:t>SWIFT</w:t>
      </w:r>
      <w:r w:rsidRPr="00B70396">
        <w:rPr>
          <w:sz w:val="20"/>
          <w:szCs w:val="20"/>
        </w:rPr>
        <w:t xml:space="preserve"> в мире и в России.  </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Роль международных организаций в создании стандарта </w:t>
      </w:r>
      <w:r w:rsidRPr="00B70396">
        <w:rPr>
          <w:sz w:val="20"/>
          <w:szCs w:val="20"/>
          <w:lang w:val="en-US"/>
        </w:rPr>
        <w:t>UN</w:t>
      </w:r>
      <w:r w:rsidRPr="00B70396">
        <w:rPr>
          <w:sz w:val="20"/>
          <w:szCs w:val="20"/>
        </w:rPr>
        <w:t>/</w:t>
      </w:r>
      <w:r w:rsidRPr="00B70396">
        <w:rPr>
          <w:sz w:val="20"/>
          <w:szCs w:val="20"/>
          <w:lang w:val="en-US"/>
        </w:rPr>
        <w:t>EDIFACT</w:t>
      </w:r>
      <w:r w:rsidRPr="00B70396">
        <w:rPr>
          <w:sz w:val="20"/>
          <w:szCs w:val="20"/>
        </w:rPr>
        <w:t>.основные преимущества использование этого стандарта.</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Конвертор сообщений </w:t>
      </w:r>
      <w:r w:rsidRPr="00B70396">
        <w:rPr>
          <w:sz w:val="20"/>
          <w:szCs w:val="20"/>
          <w:lang w:val="en-US"/>
        </w:rPr>
        <w:t>UN</w:t>
      </w:r>
      <w:r w:rsidRPr="00B70396">
        <w:rPr>
          <w:sz w:val="20"/>
          <w:szCs w:val="20"/>
        </w:rPr>
        <w:t>/</w:t>
      </w:r>
      <w:r w:rsidRPr="00B70396">
        <w:rPr>
          <w:sz w:val="20"/>
          <w:szCs w:val="20"/>
          <w:lang w:val="en-US"/>
        </w:rPr>
        <w:t>EDIFACT</w:t>
      </w:r>
      <w:r w:rsidRPr="00B70396">
        <w:rPr>
          <w:sz w:val="20"/>
          <w:szCs w:val="20"/>
        </w:rPr>
        <w:t>. Основная документация по стандарту, справочник СОВД ООН (</w:t>
      </w:r>
      <w:r w:rsidRPr="00B70396">
        <w:rPr>
          <w:sz w:val="20"/>
          <w:szCs w:val="20"/>
          <w:lang w:val="en-US"/>
        </w:rPr>
        <w:t>UNTDID</w:t>
      </w:r>
      <w:r w:rsidRPr="00B70396">
        <w:rPr>
          <w:sz w:val="20"/>
          <w:szCs w:val="20"/>
        </w:rPr>
        <w:t>).</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Практика внедрения стандарта </w:t>
      </w:r>
      <w:r w:rsidRPr="00B70396">
        <w:rPr>
          <w:sz w:val="20"/>
          <w:szCs w:val="20"/>
          <w:lang w:val="en-US"/>
        </w:rPr>
        <w:t>UN</w:t>
      </w:r>
      <w:r w:rsidRPr="00B70396">
        <w:rPr>
          <w:sz w:val="20"/>
          <w:szCs w:val="20"/>
        </w:rPr>
        <w:t>/</w:t>
      </w:r>
      <w:r w:rsidRPr="00B70396">
        <w:rPr>
          <w:sz w:val="20"/>
          <w:szCs w:val="20"/>
          <w:lang w:val="en-US"/>
        </w:rPr>
        <w:t>EDIFACT</w:t>
      </w:r>
      <w:r w:rsidRPr="00B70396">
        <w:rPr>
          <w:sz w:val="20"/>
          <w:szCs w:val="20"/>
        </w:rPr>
        <w:t xml:space="preserve"> в различных отраслях. Специальные программы внедрения в Европе и в мире.</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Создание и развитие Центров по вопросам торговли. Роль стандарта </w:t>
      </w:r>
      <w:r w:rsidRPr="00B70396">
        <w:rPr>
          <w:sz w:val="20"/>
          <w:szCs w:val="20"/>
          <w:lang w:val="en-US"/>
        </w:rPr>
        <w:t>UN</w:t>
      </w:r>
      <w:r w:rsidRPr="00B70396">
        <w:rPr>
          <w:sz w:val="20"/>
          <w:szCs w:val="20"/>
        </w:rPr>
        <w:t>/</w:t>
      </w:r>
      <w:r w:rsidRPr="00B70396">
        <w:rPr>
          <w:sz w:val="20"/>
          <w:szCs w:val="20"/>
          <w:lang w:val="en-US"/>
        </w:rPr>
        <w:t>EDIFACT</w:t>
      </w:r>
      <w:r w:rsidRPr="00B70396">
        <w:rPr>
          <w:sz w:val="20"/>
          <w:szCs w:val="20"/>
        </w:rPr>
        <w:t xml:space="preserve"> в функционировании Центров.</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 xml:space="preserve">Международная ассоциация товарной нумерации (ЕАМ), системы штрих-кодирования и стандарт </w:t>
      </w:r>
      <w:r w:rsidRPr="00B70396">
        <w:rPr>
          <w:sz w:val="20"/>
          <w:szCs w:val="20"/>
          <w:lang w:val="en-US"/>
        </w:rPr>
        <w:t>UN</w:t>
      </w:r>
      <w:r w:rsidRPr="00B70396">
        <w:rPr>
          <w:sz w:val="20"/>
          <w:szCs w:val="20"/>
        </w:rPr>
        <w:t>/</w:t>
      </w:r>
      <w:r w:rsidRPr="00B70396">
        <w:rPr>
          <w:sz w:val="20"/>
          <w:szCs w:val="20"/>
          <w:lang w:val="en-US"/>
        </w:rPr>
        <w:t>EDIFACT</w:t>
      </w:r>
      <w:r w:rsidRPr="00B70396">
        <w:rPr>
          <w:sz w:val="20"/>
          <w:szCs w:val="20"/>
        </w:rPr>
        <w:t>.</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Основные возможности для участников ВЭД, предоставляемые глобальной сетью Интернет.</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rPr>
      </w:pPr>
      <w:r w:rsidRPr="00B70396">
        <w:rPr>
          <w:sz w:val="20"/>
          <w:szCs w:val="20"/>
        </w:rPr>
        <w:t>Особенности использования в коммерческой деятельности электронной почты. Серверы списков рассылки.</w:t>
      </w:r>
    </w:p>
    <w:p w:rsidR="00B70396" w:rsidRPr="00B70396" w:rsidRDefault="00B70396" w:rsidP="00D85A27">
      <w:pPr>
        <w:numPr>
          <w:ilvl w:val="0"/>
          <w:numId w:val="200"/>
        </w:numPr>
        <w:tabs>
          <w:tab w:val="clear" w:pos="720"/>
          <w:tab w:val="num" w:pos="480"/>
          <w:tab w:val="left" w:pos="9214"/>
          <w:tab w:val="left" w:pos="9923"/>
        </w:tabs>
        <w:ind w:left="480" w:hanging="480"/>
        <w:jc w:val="both"/>
        <w:rPr>
          <w:sz w:val="20"/>
          <w:szCs w:val="20"/>
          <w:lang w:val="en-US"/>
        </w:rPr>
      </w:pPr>
      <w:r w:rsidRPr="00B70396">
        <w:rPr>
          <w:sz w:val="20"/>
          <w:szCs w:val="20"/>
        </w:rPr>
        <w:t>Телеконференции. Правила ведения коммерческой деятельности, соблюдение сетевого этикета. Сети</w:t>
      </w:r>
      <w:r w:rsidRPr="00B70396">
        <w:rPr>
          <w:sz w:val="20"/>
          <w:szCs w:val="20"/>
          <w:lang w:val="en-US"/>
        </w:rPr>
        <w:t xml:space="preserve"> intranet и  extranet.</w:t>
      </w:r>
    </w:p>
    <w:p w:rsidR="00B70396" w:rsidRPr="003A0CFA" w:rsidRDefault="00B70396" w:rsidP="00B70396">
      <w:pPr>
        <w:tabs>
          <w:tab w:val="left" w:pos="9214"/>
          <w:tab w:val="left" w:pos="9923"/>
        </w:tabs>
        <w:jc w:val="both"/>
        <w:rPr>
          <w:sz w:val="20"/>
          <w:szCs w:val="20"/>
        </w:rPr>
      </w:pPr>
    </w:p>
    <w:p w:rsidR="00F4691D" w:rsidRPr="005908AA" w:rsidRDefault="00F4691D" w:rsidP="008E4F13">
      <w:pPr>
        <w:pStyle w:val="a4"/>
        <w:spacing w:line="240" w:lineRule="auto"/>
        <w:jc w:val="left"/>
        <w:rPr>
          <w:rFonts w:ascii="Franklin Gothic Medium" w:hAnsi="Franklin Gothic Medium"/>
          <w:bCs/>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3.9. </w:t>
      </w:r>
      <w:r w:rsidR="007D66B5" w:rsidRPr="005908AA">
        <w:rPr>
          <w:rFonts w:ascii="Franklin Gothic Medium" w:hAnsi="Franklin Gothic Medium"/>
          <w:bCs/>
        </w:rPr>
        <w:t>Экономика природопользования</w:t>
      </w:r>
    </w:p>
    <w:p w:rsidR="003A0CFA" w:rsidRDefault="003A0CFA" w:rsidP="003A0CFA">
      <w:pPr>
        <w:pStyle w:val="a4"/>
        <w:spacing w:line="240" w:lineRule="auto"/>
        <w:ind w:left="360"/>
        <w:jc w:val="left"/>
        <w:rPr>
          <w:rFonts w:ascii="Franklin Gothic Medium" w:hAnsi="Franklin Gothic Medium"/>
          <w:bCs/>
        </w:rPr>
      </w:pP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Сущность курса «организация производства на предприятиях туризма», взаимосвязь его с другими дисциплинами. Предмет, объекты и методы дисциплины.</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Законы организации, проявляющиеся в статике (структуре).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Законы организации, проявляющиеся в динамике (процессе).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межкомпонентных связей в структурах.</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Классификация структур.</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Роль информации в обеспечении процесса производства.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Сущность системного подхода. Понятийный аппарат в области применения системного подхода.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Классификация систем.</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свойства систем.</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Правила применения системного подхода.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Принципы рационализации структур.</w:t>
      </w:r>
    </w:p>
    <w:p w:rsidR="003A0CFA" w:rsidRPr="003A0CFA" w:rsidRDefault="003A0CFA" w:rsidP="003E65F0">
      <w:pPr>
        <w:numPr>
          <w:ilvl w:val="0"/>
          <w:numId w:val="206"/>
        </w:numPr>
        <w:rPr>
          <w:sz w:val="20"/>
          <w:szCs w:val="20"/>
        </w:rPr>
      </w:pPr>
      <w:r w:rsidRPr="003A0CFA">
        <w:rPr>
          <w:sz w:val="20"/>
          <w:szCs w:val="20"/>
        </w:rPr>
        <w:t>Сущность и этапы организационного проектирования.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Виды организационных структур.</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Виды производственных структур.</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потребностей человека. Матрица потребностей.</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Мотивация как функция управления. Виды, методы, формы мотивации.</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Потенциал человека.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Психологический портрет личности. Влияние личностных характеристик человека на процесс его деятельности.</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Сущность процесса нормирования труда. Виды норм, применяемые в туризме и ГХ.</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принципы и методы управления персоналом на предприятии.</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Сущность и классификация трудовых процессов.</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Структура дохода работника предприятия. Формы и системы оплаты труда в туризме и ГХ. Факторы, влияющие на уровень оплаты труда.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Планирование как функция управления. Основные принципы планирования производства товаров и услуг.</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Схема организации работ по планированию на предприятии. Основные компоненты системы планирования.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 xml:space="preserve">Методы организации работ по планированию на предприятии. </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Формирование рыночной стратегии предприятий индустрии гостеприимства.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Цели, функции и основные разделы бизнес-плана.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Использование научных подходов для принятия управленческих решений в области  организации производства.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Сущность и классификация производственных процессов.</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Типы и методы организации производства.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Формы организации производства: концентрация, комбинирование.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Формы организации производства: специализация и кооперирование.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Туризм как социально-экономическая система. Модель Лейпера. Классификация видов туризма.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Экономические показатели, характеризующие состояние и развитие туризма. Прямое и косвенное влияние туризма на экономику.</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компоненты и общие черты туристских дестинаций. Понятие «устойчивого развития» туризма. Эволюция ТД.</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Классификация предприятий индустрии гостеприимства.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Схема организации процесса производства туристских услуг. Основные этапы процесса производства ТП. Потребительная и меновая стоимость ТП.</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характеристики туристкой услуги. Структура услуг, входящих в состав ТП.</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Классы обслуживания туристов.</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этапы проектирования туристских услуг. Договорное обеспечение поставки туристских услуг.</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Этапы формирования тура.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Организация обслуживания туристов и продажа туров. Документальное оформление взаимоотношений фирмы и клиента.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каналов сбыта ТП.</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ТО как производитель услуг. Классификация ТО.</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Функции ТО. Схема работы ТО.</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ТА как посредник в реализации услуг. Формы сотрудничества ТО и ТА.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направления продвижения ТП.</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Контроль качества туристских услуг. Потребительский и агентский подходы к оценке качества услуг.</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Общие принципы предоставления гостиничных услуг в РФ.</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Классификация средств размещения.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основных видов гостиниц.</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номерного фонда гостиницы.</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Положение о государственной системе классификации гостиниц и других средств размещения в РФ.</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 xml:space="preserve">Характеристика здания гостиницы. Типология гостиничного здания. Система жизнеобеспечения в гостинице. </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Виды помещений в гостинице.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тенденции, влияющие на оформление внутренних помещений гостиницы в настоящее время.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Инженерное оборудование гостиниц. Меры противопожарной безопасности.</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производственных процессов в службе приема и размещения.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Характеристика производственных процессов в службе эксплуатации номерного фонда.</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Классификация предприятий питания. Основные принципы функционирования предприятий питания при гостинице.</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Требования к помещениям, оборудованию, персоналу предприятий питания.</w:t>
      </w:r>
    </w:p>
    <w:p w:rsidR="003A0CFA" w:rsidRPr="003A0CFA" w:rsidRDefault="003A0CFA" w:rsidP="00D85A27">
      <w:pPr>
        <w:numPr>
          <w:ilvl w:val="0"/>
          <w:numId w:val="206"/>
        </w:numPr>
        <w:tabs>
          <w:tab w:val="clear" w:pos="720"/>
          <w:tab w:val="num" w:pos="480"/>
        </w:tabs>
        <w:ind w:left="480" w:hanging="480"/>
        <w:rPr>
          <w:sz w:val="20"/>
          <w:szCs w:val="20"/>
        </w:rPr>
      </w:pPr>
      <w:r w:rsidRPr="003A0CFA">
        <w:rPr>
          <w:sz w:val="20"/>
          <w:szCs w:val="20"/>
        </w:rPr>
        <w:t>Основные технологии обслуживания в предприятиях питания.</w:t>
      </w:r>
    </w:p>
    <w:p w:rsidR="003A0CFA" w:rsidRPr="003A0CFA" w:rsidRDefault="003A0CFA" w:rsidP="003A0CFA">
      <w:pPr>
        <w:rPr>
          <w:sz w:val="20"/>
          <w:szCs w:val="20"/>
        </w:rPr>
      </w:pPr>
    </w:p>
    <w:p w:rsidR="003A0CFA" w:rsidRPr="003A0CFA" w:rsidRDefault="003A0CFA" w:rsidP="003A0CFA">
      <w:pPr>
        <w:pStyle w:val="a4"/>
        <w:spacing w:line="240" w:lineRule="auto"/>
        <w:ind w:left="360"/>
        <w:jc w:val="left"/>
        <w:rPr>
          <w:rFonts w:ascii="Franklin Gothic Medium" w:hAnsi="Franklin Gothic Medium"/>
          <w:bCs/>
          <w:sz w:val="20"/>
          <w:szCs w:val="20"/>
        </w:rPr>
      </w:pPr>
    </w:p>
    <w:p w:rsidR="007D66B5"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3.10. </w:t>
      </w:r>
      <w:r w:rsidR="005908AA" w:rsidRPr="005908AA">
        <w:rPr>
          <w:rFonts w:ascii="Franklin Gothic Medium" w:hAnsi="Franklin Gothic Medium"/>
          <w:bCs/>
        </w:rPr>
        <w:t>Международное право</w:t>
      </w:r>
    </w:p>
    <w:p w:rsidR="00340A9F" w:rsidRPr="00340A9F" w:rsidRDefault="00340A9F" w:rsidP="00340A9F">
      <w:pPr>
        <w:jc w:val="both"/>
        <w:rPr>
          <w:sz w:val="20"/>
          <w:szCs w:val="20"/>
        </w:rPr>
      </w:pP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Понятие международного права, предмет его регулирования.</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Возникновение и развитие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Субъекты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Нормы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Реализация норм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Источники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Основные принципы международного права.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право и внутригосударственное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Международно-правовая ответственность.</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право и международное правосудие.</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право в деятельности судов, прокуратуры, правоохранительных органов исполнительной власти.</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 международных договоров.</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 внешних сношений.</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 международных организаций.</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гуманитарное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Правовая помощь и иные формы правового сотрудничества.</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уголовное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 международной безопасности.</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Вооруженные конфликты и международное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Территория и международное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морское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воздушное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космическое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Правой режим Антарктики.</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право окружающей среды.</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экономическое право.</w:t>
      </w:r>
    </w:p>
    <w:p w:rsidR="00340A9F" w:rsidRPr="00340A9F" w:rsidRDefault="00340A9F" w:rsidP="00D85A27">
      <w:pPr>
        <w:numPr>
          <w:ilvl w:val="0"/>
          <w:numId w:val="215"/>
        </w:numPr>
        <w:tabs>
          <w:tab w:val="clear" w:pos="720"/>
          <w:tab w:val="num" w:pos="360"/>
        </w:tabs>
        <w:ind w:left="360"/>
        <w:jc w:val="both"/>
        <w:rPr>
          <w:sz w:val="20"/>
          <w:szCs w:val="20"/>
        </w:rPr>
      </w:pPr>
      <w:r w:rsidRPr="00340A9F">
        <w:rPr>
          <w:sz w:val="20"/>
          <w:szCs w:val="20"/>
        </w:rPr>
        <w:t>Международное частное право.</w:t>
      </w:r>
    </w:p>
    <w:p w:rsidR="00340A9F" w:rsidRPr="00340A9F" w:rsidRDefault="00340A9F" w:rsidP="00340A9F">
      <w:pPr>
        <w:pStyle w:val="a4"/>
        <w:tabs>
          <w:tab w:val="num" w:pos="360"/>
        </w:tabs>
        <w:spacing w:line="240" w:lineRule="auto"/>
        <w:ind w:left="360" w:hanging="360"/>
        <w:jc w:val="left"/>
        <w:rPr>
          <w:rFonts w:ascii="Franklin Gothic Medium" w:hAnsi="Franklin Gothic Medium"/>
          <w:bCs/>
          <w:sz w:val="20"/>
          <w:szCs w:val="20"/>
        </w:rPr>
      </w:pPr>
    </w:p>
    <w:p w:rsidR="0044539B" w:rsidRDefault="0044539B" w:rsidP="0044539B">
      <w:pPr>
        <w:pStyle w:val="a4"/>
        <w:spacing w:line="240" w:lineRule="auto"/>
        <w:jc w:val="left"/>
        <w:rPr>
          <w:rFonts w:ascii="Franklin Gothic Medium" w:hAnsi="Franklin Gothic Medium"/>
          <w:bCs/>
        </w:rPr>
      </w:pPr>
    </w:p>
    <w:p w:rsidR="005908AA" w:rsidRDefault="008E4F13" w:rsidP="0044539B">
      <w:pPr>
        <w:pStyle w:val="a4"/>
        <w:spacing w:line="240" w:lineRule="auto"/>
        <w:rPr>
          <w:rFonts w:ascii="Franklin Gothic Medium" w:hAnsi="Franklin Gothic Medium"/>
          <w:bCs/>
        </w:rPr>
      </w:pPr>
      <w:r>
        <w:rPr>
          <w:rFonts w:ascii="Franklin Gothic Medium" w:hAnsi="Franklin Gothic Medium"/>
          <w:bCs/>
        </w:rPr>
        <w:t xml:space="preserve">3.11. </w:t>
      </w:r>
      <w:r w:rsidR="005908AA" w:rsidRPr="005908AA">
        <w:rPr>
          <w:rFonts w:ascii="Franklin Gothic Medium" w:hAnsi="Franklin Gothic Medium"/>
          <w:bCs/>
        </w:rPr>
        <w:t>Организация предпринимательской деятельности</w:t>
      </w:r>
    </w:p>
    <w:p w:rsidR="002A5CF8" w:rsidRDefault="002A5CF8" w:rsidP="002A5CF8">
      <w:pPr>
        <w:pStyle w:val="a4"/>
        <w:spacing w:line="240" w:lineRule="auto"/>
        <w:jc w:val="left"/>
        <w:rPr>
          <w:rFonts w:ascii="Franklin Gothic Medium" w:hAnsi="Franklin Gothic Medium"/>
          <w:bCs/>
        </w:rPr>
      </w:pPr>
    </w:p>
    <w:p w:rsidR="00E84674" w:rsidRPr="00E84674" w:rsidRDefault="00E84674" w:rsidP="002A5CF8">
      <w:pPr>
        <w:jc w:val="both"/>
        <w:rPr>
          <w:sz w:val="20"/>
          <w:szCs w:val="20"/>
        </w:rPr>
      </w:pPr>
      <w:r w:rsidRPr="00E84674">
        <w:rPr>
          <w:sz w:val="20"/>
          <w:szCs w:val="20"/>
        </w:rPr>
        <w:t>1.Содержание предпринимательской деятельности.</w:t>
      </w:r>
    </w:p>
    <w:p w:rsidR="00E84674" w:rsidRPr="00E84674" w:rsidRDefault="00E84674" w:rsidP="002A5CF8">
      <w:pPr>
        <w:jc w:val="both"/>
        <w:rPr>
          <w:sz w:val="20"/>
          <w:szCs w:val="20"/>
        </w:rPr>
      </w:pPr>
      <w:r w:rsidRPr="00E84674">
        <w:rPr>
          <w:sz w:val="20"/>
          <w:szCs w:val="20"/>
        </w:rPr>
        <w:t>2.Субъекты предпринимательской</w:t>
      </w:r>
      <w:r>
        <w:rPr>
          <w:sz w:val="20"/>
          <w:szCs w:val="20"/>
        </w:rPr>
        <w:t xml:space="preserve"> деятельности. Цели предпринима</w:t>
      </w:r>
      <w:r w:rsidRPr="00E84674">
        <w:rPr>
          <w:sz w:val="20"/>
          <w:szCs w:val="20"/>
        </w:rPr>
        <w:t>тельства.</w:t>
      </w:r>
    </w:p>
    <w:p w:rsidR="00E84674" w:rsidRPr="00E84674" w:rsidRDefault="00E84674" w:rsidP="002A5CF8">
      <w:pPr>
        <w:jc w:val="both"/>
        <w:rPr>
          <w:sz w:val="20"/>
          <w:szCs w:val="20"/>
        </w:rPr>
      </w:pPr>
      <w:r w:rsidRPr="00E84674">
        <w:rPr>
          <w:sz w:val="20"/>
          <w:szCs w:val="20"/>
        </w:rPr>
        <w:t>3.Внешняя и внутренняя среда предпринимательской деятельности.</w:t>
      </w:r>
    </w:p>
    <w:p w:rsidR="00E84674" w:rsidRPr="00E84674" w:rsidRDefault="00E84674" w:rsidP="002A5CF8">
      <w:pPr>
        <w:jc w:val="both"/>
        <w:rPr>
          <w:sz w:val="20"/>
          <w:szCs w:val="20"/>
        </w:rPr>
      </w:pPr>
      <w:r w:rsidRPr="00E84674">
        <w:rPr>
          <w:sz w:val="20"/>
          <w:szCs w:val="20"/>
        </w:rPr>
        <w:t>4.Основные выводы  из учений классиков экономической мысли, имеющие практическое значение для российских предпринимателей.</w:t>
      </w:r>
    </w:p>
    <w:p w:rsidR="00E84674" w:rsidRPr="00E84674" w:rsidRDefault="00E84674" w:rsidP="002A5CF8">
      <w:pPr>
        <w:jc w:val="both"/>
        <w:rPr>
          <w:sz w:val="20"/>
          <w:szCs w:val="20"/>
        </w:rPr>
      </w:pPr>
      <w:r w:rsidRPr="00E84674">
        <w:rPr>
          <w:sz w:val="20"/>
          <w:szCs w:val="20"/>
        </w:rPr>
        <w:t>5.Признаки классификации, типы и виды предпринимательства.</w:t>
      </w:r>
    </w:p>
    <w:p w:rsidR="00E84674" w:rsidRPr="00E84674" w:rsidRDefault="00E84674" w:rsidP="002A5CF8">
      <w:pPr>
        <w:jc w:val="both"/>
        <w:rPr>
          <w:sz w:val="20"/>
          <w:szCs w:val="20"/>
        </w:rPr>
      </w:pPr>
      <w:r w:rsidRPr="00E84674">
        <w:rPr>
          <w:sz w:val="20"/>
          <w:szCs w:val="20"/>
        </w:rPr>
        <w:t>6.Сущность и основные формы производственной предпринимательской деятельности.</w:t>
      </w:r>
    </w:p>
    <w:p w:rsidR="00E84674" w:rsidRPr="00E84674" w:rsidRDefault="00E84674" w:rsidP="002A5CF8">
      <w:pPr>
        <w:jc w:val="both"/>
        <w:rPr>
          <w:sz w:val="20"/>
          <w:szCs w:val="20"/>
        </w:rPr>
      </w:pPr>
      <w:r w:rsidRPr="00E84674">
        <w:rPr>
          <w:sz w:val="20"/>
          <w:szCs w:val="20"/>
        </w:rPr>
        <w:t>7.Сущность и основные формы коммерческо-торгового предпринимательства.</w:t>
      </w:r>
    </w:p>
    <w:p w:rsidR="00E84674" w:rsidRPr="00E84674" w:rsidRDefault="00E84674" w:rsidP="002A5CF8">
      <w:pPr>
        <w:jc w:val="both"/>
        <w:rPr>
          <w:sz w:val="20"/>
          <w:szCs w:val="20"/>
        </w:rPr>
      </w:pPr>
      <w:r w:rsidRPr="00E84674">
        <w:rPr>
          <w:sz w:val="20"/>
          <w:szCs w:val="20"/>
        </w:rPr>
        <w:t>8. Сущность и основные формы финансово-кредитного предпринимательства.</w:t>
      </w:r>
    </w:p>
    <w:p w:rsidR="00E84674" w:rsidRPr="00E84674" w:rsidRDefault="00E84674" w:rsidP="002A5CF8">
      <w:pPr>
        <w:jc w:val="both"/>
        <w:rPr>
          <w:sz w:val="20"/>
          <w:szCs w:val="20"/>
        </w:rPr>
      </w:pPr>
      <w:r w:rsidRPr="00E84674">
        <w:rPr>
          <w:sz w:val="20"/>
          <w:szCs w:val="20"/>
        </w:rPr>
        <w:t>9.Экономическая свобода как одно из основных условий предпринимательской деятельности.</w:t>
      </w:r>
    </w:p>
    <w:p w:rsidR="00E84674" w:rsidRPr="00E84674" w:rsidRDefault="00E84674" w:rsidP="002A5CF8">
      <w:pPr>
        <w:jc w:val="both"/>
        <w:rPr>
          <w:sz w:val="20"/>
          <w:szCs w:val="20"/>
        </w:rPr>
      </w:pPr>
      <w:r w:rsidRPr="00E84674">
        <w:rPr>
          <w:sz w:val="20"/>
          <w:szCs w:val="20"/>
        </w:rPr>
        <w:t>10.Рынок – среда существования предпринимателей. Типы и виды рынков.</w:t>
      </w:r>
    </w:p>
    <w:p w:rsidR="00E84674" w:rsidRPr="00E84674" w:rsidRDefault="00E84674" w:rsidP="002A5CF8">
      <w:pPr>
        <w:jc w:val="both"/>
        <w:rPr>
          <w:sz w:val="20"/>
          <w:szCs w:val="20"/>
        </w:rPr>
      </w:pPr>
      <w:r w:rsidRPr="00E84674">
        <w:rPr>
          <w:sz w:val="20"/>
          <w:szCs w:val="20"/>
        </w:rPr>
        <w:t>11.Государственная регистрация и постановка на учёт в налоговом органе  индивидуального  предпринимателя.</w:t>
      </w:r>
    </w:p>
    <w:p w:rsidR="00E84674" w:rsidRPr="00E84674" w:rsidRDefault="00E84674" w:rsidP="002A5CF8">
      <w:pPr>
        <w:jc w:val="both"/>
        <w:rPr>
          <w:sz w:val="20"/>
          <w:szCs w:val="20"/>
        </w:rPr>
      </w:pPr>
      <w:r w:rsidRPr="00E84674">
        <w:rPr>
          <w:sz w:val="20"/>
          <w:szCs w:val="20"/>
        </w:rPr>
        <w:t>12.Основные положения по ведению учёта результатов деятельности индивидуального предпринимателя.</w:t>
      </w:r>
    </w:p>
    <w:p w:rsidR="00E84674" w:rsidRPr="00E84674" w:rsidRDefault="00E84674" w:rsidP="002A5CF8">
      <w:pPr>
        <w:jc w:val="both"/>
        <w:rPr>
          <w:sz w:val="20"/>
          <w:szCs w:val="20"/>
        </w:rPr>
      </w:pPr>
      <w:r w:rsidRPr="00E84674">
        <w:rPr>
          <w:sz w:val="20"/>
          <w:szCs w:val="20"/>
        </w:rPr>
        <w:t>13.Прекращение деятельности индивидуального предпринимателя.</w:t>
      </w:r>
    </w:p>
    <w:p w:rsidR="00E84674" w:rsidRPr="00E84674" w:rsidRDefault="00E84674" w:rsidP="002A5CF8">
      <w:pPr>
        <w:jc w:val="both"/>
        <w:rPr>
          <w:sz w:val="20"/>
          <w:szCs w:val="20"/>
        </w:rPr>
      </w:pPr>
      <w:r w:rsidRPr="00E84674">
        <w:rPr>
          <w:sz w:val="20"/>
          <w:szCs w:val="20"/>
        </w:rPr>
        <w:t>14.Юридические лица, коммерческие и некоммерческие организации.</w:t>
      </w:r>
    </w:p>
    <w:p w:rsidR="00E84674" w:rsidRPr="00E84674" w:rsidRDefault="00E84674" w:rsidP="002A5CF8">
      <w:pPr>
        <w:jc w:val="both"/>
        <w:rPr>
          <w:sz w:val="20"/>
          <w:szCs w:val="20"/>
        </w:rPr>
      </w:pPr>
      <w:r w:rsidRPr="00E84674">
        <w:rPr>
          <w:sz w:val="20"/>
          <w:szCs w:val="20"/>
        </w:rPr>
        <w:t>15.Организационно-правовые основы полного товарищества и товарищества на вере (коммандитного товарищества).</w:t>
      </w:r>
    </w:p>
    <w:p w:rsidR="00E84674" w:rsidRPr="00E84674" w:rsidRDefault="00E84674" w:rsidP="002A5CF8">
      <w:pPr>
        <w:jc w:val="both"/>
        <w:rPr>
          <w:sz w:val="20"/>
          <w:szCs w:val="20"/>
        </w:rPr>
      </w:pPr>
      <w:r w:rsidRPr="00E84674">
        <w:rPr>
          <w:sz w:val="20"/>
          <w:szCs w:val="20"/>
        </w:rPr>
        <w:t>16.Организационно-правовые основы  общества с ограниченной ответственностью и общества с дополнительной ответственностью.</w:t>
      </w:r>
    </w:p>
    <w:p w:rsidR="00E84674" w:rsidRPr="00E84674" w:rsidRDefault="00E84674" w:rsidP="002A5CF8">
      <w:pPr>
        <w:jc w:val="both"/>
        <w:rPr>
          <w:sz w:val="20"/>
          <w:szCs w:val="20"/>
        </w:rPr>
      </w:pPr>
      <w:r w:rsidRPr="00E84674">
        <w:rPr>
          <w:sz w:val="20"/>
          <w:szCs w:val="20"/>
        </w:rPr>
        <w:t>17.Организационно-правовые основы  акционерного общества.</w:t>
      </w:r>
    </w:p>
    <w:p w:rsidR="00E84674" w:rsidRPr="00E84674" w:rsidRDefault="00E84674" w:rsidP="002A5CF8">
      <w:pPr>
        <w:jc w:val="both"/>
        <w:rPr>
          <w:sz w:val="20"/>
          <w:szCs w:val="20"/>
        </w:rPr>
      </w:pPr>
      <w:r w:rsidRPr="00E84674">
        <w:rPr>
          <w:sz w:val="20"/>
          <w:szCs w:val="20"/>
        </w:rPr>
        <w:t>18.Организационно-правовые основы производственных кооперативов.</w:t>
      </w:r>
    </w:p>
    <w:p w:rsidR="00E84674" w:rsidRPr="00E84674" w:rsidRDefault="00E84674" w:rsidP="002A5CF8">
      <w:pPr>
        <w:jc w:val="both"/>
        <w:rPr>
          <w:sz w:val="20"/>
          <w:szCs w:val="20"/>
        </w:rPr>
      </w:pPr>
      <w:r w:rsidRPr="00E84674">
        <w:rPr>
          <w:sz w:val="20"/>
          <w:szCs w:val="20"/>
        </w:rPr>
        <w:t>19. Организационно-правовые основы государственных и муниципальных унитарных предприятий.</w:t>
      </w:r>
    </w:p>
    <w:p w:rsidR="00E84674" w:rsidRPr="00E84674" w:rsidRDefault="00E84674" w:rsidP="002A5CF8">
      <w:pPr>
        <w:jc w:val="both"/>
        <w:rPr>
          <w:sz w:val="20"/>
          <w:szCs w:val="20"/>
        </w:rPr>
      </w:pPr>
      <w:r w:rsidRPr="00E84674">
        <w:rPr>
          <w:sz w:val="20"/>
          <w:szCs w:val="20"/>
        </w:rPr>
        <w:t>20.Организационно-правовые основы объединений юридических лиц (союзы, ассоциации).</w:t>
      </w:r>
    </w:p>
    <w:p w:rsidR="00E84674" w:rsidRPr="00E84674" w:rsidRDefault="00E84674" w:rsidP="002A5CF8">
      <w:pPr>
        <w:jc w:val="both"/>
        <w:rPr>
          <w:sz w:val="20"/>
          <w:szCs w:val="20"/>
        </w:rPr>
      </w:pPr>
      <w:r w:rsidRPr="00E84674">
        <w:rPr>
          <w:sz w:val="20"/>
          <w:szCs w:val="20"/>
        </w:rPr>
        <w:t>21.Объединения предпринимательских организаций (ФПГ, холдинги).</w:t>
      </w:r>
    </w:p>
    <w:p w:rsidR="00E84674" w:rsidRPr="00E84674" w:rsidRDefault="00E84674" w:rsidP="002A5CF8">
      <w:pPr>
        <w:jc w:val="both"/>
        <w:rPr>
          <w:sz w:val="20"/>
          <w:szCs w:val="20"/>
        </w:rPr>
      </w:pPr>
      <w:r w:rsidRPr="00E84674">
        <w:rPr>
          <w:sz w:val="20"/>
          <w:szCs w:val="20"/>
        </w:rPr>
        <w:t>22.Малое предпринимательство, его достоинства и недостатки.</w:t>
      </w:r>
    </w:p>
    <w:p w:rsidR="00E84674" w:rsidRPr="00E84674" w:rsidRDefault="00E84674" w:rsidP="002A5CF8">
      <w:pPr>
        <w:jc w:val="both"/>
        <w:rPr>
          <w:sz w:val="20"/>
          <w:szCs w:val="20"/>
        </w:rPr>
      </w:pPr>
      <w:r w:rsidRPr="00E84674">
        <w:rPr>
          <w:sz w:val="20"/>
          <w:szCs w:val="20"/>
        </w:rPr>
        <w:t>23.Основные условия создания собственного дела.</w:t>
      </w:r>
    </w:p>
    <w:p w:rsidR="00E84674" w:rsidRPr="00E84674" w:rsidRDefault="00E84674" w:rsidP="002A5CF8">
      <w:pPr>
        <w:jc w:val="both"/>
        <w:rPr>
          <w:sz w:val="20"/>
          <w:szCs w:val="20"/>
        </w:rPr>
      </w:pPr>
      <w:r w:rsidRPr="00E84674">
        <w:rPr>
          <w:sz w:val="20"/>
          <w:szCs w:val="20"/>
        </w:rPr>
        <w:t>24.Основные принципы и правила создания собственного дела.</w:t>
      </w:r>
    </w:p>
    <w:p w:rsidR="00E84674" w:rsidRPr="00E84674" w:rsidRDefault="00E84674" w:rsidP="002A5CF8">
      <w:pPr>
        <w:jc w:val="both"/>
        <w:rPr>
          <w:sz w:val="20"/>
          <w:szCs w:val="20"/>
        </w:rPr>
      </w:pPr>
      <w:r w:rsidRPr="00E84674">
        <w:rPr>
          <w:sz w:val="20"/>
          <w:szCs w:val="20"/>
        </w:rPr>
        <w:t>25.Основные  этапы создания собственного дела.</w:t>
      </w:r>
    </w:p>
    <w:p w:rsidR="00E84674" w:rsidRPr="00E84674" w:rsidRDefault="00E84674" w:rsidP="002A5CF8">
      <w:pPr>
        <w:jc w:val="both"/>
        <w:rPr>
          <w:sz w:val="20"/>
          <w:szCs w:val="20"/>
        </w:rPr>
      </w:pPr>
      <w:r w:rsidRPr="00E84674">
        <w:rPr>
          <w:sz w:val="20"/>
          <w:szCs w:val="20"/>
        </w:rPr>
        <w:t>26.Основные способы создания собственного дела.</w:t>
      </w:r>
    </w:p>
    <w:p w:rsidR="00E84674" w:rsidRPr="00E84674" w:rsidRDefault="00E84674" w:rsidP="002A5CF8">
      <w:pPr>
        <w:jc w:val="both"/>
        <w:rPr>
          <w:sz w:val="20"/>
          <w:szCs w:val="20"/>
        </w:rPr>
      </w:pPr>
      <w:r w:rsidRPr="00E84674">
        <w:rPr>
          <w:sz w:val="20"/>
          <w:szCs w:val="20"/>
        </w:rPr>
        <w:t>27.Приобретение предприятия (бизнеса) как способ создания собственного дела.</w:t>
      </w:r>
    </w:p>
    <w:p w:rsidR="00E84674" w:rsidRPr="00E84674" w:rsidRDefault="00E84674" w:rsidP="002A5CF8">
      <w:pPr>
        <w:jc w:val="both"/>
        <w:rPr>
          <w:sz w:val="20"/>
          <w:szCs w:val="20"/>
        </w:rPr>
      </w:pPr>
      <w:r w:rsidRPr="00E84674">
        <w:rPr>
          <w:sz w:val="20"/>
          <w:szCs w:val="20"/>
        </w:rPr>
        <w:t>28.Аренда предприятия как способ создания собственного дела.</w:t>
      </w:r>
    </w:p>
    <w:p w:rsidR="00E84674" w:rsidRPr="00E84674" w:rsidRDefault="00E84674" w:rsidP="002A5CF8">
      <w:pPr>
        <w:jc w:val="both"/>
        <w:rPr>
          <w:sz w:val="20"/>
          <w:szCs w:val="20"/>
        </w:rPr>
      </w:pPr>
      <w:r w:rsidRPr="00E84674">
        <w:rPr>
          <w:sz w:val="20"/>
          <w:szCs w:val="20"/>
        </w:rPr>
        <w:t>29.Франчайзинг как способ создания собственного дела.</w:t>
      </w:r>
    </w:p>
    <w:p w:rsidR="00E84674" w:rsidRPr="00E84674" w:rsidRDefault="00E84674" w:rsidP="002A5CF8">
      <w:pPr>
        <w:jc w:val="both"/>
        <w:rPr>
          <w:sz w:val="20"/>
          <w:szCs w:val="20"/>
        </w:rPr>
      </w:pPr>
      <w:r w:rsidRPr="00E84674">
        <w:rPr>
          <w:sz w:val="20"/>
          <w:szCs w:val="20"/>
        </w:rPr>
        <w:t>30. Основные условия применения франчайзинга как способа создания собственного дела.</w:t>
      </w:r>
    </w:p>
    <w:p w:rsidR="00E84674" w:rsidRPr="00E84674" w:rsidRDefault="00E84674" w:rsidP="002A5CF8">
      <w:pPr>
        <w:jc w:val="both"/>
        <w:rPr>
          <w:sz w:val="20"/>
          <w:szCs w:val="20"/>
        </w:rPr>
      </w:pPr>
      <w:r w:rsidRPr="00E84674">
        <w:rPr>
          <w:sz w:val="20"/>
          <w:szCs w:val="20"/>
        </w:rPr>
        <w:t>31.Основные условия создания собственного дела путём приобретения предприятия (бизнеса).</w:t>
      </w:r>
    </w:p>
    <w:p w:rsidR="00E84674" w:rsidRPr="00E84674" w:rsidRDefault="00E84674" w:rsidP="002A5CF8">
      <w:pPr>
        <w:jc w:val="both"/>
        <w:rPr>
          <w:sz w:val="20"/>
          <w:szCs w:val="20"/>
        </w:rPr>
      </w:pPr>
      <w:r w:rsidRPr="00E84674">
        <w:rPr>
          <w:sz w:val="20"/>
          <w:szCs w:val="20"/>
        </w:rPr>
        <w:t>32. Основные условия создания собственного дела путём организации полного товарищества.</w:t>
      </w:r>
    </w:p>
    <w:p w:rsidR="00E84674" w:rsidRPr="00E84674" w:rsidRDefault="00E84674" w:rsidP="002A5CF8">
      <w:pPr>
        <w:jc w:val="both"/>
        <w:rPr>
          <w:sz w:val="20"/>
          <w:szCs w:val="20"/>
        </w:rPr>
      </w:pPr>
      <w:r w:rsidRPr="00E84674">
        <w:rPr>
          <w:sz w:val="20"/>
          <w:szCs w:val="20"/>
        </w:rPr>
        <w:t>33. Основные условия создания собственного дела путём организации ООО.</w:t>
      </w:r>
    </w:p>
    <w:p w:rsidR="00E84674" w:rsidRPr="00E84674" w:rsidRDefault="00E84674" w:rsidP="002A5CF8">
      <w:pPr>
        <w:jc w:val="both"/>
        <w:rPr>
          <w:sz w:val="20"/>
          <w:szCs w:val="20"/>
        </w:rPr>
      </w:pPr>
      <w:r w:rsidRPr="00E84674">
        <w:rPr>
          <w:sz w:val="20"/>
          <w:szCs w:val="20"/>
        </w:rPr>
        <w:t>34.Внутрифирменное предпринимательство.</w:t>
      </w:r>
    </w:p>
    <w:p w:rsidR="00E84674" w:rsidRPr="00E84674" w:rsidRDefault="00E84674" w:rsidP="002A5CF8">
      <w:pPr>
        <w:jc w:val="both"/>
        <w:rPr>
          <w:sz w:val="20"/>
          <w:szCs w:val="20"/>
        </w:rPr>
      </w:pPr>
      <w:r w:rsidRPr="00E84674">
        <w:rPr>
          <w:sz w:val="20"/>
          <w:szCs w:val="20"/>
        </w:rPr>
        <w:t>35.Сущность сделок и их виды .Недействительность сделок.</w:t>
      </w:r>
    </w:p>
    <w:p w:rsidR="00E84674" w:rsidRPr="00E84674" w:rsidRDefault="00E84674" w:rsidP="002A5CF8">
      <w:pPr>
        <w:jc w:val="both"/>
        <w:rPr>
          <w:sz w:val="20"/>
          <w:szCs w:val="20"/>
        </w:rPr>
      </w:pPr>
      <w:r w:rsidRPr="00E84674">
        <w:rPr>
          <w:sz w:val="20"/>
          <w:szCs w:val="20"/>
        </w:rPr>
        <w:t>36.Сущность и виды предпринимательских договоров.</w:t>
      </w:r>
    </w:p>
    <w:p w:rsidR="00E84674" w:rsidRPr="00E84674" w:rsidRDefault="00E84674" w:rsidP="002A5CF8">
      <w:pPr>
        <w:jc w:val="both"/>
        <w:rPr>
          <w:sz w:val="20"/>
          <w:szCs w:val="20"/>
        </w:rPr>
      </w:pPr>
      <w:r w:rsidRPr="00E84674">
        <w:rPr>
          <w:sz w:val="20"/>
          <w:szCs w:val="20"/>
        </w:rPr>
        <w:t>37.Виды договоров по предмету соглашения сторон.</w:t>
      </w:r>
    </w:p>
    <w:p w:rsidR="00E84674" w:rsidRPr="00E84674" w:rsidRDefault="00E84674" w:rsidP="002A5CF8">
      <w:pPr>
        <w:jc w:val="both"/>
        <w:rPr>
          <w:sz w:val="20"/>
          <w:szCs w:val="20"/>
        </w:rPr>
      </w:pPr>
      <w:r w:rsidRPr="00E84674">
        <w:rPr>
          <w:sz w:val="20"/>
          <w:szCs w:val="20"/>
        </w:rPr>
        <w:t>39.Алгоритм принятия предпринимательского решения.</w:t>
      </w:r>
    </w:p>
    <w:p w:rsidR="00E84674" w:rsidRPr="00E84674" w:rsidRDefault="00E84674" w:rsidP="002A5CF8">
      <w:pPr>
        <w:jc w:val="both"/>
        <w:rPr>
          <w:sz w:val="20"/>
          <w:szCs w:val="20"/>
        </w:rPr>
      </w:pPr>
      <w:r w:rsidRPr="00E84674">
        <w:rPr>
          <w:sz w:val="20"/>
          <w:szCs w:val="20"/>
        </w:rPr>
        <w:t>40.Методы обоснования предпринимательского решения.</w:t>
      </w:r>
    </w:p>
    <w:p w:rsidR="00E84674" w:rsidRPr="00E84674" w:rsidRDefault="00E84674" w:rsidP="002A5CF8">
      <w:pPr>
        <w:jc w:val="both"/>
        <w:rPr>
          <w:sz w:val="20"/>
          <w:szCs w:val="20"/>
        </w:rPr>
      </w:pPr>
      <w:r w:rsidRPr="00E84674">
        <w:rPr>
          <w:sz w:val="20"/>
          <w:szCs w:val="20"/>
        </w:rPr>
        <w:t>41.Основы бизнес-планирования.</w:t>
      </w:r>
    </w:p>
    <w:p w:rsidR="00E84674" w:rsidRPr="00E84674" w:rsidRDefault="00E84674" w:rsidP="002A5CF8">
      <w:pPr>
        <w:jc w:val="both"/>
        <w:rPr>
          <w:sz w:val="20"/>
          <w:szCs w:val="20"/>
        </w:rPr>
      </w:pPr>
      <w:r w:rsidRPr="00E84674">
        <w:rPr>
          <w:sz w:val="20"/>
          <w:szCs w:val="20"/>
        </w:rPr>
        <w:t>42.Основные показатели и критерии оценки эффективности предпринимательской деятельности.</w:t>
      </w:r>
    </w:p>
    <w:p w:rsidR="00E84674" w:rsidRPr="00E84674" w:rsidRDefault="00E84674" w:rsidP="002A5CF8">
      <w:pPr>
        <w:jc w:val="both"/>
        <w:rPr>
          <w:sz w:val="20"/>
          <w:szCs w:val="20"/>
        </w:rPr>
      </w:pPr>
      <w:r w:rsidRPr="00E84674">
        <w:rPr>
          <w:sz w:val="20"/>
          <w:szCs w:val="20"/>
        </w:rPr>
        <w:t>43.Предпринимательская идея и сущность предпринимательского решения.</w:t>
      </w:r>
    </w:p>
    <w:p w:rsidR="00E84674" w:rsidRPr="00E84674" w:rsidRDefault="00E84674" w:rsidP="002A5CF8">
      <w:pPr>
        <w:jc w:val="both"/>
        <w:rPr>
          <w:sz w:val="20"/>
          <w:szCs w:val="20"/>
        </w:rPr>
      </w:pPr>
      <w:r w:rsidRPr="00E84674">
        <w:rPr>
          <w:sz w:val="20"/>
          <w:szCs w:val="20"/>
        </w:rPr>
        <w:t>44.Основные методы экономического обоснования предпринимательского решения.</w:t>
      </w:r>
    </w:p>
    <w:p w:rsidR="00E84674" w:rsidRPr="00E84674" w:rsidRDefault="00E84674" w:rsidP="002A5CF8">
      <w:pPr>
        <w:jc w:val="both"/>
        <w:rPr>
          <w:sz w:val="20"/>
          <w:szCs w:val="20"/>
        </w:rPr>
      </w:pPr>
      <w:r w:rsidRPr="00E84674">
        <w:rPr>
          <w:sz w:val="20"/>
          <w:szCs w:val="20"/>
        </w:rPr>
        <w:t>45.Основы построения оптимальной структуры предпринимательской деятельности.</w:t>
      </w:r>
    </w:p>
    <w:p w:rsidR="00E84674" w:rsidRPr="00E84674" w:rsidRDefault="00E84674" w:rsidP="002A5CF8">
      <w:pPr>
        <w:jc w:val="both"/>
        <w:rPr>
          <w:sz w:val="20"/>
          <w:szCs w:val="20"/>
        </w:rPr>
      </w:pPr>
      <w:r w:rsidRPr="00E84674">
        <w:rPr>
          <w:sz w:val="20"/>
          <w:szCs w:val="20"/>
        </w:rPr>
        <w:t>46.Основные способы снижения предпринимательского риска и его последствий.</w:t>
      </w:r>
    </w:p>
    <w:p w:rsidR="00E84674" w:rsidRPr="00E84674" w:rsidRDefault="00E84674" w:rsidP="002A5CF8">
      <w:pPr>
        <w:jc w:val="both"/>
        <w:rPr>
          <w:sz w:val="20"/>
          <w:szCs w:val="20"/>
        </w:rPr>
      </w:pPr>
      <w:r w:rsidRPr="00E84674">
        <w:rPr>
          <w:sz w:val="20"/>
          <w:szCs w:val="20"/>
        </w:rPr>
        <w:t>47. Пути прекращения деятельности предпринимательской организации и способы её реорганизации.</w:t>
      </w:r>
    </w:p>
    <w:p w:rsidR="00E84674" w:rsidRPr="00E84674" w:rsidRDefault="00E84674" w:rsidP="002A5CF8">
      <w:pPr>
        <w:jc w:val="both"/>
        <w:rPr>
          <w:sz w:val="20"/>
          <w:szCs w:val="20"/>
        </w:rPr>
      </w:pPr>
      <w:r w:rsidRPr="00E84674">
        <w:rPr>
          <w:sz w:val="20"/>
          <w:szCs w:val="20"/>
        </w:rPr>
        <w:t>48. В чём заключается несостоятельность (банкротство) предприятий (организаций)? Характеристика основных способов вывода организации из кризиса.</w:t>
      </w:r>
    </w:p>
    <w:p w:rsidR="00E84674" w:rsidRDefault="00E84674" w:rsidP="00E84674">
      <w:pPr>
        <w:pStyle w:val="a4"/>
        <w:spacing w:line="240" w:lineRule="auto"/>
        <w:ind w:left="360"/>
        <w:jc w:val="left"/>
        <w:rPr>
          <w:rFonts w:ascii="Franklin Gothic Medium" w:hAnsi="Franklin Gothic Medium"/>
          <w:bCs/>
          <w:sz w:val="20"/>
          <w:szCs w:val="20"/>
        </w:rPr>
      </w:pPr>
    </w:p>
    <w:p w:rsidR="00897463" w:rsidRPr="00E84674" w:rsidRDefault="00897463" w:rsidP="00E84674">
      <w:pPr>
        <w:pStyle w:val="a4"/>
        <w:spacing w:line="240" w:lineRule="auto"/>
        <w:ind w:left="360"/>
        <w:jc w:val="left"/>
        <w:rPr>
          <w:rFonts w:ascii="Franklin Gothic Medium" w:hAnsi="Franklin Gothic Medium"/>
          <w:bCs/>
          <w:sz w:val="20"/>
          <w:szCs w:val="20"/>
        </w:rPr>
      </w:pPr>
    </w:p>
    <w:p w:rsidR="005908AA"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3.12. </w:t>
      </w:r>
      <w:r w:rsidR="005908AA" w:rsidRPr="00CD4419">
        <w:rPr>
          <w:rFonts w:ascii="Franklin Gothic Medium" w:hAnsi="Franklin Gothic Medium"/>
          <w:bCs/>
        </w:rPr>
        <w:t>Информационно-экскурсионная деятельность предприятий туризма на иностранном</w:t>
      </w:r>
      <w:r w:rsidR="005908AA" w:rsidRPr="005908AA">
        <w:rPr>
          <w:rFonts w:ascii="Franklin Gothic Medium" w:hAnsi="Franklin Gothic Medium"/>
          <w:bCs/>
        </w:rPr>
        <w:t xml:space="preserve"> языке</w:t>
      </w:r>
    </w:p>
    <w:p w:rsidR="008E758D" w:rsidRDefault="008E758D" w:rsidP="008E758D">
      <w:pPr>
        <w:pStyle w:val="a4"/>
        <w:spacing w:line="240" w:lineRule="auto"/>
        <w:rPr>
          <w:rFonts w:ascii="Franklin Gothic Medium" w:hAnsi="Franklin Gothic Medium"/>
          <w:bCs/>
        </w:rPr>
      </w:pP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Предмет, цели и задачи курса. Его структура.</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Сущность экскурсии, ее определение и главные составляющие. Задачи экскурсовода.</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Признаки и функции экскурсии. Ее основные принципы.</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Классификация экскурсий по содержанию.</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Классификация экскурсий по месту проведения, составу и количеству, способу передвижения.</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Классификация экскурсий по форме проведения и продолжительности.</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Показ в экскурсии. Виды показа. Особенности показа.</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Рассказ в экскурсии. Его задача и особенности.</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Сочетание показа и рассказа в экскурсии.</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Тематика и содержание экскурсий.</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Требования экскурсионной методики.</w:t>
      </w:r>
    </w:p>
    <w:p w:rsidR="008E758D" w:rsidRPr="008E758D" w:rsidRDefault="008E758D" w:rsidP="00D85A27">
      <w:pPr>
        <w:numPr>
          <w:ilvl w:val="0"/>
          <w:numId w:val="268"/>
        </w:numPr>
        <w:tabs>
          <w:tab w:val="clear" w:pos="720"/>
          <w:tab w:val="num" w:pos="360"/>
        </w:tabs>
        <w:ind w:left="360"/>
        <w:jc w:val="both"/>
        <w:rPr>
          <w:sz w:val="20"/>
          <w:szCs w:val="20"/>
        </w:rPr>
      </w:pPr>
      <w:r w:rsidRPr="008E758D">
        <w:rPr>
          <w:sz w:val="20"/>
          <w:szCs w:val="20"/>
        </w:rPr>
        <w:t xml:space="preserve">Технология разработки экскурсии. Основные ступени и этапы. </w:t>
      </w:r>
    </w:p>
    <w:p w:rsidR="008E758D" w:rsidRPr="008E758D" w:rsidRDefault="008E758D" w:rsidP="008E758D">
      <w:pPr>
        <w:pStyle w:val="a4"/>
        <w:tabs>
          <w:tab w:val="num" w:pos="360"/>
        </w:tabs>
        <w:spacing w:line="240" w:lineRule="auto"/>
        <w:ind w:left="360" w:hanging="360"/>
        <w:rPr>
          <w:rFonts w:ascii="Franklin Gothic Medium" w:hAnsi="Franklin Gothic Medium"/>
          <w:bCs/>
          <w:sz w:val="20"/>
          <w:szCs w:val="20"/>
        </w:rPr>
      </w:pPr>
    </w:p>
    <w:p w:rsidR="00463A7D" w:rsidRDefault="00463A7D" w:rsidP="00463A7D">
      <w:pPr>
        <w:pStyle w:val="a4"/>
        <w:spacing w:line="240" w:lineRule="auto"/>
        <w:ind w:left="360"/>
        <w:jc w:val="left"/>
        <w:rPr>
          <w:rFonts w:ascii="Franklin Gothic Medium" w:hAnsi="Franklin Gothic Medium"/>
          <w:bCs/>
        </w:rPr>
      </w:pPr>
    </w:p>
    <w:p w:rsidR="00463A7D" w:rsidRDefault="008E4F13" w:rsidP="00CC35B3">
      <w:pPr>
        <w:pStyle w:val="a4"/>
        <w:numPr>
          <w:ilvl w:val="1"/>
          <w:numId w:val="113"/>
        </w:numPr>
        <w:spacing w:line="240" w:lineRule="auto"/>
        <w:rPr>
          <w:rFonts w:ascii="Franklin Gothic Medium" w:hAnsi="Franklin Gothic Medium"/>
          <w:bCs/>
        </w:rPr>
      </w:pPr>
      <w:r>
        <w:rPr>
          <w:rFonts w:ascii="Franklin Gothic Medium" w:hAnsi="Franklin Gothic Medium"/>
          <w:bCs/>
        </w:rPr>
        <w:t xml:space="preserve">3.13. </w:t>
      </w:r>
      <w:r w:rsidR="00463A7D">
        <w:rPr>
          <w:rFonts w:ascii="Franklin Gothic Medium" w:hAnsi="Franklin Gothic Medium"/>
          <w:bCs/>
        </w:rPr>
        <w:t>Управление качеством транспортной продукции</w:t>
      </w:r>
    </w:p>
    <w:p w:rsidR="00463A7D" w:rsidRDefault="00463A7D" w:rsidP="00463A7D">
      <w:pPr>
        <w:pStyle w:val="a4"/>
        <w:spacing w:line="240" w:lineRule="auto"/>
        <w:jc w:val="left"/>
        <w:rPr>
          <w:rFonts w:ascii="Franklin Gothic Medium" w:hAnsi="Franklin Gothic Medium"/>
          <w:bCs/>
        </w:rPr>
      </w:pP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Понятие качества, его роль в современной промышленности и сфере транспортных услуг.</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Что из себя представляет система «Всеобщее управление качеством» (Т</w:t>
      </w:r>
      <w:r w:rsidRPr="00463A7D">
        <w:rPr>
          <w:sz w:val="20"/>
          <w:szCs w:val="20"/>
          <w:lang w:val="en-US"/>
        </w:rPr>
        <w:t>QM</w:t>
      </w:r>
      <w:r w:rsidRPr="00463A7D">
        <w:rPr>
          <w:sz w:val="20"/>
          <w:szCs w:val="20"/>
        </w:rPr>
        <w:t>).</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Представить и охарактеризовать «цепную реакцию» Деминга.</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 связаны понятия качества, цены и ценности транспортной услуги?</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Назвать и охарактеризовать интересы 5 сторон в деле повышения качество.</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 классифицируются показатели качества.</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Что значит «управлять» качеством продукции (услуг).</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С какой целью сертифицируются услуги.</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В чем состоит процедура сертификации.</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Назвать участников процедуры сертификации и их функции.</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Что такое схема сертификации и как они реализуются.</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Охарактеризовать разницу в понятиях «Лицензирование» и «сертификация».</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Назвать и охарактеризовать основные принципы Т</w:t>
      </w:r>
      <w:r w:rsidRPr="00463A7D">
        <w:rPr>
          <w:sz w:val="20"/>
          <w:szCs w:val="20"/>
          <w:lang w:val="en-US"/>
        </w:rPr>
        <w:t>QM</w:t>
      </w:r>
      <w:r w:rsidRPr="00463A7D">
        <w:rPr>
          <w:sz w:val="20"/>
          <w:szCs w:val="20"/>
        </w:rPr>
        <w:t>.</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Каким образом отличаются традиционная и новая модели управления.</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 контролируется соответствие услуги после выдачи сертификата.</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 создаются системы качества на предприятиях.</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Какие перспективы Вы видите в повышении качества транспортных услуг.</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Назовите основные регламентируемые требования к качеству транспортных услуг по перевозке пассажиров.</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Назвать и охарактеризовать показатели качества грузовых перевозок.</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Какова роль стандартов серии ИСО-9000 в повышении качества.</w:t>
      </w:r>
    </w:p>
    <w:p w:rsidR="00463A7D" w:rsidRPr="00463A7D" w:rsidRDefault="00463A7D" w:rsidP="00D85A27">
      <w:pPr>
        <w:numPr>
          <w:ilvl w:val="0"/>
          <w:numId w:val="212"/>
        </w:numPr>
        <w:tabs>
          <w:tab w:val="clear" w:pos="720"/>
          <w:tab w:val="num" w:pos="360"/>
        </w:tabs>
        <w:ind w:left="360"/>
        <w:rPr>
          <w:sz w:val="20"/>
          <w:szCs w:val="20"/>
        </w:rPr>
      </w:pPr>
      <w:r w:rsidRPr="00463A7D">
        <w:rPr>
          <w:sz w:val="20"/>
          <w:szCs w:val="20"/>
        </w:rPr>
        <w:t xml:space="preserve">Показать на примере, каким образом можно оценить качество перевозок пассажиров (параметры, количественные оценки). </w:t>
      </w:r>
    </w:p>
    <w:p w:rsidR="00463A7D" w:rsidRPr="00463A7D" w:rsidRDefault="00463A7D" w:rsidP="00463A7D">
      <w:pPr>
        <w:pStyle w:val="a4"/>
        <w:tabs>
          <w:tab w:val="num" w:pos="360"/>
        </w:tabs>
        <w:spacing w:line="240" w:lineRule="auto"/>
        <w:ind w:left="360" w:hanging="360"/>
        <w:jc w:val="left"/>
        <w:rPr>
          <w:rFonts w:ascii="Franklin Gothic Medium" w:hAnsi="Franklin Gothic Medium"/>
          <w:bCs/>
          <w:sz w:val="20"/>
          <w:szCs w:val="20"/>
        </w:rPr>
      </w:pPr>
    </w:p>
    <w:p w:rsidR="002A5C45" w:rsidRDefault="002A5C45" w:rsidP="008E4F13">
      <w:pPr>
        <w:pStyle w:val="a6"/>
        <w:tabs>
          <w:tab w:val="clear" w:pos="4677"/>
          <w:tab w:val="clear" w:pos="9355"/>
        </w:tabs>
        <w:rPr>
          <w:rFonts w:ascii="Franklin Gothic Medium" w:hAnsi="Franklin Gothic Medium"/>
          <w:b/>
          <w:bCs/>
          <w:sz w:val="22"/>
        </w:rPr>
      </w:pPr>
    </w:p>
    <w:p w:rsidR="00F93A9A" w:rsidRPr="00F93A9A" w:rsidRDefault="00F93A9A" w:rsidP="00F93A9A">
      <w:pPr>
        <w:pStyle w:val="a6"/>
        <w:tabs>
          <w:tab w:val="clear" w:pos="4677"/>
          <w:tab w:val="clear" w:pos="9355"/>
        </w:tabs>
        <w:jc w:val="center"/>
        <w:rPr>
          <w:rFonts w:ascii="Franklin Gothic Medium" w:hAnsi="Franklin Gothic Medium"/>
          <w:b/>
          <w:bCs/>
        </w:rPr>
      </w:pPr>
      <w:r w:rsidRPr="00F93A9A">
        <w:rPr>
          <w:rFonts w:ascii="Franklin Gothic Medium" w:hAnsi="Franklin Gothic Medium"/>
          <w:b/>
          <w:bCs/>
        </w:rPr>
        <w:t>3.14. Управление персоналом: туризм, гостиничное хозяйство</w:t>
      </w:r>
    </w:p>
    <w:p w:rsidR="001053B8" w:rsidRDefault="001053B8" w:rsidP="008E4F13">
      <w:pPr>
        <w:pStyle w:val="a6"/>
        <w:tabs>
          <w:tab w:val="clear" w:pos="4677"/>
          <w:tab w:val="clear" w:pos="9355"/>
        </w:tabs>
        <w:rPr>
          <w:rFonts w:ascii="Franklin Gothic Medium" w:hAnsi="Franklin Gothic Medium"/>
          <w:b/>
          <w:bCs/>
          <w:sz w:val="22"/>
        </w:rPr>
      </w:pPr>
    </w:p>
    <w:p w:rsidR="00F93A9A" w:rsidRPr="00F93A9A" w:rsidRDefault="00F93A9A" w:rsidP="00D85A27">
      <w:pPr>
        <w:numPr>
          <w:ilvl w:val="0"/>
          <w:numId w:val="299"/>
        </w:numPr>
        <w:ind w:left="-180" w:firstLine="180"/>
        <w:jc w:val="both"/>
        <w:rPr>
          <w:sz w:val="20"/>
          <w:szCs w:val="20"/>
        </w:rPr>
      </w:pPr>
      <w:r w:rsidRPr="00F93A9A">
        <w:rPr>
          <w:sz w:val="20"/>
          <w:szCs w:val="20"/>
        </w:rPr>
        <w:t>Содержание и задачи управления персоналом в современных условиях.</w:t>
      </w:r>
    </w:p>
    <w:p w:rsidR="00F93A9A" w:rsidRPr="00F93A9A" w:rsidRDefault="00F93A9A" w:rsidP="00D85A27">
      <w:pPr>
        <w:numPr>
          <w:ilvl w:val="0"/>
          <w:numId w:val="299"/>
        </w:numPr>
        <w:ind w:left="-180" w:firstLine="180"/>
        <w:jc w:val="both"/>
        <w:rPr>
          <w:sz w:val="20"/>
          <w:szCs w:val="20"/>
        </w:rPr>
      </w:pPr>
      <w:r w:rsidRPr="00F93A9A">
        <w:rPr>
          <w:sz w:val="20"/>
          <w:szCs w:val="20"/>
        </w:rPr>
        <w:t>Развитие подходов и взглядов на управление персоналом.</w:t>
      </w:r>
    </w:p>
    <w:p w:rsidR="00F93A9A" w:rsidRPr="00F93A9A" w:rsidRDefault="00F93A9A" w:rsidP="00D85A27">
      <w:pPr>
        <w:numPr>
          <w:ilvl w:val="0"/>
          <w:numId w:val="299"/>
        </w:numPr>
        <w:ind w:left="-180" w:firstLine="180"/>
        <w:jc w:val="both"/>
        <w:rPr>
          <w:sz w:val="20"/>
          <w:szCs w:val="20"/>
        </w:rPr>
      </w:pPr>
      <w:r w:rsidRPr="00F93A9A">
        <w:rPr>
          <w:sz w:val="20"/>
          <w:szCs w:val="20"/>
        </w:rPr>
        <w:t>Характеристика подсистем управления персоналом.</w:t>
      </w:r>
    </w:p>
    <w:p w:rsidR="00F93A9A" w:rsidRPr="00F93A9A" w:rsidRDefault="00F93A9A" w:rsidP="00D85A27">
      <w:pPr>
        <w:numPr>
          <w:ilvl w:val="0"/>
          <w:numId w:val="299"/>
        </w:numPr>
        <w:ind w:left="-180" w:firstLine="180"/>
        <w:jc w:val="both"/>
        <w:rPr>
          <w:sz w:val="20"/>
          <w:szCs w:val="20"/>
        </w:rPr>
      </w:pPr>
      <w:r w:rsidRPr="00F93A9A">
        <w:rPr>
          <w:sz w:val="20"/>
          <w:szCs w:val="20"/>
        </w:rPr>
        <w:t>Современные организационные структуры системы управления персоналом.</w:t>
      </w:r>
    </w:p>
    <w:p w:rsidR="00F93A9A" w:rsidRPr="00F93A9A" w:rsidRDefault="00F93A9A" w:rsidP="00D85A27">
      <w:pPr>
        <w:numPr>
          <w:ilvl w:val="0"/>
          <w:numId w:val="299"/>
        </w:numPr>
        <w:ind w:left="-180" w:firstLine="180"/>
        <w:jc w:val="both"/>
        <w:rPr>
          <w:sz w:val="20"/>
          <w:szCs w:val="20"/>
        </w:rPr>
      </w:pPr>
      <w:r w:rsidRPr="00F93A9A">
        <w:rPr>
          <w:sz w:val="20"/>
          <w:szCs w:val="20"/>
        </w:rPr>
        <w:t>Формирование структуры управления персоналом на основе информационного подхода.</w:t>
      </w:r>
    </w:p>
    <w:p w:rsidR="00F93A9A" w:rsidRPr="00F93A9A" w:rsidRDefault="00F93A9A" w:rsidP="00D85A27">
      <w:pPr>
        <w:numPr>
          <w:ilvl w:val="0"/>
          <w:numId w:val="299"/>
        </w:numPr>
        <w:ind w:hanging="720"/>
        <w:jc w:val="both"/>
        <w:rPr>
          <w:sz w:val="20"/>
          <w:szCs w:val="20"/>
        </w:rPr>
      </w:pPr>
      <w:r w:rsidRPr="00F93A9A">
        <w:rPr>
          <w:sz w:val="20"/>
          <w:szCs w:val="20"/>
        </w:rPr>
        <w:t>Распределение функций по управлению персоналом  между линейными и функциональными менеджерами.</w:t>
      </w:r>
    </w:p>
    <w:p w:rsidR="00F93A9A" w:rsidRPr="00F93A9A" w:rsidRDefault="00F93A9A" w:rsidP="00D85A27">
      <w:pPr>
        <w:numPr>
          <w:ilvl w:val="0"/>
          <w:numId w:val="299"/>
        </w:numPr>
        <w:ind w:left="-180" w:firstLine="180"/>
        <w:jc w:val="both"/>
        <w:rPr>
          <w:sz w:val="20"/>
          <w:szCs w:val="20"/>
        </w:rPr>
      </w:pPr>
      <w:r w:rsidRPr="00F93A9A">
        <w:rPr>
          <w:sz w:val="20"/>
          <w:szCs w:val="20"/>
        </w:rPr>
        <w:t>Компетенция и управление персоналом. Управление персоналом на основе метода компетенции.</w:t>
      </w:r>
    </w:p>
    <w:p w:rsidR="00F93A9A" w:rsidRPr="00F93A9A" w:rsidRDefault="00F93A9A" w:rsidP="00D85A27">
      <w:pPr>
        <w:numPr>
          <w:ilvl w:val="0"/>
          <w:numId w:val="299"/>
        </w:numPr>
        <w:ind w:left="-180" w:firstLine="180"/>
        <w:jc w:val="both"/>
        <w:rPr>
          <w:sz w:val="20"/>
          <w:szCs w:val="20"/>
        </w:rPr>
      </w:pPr>
      <w:r w:rsidRPr="00F93A9A">
        <w:rPr>
          <w:sz w:val="20"/>
          <w:szCs w:val="20"/>
        </w:rPr>
        <w:t>Кадровая политика. Разновидности. Критерии для характеристики видов кадровой политики.</w:t>
      </w:r>
    </w:p>
    <w:p w:rsidR="00F93A9A" w:rsidRPr="00F93A9A" w:rsidRDefault="00F93A9A" w:rsidP="00D85A27">
      <w:pPr>
        <w:numPr>
          <w:ilvl w:val="0"/>
          <w:numId w:val="299"/>
        </w:numPr>
        <w:ind w:left="-180" w:firstLine="180"/>
        <w:jc w:val="both"/>
        <w:rPr>
          <w:sz w:val="20"/>
          <w:szCs w:val="20"/>
        </w:rPr>
      </w:pPr>
      <w:r w:rsidRPr="00F93A9A">
        <w:rPr>
          <w:sz w:val="20"/>
          <w:szCs w:val="20"/>
        </w:rPr>
        <w:t>Кадровое планирование. Этапы.</w:t>
      </w:r>
    </w:p>
    <w:p w:rsidR="00F93A9A" w:rsidRPr="00F93A9A" w:rsidRDefault="00F93A9A" w:rsidP="00D85A27">
      <w:pPr>
        <w:numPr>
          <w:ilvl w:val="0"/>
          <w:numId w:val="299"/>
        </w:numPr>
        <w:ind w:left="-180" w:firstLine="180"/>
        <w:jc w:val="both"/>
        <w:rPr>
          <w:sz w:val="20"/>
          <w:szCs w:val="20"/>
        </w:rPr>
      </w:pPr>
      <w:r w:rsidRPr="00F93A9A">
        <w:rPr>
          <w:sz w:val="20"/>
          <w:szCs w:val="20"/>
        </w:rPr>
        <w:t>Персонал. Критерии классификации.</w:t>
      </w:r>
    </w:p>
    <w:p w:rsidR="00F93A9A" w:rsidRPr="00F93A9A" w:rsidRDefault="00F93A9A" w:rsidP="00D85A27">
      <w:pPr>
        <w:numPr>
          <w:ilvl w:val="0"/>
          <w:numId w:val="299"/>
        </w:numPr>
        <w:ind w:left="-180" w:firstLine="180"/>
        <w:jc w:val="both"/>
        <w:rPr>
          <w:sz w:val="20"/>
          <w:szCs w:val="20"/>
        </w:rPr>
      </w:pPr>
      <w:r w:rsidRPr="00F93A9A">
        <w:rPr>
          <w:sz w:val="20"/>
          <w:szCs w:val="20"/>
        </w:rPr>
        <w:t>Определение потребности в персонале.</w:t>
      </w:r>
    </w:p>
    <w:p w:rsidR="00F93A9A" w:rsidRPr="00F93A9A" w:rsidRDefault="00F93A9A" w:rsidP="00D85A27">
      <w:pPr>
        <w:numPr>
          <w:ilvl w:val="0"/>
          <w:numId w:val="299"/>
        </w:numPr>
        <w:ind w:left="-180" w:firstLine="180"/>
        <w:jc w:val="both"/>
        <w:rPr>
          <w:sz w:val="20"/>
          <w:szCs w:val="20"/>
        </w:rPr>
      </w:pPr>
      <w:r w:rsidRPr="00F93A9A">
        <w:rPr>
          <w:sz w:val="20"/>
          <w:szCs w:val="20"/>
        </w:rPr>
        <w:t>Маркетинг персонала.</w:t>
      </w:r>
    </w:p>
    <w:p w:rsidR="00F93A9A" w:rsidRPr="00F93A9A" w:rsidRDefault="00F93A9A" w:rsidP="00D85A27">
      <w:pPr>
        <w:numPr>
          <w:ilvl w:val="0"/>
          <w:numId w:val="299"/>
        </w:numPr>
        <w:ind w:left="-180" w:firstLine="180"/>
        <w:jc w:val="both"/>
        <w:rPr>
          <w:sz w:val="20"/>
          <w:szCs w:val="20"/>
        </w:rPr>
      </w:pPr>
      <w:r w:rsidRPr="00F93A9A">
        <w:rPr>
          <w:sz w:val="20"/>
          <w:szCs w:val="20"/>
        </w:rPr>
        <w:t>Набор персонала. Общая характеристика и критерии классификации.</w:t>
      </w:r>
    </w:p>
    <w:p w:rsidR="00F93A9A" w:rsidRPr="00F93A9A" w:rsidRDefault="00F93A9A" w:rsidP="00D85A27">
      <w:pPr>
        <w:numPr>
          <w:ilvl w:val="0"/>
          <w:numId w:val="299"/>
        </w:numPr>
        <w:ind w:left="-180" w:firstLine="180"/>
        <w:jc w:val="both"/>
        <w:rPr>
          <w:sz w:val="20"/>
          <w:szCs w:val="20"/>
        </w:rPr>
      </w:pPr>
      <w:r w:rsidRPr="00F93A9A">
        <w:rPr>
          <w:sz w:val="20"/>
          <w:szCs w:val="20"/>
        </w:rPr>
        <w:t>Набор персонала по месту поиска. Сравнительная характеристика.</w:t>
      </w:r>
    </w:p>
    <w:p w:rsidR="00F93A9A" w:rsidRPr="00F93A9A" w:rsidRDefault="00F93A9A" w:rsidP="00D85A27">
      <w:pPr>
        <w:numPr>
          <w:ilvl w:val="0"/>
          <w:numId w:val="299"/>
        </w:numPr>
        <w:ind w:left="-180" w:firstLine="180"/>
        <w:jc w:val="both"/>
        <w:rPr>
          <w:sz w:val="20"/>
          <w:szCs w:val="20"/>
        </w:rPr>
      </w:pPr>
      <w:r w:rsidRPr="00F93A9A">
        <w:rPr>
          <w:sz w:val="20"/>
          <w:szCs w:val="20"/>
        </w:rPr>
        <w:t>Отбор персонала. Деловая оценка кандидатов на вакантные должности.</w:t>
      </w:r>
    </w:p>
    <w:p w:rsidR="00F93A9A" w:rsidRPr="00F93A9A" w:rsidRDefault="00F93A9A" w:rsidP="00D85A27">
      <w:pPr>
        <w:numPr>
          <w:ilvl w:val="0"/>
          <w:numId w:val="299"/>
        </w:numPr>
        <w:ind w:left="-180" w:firstLine="180"/>
        <w:jc w:val="both"/>
        <w:rPr>
          <w:sz w:val="20"/>
          <w:szCs w:val="20"/>
        </w:rPr>
      </w:pPr>
      <w:r w:rsidRPr="00F93A9A">
        <w:rPr>
          <w:sz w:val="20"/>
          <w:szCs w:val="20"/>
        </w:rPr>
        <w:t>Адаптация персонала.</w:t>
      </w:r>
    </w:p>
    <w:p w:rsidR="00F93A9A" w:rsidRPr="00F93A9A" w:rsidRDefault="00F93A9A" w:rsidP="00D85A27">
      <w:pPr>
        <w:numPr>
          <w:ilvl w:val="0"/>
          <w:numId w:val="299"/>
        </w:numPr>
        <w:ind w:left="-180" w:firstLine="180"/>
        <w:jc w:val="both"/>
        <w:rPr>
          <w:sz w:val="20"/>
          <w:szCs w:val="20"/>
        </w:rPr>
      </w:pPr>
      <w:r w:rsidRPr="00F93A9A">
        <w:rPr>
          <w:sz w:val="20"/>
          <w:szCs w:val="20"/>
        </w:rPr>
        <w:t>Текущая деловая оценка.</w:t>
      </w:r>
    </w:p>
    <w:p w:rsidR="00F93A9A" w:rsidRPr="00F93A9A" w:rsidRDefault="00F93A9A" w:rsidP="00D85A27">
      <w:pPr>
        <w:numPr>
          <w:ilvl w:val="0"/>
          <w:numId w:val="299"/>
        </w:numPr>
        <w:ind w:left="-180" w:firstLine="180"/>
        <w:jc w:val="both"/>
        <w:rPr>
          <w:sz w:val="20"/>
          <w:szCs w:val="20"/>
        </w:rPr>
      </w:pPr>
      <w:r w:rsidRPr="00F93A9A">
        <w:rPr>
          <w:sz w:val="20"/>
          <w:szCs w:val="20"/>
        </w:rPr>
        <w:t>Развитие персонала. Характеристика форм обучения.</w:t>
      </w:r>
    </w:p>
    <w:p w:rsidR="00F93A9A" w:rsidRPr="00F93A9A" w:rsidRDefault="00F93A9A" w:rsidP="00D85A27">
      <w:pPr>
        <w:numPr>
          <w:ilvl w:val="0"/>
          <w:numId w:val="299"/>
        </w:numPr>
        <w:ind w:left="-180" w:firstLine="180"/>
        <w:jc w:val="both"/>
        <w:rPr>
          <w:sz w:val="20"/>
          <w:szCs w:val="20"/>
        </w:rPr>
      </w:pPr>
      <w:r w:rsidRPr="00F93A9A">
        <w:rPr>
          <w:sz w:val="20"/>
          <w:szCs w:val="20"/>
        </w:rPr>
        <w:t>Деловая карьера.</w:t>
      </w:r>
    </w:p>
    <w:p w:rsidR="00F93A9A" w:rsidRPr="00F93A9A" w:rsidRDefault="00F93A9A" w:rsidP="00D85A27">
      <w:pPr>
        <w:numPr>
          <w:ilvl w:val="0"/>
          <w:numId w:val="299"/>
        </w:numPr>
        <w:ind w:left="-180" w:firstLine="180"/>
        <w:jc w:val="both"/>
        <w:rPr>
          <w:sz w:val="20"/>
          <w:szCs w:val="20"/>
        </w:rPr>
      </w:pPr>
      <w:r w:rsidRPr="00F93A9A">
        <w:rPr>
          <w:sz w:val="20"/>
          <w:szCs w:val="20"/>
        </w:rPr>
        <w:t>Мотивация персонала. Основные понятия.</w:t>
      </w:r>
    </w:p>
    <w:p w:rsidR="00F93A9A" w:rsidRPr="00F93A9A" w:rsidRDefault="00F93A9A" w:rsidP="00D85A27">
      <w:pPr>
        <w:numPr>
          <w:ilvl w:val="0"/>
          <w:numId w:val="299"/>
        </w:numPr>
        <w:ind w:left="-180" w:firstLine="180"/>
        <w:jc w:val="both"/>
        <w:rPr>
          <w:sz w:val="20"/>
          <w:szCs w:val="20"/>
        </w:rPr>
      </w:pPr>
      <w:r w:rsidRPr="00F93A9A">
        <w:rPr>
          <w:sz w:val="20"/>
          <w:szCs w:val="20"/>
        </w:rPr>
        <w:t>Содержательные теории мотивации.</w:t>
      </w:r>
    </w:p>
    <w:p w:rsidR="00F93A9A" w:rsidRPr="00F93A9A" w:rsidRDefault="00F93A9A" w:rsidP="00D85A27">
      <w:pPr>
        <w:numPr>
          <w:ilvl w:val="0"/>
          <w:numId w:val="299"/>
        </w:numPr>
        <w:ind w:left="-180" w:firstLine="180"/>
        <w:jc w:val="both"/>
        <w:rPr>
          <w:sz w:val="20"/>
          <w:szCs w:val="20"/>
        </w:rPr>
      </w:pPr>
      <w:r w:rsidRPr="00F93A9A">
        <w:rPr>
          <w:sz w:val="20"/>
          <w:szCs w:val="20"/>
        </w:rPr>
        <w:t>Процессуальные теории мотивации.</w:t>
      </w:r>
    </w:p>
    <w:p w:rsidR="00F93A9A" w:rsidRPr="00F93A9A" w:rsidRDefault="00F93A9A" w:rsidP="00D85A27">
      <w:pPr>
        <w:numPr>
          <w:ilvl w:val="0"/>
          <w:numId w:val="299"/>
        </w:numPr>
        <w:ind w:left="-180" w:firstLine="180"/>
        <w:jc w:val="both"/>
        <w:rPr>
          <w:sz w:val="20"/>
          <w:szCs w:val="20"/>
        </w:rPr>
      </w:pPr>
      <w:r w:rsidRPr="00F93A9A">
        <w:rPr>
          <w:sz w:val="20"/>
          <w:szCs w:val="20"/>
        </w:rPr>
        <w:t>Характеристика методов мотивационной трудовой деятельности.</w:t>
      </w:r>
    </w:p>
    <w:p w:rsidR="00F93A9A" w:rsidRPr="00F93A9A" w:rsidRDefault="00F93A9A" w:rsidP="00D85A27">
      <w:pPr>
        <w:numPr>
          <w:ilvl w:val="0"/>
          <w:numId w:val="299"/>
        </w:numPr>
        <w:ind w:left="-180" w:firstLine="180"/>
        <w:jc w:val="both"/>
        <w:rPr>
          <w:sz w:val="20"/>
          <w:szCs w:val="20"/>
        </w:rPr>
      </w:pPr>
      <w:r w:rsidRPr="00F93A9A">
        <w:rPr>
          <w:sz w:val="20"/>
          <w:szCs w:val="20"/>
        </w:rPr>
        <w:t>Современные методы материального стимулирования.</w:t>
      </w:r>
    </w:p>
    <w:p w:rsidR="00F93A9A" w:rsidRPr="00F93A9A" w:rsidRDefault="00F93A9A" w:rsidP="00D85A27">
      <w:pPr>
        <w:numPr>
          <w:ilvl w:val="0"/>
          <w:numId w:val="299"/>
        </w:numPr>
        <w:ind w:left="-180" w:firstLine="180"/>
        <w:jc w:val="both"/>
        <w:rPr>
          <w:sz w:val="20"/>
          <w:szCs w:val="20"/>
        </w:rPr>
      </w:pPr>
      <w:r w:rsidRPr="00F93A9A">
        <w:rPr>
          <w:sz w:val="20"/>
          <w:szCs w:val="20"/>
        </w:rPr>
        <w:t>Методы психолого-социологической диагностики персонала.</w:t>
      </w:r>
    </w:p>
    <w:p w:rsidR="00F93A9A" w:rsidRDefault="00F93A9A" w:rsidP="008E4F13">
      <w:pPr>
        <w:pStyle w:val="a6"/>
        <w:tabs>
          <w:tab w:val="clear" w:pos="4677"/>
          <w:tab w:val="clear" w:pos="9355"/>
        </w:tabs>
        <w:rPr>
          <w:rFonts w:ascii="Franklin Gothic Medium" w:hAnsi="Franklin Gothic Medium"/>
          <w:b/>
          <w:bCs/>
          <w:sz w:val="22"/>
        </w:rPr>
      </w:pPr>
    </w:p>
    <w:p w:rsidR="00F93A9A" w:rsidRDefault="00F93A9A" w:rsidP="008E4F13">
      <w:pPr>
        <w:pStyle w:val="a6"/>
        <w:tabs>
          <w:tab w:val="clear" w:pos="4677"/>
          <w:tab w:val="clear" w:pos="9355"/>
        </w:tabs>
        <w:rPr>
          <w:rFonts w:ascii="Franklin Gothic Medium" w:hAnsi="Franklin Gothic Medium"/>
          <w:b/>
          <w:bCs/>
          <w:sz w:val="22"/>
        </w:rPr>
      </w:pPr>
    </w:p>
    <w:p w:rsidR="00F93A9A" w:rsidRDefault="00F93A9A" w:rsidP="008E4F13">
      <w:pPr>
        <w:pStyle w:val="a6"/>
        <w:tabs>
          <w:tab w:val="clear" w:pos="4677"/>
          <w:tab w:val="clear" w:pos="9355"/>
        </w:tabs>
        <w:rPr>
          <w:rFonts w:ascii="Franklin Gothic Medium" w:hAnsi="Franklin Gothic Medium"/>
          <w:b/>
          <w:bCs/>
          <w:sz w:val="22"/>
        </w:rPr>
      </w:pPr>
    </w:p>
    <w:p w:rsidR="002A5C45" w:rsidRDefault="002A5C45" w:rsidP="009F1CE9">
      <w:pPr>
        <w:pStyle w:val="7"/>
        <w:ind w:left="360"/>
        <w:rPr>
          <w:sz w:val="24"/>
        </w:rPr>
      </w:pPr>
      <w:r>
        <w:rPr>
          <w:sz w:val="24"/>
        </w:rPr>
        <w:t>Вопросы к экзаменам</w:t>
      </w:r>
    </w:p>
    <w:p w:rsidR="00897463" w:rsidRPr="00897463" w:rsidRDefault="00897463" w:rsidP="00897463"/>
    <w:p w:rsidR="005908AA" w:rsidRDefault="00F93A9A"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3.15</w:t>
      </w:r>
      <w:r w:rsidR="00BB233B">
        <w:rPr>
          <w:rFonts w:ascii="Franklin Gothic Medium" w:hAnsi="Franklin Gothic Medium"/>
          <w:b/>
        </w:rPr>
        <w:t xml:space="preserve">. </w:t>
      </w:r>
      <w:r w:rsidR="005908AA">
        <w:rPr>
          <w:rFonts w:ascii="Franklin Gothic Medium" w:hAnsi="Franklin Gothic Medium"/>
          <w:b/>
        </w:rPr>
        <w:t>Иностранный язык</w:t>
      </w:r>
    </w:p>
    <w:p w:rsidR="00340A9F" w:rsidRDefault="00340A9F" w:rsidP="00340A9F">
      <w:pPr>
        <w:pStyle w:val="a6"/>
        <w:tabs>
          <w:tab w:val="clear" w:pos="4677"/>
          <w:tab w:val="clear" w:pos="9355"/>
        </w:tabs>
        <w:ind w:left="360"/>
        <w:jc w:val="center"/>
        <w:rPr>
          <w:rFonts w:ascii="Franklin Gothic Medium" w:hAnsi="Franklin Gothic Medium"/>
          <w:b/>
          <w:sz w:val="20"/>
          <w:szCs w:val="20"/>
        </w:rPr>
      </w:pPr>
    </w:p>
    <w:p w:rsidR="00340A9F" w:rsidRPr="00340A9F" w:rsidRDefault="00340A9F" w:rsidP="00340A9F">
      <w:pPr>
        <w:pStyle w:val="a6"/>
        <w:tabs>
          <w:tab w:val="clear" w:pos="4677"/>
          <w:tab w:val="clear" w:pos="9355"/>
        </w:tabs>
        <w:ind w:left="360"/>
        <w:jc w:val="center"/>
        <w:rPr>
          <w:rFonts w:ascii="Franklin Gothic Medium" w:hAnsi="Franklin Gothic Medium"/>
          <w:b/>
          <w:sz w:val="22"/>
          <w:szCs w:val="22"/>
        </w:rPr>
      </w:pPr>
      <w:r w:rsidRPr="00340A9F">
        <w:rPr>
          <w:rFonts w:ascii="Franklin Gothic Medium" w:hAnsi="Franklin Gothic Medium"/>
          <w:b/>
          <w:sz w:val="22"/>
          <w:szCs w:val="22"/>
        </w:rPr>
        <w:t>Английский язык</w:t>
      </w:r>
    </w:p>
    <w:p w:rsidR="009F1CE9" w:rsidRDefault="00340A9F" w:rsidP="009F1CE9">
      <w:pPr>
        <w:pStyle w:val="a6"/>
        <w:tabs>
          <w:tab w:val="clear" w:pos="4677"/>
          <w:tab w:val="clear" w:pos="9355"/>
        </w:tabs>
        <w:ind w:left="360"/>
        <w:jc w:val="center"/>
        <w:rPr>
          <w:i/>
          <w:sz w:val="20"/>
          <w:szCs w:val="20"/>
        </w:rPr>
      </w:pPr>
      <w:r>
        <w:rPr>
          <w:i/>
          <w:sz w:val="20"/>
          <w:szCs w:val="20"/>
        </w:rPr>
        <w:t xml:space="preserve">Специальность 080502.65 «Экономика и управление на предприятии (транспрот)», Специальность </w:t>
      </w:r>
      <w:r w:rsidR="009F1CE9">
        <w:rPr>
          <w:i/>
          <w:sz w:val="20"/>
          <w:szCs w:val="20"/>
        </w:rPr>
        <w:t>080502.65 «Экономика и управление на предприятии (городское хозяйство)»</w:t>
      </w:r>
    </w:p>
    <w:p w:rsidR="00340A9F" w:rsidRDefault="00340A9F" w:rsidP="009F1CE9">
      <w:pPr>
        <w:pStyle w:val="a6"/>
        <w:tabs>
          <w:tab w:val="clear" w:pos="4677"/>
          <w:tab w:val="clear" w:pos="9355"/>
        </w:tabs>
        <w:ind w:left="360"/>
        <w:jc w:val="center"/>
        <w:rPr>
          <w:i/>
          <w:sz w:val="20"/>
          <w:szCs w:val="20"/>
        </w:rPr>
      </w:pPr>
    </w:p>
    <w:p w:rsidR="00F4691D" w:rsidRDefault="00F4691D" w:rsidP="00F4691D">
      <w:pPr>
        <w:pStyle w:val="aa"/>
        <w:tabs>
          <w:tab w:val="num" w:pos="360"/>
        </w:tabs>
        <w:ind w:firstLine="360"/>
        <w:rPr>
          <w:bCs/>
          <w:sz w:val="20"/>
        </w:rPr>
      </w:pPr>
      <w:r>
        <w:rPr>
          <w:bCs/>
          <w:sz w:val="20"/>
        </w:rPr>
        <w:t xml:space="preserve">Экзамен по английскому языку состоит из перевода текста. </w:t>
      </w:r>
    </w:p>
    <w:p w:rsidR="00F4691D" w:rsidRDefault="00F4691D" w:rsidP="00F4691D">
      <w:pPr>
        <w:widowControl w:val="0"/>
        <w:jc w:val="center"/>
        <w:rPr>
          <w:color w:val="000000"/>
          <w:spacing w:val="-5"/>
          <w:sz w:val="20"/>
        </w:rPr>
      </w:pPr>
    </w:p>
    <w:p w:rsidR="00F4691D" w:rsidRDefault="00F4691D" w:rsidP="00F4691D">
      <w:pPr>
        <w:widowControl w:val="0"/>
        <w:rPr>
          <w:b/>
          <w:bCs/>
          <w:color w:val="000000"/>
          <w:spacing w:val="-5"/>
          <w:sz w:val="20"/>
        </w:rPr>
      </w:pPr>
      <w:r>
        <w:rPr>
          <w:b/>
          <w:bCs/>
          <w:color w:val="000000"/>
          <w:spacing w:val="-5"/>
          <w:sz w:val="20"/>
        </w:rPr>
        <w:t>Образец текста для экзамена</w:t>
      </w:r>
    </w:p>
    <w:p w:rsidR="00F4691D" w:rsidRDefault="00F4691D" w:rsidP="00F4691D">
      <w:pPr>
        <w:widowControl w:val="0"/>
        <w:jc w:val="center"/>
        <w:rPr>
          <w:color w:val="000000"/>
          <w:spacing w:val="-5"/>
          <w:sz w:val="20"/>
        </w:rPr>
      </w:pPr>
    </w:p>
    <w:p w:rsidR="00F4691D" w:rsidRPr="00F4691D" w:rsidRDefault="00F4691D" w:rsidP="00F4691D">
      <w:pPr>
        <w:widowControl w:val="0"/>
        <w:jc w:val="center"/>
        <w:rPr>
          <w:color w:val="000000"/>
          <w:sz w:val="20"/>
        </w:rPr>
      </w:pPr>
      <w:r>
        <w:rPr>
          <w:color w:val="000000"/>
          <w:spacing w:val="-5"/>
          <w:sz w:val="20"/>
          <w:lang w:val="en-US"/>
        </w:rPr>
        <w:t>The</w:t>
      </w:r>
      <w:r w:rsidRPr="00F4691D">
        <w:rPr>
          <w:color w:val="000000"/>
          <w:spacing w:val="-5"/>
          <w:sz w:val="20"/>
        </w:rPr>
        <w:t xml:space="preserve"> </w:t>
      </w:r>
      <w:r>
        <w:rPr>
          <w:color w:val="000000"/>
          <w:spacing w:val="-5"/>
          <w:sz w:val="20"/>
          <w:lang w:val="en-US"/>
        </w:rPr>
        <w:t>Great</w:t>
      </w:r>
      <w:r w:rsidRPr="00F4691D">
        <w:rPr>
          <w:color w:val="000000"/>
          <w:spacing w:val="-5"/>
          <w:sz w:val="20"/>
        </w:rPr>
        <w:t xml:space="preserve"> </w:t>
      </w:r>
      <w:r>
        <w:rPr>
          <w:color w:val="000000"/>
          <w:spacing w:val="-5"/>
          <w:sz w:val="20"/>
          <w:lang w:val="en-US"/>
        </w:rPr>
        <w:t>Dinosaur</w:t>
      </w:r>
      <w:r w:rsidRPr="00F4691D">
        <w:rPr>
          <w:color w:val="000000"/>
          <w:spacing w:val="-5"/>
          <w:sz w:val="20"/>
        </w:rPr>
        <w:t xml:space="preserve"> </w:t>
      </w:r>
      <w:r>
        <w:rPr>
          <w:color w:val="000000"/>
          <w:spacing w:val="-5"/>
          <w:sz w:val="20"/>
          <w:lang w:val="en-US"/>
        </w:rPr>
        <w:t>Egg</w:t>
      </w:r>
      <w:r w:rsidRPr="00F4691D">
        <w:rPr>
          <w:color w:val="000000"/>
          <w:spacing w:val="-5"/>
          <w:sz w:val="20"/>
        </w:rPr>
        <w:t xml:space="preserve"> </w:t>
      </w:r>
      <w:r>
        <w:rPr>
          <w:color w:val="000000"/>
          <w:spacing w:val="-5"/>
          <w:sz w:val="20"/>
          <w:lang w:val="en-US"/>
        </w:rPr>
        <w:t>Hunt</w:t>
      </w:r>
    </w:p>
    <w:p w:rsidR="00F4691D" w:rsidRPr="00F4691D" w:rsidRDefault="00F4691D" w:rsidP="00F4691D">
      <w:pPr>
        <w:widowControl w:val="0"/>
        <w:jc w:val="both"/>
        <w:rPr>
          <w:sz w:val="20"/>
        </w:rPr>
      </w:pPr>
    </w:p>
    <w:p w:rsidR="00F4691D" w:rsidRDefault="00F4691D" w:rsidP="00F4691D">
      <w:pPr>
        <w:widowControl w:val="0"/>
        <w:ind w:firstLine="709"/>
        <w:jc w:val="both"/>
        <w:rPr>
          <w:sz w:val="20"/>
          <w:lang w:val="en-US"/>
        </w:rPr>
      </w:pPr>
      <w:r>
        <w:rPr>
          <w:sz w:val="20"/>
          <w:lang w:val="en-US"/>
        </w:rPr>
        <w:t xml:space="preserve">Red dust covered our van as we drove up the Green Dragon Mountain in </w:t>
      </w:r>
      <w:smartTag w:uri="urn:schemas-microsoft-com:office:smarttags" w:element="place">
        <w:smartTag w:uri="urn:schemas-microsoft-com:office:smarttags" w:element="country-region">
          <w:r>
            <w:rPr>
              <w:sz w:val="20"/>
              <w:lang w:val="en-US"/>
            </w:rPr>
            <w:t>China</w:t>
          </w:r>
        </w:smartTag>
      </w:smartTag>
      <w:r>
        <w:rPr>
          <w:sz w:val="20"/>
          <w:lang w:val="en-US"/>
        </w:rPr>
        <w:t>. The road was dreadful, and our van shook so much that eventually one of the doors fell off. I didn't mind though. I was fascinated by the pale, oval shapes I kept seeing. There were far too many of them to be fossils, or so I thought. We stopped to investigate. I picked one up and felt the unmistakable surface of a dinosaur egg shell.</w:t>
      </w:r>
    </w:p>
    <w:p w:rsidR="00F4691D" w:rsidRDefault="00F4691D" w:rsidP="00F4691D">
      <w:pPr>
        <w:widowControl w:val="0"/>
        <w:ind w:firstLine="709"/>
        <w:jc w:val="both"/>
        <w:rPr>
          <w:sz w:val="20"/>
          <w:lang w:val="en-US"/>
        </w:rPr>
      </w:pPr>
    </w:p>
    <w:p w:rsidR="00F4691D" w:rsidRDefault="00F4691D" w:rsidP="00F4691D">
      <w:pPr>
        <w:widowControl w:val="0"/>
        <w:ind w:firstLine="384"/>
        <w:jc w:val="both"/>
        <w:rPr>
          <w:sz w:val="20"/>
          <w:lang w:val="en-US"/>
        </w:rPr>
      </w:pPr>
      <w:r>
        <w:rPr>
          <w:sz w:val="20"/>
          <w:lang w:val="en-US"/>
        </w:rPr>
        <w:t xml:space="preserve">Suddenly villagers began to crowd around our group and joyful children led us through the narrow streets of the village, which were lined with modest houses, to a site that contained even more eggs. The reason for their excitement soon became evident. In 1991, while building a foundation, a farmer discovered some prehistoric eggs, and soon enthusiastic collectors were buying the eggs for a dollar a piece, a significant sum of money in rural </w:t>
      </w:r>
      <w:smartTag w:uri="urn:schemas-microsoft-com:office:smarttags" w:element="place">
        <w:smartTag w:uri="urn:schemas-microsoft-com:office:smarttags" w:element="country-region">
          <w:r>
            <w:rPr>
              <w:sz w:val="20"/>
              <w:lang w:val="en-US"/>
            </w:rPr>
            <w:t>China</w:t>
          </w:r>
        </w:smartTag>
      </w:smartTag>
      <w:r>
        <w:rPr>
          <w:sz w:val="20"/>
          <w:lang w:val="en-US"/>
        </w:rPr>
        <w:t>.</w:t>
      </w:r>
    </w:p>
    <w:p w:rsidR="00F4691D" w:rsidRDefault="00F4691D" w:rsidP="00F4691D">
      <w:pPr>
        <w:widowControl w:val="0"/>
        <w:ind w:firstLine="384"/>
        <w:jc w:val="both"/>
        <w:rPr>
          <w:sz w:val="20"/>
          <w:lang w:val="en-US"/>
        </w:rPr>
      </w:pPr>
    </w:p>
    <w:p w:rsidR="00F4691D" w:rsidRDefault="00F4691D" w:rsidP="00F4691D">
      <w:pPr>
        <w:widowControl w:val="0"/>
        <w:ind w:firstLine="384"/>
        <w:jc w:val="both"/>
        <w:rPr>
          <w:sz w:val="20"/>
          <w:lang w:val="en-US"/>
        </w:rPr>
      </w:pPr>
      <w:r>
        <w:rPr>
          <w:sz w:val="20"/>
          <w:lang w:val="en-US"/>
        </w:rPr>
        <w:t xml:space="preserve">The eggs were then taken to </w:t>
      </w:r>
      <w:smartTag w:uri="urn:schemas-microsoft-com:office:smarttags" w:element="place">
        <w:r>
          <w:rPr>
            <w:sz w:val="20"/>
            <w:lang w:val="en-US"/>
          </w:rPr>
          <w:t>North America</w:t>
        </w:r>
      </w:smartTag>
      <w:r>
        <w:rPr>
          <w:sz w:val="20"/>
          <w:lang w:val="en-US"/>
        </w:rPr>
        <w:t xml:space="preserve"> where even the smallest ones were sold for up to $1,200. After hearing that celebrities such as Steven Spielberg had bought eggs, buyers at an auction went wild and paid an amazing $78,000 for a nest of ten eggs.</w:t>
      </w:r>
    </w:p>
    <w:p w:rsidR="00F4691D" w:rsidRDefault="00F4691D" w:rsidP="00F4691D">
      <w:pPr>
        <w:widowControl w:val="0"/>
        <w:ind w:firstLine="709"/>
        <w:jc w:val="both"/>
        <w:rPr>
          <w:sz w:val="20"/>
          <w:lang w:val="en-US"/>
        </w:rPr>
      </w:pPr>
    </w:p>
    <w:p w:rsidR="00F4691D" w:rsidRDefault="00F4691D" w:rsidP="00F4691D">
      <w:pPr>
        <w:widowControl w:val="0"/>
        <w:ind w:firstLine="709"/>
        <w:jc w:val="both"/>
        <w:rPr>
          <w:sz w:val="20"/>
          <w:lang w:val="en-US"/>
        </w:rPr>
      </w:pPr>
      <w:r>
        <w:rPr>
          <w:sz w:val="20"/>
          <w:lang w:val="en-US"/>
        </w:rPr>
        <w:t xml:space="preserve">Chinese officials soon became alarmed and began to stop the exportation of eggs, declaring them "national treasures". In 1993 the authorities stopped smugglers taking 3,000 eggs out of the country. The eggs are now housed at the </w:t>
      </w:r>
      <w:smartTag w:uri="urn:schemas-microsoft-com:office:smarttags" w:element="place">
        <w:smartTag w:uri="urn:schemas-microsoft-com:office:smarttags" w:element="PlaceType">
          <w:r>
            <w:rPr>
              <w:sz w:val="20"/>
              <w:lang w:val="en-US"/>
            </w:rPr>
            <w:t>Institute</w:t>
          </w:r>
        </w:smartTag>
        <w:r>
          <w:rPr>
            <w:sz w:val="20"/>
            <w:lang w:val="en-US"/>
          </w:rPr>
          <w:t xml:space="preserve"> of </w:t>
        </w:r>
        <w:smartTag w:uri="urn:schemas-microsoft-com:office:smarttags" w:element="PlaceName">
          <w:r>
            <w:rPr>
              <w:sz w:val="20"/>
              <w:lang w:val="en-US"/>
            </w:rPr>
            <w:t>Cultural Relics</w:t>
          </w:r>
        </w:smartTag>
      </w:smartTag>
      <w:r>
        <w:rPr>
          <w:sz w:val="20"/>
          <w:lang w:val="en-US"/>
        </w:rPr>
        <w:t xml:space="preserve"> and are guarded by locals who were hired to protect them.</w:t>
      </w:r>
    </w:p>
    <w:p w:rsidR="00F4691D" w:rsidRDefault="00F4691D" w:rsidP="00F4691D">
      <w:pPr>
        <w:widowControl w:val="0"/>
        <w:ind w:firstLine="709"/>
        <w:jc w:val="both"/>
        <w:rPr>
          <w:sz w:val="20"/>
          <w:lang w:val="en-US"/>
        </w:rPr>
      </w:pPr>
    </w:p>
    <w:p w:rsidR="00F4691D" w:rsidRDefault="00F4691D" w:rsidP="00F4691D">
      <w:pPr>
        <w:widowControl w:val="0"/>
        <w:ind w:firstLine="709"/>
        <w:jc w:val="both"/>
        <w:rPr>
          <w:sz w:val="20"/>
          <w:lang w:val="en-US"/>
        </w:rPr>
      </w:pPr>
      <w:r>
        <w:rPr>
          <w:sz w:val="20"/>
          <w:lang w:val="en-US"/>
        </w:rPr>
        <w:t xml:space="preserve">It is not just the eggs that have excited scientists, it's the chance that one will contain an embryo that can be identified, enabling </w:t>
      </w:r>
      <w:r>
        <w:rPr>
          <w:b/>
          <w:bCs/>
          <w:i/>
          <w:iCs/>
          <w:sz w:val="20"/>
          <w:u w:val="single"/>
          <w:lang w:val="en-US"/>
        </w:rPr>
        <w:t>them</w:t>
      </w:r>
      <w:r>
        <w:rPr>
          <w:sz w:val="20"/>
          <w:lang w:val="en-US"/>
        </w:rPr>
        <w:t xml:space="preserve"> to confirm which species of dinosaur the egg came from. Scientists have been lucky a few times, but since most embryos are just a mixed-up set of bones that have separated and fallen into the bottom of the egg, other factors such as size, shape, and texture are used to give them names.</w:t>
      </w:r>
    </w:p>
    <w:p w:rsidR="00F4691D" w:rsidRDefault="00F4691D" w:rsidP="00F4691D">
      <w:pPr>
        <w:widowControl w:val="0"/>
        <w:ind w:firstLine="709"/>
        <w:jc w:val="both"/>
        <w:rPr>
          <w:sz w:val="20"/>
          <w:lang w:val="en-US"/>
        </w:rPr>
      </w:pPr>
    </w:p>
    <w:p w:rsidR="00F4691D" w:rsidRDefault="00F4691D" w:rsidP="00F4691D">
      <w:pPr>
        <w:widowControl w:val="0"/>
        <w:ind w:firstLine="709"/>
        <w:jc w:val="both"/>
        <w:rPr>
          <w:sz w:val="20"/>
          <w:lang w:val="en-US"/>
        </w:rPr>
      </w:pPr>
      <w:r>
        <w:rPr>
          <w:sz w:val="20"/>
          <w:lang w:val="en-US"/>
        </w:rPr>
        <w:t>The study of embryos could reveal more about the link between dinosaurs and their descendants, such as birds and certain species of lizards. This could determine whether some dinosaurs were warm</w:t>
      </w:r>
      <w:r>
        <w:rPr>
          <w:sz w:val="20"/>
          <w:lang w:val="en-US"/>
        </w:rPr>
        <w:softHyphen/>
        <w:t xml:space="preserve">blooded and how they protected and cared for their eggs and young. The most interesting idea is that of cloning, or reproducing a dinosaur using DNA, a scenario featured in the book and film </w:t>
      </w:r>
      <w:smartTag w:uri="urn:schemas-microsoft-com:office:smarttags" w:element="place">
        <w:smartTag w:uri="urn:schemas-microsoft-com:office:smarttags" w:element="PlaceName">
          <w:r>
            <w:rPr>
              <w:sz w:val="20"/>
              <w:lang w:val="en-US"/>
            </w:rPr>
            <w:t>Jurassic</w:t>
          </w:r>
        </w:smartTag>
        <w:r>
          <w:rPr>
            <w:sz w:val="20"/>
            <w:lang w:val="en-US"/>
          </w:rPr>
          <w:t xml:space="preserve"> </w:t>
        </w:r>
        <w:smartTag w:uri="urn:schemas-microsoft-com:office:smarttags" w:element="PlaceType">
          <w:r>
            <w:rPr>
              <w:sz w:val="20"/>
              <w:lang w:val="en-US"/>
            </w:rPr>
            <w:t>Park</w:t>
          </w:r>
        </w:smartTag>
      </w:smartTag>
      <w:r>
        <w:rPr>
          <w:sz w:val="20"/>
          <w:lang w:val="en-US"/>
        </w:rPr>
        <w:t>. This, however, seems to be rather unlikely, as few scientists believe that cloning a dinosaur will ever be possible. Dinosaurs live only in our imaginations, a place where their magnificence will never die.</w:t>
      </w:r>
    </w:p>
    <w:p w:rsidR="00F4691D" w:rsidRDefault="00F4691D" w:rsidP="00F4691D">
      <w:pPr>
        <w:widowControl w:val="0"/>
        <w:ind w:firstLine="709"/>
        <w:jc w:val="both"/>
        <w:rPr>
          <w:sz w:val="20"/>
          <w:lang w:val="en-US"/>
        </w:rPr>
      </w:pPr>
    </w:p>
    <w:p w:rsidR="00F4691D" w:rsidRDefault="00F4691D" w:rsidP="00F4691D">
      <w:pPr>
        <w:widowControl w:val="0"/>
        <w:jc w:val="both"/>
        <w:rPr>
          <w:sz w:val="20"/>
          <w:lang w:val="en-US"/>
        </w:rPr>
      </w:pPr>
      <w:r>
        <w:rPr>
          <w:sz w:val="20"/>
          <w:lang w:val="en-US"/>
        </w:rPr>
        <w:t>1. How did the writer know that the objects were dinosaur eggs?</w:t>
      </w:r>
    </w:p>
    <w:p w:rsidR="00F4691D" w:rsidRDefault="00F4691D" w:rsidP="00F4691D">
      <w:pPr>
        <w:widowControl w:val="0"/>
        <w:ind w:firstLine="709"/>
        <w:jc w:val="both"/>
        <w:rPr>
          <w:sz w:val="20"/>
          <w:lang w:val="en-US"/>
        </w:rPr>
      </w:pPr>
      <w:r>
        <w:rPr>
          <w:b/>
          <w:bCs/>
          <w:sz w:val="20"/>
          <w:lang w:val="en-US"/>
        </w:rPr>
        <w:t>A</w:t>
      </w:r>
      <w:r>
        <w:rPr>
          <w:sz w:val="20"/>
          <w:lang w:val="en-US"/>
        </w:rPr>
        <w:tab/>
        <w:t>because there were so many of them</w:t>
      </w:r>
    </w:p>
    <w:p w:rsidR="00F4691D" w:rsidRDefault="00F4691D" w:rsidP="00F4691D">
      <w:pPr>
        <w:widowControl w:val="0"/>
        <w:ind w:firstLine="709"/>
        <w:jc w:val="both"/>
        <w:rPr>
          <w:sz w:val="20"/>
          <w:lang w:val="en-US"/>
        </w:rPr>
      </w:pPr>
      <w:r>
        <w:rPr>
          <w:b/>
          <w:bCs/>
          <w:sz w:val="20"/>
          <w:lang w:val="en-US"/>
        </w:rPr>
        <w:t>B</w:t>
      </w:r>
      <w:r>
        <w:rPr>
          <w:sz w:val="20"/>
          <w:lang w:val="en-US"/>
        </w:rPr>
        <w:tab/>
        <w:t>because he touched one</w:t>
      </w:r>
    </w:p>
    <w:p w:rsidR="00F4691D" w:rsidRDefault="00F4691D" w:rsidP="00F4691D">
      <w:pPr>
        <w:widowControl w:val="0"/>
        <w:ind w:firstLine="709"/>
        <w:jc w:val="both"/>
        <w:rPr>
          <w:sz w:val="20"/>
          <w:lang w:val="en-US"/>
        </w:rPr>
      </w:pPr>
      <w:r>
        <w:rPr>
          <w:b/>
          <w:bCs/>
          <w:sz w:val="20"/>
          <w:lang w:val="en-US"/>
        </w:rPr>
        <w:t>C</w:t>
      </w:r>
      <w:r>
        <w:rPr>
          <w:sz w:val="20"/>
          <w:lang w:val="en-US"/>
        </w:rPr>
        <w:tab/>
        <w:t>because of their shape</w:t>
      </w:r>
    </w:p>
    <w:p w:rsidR="00F4691D" w:rsidRDefault="00F4691D" w:rsidP="00F4691D">
      <w:pPr>
        <w:widowControl w:val="0"/>
        <w:ind w:firstLine="709"/>
        <w:jc w:val="both"/>
        <w:rPr>
          <w:sz w:val="20"/>
          <w:lang w:val="en-US"/>
        </w:rPr>
      </w:pPr>
      <w:r>
        <w:rPr>
          <w:b/>
          <w:bCs/>
          <w:sz w:val="20"/>
          <w:lang w:val="en-US"/>
        </w:rPr>
        <w:t>D</w:t>
      </w:r>
      <w:r>
        <w:rPr>
          <w:sz w:val="20"/>
          <w:lang w:val="en-US"/>
        </w:rPr>
        <w:tab/>
        <w:t>because they were fossils</w:t>
      </w:r>
    </w:p>
    <w:p w:rsidR="00F4691D" w:rsidRDefault="00F4691D" w:rsidP="00F4691D">
      <w:pPr>
        <w:widowControl w:val="0"/>
        <w:jc w:val="both"/>
        <w:rPr>
          <w:sz w:val="20"/>
          <w:lang w:val="en-US"/>
        </w:rPr>
      </w:pPr>
      <w:r>
        <w:rPr>
          <w:sz w:val="20"/>
          <w:lang w:val="en-US"/>
        </w:rPr>
        <w:t>2. The villagers considered the original price of the eggs to be</w:t>
      </w:r>
    </w:p>
    <w:p w:rsidR="00F4691D" w:rsidRDefault="00F4691D" w:rsidP="00F4691D">
      <w:pPr>
        <w:widowControl w:val="0"/>
        <w:ind w:firstLine="709"/>
        <w:jc w:val="both"/>
        <w:rPr>
          <w:sz w:val="20"/>
          <w:lang w:val="en-US"/>
        </w:rPr>
      </w:pPr>
      <w:r>
        <w:rPr>
          <w:b/>
          <w:bCs/>
          <w:sz w:val="20"/>
          <w:lang w:val="en-US"/>
        </w:rPr>
        <w:t>A</w:t>
      </w:r>
      <w:r>
        <w:rPr>
          <w:sz w:val="20"/>
          <w:lang w:val="en-US"/>
        </w:rPr>
        <w:tab/>
        <w:t>reasonable.</w:t>
      </w:r>
    </w:p>
    <w:p w:rsidR="00F4691D" w:rsidRDefault="00F4691D" w:rsidP="00F4691D">
      <w:pPr>
        <w:widowControl w:val="0"/>
        <w:ind w:firstLine="709"/>
        <w:jc w:val="both"/>
        <w:rPr>
          <w:sz w:val="20"/>
          <w:lang w:val="en-US"/>
        </w:rPr>
      </w:pPr>
      <w:r>
        <w:rPr>
          <w:b/>
          <w:bCs/>
          <w:sz w:val="20"/>
          <w:lang w:val="en-US"/>
        </w:rPr>
        <w:t xml:space="preserve">B </w:t>
      </w:r>
      <w:r>
        <w:rPr>
          <w:sz w:val="20"/>
          <w:lang w:val="en-US"/>
        </w:rPr>
        <w:t xml:space="preserve">  </w:t>
      </w:r>
      <w:r>
        <w:rPr>
          <w:sz w:val="20"/>
          <w:lang w:val="en-US"/>
        </w:rPr>
        <w:tab/>
        <w:t>unfair.</w:t>
      </w:r>
    </w:p>
    <w:p w:rsidR="00F4691D" w:rsidRDefault="00F4691D" w:rsidP="00F4691D">
      <w:pPr>
        <w:widowControl w:val="0"/>
        <w:ind w:firstLine="709"/>
        <w:jc w:val="both"/>
        <w:rPr>
          <w:sz w:val="20"/>
          <w:lang w:val="en-US"/>
        </w:rPr>
      </w:pPr>
      <w:r>
        <w:rPr>
          <w:b/>
          <w:bCs/>
          <w:sz w:val="20"/>
          <w:lang w:val="en-US"/>
        </w:rPr>
        <w:t>C</w:t>
      </w:r>
      <w:r>
        <w:rPr>
          <w:sz w:val="20"/>
          <w:lang w:val="en-US"/>
        </w:rPr>
        <w:tab/>
        <w:t>too low.</w:t>
      </w:r>
    </w:p>
    <w:p w:rsidR="00F4691D" w:rsidRDefault="00F4691D" w:rsidP="00F4691D">
      <w:pPr>
        <w:widowControl w:val="0"/>
        <w:ind w:firstLine="709"/>
        <w:jc w:val="both"/>
        <w:rPr>
          <w:sz w:val="20"/>
          <w:lang w:val="en-US"/>
        </w:rPr>
      </w:pPr>
      <w:r>
        <w:rPr>
          <w:b/>
          <w:bCs/>
          <w:sz w:val="20"/>
          <w:lang w:val="en-US"/>
        </w:rPr>
        <w:t>D</w:t>
      </w:r>
      <w:r>
        <w:rPr>
          <w:sz w:val="20"/>
          <w:lang w:val="en-US"/>
        </w:rPr>
        <w:t xml:space="preserve"> </w:t>
      </w:r>
      <w:r>
        <w:rPr>
          <w:sz w:val="20"/>
          <w:lang w:val="en-US"/>
        </w:rPr>
        <w:tab/>
        <w:t>high.</w:t>
      </w:r>
    </w:p>
    <w:p w:rsidR="00F4691D" w:rsidRDefault="00F4691D" w:rsidP="00F4691D">
      <w:pPr>
        <w:widowControl w:val="0"/>
        <w:jc w:val="both"/>
        <w:rPr>
          <w:sz w:val="20"/>
          <w:lang w:val="en-US"/>
        </w:rPr>
      </w:pPr>
    </w:p>
    <w:p w:rsidR="00F4691D" w:rsidRDefault="00F4691D" w:rsidP="00F4691D">
      <w:pPr>
        <w:widowControl w:val="0"/>
        <w:jc w:val="both"/>
        <w:rPr>
          <w:sz w:val="20"/>
          <w:lang w:val="en-US"/>
        </w:rPr>
      </w:pPr>
      <w:r>
        <w:rPr>
          <w:sz w:val="20"/>
          <w:lang w:val="en-US"/>
        </w:rPr>
        <w:t>3. Why did lots of people suddenly want to buy the eggs?</w:t>
      </w:r>
    </w:p>
    <w:p w:rsidR="00F4691D" w:rsidRDefault="00F4691D" w:rsidP="00F4691D">
      <w:pPr>
        <w:widowControl w:val="0"/>
        <w:ind w:firstLine="709"/>
        <w:jc w:val="both"/>
        <w:rPr>
          <w:sz w:val="20"/>
          <w:lang w:val="en-US"/>
        </w:rPr>
      </w:pPr>
      <w:r>
        <w:rPr>
          <w:b/>
          <w:bCs/>
          <w:sz w:val="20"/>
          <w:lang w:val="en-US"/>
        </w:rPr>
        <w:t>A</w:t>
      </w:r>
      <w:r>
        <w:rPr>
          <w:sz w:val="20"/>
          <w:lang w:val="en-US"/>
        </w:rPr>
        <w:t xml:space="preserve"> </w:t>
      </w:r>
      <w:r>
        <w:rPr>
          <w:sz w:val="20"/>
          <w:lang w:val="en-US"/>
        </w:rPr>
        <w:tab/>
        <w:t xml:space="preserve">They were of scientific value. </w:t>
      </w:r>
    </w:p>
    <w:p w:rsidR="00F4691D" w:rsidRDefault="00F4691D" w:rsidP="00F4691D">
      <w:pPr>
        <w:widowControl w:val="0"/>
        <w:ind w:firstLine="709"/>
        <w:jc w:val="both"/>
        <w:rPr>
          <w:sz w:val="20"/>
          <w:lang w:val="en-US"/>
        </w:rPr>
      </w:pPr>
      <w:r>
        <w:rPr>
          <w:b/>
          <w:bCs/>
          <w:sz w:val="20"/>
          <w:lang w:val="en-US"/>
        </w:rPr>
        <w:t xml:space="preserve">B </w:t>
      </w:r>
      <w:r>
        <w:rPr>
          <w:sz w:val="20"/>
          <w:lang w:val="en-US"/>
        </w:rPr>
        <w:tab/>
        <w:t xml:space="preserve">They were cheap in </w:t>
      </w:r>
      <w:smartTag w:uri="urn:schemas-microsoft-com:office:smarttags" w:element="place">
        <w:smartTag w:uri="urn:schemas-microsoft-com:office:smarttags" w:element="country-region">
          <w:r>
            <w:rPr>
              <w:sz w:val="20"/>
              <w:lang w:val="en-US"/>
            </w:rPr>
            <w:t>China</w:t>
          </w:r>
        </w:smartTag>
      </w:smartTag>
      <w:r>
        <w:rPr>
          <w:sz w:val="20"/>
          <w:lang w:val="en-US"/>
        </w:rPr>
        <w:t xml:space="preserve">. </w:t>
      </w:r>
    </w:p>
    <w:p w:rsidR="00F4691D" w:rsidRDefault="00F4691D" w:rsidP="00F4691D">
      <w:pPr>
        <w:widowControl w:val="0"/>
        <w:ind w:firstLine="709"/>
        <w:jc w:val="both"/>
        <w:rPr>
          <w:sz w:val="20"/>
          <w:lang w:val="en-US"/>
        </w:rPr>
      </w:pPr>
      <w:r>
        <w:rPr>
          <w:b/>
          <w:bCs/>
          <w:sz w:val="20"/>
          <w:lang w:val="en-US"/>
        </w:rPr>
        <w:t>C</w:t>
      </w:r>
      <w:r>
        <w:rPr>
          <w:sz w:val="20"/>
          <w:lang w:val="en-US"/>
        </w:rPr>
        <w:t xml:space="preserve"> </w:t>
      </w:r>
      <w:r>
        <w:rPr>
          <w:sz w:val="20"/>
          <w:lang w:val="en-US"/>
        </w:rPr>
        <w:tab/>
        <w:t>Famous people had bought some.</w:t>
      </w:r>
    </w:p>
    <w:p w:rsidR="00F4691D" w:rsidRDefault="00F4691D" w:rsidP="00F4691D">
      <w:pPr>
        <w:widowControl w:val="0"/>
        <w:jc w:val="both"/>
        <w:rPr>
          <w:sz w:val="20"/>
          <w:lang w:val="en-US"/>
        </w:rPr>
      </w:pPr>
      <w:r>
        <w:rPr>
          <w:sz w:val="20"/>
          <w:lang w:val="en-US"/>
        </w:rPr>
        <w:t xml:space="preserve">     </w:t>
      </w:r>
      <w:r>
        <w:rPr>
          <w:sz w:val="20"/>
          <w:lang w:val="en-US"/>
        </w:rPr>
        <w:tab/>
      </w:r>
      <w:r>
        <w:rPr>
          <w:b/>
          <w:bCs/>
          <w:sz w:val="20"/>
          <w:lang w:val="en-US"/>
        </w:rPr>
        <w:t>D</w:t>
      </w:r>
      <w:r>
        <w:rPr>
          <w:sz w:val="20"/>
          <w:lang w:val="en-US"/>
        </w:rPr>
        <w:t xml:space="preserve"> </w:t>
      </w:r>
      <w:r>
        <w:rPr>
          <w:sz w:val="20"/>
          <w:lang w:val="en-US"/>
        </w:rPr>
        <w:tab/>
        <w:t>They were a good investment.</w:t>
      </w:r>
    </w:p>
    <w:p w:rsidR="00F4691D" w:rsidRDefault="00F4691D" w:rsidP="00F4691D">
      <w:pPr>
        <w:widowControl w:val="0"/>
        <w:jc w:val="both"/>
        <w:rPr>
          <w:sz w:val="20"/>
          <w:lang w:val="en-US"/>
        </w:rPr>
      </w:pPr>
      <w:r>
        <w:rPr>
          <w:sz w:val="20"/>
          <w:lang w:val="en-US"/>
        </w:rPr>
        <w:t>4. What did the Chinese authorities decide to do?</w:t>
      </w:r>
    </w:p>
    <w:p w:rsidR="00F4691D" w:rsidRDefault="00F4691D" w:rsidP="00F4691D">
      <w:pPr>
        <w:widowControl w:val="0"/>
        <w:ind w:firstLine="709"/>
        <w:jc w:val="both"/>
        <w:rPr>
          <w:sz w:val="20"/>
          <w:lang w:val="en-US"/>
        </w:rPr>
      </w:pPr>
      <w:r>
        <w:rPr>
          <w:b/>
          <w:bCs/>
          <w:sz w:val="20"/>
          <w:lang w:val="en-US"/>
        </w:rPr>
        <w:t>A</w:t>
      </w:r>
      <w:r>
        <w:rPr>
          <w:sz w:val="20"/>
          <w:lang w:val="en-US"/>
        </w:rPr>
        <w:tab/>
        <w:t>smuggle the eggs out of the country</w:t>
      </w:r>
    </w:p>
    <w:p w:rsidR="00F4691D" w:rsidRDefault="00F4691D" w:rsidP="00F4691D">
      <w:pPr>
        <w:widowControl w:val="0"/>
        <w:ind w:firstLine="709"/>
        <w:jc w:val="both"/>
        <w:rPr>
          <w:sz w:val="20"/>
          <w:lang w:val="en-US"/>
        </w:rPr>
      </w:pPr>
      <w:r>
        <w:rPr>
          <w:b/>
          <w:bCs/>
          <w:sz w:val="20"/>
          <w:lang w:val="en-US"/>
        </w:rPr>
        <w:t>B</w:t>
      </w:r>
      <w:r>
        <w:rPr>
          <w:sz w:val="20"/>
          <w:lang w:val="en-US"/>
        </w:rPr>
        <w:tab/>
        <w:t xml:space="preserve">have the eggs returned to </w:t>
      </w:r>
      <w:smartTag w:uri="urn:schemas-microsoft-com:office:smarttags" w:element="place">
        <w:smartTag w:uri="urn:schemas-microsoft-com:office:smarttags" w:element="country-region">
          <w:r>
            <w:rPr>
              <w:sz w:val="20"/>
              <w:lang w:val="en-US"/>
            </w:rPr>
            <w:t>China</w:t>
          </w:r>
        </w:smartTag>
      </w:smartTag>
    </w:p>
    <w:p w:rsidR="00F4691D" w:rsidRDefault="00F4691D" w:rsidP="00F4691D">
      <w:pPr>
        <w:widowControl w:val="0"/>
        <w:jc w:val="both"/>
        <w:rPr>
          <w:sz w:val="20"/>
          <w:lang w:val="en-US"/>
        </w:rPr>
      </w:pPr>
      <w:r>
        <w:rPr>
          <w:sz w:val="20"/>
          <w:lang w:val="en-US"/>
        </w:rPr>
        <w:t xml:space="preserve">  </w:t>
      </w:r>
      <w:r>
        <w:rPr>
          <w:sz w:val="20"/>
          <w:lang w:val="en-US"/>
        </w:rPr>
        <w:tab/>
      </w:r>
      <w:r>
        <w:rPr>
          <w:b/>
          <w:bCs/>
          <w:sz w:val="20"/>
          <w:lang w:val="en-US"/>
        </w:rPr>
        <w:t>C</w:t>
      </w:r>
      <w:r>
        <w:rPr>
          <w:sz w:val="20"/>
          <w:lang w:val="en-US"/>
        </w:rPr>
        <w:tab/>
        <w:t>prevent people taking the eggs out of the country</w:t>
      </w:r>
    </w:p>
    <w:p w:rsidR="00F4691D" w:rsidRDefault="00F4691D" w:rsidP="00F4691D">
      <w:pPr>
        <w:widowControl w:val="0"/>
        <w:ind w:firstLine="709"/>
        <w:jc w:val="both"/>
        <w:rPr>
          <w:sz w:val="20"/>
          <w:lang w:val="en-US"/>
        </w:rPr>
      </w:pPr>
      <w:r>
        <w:rPr>
          <w:b/>
          <w:bCs/>
          <w:sz w:val="20"/>
          <w:lang w:val="en-US"/>
        </w:rPr>
        <w:t>D</w:t>
      </w:r>
      <w:r>
        <w:rPr>
          <w:sz w:val="20"/>
          <w:lang w:val="en-US"/>
        </w:rPr>
        <w:tab/>
        <w:t>sell the eggs</w:t>
      </w:r>
    </w:p>
    <w:p w:rsidR="00F4691D" w:rsidRDefault="00F4691D" w:rsidP="00F4691D">
      <w:pPr>
        <w:widowControl w:val="0"/>
        <w:jc w:val="both"/>
        <w:rPr>
          <w:sz w:val="20"/>
          <w:lang w:val="en-US"/>
        </w:rPr>
      </w:pPr>
      <w:r>
        <w:rPr>
          <w:sz w:val="20"/>
          <w:lang w:val="en-US"/>
        </w:rPr>
        <w:t xml:space="preserve">5. What does </w:t>
      </w:r>
      <w:r>
        <w:rPr>
          <w:b/>
          <w:bCs/>
          <w:i/>
          <w:iCs/>
          <w:sz w:val="20"/>
          <w:u w:val="single"/>
          <w:lang w:val="en-US"/>
        </w:rPr>
        <w:t>them</w:t>
      </w:r>
      <w:r>
        <w:rPr>
          <w:sz w:val="20"/>
          <w:lang w:val="en-US"/>
        </w:rPr>
        <w:t xml:space="preserve"> (paragraph 5) refer to?</w:t>
      </w:r>
    </w:p>
    <w:p w:rsidR="00F4691D" w:rsidRDefault="00F4691D" w:rsidP="00F4691D">
      <w:pPr>
        <w:widowControl w:val="0"/>
        <w:ind w:firstLine="709"/>
        <w:jc w:val="both"/>
        <w:rPr>
          <w:sz w:val="20"/>
          <w:lang w:val="en-US"/>
        </w:rPr>
      </w:pPr>
      <w:r>
        <w:rPr>
          <w:b/>
          <w:bCs/>
          <w:sz w:val="20"/>
          <w:lang w:val="en-US"/>
        </w:rPr>
        <w:t>A</w:t>
      </w:r>
      <w:r>
        <w:rPr>
          <w:sz w:val="20"/>
          <w:lang w:val="en-US"/>
        </w:rPr>
        <w:tab/>
        <w:t>the eggs</w:t>
      </w:r>
    </w:p>
    <w:p w:rsidR="00F4691D" w:rsidRDefault="00F4691D" w:rsidP="00F4691D">
      <w:pPr>
        <w:widowControl w:val="0"/>
        <w:ind w:firstLine="709"/>
        <w:jc w:val="both"/>
        <w:rPr>
          <w:sz w:val="20"/>
          <w:lang w:val="en-US"/>
        </w:rPr>
      </w:pPr>
      <w:r>
        <w:rPr>
          <w:b/>
          <w:bCs/>
          <w:sz w:val="20"/>
          <w:lang w:val="en-US"/>
        </w:rPr>
        <w:t>B</w:t>
      </w:r>
      <w:r>
        <w:rPr>
          <w:sz w:val="20"/>
          <w:lang w:val="en-US"/>
        </w:rPr>
        <w:tab/>
        <w:t>the scientists</w:t>
      </w:r>
    </w:p>
    <w:p w:rsidR="00F4691D" w:rsidRDefault="00F4691D" w:rsidP="00F4691D">
      <w:pPr>
        <w:pStyle w:val="5"/>
        <w:widowControl w:val="0"/>
        <w:ind w:firstLine="709"/>
        <w:rPr>
          <w:lang w:val="en-US"/>
        </w:rPr>
      </w:pPr>
      <w:r>
        <w:rPr>
          <w:b/>
          <w:bCs w:val="0"/>
          <w:lang w:val="en-US"/>
        </w:rPr>
        <w:t>C</w:t>
      </w:r>
      <w:r>
        <w:rPr>
          <w:lang w:val="en-US"/>
        </w:rPr>
        <w:tab/>
        <w:t>the embryos</w:t>
      </w:r>
    </w:p>
    <w:p w:rsidR="00F4691D" w:rsidRDefault="00F4691D" w:rsidP="00F4691D">
      <w:pPr>
        <w:widowControl w:val="0"/>
        <w:ind w:firstLine="709"/>
        <w:jc w:val="both"/>
        <w:rPr>
          <w:sz w:val="20"/>
          <w:lang w:val="en-US"/>
        </w:rPr>
      </w:pPr>
      <w:r>
        <w:rPr>
          <w:b/>
          <w:bCs/>
          <w:sz w:val="20"/>
          <w:lang w:val="en-US"/>
        </w:rPr>
        <w:t>D</w:t>
      </w:r>
      <w:r>
        <w:rPr>
          <w:sz w:val="20"/>
          <w:lang w:val="en-US"/>
        </w:rPr>
        <w:tab/>
        <w:t>the authorities</w:t>
      </w:r>
    </w:p>
    <w:p w:rsidR="00F4691D" w:rsidRDefault="00F4691D" w:rsidP="00F4691D">
      <w:pPr>
        <w:widowControl w:val="0"/>
        <w:jc w:val="both"/>
        <w:rPr>
          <w:sz w:val="20"/>
          <w:lang w:val="en-US"/>
        </w:rPr>
      </w:pPr>
      <w:r>
        <w:rPr>
          <w:sz w:val="20"/>
          <w:lang w:val="en-US"/>
        </w:rPr>
        <w:t>6. What might examining the embryos show?</w:t>
      </w:r>
    </w:p>
    <w:p w:rsidR="00F4691D" w:rsidRDefault="00F4691D" w:rsidP="00F4691D">
      <w:pPr>
        <w:widowControl w:val="0"/>
        <w:ind w:firstLine="709"/>
        <w:jc w:val="both"/>
        <w:rPr>
          <w:sz w:val="20"/>
          <w:lang w:val="en-US"/>
        </w:rPr>
      </w:pPr>
      <w:r>
        <w:rPr>
          <w:b/>
          <w:bCs/>
          <w:sz w:val="20"/>
          <w:lang w:val="en-US"/>
        </w:rPr>
        <w:t>A</w:t>
      </w:r>
      <w:r>
        <w:rPr>
          <w:sz w:val="20"/>
          <w:lang w:val="en-US"/>
        </w:rPr>
        <w:tab/>
        <w:t>how their eggs developed</w:t>
      </w:r>
    </w:p>
    <w:p w:rsidR="00F4691D" w:rsidRDefault="00F4691D" w:rsidP="00F4691D">
      <w:pPr>
        <w:widowControl w:val="0"/>
        <w:ind w:firstLine="709"/>
        <w:jc w:val="both"/>
        <w:rPr>
          <w:b/>
          <w:bCs/>
          <w:sz w:val="20"/>
          <w:lang w:val="en-US"/>
        </w:rPr>
      </w:pPr>
      <w:r>
        <w:rPr>
          <w:b/>
          <w:bCs/>
          <w:sz w:val="20"/>
          <w:lang w:val="en-US"/>
        </w:rPr>
        <w:t>B</w:t>
      </w:r>
      <w:r>
        <w:rPr>
          <w:b/>
          <w:bCs/>
          <w:sz w:val="20"/>
          <w:lang w:val="en-US"/>
        </w:rPr>
        <w:tab/>
      </w:r>
      <w:r>
        <w:rPr>
          <w:sz w:val="20"/>
          <w:lang w:val="en-US"/>
        </w:rPr>
        <w:t>whether all dinosaurs were cold-blooded</w:t>
      </w:r>
    </w:p>
    <w:p w:rsidR="00F4691D" w:rsidRDefault="00F4691D" w:rsidP="00F4691D">
      <w:pPr>
        <w:widowControl w:val="0"/>
        <w:ind w:firstLine="709"/>
        <w:jc w:val="both"/>
        <w:rPr>
          <w:sz w:val="20"/>
          <w:lang w:val="en-US"/>
        </w:rPr>
      </w:pPr>
      <w:r>
        <w:rPr>
          <w:b/>
          <w:bCs/>
          <w:sz w:val="20"/>
          <w:lang w:val="en-US"/>
        </w:rPr>
        <w:t>C</w:t>
      </w:r>
      <w:r>
        <w:rPr>
          <w:b/>
          <w:bCs/>
          <w:sz w:val="20"/>
          <w:lang w:val="en-US"/>
        </w:rPr>
        <w:tab/>
      </w:r>
      <w:r>
        <w:rPr>
          <w:sz w:val="20"/>
          <w:lang w:val="en-US"/>
        </w:rPr>
        <w:t>whether dinosaurs can be cloned</w:t>
      </w:r>
    </w:p>
    <w:p w:rsidR="00F4691D" w:rsidRDefault="00F4691D" w:rsidP="00F4691D">
      <w:pPr>
        <w:rPr>
          <w:rFonts w:ascii="Franklin Gothic Medium" w:eastAsia="Arial Unicode MS" w:hAnsi="Franklin Gothic Medium"/>
          <w:b/>
          <w:iCs/>
          <w:sz w:val="20"/>
          <w:lang w:val="en-US"/>
        </w:rPr>
      </w:pPr>
      <w:r>
        <w:rPr>
          <w:b/>
          <w:bCs/>
          <w:sz w:val="20"/>
          <w:lang w:val="en-US"/>
        </w:rPr>
        <w:t xml:space="preserve">              D</w:t>
      </w:r>
      <w:r>
        <w:rPr>
          <w:b/>
          <w:bCs/>
          <w:sz w:val="20"/>
          <w:lang w:val="en-US"/>
        </w:rPr>
        <w:tab/>
      </w:r>
      <w:r>
        <w:rPr>
          <w:sz w:val="20"/>
          <w:lang w:val="en-US"/>
        </w:rPr>
        <w:t>that dinosaurs were a type of lizard</w:t>
      </w:r>
    </w:p>
    <w:p w:rsidR="00340A9F" w:rsidRPr="00BB233B" w:rsidRDefault="00340A9F" w:rsidP="008E4F13">
      <w:pPr>
        <w:pStyle w:val="a6"/>
        <w:tabs>
          <w:tab w:val="clear" w:pos="4677"/>
          <w:tab w:val="clear" w:pos="9355"/>
        </w:tabs>
        <w:rPr>
          <w:i/>
          <w:sz w:val="20"/>
          <w:szCs w:val="20"/>
          <w:lang w:val="en-US"/>
        </w:rPr>
      </w:pPr>
    </w:p>
    <w:p w:rsidR="009F1CE9" w:rsidRDefault="009F1CE9" w:rsidP="00BB233B">
      <w:pPr>
        <w:pStyle w:val="a6"/>
        <w:tabs>
          <w:tab w:val="clear" w:pos="4677"/>
          <w:tab w:val="clear" w:pos="9355"/>
        </w:tabs>
        <w:jc w:val="center"/>
        <w:rPr>
          <w:i/>
          <w:sz w:val="20"/>
          <w:szCs w:val="20"/>
        </w:rPr>
      </w:pPr>
      <w:r>
        <w:rPr>
          <w:i/>
          <w:sz w:val="20"/>
          <w:szCs w:val="20"/>
        </w:rPr>
        <w:t>Специальность 080502.65 «Экономика и управление на предприятии (туризм, гостиничное хозяйство)»</w:t>
      </w:r>
    </w:p>
    <w:p w:rsidR="00A24503" w:rsidRDefault="00A24503" w:rsidP="000E4CFB">
      <w:pPr>
        <w:pStyle w:val="a6"/>
        <w:tabs>
          <w:tab w:val="clear" w:pos="4677"/>
          <w:tab w:val="clear" w:pos="9355"/>
        </w:tabs>
        <w:rPr>
          <w:rFonts w:ascii="Franklin Gothic Medium" w:hAnsi="Franklin Gothic Medium"/>
          <w:b/>
          <w:sz w:val="22"/>
          <w:szCs w:val="22"/>
        </w:rPr>
      </w:pPr>
    </w:p>
    <w:p w:rsidR="000E4CFB" w:rsidRPr="000E4CFB" w:rsidRDefault="000E4CFB" w:rsidP="000E4CFB">
      <w:pPr>
        <w:jc w:val="center"/>
        <w:rPr>
          <w:sz w:val="20"/>
          <w:szCs w:val="20"/>
        </w:rPr>
      </w:pPr>
      <w:r w:rsidRPr="000E4CFB">
        <w:rPr>
          <w:sz w:val="20"/>
          <w:szCs w:val="20"/>
        </w:rPr>
        <w:t>Образец текста</w:t>
      </w:r>
    </w:p>
    <w:p w:rsidR="000E4CFB" w:rsidRPr="000E4CFB" w:rsidRDefault="000E4CFB" w:rsidP="000E4CFB">
      <w:pPr>
        <w:numPr>
          <w:ilvl w:val="0"/>
          <w:numId w:val="269"/>
        </w:numPr>
        <w:rPr>
          <w:sz w:val="20"/>
          <w:szCs w:val="20"/>
        </w:rPr>
      </w:pPr>
      <w:r w:rsidRPr="000E4CFB">
        <w:rPr>
          <w:sz w:val="20"/>
          <w:szCs w:val="20"/>
        </w:rPr>
        <w:t>Передать на английском языке краткое содержание текста</w:t>
      </w:r>
    </w:p>
    <w:p w:rsidR="000E4CFB" w:rsidRPr="000E4CFB" w:rsidRDefault="000E4CFB" w:rsidP="000E4CFB">
      <w:pPr>
        <w:jc w:val="center"/>
        <w:outlineLvl w:val="0"/>
        <w:rPr>
          <w:sz w:val="20"/>
          <w:szCs w:val="20"/>
          <w:lang w:val="en-US"/>
        </w:rPr>
      </w:pPr>
      <w:r w:rsidRPr="000E4CFB">
        <w:rPr>
          <w:sz w:val="20"/>
          <w:szCs w:val="20"/>
          <w:lang w:val="en-US"/>
        </w:rPr>
        <w:t>The impact of tourism on the environment</w:t>
      </w:r>
    </w:p>
    <w:p w:rsidR="000E4CFB" w:rsidRPr="000E4CFB" w:rsidRDefault="000E4CFB" w:rsidP="000E4CFB">
      <w:pPr>
        <w:jc w:val="center"/>
        <w:outlineLvl w:val="0"/>
        <w:rPr>
          <w:sz w:val="20"/>
          <w:szCs w:val="20"/>
          <w:lang w:val="en-US"/>
        </w:rPr>
      </w:pPr>
    </w:p>
    <w:p w:rsidR="000E4CFB" w:rsidRPr="000E4CFB" w:rsidRDefault="000E4CFB" w:rsidP="000E4CFB">
      <w:pPr>
        <w:jc w:val="both"/>
        <w:rPr>
          <w:sz w:val="20"/>
          <w:szCs w:val="20"/>
          <w:lang w:val="en-US"/>
        </w:rPr>
      </w:pPr>
      <w:r w:rsidRPr="000E4CFB">
        <w:rPr>
          <w:sz w:val="20"/>
          <w:szCs w:val="20"/>
          <w:lang w:val="en-US"/>
        </w:rPr>
        <w:tab/>
        <w:t xml:space="preserve">There are many examples of direct physical damage caused by tourism activities. The heavy use of water, air and land transport has a detrimental effect on the environment. The popularity of the countryside has resulted in soil erosion, especially on footpaths. Visitors damage plants and flowers. Serious erosion is also caused by cycling, horse riding and off-road use of motor vehicles. Water areas have environmental problems too. People who go boating make noise; boat engines pollute water and disturb marine ecosystems. Tourists like visiting small islands, remote mountains and undeveloped coastlines. Coral reefs around </w:t>
      </w:r>
      <w:smartTag w:uri="urn:schemas-microsoft-com:office:smarttags" w:element="place">
        <w:r w:rsidRPr="000E4CFB">
          <w:rPr>
            <w:sz w:val="20"/>
            <w:szCs w:val="20"/>
            <w:lang w:val="en-US"/>
          </w:rPr>
          <w:t>Caribbean</w:t>
        </w:r>
      </w:smartTag>
      <w:r w:rsidRPr="000E4CFB">
        <w:rPr>
          <w:sz w:val="20"/>
          <w:szCs w:val="20"/>
          <w:lang w:val="en-US"/>
        </w:rPr>
        <w:t xml:space="preserve"> islands have been damaged by boating and by souvenir collectors. Visitors trekking in the </w:t>
      </w:r>
      <w:smartTag w:uri="urn:schemas-microsoft-com:office:smarttags" w:element="place">
        <w:r w:rsidRPr="000E4CFB">
          <w:rPr>
            <w:sz w:val="20"/>
            <w:szCs w:val="20"/>
            <w:lang w:val="en-US"/>
          </w:rPr>
          <w:t>Himalaya</w:t>
        </w:r>
      </w:smartTag>
      <w:r w:rsidRPr="000E4CFB">
        <w:rPr>
          <w:sz w:val="20"/>
          <w:szCs w:val="20"/>
          <w:lang w:val="en-US"/>
        </w:rPr>
        <w:t xml:space="preserve"> have cut down trees for firewood. Turtles which lay their eggs on some Greek island beaches are threatened by tourists’ presence. There are two general approaches which can stop the damage. One strategy is to confine tourists to certain areas with hard-wearing surfaces and to restrict car parking spaces. Another is to disperse visitors over a wider area. This would reduce pressure on some footpaths.</w:t>
      </w:r>
    </w:p>
    <w:p w:rsidR="000E4CFB" w:rsidRPr="000E4CFB" w:rsidRDefault="000E4CFB" w:rsidP="000E4CFB">
      <w:pPr>
        <w:jc w:val="both"/>
        <w:rPr>
          <w:sz w:val="20"/>
          <w:szCs w:val="20"/>
          <w:lang w:val="en-US"/>
        </w:rPr>
      </w:pPr>
      <w:r w:rsidRPr="000E4CFB">
        <w:rPr>
          <w:sz w:val="20"/>
          <w:szCs w:val="20"/>
          <w:lang w:val="en-US"/>
        </w:rPr>
        <w:tab/>
        <w:t>Tourist destinations are not always in easily accessible areas. Road traffic increases air pollution. In order to reduce the negative impact of tourism it is possible to charge drivers to enter special zones and to permit only certain registration numbers to enter some tourist destination. Visitors can park on the outskirts of the city and catch a bus into the centre. There will be no parking problems. A number of popular tourist areas in town centers have been converted into pedestrian-only areas. Overcrowding is a problem too. Crowds can spoil the appearance and atmosphere of a place. One of the results of overcrowding is an increase in the amount of litter. It is very important to collect and dispose of the rubbish daily. Commercial interests should not be placed before concerns about appearance when providing new tourism facilities. New building should use local materials. The colour of vegetation reads and fields, the colour of local rock- all these factors should be taken into account by the designer. The height of a new building should not affect the view. Trees and shrubs should protect the building from noise and wind.</w:t>
      </w:r>
    </w:p>
    <w:p w:rsidR="00A24503" w:rsidRPr="000E4CFB" w:rsidRDefault="00A24503" w:rsidP="000E4CFB">
      <w:pPr>
        <w:pStyle w:val="a6"/>
        <w:tabs>
          <w:tab w:val="clear" w:pos="4677"/>
          <w:tab w:val="clear" w:pos="9355"/>
        </w:tabs>
        <w:ind w:left="360"/>
        <w:rPr>
          <w:rFonts w:ascii="Franklin Gothic Medium" w:hAnsi="Franklin Gothic Medium"/>
          <w:b/>
          <w:sz w:val="20"/>
          <w:szCs w:val="20"/>
        </w:rPr>
      </w:pPr>
    </w:p>
    <w:p w:rsidR="00340A9F" w:rsidRDefault="00340A9F" w:rsidP="009F1CE9">
      <w:pPr>
        <w:pStyle w:val="a6"/>
        <w:tabs>
          <w:tab w:val="clear" w:pos="4677"/>
          <w:tab w:val="clear" w:pos="9355"/>
        </w:tabs>
        <w:ind w:left="360"/>
        <w:jc w:val="center"/>
        <w:rPr>
          <w:rFonts w:ascii="Franklin Gothic Medium" w:hAnsi="Franklin Gothic Medium"/>
          <w:b/>
          <w:sz w:val="22"/>
          <w:szCs w:val="22"/>
        </w:rPr>
      </w:pPr>
      <w:r w:rsidRPr="00340A9F">
        <w:rPr>
          <w:rFonts w:ascii="Franklin Gothic Medium" w:hAnsi="Franklin Gothic Medium"/>
          <w:b/>
          <w:sz w:val="22"/>
          <w:szCs w:val="22"/>
        </w:rPr>
        <w:t>Немецкий язык</w:t>
      </w:r>
    </w:p>
    <w:p w:rsidR="00340A9F" w:rsidRDefault="00340A9F" w:rsidP="00340A9F">
      <w:pPr>
        <w:pStyle w:val="a6"/>
        <w:tabs>
          <w:tab w:val="clear" w:pos="4677"/>
          <w:tab w:val="clear" w:pos="9355"/>
        </w:tabs>
        <w:ind w:left="360"/>
        <w:jc w:val="center"/>
        <w:rPr>
          <w:i/>
          <w:sz w:val="20"/>
          <w:szCs w:val="20"/>
        </w:rPr>
      </w:pPr>
      <w:r>
        <w:rPr>
          <w:i/>
          <w:sz w:val="20"/>
          <w:szCs w:val="20"/>
        </w:rPr>
        <w:t>Специальность 080502.65 «Экономика и управление на предприятии (транспрот)», Специальность 080502.65 «Экономика и управление на предприятии (городское хозяйство)»</w:t>
      </w:r>
    </w:p>
    <w:p w:rsidR="00340A9F" w:rsidRDefault="00340A9F" w:rsidP="00340A9F">
      <w:pPr>
        <w:rPr>
          <w:sz w:val="28"/>
        </w:rPr>
      </w:pPr>
    </w:p>
    <w:p w:rsidR="00340A9F" w:rsidRPr="00340A9F" w:rsidRDefault="00340A9F" w:rsidP="00340A9F">
      <w:pPr>
        <w:rPr>
          <w:sz w:val="20"/>
          <w:szCs w:val="20"/>
        </w:rPr>
      </w:pPr>
      <w:r w:rsidRPr="00340A9F">
        <w:rPr>
          <w:sz w:val="20"/>
          <w:szCs w:val="20"/>
        </w:rPr>
        <w:t>Образцы экзаменационных текстов:</w:t>
      </w:r>
    </w:p>
    <w:p w:rsidR="00340A9F" w:rsidRPr="00340A9F" w:rsidRDefault="00340A9F" w:rsidP="00340A9F">
      <w:pPr>
        <w:rPr>
          <w:sz w:val="20"/>
          <w:szCs w:val="20"/>
        </w:rPr>
      </w:pPr>
    </w:p>
    <w:p w:rsidR="00340A9F" w:rsidRPr="00340A9F" w:rsidRDefault="00340A9F" w:rsidP="00340A9F">
      <w:pPr>
        <w:pStyle w:val="1"/>
        <w:rPr>
          <w:sz w:val="20"/>
          <w:szCs w:val="20"/>
        </w:rPr>
      </w:pPr>
      <w:r w:rsidRPr="00340A9F">
        <w:rPr>
          <w:sz w:val="20"/>
          <w:szCs w:val="20"/>
        </w:rPr>
        <w:t>RECHTSFORMEN VON UNTERNEHMEN</w:t>
      </w:r>
    </w:p>
    <w:p w:rsidR="00340A9F" w:rsidRPr="00340A9F" w:rsidRDefault="00340A9F" w:rsidP="00340A9F">
      <w:pPr>
        <w:pStyle w:val="aa"/>
        <w:ind w:firstLine="708"/>
        <w:rPr>
          <w:sz w:val="20"/>
          <w:szCs w:val="20"/>
          <w:lang w:val="en-US"/>
        </w:rPr>
      </w:pPr>
      <w:r w:rsidRPr="00340A9F">
        <w:rPr>
          <w:sz w:val="20"/>
          <w:szCs w:val="20"/>
          <w:lang w:val="en-US"/>
        </w:rPr>
        <w:t>Etwa 30 verschiedenartige Rechtsformen kann man unterscheiden. Wir werden hier nur die wichtigsten darstellen.</w:t>
      </w:r>
    </w:p>
    <w:p w:rsidR="00340A9F" w:rsidRPr="00340A9F" w:rsidRDefault="00340A9F" w:rsidP="00340A9F">
      <w:pPr>
        <w:pStyle w:val="aa"/>
        <w:ind w:firstLine="708"/>
        <w:rPr>
          <w:sz w:val="20"/>
          <w:szCs w:val="20"/>
          <w:lang w:val="en-US"/>
        </w:rPr>
      </w:pPr>
      <w:r w:rsidRPr="00340A9F">
        <w:rPr>
          <w:sz w:val="20"/>
          <w:szCs w:val="20"/>
          <w:lang w:val="en-US"/>
        </w:rPr>
        <w:t>Zunächst sollte man zwischen Betrieben des öffentlichen Rechts und Betrieben des Privatrechts unterscheiden. Öffentlich-rechtliche Betriebe finden wir bei Bund, Ländern und Gemeinden als Rundfunk- und Fernsehanstalten, Sparkassen und Banken, Universitäten, Elektrizitäts- und Wasserwerke, Verkehrsbetriebe, Büchereien, Schlachthüfe und vieles andere mehr. Bund, Länder und Gemeinden sind jedoch auch häufig  Eigentümmer von privatrechtlichen Unternehmen, die meist als Aktiengesellschaften geführt werden.</w:t>
      </w:r>
    </w:p>
    <w:p w:rsidR="00340A9F" w:rsidRPr="00340A9F" w:rsidRDefault="00340A9F" w:rsidP="00340A9F">
      <w:pPr>
        <w:pStyle w:val="aa"/>
        <w:ind w:firstLine="708"/>
        <w:rPr>
          <w:sz w:val="20"/>
          <w:szCs w:val="20"/>
          <w:lang w:val="en-US"/>
        </w:rPr>
      </w:pPr>
      <w:r w:rsidRPr="00340A9F">
        <w:rPr>
          <w:sz w:val="20"/>
          <w:szCs w:val="20"/>
          <w:lang w:val="en-US"/>
        </w:rPr>
        <w:t xml:space="preserve"> Im privaten Recht dominieren 5 Rechtsfoemen, sie unterscheiden  sich durch die Fragen der</w:t>
      </w:r>
    </w:p>
    <w:p w:rsidR="00340A9F" w:rsidRPr="00340A9F" w:rsidRDefault="00340A9F" w:rsidP="00340A9F">
      <w:pPr>
        <w:pStyle w:val="aa"/>
        <w:numPr>
          <w:ilvl w:val="0"/>
          <w:numId w:val="216"/>
        </w:numPr>
        <w:jc w:val="left"/>
        <w:rPr>
          <w:sz w:val="20"/>
          <w:szCs w:val="20"/>
        </w:rPr>
      </w:pPr>
      <w:r w:rsidRPr="00340A9F">
        <w:rPr>
          <w:sz w:val="20"/>
          <w:szCs w:val="20"/>
        </w:rPr>
        <w:t>Haftung und Übernahme des Risikos</w:t>
      </w:r>
    </w:p>
    <w:p w:rsidR="00340A9F" w:rsidRPr="00340A9F" w:rsidRDefault="00340A9F" w:rsidP="00340A9F">
      <w:pPr>
        <w:pStyle w:val="aa"/>
        <w:numPr>
          <w:ilvl w:val="0"/>
          <w:numId w:val="216"/>
        </w:numPr>
        <w:jc w:val="left"/>
        <w:rPr>
          <w:sz w:val="20"/>
          <w:szCs w:val="20"/>
        </w:rPr>
      </w:pPr>
      <w:r w:rsidRPr="00340A9F">
        <w:rPr>
          <w:sz w:val="20"/>
          <w:szCs w:val="20"/>
        </w:rPr>
        <w:t>Befügnis der Geschäftsleitung</w:t>
      </w:r>
    </w:p>
    <w:p w:rsidR="00340A9F" w:rsidRPr="00340A9F" w:rsidRDefault="00340A9F" w:rsidP="00340A9F">
      <w:pPr>
        <w:pStyle w:val="aa"/>
        <w:numPr>
          <w:ilvl w:val="0"/>
          <w:numId w:val="216"/>
        </w:numPr>
        <w:jc w:val="left"/>
        <w:rPr>
          <w:sz w:val="20"/>
          <w:szCs w:val="20"/>
        </w:rPr>
      </w:pPr>
      <w:r w:rsidRPr="00340A9F">
        <w:rPr>
          <w:sz w:val="20"/>
          <w:szCs w:val="20"/>
        </w:rPr>
        <w:t>Finanzierung</w:t>
      </w:r>
    </w:p>
    <w:p w:rsidR="00340A9F" w:rsidRPr="00340A9F" w:rsidRDefault="00340A9F" w:rsidP="00340A9F">
      <w:pPr>
        <w:pStyle w:val="aa"/>
        <w:numPr>
          <w:ilvl w:val="0"/>
          <w:numId w:val="216"/>
        </w:numPr>
        <w:jc w:val="left"/>
        <w:rPr>
          <w:sz w:val="20"/>
          <w:szCs w:val="20"/>
        </w:rPr>
      </w:pPr>
      <w:r w:rsidRPr="00340A9F">
        <w:rPr>
          <w:sz w:val="20"/>
          <w:szCs w:val="20"/>
        </w:rPr>
        <w:t>Besteuerung</w:t>
      </w:r>
    </w:p>
    <w:p w:rsidR="00340A9F" w:rsidRPr="00340A9F" w:rsidRDefault="00340A9F" w:rsidP="00340A9F">
      <w:pPr>
        <w:pStyle w:val="aa"/>
        <w:rPr>
          <w:sz w:val="20"/>
          <w:szCs w:val="20"/>
        </w:rPr>
      </w:pPr>
    </w:p>
    <w:p w:rsidR="00340A9F" w:rsidRPr="00340A9F" w:rsidRDefault="00340A9F" w:rsidP="00340A9F">
      <w:pPr>
        <w:pStyle w:val="aa"/>
        <w:ind w:firstLine="708"/>
        <w:rPr>
          <w:sz w:val="20"/>
          <w:szCs w:val="20"/>
          <w:lang w:val="en-US"/>
        </w:rPr>
      </w:pPr>
      <w:r w:rsidRPr="00340A9F">
        <w:rPr>
          <w:sz w:val="20"/>
          <w:szCs w:val="20"/>
          <w:lang w:val="en-US"/>
        </w:rPr>
        <w:t xml:space="preserve">Bei den Einzelunternehmen und den Personengesellschaften ist immer ein persönlicher Bezug zu dem oder den Inhabern gegeben. Sie sind in der Regel für die Leitung zuständig und haften auch meist mit ihrem gesamten Vermögen für Schulden der Unternehmung. Die Gewinne dieser Firmen werden als Einkommen der einzelnen Eigentümmer versteuert.        </w:t>
      </w:r>
    </w:p>
    <w:p w:rsidR="00340A9F" w:rsidRPr="00340A9F" w:rsidRDefault="00340A9F" w:rsidP="00340A9F">
      <w:pPr>
        <w:pStyle w:val="aa"/>
        <w:ind w:firstLine="708"/>
        <w:rPr>
          <w:sz w:val="20"/>
          <w:szCs w:val="20"/>
          <w:lang w:val="en-US"/>
        </w:rPr>
      </w:pPr>
      <w:r w:rsidRPr="00340A9F">
        <w:rPr>
          <w:sz w:val="20"/>
          <w:szCs w:val="20"/>
          <w:lang w:val="en-US"/>
        </w:rPr>
        <w:t>Bei den Kapitalgesellschaften ist dagegen die Beziehung zu den Eigentümern eigentlich eine Nebensache. Wichtig ist nur der eingezahlte Kapitalanteil, nicht die Person, die sich dahinter verbirgt. Sehr oft sind die Eigentümer gar nicht bekannt. Die Leitung der Unternehmung liegt in den Händen von angestellten – Geschäftsführern, bei Aktiengesellschaften auch Vorstand genannt. Die Eigentümer haften für Schulden der Firma nur mit ihrer Kapiteleinlage. Die Gewinnsteuern werden bei der Unternehmung, nicht bei den Eigentümern erhoben. Die Einkommenssteuer hat daher auch den Namen „Körperschaftssteuer“.</w:t>
      </w:r>
    </w:p>
    <w:p w:rsidR="00340A9F" w:rsidRPr="00340A9F" w:rsidRDefault="00340A9F" w:rsidP="00340A9F">
      <w:pPr>
        <w:pStyle w:val="aa"/>
        <w:ind w:firstLine="708"/>
        <w:rPr>
          <w:sz w:val="20"/>
          <w:szCs w:val="20"/>
          <w:lang w:val="en-US"/>
        </w:rPr>
      </w:pPr>
      <w:r w:rsidRPr="00340A9F">
        <w:rPr>
          <w:sz w:val="20"/>
          <w:szCs w:val="20"/>
          <w:lang w:val="en-US"/>
        </w:rPr>
        <w:t>Daneben sollte man die Genossenschaften nicht vergessen, die in verschiedenen Wirtschaftsbereichen und Regionen eine große Rolle spielen.</w:t>
      </w:r>
    </w:p>
    <w:p w:rsidR="00340A9F" w:rsidRPr="00340A9F" w:rsidRDefault="00340A9F" w:rsidP="00340A9F">
      <w:pPr>
        <w:pStyle w:val="aa"/>
        <w:ind w:firstLine="708"/>
        <w:rPr>
          <w:sz w:val="20"/>
          <w:szCs w:val="20"/>
          <w:lang w:val="en-US"/>
        </w:rPr>
      </w:pPr>
    </w:p>
    <w:p w:rsidR="00340A9F" w:rsidRPr="00340A9F" w:rsidRDefault="00340A9F" w:rsidP="00340A9F">
      <w:pPr>
        <w:autoSpaceDE w:val="0"/>
        <w:autoSpaceDN w:val="0"/>
        <w:jc w:val="both"/>
        <w:rPr>
          <w:sz w:val="20"/>
          <w:szCs w:val="20"/>
          <w:lang w:val="en-US"/>
        </w:rPr>
      </w:pPr>
    </w:p>
    <w:p w:rsidR="00340A9F" w:rsidRPr="00340A9F" w:rsidRDefault="00340A9F" w:rsidP="00340A9F">
      <w:pPr>
        <w:pStyle w:val="9"/>
        <w:rPr>
          <w:i/>
          <w:iCs/>
          <w:sz w:val="20"/>
          <w:szCs w:val="20"/>
          <w:lang w:val="de-DE"/>
        </w:rPr>
      </w:pPr>
      <w:r w:rsidRPr="00340A9F">
        <w:rPr>
          <w:i/>
          <w:iCs/>
          <w:sz w:val="20"/>
          <w:szCs w:val="20"/>
          <w:lang w:val="de-DE"/>
        </w:rPr>
        <w:t>WERBUNG</w:t>
      </w:r>
    </w:p>
    <w:p w:rsidR="00340A9F" w:rsidRPr="00340A9F" w:rsidRDefault="00340A9F" w:rsidP="00340A9F">
      <w:pPr>
        <w:pStyle w:val="aa"/>
        <w:rPr>
          <w:sz w:val="20"/>
          <w:szCs w:val="20"/>
          <w:lang w:val="en-US"/>
        </w:rPr>
      </w:pPr>
      <w:r w:rsidRPr="00340A9F">
        <w:rPr>
          <w:sz w:val="20"/>
          <w:szCs w:val="20"/>
          <w:lang w:val="en-US"/>
        </w:rPr>
        <w:tab/>
        <w:t>Die Güter- und Dienstleistungsmärkte der Bundesrepublick Deutschland quellen schier über. Das Angebot ist so reichhaltig, daß eigentlich jeder Verbraucherwunsch erfüllt werden kann. Das ist aber kein Grund zu unbetrübter Freude, denn “wer die wahl hat, hat die Qual”. Für den Verbraucher ist es immer schwieriger, bei der großen Vielfalt an Angeboten Kaufentscheidung zu treffen. Er benötigt Orientierungshilfen. Sie sollen ihm helfen, Marktübersicht zu gewinnen und Kaufentscheidung nach dem Wirtschaftlichkeitsprinzip zu treffen.</w:t>
      </w:r>
    </w:p>
    <w:p w:rsidR="00340A9F" w:rsidRPr="00340A9F" w:rsidRDefault="00340A9F" w:rsidP="00340A9F">
      <w:pPr>
        <w:pStyle w:val="aa"/>
        <w:rPr>
          <w:sz w:val="20"/>
          <w:szCs w:val="20"/>
        </w:rPr>
      </w:pPr>
      <w:r w:rsidRPr="00340A9F">
        <w:rPr>
          <w:sz w:val="20"/>
          <w:szCs w:val="20"/>
          <w:lang w:val="en-US"/>
        </w:rPr>
        <w:tab/>
        <w:t xml:space="preserve">Eine wichtige Orientierunghilfe bekommt der Verbraucher durch die Werbung. </w:t>
      </w:r>
      <w:r w:rsidRPr="00340A9F">
        <w:rPr>
          <w:sz w:val="20"/>
          <w:szCs w:val="20"/>
        </w:rPr>
        <w:t>Ziel aller Werbung ist es,</w:t>
      </w:r>
    </w:p>
    <w:p w:rsidR="00340A9F" w:rsidRPr="00340A9F" w:rsidRDefault="00340A9F" w:rsidP="00340A9F">
      <w:pPr>
        <w:pStyle w:val="aa"/>
        <w:numPr>
          <w:ilvl w:val="0"/>
          <w:numId w:val="217"/>
        </w:numPr>
        <w:jc w:val="left"/>
        <w:rPr>
          <w:sz w:val="20"/>
          <w:szCs w:val="20"/>
        </w:rPr>
      </w:pPr>
      <w:r w:rsidRPr="00340A9F">
        <w:rPr>
          <w:sz w:val="20"/>
          <w:szCs w:val="20"/>
        </w:rPr>
        <w:t>Neugierde zu wecken,</w:t>
      </w:r>
    </w:p>
    <w:p w:rsidR="00340A9F" w:rsidRPr="00340A9F" w:rsidRDefault="00340A9F" w:rsidP="00340A9F">
      <w:pPr>
        <w:pStyle w:val="aa"/>
        <w:numPr>
          <w:ilvl w:val="0"/>
          <w:numId w:val="217"/>
        </w:numPr>
        <w:jc w:val="left"/>
        <w:rPr>
          <w:sz w:val="20"/>
          <w:szCs w:val="20"/>
          <w:lang w:val="en-US"/>
        </w:rPr>
      </w:pPr>
      <w:r w:rsidRPr="00340A9F">
        <w:rPr>
          <w:sz w:val="20"/>
          <w:szCs w:val="20"/>
          <w:lang w:val="en-US"/>
        </w:rPr>
        <w:t>Über Waren und Dienstleistungen zu informieren,</w:t>
      </w:r>
    </w:p>
    <w:p w:rsidR="00340A9F" w:rsidRPr="00340A9F" w:rsidRDefault="00340A9F" w:rsidP="00340A9F">
      <w:pPr>
        <w:pStyle w:val="aa"/>
        <w:numPr>
          <w:ilvl w:val="0"/>
          <w:numId w:val="217"/>
        </w:numPr>
        <w:jc w:val="left"/>
        <w:rPr>
          <w:sz w:val="20"/>
          <w:szCs w:val="20"/>
          <w:lang w:val="en-US"/>
        </w:rPr>
      </w:pPr>
      <w:r w:rsidRPr="00340A9F">
        <w:rPr>
          <w:sz w:val="20"/>
          <w:szCs w:val="20"/>
          <w:lang w:val="en-US"/>
        </w:rPr>
        <w:t>Bedürfnisse beim Verbraucher zu wecken,</w:t>
      </w:r>
    </w:p>
    <w:p w:rsidR="00340A9F" w:rsidRPr="00340A9F" w:rsidRDefault="00340A9F" w:rsidP="00340A9F">
      <w:pPr>
        <w:pStyle w:val="aa"/>
        <w:numPr>
          <w:ilvl w:val="0"/>
          <w:numId w:val="217"/>
        </w:numPr>
        <w:jc w:val="left"/>
        <w:rPr>
          <w:sz w:val="20"/>
          <w:szCs w:val="20"/>
        </w:rPr>
      </w:pPr>
      <w:r w:rsidRPr="00340A9F">
        <w:rPr>
          <w:sz w:val="20"/>
          <w:szCs w:val="20"/>
        </w:rPr>
        <w:t>Kaufwünsche hervorzurufen.</w:t>
      </w:r>
    </w:p>
    <w:p w:rsidR="00340A9F" w:rsidRPr="00340A9F" w:rsidRDefault="00340A9F" w:rsidP="00340A9F">
      <w:pPr>
        <w:pStyle w:val="aa"/>
        <w:ind w:firstLine="360"/>
        <w:rPr>
          <w:sz w:val="20"/>
          <w:szCs w:val="20"/>
          <w:lang w:val="en-US"/>
        </w:rPr>
      </w:pPr>
      <w:r w:rsidRPr="00340A9F">
        <w:rPr>
          <w:sz w:val="20"/>
          <w:szCs w:val="20"/>
          <w:lang w:val="en-US"/>
        </w:rPr>
        <w:t>Werbung ist aus der Sicht der Anbieter ein Mittel, den Absatz von Waren und Dienstleistungen zu fördern. Werbung verbessert auch die Marktübersicht des Verbrauchers: er kann sich leicht über unterschiedliche Angebote informieren.</w:t>
      </w:r>
    </w:p>
    <w:p w:rsidR="00340A9F" w:rsidRPr="00340A9F" w:rsidRDefault="00340A9F" w:rsidP="00340A9F">
      <w:pPr>
        <w:pStyle w:val="aa"/>
        <w:ind w:firstLine="360"/>
        <w:rPr>
          <w:sz w:val="20"/>
          <w:szCs w:val="20"/>
          <w:lang w:val="en-US"/>
        </w:rPr>
      </w:pPr>
      <w:r w:rsidRPr="00340A9F">
        <w:rPr>
          <w:sz w:val="20"/>
          <w:szCs w:val="20"/>
          <w:lang w:val="en-US"/>
        </w:rPr>
        <w:t>Dabei muß man aber vorsichtig sein. Da jeder Anbieter möglichst viele seiner Waren oder Dienstleistungen absetzen will, verspricht er manchmal in der Werbung mehr, als er in der Wirklichkeit einlösen kann. Nach dem Ergebnis der vom Institut für angewandte Verbraucherforschung durchgeführten Untersuchung ist mehr als die Hälfte der Anzeigenwerbung in der Bundesrepublick irreführend. Das Ergebnis der Untersuchungen des Kölner Forschungsinstituts macht deutlich, daß rund 46% aller Anzeigen übertriebene Versprechungen enthalten, 6%  zweideutige Aussagen machen, in weiteren 6% wesentliche Informationen unterschlagen sowie in 7% der untersuchten Fälle Informationen täuschend dargestelle werden. Nur 35% aller Anzeigen waren aus der Sicht der Verbraucherorganisation nicht zu beanstanden und wurden als einwandfrei bezeichnet.</w:t>
      </w:r>
    </w:p>
    <w:p w:rsidR="00340A9F" w:rsidRPr="00340A9F" w:rsidRDefault="00340A9F" w:rsidP="00340A9F">
      <w:pPr>
        <w:pStyle w:val="aa"/>
        <w:ind w:firstLine="360"/>
        <w:rPr>
          <w:sz w:val="20"/>
          <w:szCs w:val="20"/>
          <w:lang w:val="en-US"/>
        </w:rPr>
      </w:pPr>
      <w:r w:rsidRPr="00340A9F">
        <w:rPr>
          <w:sz w:val="20"/>
          <w:szCs w:val="20"/>
          <w:lang w:val="en-US"/>
        </w:rPr>
        <w:t>Der Konsument ist in vielen Produktbereichen nahezu ausschließlich auf die Aussagen der Werbung angewiesen und wird durch Fehlinformationen  dazu veramlasst, Produkte zu kaufen, die in ihrem Wert nicht der Anpreisung entsprechen und die bei Kenntnis der tatsächlichen Qualität nicht gekauft worden wären. Von der Werbung sind insbesondere die einkommensschwächeren Bevölkerungsschichten zu beeinflüssen.</w:t>
      </w:r>
    </w:p>
    <w:p w:rsidR="00340A9F" w:rsidRPr="00340A9F" w:rsidRDefault="00340A9F" w:rsidP="00340A9F">
      <w:pPr>
        <w:pStyle w:val="aa"/>
        <w:rPr>
          <w:b/>
          <w:sz w:val="20"/>
          <w:szCs w:val="20"/>
          <w:lang w:val="en-US"/>
        </w:rPr>
      </w:pPr>
    </w:p>
    <w:p w:rsidR="00340A9F" w:rsidRPr="00340A9F" w:rsidRDefault="00340A9F" w:rsidP="00340A9F">
      <w:pPr>
        <w:pStyle w:val="aa"/>
        <w:rPr>
          <w:b/>
          <w:sz w:val="20"/>
          <w:szCs w:val="20"/>
          <w:lang w:val="en-US"/>
        </w:rPr>
      </w:pPr>
    </w:p>
    <w:p w:rsidR="00340A9F" w:rsidRPr="00340A9F" w:rsidRDefault="00340A9F" w:rsidP="00340A9F">
      <w:pPr>
        <w:pStyle w:val="aa"/>
        <w:rPr>
          <w:b/>
          <w:sz w:val="20"/>
          <w:szCs w:val="20"/>
          <w:lang w:val="en-US"/>
        </w:rPr>
      </w:pPr>
      <w:r w:rsidRPr="00340A9F">
        <w:rPr>
          <w:b/>
          <w:sz w:val="20"/>
          <w:szCs w:val="20"/>
          <w:lang w:val="en-US"/>
        </w:rPr>
        <w:t>UNTERNEHMENSKULTUR</w:t>
      </w:r>
    </w:p>
    <w:p w:rsidR="00340A9F" w:rsidRPr="00340A9F" w:rsidRDefault="00340A9F" w:rsidP="00340A9F">
      <w:pPr>
        <w:pStyle w:val="aa"/>
        <w:rPr>
          <w:sz w:val="20"/>
          <w:szCs w:val="20"/>
          <w:lang w:val="en-US"/>
        </w:rPr>
      </w:pPr>
      <w:r w:rsidRPr="00340A9F">
        <w:rPr>
          <w:sz w:val="20"/>
          <w:szCs w:val="20"/>
          <w:lang w:val="en-US"/>
        </w:rPr>
        <w:t>Unter der Unternehmenskultur versteht man die historisch gewachsenen Normen und Wertvorstellungen sowie die herrschenden Überzeugungen und Meinungen, die die Verhaltensweisen und Entscheidungen der Menschen im Unternehmen mehr oder weniger prägen.</w:t>
      </w:r>
    </w:p>
    <w:p w:rsidR="00340A9F" w:rsidRPr="00340A9F" w:rsidRDefault="00340A9F" w:rsidP="00340A9F">
      <w:pPr>
        <w:pStyle w:val="aa"/>
        <w:rPr>
          <w:sz w:val="20"/>
          <w:szCs w:val="20"/>
          <w:lang w:val="en-US"/>
        </w:rPr>
      </w:pPr>
      <w:r w:rsidRPr="00340A9F">
        <w:rPr>
          <w:sz w:val="20"/>
          <w:szCs w:val="20"/>
          <w:lang w:val="en-US"/>
        </w:rPr>
        <w:t>Die Unternehmenskultur ist kein konkreter Gegnstand wie die Fabrikgebäude oder die Formulare der Buchhaltung. Sie drückt sich eher im Geist und Stil des Hauses aus. Die unternehmenstypischen Wertvorstellungen und Überzeugungen werden im Verhalten des Unternehmens und seiner Mitarbeiter, in der Kommunikation und in all seinen Gegenständen sichtbar.</w:t>
      </w:r>
    </w:p>
    <w:p w:rsidR="00340A9F" w:rsidRPr="00340A9F" w:rsidRDefault="00340A9F" w:rsidP="00340A9F">
      <w:pPr>
        <w:pStyle w:val="aa"/>
        <w:rPr>
          <w:sz w:val="20"/>
          <w:szCs w:val="20"/>
          <w:lang w:val="en-US"/>
        </w:rPr>
      </w:pPr>
      <w:r w:rsidRPr="00340A9F">
        <w:rPr>
          <w:sz w:val="20"/>
          <w:szCs w:val="20"/>
          <w:lang w:val="en-US"/>
        </w:rPr>
        <w:t>Die meisten theoretischen Ansätze waren bis in die 70-er Jahre hineinan einem rational handelnden Menschen orientiert. Dieser klassische Managementansatz geht davon aus, dass effiziente Organisationsformen, Kompetenzabgrenzungen, strategische Planung und ausgefeulte Budgetansätze die wichtigsten Voraussätzungen für den Unternehmenserfolg sind. In der rationalen Managementlehre dominieren Zahlen, quantitative Methiden, komplexe Analysen, echte Fakten und Daten.</w:t>
      </w:r>
    </w:p>
    <w:p w:rsidR="00340A9F" w:rsidRDefault="00340A9F" w:rsidP="00340A9F">
      <w:pPr>
        <w:pStyle w:val="aa"/>
        <w:rPr>
          <w:b/>
          <w:sz w:val="20"/>
          <w:szCs w:val="20"/>
        </w:rPr>
      </w:pPr>
    </w:p>
    <w:p w:rsidR="00F93A9A" w:rsidRDefault="00F93A9A" w:rsidP="00340A9F">
      <w:pPr>
        <w:pStyle w:val="aa"/>
        <w:rPr>
          <w:b/>
          <w:sz w:val="20"/>
          <w:szCs w:val="20"/>
        </w:rPr>
      </w:pPr>
    </w:p>
    <w:p w:rsidR="00F93A9A" w:rsidRPr="00F93A9A" w:rsidRDefault="00F93A9A" w:rsidP="00340A9F">
      <w:pPr>
        <w:pStyle w:val="aa"/>
        <w:rPr>
          <w:b/>
          <w:sz w:val="20"/>
          <w:szCs w:val="20"/>
        </w:rPr>
      </w:pPr>
    </w:p>
    <w:p w:rsidR="00340A9F" w:rsidRPr="00340A9F" w:rsidRDefault="00340A9F" w:rsidP="00340A9F">
      <w:pPr>
        <w:pStyle w:val="aa"/>
        <w:rPr>
          <w:b/>
          <w:sz w:val="20"/>
          <w:szCs w:val="20"/>
          <w:lang w:val="en-US"/>
        </w:rPr>
      </w:pPr>
      <w:r w:rsidRPr="00340A9F">
        <w:rPr>
          <w:b/>
          <w:sz w:val="20"/>
          <w:szCs w:val="20"/>
          <w:lang w:val="en-US"/>
        </w:rPr>
        <w:t>Auf dem Wege zur Unternehmenskultur</w:t>
      </w:r>
    </w:p>
    <w:p w:rsidR="00340A9F" w:rsidRPr="00340A9F" w:rsidRDefault="00340A9F" w:rsidP="00340A9F">
      <w:pPr>
        <w:pStyle w:val="aa"/>
        <w:rPr>
          <w:sz w:val="20"/>
          <w:szCs w:val="20"/>
          <w:lang w:val="en-US"/>
        </w:rPr>
      </w:pPr>
      <w:r w:rsidRPr="00340A9F">
        <w:rPr>
          <w:sz w:val="20"/>
          <w:szCs w:val="20"/>
          <w:lang w:val="en-US"/>
        </w:rPr>
        <w:t>Die Erfahrung zeigte, dass die Erfolge der Unternehmen trotz ähnlicher Organisationsstruktur sehr unterschiedlich sind. Es gibt auch andere Faktoren für den Unternemenserfolg. Die perfekten Strategien funktionieren nicht, weil sie alte Gewohnheiten, praktische Hindernisse oder menschliche Inkonsequenz einfach ausser acht gelassen hatten.</w:t>
      </w:r>
    </w:p>
    <w:p w:rsidR="00340A9F" w:rsidRPr="00340A9F" w:rsidRDefault="00340A9F" w:rsidP="00340A9F">
      <w:pPr>
        <w:pStyle w:val="aa"/>
        <w:rPr>
          <w:sz w:val="20"/>
          <w:szCs w:val="20"/>
          <w:lang w:val="en-US"/>
        </w:rPr>
      </w:pPr>
      <w:r w:rsidRPr="00340A9F">
        <w:rPr>
          <w:sz w:val="20"/>
          <w:szCs w:val="20"/>
          <w:lang w:val="en-US"/>
        </w:rPr>
        <w:t>Dies führete in den 70-er Jahren zu Ansätzen, die soziale und affektive Bezüge der Menschen in den Mittelpunkt stellten. Jedoch ging man vom Unternehmen als einem kulturoffenen System aus.</w:t>
      </w:r>
    </w:p>
    <w:p w:rsidR="00340A9F" w:rsidRPr="00340A9F" w:rsidRDefault="00340A9F" w:rsidP="00340A9F">
      <w:pPr>
        <w:pStyle w:val="aa"/>
        <w:rPr>
          <w:sz w:val="20"/>
          <w:szCs w:val="20"/>
          <w:lang w:val="en-US"/>
        </w:rPr>
      </w:pPr>
      <w:r w:rsidRPr="00340A9F">
        <w:rPr>
          <w:sz w:val="20"/>
          <w:szCs w:val="20"/>
          <w:lang w:val="en-US"/>
        </w:rPr>
        <w:t xml:space="preserve">Das Unternehmenskulturkonzept deutet Unternehmen nicht als umweltabhängige, offene Systeme, sondern interpretiert sie als Gebilde mit ausgeprägtem Innenleben, das Grenzen gegen die Aussenwelt zieht, um seine Identität zu wahren.. </w:t>
      </w:r>
      <w:r w:rsidRPr="00340A9F">
        <w:rPr>
          <w:b/>
          <w:i/>
          <w:sz w:val="20"/>
          <w:szCs w:val="20"/>
          <w:lang w:val="en-US"/>
        </w:rPr>
        <w:t>Jedes Unternehmen produziert seine eigene Kultur.</w:t>
      </w:r>
      <w:r w:rsidRPr="00340A9F">
        <w:rPr>
          <w:sz w:val="20"/>
          <w:szCs w:val="20"/>
          <w:lang w:val="en-US"/>
        </w:rPr>
        <w:t xml:space="preserve"> Bislang sah man Unternehmen als Teil der Gesellschaftskultur, dessen Handeln sich in Abhängigkeit von dieser Kultur vollzieht. Es wurde eingeräumt, dass Unternehmen als Subsysteme der Gesellschaft auch Subkulturen bilden. Man hat aber in ihnen einen wichtigen Erfolgsfaktor nicht gesehen.</w:t>
      </w:r>
    </w:p>
    <w:p w:rsidR="00340A9F" w:rsidRPr="00340A9F" w:rsidRDefault="00340A9F" w:rsidP="00340A9F">
      <w:pPr>
        <w:pStyle w:val="aa"/>
        <w:rPr>
          <w:sz w:val="20"/>
          <w:szCs w:val="20"/>
        </w:rPr>
      </w:pPr>
      <w:r w:rsidRPr="00340A9F">
        <w:rPr>
          <w:sz w:val="20"/>
          <w:szCs w:val="20"/>
          <w:lang w:val="en-US"/>
        </w:rPr>
        <w:t xml:space="preserve">Die erfolgreichsten Unternehemen unterscheiden sich von anderen Unternehmen dadurch, dass sie gelebte Werte und Kulturen besitzen. Interessant ist, dass diese Werte in allen Unternehmen, gleich welcher Branche, ähnlich waren. </w:t>
      </w:r>
      <w:r w:rsidRPr="00340A9F">
        <w:rPr>
          <w:sz w:val="20"/>
          <w:szCs w:val="20"/>
        </w:rPr>
        <w:t>Das Lebenselixier erfolgreicher Unternehmen ist:</w:t>
      </w:r>
    </w:p>
    <w:p w:rsidR="00340A9F" w:rsidRPr="00340A9F" w:rsidRDefault="00340A9F" w:rsidP="00340A9F">
      <w:pPr>
        <w:pStyle w:val="aa"/>
        <w:numPr>
          <w:ilvl w:val="0"/>
          <w:numId w:val="217"/>
        </w:numPr>
        <w:jc w:val="left"/>
        <w:rPr>
          <w:sz w:val="20"/>
          <w:szCs w:val="20"/>
        </w:rPr>
      </w:pPr>
      <w:r w:rsidRPr="00340A9F">
        <w:rPr>
          <w:sz w:val="20"/>
          <w:szCs w:val="20"/>
        </w:rPr>
        <w:t>der interne Wettbewerb</w:t>
      </w:r>
    </w:p>
    <w:p w:rsidR="00340A9F" w:rsidRPr="00340A9F" w:rsidRDefault="00340A9F" w:rsidP="00340A9F">
      <w:pPr>
        <w:pStyle w:val="aa"/>
        <w:numPr>
          <w:ilvl w:val="0"/>
          <w:numId w:val="217"/>
        </w:numPr>
        <w:jc w:val="left"/>
        <w:rPr>
          <w:sz w:val="20"/>
          <w:szCs w:val="20"/>
        </w:rPr>
      </w:pPr>
      <w:r w:rsidRPr="00340A9F">
        <w:rPr>
          <w:sz w:val="20"/>
          <w:szCs w:val="20"/>
        </w:rPr>
        <w:t>die intensive Kommunikation</w:t>
      </w:r>
    </w:p>
    <w:p w:rsidR="00340A9F" w:rsidRPr="00340A9F" w:rsidRDefault="00340A9F" w:rsidP="00340A9F">
      <w:pPr>
        <w:pStyle w:val="aa"/>
        <w:numPr>
          <w:ilvl w:val="0"/>
          <w:numId w:val="217"/>
        </w:numPr>
        <w:jc w:val="left"/>
        <w:rPr>
          <w:sz w:val="20"/>
          <w:szCs w:val="20"/>
        </w:rPr>
      </w:pPr>
      <w:r w:rsidRPr="00340A9F">
        <w:rPr>
          <w:sz w:val="20"/>
          <w:szCs w:val="20"/>
        </w:rPr>
        <w:t>der Familiensinn</w:t>
      </w:r>
    </w:p>
    <w:p w:rsidR="00340A9F" w:rsidRPr="00340A9F" w:rsidRDefault="00340A9F" w:rsidP="00340A9F">
      <w:pPr>
        <w:pStyle w:val="aa"/>
        <w:numPr>
          <w:ilvl w:val="0"/>
          <w:numId w:val="217"/>
        </w:numPr>
        <w:jc w:val="left"/>
        <w:rPr>
          <w:sz w:val="20"/>
          <w:szCs w:val="20"/>
          <w:lang w:val="en-US"/>
        </w:rPr>
      </w:pPr>
      <w:r w:rsidRPr="00340A9F">
        <w:rPr>
          <w:sz w:val="20"/>
          <w:szCs w:val="20"/>
          <w:lang w:val="en-US"/>
        </w:rPr>
        <w:t>die Politik der offenen Tür, d.h. man kann Vorgesetzte ständig ansprechen</w:t>
      </w:r>
    </w:p>
    <w:p w:rsidR="00340A9F" w:rsidRPr="00340A9F" w:rsidRDefault="00340A9F" w:rsidP="00340A9F">
      <w:pPr>
        <w:pStyle w:val="aa"/>
        <w:numPr>
          <w:ilvl w:val="0"/>
          <w:numId w:val="217"/>
        </w:numPr>
        <w:jc w:val="left"/>
        <w:rPr>
          <w:sz w:val="20"/>
          <w:szCs w:val="20"/>
          <w:lang w:val="en-US"/>
        </w:rPr>
      </w:pPr>
      <w:r w:rsidRPr="00340A9F">
        <w:rPr>
          <w:sz w:val="20"/>
          <w:szCs w:val="20"/>
          <w:lang w:val="en-US"/>
        </w:rPr>
        <w:t>die Zwangslosigkeit, z.B. duzt man sich über alle Ebenen</w:t>
      </w:r>
    </w:p>
    <w:p w:rsidR="00340A9F" w:rsidRPr="00340A9F" w:rsidRDefault="00340A9F" w:rsidP="00340A9F">
      <w:pPr>
        <w:pStyle w:val="aa"/>
        <w:numPr>
          <w:ilvl w:val="0"/>
          <w:numId w:val="217"/>
        </w:numPr>
        <w:jc w:val="left"/>
        <w:rPr>
          <w:sz w:val="20"/>
          <w:szCs w:val="20"/>
        </w:rPr>
      </w:pPr>
      <w:r w:rsidRPr="00340A9F">
        <w:rPr>
          <w:sz w:val="20"/>
          <w:szCs w:val="20"/>
        </w:rPr>
        <w:t>die Flexibilität</w:t>
      </w:r>
    </w:p>
    <w:p w:rsidR="00340A9F" w:rsidRPr="00340A9F" w:rsidRDefault="00340A9F" w:rsidP="00340A9F">
      <w:pPr>
        <w:pStyle w:val="aa"/>
        <w:numPr>
          <w:ilvl w:val="0"/>
          <w:numId w:val="217"/>
        </w:numPr>
        <w:jc w:val="left"/>
        <w:rPr>
          <w:sz w:val="20"/>
          <w:szCs w:val="20"/>
          <w:lang w:val="en-US"/>
        </w:rPr>
      </w:pPr>
      <w:r w:rsidRPr="00340A9F">
        <w:rPr>
          <w:sz w:val="20"/>
          <w:szCs w:val="20"/>
          <w:lang w:val="en-US"/>
        </w:rPr>
        <w:t>die unpolitische Verlagerung von Ressourcen.</w:t>
      </w:r>
    </w:p>
    <w:p w:rsidR="00340A9F" w:rsidRPr="00340A9F" w:rsidRDefault="00340A9F" w:rsidP="00340A9F">
      <w:pPr>
        <w:pStyle w:val="aa"/>
        <w:ind w:firstLine="360"/>
        <w:rPr>
          <w:sz w:val="20"/>
          <w:szCs w:val="20"/>
          <w:lang w:val="en-US"/>
        </w:rPr>
      </w:pPr>
      <w:r w:rsidRPr="00340A9F">
        <w:rPr>
          <w:sz w:val="20"/>
          <w:szCs w:val="20"/>
          <w:lang w:val="en-US"/>
        </w:rPr>
        <w:t>Die erfolgreichen Unternehmen haben ein festverankertes Wertsystem, das in allen Lagen und Bereichen des Unternehmens gilt: Qualität, Innovation, Zwangslosigkeit, Dienst am Kunden. Und im Zentrum der gesamten internen Ausrichtung steht die Mitarbeiterorientierung.</w:t>
      </w:r>
    </w:p>
    <w:p w:rsidR="00340A9F" w:rsidRPr="00340A9F" w:rsidRDefault="00340A9F" w:rsidP="00340A9F">
      <w:pPr>
        <w:pStyle w:val="aa"/>
        <w:rPr>
          <w:sz w:val="20"/>
          <w:szCs w:val="20"/>
          <w:lang w:val="en-US"/>
        </w:rPr>
      </w:pPr>
    </w:p>
    <w:p w:rsidR="00340A9F" w:rsidRPr="00340A9F" w:rsidRDefault="00340A9F" w:rsidP="00340A9F">
      <w:pPr>
        <w:pStyle w:val="aa"/>
        <w:rPr>
          <w:b/>
          <w:sz w:val="20"/>
          <w:szCs w:val="20"/>
        </w:rPr>
      </w:pPr>
      <w:r w:rsidRPr="00340A9F">
        <w:rPr>
          <w:b/>
          <w:sz w:val="20"/>
          <w:szCs w:val="20"/>
        </w:rPr>
        <w:t>Ausprägungen der Unternehmenskultur</w:t>
      </w:r>
    </w:p>
    <w:p w:rsidR="00340A9F" w:rsidRPr="00340A9F" w:rsidRDefault="00340A9F" w:rsidP="00340A9F">
      <w:pPr>
        <w:pStyle w:val="aa"/>
        <w:ind w:firstLine="720"/>
        <w:rPr>
          <w:sz w:val="20"/>
          <w:szCs w:val="20"/>
          <w:lang w:val="en-US"/>
        </w:rPr>
      </w:pPr>
      <w:r w:rsidRPr="00340A9F">
        <w:rPr>
          <w:sz w:val="20"/>
          <w:szCs w:val="20"/>
          <w:lang w:val="en-US"/>
        </w:rPr>
        <w:t>Die Kultur des Unternehmens lässt sich grundsätzlich an allen Erscheinungen des Unternehmens ablesen. Vor allem im verhalten des Unternehmens und seiner Mitarbeiter werden die Kultur und die Werte, die man für wichtig erachtet deutlich. Welches sind die Handlungsmaximen im Umgang mit den Kunden (Serviceorientierung oder starres Festhalten an den Vorschriften?), im Umgang mit anderer (Fairness, konkurrenz oder gute Zusammenarbeit zwischen Abteilungen und Mitarbeitern?) und gegenüber den Wettbewerbern? Wie steht es mit dem Leistungsbewusstsein oder der Qualitätsorientierung der Mitarbeiter? Inwieweit wird die Verantwortung delegiert und umgekehrt: wie steht es mit dem Verantwortungsbewusstsein der Mitarbeiter? Hier gibt es grosse Unterschiede.</w:t>
      </w:r>
    </w:p>
    <w:p w:rsidR="00340A9F" w:rsidRPr="00340A9F" w:rsidRDefault="00340A9F" w:rsidP="00340A9F">
      <w:pPr>
        <w:pStyle w:val="aa"/>
        <w:ind w:firstLine="720"/>
        <w:rPr>
          <w:sz w:val="20"/>
          <w:szCs w:val="20"/>
          <w:lang w:val="en-US"/>
        </w:rPr>
      </w:pPr>
      <w:r w:rsidRPr="00340A9F">
        <w:rPr>
          <w:sz w:val="20"/>
          <w:szCs w:val="20"/>
          <w:lang w:val="en-US"/>
        </w:rPr>
        <w:t>Auch Unternehmensaufbau hat Konsequenzen für das Klima im Unternehmen. Ist man dezentral organisiert und damit überschaubar und mit meist viel Gestaltungsspielraum für die Mitarbeiter, oder ist man zentralistisch aufgebaut mit wirksamen Durchgriffsmöglichkeiten, effizienten Etscheidungsträgern, aber auch einer eventuell wuchernden Verwaltung? Wird das Unternehmen patriarchalisch geführt oder herrscht ein liberaler Geist, das Risiko- und Innovationsfreude fördert (was allerdings auch in eine sackgasse führen kann)? In einem Unternehmen werden Werte wie Genauigkeit, Zuverlässigkeit und Ordnung hochgehalten, in anderen legt man vor allem Wert auf kommunikative Fähigkeiten und Kritikfähigkeiten.</w:t>
      </w:r>
    </w:p>
    <w:p w:rsidR="00340A9F" w:rsidRPr="00340A9F" w:rsidRDefault="00340A9F" w:rsidP="00340A9F">
      <w:pPr>
        <w:pStyle w:val="aa"/>
        <w:ind w:firstLine="720"/>
        <w:rPr>
          <w:sz w:val="20"/>
          <w:szCs w:val="20"/>
          <w:lang w:val="en-US"/>
        </w:rPr>
      </w:pPr>
      <w:r w:rsidRPr="00340A9F">
        <w:rPr>
          <w:sz w:val="20"/>
          <w:szCs w:val="20"/>
          <w:lang w:val="en-US"/>
        </w:rPr>
        <w:t>Wichtig ist das Verhalten des Unternehmens in seinen gesellschaftlichen Bezügen: wie sieht das Unternehmen seine Rolle in der Region? Ist es Förderer von Kultur un Sport? Wie ist sein Umweltbewusstsein? usw.</w:t>
      </w:r>
    </w:p>
    <w:p w:rsidR="00340A9F" w:rsidRPr="00340A9F" w:rsidRDefault="00340A9F" w:rsidP="00340A9F">
      <w:pPr>
        <w:pStyle w:val="aa"/>
        <w:ind w:firstLine="720"/>
        <w:rPr>
          <w:sz w:val="20"/>
          <w:szCs w:val="20"/>
          <w:lang w:val="en-US"/>
        </w:rPr>
      </w:pPr>
      <w:r w:rsidRPr="00340A9F">
        <w:rPr>
          <w:sz w:val="20"/>
          <w:szCs w:val="20"/>
          <w:lang w:val="en-US"/>
        </w:rPr>
        <w:t>Jedes Unternehmen entwickelt siene eigene Traditionen. Die Anlässe und Abläufe von Feiern, Konferenzen, besprechungen oder Besuchen lassen Rückschlüsse auf die Kultur und gelebten Werte zu. Wichtig ist, was sich im Laufe der Zeit innerhalb des Unternehmens verfestigt hat und Gewohnheitsrecht ist.</w:t>
      </w:r>
    </w:p>
    <w:p w:rsidR="00340A9F" w:rsidRPr="00340A9F" w:rsidRDefault="00340A9F" w:rsidP="00340A9F">
      <w:pPr>
        <w:pStyle w:val="aa"/>
        <w:ind w:firstLine="720"/>
        <w:rPr>
          <w:sz w:val="20"/>
          <w:szCs w:val="20"/>
          <w:lang w:val="en-US"/>
        </w:rPr>
      </w:pPr>
      <w:r w:rsidRPr="00340A9F">
        <w:rPr>
          <w:sz w:val="20"/>
          <w:szCs w:val="20"/>
          <w:lang w:val="en-US"/>
        </w:rPr>
        <w:t>Der zweite wichtige Bereich, der zur Kulturdiagnose herangezogenwerden kann, sind alle von Menschen hergestellten Gegenstände im Unternehmen(die Technologie, das Design der Produkte, die Architektur, die Innenausstattung des Büros, Verkaufs- und Beratungsräume usw.) Grösse und Ausstattung des Büros geben die Auskunft über die Wertschätzung und den Status des Mitarbeiters.</w:t>
      </w:r>
    </w:p>
    <w:p w:rsidR="00340A9F" w:rsidRPr="00340A9F" w:rsidRDefault="00340A9F" w:rsidP="00340A9F">
      <w:pPr>
        <w:pStyle w:val="aa"/>
        <w:ind w:firstLine="720"/>
        <w:rPr>
          <w:sz w:val="20"/>
          <w:szCs w:val="20"/>
          <w:lang w:val="en-US"/>
        </w:rPr>
      </w:pPr>
      <w:r w:rsidRPr="00340A9F">
        <w:rPr>
          <w:sz w:val="20"/>
          <w:szCs w:val="20"/>
          <w:lang w:val="en-US"/>
        </w:rPr>
        <w:t xml:space="preserve">Auch die Kommunikation ist “verräterisch” für die Kultur des Unternehmens </w:t>
      </w:r>
    </w:p>
    <w:p w:rsidR="00340A9F" w:rsidRPr="00340A9F" w:rsidRDefault="00340A9F" w:rsidP="00340A9F">
      <w:pPr>
        <w:pStyle w:val="aa"/>
        <w:rPr>
          <w:sz w:val="20"/>
          <w:szCs w:val="20"/>
          <w:lang w:val="en-US"/>
        </w:rPr>
      </w:pPr>
      <w:r w:rsidRPr="00340A9F">
        <w:rPr>
          <w:sz w:val="20"/>
          <w:szCs w:val="20"/>
          <w:lang w:val="en-US"/>
        </w:rPr>
        <w:t xml:space="preserve">( Die Art und Themen beim Kafeetrinken, Geschichten über die Mitarbeiter usw.) </w:t>
      </w:r>
    </w:p>
    <w:p w:rsidR="00340A9F" w:rsidRDefault="00340A9F" w:rsidP="00340A9F">
      <w:pPr>
        <w:pStyle w:val="aa"/>
        <w:ind w:firstLine="708"/>
        <w:rPr>
          <w:sz w:val="20"/>
          <w:szCs w:val="20"/>
        </w:rPr>
      </w:pPr>
      <w:r w:rsidRPr="00340A9F">
        <w:rPr>
          <w:sz w:val="20"/>
          <w:szCs w:val="20"/>
          <w:lang w:val="en-US"/>
        </w:rPr>
        <w:t xml:space="preserve"> </w:t>
      </w:r>
    </w:p>
    <w:p w:rsidR="00340A9F" w:rsidRPr="00340A9F" w:rsidRDefault="00340A9F" w:rsidP="00340A9F">
      <w:pPr>
        <w:pStyle w:val="aa"/>
        <w:ind w:firstLine="708"/>
        <w:rPr>
          <w:sz w:val="20"/>
          <w:szCs w:val="20"/>
        </w:rPr>
      </w:pPr>
    </w:p>
    <w:p w:rsidR="00340A9F" w:rsidRDefault="00340A9F" w:rsidP="00340A9F">
      <w:pPr>
        <w:pStyle w:val="a6"/>
        <w:tabs>
          <w:tab w:val="clear" w:pos="4677"/>
          <w:tab w:val="clear" w:pos="9355"/>
        </w:tabs>
        <w:ind w:left="360"/>
        <w:jc w:val="center"/>
        <w:rPr>
          <w:i/>
          <w:sz w:val="20"/>
          <w:szCs w:val="20"/>
        </w:rPr>
      </w:pPr>
      <w:r>
        <w:rPr>
          <w:i/>
          <w:sz w:val="20"/>
          <w:szCs w:val="20"/>
        </w:rPr>
        <w:t>Специальность 080502.65 «Экономика и управление на предприятии (туризм, гостиничное хозяйство)»</w:t>
      </w:r>
    </w:p>
    <w:p w:rsidR="00340A9F" w:rsidRPr="00340A9F" w:rsidRDefault="00340A9F" w:rsidP="00340A9F">
      <w:pPr>
        <w:rPr>
          <w:sz w:val="20"/>
          <w:szCs w:val="20"/>
        </w:rPr>
      </w:pPr>
      <w:r w:rsidRPr="00340A9F">
        <w:rPr>
          <w:sz w:val="20"/>
          <w:szCs w:val="20"/>
        </w:rPr>
        <w:t>Экзамен по иностранному языку включает в себя следующие аспекты:</w:t>
      </w:r>
    </w:p>
    <w:p w:rsidR="00340A9F" w:rsidRPr="00340A9F" w:rsidRDefault="00340A9F" w:rsidP="00340A9F">
      <w:pPr>
        <w:numPr>
          <w:ilvl w:val="0"/>
          <w:numId w:val="218"/>
        </w:numPr>
        <w:rPr>
          <w:sz w:val="20"/>
          <w:szCs w:val="20"/>
        </w:rPr>
      </w:pPr>
      <w:r w:rsidRPr="00340A9F">
        <w:rPr>
          <w:sz w:val="20"/>
          <w:szCs w:val="20"/>
        </w:rPr>
        <w:t>Аудирование</w:t>
      </w:r>
    </w:p>
    <w:p w:rsidR="00340A9F" w:rsidRPr="00340A9F" w:rsidRDefault="00340A9F" w:rsidP="00340A9F">
      <w:pPr>
        <w:numPr>
          <w:ilvl w:val="0"/>
          <w:numId w:val="218"/>
        </w:numPr>
        <w:rPr>
          <w:sz w:val="20"/>
          <w:szCs w:val="20"/>
        </w:rPr>
      </w:pPr>
      <w:r w:rsidRPr="00340A9F">
        <w:rPr>
          <w:sz w:val="20"/>
          <w:szCs w:val="20"/>
        </w:rPr>
        <w:t>Чтение и перевод текста со словарем, ответы на вопросы по тексту.</w:t>
      </w:r>
    </w:p>
    <w:p w:rsidR="00340A9F" w:rsidRPr="00340A9F" w:rsidRDefault="00340A9F" w:rsidP="00340A9F">
      <w:pPr>
        <w:numPr>
          <w:ilvl w:val="0"/>
          <w:numId w:val="218"/>
        </w:numPr>
        <w:rPr>
          <w:sz w:val="20"/>
          <w:szCs w:val="20"/>
        </w:rPr>
      </w:pPr>
      <w:r w:rsidRPr="00340A9F">
        <w:rPr>
          <w:sz w:val="20"/>
          <w:szCs w:val="20"/>
        </w:rPr>
        <w:t>Беседа по теме.</w:t>
      </w:r>
    </w:p>
    <w:p w:rsidR="00340A9F" w:rsidRPr="00340A9F" w:rsidRDefault="00340A9F" w:rsidP="00340A9F">
      <w:pPr>
        <w:rPr>
          <w:sz w:val="20"/>
          <w:szCs w:val="20"/>
        </w:rPr>
      </w:pPr>
    </w:p>
    <w:p w:rsidR="00340A9F" w:rsidRPr="00340A9F" w:rsidRDefault="00340A9F" w:rsidP="00340A9F">
      <w:pPr>
        <w:rPr>
          <w:b/>
          <w:bCs/>
          <w:sz w:val="20"/>
          <w:szCs w:val="20"/>
        </w:rPr>
      </w:pPr>
      <w:r w:rsidRPr="00340A9F">
        <w:rPr>
          <w:b/>
          <w:bCs/>
          <w:sz w:val="20"/>
          <w:szCs w:val="20"/>
        </w:rPr>
        <w:t>Образцы текстов:</w:t>
      </w:r>
    </w:p>
    <w:p w:rsidR="00340A9F" w:rsidRPr="00340A9F" w:rsidRDefault="00340A9F" w:rsidP="00340A9F">
      <w:pPr>
        <w:rPr>
          <w:b/>
          <w:bCs/>
          <w:sz w:val="20"/>
          <w:szCs w:val="20"/>
        </w:rPr>
      </w:pPr>
    </w:p>
    <w:p w:rsidR="00340A9F" w:rsidRPr="00340A9F" w:rsidRDefault="00340A9F" w:rsidP="00340A9F">
      <w:pPr>
        <w:rPr>
          <w:b/>
          <w:bCs/>
          <w:sz w:val="20"/>
          <w:szCs w:val="20"/>
          <w:lang w:val="de-DE"/>
        </w:rPr>
      </w:pPr>
      <w:r w:rsidRPr="00340A9F">
        <w:rPr>
          <w:b/>
          <w:bCs/>
          <w:sz w:val="20"/>
          <w:szCs w:val="20"/>
          <w:lang w:val="en-US"/>
        </w:rPr>
        <w:t>DIE PR</w:t>
      </w:r>
      <w:r w:rsidRPr="00340A9F">
        <w:rPr>
          <w:b/>
          <w:bCs/>
          <w:sz w:val="20"/>
          <w:szCs w:val="20"/>
          <w:lang w:val="de-DE"/>
        </w:rPr>
        <w:t>ÄSIDENTENSUITE IM BERLINER HOTEL</w:t>
      </w:r>
    </w:p>
    <w:p w:rsidR="00340A9F" w:rsidRPr="00340A9F" w:rsidRDefault="00340A9F" w:rsidP="00340A9F">
      <w:pPr>
        <w:pStyle w:val="aa"/>
        <w:ind w:firstLine="708"/>
        <w:rPr>
          <w:sz w:val="20"/>
          <w:szCs w:val="20"/>
          <w:lang w:val="en-US"/>
        </w:rPr>
      </w:pPr>
      <w:r w:rsidRPr="00340A9F">
        <w:rPr>
          <w:sz w:val="20"/>
          <w:szCs w:val="20"/>
          <w:lang w:val="en-US"/>
        </w:rPr>
        <w:t xml:space="preserve">Das Hotel heisst das Steigenberger </w:t>
      </w:r>
      <w:smartTag w:uri="urn:schemas-microsoft-com:office:smarttags" w:element="place">
        <w:smartTag w:uri="urn:schemas-microsoft-com:office:smarttags" w:element="State">
          <w:r w:rsidRPr="00340A9F">
            <w:rPr>
              <w:sz w:val="20"/>
              <w:szCs w:val="20"/>
              <w:lang w:val="en-US"/>
            </w:rPr>
            <w:t>Berlin</w:t>
          </w:r>
        </w:smartTag>
      </w:smartTag>
      <w:r w:rsidRPr="00340A9F">
        <w:rPr>
          <w:sz w:val="20"/>
          <w:szCs w:val="20"/>
          <w:lang w:val="en-US"/>
        </w:rPr>
        <w:t>. Es wurde 1981 eröffnet und hat seine Renovierung bereits erlebt. Unter den Hotelgästen waren zum Beispiel die Filmschauspielerin Claudia Cardinale, die weltbekannte Madonna, der italienische weltberühmte Sänger Pavarotti. Unter vielen VIPs war der Präsident von Coca-Cola.</w:t>
      </w:r>
    </w:p>
    <w:p w:rsidR="00340A9F" w:rsidRPr="00340A9F" w:rsidRDefault="00340A9F" w:rsidP="00340A9F">
      <w:pPr>
        <w:pStyle w:val="aa"/>
        <w:ind w:firstLine="708"/>
        <w:rPr>
          <w:sz w:val="20"/>
          <w:szCs w:val="20"/>
          <w:lang w:val="en-US"/>
        </w:rPr>
      </w:pPr>
      <w:r w:rsidRPr="00340A9F">
        <w:rPr>
          <w:sz w:val="20"/>
          <w:szCs w:val="20"/>
          <w:lang w:val="en-US"/>
        </w:rPr>
        <w:t>Die Präsidentensuite sind schusssicher. Es ist aus dem Grund der Sicherheit der hochrangigen Hotelgäste gemacht. Die Eingangstür führt in ein Vorzimmer. Hier befindet sich die Gästetoilette. Im Wohn- und Arbeitszimmer gibt es edles Mobiliar. Die Wände harmonieren mit der Farbe des Teppichs. Ein Schreibtisch mit eingebautem Faxgerät und Telefon, Computer- und Internetanschluss ermöglicht die entsprechenden Büroarbeiten zu erledigen.</w:t>
      </w:r>
    </w:p>
    <w:p w:rsidR="00340A9F" w:rsidRPr="00340A9F" w:rsidRDefault="00340A9F" w:rsidP="00340A9F">
      <w:pPr>
        <w:pStyle w:val="aa"/>
        <w:ind w:firstLine="708"/>
        <w:rPr>
          <w:sz w:val="20"/>
          <w:szCs w:val="20"/>
          <w:lang w:val="en-US"/>
        </w:rPr>
      </w:pPr>
      <w:r w:rsidRPr="00340A9F">
        <w:rPr>
          <w:sz w:val="20"/>
          <w:szCs w:val="20"/>
          <w:lang w:val="en-US"/>
        </w:rPr>
        <w:t xml:space="preserve">Neben dem Salon befindet sich ein Besprechungsraum. Im Besprechungsraum  hat der Hotelgast einen Rundtisch. Er kann den Raum als Esszimmer benutzen. Die Suite hat eine kleine Küche mit Zugang von außen. Vom Schlafzimmer aus hat man eine schöne Aussicht. Im Bad mit italienischem grauem Marmor sind ein Doppelwaschbecken, eine Badewanne und eine Duschzelle. Die Gesmtfläche des Domizils beträgt </w:t>
      </w:r>
      <w:smartTag w:uri="urn:schemas-microsoft-com:office:smarttags" w:element="metricconverter">
        <w:smartTagPr>
          <w:attr w:name="ProductID" w:val="140 m2"/>
        </w:smartTagPr>
        <w:r w:rsidRPr="00340A9F">
          <w:rPr>
            <w:sz w:val="20"/>
            <w:szCs w:val="20"/>
            <w:lang w:val="en-US"/>
          </w:rPr>
          <w:t>140 m2</w:t>
        </w:r>
      </w:smartTag>
      <w:r w:rsidRPr="00340A9F">
        <w:rPr>
          <w:sz w:val="20"/>
          <w:szCs w:val="20"/>
          <w:lang w:val="en-US"/>
        </w:rPr>
        <w:t xml:space="preserve">. Der Gast besitzt eine Chipkarte für eigenen Fahrstuhl. Die Suite befinden sich im 6.Stock. Eine Übernachtung kostet 1200 Euro. Wenn der Gast das zweite Schlafzimmer zu benutzen wünscht, so vergrössert sich das Platzangebot bei einem Preis von 1450 Euro auf </w:t>
      </w:r>
      <w:smartTag w:uri="urn:schemas-microsoft-com:office:smarttags" w:element="metricconverter">
        <w:smartTagPr>
          <w:attr w:name="ProductID" w:val="170 m2"/>
        </w:smartTagPr>
        <w:r w:rsidRPr="00340A9F">
          <w:rPr>
            <w:sz w:val="20"/>
            <w:szCs w:val="20"/>
            <w:lang w:val="en-US"/>
          </w:rPr>
          <w:t>170 m2</w:t>
        </w:r>
      </w:smartTag>
      <w:r w:rsidRPr="00340A9F">
        <w:rPr>
          <w:sz w:val="20"/>
          <w:szCs w:val="20"/>
          <w:lang w:val="en-US"/>
        </w:rPr>
        <w:t>.</w:t>
      </w:r>
    </w:p>
    <w:p w:rsidR="00340A9F" w:rsidRPr="00340A9F" w:rsidRDefault="00340A9F" w:rsidP="00340A9F">
      <w:pPr>
        <w:pStyle w:val="aa"/>
        <w:ind w:firstLine="708"/>
        <w:rPr>
          <w:sz w:val="20"/>
          <w:szCs w:val="20"/>
          <w:lang w:val="en-US"/>
        </w:rPr>
      </w:pPr>
      <w:r w:rsidRPr="00340A9F">
        <w:rPr>
          <w:sz w:val="20"/>
          <w:szCs w:val="20"/>
          <w:lang w:val="en-US"/>
        </w:rPr>
        <w:t>Auf der 1.Etage befindet sich eine Piano-Bar. Die Küche ist gekürzt, um mehr Platz fürs Frühstücksrestaurant zu besitzen.</w:t>
      </w:r>
    </w:p>
    <w:p w:rsidR="00340A9F" w:rsidRDefault="00340A9F" w:rsidP="00340A9F">
      <w:pPr>
        <w:pStyle w:val="aa"/>
        <w:rPr>
          <w:sz w:val="20"/>
          <w:szCs w:val="20"/>
        </w:rPr>
      </w:pPr>
    </w:p>
    <w:p w:rsidR="00340A9F" w:rsidRPr="00340A9F" w:rsidRDefault="00340A9F" w:rsidP="00340A9F">
      <w:pPr>
        <w:pStyle w:val="aa"/>
        <w:rPr>
          <w:sz w:val="20"/>
          <w:szCs w:val="20"/>
        </w:rPr>
      </w:pPr>
    </w:p>
    <w:p w:rsidR="00340A9F" w:rsidRPr="00340A9F" w:rsidRDefault="00340A9F" w:rsidP="00340A9F">
      <w:pPr>
        <w:pStyle w:val="aa"/>
        <w:rPr>
          <w:b/>
          <w:bCs/>
          <w:sz w:val="20"/>
          <w:szCs w:val="20"/>
          <w:lang w:val="en-US"/>
        </w:rPr>
      </w:pPr>
      <w:r w:rsidRPr="00340A9F">
        <w:rPr>
          <w:b/>
          <w:bCs/>
          <w:sz w:val="20"/>
          <w:szCs w:val="20"/>
          <w:lang w:val="en-US"/>
        </w:rPr>
        <w:t>WENN MAN ALS TOURIST NACH ÖSTERREICH KOMMT, ...</w:t>
      </w:r>
    </w:p>
    <w:p w:rsidR="00340A9F" w:rsidRPr="00340A9F" w:rsidRDefault="00340A9F" w:rsidP="00340A9F">
      <w:pPr>
        <w:pStyle w:val="aa"/>
        <w:ind w:firstLine="708"/>
        <w:rPr>
          <w:sz w:val="20"/>
          <w:szCs w:val="20"/>
          <w:lang w:val="en-US"/>
        </w:rPr>
      </w:pPr>
      <w:r w:rsidRPr="00340A9F">
        <w:rPr>
          <w:sz w:val="20"/>
          <w:szCs w:val="20"/>
          <w:lang w:val="en-US"/>
        </w:rPr>
        <w:t>Beim Ausbau der österreichischen Fremdenverkehrswirtschaft wird ein differenziertes Angebot in zwei Richtungen eingestrebt. Einerseits geht es um das unterhaltungssuchende Publikum, andererseits handelt es sich um den ruhebedürftigen Gast. Großstädte, Badeorte, Sport- und Touristenzentren ermöglichen ein abwechslungsreiches Freizeiterlebnis. Erholung auf dem Lande sichert absolute Entspannung.</w:t>
      </w:r>
    </w:p>
    <w:p w:rsidR="00340A9F" w:rsidRPr="00340A9F" w:rsidRDefault="00340A9F" w:rsidP="00340A9F">
      <w:pPr>
        <w:pStyle w:val="aa"/>
        <w:ind w:firstLine="708"/>
        <w:rPr>
          <w:sz w:val="20"/>
          <w:szCs w:val="20"/>
          <w:lang w:val="en-US"/>
        </w:rPr>
      </w:pPr>
      <w:r w:rsidRPr="00340A9F">
        <w:rPr>
          <w:sz w:val="20"/>
          <w:szCs w:val="20"/>
          <w:lang w:val="en-US"/>
        </w:rPr>
        <w:t>Die Zahl der ausländischenGäste erhöht die Zahl der österreichischen Bevölkerung um das Dreifache. Beim internationalen Vergleich der Bruttodeviseneinnahmenaus dem Reiseverkehr pro Kopf der Bevölkerung ist Österreich an erster Stelle.</w:t>
      </w:r>
    </w:p>
    <w:p w:rsidR="00340A9F" w:rsidRPr="00340A9F" w:rsidRDefault="00340A9F" w:rsidP="00340A9F">
      <w:pPr>
        <w:pStyle w:val="aa"/>
        <w:ind w:firstLine="708"/>
        <w:rPr>
          <w:sz w:val="20"/>
          <w:szCs w:val="20"/>
          <w:lang w:val="en-US"/>
        </w:rPr>
      </w:pPr>
      <w:r w:rsidRPr="00340A9F">
        <w:rPr>
          <w:sz w:val="20"/>
          <w:szCs w:val="20"/>
          <w:lang w:val="en-US"/>
        </w:rPr>
        <w:t>Manche Touristen nehmen ihre Tiere und Vögel mit. Hunde und Katzen dürfen nur unter Vorlage eines tierärtzliches Gesundheitszuegnises eingeführt werden.</w:t>
      </w:r>
    </w:p>
    <w:p w:rsidR="00340A9F" w:rsidRPr="00340A9F" w:rsidRDefault="00340A9F" w:rsidP="00340A9F">
      <w:pPr>
        <w:pStyle w:val="aa"/>
        <w:ind w:firstLine="708"/>
        <w:rPr>
          <w:sz w:val="20"/>
          <w:szCs w:val="20"/>
          <w:lang w:val="en-US"/>
        </w:rPr>
      </w:pPr>
      <w:r w:rsidRPr="00340A9F">
        <w:rPr>
          <w:sz w:val="20"/>
          <w:szCs w:val="20"/>
          <w:lang w:val="en-US"/>
        </w:rPr>
        <w:t>Der kluge Reisende will versichert werden. Sicher ist sicher – sind für ihn keine bloßen Worte. Es gibt zum Beispiel Reiserücktrittsversicherung, Unfallversicherumg, Krankenversicherung, Reisegepäckversicherung Auslandsschutzbrief. Die letzte für den Autofahrer wichtige Versicherung umschließt unter anderem Kredithilfe bei Unfallschäden, Abschleppdienst, Ersatzteilnachschub, Übernahme des Zollrisikos für gestohlene oder zerstörte Autos und Rückführung des Fahrzeugs, wenn der Fahrer verletzt ist, sowie dessen Rücktransport. Der Schutzbrief kann Artz- und Krankenhauskosten einschließen.</w:t>
      </w:r>
    </w:p>
    <w:p w:rsidR="00340A9F" w:rsidRPr="00340A9F" w:rsidRDefault="00340A9F" w:rsidP="00340A9F">
      <w:pPr>
        <w:pStyle w:val="aa"/>
        <w:ind w:firstLine="708"/>
        <w:rPr>
          <w:sz w:val="20"/>
          <w:szCs w:val="20"/>
        </w:rPr>
      </w:pPr>
      <w:r w:rsidRPr="00340A9F">
        <w:rPr>
          <w:sz w:val="20"/>
          <w:szCs w:val="20"/>
          <w:lang w:val="en-US"/>
        </w:rPr>
        <w:t xml:space="preserve">Überall sind seine Schönheits- und Schattenseiten. Der erfahrene Tourist verhält sich zu seiner Reise philosophisch. Auf der Reise sind wenigstens wichtig Gesundheit und gute Laune. </w:t>
      </w:r>
      <w:r w:rsidRPr="00340A9F">
        <w:rPr>
          <w:sz w:val="20"/>
          <w:szCs w:val="20"/>
        </w:rPr>
        <w:t>Österreichsreisen sind keine Ausnahme.</w:t>
      </w:r>
    </w:p>
    <w:p w:rsidR="00340A9F" w:rsidRPr="00340A9F" w:rsidRDefault="00340A9F" w:rsidP="00F4691D">
      <w:pPr>
        <w:pStyle w:val="aa"/>
        <w:rPr>
          <w:sz w:val="20"/>
          <w:szCs w:val="20"/>
        </w:rPr>
      </w:pPr>
    </w:p>
    <w:p w:rsidR="00340A9F" w:rsidRPr="00340A9F" w:rsidRDefault="00340A9F" w:rsidP="00340A9F">
      <w:pPr>
        <w:pStyle w:val="aa"/>
        <w:rPr>
          <w:b/>
          <w:bCs/>
          <w:sz w:val="20"/>
          <w:szCs w:val="20"/>
        </w:rPr>
      </w:pPr>
      <w:r w:rsidRPr="00340A9F">
        <w:rPr>
          <w:b/>
          <w:bCs/>
          <w:sz w:val="20"/>
          <w:szCs w:val="20"/>
        </w:rPr>
        <w:t>Список тем</w:t>
      </w:r>
    </w:p>
    <w:p w:rsidR="00340A9F" w:rsidRPr="00340A9F" w:rsidRDefault="00340A9F" w:rsidP="00340A9F">
      <w:pPr>
        <w:pStyle w:val="aa"/>
        <w:numPr>
          <w:ilvl w:val="0"/>
          <w:numId w:val="219"/>
        </w:numPr>
        <w:jc w:val="left"/>
        <w:rPr>
          <w:sz w:val="20"/>
          <w:szCs w:val="20"/>
          <w:lang w:val="en-US"/>
        </w:rPr>
      </w:pPr>
      <w:r w:rsidRPr="00340A9F">
        <w:rPr>
          <w:sz w:val="20"/>
          <w:szCs w:val="20"/>
          <w:lang w:val="en-US"/>
        </w:rPr>
        <w:t>„Tourismus in Deutschland: gestern, heute und morgen“.</w:t>
      </w:r>
    </w:p>
    <w:p w:rsidR="00340A9F" w:rsidRPr="00340A9F" w:rsidRDefault="00340A9F" w:rsidP="00340A9F">
      <w:pPr>
        <w:pStyle w:val="aa"/>
        <w:numPr>
          <w:ilvl w:val="0"/>
          <w:numId w:val="219"/>
        </w:numPr>
        <w:jc w:val="left"/>
        <w:rPr>
          <w:sz w:val="20"/>
          <w:szCs w:val="20"/>
          <w:lang w:val="en-US"/>
        </w:rPr>
      </w:pPr>
      <w:r w:rsidRPr="00340A9F">
        <w:rPr>
          <w:sz w:val="20"/>
          <w:szCs w:val="20"/>
          <w:lang w:val="en-US"/>
        </w:rPr>
        <w:t>Eine Reise durch Deutschland. Reiseziele.</w:t>
      </w:r>
    </w:p>
    <w:p w:rsidR="00340A9F" w:rsidRPr="00340A9F" w:rsidRDefault="00340A9F" w:rsidP="00340A9F">
      <w:pPr>
        <w:pStyle w:val="aa"/>
        <w:numPr>
          <w:ilvl w:val="0"/>
          <w:numId w:val="219"/>
        </w:numPr>
        <w:jc w:val="left"/>
        <w:rPr>
          <w:sz w:val="20"/>
          <w:szCs w:val="20"/>
        </w:rPr>
      </w:pPr>
      <w:r w:rsidRPr="00340A9F">
        <w:rPr>
          <w:sz w:val="20"/>
          <w:szCs w:val="20"/>
        </w:rPr>
        <w:t>Tourismus in Russland.</w:t>
      </w:r>
    </w:p>
    <w:p w:rsidR="00340A9F" w:rsidRPr="00340A9F" w:rsidRDefault="00340A9F" w:rsidP="00340A9F">
      <w:pPr>
        <w:pStyle w:val="aa"/>
        <w:numPr>
          <w:ilvl w:val="0"/>
          <w:numId w:val="219"/>
        </w:numPr>
        <w:jc w:val="left"/>
        <w:rPr>
          <w:sz w:val="20"/>
          <w:szCs w:val="20"/>
        </w:rPr>
      </w:pPr>
      <w:r w:rsidRPr="00340A9F">
        <w:rPr>
          <w:sz w:val="20"/>
          <w:szCs w:val="20"/>
        </w:rPr>
        <w:t>Reiseziele in Russland.</w:t>
      </w:r>
    </w:p>
    <w:p w:rsidR="00340A9F" w:rsidRPr="00340A9F" w:rsidRDefault="00340A9F" w:rsidP="00340A9F">
      <w:pPr>
        <w:pStyle w:val="aa"/>
        <w:numPr>
          <w:ilvl w:val="0"/>
          <w:numId w:val="219"/>
        </w:numPr>
        <w:jc w:val="left"/>
        <w:rPr>
          <w:sz w:val="20"/>
          <w:szCs w:val="20"/>
        </w:rPr>
      </w:pPr>
      <w:r w:rsidRPr="00340A9F">
        <w:rPr>
          <w:sz w:val="20"/>
          <w:szCs w:val="20"/>
        </w:rPr>
        <w:t>Gründe zu Deutschlands Besuch.</w:t>
      </w:r>
    </w:p>
    <w:p w:rsidR="00340A9F" w:rsidRPr="00340A9F" w:rsidRDefault="00340A9F" w:rsidP="00340A9F">
      <w:pPr>
        <w:pStyle w:val="aa"/>
        <w:numPr>
          <w:ilvl w:val="0"/>
          <w:numId w:val="219"/>
        </w:numPr>
        <w:jc w:val="left"/>
        <w:rPr>
          <w:sz w:val="20"/>
          <w:szCs w:val="20"/>
        </w:rPr>
      </w:pPr>
      <w:r w:rsidRPr="00340A9F">
        <w:rPr>
          <w:sz w:val="20"/>
          <w:szCs w:val="20"/>
        </w:rPr>
        <w:t>Arbeit der Reisebüros.</w:t>
      </w:r>
    </w:p>
    <w:p w:rsidR="00340A9F" w:rsidRPr="00340A9F" w:rsidRDefault="00340A9F" w:rsidP="00340A9F">
      <w:pPr>
        <w:pStyle w:val="aa"/>
        <w:numPr>
          <w:ilvl w:val="0"/>
          <w:numId w:val="219"/>
        </w:numPr>
        <w:jc w:val="left"/>
        <w:rPr>
          <w:sz w:val="20"/>
          <w:szCs w:val="20"/>
          <w:lang w:val="en-US"/>
        </w:rPr>
      </w:pPr>
      <w:r w:rsidRPr="00340A9F">
        <w:rPr>
          <w:sz w:val="20"/>
          <w:szCs w:val="20"/>
          <w:lang w:val="en-US"/>
        </w:rPr>
        <w:t>Wie sehen Sie Ihre Arbeit in der Tourismusbranche?</w:t>
      </w:r>
    </w:p>
    <w:p w:rsidR="00340A9F" w:rsidRPr="00340A9F" w:rsidRDefault="00340A9F" w:rsidP="00340A9F">
      <w:pPr>
        <w:pStyle w:val="aa"/>
        <w:numPr>
          <w:ilvl w:val="0"/>
          <w:numId w:val="219"/>
        </w:numPr>
        <w:jc w:val="left"/>
        <w:rPr>
          <w:sz w:val="20"/>
          <w:szCs w:val="20"/>
        </w:rPr>
      </w:pPr>
      <w:r w:rsidRPr="00340A9F">
        <w:rPr>
          <w:sz w:val="20"/>
          <w:szCs w:val="20"/>
        </w:rPr>
        <w:t>Hotelklassifizierung in Deutschland.</w:t>
      </w:r>
    </w:p>
    <w:p w:rsidR="00340A9F" w:rsidRPr="00340A9F" w:rsidRDefault="00340A9F" w:rsidP="00340A9F">
      <w:pPr>
        <w:pStyle w:val="aa"/>
        <w:numPr>
          <w:ilvl w:val="0"/>
          <w:numId w:val="219"/>
        </w:numPr>
        <w:jc w:val="left"/>
        <w:rPr>
          <w:sz w:val="20"/>
          <w:szCs w:val="20"/>
          <w:lang w:val="en-US"/>
        </w:rPr>
      </w:pPr>
      <w:r w:rsidRPr="00340A9F">
        <w:rPr>
          <w:sz w:val="20"/>
          <w:szCs w:val="20"/>
          <w:lang w:val="en-US"/>
        </w:rPr>
        <w:t>Was ist für das einwandfreie Funktionieren der Hotelabteilungen wichtig?</w:t>
      </w:r>
    </w:p>
    <w:p w:rsidR="009F1CE9" w:rsidRPr="00F4691D" w:rsidRDefault="00F4691D" w:rsidP="00F4691D">
      <w:pPr>
        <w:pStyle w:val="aa"/>
        <w:numPr>
          <w:ilvl w:val="0"/>
          <w:numId w:val="219"/>
        </w:numPr>
        <w:jc w:val="left"/>
        <w:rPr>
          <w:sz w:val="20"/>
          <w:szCs w:val="20"/>
        </w:rPr>
      </w:pPr>
      <w:r>
        <w:rPr>
          <w:sz w:val="20"/>
          <w:szCs w:val="20"/>
        </w:rPr>
        <w:t>Studiengang Tourismus</w:t>
      </w:r>
    </w:p>
    <w:p w:rsidR="00A24503" w:rsidRDefault="00A24503" w:rsidP="00CC35B3">
      <w:pPr>
        <w:pStyle w:val="a6"/>
        <w:numPr>
          <w:ilvl w:val="1"/>
          <w:numId w:val="113"/>
        </w:numPr>
        <w:tabs>
          <w:tab w:val="clear" w:pos="4677"/>
          <w:tab w:val="clear" w:pos="9355"/>
        </w:tabs>
        <w:jc w:val="center"/>
        <w:rPr>
          <w:rFonts w:ascii="Franklin Gothic Medium" w:hAnsi="Franklin Gothic Medium"/>
          <w:b/>
        </w:rPr>
      </w:pPr>
    </w:p>
    <w:p w:rsidR="002A5C45"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3.16</w:t>
      </w:r>
      <w:r w:rsidR="00BB233B">
        <w:rPr>
          <w:rFonts w:ascii="Franklin Gothic Medium" w:hAnsi="Franklin Gothic Medium"/>
          <w:b/>
        </w:rPr>
        <w:t xml:space="preserve">. </w:t>
      </w:r>
      <w:r w:rsidR="005908AA" w:rsidRPr="005908AA">
        <w:rPr>
          <w:rFonts w:ascii="Franklin Gothic Medium" w:hAnsi="Franklin Gothic Medium"/>
          <w:b/>
        </w:rPr>
        <w:t>Бухгалтерский учет</w:t>
      </w:r>
    </w:p>
    <w:p w:rsidR="00897463" w:rsidRDefault="00897463" w:rsidP="00897463">
      <w:pPr>
        <w:pStyle w:val="a6"/>
        <w:tabs>
          <w:tab w:val="clear" w:pos="4677"/>
          <w:tab w:val="clear" w:pos="9355"/>
        </w:tabs>
        <w:ind w:left="360"/>
        <w:rPr>
          <w:rFonts w:ascii="Franklin Gothic Medium" w:hAnsi="Franklin Gothic Medium"/>
          <w:b/>
        </w:rPr>
      </w:pP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Сущность хозяйственного учета. Виды учета. Учетные измерители.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Общая характеристика метода бухгалтерского учета.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Классификация  хозяйственных средств по видам и размещению.</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Классификация хозяйственных средств по источникам образования и целевому назначения.</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Бухгалтерский баланс. Виды бухгалтерского баланса. Порядок составления и представления баланса.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Счета бухгалтерского учета, строение счетов. Счета активные, пассивные, активно-пассивные.</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Сущность и значение двойной записи.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Счета синтетического и аналитического учета.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Оборотные ведомости синтетического и аналитического учета.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План счетов бухгалтерского учета, принципы его построения и значение.</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Бухгалтерские документы. Классификация документов. Порядок оформления документов.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о формах бухгалтерского учета, их виды и характеристика.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Учетные регистры. Правила ведения учетных регистров. Способы исправления ошибок.</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Инвентаризация: понятие, виды, порядок проведения и оформления результатов.</w:t>
      </w:r>
    </w:p>
    <w:p w:rsidR="00207E92" w:rsidRPr="00207E92" w:rsidRDefault="00207E92" w:rsidP="00D85A27">
      <w:pPr>
        <w:numPr>
          <w:ilvl w:val="0"/>
          <w:numId w:val="209"/>
        </w:numPr>
        <w:tabs>
          <w:tab w:val="clear" w:pos="720"/>
          <w:tab w:val="left" w:pos="-240"/>
          <w:tab w:val="num" w:pos="480"/>
        </w:tabs>
        <w:ind w:left="480" w:hanging="480"/>
        <w:jc w:val="both"/>
        <w:rPr>
          <w:sz w:val="20"/>
          <w:szCs w:val="20"/>
        </w:rPr>
      </w:pPr>
      <w:r w:rsidRPr="00207E92">
        <w:rPr>
          <w:sz w:val="20"/>
          <w:szCs w:val="20"/>
        </w:rPr>
        <w:t>Оценка, ее значение и виды. Оценка имущества, капитала и обязательств.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Система правового и нормативного обеспечения бухгалтерского учета.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Федеральный закон «О бухгалтерском учете».</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Порядок учета денежных средств в кассе организации. Ведение кассовой книги.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Инвентаризация денежных средств в кассе организации. Отражение результатов инвентаризации.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Безналичная форма расчетов и ее виды.</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Сущность и принципы международной системы финансовой бухгалтерской отчетности.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операций по расчетным, валютным и другим счетам в банке.</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денежных документов и переводов в пути.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кредиторской задолженности. Учет расчетов с поставщиками и подрядчиками.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дебиторской задолженности. Учет расчетов с покупателями и заказчиками.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расчетов с персоналом по прочим операциям.</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расчетов с подотчетными лицами.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расчетов по социальному страхованию, имущественному и личному страхованию.</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Правовое регулирование расчетов по оплате труда.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Формы и системы оплаты труда. Учет личного состава и отработанного времени.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удержаний  из заработной платы.</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Документальное оформление и порядок начисления отпускных.</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Порядок расчета пособия по временной нетрудоспособности. Размер пособия.</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классификация и оценка материальных оборотных активов.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 xml:space="preserve">Методы оценки материальных оборотных активов в текущем учете и балансе. </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поступления материальных ценностей.</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материалов на складах. Учет отпуска материалов на производство и методы оценки: ФИФО, ЛИФО.</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себестоимости продукции (работ, услуг) и ее виды. Классификация производственных затрат.</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Состав затрат, включаемых в себестоимость продукции (работ, услуг). Учет расходов по элементам затрат.</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затрат на производство продукции.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и распределение затрат вспомогательного производства.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Методы учета затрат на производство продукции: нормативный, позаказный, попередельный, попроцессный.</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готовой продукции и ее оценки.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реализации продукции, товаров, работ, услуг при определении выручки по моменту оплаты и моменту отгрузки.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классификация и оценка основных средств.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классификация и оценка нематериальных активов.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поступления основных средств и нематериальных активов.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выбытия основных средств и нематериальных активов.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амортизации основных средств и нематериальных активов. Способы начисления амортизации.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ремонтов основных средств.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Инвентаризация основных средств и нематериальных активов и порядок отражения ее результатов на счетах. Отчетность по основным средствам и нематериальным активам.</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 xml:space="preserve"> Доходы предприятия и их виды. Нормативные акты, регулирующие учет доходов.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Прибыль предприятия и ее виды. Учет финансовых результатов от реализации продукции (работ, услуг).</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прочих доходов и расходов.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использования прибыли. Учет расчетов с бюджетом по налогу на прибыль.</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Понятие, классификация и оценка капитальных и финансовых вложений.</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капитальных вложений. Учет сдачи объектов в эксплуатацию.</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финансовых вложений.</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уставного капитала.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добавочного  и резервного капитала.</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Учет займов и кредитов.</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Бухгалтерская отчетность, ее значение, виды.</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Состав бухгалтерской отчетности.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Требования, предъявляемые к финансовой отчетности. Порядок и сроки составления и представления финансовой отчетности.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Бухгалтерский баланс – основная форма отчетности.</w:t>
      </w:r>
    </w:p>
    <w:p w:rsidR="00207E92" w:rsidRPr="00207E92" w:rsidRDefault="00207E92" w:rsidP="00D85A27">
      <w:pPr>
        <w:numPr>
          <w:ilvl w:val="0"/>
          <w:numId w:val="209"/>
        </w:numPr>
        <w:tabs>
          <w:tab w:val="clear" w:pos="720"/>
          <w:tab w:val="num" w:pos="480"/>
        </w:tabs>
        <w:ind w:left="480" w:hanging="480"/>
        <w:jc w:val="both"/>
        <w:rPr>
          <w:sz w:val="20"/>
          <w:szCs w:val="20"/>
        </w:rPr>
      </w:pPr>
      <w:r w:rsidRPr="00207E92">
        <w:rPr>
          <w:sz w:val="20"/>
          <w:szCs w:val="20"/>
        </w:rPr>
        <w:t xml:space="preserve">Отчет о прибылях и убытках, его содержание и порядок составления. </w:t>
      </w:r>
    </w:p>
    <w:p w:rsidR="002B4614" w:rsidRDefault="002B4614" w:rsidP="001053B8">
      <w:pPr>
        <w:pStyle w:val="a6"/>
        <w:tabs>
          <w:tab w:val="clear" w:pos="4677"/>
          <w:tab w:val="clear" w:pos="9355"/>
        </w:tabs>
        <w:jc w:val="center"/>
        <w:rPr>
          <w:rFonts w:ascii="Franklin Gothic Medium" w:hAnsi="Franklin Gothic Medium"/>
          <w:b/>
        </w:rPr>
      </w:pPr>
    </w:p>
    <w:p w:rsidR="002B4614" w:rsidRDefault="002B4614" w:rsidP="001053B8">
      <w:pPr>
        <w:pStyle w:val="a6"/>
        <w:tabs>
          <w:tab w:val="clear" w:pos="4677"/>
          <w:tab w:val="clear" w:pos="9355"/>
        </w:tabs>
        <w:jc w:val="center"/>
        <w:rPr>
          <w:rFonts w:ascii="Franklin Gothic Medium" w:hAnsi="Franklin Gothic Medium"/>
          <w:b/>
        </w:rPr>
      </w:pPr>
    </w:p>
    <w:p w:rsidR="009F1CE9" w:rsidRDefault="002741F7" w:rsidP="001053B8">
      <w:pPr>
        <w:pStyle w:val="a6"/>
        <w:tabs>
          <w:tab w:val="clear" w:pos="4677"/>
          <w:tab w:val="clear" w:pos="9355"/>
        </w:tabs>
        <w:jc w:val="center"/>
        <w:rPr>
          <w:rFonts w:ascii="Franklin Gothic Medium" w:hAnsi="Franklin Gothic Medium"/>
          <w:b/>
        </w:rPr>
      </w:pPr>
      <w:r>
        <w:rPr>
          <w:rFonts w:ascii="Franklin Gothic Medium" w:hAnsi="Franklin Gothic Medium"/>
          <w:b/>
        </w:rPr>
        <w:t>3.17</w:t>
      </w:r>
      <w:r w:rsidR="00BB233B">
        <w:rPr>
          <w:rFonts w:ascii="Franklin Gothic Medium" w:hAnsi="Franklin Gothic Medium"/>
          <w:b/>
        </w:rPr>
        <w:t xml:space="preserve">. </w:t>
      </w:r>
      <w:r w:rsidR="005908AA">
        <w:rPr>
          <w:rFonts w:ascii="Franklin Gothic Medium" w:hAnsi="Franklin Gothic Medium"/>
          <w:b/>
        </w:rPr>
        <w:t>Финансы и кредит</w:t>
      </w:r>
    </w:p>
    <w:p w:rsidR="009F1CE9" w:rsidRDefault="009F1CE9" w:rsidP="00D85A27">
      <w:pPr>
        <w:numPr>
          <w:ilvl w:val="1"/>
          <w:numId w:val="209"/>
        </w:numPr>
        <w:shd w:val="clear" w:color="auto" w:fill="FFFFFF"/>
        <w:tabs>
          <w:tab w:val="clear" w:pos="1440"/>
          <w:tab w:val="left" w:pos="0"/>
          <w:tab w:val="num" w:pos="480"/>
        </w:tabs>
        <w:spacing w:before="312"/>
        <w:ind w:left="480" w:hanging="480"/>
        <w:jc w:val="both"/>
        <w:rPr>
          <w:color w:val="212121"/>
          <w:spacing w:val="-26"/>
          <w:sz w:val="20"/>
          <w:szCs w:val="28"/>
        </w:rPr>
      </w:pPr>
      <w:r>
        <w:rPr>
          <w:color w:val="212121"/>
          <w:sz w:val="20"/>
          <w:szCs w:val="28"/>
        </w:rPr>
        <w:t>Содержание, предмет и задачи курса "Финансы и кредит".</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4"/>
          <w:sz w:val="20"/>
          <w:szCs w:val="28"/>
        </w:rPr>
      </w:pPr>
      <w:r>
        <w:rPr>
          <w:color w:val="212121"/>
          <w:spacing w:val="7"/>
          <w:sz w:val="20"/>
          <w:szCs w:val="28"/>
        </w:rPr>
        <w:t xml:space="preserve">Возникновение финансов и финансовых отношений, их связей с </w:t>
      </w:r>
      <w:r>
        <w:rPr>
          <w:color w:val="212121"/>
          <w:sz w:val="20"/>
          <w:szCs w:val="28"/>
        </w:rPr>
        <w:t>развитием товарно-денежных отношений.</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6"/>
          <w:sz w:val="20"/>
          <w:szCs w:val="28"/>
        </w:rPr>
      </w:pPr>
      <w:r>
        <w:rPr>
          <w:color w:val="212121"/>
          <w:sz w:val="20"/>
          <w:szCs w:val="28"/>
        </w:rPr>
        <w:t>Социально-экономическая сущность финансов.</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2"/>
          <w:sz w:val="20"/>
          <w:szCs w:val="28"/>
        </w:rPr>
      </w:pPr>
      <w:r>
        <w:rPr>
          <w:color w:val="212121"/>
          <w:spacing w:val="-1"/>
          <w:sz w:val="20"/>
          <w:szCs w:val="28"/>
        </w:rPr>
        <w:t>Сущность, функции и виды денег.</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6"/>
          <w:sz w:val="20"/>
          <w:szCs w:val="28"/>
        </w:rPr>
      </w:pPr>
      <w:r>
        <w:rPr>
          <w:color w:val="212121"/>
          <w:sz w:val="20"/>
          <w:szCs w:val="28"/>
        </w:rPr>
        <w:t>Денежное обращение и его виды.</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6"/>
          <w:sz w:val="20"/>
          <w:szCs w:val="28"/>
        </w:rPr>
      </w:pPr>
      <w:r>
        <w:rPr>
          <w:color w:val="212121"/>
          <w:sz w:val="20"/>
          <w:szCs w:val="28"/>
        </w:rPr>
        <w:t>Закон денежного обращения. Денежные массы и агрегаты.</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4"/>
          <w:sz w:val="20"/>
          <w:szCs w:val="28"/>
        </w:rPr>
      </w:pPr>
      <w:r>
        <w:rPr>
          <w:color w:val="212121"/>
          <w:sz w:val="20"/>
          <w:szCs w:val="28"/>
        </w:rPr>
        <w:t>Инфляция, ее виды и формы проявления.</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9"/>
          <w:sz w:val="20"/>
          <w:szCs w:val="28"/>
        </w:rPr>
      </w:pPr>
      <w:r>
        <w:rPr>
          <w:color w:val="212121"/>
          <w:spacing w:val="2"/>
          <w:sz w:val="20"/>
          <w:szCs w:val="28"/>
        </w:rPr>
        <w:t xml:space="preserve">Функции   финансов,   их   проявление.    Финансовые   ресурсы   и </w:t>
      </w:r>
      <w:r>
        <w:rPr>
          <w:color w:val="212121"/>
          <w:sz w:val="20"/>
          <w:szCs w:val="28"/>
        </w:rPr>
        <w:t>источники их формирования.</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6"/>
          <w:sz w:val="20"/>
          <w:szCs w:val="28"/>
        </w:rPr>
      </w:pPr>
      <w:r>
        <w:rPr>
          <w:color w:val="212121"/>
          <w:sz w:val="20"/>
          <w:szCs w:val="28"/>
        </w:rPr>
        <w:t>Финансовый механизм, его содержание и назначение.</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9"/>
          <w:sz w:val="20"/>
          <w:szCs w:val="28"/>
        </w:rPr>
      </w:pPr>
      <w:r>
        <w:rPr>
          <w:color w:val="212121"/>
          <w:spacing w:val="1"/>
          <w:sz w:val="20"/>
          <w:szCs w:val="28"/>
        </w:rPr>
        <w:t xml:space="preserve">Финансовый     рынок,     его     структура,     назначение,     условия </w:t>
      </w:r>
      <w:r>
        <w:rPr>
          <w:color w:val="212121"/>
          <w:spacing w:val="3"/>
          <w:sz w:val="20"/>
          <w:szCs w:val="28"/>
        </w:rPr>
        <w:t xml:space="preserve">возникновения. Роль в мобилизации и распределении финансовых </w:t>
      </w:r>
      <w:r>
        <w:rPr>
          <w:color w:val="212121"/>
          <w:spacing w:val="-1"/>
          <w:sz w:val="20"/>
          <w:szCs w:val="28"/>
        </w:rPr>
        <w:t>ресурсов.</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pacing w:val="-1"/>
          <w:sz w:val="20"/>
          <w:szCs w:val="28"/>
        </w:rPr>
        <w:t>Финансовая система РФ, ее структура и содержание.</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pacing w:val="-3"/>
          <w:sz w:val="20"/>
          <w:szCs w:val="28"/>
        </w:rPr>
        <w:t>Роль государства в рыночной экономике и регулировании финансов.</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pacing w:val="-2"/>
          <w:sz w:val="20"/>
          <w:szCs w:val="28"/>
        </w:rPr>
        <w:t>Финансовая    политика,    ее    задачи    и    содержание.    Основные</w:t>
      </w:r>
      <w:r>
        <w:rPr>
          <w:sz w:val="20"/>
        </w:rPr>
        <w:t xml:space="preserve"> </w:t>
      </w:r>
      <w:r>
        <w:rPr>
          <w:color w:val="212121"/>
          <w:sz w:val="20"/>
          <w:szCs w:val="28"/>
        </w:rPr>
        <w:t xml:space="preserve">направления финансовой политики государства в условиях рынка.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Роль финансов в расширенном воспроизводстве.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1"/>
          <w:sz w:val="20"/>
          <w:szCs w:val="28"/>
        </w:rPr>
      </w:pPr>
      <w:r>
        <w:rPr>
          <w:color w:val="212121"/>
          <w:spacing w:val="2"/>
          <w:sz w:val="20"/>
          <w:szCs w:val="28"/>
        </w:rPr>
        <w:t>Управление   финансами,  приемы,  методы,  организация,  цели  и</w:t>
      </w:r>
      <w:r>
        <w:rPr>
          <w:sz w:val="20"/>
        </w:rPr>
        <w:t xml:space="preserve"> </w:t>
      </w:r>
      <w:r>
        <w:rPr>
          <w:color w:val="212121"/>
          <w:spacing w:val="-1"/>
          <w:sz w:val="20"/>
          <w:szCs w:val="28"/>
        </w:rPr>
        <w:t xml:space="preserve">задачи управления финансами. </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pacing w:val="1"/>
          <w:sz w:val="20"/>
          <w:szCs w:val="28"/>
        </w:rPr>
        <w:t>Понятие и экономическое содержание государственных финансов,</w:t>
      </w:r>
      <w:r>
        <w:rPr>
          <w:sz w:val="20"/>
        </w:rPr>
        <w:t xml:space="preserve"> </w:t>
      </w:r>
      <w:r>
        <w:rPr>
          <w:color w:val="212121"/>
          <w:spacing w:val="2"/>
          <w:sz w:val="20"/>
          <w:szCs w:val="28"/>
        </w:rPr>
        <w:t>их   роль   в   финансовой   системе.    Структура   государственных</w:t>
      </w:r>
      <w:r>
        <w:rPr>
          <w:sz w:val="20"/>
        </w:rPr>
        <w:t xml:space="preserve"> </w:t>
      </w:r>
      <w:r>
        <w:rPr>
          <w:color w:val="212121"/>
          <w:spacing w:val="-2"/>
          <w:sz w:val="20"/>
          <w:szCs w:val="28"/>
        </w:rPr>
        <w:t>финансов.</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pacing w:val="1"/>
          <w:sz w:val="20"/>
          <w:szCs w:val="28"/>
        </w:rPr>
        <w:t>Бюджетная система РФ. Государственный бюджет как инструмент</w:t>
      </w:r>
      <w:r>
        <w:rPr>
          <w:color w:val="212121"/>
          <w:spacing w:val="1"/>
          <w:sz w:val="20"/>
          <w:szCs w:val="28"/>
        </w:rPr>
        <w:br/>
      </w:r>
      <w:r>
        <w:rPr>
          <w:color w:val="212121"/>
          <w:sz w:val="20"/>
          <w:szCs w:val="28"/>
        </w:rPr>
        <w:t>реализации финансовой политики государства.</w:t>
      </w:r>
    </w:p>
    <w:p w:rsidR="004247FF" w:rsidRPr="004247FF" w:rsidRDefault="009F1CE9" w:rsidP="00D85A27">
      <w:pPr>
        <w:numPr>
          <w:ilvl w:val="1"/>
          <w:numId w:val="209"/>
        </w:numPr>
        <w:shd w:val="clear" w:color="auto" w:fill="FFFFFF"/>
        <w:tabs>
          <w:tab w:val="clear" w:pos="1440"/>
          <w:tab w:val="left" w:pos="0"/>
          <w:tab w:val="left" w:pos="432"/>
          <w:tab w:val="num" w:pos="480"/>
        </w:tabs>
        <w:ind w:left="480" w:right="2592" w:hanging="480"/>
        <w:rPr>
          <w:sz w:val="20"/>
        </w:rPr>
      </w:pPr>
      <w:r>
        <w:rPr>
          <w:color w:val="212121"/>
          <w:spacing w:val="-2"/>
          <w:sz w:val="20"/>
          <w:szCs w:val="28"/>
        </w:rPr>
        <w:t>Состав и структура федерального бюджета.</w:t>
      </w:r>
    </w:p>
    <w:p w:rsidR="009F1CE9" w:rsidRDefault="009F1CE9" w:rsidP="00D85A27">
      <w:pPr>
        <w:numPr>
          <w:ilvl w:val="1"/>
          <w:numId w:val="209"/>
        </w:numPr>
        <w:shd w:val="clear" w:color="auto" w:fill="FFFFFF"/>
        <w:tabs>
          <w:tab w:val="clear" w:pos="1440"/>
          <w:tab w:val="left" w:pos="0"/>
          <w:tab w:val="left" w:pos="432"/>
          <w:tab w:val="num" w:pos="480"/>
        </w:tabs>
        <w:ind w:left="480" w:right="2592" w:hanging="480"/>
        <w:rPr>
          <w:sz w:val="20"/>
        </w:rPr>
      </w:pPr>
      <w:r>
        <w:rPr>
          <w:color w:val="212121"/>
          <w:spacing w:val="-1"/>
          <w:sz w:val="20"/>
          <w:szCs w:val="28"/>
        </w:rPr>
        <w:t>Понятие о налоговой системе РФ.</w:t>
      </w:r>
    </w:p>
    <w:p w:rsidR="009F1CE9" w:rsidRDefault="009F1CE9" w:rsidP="00D85A27">
      <w:pPr>
        <w:numPr>
          <w:ilvl w:val="1"/>
          <w:numId w:val="209"/>
        </w:numPr>
        <w:shd w:val="clear" w:color="auto" w:fill="FFFFFF"/>
        <w:tabs>
          <w:tab w:val="clear" w:pos="1440"/>
          <w:tab w:val="left" w:pos="0"/>
          <w:tab w:val="num" w:pos="480"/>
        </w:tabs>
        <w:ind w:left="480" w:right="14" w:hanging="480"/>
        <w:jc w:val="both"/>
        <w:rPr>
          <w:sz w:val="20"/>
        </w:rPr>
      </w:pPr>
      <w:r>
        <w:rPr>
          <w:color w:val="212121"/>
          <w:sz w:val="20"/>
          <w:szCs w:val="28"/>
        </w:rPr>
        <w:t>Расходы федерального бюджета, их состав, структура. Социально-экономическая сущность расходов.</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z w:val="20"/>
          <w:szCs w:val="28"/>
        </w:rPr>
        <w:t>Понятие о консолидированном бюджете.</w:t>
      </w:r>
    </w:p>
    <w:p w:rsidR="009F1CE9" w:rsidRDefault="009F1CE9" w:rsidP="00D85A27">
      <w:pPr>
        <w:numPr>
          <w:ilvl w:val="1"/>
          <w:numId w:val="209"/>
        </w:numPr>
        <w:shd w:val="clear" w:color="auto" w:fill="FFFFFF"/>
        <w:tabs>
          <w:tab w:val="clear" w:pos="1440"/>
          <w:tab w:val="left" w:pos="0"/>
          <w:tab w:val="num" w:pos="480"/>
        </w:tabs>
        <w:ind w:left="480" w:right="14" w:hanging="480"/>
        <w:jc w:val="both"/>
        <w:rPr>
          <w:sz w:val="20"/>
        </w:rPr>
      </w:pPr>
      <w:r>
        <w:rPr>
          <w:color w:val="212121"/>
          <w:spacing w:val="4"/>
          <w:sz w:val="20"/>
          <w:szCs w:val="28"/>
        </w:rPr>
        <w:t xml:space="preserve">Бюджетный дефицит, его сущность, причины возникновения и </w:t>
      </w:r>
      <w:r>
        <w:rPr>
          <w:color w:val="212121"/>
          <w:sz w:val="20"/>
          <w:szCs w:val="28"/>
        </w:rPr>
        <w:t>методы преодоления.</w:t>
      </w:r>
    </w:p>
    <w:p w:rsidR="009F1CE9" w:rsidRDefault="009F1CE9" w:rsidP="00D85A27">
      <w:pPr>
        <w:numPr>
          <w:ilvl w:val="1"/>
          <w:numId w:val="209"/>
        </w:numPr>
        <w:shd w:val="clear" w:color="auto" w:fill="FFFFFF"/>
        <w:tabs>
          <w:tab w:val="clear" w:pos="1440"/>
          <w:tab w:val="left" w:pos="0"/>
          <w:tab w:val="num" w:pos="480"/>
        </w:tabs>
        <w:ind w:left="480" w:right="24" w:hanging="480"/>
        <w:jc w:val="both"/>
        <w:rPr>
          <w:sz w:val="20"/>
        </w:rPr>
      </w:pPr>
      <w:r>
        <w:rPr>
          <w:color w:val="212121"/>
          <w:spacing w:val="3"/>
          <w:sz w:val="20"/>
          <w:szCs w:val="28"/>
        </w:rPr>
        <w:t xml:space="preserve">Понятие о внебюджетных фондах, их назначение, роль, виды. </w:t>
      </w:r>
      <w:r>
        <w:rPr>
          <w:color w:val="212121"/>
          <w:sz w:val="20"/>
          <w:szCs w:val="28"/>
        </w:rPr>
        <w:t>Основные виды внебюджетных фондов РФ.</w:t>
      </w:r>
    </w:p>
    <w:p w:rsidR="009F1CE9" w:rsidRDefault="009F1CE9" w:rsidP="00D85A27">
      <w:pPr>
        <w:numPr>
          <w:ilvl w:val="1"/>
          <w:numId w:val="209"/>
        </w:numPr>
        <w:shd w:val="clear" w:color="auto" w:fill="FFFFFF"/>
        <w:tabs>
          <w:tab w:val="clear" w:pos="1440"/>
          <w:tab w:val="left" w:pos="0"/>
          <w:tab w:val="num" w:pos="480"/>
        </w:tabs>
        <w:ind w:left="480" w:right="19" w:hanging="480"/>
        <w:jc w:val="both"/>
        <w:rPr>
          <w:sz w:val="20"/>
        </w:rPr>
      </w:pPr>
      <w:r>
        <w:rPr>
          <w:color w:val="212121"/>
          <w:sz w:val="20"/>
          <w:szCs w:val="28"/>
        </w:rPr>
        <w:t xml:space="preserve">Основные понятия о государственном кредите. Управление </w:t>
      </w:r>
      <w:r>
        <w:rPr>
          <w:color w:val="212121"/>
          <w:spacing w:val="-1"/>
          <w:sz w:val="20"/>
          <w:szCs w:val="28"/>
        </w:rPr>
        <w:t>государственным долгом.</w:t>
      </w:r>
    </w:p>
    <w:p w:rsidR="009F1CE9" w:rsidRDefault="009F1CE9" w:rsidP="00D85A27">
      <w:pPr>
        <w:numPr>
          <w:ilvl w:val="1"/>
          <w:numId w:val="209"/>
        </w:numPr>
        <w:shd w:val="clear" w:color="auto" w:fill="FFFFFF"/>
        <w:tabs>
          <w:tab w:val="clear" w:pos="1440"/>
          <w:tab w:val="left" w:pos="0"/>
          <w:tab w:val="num" w:pos="480"/>
        </w:tabs>
        <w:ind w:left="480" w:right="10" w:hanging="480"/>
        <w:jc w:val="both"/>
        <w:rPr>
          <w:color w:val="212121"/>
          <w:spacing w:val="-1"/>
          <w:sz w:val="20"/>
          <w:szCs w:val="28"/>
        </w:rPr>
      </w:pPr>
      <w:r>
        <w:rPr>
          <w:color w:val="212121"/>
          <w:spacing w:val="1"/>
          <w:sz w:val="20"/>
          <w:szCs w:val="28"/>
        </w:rPr>
        <w:t xml:space="preserve">Рынок ссудных капиталов. Кредит, как форма движения ссудных </w:t>
      </w:r>
      <w:r>
        <w:rPr>
          <w:color w:val="212121"/>
          <w:spacing w:val="-1"/>
          <w:sz w:val="20"/>
          <w:szCs w:val="28"/>
        </w:rPr>
        <w:t>капиталов, его функции.</w:t>
      </w:r>
    </w:p>
    <w:p w:rsidR="009F1CE9" w:rsidRDefault="009F1CE9" w:rsidP="00D85A27">
      <w:pPr>
        <w:numPr>
          <w:ilvl w:val="1"/>
          <w:numId w:val="209"/>
        </w:numPr>
        <w:shd w:val="clear" w:color="auto" w:fill="FFFFFF"/>
        <w:tabs>
          <w:tab w:val="clear" w:pos="1440"/>
          <w:tab w:val="left" w:pos="240"/>
          <w:tab w:val="num" w:pos="480"/>
        </w:tabs>
        <w:ind w:left="480" w:hanging="480"/>
        <w:jc w:val="both"/>
        <w:rPr>
          <w:sz w:val="20"/>
        </w:rPr>
      </w:pPr>
      <w:r>
        <w:rPr>
          <w:color w:val="212121"/>
          <w:spacing w:val="2"/>
          <w:sz w:val="20"/>
          <w:szCs w:val="28"/>
        </w:rPr>
        <w:t>Кредитные системы РФ. Основные формы кредитов, их функции и</w:t>
      </w:r>
      <w:r>
        <w:rPr>
          <w:sz w:val="20"/>
        </w:rPr>
        <w:t xml:space="preserve"> </w:t>
      </w:r>
      <w:r>
        <w:rPr>
          <w:color w:val="212121"/>
          <w:spacing w:val="-1"/>
          <w:sz w:val="20"/>
          <w:szCs w:val="28"/>
        </w:rPr>
        <w:t>назначение.</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pacing w:val="-1"/>
          <w:sz w:val="20"/>
          <w:szCs w:val="28"/>
        </w:rPr>
      </w:pPr>
      <w:r>
        <w:rPr>
          <w:color w:val="212121"/>
          <w:spacing w:val="-1"/>
          <w:sz w:val="20"/>
          <w:szCs w:val="28"/>
        </w:rPr>
        <w:t xml:space="preserve">Банковская система РФ, ее структура и функции отдельных звеньев.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z w:val="20"/>
          <w:szCs w:val="28"/>
        </w:rPr>
        <w:t xml:space="preserve">Центральный банк РФ, его роль, функции и операции. </w:t>
      </w:r>
    </w:p>
    <w:p w:rsidR="009F1CE9" w:rsidRDefault="009F1CE9" w:rsidP="00D85A27">
      <w:pPr>
        <w:numPr>
          <w:ilvl w:val="1"/>
          <w:numId w:val="209"/>
        </w:numPr>
        <w:shd w:val="clear" w:color="auto" w:fill="FFFFFF"/>
        <w:tabs>
          <w:tab w:val="clear" w:pos="1440"/>
          <w:tab w:val="left" w:pos="240"/>
          <w:tab w:val="num" w:pos="480"/>
        </w:tabs>
        <w:ind w:left="480" w:hanging="480"/>
        <w:jc w:val="both"/>
        <w:rPr>
          <w:sz w:val="20"/>
        </w:rPr>
      </w:pPr>
      <w:r>
        <w:rPr>
          <w:color w:val="212121"/>
          <w:spacing w:val="2"/>
          <w:sz w:val="20"/>
          <w:szCs w:val="28"/>
        </w:rPr>
        <w:t>Коммерческие   банки,   их   функции,   виды,   услуги.   Кредитная</w:t>
      </w:r>
      <w:r w:rsidR="004247FF">
        <w:rPr>
          <w:sz w:val="20"/>
        </w:rPr>
        <w:t xml:space="preserve"> </w:t>
      </w:r>
      <w:r>
        <w:rPr>
          <w:color w:val="212121"/>
          <w:sz w:val="20"/>
          <w:szCs w:val="28"/>
        </w:rPr>
        <w:t>политика коммерческих банков.</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z w:val="20"/>
          <w:szCs w:val="28"/>
        </w:rPr>
        <w:t xml:space="preserve">Пассивные и активные операции коммерческих банков.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z w:val="20"/>
          <w:szCs w:val="28"/>
        </w:rPr>
        <w:t xml:space="preserve">Финансово-кредитные институты, их виды и функции.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pacing w:val="7"/>
          <w:sz w:val="20"/>
          <w:szCs w:val="28"/>
        </w:rPr>
        <w:t>Влияние организационно-правовых форм и форм собственности</w:t>
      </w:r>
      <w:r>
        <w:rPr>
          <w:sz w:val="20"/>
        </w:rPr>
        <w:t xml:space="preserve"> </w:t>
      </w:r>
      <w:r>
        <w:rPr>
          <w:color w:val="212121"/>
          <w:spacing w:val="3"/>
          <w:sz w:val="20"/>
          <w:szCs w:val="28"/>
        </w:rPr>
        <w:t>субъектов экономики (предприятий, организаций, учреждений) на</w:t>
      </w:r>
      <w:r>
        <w:rPr>
          <w:sz w:val="20"/>
        </w:rPr>
        <w:t xml:space="preserve"> </w:t>
      </w:r>
      <w:r>
        <w:rPr>
          <w:color w:val="212121"/>
          <w:sz w:val="20"/>
          <w:szCs w:val="28"/>
        </w:rPr>
        <w:t xml:space="preserve">организацию их финансов.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pacing w:val="-1"/>
          <w:sz w:val="20"/>
          <w:szCs w:val="28"/>
        </w:rPr>
        <w:t>Основные понятия о страховании, виды и организация страхования,</w:t>
      </w:r>
      <w:r>
        <w:rPr>
          <w:sz w:val="20"/>
        </w:rPr>
        <w:t xml:space="preserve"> </w:t>
      </w:r>
      <w:r>
        <w:rPr>
          <w:color w:val="212121"/>
          <w:sz w:val="20"/>
          <w:szCs w:val="28"/>
        </w:rPr>
        <w:t xml:space="preserve">их назначение и функции.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pacing w:val="7"/>
          <w:sz w:val="20"/>
          <w:szCs w:val="28"/>
        </w:rPr>
        <w:t>Инвестиции и капитальные вложения, как способ расширенного</w:t>
      </w:r>
      <w:r>
        <w:rPr>
          <w:sz w:val="20"/>
        </w:rPr>
        <w:t xml:space="preserve"> </w:t>
      </w:r>
      <w:r>
        <w:rPr>
          <w:color w:val="212121"/>
          <w:spacing w:val="1"/>
          <w:sz w:val="20"/>
          <w:szCs w:val="28"/>
        </w:rPr>
        <w:t>воспроизводства   производственного   потенциала.   Источники   и</w:t>
      </w:r>
      <w:r>
        <w:rPr>
          <w:sz w:val="20"/>
        </w:rPr>
        <w:t xml:space="preserve"> </w:t>
      </w:r>
      <w:r>
        <w:rPr>
          <w:color w:val="212121"/>
          <w:sz w:val="20"/>
          <w:szCs w:val="28"/>
        </w:rPr>
        <w:t xml:space="preserve">методы финансирования.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pacing w:val="5"/>
          <w:sz w:val="20"/>
          <w:szCs w:val="28"/>
        </w:rPr>
        <w:t>Финансовое планирование и прогнозирование в условиях рынка;</w:t>
      </w:r>
      <w:r>
        <w:rPr>
          <w:sz w:val="20"/>
        </w:rPr>
        <w:t xml:space="preserve"> </w:t>
      </w:r>
      <w:r>
        <w:rPr>
          <w:color w:val="212121"/>
          <w:sz w:val="20"/>
          <w:szCs w:val="28"/>
        </w:rPr>
        <w:t xml:space="preserve">задачи, методы, виды, основные финансовые показатели.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pacing w:val="3"/>
          <w:sz w:val="20"/>
          <w:szCs w:val="28"/>
        </w:rPr>
        <w:t>Финансовый   план   предприятия,   его   содержание,   показатели,</w:t>
      </w:r>
      <w:r>
        <w:rPr>
          <w:sz w:val="20"/>
        </w:rPr>
        <w:t xml:space="preserve"> </w:t>
      </w:r>
      <w:r>
        <w:rPr>
          <w:color w:val="212121"/>
          <w:sz w:val="20"/>
          <w:szCs w:val="28"/>
        </w:rPr>
        <w:t xml:space="preserve">порядок разработки. </w:t>
      </w:r>
    </w:p>
    <w:p w:rsidR="009F1CE9" w:rsidRDefault="009F1CE9" w:rsidP="00D85A27">
      <w:pPr>
        <w:numPr>
          <w:ilvl w:val="1"/>
          <w:numId w:val="209"/>
        </w:numPr>
        <w:shd w:val="clear" w:color="auto" w:fill="FFFFFF"/>
        <w:tabs>
          <w:tab w:val="clear" w:pos="1440"/>
          <w:tab w:val="left" w:pos="240"/>
          <w:tab w:val="num" w:pos="480"/>
        </w:tabs>
        <w:ind w:left="480" w:hanging="480"/>
        <w:jc w:val="both"/>
        <w:rPr>
          <w:sz w:val="20"/>
        </w:rPr>
      </w:pPr>
      <w:r>
        <w:rPr>
          <w:color w:val="212121"/>
          <w:spacing w:val="-2"/>
          <w:sz w:val="20"/>
          <w:szCs w:val="28"/>
        </w:rPr>
        <w:t>Содержание и назначение финансового контроля, его организация и</w:t>
      </w:r>
      <w:r>
        <w:rPr>
          <w:sz w:val="20"/>
        </w:rPr>
        <w:t xml:space="preserve"> </w:t>
      </w:r>
      <w:r>
        <w:rPr>
          <w:color w:val="212121"/>
          <w:spacing w:val="-1"/>
          <w:sz w:val="20"/>
          <w:szCs w:val="28"/>
        </w:rPr>
        <w:t>контрольные органы.</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z w:val="20"/>
          <w:szCs w:val="28"/>
        </w:rPr>
        <w:t xml:space="preserve">Организация и виды финансового контроля; понятие об аудите. </w:t>
      </w:r>
    </w:p>
    <w:p w:rsidR="009F1CE9" w:rsidRDefault="009F1CE9" w:rsidP="00D85A27">
      <w:pPr>
        <w:numPr>
          <w:ilvl w:val="1"/>
          <w:numId w:val="209"/>
        </w:numPr>
        <w:shd w:val="clear" w:color="auto" w:fill="FFFFFF"/>
        <w:tabs>
          <w:tab w:val="clear" w:pos="1440"/>
          <w:tab w:val="left" w:pos="240"/>
          <w:tab w:val="num" w:pos="480"/>
        </w:tabs>
        <w:ind w:left="480" w:hanging="480"/>
        <w:jc w:val="both"/>
        <w:rPr>
          <w:color w:val="212121"/>
          <w:sz w:val="20"/>
          <w:szCs w:val="28"/>
        </w:rPr>
      </w:pPr>
      <w:r>
        <w:rPr>
          <w:color w:val="212121"/>
          <w:sz w:val="20"/>
          <w:szCs w:val="28"/>
        </w:rPr>
        <w:t xml:space="preserve">Фондовый рынок, его организация и роль.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pacing w:val="6"/>
          <w:sz w:val="20"/>
          <w:szCs w:val="28"/>
        </w:rPr>
        <w:t>Понятие о валютно-финансовом и кредитном механизме внешне</w:t>
      </w:r>
      <w:r>
        <w:rPr>
          <w:sz w:val="20"/>
        </w:rPr>
        <w:t xml:space="preserve"> </w:t>
      </w:r>
      <w:r>
        <w:rPr>
          <w:color w:val="212121"/>
          <w:sz w:val="20"/>
          <w:szCs w:val="28"/>
        </w:rPr>
        <w:t xml:space="preserve">экономической деятельности.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pacing w:val="-1"/>
          <w:sz w:val="20"/>
          <w:szCs w:val="28"/>
        </w:rPr>
        <w:t>Мировая     валютная     система.     Основные     мировые     валюты,</w:t>
      </w:r>
      <w:r>
        <w:rPr>
          <w:sz w:val="20"/>
        </w:rPr>
        <w:t xml:space="preserve"> </w:t>
      </w:r>
      <w:r>
        <w:rPr>
          <w:color w:val="212121"/>
          <w:sz w:val="20"/>
          <w:szCs w:val="28"/>
        </w:rPr>
        <w:t xml:space="preserve">конвертируемость, курсы. Валютные операции. </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z w:val="20"/>
          <w:szCs w:val="28"/>
        </w:rPr>
        <w:t>Кредитование       внешней       торговли.       Платежный       баланс.</w:t>
      </w:r>
      <w:r>
        <w:rPr>
          <w:sz w:val="20"/>
        </w:rPr>
        <w:t xml:space="preserve"> </w:t>
      </w:r>
      <w:r>
        <w:rPr>
          <w:color w:val="212121"/>
          <w:spacing w:val="-1"/>
          <w:sz w:val="20"/>
          <w:szCs w:val="28"/>
        </w:rPr>
        <w:t>Международное   экономическое   сотрудничество   в   современных</w:t>
      </w:r>
      <w:r>
        <w:rPr>
          <w:sz w:val="20"/>
        </w:rPr>
        <w:t xml:space="preserve"> </w:t>
      </w:r>
      <w:r>
        <w:rPr>
          <w:color w:val="212121"/>
          <w:spacing w:val="-1"/>
          <w:sz w:val="20"/>
          <w:szCs w:val="28"/>
        </w:rPr>
        <w:t>условиях.</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pacing w:val="-2"/>
          <w:sz w:val="20"/>
          <w:szCs w:val="28"/>
        </w:rPr>
      </w:pPr>
      <w:r>
        <w:rPr>
          <w:color w:val="212121"/>
          <w:spacing w:val="-2"/>
          <w:sz w:val="20"/>
          <w:szCs w:val="28"/>
        </w:rPr>
        <w:t xml:space="preserve">Финансы в сфере материального и нематериального производства.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Финансовый механизм предприятия и распределения прибыли.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Оценка эффективности инвестиционных проектов.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Основные виды ценных бумаг и их характеристика.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Основные операции с ценными бумагами.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Финансовый маркетинг, основные принципы. </w:t>
      </w:r>
    </w:p>
    <w:p w:rsidR="009F1CE9" w:rsidRDefault="009F1CE9" w:rsidP="00D85A27">
      <w:pPr>
        <w:numPr>
          <w:ilvl w:val="1"/>
          <w:numId w:val="209"/>
        </w:numPr>
        <w:shd w:val="clear" w:color="auto" w:fill="FFFFFF"/>
        <w:tabs>
          <w:tab w:val="clear" w:pos="1440"/>
          <w:tab w:val="left" w:pos="0"/>
          <w:tab w:val="num" w:pos="480"/>
        </w:tabs>
        <w:ind w:left="480" w:hanging="480"/>
        <w:jc w:val="both"/>
        <w:rPr>
          <w:color w:val="212121"/>
          <w:sz w:val="20"/>
          <w:szCs w:val="28"/>
        </w:rPr>
      </w:pPr>
      <w:r>
        <w:rPr>
          <w:color w:val="212121"/>
          <w:sz w:val="20"/>
          <w:szCs w:val="28"/>
        </w:rPr>
        <w:t xml:space="preserve">Организация финансового маркетинга. </w:t>
      </w:r>
    </w:p>
    <w:p w:rsidR="009F1CE9" w:rsidRDefault="009F1CE9" w:rsidP="00D85A27">
      <w:pPr>
        <w:numPr>
          <w:ilvl w:val="1"/>
          <w:numId w:val="209"/>
        </w:numPr>
        <w:shd w:val="clear" w:color="auto" w:fill="FFFFFF"/>
        <w:tabs>
          <w:tab w:val="clear" w:pos="1440"/>
          <w:tab w:val="left" w:pos="0"/>
          <w:tab w:val="num" w:pos="480"/>
        </w:tabs>
        <w:ind w:left="480" w:hanging="480"/>
        <w:jc w:val="both"/>
        <w:rPr>
          <w:sz w:val="20"/>
        </w:rPr>
      </w:pPr>
      <w:r>
        <w:rPr>
          <w:color w:val="212121"/>
          <w:sz w:val="20"/>
          <w:szCs w:val="28"/>
        </w:rPr>
        <w:t>Операции с векселями; пример расчета.</w:t>
      </w:r>
    </w:p>
    <w:p w:rsidR="004247FF" w:rsidRDefault="004247FF" w:rsidP="004247FF">
      <w:pPr>
        <w:pStyle w:val="a6"/>
        <w:tabs>
          <w:tab w:val="clear" w:pos="4677"/>
          <w:tab w:val="clear" w:pos="9355"/>
        </w:tabs>
        <w:rPr>
          <w:rFonts w:ascii="Franklin Gothic Medium" w:hAnsi="Franklin Gothic Medium"/>
          <w:b/>
        </w:rPr>
      </w:pPr>
    </w:p>
    <w:p w:rsidR="004247FF" w:rsidRDefault="004247FF" w:rsidP="009F1CE9">
      <w:pPr>
        <w:pStyle w:val="a6"/>
        <w:tabs>
          <w:tab w:val="clear" w:pos="4677"/>
          <w:tab w:val="clear" w:pos="9355"/>
        </w:tabs>
        <w:ind w:left="360"/>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3.18</w:t>
      </w:r>
      <w:r w:rsidR="00BB233B">
        <w:rPr>
          <w:rFonts w:ascii="Franklin Gothic Medium" w:hAnsi="Franklin Gothic Medium"/>
          <w:b/>
        </w:rPr>
        <w:t xml:space="preserve">. </w:t>
      </w:r>
      <w:r w:rsidR="005908AA">
        <w:rPr>
          <w:rFonts w:ascii="Franklin Gothic Medium" w:hAnsi="Franklin Gothic Medium"/>
          <w:b/>
        </w:rPr>
        <w:t>Техника и технология отраслей городского хозяйства</w:t>
      </w:r>
    </w:p>
    <w:p w:rsidR="004247FF" w:rsidRDefault="004247FF" w:rsidP="004247FF">
      <w:pPr>
        <w:pStyle w:val="a6"/>
        <w:tabs>
          <w:tab w:val="clear" w:pos="4677"/>
          <w:tab w:val="clear" w:pos="9355"/>
        </w:tabs>
        <w:ind w:left="360"/>
        <w:rPr>
          <w:rFonts w:ascii="Franklin Gothic Medium" w:hAnsi="Franklin Gothic Medium"/>
          <w:b/>
        </w:rPr>
      </w:pP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Системы жизнеобеспечения городов. Классификация по функциональному назначению. Краткая характеристика.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Классификация территорий города по функциональному назначению. Виды территорий и их назначение.</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Классификация зданий. Виды классификаций. Признаки. Состав.</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Классификация улиц и дорог. Основные параметры улично-дорожной сети города.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Виды дорожной одежды. Назначение, классификация. Основные элементы, конструкция дорожной одежды.</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Проектирование улиц и дорог. Цель, основные задачи и критерии, учитываемые при проектировании.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Основные элементы профиля улиц. Функциональное  назначение. Расположение на общегородской магистральной улице, назначение.</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Способы прокладки инженерных сетей. Глубина заложения. Требования предъявляемые к прокладке сетей. Правила производства земляных работ на улицах города.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Освещение улиц. Основные показатели. Основные элементы наружного освещения. Требования предъявляемые к проектированию и обслуживанию уличного освещения.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Строительство городских дорог. Особенности. Правила, принципы при организации строительства улиц и дорог. Методы строительства.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Эксплуатация и ремонт городских дорог. Принципы организации, элементы системы. Технологии ремонта городских дорог.</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Санитарная очистка и уборка населенных мест. Основные задачи. Характеристика ТБО. Состав ТБО, физические свойства. Нормы накопления.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Сбор и удаление ТБО, схемы организации сбора и удаления ТБО. Технические средства для сбора и удаления ТБО.</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Обезвреживание ТБО. Классификация методов. Схемы санитарной очистки и обезвреживания ТБО.</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 xml:space="preserve">Утилизация ТБО. Виды и схемы утилизации. Достоинства и недостатки. Требования предъявляемы к утилизации ТБО, местам складирования и переработки. </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Уборка городских улиц и площадей. Задачи, цели. Схемы организации уборки улиц в летний и зимний период. Факторы, влияющие на рамки летней и зимней уборки улиц, дорог, площадей.</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Системы холодного водоснабжения города. Цели, задачи и классификация систем водоснабжения. Приметы. Особенности различных систем водоснабжения.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 xml:space="preserve">Основные элементы систем водоснабжения. Назначение. Варианты практической реализации систем водоснабжения. Факторы, определяющие выбор схемы водоснабжения. </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Гигиенические требования к качеству питьевой воды. Санитарные требования к элементам системы водоснабжения. Элементы санитарной охраны водоисточников.</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Нормы водопотребления, режимы водопотребления. Суточная и часовая неравномерность водопотребления. Условия и показатели по которым ведется выбор основных показателей проектируемых систем водоснабжения.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Поверхностные источники водоснабжения. Достоинства, недостатки. Принципиальная схема организации водозабора. Станции 1-го и 2-го водоподъема. Назначение станций.</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Подземные источники водоснабжения. Достоинства, недостатки. Принципиальные схемы водозабора. Станции 1-го и 2-го водоподъема. Назначение станций.</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Принципы обеспечения качественного холодного водоснабжения. Схемы водоочистки. Свойства и качества природных вод. Способы обеззараживания холодной воды.</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Водопроводы и водопроводные сети. Водоводы. Принципы построения водопроводных сетей. Основные этапы проектирования водопроводных сетей. Способы регулирования давления в водопроводных сетях. Запасные и регулирующие емкости.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Канализация. Общие понятия. Системы и схемы канализации. Нормы водоотведения.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Канализационные сети. Принципы построения сетей. Основные этапы проектирования сетей. Основные элементы системы канализации. Назначение элементов.</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Очистные сооружения. Принципиальная схема. Методы очистки и обеззараживания сточных вод. Биологическая очистка  сточных вод.</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Городская транспортная система. Основные элементы. Понятия. Принципы формирования городской транспортной системы. Схемы транспортных сетей. Функциональные зоны городской территории.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Пропускная способность уличной сети города. Пропускная способность однополосной и многополосной проезжей части улицы. Факторы влияющие на пропускную способность уличных пересечений.</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Передвижение населения в городе. Цели, виды передвижения, основные слагаемые. Понятие «подвижность населения». Определение, элементы. Затраты времени на передвижения.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Основные закономерности изменения пассажиропотоков. Показатели характеризующие изменения. Мощность пассажирского потока. Показатели.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Городской пассажирский транспорт (ГПТ). Назначение. Классификация. Признаки классификации. Требования, предъявляемые к городскому пассажирскому транспорту.</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Характеристика подвижного состава ГПТ. Устройство. Основные понятия, термины.</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Основы проектирования городской транспортной системы. Выбор вида транспорта и определение потребности в подвижном составе. Методы и способы исследования пассажирских потоков.</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Маршрутная сеть города. Понятия, определения. Особенности формирования маршрутной сети. Классификация маршрутов ГПТ. Требования  к маршрутной сети.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 xml:space="preserve">Принципы формирования рациональной маршрутной системы. Принципы проектирования и согласования маршрутов. Корректировка маршрутов. Обустройство маршрутов и парков. </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Организация маршрутов ГПТ. Основные элементы. Принципы, методы организации работы ГПТ. Маршрутное расписание. Методы разработки. Технико-экономические показатели работы ГПТ.</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Система теплоснабжения города. Основные понятия. Определения. Элементы системы теплоснабжения. Схемы теплоснабжения города. Температурный график работы теплоисточника.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Характеристика основных элементов теплоснабжения города. Схемы теплоснабжения и горячего водоснабжения потребителей. Требования предъявляемые к системам теплоснабжения. Критерии оценки эффективности их работы. Схемы регулирования работы системы теплоснабжения.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Проектирование систем теплоснабжения. Требования, критерии, схемы. Основные понятия. Варианты реализации. Схемы теплоснабжения потребителей. Схемы теплоснабжения зданий. Виды. Основные элементы. Достоинства и недостатки существующих схем.</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Проектирование систем горячего водоснабжения. Требования, критерии, схемы. Основные понятия. Варианты реализации. Схемы горячего водоснабжения потребителей. Технические параметры и гигиенические требования к горячей воде.</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Эксплуатация и ремонт теплоисточников и тепловых сетей города. Требования, способы. Порядок разработки планов и мероприятий по ремонту. Направления снижения затрат по содержанию и обслуживанию сетей. Прогрессивные методы и технологии при ремонте сетей и оборудования.</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Система электроснабжения города. Основные понятия. Элементы. Требования к электроснабжению потребителей. Категории потребителей. Способы расчета погрузки.</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Электрические станции. Назначение и классификация. Особенности выработки электроэнергии на электрических станциях различных типов.</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Передающие электрические устройства. Принципы построения. Основные элементы. Классификация по напряжению. Виды передающих электрических устройств. ТП, РП, распределительные устройства.</w:t>
      </w:r>
    </w:p>
    <w:p w:rsidR="009C54DC" w:rsidRPr="009C54DC" w:rsidRDefault="009C54DC" w:rsidP="00D85A27">
      <w:pPr>
        <w:numPr>
          <w:ilvl w:val="0"/>
          <w:numId w:val="155"/>
        </w:numPr>
        <w:tabs>
          <w:tab w:val="clear" w:pos="1080"/>
          <w:tab w:val="num" w:pos="480"/>
        </w:tabs>
        <w:ind w:left="480" w:hanging="480"/>
        <w:jc w:val="both"/>
        <w:rPr>
          <w:sz w:val="20"/>
          <w:szCs w:val="20"/>
        </w:rPr>
      </w:pPr>
      <w:r w:rsidRPr="009C54DC">
        <w:rPr>
          <w:sz w:val="20"/>
          <w:szCs w:val="20"/>
        </w:rPr>
        <w:t xml:space="preserve">Основы построения системы электроснабжения города. Виды подсистем, их взаимосвязь. Основные понятия. Категории электроприемников. Требования. Классификация. Качество электроэнергии.  </w:t>
      </w:r>
    </w:p>
    <w:p w:rsidR="009C54DC" w:rsidRDefault="009C54DC" w:rsidP="009C54DC">
      <w:pPr>
        <w:pStyle w:val="a6"/>
        <w:tabs>
          <w:tab w:val="clear" w:pos="4677"/>
          <w:tab w:val="clear" w:pos="9355"/>
        </w:tabs>
        <w:ind w:left="360"/>
        <w:rPr>
          <w:rFonts w:ascii="Franklin Gothic Medium" w:hAnsi="Franklin Gothic Medium"/>
          <w:b/>
        </w:rPr>
      </w:pPr>
    </w:p>
    <w:p w:rsidR="00423EC1" w:rsidRDefault="00423EC1" w:rsidP="009C54DC">
      <w:pPr>
        <w:pStyle w:val="a6"/>
        <w:tabs>
          <w:tab w:val="clear" w:pos="4677"/>
          <w:tab w:val="clear" w:pos="9355"/>
        </w:tabs>
        <w:ind w:left="360"/>
        <w:rPr>
          <w:rFonts w:ascii="Franklin Gothic Medium" w:hAnsi="Franklin Gothic Medium"/>
          <w:b/>
        </w:rPr>
      </w:pPr>
    </w:p>
    <w:p w:rsidR="00FC357C" w:rsidRPr="004247FF"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3.19</w:t>
      </w:r>
      <w:r w:rsidR="00BB233B">
        <w:rPr>
          <w:rFonts w:ascii="Franklin Gothic Medium" w:hAnsi="Franklin Gothic Medium"/>
          <w:b/>
        </w:rPr>
        <w:t xml:space="preserve">. </w:t>
      </w:r>
      <w:r w:rsidR="004247FF">
        <w:rPr>
          <w:rFonts w:ascii="Franklin Gothic Medium" w:hAnsi="Franklin Gothic Medium"/>
          <w:b/>
        </w:rPr>
        <w:t>Экономика городского хозяйства</w:t>
      </w:r>
    </w:p>
    <w:p w:rsidR="00FC357C" w:rsidRPr="00FC357C" w:rsidRDefault="00FC357C" w:rsidP="00FC357C">
      <w:pPr>
        <w:widowControl w:val="0"/>
        <w:autoSpaceDE w:val="0"/>
        <w:autoSpaceDN w:val="0"/>
        <w:adjustRightInd w:val="0"/>
        <w:jc w:val="both"/>
        <w:rPr>
          <w:rFonts w:ascii="Times New Roman CYR" w:hAnsi="Times New Roman CYR" w:cs="Times New Roman CYR"/>
          <w:b/>
          <w:bCs/>
          <w:sz w:val="20"/>
          <w:szCs w:val="20"/>
        </w:rPr>
      </w:pPr>
    </w:p>
    <w:p w:rsidR="00FC357C" w:rsidRPr="00FC357C" w:rsidRDefault="00FC357C" w:rsidP="00D85A27">
      <w:pPr>
        <w:widowControl w:val="0"/>
        <w:numPr>
          <w:ilvl w:val="0"/>
          <w:numId w:val="156"/>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Содержание и состав городского хозяйства.</w:t>
      </w:r>
    </w:p>
    <w:p w:rsidR="00FC357C" w:rsidRPr="00FC357C" w:rsidRDefault="00FC357C" w:rsidP="00D85A27">
      <w:pPr>
        <w:widowControl w:val="0"/>
        <w:numPr>
          <w:ilvl w:val="0"/>
          <w:numId w:val="157"/>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Роль городского хозяйства в развитии городов и регионов.</w:t>
      </w:r>
    </w:p>
    <w:p w:rsidR="00FC357C" w:rsidRPr="00FC357C" w:rsidRDefault="00FC357C" w:rsidP="00D85A27">
      <w:pPr>
        <w:widowControl w:val="0"/>
        <w:numPr>
          <w:ilvl w:val="0"/>
          <w:numId w:val="158"/>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Городская инфраструктура и проблемы ее развития в РФ.</w:t>
      </w:r>
    </w:p>
    <w:p w:rsidR="00FC357C" w:rsidRPr="00FC357C" w:rsidRDefault="00FC357C" w:rsidP="00D85A27">
      <w:pPr>
        <w:widowControl w:val="0"/>
        <w:numPr>
          <w:ilvl w:val="0"/>
          <w:numId w:val="159"/>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городского хозяйства.</w:t>
      </w:r>
    </w:p>
    <w:p w:rsidR="00FC357C" w:rsidRPr="00FC357C" w:rsidRDefault="00FC357C" w:rsidP="00D85A27">
      <w:pPr>
        <w:widowControl w:val="0"/>
        <w:numPr>
          <w:ilvl w:val="0"/>
          <w:numId w:val="160"/>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Роль городов в социально-экономическом развитии страны.</w:t>
      </w:r>
    </w:p>
    <w:p w:rsidR="00FC357C" w:rsidRPr="00FC357C" w:rsidRDefault="00FC357C" w:rsidP="00D85A27">
      <w:pPr>
        <w:widowControl w:val="0"/>
        <w:numPr>
          <w:ilvl w:val="0"/>
          <w:numId w:val="161"/>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становления и развития городов и городского хозяйства в древний период.</w:t>
      </w:r>
    </w:p>
    <w:p w:rsidR="00FC357C" w:rsidRPr="00FC357C" w:rsidRDefault="00FC357C" w:rsidP="00D85A27">
      <w:pPr>
        <w:widowControl w:val="0"/>
        <w:numPr>
          <w:ilvl w:val="0"/>
          <w:numId w:val="162"/>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средневековый период в Европе.</w:t>
      </w:r>
    </w:p>
    <w:p w:rsidR="00FC357C" w:rsidRPr="00FC357C" w:rsidRDefault="00FC357C" w:rsidP="00D85A27">
      <w:pPr>
        <w:widowControl w:val="0"/>
        <w:numPr>
          <w:ilvl w:val="0"/>
          <w:numId w:val="163"/>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эпоху Возрождения и промышленного развития в Европе.</w:t>
      </w:r>
    </w:p>
    <w:p w:rsidR="00FC357C" w:rsidRPr="00FC357C" w:rsidRDefault="00FC357C" w:rsidP="00D85A27">
      <w:pPr>
        <w:widowControl w:val="0"/>
        <w:numPr>
          <w:ilvl w:val="0"/>
          <w:numId w:val="164"/>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становления и развития городов и городского хозяйства на Руси.</w:t>
      </w:r>
    </w:p>
    <w:p w:rsidR="00FC357C" w:rsidRPr="00FC357C" w:rsidRDefault="00FC357C" w:rsidP="00D85A27">
      <w:pPr>
        <w:widowControl w:val="0"/>
        <w:numPr>
          <w:ilvl w:val="0"/>
          <w:numId w:val="165"/>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эпоху Российской империи.</w:t>
      </w:r>
    </w:p>
    <w:p w:rsidR="00FC357C" w:rsidRPr="00FC357C" w:rsidRDefault="00FC357C" w:rsidP="00D85A27">
      <w:pPr>
        <w:widowControl w:val="0"/>
        <w:numPr>
          <w:ilvl w:val="0"/>
          <w:numId w:val="166"/>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советский период в СССР.</w:t>
      </w:r>
    </w:p>
    <w:p w:rsidR="00FC357C" w:rsidRPr="00FC357C" w:rsidRDefault="00FC357C" w:rsidP="00D85A27">
      <w:pPr>
        <w:widowControl w:val="0"/>
        <w:numPr>
          <w:ilvl w:val="0"/>
          <w:numId w:val="167"/>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постсоветский период.</w:t>
      </w:r>
    </w:p>
    <w:p w:rsidR="00FC357C" w:rsidRPr="00FC357C" w:rsidRDefault="00FC357C" w:rsidP="00D85A27">
      <w:pPr>
        <w:widowControl w:val="0"/>
        <w:numPr>
          <w:ilvl w:val="0"/>
          <w:numId w:val="168"/>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развития городов и городского хозяйства в постиндустриальный период в Западной Европе и США.</w:t>
      </w:r>
    </w:p>
    <w:p w:rsidR="00FC357C" w:rsidRPr="00FC357C" w:rsidRDefault="00FC357C" w:rsidP="00D85A27">
      <w:pPr>
        <w:widowControl w:val="0"/>
        <w:numPr>
          <w:ilvl w:val="0"/>
          <w:numId w:val="169"/>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Действующий хозяйственный механизм в сфере городского хозяйства в РФ.</w:t>
      </w:r>
    </w:p>
    <w:p w:rsidR="00FC357C" w:rsidRPr="00FC357C" w:rsidRDefault="00FC357C" w:rsidP="00D85A27">
      <w:pPr>
        <w:widowControl w:val="0"/>
        <w:numPr>
          <w:ilvl w:val="0"/>
          <w:numId w:val="170"/>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Реформирование хозяйственного механизма в сфере городского хозяйства в РФ.</w:t>
      </w:r>
    </w:p>
    <w:p w:rsidR="00FC357C" w:rsidRPr="00FC357C" w:rsidRDefault="00FC357C" w:rsidP="00D85A27">
      <w:pPr>
        <w:widowControl w:val="0"/>
        <w:numPr>
          <w:ilvl w:val="0"/>
          <w:numId w:val="171"/>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Экономическое содержание и состав ресурсов развития городского хозяйства.</w:t>
      </w:r>
    </w:p>
    <w:p w:rsidR="00FC357C" w:rsidRPr="00FC357C" w:rsidRDefault="00FC357C" w:rsidP="00D85A27">
      <w:pPr>
        <w:widowControl w:val="0"/>
        <w:numPr>
          <w:ilvl w:val="0"/>
          <w:numId w:val="172"/>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Особенности ценообразования в городском хозяйстве.</w:t>
      </w:r>
    </w:p>
    <w:p w:rsidR="00FC357C" w:rsidRPr="00FC357C" w:rsidRDefault="00FC357C" w:rsidP="00D85A27">
      <w:pPr>
        <w:widowControl w:val="0"/>
        <w:numPr>
          <w:ilvl w:val="0"/>
          <w:numId w:val="172"/>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Система финансирования в городском хозяйстве.</w:t>
      </w:r>
    </w:p>
    <w:p w:rsidR="00FC357C" w:rsidRPr="00FC357C" w:rsidRDefault="00FC357C" w:rsidP="00D85A27">
      <w:pPr>
        <w:widowControl w:val="0"/>
        <w:numPr>
          <w:ilvl w:val="0"/>
          <w:numId w:val="173"/>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Трудовые ресурсы городского хозяйства и проблемы кадрового обеспечения.</w:t>
      </w:r>
    </w:p>
    <w:p w:rsidR="00FC357C" w:rsidRPr="00FC357C" w:rsidRDefault="00FC357C" w:rsidP="00D85A27">
      <w:pPr>
        <w:widowControl w:val="0"/>
        <w:numPr>
          <w:ilvl w:val="0"/>
          <w:numId w:val="174"/>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Информационное обеспечение систем городского хозяйства.</w:t>
      </w:r>
    </w:p>
    <w:p w:rsidR="00FC357C" w:rsidRPr="00FC357C" w:rsidRDefault="00FC357C" w:rsidP="00D85A27">
      <w:pPr>
        <w:widowControl w:val="0"/>
        <w:numPr>
          <w:ilvl w:val="0"/>
          <w:numId w:val="175"/>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Сущность и методы оценки эффективности инвестиционных проектов в городском хозяйстве.</w:t>
      </w:r>
    </w:p>
    <w:p w:rsidR="00FC357C" w:rsidRPr="00FC357C" w:rsidRDefault="00FC357C" w:rsidP="00D85A27">
      <w:pPr>
        <w:widowControl w:val="0"/>
        <w:numPr>
          <w:ilvl w:val="0"/>
          <w:numId w:val="176"/>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Система качества услуг в городском хозяйстве.</w:t>
      </w:r>
    </w:p>
    <w:p w:rsidR="00FC357C" w:rsidRPr="00FC357C" w:rsidRDefault="00FC357C" w:rsidP="00D85A27">
      <w:pPr>
        <w:widowControl w:val="0"/>
        <w:numPr>
          <w:ilvl w:val="0"/>
          <w:numId w:val="177"/>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Стандарты качества жилищно-коммунального обслуживания населения.</w:t>
      </w:r>
    </w:p>
    <w:p w:rsidR="00FC357C" w:rsidRPr="00FC357C" w:rsidRDefault="00FC357C" w:rsidP="00D85A27">
      <w:pPr>
        <w:widowControl w:val="0"/>
        <w:numPr>
          <w:ilvl w:val="0"/>
          <w:numId w:val="178"/>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Состав и содержание ЖКХ.</w:t>
      </w:r>
    </w:p>
    <w:p w:rsidR="00FC357C" w:rsidRPr="00FC357C" w:rsidRDefault="00FC357C" w:rsidP="00D85A27">
      <w:pPr>
        <w:widowControl w:val="0"/>
        <w:numPr>
          <w:ilvl w:val="0"/>
          <w:numId w:val="179"/>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Предпосылки проведения реформы ЖКХ в РФ.</w:t>
      </w:r>
    </w:p>
    <w:p w:rsidR="00FC357C" w:rsidRPr="00FC357C" w:rsidRDefault="00FC357C" w:rsidP="00D85A27">
      <w:pPr>
        <w:widowControl w:val="0"/>
        <w:numPr>
          <w:ilvl w:val="0"/>
          <w:numId w:val="180"/>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Содержание реформы ЖКХ в РФ и пути реформирования.</w:t>
      </w:r>
    </w:p>
    <w:p w:rsidR="00FC357C" w:rsidRPr="00FC357C" w:rsidRDefault="00FC357C" w:rsidP="00D85A27">
      <w:pPr>
        <w:widowControl w:val="0"/>
        <w:numPr>
          <w:ilvl w:val="0"/>
          <w:numId w:val="181"/>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Финансово-экономическая политика в ЖКХ.</w:t>
      </w:r>
    </w:p>
    <w:p w:rsidR="00FC357C" w:rsidRPr="00FC357C" w:rsidRDefault="00FC357C" w:rsidP="00D85A27">
      <w:pPr>
        <w:widowControl w:val="0"/>
        <w:numPr>
          <w:ilvl w:val="0"/>
          <w:numId w:val="182"/>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Социальная политика в ЖКХ.</w:t>
      </w:r>
    </w:p>
    <w:p w:rsidR="00FC357C" w:rsidRPr="00FC357C" w:rsidRDefault="00FC357C" w:rsidP="00D85A27">
      <w:pPr>
        <w:widowControl w:val="0"/>
        <w:numPr>
          <w:ilvl w:val="0"/>
          <w:numId w:val="183"/>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Жилищный кодекс РФ: основные положения и нововведения.</w:t>
      </w:r>
    </w:p>
    <w:p w:rsidR="00FC357C" w:rsidRPr="00FC357C" w:rsidRDefault="00FC357C" w:rsidP="00D85A27">
      <w:pPr>
        <w:widowControl w:val="0"/>
        <w:numPr>
          <w:ilvl w:val="0"/>
          <w:numId w:val="184"/>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Жилищная сфера: содержание, основные черты.</w:t>
      </w:r>
    </w:p>
    <w:p w:rsidR="00FC357C" w:rsidRPr="00FC357C" w:rsidRDefault="00FC357C" w:rsidP="00D85A27">
      <w:pPr>
        <w:widowControl w:val="0"/>
        <w:numPr>
          <w:ilvl w:val="0"/>
          <w:numId w:val="185"/>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Жилищный фонд: сущность, виды, воспроизводство.</w:t>
      </w:r>
    </w:p>
    <w:p w:rsidR="00FC357C" w:rsidRPr="00FC357C" w:rsidRDefault="00FC357C" w:rsidP="00D85A27">
      <w:pPr>
        <w:widowControl w:val="0"/>
        <w:numPr>
          <w:ilvl w:val="0"/>
          <w:numId w:val="186"/>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Развитие конкурентной среды в жилищной сфере.</w:t>
      </w:r>
    </w:p>
    <w:p w:rsidR="00FC357C" w:rsidRPr="00FC357C" w:rsidRDefault="00FC357C" w:rsidP="00D85A27">
      <w:pPr>
        <w:widowControl w:val="0"/>
        <w:numPr>
          <w:ilvl w:val="0"/>
          <w:numId w:val="187"/>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Современные формы организации управления жилищным фондом.</w:t>
      </w:r>
    </w:p>
    <w:p w:rsidR="00FC357C" w:rsidRPr="00FC357C" w:rsidRDefault="00FC357C" w:rsidP="00D85A27">
      <w:pPr>
        <w:widowControl w:val="0"/>
        <w:numPr>
          <w:ilvl w:val="0"/>
          <w:numId w:val="188"/>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Рынок жилья: характеристики и проблемы развития в РФ.</w:t>
      </w:r>
    </w:p>
    <w:p w:rsidR="00FC357C" w:rsidRPr="00FC357C" w:rsidRDefault="00FC357C" w:rsidP="00D85A27">
      <w:pPr>
        <w:widowControl w:val="0"/>
        <w:numPr>
          <w:ilvl w:val="0"/>
          <w:numId w:val="189"/>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Проблемы реформирования жилищной сферы в крупных городах РФ.</w:t>
      </w:r>
    </w:p>
    <w:p w:rsidR="00FC357C" w:rsidRPr="00FC357C" w:rsidRDefault="00FC357C" w:rsidP="00D85A27">
      <w:pPr>
        <w:widowControl w:val="0"/>
        <w:numPr>
          <w:ilvl w:val="0"/>
          <w:numId w:val="190"/>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Функционирование жилищной сферы: передовой опыт зарубежных стран.</w:t>
      </w:r>
    </w:p>
    <w:p w:rsidR="00FC357C" w:rsidRPr="00FC357C" w:rsidRDefault="00FC357C" w:rsidP="00D85A27">
      <w:pPr>
        <w:widowControl w:val="0"/>
        <w:numPr>
          <w:ilvl w:val="0"/>
          <w:numId w:val="191"/>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Направления реформирования жилищного хозяйства в городе.</w:t>
      </w:r>
    </w:p>
    <w:p w:rsidR="00FC357C" w:rsidRPr="00FC357C" w:rsidRDefault="00FC357C" w:rsidP="00D85A27">
      <w:pPr>
        <w:widowControl w:val="0"/>
        <w:numPr>
          <w:ilvl w:val="0"/>
          <w:numId w:val="192"/>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Экономические основы функционирования инженерно-энергетического комплекса города.</w:t>
      </w:r>
    </w:p>
    <w:p w:rsidR="00FC357C" w:rsidRPr="00FC357C" w:rsidRDefault="00FC357C" w:rsidP="00D85A27">
      <w:pPr>
        <w:widowControl w:val="0"/>
        <w:numPr>
          <w:ilvl w:val="0"/>
          <w:numId w:val="193"/>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Экономика систем коммунальной энергетики.</w:t>
      </w:r>
    </w:p>
    <w:p w:rsidR="00FC357C" w:rsidRPr="00FC357C" w:rsidRDefault="00FC357C" w:rsidP="00D85A27">
      <w:pPr>
        <w:widowControl w:val="0"/>
        <w:numPr>
          <w:ilvl w:val="0"/>
          <w:numId w:val="194"/>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Экономика водопроводно-канализационного хозяйства.</w:t>
      </w:r>
    </w:p>
    <w:p w:rsidR="00FC357C" w:rsidRPr="00FC357C" w:rsidRDefault="00FC357C" w:rsidP="00D85A27">
      <w:pPr>
        <w:widowControl w:val="0"/>
        <w:numPr>
          <w:ilvl w:val="0"/>
          <w:numId w:val="195"/>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Экономика городского пассажирского транспорта.</w:t>
      </w:r>
    </w:p>
    <w:p w:rsidR="00FC357C" w:rsidRPr="00FC357C" w:rsidRDefault="00FC357C" w:rsidP="00D85A27">
      <w:pPr>
        <w:widowControl w:val="0"/>
        <w:numPr>
          <w:ilvl w:val="0"/>
          <w:numId w:val="196"/>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Экономика системы внешнего благоустройства города.</w:t>
      </w:r>
    </w:p>
    <w:p w:rsidR="00FC357C" w:rsidRPr="00FC357C" w:rsidRDefault="00FC357C" w:rsidP="00D85A27">
      <w:pPr>
        <w:widowControl w:val="0"/>
        <w:numPr>
          <w:ilvl w:val="0"/>
          <w:numId w:val="197"/>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Экономические основы организации обращения твердых бытовых отходов.</w:t>
      </w:r>
    </w:p>
    <w:p w:rsidR="00FC357C" w:rsidRPr="00FC357C" w:rsidRDefault="00FC357C" w:rsidP="00D85A27">
      <w:pPr>
        <w:widowControl w:val="0"/>
        <w:numPr>
          <w:ilvl w:val="0"/>
          <w:numId w:val="198"/>
        </w:numPr>
        <w:tabs>
          <w:tab w:val="left" w:pos="360"/>
        </w:tabs>
        <w:autoSpaceDE w:val="0"/>
        <w:autoSpaceDN w:val="0"/>
        <w:adjustRightInd w:val="0"/>
        <w:ind w:left="360" w:hanging="360"/>
        <w:jc w:val="both"/>
        <w:rPr>
          <w:rFonts w:ascii="Times New Roman CYR" w:hAnsi="Times New Roman CYR" w:cs="Times New Roman CYR"/>
          <w:sz w:val="20"/>
          <w:szCs w:val="20"/>
        </w:rPr>
      </w:pPr>
      <w:r w:rsidRPr="00FC357C">
        <w:rPr>
          <w:rFonts w:ascii="Times New Roman CYR" w:hAnsi="Times New Roman CYR" w:cs="Times New Roman CYR"/>
          <w:sz w:val="20"/>
          <w:szCs w:val="20"/>
        </w:rPr>
        <w:t>Экономика дорожного хозяйства города.</w:t>
      </w:r>
    </w:p>
    <w:p w:rsidR="00FC357C" w:rsidRDefault="00FC357C" w:rsidP="004247FF">
      <w:pPr>
        <w:pStyle w:val="a6"/>
        <w:tabs>
          <w:tab w:val="clear" w:pos="4677"/>
          <w:tab w:val="clear" w:pos="9355"/>
          <w:tab w:val="left" w:pos="360"/>
        </w:tabs>
        <w:ind w:left="360" w:hanging="360"/>
        <w:jc w:val="center"/>
        <w:rPr>
          <w:i/>
          <w:sz w:val="20"/>
          <w:szCs w:val="20"/>
        </w:rPr>
      </w:pPr>
    </w:p>
    <w:p w:rsidR="00F4691D" w:rsidRDefault="00F4691D" w:rsidP="004247FF">
      <w:pPr>
        <w:pStyle w:val="a6"/>
        <w:tabs>
          <w:tab w:val="clear" w:pos="4677"/>
          <w:tab w:val="clear" w:pos="9355"/>
          <w:tab w:val="left" w:pos="360"/>
        </w:tabs>
        <w:ind w:left="360" w:hanging="360"/>
        <w:jc w:val="center"/>
        <w:rPr>
          <w:i/>
          <w:sz w:val="20"/>
          <w:szCs w:val="20"/>
        </w:rPr>
      </w:pPr>
    </w:p>
    <w:p w:rsidR="00117A90" w:rsidRPr="00FC357C" w:rsidRDefault="00117A90" w:rsidP="00FC357C">
      <w:pPr>
        <w:pStyle w:val="a6"/>
        <w:tabs>
          <w:tab w:val="clear" w:pos="4677"/>
          <w:tab w:val="clear" w:pos="9355"/>
        </w:tabs>
        <w:ind w:left="360"/>
        <w:jc w:val="center"/>
        <w:rPr>
          <w:i/>
          <w:sz w:val="20"/>
          <w:szCs w:val="20"/>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3.20</w:t>
      </w:r>
      <w:r w:rsidR="00BB233B">
        <w:rPr>
          <w:rFonts w:ascii="Franklin Gothic Medium" w:hAnsi="Franklin Gothic Medium"/>
          <w:b/>
        </w:rPr>
        <w:t xml:space="preserve">. </w:t>
      </w:r>
      <w:r w:rsidR="005908AA">
        <w:rPr>
          <w:rFonts w:ascii="Franklin Gothic Medium" w:hAnsi="Franklin Gothic Medium"/>
          <w:b/>
        </w:rPr>
        <w:t>Муниципальный менеджмент</w:t>
      </w:r>
    </w:p>
    <w:p w:rsidR="009F6430" w:rsidRPr="009F6430" w:rsidRDefault="009F6430" w:rsidP="009F6430">
      <w:pPr>
        <w:pStyle w:val="a6"/>
        <w:tabs>
          <w:tab w:val="clear" w:pos="4677"/>
          <w:tab w:val="clear" w:pos="9355"/>
        </w:tabs>
        <w:ind w:left="360"/>
        <w:rPr>
          <w:rFonts w:ascii="Franklin Gothic Medium" w:hAnsi="Franklin Gothic Medium"/>
          <w:b/>
          <w:sz w:val="20"/>
          <w:szCs w:val="20"/>
        </w:rPr>
      </w:pPr>
    </w:p>
    <w:p w:rsidR="009F6430" w:rsidRPr="009F6430" w:rsidRDefault="009F6430" w:rsidP="00D85A27">
      <w:pPr>
        <w:widowControl w:val="0"/>
        <w:numPr>
          <w:ilvl w:val="0"/>
          <w:numId w:val="117"/>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Понятие и специфика муниципального менеджмента.</w:t>
      </w:r>
    </w:p>
    <w:p w:rsidR="009F6430" w:rsidRPr="009F6430" w:rsidRDefault="009F6430" w:rsidP="00D85A27">
      <w:pPr>
        <w:widowControl w:val="0"/>
        <w:numPr>
          <w:ilvl w:val="0"/>
          <w:numId w:val="118"/>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Задачи, методы и функции муниципального менеджмента.</w:t>
      </w:r>
    </w:p>
    <w:p w:rsidR="009F6430" w:rsidRPr="009F6430" w:rsidRDefault="009F6430" w:rsidP="00D85A27">
      <w:pPr>
        <w:widowControl w:val="0"/>
        <w:numPr>
          <w:ilvl w:val="0"/>
          <w:numId w:val="119"/>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Роль органов местного самоуправления в развитии муниципальных образований.</w:t>
      </w:r>
    </w:p>
    <w:p w:rsidR="009F6430" w:rsidRPr="009F6430" w:rsidRDefault="009F6430" w:rsidP="00D85A27">
      <w:pPr>
        <w:widowControl w:val="0"/>
        <w:numPr>
          <w:ilvl w:val="0"/>
          <w:numId w:val="120"/>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Муниципальное хозяйство в системе муниципального менеджмента.</w:t>
      </w:r>
    </w:p>
    <w:p w:rsidR="009F6430" w:rsidRPr="009F6430" w:rsidRDefault="009F6430" w:rsidP="00D85A27">
      <w:pPr>
        <w:widowControl w:val="0"/>
        <w:numPr>
          <w:ilvl w:val="0"/>
          <w:numId w:val="121"/>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Организация местной власти в России в дореволюционный и советский период.</w:t>
      </w:r>
    </w:p>
    <w:p w:rsidR="009F6430" w:rsidRPr="009F6430" w:rsidRDefault="009F6430" w:rsidP="00D85A27">
      <w:pPr>
        <w:widowControl w:val="0"/>
        <w:numPr>
          <w:ilvl w:val="0"/>
          <w:numId w:val="122"/>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Развитие местного самоуправления в РФ в современных условиях.</w:t>
      </w:r>
    </w:p>
    <w:p w:rsidR="009F6430" w:rsidRPr="009F6430" w:rsidRDefault="009F6430" w:rsidP="00D85A27">
      <w:pPr>
        <w:widowControl w:val="0"/>
        <w:numPr>
          <w:ilvl w:val="0"/>
          <w:numId w:val="123"/>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Муниципальные системы зарубежных стран.</w:t>
      </w:r>
    </w:p>
    <w:p w:rsidR="009F6430" w:rsidRPr="009F6430" w:rsidRDefault="009F6430" w:rsidP="00D85A27">
      <w:pPr>
        <w:widowControl w:val="0"/>
        <w:numPr>
          <w:ilvl w:val="0"/>
          <w:numId w:val="124"/>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Европейская Хартия местного самоуправления.</w:t>
      </w:r>
    </w:p>
    <w:p w:rsidR="009F6430" w:rsidRPr="009F6430" w:rsidRDefault="009F6430" w:rsidP="00D85A27">
      <w:pPr>
        <w:widowControl w:val="0"/>
        <w:numPr>
          <w:ilvl w:val="0"/>
          <w:numId w:val="125"/>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Муниципальное образование: понятие, роль, границы, предметы ведения.</w:t>
      </w:r>
    </w:p>
    <w:p w:rsidR="009F6430" w:rsidRPr="009F6430" w:rsidRDefault="009F6430" w:rsidP="00D85A27">
      <w:pPr>
        <w:widowControl w:val="0"/>
        <w:numPr>
          <w:ilvl w:val="0"/>
          <w:numId w:val="126"/>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Развитие муниципальных образований в РФ: необходимость, условия.</w:t>
      </w:r>
    </w:p>
    <w:p w:rsidR="009F6430" w:rsidRPr="009F6430" w:rsidRDefault="009F6430" w:rsidP="00D85A27">
      <w:pPr>
        <w:widowControl w:val="0"/>
        <w:numPr>
          <w:ilvl w:val="0"/>
          <w:numId w:val="127"/>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Законодательные основы местного самоуправления в РФ.</w:t>
      </w:r>
    </w:p>
    <w:p w:rsidR="009F6430" w:rsidRPr="009F6430" w:rsidRDefault="009F6430" w:rsidP="00D85A27">
      <w:pPr>
        <w:widowControl w:val="0"/>
        <w:numPr>
          <w:ilvl w:val="0"/>
          <w:numId w:val="128"/>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Формы участия населения в осуществлении местного самоуправления.</w:t>
      </w:r>
    </w:p>
    <w:p w:rsidR="009F6430" w:rsidRPr="009F6430" w:rsidRDefault="009F6430" w:rsidP="00D85A27">
      <w:pPr>
        <w:widowControl w:val="0"/>
        <w:numPr>
          <w:ilvl w:val="0"/>
          <w:numId w:val="129"/>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 xml:space="preserve">Органы местного самоуправления: состав, принципы организации. </w:t>
      </w:r>
    </w:p>
    <w:p w:rsidR="009F6430" w:rsidRPr="009F6430" w:rsidRDefault="009F6430" w:rsidP="00D85A27">
      <w:pPr>
        <w:widowControl w:val="0"/>
        <w:numPr>
          <w:ilvl w:val="0"/>
          <w:numId w:val="130"/>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Представительные органы местного самоуправления, их полномочия.</w:t>
      </w:r>
    </w:p>
    <w:p w:rsidR="009F6430" w:rsidRPr="009F6430" w:rsidRDefault="009F6430" w:rsidP="00D85A27">
      <w:pPr>
        <w:widowControl w:val="0"/>
        <w:numPr>
          <w:ilvl w:val="0"/>
          <w:numId w:val="131"/>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Исполнительные органы местного самоуправления, их полномочия.</w:t>
      </w:r>
    </w:p>
    <w:p w:rsidR="009F6430" w:rsidRPr="009F6430" w:rsidRDefault="009F6430" w:rsidP="00D85A27">
      <w:pPr>
        <w:widowControl w:val="0"/>
        <w:numPr>
          <w:ilvl w:val="0"/>
          <w:numId w:val="132"/>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Организационные модели построения местного самоуправления.</w:t>
      </w:r>
    </w:p>
    <w:p w:rsidR="009F6430" w:rsidRPr="009F6430" w:rsidRDefault="009F6430" w:rsidP="00D85A27">
      <w:pPr>
        <w:widowControl w:val="0"/>
        <w:numPr>
          <w:ilvl w:val="0"/>
          <w:numId w:val="133"/>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Формы реализации муниципальной власти.</w:t>
      </w:r>
    </w:p>
    <w:p w:rsidR="009F6430" w:rsidRPr="009F6430" w:rsidRDefault="009F6430" w:rsidP="00D85A27">
      <w:pPr>
        <w:widowControl w:val="0"/>
        <w:numPr>
          <w:ilvl w:val="0"/>
          <w:numId w:val="134"/>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Корпоративный муниципальный менеджмент: суть и критерии оценки.</w:t>
      </w:r>
    </w:p>
    <w:p w:rsidR="009F6430" w:rsidRPr="009F6430" w:rsidRDefault="009F6430" w:rsidP="00D85A27">
      <w:pPr>
        <w:widowControl w:val="0"/>
        <w:numPr>
          <w:ilvl w:val="0"/>
          <w:numId w:val="135"/>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Муниципальная корпоративная культура.</w:t>
      </w:r>
    </w:p>
    <w:p w:rsidR="009F6430" w:rsidRPr="009F6430" w:rsidRDefault="009F6430" w:rsidP="00D85A27">
      <w:pPr>
        <w:widowControl w:val="0"/>
        <w:numPr>
          <w:ilvl w:val="0"/>
          <w:numId w:val="136"/>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Экономические основы местного самоуправления.</w:t>
      </w:r>
    </w:p>
    <w:p w:rsidR="009F6430" w:rsidRPr="009F6430" w:rsidRDefault="009F6430" w:rsidP="00D85A27">
      <w:pPr>
        <w:widowControl w:val="0"/>
        <w:numPr>
          <w:ilvl w:val="0"/>
          <w:numId w:val="137"/>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Муниципальная собственность: состав, цели управления.</w:t>
      </w:r>
    </w:p>
    <w:p w:rsidR="009F6430" w:rsidRPr="009F6430" w:rsidRDefault="009F6430" w:rsidP="00D85A27">
      <w:pPr>
        <w:widowControl w:val="0"/>
        <w:numPr>
          <w:ilvl w:val="0"/>
          <w:numId w:val="138"/>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Финансы местного самоуправления: состав и законодательная основа.</w:t>
      </w:r>
    </w:p>
    <w:p w:rsidR="009F6430" w:rsidRPr="009F6430" w:rsidRDefault="009F6430" w:rsidP="00D85A27">
      <w:pPr>
        <w:widowControl w:val="0"/>
        <w:numPr>
          <w:ilvl w:val="0"/>
          <w:numId w:val="139"/>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Внебюджетные фонды и их роль в функционировании муниципальной финансовой системы.</w:t>
      </w:r>
    </w:p>
    <w:p w:rsidR="009F6430" w:rsidRPr="009F6430" w:rsidRDefault="009F6430" w:rsidP="00D85A27">
      <w:pPr>
        <w:widowControl w:val="0"/>
        <w:numPr>
          <w:ilvl w:val="0"/>
          <w:numId w:val="140"/>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Местный бюджет: сущность, доходы и расходы бюджета.</w:t>
      </w:r>
    </w:p>
    <w:p w:rsidR="009F6430" w:rsidRPr="009F6430" w:rsidRDefault="009F6430" w:rsidP="00D85A27">
      <w:pPr>
        <w:widowControl w:val="0"/>
        <w:numPr>
          <w:ilvl w:val="0"/>
          <w:numId w:val="141"/>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Бюджетный процесс муниципального образования и его этапы.</w:t>
      </w:r>
    </w:p>
    <w:p w:rsidR="009F6430" w:rsidRPr="009F6430" w:rsidRDefault="009F6430" w:rsidP="00D85A27">
      <w:pPr>
        <w:widowControl w:val="0"/>
        <w:numPr>
          <w:ilvl w:val="0"/>
          <w:numId w:val="142"/>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Социально-экономическое развитие муниципального образования: качество жизни населения.</w:t>
      </w:r>
    </w:p>
    <w:p w:rsidR="009F6430" w:rsidRPr="009F6430" w:rsidRDefault="009F6430" w:rsidP="00D85A27">
      <w:pPr>
        <w:widowControl w:val="0"/>
        <w:numPr>
          <w:ilvl w:val="0"/>
          <w:numId w:val="143"/>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Роль муниципального менеджмента в решении проблем социально-экономического развития муниципального образования.</w:t>
      </w:r>
    </w:p>
    <w:p w:rsidR="009F6430" w:rsidRPr="009F6430" w:rsidRDefault="009F6430" w:rsidP="00D85A27">
      <w:pPr>
        <w:widowControl w:val="0"/>
        <w:numPr>
          <w:ilvl w:val="0"/>
          <w:numId w:val="144"/>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Инновационное развитие муниципального образования.</w:t>
      </w:r>
    </w:p>
    <w:p w:rsidR="009F6430" w:rsidRPr="009F6430" w:rsidRDefault="009F6430" w:rsidP="00D85A27">
      <w:pPr>
        <w:widowControl w:val="0"/>
        <w:numPr>
          <w:ilvl w:val="0"/>
          <w:numId w:val="145"/>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Муниципальная экономическая политика.</w:t>
      </w:r>
    </w:p>
    <w:p w:rsidR="009F6430" w:rsidRPr="009F6430" w:rsidRDefault="009F6430" w:rsidP="00D85A27">
      <w:pPr>
        <w:widowControl w:val="0"/>
        <w:numPr>
          <w:ilvl w:val="0"/>
          <w:numId w:val="146"/>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Социальная эффективность муниципального менеджмента.</w:t>
      </w:r>
    </w:p>
    <w:p w:rsidR="009F6430" w:rsidRPr="009F6430" w:rsidRDefault="009F6430" w:rsidP="00D85A27">
      <w:pPr>
        <w:widowControl w:val="0"/>
        <w:numPr>
          <w:ilvl w:val="0"/>
          <w:numId w:val="147"/>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Социально-культурное развитие муниципального образования и корпоративная культура его достижения.</w:t>
      </w:r>
    </w:p>
    <w:p w:rsidR="009F6430" w:rsidRPr="009F6430" w:rsidRDefault="009F6430" w:rsidP="00D85A27">
      <w:pPr>
        <w:widowControl w:val="0"/>
        <w:numPr>
          <w:ilvl w:val="0"/>
          <w:numId w:val="148"/>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Общественное мнение: понятие и методы исследования.</w:t>
      </w:r>
    </w:p>
    <w:p w:rsidR="009F6430" w:rsidRPr="009F6430" w:rsidRDefault="009F6430" w:rsidP="00D85A27">
      <w:pPr>
        <w:widowControl w:val="0"/>
        <w:numPr>
          <w:ilvl w:val="0"/>
          <w:numId w:val="149"/>
        </w:numPr>
        <w:tabs>
          <w:tab w:val="left" w:pos="360"/>
        </w:tabs>
        <w:autoSpaceDE w:val="0"/>
        <w:autoSpaceDN w:val="0"/>
        <w:adjustRightInd w:val="0"/>
        <w:ind w:left="360" w:hanging="360"/>
        <w:rPr>
          <w:rFonts w:ascii="Times New Roman CYR" w:hAnsi="Times New Roman CYR" w:cs="Times New Roman CYR"/>
          <w:sz w:val="20"/>
          <w:szCs w:val="20"/>
        </w:rPr>
      </w:pPr>
      <w:r w:rsidRPr="009F6430">
        <w:rPr>
          <w:rFonts w:ascii="Times New Roman CYR" w:hAnsi="Times New Roman CYR" w:cs="Times New Roman CYR"/>
          <w:sz w:val="20"/>
          <w:szCs w:val="20"/>
        </w:rPr>
        <w:t>PR – подразделения в органах местного самоуправления.</w:t>
      </w:r>
    </w:p>
    <w:p w:rsidR="009F6430" w:rsidRPr="009F6430" w:rsidRDefault="009F6430" w:rsidP="009F6430">
      <w:pPr>
        <w:widowControl w:val="0"/>
        <w:autoSpaceDE w:val="0"/>
        <w:autoSpaceDN w:val="0"/>
        <w:adjustRightInd w:val="0"/>
        <w:rPr>
          <w:rFonts w:ascii="Times New Roman CYR" w:hAnsi="Times New Roman CYR" w:cs="Times New Roman CYR"/>
          <w:sz w:val="20"/>
          <w:szCs w:val="20"/>
        </w:rPr>
      </w:pPr>
    </w:p>
    <w:p w:rsidR="00A24503" w:rsidRDefault="00A24503" w:rsidP="00BB233B">
      <w:pPr>
        <w:pStyle w:val="a6"/>
        <w:tabs>
          <w:tab w:val="clear" w:pos="4677"/>
          <w:tab w:val="clear" w:pos="9355"/>
        </w:tabs>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3.21</w:t>
      </w:r>
      <w:r w:rsidR="00BB233B">
        <w:rPr>
          <w:rFonts w:ascii="Franklin Gothic Medium" w:hAnsi="Franklin Gothic Medium"/>
          <w:b/>
        </w:rPr>
        <w:t xml:space="preserve">. </w:t>
      </w:r>
      <w:r w:rsidR="005908AA">
        <w:rPr>
          <w:rFonts w:ascii="Franklin Gothic Medium" w:hAnsi="Franklin Gothic Medium"/>
          <w:b/>
        </w:rPr>
        <w:t>Техническая эксплуатация зданий</w:t>
      </w:r>
    </w:p>
    <w:p w:rsidR="00423EC1" w:rsidRPr="00BB233B" w:rsidRDefault="00423EC1" w:rsidP="00423EC1">
      <w:pPr>
        <w:pStyle w:val="a6"/>
        <w:tabs>
          <w:tab w:val="clear" w:pos="4677"/>
          <w:tab w:val="clear" w:pos="9355"/>
        </w:tabs>
        <w:ind w:left="360"/>
        <w:rPr>
          <w:rFonts w:ascii="Franklin Gothic Medium" w:hAnsi="Franklin Gothic Medium"/>
          <w:b/>
          <w:sz w:val="20"/>
          <w:szCs w:val="20"/>
        </w:rPr>
      </w:pP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Формы  собственности  жилья в РФ. Структура  жилищного фонда в РФ. Состав технико-экономических показателей, характеризующих жилищный  фонд. </w:t>
      </w:r>
      <w:r w:rsidR="007F5E00">
        <w:rPr>
          <w:sz w:val="20"/>
          <w:szCs w:val="20"/>
        </w:rPr>
        <w:t xml:space="preserve">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Товарищества  собственников  жилья. Общее имущество</w:t>
      </w:r>
      <w:r w:rsidR="007F5E00">
        <w:rPr>
          <w:sz w:val="20"/>
          <w:szCs w:val="20"/>
        </w:rPr>
        <w:t xml:space="preserve"> ТСЖ</w:t>
      </w:r>
      <w:r w:rsidRPr="004B5CA8">
        <w:rPr>
          <w:sz w:val="20"/>
          <w:szCs w:val="20"/>
        </w:rPr>
        <w:t>. Права и обязанности ТСЖ и права и обязанности собственника помещений.</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Государственный  контроль за  качеством и технической  эксплуатацией  жилья.</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Жизненный  цикл  жилого  дома.  Графическое  представление цикла. Амортизация и износ  основных  фондов.  Износ зданий</w:t>
      </w:r>
      <w:r w:rsidRPr="004B5CA8">
        <w:rPr>
          <w:sz w:val="20"/>
          <w:szCs w:val="20"/>
        </w:rPr>
        <w:tab/>
        <w:t xml:space="preserve">1-го и 2-го рода.   Оценка  износа.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Качество жилых  зданий. Рациональность строительных решений: экономичность и капитальность. Комфортность жилища.</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Тепловой  комфорт  жилья. Тепловлажностный  режим жилья. Теплообмен. Влажность ограждений. Конденсат и методы  его устранения.</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Функциональная  комфортность жилья. Организация  пространства  жилья. Инженерные  системы.    Эстетическое восприятие  зданий и застройки.</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Безопасность жилища. Прочность зданий, взрывобезопасность, пассивная  защита жилища, безопасность архитектурно-планировочных решений. Пожаробезопасность.</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Система  технической  эксплуатации  зданий.   Виды  ремонтов. Основные работы и периодичности технического обслуживания  зданий.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Эксплуатационные характеристики  ограждающих конструкций  зданий. Типы  ограждающих конструкций  и характер  их   свойств. Теплозащитные  свойства  конструкций. Влагозащитные  свойства. Эксплуатационные  свойства  перекрытий.</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Стыки в стенах и их влияние на эксплуатационные  свойства помещений.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Методы  утепления  зданий  и квартир.</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Предупреждение и устранение увлажнения  зданий: на стадии проектирования, строительства, эксплуатации.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Дренаж территории жилой  застройки, фундаментов, объектов. Назначение и устройство.</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Типы ограждающих конструкций и их эксплуатационные характеристики.</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Ограждающие конструкции одноэтажных каркасных зданий и их особенности.</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Плановые  осмотры  зданий. Сезонные   работы.</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Правила   технической  эксплуатации квартир.</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Правила   технической  эксплуатации подвалов.</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Правила   технической  эксплуатации чердаков.</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Механизм разрушения  и защита  бетонных и каменных конструкций.</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Механизм разрушения  деревянных конструкций и защита  от разрушения.</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Механизм разрушения  металлических конструкций и защита  от разрушения.</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фундаментов  и их  устранение. Переустройство  фундаментов.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кирпичных стен  и их  устранение.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панельных стен  и их  устранение.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колонн  и их  устранение.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балок  и их  устранение.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Дефекты отмостки   и их  устранение.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Методы  технического  обследования  зданий.</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Примеры энергоэффективного дома.</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Реконструкция  жилых зданий. Типы  жилых  зданий по периодам строительства и возможности их реконструкции.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Методы  реконструкции  элементов  зданий: лестничных  клеток,  санузлов, комнат.</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Методы  реконструкции квартир.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Методы  реконструкции первых поколений полносборных зданий..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Методы и цели  повышения  этажности зданий.</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 xml:space="preserve">Основные  принципы планирования капитального ремонта жилья. </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Особенности и преимущества группового метода реконструкции зданий  в исторически сложившихся районах.</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Цели и методы повышения  этажности зданий. Достоинства и недостатки  этих методов.</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Технико-экономические показатели  жилищного фонда.</w:t>
      </w:r>
    </w:p>
    <w:p w:rsidR="004B5CA8" w:rsidRPr="004B5CA8" w:rsidRDefault="004B5CA8" w:rsidP="00D85A27">
      <w:pPr>
        <w:widowControl w:val="0"/>
        <w:numPr>
          <w:ilvl w:val="0"/>
          <w:numId w:val="154"/>
        </w:numPr>
        <w:tabs>
          <w:tab w:val="clear" w:pos="1080"/>
          <w:tab w:val="num" w:pos="480"/>
        </w:tabs>
        <w:ind w:left="480" w:hanging="480"/>
        <w:jc w:val="both"/>
        <w:rPr>
          <w:sz w:val="20"/>
          <w:szCs w:val="20"/>
        </w:rPr>
      </w:pPr>
      <w:r w:rsidRPr="004B5CA8">
        <w:rPr>
          <w:sz w:val="20"/>
          <w:szCs w:val="20"/>
        </w:rPr>
        <w:t>Реконструкция  зданий  с целью получения  дохода  ТСЖ.</w:t>
      </w:r>
    </w:p>
    <w:p w:rsidR="00A24503" w:rsidRDefault="00A24503" w:rsidP="00DE0F6D">
      <w:pPr>
        <w:pStyle w:val="a6"/>
        <w:tabs>
          <w:tab w:val="clear" w:pos="4677"/>
          <w:tab w:val="clear" w:pos="9355"/>
        </w:tabs>
        <w:rPr>
          <w:rFonts w:ascii="Franklin Gothic Medium" w:hAnsi="Franklin Gothic Medium"/>
          <w:b/>
        </w:rPr>
      </w:pPr>
    </w:p>
    <w:p w:rsidR="002B4614" w:rsidRDefault="002B4614" w:rsidP="00DE0F6D">
      <w:pPr>
        <w:pStyle w:val="a6"/>
        <w:tabs>
          <w:tab w:val="clear" w:pos="4677"/>
          <w:tab w:val="clear" w:pos="9355"/>
        </w:tabs>
        <w:rPr>
          <w:rFonts w:ascii="Franklin Gothic Medium" w:hAnsi="Franklin Gothic Medium"/>
          <w:b/>
        </w:rPr>
      </w:pPr>
    </w:p>
    <w:p w:rsidR="00FC357C" w:rsidRDefault="002741F7" w:rsidP="001053B8">
      <w:pPr>
        <w:pStyle w:val="a6"/>
        <w:tabs>
          <w:tab w:val="clear" w:pos="4677"/>
          <w:tab w:val="clear" w:pos="9355"/>
        </w:tabs>
        <w:jc w:val="center"/>
        <w:rPr>
          <w:rFonts w:ascii="Franklin Gothic Medium" w:hAnsi="Franklin Gothic Medium"/>
          <w:b/>
        </w:rPr>
      </w:pPr>
      <w:r>
        <w:rPr>
          <w:rFonts w:ascii="Franklin Gothic Medium" w:hAnsi="Franklin Gothic Medium"/>
          <w:b/>
        </w:rPr>
        <w:t>3.22</w:t>
      </w:r>
      <w:r w:rsidR="00BB233B">
        <w:rPr>
          <w:rFonts w:ascii="Franklin Gothic Medium" w:hAnsi="Franklin Gothic Medium"/>
          <w:b/>
        </w:rPr>
        <w:t xml:space="preserve">. </w:t>
      </w:r>
      <w:r w:rsidR="005908AA">
        <w:rPr>
          <w:rFonts w:ascii="Franklin Gothic Medium" w:hAnsi="Franklin Gothic Medium"/>
          <w:b/>
        </w:rPr>
        <w:t>Экономическая оценка инвестиций</w:t>
      </w:r>
    </w:p>
    <w:p w:rsidR="00FC357C" w:rsidRPr="00FC357C" w:rsidRDefault="00FC357C" w:rsidP="00FC357C">
      <w:pPr>
        <w:rPr>
          <w:sz w:val="20"/>
          <w:szCs w:val="20"/>
        </w:rPr>
      </w:pP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Предмет, содержание, цель  и задачи курса «Экономическая оценка инвестиций».</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Экономическая сущность и содержание инвестиций, их виды и классификация.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Инвестиционная деятельность, ее содержание, субъекты, механизм осуществления.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Источники финансирования инвестиционной деятельности, их состав и характеристика.</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Государственное управление инвестиционной деятельностью: цель, задачи, формы. Прямые и косвенные методы.</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 xml:space="preserve"> Инвестиционные проекты, их виды, содержание, классификация.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Фазы развития инвестиционного проекта, их содержание и характеристика.</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Прединвестиционные исследования, их содержание и этапы.</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Технико-экономическое обоснование инвестиционных проектов, его содержание и этапы.</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Инвестиционные ресурсы, их виды, выбор, ограниченность.</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Виды и критерии эффективности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Общие принципы и подходы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Характер и учет информации при оценке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Учет фактора времени при оценке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Оценка инвестиционных решений в условиях неопределенности и риска.</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Виды и сущность инвестиционных рисков, их оценка и управление.</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Механизмы стабилизации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 xml:space="preserve">Чистый приведенный эффект </w:t>
      </w:r>
      <w:r w:rsidRPr="00FC357C">
        <w:rPr>
          <w:sz w:val="20"/>
          <w:szCs w:val="20"/>
          <w:lang w:val="en-US"/>
        </w:rPr>
        <w:t>NPV</w:t>
      </w:r>
      <w:r w:rsidRPr="00FC357C">
        <w:rPr>
          <w:sz w:val="20"/>
          <w:szCs w:val="20"/>
        </w:rPr>
        <w:t xml:space="preserve">  и индекс рентабельности </w:t>
      </w:r>
      <w:r w:rsidRPr="00FC357C">
        <w:rPr>
          <w:sz w:val="20"/>
          <w:szCs w:val="20"/>
          <w:lang w:val="en-US"/>
        </w:rPr>
        <w:t>PP</w:t>
      </w:r>
      <w:r w:rsidRPr="00FC357C">
        <w:rPr>
          <w:sz w:val="20"/>
          <w:szCs w:val="20"/>
        </w:rPr>
        <w:t>. Сущность, назначение, расчет.</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 xml:space="preserve">Сущность и расчет средневзвешенной цены капитала </w:t>
      </w:r>
      <w:r w:rsidRPr="00FC357C">
        <w:rPr>
          <w:sz w:val="20"/>
          <w:szCs w:val="20"/>
          <w:lang w:val="en-US"/>
        </w:rPr>
        <w:t>WACC</w:t>
      </w:r>
      <w:r w:rsidRPr="00FC357C">
        <w:rPr>
          <w:sz w:val="20"/>
          <w:szCs w:val="20"/>
        </w:rPr>
        <w:t>, роль этого показателя в выборе и оценке инвестиционных проектов.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 xml:space="preserve">Расчет нормы рентабельности инвестиций </w:t>
      </w:r>
      <w:r w:rsidRPr="00FC357C">
        <w:rPr>
          <w:sz w:val="20"/>
          <w:szCs w:val="20"/>
          <w:lang w:val="en-US"/>
        </w:rPr>
        <w:t>IRR</w:t>
      </w:r>
      <w:r w:rsidRPr="00FC357C">
        <w:rPr>
          <w:sz w:val="20"/>
          <w:szCs w:val="20"/>
        </w:rPr>
        <w:t xml:space="preserve"> и </w:t>
      </w:r>
      <w:r w:rsidRPr="00FC357C">
        <w:rPr>
          <w:sz w:val="20"/>
          <w:szCs w:val="20"/>
          <w:lang w:val="en-US"/>
        </w:rPr>
        <w:t>MIRR</w:t>
      </w:r>
      <w:r w:rsidRPr="00FC357C">
        <w:rPr>
          <w:sz w:val="20"/>
          <w:szCs w:val="20"/>
        </w:rPr>
        <w:t>. Назначение полученных результатов.</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 xml:space="preserve">Методы определения срока окупаемости инвестиций: </w:t>
      </w:r>
      <w:r w:rsidRPr="00FC357C">
        <w:rPr>
          <w:sz w:val="20"/>
          <w:szCs w:val="20"/>
          <w:lang w:val="en-US"/>
        </w:rPr>
        <w:t>To</w:t>
      </w:r>
      <w:r w:rsidRPr="00FC357C">
        <w:rPr>
          <w:sz w:val="20"/>
          <w:szCs w:val="20"/>
        </w:rPr>
        <w:t xml:space="preserve">; </w:t>
      </w:r>
      <w:r w:rsidRPr="00FC357C">
        <w:rPr>
          <w:sz w:val="20"/>
          <w:szCs w:val="20"/>
          <w:lang w:val="en-US"/>
        </w:rPr>
        <w:t>PP</w:t>
      </w:r>
      <w:r w:rsidRPr="00FC357C">
        <w:rPr>
          <w:sz w:val="20"/>
          <w:szCs w:val="20"/>
        </w:rPr>
        <w:t xml:space="preserve">; </w:t>
      </w:r>
      <w:r w:rsidRPr="00FC357C">
        <w:rPr>
          <w:sz w:val="20"/>
          <w:szCs w:val="20"/>
          <w:lang w:val="en-US"/>
        </w:rPr>
        <w:t>DPP</w:t>
      </w:r>
      <w:r w:rsidR="004247FF">
        <w:rPr>
          <w:sz w:val="20"/>
          <w:szCs w:val="20"/>
        </w:rPr>
        <w:t xml:space="preserve"> и коэффициент эффективности </w:t>
      </w:r>
      <w:r w:rsidRPr="00FC357C">
        <w:rPr>
          <w:sz w:val="20"/>
          <w:szCs w:val="20"/>
        </w:rPr>
        <w:t xml:space="preserve">инвестиций </w:t>
      </w:r>
      <w:r w:rsidRPr="00FC357C">
        <w:rPr>
          <w:sz w:val="20"/>
          <w:szCs w:val="20"/>
          <w:lang w:val="en-US"/>
        </w:rPr>
        <w:t>ARR</w:t>
      </w:r>
      <w:r w:rsidRPr="00FC357C">
        <w:rPr>
          <w:sz w:val="20"/>
          <w:szCs w:val="20"/>
        </w:rPr>
        <w:t>.</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Сущность и назначение точки Фитера, ее расчет.</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Сравнительный анализ проектов различной продолжительности.</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Оптимизация пространственного распределения инвестиций по нескольким проектам.</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Оптимизация временного распределения инвестиций по нескольким проектам.</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Особенности и формы осуществления финансовых инвестиций предприятия.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Политика управления финансовыми инвестициями.</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Сравнительный анализ инвестиционных качеств ценных бумаг.</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Оценка эффективности отдельных ценных бумаг.</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Оценка риска ценных бумаг</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Доходность финансовых активов: виды и оценка.</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Виды портфелей финансовых инвестиций, их классификация.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Методические подходы к формированию портфеля ценных бумаг.</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Основные этапы формирования фондового портфеля.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Оперативное управление фондовым портфелем: определяющие факторы и этапы.</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Принципы формирования портфеля инвестиций.</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Модель доходности финансовых активов (</w:t>
      </w:r>
      <w:r w:rsidRPr="00FC357C">
        <w:rPr>
          <w:sz w:val="20"/>
          <w:szCs w:val="20"/>
          <w:lang w:val="en-US"/>
        </w:rPr>
        <w:t>CAPM</w:t>
      </w:r>
      <w:r w:rsidRPr="00FC357C">
        <w:rPr>
          <w:sz w:val="20"/>
          <w:szCs w:val="20"/>
        </w:rPr>
        <w:t>).</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Оценка и оптимизация риска фондового портфеля.</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Индикаторы на рынке ценных бумаг, их виды и назначение.</w:t>
      </w:r>
    </w:p>
    <w:p w:rsidR="00FC357C" w:rsidRPr="00FC357C" w:rsidRDefault="00FC357C" w:rsidP="00D85A27">
      <w:pPr>
        <w:numPr>
          <w:ilvl w:val="0"/>
          <w:numId w:val="199"/>
        </w:numPr>
        <w:tabs>
          <w:tab w:val="clear" w:pos="720"/>
          <w:tab w:val="num" w:pos="360"/>
        </w:tabs>
        <w:ind w:left="360"/>
        <w:rPr>
          <w:sz w:val="20"/>
          <w:szCs w:val="20"/>
        </w:rPr>
      </w:pPr>
      <w:r w:rsidRPr="00FC357C">
        <w:rPr>
          <w:sz w:val="20"/>
          <w:szCs w:val="20"/>
        </w:rPr>
        <w:t>Отраслевые особенности инвестиционных проектов и деятельности.</w:t>
      </w:r>
    </w:p>
    <w:p w:rsidR="00FC357C" w:rsidRDefault="00FC357C" w:rsidP="00FC357C">
      <w:pPr>
        <w:pStyle w:val="a6"/>
        <w:tabs>
          <w:tab w:val="clear" w:pos="4677"/>
          <w:tab w:val="clear" w:pos="9355"/>
        </w:tabs>
        <w:ind w:left="360"/>
        <w:rPr>
          <w:rFonts w:ascii="Franklin Gothic Medium" w:hAnsi="Franklin Gothic Medium"/>
          <w:b/>
        </w:rPr>
      </w:pPr>
    </w:p>
    <w:p w:rsidR="00423EC1" w:rsidRDefault="00423EC1" w:rsidP="00FC357C">
      <w:pPr>
        <w:pStyle w:val="a6"/>
        <w:tabs>
          <w:tab w:val="clear" w:pos="4677"/>
          <w:tab w:val="clear" w:pos="9355"/>
        </w:tabs>
        <w:ind w:left="360"/>
        <w:rPr>
          <w:rFonts w:ascii="Franklin Gothic Medium" w:hAnsi="Franklin Gothic Medium"/>
          <w:b/>
        </w:rPr>
      </w:pPr>
    </w:p>
    <w:p w:rsidR="005A534B"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3.23</w:t>
      </w:r>
      <w:r w:rsidR="00BB233B">
        <w:rPr>
          <w:rFonts w:ascii="Franklin Gothic Medium" w:hAnsi="Franklin Gothic Medium"/>
          <w:b/>
        </w:rPr>
        <w:t xml:space="preserve">. </w:t>
      </w:r>
      <w:r w:rsidR="005A534B">
        <w:rPr>
          <w:rFonts w:ascii="Franklin Gothic Medium" w:hAnsi="Franklin Gothic Medium"/>
          <w:b/>
        </w:rPr>
        <w:t>Организ</w:t>
      </w:r>
      <w:r w:rsidR="00BB233B">
        <w:rPr>
          <w:rFonts w:ascii="Franklin Gothic Medium" w:hAnsi="Franklin Gothic Medium"/>
          <w:b/>
        </w:rPr>
        <w:t>ация производства на предприятиях</w:t>
      </w:r>
      <w:r w:rsidR="005A534B">
        <w:rPr>
          <w:rFonts w:ascii="Franklin Gothic Medium" w:hAnsi="Franklin Gothic Medium"/>
          <w:b/>
        </w:rPr>
        <w:t xml:space="preserve"> транспорта</w:t>
      </w:r>
    </w:p>
    <w:p w:rsidR="005A534B" w:rsidRDefault="005A534B" w:rsidP="005A534B">
      <w:pPr>
        <w:pStyle w:val="a6"/>
        <w:tabs>
          <w:tab w:val="clear" w:pos="4677"/>
          <w:tab w:val="clear" w:pos="9355"/>
        </w:tabs>
        <w:ind w:left="360"/>
        <w:rPr>
          <w:rFonts w:ascii="Franklin Gothic Medium" w:hAnsi="Franklin Gothic Medium"/>
          <w:b/>
        </w:rPr>
      </w:pP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Виды технического обслуживания и ремонта подвижного состава</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Влияние условий эксплуатации на техническое состояние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Диагностика и управление техническим состоянием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Диагностические нормативы</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Диагностические параметры</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Диагностические параметры технического состояния автомобилей и их составных частей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Диагностическое оборудование для контроля тормозных систем, КШМ и ГРМ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Классификационная группа отказов</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Классификационные группы дорог по виду покрытия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Классификация АТП по организации производственной деятельности</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Классификация дорожных и транспортных условий эксплуатации</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Классификация закономерностей, характеризующих техническое состояние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Классификация с помощью категорий условий эксплуатации</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Классификация технологического оборудования АТП</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Количественная оценка состояния автомобилей и показателей эффективности технической эксплуатации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Корректирование нормативов ТО и ремонта подвижного состава</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Место и роль диагностирования в системе ТО и ремонта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Методы обеспечения работоспособности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Методы формирования системы ТО и ремонта и ее характеристика</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Методы, средства и процессы диагностирования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Назначение и принципиальные основы системы ТО и ремонта</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Нормативно-технологическое обеспечение процессов ТОиР</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Нормативы технической эксплуатации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Общая характеристика и содержание контрольно-диагностических работ</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Определение ресурса и норм расхода запчастей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Определение трудоемкости технического обслуживания и ремонта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Определения основных понятий качество, неисправность, отказ</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Организация диагностирования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Организация хранения запчастей и управление запасами на АТП</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Основные причины изменения технического состояния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Особенности организации ТОиР газобаллонных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Понятие о диагностике</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 xml:space="preserve">Понятие о методах обеспечения и управления работоспособностью автомобиля </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Понятие о процессе восстановления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Понятие о технологическом процессе</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Понятие технической эксплуатации. Показатели эффективности автомобилей</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Производственная программа</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Производственная программа АТП</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 xml:space="preserve">Свойства и основные показатели надежности автомобилей </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Специализированное оборудование для ТОиР</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Техническое состояние автомобиля и работоспособность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Технологическое оборудование АТП</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Технологическое, подъемно-осмотровое оборудование АТП</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ТОиР агрегатов и узлов трансмиссии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ТОиР КШМ и ГРМ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ТОиР рулевого управления, переднего моста и тормозной системы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ТОиР электрооборудования автомобиля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Условия эффективности применения диагностирования</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Условия, влияющие на эффективность функционирования системы «автомобиль-водитель»</w:t>
      </w:r>
    </w:p>
    <w:p w:rsidR="005A534B" w:rsidRPr="00E21BCD" w:rsidRDefault="005A534B" w:rsidP="00D85A27">
      <w:pPr>
        <w:numPr>
          <w:ilvl w:val="0"/>
          <w:numId w:val="116"/>
        </w:numPr>
        <w:tabs>
          <w:tab w:val="clear" w:pos="720"/>
          <w:tab w:val="num" w:pos="360"/>
        </w:tabs>
        <w:ind w:left="360"/>
        <w:jc w:val="both"/>
        <w:rPr>
          <w:sz w:val="20"/>
          <w:szCs w:val="20"/>
        </w:rPr>
      </w:pPr>
      <w:r w:rsidRPr="00E21BCD">
        <w:rPr>
          <w:sz w:val="20"/>
          <w:szCs w:val="20"/>
        </w:rPr>
        <w:t>Формы организации технологических процессов ТОиР</w:t>
      </w:r>
    </w:p>
    <w:p w:rsidR="005A534B" w:rsidRPr="00E21BCD" w:rsidRDefault="005A534B" w:rsidP="005A534B">
      <w:pPr>
        <w:rPr>
          <w:sz w:val="20"/>
          <w:szCs w:val="20"/>
        </w:rPr>
      </w:pPr>
    </w:p>
    <w:p w:rsidR="005A534B" w:rsidRPr="00E21BCD" w:rsidRDefault="005A534B" w:rsidP="005A534B">
      <w:pPr>
        <w:pStyle w:val="a6"/>
        <w:tabs>
          <w:tab w:val="clear" w:pos="4677"/>
          <w:tab w:val="clear" w:pos="9355"/>
        </w:tabs>
        <w:ind w:left="360"/>
        <w:rPr>
          <w:rFonts w:ascii="Franklin Gothic Medium" w:hAnsi="Franklin Gothic Medium"/>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3.24</w:t>
      </w:r>
      <w:r w:rsidR="00BB233B">
        <w:rPr>
          <w:rFonts w:ascii="Franklin Gothic Medium" w:hAnsi="Franklin Gothic Medium"/>
          <w:b/>
        </w:rPr>
        <w:t xml:space="preserve">. </w:t>
      </w:r>
      <w:r w:rsidR="005908AA">
        <w:rPr>
          <w:rFonts w:ascii="Franklin Gothic Medium" w:hAnsi="Franklin Gothic Medium"/>
          <w:b/>
        </w:rPr>
        <w:t>Организация, нормирование и оплата труда</w:t>
      </w:r>
    </w:p>
    <w:p w:rsidR="00737A34" w:rsidRPr="00737A34" w:rsidRDefault="00737A34" w:rsidP="00737A34">
      <w:pPr>
        <w:ind w:firstLine="720"/>
        <w:rPr>
          <w:sz w:val="20"/>
          <w:szCs w:val="20"/>
        </w:rPr>
      </w:pPr>
      <w:r>
        <w:rPr>
          <w:i/>
          <w:sz w:val="20"/>
          <w:szCs w:val="20"/>
        </w:rPr>
        <w:t xml:space="preserve"> </w:t>
      </w:r>
    </w:p>
    <w:p w:rsidR="00737A34" w:rsidRPr="00737A34" w:rsidRDefault="00737A34" w:rsidP="00737A34">
      <w:pPr>
        <w:numPr>
          <w:ilvl w:val="0"/>
          <w:numId w:val="302"/>
        </w:numPr>
        <w:tabs>
          <w:tab w:val="num" w:pos="1080"/>
        </w:tabs>
        <w:jc w:val="both"/>
        <w:rPr>
          <w:sz w:val="20"/>
          <w:szCs w:val="20"/>
        </w:rPr>
      </w:pPr>
      <w:r w:rsidRPr="00737A34">
        <w:rPr>
          <w:sz w:val="20"/>
          <w:szCs w:val="20"/>
        </w:rPr>
        <w:t>Роль заработной платы на предприятии.</w:t>
      </w:r>
    </w:p>
    <w:p w:rsidR="00737A34" w:rsidRPr="00737A34" w:rsidRDefault="00737A34" w:rsidP="00737A34">
      <w:pPr>
        <w:numPr>
          <w:ilvl w:val="0"/>
          <w:numId w:val="302"/>
        </w:numPr>
        <w:tabs>
          <w:tab w:val="num" w:pos="1080"/>
        </w:tabs>
        <w:jc w:val="both"/>
        <w:rPr>
          <w:sz w:val="20"/>
          <w:szCs w:val="20"/>
        </w:rPr>
      </w:pPr>
      <w:r w:rsidRPr="00737A34">
        <w:rPr>
          <w:sz w:val="20"/>
          <w:szCs w:val="20"/>
        </w:rPr>
        <w:t>Основные элементы механизма рыночной организации заработной платы на предприятии.</w:t>
      </w:r>
    </w:p>
    <w:p w:rsidR="00737A34" w:rsidRPr="00737A34" w:rsidRDefault="00737A34" w:rsidP="00737A34">
      <w:pPr>
        <w:numPr>
          <w:ilvl w:val="0"/>
          <w:numId w:val="302"/>
        </w:numPr>
        <w:tabs>
          <w:tab w:val="num" w:pos="1080"/>
        </w:tabs>
        <w:jc w:val="both"/>
        <w:rPr>
          <w:sz w:val="20"/>
          <w:szCs w:val="20"/>
        </w:rPr>
      </w:pPr>
      <w:r w:rsidRPr="00737A34">
        <w:rPr>
          <w:sz w:val="20"/>
          <w:szCs w:val="20"/>
        </w:rPr>
        <w:t>Как реализуется государственное участие в области оплаты труда на предприятии.</w:t>
      </w:r>
    </w:p>
    <w:p w:rsidR="00737A34" w:rsidRPr="00737A34" w:rsidRDefault="00737A34" w:rsidP="00737A34">
      <w:pPr>
        <w:numPr>
          <w:ilvl w:val="0"/>
          <w:numId w:val="302"/>
        </w:numPr>
        <w:tabs>
          <w:tab w:val="num" w:pos="1080"/>
        </w:tabs>
        <w:jc w:val="both"/>
        <w:rPr>
          <w:sz w:val="20"/>
          <w:szCs w:val="20"/>
        </w:rPr>
      </w:pPr>
      <w:r w:rsidRPr="00737A34">
        <w:rPr>
          <w:sz w:val="20"/>
          <w:szCs w:val="20"/>
        </w:rPr>
        <w:t>Задачи предприятия в области организации заработной платы.</w:t>
      </w:r>
    </w:p>
    <w:p w:rsidR="00737A34" w:rsidRPr="00737A34" w:rsidRDefault="00737A34" w:rsidP="00737A34">
      <w:pPr>
        <w:numPr>
          <w:ilvl w:val="0"/>
          <w:numId w:val="302"/>
        </w:numPr>
        <w:tabs>
          <w:tab w:val="num" w:pos="1080"/>
        </w:tabs>
        <w:jc w:val="both"/>
        <w:rPr>
          <w:sz w:val="20"/>
          <w:szCs w:val="20"/>
        </w:rPr>
      </w:pPr>
      <w:r w:rsidRPr="00737A34">
        <w:rPr>
          <w:sz w:val="20"/>
          <w:szCs w:val="20"/>
        </w:rPr>
        <w:t>Функции заработной платы.</w:t>
      </w:r>
    </w:p>
    <w:p w:rsidR="00737A34" w:rsidRPr="00737A34" w:rsidRDefault="00737A34" w:rsidP="00737A34">
      <w:pPr>
        <w:numPr>
          <w:ilvl w:val="0"/>
          <w:numId w:val="302"/>
        </w:numPr>
        <w:tabs>
          <w:tab w:val="num" w:pos="1080"/>
        </w:tabs>
        <w:jc w:val="both"/>
        <w:rPr>
          <w:sz w:val="20"/>
          <w:szCs w:val="20"/>
        </w:rPr>
      </w:pPr>
      <w:r w:rsidRPr="00737A34">
        <w:rPr>
          <w:sz w:val="20"/>
          <w:szCs w:val="20"/>
        </w:rPr>
        <w:t>Структура заработной платы при тарифной системе оплаты труда.</w:t>
      </w:r>
    </w:p>
    <w:p w:rsidR="00737A34" w:rsidRPr="00737A34" w:rsidRDefault="00737A34" w:rsidP="00737A34">
      <w:pPr>
        <w:numPr>
          <w:ilvl w:val="0"/>
          <w:numId w:val="302"/>
        </w:numPr>
        <w:tabs>
          <w:tab w:val="num" w:pos="1080"/>
        </w:tabs>
        <w:jc w:val="both"/>
        <w:rPr>
          <w:sz w:val="20"/>
          <w:szCs w:val="20"/>
        </w:rPr>
      </w:pPr>
      <w:r w:rsidRPr="00737A34">
        <w:rPr>
          <w:sz w:val="20"/>
          <w:szCs w:val="20"/>
        </w:rPr>
        <w:t>Что должны отражать тарифная и надтарифная части заработка?</w:t>
      </w:r>
    </w:p>
    <w:p w:rsidR="00737A34" w:rsidRPr="00737A34" w:rsidRDefault="00737A34" w:rsidP="00737A34">
      <w:pPr>
        <w:numPr>
          <w:ilvl w:val="0"/>
          <w:numId w:val="302"/>
        </w:numPr>
        <w:tabs>
          <w:tab w:val="num" w:pos="1080"/>
        </w:tabs>
        <w:jc w:val="both"/>
        <w:rPr>
          <w:sz w:val="20"/>
          <w:szCs w:val="20"/>
        </w:rPr>
      </w:pPr>
      <w:r w:rsidRPr="00737A34">
        <w:rPr>
          <w:sz w:val="20"/>
          <w:szCs w:val="20"/>
        </w:rPr>
        <w:t>Элементы тарифной системы.</w:t>
      </w:r>
    </w:p>
    <w:p w:rsidR="00737A34" w:rsidRPr="00737A34" w:rsidRDefault="00737A34" w:rsidP="00737A34">
      <w:pPr>
        <w:numPr>
          <w:ilvl w:val="0"/>
          <w:numId w:val="302"/>
        </w:numPr>
        <w:tabs>
          <w:tab w:val="num" w:pos="1080"/>
        </w:tabs>
        <w:jc w:val="both"/>
        <w:rPr>
          <w:sz w:val="20"/>
          <w:szCs w:val="20"/>
        </w:rPr>
      </w:pPr>
      <w:r w:rsidRPr="00737A34">
        <w:rPr>
          <w:sz w:val="20"/>
          <w:szCs w:val="20"/>
        </w:rPr>
        <w:t>Формы оплаты труда.</w:t>
      </w:r>
    </w:p>
    <w:p w:rsidR="00737A34" w:rsidRPr="00737A34" w:rsidRDefault="00737A34" w:rsidP="00737A34">
      <w:pPr>
        <w:numPr>
          <w:ilvl w:val="0"/>
          <w:numId w:val="302"/>
        </w:numPr>
        <w:tabs>
          <w:tab w:val="num" w:pos="1080"/>
        </w:tabs>
        <w:jc w:val="both"/>
        <w:rPr>
          <w:sz w:val="20"/>
          <w:szCs w:val="20"/>
        </w:rPr>
      </w:pPr>
      <w:r w:rsidRPr="00737A34">
        <w:rPr>
          <w:sz w:val="20"/>
          <w:szCs w:val="20"/>
        </w:rPr>
        <w:t>Дать определение каждой разновидности сдельной системы оплаты труда.</w:t>
      </w:r>
    </w:p>
    <w:p w:rsidR="00737A34" w:rsidRPr="00737A34" w:rsidRDefault="00737A34" w:rsidP="00737A34">
      <w:pPr>
        <w:numPr>
          <w:ilvl w:val="0"/>
          <w:numId w:val="302"/>
        </w:numPr>
        <w:tabs>
          <w:tab w:val="num" w:pos="1080"/>
        </w:tabs>
        <w:jc w:val="both"/>
        <w:rPr>
          <w:sz w:val="20"/>
          <w:szCs w:val="20"/>
        </w:rPr>
      </w:pPr>
      <w:r w:rsidRPr="00737A34">
        <w:rPr>
          <w:sz w:val="20"/>
          <w:szCs w:val="20"/>
        </w:rPr>
        <w:t>Дать определение каждой разновидности повременной системы оплаты труда.</w:t>
      </w:r>
    </w:p>
    <w:p w:rsidR="00737A34" w:rsidRPr="00737A34" w:rsidRDefault="00737A34" w:rsidP="00737A34">
      <w:pPr>
        <w:numPr>
          <w:ilvl w:val="0"/>
          <w:numId w:val="302"/>
        </w:numPr>
        <w:tabs>
          <w:tab w:val="num" w:pos="1080"/>
        </w:tabs>
        <w:jc w:val="both"/>
        <w:rPr>
          <w:sz w:val="20"/>
          <w:szCs w:val="20"/>
        </w:rPr>
      </w:pPr>
      <w:r w:rsidRPr="00737A34">
        <w:rPr>
          <w:sz w:val="20"/>
          <w:szCs w:val="20"/>
        </w:rPr>
        <w:t>Как рассчитываются коллективная сдельная расценка и заработная плата бригады.</w:t>
      </w:r>
    </w:p>
    <w:p w:rsidR="00737A34" w:rsidRPr="00737A34" w:rsidRDefault="00737A34" w:rsidP="00737A34">
      <w:pPr>
        <w:numPr>
          <w:ilvl w:val="0"/>
          <w:numId w:val="302"/>
        </w:numPr>
        <w:tabs>
          <w:tab w:val="num" w:pos="1080"/>
        </w:tabs>
        <w:jc w:val="both"/>
        <w:rPr>
          <w:sz w:val="20"/>
          <w:szCs w:val="20"/>
        </w:rPr>
      </w:pPr>
      <w:r w:rsidRPr="00737A34">
        <w:rPr>
          <w:sz w:val="20"/>
          <w:szCs w:val="20"/>
        </w:rPr>
        <w:t>Коэффициент трудового участия – один из способов распределения бригадного заработка.</w:t>
      </w:r>
    </w:p>
    <w:p w:rsidR="00737A34" w:rsidRPr="00737A34" w:rsidRDefault="00737A34" w:rsidP="00737A34">
      <w:pPr>
        <w:numPr>
          <w:ilvl w:val="0"/>
          <w:numId w:val="302"/>
        </w:numPr>
        <w:tabs>
          <w:tab w:val="num" w:pos="1080"/>
        </w:tabs>
        <w:jc w:val="both"/>
        <w:rPr>
          <w:sz w:val="20"/>
          <w:szCs w:val="20"/>
        </w:rPr>
      </w:pPr>
      <w:r w:rsidRPr="00737A34">
        <w:rPr>
          <w:sz w:val="20"/>
          <w:szCs w:val="20"/>
        </w:rPr>
        <w:t>Бестарифная система организации заработной платы на предприятии.</w:t>
      </w:r>
    </w:p>
    <w:p w:rsidR="00737A34" w:rsidRPr="00737A34" w:rsidRDefault="00737A34" w:rsidP="00737A34">
      <w:pPr>
        <w:numPr>
          <w:ilvl w:val="0"/>
          <w:numId w:val="302"/>
        </w:numPr>
        <w:tabs>
          <w:tab w:val="num" w:pos="1080"/>
        </w:tabs>
        <w:jc w:val="both"/>
        <w:rPr>
          <w:sz w:val="20"/>
          <w:szCs w:val="20"/>
        </w:rPr>
      </w:pPr>
      <w:r w:rsidRPr="00737A34">
        <w:rPr>
          <w:sz w:val="20"/>
          <w:szCs w:val="20"/>
        </w:rPr>
        <w:t>Типовая структура дохода сотрудника предприятия.</w:t>
      </w:r>
    </w:p>
    <w:p w:rsidR="00737A34" w:rsidRPr="00737A34" w:rsidRDefault="00737A34" w:rsidP="00737A34">
      <w:pPr>
        <w:numPr>
          <w:ilvl w:val="0"/>
          <w:numId w:val="302"/>
        </w:numPr>
        <w:tabs>
          <w:tab w:val="num" w:pos="1080"/>
        </w:tabs>
        <w:jc w:val="both"/>
        <w:rPr>
          <w:sz w:val="20"/>
          <w:szCs w:val="20"/>
        </w:rPr>
      </w:pPr>
      <w:r w:rsidRPr="00737A34">
        <w:rPr>
          <w:sz w:val="20"/>
          <w:szCs w:val="20"/>
        </w:rPr>
        <w:t>Особенности оплаты труда руководителей, специалистов и служащих.</w:t>
      </w:r>
    </w:p>
    <w:p w:rsidR="00737A34" w:rsidRPr="00737A34" w:rsidRDefault="00737A34" w:rsidP="00737A34">
      <w:pPr>
        <w:numPr>
          <w:ilvl w:val="0"/>
          <w:numId w:val="302"/>
        </w:numPr>
        <w:tabs>
          <w:tab w:val="num" w:pos="1080"/>
        </w:tabs>
        <w:jc w:val="both"/>
        <w:rPr>
          <w:sz w:val="20"/>
          <w:szCs w:val="20"/>
        </w:rPr>
      </w:pPr>
      <w:r w:rsidRPr="00737A34">
        <w:rPr>
          <w:sz w:val="20"/>
          <w:szCs w:val="20"/>
        </w:rPr>
        <w:t>Основные элементы, положенные в основу организации оплаты труда руководителей, специалистов и служащих при тарифном подходе.</w:t>
      </w:r>
    </w:p>
    <w:p w:rsidR="00737A34" w:rsidRPr="00737A34" w:rsidRDefault="00737A34" w:rsidP="00737A34">
      <w:pPr>
        <w:numPr>
          <w:ilvl w:val="0"/>
          <w:numId w:val="302"/>
        </w:numPr>
        <w:tabs>
          <w:tab w:val="num" w:pos="1080"/>
        </w:tabs>
        <w:jc w:val="both"/>
        <w:rPr>
          <w:sz w:val="20"/>
          <w:szCs w:val="20"/>
        </w:rPr>
      </w:pPr>
      <w:r w:rsidRPr="00737A34">
        <w:rPr>
          <w:sz w:val="20"/>
          <w:szCs w:val="20"/>
        </w:rPr>
        <w:t>Основные элементы, положенные в основу организации оплаты труда руководителей, специалистов и служащих при бестарифном подходе.</w:t>
      </w:r>
    </w:p>
    <w:p w:rsidR="009F1CE9" w:rsidRDefault="009F1CE9" w:rsidP="009F1CE9">
      <w:pPr>
        <w:pStyle w:val="a6"/>
        <w:tabs>
          <w:tab w:val="clear" w:pos="4677"/>
          <w:tab w:val="clear" w:pos="9355"/>
        </w:tabs>
        <w:ind w:left="360"/>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3.25</w:t>
      </w:r>
      <w:r w:rsidR="00BB233B">
        <w:rPr>
          <w:rFonts w:ascii="Franklin Gothic Medium" w:hAnsi="Franklin Gothic Medium"/>
          <w:b/>
        </w:rPr>
        <w:t xml:space="preserve">. </w:t>
      </w:r>
      <w:r w:rsidR="005908AA">
        <w:rPr>
          <w:rFonts w:ascii="Franklin Gothic Medium" w:hAnsi="Franklin Gothic Medium"/>
          <w:b/>
        </w:rPr>
        <w:t>Маркетинг</w:t>
      </w:r>
    </w:p>
    <w:p w:rsidR="00156F31" w:rsidRDefault="00156F31" w:rsidP="00156F31">
      <w:pPr>
        <w:pStyle w:val="a6"/>
        <w:tabs>
          <w:tab w:val="clear" w:pos="4677"/>
          <w:tab w:val="clear" w:pos="9355"/>
        </w:tabs>
        <w:ind w:left="360"/>
        <w:jc w:val="center"/>
        <w:rPr>
          <w:i/>
          <w:sz w:val="20"/>
          <w:szCs w:val="20"/>
        </w:rPr>
      </w:pPr>
      <w:r>
        <w:rPr>
          <w:i/>
          <w:sz w:val="20"/>
          <w:szCs w:val="20"/>
        </w:rPr>
        <w:t>Специальность 080502.65 «Экономика и управление на предприятии (транспорт)»</w:t>
      </w:r>
    </w:p>
    <w:p w:rsidR="00A32E9F" w:rsidRDefault="00A32E9F" w:rsidP="00156F31">
      <w:pPr>
        <w:pStyle w:val="a6"/>
        <w:tabs>
          <w:tab w:val="clear" w:pos="4677"/>
          <w:tab w:val="clear" w:pos="9355"/>
        </w:tabs>
        <w:ind w:left="360"/>
        <w:jc w:val="center"/>
        <w:rPr>
          <w:i/>
          <w:sz w:val="20"/>
          <w:szCs w:val="20"/>
        </w:rPr>
      </w:pPr>
    </w:p>
    <w:p w:rsidR="00A32E9F" w:rsidRPr="00A32E9F" w:rsidRDefault="00A32E9F" w:rsidP="00A32E9F">
      <w:pPr>
        <w:numPr>
          <w:ilvl w:val="0"/>
          <w:numId w:val="274"/>
        </w:numPr>
        <w:jc w:val="both"/>
        <w:rPr>
          <w:sz w:val="20"/>
          <w:szCs w:val="20"/>
        </w:rPr>
      </w:pPr>
      <w:r w:rsidRPr="00A32E9F">
        <w:rPr>
          <w:sz w:val="20"/>
          <w:szCs w:val="20"/>
        </w:rPr>
        <w:t xml:space="preserve">Рынок в хозяйственном механизме общества: понятие, сущность.  </w:t>
      </w:r>
    </w:p>
    <w:p w:rsidR="00A32E9F" w:rsidRPr="00A32E9F" w:rsidRDefault="00A32E9F" w:rsidP="00A32E9F">
      <w:pPr>
        <w:numPr>
          <w:ilvl w:val="0"/>
          <w:numId w:val="275"/>
        </w:numPr>
        <w:jc w:val="both"/>
        <w:rPr>
          <w:sz w:val="20"/>
          <w:szCs w:val="20"/>
        </w:rPr>
      </w:pPr>
      <w:r w:rsidRPr="00A32E9F">
        <w:rPr>
          <w:sz w:val="20"/>
          <w:szCs w:val="20"/>
        </w:rPr>
        <w:t xml:space="preserve">Составные элементы рынка и их характеристика.  </w:t>
      </w:r>
    </w:p>
    <w:p w:rsidR="00A32E9F" w:rsidRPr="00A32E9F" w:rsidRDefault="00A32E9F" w:rsidP="00A32E9F">
      <w:pPr>
        <w:numPr>
          <w:ilvl w:val="0"/>
          <w:numId w:val="276"/>
        </w:numPr>
        <w:jc w:val="both"/>
        <w:rPr>
          <w:sz w:val="20"/>
          <w:szCs w:val="20"/>
        </w:rPr>
      </w:pPr>
      <w:r w:rsidRPr="00A32E9F">
        <w:rPr>
          <w:sz w:val="20"/>
          <w:szCs w:val="20"/>
        </w:rPr>
        <w:t xml:space="preserve">Классификация рынка и его характеристика, функции рынка.  </w:t>
      </w:r>
    </w:p>
    <w:p w:rsidR="00A32E9F" w:rsidRPr="00A32E9F" w:rsidRDefault="00A32E9F" w:rsidP="00A32E9F">
      <w:pPr>
        <w:numPr>
          <w:ilvl w:val="0"/>
          <w:numId w:val="277"/>
        </w:numPr>
        <w:jc w:val="both"/>
        <w:rPr>
          <w:sz w:val="20"/>
          <w:szCs w:val="20"/>
        </w:rPr>
      </w:pPr>
      <w:r w:rsidRPr="00A32E9F">
        <w:rPr>
          <w:sz w:val="20"/>
          <w:szCs w:val="20"/>
        </w:rPr>
        <w:t xml:space="preserve">Потребности как социально-экономическая категория, классификация.  </w:t>
      </w:r>
    </w:p>
    <w:p w:rsidR="00A32E9F" w:rsidRPr="00A32E9F" w:rsidRDefault="00A32E9F" w:rsidP="00A32E9F">
      <w:pPr>
        <w:numPr>
          <w:ilvl w:val="0"/>
          <w:numId w:val="278"/>
        </w:numPr>
        <w:jc w:val="both"/>
        <w:rPr>
          <w:sz w:val="20"/>
          <w:szCs w:val="20"/>
        </w:rPr>
      </w:pPr>
      <w:r w:rsidRPr="00A32E9F">
        <w:rPr>
          <w:sz w:val="20"/>
          <w:szCs w:val="20"/>
        </w:rPr>
        <w:t xml:space="preserve">Понятие об изучение спроса на товары, классификация форм спроса  </w:t>
      </w:r>
    </w:p>
    <w:p w:rsidR="00A32E9F" w:rsidRPr="00A32E9F" w:rsidRDefault="00A32E9F" w:rsidP="00A32E9F">
      <w:pPr>
        <w:numPr>
          <w:ilvl w:val="0"/>
          <w:numId w:val="279"/>
        </w:numPr>
        <w:jc w:val="both"/>
        <w:rPr>
          <w:sz w:val="20"/>
          <w:szCs w:val="20"/>
        </w:rPr>
      </w:pPr>
      <w:r w:rsidRPr="00A32E9F">
        <w:rPr>
          <w:sz w:val="20"/>
          <w:szCs w:val="20"/>
        </w:rPr>
        <w:t xml:space="preserve"> Факторы формирующие спрос.  </w:t>
      </w:r>
    </w:p>
    <w:p w:rsidR="00A32E9F" w:rsidRPr="00A32E9F" w:rsidRDefault="00A32E9F" w:rsidP="00A32E9F">
      <w:pPr>
        <w:numPr>
          <w:ilvl w:val="0"/>
          <w:numId w:val="280"/>
        </w:numPr>
        <w:jc w:val="both"/>
        <w:rPr>
          <w:sz w:val="20"/>
          <w:szCs w:val="20"/>
        </w:rPr>
      </w:pPr>
      <w:r w:rsidRPr="00A32E9F">
        <w:rPr>
          <w:sz w:val="20"/>
          <w:szCs w:val="20"/>
        </w:rPr>
        <w:t xml:space="preserve">Сущность, цели и задачи маркетинга.  </w:t>
      </w:r>
    </w:p>
    <w:p w:rsidR="00A32E9F" w:rsidRPr="00A32E9F" w:rsidRDefault="00A32E9F" w:rsidP="00A32E9F">
      <w:pPr>
        <w:numPr>
          <w:ilvl w:val="0"/>
          <w:numId w:val="281"/>
        </w:numPr>
        <w:jc w:val="both"/>
        <w:rPr>
          <w:sz w:val="20"/>
          <w:szCs w:val="20"/>
        </w:rPr>
      </w:pPr>
      <w:r w:rsidRPr="00A32E9F">
        <w:rPr>
          <w:sz w:val="20"/>
          <w:szCs w:val="20"/>
        </w:rPr>
        <w:t xml:space="preserve">Концепции и этапы развития маркетинга, их характеристика.  </w:t>
      </w:r>
    </w:p>
    <w:p w:rsidR="00A32E9F" w:rsidRPr="00A32E9F" w:rsidRDefault="00A32E9F" w:rsidP="00A32E9F">
      <w:pPr>
        <w:numPr>
          <w:ilvl w:val="0"/>
          <w:numId w:val="282"/>
        </w:numPr>
        <w:jc w:val="both"/>
        <w:rPr>
          <w:sz w:val="20"/>
          <w:szCs w:val="20"/>
        </w:rPr>
      </w:pPr>
      <w:r w:rsidRPr="00A32E9F">
        <w:rPr>
          <w:sz w:val="20"/>
          <w:szCs w:val="20"/>
        </w:rPr>
        <w:t xml:space="preserve">Основные типы маркетинга и их характеристика  </w:t>
      </w:r>
    </w:p>
    <w:p w:rsidR="00A32E9F" w:rsidRPr="00A32E9F" w:rsidRDefault="00A32E9F" w:rsidP="00A32E9F">
      <w:pPr>
        <w:numPr>
          <w:ilvl w:val="0"/>
          <w:numId w:val="283"/>
        </w:numPr>
        <w:jc w:val="both"/>
        <w:rPr>
          <w:sz w:val="20"/>
          <w:szCs w:val="20"/>
        </w:rPr>
      </w:pPr>
      <w:r w:rsidRPr="00A32E9F">
        <w:rPr>
          <w:sz w:val="20"/>
          <w:szCs w:val="20"/>
        </w:rPr>
        <w:t xml:space="preserve">Принципы и функции маркетинга.  </w:t>
      </w:r>
    </w:p>
    <w:p w:rsidR="00A32E9F" w:rsidRPr="00A32E9F" w:rsidRDefault="00A32E9F" w:rsidP="00A32E9F">
      <w:pPr>
        <w:numPr>
          <w:ilvl w:val="0"/>
          <w:numId w:val="284"/>
        </w:numPr>
        <w:jc w:val="both"/>
        <w:rPr>
          <w:sz w:val="20"/>
          <w:szCs w:val="20"/>
        </w:rPr>
      </w:pPr>
      <w:r w:rsidRPr="00A32E9F">
        <w:rPr>
          <w:sz w:val="20"/>
          <w:szCs w:val="20"/>
        </w:rPr>
        <w:t xml:space="preserve">Основные виды маркетинга и их характеристика.  </w:t>
      </w:r>
    </w:p>
    <w:p w:rsidR="00A32E9F" w:rsidRPr="00A32E9F" w:rsidRDefault="00A32E9F" w:rsidP="00A32E9F">
      <w:pPr>
        <w:numPr>
          <w:ilvl w:val="0"/>
          <w:numId w:val="285"/>
        </w:numPr>
        <w:jc w:val="both"/>
        <w:rPr>
          <w:sz w:val="20"/>
          <w:szCs w:val="20"/>
        </w:rPr>
      </w:pPr>
      <w:r w:rsidRPr="00A32E9F">
        <w:rPr>
          <w:sz w:val="20"/>
          <w:szCs w:val="20"/>
        </w:rPr>
        <w:t xml:space="preserve">Маркетинговая среда организации.  </w:t>
      </w:r>
    </w:p>
    <w:p w:rsidR="00A32E9F" w:rsidRPr="00A32E9F" w:rsidRDefault="00A32E9F" w:rsidP="00A32E9F">
      <w:pPr>
        <w:numPr>
          <w:ilvl w:val="0"/>
          <w:numId w:val="286"/>
        </w:numPr>
        <w:jc w:val="both"/>
        <w:rPr>
          <w:sz w:val="20"/>
          <w:szCs w:val="20"/>
        </w:rPr>
      </w:pPr>
      <w:r w:rsidRPr="00A32E9F">
        <w:rPr>
          <w:sz w:val="20"/>
          <w:szCs w:val="20"/>
        </w:rPr>
        <w:t xml:space="preserve">Характеристика маркетинговой микросреды.  </w:t>
      </w:r>
    </w:p>
    <w:p w:rsidR="00A32E9F" w:rsidRPr="00A32E9F" w:rsidRDefault="00A32E9F" w:rsidP="00A32E9F">
      <w:pPr>
        <w:numPr>
          <w:ilvl w:val="0"/>
          <w:numId w:val="287"/>
        </w:numPr>
        <w:jc w:val="both"/>
        <w:rPr>
          <w:sz w:val="20"/>
          <w:szCs w:val="20"/>
        </w:rPr>
      </w:pPr>
      <w:r w:rsidRPr="00A32E9F">
        <w:rPr>
          <w:sz w:val="20"/>
          <w:szCs w:val="20"/>
        </w:rPr>
        <w:t xml:space="preserve">Характеристика макросреды.  </w:t>
      </w:r>
    </w:p>
    <w:p w:rsidR="00A32E9F" w:rsidRPr="00A32E9F" w:rsidRDefault="00A32E9F" w:rsidP="00A32E9F">
      <w:pPr>
        <w:numPr>
          <w:ilvl w:val="0"/>
          <w:numId w:val="288"/>
        </w:numPr>
        <w:jc w:val="both"/>
        <w:rPr>
          <w:sz w:val="20"/>
          <w:szCs w:val="20"/>
        </w:rPr>
      </w:pPr>
      <w:r w:rsidRPr="00A32E9F">
        <w:rPr>
          <w:sz w:val="20"/>
          <w:szCs w:val="20"/>
        </w:rPr>
        <w:t xml:space="preserve">Организационное построение службы маркетинга на предприятии, в организации. Задачи и функции этой службы.  </w:t>
      </w:r>
    </w:p>
    <w:p w:rsidR="00A32E9F" w:rsidRPr="00A32E9F" w:rsidRDefault="00A32E9F" w:rsidP="00A32E9F">
      <w:pPr>
        <w:numPr>
          <w:ilvl w:val="0"/>
          <w:numId w:val="289"/>
        </w:numPr>
        <w:jc w:val="both"/>
        <w:rPr>
          <w:sz w:val="20"/>
          <w:szCs w:val="20"/>
        </w:rPr>
      </w:pPr>
      <w:r w:rsidRPr="00A32E9F">
        <w:rPr>
          <w:sz w:val="20"/>
          <w:szCs w:val="20"/>
        </w:rPr>
        <w:t xml:space="preserve">Сущность управления маркетингом. </w:t>
      </w:r>
    </w:p>
    <w:p w:rsidR="00A32E9F" w:rsidRPr="00A32E9F" w:rsidRDefault="00A32E9F" w:rsidP="00A32E9F">
      <w:pPr>
        <w:numPr>
          <w:ilvl w:val="0"/>
          <w:numId w:val="290"/>
        </w:numPr>
        <w:jc w:val="both"/>
        <w:rPr>
          <w:sz w:val="20"/>
          <w:szCs w:val="20"/>
        </w:rPr>
      </w:pPr>
      <w:r w:rsidRPr="00A32E9F">
        <w:rPr>
          <w:sz w:val="20"/>
          <w:szCs w:val="20"/>
        </w:rPr>
        <w:t xml:space="preserve">.Планирование маркетинга, цели и задачи планов, Характеристика разделов плана маркетинга.  </w:t>
      </w:r>
    </w:p>
    <w:p w:rsidR="00A32E9F" w:rsidRPr="00A32E9F" w:rsidRDefault="00A32E9F" w:rsidP="00A32E9F">
      <w:pPr>
        <w:numPr>
          <w:ilvl w:val="0"/>
          <w:numId w:val="291"/>
        </w:numPr>
        <w:jc w:val="both"/>
        <w:rPr>
          <w:sz w:val="20"/>
          <w:szCs w:val="20"/>
        </w:rPr>
      </w:pPr>
      <w:r w:rsidRPr="00A32E9F">
        <w:rPr>
          <w:sz w:val="20"/>
          <w:szCs w:val="20"/>
        </w:rPr>
        <w:t xml:space="preserve">Типы маркетинговых стратегий.  </w:t>
      </w:r>
    </w:p>
    <w:p w:rsidR="00A32E9F" w:rsidRPr="00A32E9F" w:rsidRDefault="00A32E9F" w:rsidP="00A32E9F">
      <w:pPr>
        <w:jc w:val="both"/>
        <w:rPr>
          <w:sz w:val="20"/>
          <w:szCs w:val="20"/>
          <w:u w:val="single"/>
        </w:rPr>
      </w:pPr>
      <w:r w:rsidRPr="00A32E9F">
        <w:rPr>
          <w:sz w:val="20"/>
          <w:szCs w:val="20"/>
        </w:rPr>
        <w:t xml:space="preserve">19. Маркетинговый контроль, его значение и типы.  </w:t>
      </w:r>
    </w:p>
    <w:p w:rsidR="00A32E9F" w:rsidRPr="00A32E9F" w:rsidRDefault="00A32E9F" w:rsidP="00A32E9F">
      <w:pPr>
        <w:jc w:val="both"/>
        <w:rPr>
          <w:sz w:val="20"/>
          <w:szCs w:val="20"/>
        </w:rPr>
      </w:pPr>
      <w:r w:rsidRPr="00A32E9F">
        <w:rPr>
          <w:sz w:val="20"/>
          <w:szCs w:val="20"/>
        </w:rPr>
        <w:t xml:space="preserve">20.Система маркетинговой информации, её характеристика.  </w:t>
      </w:r>
    </w:p>
    <w:p w:rsidR="00A32E9F" w:rsidRPr="00A32E9F" w:rsidRDefault="00A32E9F" w:rsidP="00A32E9F">
      <w:pPr>
        <w:jc w:val="both"/>
        <w:rPr>
          <w:sz w:val="20"/>
          <w:szCs w:val="20"/>
        </w:rPr>
      </w:pPr>
      <w:r w:rsidRPr="00A32E9F">
        <w:rPr>
          <w:sz w:val="20"/>
          <w:szCs w:val="20"/>
        </w:rPr>
        <w:t xml:space="preserve">21.Источники информации о рынке, требования, предъявляемые к маркетинговой информации.  </w:t>
      </w:r>
    </w:p>
    <w:p w:rsidR="00A32E9F" w:rsidRPr="00A32E9F" w:rsidRDefault="00A32E9F" w:rsidP="00A32E9F">
      <w:pPr>
        <w:jc w:val="both"/>
        <w:rPr>
          <w:sz w:val="20"/>
          <w:szCs w:val="20"/>
        </w:rPr>
      </w:pPr>
      <w:r w:rsidRPr="00A32E9F">
        <w:rPr>
          <w:sz w:val="20"/>
          <w:szCs w:val="20"/>
        </w:rPr>
        <w:t xml:space="preserve">22.Основные принципы и этапы проведения маркетинговых исследований.  </w:t>
      </w:r>
    </w:p>
    <w:p w:rsidR="00A32E9F" w:rsidRPr="00A32E9F" w:rsidRDefault="00A32E9F" w:rsidP="00A32E9F">
      <w:pPr>
        <w:jc w:val="both"/>
        <w:rPr>
          <w:sz w:val="20"/>
          <w:szCs w:val="20"/>
        </w:rPr>
      </w:pPr>
      <w:r w:rsidRPr="00A32E9F">
        <w:rPr>
          <w:sz w:val="20"/>
          <w:szCs w:val="20"/>
        </w:rPr>
        <w:t xml:space="preserve">23.Схема маркетингового исследования и её характеристика.  </w:t>
      </w:r>
    </w:p>
    <w:p w:rsidR="00A32E9F" w:rsidRPr="00A32E9F" w:rsidRDefault="00A32E9F" w:rsidP="00A32E9F">
      <w:pPr>
        <w:jc w:val="both"/>
        <w:rPr>
          <w:sz w:val="20"/>
          <w:szCs w:val="20"/>
        </w:rPr>
      </w:pPr>
      <w:r w:rsidRPr="00A32E9F">
        <w:rPr>
          <w:sz w:val="20"/>
          <w:szCs w:val="20"/>
        </w:rPr>
        <w:t xml:space="preserve">24.Прогнозирование в системе маркетинга. Значение и сущность прогнозов.  </w:t>
      </w:r>
    </w:p>
    <w:p w:rsidR="00A32E9F" w:rsidRPr="00A32E9F" w:rsidRDefault="00A32E9F" w:rsidP="00A32E9F">
      <w:pPr>
        <w:jc w:val="both"/>
        <w:rPr>
          <w:sz w:val="20"/>
          <w:szCs w:val="20"/>
        </w:rPr>
      </w:pPr>
      <w:r w:rsidRPr="00A32E9F">
        <w:rPr>
          <w:sz w:val="20"/>
          <w:szCs w:val="20"/>
        </w:rPr>
        <w:t xml:space="preserve">25.Классификация прогнозов, основные этапы разработки прогнозов.  </w:t>
      </w:r>
    </w:p>
    <w:p w:rsidR="00A32E9F" w:rsidRPr="00A32E9F" w:rsidRDefault="00A32E9F" w:rsidP="00A32E9F">
      <w:pPr>
        <w:jc w:val="both"/>
        <w:rPr>
          <w:sz w:val="20"/>
          <w:szCs w:val="20"/>
        </w:rPr>
      </w:pPr>
      <w:r w:rsidRPr="00A32E9F">
        <w:rPr>
          <w:sz w:val="20"/>
          <w:szCs w:val="20"/>
        </w:rPr>
        <w:t xml:space="preserve">26.Прогнозирование рынка методом экстраполяции и его характеристика.  </w:t>
      </w:r>
    </w:p>
    <w:p w:rsidR="00A32E9F" w:rsidRPr="00A32E9F" w:rsidRDefault="00A32E9F" w:rsidP="00A32E9F">
      <w:pPr>
        <w:jc w:val="both"/>
        <w:rPr>
          <w:sz w:val="20"/>
          <w:szCs w:val="20"/>
        </w:rPr>
      </w:pPr>
      <w:r w:rsidRPr="00A32E9F">
        <w:rPr>
          <w:sz w:val="20"/>
          <w:szCs w:val="20"/>
        </w:rPr>
        <w:t xml:space="preserve">27.Прогнозирование рынка методом интерполяции и его характеристика.  </w:t>
      </w:r>
    </w:p>
    <w:p w:rsidR="00A32E9F" w:rsidRPr="00A32E9F" w:rsidRDefault="00A32E9F" w:rsidP="00A32E9F">
      <w:pPr>
        <w:jc w:val="both"/>
        <w:rPr>
          <w:sz w:val="20"/>
          <w:szCs w:val="20"/>
        </w:rPr>
      </w:pPr>
      <w:r w:rsidRPr="00A32E9F">
        <w:rPr>
          <w:sz w:val="20"/>
          <w:szCs w:val="20"/>
        </w:rPr>
        <w:t xml:space="preserve">28.Прогнозирование рынка полевыми методами: экспертных оценок, аналогии, Дельфы и их характеристика.  </w:t>
      </w:r>
    </w:p>
    <w:p w:rsidR="00A32E9F" w:rsidRPr="00A32E9F" w:rsidRDefault="00A32E9F" w:rsidP="00A32E9F">
      <w:pPr>
        <w:jc w:val="both"/>
        <w:rPr>
          <w:sz w:val="20"/>
          <w:szCs w:val="20"/>
        </w:rPr>
      </w:pPr>
      <w:r w:rsidRPr="00A32E9F">
        <w:rPr>
          <w:sz w:val="20"/>
          <w:szCs w:val="20"/>
        </w:rPr>
        <w:t xml:space="preserve">29.Сегмент в маркетинге. Основные принципы сегментации потребительского рынка.  </w:t>
      </w:r>
    </w:p>
    <w:p w:rsidR="00A32E9F" w:rsidRPr="00A32E9F" w:rsidRDefault="00A32E9F" w:rsidP="00A32E9F">
      <w:pPr>
        <w:jc w:val="both"/>
        <w:rPr>
          <w:sz w:val="20"/>
          <w:szCs w:val="20"/>
        </w:rPr>
      </w:pPr>
      <w:r w:rsidRPr="00A32E9F">
        <w:rPr>
          <w:sz w:val="20"/>
          <w:szCs w:val="20"/>
        </w:rPr>
        <w:t xml:space="preserve">30.Рыночнаяниша. Емкость рынка.  </w:t>
      </w:r>
    </w:p>
    <w:p w:rsidR="00A32E9F" w:rsidRPr="00A32E9F" w:rsidRDefault="00A32E9F" w:rsidP="00A32E9F">
      <w:pPr>
        <w:jc w:val="both"/>
        <w:rPr>
          <w:sz w:val="20"/>
          <w:szCs w:val="20"/>
        </w:rPr>
      </w:pPr>
      <w:r w:rsidRPr="00A32E9F">
        <w:rPr>
          <w:sz w:val="20"/>
          <w:szCs w:val="20"/>
        </w:rPr>
        <w:t xml:space="preserve">31.Модель покупательского поведения.  </w:t>
      </w:r>
    </w:p>
    <w:p w:rsidR="00A32E9F" w:rsidRPr="00A32E9F" w:rsidRDefault="00A32E9F" w:rsidP="00A32E9F">
      <w:pPr>
        <w:jc w:val="both"/>
        <w:rPr>
          <w:sz w:val="20"/>
          <w:szCs w:val="20"/>
        </w:rPr>
      </w:pPr>
      <w:r w:rsidRPr="00A32E9F">
        <w:rPr>
          <w:sz w:val="20"/>
          <w:szCs w:val="20"/>
        </w:rPr>
        <w:t xml:space="preserve">32.Факторы, влияющие на совершение покупки.  </w:t>
      </w:r>
    </w:p>
    <w:p w:rsidR="00A32E9F" w:rsidRPr="00A32E9F" w:rsidRDefault="00A32E9F" w:rsidP="00A32E9F">
      <w:pPr>
        <w:jc w:val="both"/>
        <w:rPr>
          <w:sz w:val="20"/>
          <w:szCs w:val="20"/>
        </w:rPr>
      </w:pPr>
      <w:r w:rsidRPr="00A32E9F">
        <w:rPr>
          <w:sz w:val="20"/>
          <w:szCs w:val="20"/>
        </w:rPr>
        <w:t xml:space="preserve">33.Психология совершения покупки.  </w:t>
      </w:r>
    </w:p>
    <w:p w:rsidR="00A32E9F" w:rsidRPr="00A32E9F" w:rsidRDefault="00A32E9F" w:rsidP="00A32E9F">
      <w:pPr>
        <w:jc w:val="both"/>
        <w:rPr>
          <w:sz w:val="20"/>
          <w:szCs w:val="20"/>
        </w:rPr>
      </w:pPr>
      <w:r w:rsidRPr="00A32E9F">
        <w:rPr>
          <w:sz w:val="20"/>
          <w:szCs w:val="20"/>
        </w:rPr>
        <w:t xml:space="preserve">34.Понятие товара с точки зрения маркетинга. Классификация товара.  </w:t>
      </w:r>
    </w:p>
    <w:p w:rsidR="00A32E9F" w:rsidRPr="00A32E9F" w:rsidRDefault="00A32E9F" w:rsidP="00A32E9F">
      <w:pPr>
        <w:jc w:val="both"/>
        <w:rPr>
          <w:sz w:val="20"/>
          <w:szCs w:val="20"/>
        </w:rPr>
      </w:pPr>
      <w:r w:rsidRPr="00A32E9F">
        <w:rPr>
          <w:sz w:val="20"/>
          <w:szCs w:val="20"/>
        </w:rPr>
        <w:t xml:space="preserve">35.Жизненный цикл товара и характеристика его основных фаз.  </w:t>
      </w:r>
    </w:p>
    <w:p w:rsidR="00A32E9F" w:rsidRPr="00A32E9F" w:rsidRDefault="00A32E9F" w:rsidP="00A32E9F">
      <w:pPr>
        <w:jc w:val="both"/>
        <w:rPr>
          <w:sz w:val="20"/>
          <w:szCs w:val="20"/>
        </w:rPr>
      </w:pPr>
      <w:r w:rsidRPr="00A32E9F">
        <w:rPr>
          <w:sz w:val="20"/>
          <w:szCs w:val="20"/>
        </w:rPr>
        <w:t xml:space="preserve">36.Товарные знаки и марки, их значение и необходимость в современных условиях.  </w:t>
      </w:r>
    </w:p>
    <w:p w:rsidR="00A32E9F" w:rsidRPr="00A32E9F" w:rsidRDefault="00A32E9F" w:rsidP="00A32E9F">
      <w:pPr>
        <w:jc w:val="both"/>
        <w:rPr>
          <w:sz w:val="20"/>
          <w:szCs w:val="20"/>
        </w:rPr>
      </w:pPr>
      <w:r w:rsidRPr="00A32E9F">
        <w:rPr>
          <w:sz w:val="20"/>
          <w:szCs w:val="20"/>
        </w:rPr>
        <w:t xml:space="preserve">37.Принципы и правила разработки товарных знаков и марок.  </w:t>
      </w:r>
    </w:p>
    <w:p w:rsidR="00A32E9F" w:rsidRPr="00A32E9F" w:rsidRDefault="00A32E9F" w:rsidP="00A32E9F">
      <w:pPr>
        <w:jc w:val="both"/>
        <w:rPr>
          <w:sz w:val="20"/>
          <w:szCs w:val="20"/>
        </w:rPr>
      </w:pPr>
      <w:r w:rsidRPr="00A32E9F">
        <w:rPr>
          <w:sz w:val="20"/>
          <w:szCs w:val="20"/>
        </w:rPr>
        <w:t xml:space="preserve">38.Роль упаковки в системе маркетинга.  </w:t>
      </w:r>
    </w:p>
    <w:p w:rsidR="00A32E9F" w:rsidRPr="00A32E9F" w:rsidRDefault="00A32E9F" w:rsidP="00A32E9F">
      <w:pPr>
        <w:jc w:val="both"/>
        <w:rPr>
          <w:sz w:val="20"/>
          <w:szCs w:val="20"/>
        </w:rPr>
      </w:pPr>
      <w:r w:rsidRPr="00A32E9F">
        <w:rPr>
          <w:sz w:val="20"/>
          <w:szCs w:val="20"/>
        </w:rPr>
        <w:t xml:space="preserve">39.Конкуренция и её виды.  </w:t>
      </w:r>
    </w:p>
    <w:p w:rsidR="00A32E9F" w:rsidRPr="00A32E9F" w:rsidRDefault="00A32E9F" w:rsidP="00A32E9F">
      <w:pPr>
        <w:jc w:val="both"/>
        <w:rPr>
          <w:sz w:val="20"/>
          <w:szCs w:val="20"/>
        </w:rPr>
      </w:pPr>
      <w:r w:rsidRPr="00A32E9F">
        <w:rPr>
          <w:sz w:val="20"/>
          <w:szCs w:val="20"/>
        </w:rPr>
        <w:t xml:space="preserve">40..Цена, её структура.  </w:t>
      </w:r>
    </w:p>
    <w:p w:rsidR="00A32E9F" w:rsidRPr="00A32E9F" w:rsidRDefault="00A32E9F" w:rsidP="00A32E9F">
      <w:pPr>
        <w:jc w:val="both"/>
        <w:rPr>
          <w:sz w:val="20"/>
          <w:szCs w:val="20"/>
        </w:rPr>
      </w:pPr>
      <w:r w:rsidRPr="00A32E9F">
        <w:rPr>
          <w:sz w:val="20"/>
          <w:szCs w:val="20"/>
        </w:rPr>
        <w:t xml:space="preserve">41.Разновидность цен, используемых в современной рыночной экономике.  </w:t>
      </w:r>
    </w:p>
    <w:p w:rsidR="00A32E9F" w:rsidRPr="00A32E9F" w:rsidRDefault="00A32E9F" w:rsidP="00A32E9F">
      <w:pPr>
        <w:jc w:val="both"/>
        <w:rPr>
          <w:sz w:val="20"/>
          <w:szCs w:val="20"/>
        </w:rPr>
      </w:pPr>
      <w:r w:rsidRPr="00A32E9F">
        <w:rPr>
          <w:sz w:val="20"/>
          <w:szCs w:val="20"/>
        </w:rPr>
        <w:t xml:space="preserve">42.Методы ценообразования и их характеристика.  </w:t>
      </w:r>
    </w:p>
    <w:p w:rsidR="00A32E9F" w:rsidRPr="00A32E9F" w:rsidRDefault="00A32E9F" w:rsidP="00A32E9F">
      <w:pPr>
        <w:jc w:val="both"/>
        <w:rPr>
          <w:sz w:val="20"/>
          <w:szCs w:val="20"/>
        </w:rPr>
      </w:pPr>
      <w:r w:rsidRPr="00A32E9F">
        <w:rPr>
          <w:sz w:val="20"/>
          <w:szCs w:val="20"/>
        </w:rPr>
        <w:t xml:space="preserve">43.Товародвижение: понятие, сущность и характеристика факторов.  </w:t>
      </w:r>
    </w:p>
    <w:p w:rsidR="00A32E9F" w:rsidRPr="00A32E9F" w:rsidRDefault="00A32E9F" w:rsidP="00A32E9F">
      <w:pPr>
        <w:jc w:val="both"/>
        <w:rPr>
          <w:sz w:val="20"/>
          <w:szCs w:val="20"/>
        </w:rPr>
      </w:pPr>
      <w:r w:rsidRPr="00A32E9F">
        <w:rPr>
          <w:sz w:val="20"/>
          <w:szCs w:val="20"/>
        </w:rPr>
        <w:t xml:space="preserve">44.Функции каналов товародвижения.  </w:t>
      </w:r>
    </w:p>
    <w:p w:rsidR="00A32E9F" w:rsidRPr="00A32E9F" w:rsidRDefault="00A32E9F" w:rsidP="00A32E9F">
      <w:pPr>
        <w:jc w:val="both"/>
        <w:rPr>
          <w:sz w:val="20"/>
          <w:szCs w:val="20"/>
        </w:rPr>
      </w:pPr>
      <w:r w:rsidRPr="00A32E9F">
        <w:rPr>
          <w:sz w:val="20"/>
          <w:szCs w:val="20"/>
        </w:rPr>
        <w:t xml:space="preserve">45.Сущность и цели сбытовой политики, система ФОССТИС.  </w:t>
      </w:r>
    </w:p>
    <w:p w:rsidR="00A32E9F" w:rsidRPr="00A32E9F" w:rsidRDefault="00A32E9F" w:rsidP="00A32E9F">
      <w:pPr>
        <w:jc w:val="both"/>
        <w:rPr>
          <w:sz w:val="20"/>
          <w:szCs w:val="20"/>
        </w:rPr>
      </w:pPr>
      <w:r w:rsidRPr="00A32E9F">
        <w:rPr>
          <w:sz w:val="20"/>
          <w:szCs w:val="20"/>
        </w:rPr>
        <w:t xml:space="preserve">46.Методы стимулирования сбыта товаров и их характеристика.  </w:t>
      </w:r>
    </w:p>
    <w:p w:rsidR="00A32E9F" w:rsidRPr="00A32E9F" w:rsidRDefault="00A32E9F" w:rsidP="00A32E9F">
      <w:pPr>
        <w:jc w:val="both"/>
        <w:rPr>
          <w:sz w:val="20"/>
          <w:szCs w:val="20"/>
        </w:rPr>
      </w:pPr>
      <w:r w:rsidRPr="00A32E9F">
        <w:rPr>
          <w:sz w:val="20"/>
          <w:szCs w:val="20"/>
        </w:rPr>
        <w:t xml:space="preserve">47.Система «Паблик рилейшнз»  </w:t>
      </w:r>
    </w:p>
    <w:p w:rsidR="00A32E9F" w:rsidRPr="00A32E9F" w:rsidRDefault="00A32E9F" w:rsidP="00A32E9F">
      <w:pPr>
        <w:jc w:val="both"/>
        <w:rPr>
          <w:sz w:val="20"/>
          <w:szCs w:val="20"/>
        </w:rPr>
      </w:pPr>
      <w:r w:rsidRPr="00A32E9F">
        <w:rPr>
          <w:sz w:val="20"/>
          <w:szCs w:val="20"/>
        </w:rPr>
        <w:t xml:space="preserve">48.Реклама в системе маркетинга.  </w:t>
      </w:r>
    </w:p>
    <w:p w:rsidR="00A32E9F" w:rsidRPr="00A32E9F" w:rsidRDefault="00A32E9F" w:rsidP="00A32E9F">
      <w:pPr>
        <w:jc w:val="both"/>
        <w:rPr>
          <w:sz w:val="20"/>
          <w:szCs w:val="20"/>
        </w:rPr>
      </w:pPr>
      <w:r w:rsidRPr="00A32E9F">
        <w:rPr>
          <w:sz w:val="20"/>
          <w:szCs w:val="20"/>
        </w:rPr>
        <w:t xml:space="preserve">49.Основные документы результатов анализа конъюнктуры рынка и их использование в оперативной коммерческой работе.  </w:t>
      </w:r>
    </w:p>
    <w:p w:rsidR="00A32E9F" w:rsidRPr="00A32E9F" w:rsidRDefault="00A32E9F" w:rsidP="00A32E9F">
      <w:pPr>
        <w:jc w:val="both"/>
        <w:rPr>
          <w:sz w:val="20"/>
          <w:szCs w:val="20"/>
        </w:rPr>
      </w:pPr>
      <w:r w:rsidRPr="00A32E9F">
        <w:rPr>
          <w:sz w:val="20"/>
          <w:szCs w:val="20"/>
        </w:rPr>
        <w:t>50.Понятие экономической конъюнктуры и её характерные особенности.</w:t>
      </w:r>
    </w:p>
    <w:p w:rsidR="00A32E9F" w:rsidRDefault="00A32E9F" w:rsidP="00A32E9F">
      <w:pPr>
        <w:jc w:val="both"/>
        <w:rPr>
          <w:sz w:val="20"/>
          <w:szCs w:val="20"/>
        </w:rPr>
      </w:pPr>
      <w:r w:rsidRPr="00A32E9F">
        <w:rPr>
          <w:sz w:val="20"/>
          <w:szCs w:val="20"/>
        </w:rPr>
        <w:t xml:space="preserve"> </w:t>
      </w:r>
    </w:p>
    <w:p w:rsidR="00A32E9F" w:rsidRPr="00A32E9F" w:rsidRDefault="00A32E9F" w:rsidP="00A32E9F">
      <w:pPr>
        <w:jc w:val="both"/>
        <w:rPr>
          <w:sz w:val="20"/>
          <w:szCs w:val="20"/>
        </w:rPr>
      </w:pPr>
    </w:p>
    <w:p w:rsidR="00A32E9F" w:rsidRPr="00A32E9F" w:rsidRDefault="00A32E9F" w:rsidP="00A32E9F">
      <w:pPr>
        <w:jc w:val="center"/>
        <w:rPr>
          <w:rFonts w:ascii="Arial" w:hAnsi="Arial" w:cs="Arial"/>
          <w:sz w:val="20"/>
          <w:szCs w:val="20"/>
        </w:rPr>
      </w:pPr>
      <w:r w:rsidRPr="00A32E9F">
        <w:rPr>
          <w:rFonts w:ascii="Arial" w:hAnsi="Arial" w:cs="Arial"/>
          <w:sz w:val="20"/>
          <w:szCs w:val="20"/>
        </w:rPr>
        <w:t>Рекомендованная литература:</w:t>
      </w:r>
    </w:p>
    <w:p w:rsidR="00A32E9F" w:rsidRPr="00A32E9F" w:rsidRDefault="00A32E9F" w:rsidP="00A32E9F">
      <w:pPr>
        <w:jc w:val="both"/>
        <w:rPr>
          <w:sz w:val="20"/>
          <w:szCs w:val="20"/>
        </w:rPr>
      </w:pPr>
    </w:p>
    <w:tbl>
      <w:tblPr>
        <w:tblW w:w="5000" w:type="pct"/>
        <w:jc w:val="center"/>
        <w:tblLook w:val="01E0" w:firstRow="1" w:lastRow="1" w:firstColumn="1" w:lastColumn="1" w:noHBand="0" w:noVBand="0"/>
      </w:tblPr>
      <w:tblGrid>
        <w:gridCol w:w="10434"/>
      </w:tblGrid>
      <w:tr w:rsidR="00A32E9F" w:rsidRPr="00A32E9F">
        <w:trPr>
          <w:cantSplit/>
          <w:trHeight w:val="490"/>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1. Абалонин С.М. Конкурентоспособность транспортных услуг: Учеб. пособие.-М.: </w:t>
            </w:r>
          </w:p>
          <w:p w:rsidR="00A32E9F" w:rsidRPr="00A32E9F" w:rsidRDefault="00A32E9F" w:rsidP="007B609F">
            <w:pPr>
              <w:tabs>
                <w:tab w:val="left" w:pos="2640"/>
              </w:tabs>
              <w:rPr>
                <w:sz w:val="20"/>
                <w:szCs w:val="20"/>
              </w:rPr>
            </w:pPr>
            <w:r w:rsidRPr="00A32E9F">
              <w:rPr>
                <w:sz w:val="20"/>
                <w:szCs w:val="20"/>
              </w:rPr>
              <w:t>ИКЦ «Академкнига», 2004.-172с.: ил.</w:t>
            </w:r>
          </w:p>
        </w:tc>
      </w:tr>
      <w:tr w:rsidR="00A32E9F" w:rsidRPr="00A32E9F">
        <w:trPr>
          <w:cantSplit/>
          <w:trHeight w:val="550"/>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2. Багиев Г.Л. Маркетинг: Учеб. для вузов /Г.Л. Багиев, В.М. Тарасевич, Х. Анн; </w:t>
            </w:r>
          </w:p>
          <w:p w:rsidR="00A32E9F" w:rsidRPr="00A32E9F" w:rsidRDefault="00A32E9F" w:rsidP="007B609F">
            <w:pPr>
              <w:tabs>
                <w:tab w:val="left" w:pos="2640"/>
              </w:tabs>
              <w:rPr>
                <w:sz w:val="20"/>
                <w:szCs w:val="20"/>
              </w:rPr>
            </w:pPr>
            <w:r w:rsidRPr="00A32E9F">
              <w:rPr>
                <w:sz w:val="20"/>
                <w:szCs w:val="20"/>
              </w:rPr>
              <w:t>Под общ. ред. Г.Л. Багиева.-2-е изд., перераб. и доп.-М.: ЗАО «Изд-во «Экономика», 2001.-718с.</w:t>
            </w:r>
          </w:p>
        </w:tc>
      </w:tr>
      <w:tr w:rsidR="00A32E9F" w:rsidRPr="00A32E9F">
        <w:trPr>
          <w:cantSplit/>
          <w:trHeight w:val="355"/>
          <w:jc w:val="center"/>
        </w:trPr>
        <w:tc>
          <w:tcPr>
            <w:tcW w:w="5000" w:type="pct"/>
          </w:tcPr>
          <w:p w:rsidR="00A32E9F" w:rsidRPr="00A32E9F" w:rsidRDefault="00A32E9F" w:rsidP="007B609F">
            <w:pPr>
              <w:tabs>
                <w:tab w:val="left" w:pos="2640"/>
              </w:tabs>
              <w:rPr>
                <w:sz w:val="20"/>
                <w:szCs w:val="20"/>
              </w:rPr>
            </w:pPr>
            <w:r w:rsidRPr="00A32E9F">
              <w:rPr>
                <w:sz w:val="20"/>
                <w:szCs w:val="20"/>
              </w:rPr>
              <w:t>3. Басовский Л.Е. Маркетинг: Курс лекций.-М.: ИНФРА-М, 2002.-219с.</w:t>
            </w:r>
          </w:p>
        </w:tc>
      </w:tr>
      <w:tr w:rsidR="00A32E9F" w:rsidRPr="00A32E9F">
        <w:trPr>
          <w:cantSplit/>
          <w:trHeight w:val="513"/>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4. Дойль П. Маркетинг- менеджмент как стратегия долговременного успеха предприятия: </w:t>
            </w:r>
          </w:p>
          <w:p w:rsidR="00A32E9F" w:rsidRPr="00A32E9F" w:rsidRDefault="00A32E9F" w:rsidP="007B609F">
            <w:pPr>
              <w:tabs>
                <w:tab w:val="left" w:pos="2640"/>
              </w:tabs>
              <w:rPr>
                <w:sz w:val="20"/>
                <w:szCs w:val="20"/>
              </w:rPr>
            </w:pPr>
            <w:r w:rsidRPr="00A32E9F">
              <w:rPr>
                <w:sz w:val="20"/>
                <w:szCs w:val="20"/>
              </w:rPr>
              <w:t>Мультимедийный учебник [Электронный ресурс] /П. Дойль.-М.: Равновесие, 2004.-1 электрон. опт. диск (СД)</w:t>
            </w:r>
          </w:p>
        </w:tc>
      </w:tr>
      <w:tr w:rsidR="00A32E9F" w:rsidRPr="00A32E9F">
        <w:trPr>
          <w:cantSplit/>
          <w:trHeight w:val="499"/>
          <w:jc w:val="center"/>
        </w:trPr>
        <w:tc>
          <w:tcPr>
            <w:tcW w:w="5000" w:type="pct"/>
          </w:tcPr>
          <w:p w:rsidR="00A32E9F" w:rsidRPr="00A32E9F" w:rsidRDefault="00A32E9F" w:rsidP="007B609F">
            <w:pPr>
              <w:tabs>
                <w:tab w:val="left" w:pos="2640"/>
              </w:tabs>
              <w:rPr>
                <w:sz w:val="20"/>
                <w:szCs w:val="20"/>
              </w:rPr>
            </w:pPr>
            <w:r w:rsidRPr="00A32E9F">
              <w:rPr>
                <w:sz w:val="20"/>
                <w:szCs w:val="20"/>
              </w:rPr>
              <w:t>5. Дорошев В.И. Введение в теорию маркетинга: Учеб. пособие.-М.: ИНФРА-М, 2000.-285с.</w:t>
            </w:r>
          </w:p>
        </w:tc>
      </w:tr>
      <w:tr w:rsidR="00A32E9F" w:rsidRPr="00A32E9F">
        <w:trPr>
          <w:cantSplit/>
          <w:trHeight w:val="601"/>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6. Земляков Д.Н., Макашев М.О. Франчайзинг. Интегрированные формы организации бизнеса: </w:t>
            </w:r>
          </w:p>
          <w:p w:rsidR="00A32E9F" w:rsidRPr="00A32E9F" w:rsidRDefault="00A32E9F" w:rsidP="007B609F">
            <w:pPr>
              <w:tabs>
                <w:tab w:val="left" w:pos="2640"/>
              </w:tabs>
              <w:rPr>
                <w:sz w:val="20"/>
                <w:szCs w:val="20"/>
              </w:rPr>
            </w:pPr>
            <w:r w:rsidRPr="00A32E9F">
              <w:rPr>
                <w:sz w:val="20"/>
                <w:szCs w:val="20"/>
              </w:rPr>
              <w:t>Учеб. пособие для вузов.-М.: ЮНИТИ-ДАНА, 2003.-142с.</w:t>
            </w:r>
          </w:p>
        </w:tc>
      </w:tr>
      <w:tr w:rsidR="00A32E9F" w:rsidRPr="00A32E9F">
        <w:trPr>
          <w:cantSplit/>
          <w:trHeight w:val="467"/>
          <w:jc w:val="center"/>
        </w:trPr>
        <w:tc>
          <w:tcPr>
            <w:tcW w:w="5000" w:type="pct"/>
          </w:tcPr>
          <w:p w:rsidR="00A32E9F" w:rsidRPr="00A32E9F" w:rsidRDefault="00A32E9F" w:rsidP="007B609F">
            <w:pPr>
              <w:tabs>
                <w:tab w:val="left" w:pos="2640"/>
              </w:tabs>
              <w:rPr>
                <w:sz w:val="20"/>
                <w:szCs w:val="20"/>
              </w:rPr>
            </w:pPr>
            <w:r w:rsidRPr="00A32E9F">
              <w:rPr>
                <w:sz w:val="20"/>
                <w:szCs w:val="20"/>
              </w:rPr>
              <w:t>7. Канаян Кира и Рубен. Мерчандайзинг.-М.: РИП-ХОЛДИНГ.2002.-236с.</w:t>
            </w:r>
          </w:p>
        </w:tc>
      </w:tr>
      <w:tr w:rsidR="00A32E9F" w:rsidRPr="00A32E9F">
        <w:trPr>
          <w:cantSplit/>
          <w:trHeight w:val="602"/>
          <w:jc w:val="center"/>
        </w:trPr>
        <w:tc>
          <w:tcPr>
            <w:tcW w:w="5000" w:type="pct"/>
          </w:tcPr>
          <w:p w:rsidR="00A32E9F" w:rsidRPr="00A32E9F" w:rsidRDefault="00A32E9F" w:rsidP="007B609F">
            <w:pPr>
              <w:tabs>
                <w:tab w:val="left" w:pos="2640"/>
              </w:tabs>
              <w:rPr>
                <w:sz w:val="20"/>
                <w:szCs w:val="20"/>
              </w:rPr>
            </w:pPr>
            <w:r w:rsidRPr="00A32E9F">
              <w:rPr>
                <w:sz w:val="20"/>
                <w:szCs w:val="20"/>
              </w:rPr>
              <w:t>8. Катков В.В. Управление конкурентоспособностью организации: Учеб. пособие /Под ред.</w:t>
            </w:r>
          </w:p>
          <w:p w:rsidR="00A32E9F" w:rsidRPr="00A32E9F" w:rsidRDefault="00A32E9F" w:rsidP="007B609F">
            <w:pPr>
              <w:tabs>
                <w:tab w:val="left" w:pos="2640"/>
              </w:tabs>
              <w:rPr>
                <w:sz w:val="20"/>
                <w:szCs w:val="20"/>
              </w:rPr>
            </w:pPr>
            <w:r w:rsidRPr="00A32E9F">
              <w:rPr>
                <w:sz w:val="20"/>
                <w:szCs w:val="20"/>
              </w:rPr>
              <w:t xml:space="preserve"> А.К. Казанцева.-СПб.: СПбГИЭУ, 2000.-150с.</w:t>
            </w:r>
          </w:p>
        </w:tc>
      </w:tr>
      <w:tr w:rsidR="00A32E9F" w:rsidRPr="00A32E9F">
        <w:trPr>
          <w:cantSplit/>
          <w:trHeight w:val="360"/>
          <w:jc w:val="center"/>
        </w:trPr>
        <w:tc>
          <w:tcPr>
            <w:tcW w:w="5000" w:type="pct"/>
          </w:tcPr>
          <w:p w:rsidR="00A32E9F" w:rsidRPr="00A32E9F" w:rsidRDefault="00A32E9F" w:rsidP="007B609F">
            <w:pPr>
              <w:tabs>
                <w:tab w:val="left" w:pos="2640"/>
              </w:tabs>
              <w:rPr>
                <w:sz w:val="20"/>
                <w:szCs w:val="20"/>
              </w:rPr>
            </w:pPr>
            <w:r w:rsidRPr="00A32E9F">
              <w:rPr>
                <w:sz w:val="20"/>
                <w:szCs w:val="20"/>
              </w:rPr>
              <w:t>9. Кеворков В.В. Практический маркетинг-2: Руководство по внедрению.-М.: РИП-холдинг, 2002.-254с.</w:t>
            </w:r>
          </w:p>
        </w:tc>
      </w:tr>
      <w:tr w:rsidR="00A32E9F" w:rsidRPr="00A32E9F">
        <w:trPr>
          <w:cantSplit/>
          <w:trHeight w:val="266"/>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10. Коробко В.И. Основы менеджмента и маркетинга в строительстве: Учеб. пособие для студ. сред. </w:t>
            </w:r>
          </w:p>
          <w:p w:rsidR="00A32E9F" w:rsidRPr="00A32E9F" w:rsidRDefault="00A32E9F" w:rsidP="007B609F">
            <w:pPr>
              <w:tabs>
                <w:tab w:val="left" w:pos="2640"/>
              </w:tabs>
              <w:rPr>
                <w:sz w:val="20"/>
                <w:szCs w:val="20"/>
              </w:rPr>
            </w:pPr>
            <w:r w:rsidRPr="00A32E9F">
              <w:rPr>
                <w:sz w:val="20"/>
                <w:szCs w:val="20"/>
              </w:rPr>
              <w:t>Проф. Учеб. заведений / В.И. Коробко, О.Н. Брюханов.-М.: Изд. Центр «Академия», 2003.</w:t>
            </w:r>
          </w:p>
        </w:tc>
      </w:tr>
      <w:tr w:rsidR="00A32E9F" w:rsidRPr="00A32E9F">
        <w:trPr>
          <w:cantSplit/>
          <w:trHeight w:val="613"/>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11. Котлер Ф. Маркетинг. Менеджмент: Экспресс-курс /Пер с англ.; Под. ред. </w:t>
            </w:r>
          </w:p>
          <w:p w:rsidR="00A32E9F" w:rsidRPr="00A32E9F" w:rsidRDefault="00A32E9F" w:rsidP="007B609F">
            <w:pPr>
              <w:tabs>
                <w:tab w:val="left" w:pos="2640"/>
              </w:tabs>
              <w:rPr>
                <w:sz w:val="20"/>
                <w:szCs w:val="20"/>
              </w:rPr>
            </w:pPr>
            <w:r w:rsidRPr="00A32E9F">
              <w:rPr>
                <w:sz w:val="20"/>
                <w:szCs w:val="20"/>
              </w:rPr>
              <w:t>Ю.Н. Каптуревского.-СПб.: Питер, 496с.: ил.</w:t>
            </w:r>
          </w:p>
        </w:tc>
      </w:tr>
      <w:tr w:rsidR="00A32E9F" w:rsidRPr="00A32E9F">
        <w:trPr>
          <w:cantSplit/>
          <w:trHeight w:val="537"/>
          <w:jc w:val="center"/>
        </w:trPr>
        <w:tc>
          <w:tcPr>
            <w:tcW w:w="5000" w:type="pct"/>
          </w:tcPr>
          <w:p w:rsidR="00A32E9F" w:rsidRPr="00A32E9F" w:rsidRDefault="00A32E9F" w:rsidP="007B609F">
            <w:pPr>
              <w:tabs>
                <w:tab w:val="left" w:pos="2640"/>
              </w:tabs>
              <w:rPr>
                <w:sz w:val="20"/>
                <w:szCs w:val="20"/>
              </w:rPr>
            </w:pPr>
            <w:r w:rsidRPr="00A32E9F">
              <w:rPr>
                <w:sz w:val="20"/>
                <w:szCs w:val="20"/>
              </w:rPr>
              <w:t>12. Котлер Ф. Основы маркетинга: Пер. с англ.-М.: «Бизнес-книга», «ИМА-Кросс Плюс», ноябрь.-1995.-702с.</w:t>
            </w:r>
          </w:p>
        </w:tc>
      </w:tr>
      <w:tr w:rsidR="00A32E9F" w:rsidRPr="00A32E9F">
        <w:trPr>
          <w:cantSplit/>
          <w:trHeight w:val="533"/>
          <w:jc w:val="center"/>
        </w:trPr>
        <w:tc>
          <w:tcPr>
            <w:tcW w:w="5000" w:type="pct"/>
          </w:tcPr>
          <w:p w:rsidR="00A32E9F" w:rsidRPr="00A32E9F" w:rsidRDefault="00A32E9F" w:rsidP="007B609F">
            <w:pPr>
              <w:tabs>
                <w:tab w:val="left" w:pos="2640"/>
              </w:tabs>
              <w:rPr>
                <w:sz w:val="20"/>
                <w:szCs w:val="20"/>
              </w:rPr>
            </w:pPr>
            <w:r w:rsidRPr="00A32E9F">
              <w:rPr>
                <w:sz w:val="20"/>
                <w:szCs w:val="20"/>
              </w:rPr>
              <w:t>13. Крылова Г.Д., Соколова М.И. Маркетинг: теория и практика: Учеб. для вузов-М.: ЮНИТИ-ДАНА, 2004.-655с.</w:t>
            </w:r>
          </w:p>
        </w:tc>
      </w:tr>
      <w:tr w:rsidR="00A32E9F" w:rsidRPr="00A32E9F">
        <w:trPr>
          <w:cantSplit/>
          <w:trHeight w:val="533"/>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14. Маркетинг: Учебное пособие [Электронный ресурс].-М.: Равновесие-медиа, 2003.- </w:t>
            </w:r>
          </w:p>
          <w:p w:rsidR="00A32E9F" w:rsidRPr="00A32E9F" w:rsidRDefault="00A32E9F" w:rsidP="007B609F">
            <w:pPr>
              <w:tabs>
                <w:tab w:val="left" w:pos="2640"/>
              </w:tabs>
              <w:rPr>
                <w:sz w:val="20"/>
                <w:szCs w:val="20"/>
              </w:rPr>
            </w:pPr>
            <w:r w:rsidRPr="00A32E9F">
              <w:rPr>
                <w:sz w:val="20"/>
                <w:szCs w:val="20"/>
              </w:rPr>
              <w:t>1 электрон. опт. диск (СД)</w:t>
            </w:r>
          </w:p>
        </w:tc>
      </w:tr>
      <w:tr w:rsidR="00A32E9F" w:rsidRPr="00A32E9F">
        <w:trPr>
          <w:cantSplit/>
          <w:trHeight w:val="563"/>
          <w:jc w:val="center"/>
        </w:trPr>
        <w:tc>
          <w:tcPr>
            <w:tcW w:w="5000" w:type="pct"/>
          </w:tcPr>
          <w:p w:rsidR="00A32E9F" w:rsidRPr="00A32E9F" w:rsidRDefault="00A32E9F" w:rsidP="007B609F">
            <w:pPr>
              <w:tabs>
                <w:tab w:val="left" w:pos="2640"/>
              </w:tabs>
              <w:rPr>
                <w:sz w:val="20"/>
                <w:szCs w:val="20"/>
              </w:rPr>
            </w:pPr>
            <w:r w:rsidRPr="00A32E9F">
              <w:rPr>
                <w:sz w:val="20"/>
                <w:szCs w:val="20"/>
              </w:rPr>
              <w:t>15. Маркетинг и проблемы организаций: Сб. науч. трудов /Редкол. А.М. Немчин (ответ. ред) и</w:t>
            </w:r>
          </w:p>
          <w:p w:rsidR="00A32E9F" w:rsidRPr="00A32E9F" w:rsidRDefault="00A32E9F" w:rsidP="007B609F">
            <w:pPr>
              <w:tabs>
                <w:tab w:val="left" w:pos="2640"/>
              </w:tabs>
              <w:rPr>
                <w:sz w:val="20"/>
                <w:szCs w:val="20"/>
              </w:rPr>
            </w:pPr>
            <w:r w:rsidRPr="00A32E9F">
              <w:rPr>
                <w:sz w:val="20"/>
                <w:szCs w:val="20"/>
              </w:rPr>
              <w:t xml:space="preserve"> др.-СПб.: СПбГИЭУ, 2001.-199с.</w:t>
            </w:r>
          </w:p>
        </w:tc>
      </w:tr>
      <w:tr w:rsidR="00A32E9F" w:rsidRPr="00A32E9F">
        <w:trPr>
          <w:cantSplit/>
          <w:trHeight w:val="510"/>
          <w:jc w:val="center"/>
        </w:trPr>
        <w:tc>
          <w:tcPr>
            <w:tcW w:w="5000" w:type="pct"/>
          </w:tcPr>
          <w:p w:rsidR="00A32E9F" w:rsidRPr="00A32E9F" w:rsidRDefault="00A32E9F" w:rsidP="007B609F">
            <w:pPr>
              <w:tabs>
                <w:tab w:val="left" w:pos="2640"/>
              </w:tabs>
              <w:rPr>
                <w:sz w:val="20"/>
                <w:szCs w:val="20"/>
              </w:rPr>
            </w:pPr>
            <w:r w:rsidRPr="00A32E9F">
              <w:rPr>
                <w:sz w:val="20"/>
                <w:szCs w:val="20"/>
              </w:rPr>
              <w:t>16. Николайчук Н.Е. Маркетинг и менеджмент услуг. Деловой сервис.-СПб. Питер, 2005.-68с.: ил.</w:t>
            </w:r>
          </w:p>
        </w:tc>
      </w:tr>
      <w:tr w:rsidR="00A32E9F" w:rsidRPr="00A32E9F">
        <w:trPr>
          <w:cantSplit/>
          <w:trHeight w:val="399"/>
          <w:jc w:val="center"/>
        </w:trPr>
        <w:tc>
          <w:tcPr>
            <w:tcW w:w="5000" w:type="pct"/>
          </w:tcPr>
          <w:p w:rsidR="00A32E9F" w:rsidRPr="00A32E9F" w:rsidRDefault="00A32E9F" w:rsidP="007B609F">
            <w:pPr>
              <w:tabs>
                <w:tab w:val="left" w:pos="2640"/>
              </w:tabs>
              <w:rPr>
                <w:sz w:val="20"/>
                <w:szCs w:val="20"/>
              </w:rPr>
            </w:pPr>
            <w:r w:rsidRPr="00A32E9F">
              <w:rPr>
                <w:sz w:val="20"/>
                <w:szCs w:val="20"/>
              </w:rPr>
              <w:t>17. Новиков Ю.В. Адаптация и конкурентоспособность малых предприятий.-СПб.: СПбГИЭУ, 2002.-55с.</w:t>
            </w:r>
          </w:p>
        </w:tc>
      </w:tr>
      <w:tr w:rsidR="00A32E9F" w:rsidRPr="00A32E9F">
        <w:trPr>
          <w:cantSplit/>
          <w:trHeight w:val="532"/>
          <w:jc w:val="center"/>
        </w:trPr>
        <w:tc>
          <w:tcPr>
            <w:tcW w:w="5000" w:type="pct"/>
          </w:tcPr>
          <w:p w:rsidR="00A32E9F" w:rsidRPr="00A32E9F" w:rsidRDefault="00A32E9F" w:rsidP="007B609F">
            <w:pPr>
              <w:tabs>
                <w:tab w:val="left" w:pos="2640"/>
              </w:tabs>
              <w:rPr>
                <w:sz w:val="20"/>
                <w:szCs w:val="20"/>
              </w:rPr>
            </w:pPr>
            <w:r w:rsidRPr="00A32E9F">
              <w:rPr>
                <w:sz w:val="20"/>
                <w:szCs w:val="20"/>
              </w:rPr>
              <w:t>18. Основы маркетинга: Программы Microsoft Office XP Русская версия [Электронный ресурс].-М.:</w:t>
            </w:r>
          </w:p>
          <w:p w:rsidR="00A32E9F" w:rsidRPr="00A32E9F" w:rsidRDefault="00A32E9F" w:rsidP="007B609F">
            <w:pPr>
              <w:tabs>
                <w:tab w:val="left" w:pos="2640"/>
              </w:tabs>
              <w:rPr>
                <w:sz w:val="20"/>
                <w:szCs w:val="20"/>
              </w:rPr>
            </w:pPr>
            <w:r w:rsidRPr="00A32E9F">
              <w:rPr>
                <w:sz w:val="20"/>
                <w:szCs w:val="20"/>
              </w:rPr>
              <w:t xml:space="preserve"> Равновесие, 2004.-1 электрон. опт. диск (СД)</w:t>
            </w:r>
          </w:p>
        </w:tc>
      </w:tr>
      <w:tr w:rsidR="00A32E9F" w:rsidRPr="00A32E9F">
        <w:trPr>
          <w:cantSplit/>
          <w:trHeight w:val="168"/>
          <w:jc w:val="center"/>
        </w:trPr>
        <w:tc>
          <w:tcPr>
            <w:tcW w:w="5000" w:type="pct"/>
          </w:tcPr>
          <w:p w:rsidR="00A32E9F" w:rsidRPr="00A32E9F" w:rsidRDefault="00A32E9F" w:rsidP="007B609F">
            <w:pPr>
              <w:tabs>
                <w:tab w:val="left" w:pos="2640"/>
              </w:tabs>
              <w:rPr>
                <w:sz w:val="20"/>
                <w:szCs w:val="20"/>
              </w:rPr>
            </w:pPr>
            <w:r w:rsidRPr="00A32E9F">
              <w:rPr>
                <w:sz w:val="20"/>
                <w:szCs w:val="20"/>
              </w:rPr>
              <w:t>19. Панкрухин А.П. Маркетинг: Учеб.-М.: Омега-Л, 2003.-656с.</w:t>
            </w:r>
          </w:p>
        </w:tc>
      </w:tr>
      <w:tr w:rsidR="00A32E9F" w:rsidRPr="00A32E9F">
        <w:trPr>
          <w:cantSplit/>
          <w:trHeight w:val="317"/>
          <w:jc w:val="center"/>
        </w:trPr>
        <w:tc>
          <w:tcPr>
            <w:tcW w:w="5000" w:type="pct"/>
          </w:tcPr>
          <w:p w:rsidR="00A32E9F" w:rsidRPr="00A32E9F" w:rsidRDefault="00A32E9F" w:rsidP="007B609F">
            <w:pPr>
              <w:tabs>
                <w:tab w:val="left" w:pos="2640"/>
              </w:tabs>
              <w:rPr>
                <w:sz w:val="20"/>
                <w:szCs w:val="20"/>
              </w:rPr>
            </w:pPr>
            <w:r w:rsidRPr="00A32E9F">
              <w:rPr>
                <w:sz w:val="20"/>
                <w:szCs w:val="20"/>
              </w:rPr>
              <w:t>20. Панкрухин А.П. Маркетинг: Учеб.-М.: Омега-Л, 2002.-656с.</w:t>
            </w:r>
          </w:p>
        </w:tc>
      </w:tr>
      <w:tr w:rsidR="00A32E9F" w:rsidRPr="00A32E9F">
        <w:trPr>
          <w:cantSplit/>
          <w:trHeight w:val="467"/>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21. Попков В.П., Потолкова М.О. Экономика и организация продаж: Учеб. пособие.-СПб.: </w:t>
            </w:r>
          </w:p>
          <w:p w:rsidR="00A32E9F" w:rsidRPr="00A32E9F" w:rsidRDefault="00A32E9F" w:rsidP="007B609F">
            <w:pPr>
              <w:tabs>
                <w:tab w:val="left" w:pos="2640"/>
              </w:tabs>
              <w:rPr>
                <w:sz w:val="20"/>
                <w:szCs w:val="20"/>
              </w:rPr>
            </w:pPr>
            <w:r w:rsidRPr="00A32E9F">
              <w:rPr>
                <w:sz w:val="20"/>
                <w:szCs w:val="20"/>
              </w:rPr>
              <w:t>СПбГИЭУ, 2001.-152с.</w:t>
            </w:r>
          </w:p>
        </w:tc>
      </w:tr>
      <w:tr w:rsidR="00A32E9F" w:rsidRPr="00A32E9F">
        <w:trPr>
          <w:cantSplit/>
          <w:trHeight w:val="617"/>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22. Потолкова М.О., Саратовцев Ю.И. Товароведение и экспертиза товаров: </w:t>
            </w:r>
          </w:p>
          <w:p w:rsidR="00A32E9F" w:rsidRPr="00A32E9F" w:rsidRDefault="00A32E9F" w:rsidP="007B609F">
            <w:pPr>
              <w:tabs>
                <w:tab w:val="left" w:pos="2640"/>
              </w:tabs>
              <w:rPr>
                <w:sz w:val="20"/>
                <w:szCs w:val="20"/>
              </w:rPr>
            </w:pPr>
            <w:r w:rsidRPr="00A32E9F">
              <w:rPr>
                <w:sz w:val="20"/>
                <w:szCs w:val="20"/>
              </w:rPr>
              <w:t>Сб. задач и практ. ситуаций.-СПб.: СПбГИЭУ, 2002.-92с.</w:t>
            </w:r>
          </w:p>
        </w:tc>
      </w:tr>
      <w:tr w:rsidR="00A32E9F" w:rsidRPr="00A32E9F">
        <w:trPr>
          <w:cantSplit/>
          <w:trHeight w:val="541"/>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23. Рейх А.К., Суслов Е.Ю. Разработка конкурентоспособной продукции на основе </w:t>
            </w:r>
          </w:p>
          <w:p w:rsidR="00A32E9F" w:rsidRPr="00A32E9F" w:rsidRDefault="00A32E9F" w:rsidP="007B609F">
            <w:pPr>
              <w:tabs>
                <w:tab w:val="left" w:pos="2640"/>
              </w:tabs>
              <w:rPr>
                <w:sz w:val="20"/>
                <w:szCs w:val="20"/>
              </w:rPr>
            </w:pPr>
            <w:r w:rsidRPr="00A32E9F">
              <w:rPr>
                <w:sz w:val="20"/>
                <w:szCs w:val="20"/>
              </w:rPr>
              <w:t>маркетинговых исследований патентной информации: Учеб. пособие.-СПб.: СПбГИЭУ, 2002.-75с.</w:t>
            </w:r>
          </w:p>
        </w:tc>
      </w:tr>
      <w:tr w:rsidR="00A32E9F" w:rsidRPr="00A32E9F">
        <w:trPr>
          <w:cantSplit/>
          <w:trHeight w:val="534"/>
          <w:jc w:val="center"/>
        </w:trPr>
        <w:tc>
          <w:tcPr>
            <w:tcW w:w="5000" w:type="pct"/>
          </w:tcPr>
          <w:p w:rsidR="00A32E9F" w:rsidRPr="00A32E9F" w:rsidRDefault="00A32E9F" w:rsidP="007B609F">
            <w:pPr>
              <w:tabs>
                <w:tab w:val="left" w:pos="2640"/>
              </w:tabs>
              <w:rPr>
                <w:sz w:val="20"/>
                <w:szCs w:val="20"/>
              </w:rPr>
            </w:pPr>
            <w:r w:rsidRPr="00A32E9F">
              <w:rPr>
                <w:sz w:val="20"/>
                <w:szCs w:val="20"/>
              </w:rPr>
              <w:t xml:space="preserve">24. Рубин Ю.Б. Теория и практика предпринимательской конкуренции: Учеб.-4-е изд., </w:t>
            </w:r>
          </w:p>
          <w:p w:rsidR="00A32E9F" w:rsidRPr="00A32E9F" w:rsidRDefault="00A32E9F" w:rsidP="007B609F">
            <w:pPr>
              <w:tabs>
                <w:tab w:val="left" w:pos="2640"/>
              </w:tabs>
              <w:rPr>
                <w:sz w:val="20"/>
                <w:szCs w:val="20"/>
              </w:rPr>
            </w:pPr>
            <w:r w:rsidRPr="00A32E9F">
              <w:rPr>
                <w:sz w:val="20"/>
                <w:szCs w:val="20"/>
              </w:rPr>
              <w:t>перераб. и доп.-М.: ООО «Маркет ДС Корпорейшн», 2004.-782с.</w:t>
            </w:r>
          </w:p>
        </w:tc>
      </w:tr>
      <w:tr w:rsidR="00A32E9F" w:rsidRPr="00A32E9F">
        <w:trPr>
          <w:cantSplit/>
          <w:trHeight w:val="377"/>
          <w:jc w:val="center"/>
        </w:trPr>
        <w:tc>
          <w:tcPr>
            <w:tcW w:w="5000" w:type="pct"/>
          </w:tcPr>
          <w:p w:rsidR="00A32E9F" w:rsidRPr="00A32E9F" w:rsidRDefault="00A32E9F" w:rsidP="007B609F">
            <w:pPr>
              <w:tabs>
                <w:tab w:val="left" w:pos="2640"/>
              </w:tabs>
              <w:rPr>
                <w:sz w:val="20"/>
                <w:szCs w:val="20"/>
              </w:rPr>
            </w:pPr>
            <w:r w:rsidRPr="00A32E9F">
              <w:rPr>
                <w:sz w:val="20"/>
                <w:szCs w:val="20"/>
              </w:rPr>
              <w:t>25. Таганов Д.Н. Стратегический анализ в маркетинговых исследованиях.-СПб.: Питер, 2005.-192с.: ил.</w:t>
            </w:r>
          </w:p>
        </w:tc>
      </w:tr>
      <w:tr w:rsidR="00A32E9F" w:rsidRPr="00A32E9F">
        <w:trPr>
          <w:cantSplit/>
          <w:trHeight w:val="298"/>
          <w:jc w:val="center"/>
        </w:trPr>
        <w:tc>
          <w:tcPr>
            <w:tcW w:w="5000" w:type="pct"/>
          </w:tcPr>
          <w:p w:rsidR="00A32E9F" w:rsidRPr="00A32E9F" w:rsidRDefault="00A32E9F" w:rsidP="007B609F">
            <w:pPr>
              <w:tabs>
                <w:tab w:val="left" w:pos="2640"/>
              </w:tabs>
              <w:rPr>
                <w:sz w:val="20"/>
                <w:szCs w:val="20"/>
              </w:rPr>
            </w:pPr>
            <w:r w:rsidRPr="00A32E9F">
              <w:rPr>
                <w:sz w:val="20"/>
                <w:szCs w:val="20"/>
              </w:rPr>
              <w:t>26. Терещенко В.М. Маркетинг: новые технологии в России.-2-е изд.- СПб.: Питер, 2004.-416с.: ил</w:t>
            </w:r>
          </w:p>
        </w:tc>
      </w:tr>
    </w:tbl>
    <w:p w:rsidR="004247FF" w:rsidRDefault="004247FF" w:rsidP="00156F31">
      <w:pPr>
        <w:pStyle w:val="a6"/>
        <w:tabs>
          <w:tab w:val="clear" w:pos="4677"/>
          <w:tab w:val="clear" w:pos="9355"/>
        </w:tabs>
        <w:ind w:left="360"/>
        <w:jc w:val="center"/>
        <w:rPr>
          <w:i/>
          <w:sz w:val="20"/>
          <w:szCs w:val="20"/>
        </w:rPr>
      </w:pPr>
    </w:p>
    <w:p w:rsidR="002741F7" w:rsidRPr="00A32E9F" w:rsidRDefault="002741F7" w:rsidP="00156F31">
      <w:pPr>
        <w:pStyle w:val="a6"/>
        <w:tabs>
          <w:tab w:val="clear" w:pos="4677"/>
          <w:tab w:val="clear" w:pos="9355"/>
        </w:tabs>
        <w:ind w:left="360"/>
        <w:jc w:val="center"/>
        <w:rPr>
          <w:i/>
          <w:sz w:val="20"/>
          <w:szCs w:val="20"/>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3.26</w:t>
      </w:r>
      <w:r w:rsidR="00A32E9F">
        <w:rPr>
          <w:rFonts w:ascii="Franklin Gothic Medium" w:hAnsi="Franklin Gothic Medium"/>
          <w:b/>
        </w:rPr>
        <w:t xml:space="preserve">. </w:t>
      </w:r>
      <w:r w:rsidR="005908AA">
        <w:rPr>
          <w:rFonts w:ascii="Franklin Gothic Medium" w:hAnsi="Franklin Gothic Medium"/>
          <w:b/>
        </w:rPr>
        <w:t>Менеджмент</w:t>
      </w:r>
    </w:p>
    <w:p w:rsidR="00156F31" w:rsidRDefault="00156F31" w:rsidP="00BB233B">
      <w:pPr>
        <w:pStyle w:val="a6"/>
        <w:tabs>
          <w:tab w:val="clear" w:pos="4677"/>
          <w:tab w:val="clear" w:pos="9355"/>
        </w:tabs>
        <w:jc w:val="center"/>
        <w:rPr>
          <w:i/>
          <w:sz w:val="20"/>
          <w:szCs w:val="20"/>
        </w:rPr>
      </w:pPr>
      <w:r>
        <w:rPr>
          <w:i/>
          <w:sz w:val="20"/>
          <w:szCs w:val="20"/>
        </w:rPr>
        <w:t>Специальность 080502.65 «Экономика и управление на предприятии (туризм, гостиничное хозяйство)»</w:t>
      </w:r>
    </w:p>
    <w:p w:rsidR="004247FF" w:rsidRPr="005908AA" w:rsidRDefault="004247FF" w:rsidP="00BB233B">
      <w:pPr>
        <w:pStyle w:val="a6"/>
        <w:tabs>
          <w:tab w:val="clear" w:pos="4677"/>
          <w:tab w:val="clear" w:pos="9355"/>
        </w:tabs>
        <w:jc w:val="center"/>
        <w:rPr>
          <w:i/>
          <w:sz w:val="20"/>
          <w:szCs w:val="20"/>
        </w:rPr>
      </w:pP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Сущность, цели и задачи менеджмента.</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Мотивация трудовой деятельности.</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 xml:space="preserve">Понятие и сущность функции менеджмента. </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Характеристика общих и специфических функций управления.</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Формальные и неформальные группы. Управление группами.</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Характеристика принципов современного менеджмента. Совершенствование принципов управления в современных условиях.</w:t>
      </w:r>
    </w:p>
    <w:p w:rsidR="00274FA2" w:rsidRPr="00274FA2" w:rsidRDefault="00274FA2" w:rsidP="00D85A27">
      <w:pPr>
        <w:numPr>
          <w:ilvl w:val="0"/>
          <w:numId w:val="201"/>
        </w:numPr>
        <w:tabs>
          <w:tab w:val="clear" w:pos="1080"/>
          <w:tab w:val="num" w:pos="480"/>
        </w:tabs>
        <w:ind w:left="480" w:hanging="480"/>
        <w:jc w:val="both"/>
        <w:rPr>
          <w:caps/>
          <w:sz w:val="20"/>
          <w:szCs w:val="20"/>
        </w:rPr>
      </w:pPr>
      <w:r w:rsidRPr="00274FA2">
        <w:rPr>
          <w:sz w:val="20"/>
          <w:szCs w:val="20"/>
        </w:rPr>
        <w:t>Организационная структура управления, преимущества и недостатки отдельных типов.</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Основы научной организации труда руководителя.</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Основные роли и обязанности руководителя .</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Исторические предпосылки менеджмента.</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Основные школы менеджмента.</w:t>
      </w:r>
    </w:p>
    <w:p w:rsidR="00274FA2" w:rsidRPr="00274FA2" w:rsidRDefault="00274FA2" w:rsidP="00D85A27">
      <w:pPr>
        <w:numPr>
          <w:ilvl w:val="0"/>
          <w:numId w:val="201"/>
        </w:numPr>
        <w:tabs>
          <w:tab w:val="clear" w:pos="1080"/>
          <w:tab w:val="num" w:pos="480"/>
        </w:tabs>
        <w:ind w:left="480" w:hanging="480"/>
        <w:jc w:val="both"/>
        <w:rPr>
          <w:sz w:val="20"/>
          <w:szCs w:val="20"/>
          <w:u w:val="single"/>
        </w:rPr>
      </w:pPr>
      <w:r w:rsidRPr="00274FA2">
        <w:rPr>
          <w:sz w:val="20"/>
          <w:szCs w:val="20"/>
        </w:rPr>
        <w:t>Концепция жизненного цикла организации.</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Общее собрание потребительского общества, функции и порядок работы.</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Система методов управления, их классификация. Комплексный характер применения методов управления.</w:t>
      </w:r>
    </w:p>
    <w:p w:rsidR="00274FA2" w:rsidRPr="00274FA2" w:rsidRDefault="00274FA2" w:rsidP="00D85A27">
      <w:pPr>
        <w:numPr>
          <w:ilvl w:val="0"/>
          <w:numId w:val="201"/>
        </w:numPr>
        <w:tabs>
          <w:tab w:val="clear" w:pos="1080"/>
          <w:tab w:val="num" w:pos="480"/>
        </w:tabs>
        <w:ind w:left="480" w:hanging="480"/>
        <w:jc w:val="both"/>
        <w:rPr>
          <w:sz w:val="20"/>
          <w:szCs w:val="20"/>
        </w:rPr>
      </w:pPr>
      <w:r w:rsidRPr="00274FA2">
        <w:rPr>
          <w:sz w:val="20"/>
          <w:szCs w:val="20"/>
        </w:rPr>
        <w:t>Требования к управленческой информации.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Сущность, содержание и задачи экономических методов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Управление стрессом.</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Сущность и состав организационно-распорядительных методов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Требования, предъявляемые к управленческим решениям.</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Сущность и состав социально-психологических методов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Организация выполнения управленческих решений.</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Содержание и структура процесса менеджмента.</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Назначение должностной инструкции на специалиста как организационно-регламентирующего документа.</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Разработка стратегии развития предприятия как определяющий фактор процесса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Организация взаимодействия и полномочия в процессе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Сущность мотивации трудовой деятельности.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Порядок принятия управленческих решений методом номинальной группы.</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Потребность и мотивационное поведение, вознаграждения.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Деловые переговоры.</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Индивидуальная и групповая мотивации.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Подготовка и проведение совещаний.</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Сущность, задачи и формы контроля в процессе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Общие принципы взаимоотношений  и общения с подчиненными.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Роль информации в процессе управления.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Стресс и его природа, причины возникновения.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Классификация управленческой информации.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Понятие «информационные системы», виды, порядок организации.</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Методы управления конфликтной ситуацией: структурные и межличностные.</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Коммуникационный процесс: этапы и элементы процесса коммуникаций.</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Типы конфликтов. Причины возникновения конфликтов.</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 xml:space="preserve">Классификация управленческих решений. </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Стиль и культура руководства, их взаимосвязь и взаимообусловленность.</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 xml:space="preserve">Технология принятия управленческих решений. </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Стиль руководства: сущность и виды.</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Методы оценки работников (по категориям) при подборе на работу, в новой должности, при перемещении и продвижении в должности, аттестация.</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Психологическая характеристика типов темпераментов.</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 xml:space="preserve">Трудовой коллектив, его структура. </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Коммуникационный процесс: обратная связь и устранение помех.</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Требования, предъявляемые к личностно-деловым качествам менеджера.</w:t>
      </w:r>
    </w:p>
    <w:p w:rsidR="00274FA2" w:rsidRPr="00274FA2" w:rsidRDefault="00274FA2" w:rsidP="00D85A27">
      <w:pPr>
        <w:numPr>
          <w:ilvl w:val="0"/>
          <w:numId w:val="201"/>
        </w:numPr>
        <w:tabs>
          <w:tab w:val="clear" w:pos="1080"/>
          <w:tab w:val="num" w:pos="480"/>
        </w:tabs>
        <w:ind w:left="480" w:hanging="480"/>
        <w:rPr>
          <w:sz w:val="20"/>
          <w:szCs w:val="20"/>
        </w:rPr>
      </w:pPr>
      <w:r w:rsidRPr="00274FA2">
        <w:rPr>
          <w:sz w:val="20"/>
          <w:szCs w:val="20"/>
        </w:rPr>
        <w:t>Формы власти и влияния.</w:t>
      </w:r>
    </w:p>
    <w:p w:rsidR="00274FA2" w:rsidRPr="00274FA2" w:rsidRDefault="00274FA2" w:rsidP="00274FA2">
      <w:pPr>
        <w:rPr>
          <w:sz w:val="20"/>
          <w:szCs w:val="20"/>
        </w:rPr>
      </w:pPr>
    </w:p>
    <w:p w:rsidR="00156F31" w:rsidRDefault="00156F31" w:rsidP="00156F31">
      <w:pPr>
        <w:pStyle w:val="a6"/>
        <w:tabs>
          <w:tab w:val="clear" w:pos="4677"/>
          <w:tab w:val="clear" w:pos="9355"/>
        </w:tabs>
        <w:ind w:left="360"/>
        <w:rPr>
          <w:rFonts w:ascii="Franklin Gothic Medium" w:hAnsi="Franklin Gothic Medium"/>
          <w:b/>
        </w:rPr>
      </w:pPr>
    </w:p>
    <w:p w:rsidR="002741F7" w:rsidRDefault="002741F7" w:rsidP="00156F31">
      <w:pPr>
        <w:pStyle w:val="a6"/>
        <w:tabs>
          <w:tab w:val="clear" w:pos="4677"/>
          <w:tab w:val="clear" w:pos="9355"/>
        </w:tabs>
        <w:ind w:left="360"/>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3.27</w:t>
      </w:r>
      <w:r w:rsidR="00A32E9F">
        <w:rPr>
          <w:rFonts w:ascii="Franklin Gothic Medium" w:hAnsi="Franklin Gothic Medium"/>
          <w:b/>
        </w:rPr>
        <w:t xml:space="preserve">. </w:t>
      </w:r>
      <w:r w:rsidR="005908AA">
        <w:rPr>
          <w:rFonts w:ascii="Franklin Gothic Medium" w:hAnsi="Franklin Gothic Medium"/>
          <w:b/>
        </w:rPr>
        <w:t>Интеркультурные взаимоотношения в туризме, гостиничном хозяйстве</w:t>
      </w:r>
    </w:p>
    <w:p w:rsidR="003A0CFA" w:rsidRPr="003A0CFA" w:rsidRDefault="003A0CFA" w:rsidP="003A0CFA">
      <w:pPr>
        <w:pStyle w:val="a6"/>
        <w:tabs>
          <w:tab w:val="clear" w:pos="4677"/>
          <w:tab w:val="clear" w:pos="9355"/>
        </w:tabs>
        <w:ind w:left="360"/>
        <w:rPr>
          <w:rFonts w:ascii="Franklin Gothic Medium" w:hAnsi="Franklin Gothic Medium"/>
          <w:b/>
          <w:sz w:val="20"/>
          <w:szCs w:val="20"/>
        </w:rPr>
      </w:pP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Интеркультурные взаимоотношения: понятие и значение для туризма</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Культура: понятие, сущность, структура, функции. Символика и ритуалы в культуре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Язык и культура</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Категоризация культуры по Э. Холлу</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Базисные модели Г. Хофстеде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Этнокультурные конфликты: причины возникновения, фазы развития, способы урегулирования</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Этнокультурные стереотипы в туризме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 xml:space="preserve">Этнокультурные предрассудки </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Культурная коммуникация: понятие, переменные, роль</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Роль невербальной коммуникации в коммуникативном процессе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Национальные стили невербального общения</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Деловая переписка: принципы составления, схемы писем</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Международный этикет делового разговора по телефону</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Теория этногенеза Л.Н. Гумилева</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Особенности менталитета населения страны (пример выбирает студент)</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Питание и культура народа</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Особенности оформления деловой корреспонденции на английском языке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Особенности оформления деловой корреспонденции на французском языке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Аккультурация: понятие и стратегии</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Методы межкультурной адаптации. Межкультурный ассимилятор</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Американский формат резюме</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Визитные карточки: виды, функции, национальные особенности применения</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Понятие культурного шока и его фазы</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Основные факторы, оказывающие влияние на процесс адаптации</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Этика и культура взаимоотношений в сфере туризма</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Протокольные аспекты деловых переговоров с инофирмами</w:t>
      </w:r>
    </w:p>
    <w:p w:rsidR="003A0CFA" w:rsidRPr="003A0CFA" w:rsidRDefault="003A0CFA" w:rsidP="00D85A27">
      <w:pPr>
        <w:numPr>
          <w:ilvl w:val="0"/>
          <w:numId w:val="208"/>
        </w:numPr>
        <w:tabs>
          <w:tab w:val="clear" w:pos="720"/>
          <w:tab w:val="num" w:pos="480"/>
        </w:tabs>
        <w:ind w:left="480" w:hanging="480"/>
        <w:rPr>
          <w:sz w:val="20"/>
          <w:szCs w:val="20"/>
        </w:rPr>
      </w:pPr>
      <w:r w:rsidRPr="003A0CFA">
        <w:rPr>
          <w:sz w:val="20"/>
          <w:szCs w:val="20"/>
        </w:rPr>
        <w:t>Внутренняя и внешняя программа приема делегации: структура и функции</w:t>
      </w:r>
    </w:p>
    <w:p w:rsidR="003A0CFA" w:rsidRDefault="003A0CFA" w:rsidP="003A0CFA">
      <w:pPr>
        <w:pStyle w:val="a6"/>
        <w:tabs>
          <w:tab w:val="clear" w:pos="4677"/>
          <w:tab w:val="clear" w:pos="9355"/>
        </w:tabs>
        <w:ind w:left="360"/>
        <w:rPr>
          <w:rFonts w:ascii="Franklin Gothic Medium" w:hAnsi="Franklin Gothic Medium"/>
          <w:b/>
          <w:sz w:val="20"/>
          <w:szCs w:val="20"/>
        </w:rPr>
      </w:pPr>
    </w:p>
    <w:p w:rsidR="002741F7" w:rsidRDefault="002741F7" w:rsidP="003A0CFA">
      <w:pPr>
        <w:pStyle w:val="a6"/>
        <w:tabs>
          <w:tab w:val="clear" w:pos="4677"/>
          <w:tab w:val="clear" w:pos="9355"/>
        </w:tabs>
        <w:ind w:left="360"/>
        <w:rPr>
          <w:rFonts w:ascii="Franklin Gothic Medium" w:hAnsi="Franklin Gothic Medium"/>
          <w:b/>
          <w:sz w:val="20"/>
          <w:szCs w:val="20"/>
        </w:rPr>
      </w:pPr>
    </w:p>
    <w:p w:rsidR="002741F7" w:rsidRDefault="002741F7" w:rsidP="003A0CFA">
      <w:pPr>
        <w:pStyle w:val="a6"/>
        <w:tabs>
          <w:tab w:val="clear" w:pos="4677"/>
          <w:tab w:val="clear" w:pos="9355"/>
        </w:tabs>
        <w:ind w:left="360"/>
        <w:rPr>
          <w:rFonts w:ascii="Franklin Gothic Medium" w:hAnsi="Franklin Gothic Medium"/>
          <w:b/>
          <w:sz w:val="20"/>
          <w:szCs w:val="20"/>
        </w:rPr>
      </w:pPr>
    </w:p>
    <w:p w:rsidR="002741F7" w:rsidRPr="003A0CFA" w:rsidRDefault="002741F7" w:rsidP="003A0CFA">
      <w:pPr>
        <w:pStyle w:val="a6"/>
        <w:tabs>
          <w:tab w:val="clear" w:pos="4677"/>
          <w:tab w:val="clear" w:pos="9355"/>
        </w:tabs>
        <w:ind w:left="360"/>
        <w:rPr>
          <w:rFonts w:ascii="Franklin Gothic Medium" w:hAnsi="Franklin Gothic Medium"/>
          <w:b/>
          <w:sz w:val="20"/>
          <w:szCs w:val="20"/>
        </w:rPr>
      </w:pPr>
    </w:p>
    <w:p w:rsidR="003A0CFA" w:rsidRDefault="003A0CFA" w:rsidP="003A0CFA">
      <w:pPr>
        <w:pStyle w:val="a6"/>
        <w:tabs>
          <w:tab w:val="clear" w:pos="4677"/>
          <w:tab w:val="clear" w:pos="9355"/>
        </w:tabs>
        <w:ind w:left="360"/>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3.28</w:t>
      </w:r>
      <w:r w:rsidR="00A32E9F">
        <w:rPr>
          <w:rFonts w:ascii="Franklin Gothic Medium" w:hAnsi="Franklin Gothic Medium"/>
          <w:b/>
        </w:rPr>
        <w:t xml:space="preserve">. </w:t>
      </w:r>
      <w:r w:rsidR="005908AA">
        <w:rPr>
          <w:rFonts w:ascii="Franklin Gothic Medium" w:hAnsi="Franklin Gothic Medium"/>
          <w:b/>
        </w:rPr>
        <w:t>Организация производства на предприятиях туризма, гостиничного хозяйства</w:t>
      </w:r>
    </w:p>
    <w:p w:rsidR="004247FF" w:rsidRDefault="004247FF" w:rsidP="004247FF">
      <w:pPr>
        <w:pStyle w:val="a6"/>
        <w:tabs>
          <w:tab w:val="clear" w:pos="4677"/>
          <w:tab w:val="clear" w:pos="9355"/>
        </w:tabs>
        <w:rPr>
          <w:rFonts w:ascii="Franklin Gothic Medium" w:hAnsi="Franklin Gothic Medium"/>
          <w:b/>
        </w:rPr>
      </w:pP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курса «организация производства на предприятиях туризма», взаимосвязь его с другими дисциплинами. Предмет, объекты и методы дисциплины.</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Законы организации, проявляющиеся в статике (структуре).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Законы организации, проявляющиеся в динамике (процессе).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межкомпонентных связей в структурах.</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Классификация структур.</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Роль информации в обеспечении процесса производства.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системного подхода. Понятийный аппарат в области применения системного подхода.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Классификация систем.</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свойства систем.</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Правила применения системного подхода.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Принципы рационализации структур.</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и этапы организационного проектирования.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Виды организационных структур.</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Виды производственных структур.</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потребностей человека. Матрица потребностей.</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Мотивация как функция управления. Виды, методы, формы мотивации.</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Потенциал человека.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Психологический портрет личности. Влияние личностных характеристик человека на процесс его деятельности.</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процесса нормирования труда. Виды норм, применяемые в туризме и ГХ.</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принципы и методы управления персоналом на предприятии.</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и классификация трудовых процессов.</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Структура дохода работника предприятия. Формы и системы оплаты труда в туризме и ГХ. Факторы, влияющие на уровень оплаты труда.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Планирование как функция управления. Основные принципы планирования производства товаров и услуг.</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Схема организации работ по планированию на предприятии. Основные компоненты системы планирования.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 xml:space="preserve">Методы организации работ по планированию на предприятии. </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Формирование рыночной стратегии предприятий индустрии гостеприимства.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Цели, функции и основные разделы бизнес-плана.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Использование научных подходов для принятия управленческих решений в области  организации производства.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Сущность и классификация производственных процессов.</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Типы и методы организации производства.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Формы организации производства: концентрация, комбинирование.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Формы организации производства: специализация и кооперирование.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Туризм как социально-экономическая система. Модель Лейпера. Классификация видов туризма.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Экономические показатели, характеризующие состояние и развитие туризма. Прямое и косвенное влияние туризма на экономику.</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компоненты и общие черты туристских дестинаций. Понятие «устойчивого развития» туризма. Эволюция ТД.</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Классификация предприятий индустрии гостеприимства.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Схема организации процесса производства туристских услуг. Основные этапы процесса производства ТП. Потребительная и меновая стоимость ТП.</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характеристики туристкой услуги. Структура услуг, входящих в состав ТП.</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Классы обслуживания туристов.</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этапы проектирования туристских услуг. Договорное обеспечение поставки туристских услуг.</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Этапы формирования тура.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Организация обслуживания туристов и продажа туров. Документальное оформление взаимоотношений фирмы и клиента.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каналов сбыта ТП.</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ТО как производитель услуг. Классификация ТО.</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Функции ТО. Схема работы ТО.</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ТА как посредник в реализации услуг. Формы сотрудничества ТО и ТА.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направления продвижения ТП.</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Контроль качества туристских услуг. Потребительский и агентский подходы к оценке качества услуг.</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Общие принципы предоставления гостиничных услуг в РФ.</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Классификация средств размещения.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основных видов гостиниц.</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номерного фонда гостиницы.</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Положение о государственной системе классификации гостиниц и других средств размещения в РФ.</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 xml:space="preserve">Характеристика здания гостиницы. Типология гостиничного здания. Система жизнеобеспечения в гостинице. </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Виды помещений в гостинице.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тенденции, влияющие на оформление внутренних помещений гостиницы в настоящее время.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Инженерное оборудование гостиниц. Меры противопожарной безопасности.</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производственных процессов в службе приема и размещения.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Характеристика производственных процессов в службе эксплуатации номерного фонда.</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Классификация предприятий питания. Основные принципы функционирования предприятий питания при гостинице.</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Требования к помещениям, оборудованию, персоналу предприятий питания.</w:t>
      </w:r>
    </w:p>
    <w:p w:rsidR="00D95924" w:rsidRPr="00D95924" w:rsidRDefault="00D95924" w:rsidP="00D85A27">
      <w:pPr>
        <w:numPr>
          <w:ilvl w:val="0"/>
          <w:numId w:val="207"/>
        </w:numPr>
        <w:tabs>
          <w:tab w:val="clear" w:pos="720"/>
          <w:tab w:val="num" w:pos="360"/>
        </w:tabs>
        <w:ind w:left="360"/>
        <w:rPr>
          <w:sz w:val="20"/>
          <w:szCs w:val="20"/>
        </w:rPr>
      </w:pPr>
      <w:r w:rsidRPr="00D95924">
        <w:rPr>
          <w:sz w:val="20"/>
          <w:szCs w:val="20"/>
        </w:rPr>
        <w:t>Основные технологии обслуживания в предприятиях питания.</w:t>
      </w:r>
    </w:p>
    <w:p w:rsidR="00D95924" w:rsidRPr="00D95924" w:rsidRDefault="00D95924" w:rsidP="00D95924">
      <w:pPr>
        <w:rPr>
          <w:sz w:val="20"/>
          <w:szCs w:val="20"/>
        </w:rPr>
      </w:pPr>
    </w:p>
    <w:p w:rsidR="00D95924" w:rsidRDefault="00D95924" w:rsidP="00D95924">
      <w:pPr>
        <w:pStyle w:val="a6"/>
        <w:tabs>
          <w:tab w:val="clear" w:pos="4677"/>
          <w:tab w:val="clear" w:pos="9355"/>
        </w:tabs>
        <w:ind w:left="360"/>
        <w:rPr>
          <w:rFonts w:ascii="Franklin Gothic Medium" w:hAnsi="Franklin Gothic Medium"/>
          <w:b/>
        </w:rPr>
      </w:pPr>
    </w:p>
    <w:p w:rsidR="005908AA" w:rsidRDefault="002741F7" w:rsidP="00CC35B3">
      <w:pPr>
        <w:pStyle w:val="a6"/>
        <w:numPr>
          <w:ilvl w:val="1"/>
          <w:numId w:val="113"/>
        </w:numPr>
        <w:tabs>
          <w:tab w:val="clear" w:pos="4677"/>
          <w:tab w:val="clear" w:pos="9355"/>
        </w:tabs>
        <w:jc w:val="center"/>
        <w:rPr>
          <w:rFonts w:ascii="Franklin Gothic Medium" w:hAnsi="Franklin Gothic Medium"/>
          <w:b/>
        </w:rPr>
      </w:pPr>
      <w:r>
        <w:rPr>
          <w:rFonts w:ascii="Franklin Gothic Medium" w:hAnsi="Franklin Gothic Medium"/>
          <w:b/>
        </w:rPr>
        <w:t>3.29</w:t>
      </w:r>
      <w:r w:rsidR="00A32E9F">
        <w:rPr>
          <w:rFonts w:ascii="Franklin Gothic Medium" w:hAnsi="Franklin Gothic Medium"/>
          <w:b/>
        </w:rPr>
        <w:t xml:space="preserve">. </w:t>
      </w:r>
      <w:r w:rsidR="005908AA">
        <w:rPr>
          <w:rFonts w:ascii="Franklin Gothic Medium" w:hAnsi="Franklin Gothic Medium"/>
          <w:b/>
        </w:rPr>
        <w:t>Основы проектирования туристских комлпексов с основами инженерной графики</w:t>
      </w:r>
    </w:p>
    <w:p w:rsidR="004247FF" w:rsidRDefault="004247FF" w:rsidP="004247FF">
      <w:pPr>
        <w:pStyle w:val="a6"/>
        <w:tabs>
          <w:tab w:val="clear" w:pos="4677"/>
          <w:tab w:val="clear" w:pos="9355"/>
        </w:tabs>
        <w:rPr>
          <w:rFonts w:ascii="Franklin Gothic Medium" w:hAnsi="Franklin Gothic Medium"/>
          <w:b/>
        </w:rPr>
      </w:pP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Классификация  средств размещения  туристов  и их характеристики.</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Этапы  проектирования   гостиницы. Прединвестиционный  этап. Этап технико-экономических исследований.</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Этапы  проектирования   гостиницы. Способы инвестирования и выбор  инвестора. Участники инвестиционного процесса и их роли.</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Этапы  проектирования   гостиницы. Выбор места расположения  ГК. Этапы  решения вопроса.</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Функциональные  схемы  организации ГК и их структур</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Проектирование  жилой  зоны  многоэтажной гостиницы.</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Требования  к</w:t>
      </w:r>
      <w:r w:rsidR="007F5E00">
        <w:rPr>
          <w:sz w:val="20"/>
          <w:szCs w:val="20"/>
        </w:rPr>
        <w:t xml:space="preserve"> </w:t>
      </w:r>
      <w:r w:rsidRPr="007543A5">
        <w:rPr>
          <w:sz w:val="20"/>
          <w:szCs w:val="20"/>
        </w:rPr>
        <w:t xml:space="preserve"> номерам  отелей. Типы  номеров и их параметры. Мебелирование  номеров.</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Инженерные системы гостиниц.</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Общественная  зона ГК Состав, назначение и требования  к помещениям. Нормы проектирования. Тенденции развития ОЗ в  ГК.</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Санитарные  узлы  в ГК.</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Проектирование   объектов общественного питания (ООП) в ГК. Виды   общественного питания. Объемно-планировочные  решения. Проектирование  рабочих зон  объектов общественного питания   в ГК. Примеры  реализации ООП.</w:t>
      </w:r>
    </w:p>
    <w:p w:rsidR="003B04E9" w:rsidRPr="007543A5" w:rsidRDefault="003B04E9" w:rsidP="00D85A27">
      <w:pPr>
        <w:numPr>
          <w:ilvl w:val="0"/>
          <w:numId w:val="205"/>
        </w:numPr>
        <w:tabs>
          <w:tab w:val="clear" w:pos="720"/>
          <w:tab w:val="num" w:pos="360"/>
        </w:tabs>
        <w:ind w:left="360"/>
        <w:rPr>
          <w:sz w:val="20"/>
          <w:szCs w:val="20"/>
        </w:rPr>
      </w:pPr>
      <w:r w:rsidRPr="007543A5">
        <w:rPr>
          <w:sz w:val="20"/>
          <w:szCs w:val="20"/>
        </w:rPr>
        <w:t xml:space="preserve">Генеральный план ГК. Цели и принципы построения генерального плана. Ориентирование  зданий. Функциональное зонирование территории. Технико-экономические показатели  генерального плана.  </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Экономическое обоснование  выбора планировочных и конструктивных  решений при проектировании ГК.</w:t>
      </w:r>
    </w:p>
    <w:p w:rsidR="003B04E9" w:rsidRPr="00E21BCD" w:rsidRDefault="003B04E9" w:rsidP="00D85A27">
      <w:pPr>
        <w:pStyle w:val="a6"/>
        <w:numPr>
          <w:ilvl w:val="0"/>
          <w:numId w:val="205"/>
        </w:numPr>
        <w:tabs>
          <w:tab w:val="clear" w:pos="720"/>
          <w:tab w:val="clear" w:pos="4677"/>
          <w:tab w:val="clear" w:pos="9355"/>
          <w:tab w:val="num" w:pos="360"/>
        </w:tabs>
        <w:ind w:left="360"/>
      </w:pPr>
      <w:r w:rsidRPr="00E21BCD">
        <w:rPr>
          <w:sz w:val="20"/>
          <w:szCs w:val="20"/>
        </w:rPr>
        <w:t>Индустриализация  строительства. Индустриальные методы  строительства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Типовые  проекты.  Типовое строительство ГК.</w:t>
      </w:r>
    </w:p>
    <w:p w:rsidR="003B04E9" w:rsidRPr="00E21BCD" w:rsidRDefault="003B04E9" w:rsidP="00D85A27">
      <w:pPr>
        <w:numPr>
          <w:ilvl w:val="0"/>
          <w:numId w:val="205"/>
        </w:numPr>
        <w:tabs>
          <w:tab w:val="clear" w:pos="720"/>
          <w:tab w:val="num" w:pos="360"/>
        </w:tabs>
        <w:ind w:left="360" w:right="-369"/>
        <w:rPr>
          <w:sz w:val="20"/>
          <w:szCs w:val="20"/>
        </w:rPr>
      </w:pPr>
      <w:r w:rsidRPr="00E21BCD">
        <w:rPr>
          <w:sz w:val="20"/>
          <w:szCs w:val="20"/>
        </w:rPr>
        <w:t>Унификация в строительстве. Модульная  система в строительстве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Строительные  системы, используемые при строительстве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Состав проекта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 xml:space="preserve">Объемно-планировочные  решения  крупных ГК. </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Конструктивные системы ГК. Бескаркасные и каркасные системы.</w:t>
      </w:r>
    </w:p>
    <w:p w:rsidR="003B04E9" w:rsidRPr="00E21BCD" w:rsidRDefault="00AE19AE" w:rsidP="00D85A27">
      <w:pPr>
        <w:numPr>
          <w:ilvl w:val="0"/>
          <w:numId w:val="205"/>
        </w:numPr>
        <w:tabs>
          <w:tab w:val="clear" w:pos="720"/>
          <w:tab w:val="num" w:pos="360"/>
        </w:tabs>
        <w:ind w:left="360"/>
        <w:rPr>
          <w:sz w:val="20"/>
          <w:szCs w:val="20"/>
        </w:rPr>
      </w:pPr>
      <w:r w:rsidRPr="00E21BCD">
        <w:rPr>
          <w:sz w:val="20"/>
          <w:szCs w:val="20"/>
        </w:rPr>
        <w:t>Конструкции кирпичных</w:t>
      </w:r>
      <w:r w:rsidR="003B04E9" w:rsidRPr="00E21BCD">
        <w:rPr>
          <w:sz w:val="20"/>
          <w:szCs w:val="20"/>
        </w:rPr>
        <w:t xml:space="preserve"> ГК.</w:t>
      </w:r>
    </w:p>
    <w:p w:rsidR="003B04E9" w:rsidRPr="00E21BCD" w:rsidRDefault="00AE19AE" w:rsidP="00D85A27">
      <w:pPr>
        <w:numPr>
          <w:ilvl w:val="0"/>
          <w:numId w:val="205"/>
        </w:numPr>
        <w:tabs>
          <w:tab w:val="clear" w:pos="720"/>
          <w:tab w:val="num" w:pos="360"/>
        </w:tabs>
        <w:ind w:left="360"/>
        <w:rPr>
          <w:sz w:val="20"/>
          <w:szCs w:val="20"/>
        </w:rPr>
      </w:pPr>
      <w:r w:rsidRPr="00E21BCD">
        <w:rPr>
          <w:sz w:val="20"/>
          <w:szCs w:val="20"/>
        </w:rPr>
        <w:t>Консрукции панельных</w:t>
      </w:r>
      <w:r w:rsidR="003B04E9" w:rsidRPr="00E21BCD">
        <w:rPr>
          <w:sz w:val="20"/>
          <w:szCs w:val="20"/>
        </w:rPr>
        <w:t xml:space="preserve">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Деревянные конструкции в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Фундаменты ГК. Крыши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Кровли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Лестницы ГК.</w:t>
      </w:r>
    </w:p>
    <w:p w:rsidR="003B04E9" w:rsidRPr="00E21BCD" w:rsidRDefault="003B04E9" w:rsidP="00D85A27">
      <w:pPr>
        <w:numPr>
          <w:ilvl w:val="0"/>
          <w:numId w:val="205"/>
        </w:numPr>
        <w:tabs>
          <w:tab w:val="clear" w:pos="720"/>
          <w:tab w:val="num" w:pos="360"/>
        </w:tabs>
        <w:ind w:left="360"/>
        <w:rPr>
          <w:sz w:val="20"/>
          <w:szCs w:val="20"/>
        </w:rPr>
      </w:pPr>
      <w:r w:rsidRPr="00E21BCD">
        <w:rPr>
          <w:sz w:val="20"/>
          <w:szCs w:val="20"/>
        </w:rPr>
        <w:t>Окна ГК.</w:t>
      </w:r>
    </w:p>
    <w:p w:rsidR="003B04E9" w:rsidRPr="00E21BCD" w:rsidRDefault="003B04E9" w:rsidP="00D85A27">
      <w:pPr>
        <w:pStyle w:val="a6"/>
        <w:numPr>
          <w:ilvl w:val="0"/>
          <w:numId w:val="205"/>
        </w:numPr>
        <w:tabs>
          <w:tab w:val="clear" w:pos="720"/>
          <w:tab w:val="clear" w:pos="4677"/>
          <w:tab w:val="clear" w:pos="9355"/>
          <w:tab w:val="num" w:pos="360"/>
        </w:tabs>
        <w:ind w:left="360"/>
        <w:rPr>
          <w:rFonts w:ascii="Franklin Gothic Medium" w:hAnsi="Franklin Gothic Medium"/>
        </w:rPr>
      </w:pPr>
      <w:r w:rsidRPr="00E21BCD">
        <w:rPr>
          <w:sz w:val="20"/>
          <w:szCs w:val="20"/>
        </w:rPr>
        <w:t>Гидроизоляция  при строительстве ГК</w:t>
      </w:r>
    </w:p>
    <w:p w:rsidR="002A5C45" w:rsidRDefault="002A5C45" w:rsidP="003B04E9">
      <w:pPr>
        <w:pStyle w:val="a6"/>
        <w:tabs>
          <w:tab w:val="clear" w:pos="4677"/>
          <w:tab w:val="clear" w:pos="9355"/>
        </w:tabs>
        <w:ind w:left="170"/>
        <w:jc w:val="center"/>
        <w:rPr>
          <w:rFonts w:ascii="Franklin Gothic Medium" w:hAnsi="Franklin Gothic Medium"/>
          <w:b/>
          <w:bCs/>
        </w:rPr>
      </w:pPr>
    </w:p>
    <w:p w:rsidR="00F4691D" w:rsidRDefault="00F4691D" w:rsidP="003B04E9">
      <w:pPr>
        <w:pStyle w:val="a6"/>
        <w:tabs>
          <w:tab w:val="clear" w:pos="4677"/>
          <w:tab w:val="clear" w:pos="9355"/>
        </w:tabs>
        <w:ind w:left="170"/>
        <w:jc w:val="center"/>
        <w:rPr>
          <w:rFonts w:ascii="Franklin Gothic Medium" w:hAnsi="Franklin Gothic Medium"/>
          <w:b/>
          <w:bCs/>
        </w:rPr>
      </w:pPr>
    </w:p>
    <w:p w:rsidR="00D356B6" w:rsidRDefault="00D356B6" w:rsidP="00D356B6">
      <w:pPr>
        <w:tabs>
          <w:tab w:val="left" w:pos="360"/>
        </w:tabs>
        <w:jc w:val="center"/>
        <w:rPr>
          <w:rFonts w:ascii="Franklin Gothic Medium" w:hAnsi="Franklin Gothic Medium"/>
          <w:b/>
          <w:bCs/>
        </w:rPr>
      </w:pPr>
      <w:r>
        <w:rPr>
          <w:rFonts w:ascii="Franklin Gothic Medium" w:hAnsi="Franklin Gothic Medium"/>
          <w:b/>
          <w:bCs/>
          <w:lang w:val="en-US"/>
        </w:rPr>
        <w:t>IV</w:t>
      </w:r>
      <w:r>
        <w:rPr>
          <w:rFonts w:ascii="Franklin Gothic Medium" w:hAnsi="Franklin Gothic Medium"/>
          <w:b/>
          <w:bCs/>
        </w:rPr>
        <w:t>. МЕТОДИЧЕСКИЕ РЕКОМЕНДАЦИИ ПО ВЫПОЛНЕНИЮ КУРСОВЫХ РАБОТ</w:t>
      </w:r>
    </w:p>
    <w:p w:rsidR="005A534B" w:rsidRDefault="005A534B">
      <w:pPr>
        <w:pStyle w:val="a6"/>
        <w:tabs>
          <w:tab w:val="clear" w:pos="4677"/>
          <w:tab w:val="clear" w:pos="9355"/>
        </w:tabs>
        <w:jc w:val="center"/>
        <w:rPr>
          <w:rFonts w:ascii="Franklin Gothic Medium" w:hAnsi="Franklin Gothic Medium"/>
          <w:b/>
          <w:iCs/>
        </w:rPr>
      </w:pPr>
    </w:p>
    <w:p w:rsidR="00D74E09" w:rsidRPr="00D74E09" w:rsidRDefault="00D74E09" w:rsidP="00D74E09">
      <w:pPr>
        <w:pStyle w:val="a6"/>
        <w:tabs>
          <w:tab w:val="clear" w:pos="4677"/>
          <w:tab w:val="clear" w:pos="9355"/>
        </w:tabs>
        <w:jc w:val="center"/>
        <w:rPr>
          <w:rFonts w:ascii="Franklin Gothic Medium" w:hAnsi="Franklin Gothic Medium"/>
          <w:b/>
          <w:iCs/>
          <w:sz w:val="20"/>
          <w:szCs w:val="20"/>
        </w:rPr>
      </w:pPr>
    </w:p>
    <w:p w:rsidR="002A5C45" w:rsidRDefault="002F3360">
      <w:pPr>
        <w:pStyle w:val="a6"/>
        <w:tabs>
          <w:tab w:val="clear" w:pos="4677"/>
          <w:tab w:val="clear" w:pos="9355"/>
        </w:tabs>
        <w:jc w:val="center"/>
        <w:rPr>
          <w:rFonts w:ascii="Franklin Gothic Medium" w:hAnsi="Franklin Gothic Medium"/>
          <w:b/>
          <w:iCs/>
        </w:rPr>
      </w:pPr>
      <w:r>
        <w:rPr>
          <w:rFonts w:ascii="Franklin Gothic Medium" w:hAnsi="Franklin Gothic Medium"/>
          <w:b/>
          <w:iCs/>
        </w:rPr>
        <w:t>4.</w:t>
      </w:r>
      <w:r w:rsidR="00844306">
        <w:rPr>
          <w:rFonts w:ascii="Franklin Gothic Medium" w:hAnsi="Franklin Gothic Medium"/>
          <w:b/>
          <w:iCs/>
        </w:rPr>
        <w:t>1</w:t>
      </w:r>
      <w:r w:rsidR="00E75221" w:rsidRPr="00E75221">
        <w:rPr>
          <w:rFonts w:ascii="Franklin Gothic Medium" w:hAnsi="Franklin Gothic Medium"/>
          <w:b/>
          <w:iCs/>
        </w:rPr>
        <w:t>. Техника и технология отраслей городского хозяйства</w:t>
      </w:r>
    </w:p>
    <w:p w:rsidR="00E75221" w:rsidRDefault="00E75221" w:rsidP="00E75221">
      <w:pPr>
        <w:shd w:val="clear" w:color="auto" w:fill="FFFFFF"/>
        <w:ind w:firstLine="526"/>
        <w:jc w:val="both"/>
      </w:pPr>
    </w:p>
    <w:p w:rsidR="00E75221" w:rsidRPr="00E75221" w:rsidRDefault="00E75221" w:rsidP="00E75221">
      <w:pPr>
        <w:ind w:firstLine="526"/>
        <w:jc w:val="both"/>
        <w:rPr>
          <w:sz w:val="20"/>
          <w:szCs w:val="20"/>
        </w:rPr>
      </w:pPr>
      <w:r w:rsidRPr="00E75221">
        <w:rPr>
          <w:sz w:val="20"/>
          <w:szCs w:val="20"/>
        </w:rPr>
        <w:t>Цель курсового проекта по выбору техники и организации технологических процессов в городском хозяйстве - закрепление 'и углубление знаний, полученных при изучении дисциплины «Техника и технология отраслей городского хозяйства».</w:t>
      </w:r>
    </w:p>
    <w:p w:rsidR="00E75221" w:rsidRPr="00E75221" w:rsidRDefault="00E75221" w:rsidP="00E75221">
      <w:pPr>
        <w:ind w:firstLine="526"/>
        <w:jc w:val="both"/>
        <w:rPr>
          <w:sz w:val="20"/>
          <w:szCs w:val="20"/>
        </w:rPr>
      </w:pPr>
      <w:r w:rsidRPr="00E75221">
        <w:rPr>
          <w:sz w:val="20"/>
          <w:szCs w:val="20"/>
        </w:rPr>
        <w:t>Курсовой проект состоит из 2-х разделов: I - городской транспорт; 2 - санитарная очистка города. В результате выполне</w:t>
      </w:r>
      <w:r w:rsidRPr="00E75221">
        <w:rPr>
          <w:sz w:val="20"/>
          <w:szCs w:val="20"/>
        </w:rPr>
        <w:softHyphen/>
        <w:t>ния курсового проекта студенты приобретают навыки обоснова</w:t>
      </w:r>
      <w:r w:rsidRPr="00E75221">
        <w:rPr>
          <w:sz w:val="20"/>
          <w:szCs w:val="20"/>
        </w:rPr>
        <w:softHyphen/>
        <w:t>ния вида транспорта на открываемом маршруте, построения ра</w:t>
      </w:r>
      <w:r w:rsidRPr="00E75221">
        <w:rPr>
          <w:sz w:val="20"/>
          <w:szCs w:val="20"/>
        </w:rPr>
        <w:softHyphen/>
        <w:t>циональных маршрутов грузовых перевозок, обеспечивающих сокращение транспортных расходов, сравнения и выбора техно</w:t>
      </w:r>
      <w:r w:rsidRPr="00E75221">
        <w:rPr>
          <w:sz w:val="20"/>
          <w:szCs w:val="20"/>
        </w:rPr>
        <w:softHyphen/>
        <w:t>логических схем сбора и вывоза твердых бытовых отходов с тер</w:t>
      </w:r>
      <w:r w:rsidRPr="00E75221">
        <w:rPr>
          <w:sz w:val="20"/>
          <w:szCs w:val="20"/>
        </w:rPr>
        <w:softHyphen/>
        <w:t>ритории города.</w:t>
      </w:r>
    </w:p>
    <w:p w:rsidR="00E75221" w:rsidRPr="00E75221" w:rsidRDefault="00E75221" w:rsidP="00E75221">
      <w:pPr>
        <w:ind w:firstLine="526"/>
        <w:jc w:val="both"/>
        <w:rPr>
          <w:sz w:val="20"/>
          <w:szCs w:val="20"/>
        </w:rPr>
      </w:pPr>
      <w:r w:rsidRPr="00E75221">
        <w:rPr>
          <w:sz w:val="20"/>
          <w:szCs w:val="20"/>
        </w:rPr>
        <w:t>В процессе выполнения курсового проекта студенты знако</w:t>
      </w:r>
      <w:r w:rsidRPr="00E75221">
        <w:rPr>
          <w:sz w:val="20"/>
          <w:szCs w:val="20"/>
        </w:rPr>
        <w:softHyphen/>
        <w:t>мятся и используют для расчетов действующие нормативные до</w:t>
      </w:r>
      <w:r w:rsidRPr="00E75221">
        <w:rPr>
          <w:sz w:val="20"/>
          <w:szCs w:val="20"/>
        </w:rPr>
        <w:softHyphen/>
        <w:t>кументы, регламентирующие деятельность городского транспор</w:t>
      </w:r>
      <w:r w:rsidRPr="00E75221">
        <w:rPr>
          <w:sz w:val="20"/>
          <w:szCs w:val="20"/>
        </w:rPr>
        <w:softHyphen/>
        <w:t>та и санитарной очистки города. При нахождении оптимального плана порожних ездок студенты пользуются ПК и программой «Транс-ком», разработанной на кафедре экономики и менедж</w:t>
      </w:r>
      <w:r w:rsidRPr="00E75221">
        <w:rPr>
          <w:sz w:val="20"/>
          <w:szCs w:val="20"/>
        </w:rPr>
        <w:softHyphen/>
        <w:t>мента в городском хозяйстве А.Н.Ипатовым.</w:t>
      </w:r>
    </w:p>
    <w:p w:rsidR="00E75221" w:rsidRPr="00E75221" w:rsidRDefault="00E75221" w:rsidP="00E75221">
      <w:pPr>
        <w:ind w:firstLine="526"/>
        <w:jc w:val="both"/>
        <w:rPr>
          <w:sz w:val="20"/>
          <w:szCs w:val="20"/>
        </w:rPr>
      </w:pPr>
      <w:r w:rsidRPr="00E75221">
        <w:rPr>
          <w:sz w:val="20"/>
          <w:szCs w:val="20"/>
        </w:rPr>
        <w:t>I. Порядок выполнения проекта</w:t>
      </w:r>
    </w:p>
    <w:p w:rsidR="00E75221" w:rsidRPr="00E75221" w:rsidRDefault="00E75221" w:rsidP="00E75221">
      <w:pPr>
        <w:ind w:firstLine="526"/>
        <w:jc w:val="both"/>
        <w:rPr>
          <w:sz w:val="20"/>
          <w:szCs w:val="20"/>
        </w:rPr>
      </w:pPr>
      <w:r w:rsidRPr="00E75221">
        <w:rPr>
          <w:sz w:val="20"/>
          <w:szCs w:val="20"/>
        </w:rPr>
        <w:t>Курсовой проект выполняется в соответствии с учебным планом вне аудиторских занятий. Общая трудоемкость выполне</w:t>
      </w:r>
      <w:r w:rsidRPr="00E75221">
        <w:rPr>
          <w:sz w:val="20"/>
          <w:szCs w:val="20"/>
        </w:rPr>
        <w:softHyphen/>
        <w:t>ния проекта составляет 48 часов.</w:t>
      </w:r>
    </w:p>
    <w:p w:rsidR="00E75221" w:rsidRPr="00E75221" w:rsidRDefault="00E75221" w:rsidP="00E75221">
      <w:pPr>
        <w:ind w:firstLine="526"/>
        <w:jc w:val="both"/>
        <w:rPr>
          <w:sz w:val="20"/>
          <w:szCs w:val="20"/>
        </w:rPr>
      </w:pPr>
      <w:r w:rsidRPr="00E75221">
        <w:rPr>
          <w:sz w:val="20"/>
          <w:szCs w:val="20"/>
        </w:rPr>
        <w:t>Курсовой проект выполняется под руководством преподава</w:t>
      </w:r>
      <w:r w:rsidRPr="00E75221">
        <w:rPr>
          <w:sz w:val="20"/>
          <w:szCs w:val="20"/>
        </w:rPr>
        <w:softHyphen/>
        <w:t>теля, который выдает индивидуальные, задания, проводит кон</w:t>
      </w:r>
      <w:r w:rsidRPr="00E75221">
        <w:rPr>
          <w:sz w:val="20"/>
          <w:szCs w:val="20"/>
        </w:rPr>
        <w:softHyphen/>
        <w:t>сультации, проверяет и принимает защиту курсового проекта.</w:t>
      </w:r>
    </w:p>
    <w:p w:rsidR="00E75221" w:rsidRPr="00E75221" w:rsidRDefault="00E75221" w:rsidP="00E75221">
      <w:pPr>
        <w:ind w:firstLine="526"/>
        <w:jc w:val="both"/>
        <w:rPr>
          <w:sz w:val="20"/>
          <w:szCs w:val="20"/>
        </w:rPr>
      </w:pPr>
      <w:r w:rsidRPr="00E75221">
        <w:rPr>
          <w:sz w:val="20"/>
          <w:szCs w:val="20"/>
        </w:rPr>
        <w:t>Курсовой проект выполняется в виде пояснительной запис</w:t>
      </w:r>
      <w:r w:rsidRPr="00E75221">
        <w:rPr>
          <w:sz w:val="20"/>
          <w:szCs w:val="20"/>
        </w:rPr>
        <w:softHyphen/>
        <w:t>ки, которая должна содержать титульный лист, задание на разра</w:t>
      </w:r>
      <w:r w:rsidRPr="00E75221">
        <w:rPr>
          <w:sz w:val="20"/>
          <w:szCs w:val="20"/>
        </w:rPr>
        <w:softHyphen/>
        <w:t>ботку курсового проекта, схемы, расчеты и пояснения к ним, ог</w:t>
      </w:r>
      <w:r w:rsidRPr="00E75221">
        <w:rPr>
          <w:sz w:val="20"/>
          <w:szCs w:val="20"/>
        </w:rPr>
        <w:softHyphen/>
        <w:t>лавление, список использованной литературы. Страницы поясни</w:t>
      </w:r>
      <w:r w:rsidRPr="00E75221">
        <w:rPr>
          <w:sz w:val="20"/>
          <w:szCs w:val="20"/>
        </w:rPr>
        <w:softHyphen/>
        <w:t>тельной записки должны иметь сквоз1гую нумерацию. Таблицы, схемы, рисунки должны быть также пронумерованы. Более подробные указания по оформлению текстовых мате</w:t>
      </w:r>
      <w:r w:rsidRPr="00E75221">
        <w:rPr>
          <w:sz w:val="20"/>
          <w:szCs w:val="20"/>
        </w:rPr>
        <w:softHyphen/>
        <w:t>риалов имеются в методических указаниях "Оформление курсо</w:t>
      </w:r>
      <w:r w:rsidRPr="00E75221">
        <w:rPr>
          <w:sz w:val="20"/>
          <w:szCs w:val="20"/>
        </w:rPr>
        <w:softHyphen/>
        <w:t xml:space="preserve">вых и дипломных проектов", разработанных кафедрой экономики и менеджмента в городском хозяйстве в </w:t>
      </w:r>
      <w:smartTag w:uri="urn:schemas-microsoft-com:office:smarttags" w:element="metricconverter">
        <w:smartTagPr>
          <w:attr w:name="ProductID" w:val="1987 г"/>
        </w:smartTagPr>
        <w:r w:rsidRPr="00E75221">
          <w:rPr>
            <w:sz w:val="20"/>
            <w:szCs w:val="20"/>
          </w:rPr>
          <w:t>1987 г</w:t>
        </w:r>
      </w:smartTag>
      <w:r w:rsidRPr="00E75221">
        <w:rPr>
          <w:sz w:val="20"/>
          <w:szCs w:val="20"/>
        </w:rPr>
        <w:t>.</w:t>
      </w:r>
    </w:p>
    <w:p w:rsidR="00E75221" w:rsidRPr="00E75221" w:rsidRDefault="00E75221" w:rsidP="00E75221">
      <w:pPr>
        <w:ind w:firstLine="526"/>
        <w:jc w:val="both"/>
        <w:rPr>
          <w:sz w:val="20"/>
          <w:szCs w:val="20"/>
        </w:rPr>
      </w:pPr>
      <w:r w:rsidRPr="00E75221">
        <w:rPr>
          <w:sz w:val="20"/>
          <w:szCs w:val="20"/>
          <w:lang w:val="en-US"/>
        </w:rPr>
        <w:t>II</w:t>
      </w:r>
      <w:r w:rsidRPr="00E75221">
        <w:rPr>
          <w:sz w:val="20"/>
          <w:szCs w:val="20"/>
        </w:rPr>
        <w:t>. Состав курсового проекта</w:t>
      </w:r>
    </w:p>
    <w:p w:rsidR="00E75221" w:rsidRPr="00E75221" w:rsidRDefault="00E75221" w:rsidP="00E75221">
      <w:pPr>
        <w:ind w:firstLine="526"/>
        <w:jc w:val="both"/>
        <w:rPr>
          <w:sz w:val="20"/>
          <w:szCs w:val="20"/>
        </w:rPr>
      </w:pPr>
      <w:r w:rsidRPr="00E75221">
        <w:rPr>
          <w:sz w:val="20"/>
          <w:szCs w:val="20"/>
        </w:rPr>
        <w:t>1.     Городской транспорт</w:t>
      </w:r>
    </w:p>
    <w:p w:rsidR="00E75221" w:rsidRPr="00E75221" w:rsidRDefault="00E75221" w:rsidP="00E75221">
      <w:pPr>
        <w:ind w:firstLine="526"/>
        <w:jc w:val="both"/>
        <w:rPr>
          <w:sz w:val="20"/>
          <w:szCs w:val="20"/>
        </w:rPr>
      </w:pPr>
      <w:r w:rsidRPr="00E75221">
        <w:rPr>
          <w:sz w:val="20"/>
          <w:szCs w:val="20"/>
        </w:rPr>
        <w:t>1.1. Выбор вида городского пассажирского транспорта на</w:t>
      </w:r>
    </w:p>
    <w:p w:rsidR="00E75221" w:rsidRPr="00E75221" w:rsidRDefault="00E75221" w:rsidP="00E75221">
      <w:pPr>
        <w:ind w:firstLine="526"/>
        <w:jc w:val="both"/>
        <w:rPr>
          <w:sz w:val="20"/>
          <w:szCs w:val="20"/>
        </w:rPr>
      </w:pPr>
      <w:r w:rsidRPr="00E75221">
        <w:rPr>
          <w:sz w:val="20"/>
          <w:szCs w:val="20"/>
        </w:rPr>
        <w:t>вновь открываемый маршрут.</w:t>
      </w:r>
    </w:p>
    <w:p w:rsidR="00E75221" w:rsidRPr="00E75221" w:rsidRDefault="00E75221" w:rsidP="00E75221">
      <w:pPr>
        <w:ind w:firstLine="526"/>
        <w:jc w:val="both"/>
        <w:rPr>
          <w:sz w:val="20"/>
          <w:szCs w:val="20"/>
        </w:rPr>
      </w:pPr>
      <w:r w:rsidRPr="00E75221">
        <w:rPr>
          <w:sz w:val="20"/>
          <w:szCs w:val="20"/>
        </w:rPr>
        <w:t>1.2. Построение рациональных маршрутов грузовых пере</w:t>
      </w:r>
      <w:r w:rsidRPr="00E75221">
        <w:rPr>
          <w:sz w:val="20"/>
          <w:szCs w:val="20"/>
        </w:rPr>
        <w:softHyphen/>
        <w:t>возок (увязка ездок).</w:t>
      </w:r>
    </w:p>
    <w:p w:rsidR="00E75221" w:rsidRPr="00E75221" w:rsidRDefault="00E75221" w:rsidP="00E75221">
      <w:pPr>
        <w:ind w:firstLine="526"/>
        <w:jc w:val="both"/>
        <w:rPr>
          <w:sz w:val="20"/>
          <w:szCs w:val="20"/>
        </w:rPr>
      </w:pPr>
      <w:r w:rsidRPr="00E75221">
        <w:rPr>
          <w:sz w:val="20"/>
          <w:szCs w:val="20"/>
        </w:rPr>
        <w:t>2. Санитарная очистка городов.</w:t>
      </w:r>
    </w:p>
    <w:p w:rsidR="00E75221" w:rsidRPr="00E75221" w:rsidRDefault="00E75221" w:rsidP="00E75221">
      <w:pPr>
        <w:ind w:firstLine="526"/>
        <w:jc w:val="both"/>
        <w:rPr>
          <w:sz w:val="20"/>
          <w:szCs w:val="20"/>
        </w:rPr>
      </w:pPr>
      <w:r w:rsidRPr="00E75221">
        <w:rPr>
          <w:sz w:val="20"/>
          <w:szCs w:val="20"/>
        </w:rPr>
        <w:t>2.1Определение объемов накопления твердых бытовых отходов, потребного количества спецтехники и оче</w:t>
      </w:r>
      <w:r w:rsidRPr="00E75221">
        <w:rPr>
          <w:sz w:val="20"/>
          <w:szCs w:val="20"/>
        </w:rPr>
        <w:softHyphen/>
        <w:t>редности объезда домовладений мусоровозами.</w:t>
      </w:r>
    </w:p>
    <w:p w:rsidR="00E75221" w:rsidRPr="00E75221" w:rsidRDefault="00E75221" w:rsidP="00E75221">
      <w:pPr>
        <w:ind w:firstLine="526"/>
        <w:jc w:val="both"/>
        <w:rPr>
          <w:sz w:val="20"/>
          <w:szCs w:val="20"/>
        </w:rPr>
      </w:pPr>
      <w:r w:rsidRPr="00E75221">
        <w:rPr>
          <w:sz w:val="20"/>
          <w:szCs w:val="20"/>
        </w:rPr>
        <w:t>2.2Сравнение технологических схем сбора и транспорти</w:t>
      </w:r>
      <w:r w:rsidRPr="00E75221">
        <w:rPr>
          <w:sz w:val="20"/>
          <w:szCs w:val="20"/>
        </w:rPr>
        <w:softHyphen/>
        <w:t>ровки твердых бытовых отходов к местам обезврежи</w:t>
      </w:r>
      <w:r w:rsidRPr="00E75221">
        <w:rPr>
          <w:sz w:val="20"/>
          <w:szCs w:val="20"/>
        </w:rPr>
        <w:softHyphen/>
        <w:t>вания.</w:t>
      </w:r>
    </w:p>
    <w:p w:rsidR="00E75221" w:rsidRPr="00E75221" w:rsidRDefault="00E75221" w:rsidP="00E75221">
      <w:pPr>
        <w:ind w:firstLine="526"/>
        <w:jc w:val="both"/>
        <w:rPr>
          <w:sz w:val="20"/>
          <w:szCs w:val="20"/>
        </w:rPr>
      </w:pPr>
    </w:p>
    <w:p w:rsidR="00E75221" w:rsidRPr="00E75221" w:rsidRDefault="00E75221" w:rsidP="00E75221">
      <w:pPr>
        <w:shd w:val="clear" w:color="auto" w:fill="FFFFFF"/>
        <w:ind w:hanging="341"/>
        <w:jc w:val="center"/>
        <w:rPr>
          <w:sz w:val="20"/>
          <w:szCs w:val="20"/>
        </w:rPr>
      </w:pPr>
      <w:r w:rsidRPr="00E75221">
        <w:rPr>
          <w:b/>
          <w:bCs/>
          <w:color w:val="000000"/>
          <w:spacing w:val="4"/>
          <w:sz w:val="20"/>
          <w:szCs w:val="20"/>
        </w:rPr>
        <w:t xml:space="preserve">Задание и методические указания по выполнению </w:t>
      </w:r>
      <w:r w:rsidRPr="00E75221">
        <w:rPr>
          <w:b/>
          <w:bCs/>
          <w:color w:val="000000"/>
          <w:sz w:val="20"/>
          <w:szCs w:val="20"/>
        </w:rPr>
        <w:t>курсового проекта</w:t>
      </w:r>
    </w:p>
    <w:p w:rsidR="00E75221" w:rsidRPr="00E75221" w:rsidRDefault="00E75221" w:rsidP="00E75221">
      <w:pPr>
        <w:shd w:val="clear" w:color="auto" w:fill="FFFFFF"/>
        <w:spacing w:before="173"/>
        <w:rPr>
          <w:sz w:val="20"/>
          <w:szCs w:val="20"/>
        </w:rPr>
      </w:pPr>
      <w:r w:rsidRPr="00E75221">
        <w:rPr>
          <w:b/>
          <w:bCs/>
          <w:color w:val="000000"/>
          <w:spacing w:val="1"/>
          <w:sz w:val="20"/>
          <w:szCs w:val="20"/>
        </w:rPr>
        <w:t>1. Городской транспорт</w:t>
      </w:r>
    </w:p>
    <w:p w:rsidR="00E75221" w:rsidRPr="00E75221" w:rsidRDefault="00E75221" w:rsidP="00E75221">
      <w:pPr>
        <w:shd w:val="clear" w:color="auto" w:fill="FFFFFF"/>
        <w:spacing w:before="168"/>
        <w:rPr>
          <w:sz w:val="20"/>
          <w:szCs w:val="20"/>
        </w:rPr>
      </w:pPr>
      <w:r w:rsidRPr="00E75221">
        <w:rPr>
          <w:b/>
          <w:bCs/>
          <w:color w:val="000000"/>
          <w:spacing w:val="1"/>
          <w:sz w:val="20"/>
          <w:szCs w:val="20"/>
        </w:rPr>
        <w:t>1.1.   Выбор вида городского пассажирского транспорта на вновь открываемый маршрут</w:t>
      </w:r>
    </w:p>
    <w:p w:rsidR="00E75221" w:rsidRPr="00E75221" w:rsidRDefault="00E75221" w:rsidP="00E75221">
      <w:pPr>
        <w:shd w:val="clear" w:color="auto" w:fill="FFFFFF"/>
        <w:tabs>
          <w:tab w:val="left" w:pos="2237"/>
        </w:tabs>
        <w:spacing w:before="127"/>
        <w:rPr>
          <w:color w:val="000000"/>
          <w:sz w:val="20"/>
          <w:szCs w:val="20"/>
        </w:rPr>
      </w:pPr>
      <w:r w:rsidRPr="00E75221">
        <w:rPr>
          <w:color w:val="000000"/>
          <w:sz w:val="20"/>
          <w:szCs w:val="20"/>
        </w:rPr>
        <w:t>В городе для улучшения транспортного обслуживания насе</w:t>
      </w:r>
      <w:r w:rsidRPr="00E75221">
        <w:rPr>
          <w:color w:val="000000"/>
          <w:sz w:val="20"/>
          <w:szCs w:val="20"/>
        </w:rPr>
        <w:softHyphen/>
      </w:r>
      <w:r w:rsidRPr="00E75221">
        <w:rPr>
          <w:color w:val="000000"/>
          <w:spacing w:val="1"/>
          <w:sz w:val="20"/>
          <w:szCs w:val="20"/>
        </w:rPr>
        <w:t>ления нового жилого района предусматривается открытие ради</w:t>
      </w:r>
      <w:r w:rsidRPr="00E75221">
        <w:rPr>
          <w:color w:val="000000"/>
          <w:spacing w:val="1"/>
          <w:sz w:val="20"/>
          <w:szCs w:val="20"/>
        </w:rPr>
        <w:softHyphen/>
        <w:t>ального маршрута, связывающего центр района с центром горо</w:t>
      </w:r>
      <w:r w:rsidRPr="00E75221">
        <w:rPr>
          <w:color w:val="000000"/>
          <w:spacing w:val="1"/>
          <w:sz w:val="20"/>
          <w:szCs w:val="20"/>
        </w:rPr>
        <w:softHyphen/>
        <w:t>да</w:t>
      </w:r>
      <w:r w:rsidRPr="00E75221">
        <w:rPr>
          <w:color w:val="000000"/>
          <w:spacing w:val="1"/>
          <w:sz w:val="20"/>
          <w:szCs w:val="20"/>
        </w:rPr>
        <w:br/>
      </w:r>
      <w:r w:rsidRPr="00E75221">
        <w:rPr>
          <w:color w:val="000000"/>
          <w:spacing w:val="2"/>
          <w:sz w:val="20"/>
          <w:szCs w:val="20"/>
        </w:rPr>
        <w:t>Проектируемый маршрут имеет следующую характеристи</w:t>
      </w:r>
      <w:r w:rsidRPr="00E75221">
        <w:rPr>
          <w:color w:val="000000"/>
          <w:spacing w:val="2"/>
          <w:sz w:val="20"/>
          <w:szCs w:val="20"/>
        </w:rPr>
        <w:softHyphen/>
      </w:r>
      <w:r w:rsidRPr="00E75221">
        <w:rPr>
          <w:color w:val="000000"/>
          <w:spacing w:val="-8"/>
          <w:sz w:val="20"/>
          <w:szCs w:val="20"/>
        </w:rPr>
        <w:t>ку:</w:t>
      </w:r>
    </w:p>
    <w:p w:rsidR="00E75221" w:rsidRPr="00E75221" w:rsidRDefault="00E75221" w:rsidP="00E75221">
      <w:pPr>
        <w:shd w:val="clear" w:color="auto" w:fill="FFFFFF"/>
        <w:tabs>
          <w:tab w:val="left" w:pos="2237"/>
        </w:tabs>
        <w:spacing w:before="127"/>
        <w:rPr>
          <w:color w:val="000000"/>
          <w:spacing w:val="-11"/>
          <w:sz w:val="20"/>
          <w:szCs w:val="20"/>
        </w:rPr>
      </w:pPr>
      <w:r w:rsidRPr="00E75221">
        <w:rPr>
          <w:color w:val="000000"/>
          <w:spacing w:val="-11"/>
          <w:sz w:val="20"/>
          <w:szCs w:val="20"/>
        </w:rPr>
        <w:t xml:space="preserve">Протяженность маршрута:               км. </w:t>
      </w:r>
    </w:p>
    <w:p w:rsidR="00E75221" w:rsidRPr="00E75221" w:rsidRDefault="00E75221" w:rsidP="00E75221">
      <w:pPr>
        <w:shd w:val="clear" w:color="auto" w:fill="FFFFFF"/>
        <w:tabs>
          <w:tab w:val="left" w:pos="2237"/>
        </w:tabs>
        <w:spacing w:before="127"/>
        <w:rPr>
          <w:color w:val="000000"/>
          <w:spacing w:val="-3"/>
          <w:sz w:val="20"/>
          <w:szCs w:val="20"/>
        </w:rPr>
      </w:pPr>
      <w:r w:rsidRPr="00E75221">
        <w:rPr>
          <w:color w:val="000000"/>
          <w:spacing w:val="-1"/>
          <w:sz w:val="20"/>
          <w:szCs w:val="20"/>
        </w:rPr>
        <w:t xml:space="preserve">Ожидаемый максимальный </w:t>
      </w:r>
      <w:r w:rsidRPr="00E75221">
        <w:rPr>
          <w:color w:val="000000"/>
          <w:spacing w:val="-3"/>
          <w:sz w:val="20"/>
          <w:szCs w:val="20"/>
        </w:rPr>
        <w:t>пассажирский поток в «час пик»</w:t>
      </w:r>
      <w:r w:rsidRPr="00E75221">
        <w:rPr>
          <w:color w:val="000000"/>
          <w:spacing w:val="-3"/>
          <w:sz w:val="20"/>
          <w:szCs w:val="20"/>
          <w:u w:val="single"/>
        </w:rPr>
        <w:t xml:space="preserve"> _____</w:t>
      </w:r>
      <w:r w:rsidRPr="00E75221">
        <w:rPr>
          <w:color w:val="000000"/>
          <w:spacing w:val="-3"/>
          <w:sz w:val="20"/>
          <w:szCs w:val="20"/>
        </w:rPr>
        <w:t xml:space="preserve"> пассажиров в одну сторону.</w:t>
      </w:r>
    </w:p>
    <w:p w:rsidR="00E75221" w:rsidRPr="00E75221" w:rsidRDefault="00E75221" w:rsidP="00E75221">
      <w:pPr>
        <w:shd w:val="clear" w:color="auto" w:fill="FFFFFF"/>
        <w:ind w:firstLine="540"/>
        <w:rPr>
          <w:sz w:val="20"/>
          <w:szCs w:val="20"/>
        </w:rPr>
      </w:pPr>
      <w:r w:rsidRPr="00E75221">
        <w:rPr>
          <w:bCs/>
          <w:color w:val="000000"/>
          <w:spacing w:val="-4"/>
          <w:sz w:val="20"/>
          <w:szCs w:val="20"/>
        </w:rPr>
        <w:t>Среднее расстояние между остановками</w:t>
      </w:r>
      <w:r w:rsidRPr="00E75221">
        <w:rPr>
          <w:bCs/>
          <w:color w:val="000000"/>
          <w:spacing w:val="-4"/>
          <w:sz w:val="20"/>
          <w:szCs w:val="20"/>
          <w:u w:val="single"/>
        </w:rPr>
        <w:t xml:space="preserve"> ______</w:t>
      </w:r>
      <w:r w:rsidRPr="00E75221">
        <w:rPr>
          <w:bCs/>
          <w:color w:val="000000"/>
          <w:spacing w:val="-4"/>
          <w:sz w:val="20"/>
          <w:szCs w:val="20"/>
        </w:rPr>
        <w:t xml:space="preserve"> м.</w:t>
      </w:r>
    </w:p>
    <w:p w:rsidR="00E75221" w:rsidRPr="00E75221" w:rsidRDefault="00E75221" w:rsidP="00E75221">
      <w:pPr>
        <w:shd w:val="clear" w:color="auto" w:fill="FFFFFF"/>
        <w:tabs>
          <w:tab w:val="left" w:pos="3362"/>
        </w:tabs>
        <w:spacing w:before="53"/>
        <w:ind w:firstLine="540"/>
        <w:rPr>
          <w:sz w:val="20"/>
          <w:szCs w:val="20"/>
        </w:rPr>
      </w:pPr>
      <w:r w:rsidRPr="00E75221">
        <w:rPr>
          <w:bCs/>
          <w:color w:val="000000"/>
          <w:spacing w:val="-3"/>
          <w:sz w:val="20"/>
          <w:szCs w:val="20"/>
        </w:rPr>
        <w:t xml:space="preserve">Среднее время на остановку для </w:t>
      </w:r>
      <w:r w:rsidRPr="00E75221">
        <w:rPr>
          <w:bCs/>
          <w:color w:val="000000"/>
          <w:spacing w:val="-4"/>
          <w:sz w:val="20"/>
          <w:szCs w:val="20"/>
        </w:rPr>
        <w:t xml:space="preserve">посадки и высадки пассажиров </w:t>
      </w:r>
      <w:r w:rsidRPr="00E75221">
        <w:rPr>
          <w:bCs/>
          <w:color w:val="000000"/>
          <w:spacing w:val="-4"/>
          <w:sz w:val="20"/>
          <w:szCs w:val="20"/>
          <w:u w:val="single"/>
        </w:rPr>
        <w:t>________</w:t>
      </w:r>
      <w:r w:rsidRPr="00E75221">
        <w:rPr>
          <w:bCs/>
          <w:color w:val="000000"/>
          <w:sz w:val="20"/>
          <w:szCs w:val="20"/>
        </w:rPr>
        <w:t>мин.</w:t>
      </w:r>
    </w:p>
    <w:p w:rsidR="00E75221" w:rsidRPr="00E75221" w:rsidRDefault="00E75221" w:rsidP="00E75221">
      <w:pPr>
        <w:shd w:val="clear" w:color="auto" w:fill="FFFFFF"/>
        <w:spacing w:before="53"/>
        <w:ind w:firstLine="540"/>
        <w:rPr>
          <w:sz w:val="20"/>
          <w:szCs w:val="20"/>
        </w:rPr>
      </w:pPr>
      <w:r w:rsidRPr="00E75221">
        <w:rPr>
          <w:bCs/>
          <w:color w:val="000000"/>
          <w:spacing w:val="-4"/>
          <w:sz w:val="20"/>
          <w:szCs w:val="20"/>
        </w:rPr>
        <w:t xml:space="preserve">Среднее время простоя транспортного </w:t>
      </w:r>
      <w:r w:rsidRPr="00E75221">
        <w:rPr>
          <w:bCs/>
          <w:color w:val="000000"/>
          <w:spacing w:val="-6"/>
          <w:sz w:val="20"/>
          <w:szCs w:val="20"/>
        </w:rPr>
        <w:t>средства на конечном пункте маршрута</w:t>
      </w:r>
      <w:r w:rsidRPr="00E75221">
        <w:rPr>
          <w:bCs/>
          <w:color w:val="000000"/>
          <w:spacing w:val="-6"/>
          <w:sz w:val="20"/>
          <w:szCs w:val="20"/>
          <w:u w:val="single"/>
        </w:rPr>
        <w:t>__________</w:t>
      </w:r>
      <w:r w:rsidRPr="00E75221">
        <w:rPr>
          <w:bCs/>
          <w:color w:val="000000"/>
          <w:spacing w:val="-6"/>
          <w:sz w:val="20"/>
          <w:szCs w:val="20"/>
        </w:rPr>
        <w:t xml:space="preserve"> мин.</w:t>
      </w:r>
    </w:p>
    <w:p w:rsidR="00E75221" w:rsidRPr="00E75221" w:rsidRDefault="00E75221" w:rsidP="00E75221">
      <w:pPr>
        <w:shd w:val="clear" w:color="auto" w:fill="FFFFFF"/>
        <w:spacing w:before="48"/>
        <w:ind w:firstLine="540"/>
        <w:rPr>
          <w:sz w:val="20"/>
          <w:szCs w:val="20"/>
        </w:rPr>
      </w:pPr>
      <w:r w:rsidRPr="00E75221">
        <w:rPr>
          <w:bCs/>
          <w:color w:val="000000"/>
          <w:spacing w:val="-6"/>
          <w:sz w:val="20"/>
          <w:szCs w:val="20"/>
        </w:rPr>
        <w:t xml:space="preserve">Среднесуточная продолжительность работ </w:t>
      </w:r>
      <w:r w:rsidRPr="00E75221">
        <w:rPr>
          <w:bCs/>
          <w:color w:val="000000"/>
          <w:spacing w:val="-5"/>
          <w:sz w:val="20"/>
          <w:szCs w:val="20"/>
        </w:rPr>
        <w:t xml:space="preserve">транспортных средств на маршруте </w:t>
      </w:r>
      <w:r w:rsidRPr="00E75221">
        <w:rPr>
          <w:bCs/>
          <w:color w:val="000000"/>
          <w:spacing w:val="-5"/>
          <w:sz w:val="20"/>
          <w:szCs w:val="20"/>
          <w:u w:val="single"/>
        </w:rPr>
        <w:t xml:space="preserve">_________ </w:t>
      </w:r>
      <w:r w:rsidRPr="00E75221">
        <w:rPr>
          <w:bCs/>
          <w:color w:val="000000"/>
          <w:spacing w:val="-5"/>
          <w:sz w:val="20"/>
          <w:szCs w:val="20"/>
        </w:rPr>
        <w:t xml:space="preserve"> ч.</w:t>
      </w:r>
    </w:p>
    <w:p w:rsidR="00E75221" w:rsidRPr="00E75221" w:rsidRDefault="00E75221" w:rsidP="00E75221">
      <w:pPr>
        <w:ind w:firstLine="540"/>
        <w:rPr>
          <w:sz w:val="20"/>
          <w:szCs w:val="20"/>
        </w:rPr>
      </w:pPr>
      <w:r w:rsidRPr="00E75221">
        <w:rPr>
          <w:sz w:val="20"/>
          <w:szCs w:val="20"/>
        </w:rPr>
        <w:t>В качестве основы для выбора экономически целесообраз</w:t>
      </w:r>
      <w:r w:rsidRPr="00E75221">
        <w:rPr>
          <w:sz w:val="20"/>
          <w:szCs w:val="20"/>
        </w:rPr>
        <w:softHyphen/>
        <w:t>ного вида транспорта и транспортных средств предлагаются:</w:t>
      </w:r>
    </w:p>
    <w:p w:rsidR="00E75221" w:rsidRPr="00E75221" w:rsidRDefault="00E75221" w:rsidP="00E75221">
      <w:pPr>
        <w:ind w:firstLine="540"/>
        <w:rPr>
          <w:sz w:val="20"/>
          <w:szCs w:val="20"/>
        </w:rPr>
      </w:pPr>
      <w:r w:rsidRPr="00E75221">
        <w:rPr>
          <w:sz w:val="20"/>
          <w:szCs w:val="20"/>
        </w:rPr>
        <w:t>I</w:t>
      </w:r>
      <w:r w:rsidRPr="00E75221">
        <w:rPr>
          <w:sz w:val="20"/>
          <w:szCs w:val="20"/>
        </w:rPr>
        <w:tab/>
        <w:t>вариант - трамвай типа________ вместимостью______мест для сидения и _______кв.м свободной площади пола;</w:t>
      </w:r>
    </w:p>
    <w:p w:rsidR="00E75221" w:rsidRPr="00E75221" w:rsidRDefault="00E75221" w:rsidP="00E75221">
      <w:pPr>
        <w:ind w:firstLine="540"/>
        <w:rPr>
          <w:sz w:val="20"/>
          <w:szCs w:val="20"/>
        </w:rPr>
      </w:pPr>
      <w:r w:rsidRPr="00E75221">
        <w:rPr>
          <w:sz w:val="20"/>
          <w:szCs w:val="20"/>
        </w:rPr>
        <w:t>II вариант - троллейбус типа________вместимостью________ мест для сидения и _____ кв.м свободной площади пола;</w:t>
      </w:r>
      <w:r w:rsidRPr="00E75221">
        <w:rPr>
          <w:sz w:val="20"/>
          <w:szCs w:val="20"/>
        </w:rPr>
        <w:tab/>
      </w:r>
      <w:r w:rsidRPr="00E75221">
        <w:rPr>
          <w:sz w:val="20"/>
          <w:szCs w:val="20"/>
        </w:rPr>
        <w:tab/>
      </w:r>
      <w:r w:rsidRPr="00E75221">
        <w:rPr>
          <w:sz w:val="20"/>
          <w:szCs w:val="20"/>
        </w:rPr>
        <w:tab/>
      </w:r>
    </w:p>
    <w:p w:rsidR="00E75221" w:rsidRPr="00E75221" w:rsidRDefault="00E75221" w:rsidP="00E75221">
      <w:pPr>
        <w:ind w:firstLine="540"/>
        <w:rPr>
          <w:sz w:val="20"/>
          <w:szCs w:val="20"/>
        </w:rPr>
      </w:pPr>
      <w:r w:rsidRPr="00E75221">
        <w:rPr>
          <w:sz w:val="20"/>
          <w:szCs w:val="20"/>
        </w:rPr>
        <w:t>Ш вариант - автобус типа_______ вместимостью _______ мест для сидения и _______кв.м свободной площади пола.</w:t>
      </w:r>
    </w:p>
    <w:p w:rsidR="00E75221" w:rsidRPr="00E75221" w:rsidRDefault="00E75221" w:rsidP="00E75221">
      <w:pPr>
        <w:ind w:firstLine="540"/>
        <w:rPr>
          <w:sz w:val="20"/>
          <w:szCs w:val="20"/>
        </w:rPr>
      </w:pPr>
      <w:r w:rsidRPr="00E75221">
        <w:rPr>
          <w:sz w:val="20"/>
          <w:szCs w:val="20"/>
        </w:rPr>
        <w:t>Технико-экономические показатели по видам транспорта составляют:</w:t>
      </w:r>
    </w:p>
    <w:p w:rsidR="00E75221" w:rsidRPr="00E75221" w:rsidRDefault="00E75221" w:rsidP="00E75221">
      <w:pPr>
        <w:ind w:firstLine="540"/>
        <w:rPr>
          <w:sz w:val="20"/>
          <w:szCs w:val="20"/>
        </w:rPr>
      </w:pPr>
      <w:r w:rsidRPr="00E75221">
        <w:rPr>
          <w:sz w:val="20"/>
          <w:szCs w:val="20"/>
        </w:rPr>
        <w:t>-</w:t>
      </w:r>
      <w:r w:rsidRPr="00E75221">
        <w:rPr>
          <w:sz w:val="20"/>
          <w:szCs w:val="20"/>
        </w:rPr>
        <w:tab/>
        <w:t>коэффициент выпуска подвижного состава на линию</w:t>
      </w:r>
    </w:p>
    <w:p w:rsidR="00E75221" w:rsidRPr="00E75221" w:rsidRDefault="00E75221" w:rsidP="00E75221">
      <w:pPr>
        <w:ind w:firstLine="540"/>
        <w:rPr>
          <w:sz w:val="20"/>
          <w:szCs w:val="20"/>
        </w:rPr>
      </w:pPr>
      <w:r w:rsidRPr="00E75221">
        <w:rPr>
          <w:sz w:val="20"/>
          <w:szCs w:val="20"/>
        </w:rPr>
        <w:t>трамвай -  _______________  ;</w:t>
      </w:r>
    </w:p>
    <w:p w:rsidR="00E75221" w:rsidRPr="00E75221" w:rsidRDefault="00E75221" w:rsidP="00E75221">
      <w:pPr>
        <w:ind w:firstLine="540"/>
        <w:rPr>
          <w:sz w:val="20"/>
          <w:szCs w:val="20"/>
        </w:rPr>
      </w:pPr>
      <w:r w:rsidRPr="00E75221">
        <w:rPr>
          <w:sz w:val="20"/>
          <w:szCs w:val="20"/>
        </w:rPr>
        <w:t>троллейбус ______________  ;</w:t>
      </w:r>
    </w:p>
    <w:p w:rsidR="00E75221" w:rsidRPr="00E75221" w:rsidRDefault="00E75221" w:rsidP="00E75221">
      <w:pPr>
        <w:ind w:firstLine="540"/>
        <w:rPr>
          <w:sz w:val="20"/>
          <w:szCs w:val="20"/>
        </w:rPr>
      </w:pPr>
      <w:r w:rsidRPr="00E75221">
        <w:rPr>
          <w:sz w:val="20"/>
          <w:szCs w:val="20"/>
        </w:rPr>
        <w:t>автобус - ________________  ;</w:t>
      </w:r>
    </w:p>
    <w:p w:rsidR="00E75221" w:rsidRPr="00E75221" w:rsidRDefault="00E75221" w:rsidP="00E75221">
      <w:pPr>
        <w:ind w:firstLine="540"/>
        <w:rPr>
          <w:sz w:val="20"/>
          <w:szCs w:val="20"/>
        </w:rPr>
      </w:pPr>
      <w:r w:rsidRPr="00E75221">
        <w:rPr>
          <w:sz w:val="20"/>
          <w:szCs w:val="20"/>
        </w:rPr>
        <w:t>-средняя техническая скорость движения:</w:t>
      </w:r>
    </w:p>
    <w:p w:rsidR="00E75221" w:rsidRPr="00E75221" w:rsidRDefault="00E75221" w:rsidP="00E75221">
      <w:pPr>
        <w:ind w:firstLine="540"/>
        <w:rPr>
          <w:sz w:val="20"/>
          <w:szCs w:val="20"/>
        </w:rPr>
      </w:pPr>
      <w:r w:rsidRPr="00E75221">
        <w:rPr>
          <w:sz w:val="20"/>
          <w:szCs w:val="20"/>
        </w:rPr>
        <w:t>трамвай -________________ км/ч;</w:t>
      </w:r>
    </w:p>
    <w:p w:rsidR="00E75221" w:rsidRPr="00E75221" w:rsidRDefault="00E75221" w:rsidP="00E75221">
      <w:pPr>
        <w:ind w:firstLine="540"/>
        <w:rPr>
          <w:sz w:val="20"/>
          <w:szCs w:val="20"/>
        </w:rPr>
      </w:pPr>
      <w:r w:rsidRPr="00E75221">
        <w:rPr>
          <w:sz w:val="20"/>
          <w:szCs w:val="20"/>
        </w:rPr>
        <w:t>троллейбус -_____________ км/ч;</w:t>
      </w:r>
    </w:p>
    <w:p w:rsidR="00E75221" w:rsidRPr="00E75221" w:rsidRDefault="00E75221" w:rsidP="00E75221">
      <w:pPr>
        <w:ind w:firstLine="540"/>
        <w:rPr>
          <w:sz w:val="20"/>
          <w:szCs w:val="20"/>
        </w:rPr>
      </w:pPr>
      <w:r w:rsidRPr="00E75221">
        <w:rPr>
          <w:sz w:val="20"/>
          <w:szCs w:val="20"/>
        </w:rPr>
        <w:t>автобус - ________________км/ч;</w:t>
      </w:r>
    </w:p>
    <w:p w:rsidR="00E75221" w:rsidRPr="00E75221" w:rsidRDefault="00E75221" w:rsidP="00E75221">
      <w:pPr>
        <w:ind w:firstLine="540"/>
        <w:rPr>
          <w:sz w:val="20"/>
          <w:szCs w:val="20"/>
        </w:rPr>
      </w:pPr>
      <w:r w:rsidRPr="00E75221">
        <w:rPr>
          <w:sz w:val="20"/>
          <w:szCs w:val="20"/>
        </w:rPr>
        <w:t>средняя эксплуатационная скорость:</w:t>
      </w:r>
    </w:p>
    <w:p w:rsidR="00E75221" w:rsidRPr="00E75221" w:rsidRDefault="00E75221" w:rsidP="00E75221">
      <w:pPr>
        <w:ind w:firstLine="540"/>
        <w:rPr>
          <w:sz w:val="20"/>
          <w:szCs w:val="20"/>
        </w:rPr>
      </w:pPr>
      <w:r w:rsidRPr="00E75221">
        <w:rPr>
          <w:sz w:val="20"/>
          <w:szCs w:val="20"/>
        </w:rPr>
        <w:t>трамвай -________________ км/ч;</w:t>
      </w:r>
    </w:p>
    <w:p w:rsidR="00E75221" w:rsidRPr="00E75221" w:rsidRDefault="00E75221" w:rsidP="00E75221">
      <w:pPr>
        <w:ind w:firstLine="540"/>
        <w:rPr>
          <w:sz w:val="20"/>
          <w:szCs w:val="20"/>
        </w:rPr>
      </w:pPr>
      <w:r w:rsidRPr="00E75221">
        <w:rPr>
          <w:sz w:val="20"/>
          <w:szCs w:val="20"/>
        </w:rPr>
        <w:t>троллейбус -_____________ км/ч;</w:t>
      </w:r>
    </w:p>
    <w:p w:rsidR="00E75221" w:rsidRPr="00E75221" w:rsidRDefault="00E75221" w:rsidP="00E75221">
      <w:pPr>
        <w:ind w:firstLine="540"/>
        <w:rPr>
          <w:sz w:val="20"/>
          <w:szCs w:val="20"/>
        </w:rPr>
      </w:pPr>
      <w:r w:rsidRPr="00E75221">
        <w:rPr>
          <w:sz w:val="20"/>
          <w:szCs w:val="20"/>
        </w:rPr>
        <w:t>автобус - ________________км/ч;</w:t>
      </w:r>
    </w:p>
    <w:p w:rsidR="00E75221" w:rsidRPr="00E75221" w:rsidRDefault="00E75221" w:rsidP="00E75221">
      <w:pPr>
        <w:ind w:firstLine="540"/>
        <w:rPr>
          <w:sz w:val="20"/>
          <w:szCs w:val="20"/>
        </w:rPr>
      </w:pPr>
      <w:r w:rsidRPr="00E75221">
        <w:rPr>
          <w:sz w:val="20"/>
          <w:szCs w:val="20"/>
        </w:rPr>
        <w:t>Экономически эффективным считается вариант, у которого приведенные затраты будут минимальными.</w:t>
      </w:r>
    </w:p>
    <w:p w:rsidR="00E75221" w:rsidRPr="00E75221" w:rsidRDefault="00E75221" w:rsidP="00E75221">
      <w:pPr>
        <w:ind w:firstLine="540"/>
        <w:rPr>
          <w:sz w:val="20"/>
          <w:szCs w:val="20"/>
        </w:rPr>
      </w:pPr>
      <w:r w:rsidRPr="00E75221">
        <w:rPr>
          <w:sz w:val="20"/>
          <w:szCs w:val="20"/>
        </w:rPr>
        <w:t>Для расчета экономической эффективности следует опреде</w:t>
      </w:r>
      <w:r w:rsidRPr="00E75221">
        <w:rPr>
          <w:sz w:val="20"/>
          <w:szCs w:val="20"/>
        </w:rPr>
        <w:softHyphen/>
        <w:t>лить по каждому варианту капитальные вложения, эксплуатаци</w:t>
      </w:r>
      <w:r w:rsidRPr="00E75221">
        <w:rPr>
          <w:sz w:val="20"/>
          <w:szCs w:val="20"/>
        </w:rPr>
        <w:softHyphen/>
        <w:t>онные расходы и приведенные затраты.</w:t>
      </w:r>
    </w:p>
    <w:p w:rsidR="00E75221" w:rsidRPr="00E75221" w:rsidRDefault="00E75221" w:rsidP="00E75221">
      <w:pPr>
        <w:ind w:firstLine="540"/>
        <w:rPr>
          <w:sz w:val="20"/>
          <w:szCs w:val="20"/>
        </w:rPr>
      </w:pPr>
      <w:r w:rsidRPr="00E75221">
        <w:rPr>
          <w:sz w:val="20"/>
          <w:szCs w:val="20"/>
        </w:rPr>
        <w:t>Приведенные затраты определяются по формуле:</w:t>
      </w:r>
    </w:p>
    <w:p w:rsidR="00E75221" w:rsidRPr="00E75221" w:rsidRDefault="00E75221" w:rsidP="00E75221">
      <w:pPr>
        <w:ind w:firstLine="540"/>
        <w:jc w:val="center"/>
        <w:rPr>
          <w:sz w:val="20"/>
          <w:szCs w:val="20"/>
        </w:rPr>
      </w:pPr>
      <w:r w:rsidRPr="00E75221">
        <w:rPr>
          <w:sz w:val="20"/>
          <w:szCs w:val="20"/>
        </w:rPr>
        <w:t>П=С+ЕК,                              (1)</w:t>
      </w:r>
    </w:p>
    <w:p w:rsidR="00E75221" w:rsidRPr="00E75221" w:rsidRDefault="00E75221" w:rsidP="00E75221">
      <w:pPr>
        <w:ind w:firstLine="540"/>
        <w:rPr>
          <w:sz w:val="20"/>
          <w:szCs w:val="20"/>
        </w:rPr>
      </w:pPr>
      <w:r w:rsidRPr="00E75221">
        <w:rPr>
          <w:sz w:val="20"/>
          <w:szCs w:val="20"/>
        </w:rPr>
        <w:t>где</w:t>
      </w:r>
    </w:p>
    <w:p w:rsidR="00E75221" w:rsidRPr="00E75221" w:rsidRDefault="00E75221" w:rsidP="00E75221">
      <w:pPr>
        <w:ind w:firstLine="540"/>
        <w:rPr>
          <w:sz w:val="20"/>
          <w:szCs w:val="20"/>
        </w:rPr>
      </w:pPr>
      <w:r w:rsidRPr="00E75221">
        <w:rPr>
          <w:sz w:val="20"/>
          <w:szCs w:val="20"/>
        </w:rPr>
        <w:t>С - годовые эксплуатационные расходы, тыс.руб.;</w:t>
      </w:r>
    </w:p>
    <w:p w:rsidR="00E75221" w:rsidRPr="00E75221" w:rsidRDefault="00E75221" w:rsidP="00E75221">
      <w:pPr>
        <w:ind w:firstLine="540"/>
        <w:rPr>
          <w:sz w:val="20"/>
          <w:szCs w:val="20"/>
        </w:rPr>
      </w:pPr>
      <w:r w:rsidRPr="00E75221">
        <w:rPr>
          <w:sz w:val="20"/>
          <w:szCs w:val="20"/>
        </w:rPr>
        <w:t xml:space="preserve"> Е- нормативный коэффициент эффективности капиталь</w:t>
      </w:r>
      <w:r w:rsidRPr="00E75221">
        <w:rPr>
          <w:sz w:val="20"/>
          <w:szCs w:val="20"/>
        </w:rPr>
        <w:softHyphen/>
        <w:t>ных вложений, равный 0,16;</w:t>
      </w:r>
    </w:p>
    <w:p w:rsidR="00E75221" w:rsidRPr="00E75221" w:rsidRDefault="00E75221" w:rsidP="00E75221">
      <w:pPr>
        <w:ind w:firstLine="540"/>
        <w:rPr>
          <w:sz w:val="20"/>
          <w:szCs w:val="20"/>
        </w:rPr>
      </w:pPr>
      <w:r w:rsidRPr="00E75221">
        <w:rPr>
          <w:sz w:val="20"/>
          <w:szCs w:val="20"/>
        </w:rPr>
        <w:t>К - капитальные вложения, тыс.руб.</w:t>
      </w:r>
    </w:p>
    <w:p w:rsidR="00E75221" w:rsidRPr="00E75221" w:rsidRDefault="00E75221" w:rsidP="00E75221">
      <w:pPr>
        <w:ind w:firstLine="540"/>
        <w:rPr>
          <w:sz w:val="20"/>
          <w:szCs w:val="20"/>
        </w:rPr>
      </w:pPr>
    </w:p>
    <w:p w:rsidR="00E75221" w:rsidRPr="00E75221" w:rsidRDefault="00E75221" w:rsidP="00E75221">
      <w:pPr>
        <w:ind w:firstLine="540"/>
        <w:rPr>
          <w:sz w:val="20"/>
          <w:szCs w:val="20"/>
        </w:rPr>
      </w:pPr>
      <w:r w:rsidRPr="00E75221">
        <w:rPr>
          <w:sz w:val="20"/>
          <w:szCs w:val="20"/>
        </w:rPr>
        <w:t>Основные показатели  вариантов  проекта  пассажирского транспорта на маршруте сводятся в таблицу (см. табл.1).</w:t>
      </w:r>
    </w:p>
    <w:p w:rsidR="00E75221" w:rsidRPr="00E75221" w:rsidRDefault="00E75221" w:rsidP="00E75221">
      <w:pPr>
        <w:ind w:firstLine="540"/>
        <w:rPr>
          <w:sz w:val="20"/>
          <w:szCs w:val="20"/>
        </w:rPr>
      </w:pPr>
      <w:r w:rsidRPr="00E75221">
        <w:rPr>
          <w:sz w:val="20"/>
          <w:szCs w:val="20"/>
        </w:rPr>
        <w:t xml:space="preserve">                                                                                                    Таблица 1</w:t>
      </w:r>
    </w:p>
    <w:p w:rsidR="00E75221" w:rsidRPr="00E75221" w:rsidRDefault="00E75221" w:rsidP="00E75221">
      <w:pPr>
        <w:ind w:firstLine="540"/>
        <w:jc w:val="center"/>
        <w:rPr>
          <w:b/>
          <w:sz w:val="20"/>
          <w:szCs w:val="20"/>
        </w:rPr>
      </w:pPr>
      <w:r w:rsidRPr="00E75221">
        <w:rPr>
          <w:b/>
          <w:sz w:val="20"/>
          <w:szCs w:val="20"/>
        </w:rPr>
        <w:t>Основные показатели вариантов проекта</w:t>
      </w:r>
    </w:p>
    <w:p w:rsidR="00E75221" w:rsidRPr="00E75221" w:rsidRDefault="00E75221" w:rsidP="00E75221">
      <w:pPr>
        <w:ind w:firstLine="540"/>
        <w:jc w:val="center"/>
        <w:rPr>
          <w:b/>
          <w:sz w:val="20"/>
          <w:szCs w:val="20"/>
        </w:rPr>
      </w:pPr>
      <w:r w:rsidRPr="00E75221">
        <w:rPr>
          <w:b/>
          <w:sz w:val="20"/>
          <w:szCs w:val="20"/>
        </w:rPr>
        <w:t>пассажирского транспорта на маршруте</w:t>
      </w:r>
    </w:p>
    <w:p w:rsidR="00E75221" w:rsidRPr="00E75221" w:rsidRDefault="00E75221" w:rsidP="00E75221">
      <w:pPr>
        <w:ind w:firstLine="540"/>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2700"/>
        <w:gridCol w:w="16"/>
        <w:gridCol w:w="1604"/>
        <w:gridCol w:w="1800"/>
        <w:gridCol w:w="1800"/>
        <w:gridCol w:w="1620"/>
      </w:tblGrid>
      <w:tr w:rsidR="00E75221" w:rsidRPr="00E75221">
        <w:trPr>
          <w:trHeight w:hRule="exact" w:val="827"/>
        </w:trPr>
        <w:tc>
          <w:tcPr>
            <w:tcW w:w="2700"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Показатели</w:t>
            </w:r>
          </w:p>
        </w:tc>
        <w:tc>
          <w:tcPr>
            <w:tcW w:w="1620" w:type="dxa"/>
            <w:gridSpan w:val="2"/>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Единицы измерения</w:t>
            </w:r>
          </w:p>
        </w:tc>
        <w:tc>
          <w:tcPr>
            <w:tcW w:w="1800"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Трамвай типа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Троллейбус типа</w:t>
            </w:r>
          </w:p>
        </w:tc>
        <w:tc>
          <w:tcPr>
            <w:tcW w:w="1620"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Автобус типа</w:t>
            </w:r>
          </w:p>
        </w:tc>
      </w:tr>
      <w:tr w:rsidR="00E75221" w:rsidRPr="00E75221">
        <w:trPr>
          <w:trHeight w:hRule="exact" w:val="264"/>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3</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5</w:t>
            </w:r>
          </w:p>
        </w:tc>
      </w:tr>
      <w:tr w:rsidR="00E75221" w:rsidRPr="00E75221">
        <w:trPr>
          <w:trHeight w:hRule="exact" w:val="837"/>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Протяженность транспортной    ли</w:t>
            </w:r>
            <w:r w:rsidRPr="00E75221">
              <w:rPr>
                <w:sz w:val="20"/>
                <w:szCs w:val="20"/>
              </w:rPr>
              <w:softHyphen/>
              <w:t>нии в однопутном исчислении</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км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358"/>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Вагоны (машины) в движении</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ед.</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33"/>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Коэффициент выпуска подвижного состава на линию</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27"/>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Вагоны (машины) инвентарные</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ед.</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49"/>
        </w:trPr>
        <w:tc>
          <w:tcPr>
            <w:tcW w:w="2716"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Пробег вагонов (машин) за год</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км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29"/>
        </w:trPr>
        <w:tc>
          <w:tcPr>
            <w:tcW w:w="2716"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Время оборота ва</w:t>
            </w:r>
            <w:r w:rsidRPr="00E75221">
              <w:rPr>
                <w:sz w:val="20"/>
                <w:szCs w:val="20"/>
              </w:rPr>
              <w:softHyphen/>
              <w:t>гона (машины) на маршруте</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ч</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51"/>
        </w:trPr>
        <w:tc>
          <w:tcPr>
            <w:tcW w:w="2716"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Нормативная вме</w:t>
            </w:r>
            <w:r w:rsidRPr="00E75221">
              <w:rPr>
                <w:sz w:val="20"/>
                <w:szCs w:val="20"/>
              </w:rPr>
              <w:softHyphen/>
              <w:t>стимость вагона (машины)</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мест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bl>
    <w:p w:rsidR="00E75221" w:rsidRPr="00E75221" w:rsidRDefault="00E75221" w:rsidP="00E75221">
      <w:pPr>
        <w:ind w:firstLine="540"/>
        <w:rPr>
          <w:sz w:val="20"/>
          <w:szCs w:val="20"/>
        </w:rPr>
      </w:pPr>
    </w:p>
    <w:p w:rsidR="00E75221" w:rsidRPr="00E75221" w:rsidRDefault="00E75221" w:rsidP="00E75221">
      <w:pPr>
        <w:ind w:firstLine="540"/>
        <w:rPr>
          <w:color w:val="000000"/>
          <w:spacing w:val="-1"/>
          <w:sz w:val="20"/>
          <w:szCs w:val="20"/>
        </w:rPr>
      </w:pPr>
      <w:r w:rsidRPr="00E75221">
        <w:rPr>
          <w:color w:val="000000"/>
          <w:spacing w:val="-1"/>
          <w:sz w:val="20"/>
          <w:szCs w:val="20"/>
        </w:rPr>
        <w:t>Потребное количество вагонов (машин) в движении (Вдв) на маршруте при известном пассажиропотоке в "час пик" может быть определено по формуле:</w:t>
      </w:r>
    </w:p>
    <w:p w:rsidR="00E75221" w:rsidRPr="00E75221" w:rsidRDefault="00E75221" w:rsidP="00E75221">
      <w:pPr>
        <w:ind w:firstLine="540"/>
        <w:jc w:val="center"/>
        <w:rPr>
          <w:color w:val="000000"/>
          <w:spacing w:val="-1"/>
          <w:sz w:val="20"/>
          <w:szCs w:val="20"/>
          <w:u w:val="single"/>
        </w:rPr>
      </w:pPr>
      <w:r w:rsidRPr="00E75221">
        <w:rPr>
          <w:color w:val="000000"/>
          <w:spacing w:val="-1"/>
          <w:sz w:val="20"/>
          <w:szCs w:val="20"/>
        </w:rPr>
        <w:t xml:space="preserve">                              </w:t>
      </w:r>
      <w:r w:rsidRPr="00E75221">
        <w:rPr>
          <w:color w:val="000000"/>
          <w:spacing w:val="-1"/>
          <w:sz w:val="20"/>
          <w:szCs w:val="20"/>
          <w:u w:val="single"/>
        </w:rPr>
        <w:t>П</w:t>
      </w:r>
      <w:r w:rsidRPr="00E75221">
        <w:rPr>
          <w:color w:val="000000"/>
          <w:spacing w:val="-1"/>
          <w:sz w:val="20"/>
          <w:szCs w:val="20"/>
          <w:u w:val="single"/>
          <w:lang w:val="en-US"/>
        </w:rPr>
        <w:t>max</w:t>
      </w:r>
      <w:r w:rsidRPr="00E75221">
        <w:rPr>
          <w:color w:val="000000"/>
          <w:spacing w:val="-1"/>
          <w:sz w:val="20"/>
          <w:szCs w:val="20"/>
          <w:u w:val="single"/>
        </w:rPr>
        <w:t>*</w:t>
      </w:r>
      <w:r w:rsidRPr="00E75221">
        <w:rPr>
          <w:color w:val="000000"/>
          <w:spacing w:val="-1"/>
          <w:sz w:val="20"/>
          <w:szCs w:val="20"/>
          <w:u w:val="single"/>
          <w:lang w:val="en-US"/>
        </w:rPr>
        <w:t>t</w:t>
      </w:r>
      <w:r w:rsidRPr="00E75221">
        <w:rPr>
          <w:color w:val="000000"/>
          <w:spacing w:val="-1"/>
          <w:sz w:val="20"/>
          <w:szCs w:val="20"/>
          <w:u w:val="single"/>
        </w:rPr>
        <w:t>об</w:t>
      </w:r>
    </w:p>
    <w:p w:rsidR="00E75221" w:rsidRPr="00E75221" w:rsidRDefault="00E75221" w:rsidP="00E75221">
      <w:pPr>
        <w:ind w:firstLine="540"/>
        <w:rPr>
          <w:color w:val="000000"/>
          <w:spacing w:val="-1"/>
          <w:sz w:val="20"/>
          <w:szCs w:val="20"/>
        </w:rPr>
      </w:pPr>
      <w:r w:rsidRPr="00E75221">
        <w:rPr>
          <w:color w:val="000000"/>
          <w:spacing w:val="-1"/>
          <w:sz w:val="20"/>
          <w:szCs w:val="20"/>
        </w:rPr>
        <w:t xml:space="preserve">                                                              Вдв=          </w:t>
      </w:r>
      <w:r w:rsidRPr="00E75221">
        <w:rPr>
          <w:color w:val="000000"/>
          <w:spacing w:val="-1"/>
          <w:sz w:val="20"/>
          <w:szCs w:val="20"/>
          <w:lang w:val="en-US"/>
        </w:rPr>
        <w:t>e</w:t>
      </w:r>
      <w:r w:rsidRPr="00E75221">
        <w:rPr>
          <w:color w:val="000000"/>
          <w:spacing w:val="-1"/>
          <w:sz w:val="20"/>
          <w:szCs w:val="20"/>
        </w:rPr>
        <w:t xml:space="preserve">          ,                 (2)</w:t>
      </w:r>
    </w:p>
    <w:p w:rsidR="00E75221" w:rsidRPr="00E75221" w:rsidRDefault="00E75221" w:rsidP="00E75221">
      <w:pPr>
        <w:ind w:firstLine="540"/>
        <w:rPr>
          <w:color w:val="000000"/>
          <w:spacing w:val="-1"/>
          <w:sz w:val="20"/>
          <w:szCs w:val="20"/>
        </w:rPr>
      </w:pPr>
    </w:p>
    <w:p w:rsidR="00E75221" w:rsidRPr="00E75221" w:rsidRDefault="00E75221" w:rsidP="00E75221">
      <w:pPr>
        <w:ind w:firstLine="540"/>
        <w:rPr>
          <w:color w:val="000000"/>
          <w:spacing w:val="-1"/>
          <w:sz w:val="20"/>
          <w:szCs w:val="20"/>
        </w:rPr>
      </w:pPr>
      <w:r w:rsidRPr="00E75221">
        <w:rPr>
          <w:color w:val="000000"/>
          <w:spacing w:val="-1"/>
          <w:sz w:val="20"/>
          <w:szCs w:val="20"/>
        </w:rPr>
        <w:t>где</w:t>
      </w:r>
    </w:p>
    <w:p w:rsidR="00E75221" w:rsidRPr="00E75221" w:rsidRDefault="00E75221" w:rsidP="00E75221">
      <w:pPr>
        <w:ind w:firstLine="540"/>
        <w:rPr>
          <w:color w:val="000000"/>
          <w:spacing w:val="-1"/>
          <w:sz w:val="20"/>
          <w:szCs w:val="20"/>
        </w:rPr>
      </w:pPr>
      <w:r w:rsidRPr="00E75221">
        <w:rPr>
          <w:color w:val="000000"/>
          <w:spacing w:val="-1"/>
          <w:sz w:val="20"/>
          <w:szCs w:val="20"/>
        </w:rPr>
        <w:t>П</w:t>
      </w:r>
      <w:r w:rsidRPr="00E75221">
        <w:rPr>
          <w:color w:val="000000"/>
          <w:spacing w:val="-1"/>
          <w:sz w:val="20"/>
          <w:szCs w:val="20"/>
          <w:lang w:val="en-US"/>
        </w:rPr>
        <w:t>max</w:t>
      </w:r>
      <w:r w:rsidRPr="00E75221">
        <w:rPr>
          <w:color w:val="000000"/>
          <w:spacing w:val="-1"/>
          <w:sz w:val="20"/>
          <w:szCs w:val="20"/>
        </w:rPr>
        <w:t xml:space="preserve"> - ожидаемый максимальный пассажиропоток в «час пик», пасс, в одну сторону;</w:t>
      </w:r>
    </w:p>
    <w:p w:rsidR="00E75221" w:rsidRPr="00E75221" w:rsidRDefault="00E75221" w:rsidP="00E75221">
      <w:pPr>
        <w:ind w:firstLine="540"/>
        <w:rPr>
          <w:color w:val="000000"/>
          <w:spacing w:val="-1"/>
          <w:sz w:val="20"/>
          <w:szCs w:val="20"/>
        </w:rPr>
      </w:pPr>
      <w:r w:rsidRPr="00E75221">
        <w:rPr>
          <w:color w:val="000000"/>
          <w:spacing w:val="-1"/>
          <w:sz w:val="20"/>
          <w:szCs w:val="20"/>
          <w:lang w:val="en-US"/>
        </w:rPr>
        <w:t>t</w:t>
      </w:r>
      <w:r w:rsidRPr="00E75221">
        <w:rPr>
          <w:color w:val="000000"/>
          <w:spacing w:val="-1"/>
          <w:sz w:val="20"/>
          <w:szCs w:val="20"/>
        </w:rPr>
        <w:t>об - время оборота вагона (машины) на маршруте, ч;</w:t>
      </w:r>
    </w:p>
    <w:p w:rsidR="00E75221" w:rsidRPr="00E75221" w:rsidRDefault="00E75221" w:rsidP="00E75221">
      <w:pPr>
        <w:ind w:firstLine="540"/>
        <w:rPr>
          <w:color w:val="000000"/>
          <w:spacing w:val="-1"/>
          <w:sz w:val="20"/>
          <w:szCs w:val="20"/>
        </w:rPr>
      </w:pPr>
      <w:r w:rsidRPr="00E75221">
        <w:rPr>
          <w:color w:val="000000"/>
          <w:spacing w:val="-1"/>
          <w:sz w:val="20"/>
          <w:szCs w:val="20"/>
        </w:rPr>
        <w:t xml:space="preserve"> е - нормативная вместимость вагона (машины), мест.</w:t>
      </w:r>
    </w:p>
    <w:p w:rsidR="00E75221" w:rsidRPr="00E75221" w:rsidRDefault="00E75221" w:rsidP="00E75221">
      <w:pPr>
        <w:ind w:firstLine="540"/>
        <w:rPr>
          <w:color w:val="000000"/>
          <w:spacing w:val="-1"/>
          <w:sz w:val="20"/>
          <w:szCs w:val="20"/>
        </w:rPr>
      </w:pPr>
      <w:r w:rsidRPr="00E75221">
        <w:rPr>
          <w:color w:val="000000"/>
          <w:spacing w:val="-1"/>
          <w:sz w:val="20"/>
          <w:szCs w:val="20"/>
        </w:rPr>
        <w:t>Нормативная вместимость вагона (машины) определяется количеством мест для сидения плюс 4 чел. на кв.м свободной площади пола салона.</w:t>
      </w:r>
    </w:p>
    <w:p w:rsidR="00E75221" w:rsidRPr="00E75221" w:rsidRDefault="00E75221" w:rsidP="00E75221">
      <w:pPr>
        <w:ind w:firstLine="540"/>
        <w:rPr>
          <w:color w:val="000000"/>
          <w:spacing w:val="-1"/>
          <w:sz w:val="20"/>
          <w:szCs w:val="20"/>
        </w:rPr>
      </w:pPr>
      <w:r w:rsidRPr="00E75221">
        <w:rPr>
          <w:color w:val="000000"/>
          <w:spacing w:val="-1"/>
          <w:sz w:val="20"/>
          <w:szCs w:val="20"/>
        </w:rPr>
        <w:t>Время оборота вагона (машины) на маршруте определяется по формуле:</w:t>
      </w:r>
    </w:p>
    <w:p w:rsidR="00E75221" w:rsidRPr="00E75221" w:rsidRDefault="00E75221" w:rsidP="00E75221">
      <w:pPr>
        <w:ind w:firstLine="540"/>
        <w:jc w:val="center"/>
        <w:rPr>
          <w:color w:val="000000"/>
          <w:spacing w:val="-1"/>
          <w:sz w:val="20"/>
          <w:szCs w:val="20"/>
        </w:rPr>
      </w:pPr>
      <w:r w:rsidRPr="00E75221">
        <w:rPr>
          <w:color w:val="000000"/>
          <w:spacing w:val="-1"/>
          <w:sz w:val="20"/>
          <w:szCs w:val="20"/>
          <w:lang w:val="en-US"/>
        </w:rPr>
        <w:t>t</w:t>
      </w:r>
      <w:r w:rsidRPr="00E75221">
        <w:rPr>
          <w:color w:val="000000"/>
          <w:spacing w:val="-1"/>
          <w:sz w:val="20"/>
          <w:szCs w:val="20"/>
        </w:rPr>
        <w:t xml:space="preserve">об= </w:t>
      </w:r>
      <w:r w:rsidRPr="00E75221">
        <w:rPr>
          <w:color w:val="000000"/>
          <w:spacing w:val="-1"/>
          <w:sz w:val="20"/>
          <w:szCs w:val="20"/>
          <w:lang w:val="en-US"/>
        </w:rPr>
        <w:t>t</w:t>
      </w:r>
      <w:r w:rsidRPr="00E75221">
        <w:rPr>
          <w:color w:val="000000"/>
          <w:spacing w:val="-1"/>
          <w:sz w:val="20"/>
          <w:szCs w:val="20"/>
        </w:rPr>
        <w:t xml:space="preserve"> дв +</w:t>
      </w:r>
      <w:r w:rsidRPr="00E75221">
        <w:rPr>
          <w:color w:val="000000"/>
          <w:spacing w:val="-1"/>
          <w:sz w:val="20"/>
          <w:szCs w:val="20"/>
          <w:lang w:val="en-US"/>
        </w:rPr>
        <w:t>t</w:t>
      </w:r>
      <w:r w:rsidRPr="00E75221">
        <w:rPr>
          <w:color w:val="000000"/>
          <w:spacing w:val="-1"/>
          <w:sz w:val="20"/>
          <w:szCs w:val="20"/>
        </w:rPr>
        <w:t xml:space="preserve"> оп +</w:t>
      </w:r>
      <w:r w:rsidRPr="00E75221">
        <w:rPr>
          <w:color w:val="000000"/>
          <w:spacing w:val="-1"/>
          <w:sz w:val="20"/>
          <w:szCs w:val="20"/>
          <w:lang w:val="en-US"/>
        </w:rPr>
        <w:t>t</w:t>
      </w:r>
      <w:r w:rsidRPr="00E75221">
        <w:rPr>
          <w:color w:val="000000"/>
          <w:spacing w:val="-1"/>
          <w:sz w:val="20"/>
          <w:szCs w:val="20"/>
        </w:rPr>
        <w:t xml:space="preserve"> кп ,</w:t>
      </w:r>
    </w:p>
    <w:p w:rsidR="00E75221" w:rsidRPr="00E75221" w:rsidRDefault="00E75221" w:rsidP="00E75221">
      <w:pPr>
        <w:rPr>
          <w:color w:val="000000"/>
          <w:spacing w:val="-1"/>
          <w:sz w:val="20"/>
          <w:szCs w:val="20"/>
        </w:rPr>
      </w:pPr>
      <w:r w:rsidRPr="00E75221">
        <w:rPr>
          <w:color w:val="000000"/>
          <w:spacing w:val="-1"/>
          <w:sz w:val="20"/>
          <w:szCs w:val="20"/>
        </w:rPr>
        <w:t>где</w:t>
      </w:r>
    </w:p>
    <w:p w:rsidR="00E75221" w:rsidRPr="00E75221" w:rsidRDefault="00E75221" w:rsidP="00E75221">
      <w:pPr>
        <w:rPr>
          <w:color w:val="000000"/>
          <w:spacing w:val="-1"/>
          <w:sz w:val="20"/>
          <w:szCs w:val="20"/>
        </w:rPr>
      </w:pPr>
      <w:r w:rsidRPr="00E75221">
        <w:rPr>
          <w:color w:val="000000"/>
          <w:spacing w:val="-1"/>
          <w:sz w:val="20"/>
          <w:szCs w:val="20"/>
        </w:rPr>
        <w:t xml:space="preserve"> </w:t>
      </w:r>
      <w:r w:rsidRPr="00E75221">
        <w:rPr>
          <w:color w:val="000000"/>
          <w:spacing w:val="-1"/>
          <w:sz w:val="20"/>
          <w:szCs w:val="20"/>
          <w:lang w:val="en-US"/>
        </w:rPr>
        <w:t>t</w:t>
      </w:r>
      <w:r w:rsidRPr="00E75221">
        <w:rPr>
          <w:color w:val="000000"/>
          <w:spacing w:val="-1"/>
          <w:sz w:val="20"/>
          <w:szCs w:val="20"/>
        </w:rPr>
        <w:t xml:space="preserve"> дв - время в движении вагона (машины) за оборот на мар</w:t>
      </w:r>
      <w:r w:rsidRPr="00E75221">
        <w:rPr>
          <w:color w:val="000000"/>
          <w:spacing w:val="-1"/>
          <w:sz w:val="20"/>
          <w:szCs w:val="20"/>
        </w:rPr>
        <w:softHyphen/>
        <w:t>шруте, ч;</w:t>
      </w:r>
    </w:p>
    <w:p w:rsidR="00E75221" w:rsidRPr="00E75221" w:rsidRDefault="00E75221" w:rsidP="00E75221">
      <w:pPr>
        <w:rPr>
          <w:color w:val="000000"/>
          <w:spacing w:val="-1"/>
          <w:sz w:val="20"/>
          <w:szCs w:val="20"/>
        </w:rPr>
      </w:pPr>
      <w:r w:rsidRPr="00E75221">
        <w:rPr>
          <w:color w:val="000000"/>
          <w:spacing w:val="-1"/>
          <w:sz w:val="20"/>
          <w:szCs w:val="20"/>
          <w:lang w:val="en-US"/>
        </w:rPr>
        <w:t>t</w:t>
      </w:r>
      <w:r w:rsidRPr="00E75221">
        <w:rPr>
          <w:color w:val="000000"/>
          <w:spacing w:val="-1"/>
          <w:sz w:val="20"/>
          <w:szCs w:val="20"/>
        </w:rPr>
        <w:t xml:space="preserve"> оп - время на остановки для посадки и высадки пассажиров за оборот, ч;</w:t>
      </w:r>
    </w:p>
    <w:p w:rsidR="00E75221" w:rsidRPr="00E75221" w:rsidRDefault="00E75221" w:rsidP="00E75221">
      <w:pPr>
        <w:rPr>
          <w:color w:val="000000"/>
          <w:spacing w:val="-1"/>
          <w:sz w:val="20"/>
          <w:szCs w:val="20"/>
        </w:rPr>
      </w:pPr>
      <w:r w:rsidRPr="00E75221">
        <w:rPr>
          <w:color w:val="000000"/>
          <w:spacing w:val="-1"/>
          <w:sz w:val="20"/>
          <w:szCs w:val="20"/>
          <w:lang w:val="en-US"/>
        </w:rPr>
        <w:t>t</w:t>
      </w:r>
      <w:r w:rsidRPr="00E75221">
        <w:rPr>
          <w:color w:val="000000"/>
          <w:spacing w:val="-1"/>
          <w:sz w:val="20"/>
          <w:szCs w:val="20"/>
        </w:rPr>
        <w:t xml:space="preserve"> кп - время простоя вагона (машины) на конечных пунктах маршрута за оборот, ч.</w:t>
      </w:r>
    </w:p>
    <w:p w:rsidR="00E75221" w:rsidRPr="00E75221" w:rsidRDefault="00E75221" w:rsidP="00E75221">
      <w:pPr>
        <w:rPr>
          <w:color w:val="000000"/>
          <w:spacing w:val="-1"/>
          <w:sz w:val="20"/>
          <w:szCs w:val="20"/>
        </w:rPr>
      </w:pPr>
    </w:p>
    <w:p w:rsidR="00E75221" w:rsidRPr="00E75221" w:rsidRDefault="00E75221" w:rsidP="00E75221">
      <w:pPr>
        <w:ind w:firstLine="540"/>
        <w:rPr>
          <w:sz w:val="20"/>
          <w:szCs w:val="20"/>
        </w:rPr>
      </w:pPr>
      <w:r w:rsidRPr="00E75221">
        <w:rPr>
          <w:sz w:val="20"/>
          <w:szCs w:val="20"/>
        </w:rPr>
        <w:t>Время в движении вагона (машины) за оборот на маршруте определяется по формуле:</w:t>
      </w:r>
    </w:p>
    <w:p w:rsidR="00E75221" w:rsidRPr="00E75221" w:rsidRDefault="00E75221" w:rsidP="00E75221">
      <w:pPr>
        <w:ind w:firstLine="540"/>
        <w:jc w:val="center"/>
        <w:rPr>
          <w:sz w:val="20"/>
          <w:szCs w:val="20"/>
          <w:u w:val="single"/>
        </w:rPr>
      </w:pPr>
      <w:r w:rsidRPr="00E75221">
        <w:rPr>
          <w:sz w:val="20"/>
          <w:szCs w:val="20"/>
          <w:u w:val="single"/>
        </w:rPr>
        <w:t>2</w:t>
      </w:r>
      <w:r w:rsidRPr="00E75221">
        <w:rPr>
          <w:sz w:val="20"/>
          <w:szCs w:val="20"/>
          <w:u w:val="single"/>
          <w:lang w:val="en-US"/>
        </w:rPr>
        <w:t>LM</w:t>
      </w:r>
    </w:p>
    <w:p w:rsidR="00E75221" w:rsidRPr="00E75221" w:rsidRDefault="00E75221" w:rsidP="00E75221">
      <w:pPr>
        <w:ind w:firstLine="540"/>
        <w:rPr>
          <w:sz w:val="20"/>
          <w:szCs w:val="20"/>
        </w:rPr>
      </w:pPr>
      <w:r w:rsidRPr="00E75221">
        <w:rPr>
          <w:sz w:val="20"/>
          <w:szCs w:val="20"/>
        </w:rPr>
        <w:t xml:space="preserve">                                                   </w:t>
      </w:r>
      <w:r w:rsidRPr="00E75221">
        <w:rPr>
          <w:color w:val="000000"/>
          <w:spacing w:val="-1"/>
          <w:sz w:val="20"/>
          <w:szCs w:val="20"/>
          <w:lang w:val="en-US"/>
        </w:rPr>
        <w:t>t</w:t>
      </w:r>
      <w:r w:rsidRPr="00E75221">
        <w:rPr>
          <w:color w:val="000000"/>
          <w:spacing w:val="-1"/>
          <w:sz w:val="20"/>
          <w:szCs w:val="20"/>
        </w:rPr>
        <w:t xml:space="preserve"> дв=</w:t>
      </w:r>
      <w:r w:rsidRPr="00E75221">
        <w:rPr>
          <w:sz w:val="20"/>
          <w:szCs w:val="20"/>
        </w:rPr>
        <w:t xml:space="preserve">       </w:t>
      </w:r>
      <w:r w:rsidRPr="00E75221">
        <w:rPr>
          <w:sz w:val="20"/>
          <w:szCs w:val="20"/>
          <w:lang w:val="en-US"/>
        </w:rPr>
        <w:t>Vt</w:t>
      </w:r>
      <w:r w:rsidRPr="00E75221">
        <w:rPr>
          <w:sz w:val="20"/>
          <w:szCs w:val="20"/>
        </w:rPr>
        <w:t xml:space="preserve">   ,                    (4)</w:t>
      </w:r>
    </w:p>
    <w:p w:rsidR="00E75221" w:rsidRPr="00E75221" w:rsidRDefault="00E75221" w:rsidP="00E75221">
      <w:pPr>
        <w:ind w:firstLine="540"/>
        <w:rPr>
          <w:sz w:val="20"/>
          <w:szCs w:val="20"/>
        </w:rPr>
      </w:pPr>
      <w:r w:rsidRPr="00E75221">
        <w:rPr>
          <w:sz w:val="20"/>
          <w:szCs w:val="20"/>
        </w:rPr>
        <w:t>где</w:t>
      </w:r>
    </w:p>
    <w:p w:rsidR="00E75221" w:rsidRPr="00E75221" w:rsidRDefault="00E75221" w:rsidP="00E75221">
      <w:pPr>
        <w:ind w:firstLine="540"/>
        <w:rPr>
          <w:sz w:val="20"/>
          <w:szCs w:val="20"/>
        </w:rPr>
      </w:pPr>
      <w:r w:rsidRPr="00E75221">
        <w:rPr>
          <w:sz w:val="20"/>
          <w:szCs w:val="20"/>
          <w:lang w:val="en-US"/>
        </w:rPr>
        <w:t>LM</w:t>
      </w:r>
      <w:r w:rsidRPr="00E75221">
        <w:rPr>
          <w:sz w:val="20"/>
          <w:szCs w:val="20"/>
        </w:rPr>
        <w:t xml:space="preserve"> - протяженность маршрута, км;</w:t>
      </w:r>
    </w:p>
    <w:p w:rsidR="00E75221" w:rsidRPr="00E75221" w:rsidRDefault="00E75221" w:rsidP="00E75221">
      <w:pPr>
        <w:ind w:firstLine="540"/>
        <w:rPr>
          <w:sz w:val="20"/>
          <w:szCs w:val="20"/>
        </w:rPr>
      </w:pPr>
      <w:r w:rsidRPr="00E75221">
        <w:rPr>
          <w:sz w:val="20"/>
          <w:szCs w:val="20"/>
        </w:rPr>
        <w:t>Vt - средняя техническая скорость движения вагона (маши</w:t>
      </w:r>
      <w:r w:rsidRPr="00E75221">
        <w:rPr>
          <w:sz w:val="20"/>
          <w:szCs w:val="20"/>
        </w:rPr>
        <w:softHyphen/>
        <w:t>ны), км/ч.</w:t>
      </w:r>
    </w:p>
    <w:p w:rsidR="00E75221" w:rsidRPr="00E75221" w:rsidRDefault="00E75221" w:rsidP="00E75221">
      <w:pPr>
        <w:ind w:firstLine="540"/>
        <w:rPr>
          <w:sz w:val="20"/>
          <w:szCs w:val="20"/>
        </w:rPr>
      </w:pPr>
    </w:p>
    <w:p w:rsidR="00E75221" w:rsidRPr="00E75221" w:rsidRDefault="00E75221" w:rsidP="00E75221">
      <w:pPr>
        <w:ind w:firstLine="540"/>
        <w:rPr>
          <w:sz w:val="20"/>
          <w:szCs w:val="20"/>
        </w:rPr>
      </w:pPr>
      <w:r w:rsidRPr="00E75221">
        <w:rPr>
          <w:sz w:val="20"/>
          <w:szCs w:val="20"/>
        </w:rPr>
        <w:t>Пробег вагонов (машин) на маршруте за год определяется по формуле:</w:t>
      </w:r>
    </w:p>
    <w:p w:rsidR="00E75221" w:rsidRPr="00E75221" w:rsidRDefault="00E75221" w:rsidP="00E75221">
      <w:pPr>
        <w:ind w:firstLine="540"/>
        <w:jc w:val="center"/>
        <w:rPr>
          <w:sz w:val="20"/>
          <w:szCs w:val="20"/>
        </w:rPr>
      </w:pPr>
      <w:r w:rsidRPr="00E75221">
        <w:rPr>
          <w:sz w:val="20"/>
          <w:szCs w:val="20"/>
          <w:lang w:val="en-US"/>
        </w:rPr>
        <w:t>L</w:t>
      </w:r>
      <w:r w:rsidRPr="00E75221">
        <w:rPr>
          <w:sz w:val="20"/>
          <w:szCs w:val="20"/>
        </w:rPr>
        <w:t>=</w:t>
      </w:r>
      <w:r w:rsidRPr="00E75221">
        <w:rPr>
          <w:sz w:val="20"/>
          <w:szCs w:val="20"/>
          <w:lang w:val="en-US"/>
        </w:rPr>
        <w:t>B</w:t>
      </w:r>
      <w:r w:rsidRPr="00E75221">
        <w:rPr>
          <w:sz w:val="20"/>
          <w:szCs w:val="20"/>
        </w:rPr>
        <w:t>дв*</w:t>
      </w:r>
      <w:r w:rsidRPr="00E75221">
        <w:rPr>
          <w:sz w:val="20"/>
          <w:szCs w:val="20"/>
          <w:lang w:val="en-US"/>
        </w:rPr>
        <w:t>t</w:t>
      </w:r>
      <w:r w:rsidRPr="00E75221">
        <w:rPr>
          <w:sz w:val="20"/>
          <w:szCs w:val="20"/>
        </w:rPr>
        <w:t>ср*</w:t>
      </w:r>
      <w:r w:rsidRPr="00E75221">
        <w:rPr>
          <w:sz w:val="20"/>
          <w:szCs w:val="20"/>
          <w:lang w:val="en-US"/>
        </w:rPr>
        <w:t>V</w:t>
      </w:r>
      <w:r w:rsidRPr="00E75221">
        <w:rPr>
          <w:sz w:val="20"/>
          <w:szCs w:val="20"/>
        </w:rPr>
        <w:t>э*365                             (5)</w:t>
      </w:r>
    </w:p>
    <w:p w:rsidR="00E75221" w:rsidRPr="00E75221" w:rsidRDefault="00E75221" w:rsidP="00E75221">
      <w:pPr>
        <w:ind w:firstLine="540"/>
        <w:rPr>
          <w:sz w:val="20"/>
          <w:szCs w:val="20"/>
        </w:rPr>
      </w:pPr>
      <w:r w:rsidRPr="00E75221">
        <w:rPr>
          <w:sz w:val="20"/>
          <w:szCs w:val="20"/>
        </w:rPr>
        <w:t>где</w:t>
      </w:r>
    </w:p>
    <w:p w:rsidR="00E75221" w:rsidRPr="00E75221" w:rsidRDefault="00E75221" w:rsidP="00E75221">
      <w:pPr>
        <w:ind w:firstLine="540"/>
        <w:rPr>
          <w:sz w:val="20"/>
          <w:szCs w:val="20"/>
        </w:rPr>
      </w:pPr>
      <w:r w:rsidRPr="00E75221">
        <w:rPr>
          <w:sz w:val="20"/>
          <w:szCs w:val="20"/>
          <w:lang w:val="en-US"/>
        </w:rPr>
        <w:t>t</w:t>
      </w:r>
      <w:r w:rsidRPr="00E75221">
        <w:rPr>
          <w:sz w:val="20"/>
          <w:szCs w:val="20"/>
        </w:rPr>
        <w:t>ср -среднесуточная продолжительность работы вагона (машины) на маршруте, ч;</w:t>
      </w:r>
    </w:p>
    <w:p w:rsidR="00E75221" w:rsidRPr="00E75221" w:rsidRDefault="00E75221" w:rsidP="00E75221">
      <w:pPr>
        <w:ind w:firstLine="540"/>
        <w:rPr>
          <w:sz w:val="20"/>
          <w:szCs w:val="20"/>
        </w:rPr>
      </w:pPr>
      <w:r w:rsidRPr="00E75221">
        <w:rPr>
          <w:sz w:val="20"/>
          <w:szCs w:val="20"/>
          <w:lang w:val="en-US"/>
        </w:rPr>
        <w:t>V</w:t>
      </w:r>
      <w:r w:rsidRPr="00E75221">
        <w:rPr>
          <w:sz w:val="20"/>
          <w:szCs w:val="20"/>
        </w:rPr>
        <w:t>э - средняя эксплуатационная скорость вагона (маши</w:t>
      </w:r>
      <w:r w:rsidRPr="00E75221">
        <w:rPr>
          <w:sz w:val="20"/>
          <w:szCs w:val="20"/>
        </w:rPr>
        <w:softHyphen/>
        <w:t>ны), км/ч.</w:t>
      </w:r>
    </w:p>
    <w:p w:rsidR="00E75221" w:rsidRPr="00E75221" w:rsidRDefault="00E75221" w:rsidP="00E75221">
      <w:pPr>
        <w:ind w:firstLine="540"/>
        <w:rPr>
          <w:sz w:val="20"/>
          <w:szCs w:val="20"/>
        </w:rPr>
      </w:pPr>
    </w:p>
    <w:p w:rsidR="00E75221" w:rsidRPr="00E75221" w:rsidRDefault="00E75221" w:rsidP="00E75221">
      <w:pPr>
        <w:ind w:firstLine="540"/>
        <w:rPr>
          <w:sz w:val="20"/>
          <w:szCs w:val="20"/>
        </w:rPr>
      </w:pPr>
      <w:r w:rsidRPr="00E75221">
        <w:rPr>
          <w:sz w:val="20"/>
          <w:szCs w:val="20"/>
        </w:rPr>
        <w:t>Расчеты капитальных вложений и ожидаемых эксплуатаци</w:t>
      </w:r>
      <w:r w:rsidRPr="00E75221">
        <w:rPr>
          <w:sz w:val="20"/>
          <w:szCs w:val="20"/>
        </w:rPr>
        <w:softHyphen/>
        <w:t>онных расходов по вариантам проекта пассажирского транспорта на маршруте сводятся в таблицы (см. табл. 2, 3). Данные о капи</w:t>
      </w:r>
      <w:r w:rsidRPr="00E75221">
        <w:rPr>
          <w:sz w:val="20"/>
          <w:szCs w:val="20"/>
        </w:rPr>
        <w:softHyphen/>
        <w:t>тальных вложениях и эксплуатационных расходах на единицу измерения выдает руководитель курсового проектирования.</w:t>
      </w:r>
    </w:p>
    <w:p w:rsidR="00E75221" w:rsidRPr="00E75221" w:rsidRDefault="00E75221" w:rsidP="00E75221">
      <w:pPr>
        <w:ind w:firstLine="540"/>
        <w:jc w:val="right"/>
        <w:rPr>
          <w:sz w:val="20"/>
          <w:szCs w:val="20"/>
        </w:rPr>
      </w:pPr>
      <w:r w:rsidRPr="00E75221">
        <w:rPr>
          <w:sz w:val="20"/>
          <w:szCs w:val="20"/>
        </w:rPr>
        <w:t>Таблица 2</w:t>
      </w:r>
    </w:p>
    <w:p w:rsidR="00E75221" w:rsidRPr="00E75221" w:rsidRDefault="00E75221" w:rsidP="00E75221">
      <w:pPr>
        <w:ind w:firstLine="540"/>
        <w:jc w:val="center"/>
        <w:rPr>
          <w:b/>
          <w:sz w:val="20"/>
          <w:szCs w:val="20"/>
        </w:rPr>
      </w:pPr>
      <w:r w:rsidRPr="00E75221">
        <w:rPr>
          <w:b/>
          <w:sz w:val="20"/>
          <w:szCs w:val="20"/>
        </w:rPr>
        <w:t xml:space="preserve">Капитальные вложения в варианты проекта </w:t>
      </w:r>
    </w:p>
    <w:p w:rsidR="00E75221" w:rsidRPr="00E75221" w:rsidRDefault="00E75221" w:rsidP="00E75221">
      <w:pPr>
        <w:ind w:firstLine="540"/>
        <w:jc w:val="center"/>
        <w:rPr>
          <w:b/>
          <w:sz w:val="20"/>
          <w:szCs w:val="20"/>
        </w:rPr>
      </w:pPr>
      <w:r w:rsidRPr="00E75221">
        <w:rPr>
          <w:b/>
          <w:sz w:val="20"/>
          <w:szCs w:val="20"/>
        </w:rPr>
        <w:t>пассажирского транспорта на маршруте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834"/>
        <w:gridCol w:w="775"/>
        <w:gridCol w:w="710"/>
        <w:gridCol w:w="628"/>
        <w:gridCol w:w="682"/>
        <w:gridCol w:w="28"/>
        <w:gridCol w:w="654"/>
        <w:gridCol w:w="56"/>
        <w:gridCol w:w="627"/>
        <w:gridCol w:w="684"/>
        <w:gridCol w:w="26"/>
        <w:gridCol w:w="658"/>
        <w:gridCol w:w="52"/>
        <w:gridCol w:w="632"/>
      </w:tblGrid>
      <w:tr w:rsidR="00E75221" w:rsidRPr="00E75221">
        <w:trPr>
          <w:cantSplit/>
          <w:trHeight w:val="290"/>
        </w:trPr>
        <w:tc>
          <w:tcPr>
            <w:tcW w:w="1966" w:type="dxa"/>
            <w:vMerge w:val="restart"/>
          </w:tcPr>
          <w:p w:rsidR="00E75221" w:rsidRPr="00E75221" w:rsidRDefault="00E75221" w:rsidP="00E75221">
            <w:pPr>
              <w:jc w:val="center"/>
              <w:rPr>
                <w:sz w:val="20"/>
                <w:szCs w:val="20"/>
              </w:rPr>
            </w:pPr>
            <w:r w:rsidRPr="00E75221">
              <w:rPr>
                <w:sz w:val="20"/>
                <w:szCs w:val="20"/>
              </w:rPr>
              <w:t xml:space="preserve">Элементы </w:t>
            </w:r>
          </w:p>
          <w:p w:rsidR="00E75221" w:rsidRPr="00E75221" w:rsidRDefault="00E75221" w:rsidP="00E75221">
            <w:pPr>
              <w:jc w:val="center"/>
              <w:rPr>
                <w:sz w:val="20"/>
                <w:szCs w:val="20"/>
              </w:rPr>
            </w:pPr>
            <w:r w:rsidRPr="00E75221">
              <w:rPr>
                <w:sz w:val="20"/>
                <w:szCs w:val="20"/>
              </w:rPr>
              <w:t>капитальных</w:t>
            </w:r>
          </w:p>
          <w:p w:rsidR="00E75221" w:rsidRPr="00E75221" w:rsidRDefault="00E75221" w:rsidP="00E75221">
            <w:pPr>
              <w:jc w:val="center"/>
              <w:rPr>
                <w:sz w:val="20"/>
                <w:szCs w:val="20"/>
              </w:rPr>
            </w:pPr>
            <w:r w:rsidRPr="00E75221">
              <w:rPr>
                <w:sz w:val="20"/>
                <w:szCs w:val="20"/>
              </w:rPr>
              <w:t>вложений</w:t>
            </w:r>
          </w:p>
        </w:tc>
        <w:tc>
          <w:tcPr>
            <w:tcW w:w="1834" w:type="dxa"/>
            <w:vMerge w:val="restart"/>
          </w:tcPr>
          <w:p w:rsidR="00E75221" w:rsidRPr="00E75221" w:rsidRDefault="00E75221" w:rsidP="00E75221">
            <w:pPr>
              <w:jc w:val="center"/>
              <w:rPr>
                <w:sz w:val="20"/>
                <w:szCs w:val="20"/>
              </w:rPr>
            </w:pPr>
            <w:r w:rsidRPr="00E75221">
              <w:rPr>
                <w:sz w:val="20"/>
                <w:szCs w:val="20"/>
              </w:rPr>
              <w:t xml:space="preserve">В расчете на </w:t>
            </w:r>
          </w:p>
          <w:p w:rsidR="00E75221" w:rsidRPr="00E75221" w:rsidRDefault="00E75221" w:rsidP="00E75221">
            <w:pPr>
              <w:jc w:val="center"/>
              <w:rPr>
                <w:sz w:val="20"/>
                <w:szCs w:val="20"/>
              </w:rPr>
            </w:pPr>
            <w:r w:rsidRPr="00E75221">
              <w:rPr>
                <w:sz w:val="20"/>
                <w:szCs w:val="20"/>
              </w:rPr>
              <w:t>какую единицу</w:t>
            </w:r>
          </w:p>
          <w:p w:rsidR="00E75221" w:rsidRPr="00E75221" w:rsidRDefault="00E75221" w:rsidP="00E75221">
            <w:pPr>
              <w:jc w:val="center"/>
              <w:rPr>
                <w:sz w:val="20"/>
                <w:szCs w:val="20"/>
              </w:rPr>
            </w:pPr>
            <w:r w:rsidRPr="00E75221">
              <w:rPr>
                <w:sz w:val="20"/>
                <w:szCs w:val="20"/>
              </w:rPr>
              <w:t>измерения</w:t>
            </w:r>
          </w:p>
        </w:tc>
        <w:tc>
          <w:tcPr>
            <w:tcW w:w="2113" w:type="dxa"/>
            <w:gridSpan w:val="3"/>
          </w:tcPr>
          <w:p w:rsidR="00E75221" w:rsidRPr="00E75221" w:rsidRDefault="00E75221" w:rsidP="00E75221">
            <w:pPr>
              <w:jc w:val="center"/>
              <w:rPr>
                <w:sz w:val="20"/>
                <w:szCs w:val="20"/>
              </w:rPr>
            </w:pPr>
            <w:r w:rsidRPr="00E75221">
              <w:rPr>
                <w:sz w:val="20"/>
                <w:szCs w:val="20"/>
              </w:rPr>
              <w:t>трамвай</w:t>
            </w:r>
          </w:p>
        </w:tc>
        <w:tc>
          <w:tcPr>
            <w:tcW w:w="2047" w:type="dxa"/>
            <w:gridSpan w:val="5"/>
          </w:tcPr>
          <w:p w:rsidR="00E75221" w:rsidRPr="00E75221" w:rsidRDefault="00E75221" w:rsidP="00E75221">
            <w:pPr>
              <w:jc w:val="center"/>
              <w:rPr>
                <w:sz w:val="20"/>
                <w:szCs w:val="20"/>
              </w:rPr>
            </w:pPr>
            <w:r w:rsidRPr="00E75221">
              <w:rPr>
                <w:sz w:val="20"/>
                <w:szCs w:val="20"/>
              </w:rPr>
              <w:t>троллейбус</w:t>
            </w:r>
          </w:p>
        </w:tc>
        <w:tc>
          <w:tcPr>
            <w:tcW w:w="2052" w:type="dxa"/>
            <w:gridSpan w:val="5"/>
          </w:tcPr>
          <w:p w:rsidR="00E75221" w:rsidRPr="00E75221" w:rsidRDefault="00E75221" w:rsidP="00E75221">
            <w:pPr>
              <w:jc w:val="center"/>
              <w:rPr>
                <w:sz w:val="20"/>
                <w:szCs w:val="20"/>
              </w:rPr>
            </w:pPr>
            <w:r w:rsidRPr="00E75221">
              <w:rPr>
                <w:sz w:val="20"/>
                <w:szCs w:val="20"/>
              </w:rPr>
              <w:t>автобус</w:t>
            </w:r>
          </w:p>
        </w:tc>
      </w:tr>
      <w:tr w:rsidR="00E75221" w:rsidRPr="00E75221">
        <w:trPr>
          <w:cantSplit/>
          <w:trHeight w:val="1254"/>
        </w:trPr>
        <w:tc>
          <w:tcPr>
            <w:tcW w:w="1966" w:type="dxa"/>
            <w:vMerge/>
          </w:tcPr>
          <w:p w:rsidR="00E75221" w:rsidRPr="00E75221" w:rsidRDefault="00E75221" w:rsidP="00E75221">
            <w:pPr>
              <w:rPr>
                <w:sz w:val="20"/>
                <w:szCs w:val="20"/>
              </w:rPr>
            </w:pPr>
          </w:p>
        </w:tc>
        <w:tc>
          <w:tcPr>
            <w:tcW w:w="1834" w:type="dxa"/>
            <w:vMerge/>
          </w:tcPr>
          <w:p w:rsidR="00E75221" w:rsidRPr="00E75221" w:rsidRDefault="00E75221" w:rsidP="00E75221">
            <w:pPr>
              <w:rPr>
                <w:sz w:val="20"/>
                <w:szCs w:val="20"/>
              </w:rPr>
            </w:pPr>
          </w:p>
        </w:tc>
        <w:tc>
          <w:tcPr>
            <w:tcW w:w="775" w:type="dxa"/>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 xml:space="preserve">единиц </w:t>
            </w:r>
          </w:p>
        </w:tc>
        <w:tc>
          <w:tcPr>
            <w:tcW w:w="710" w:type="dxa"/>
            <w:textDirection w:val="btLr"/>
          </w:tcPr>
          <w:p w:rsidR="00E75221" w:rsidRPr="00E75221" w:rsidRDefault="00E75221" w:rsidP="00E75221">
            <w:pPr>
              <w:ind w:left="113" w:right="113"/>
              <w:rPr>
                <w:sz w:val="20"/>
                <w:szCs w:val="20"/>
              </w:rPr>
            </w:pPr>
            <w:r w:rsidRPr="00E75221">
              <w:rPr>
                <w:sz w:val="20"/>
                <w:szCs w:val="20"/>
              </w:rPr>
              <w:t>На единицу</w:t>
            </w:r>
          </w:p>
          <w:p w:rsidR="00E75221" w:rsidRPr="00E75221" w:rsidRDefault="00E75221" w:rsidP="00E75221">
            <w:pPr>
              <w:ind w:left="113" w:right="113"/>
              <w:rPr>
                <w:sz w:val="20"/>
                <w:szCs w:val="20"/>
              </w:rPr>
            </w:pPr>
            <w:r w:rsidRPr="00E75221">
              <w:rPr>
                <w:sz w:val="20"/>
                <w:szCs w:val="20"/>
              </w:rPr>
              <w:t>Тыс. руб.</w:t>
            </w:r>
          </w:p>
        </w:tc>
        <w:tc>
          <w:tcPr>
            <w:tcW w:w="628" w:type="dxa"/>
            <w:textDirection w:val="btLr"/>
          </w:tcPr>
          <w:p w:rsidR="00E75221" w:rsidRPr="00E75221" w:rsidRDefault="00E75221" w:rsidP="00E75221">
            <w:pPr>
              <w:ind w:left="113" w:right="113"/>
              <w:rPr>
                <w:sz w:val="20"/>
                <w:szCs w:val="20"/>
              </w:rPr>
            </w:pPr>
            <w:r w:rsidRPr="00E75221">
              <w:rPr>
                <w:sz w:val="20"/>
                <w:szCs w:val="20"/>
              </w:rPr>
              <w:t>Всего , тыс. руб.</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единиц</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На единицу</w:t>
            </w:r>
          </w:p>
          <w:p w:rsidR="00E75221" w:rsidRPr="00E75221" w:rsidRDefault="00E75221" w:rsidP="00E75221">
            <w:pPr>
              <w:ind w:left="113" w:right="113"/>
              <w:rPr>
                <w:sz w:val="20"/>
                <w:szCs w:val="20"/>
              </w:rPr>
            </w:pPr>
            <w:r w:rsidRPr="00E75221">
              <w:rPr>
                <w:sz w:val="20"/>
                <w:szCs w:val="20"/>
              </w:rPr>
              <w:t>Тыс. руб</w:t>
            </w:r>
          </w:p>
        </w:tc>
        <w:tc>
          <w:tcPr>
            <w:tcW w:w="627" w:type="dxa"/>
            <w:textDirection w:val="btLr"/>
          </w:tcPr>
          <w:p w:rsidR="00E75221" w:rsidRPr="00E75221" w:rsidRDefault="00E75221" w:rsidP="00E75221">
            <w:pPr>
              <w:ind w:left="113" w:right="113"/>
              <w:rPr>
                <w:sz w:val="20"/>
                <w:szCs w:val="20"/>
              </w:rPr>
            </w:pPr>
            <w:r w:rsidRPr="00E75221">
              <w:rPr>
                <w:sz w:val="20"/>
                <w:szCs w:val="20"/>
              </w:rPr>
              <w:t>Всего , тыс. руб.</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единиц</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На единицу</w:t>
            </w:r>
          </w:p>
          <w:p w:rsidR="00E75221" w:rsidRPr="00E75221" w:rsidRDefault="00E75221" w:rsidP="00E75221">
            <w:pPr>
              <w:ind w:left="113" w:right="113"/>
              <w:rPr>
                <w:sz w:val="20"/>
                <w:szCs w:val="20"/>
              </w:rPr>
            </w:pPr>
            <w:r w:rsidRPr="00E75221">
              <w:rPr>
                <w:sz w:val="20"/>
                <w:szCs w:val="20"/>
              </w:rPr>
              <w:t>Тыс. руб</w:t>
            </w:r>
          </w:p>
        </w:tc>
        <w:tc>
          <w:tcPr>
            <w:tcW w:w="632" w:type="dxa"/>
            <w:textDirection w:val="btLr"/>
          </w:tcPr>
          <w:p w:rsidR="00E75221" w:rsidRPr="00E75221" w:rsidRDefault="00E75221" w:rsidP="00E75221">
            <w:pPr>
              <w:ind w:left="113" w:right="113"/>
              <w:rPr>
                <w:sz w:val="20"/>
                <w:szCs w:val="20"/>
              </w:rPr>
            </w:pPr>
            <w:r w:rsidRPr="00E75221">
              <w:rPr>
                <w:sz w:val="20"/>
                <w:szCs w:val="20"/>
              </w:rPr>
              <w:t>Всего , тыс. руб.</w:t>
            </w:r>
          </w:p>
        </w:tc>
      </w:tr>
      <w:tr w:rsidR="00E75221" w:rsidRPr="00E75221">
        <w:tc>
          <w:tcPr>
            <w:tcW w:w="1966" w:type="dxa"/>
          </w:tcPr>
          <w:p w:rsidR="00E75221" w:rsidRPr="00E75221" w:rsidRDefault="00E75221" w:rsidP="00E75221">
            <w:pPr>
              <w:jc w:val="center"/>
              <w:rPr>
                <w:sz w:val="20"/>
                <w:szCs w:val="20"/>
              </w:rPr>
            </w:pPr>
            <w:r w:rsidRPr="00E75221">
              <w:rPr>
                <w:sz w:val="20"/>
                <w:szCs w:val="20"/>
              </w:rPr>
              <w:t>1</w:t>
            </w:r>
          </w:p>
        </w:tc>
        <w:tc>
          <w:tcPr>
            <w:tcW w:w="1834" w:type="dxa"/>
          </w:tcPr>
          <w:p w:rsidR="00E75221" w:rsidRPr="00E75221" w:rsidRDefault="00E75221" w:rsidP="00E75221">
            <w:pPr>
              <w:jc w:val="center"/>
              <w:rPr>
                <w:sz w:val="20"/>
                <w:szCs w:val="20"/>
              </w:rPr>
            </w:pPr>
            <w:r w:rsidRPr="00E75221">
              <w:rPr>
                <w:sz w:val="20"/>
                <w:szCs w:val="20"/>
              </w:rPr>
              <w:t>2</w:t>
            </w:r>
          </w:p>
        </w:tc>
        <w:tc>
          <w:tcPr>
            <w:tcW w:w="775" w:type="dxa"/>
          </w:tcPr>
          <w:p w:rsidR="00E75221" w:rsidRPr="00E75221" w:rsidRDefault="00E75221" w:rsidP="00E75221">
            <w:pPr>
              <w:jc w:val="center"/>
              <w:rPr>
                <w:sz w:val="20"/>
                <w:szCs w:val="20"/>
              </w:rPr>
            </w:pPr>
            <w:r w:rsidRPr="00E75221">
              <w:rPr>
                <w:sz w:val="20"/>
                <w:szCs w:val="20"/>
              </w:rPr>
              <w:t>3</w:t>
            </w:r>
          </w:p>
        </w:tc>
        <w:tc>
          <w:tcPr>
            <w:tcW w:w="710" w:type="dxa"/>
          </w:tcPr>
          <w:p w:rsidR="00E75221" w:rsidRPr="00E75221" w:rsidRDefault="00E75221" w:rsidP="00E75221">
            <w:pPr>
              <w:jc w:val="center"/>
              <w:rPr>
                <w:sz w:val="20"/>
                <w:szCs w:val="20"/>
              </w:rPr>
            </w:pPr>
            <w:r w:rsidRPr="00E75221">
              <w:rPr>
                <w:sz w:val="20"/>
                <w:szCs w:val="20"/>
              </w:rPr>
              <w:t>4</w:t>
            </w:r>
          </w:p>
        </w:tc>
        <w:tc>
          <w:tcPr>
            <w:tcW w:w="628" w:type="dxa"/>
          </w:tcPr>
          <w:p w:rsidR="00E75221" w:rsidRPr="00E75221" w:rsidRDefault="00E75221" w:rsidP="00E75221">
            <w:pPr>
              <w:jc w:val="center"/>
              <w:rPr>
                <w:sz w:val="20"/>
                <w:szCs w:val="20"/>
              </w:rPr>
            </w:pPr>
            <w:r w:rsidRPr="00E75221">
              <w:rPr>
                <w:sz w:val="20"/>
                <w:szCs w:val="20"/>
              </w:rPr>
              <w:t>5</w:t>
            </w:r>
          </w:p>
        </w:tc>
        <w:tc>
          <w:tcPr>
            <w:tcW w:w="710" w:type="dxa"/>
            <w:gridSpan w:val="2"/>
          </w:tcPr>
          <w:p w:rsidR="00E75221" w:rsidRPr="00E75221" w:rsidRDefault="00E75221" w:rsidP="00E75221">
            <w:pPr>
              <w:jc w:val="center"/>
              <w:rPr>
                <w:sz w:val="20"/>
                <w:szCs w:val="20"/>
              </w:rPr>
            </w:pPr>
            <w:r w:rsidRPr="00E75221">
              <w:rPr>
                <w:sz w:val="20"/>
                <w:szCs w:val="20"/>
              </w:rPr>
              <w:t>6</w:t>
            </w:r>
          </w:p>
        </w:tc>
        <w:tc>
          <w:tcPr>
            <w:tcW w:w="710" w:type="dxa"/>
            <w:gridSpan w:val="2"/>
          </w:tcPr>
          <w:p w:rsidR="00E75221" w:rsidRPr="00E75221" w:rsidRDefault="00E75221" w:rsidP="00E75221">
            <w:pPr>
              <w:jc w:val="center"/>
              <w:rPr>
                <w:sz w:val="20"/>
                <w:szCs w:val="20"/>
              </w:rPr>
            </w:pPr>
            <w:r w:rsidRPr="00E75221">
              <w:rPr>
                <w:sz w:val="20"/>
                <w:szCs w:val="20"/>
              </w:rPr>
              <w:t>7</w:t>
            </w:r>
          </w:p>
        </w:tc>
        <w:tc>
          <w:tcPr>
            <w:tcW w:w="627" w:type="dxa"/>
          </w:tcPr>
          <w:p w:rsidR="00E75221" w:rsidRPr="00E75221" w:rsidRDefault="00E75221" w:rsidP="00E75221">
            <w:pPr>
              <w:jc w:val="center"/>
              <w:rPr>
                <w:sz w:val="20"/>
                <w:szCs w:val="20"/>
              </w:rPr>
            </w:pPr>
            <w:r w:rsidRPr="00E75221">
              <w:rPr>
                <w:sz w:val="20"/>
                <w:szCs w:val="20"/>
              </w:rPr>
              <w:t>8</w:t>
            </w:r>
          </w:p>
        </w:tc>
        <w:tc>
          <w:tcPr>
            <w:tcW w:w="710" w:type="dxa"/>
            <w:gridSpan w:val="2"/>
          </w:tcPr>
          <w:p w:rsidR="00E75221" w:rsidRPr="00E75221" w:rsidRDefault="00E75221" w:rsidP="00E75221">
            <w:pPr>
              <w:jc w:val="center"/>
              <w:rPr>
                <w:sz w:val="20"/>
                <w:szCs w:val="20"/>
              </w:rPr>
            </w:pPr>
            <w:r w:rsidRPr="00E75221">
              <w:rPr>
                <w:sz w:val="20"/>
                <w:szCs w:val="20"/>
              </w:rPr>
              <w:t>9</w:t>
            </w:r>
          </w:p>
        </w:tc>
        <w:tc>
          <w:tcPr>
            <w:tcW w:w="710" w:type="dxa"/>
            <w:gridSpan w:val="2"/>
          </w:tcPr>
          <w:p w:rsidR="00E75221" w:rsidRPr="00E75221" w:rsidRDefault="00E75221" w:rsidP="00E75221">
            <w:pPr>
              <w:jc w:val="center"/>
              <w:rPr>
                <w:sz w:val="20"/>
                <w:szCs w:val="20"/>
              </w:rPr>
            </w:pPr>
            <w:r w:rsidRPr="00E75221">
              <w:rPr>
                <w:sz w:val="20"/>
                <w:szCs w:val="20"/>
              </w:rPr>
              <w:t>10</w:t>
            </w:r>
          </w:p>
        </w:tc>
        <w:tc>
          <w:tcPr>
            <w:tcW w:w="632" w:type="dxa"/>
          </w:tcPr>
          <w:p w:rsidR="00E75221" w:rsidRPr="00E75221" w:rsidRDefault="00E75221" w:rsidP="00E75221">
            <w:pPr>
              <w:jc w:val="center"/>
              <w:rPr>
                <w:sz w:val="20"/>
                <w:szCs w:val="20"/>
              </w:rPr>
            </w:pPr>
            <w:r w:rsidRPr="00E75221">
              <w:rPr>
                <w:sz w:val="20"/>
                <w:szCs w:val="20"/>
              </w:rPr>
              <w:t>11</w:t>
            </w:r>
          </w:p>
        </w:tc>
      </w:tr>
      <w:tr w:rsidR="00E75221" w:rsidRPr="00E75221">
        <w:tc>
          <w:tcPr>
            <w:tcW w:w="1966" w:type="dxa"/>
          </w:tcPr>
          <w:p w:rsidR="00E75221" w:rsidRPr="00E75221" w:rsidRDefault="00E75221" w:rsidP="00E75221">
            <w:pPr>
              <w:rPr>
                <w:sz w:val="20"/>
                <w:szCs w:val="20"/>
              </w:rPr>
            </w:pPr>
            <w:r w:rsidRPr="00E75221">
              <w:rPr>
                <w:sz w:val="20"/>
                <w:szCs w:val="20"/>
              </w:rPr>
              <w:t>Подвижной состав</w:t>
            </w:r>
          </w:p>
        </w:tc>
        <w:tc>
          <w:tcPr>
            <w:tcW w:w="1834" w:type="dxa"/>
          </w:tcPr>
          <w:p w:rsidR="00E75221" w:rsidRPr="00E75221" w:rsidRDefault="00E75221" w:rsidP="00E75221">
            <w:pPr>
              <w:rPr>
                <w:sz w:val="20"/>
                <w:szCs w:val="20"/>
              </w:rPr>
            </w:pPr>
            <w:r w:rsidRPr="00E75221">
              <w:rPr>
                <w:sz w:val="20"/>
                <w:szCs w:val="20"/>
              </w:rPr>
              <w:t>Инвентарная ед.</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1966" w:type="dxa"/>
          </w:tcPr>
          <w:p w:rsidR="00E75221" w:rsidRPr="00E75221" w:rsidRDefault="00E75221" w:rsidP="00E75221">
            <w:pPr>
              <w:rPr>
                <w:sz w:val="20"/>
                <w:szCs w:val="20"/>
              </w:rPr>
            </w:pPr>
            <w:r w:rsidRPr="00E75221">
              <w:rPr>
                <w:sz w:val="20"/>
                <w:szCs w:val="20"/>
              </w:rPr>
              <w:t>Депо(гараж)</w:t>
            </w:r>
          </w:p>
        </w:tc>
        <w:tc>
          <w:tcPr>
            <w:tcW w:w="1834" w:type="dxa"/>
          </w:tcPr>
          <w:p w:rsidR="00E75221" w:rsidRPr="00E75221" w:rsidRDefault="00E75221" w:rsidP="00E75221">
            <w:pPr>
              <w:jc w:val="center"/>
              <w:rPr>
                <w:sz w:val="20"/>
                <w:szCs w:val="20"/>
              </w:rPr>
            </w:pPr>
            <w:r w:rsidRPr="00E75221">
              <w:rPr>
                <w:sz w:val="20"/>
                <w:szCs w:val="20"/>
              </w:rPr>
              <w:t>-"-</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1966" w:type="dxa"/>
          </w:tcPr>
          <w:p w:rsidR="00E75221" w:rsidRPr="00E75221" w:rsidRDefault="00E75221" w:rsidP="00E75221">
            <w:pPr>
              <w:rPr>
                <w:sz w:val="20"/>
                <w:szCs w:val="20"/>
              </w:rPr>
            </w:pPr>
            <w:r w:rsidRPr="00E75221">
              <w:rPr>
                <w:sz w:val="20"/>
                <w:szCs w:val="20"/>
              </w:rPr>
              <w:t>Тяговые подстанции</w:t>
            </w:r>
          </w:p>
        </w:tc>
        <w:tc>
          <w:tcPr>
            <w:tcW w:w="1834" w:type="dxa"/>
          </w:tcPr>
          <w:p w:rsidR="00E75221" w:rsidRPr="00E75221" w:rsidRDefault="00E75221" w:rsidP="00E75221">
            <w:pPr>
              <w:rPr>
                <w:sz w:val="20"/>
                <w:szCs w:val="20"/>
              </w:rPr>
            </w:pPr>
            <w:r w:rsidRPr="00E75221">
              <w:rPr>
                <w:sz w:val="20"/>
                <w:szCs w:val="20"/>
              </w:rPr>
              <w:t>Вагон(машина) в движение</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1966" w:type="dxa"/>
          </w:tcPr>
          <w:p w:rsidR="00E75221" w:rsidRPr="00E75221" w:rsidRDefault="00E75221" w:rsidP="00E75221">
            <w:pPr>
              <w:rPr>
                <w:sz w:val="20"/>
                <w:szCs w:val="20"/>
              </w:rPr>
            </w:pPr>
            <w:r w:rsidRPr="00E75221">
              <w:rPr>
                <w:sz w:val="20"/>
                <w:szCs w:val="20"/>
              </w:rPr>
              <w:t>Рельсовые пути(обособленное</w:t>
            </w:r>
          </w:p>
          <w:p w:rsidR="00E75221" w:rsidRPr="00E75221" w:rsidRDefault="00E75221" w:rsidP="00E75221">
            <w:pPr>
              <w:rPr>
                <w:sz w:val="20"/>
                <w:szCs w:val="20"/>
              </w:rPr>
            </w:pPr>
            <w:r w:rsidRPr="00E75221">
              <w:rPr>
                <w:sz w:val="20"/>
                <w:szCs w:val="20"/>
              </w:rPr>
              <w:t>Полотно)</w:t>
            </w:r>
          </w:p>
        </w:tc>
        <w:tc>
          <w:tcPr>
            <w:tcW w:w="1834" w:type="dxa"/>
          </w:tcPr>
          <w:p w:rsidR="00E75221" w:rsidRPr="00E75221" w:rsidRDefault="00E75221" w:rsidP="00E75221">
            <w:pPr>
              <w:rPr>
                <w:sz w:val="20"/>
                <w:szCs w:val="20"/>
              </w:rPr>
            </w:pPr>
            <w:r w:rsidRPr="00E75221">
              <w:rPr>
                <w:sz w:val="20"/>
                <w:szCs w:val="20"/>
              </w:rPr>
              <w:t>Км. Однопутной линии</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1966" w:type="dxa"/>
          </w:tcPr>
          <w:p w:rsidR="00E75221" w:rsidRPr="00E75221" w:rsidRDefault="00E75221" w:rsidP="00E75221">
            <w:pPr>
              <w:rPr>
                <w:sz w:val="20"/>
                <w:szCs w:val="20"/>
              </w:rPr>
            </w:pPr>
            <w:r w:rsidRPr="00E75221">
              <w:rPr>
                <w:sz w:val="20"/>
                <w:szCs w:val="20"/>
              </w:rPr>
              <w:t>Контактная и кабельная сеть</w:t>
            </w:r>
          </w:p>
        </w:tc>
        <w:tc>
          <w:tcPr>
            <w:tcW w:w="1834" w:type="dxa"/>
          </w:tcPr>
          <w:p w:rsidR="00E75221" w:rsidRPr="00E75221" w:rsidRDefault="00E75221" w:rsidP="00E75221">
            <w:pPr>
              <w:jc w:val="center"/>
              <w:rPr>
                <w:sz w:val="20"/>
                <w:szCs w:val="20"/>
              </w:rPr>
            </w:pPr>
            <w:r w:rsidRPr="00E75221">
              <w:rPr>
                <w:sz w:val="20"/>
                <w:szCs w:val="20"/>
              </w:rPr>
              <w:t>-"-</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1966" w:type="dxa"/>
          </w:tcPr>
          <w:p w:rsidR="00E75221" w:rsidRPr="00E75221" w:rsidRDefault="00E75221" w:rsidP="00E75221">
            <w:pPr>
              <w:rPr>
                <w:sz w:val="20"/>
                <w:szCs w:val="20"/>
              </w:rPr>
            </w:pPr>
            <w:r w:rsidRPr="00E75221">
              <w:rPr>
                <w:sz w:val="20"/>
                <w:szCs w:val="20"/>
              </w:rPr>
              <w:t>Автозаправочные станции</w:t>
            </w:r>
          </w:p>
        </w:tc>
        <w:tc>
          <w:tcPr>
            <w:tcW w:w="1834" w:type="dxa"/>
          </w:tcPr>
          <w:p w:rsidR="00E75221" w:rsidRPr="00E75221" w:rsidRDefault="00E75221" w:rsidP="00E75221">
            <w:pPr>
              <w:rPr>
                <w:sz w:val="20"/>
                <w:szCs w:val="20"/>
              </w:rPr>
            </w:pP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r w:rsidR="00E75221" w:rsidRPr="00E75221">
        <w:tc>
          <w:tcPr>
            <w:tcW w:w="3800" w:type="dxa"/>
            <w:gridSpan w:val="2"/>
          </w:tcPr>
          <w:p w:rsidR="00E75221" w:rsidRPr="00E75221" w:rsidRDefault="00E75221" w:rsidP="00E75221">
            <w:pPr>
              <w:jc w:val="center"/>
              <w:rPr>
                <w:sz w:val="20"/>
                <w:szCs w:val="20"/>
              </w:rPr>
            </w:pPr>
            <w:r w:rsidRPr="00E75221">
              <w:rPr>
                <w:sz w:val="20"/>
                <w:szCs w:val="20"/>
              </w:rPr>
              <w:t>итого</w:t>
            </w:r>
          </w:p>
        </w:tc>
        <w:tc>
          <w:tcPr>
            <w:tcW w:w="775" w:type="dxa"/>
          </w:tcPr>
          <w:p w:rsidR="00E75221" w:rsidRPr="00E75221" w:rsidRDefault="00E75221" w:rsidP="00E75221">
            <w:pPr>
              <w:rPr>
                <w:sz w:val="20"/>
                <w:szCs w:val="20"/>
              </w:rPr>
            </w:pPr>
          </w:p>
        </w:tc>
        <w:tc>
          <w:tcPr>
            <w:tcW w:w="710" w:type="dxa"/>
          </w:tcPr>
          <w:p w:rsidR="00E75221" w:rsidRPr="00E75221" w:rsidRDefault="00E75221" w:rsidP="00E75221">
            <w:pPr>
              <w:rPr>
                <w:sz w:val="20"/>
                <w:szCs w:val="20"/>
              </w:rPr>
            </w:pPr>
          </w:p>
        </w:tc>
        <w:tc>
          <w:tcPr>
            <w:tcW w:w="628" w:type="dxa"/>
          </w:tcPr>
          <w:p w:rsidR="00E75221" w:rsidRPr="00E75221" w:rsidRDefault="00E75221" w:rsidP="00E75221">
            <w:pPr>
              <w:rPr>
                <w:sz w:val="20"/>
                <w:szCs w:val="20"/>
              </w:rPr>
            </w:pPr>
          </w:p>
        </w:tc>
        <w:tc>
          <w:tcPr>
            <w:tcW w:w="682" w:type="dxa"/>
          </w:tcPr>
          <w:p w:rsidR="00E75221" w:rsidRPr="00E75221" w:rsidRDefault="00E75221" w:rsidP="00E75221">
            <w:pPr>
              <w:rPr>
                <w:sz w:val="20"/>
                <w:szCs w:val="20"/>
              </w:rPr>
            </w:pPr>
          </w:p>
        </w:tc>
        <w:tc>
          <w:tcPr>
            <w:tcW w:w="682" w:type="dxa"/>
            <w:gridSpan w:val="2"/>
          </w:tcPr>
          <w:p w:rsidR="00E75221" w:rsidRPr="00E75221" w:rsidRDefault="00E75221" w:rsidP="00E75221">
            <w:pPr>
              <w:rPr>
                <w:sz w:val="20"/>
                <w:szCs w:val="20"/>
              </w:rPr>
            </w:pPr>
          </w:p>
        </w:tc>
        <w:tc>
          <w:tcPr>
            <w:tcW w:w="683" w:type="dxa"/>
            <w:gridSpan w:val="2"/>
          </w:tcPr>
          <w:p w:rsidR="00E75221" w:rsidRPr="00E75221" w:rsidRDefault="00E75221" w:rsidP="00E75221">
            <w:pPr>
              <w:rPr>
                <w:sz w:val="20"/>
                <w:szCs w:val="20"/>
              </w:rPr>
            </w:pPr>
          </w:p>
        </w:tc>
        <w:tc>
          <w:tcPr>
            <w:tcW w:w="684" w:type="dxa"/>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c>
          <w:tcPr>
            <w:tcW w:w="684" w:type="dxa"/>
            <w:gridSpan w:val="2"/>
          </w:tcPr>
          <w:p w:rsidR="00E75221" w:rsidRPr="00E75221" w:rsidRDefault="00E75221" w:rsidP="00E75221">
            <w:pPr>
              <w:rPr>
                <w:sz w:val="20"/>
                <w:szCs w:val="20"/>
              </w:rPr>
            </w:pPr>
          </w:p>
        </w:tc>
      </w:tr>
    </w:tbl>
    <w:p w:rsidR="00E75221" w:rsidRPr="00E75221" w:rsidRDefault="00E75221" w:rsidP="00E75221">
      <w:pPr>
        <w:ind w:firstLine="540"/>
        <w:rPr>
          <w:sz w:val="20"/>
          <w:szCs w:val="20"/>
        </w:rPr>
      </w:pPr>
    </w:p>
    <w:p w:rsidR="00E75221" w:rsidRPr="00E75221" w:rsidRDefault="00E75221" w:rsidP="00E75221">
      <w:pPr>
        <w:ind w:firstLine="540"/>
        <w:jc w:val="right"/>
        <w:rPr>
          <w:sz w:val="20"/>
          <w:szCs w:val="20"/>
        </w:rPr>
      </w:pPr>
      <w:r w:rsidRPr="00E75221">
        <w:rPr>
          <w:sz w:val="20"/>
          <w:szCs w:val="20"/>
        </w:rPr>
        <w:t>Таблица 3</w:t>
      </w:r>
    </w:p>
    <w:p w:rsidR="00E75221" w:rsidRPr="00E75221" w:rsidRDefault="00E75221" w:rsidP="00E75221">
      <w:pPr>
        <w:ind w:firstLine="540"/>
        <w:jc w:val="center"/>
        <w:rPr>
          <w:b/>
          <w:sz w:val="20"/>
          <w:szCs w:val="20"/>
        </w:rPr>
      </w:pPr>
      <w:r w:rsidRPr="00E75221">
        <w:rPr>
          <w:b/>
          <w:sz w:val="20"/>
          <w:szCs w:val="20"/>
        </w:rPr>
        <w:t>Ожидаемые эксплуатационные расходы по вариантам проекта пассажирского транспорта на маршруте</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773"/>
        <w:gridCol w:w="769"/>
        <w:gridCol w:w="690"/>
        <w:gridCol w:w="548"/>
        <w:gridCol w:w="749"/>
        <w:gridCol w:w="28"/>
        <w:gridCol w:w="710"/>
        <w:gridCol w:w="614"/>
        <w:gridCol w:w="659"/>
        <w:gridCol w:w="51"/>
        <w:gridCol w:w="669"/>
        <w:gridCol w:w="41"/>
        <w:gridCol w:w="503"/>
      </w:tblGrid>
      <w:tr w:rsidR="00E75221" w:rsidRPr="00E75221">
        <w:trPr>
          <w:cantSplit/>
          <w:trHeight w:val="290"/>
        </w:trPr>
        <w:tc>
          <w:tcPr>
            <w:tcW w:w="2088" w:type="dxa"/>
            <w:vMerge w:val="restart"/>
          </w:tcPr>
          <w:p w:rsidR="00E75221" w:rsidRPr="00E75221" w:rsidRDefault="00E75221" w:rsidP="00E75221">
            <w:pPr>
              <w:jc w:val="center"/>
              <w:rPr>
                <w:sz w:val="20"/>
                <w:szCs w:val="20"/>
              </w:rPr>
            </w:pPr>
            <w:r w:rsidRPr="00E75221">
              <w:rPr>
                <w:sz w:val="20"/>
                <w:szCs w:val="20"/>
              </w:rPr>
              <w:t>Вид эксплутационных расходов</w:t>
            </w:r>
          </w:p>
        </w:tc>
        <w:tc>
          <w:tcPr>
            <w:tcW w:w="1773" w:type="dxa"/>
            <w:vMerge w:val="restart"/>
          </w:tcPr>
          <w:p w:rsidR="00E75221" w:rsidRPr="00E75221" w:rsidRDefault="00E75221" w:rsidP="00E75221">
            <w:pPr>
              <w:jc w:val="center"/>
              <w:rPr>
                <w:sz w:val="20"/>
                <w:szCs w:val="20"/>
              </w:rPr>
            </w:pPr>
            <w:r w:rsidRPr="00E75221">
              <w:rPr>
                <w:sz w:val="20"/>
                <w:szCs w:val="20"/>
              </w:rPr>
              <w:t xml:space="preserve">В расчете на </w:t>
            </w:r>
          </w:p>
          <w:p w:rsidR="00E75221" w:rsidRPr="00E75221" w:rsidRDefault="00E75221" w:rsidP="00E75221">
            <w:pPr>
              <w:jc w:val="center"/>
              <w:rPr>
                <w:sz w:val="20"/>
                <w:szCs w:val="20"/>
              </w:rPr>
            </w:pPr>
            <w:r w:rsidRPr="00E75221">
              <w:rPr>
                <w:sz w:val="20"/>
                <w:szCs w:val="20"/>
              </w:rPr>
              <w:t>какую единицу</w:t>
            </w:r>
          </w:p>
          <w:p w:rsidR="00E75221" w:rsidRPr="00E75221" w:rsidRDefault="00E75221" w:rsidP="00E75221">
            <w:pPr>
              <w:jc w:val="center"/>
              <w:rPr>
                <w:sz w:val="20"/>
                <w:szCs w:val="20"/>
              </w:rPr>
            </w:pPr>
            <w:r w:rsidRPr="00E75221">
              <w:rPr>
                <w:sz w:val="20"/>
                <w:szCs w:val="20"/>
              </w:rPr>
              <w:t>измерения</w:t>
            </w:r>
          </w:p>
        </w:tc>
        <w:tc>
          <w:tcPr>
            <w:tcW w:w="2007" w:type="dxa"/>
            <w:gridSpan w:val="3"/>
          </w:tcPr>
          <w:p w:rsidR="00E75221" w:rsidRPr="00E75221" w:rsidRDefault="00E75221" w:rsidP="00E75221">
            <w:pPr>
              <w:jc w:val="center"/>
              <w:rPr>
                <w:sz w:val="20"/>
                <w:szCs w:val="20"/>
              </w:rPr>
            </w:pPr>
            <w:r w:rsidRPr="00E75221">
              <w:rPr>
                <w:sz w:val="20"/>
                <w:szCs w:val="20"/>
              </w:rPr>
              <w:t>трамвай</w:t>
            </w:r>
          </w:p>
        </w:tc>
        <w:tc>
          <w:tcPr>
            <w:tcW w:w="2101" w:type="dxa"/>
            <w:gridSpan w:val="4"/>
          </w:tcPr>
          <w:p w:rsidR="00E75221" w:rsidRPr="00E75221" w:rsidRDefault="00E75221" w:rsidP="00E75221">
            <w:pPr>
              <w:jc w:val="center"/>
              <w:rPr>
                <w:sz w:val="20"/>
                <w:szCs w:val="20"/>
              </w:rPr>
            </w:pPr>
            <w:r w:rsidRPr="00E75221">
              <w:rPr>
                <w:sz w:val="20"/>
                <w:szCs w:val="20"/>
              </w:rPr>
              <w:t>троллейбус</w:t>
            </w:r>
          </w:p>
        </w:tc>
        <w:tc>
          <w:tcPr>
            <w:tcW w:w="1923" w:type="dxa"/>
            <w:gridSpan w:val="5"/>
          </w:tcPr>
          <w:p w:rsidR="00E75221" w:rsidRPr="00E75221" w:rsidRDefault="00E75221" w:rsidP="00E75221">
            <w:pPr>
              <w:jc w:val="center"/>
              <w:rPr>
                <w:sz w:val="20"/>
                <w:szCs w:val="20"/>
              </w:rPr>
            </w:pPr>
            <w:r w:rsidRPr="00E75221">
              <w:rPr>
                <w:sz w:val="20"/>
                <w:szCs w:val="20"/>
              </w:rPr>
              <w:t>автобус</w:t>
            </w:r>
          </w:p>
        </w:tc>
      </w:tr>
      <w:tr w:rsidR="00E75221" w:rsidRPr="00E75221">
        <w:trPr>
          <w:cantSplit/>
          <w:trHeight w:val="1254"/>
        </w:trPr>
        <w:tc>
          <w:tcPr>
            <w:tcW w:w="2088" w:type="dxa"/>
            <w:vMerge/>
          </w:tcPr>
          <w:p w:rsidR="00E75221" w:rsidRPr="00E75221" w:rsidRDefault="00E75221" w:rsidP="00E75221">
            <w:pPr>
              <w:rPr>
                <w:sz w:val="20"/>
                <w:szCs w:val="20"/>
              </w:rPr>
            </w:pPr>
          </w:p>
        </w:tc>
        <w:tc>
          <w:tcPr>
            <w:tcW w:w="1773" w:type="dxa"/>
            <w:vMerge/>
          </w:tcPr>
          <w:p w:rsidR="00E75221" w:rsidRPr="00E75221" w:rsidRDefault="00E75221" w:rsidP="00E75221">
            <w:pPr>
              <w:rPr>
                <w:sz w:val="20"/>
                <w:szCs w:val="20"/>
              </w:rPr>
            </w:pPr>
          </w:p>
        </w:tc>
        <w:tc>
          <w:tcPr>
            <w:tcW w:w="769" w:type="dxa"/>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 xml:space="preserve">единиц </w:t>
            </w:r>
          </w:p>
        </w:tc>
        <w:tc>
          <w:tcPr>
            <w:tcW w:w="690" w:type="dxa"/>
            <w:textDirection w:val="btLr"/>
          </w:tcPr>
          <w:p w:rsidR="00E75221" w:rsidRPr="00E75221" w:rsidRDefault="00E75221" w:rsidP="00E75221">
            <w:pPr>
              <w:ind w:left="113" w:right="113"/>
              <w:rPr>
                <w:sz w:val="20"/>
                <w:szCs w:val="20"/>
              </w:rPr>
            </w:pPr>
            <w:r w:rsidRPr="00E75221">
              <w:rPr>
                <w:sz w:val="20"/>
                <w:szCs w:val="20"/>
              </w:rPr>
              <w:t>На единицу Тыс. руб.</w:t>
            </w:r>
          </w:p>
        </w:tc>
        <w:tc>
          <w:tcPr>
            <w:tcW w:w="548" w:type="dxa"/>
            <w:textDirection w:val="btLr"/>
          </w:tcPr>
          <w:p w:rsidR="00E75221" w:rsidRPr="00E75221" w:rsidRDefault="00E75221" w:rsidP="00E75221">
            <w:pPr>
              <w:ind w:left="113" w:right="113"/>
              <w:rPr>
                <w:sz w:val="20"/>
                <w:szCs w:val="20"/>
              </w:rPr>
            </w:pPr>
            <w:r w:rsidRPr="00E75221">
              <w:rPr>
                <w:sz w:val="20"/>
                <w:szCs w:val="20"/>
              </w:rPr>
              <w:t>Всего , тыс. руб.</w:t>
            </w:r>
          </w:p>
        </w:tc>
        <w:tc>
          <w:tcPr>
            <w:tcW w:w="777" w:type="dxa"/>
            <w:gridSpan w:val="2"/>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единиц</w:t>
            </w:r>
          </w:p>
        </w:tc>
        <w:tc>
          <w:tcPr>
            <w:tcW w:w="710" w:type="dxa"/>
            <w:textDirection w:val="btLr"/>
          </w:tcPr>
          <w:p w:rsidR="00E75221" w:rsidRPr="00E75221" w:rsidRDefault="00E75221" w:rsidP="00E75221">
            <w:pPr>
              <w:ind w:left="113" w:right="113"/>
              <w:rPr>
                <w:sz w:val="20"/>
                <w:szCs w:val="20"/>
              </w:rPr>
            </w:pPr>
            <w:r w:rsidRPr="00E75221">
              <w:rPr>
                <w:sz w:val="20"/>
                <w:szCs w:val="20"/>
              </w:rPr>
              <w:t>На единицу</w:t>
            </w:r>
          </w:p>
          <w:p w:rsidR="00E75221" w:rsidRPr="00E75221" w:rsidRDefault="00E75221" w:rsidP="00E75221">
            <w:pPr>
              <w:ind w:left="113" w:right="113"/>
              <w:rPr>
                <w:sz w:val="20"/>
                <w:szCs w:val="20"/>
              </w:rPr>
            </w:pPr>
            <w:r w:rsidRPr="00E75221">
              <w:rPr>
                <w:sz w:val="20"/>
                <w:szCs w:val="20"/>
              </w:rPr>
              <w:t>Тыс. руб</w:t>
            </w:r>
          </w:p>
        </w:tc>
        <w:tc>
          <w:tcPr>
            <w:tcW w:w="614" w:type="dxa"/>
            <w:textDirection w:val="btLr"/>
          </w:tcPr>
          <w:p w:rsidR="00E75221" w:rsidRPr="00E75221" w:rsidRDefault="00E75221" w:rsidP="00E75221">
            <w:pPr>
              <w:ind w:left="113" w:right="113"/>
              <w:rPr>
                <w:sz w:val="20"/>
                <w:szCs w:val="20"/>
              </w:rPr>
            </w:pPr>
            <w:r w:rsidRPr="00E75221">
              <w:rPr>
                <w:sz w:val="20"/>
                <w:szCs w:val="20"/>
              </w:rPr>
              <w:t>Всего , тыс. руб.</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Количество</w:t>
            </w:r>
          </w:p>
          <w:p w:rsidR="00E75221" w:rsidRPr="00E75221" w:rsidRDefault="00E75221" w:rsidP="00E75221">
            <w:pPr>
              <w:ind w:left="113" w:right="113"/>
              <w:rPr>
                <w:sz w:val="20"/>
                <w:szCs w:val="20"/>
              </w:rPr>
            </w:pPr>
            <w:r w:rsidRPr="00E75221">
              <w:rPr>
                <w:sz w:val="20"/>
                <w:szCs w:val="20"/>
              </w:rPr>
              <w:t>единиц</w:t>
            </w:r>
          </w:p>
        </w:tc>
        <w:tc>
          <w:tcPr>
            <w:tcW w:w="710" w:type="dxa"/>
            <w:gridSpan w:val="2"/>
            <w:textDirection w:val="btLr"/>
          </w:tcPr>
          <w:p w:rsidR="00E75221" w:rsidRPr="00E75221" w:rsidRDefault="00E75221" w:rsidP="00E75221">
            <w:pPr>
              <w:ind w:left="113" w:right="113"/>
              <w:rPr>
                <w:sz w:val="20"/>
                <w:szCs w:val="20"/>
              </w:rPr>
            </w:pPr>
            <w:r w:rsidRPr="00E75221">
              <w:rPr>
                <w:sz w:val="20"/>
                <w:szCs w:val="20"/>
              </w:rPr>
              <w:t>На единицу</w:t>
            </w:r>
          </w:p>
          <w:p w:rsidR="00E75221" w:rsidRPr="00E75221" w:rsidRDefault="00E75221" w:rsidP="00E75221">
            <w:pPr>
              <w:ind w:left="113" w:right="113"/>
              <w:rPr>
                <w:sz w:val="20"/>
                <w:szCs w:val="20"/>
              </w:rPr>
            </w:pPr>
            <w:r w:rsidRPr="00E75221">
              <w:rPr>
                <w:sz w:val="20"/>
                <w:szCs w:val="20"/>
              </w:rPr>
              <w:t>Тыс. руб</w:t>
            </w:r>
          </w:p>
        </w:tc>
        <w:tc>
          <w:tcPr>
            <w:tcW w:w="503" w:type="dxa"/>
            <w:textDirection w:val="btLr"/>
          </w:tcPr>
          <w:p w:rsidR="00E75221" w:rsidRPr="00E75221" w:rsidRDefault="00E75221" w:rsidP="00E75221">
            <w:pPr>
              <w:ind w:left="113" w:right="113"/>
              <w:rPr>
                <w:sz w:val="20"/>
                <w:szCs w:val="20"/>
              </w:rPr>
            </w:pPr>
            <w:r w:rsidRPr="00E75221">
              <w:rPr>
                <w:sz w:val="20"/>
                <w:szCs w:val="20"/>
              </w:rPr>
              <w:t>Всего , тыс. руб.</w:t>
            </w:r>
          </w:p>
        </w:tc>
      </w:tr>
      <w:tr w:rsidR="00E75221" w:rsidRPr="00E75221">
        <w:tc>
          <w:tcPr>
            <w:tcW w:w="2088" w:type="dxa"/>
          </w:tcPr>
          <w:p w:rsidR="00E75221" w:rsidRPr="00E75221" w:rsidRDefault="00E75221" w:rsidP="00E75221">
            <w:pPr>
              <w:jc w:val="center"/>
              <w:rPr>
                <w:sz w:val="20"/>
                <w:szCs w:val="20"/>
              </w:rPr>
            </w:pPr>
            <w:r w:rsidRPr="00E75221">
              <w:rPr>
                <w:sz w:val="20"/>
                <w:szCs w:val="20"/>
              </w:rPr>
              <w:t>1</w:t>
            </w:r>
          </w:p>
        </w:tc>
        <w:tc>
          <w:tcPr>
            <w:tcW w:w="1773" w:type="dxa"/>
          </w:tcPr>
          <w:p w:rsidR="00E75221" w:rsidRPr="00E75221" w:rsidRDefault="00E75221" w:rsidP="00E75221">
            <w:pPr>
              <w:jc w:val="center"/>
              <w:rPr>
                <w:sz w:val="20"/>
                <w:szCs w:val="20"/>
              </w:rPr>
            </w:pPr>
            <w:r w:rsidRPr="00E75221">
              <w:rPr>
                <w:sz w:val="20"/>
                <w:szCs w:val="20"/>
              </w:rPr>
              <w:t>2</w:t>
            </w:r>
          </w:p>
        </w:tc>
        <w:tc>
          <w:tcPr>
            <w:tcW w:w="769" w:type="dxa"/>
          </w:tcPr>
          <w:p w:rsidR="00E75221" w:rsidRPr="00E75221" w:rsidRDefault="00E75221" w:rsidP="00E75221">
            <w:pPr>
              <w:jc w:val="center"/>
              <w:rPr>
                <w:sz w:val="20"/>
                <w:szCs w:val="20"/>
              </w:rPr>
            </w:pPr>
            <w:r w:rsidRPr="00E75221">
              <w:rPr>
                <w:sz w:val="20"/>
                <w:szCs w:val="20"/>
              </w:rPr>
              <w:t>3</w:t>
            </w:r>
          </w:p>
        </w:tc>
        <w:tc>
          <w:tcPr>
            <w:tcW w:w="690" w:type="dxa"/>
          </w:tcPr>
          <w:p w:rsidR="00E75221" w:rsidRPr="00E75221" w:rsidRDefault="00E75221" w:rsidP="00E75221">
            <w:pPr>
              <w:jc w:val="center"/>
              <w:rPr>
                <w:sz w:val="20"/>
                <w:szCs w:val="20"/>
              </w:rPr>
            </w:pPr>
            <w:r w:rsidRPr="00E75221">
              <w:rPr>
                <w:sz w:val="20"/>
                <w:szCs w:val="20"/>
              </w:rPr>
              <w:t>4</w:t>
            </w:r>
          </w:p>
        </w:tc>
        <w:tc>
          <w:tcPr>
            <w:tcW w:w="548" w:type="dxa"/>
          </w:tcPr>
          <w:p w:rsidR="00E75221" w:rsidRPr="00E75221" w:rsidRDefault="00E75221" w:rsidP="00E75221">
            <w:pPr>
              <w:jc w:val="center"/>
              <w:rPr>
                <w:sz w:val="20"/>
                <w:szCs w:val="20"/>
              </w:rPr>
            </w:pPr>
            <w:r w:rsidRPr="00E75221">
              <w:rPr>
                <w:sz w:val="20"/>
                <w:szCs w:val="20"/>
              </w:rPr>
              <w:t>5</w:t>
            </w:r>
          </w:p>
        </w:tc>
        <w:tc>
          <w:tcPr>
            <w:tcW w:w="777" w:type="dxa"/>
            <w:gridSpan w:val="2"/>
          </w:tcPr>
          <w:p w:rsidR="00E75221" w:rsidRPr="00E75221" w:rsidRDefault="00E75221" w:rsidP="00E75221">
            <w:pPr>
              <w:jc w:val="center"/>
              <w:rPr>
                <w:sz w:val="20"/>
                <w:szCs w:val="20"/>
              </w:rPr>
            </w:pPr>
            <w:r w:rsidRPr="00E75221">
              <w:rPr>
                <w:sz w:val="20"/>
                <w:szCs w:val="20"/>
              </w:rPr>
              <w:t>6</w:t>
            </w:r>
          </w:p>
        </w:tc>
        <w:tc>
          <w:tcPr>
            <w:tcW w:w="710" w:type="dxa"/>
          </w:tcPr>
          <w:p w:rsidR="00E75221" w:rsidRPr="00E75221" w:rsidRDefault="00E75221" w:rsidP="00E75221">
            <w:pPr>
              <w:jc w:val="center"/>
              <w:rPr>
                <w:sz w:val="20"/>
                <w:szCs w:val="20"/>
              </w:rPr>
            </w:pPr>
            <w:r w:rsidRPr="00E75221">
              <w:rPr>
                <w:sz w:val="20"/>
                <w:szCs w:val="20"/>
              </w:rPr>
              <w:t>7</w:t>
            </w:r>
          </w:p>
        </w:tc>
        <w:tc>
          <w:tcPr>
            <w:tcW w:w="614" w:type="dxa"/>
          </w:tcPr>
          <w:p w:rsidR="00E75221" w:rsidRPr="00E75221" w:rsidRDefault="00E75221" w:rsidP="00E75221">
            <w:pPr>
              <w:jc w:val="center"/>
              <w:rPr>
                <w:sz w:val="20"/>
                <w:szCs w:val="20"/>
              </w:rPr>
            </w:pPr>
            <w:r w:rsidRPr="00E75221">
              <w:rPr>
                <w:sz w:val="20"/>
                <w:szCs w:val="20"/>
              </w:rPr>
              <w:t>8</w:t>
            </w:r>
          </w:p>
        </w:tc>
        <w:tc>
          <w:tcPr>
            <w:tcW w:w="710" w:type="dxa"/>
            <w:gridSpan w:val="2"/>
          </w:tcPr>
          <w:p w:rsidR="00E75221" w:rsidRPr="00E75221" w:rsidRDefault="00E75221" w:rsidP="00E75221">
            <w:pPr>
              <w:jc w:val="center"/>
              <w:rPr>
                <w:sz w:val="20"/>
                <w:szCs w:val="20"/>
              </w:rPr>
            </w:pPr>
            <w:r w:rsidRPr="00E75221">
              <w:rPr>
                <w:sz w:val="20"/>
                <w:szCs w:val="20"/>
              </w:rPr>
              <w:t>9</w:t>
            </w:r>
          </w:p>
        </w:tc>
        <w:tc>
          <w:tcPr>
            <w:tcW w:w="710" w:type="dxa"/>
            <w:gridSpan w:val="2"/>
          </w:tcPr>
          <w:p w:rsidR="00E75221" w:rsidRPr="00E75221" w:rsidRDefault="00E75221" w:rsidP="00E75221">
            <w:pPr>
              <w:jc w:val="center"/>
              <w:rPr>
                <w:sz w:val="20"/>
                <w:szCs w:val="20"/>
              </w:rPr>
            </w:pPr>
            <w:r w:rsidRPr="00E75221">
              <w:rPr>
                <w:sz w:val="20"/>
                <w:szCs w:val="20"/>
              </w:rPr>
              <w:t>10</w:t>
            </w:r>
          </w:p>
        </w:tc>
        <w:tc>
          <w:tcPr>
            <w:tcW w:w="503" w:type="dxa"/>
          </w:tcPr>
          <w:p w:rsidR="00E75221" w:rsidRPr="00E75221" w:rsidRDefault="00E75221" w:rsidP="00E75221">
            <w:pPr>
              <w:jc w:val="center"/>
              <w:rPr>
                <w:sz w:val="20"/>
                <w:szCs w:val="20"/>
              </w:rPr>
            </w:pPr>
            <w:r w:rsidRPr="00E75221">
              <w:rPr>
                <w:sz w:val="20"/>
                <w:szCs w:val="20"/>
              </w:rPr>
              <w:t>11</w:t>
            </w:r>
          </w:p>
        </w:tc>
      </w:tr>
      <w:tr w:rsidR="00E75221" w:rsidRPr="00E75221">
        <w:tc>
          <w:tcPr>
            <w:tcW w:w="2088" w:type="dxa"/>
          </w:tcPr>
          <w:p w:rsidR="00E75221" w:rsidRPr="00E75221" w:rsidRDefault="00E75221" w:rsidP="00E75221">
            <w:pPr>
              <w:rPr>
                <w:sz w:val="20"/>
                <w:szCs w:val="20"/>
              </w:rPr>
            </w:pPr>
            <w:r w:rsidRPr="00E75221">
              <w:rPr>
                <w:sz w:val="20"/>
                <w:szCs w:val="20"/>
              </w:rPr>
              <w:t>На движение</w:t>
            </w:r>
          </w:p>
        </w:tc>
        <w:tc>
          <w:tcPr>
            <w:tcW w:w="1773" w:type="dxa"/>
          </w:tcPr>
          <w:p w:rsidR="00E75221" w:rsidRPr="00E75221" w:rsidRDefault="00E75221" w:rsidP="00E75221">
            <w:pPr>
              <w:rPr>
                <w:sz w:val="20"/>
                <w:szCs w:val="20"/>
              </w:rPr>
            </w:pPr>
            <w:r w:rsidRPr="00E75221">
              <w:rPr>
                <w:sz w:val="20"/>
                <w:szCs w:val="20"/>
              </w:rPr>
              <w:t>10 тыс. вагоно(Машино)-км.</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rPr>
                <w:sz w:val="20"/>
                <w:szCs w:val="20"/>
              </w:rPr>
            </w:pPr>
            <w:r w:rsidRPr="00E75221">
              <w:rPr>
                <w:sz w:val="20"/>
                <w:szCs w:val="20"/>
              </w:rPr>
              <w:t>Депо(гараж)</w:t>
            </w:r>
          </w:p>
        </w:tc>
        <w:tc>
          <w:tcPr>
            <w:tcW w:w="1773" w:type="dxa"/>
          </w:tcPr>
          <w:p w:rsidR="00E75221" w:rsidRPr="00E75221" w:rsidRDefault="00E75221" w:rsidP="00E75221">
            <w:pPr>
              <w:rPr>
                <w:sz w:val="20"/>
                <w:szCs w:val="20"/>
              </w:rPr>
            </w:pPr>
            <w:r w:rsidRPr="00E75221">
              <w:rPr>
                <w:sz w:val="20"/>
                <w:szCs w:val="20"/>
              </w:rPr>
              <w:t>Инвентарная ед.</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rPr>
                <w:sz w:val="20"/>
                <w:szCs w:val="20"/>
              </w:rPr>
            </w:pPr>
            <w:r w:rsidRPr="00E75221">
              <w:rPr>
                <w:sz w:val="20"/>
                <w:szCs w:val="20"/>
              </w:rPr>
              <w:t>Тяговые подстанции</w:t>
            </w:r>
          </w:p>
        </w:tc>
        <w:tc>
          <w:tcPr>
            <w:tcW w:w="1773" w:type="dxa"/>
          </w:tcPr>
          <w:p w:rsidR="00E75221" w:rsidRPr="00E75221" w:rsidRDefault="00E75221" w:rsidP="00E75221">
            <w:pPr>
              <w:rPr>
                <w:sz w:val="20"/>
                <w:szCs w:val="20"/>
              </w:rPr>
            </w:pPr>
            <w:r w:rsidRPr="00E75221">
              <w:rPr>
                <w:sz w:val="20"/>
                <w:szCs w:val="20"/>
              </w:rPr>
              <w:t>Вагон в движение</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rPr>
                <w:sz w:val="20"/>
                <w:szCs w:val="20"/>
              </w:rPr>
            </w:pPr>
            <w:r w:rsidRPr="00E75221">
              <w:rPr>
                <w:sz w:val="20"/>
                <w:szCs w:val="20"/>
              </w:rPr>
              <w:t>На содержание автозаправочной станции</w:t>
            </w:r>
          </w:p>
        </w:tc>
        <w:tc>
          <w:tcPr>
            <w:tcW w:w="1773" w:type="dxa"/>
          </w:tcPr>
          <w:p w:rsidR="00E75221" w:rsidRPr="00E75221" w:rsidRDefault="00E75221" w:rsidP="00E75221">
            <w:pPr>
              <w:rPr>
                <w:sz w:val="20"/>
                <w:szCs w:val="20"/>
              </w:rPr>
            </w:pPr>
            <w:r w:rsidRPr="00E75221">
              <w:rPr>
                <w:sz w:val="20"/>
                <w:szCs w:val="20"/>
              </w:rPr>
              <w:t>Машина в движение</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rPr>
                <w:sz w:val="20"/>
                <w:szCs w:val="20"/>
              </w:rPr>
            </w:pPr>
            <w:r w:rsidRPr="00E75221">
              <w:rPr>
                <w:sz w:val="20"/>
                <w:szCs w:val="20"/>
              </w:rPr>
              <w:t>На содержание рельсового пути</w:t>
            </w:r>
          </w:p>
        </w:tc>
        <w:tc>
          <w:tcPr>
            <w:tcW w:w="1773" w:type="dxa"/>
          </w:tcPr>
          <w:p w:rsidR="00E75221" w:rsidRPr="00E75221" w:rsidRDefault="00E75221" w:rsidP="00E75221">
            <w:pPr>
              <w:rPr>
                <w:sz w:val="20"/>
                <w:szCs w:val="20"/>
              </w:rPr>
            </w:pPr>
            <w:r w:rsidRPr="00E75221">
              <w:rPr>
                <w:sz w:val="20"/>
                <w:szCs w:val="20"/>
              </w:rPr>
              <w:t>Км. Однопутной линии</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rPr>
                <w:sz w:val="20"/>
                <w:szCs w:val="20"/>
              </w:rPr>
            </w:pPr>
            <w:r w:rsidRPr="00E75221">
              <w:rPr>
                <w:sz w:val="20"/>
                <w:szCs w:val="20"/>
              </w:rPr>
              <w:t>На содержание проезжей части улицы</w:t>
            </w:r>
          </w:p>
        </w:tc>
        <w:tc>
          <w:tcPr>
            <w:tcW w:w="1773" w:type="dxa"/>
          </w:tcPr>
          <w:p w:rsidR="00E75221" w:rsidRPr="00E75221" w:rsidRDefault="00E75221" w:rsidP="00E75221">
            <w:pPr>
              <w:rPr>
                <w:sz w:val="20"/>
                <w:szCs w:val="20"/>
              </w:rPr>
            </w:pPr>
            <w:r w:rsidRPr="00E75221">
              <w:rPr>
                <w:sz w:val="20"/>
                <w:szCs w:val="20"/>
              </w:rPr>
              <w:t>Км. Полосы движения</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2088" w:type="dxa"/>
          </w:tcPr>
          <w:p w:rsidR="00E75221" w:rsidRPr="00E75221" w:rsidRDefault="00E75221" w:rsidP="00E75221">
            <w:pPr>
              <w:tabs>
                <w:tab w:val="left" w:pos="0"/>
              </w:tabs>
              <w:rPr>
                <w:sz w:val="20"/>
                <w:szCs w:val="20"/>
              </w:rPr>
            </w:pPr>
            <w:r w:rsidRPr="00E75221">
              <w:rPr>
                <w:sz w:val="20"/>
                <w:szCs w:val="20"/>
              </w:rPr>
              <w:t>На содержание контактной и кабельной сети</w:t>
            </w:r>
          </w:p>
        </w:tc>
        <w:tc>
          <w:tcPr>
            <w:tcW w:w="1773" w:type="dxa"/>
          </w:tcPr>
          <w:p w:rsidR="00E75221" w:rsidRPr="00E75221" w:rsidRDefault="00E75221" w:rsidP="00E75221">
            <w:pPr>
              <w:rPr>
                <w:sz w:val="20"/>
                <w:szCs w:val="20"/>
              </w:rPr>
            </w:pPr>
            <w:r w:rsidRPr="00E75221">
              <w:rPr>
                <w:sz w:val="20"/>
                <w:szCs w:val="20"/>
              </w:rPr>
              <w:t>Км. Однопутной линии</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r w:rsidR="00E75221" w:rsidRPr="00E75221">
        <w:tc>
          <w:tcPr>
            <w:tcW w:w="3861" w:type="dxa"/>
            <w:gridSpan w:val="2"/>
          </w:tcPr>
          <w:p w:rsidR="00E75221" w:rsidRPr="00E75221" w:rsidRDefault="00E75221" w:rsidP="00E75221">
            <w:pPr>
              <w:jc w:val="center"/>
              <w:rPr>
                <w:sz w:val="20"/>
                <w:szCs w:val="20"/>
              </w:rPr>
            </w:pPr>
            <w:r w:rsidRPr="00E75221">
              <w:rPr>
                <w:sz w:val="20"/>
                <w:szCs w:val="20"/>
              </w:rPr>
              <w:t>итого</w:t>
            </w:r>
          </w:p>
        </w:tc>
        <w:tc>
          <w:tcPr>
            <w:tcW w:w="769" w:type="dxa"/>
          </w:tcPr>
          <w:p w:rsidR="00E75221" w:rsidRPr="00E75221" w:rsidRDefault="00E75221" w:rsidP="00E75221">
            <w:pPr>
              <w:rPr>
                <w:sz w:val="20"/>
                <w:szCs w:val="20"/>
              </w:rPr>
            </w:pPr>
          </w:p>
        </w:tc>
        <w:tc>
          <w:tcPr>
            <w:tcW w:w="690" w:type="dxa"/>
          </w:tcPr>
          <w:p w:rsidR="00E75221" w:rsidRPr="00E75221" w:rsidRDefault="00E75221" w:rsidP="00E75221">
            <w:pPr>
              <w:rPr>
                <w:sz w:val="20"/>
                <w:szCs w:val="20"/>
              </w:rPr>
            </w:pPr>
          </w:p>
        </w:tc>
        <w:tc>
          <w:tcPr>
            <w:tcW w:w="548" w:type="dxa"/>
          </w:tcPr>
          <w:p w:rsidR="00E75221" w:rsidRPr="00E75221" w:rsidRDefault="00E75221" w:rsidP="00E75221">
            <w:pPr>
              <w:rPr>
                <w:sz w:val="20"/>
                <w:szCs w:val="20"/>
              </w:rPr>
            </w:pPr>
          </w:p>
        </w:tc>
        <w:tc>
          <w:tcPr>
            <w:tcW w:w="749" w:type="dxa"/>
          </w:tcPr>
          <w:p w:rsidR="00E75221" w:rsidRPr="00E75221" w:rsidRDefault="00E75221" w:rsidP="00E75221">
            <w:pPr>
              <w:rPr>
                <w:sz w:val="20"/>
                <w:szCs w:val="20"/>
              </w:rPr>
            </w:pPr>
          </w:p>
        </w:tc>
        <w:tc>
          <w:tcPr>
            <w:tcW w:w="738" w:type="dxa"/>
            <w:gridSpan w:val="2"/>
          </w:tcPr>
          <w:p w:rsidR="00E75221" w:rsidRPr="00E75221" w:rsidRDefault="00E75221" w:rsidP="00E75221">
            <w:pPr>
              <w:rPr>
                <w:sz w:val="20"/>
                <w:szCs w:val="20"/>
              </w:rPr>
            </w:pPr>
          </w:p>
        </w:tc>
        <w:tc>
          <w:tcPr>
            <w:tcW w:w="614" w:type="dxa"/>
          </w:tcPr>
          <w:p w:rsidR="00E75221" w:rsidRPr="00E75221" w:rsidRDefault="00E75221" w:rsidP="00E75221">
            <w:pPr>
              <w:rPr>
                <w:sz w:val="20"/>
                <w:szCs w:val="20"/>
              </w:rPr>
            </w:pPr>
          </w:p>
        </w:tc>
        <w:tc>
          <w:tcPr>
            <w:tcW w:w="659" w:type="dxa"/>
          </w:tcPr>
          <w:p w:rsidR="00E75221" w:rsidRPr="00E75221" w:rsidRDefault="00E75221" w:rsidP="00E75221">
            <w:pPr>
              <w:rPr>
                <w:sz w:val="20"/>
                <w:szCs w:val="20"/>
              </w:rPr>
            </w:pPr>
          </w:p>
        </w:tc>
        <w:tc>
          <w:tcPr>
            <w:tcW w:w="720" w:type="dxa"/>
            <w:gridSpan w:val="2"/>
          </w:tcPr>
          <w:p w:rsidR="00E75221" w:rsidRPr="00E75221" w:rsidRDefault="00E75221" w:rsidP="00E75221">
            <w:pPr>
              <w:rPr>
                <w:sz w:val="20"/>
                <w:szCs w:val="20"/>
              </w:rPr>
            </w:pPr>
          </w:p>
        </w:tc>
        <w:tc>
          <w:tcPr>
            <w:tcW w:w="544" w:type="dxa"/>
            <w:gridSpan w:val="2"/>
          </w:tcPr>
          <w:p w:rsidR="00E75221" w:rsidRPr="00E75221" w:rsidRDefault="00E75221" w:rsidP="00E75221">
            <w:pPr>
              <w:rPr>
                <w:sz w:val="20"/>
                <w:szCs w:val="20"/>
              </w:rPr>
            </w:pPr>
          </w:p>
        </w:tc>
      </w:tr>
    </w:tbl>
    <w:p w:rsidR="00E75221" w:rsidRPr="00E75221" w:rsidRDefault="00E75221" w:rsidP="00E75221">
      <w:pPr>
        <w:ind w:firstLine="540"/>
        <w:rPr>
          <w:sz w:val="20"/>
          <w:szCs w:val="20"/>
        </w:rPr>
      </w:pPr>
    </w:p>
    <w:p w:rsidR="00E75221" w:rsidRPr="00E75221" w:rsidRDefault="00E75221" w:rsidP="00E75221">
      <w:pPr>
        <w:ind w:firstLine="540"/>
        <w:rPr>
          <w:sz w:val="20"/>
          <w:szCs w:val="20"/>
        </w:rPr>
      </w:pPr>
      <w:r w:rsidRPr="00E75221">
        <w:rPr>
          <w:sz w:val="20"/>
          <w:szCs w:val="20"/>
        </w:rPr>
        <w:t>Расчеты эффективности вариантов проекта пассажирского транспорта на маршруте сводят в таблицу (см. табл. 4).</w:t>
      </w:r>
    </w:p>
    <w:p w:rsidR="00E75221" w:rsidRPr="00E75221" w:rsidRDefault="00E75221" w:rsidP="00E75221">
      <w:pPr>
        <w:ind w:firstLine="540"/>
        <w:jc w:val="right"/>
        <w:rPr>
          <w:sz w:val="20"/>
          <w:szCs w:val="20"/>
        </w:rPr>
      </w:pPr>
      <w:r w:rsidRPr="00E75221">
        <w:rPr>
          <w:sz w:val="20"/>
          <w:szCs w:val="20"/>
        </w:rPr>
        <w:t>Таблица 4</w:t>
      </w:r>
    </w:p>
    <w:p w:rsidR="00E75221" w:rsidRPr="00E75221" w:rsidRDefault="00E75221" w:rsidP="00E21BCD">
      <w:pPr>
        <w:pageBreakBefore/>
        <w:ind w:firstLine="539"/>
        <w:jc w:val="center"/>
        <w:rPr>
          <w:b/>
          <w:sz w:val="20"/>
          <w:szCs w:val="20"/>
        </w:rPr>
      </w:pPr>
      <w:r w:rsidRPr="00E75221">
        <w:rPr>
          <w:b/>
          <w:sz w:val="20"/>
          <w:szCs w:val="20"/>
        </w:rPr>
        <w:t>Основные показатели расчета эффективности вариантов проекта пассажирского транспорта на маршруте</w:t>
      </w:r>
    </w:p>
    <w:p w:rsidR="00E75221" w:rsidRPr="00E75221" w:rsidRDefault="00E75221" w:rsidP="00E75221">
      <w:pPr>
        <w:ind w:firstLine="540"/>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2700"/>
        <w:gridCol w:w="1935"/>
        <w:gridCol w:w="2289"/>
        <w:gridCol w:w="2289"/>
      </w:tblGrid>
      <w:tr w:rsidR="00E75221" w:rsidRPr="00E75221">
        <w:trPr>
          <w:trHeight w:hRule="exact" w:val="445"/>
        </w:trPr>
        <w:tc>
          <w:tcPr>
            <w:tcW w:w="2700"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ind w:firstLine="540"/>
              <w:rPr>
                <w:sz w:val="20"/>
                <w:szCs w:val="20"/>
              </w:rPr>
            </w:pPr>
            <w:r w:rsidRPr="00E75221">
              <w:rPr>
                <w:sz w:val="20"/>
                <w:szCs w:val="20"/>
              </w:rPr>
              <w:t>Показатель</w:t>
            </w:r>
          </w:p>
        </w:tc>
        <w:tc>
          <w:tcPr>
            <w:tcW w:w="1935"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Трамвай типа</w:t>
            </w:r>
          </w:p>
        </w:tc>
        <w:tc>
          <w:tcPr>
            <w:tcW w:w="2289"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Троллейбус типа</w:t>
            </w: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Автобус типа</w:t>
            </w:r>
          </w:p>
        </w:tc>
      </w:tr>
      <w:tr w:rsidR="00E75221" w:rsidRPr="00E75221">
        <w:trPr>
          <w:trHeight w:hRule="exact" w:val="537"/>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Капитальные вложения, тыс.руб.</w:t>
            </w:r>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31"/>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Эксплуатационные    расхо</w:t>
            </w:r>
            <w:r w:rsidRPr="00E75221">
              <w:rPr>
                <w:sz w:val="20"/>
                <w:szCs w:val="20"/>
              </w:rPr>
              <w:softHyphen/>
              <w:t>ды, тыс.руб. в год</w:t>
            </w:r>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r w:rsidR="00E75221" w:rsidRPr="00E75221">
        <w:trPr>
          <w:trHeight w:hRule="exact" w:val="554"/>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Приведенные затраты, тыс.руб. в год</w:t>
            </w:r>
          </w:p>
        </w:tc>
        <w:tc>
          <w:tcPr>
            <w:tcW w:w="193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c>
          <w:tcPr>
            <w:tcW w:w="228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rPr>
                <w:sz w:val="20"/>
                <w:szCs w:val="20"/>
              </w:rPr>
            </w:pPr>
          </w:p>
        </w:tc>
      </w:tr>
    </w:tbl>
    <w:p w:rsidR="00E75221" w:rsidRPr="00E75221" w:rsidRDefault="00E75221" w:rsidP="00E75221">
      <w:pPr>
        <w:ind w:firstLine="540"/>
        <w:rPr>
          <w:sz w:val="20"/>
          <w:szCs w:val="20"/>
        </w:rPr>
      </w:pPr>
      <w:r w:rsidRPr="00E75221">
        <w:rPr>
          <w:sz w:val="20"/>
          <w:szCs w:val="20"/>
        </w:rPr>
        <w:t>По наименьшей сумме приведенных затрат делается вывод о целесообразности использования конкретного вида транспорта на вновь открываемом маршруте.</w:t>
      </w:r>
    </w:p>
    <w:p w:rsidR="00E75221" w:rsidRPr="00E75221" w:rsidRDefault="00E75221" w:rsidP="00E75221">
      <w:pPr>
        <w:ind w:firstLine="540"/>
        <w:jc w:val="both"/>
        <w:rPr>
          <w:b/>
          <w:sz w:val="20"/>
          <w:szCs w:val="20"/>
        </w:rPr>
      </w:pPr>
      <w:r w:rsidRPr="00E75221">
        <w:rPr>
          <w:b/>
          <w:sz w:val="20"/>
          <w:szCs w:val="20"/>
        </w:rPr>
        <w:t xml:space="preserve"> 1.2. Построение рациональных маршрутов грузовых перевозок (увязка ездок)</w:t>
      </w:r>
    </w:p>
    <w:p w:rsidR="00E75221" w:rsidRPr="00E75221" w:rsidRDefault="00E75221" w:rsidP="00E75221">
      <w:pPr>
        <w:ind w:firstLine="540"/>
        <w:jc w:val="both"/>
        <w:rPr>
          <w:sz w:val="20"/>
          <w:szCs w:val="20"/>
        </w:rPr>
      </w:pPr>
      <w:r w:rsidRPr="00E75221">
        <w:rPr>
          <w:sz w:val="20"/>
          <w:szCs w:val="20"/>
        </w:rPr>
        <w:t>При выполнении заявок на грузовые перевозки перевозчик (автотранспортное предприятие), как правило, осуществляет пе</w:t>
      </w:r>
      <w:r w:rsidRPr="00E75221">
        <w:rPr>
          <w:sz w:val="20"/>
          <w:szCs w:val="20"/>
        </w:rPr>
        <w:softHyphen/>
        <w:t>ревозки грузов по маятниковым маршрутам, что не обеспечивает улучшения использования транспортных средств (коэффициент использования пробега на таком маршруте составляет 0,5). При этом расчеты клиентов с перевозчиком за перевозку грузов могут производиться по различным тарифам (общим, покилометровым или почасовым), предусмотренным в договорах.</w:t>
      </w:r>
    </w:p>
    <w:p w:rsidR="00E75221" w:rsidRPr="00E75221" w:rsidRDefault="00E75221" w:rsidP="00E75221">
      <w:pPr>
        <w:ind w:firstLine="540"/>
        <w:jc w:val="both"/>
        <w:rPr>
          <w:sz w:val="20"/>
          <w:szCs w:val="20"/>
        </w:rPr>
      </w:pPr>
      <w:r w:rsidRPr="00E75221">
        <w:rPr>
          <w:sz w:val="20"/>
          <w:szCs w:val="20"/>
        </w:rPr>
        <w:t>При массовых перевозках однородных грузов, требующих использования однотипного подвижного состава и совпадающих во времени выполнения, у перевозчика появляется возможность повышения эффективности использования транспортных средств, что приводит к снижению себестоимости перевозок и росту при</w:t>
      </w:r>
      <w:r w:rsidRPr="00E75221">
        <w:rPr>
          <w:sz w:val="20"/>
          <w:szCs w:val="20"/>
        </w:rPr>
        <w:softHyphen/>
        <w:t>были (в дополнение к прибыли, заложенной в тарифах). Это дос</w:t>
      </w:r>
      <w:r w:rsidRPr="00E75221">
        <w:rPr>
          <w:sz w:val="20"/>
          <w:szCs w:val="20"/>
        </w:rPr>
        <w:softHyphen/>
        <w:t>тигается при выполнении объема перевозок в тоннах с наимень</w:t>
      </w:r>
      <w:r w:rsidRPr="00E75221">
        <w:rPr>
          <w:sz w:val="20"/>
          <w:szCs w:val="20"/>
        </w:rPr>
        <w:softHyphen/>
        <w:t>шим порожним пробегом. Получив с клиентов оплату за перевоз</w:t>
      </w:r>
      <w:r w:rsidRPr="00E75221">
        <w:rPr>
          <w:sz w:val="20"/>
          <w:szCs w:val="20"/>
        </w:rPr>
        <w:softHyphen/>
        <w:t>ку грузов по маятниковым маршрутам, перевозчик, сокращая по</w:t>
      </w:r>
      <w:r w:rsidRPr="00E75221">
        <w:rPr>
          <w:sz w:val="20"/>
          <w:szCs w:val="20"/>
        </w:rPr>
        <w:softHyphen/>
        <w:t>рожние пробеги, добивается тем самым снижения себестоимости за счет снижения расходов; зависящих от пробега. При этом при</w:t>
      </w:r>
      <w:r w:rsidRPr="00E75221">
        <w:rPr>
          <w:sz w:val="20"/>
          <w:szCs w:val="20"/>
        </w:rPr>
        <w:softHyphen/>
        <w:t>быль, заложенная в тарифах, возрастает на величину снижения себестоимости перевозок.</w:t>
      </w:r>
    </w:p>
    <w:p w:rsidR="00E75221" w:rsidRPr="00E75221" w:rsidRDefault="00E75221" w:rsidP="00E75221">
      <w:pPr>
        <w:ind w:firstLine="540"/>
        <w:jc w:val="both"/>
        <w:rPr>
          <w:sz w:val="20"/>
          <w:szCs w:val="20"/>
        </w:rPr>
      </w:pPr>
      <w:r w:rsidRPr="00E75221">
        <w:rPr>
          <w:sz w:val="20"/>
          <w:szCs w:val="20"/>
        </w:rPr>
        <w:t>Сокращение порожних пробегов транспортных средств при перевозках грузов достигается на основе разработки и четкой реализации оптимального плана порожних ездок. При разработке такого плана используют метод решения транспортной задачи линейного программирования.</w:t>
      </w:r>
    </w:p>
    <w:p w:rsidR="00E75221" w:rsidRPr="00E75221" w:rsidRDefault="00E75221" w:rsidP="00E75221">
      <w:pPr>
        <w:ind w:firstLine="540"/>
        <w:jc w:val="both"/>
        <w:rPr>
          <w:sz w:val="20"/>
          <w:szCs w:val="20"/>
        </w:rPr>
      </w:pPr>
      <w:r w:rsidRPr="00E75221">
        <w:rPr>
          <w:sz w:val="20"/>
          <w:szCs w:val="20"/>
        </w:rPr>
        <w:t>Разработка рациональных маршрутов грузовых перевозок осуществляется в следующей последовательности:</w:t>
      </w:r>
    </w:p>
    <w:p w:rsidR="00E75221" w:rsidRPr="00E75221" w:rsidRDefault="00E75221" w:rsidP="00E75221">
      <w:pPr>
        <w:ind w:firstLine="540"/>
        <w:jc w:val="both"/>
        <w:rPr>
          <w:sz w:val="20"/>
          <w:szCs w:val="20"/>
        </w:rPr>
      </w:pPr>
      <w:r w:rsidRPr="00E75221">
        <w:rPr>
          <w:sz w:val="20"/>
          <w:szCs w:val="20"/>
        </w:rPr>
        <w:t>1.Отбор перевозчиком из всей совокупности заявок на гру</w:t>
      </w:r>
      <w:r w:rsidRPr="00E75221">
        <w:rPr>
          <w:sz w:val="20"/>
          <w:szCs w:val="20"/>
        </w:rPr>
        <w:softHyphen/>
        <w:t>зовые перевозки заявок на перевозку однородных грузов, требующих использования однотипного транспортного средства и совпадающих во времени (рабочая смена).</w:t>
      </w:r>
    </w:p>
    <w:p w:rsidR="00E75221" w:rsidRPr="00E75221" w:rsidRDefault="00E75221" w:rsidP="00E75221">
      <w:pPr>
        <w:ind w:firstLine="540"/>
        <w:jc w:val="both"/>
        <w:rPr>
          <w:sz w:val="20"/>
          <w:szCs w:val="20"/>
        </w:rPr>
      </w:pPr>
      <w:r w:rsidRPr="00E75221">
        <w:rPr>
          <w:sz w:val="20"/>
          <w:szCs w:val="20"/>
        </w:rPr>
        <w:t>2.Выбор перевозчиком из совокупности имеющихся однотипных транспортных средств, соответствующих харак</w:t>
      </w:r>
      <w:r w:rsidRPr="00E75221">
        <w:rPr>
          <w:sz w:val="20"/>
          <w:szCs w:val="20"/>
        </w:rPr>
        <w:softHyphen/>
        <w:t>теру перевозимых грузов, средств экономически целесообразных.</w:t>
      </w:r>
    </w:p>
    <w:p w:rsidR="00E75221" w:rsidRPr="00E75221" w:rsidRDefault="00E75221" w:rsidP="00E75221">
      <w:pPr>
        <w:ind w:firstLine="540"/>
        <w:jc w:val="both"/>
        <w:rPr>
          <w:sz w:val="20"/>
          <w:szCs w:val="20"/>
        </w:rPr>
      </w:pPr>
      <w:r w:rsidRPr="00E75221">
        <w:rPr>
          <w:sz w:val="20"/>
          <w:szCs w:val="20"/>
        </w:rPr>
        <w:t>3.Определение количества груженых ездок от отправителей грузов к получателям по маятниковым маршрутам.</w:t>
      </w:r>
    </w:p>
    <w:p w:rsidR="00E75221" w:rsidRPr="00E75221" w:rsidRDefault="00E75221" w:rsidP="00E75221">
      <w:pPr>
        <w:ind w:firstLine="540"/>
        <w:jc w:val="both"/>
        <w:rPr>
          <w:sz w:val="20"/>
          <w:szCs w:val="20"/>
        </w:rPr>
      </w:pPr>
      <w:r w:rsidRPr="00E75221">
        <w:rPr>
          <w:sz w:val="20"/>
          <w:szCs w:val="20"/>
        </w:rPr>
        <w:t>4.Нахождение оптимального плана порожних ездок.</w:t>
      </w:r>
    </w:p>
    <w:p w:rsidR="00E75221" w:rsidRPr="00E75221" w:rsidRDefault="00E75221" w:rsidP="00E75221">
      <w:pPr>
        <w:ind w:firstLine="540"/>
        <w:jc w:val="both"/>
        <w:rPr>
          <w:sz w:val="20"/>
          <w:szCs w:val="20"/>
        </w:rPr>
      </w:pPr>
      <w:r w:rsidRPr="00E75221">
        <w:rPr>
          <w:sz w:val="20"/>
          <w:szCs w:val="20"/>
        </w:rPr>
        <w:t>5.Построение рациональных маршрутов грузовых перево</w:t>
      </w:r>
      <w:r w:rsidRPr="00E75221">
        <w:rPr>
          <w:sz w:val="20"/>
          <w:szCs w:val="20"/>
        </w:rPr>
        <w:softHyphen/>
        <w:t>зок (увязка ездок) с обоснованием выбора первого пункта</w:t>
      </w:r>
      <w:r w:rsidRPr="00E75221">
        <w:rPr>
          <w:sz w:val="20"/>
          <w:szCs w:val="20"/>
        </w:rPr>
        <w:br/>
        <w:t>погрузки на кольцевых маршрутах.</w:t>
      </w:r>
    </w:p>
    <w:p w:rsidR="00E75221" w:rsidRPr="00E75221" w:rsidRDefault="00E75221" w:rsidP="00E75221">
      <w:pPr>
        <w:ind w:firstLine="540"/>
        <w:jc w:val="both"/>
        <w:rPr>
          <w:sz w:val="20"/>
          <w:szCs w:val="20"/>
        </w:rPr>
      </w:pPr>
      <w:r w:rsidRPr="00E75221">
        <w:rPr>
          <w:sz w:val="20"/>
          <w:szCs w:val="20"/>
        </w:rPr>
        <w:t>6.Сравнение 2-х вариантов грузовых перевозок:</w:t>
      </w:r>
    </w:p>
    <w:p w:rsidR="00E75221" w:rsidRPr="00E75221" w:rsidRDefault="00E75221" w:rsidP="00E75221">
      <w:pPr>
        <w:ind w:firstLine="540"/>
        <w:jc w:val="both"/>
        <w:rPr>
          <w:sz w:val="20"/>
          <w:szCs w:val="20"/>
        </w:rPr>
      </w:pPr>
      <w:r w:rsidRPr="00E75221">
        <w:rPr>
          <w:sz w:val="20"/>
          <w:szCs w:val="20"/>
        </w:rPr>
        <w:t>1вариант - перевозка грузов только по маятниковым маршрутам;</w:t>
      </w:r>
    </w:p>
    <w:p w:rsidR="00E75221" w:rsidRPr="00E75221" w:rsidRDefault="00E75221" w:rsidP="00E75221">
      <w:pPr>
        <w:ind w:firstLine="540"/>
        <w:jc w:val="both"/>
        <w:rPr>
          <w:sz w:val="20"/>
          <w:szCs w:val="20"/>
        </w:rPr>
      </w:pPr>
      <w:r w:rsidRPr="00E75221">
        <w:rPr>
          <w:sz w:val="20"/>
          <w:szCs w:val="20"/>
        </w:rPr>
        <w:t>2вариант - перевозка грузов по маршрутам, составлен</w:t>
      </w:r>
      <w:r w:rsidRPr="00E75221">
        <w:rPr>
          <w:sz w:val="20"/>
          <w:szCs w:val="20"/>
        </w:rPr>
        <w:softHyphen/>
        <w:t>ным с учетом реализации оптимального плана порож</w:t>
      </w:r>
      <w:r w:rsidRPr="00E75221">
        <w:rPr>
          <w:sz w:val="20"/>
          <w:szCs w:val="20"/>
        </w:rPr>
        <w:softHyphen/>
        <w:t>них ездок.</w:t>
      </w:r>
    </w:p>
    <w:p w:rsidR="00E75221" w:rsidRPr="00E75221" w:rsidRDefault="00E75221" w:rsidP="00E75221">
      <w:pPr>
        <w:ind w:firstLine="540"/>
        <w:jc w:val="both"/>
        <w:rPr>
          <w:sz w:val="20"/>
          <w:szCs w:val="20"/>
        </w:rPr>
      </w:pPr>
      <w:r w:rsidRPr="00E75221">
        <w:rPr>
          <w:sz w:val="20"/>
          <w:szCs w:val="20"/>
        </w:rPr>
        <w:t>Исходные данные:</w:t>
      </w:r>
    </w:p>
    <w:p w:rsidR="00E75221" w:rsidRPr="00E75221" w:rsidRDefault="00E75221" w:rsidP="00E75221">
      <w:pPr>
        <w:ind w:firstLine="540"/>
        <w:jc w:val="both"/>
        <w:rPr>
          <w:sz w:val="20"/>
          <w:szCs w:val="20"/>
        </w:rPr>
      </w:pPr>
      <w:r w:rsidRPr="00E75221">
        <w:rPr>
          <w:sz w:val="20"/>
          <w:szCs w:val="20"/>
        </w:rPr>
        <w:t>1.Схема транспортной сети с размещением на ней перевоз</w:t>
      </w:r>
      <w:r w:rsidRPr="00E75221">
        <w:rPr>
          <w:sz w:val="20"/>
          <w:szCs w:val="20"/>
        </w:rPr>
        <w:softHyphen/>
        <w:t>чика, отправителей и получателей грузов (выдается индивидуально каждому студенту руководителем курсового проектирования).</w:t>
      </w:r>
    </w:p>
    <w:p w:rsidR="00E75221" w:rsidRPr="00E75221" w:rsidRDefault="00E75221" w:rsidP="00E75221">
      <w:pPr>
        <w:ind w:firstLine="540"/>
        <w:jc w:val="both"/>
        <w:rPr>
          <w:sz w:val="20"/>
          <w:szCs w:val="20"/>
        </w:rPr>
      </w:pPr>
      <w:r w:rsidRPr="00E75221">
        <w:rPr>
          <w:sz w:val="20"/>
          <w:szCs w:val="20"/>
        </w:rPr>
        <w:t>2.Заявки на грузовые перевозки однородных грузов в тече</w:t>
      </w:r>
      <w:r w:rsidRPr="00E75221">
        <w:rPr>
          <w:sz w:val="20"/>
          <w:szCs w:val="20"/>
        </w:rPr>
        <w:softHyphen/>
        <w:t>ние рабочей смены (табл.5).</w:t>
      </w:r>
    </w:p>
    <w:p w:rsidR="00E75221" w:rsidRPr="00E75221" w:rsidRDefault="00E75221" w:rsidP="00E75221">
      <w:pPr>
        <w:ind w:firstLine="540"/>
        <w:jc w:val="both"/>
        <w:rPr>
          <w:sz w:val="20"/>
          <w:szCs w:val="20"/>
        </w:rPr>
      </w:pPr>
      <w:r w:rsidRPr="00E75221">
        <w:rPr>
          <w:sz w:val="20"/>
          <w:szCs w:val="20"/>
        </w:rPr>
        <w:t>3.Перевозчик располагает достаточным количеством авто</w:t>
      </w:r>
      <w:r w:rsidRPr="00E75221">
        <w:rPr>
          <w:sz w:val="20"/>
          <w:szCs w:val="20"/>
        </w:rPr>
        <w:softHyphen/>
        <w:t xml:space="preserve">мобилей-самосвалов   марки________ </w:t>
      </w:r>
      <w:r w:rsidRPr="00E75221">
        <w:rPr>
          <w:sz w:val="20"/>
          <w:szCs w:val="20"/>
        </w:rPr>
        <w:tab/>
        <w:t>,   грузоподъемно</w:t>
      </w:r>
      <w:r w:rsidRPr="00E75221">
        <w:rPr>
          <w:sz w:val="20"/>
          <w:szCs w:val="20"/>
        </w:rPr>
        <w:softHyphen/>
        <w:t>стью___________</w:t>
      </w:r>
      <w:r w:rsidRPr="00E75221">
        <w:rPr>
          <w:sz w:val="20"/>
          <w:szCs w:val="20"/>
        </w:rPr>
        <w:tab/>
        <w:t>тонн и марки___________, грузоподъемно</w:t>
      </w:r>
      <w:r w:rsidRPr="00E75221">
        <w:rPr>
          <w:sz w:val="20"/>
          <w:szCs w:val="20"/>
        </w:rPr>
        <w:softHyphen/>
        <w:t>стью_________тонн, с соответствующей себестоимо</w:t>
      </w:r>
      <w:r w:rsidRPr="00E75221">
        <w:rPr>
          <w:sz w:val="20"/>
          <w:szCs w:val="20"/>
        </w:rPr>
        <w:softHyphen/>
        <w:t xml:space="preserve">стью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пробега_________руб. и</w:t>
      </w:r>
      <w:r w:rsidRPr="00E75221">
        <w:rPr>
          <w:sz w:val="20"/>
          <w:szCs w:val="20"/>
        </w:rPr>
        <w:tab/>
        <w:t>руб.____________ .</w:t>
      </w:r>
    </w:p>
    <w:p w:rsidR="00E75221" w:rsidRPr="00E75221" w:rsidRDefault="00E75221" w:rsidP="00E75221">
      <w:pPr>
        <w:ind w:firstLine="540"/>
        <w:jc w:val="both"/>
        <w:rPr>
          <w:sz w:val="20"/>
          <w:szCs w:val="20"/>
        </w:rPr>
      </w:pPr>
      <w:r w:rsidRPr="00E75221">
        <w:rPr>
          <w:sz w:val="20"/>
          <w:szCs w:val="20"/>
        </w:rPr>
        <w:t>4.Перевозка грузов автомобилями-самосвалами будет осу</w:t>
      </w:r>
      <w:r w:rsidRPr="00E75221">
        <w:rPr>
          <w:sz w:val="20"/>
          <w:szCs w:val="20"/>
        </w:rPr>
        <w:softHyphen/>
        <w:t>ществляться при следующих технико-эксплуатационных показателях:</w:t>
      </w:r>
    </w:p>
    <w:p w:rsidR="00E75221" w:rsidRPr="00E75221" w:rsidRDefault="00E75221" w:rsidP="00E75221">
      <w:pPr>
        <w:ind w:firstLine="540"/>
        <w:jc w:val="both"/>
        <w:rPr>
          <w:sz w:val="20"/>
          <w:szCs w:val="20"/>
        </w:rPr>
      </w:pPr>
      <w:r w:rsidRPr="00E75221">
        <w:rPr>
          <w:sz w:val="20"/>
          <w:szCs w:val="20"/>
        </w:rPr>
        <w:t xml:space="preserve">-средняя техническая скорость - </w:t>
      </w:r>
      <w:smartTag w:uri="urn:schemas-microsoft-com:office:smarttags" w:element="metricconverter">
        <w:smartTagPr>
          <w:attr w:name="ProductID" w:val="25 км/ч"/>
        </w:smartTagPr>
        <w:r w:rsidRPr="00E75221">
          <w:rPr>
            <w:sz w:val="20"/>
            <w:szCs w:val="20"/>
          </w:rPr>
          <w:t>25 км/ч</w:t>
        </w:r>
      </w:smartTag>
      <w:r w:rsidRPr="00E75221">
        <w:rPr>
          <w:sz w:val="20"/>
          <w:szCs w:val="20"/>
        </w:rPr>
        <w:t>;</w:t>
      </w:r>
    </w:p>
    <w:p w:rsidR="00E75221" w:rsidRPr="00E75221" w:rsidRDefault="00E75221" w:rsidP="00E75221">
      <w:pPr>
        <w:ind w:firstLine="540"/>
        <w:jc w:val="both"/>
        <w:rPr>
          <w:sz w:val="20"/>
          <w:szCs w:val="20"/>
        </w:rPr>
      </w:pPr>
      <w:r w:rsidRPr="00E75221">
        <w:rPr>
          <w:sz w:val="20"/>
          <w:szCs w:val="20"/>
        </w:rPr>
        <w:t>-время   простоя   автомобиля-самосвала  под  погрузкой-</w:t>
      </w:r>
      <w:r w:rsidRPr="00E75221">
        <w:rPr>
          <w:sz w:val="20"/>
          <w:szCs w:val="20"/>
        </w:rPr>
        <w:br/>
        <w:t>разгрузкой - 3 мин.на 1 т грузоподъемности;</w:t>
      </w:r>
    </w:p>
    <w:p w:rsidR="00E75221" w:rsidRPr="00E75221" w:rsidRDefault="00E75221" w:rsidP="00E75221">
      <w:pPr>
        <w:ind w:firstLine="540"/>
        <w:jc w:val="both"/>
        <w:rPr>
          <w:sz w:val="20"/>
          <w:szCs w:val="20"/>
        </w:rPr>
      </w:pPr>
      <w:r w:rsidRPr="00E75221">
        <w:rPr>
          <w:sz w:val="20"/>
          <w:szCs w:val="20"/>
        </w:rPr>
        <w:t>-коэффициент использования номинальной грузоподъем</w:t>
      </w:r>
      <w:r w:rsidRPr="00E75221">
        <w:rPr>
          <w:sz w:val="20"/>
          <w:szCs w:val="20"/>
        </w:rPr>
        <w:softHyphen/>
        <w:t>ности автомобиля при перевозке грузов Iкласса-1,0,П класса - 0,8, Ш класса - 0,6, IV класса - 0,5.</w:t>
      </w:r>
    </w:p>
    <w:p w:rsidR="00E75221" w:rsidRPr="00E75221" w:rsidRDefault="00E75221" w:rsidP="00E75221">
      <w:pPr>
        <w:ind w:firstLine="540"/>
        <w:jc w:val="both"/>
        <w:rPr>
          <w:sz w:val="20"/>
          <w:szCs w:val="20"/>
        </w:rPr>
      </w:pPr>
      <w:r w:rsidRPr="00E75221">
        <w:rPr>
          <w:sz w:val="20"/>
          <w:szCs w:val="20"/>
        </w:rPr>
        <w:t>5.Тарифы за перевозку грузов:</w:t>
      </w:r>
    </w:p>
    <w:p w:rsidR="00E75221" w:rsidRPr="00E75221" w:rsidRDefault="00E75221" w:rsidP="00E75221">
      <w:pPr>
        <w:ind w:firstLine="540"/>
        <w:jc w:val="both"/>
        <w:rPr>
          <w:sz w:val="20"/>
          <w:szCs w:val="20"/>
        </w:rPr>
      </w:pPr>
      <w:r w:rsidRPr="00E75221">
        <w:rPr>
          <w:sz w:val="20"/>
          <w:szCs w:val="20"/>
        </w:rPr>
        <w:t>а) общие (табл.6); б) покилометровые (табл.7); в) почасо</w:t>
      </w:r>
      <w:r w:rsidRPr="00E75221">
        <w:rPr>
          <w:sz w:val="20"/>
          <w:szCs w:val="20"/>
        </w:rPr>
        <w:softHyphen/>
        <w:t>вые (табл.8).</w:t>
      </w:r>
    </w:p>
    <w:p w:rsidR="00E75221" w:rsidRPr="00E75221" w:rsidRDefault="00E75221" w:rsidP="00E75221">
      <w:pPr>
        <w:jc w:val="both"/>
        <w:rPr>
          <w:spacing w:val="-1"/>
          <w:sz w:val="20"/>
          <w:szCs w:val="20"/>
        </w:rPr>
      </w:pPr>
    </w:p>
    <w:p w:rsidR="00E75221" w:rsidRPr="00E75221" w:rsidRDefault="00E75221" w:rsidP="00E75221">
      <w:pPr>
        <w:jc w:val="right"/>
        <w:rPr>
          <w:sz w:val="20"/>
          <w:szCs w:val="20"/>
        </w:rPr>
      </w:pPr>
      <w:r w:rsidRPr="00E75221">
        <w:rPr>
          <w:sz w:val="20"/>
          <w:szCs w:val="20"/>
        </w:rPr>
        <w:t>Таблица 5</w:t>
      </w:r>
    </w:p>
    <w:p w:rsidR="00E75221" w:rsidRPr="00E75221" w:rsidRDefault="00E75221" w:rsidP="00E21BCD">
      <w:pPr>
        <w:pageBreakBefore/>
        <w:jc w:val="center"/>
        <w:rPr>
          <w:b/>
          <w:sz w:val="20"/>
          <w:szCs w:val="20"/>
        </w:rPr>
      </w:pPr>
      <w:r w:rsidRPr="00E75221">
        <w:rPr>
          <w:b/>
          <w:sz w:val="20"/>
          <w:szCs w:val="20"/>
        </w:rPr>
        <w:t>Заявки на грузовые перевозки однородных</w:t>
      </w:r>
    </w:p>
    <w:p w:rsidR="00E75221" w:rsidRPr="00E75221" w:rsidRDefault="00E75221" w:rsidP="00E75221">
      <w:pPr>
        <w:jc w:val="center"/>
        <w:rPr>
          <w:b/>
          <w:sz w:val="20"/>
          <w:szCs w:val="20"/>
        </w:rPr>
      </w:pPr>
      <w:r w:rsidRPr="00E75221">
        <w:rPr>
          <w:b/>
          <w:sz w:val="20"/>
          <w:szCs w:val="20"/>
        </w:rPr>
        <w:t xml:space="preserve"> грузов в течение рабочей смены</w:t>
      </w:r>
    </w:p>
    <w:tbl>
      <w:tblPr>
        <w:tblW w:w="9720" w:type="dxa"/>
        <w:tblInd w:w="40" w:type="dxa"/>
        <w:tblLayout w:type="fixed"/>
        <w:tblCellMar>
          <w:left w:w="40" w:type="dxa"/>
          <w:right w:w="40" w:type="dxa"/>
        </w:tblCellMar>
        <w:tblLook w:val="0000" w:firstRow="0" w:lastRow="0" w:firstColumn="0" w:lastColumn="0" w:noHBand="0" w:noVBand="0"/>
      </w:tblPr>
      <w:tblGrid>
        <w:gridCol w:w="2304"/>
        <w:gridCol w:w="1114"/>
        <w:gridCol w:w="2266"/>
        <w:gridCol w:w="1286"/>
        <w:gridCol w:w="1286"/>
        <w:gridCol w:w="1464"/>
      </w:tblGrid>
      <w:tr w:rsidR="00E75221" w:rsidRPr="00E75221">
        <w:trPr>
          <w:trHeight w:hRule="exact" w:val="828"/>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Отправители груза</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Усл. обозн.</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Получатели гру</w:t>
            </w:r>
            <w:r w:rsidRPr="00E75221">
              <w:rPr>
                <w:sz w:val="20"/>
                <w:szCs w:val="20"/>
              </w:rPr>
              <w:softHyphen/>
              <w:t>за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Усл. обозн.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Кол-во груза</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Класс груза</w:t>
            </w:r>
          </w:p>
        </w:tc>
      </w:tr>
      <w:tr w:rsidR="00E75221" w:rsidRPr="00E75221">
        <w:trPr>
          <w:cantSplit/>
          <w:trHeight w:hRule="exact" w:val="390"/>
        </w:trPr>
        <w:tc>
          <w:tcPr>
            <w:tcW w:w="2304"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Угольный склад,</w:t>
            </w:r>
          </w:p>
        </w:tc>
        <w:tc>
          <w:tcPr>
            <w:tcW w:w="1114"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А,</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Котельная-1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60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r w:rsidR="00E75221" w:rsidRPr="00E75221">
        <w:trPr>
          <w:cantSplit/>
          <w:trHeight w:hRule="exact" w:val="390"/>
        </w:trPr>
        <w:tc>
          <w:tcPr>
            <w:tcW w:w="2304" w:type="dxa"/>
            <w:tcBorders>
              <w:top w:val="nil"/>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Уголь, 170 т</w:t>
            </w:r>
          </w:p>
        </w:tc>
        <w:tc>
          <w:tcPr>
            <w:tcW w:w="1114" w:type="dxa"/>
            <w:vMerge w:val="restart"/>
            <w:tcBorders>
              <w:top w:val="nil"/>
              <w:left w:val="single" w:sz="6" w:space="0" w:color="auto"/>
              <w:bottom w:val="nil"/>
              <w:right w:val="single" w:sz="6" w:space="0" w:color="auto"/>
            </w:tcBorders>
            <w:shd w:val="clear" w:color="auto" w:fill="FFFFFF"/>
          </w:tcPr>
          <w:p w:rsidR="00E75221" w:rsidRPr="00E75221" w:rsidRDefault="00E75221" w:rsidP="00E75221">
            <w:pPr>
              <w:rPr>
                <w:sz w:val="20"/>
                <w:szCs w:val="20"/>
              </w:rPr>
            </w:pPr>
          </w:p>
          <w:p w:rsidR="00E75221" w:rsidRPr="00E75221" w:rsidRDefault="00E75221" w:rsidP="00E75221">
            <w:pPr>
              <w:rPr>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Котельная-2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35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r w:rsidR="00E75221" w:rsidRPr="00E75221">
        <w:trPr>
          <w:cantSplit/>
          <w:trHeight w:hRule="exact" w:val="390"/>
        </w:trPr>
        <w:tc>
          <w:tcPr>
            <w:tcW w:w="2304" w:type="dxa"/>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p>
        </w:tc>
        <w:tc>
          <w:tcPr>
            <w:tcW w:w="1114" w:type="dxa"/>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p>
          <w:p w:rsidR="00E75221" w:rsidRPr="00E75221" w:rsidRDefault="00E75221" w:rsidP="00E75221">
            <w:pPr>
              <w:rPr>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Котельная-3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75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r w:rsidR="00E75221" w:rsidRPr="00E75221">
        <w:trPr>
          <w:cantSplit/>
          <w:trHeight w:hRule="exact" w:val="528"/>
        </w:trPr>
        <w:tc>
          <w:tcPr>
            <w:tcW w:w="2304" w:type="dxa"/>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Железнодорож</w:t>
            </w:r>
            <w:r w:rsidRPr="00E75221">
              <w:rPr>
                <w:sz w:val="20"/>
                <w:szCs w:val="20"/>
              </w:rPr>
              <w:softHyphen/>
              <w:t>ная станция,</w:t>
            </w:r>
          </w:p>
        </w:tc>
        <w:tc>
          <w:tcPr>
            <w:tcW w:w="1114"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rPr>
                <w:sz w:val="20"/>
                <w:szCs w:val="20"/>
              </w:rPr>
            </w:pPr>
            <w:r w:rsidRPr="00E75221">
              <w:rPr>
                <w:sz w:val="20"/>
                <w:szCs w:val="20"/>
              </w:rPr>
              <w:t>А2</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Завод железобе</w:t>
            </w:r>
            <w:r w:rsidRPr="00E75221">
              <w:rPr>
                <w:sz w:val="20"/>
                <w:szCs w:val="20"/>
              </w:rPr>
              <w:softHyphen/>
              <w:t>тонных изделий</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120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r w:rsidR="00E75221" w:rsidRPr="00E75221">
        <w:trPr>
          <w:cantSplit/>
          <w:trHeight w:hRule="exact" w:val="618"/>
        </w:trPr>
        <w:tc>
          <w:tcPr>
            <w:tcW w:w="2304" w:type="dxa"/>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Щебень, 120 т, Уголь, 30 т</w:t>
            </w:r>
          </w:p>
        </w:tc>
        <w:tc>
          <w:tcPr>
            <w:tcW w:w="1114" w:type="dxa"/>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p>
          <w:p w:rsidR="00E75221" w:rsidRPr="00E75221" w:rsidRDefault="00E75221" w:rsidP="00E75221">
            <w:pPr>
              <w:rPr>
                <w:sz w:val="20"/>
                <w:szCs w:val="20"/>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Угольный склад</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r w:rsidR="00E75221" w:rsidRPr="00E75221">
        <w:trPr>
          <w:trHeight w:hRule="exact" w:val="656"/>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Мебельный комбинат, Опилки, 40 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Аз</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Тепличный ком</w:t>
            </w:r>
            <w:r w:rsidRPr="00E75221">
              <w:rPr>
                <w:sz w:val="20"/>
                <w:szCs w:val="20"/>
              </w:rPr>
              <w:softHyphen/>
              <w:t>бинат</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40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IV</w:t>
            </w:r>
          </w:p>
        </w:tc>
      </w:tr>
      <w:tr w:rsidR="00E75221" w:rsidRPr="00E75221">
        <w:trPr>
          <w:trHeight w:hRule="exact" w:val="701"/>
        </w:trPr>
        <w:tc>
          <w:tcPr>
            <w:tcW w:w="23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Завод «Метал</w:t>
            </w:r>
            <w:r w:rsidRPr="00E75221">
              <w:rPr>
                <w:sz w:val="20"/>
                <w:szCs w:val="20"/>
              </w:rPr>
              <w:softHyphen/>
              <w:t>лист», Металлическая стружка, 100 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А4</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База вторчермет</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Б7</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100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11</w:t>
            </w:r>
          </w:p>
        </w:tc>
      </w:tr>
      <w:tr w:rsidR="00E75221" w:rsidRPr="00E75221">
        <w:trPr>
          <w:trHeight w:hRule="exact" w:val="887"/>
        </w:trPr>
        <w:tc>
          <w:tcPr>
            <w:tcW w:w="2304"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rPr>
                <w:sz w:val="20"/>
                <w:szCs w:val="20"/>
              </w:rPr>
            </w:pPr>
            <w:r w:rsidRPr="00E75221">
              <w:rPr>
                <w:sz w:val="20"/>
                <w:szCs w:val="20"/>
              </w:rPr>
              <w:t>Строительный объект, Грунт, 40 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А3</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ЖЭО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Бв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40 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I</w:t>
            </w:r>
          </w:p>
        </w:tc>
      </w:tr>
    </w:tbl>
    <w:p w:rsidR="00E75221" w:rsidRPr="00E75221" w:rsidRDefault="00E75221" w:rsidP="00E75221">
      <w:pPr>
        <w:shd w:val="clear" w:color="auto" w:fill="FFFFFF"/>
        <w:spacing w:before="149"/>
        <w:ind w:left="67" w:right="65" w:firstLine="365"/>
        <w:jc w:val="right"/>
        <w:rPr>
          <w:color w:val="000000"/>
          <w:spacing w:val="-1"/>
          <w:sz w:val="20"/>
          <w:szCs w:val="20"/>
        </w:rPr>
      </w:pPr>
      <w:r w:rsidRPr="00E75221">
        <w:rPr>
          <w:color w:val="000000"/>
          <w:spacing w:val="-1"/>
          <w:sz w:val="20"/>
          <w:szCs w:val="20"/>
        </w:rPr>
        <w:t>Таблица 6</w:t>
      </w:r>
    </w:p>
    <w:p w:rsidR="00E75221" w:rsidRPr="00E75221" w:rsidRDefault="00E75221" w:rsidP="00E75221">
      <w:pPr>
        <w:shd w:val="clear" w:color="auto" w:fill="FFFFFF"/>
        <w:spacing w:before="149"/>
        <w:ind w:left="67" w:right="65" w:firstLine="365"/>
        <w:jc w:val="center"/>
        <w:rPr>
          <w:b/>
          <w:color w:val="000000"/>
          <w:spacing w:val="-1"/>
          <w:sz w:val="20"/>
          <w:szCs w:val="20"/>
        </w:rPr>
      </w:pPr>
      <w:r w:rsidRPr="00E75221">
        <w:rPr>
          <w:b/>
          <w:color w:val="000000"/>
          <w:spacing w:val="-1"/>
          <w:sz w:val="20"/>
          <w:szCs w:val="20"/>
        </w:rPr>
        <w:t>Общие тарифы на перевозку грузов (в руб. за 1 т)*</w:t>
      </w:r>
    </w:p>
    <w:tbl>
      <w:tblPr>
        <w:tblW w:w="0" w:type="auto"/>
        <w:tblInd w:w="40" w:type="dxa"/>
        <w:tblLayout w:type="fixed"/>
        <w:tblCellMar>
          <w:left w:w="40" w:type="dxa"/>
          <w:right w:w="40" w:type="dxa"/>
        </w:tblCellMar>
        <w:tblLook w:val="0000" w:firstRow="0" w:lastRow="0" w:firstColumn="0" w:lastColumn="0" w:noHBand="0" w:noVBand="0"/>
      </w:tblPr>
      <w:tblGrid>
        <w:gridCol w:w="2392"/>
        <w:gridCol w:w="2453"/>
        <w:gridCol w:w="2392"/>
        <w:gridCol w:w="2492"/>
      </w:tblGrid>
      <w:tr w:rsidR="00E75221" w:rsidRPr="00E75221">
        <w:trPr>
          <w:trHeight w:hRule="exact" w:val="50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Расстояние пере</w:t>
            </w:r>
            <w:r w:rsidRPr="00E75221">
              <w:rPr>
                <w:sz w:val="20"/>
                <w:szCs w:val="20"/>
              </w:rPr>
              <w:softHyphen/>
              <w:t>возки, км</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Тариф</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Расстояние пере</w:t>
            </w:r>
            <w:r w:rsidRPr="00E75221">
              <w:rPr>
                <w:sz w:val="20"/>
                <w:szCs w:val="20"/>
              </w:rPr>
              <w:softHyphen/>
              <w:t>возки, км</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Тариф</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6,0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11</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18,6</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7,2    -</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12</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20,4</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8,4</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13</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22,2</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4</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9,6</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14</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24,0</w:t>
            </w:r>
          </w:p>
        </w:tc>
      </w:tr>
      <w:tr w:rsidR="00E75221" w:rsidRPr="00E75221">
        <w:trPr>
          <w:trHeight w:hRule="exact" w:val="389"/>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5</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10,8</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15</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25,8</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6</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12,0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16</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27,6</w:t>
            </w:r>
          </w:p>
        </w:tc>
      </w:tr>
      <w:tr w:rsidR="00E75221" w:rsidRPr="00E75221">
        <w:trPr>
          <w:trHeight w:hRule="exact" w:val="389"/>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 xml:space="preserve">7           </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13,2</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17</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29,4</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8</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14,4</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18</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31,2</w:t>
            </w:r>
          </w:p>
        </w:tc>
      </w:tr>
      <w:tr w:rsidR="00E75221" w:rsidRPr="00E75221">
        <w:trPr>
          <w:trHeight w:hRule="exact" w:val="366"/>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9</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15,6</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19</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33,0</w:t>
            </w:r>
          </w:p>
        </w:tc>
      </w:tr>
      <w:tr w:rsidR="00E75221" w:rsidRPr="00E75221">
        <w:trPr>
          <w:trHeight w:hRule="exact" w:val="432"/>
        </w:trPr>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10</w:t>
            </w:r>
          </w:p>
        </w:tc>
        <w:tc>
          <w:tcPr>
            <w:tcW w:w="245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16,8</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20</w:t>
            </w:r>
          </w:p>
        </w:tc>
        <w:tc>
          <w:tcPr>
            <w:tcW w:w="24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34,8</w:t>
            </w:r>
          </w:p>
        </w:tc>
      </w:tr>
    </w:tbl>
    <w:p w:rsidR="00CE1DA5" w:rsidRDefault="00E75221" w:rsidP="00B5492D">
      <w:pPr>
        <w:rPr>
          <w:sz w:val="20"/>
          <w:szCs w:val="20"/>
        </w:rPr>
      </w:pPr>
      <w:r w:rsidRPr="00E75221">
        <w:rPr>
          <w:sz w:val="20"/>
          <w:szCs w:val="20"/>
        </w:rPr>
        <w:t>* Тарифы приведены для. грузов I класса. Для грузов П клас</w:t>
      </w:r>
      <w:r w:rsidRPr="00E75221">
        <w:rPr>
          <w:sz w:val="20"/>
          <w:szCs w:val="20"/>
        </w:rPr>
        <w:softHyphen/>
        <w:t>са применить поправочный коэффициент 1,25; Ш класса -1,67; IV класса-2,0.</w:t>
      </w:r>
    </w:p>
    <w:p w:rsidR="00E75221" w:rsidRPr="00E75221" w:rsidRDefault="00E75221" w:rsidP="00E75221">
      <w:pPr>
        <w:jc w:val="right"/>
        <w:rPr>
          <w:sz w:val="20"/>
          <w:szCs w:val="20"/>
        </w:rPr>
      </w:pPr>
      <w:r w:rsidRPr="00E75221">
        <w:rPr>
          <w:sz w:val="20"/>
          <w:szCs w:val="20"/>
        </w:rPr>
        <w:t>Таблица 7</w:t>
      </w:r>
    </w:p>
    <w:p w:rsidR="00E75221" w:rsidRPr="00E75221" w:rsidRDefault="00E75221" w:rsidP="00E75221">
      <w:pPr>
        <w:jc w:val="center"/>
        <w:rPr>
          <w:b/>
          <w:sz w:val="20"/>
          <w:szCs w:val="20"/>
        </w:rPr>
      </w:pPr>
      <w:r w:rsidRPr="00E75221">
        <w:rPr>
          <w:b/>
          <w:sz w:val="20"/>
          <w:szCs w:val="20"/>
        </w:rPr>
        <w:t xml:space="preserve">Покилометровые тарифы (в руб. за </w:t>
      </w:r>
      <w:smartTag w:uri="urn:schemas-microsoft-com:office:smarttags" w:element="metricconverter">
        <w:smartTagPr>
          <w:attr w:name="ProductID" w:val="1 км"/>
        </w:smartTagPr>
        <w:r w:rsidRPr="00E75221">
          <w:rPr>
            <w:b/>
            <w:sz w:val="20"/>
            <w:szCs w:val="20"/>
          </w:rPr>
          <w:t>1 км</w:t>
        </w:r>
      </w:smartTag>
      <w:r w:rsidRPr="00E75221">
        <w:rPr>
          <w:b/>
          <w:sz w:val="20"/>
          <w:szCs w:val="20"/>
        </w:rPr>
        <w:t>)</w:t>
      </w:r>
    </w:p>
    <w:p w:rsidR="00E75221" w:rsidRPr="00E75221" w:rsidRDefault="00E75221" w:rsidP="00E75221">
      <w:pPr>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946"/>
        <w:gridCol w:w="1946"/>
        <w:gridCol w:w="1927"/>
        <w:gridCol w:w="1946"/>
        <w:gridCol w:w="1967"/>
      </w:tblGrid>
      <w:tr w:rsidR="00E75221" w:rsidRPr="00E75221">
        <w:trPr>
          <w:trHeight w:hRule="exact" w:val="533"/>
        </w:trPr>
        <w:tc>
          <w:tcPr>
            <w:tcW w:w="1946" w:type="dxa"/>
            <w:tcBorders>
              <w:top w:val="single" w:sz="6" w:space="0" w:color="auto"/>
              <w:left w:val="single" w:sz="6" w:space="0" w:color="auto"/>
              <w:bottom w:val="single" w:sz="6" w:space="0" w:color="auto"/>
              <w:right w:val="nil"/>
            </w:tcBorders>
            <w:shd w:val="clear" w:color="auto" w:fill="FFFFFF"/>
          </w:tcPr>
          <w:p w:rsidR="00E75221" w:rsidRPr="00E75221" w:rsidRDefault="00E75221" w:rsidP="00E75221">
            <w:pPr>
              <w:rPr>
                <w:sz w:val="20"/>
                <w:szCs w:val="20"/>
              </w:rPr>
            </w:pPr>
          </w:p>
        </w:tc>
        <w:tc>
          <w:tcPr>
            <w:tcW w:w="5819" w:type="dxa"/>
            <w:gridSpan w:val="3"/>
            <w:tcBorders>
              <w:top w:val="single" w:sz="6" w:space="0" w:color="auto"/>
              <w:left w:val="nil"/>
              <w:bottom w:val="single" w:sz="6" w:space="0" w:color="auto"/>
              <w:right w:val="nil"/>
            </w:tcBorders>
            <w:shd w:val="clear" w:color="auto" w:fill="FFFFFF"/>
          </w:tcPr>
          <w:p w:rsidR="00E75221" w:rsidRPr="00E75221" w:rsidRDefault="00E75221" w:rsidP="00E75221">
            <w:pPr>
              <w:rPr>
                <w:sz w:val="20"/>
                <w:szCs w:val="20"/>
              </w:rPr>
            </w:pPr>
            <w:r w:rsidRPr="00E75221">
              <w:rPr>
                <w:sz w:val="20"/>
                <w:szCs w:val="20"/>
              </w:rPr>
              <w:t>Грузоподъемность автомобиля, т</w:t>
            </w:r>
          </w:p>
        </w:tc>
        <w:tc>
          <w:tcPr>
            <w:tcW w:w="1967" w:type="dxa"/>
            <w:tcBorders>
              <w:top w:val="single" w:sz="6" w:space="0" w:color="auto"/>
              <w:left w:val="nil"/>
              <w:bottom w:val="single" w:sz="6" w:space="0" w:color="auto"/>
              <w:right w:val="single" w:sz="6" w:space="0" w:color="auto"/>
            </w:tcBorders>
            <w:shd w:val="clear" w:color="auto" w:fill="FFFFFF"/>
          </w:tcPr>
          <w:p w:rsidR="00E75221" w:rsidRPr="00E75221" w:rsidRDefault="00E75221" w:rsidP="00E75221">
            <w:pPr>
              <w:rPr>
                <w:sz w:val="20"/>
                <w:szCs w:val="20"/>
              </w:rPr>
            </w:pPr>
          </w:p>
        </w:tc>
      </w:tr>
      <w:tr w:rsidR="00E75221" w:rsidRPr="00E75221">
        <w:trPr>
          <w:trHeight w:hRule="exact" w:val="1094"/>
        </w:trPr>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До 0,5 вклю</w:t>
            </w:r>
            <w:r w:rsidRPr="00E75221">
              <w:rPr>
                <w:sz w:val="20"/>
                <w:szCs w:val="20"/>
              </w:rPr>
              <w:softHyphen/>
              <w:t>чительно</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0,5 до 1,5</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1,5 до 3,0</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3,0 до 5,0</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5,0 за каждую до</w:t>
            </w:r>
            <w:r w:rsidRPr="00E75221">
              <w:rPr>
                <w:sz w:val="20"/>
                <w:szCs w:val="20"/>
              </w:rPr>
              <w:softHyphen/>
              <w:t>полнитель</w:t>
            </w:r>
            <w:r w:rsidRPr="00E75221">
              <w:rPr>
                <w:sz w:val="20"/>
                <w:szCs w:val="20"/>
              </w:rPr>
              <w:softHyphen/>
              <w:t>ную тонну ^грузоподъем</w:t>
            </w:r>
            <w:r w:rsidRPr="00E75221">
              <w:rPr>
                <w:sz w:val="20"/>
                <w:szCs w:val="20"/>
              </w:rPr>
              <w:softHyphen/>
              <w:t>ности</w:t>
            </w:r>
          </w:p>
        </w:tc>
      </w:tr>
      <w:tr w:rsidR="00E75221" w:rsidRPr="00E75221">
        <w:trPr>
          <w:trHeight w:hRule="exact" w:val="262"/>
        </w:trPr>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2,16</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2,40</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2,64 ч</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3,12</w:t>
            </w:r>
          </w:p>
        </w:tc>
        <w:tc>
          <w:tcPr>
            <w:tcW w:w="1967"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+ 0,72</w:t>
            </w:r>
          </w:p>
        </w:tc>
      </w:tr>
    </w:tbl>
    <w:p w:rsidR="00E75221" w:rsidRPr="00E75221" w:rsidRDefault="00E75221" w:rsidP="00E75221">
      <w:pPr>
        <w:rPr>
          <w:sz w:val="20"/>
          <w:szCs w:val="20"/>
        </w:rPr>
      </w:pPr>
    </w:p>
    <w:p w:rsidR="00E75221" w:rsidRPr="00E75221" w:rsidRDefault="00E75221" w:rsidP="00E75221">
      <w:pPr>
        <w:jc w:val="right"/>
        <w:rPr>
          <w:sz w:val="20"/>
          <w:szCs w:val="20"/>
        </w:rPr>
      </w:pPr>
    </w:p>
    <w:p w:rsidR="00E75221" w:rsidRPr="00E75221" w:rsidRDefault="00E75221" w:rsidP="00E75221">
      <w:pPr>
        <w:jc w:val="right"/>
        <w:rPr>
          <w:sz w:val="20"/>
          <w:szCs w:val="20"/>
        </w:rPr>
      </w:pPr>
      <w:r w:rsidRPr="00E75221">
        <w:rPr>
          <w:sz w:val="20"/>
          <w:szCs w:val="20"/>
        </w:rPr>
        <w:t>Таблица 8</w:t>
      </w:r>
    </w:p>
    <w:p w:rsidR="00E75221" w:rsidRPr="00E75221" w:rsidRDefault="00E75221" w:rsidP="00E75221">
      <w:pPr>
        <w:jc w:val="center"/>
        <w:rPr>
          <w:b/>
          <w:sz w:val="20"/>
          <w:szCs w:val="20"/>
        </w:rPr>
      </w:pPr>
      <w:r w:rsidRPr="00E75221">
        <w:rPr>
          <w:b/>
          <w:sz w:val="20"/>
          <w:szCs w:val="20"/>
        </w:rPr>
        <w:t>Почасовые тарифы (руб. за 1 час).</w:t>
      </w:r>
    </w:p>
    <w:tbl>
      <w:tblPr>
        <w:tblW w:w="9720" w:type="dxa"/>
        <w:tblInd w:w="40" w:type="dxa"/>
        <w:tblLayout w:type="fixed"/>
        <w:tblCellMar>
          <w:left w:w="40" w:type="dxa"/>
          <w:right w:w="40" w:type="dxa"/>
        </w:tblCellMar>
        <w:tblLook w:val="0000" w:firstRow="0" w:lastRow="0" w:firstColumn="0" w:lastColumn="0" w:noHBand="0" w:noVBand="0"/>
      </w:tblPr>
      <w:tblGrid>
        <w:gridCol w:w="2040"/>
        <w:gridCol w:w="1320"/>
        <w:gridCol w:w="1800"/>
        <w:gridCol w:w="1440"/>
        <w:gridCol w:w="3120"/>
      </w:tblGrid>
      <w:tr w:rsidR="00E75221" w:rsidRPr="00E75221">
        <w:trPr>
          <w:trHeight w:hRule="exact" w:val="473"/>
        </w:trPr>
        <w:tc>
          <w:tcPr>
            <w:tcW w:w="9720" w:type="dxa"/>
            <w:gridSpan w:val="5"/>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Грузоподъемность автомобиля, т</w:t>
            </w:r>
          </w:p>
        </w:tc>
      </w:tr>
      <w:tr w:rsidR="00E75221" w:rsidRPr="00E75221">
        <w:trPr>
          <w:trHeight w:hRule="exact" w:val="755"/>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До 0,5 вклю</w:t>
            </w:r>
            <w:r w:rsidRPr="00E75221">
              <w:rPr>
                <w:sz w:val="20"/>
                <w:szCs w:val="20"/>
              </w:rPr>
              <w:softHyphen/>
              <w:t>чительно</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0,5</w:t>
            </w:r>
          </w:p>
          <w:p w:rsidR="00E75221" w:rsidRPr="00E75221" w:rsidRDefault="00E75221" w:rsidP="00E75221">
            <w:pPr>
              <w:rPr>
                <w:sz w:val="20"/>
                <w:szCs w:val="20"/>
              </w:rPr>
            </w:pPr>
            <w:r w:rsidRPr="00E75221">
              <w:rPr>
                <w:sz w:val="20"/>
                <w:szCs w:val="20"/>
              </w:rPr>
              <w:t>до 1,5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1,5 до 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3,0 до 5,0</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Свыше 5,0 за каждую до</w:t>
            </w:r>
            <w:r w:rsidRPr="00E75221">
              <w:rPr>
                <w:sz w:val="20"/>
                <w:szCs w:val="20"/>
              </w:rPr>
              <w:softHyphen/>
              <w:t>полнитель</w:t>
            </w:r>
            <w:r w:rsidRPr="00E75221">
              <w:rPr>
                <w:sz w:val="20"/>
                <w:szCs w:val="20"/>
              </w:rPr>
              <w:softHyphen/>
              <w:t>ную тонну грузоподъем</w:t>
            </w:r>
            <w:r w:rsidRPr="00E75221">
              <w:rPr>
                <w:sz w:val="20"/>
                <w:szCs w:val="20"/>
              </w:rPr>
              <w:softHyphen/>
              <w:t>ности</w:t>
            </w:r>
          </w:p>
        </w:tc>
      </w:tr>
      <w:tr w:rsidR="00E75221" w:rsidRPr="00E75221">
        <w:trPr>
          <w:trHeight w:hRule="exact" w:val="458"/>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28,8</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31,2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34,8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45,6</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+ 7,2</w:t>
            </w:r>
          </w:p>
        </w:tc>
      </w:tr>
      <w:tr w:rsidR="00E75221" w:rsidRPr="00E75221">
        <w:trPr>
          <w:trHeight w:hRule="exact" w:val="744"/>
        </w:trPr>
        <w:tc>
          <w:tcPr>
            <w:tcW w:w="9720" w:type="dxa"/>
            <w:gridSpan w:val="5"/>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 xml:space="preserve">Дополнительная плата за каждый километр пробега Сверх </w:t>
            </w:r>
            <w:smartTag w:uri="urn:schemas-microsoft-com:office:smarttags" w:element="metricconverter">
              <w:smartTagPr>
                <w:attr w:name="ProductID" w:val="9 км"/>
              </w:smartTagPr>
              <w:r w:rsidRPr="00E75221">
                <w:rPr>
                  <w:sz w:val="20"/>
                  <w:szCs w:val="20"/>
                </w:rPr>
                <w:t>9 км</w:t>
              </w:r>
            </w:smartTag>
            <w:r w:rsidRPr="00E75221">
              <w:rPr>
                <w:sz w:val="20"/>
                <w:szCs w:val="20"/>
              </w:rPr>
              <w:t xml:space="preserve"> за 1 час работы (в руб./км)</w:t>
            </w:r>
          </w:p>
        </w:tc>
      </w:tr>
      <w:tr w:rsidR="00E75221" w:rsidRPr="00E75221">
        <w:trPr>
          <w:trHeight w:hRule="exact" w:val="486"/>
        </w:trPr>
        <w:tc>
          <w:tcPr>
            <w:tcW w:w="20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0,96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1,20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1,44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1,68</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rPr>
                <w:sz w:val="20"/>
                <w:szCs w:val="20"/>
              </w:rPr>
            </w:pPr>
            <w:r w:rsidRPr="00E75221">
              <w:rPr>
                <w:sz w:val="20"/>
                <w:szCs w:val="20"/>
              </w:rPr>
              <w:t>+ 0,48</w:t>
            </w:r>
          </w:p>
        </w:tc>
      </w:tr>
    </w:tbl>
    <w:p w:rsidR="00E75221" w:rsidRPr="00E75221" w:rsidRDefault="00E75221" w:rsidP="00E75221">
      <w:pPr>
        <w:rPr>
          <w:sz w:val="20"/>
          <w:szCs w:val="20"/>
        </w:rPr>
      </w:pPr>
    </w:p>
    <w:p w:rsidR="00E75221" w:rsidRPr="00E75221" w:rsidRDefault="00E75221" w:rsidP="00E75221">
      <w:pPr>
        <w:rPr>
          <w:sz w:val="20"/>
          <w:szCs w:val="20"/>
        </w:rPr>
      </w:pPr>
    </w:p>
    <w:p w:rsidR="00E75221" w:rsidRPr="00E75221" w:rsidRDefault="00E75221" w:rsidP="00E75221">
      <w:pPr>
        <w:ind w:firstLine="540"/>
        <w:rPr>
          <w:sz w:val="20"/>
          <w:szCs w:val="20"/>
        </w:rPr>
      </w:pPr>
      <w:r w:rsidRPr="00E75221">
        <w:rPr>
          <w:sz w:val="20"/>
          <w:szCs w:val="20"/>
        </w:rPr>
        <w:t>На рис.1 приведен пример схемы транспортной сети с раз</w:t>
      </w:r>
      <w:r w:rsidRPr="00E75221">
        <w:rPr>
          <w:sz w:val="20"/>
          <w:szCs w:val="20"/>
        </w:rPr>
        <w:softHyphen/>
        <w:t xml:space="preserve">мещением на ней перевозчика, отправителей и </w:t>
      </w:r>
      <w:r w:rsidR="00E21BCD">
        <w:rPr>
          <w:sz w:val="20"/>
          <w:szCs w:val="20"/>
        </w:rPr>
        <w:t>по</w:t>
      </w:r>
      <w:r w:rsidRPr="00E75221">
        <w:rPr>
          <w:sz w:val="20"/>
          <w:szCs w:val="20"/>
        </w:rPr>
        <w:t>лучателей гру</w:t>
      </w:r>
      <w:r w:rsidRPr="00E75221">
        <w:rPr>
          <w:sz w:val="20"/>
          <w:szCs w:val="20"/>
        </w:rPr>
        <w:softHyphen/>
        <w:t>зов, приведенных в табл.5</w:t>
      </w:r>
    </w:p>
    <w:p w:rsidR="00E21BCD" w:rsidRPr="00E75221" w:rsidRDefault="00C72A52" w:rsidP="00E21BCD">
      <w:pPr>
        <w:framePr w:h="5415" w:hSpace="38" w:wrap="notBeside" w:vAnchor="text" w:hAnchor="page" w:x="4088" w:y="174"/>
        <w:rPr>
          <w:sz w:val="20"/>
          <w:szCs w:val="20"/>
        </w:rPr>
      </w:pPr>
      <w:r>
        <w:rPr>
          <w:sz w:val="20"/>
          <w:szCs w:val="20"/>
        </w:rPr>
        <w:pict>
          <v:shape id="_x0000_i1194" type="#_x0000_t75" style="width:185.25pt;height:225pt">
            <v:imagedata r:id="rId283" o:title=""/>
          </v:shape>
        </w:pict>
      </w:r>
    </w:p>
    <w:p w:rsidR="00E75221" w:rsidRPr="00E75221" w:rsidRDefault="00E75221" w:rsidP="00E75221">
      <w:pPr>
        <w:ind w:firstLine="540"/>
        <w:rPr>
          <w:sz w:val="20"/>
          <w:szCs w:val="20"/>
        </w:rPr>
      </w:pPr>
    </w:p>
    <w:p w:rsidR="00E75221" w:rsidRPr="00E75221" w:rsidRDefault="00E75221" w:rsidP="00E75221">
      <w:pPr>
        <w:rPr>
          <w:sz w:val="20"/>
          <w:szCs w:val="20"/>
        </w:rPr>
      </w:pPr>
      <w:r w:rsidRPr="00E75221">
        <w:rPr>
          <w:sz w:val="20"/>
          <w:szCs w:val="20"/>
        </w:rPr>
        <w:t>Рис. I. Схема транспортной сети и размещения на ней пере</w:t>
      </w:r>
      <w:r w:rsidRPr="00E75221">
        <w:rPr>
          <w:sz w:val="20"/>
          <w:szCs w:val="20"/>
        </w:rPr>
        <w:softHyphen/>
        <w:t>возчика, отправителей и получателей грузов (пример).</w:t>
      </w:r>
    </w:p>
    <w:p w:rsidR="00E75221" w:rsidRPr="00E75221" w:rsidRDefault="00E75221" w:rsidP="00E75221">
      <w:pPr>
        <w:rPr>
          <w:sz w:val="20"/>
          <w:szCs w:val="20"/>
        </w:rPr>
      </w:pPr>
    </w:p>
    <w:p w:rsidR="00E75221" w:rsidRPr="00E75221" w:rsidRDefault="00E75221" w:rsidP="00E75221">
      <w:pPr>
        <w:ind w:firstLine="540"/>
        <w:jc w:val="both"/>
        <w:rPr>
          <w:sz w:val="20"/>
          <w:szCs w:val="20"/>
        </w:rPr>
      </w:pPr>
      <w:r w:rsidRPr="00E75221">
        <w:rPr>
          <w:sz w:val="20"/>
          <w:szCs w:val="20"/>
        </w:rPr>
        <w:t>Перед разработкой 1-го варианта грузовых перевозок (пере</w:t>
      </w:r>
      <w:r w:rsidRPr="00E75221">
        <w:rPr>
          <w:sz w:val="20"/>
          <w:szCs w:val="20"/>
        </w:rPr>
        <w:softHyphen/>
        <w:t>возка по маятниковым маршрутам) необходимо выбрать эконо</w:t>
      </w:r>
      <w:r w:rsidRPr="00E75221">
        <w:rPr>
          <w:sz w:val="20"/>
          <w:szCs w:val="20"/>
        </w:rPr>
        <w:softHyphen/>
        <w:t>мически целесообразную марку автомобиля-самосвала на приме</w:t>
      </w:r>
      <w:r w:rsidRPr="00E75221">
        <w:rPr>
          <w:sz w:val="20"/>
          <w:szCs w:val="20"/>
        </w:rPr>
        <w:softHyphen/>
        <w:t>ре одного маятникового маршрута (например A1- Б2 – A3).</w:t>
      </w:r>
    </w:p>
    <w:p w:rsidR="00E75221" w:rsidRPr="00E75221" w:rsidRDefault="00E75221" w:rsidP="00E75221">
      <w:pPr>
        <w:ind w:firstLine="540"/>
        <w:jc w:val="both"/>
        <w:rPr>
          <w:sz w:val="20"/>
          <w:szCs w:val="20"/>
        </w:rPr>
      </w:pPr>
      <w:r w:rsidRPr="00E75221">
        <w:rPr>
          <w:sz w:val="20"/>
          <w:szCs w:val="20"/>
        </w:rPr>
        <w:t>На схеме транспортной сети находят кратчайшее расстояние между грузоотправителем и грузополучателем (в нашем приме</w:t>
      </w:r>
      <w:r w:rsidRPr="00E75221">
        <w:rPr>
          <w:sz w:val="20"/>
          <w:szCs w:val="20"/>
        </w:rPr>
        <w:softHyphen/>
        <w:t>ре-</w:t>
      </w:r>
      <w:smartTag w:uri="urn:schemas-microsoft-com:office:smarttags" w:element="metricconverter">
        <w:smartTagPr>
          <w:attr w:name="ProductID" w:val="12 км"/>
        </w:smartTagPr>
        <w:r w:rsidRPr="00E75221">
          <w:rPr>
            <w:sz w:val="20"/>
            <w:szCs w:val="20"/>
          </w:rPr>
          <w:t>12 км</w:t>
        </w:r>
      </w:smartTag>
      <w:r w:rsidRPr="00E75221">
        <w:rPr>
          <w:sz w:val="20"/>
          <w:szCs w:val="20"/>
        </w:rPr>
        <w:t>).</w:t>
      </w:r>
    </w:p>
    <w:p w:rsidR="00E75221" w:rsidRPr="00E75221" w:rsidRDefault="00E75221" w:rsidP="00E75221">
      <w:pPr>
        <w:ind w:firstLine="540"/>
        <w:jc w:val="both"/>
        <w:rPr>
          <w:sz w:val="20"/>
          <w:szCs w:val="20"/>
        </w:rPr>
      </w:pPr>
      <w:r w:rsidRPr="00E75221">
        <w:rPr>
          <w:sz w:val="20"/>
          <w:szCs w:val="20"/>
        </w:rPr>
        <w:t>Потребное количество автомобилей-самосвалов соответст</w:t>
      </w:r>
      <w:r w:rsidRPr="00E75221">
        <w:rPr>
          <w:sz w:val="20"/>
          <w:szCs w:val="20"/>
        </w:rPr>
        <w:softHyphen/>
        <w:t>вующей марки на маршрут определяется по формуле:</w:t>
      </w:r>
    </w:p>
    <w:p w:rsidR="00E75221" w:rsidRPr="00E75221" w:rsidRDefault="00E75221" w:rsidP="00E75221">
      <w:pPr>
        <w:ind w:firstLine="540"/>
        <w:jc w:val="center"/>
        <w:rPr>
          <w:sz w:val="20"/>
          <w:szCs w:val="20"/>
          <w:u w:val="single"/>
        </w:rPr>
      </w:pPr>
      <w:r w:rsidRPr="00E75221">
        <w:rPr>
          <w:sz w:val="20"/>
          <w:szCs w:val="20"/>
          <w:u w:val="single"/>
        </w:rPr>
        <w:t>Тр _</w:t>
      </w:r>
      <w:r w:rsidR="00B96094" w:rsidRPr="00E75221">
        <w:rPr>
          <w:sz w:val="20"/>
          <w:szCs w:val="20"/>
        </w:rPr>
        <w:t>(6)</w:t>
      </w:r>
    </w:p>
    <w:p w:rsidR="00E75221" w:rsidRPr="00E75221" w:rsidRDefault="00E75221" w:rsidP="00E75221">
      <w:pPr>
        <w:ind w:firstLine="540"/>
        <w:jc w:val="both"/>
        <w:rPr>
          <w:sz w:val="20"/>
          <w:szCs w:val="20"/>
        </w:rPr>
      </w:pPr>
      <w:r w:rsidRPr="00E75221">
        <w:rPr>
          <w:sz w:val="20"/>
          <w:szCs w:val="20"/>
        </w:rPr>
        <w:t xml:space="preserve">                                                       А=   Тсм ,                       </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Тр - время выполнения перевозок на маршруте одним авто</w:t>
      </w:r>
      <w:r w:rsidRPr="00E75221">
        <w:rPr>
          <w:sz w:val="20"/>
          <w:szCs w:val="20"/>
        </w:rPr>
        <w:softHyphen/>
        <w:t>мобилем соответствующей марки, ч;</w:t>
      </w:r>
    </w:p>
    <w:p w:rsidR="00E75221" w:rsidRPr="00E75221" w:rsidRDefault="00E75221" w:rsidP="00E75221">
      <w:pPr>
        <w:ind w:firstLine="540"/>
        <w:jc w:val="both"/>
        <w:rPr>
          <w:sz w:val="20"/>
          <w:szCs w:val="20"/>
        </w:rPr>
      </w:pPr>
      <w:r w:rsidRPr="00E75221">
        <w:rPr>
          <w:sz w:val="20"/>
          <w:szCs w:val="20"/>
        </w:rPr>
        <w:t>Тсм ~ продолжительность рабочей смены, ч.</w:t>
      </w:r>
    </w:p>
    <w:p w:rsidR="00E75221" w:rsidRPr="00E75221" w:rsidRDefault="00E75221" w:rsidP="00E75221">
      <w:pPr>
        <w:ind w:firstLine="540"/>
        <w:jc w:val="both"/>
        <w:rPr>
          <w:sz w:val="20"/>
          <w:szCs w:val="20"/>
        </w:rPr>
      </w:pPr>
      <w:r w:rsidRPr="00E75221">
        <w:rPr>
          <w:sz w:val="20"/>
          <w:szCs w:val="20"/>
        </w:rPr>
        <w:t>В расчетах, для получения целого числа автомобилей, мож</w:t>
      </w:r>
      <w:r w:rsidRPr="00E75221">
        <w:rPr>
          <w:sz w:val="20"/>
          <w:szCs w:val="20"/>
        </w:rPr>
        <w:softHyphen/>
        <w:t>но отклониться от 8-часовой рабочей смены.</w:t>
      </w:r>
    </w:p>
    <w:p w:rsidR="00E75221" w:rsidRPr="00E75221" w:rsidRDefault="00E75221" w:rsidP="00E75221">
      <w:pPr>
        <w:ind w:firstLine="540"/>
        <w:jc w:val="center"/>
        <w:rPr>
          <w:sz w:val="20"/>
          <w:szCs w:val="20"/>
        </w:rPr>
      </w:pPr>
      <w:r w:rsidRPr="00E75221">
        <w:rPr>
          <w:sz w:val="20"/>
          <w:szCs w:val="20"/>
        </w:rPr>
        <w:t>Тр= Тдв +Тп-р,                (7)</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Тдв - общее время движения автомобиля на маршруте, необ</w:t>
      </w:r>
      <w:r w:rsidRPr="00E75221">
        <w:rPr>
          <w:sz w:val="20"/>
          <w:szCs w:val="20"/>
        </w:rPr>
        <w:softHyphen/>
        <w:t>ходимое для выполнения грузовых перевозок, ч;</w:t>
      </w:r>
    </w:p>
    <w:p w:rsidR="00E75221" w:rsidRPr="00E75221" w:rsidRDefault="00E75221" w:rsidP="00E75221">
      <w:pPr>
        <w:ind w:firstLine="540"/>
        <w:jc w:val="both"/>
        <w:rPr>
          <w:sz w:val="20"/>
          <w:szCs w:val="20"/>
        </w:rPr>
      </w:pPr>
      <w:r w:rsidRPr="00E75221">
        <w:rPr>
          <w:sz w:val="20"/>
          <w:szCs w:val="20"/>
        </w:rPr>
        <w:t>Тп-р - общее время простоя автомобиля соответствующей грузоподъемности под погрузками-разгрузками при выполнении грузовых перевозок, ч.</w:t>
      </w:r>
    </w:p>
    <w:p w:rsidR="00E75221" w:rsidRPr="00E75221" w:rsidRDefault="00E75221" w:rsidP="00E75221">
      <w:pPr>
        <w:ind w:firstLine="540"/>
        <w:jc w:val="center"/>
        <w:rPr>
          <w:sz w:val="20"/>
          <w:szCs w:val="20"/>
        </w:rPr>
      </w:pPr>
      <w:r w:rsidRPr="00E75221">
        <w:rPr>
          <w:sz w:val="20"/>
          <w:szCs w:val="20"/>
          <w:u w:val="single"/>
          <w:lang w:val="en-US"/>
        </w:rPr>
        <w:t>L</w:t>
      </w:r>
      <w:r w:rsidRPr="00E75221">
        <w:rPr>
          <w:sz w:val="20"/>
          <w:szCs w:val="20"/>
          <w:u w:val="single"/>
        </w:rPr>
        <w:t>общ</w:t>
      </w:r>
      <w:r w:rsidRPr="00E75221">
        <w:rPr>
          <w:sz w:val="20"/>
          <w:szCs w:val="20"/>
        </w:rPr>
        <w:t xml:space="preserve"> ,</w:t>
      </w:r>
    </w:p>
    <w:p w:rsidR="00E75221" w:rsidRPr="00E75221" w:rsidRDefault="00E75221" w:rsidP="00E75221">
      <w:pPr>
        <w:ind w:firstLine="540"/>
        <w:rPr>
          <w:sz w:val="20"/>
          <w:szCs w:val="20"/>
        </w:rPr>
      </w:pPr>
      <w:r w:rsidRPr="00E75221">
        <w:rPr>
          <w:sz w:val="20"/>
          <w:szCs w:val="20"/>
        </w:rPr>
        <w:t xml:space="preserve">                                                      Тдв=  </w:t>
      </w:r>
      <w:r w:rsidRPr="00E75221">
        <w:rPr>
          <w:sz w:val="20"/>
          <w:szCs w:val="20"/>
          <w:lang w:val="en-US"/>
        </w:rPr>
        <w:t>Vt</w:t>
      </w:r>
      <w:r w:rsidRPr="00E75221">
        <w:rPr>
          <w:sz w:val="20"/>
          <w:szCs w:val="20"/>
        </w:rPr>
        <w:t xml:space="preserve">                     (8)</w:t>
      </w:r>
    </w:p>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lang w:val="en-US"/>
        </w:rPr>
        <w:t>L</w:t>
      </w:r>
      <w:r w:rsidRPr="00E75221">
        <w:rPr>
          <w:sz w:val="20"/>
          <w:szCs w:val="20"/>
        </w:rPr>
        <w:t>общ - общий пробег автомобиля соответствующей грузо</w:t>
      </w:r>
      <w:r w:rsidRPr="00E75221">
        <w:rPr>
          <w:sz w:val="20"/>
          <w:szCs w:val="20"/>
        </w:rPr>
        <w:softHyphen/>
        <w:t>подъемности на маршруте при выполнении объема грузовых пе</w:t>
      </w:r>
      <w:r w:rsidRPr="00E75221">
        <w:rPr>
          <w:sz w:val="20"/>
          <w:szCs w:val="20"/>
        </w:rPr>
        <w:softHyphen/>
        <w:t>ревозок, км;</w:t>
      </w:r>
    </w:p>
    <w:p w:rsidR="00E75221" w:rsidRPr="00E75221" w:rsidRDefault="00E75221" w:rsidP="00E75221">
      <w:pPr>
        <w:ind w:firstLine="540"/>
        <w:jc w:val="both"/>
        <w:rPr>
          <w:sz w:val="20"/>
          <w:szCs w:val="20"/>
        </w:rPr>
      </w:pPr>
      <w:r w:rsidRPr="00E75221">
        <w:rPr>
          <w:sz w:val="20"/>
          <w:szCs w:val="20"/>
        </w:rPr>
        <w:t>Vt - средняя техническая скорость движения автомоби</w:t>
      </w:r>
      <w:r w:rsidRPr="00E75221">
        <w:rPr>
          <w:sz w:val="20"/>
          <w:szCs w:val="20"/>
        </w:rPr>
        <w:softHyphen/>
        <w:t>ля, км/ч.</w:t>
      </w:r>
    </w:p>
    <w:p w:rsidR="00E75221" w:rsidRPr="00E75221" w:rsidRDefault="00E75221" w:rsidP="00E75221">
      <w:pPr>
        <w:ind w:firstLine="540"/>
        <w:jc w:val="both"/>
        <w:rPr>
          <w:sz w:val="20"/>
          <w:szCs w:val="20"/>
        </w:rPr>
      </w:pPr>
    </w:p>
    <w:p w:rsidR="00E75221" w:rsidRPr="00E75221" w:rsidRDefault="00E75221" w:rsidP="00E75221">
      <w:pPr>
        <w:ind w:firstLine="540"/>
        <w:jc w:val="center"/>
        <w:rPr>
          <w:sz w:val="20"/>
          <w:szCs w:val="20"/>
        </w:rPr>
      </w:pPr>
      <w:r w:rsidRPr="00E75221">
        <w:rPr>
          <w:sz w:val="20"/>
          <w:szCs w:val="20"/>
          <w:lang w:val="en-US"/>
        </w:rPr>
        <w:t>L</w:t>
      </w:r>
      <w:r w:rsidRPr="00E75221">
        <w:rPr>
          <w:sz w:val="20"/>
          <w:szCs w:val="20"/>
        </w:rPr>
        <w:t>общ=(</w:t>
      </w:r>
      <w:r w:rsidRPr="00E75221">
        <w:rPr>
          <w:sz w:val="20"/>
          <w:szCs w:val="20"/>
          <w:lang w:val="en-US"/>
        </w:rPr>
        <w:t>lr</w:t>
      </w:r>
      <w:r w:rsidRPr="00E75221">
        <w:rPr>
          <w:sz w:val="20"/>
          <w:szCs w:val="20"/>
        </w:rPr>
        <w:t>+</w:t>
      </w:r>
      <w:r w:rsidRPr="00E75221">
        <w:rPr>
          <w:sz w:val="20"/>
          <w:szCs w:val="20"/>
          <w:lang w:val="en-US"/>
        </w:rPr>
        <w:t>ln</w:t>
      </w:r>
      <w:r w:rsidRPr="00E75221">
        <w:rPr>
          <w:sz w:val="20"/>
          <w:szCs w:val="20"/>
        </w:rPr>
        <w:t>)*</w:t>
      </w:r>
      <w:r w:rsidRPr="00E75221">
        <w:rPr>
          <w:sz w:val="20"/>
          <w:szCs w:val="20"/>
          <w:lang w:val="en-US"/>
        </w:rPr>
        <w:t>e</w:t>
      </w:r>
      <w:r w:rsidRPr="00E75221">
        <w:rPr>
          <w:sz w:val="20"/>
          <w:szCs w:val="20"/>
        </w:rPr>
        <w:t xml:space="preserve"> ,           (9)</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r w:rsidRPr="00E75221">
        <w:rPr>
          <w:sz w:val="20"/>
          <w:szCs w:val="20"/>
          <w:lang w:val="en-US"/>
        </w:rPr>
        <w:t>lr</w:t>
      </w:r>
      <w:r w:rsidRPr="00E75221">
        <w:rPr>
          <w:sz w:val="20"/>
          <w:szCs w:val="20"/>
        </w:rPr>
        <w:t xml:space="preserve"> , </w:t>
      </w:r>
      <w:r w:rsidRPr="00E75221">
        <w:rPr>
          <w:sz w:val="20"/>
          <w:szCs w:val="20"/>
          <w:lang w:val="en-US"/>
        </w:rPr>
        <w:t>ln</w:t>
      </w:r>
      <w:r w:rsidRPr="00E75221">
        <w:rPr>
          <w:sz w:val="20"/>
          <w:szCs w:val="20"/>
        </w:rPr>
        <w:t xml:space="preserve"> - соответственно, груженый и порожний пробег авто</w:t>
      </w:r>
      <w:r w:rsidRPr="00E75221">
        <w:rPr>
          <w:sz w:val="20"/>
          <w:szCs w:val="20"/>
        </w:rPr>
        <w:softHyphen/>
        <w:t>мобиля за одну ездку, км;</w:t>
      </w:r>
    </w:p>
    <w:p w:rsidR="00E75221" w:rsidRPr="00E75221" w:rsidRDefault="00E75221" w:rsidP="00E75221">
      <w:pPr>
        <w:ind w:firstLine="540"/>
        <w:jc w:val="both"/>
        <w:rPr>
          <w:sz w:val="20"/>
          <w:szCs w:val="20"/>
        </w:rPr>
      </w:pPr>
      <w:r w:rsidRPr="00E75221">
        <w:rPr>
          <w:sz w:val="20"/>
          <w:szCs w:val="20"/>
        </w:rPr>
        <w:t>е - количество ездок (оборотов) автомобиля на маршруте.</w:t>
      </w:r>
    </w:p>
    <w:p w:rsidR="00E75221" w:rsidRPr="00E75221" w:rsidRDefault="00E75221" w:rsidP="00E75221">
      <w:pPr>
        <w:ind w:firstLine="540"/>
        <w:jc w:val="both"/>
        <w:rPr>
          <w:sz w:val="20"/>
          <w:szCs w:val="20"/>
        </w:rPr>
      </w:pPr>
      <w:r w:rsidRPr="00E75221">
        <w:rPr>
          <w:sz w:val="20"/>
          <w:szCs w:val="20"/>
        </w:rPr>
        <w:t>Количество ездок (оборотов) автомобиля на маршруте (е) определяется по формуле:</w:t>
      </w:r>
    </w:p>
    <w:p w:rsidR="00E75221" w:rsidRPr="00E75221" w:rsidRDefault="00E75221" w:rsidP="00E75221">
      <w:pPr>
        <w:ind w:firstLine="540"/>
        <w:jc w:val="center"/>
        <w:rPr>
          <w:sz w:val="20"/>
          <w:szCs w:val="20"/>
          <w:u w:val="single"/>
        </w:rPr>
      </w:pPr>
      <w:r w:rsidRPr="00E75221">
        <w:rPr>
          <w:sz w:val="20"/>
          <w:szCs w:val="20"/>
          <w:u w:val="single"/>
        </w:rPr>
        <w:t>__</w:t>
      </w:r>
      <w:r w:rsidRPr="00E75221">
        <w:rPr>
          <w:sz w:val="20"/>
          <w:szCs w:val="20"/>
          <w:u w:val="single"/>
          <w:lang w:val="en-US"/>
        </w:rPr>
        <w:t>Q</w:t>
      </w:r>
      <w:r w:rsidRPr="00E75221">
        <w:rPr>
          <w:sz w:val="20"/>
          <w:szCs w:val="20"/>
          <w:u w:val="single"/>
        </w:rPr>
        <w:t>__</w:t>
      </w:r>
    </w:p>
    <w:p w:rsidR="00E75221" w:rsidRPr="00E75221" w:rsidRDefault="00E75221" w:rsidP="00E75221">
      <w:pPr>
        <w:ind w:firstLine="540"/>
        <w:rPr>
          <w:sz w:val="20"/>
          <w:szCs w:val="20"/>
        </w:rPr>
      </w:pPr>
      <w:r w:rsidRPr="00E75221">
        <w:rPr>
          <w:sz w:val="20"/>
          <w:szCs w:val="20"/>
        </w:rPr>
        <w:t xml:space="preserve">                                                       е=  </w:t>
      </w:r>
      <w:r w:rsidRPr="00E75221">
        <w:rPr>
          <w:sz w:val="20"/>
          <w:szCs w:val="20"/>
          <w:lang w:val="en-US"/>
        </w:rPr>
        <w:t>q</w:t>
      </w:r>
      <w:r w:rsidRPr="00E75221">
        <w:rPr>
          <w:sz w:val="20"/>
          <w:szCs w:val="20"/>
        </w:rPr>
        <w:t>*</w:t>
      </w:r>
      <w:r w:rsidRPr="00E75221">
        <w:rPr>
          <w:sz w:val="20"/>
          <w:szCs w:val="20"/>
          <w:lang w:val="en-US"/>
        </w:rPr>
        <w:t>k</w:t>
      </w:r>
      <w:r w:rsidRPr="00E75221">
        <w:rPr>
          <w:sz w:val="20"/>
          <w:szCs w:val="20"/>
        </w:rPr>
        <w:t>гр     ,</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Q – количество груза, доставляемое грузопотребителю, т;</w:t>
      </w:r>
    </w:p>
    <w:p w:rsidR="00E75221" w:rsidRPr="00E75221" w:rsidRDefault="00E75221" w:rsidP="00E75221">
      <w:pPr>
        <w:ind w:firstLine="540"/>
        <w:jc w:val="both"/>
        <w:rPr>
          <w:sz w:val="20"/>
          <w:szCs w:val="20"/>
        </w:rPr>
      </w:pPr>
      <w:r w:rsidRPr="00E75221">
        <w:rPr>
          <w:sz w:val="20"/>
          <w:szCs w:val="20"/>
        </w:rPr>
        <w:t>q - номинальная грузоподъемность автомобиля, т;</w:t>
      </w:r>
    </w:p>
    <w:p w:rsidR="00E75221" w:rsidRPr="00E75221" w:rsidRDefault="00E75221" w:rsidP="00E75221">
      <w:pPr>
        <w:ind w:firstLine="540"/>
        <w:jc w:val="both"/>
        <w:rPr>
          <w:sz w:val="20"/>
          <w:szCs w:val="20"/>
        </w:rPr>
      </w:pPr>
      <w:r w:rsidRPr="00E75221">
        <w:rPr>
          <w:sz w:val="20"/>
          <w:szCs w:val="20"/>
          <w:lang w:val="en-US"/>
        </w:rPr>
        <w:t>k</w:t>
      </w:r>
      <w:r w:rsidRPr="00E75221">
        <w:rPr>
          <w:sz w:val="20"/>
          <w:szCs w:val="20"/>
        </w:rPr>
        <w:t>гр - коэффициент использования номинальной грузоподъемности автомобиля, принимаемый в расчетах в соответствии с классом перевозимого груза.</w:t>
      </w:r>
    </w:p>
    <w:p w:rsidR="00E75221" w:rsidRPr="00E75221" w:rsidRDefault="00E75221" w:rsidP="00E75221">
      <w:pPr>
        <w:ind w:firstLine="540"/>
        <w:jc w:val="both"/>
        <w:rPr>
          <w:sz w:val="20"/>
          <w:szCs w:val="20"/>
        </w:rPr>
      </w:pPr>
      <w:r w:rsidRPr="00E75221">
        <w:rPr>
          <w:sz w:val="20"/>
          <w:szCs w:val="20"/>
        </w:rPr>
        <w:t>Общее время простоя автомобиля под погрузками и разгрузками (Тп-.р) при выполнении грузовых перевозок на маршруте определяется по формуле:</w:t>
      </w:r>
    </w:p>
    <w:p w:rsidR="00E75221" w:rsidRPr="00E75221" w:rsidRDefault="00E75221" w:rsidP="00E75221">
      <w:pPr>
        <w:ind w:firstLine="540"/>
        <w:jc w:val="both"/>
        <w:rPr>
          <w:sz w:val="20"/>
          <w:szCs w:val="20"/>
        </w:rPr>
      </w:pPr>
    </w:p>
    <w:p w:rsidR="00E75221" w:rsidRPr="00E75221" w:rsidRDefault="00E75221" w:rsidP="00E75221">
      <w:pPr>
        <w:ind w:firstLine="540"/>
        <w:jc w:val="center"/>
        <w:rPr>
          <w:sz w:val="20"/>
          <w:szCs w:val="20"/>
        </w:rPr>
      </w:pPr>
      <w:r w:rsidRPr="00E75221">
        <w:rPr>
          <w:sz w:val="20"/>
          <w:szCs w:val="20"/>
        </w:rPr>
        <w:t>Тп-р=</w:t>
      </w:r>
      <w:r w:rsidRPr="00E75221">
        <w:rPr>
          <w:sz w:val="20"/>
          <w:szCs w:val="20"/>
          <w:lang w:val="en-US"/>
        </w:rPr>
        <w:t>t</w:t>
      </w:r>
      <w:r w:rsidRPr="00E75221">
        <w:rPr>
          <w:sz w:val="20"/>
          <w:szCs w:val="20"/>
        </w:rPr>
        <w:t>пр*е,</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lang w:val="en-US"/>
        </w:rPr>
        <w:t>t</w:t>
      </w:r>
      <w:r w:rsidRPr="00E75221">
        <w:rPr>
          <w:sz w:val="20"/>
          <w:szCs w:val="20"/>
        </w:rPr>
        <w:t>пр - время простоя автомобиля под погрузкой-разгрузкой за одну ездку (оборот), ч.</w:t>
      </w:r>
    </w:p>
    <w:p w:rsidR="00E75221" w:rsidRPr="00E75221" w:rsidRDefault="00E75221" w:rsidP="00E75221">
      <w:pPr>
        <w:ind w:firstLine="540"/>
        <w:jc w:val="both"/>
        <w:rPr>
          <w:sz w:val="20"/>
          <w:szCs w:val="20"/>
        </w:rPr>
      </w:pPr>
      <w:r w:rsidRPr="00E75221">
        <w:rPr>
          <w:sz w:val="20"/>
          <w:szCs w:val="20"/>
        </w:rPr>
        <w:t>Выбор экономически целесообразной марки автомобиля-самосвала определяется по наименьшей себестоимости (См) пере</w:t>
      </w:r>
      <w:r w:rsidRPr="00E75221">
        <w:rPr>
          <w:sz w:val="20"/>
          <w:szCs w:val="20"/>
        </w:rPr>
        <w:softHyphen/>
        <w:t>возок на маршруте, которая определяется по формуле:</w:t>
      </w:r>
    </w:p>
    <w:p w:rsidR="00E75221" w:rsidRPr="00E75221" w:rsidRDefault="00E75221" w:rsidP="00E75221">
      <w:pPr>
        <w:ind w:firstLine="540"/>
        <w:jc w:val="center"/>
        <w:rPr>
          <w:sz w:val="20"/>
          <w:szCs w:val="20"/>
        </w:rPr>
      </w:pPr>
      <w:r w:rsidRPr="00E75221">
        <w:rPr>
          <w:sz w:val="20"/>
          <w:szCs w:val="20"/>
        </w:rPr>
        <w:t>См=</w:t>
      </w:r>
      <w:r w:rsidRPr="00E75221">
        <w:rPr>
          <w:sz w:val="20"/>
          <w:szCs w:val="20"/>
          <w:lang w:val="en-US"/>
        </w:rPr>
        <w:t>L</w:t>
      </w:r>
      <w:r w:rsidRPr="00E75221">
        <w:rPr>
          <w:sz w:val="20"/>
          <w:szCs w:val="20"/>
        </w:rPr>
        <w:t>общ</w:t>
      </w:r>
      <w:r w:rsidRPr="00E75221">
        <w:rPr>
          <w:sz w:val="20"/>
          <w:szCs w:val="20"/>
          <w:lang w:val="en-US"/>
        </w:rPr>
        <w:t>i</w:t>
      </w:r>
      <w:r w:rsidRPr="00E75221">
        <w:rPr>
          <w:sz w:val="20"/>
          <w:szCs w:val="20"/>
        </w:rPr>
        <w:t>*скм</w:t>
      </w:r>
      <w:r w:rsidRPr="00E75221">
        <w:rPr>
          <w:sz w:val="20"/>
          <w:szCs w:val="20"/>
          <w:lang w:val="en-US"/>
        </w:rPr>
        <w:t>i</w:t>
      </w:r>
      <w:r w:rsidRPr="00E75221">
        <w:rPr>
          <w:sz w:val="20"/>
          <w:szCs w:val="20"/>
        </w:rPr>
        <w:t xml:space="preserve"> ,</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left="540"/>
        <w:jc w:val="both"/>
        <w:rPr>
          <w:sz w:val="20"/>
          <w:szCs w:val="20"/>
        </w:rPr>
      </w:pPr>
      <w:r w:rsidRPr="00E75221">
        <w:rPr>
          <w:sz w:val="20"/>
          <w:szCs w:val="20"/>
          <w:lang w:val="en-US"/>
        </w:rPr>
        <w:t>i</w:t>
      </w:r>
      <w:r w:rsidRPr="00E75221">
        <w:rPr>
          <w:sz w:val="20"/>
          <w:szCs w:val="20"/>
        </w:rPr>
        <w:t>-маркировка автомобиля-самосвала;</w:t>
      </w:r>
    </w:p>
    <w:p w:rsidR="00E75221" w:rsidRPr="00E75221" w:rsidRDefault="00E75221" w:rsidP="00E75221">
      <w:pPr>
        <w:ind w:left="540"/>
        <w:jc w:val="both"/>
        <w:rPr>
          <w:sz w:val="20"/>
          <w:szCs w:val="20"/>
        </w:rPr>
      </w:pPr>
    </w:p>
    <w:p w:rsidR="00E75221" w:rsidRPr="00E75221" w:rsidRDefault="00E75221" w:rsidP="00E75221">
      <w:pPr>
        <w:ind w:firstLine="540"/>
        <w:jc w:val="both"/>
        <w:rPr>
          <w:sz w:val="20"/>
          <w:szCs w:val="20"/>
        </w:rPr>
      </w:pPr>
      <w:r w:rsidRPr="00E75221">
        <w:rPr>
          <w:sz w:val="20"/>
          <w:szCs w:val="20"/>
        </w:rPr>
        <w:t>скм</w:t>
      </w:r>
      <w:r w:rsidRPr="00E75221">
        <w:rPr>
          <w:sz w:val="20"/>
          <w:szCs w:val="20"/>
          <w:lang w:val="en-US"/>
        </w:rPr>
        <w:t>i</w:t>
      </w:r>
      <w:r w:rsidRPr="00E75221">
        <w:rPr>
          <w:sz w:val="20"/>
          <w:szCs w:val="20"/>
        </w:rPr>
        <w:t xml:space="preserve">-себестоимость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автомобиля-самосвала марки </w:t>
      </w:r>
      <w:r w:rsidRPr="00E75221">
        <w:rPr>
          <w:sz w:val="20"/>
          <w:szCs w:val="20"/>
          <w:lang w:val="en-US"/>
        </w:rPr>
        <w:t>i</w:t>
      </w:r>
      <w:r w:rsidRPr="00E75221">
        <w:rPr>
          <w:sz w:val="20"/>
          <w:szCs w:val="20"/>
        </w:rPr>
        <w:t>, руб.</w:t>
      </w:r>
      <w:r w:rsidRPr="00E75221">
        <w:rPr>
          <w:sz w:val="20"/>
          <w:szCs w:val="20"/>
        </w:rPr>
        <w:tab/>
      </w:r>
    </w:p>
    <w:p w:rsidR="00E75221" w:rsidRPr="00E75221" w:rsidRDefault="00E75221" w:rsidP="00E75221">
      <w:pPr>
        <w:ind w:firstLine="540"/>
        <w:jc w:val="both"/>
        <w:rPr>
          <w:sz w:val="20"/>
          <w:szCs w:val="20"/>
        </w:rPr>
      </w:pPr>
      <w:r w:rsidRPr="00E75221">
        <w:rPr>
          <w:sz w:val="20"/>
          <w:szCs w:val="20"/>
        </w:rPr>
        <w:t>После выбора экономически целесообразного автомобиля-самосвала на грузовых перевозках, приступают к разработке 1-го варианта грузовых перевозок, используя формулы 6-11. Результа</w:t>
      </w:r>
      <w:r w:rsidRPr="00E75221">
        <w:rPr>
          <w:sz w:val="20"/>
          <w:szCs w:val="20"/>
        </w:rPr>
        <w:softHyphen/>
        <w:t>ты расчетов сводятся в табл.9.</w:t>
      </w:r>
    </w:p>
    <w:p w:rsidR="00E75221" w:rsidRPr="00E75221" w:rsidRDefault="00E75221" w:rsidP="00E75221">
      <w:pPr>
        <w:ind w:firstLine="540"/>
        <w:jc w:val="both"/>
        <w:rPr>
          <w:sz w:val="20"/>
          <w:szCs w:val="20"/>
        </w:rPr>
      </w:pPr>
      <w:r w:rsidRPr="00E75221">
        <w:rPr>
          <w:sz w:val="20"/>
          <w:szCs w:val="20"/>
        </w:rPr>
        <w:t>Общий пробег (L) в гр.5 определяется по формуле:</w:t>
      </w:r>
    </w:p>
    <w:p w:rsidR="00E75221" w:rsidRPr="00E75221" w:rsidRDefault="00E75221" w:rsidP="00E75221">
      <w:pPr>
        <w:ind w:firstLine="540"/>
        <w:jc w:val="center"/>
        <w:rPr>
          <w:sz w:val="20"/>
          <w:szCs w:val="20"/>
        </w:rPr>
      </w:pPr>
      <w:r w:rsidRPr="00E75221">
        <w:rPr>
          <w:sz w:val="20"/>
          <w:szCs w:val="20"/>
          <w:lang w:val="en-US"/>
        </w:rPr>
        <w:t>L</w:t>
      </w:r>
      <w:r w:rsidRPr="00E75221">
        <w:rPr>
          <w:sz w:val="20"/>
          <w:szCs w:val="20"/>
        </w:rPr>
        <w:t>=</w:t>
      </w:r>
      <w:r w:rsidRPr="00E75221">
        <w:rPr>
          <w:sz w:val="20"/>
          <w:szCs w:val="20"/>
          <w:lang w:val="en-US"/>
        </w:rPr>
        <w:t>L</w:t>
      </w:r>
      <w:r w:rsidRPr="00E75221">
        <w:rPr>
          <w:sz w:val="20"/>
          <w:szCs w:val="20"/>
        </w:rPr>
        <w:t>общ+</w:t>
      </w:r>
      <w:r w:rsidRPr="00E75221">
        <w:rPr>
          <w:sz w:val="20"/>
          <w:szCs w:val="20"/>
          <w:lang w:val="en-US"/>
        </w:rPr>
        <w:t>L</w:t>
      </w:r>
      <w:r w:rsidRPr="00E75221">
        <w:rPr>
          <w:sz w:val="20"/>
          <w:szCs w:val="20"/>
        </w:rPr>
        <w:t>н,                (13)</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lang w:val="en-US"/>
        </w:rPr>
        <w:t>L</w:t>
      </w:r>
      <w:r w:rsidRPr="00E75221">
        <w:rPr>
          <w:sz w:val="20"/>
          <w:szCs w:val="20"/>
        </w:rPr>
        <w:t>н - нулевой пробег автомобиля от парка к пункту погрузки (A1, A2,..., А) и обратно в парк после последней разгрузки у гру</w:t>
      </w:r>
      <w:r w:rsidRPr="00E75221">
        <w:rPr>
          <w:sz w:val="20"/>
          <w:szCs w:val="20"/>
        </w:rPr>
        <w:softHyphen/>
        <w:t>зополучателя, (Б1,Б2,..., Б), км.</w:t>
      </w:r>
    </w:p>
    <w:p w:rsidR="00E75221" w:rsidRPr="00E75221" w:rsidRDefault="00E75221" w:rsidP="00E75221">
      <w:pPr>
        <w:ind w:firstLine="540"/>
        <w:jc w:val="both"/>
        <w:rPr>
          <w:sz w:val="20"/>
          <w:szCs w:val="20"/>
        </w:rPr>
      </w:pPr>
      <w:r w:rsidRPr="00E75221">
        <w:rPr>
          <w:sz w:val="20"/>
          <w:szCs w:val="20"/>
        </w:rPr>
        <w:t>При определении порожнего пробега (гр.9) следует учиты</w:t>
      </w:r>
      <w:r w:rsidRPr="00E75221">
        <w:rPr>
          <w:sz w:val="20"/>
          <w:szCs w:val="20"/>
        </w:rPr>
        <w:softHyphen/>
        <w:t>вать, что после разгрузки в последней ездке автомобиль направ</w:t>
      </w:r>
      <w:r w:rsidRPr="00E75221">
        <w:rPr>
          <w:sz w:val="20"/>
          <w:szCs w:val="20"/>
        </w:rPr>
        <w:softHyphen/>
        <w:t>ляется в парк.</w:t>
      </w:r>
    </w:p>
    <w:p w:rsidR="00E75221" w:rsidRPr="00E75221" w:rsidRDefault="00E75221" w:rsidP="00E75221">
      <w:pPr>
        <w:ind w:firstLine="540"/>
        <w:jc w:val="both"/>
        <w:rPr>
          <w:sz w:val="20"/>
          <w:szCs w:val="20"/>
        </w:rPr>
      </w:pPr>
      <w:r w:rsidRPr="00E75221">
        <w:rPr>
          <w:sz w:val="20"/>
          <w:szCs w:val="20"/>
        </w:rPr>
        <w:t>Все расстояния при перевозках, а также нулевые пробеги автомобилей определяются по схеме транспортной сети (рис.1) по кратчайшим расстояниям.</w:t>
      </w:r>
    </w:p>
    <w:p w:rsidR="00E75221" w:rsidRPr="00E75221" w:rsidRDefault="00E75221" w:rsidP="00E75221">
      <w:pPr>
        <w:ind w:firstLine="540"/>
        <w:jc w:val="both"/>
        <w:rPr>
          <w:sz w:val="20"/>
          <w:szCs w:val="20"/>
        </w:rPr>
      </w:pPr>
      <w:r w:rsidRPr="00E75221">
        <w:rPr>
          <w:sz w:val="20"/>
          <w:szCs w:val="20"/>
        </w:rPr>
        <w:t>Полная себестоимость грузовых перевозок на маршрутах (гр. 10) определяется по формуле:</w:t>
      </w:r>
    </w:p>
    <w:p w:rsidR="00E75221" w:rsidRPr="00E75221" w:rsidRDefault="00E75221" w:rsidP="00E75221">
      <w:pPr>
        <w:ind w:firstLine="540"/>
        <w:jc w:val="center"/>
        <w:rPr>
          <w:sz w:val="20"/>
          <w:szCs w:val="20"/>
        </w:rPr>
      </w:pPr>
      <w:r w:rsidRPr="00E75221">
        <w:rPr>
          <w:sz w:val="20"/>
          <w:szCs w:val="20"/>
        </w:rPr>
        <w:t xml:space="preserve">С = </w:t>
      </w:r>
      <w:r w:rsidRPr="00E75221">
        <w:rPr>
          <w:sz w:val="20"/>
          <w:szCs w:val="20"/>
          <w:lang w:val="en-US"/>
        </w:rPr>
        <w:t>L</w:t>
      </w:r>
      <w:r w:rsidRPr="00E75221">
        <w:rPr>
          <w:sz w:val="20"/>
          <w:szCs w:val="20"/>
        </w:rPr>
        <w:t>-Скм,</w:t>
      </w:r>
      <w:r w:rsidRPr="00E75221">
        <w:rPr>
          <w:sz w:val="20"/>
          <w:szCs w:val="20"/>
        </w:rPr>
        <w:tab/>
        <w:t>(14)</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 xml:space="preserve">Скм - 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автомобиля-самосвала, выбранного для перевозок, руб.</w:t>
      </w:r>
    </w:p>
    <w:p w:rsidR="00E75221" w:rsidRPr="00E75221" w:rsidRDefault="00E75221" w:rsidP="00E75221">
      <w:pPr>
        <w:ind w:firstLine="540"/>
        <w:jc w:val="both"/>
        <w:rPr>
          <w:sz w:val="20"/>
          <w:szCs w:val="20"/>
        </w:rPr>
      </w:pPr>
      <w:r w:rsidRPr="00E75221">
        <w:rPr>
          <w:sz w:val="20"/>
          <w:szCs w:val="20"/>
        </w:rPr>
        <w:t>Доходы перевозчика от перевозки грузов, а с другой стороны, расходы клиентов (поставщиков или получателей грузов), будут зависеть от объема транспортной работы (количества пере</w:t>
      </w:r>
      <w:r w:rsidRPr="00E75221">
        <w:rPr>
          <w:sz w:val="20"/>
          <w:szCs w:val="20"/>
        </w:rPr>
        <w:softHyphen/>
        <w:t>везенных тонн груза, выполненного общего пробега или автомобиле-часов работы) и вида применяемого тарифа за грузовые пе</w:t>
      </w:r>
      <w:r w:rsidRPr="00E75221">
        <w:rPr>
          <w:sz w:val="20"/>
          <w:szCs w:val="20"/>
        </w:rPr>
        <w:softHyphen/>
        <w:t>ревозки (соответственно, общего, покилометрового или почасо</w:t>
      </w:r>
      <w:r w:rsidRPr="00E75221">
        <w:rPr>
          <w:sz w:val="20"/>
          <w:szCs w:val="20"/>
        </w:rPr>
        <w:softHyphen/>
        <w:t>вого).</w:t>
      </w:r>
    </w:p>
    <w:p w:rsidR="00E75221" w:rsidRDefault="00E75221" w:rsidP="00E21BCD">
      <w:pPr>
        <w:pageBreakBefore/>
        <w:ind w:firstLine="539"/>
        <w:jc w:val="right"/>
        <w:rPr>
          <w:sz w:val="20"/>
          <w:szCs w:val="20"/>
        </w:rPr>
      </w:pPr>
      <w:r w:rsidRPr="00E75221">
        <w:rPr>
          <w:sz w:val="20"/>
          <w:szCs w:val="20"/>
        </w:rPr>
        <w:t>Таблица 9</w:t>
      </w:r>
    </w:p>
    <w:p w:rsidR="00B5492D" w:rsidRPr="00E75221" w:rsidRDefault="00B5492D" w:rsidP="00E75221">
      <w:pPr>
        <w:ind w:firstLine="540"/>
        <w:jc w:val="right"/>
        <w:rPr>
          <w:sz w:val="20"/>
          <w:szCs w:val="20"/>
        </w:rPr>
      </w:pPr>
    </w:p>
    <w:p w:rsidR="00E75221" w:rsidRDefault="00E75221" w:rsidP="001053B8">
      <w:pPr>
        <w:ind w:firstLine="540"/>
        <w:jc w:val="center"/>
        <w:rPr>
          <w:b/>
          <w:sz w:val="20"/>
          <w:szCs w:val="20"/>
        </w:rPr>
      </w:pPr>
      <w:r w:rsidRPr="00E75221">
        <w:rPr>
          <w:b/>
          <w:sz w:val="20"/>
          <w:szCs w:val="20"/>
        </w:rPr>
        <w:t>Сводны</w:t>
      </w:r>
      <w:r w:rsidR="001053B8">
        <w:rPr>
          <w:b/>
          <w:sz w:val="20"/>
          <w:szCs w:val="20"/>
        </w:rPr>
        <w:t xml:space="preserve">е показатели грузовых перевозок </w:t>
      </w:r>
      <w:r w:rsidRPr="00E75221">
        <w:rPr>
          <w:b/>
          <w:sz w:val="20"/>
          <w:szCs w:val="20"/>
        </w:rPr>
        <w:t xml:space="preserve"> по маятниковым маршрутам (1 вариант)</w:t>
      </w:r>
    </w:p>
    <w:p w:rsidR="00B5492D" w:rsidRPr="00E75221" w:rsidRDefault="00B5492D" w:rsidP="001053B8">
      <w:pPr>
        <w:ind w:firstLine="540"/>
        <w:jc w:val="center"/>
        <w:rPr>
          <w:b/>
          <w:sz w:val="20"/>
          <w:szCs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720"/>
        <w:gridCol w:w="720"/>
        <w:gridCol w:w="720"/>
        <w:gridCol w:w="720"/>
        <w:gridCol w:w="900"/>
        <w:gridCol w:w="720"/>
        <w:gridCol w:w="720"/>
        <w:gridCol w:w="829"/>
        <w:gridCol w:w="805"/>
        <w:gridCol w:w="805"/>
        <w:gridCol w:w="805"/>
      </w:tblGrid>
      <w:tr w:rsidR="00E75221" w:rsidRPr="00E75221">
        <w:trPr>
          <w:cantSplit/>
          <w:trHeight w:val="282"/>
        </w:trPr>
        <w:tc>
          <w:tcPr>
            <w:tcW w:w="1260" w:type="dxa"/>
            <w:vMerge w:val="restart"/>
            <w:vAlign w:val="center"/>
          </w:tcPr>
          <w:p w:rsidR="00E75221" w:rsidRPr="00E75221" w:rsidRDefault="00E75221" w:rsidP="00E75221">
            <w:pPr>
              <w:jc w:val="center"/>
              <w:rPr>
                <w:sz w:val="20"/>
                <w:szCs w:val="20"/>
              </w:rPr>
            </w:pPr>
            <w:r w:rsidRPr="00E75221">
              <w:rPr>
                <w:sz w:val="20"/>
                <w:szCs w:val="20"/>
              </w:rPr>
              <w:t>маршруты</w:t>
            </w:r>
          </w:p>
        </w:tc>
        <w:tc>
          <w:tcPr>
            <w:tcW w:w="4320" w:type="dxa"/>
            <w:gridSpan w:val="6"/>
          </w:tcPr>
          <w:p w:rsidR="00E75221" w:rsidRPr="00E75221" w:rsidRDefault="00E75221" w:rsidP="00E75221">
            <w:pPr>
              <w:jc w:val="center"/>
              <w:rPr>
                <w:sz w:val="20"/>
                <w:szCs w:val="20"/>
              </w:rPr>
            </w:pPr>
            <w:r w:rsidRPr="00E75221">
              <w:rPr>
                <w:sz w:val="20"/>
                <w:szCs w:val="20"/>
              </w:rPr>
              <w:t>показатели</w:t>
            </w:r>
          </w:p>
        </w:tc>
        <w:tc>
          <w:tcPr>
            <w:tcW w:w="720" w:type="dxa"/>
            <w:vMerge w:val="restart"/>
            <w:textDirection w:val="btLr"/>
          </w:tcPr>
          <w:p w:rsidR="00E75221" w:rsidRPr="00E75221" w:rsidRDefault="00E75221" w:rsidP="00E75221">
            <w:pPr>
              <w:ind w:left="113" w:right="113"/>
              <w:jc w:val="center"/>
              <w:rPr>
                <w:sz w:val="20"/>
                <w:szCs w:val="20"/>
              </w:rPr>
            </w:pPr>
            <w:r w:rsidRPr="00E75221">
              <w:rPr>
                <w:sz w:val="20"/>
                <w:szCs w:val="20"/>
              </w:rPr>
              <w:t>Груженый пробег на маршруте,км.</w:t>
            </w:r>
          </w:p>
        </w:tc>
        <w:tc>
          <w:tcPr>
            <w:tcW w:w="720" w:type="dxa"/>
            <w:vMerge w:val="restart"/>
            <w:textDirection w:val="btLr"/>
          </w:tcPr>
          <w:p w:rsidR="00E75221" w:rsidRPr="00E75221" w:rsidRDefault="00E75221" w:rsidP="00E75221">
            <w:pPr>
              <w:ind w:left="113" w:right="113"/>
              <w:jc w:val="center"/>
              <w:rPr>
                <w:sz w:val="20"/>
                <w:szCs w:val="20"/>
              </w:rPr>
            </w:pPr>
            <w:r w:rsidRPr="00E75221">
              <w:rPr>
                <w:sz w:val="20"/>
                <w:szCs w:val="20"/>
              </w:rPr>
              <w:t>Порожний пробег, км.</w:t>
            </w:r>
          </w:p>
        </w:tc>
        <w:tc>
          <w:tcPr>
            <w:tcW w:w="829" w:type="dxa"/>
            <w:vMerge w:val="restart"/>
            <w:textDirection w:val="btLr"/>
          </w:tcPr>
          <w:p w:rsidR="00E75221" w:rsidRPr="00E75221" w:rsidRDefault="00E75221" w:rsidP="00E75221">
            <w:pPr>
              <w:ind w:left="113" w:right="113"/>
              <w:jc w:val="center"/>
              <w:rPr>
                <w:sz w:val="20"/>
                <w:szCs w:val="20"/>
              </w:rPr>
            </w:pPr>
            <w:r w:rsidRPr="00E75221">
              <w:rPr>
                <w:sz w:val="20"/>
                <w:szCs w:val="20"/>
              </w:rPr>
              <w:t>Себестоимость перевозок, руб.</w:t>
            </w:r>
          </w:p>
        </w:tc>
        <w:tc>
          <w:tcPr>
            <w:tcW w:w="2415" w:type="dxa"/>
            <w:gridSpan w:val="3"/>
          </w:tcPr>
          <w:p w:rsidR="00E75221" w:rsidRPr="00E75221" w:rsidRDefault="00E75221" w:rsidP="00E75221">
            <w:pPr>
              <w:jc w:val="center"/>
              <w:rPr>
                <w:sz w:val="20"/>
                <w:szCs w:val="20"/>
              </w:rPr>
            </w:pPr>
            <w:r w:rsidRPr="00E75221">
              <w:rPr>
                <w:sz w:val="20"/>
                <w:szCs w:val="20"/>
              </w:rPr>
              <w:t>Доходы перевозчика(расходы клиентов), руб. по тарифам</w:t>
            </w:r>
          </w:p>
        </w:tc>
      </w:tr>
      <w:tr w:rsidR="00E75221" w:rsidRPr="00E75221">
        <w:trPr>
          <w:cantSplit/>
          <w:trHeight w:val="2196"/>
        </w:trPr>
        <w:tc>
          <w:tcPr>
            <w:tcW w:w="1260" w:type="dxa"/>
            <w:vMerge/>
          </w:tcPr>
          <w:p w:rsidR="00E75221" w:rsidRPr="00E75221" w:rsidRDefault="00E75221" w:rsidP="00E75221">
            <w:pPr>
              <w:jc w:val="center"/>
              <w:rPr>
                <w:sz w:val="20"/>
                <w:szCs w:val="20"/>
              </w:rPr>
            </w:pPr>
          </w:p>
        </w:tc>
        <w:tc>
          <w:tcPr>
            <w:tcW w:w="540" w:type="dxa"/>
            <w:textDirection w:val="btLr"/>
          </w:tcPr>
          <w:p w:rsidR="00E75221" w:rsidRPr="00E75221" w:rsidRDefault="00E75221" w:rsidP="00E75221">
            <w:pPr>
              <w:ind w:left="113" w:right="113"/>
              <w:jc w:val="center"/>
              <w:rPr>
                <w:sz w:val="20"/>
                <w:szCs w:val="20"/>
              </w:rPr>
            </w:pPr>
            <w:r w:rsidRPr="00E75221">
              <w:rPr>
                <w:sz w:val="20"/>
                <w:szCs w:val="20"/>
              </w:rPr>
              <w:t xml:space="preserve">Количество </w:t>
            </w:r>
          </w:p>
          <w:p w:rsidR="00E75221" w:rsidRPr="00E75221" w:rsidRDefault="00E75221" w:rsidP="00E75221">
            <w:pPr>
              <w:ind w:left="113" w:right="113"/>
              <w:jc w:val="center"/>
              <w:rPr>
                <w:sz w:val="20"/>
                <w:szCs w:val="20"/>
              </w:rPr>
            </w:pPr>
            <w:r w:rsidRPr="00E75221">
              <w:rPr>
                <w:sz w:val="20"/>
                <w:szCs w:val="20"/>
              </w:rPr>
              <w:t>ездок</w:t>
            </w:r>
          </w:p>
        </w:tc>
        <w:tc>
          <w:tcPr>
            <w:tcW w:w="720" w:type="dxa"/>
            <w:textDirection w:val="btLr"/>
          </w:tcPr>
          <w:p w:rsidR="00E75221" w:rsidRPr="00E75221" w:rsidRDefault="00E75221" w:rsidP="00E75221">
            <w:pPr>
              <w:ind w:left="113" w:right="113"/>
              <w:jc w:val="center"/>
              <w:rPr>
                <w:sz w:val="20"/>
                <w:szCs w:val="20"/>
              </w:rPr>
            </w:pPr>
            <w:r w:rsidRPr="00E75221">
              <w:rPr>
                <w:sz w:val="20"/>
                <w:szCs w:val="20"/>
              </w:rPr>
              <w:t>Потребное количество автомобилей</w:t>
            </w:r>
          </w:p>
        </w:tc>
        <w:tc>
          <w:tcPr>
            <w:tcW w:w="720" w:type="dxa"/>
            <w:textDirection w:val="btLr"/>
          </w:tcPr>
          <w:p w:rsidR="00E75221" w:rsidRPr="00E75221" w:rsidRDefault="00E75221" w:rsidP="00E75221">
            <w:pPr>
              <w:ind w:left="113" w:right="113"/>
              <w:jc w:val="center"/>
              <w:rPr>
                <w:sz w:val="20"/>
                <w:szCs w:val="20"/>
              </w:rPr>
            </w:pPr>
            <w:r w:rsidRPr="00E75221">
              <w:rPr>
                <w:sz w:val="20"/>
                <w:szCs w:val="20"/>
              </w:rPr>
              <w:t>Время выполнения перевозок,ч</w:t>
            </w:r>
          </w:p>
        </w:tc>
        <w:tc>
          <w:tcPr>
            <w:tcW w:w="720" w:type="dxa"/>
            <w:textDirection w:val="btLr"/>
          </w:tcPr>
          <w:p w:rsidR="00E75221" w:rsidRPr="00E75221" w:rsidRDefault="00E75221" w:rsidP="00E75221">
            <w:pPr>
              <w:ind w:left="113" w:right="113"/>
              <w:jc w:val="center"/>
              <w:rPr>
                <w:sz w:val="20"/>
                <w:szCs w:val="20"/>
              </w:rPr>
            </w:pPr>
            <w:r w:rsidRPr="00E75221">
              <w:rPr>
                <w:sz w:val="20"/>
                <w:szCs w:val="20"/>
              </w:rPr>
              <w:t>Общий пробег, км</w:t>
            </w:r>
          </w:p>
        </w:tc>
        <w:tc>
          <w:tcPr>
            <w:tcW w:w="720" w:type="dxa"/>
            <w:textDirection w:val="btLr"/>
          </w:tcPr>
          <w:p w:rsidR="00E75221" w:rsidRPr="00E75221" w:rsidRDefault="00E75221" w:rsidP="00E75221">
            <w:pPr>
              <w:ind w:left="113" w:right="113"/>
              <w:jc w:val="center"/>
              <w:rPr>
                <w:sz w:val="20"/>
                <w:szCs w:val="20"/>
              </w:rPr>
            </w:pPr>
            <w:r w:rsidRPr="00E75221">
              <w:rPr>
                <w:sz w:val="20"/>
                <w:szCs w:val="20"/>
              </w:rPr>
              <w:t>Нулевой пробег,км</w:t>
            </w:r>
          </w:p>
        </w:tc>
        <w:tc>
          <w:tcPr>
            <w:tcW w:w="900" w:type="dxa"/>
            <w:textDirection w:val="btLr"/>
          </w:tcPr>
          <w:p w:rsidR="00E75221" w:rsidRPr="00E75221" w:rsidRDefault="00E75221" w:rsidP="00E75221">
            <w:pPr>
              <w:ind w:left="113" w:right="113"/>
              <w:jc w:val="center"/>
              <w:rPr>
                <w:sz w:val="20"/>
                <w:szCs w:val="20"/>
              </w:rPr>
            </w:pPr>
            <w:r w:rsidRPr="00E75221">
              <w:rPr>
                <w:sz w:val="20"/>
                <w:szCs w:val="20"/>
              </w:rPr>
              <w:t>Общий пробег на маршруте, км.</w:t>
            </w:r>
          </w:p>
        </w:tc>
        <w:tc>
          <w:tcPr>
            <w:tcW w:w="720" w:type="dxa"/>
            <w:vMerge/>
          </w:tcPr>
          <w:p w:rsidR="00E75221" w:rsidRPr="00E75221" w:rsidRDefault="00E75221" w:rsidP="00E75221">
            <w:pPr>
              <w:jc w:val="center"/>
              <w:rPr>
                <w:sz w:val="20"/>
                <w:szCs w:val="20"/>
              </w:rPr>
            </w:pPr>
          </w:p>
        </w:tc>
        <w:tc>
          <w:tcPr>
            <w:tcW w:w="720" w:type="dxa"/>
            <w:vMerge/>
          </w:tcPr>
          <w:p w:rsidR="00E75221" w:rsidRPr="00E75221" w:rsidRDefault="00E75221" w:rsidP="00E75221">
            <w:pPr>
              <w:jc w:val="center"/>
              <w:rPr>
                <w:sz w:val="20"/>
                <w:szCs w:val="20"/>
              </w:rPr>
            </w:pPr>
          </w:p>
        </w:tc>
        <w:tc>
          <w:tcPr>
            <w:tcW w:w="829" w:type="dxa"/>
            <w:vMerge/>
          </w:tcPr>
          <w:p w:rsidR="00E75221" w:rsidRPr="00E75221" w:rsidRDefault="00E75221" w:rsidP="00E75221">
            <w:pPr>
              <w:jc w:val="center"/>
              <w:rPr>
                <w:sz w:val="20"/>
                <w:szCs w:val="20"/>
              </w:rPr>
            </w:pPr>
          </w:p>
        </w:tc>
        <w:tc>
          <w:tcPr>
            <w:tcW w:w="805" w:type="dxa"/>
            <w:textDirection w:val="btLr"/>
          </w:tcPr>
          <w:p w:rsidR="00E75221" w:rsidRPr="00E75221" w:rsidRDefault="00E75221" w:rsidP="00E75221">
            <w:pPr>
              <w:ind w:left="113" w:right="113"/>
              <w:jc w:val="center"/>
              <w:rPr>
                <w:sz w:val="20"/>
                <w:szCs w:val="20"/>
              </w:rPr>
            </w:pPr>
            <w:r w:rsidRPr="00E75221">
              <w:rPr>
                <w:sz w:val="20"/>
                <w:szCs w:val="20"/>
              </w:rPr>
              <w:t>Руб/ т.</w:t>
            </w:r>
          </w:p>
        </w:tc>
        <w:tc>
          <w:tcPr>
            <w:tcW w:w="805" w:type="dxa"/>
            <w:textDirection w:val="btLr"/>
          </w:tcPr>
          <w:p w:rsidR="00E75221" w:rsidRPr="00E75221" w:rsidRDefault="00E75221" w:rsidP="00E75221">
            <w:pPr>
              <w:ind w:left="113" w:right="113"/>
              <w:jc w:val="center"/>
              <w:rPr>
                <w:sz w:val="20"/>
                <w:szCs w:val="20"/>
              </w:rPr>
            </w:pPr>
            <w:r w:rsidRPr="00E75221">
              <w:rPr>
                <w:sz w:val="20"/>
                <w:szCs w:val="20"/>
              </w:rPr>
              <w:t>Руб/ км.</w:t>
            </w:r>
          </w:p>
        </w:tc>
        <w:tc>
          <w:tcPr>
            <w:tcW w:w="805" w:type="dxa"/>
            <w:textDirection w:val="btLr"/>
          </w:tcPr>
          <w:p w:rsidR="00E75221" w:rsidRPr="00E75221" w:rsidRDefault="00E75221" w:rsidP="00E75221">
            <w:pPr>
              <w:ind w:left="113" w:right="113"/>
              <w:jc w:val="center"/>
              <w:rPr>
                <w:sz w:val="20"/>
                <w:szCs w:val="20"/>
              </w:rPr>
            </w:pPr>
            <w:r w:rsidRPr="00E75221">
              <w:rPr>
                <w:sz w:val="20"/>
                <w:szCs w:val="20"/>
              </w:rPr>
              <w:t>Руб/ ч.</w:t>
            </w:r>
          </w:p>
        </w:tc>
      </w:tr>
      <w:tr w:rsidR="00E75221" w:rsidRPr="00E75221">
        <w:tc>
          <w:tcPr>
            <w:tcW w:w="1260" w:type="dxa"/>
          </w:tcPr>
          <w:p w:rsidR="00E75221" w:rsidRPr="00E75221" w:rsidRDefault="00E75221" w:rsidP="00E75221">
            <w:pPr>
              <w:jc w:val="center"/>
              <w:rPr>
                <w:sz w:val="20"/>
                <w:szCs w:val="20"/>
              </w:rPr>
            </w:pPr>
            <w:r w:rsidRPr="00E75221">
              <w:rPr>
                <w:sz w:val="20"/>
                <w:szCs w:val="20"/>
              </w:rPr>
              <w:t>1</w:t>
            </w:r>
          </w:p>
        </w:tc>
        <w:tc>
          <w:tcPr>
            <w:tcW w:w="540" w:type="dxa"/>
          </w:tcPr>
          <w:p w:rsidR="00E75221" w:rsidRPr="00E75221" w:rsidRDefault="00E75221" w:rsidP="00E75221">
            <w:pPr>
              <w:jc w:val="center"/>
              <w:rPr>
                <w:sz w:val="20"/>
                <w:szCs w:val="20"/>
              </w:rPr>
            </w:pPr>
            <w:r w:rsidRPr="00E75221">
              <w:rPr>
                <w:sz w:val="20"/>
                <w:szCs w:val="20"/>
              </w:rPr>
              <w:t>2</w:t>
            </w:r>
          </w:p>
        </w:tc>
        <w:tc>
          <w:tcPr>
            <w:tcW w:w="720" w:type="dxa"/>
          </w:tcPr>
          <w:p w:rsidR="00E75221" w:rsidRPr="00E75221" w:rsidRDefault="00E75221" w:rsidP="00E75221">
            <w:pPr>
              <w:jc w:val="center"/>
              <w:rPr>
                <w:sz w:val="20"/>
                <w:szCs w:val="20"/>
              </w:rPr>
            </w:pPr>
            <w:r w:rsidRPr="00E75221">
              <w:rPr>
                <w:sz w:val="20"/>
                <w:szCs w:val="20"/>
              </w:rPr>
              <w:t>3</w:t>
            </w:r>
          </w:p>
        </w:tc>
        <w:tc>
          <w:tcPr>
            <w:tcW w:w="720" w:type="dxa"/>
          </w:tcPr>
          <w:p w:rsidR="00E75221" w:rsidRPr="00E75221" w:rsidRDefault="00E75221" w:rsidP="00E75221">
            <w:pPr>
              <w:jc w:val="center"/>
              <w:rPr>
                <w:sz w:val="20"/>
                <w:szCs w:val="20"/>
              </w:rPr>
            </w:pPr>
            <w:r w:rsidRPr="00E75221">
              <w:rPr>
                <w:sz w:val="20"/>
                <w:szCs w:val="20"/>
              </w:rPr>
              <w:t>4</w:t>
            </w:r>
          </w:p>
        </w:tc>
        <w:tc>
          <w:tcPr>
            <w:tcW w:w="720" w:type="dxa"/>
          </w:tcPr>
          <w:p w:rsidR="00E75221" w:rsidRPr="00E75221" w:rsidRDefault="00E75221" w:rsidP="00E75221">
            <w:pPr>
              <w:jc w:val="center"/>
              <w:rPr>
                <w:sz w:val="20"/>
                <w:szCs w:val="20"/>
              </w:rPr>
            </w:pPr>
            <w:r w:rsidRPr="00E75221">
              <w:rPr>
                <w:sz w:val="20"/>
                <w:szCs w:val="20"/>
              </w:rPr>
              <w:t>5</w:t>
            </w:r>
          </w:p>
        </w:tc>
        <w:tc>
          <w:tcPr>
            <w:tcW w:w="720" w:type="dxa"/>
          </w:tcPr>
          <w:p w:rsidR="00E75221" w:rsidRPr="00E75221" w:rsidRDefault="00E75221" w:rsidP="00E75221">
            <w:pPr>
              <w:jc w:val="center"/>
              <w:rPr>
                <w:sz w:val="20"/>
                <w:szCs w:val="20"/>
              </w:rPr>
            </w:pPr>
            <w:r w:rsidRPr="00E75221">
              <w:rPr>
                <w:sz w:val="20"/>
                <w:szCs w:val="20"/>
              </w:rPr>
              <w:t>6</w:t>
            </w:r>
          </w:p>
        </w:tc>
        <w:tc>
          <w:tcPr>
            <w:tcW w:w="900" w:type="dxa"/>
          </w:tcPr>
          <w:p w:rsidR="00E75221" w:rsidRPr="00E75221" w:rsidRDefault="00E75221" w:rsidP="00E75221">
            <w:pPr>
              <w:jc w:val="center"/>
              <w:rPr>
                <w:sz w:val="20"/>
                <w:szCs w:val="20"/>
              </w:rPr>
            </w:pPr>
            <w:r w:rsidRPr="00E75221">
              <w:rPr>
                <w:sz w:val="20"/>
                <w:szCs w:val="20"/>
              </w:rPr>
              <w:t>7</w:t>
            </w:r>
          </w:p>
        </w:tc>
        <w:tc>
          <w:tcPr>
            <w:tcW w:w="720" w:type="dxa"/>
          </w:tcPr>
          <w:p w:rsidR="00E75221" w:rsidRPr="00E75221" w:rsidRDefault="00E75221" w:rsidP="00E75221">
            <w:pPr>
              <w:jc w:val="center"/>
              <w:rPr>
                <w:sz w:val="20"/>
                <w:szCs w:val="20"/>
              </w:rPr>
            </w:pPr>
            <w:r w:rsidRPr="00E75221">
              <w:rPr>
                <w:sz w:val="20"/>
                <w:szCs w:val="20"/>
              </w:rPr>
              <w:t>8</w:t>
            </w:r>
          </w:p>
        </w:tc>
        <w:tc>
          <w:tcPr>
            <w:tcW w:w="720" w:type="dxa"/>
          </w:tcPr>
          <w:p w:rsidR="00E75221" w:rsidRPr="00E75221" w:rsidRDefault="00E75221" w:rsidP="00E75221">
            <w:pPr>
              <w:jc w:val="center"/>
              <w:rPr>
                <w:sz w:val="20"/>
                <w:szCs w:val="20"/>
              </w:rPr>
            </w:pPr>
            <w:r w:rsidRPr="00E75221">
              <w:rPr>
                <w:sz w:val="20"/>
                <w:szCs w:val="20"/>
              </w:rPr>
              <w:t>9</w:t>
            </w:r>
          </w:p>
        </w:tc>
        <w:tc>
          <w:tcPr>
            <w:tcW w:w="829" w:type="dxa"/>
          </w:tcPr>
          <w:p w:rsidR="00E75221" w:rsidRPr="00E75221" w:rsidRDefault="00E75221" w:rsidP="00E75221">
            <w:pPr>
              <w:jc w:val="center"/>
              <w:rPr>
                <w:sz w:val="20"/>
                <w:szCs w:val="20"/>
              </w:rPr>
            </w:pPr>
            <w:r w:rsidRPr="00E75221">
              <w:rPr>
                <w:sz w:val="20"/>
                <w:szCs w:val="20"/>
              </w:rPr>
              <w:t>10</w:t>
            </w:r>
          </w:p>
        </w:tc>
        <w:tc>
          <w:tcPr>
            <w:tcW w:w="805" w:type="dxa"/>
          </w:tcPr>
          <w:p w:rsidR="00E75221" w:rsidRPr="00E75221" w:rsidRDefault="00E75221" w:rsidP="00E75221">
            <w:pPr>
              <w:jc w:val="center"/>
              <w:rPr>
                <w:sz w:val="20"/>
                <w:szCs w:val="20"/>
              </w:rPr>
            </w:pPr>
            <w:r w:rsidRPr="00E75221">
              <w:rPr>
                <w:sz w:val="20"/>
                <w:szCs w:val="20"/>
              </w:rPr>
              <w:t>11</w:t>
            </w:r>
          </w:p>
        </w:tc>
        <w:tc>
          <w:tcPr>
            <w:tcW w:w="805" w:type="dxa"/>
          </w:tcPr>
          <w:p w:rsidR="00E75221" w:rsidRPr="00E75221" w:rsidRDefault="00E75221" w:rsidP="00E75221">
            <w:pPr>
              <w:jc w:val="center"/>
              <w:rPr>
                <w:sz w:val="20"/>
                <w:szCs w:val="20"/>
              </w:rPr>
            </w:pPr>
            <w:r w:rsidRPr="00E75221">
              <w:rPr>
                <w:sz w:val="20"/>
                <w:szCs w:val="20"/>
              </w:rPr>
              <w:t>12</w:t>
            </w:r>
          </w:p>
        </w:tc>
        <w:tc>
          <w:tcPr>
            <w:tcW w:w="805" w:type="dxa"/>
          </w:tcPr>
          <w:p w:rsidR="00E75221" w:rsidRPr="00E75221" w:rsidRDefault="00E75221" w:rsidP="00E75221">
            <w:pPr>
              <w:jc w:val="center"/>
              <w:rPr>
                <w:sz w:val="20"/>
                <w:szCs w:val="20"/>
              </w:rPr>
            </w:pPr>
            <w:r w:rsidRPr="00E75221">
              <w:rPr>
                <w:sz w:val="20"/>
                <w:szCs w:val="20"/>
              </w:rPr>
              <w:t>13</w:t>
            </w:r>
          </w:p>
        </w:tc>
      </w:tr>
      <w:tr w:rsidR="00E75221" w:rsidRPr="00E75221">
        <w:trPr>
          <w:trHeight w:val="1187"/>
        </w:trPr>
        <w:tc>
          <w:tcPr>
            <w:tcW w:w="1260" w:type="dxa"/>
          </w:tcPr>
          <w:p w:rsidR="00E75221" w:rsidRPr="00E75221" w:rsidRDefault="00E75221" w:rsidP="00E75221">
            <w:pPr>
              <w:jc w:val="center"/>
              <w:rPr>
                <w:sz w:val="20"/>
                <w:szCs w:val="20"/>
              </w:rPr>
            </w:pPr>
            <w:r w:rsidRPr="00E75221">
              <w:rPr>
                <w:sz w:val="20"/>
                <w:szCs w:val="20"/>
              </w:rPr>
              <w:t>А1-Б1-А1</w:t>
            </w:r>
          </w:p>
          <w:p w:rsidR="00E75221" w:rsidRPr="00E75221" w:rsidRDefault="00E75221" w:rsidP="00E75221">
            <w:pPr>
              <w:jc w:val="center"/>
              <w:rPr>
                <w:sz w:val="20"/>
                <w:szCs w:val="20"/>
              </w:rPr>
            </w:pPr>
            <w:r w:rsidRPr="00E75221">
              <w:rPr>
                <w:sz w:val="20"/>
                <w:szCs w:val="20"/>
              </w:rPr>
              <w:t>А2-Б2-А1</w:t>
            </w:r>
          </w:p>
          <w:p w:rsidR="00E75221" w:rsidRPr="00E75221" w:rsidRDefault="00E75221" w:rsidP="00E75221">
            <w:pPr>
              <w:jc w:val="center"/>
              <w:rPr>
                <w:sz w:val="20"/>
                <w:szCs w:val="20"/>
              </w:rPr>
            </w:pPr>
            <w:r w:rsidRPr="00E75221">
              <w:rPr>
                <w:sz w:val="20"/>
                <w:szCs w:val="20"/>
              </w:rPr>
              <w:t>.</w:t>
            </w:r>
          </w:p>
          <w:p w:rsidR="00E75221" w:rsidRPr="00E75221" w:rsidRDefault="00E75221" w:rsidP="00E75221">
            <w:pPr>
              <w:jc w:val="center"/>
              <w:rPr>
                <w:sz w:val="20"/>
                <w:szCs w:val="20"/>
              </w:rPr>
            </w:pPr>
            <w:r w:rsidRPr="00E75221">
              <w:rPr>
                <w:sz w:val="20"/>
                <w:szCs w:val="20"/>
              </w:rPr>
              <w:t>.</w:t>
            </w:r>
          </w:p>
          <w:p w:rsidR="00E75221" w:rsidRPr="00E75221" w:rsidRDefault="00E75221" w:rsidP="00E75221">
            <w:pPr>
              <w:jc w:val="center"/>
              <w:rPr>
                <w:sz w:val="20"/>
                <w:szCs w:val="20"/>
              </w:rPr>
            </w:pPr>
            <w:r w:rsidRPr="00E75221">
              <w:rPr>
                <w:sz w:val="20"/>
                <w:szCs w:val="20"/>
              </w:rPr>
              <w:t>А5-Б8-А5</w:t>
            </w:r>
          </w:p>
        </w:tc>
        <w:tc>
          <w:tcPr>
            <w:tcW w:w="54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90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829"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r>
      <w:tr w:rsidR="00E75221" w:rsidRPr="00E75221">
        <w:tc>
          <w:tcPr>
            <w:tcW w:w="1260" w:type="dxa"/>
          </w:tcPr>
          <w:p w:rsidR="00E75221" w:rsidRPr="00E75221" w:rsidRDefault="00E75221" w:rsidP="00E75221">
            <w:pPr>
              <w:jc w:val="center"/>
              <w:rPr>
                <w:sz w:val="20"/>
                <w:szCs w:val="20"/>
              </w:rPr>
            </w:pPr>
            <w:r w:rsidRPr="00E75221">
              <w:rPr>
                <w:sz w:val="20"/>
                <w:szCs w:val="20"/>
              </w:rPr>
              <w:t>итого</w:t>
            </w:r>
          </w:p>
        </w:tc>
        <w:tc>
          <w:tcPr>
            <w:tcW w:w="54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90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720" w:type="dxa"/>
          </w:tcPr>
          <w:p w:rsidR="00E75221" w:rsidRPr="00E75221" w:rsidRDefault="00E75221" w:rsidP="00E75221">
            <w:pPr>
              <w:jc w:val="center"/>
              <w:rPr>
                <w:sz w:val="20"/>
                <w:szCs w:val="20"/>
              </w:rPr>
            </w:pPr>
          </w:p>
        </w:tc>
        <w:tc>
          <w:tcPr>
            <w:tcW w:w="829"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c>
          <w:tcPr>
            <w:tcW w:w="805" w:type="dxa"/>
          </w:tcPr>
          <w:p w:rsidR="00E75221" w:rsidRPr="00E75221" w:rsidRDefault="00E75221" w:rsidP="00E75221">
            <w:pPr>
              <w:jc w:val="center"/>
              <w:rPr>
                <w:sz w:val="20"/>
                <w:szCs w:val="20"/>
              </w:rPr>
            </w:pPr>
          </w:p>
        </w:tc>
      </w:tr>
    </w:tbl>
    <w:p w:rsidR="00E75221" w:rsidRPr="00E75221" w:rsidRDefault="00E75221" w:rsidP="00E75221">
      <w:pPr>
        <w:ind w:firstLine="540"/>
        <w:jc w:val="center"/>
        <w:rPr>
          <w:sz w:val="20"/>
          <w:szCs w:val="20"/>
        </w:rPr>
      </w:pPr>
    </w:p>
    <w:p w:rsidR="00E75221" w:rsidRPr="00E75221" w:rsidRDefault="00E75221" w:rsidP="00E75221">
      <w:pPr>
        <w:ind w:firstLine="540"/>
        <w:jc w:val="both"/>
        <w:rPr>
          <w:sz w:val="20"/>
          <w:szCs w:val="20"/>
        </w:rPr>
      </w:pPr>
      <w:r w:rsidRPr="00E75221">
        <w:rPr>
          <w:sz w:val="20"/>
          <w:szCs w:val="20"/>
        </w:rPr>
        <w:t>Применяя все виды тарифов за грузовые перевозки, следует выявить, какой тариф выгоден перевозчику, а какой - клиентам.</w:t>
      </w:r>
    </w:p>
    <w:p w:rsidR="00E75221" w:rsidRPr="00E75221" w:rsidRDefault="00E75221" w:rsidP="00E75221">
      <w:pPr>
        <w:ind w:firstLine="540"/>
        <w:jc w:val="both"/>
        <w:rPr>
          <w:sz w:val="20"/>
          <w:szCs w:val="20"/>
        </w:rPr>
      </w:pPr>
      <w:r w:rsidRPr="00E75221">
        <w:rPr>
          <w:sz w:val="20"/>
          <w:szCs w:val="20"/>
        </w:rPr>
        <w:t>Общая сумма доходов перевозчика будет складываться из доходов, полученных от перевозок по каждому маршруту.</w:t>
      </w:r>
    </w:p>
    <w:p w:rsidR="00E75221" w:rsidRPr="00E75221" w:rsidRDefault="00E75221" w:rsidP="00E75221">
      <w:pPr>
        <w:ind w:firstLine="540"/>
        <w:jc w:val="both"/>
        <w:rPr>
          <w:sz w:val="20"/>
          <w:szCs w:val="20"/>
        </w:rPr>
      </w:pPr>
      <w:r w:rsidRPr="00E75221">
        <w:rPr>
          <w:sz w:val="20"/>
          <w:szCs w:val="20"/>
        </w:rPr>
        <w:t xml:space="preserve">Доход перевозчика от грузовых перевозок на </w:t>
      </w:r>
      <w:r w:rsidRPr="00E75221">
        <w:rPr>
          <w:sz w:val="20"/>
          <w:szCs w:val="20"/>
          <w:lang w:val="en-US"/>
        </w:rPr>
        <w:t>i</w:t>
      </w:r>
      <w:r w:rsidRPr="00E75221">
        <w:rPr>
          <w:sz w:val="20"/>
          <w:szCs w:val="20"/>
        </w:rPr>
        <w:t>-том маршру</w:t>
      </w:r>
      <w:r w:rsidRPr="00E75221">
        <w:rPr>
          <w:sz w:val="20"/>
          <w:szCs w:val="20"/>
        </w:rPr>
        <w:softHyphen/>
        <w:t>те по общему тарифу определяется по формуле:</w:t>
      </w:r>
    </w:p>
    <w:p w:rsidR="00E75221" w:rsidRPr="00E75221" w:rsidRDefault="00E75221" w:rsidP="00E75221">
      <w:pPr>
        <w:ind w:firstLine="540"/>
        <w:jc w:val="center"/>
        <w:rPr>
          <w:sz w:val="20"/>
          <w:szCs w:val="20"/>
        </w:rPr>
      </w:pPr>
      <w:r w:rsidRPr="00E75221">
        <w:rPr>
          <w:sz w:val="20"/>
          <w:szCs w:val="20"/>
        </w:rPr>
        <w:t>Д</w:t>
      </w:r>
      <w:r w:rsidRPr="00E75221">
        <w:rPr>
          <w:sz w:val="20"/>
          <w:szCs w:val="20"/>
          <w:lang w:val="en-US"/>
        </w:rPr>
        <w:t>i</w:t>
      </w:r>
      <w:r w:rsidRPr="00E75221">
        <w:rPr>
          <w:sz w:val="20"/>
          <w:szCs w:val="20"/>
        </w:rPr>
        <w:t>=Тобщ*</w:t>
      </w:r>
      <w:r w:rsidRPr="00E75221">
        <w:rPr>
          <w:sz w:val="20"/>
          <w:szCs w:val="20"/>
          <w:lang w:val="en-US"/>
        </w:rPr>
        <w:t>Kn</w:t>
      </w:r>
      <w:r w:rsidRPr="00E75221">
        <w:rPr>
          <w:sz w:val="20"/>
          <w:szCs w:val="20"/>
        </w:rPr>
        <w:t>*</w:t>
      </w:r>
      <w:r w:rsidRPr="00E75221">
        <w:rPr>
          <w:sz w:val="20"/>
          <w:szCs w:val="20"/>
          <w:lang w:val="en-US"/>
        </w:rPr>
        <w:t>Qe</w:t>
      </w:r>
      <w:r w:rsidRPr="00E75221">
        <w:rPr>
          <w:sz w:val="20"/>
          <w:szCs w:val="20"/>
        </w:rPr>
        <w:t>*</w:t>
      </w:r>
      <w:r w:rsidRPr="00E75221">
        <w:rPr>
          <w:sz w:val="20"/>
          <w:szCs w:val="20"/>
          <w:lang w:val="en-US"/>
        </w:rPr>
        <w:t>e</w:t>
      </w:r>
      <w:r w:rsidRPr="00E75221">
        <w:rPr>
          <w:sz w:val="20"/>
          <w:szCs w:val="20"/>
        </w:rPr>
        <w:t>,        (15)</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Тобщ - общий тариф за перевозку 1 т груза на соответствую</w:t>
      </w:r>
      <w:r w:rsidRPr="00E75221">
        <w:rPr>
          <w:sz w:val="20"/>
          <w:szCs w:val="20"/>
        </w:rPr>
        <w:softHyphen/>
        <w:t>щее расстояние, руб;</w:t>
      </w:r>
    </w:p>
    <w:p w:rsidR="00E75221" w:rsidRPr="00E75221" w:rsidRDefault="00E75221" w:rsidP="00E75221">
      <w:pPr>
        <w:ind w:firstLine="540"/>
        <w:jc w:val="both"/>
        <w:rPr>
          <w:sz w:val="20"/>
          <w:szCs w:val="20"/>
        </w:rPr>
      </w:pPr>
      <w:r w:rsidRPr="00E75221">
        <w:rPr>
          <w:sz w:val="20"/>
          <w:szCs w:val="20"/>
          <w:lang w:val="en-US"/>
        </w:rPr>
        <w:t>Kn</w:t>
      </w:r>
      <w:r w:rsidRPr="00E75221">
        <w:rPr>
          <w:sz w:val="20"/>
          <w:szCs w:val="20"/>
        </w:rPr>
        <w:t xml:space="preserve"> - поправочный коэффициент, соответствующий классу груза;</w:t>
      </w:r>
    </w:p>
    <w:p w:rsidR="00E75221" w:rsidRPr="00E75221" w:rsidRDefault="00E75221" w:rsidP="00E75221">
      <w:pPr>
        <w:ind w:firstLine="540"/>
        <w:jc w:val="both"/>
        <w:rPr>
          <w:sz w:val="20"/>
          <w:szCs w:val="20"/>
        </w:rPr>
      </w:pPr>
      <w:r w:rsidRPr="00E75221">
        <w:rPr>
          <w:sz w:val="20"/>
          <w:szCs w:val="20"/>
          <w:lang w:val="en-US"/>
        </w:rPr>
        <w:t>Qe</w:t>
      </w:r>
      <w:r w:rsidRPr="00E75221">
        <w:rPr>
          <w:sz w:val="20"/>
          <w:szCs w:val="20"/>
        </w:rPr>
        <w:t xml:space="preserve"> - количество тонн груза, перевозимых за од1гу ездку, т.</w:t>
      </w:r>
    </w:p>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r w:rsidRPr="00E75221">
        <w:rPr>
          <w:sz w:val="20"/>
          <w:szCs w:val="20"/>
        </w:rPr>
        <w:t xml:space="preserve">Доход перевозчика от грузовых перевозок на </w:t>
      </w:r>
      <w:r w:rsidRPr="00E75221">
        <w:rPr>
          <w:sz w:val="20"/>
          <w:szCs w:val="20"/>
          <w:lang w:val="en-US"/>
        </w:rPr>
        <w:t>i</w:t>
      </w:r>
      <w:r w:rsidRPr="00E75221">
        <w:rPr>
          <w:sz w:val="20"/>
          <w:szCs w:val="20"/>
        </w:rPr>
        <w:t>-том маршру</w:t>
      </w:r>
      <w:r w:rsidRPr="00E75221">
        <w:rPr>
          <w:sz w:val="20"/>
          <w:szCs w:val="20"/>
        </w:rPr>
        <w:softHyphen/>
        <w:t>те по покилометровому тарифу определяется по формуле:</w:t>
      </w:r>
    </w:p>
    <w:p w:rsidR="00E75221" w:rsidRPr="00E75221" w:rsidRDefault="00E75221" w:rsidP="00E75221">
      <w:pPr>
        <w:ind w:firstLine="540"/>
        <w:jc w:val="center"/>
        <w:rPr>
          <w:sz w:val="20"/>
          <w:szCs w:val="20"/>
        </w:rPr>
      </w:pPr>
      <w:r w:rsidRPr="00E75221">
        <w:rPr>
          <w:sz w:val="20"/>
          <w:szCs w:val="20"/>
        </w:rPr>
        <w:t>Д</w:t>
      </w:r>
      <w:r w:rsidRPr="00E75221">
        <w:rPr>
          <w:sz w:val="20"/>
          <w:szCs w:val="20"/>
          <w:lang w:val="en-US"/>
        </w:rPr>
        <w:t>i</w:t>
      </w:r>
      <w:r w:rsidRPr="00E75221">
        <w:rPr>
          <w:sz w:val="20"/>
          <w:szCs w:val="20"/>
        </w:rPr>
        <w:t xml:space="preserve"> =Ткм*</w:t>
      </w:r>
      <w:r w:rsidRPr="00E75221">
        <w:rPr>
          <w:sz w:val="20"/>
          <w:szCs w:val="20"/>
          <w:lang w:val="en-US"/>
        </w:rPr>
        <w:t>Li</w:t>
      </w:r>
      <w:r w:rsidRPr="00E75221">
        <w:rPr>
          <w:sz w:val="20"/>
          <w:szCs w:val="20"/>
        </w:rPr>
        <w:t>,          (16)</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 xml:space="preserve">Ткм- тариф за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автомобиля соответствующей грузоподъемности, руб.;</w:t>
      </w:r>
    </w:p>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r w:rsidRPr="00E75221">
        <w:rPr>
          <w:sz w:val="20"/>
          <w:szCs w:val="20"/>
        </w:rPr>
        <w:t xml:space="preserve">Доход перевозчика от грузовых перевозок на </w:t>
      </w:r>
      <w:r w:rsidRPr="00E75221">
        <w:rPr>
          <w:sz w:val="20"/>
          <w:szCs w:val="20"/>
          <w:lang w:val="en-US"/>
        </w:rPr>
        <w:t>i</w:t>
      </w:r>
      <w:r w:rsidRPr="00E75221">
        <w:rPr>
          <w:sz w:val="20"/>
          <w:szCs w:val="20"/>
        </w:rPr>
        <w:t>-том маршру</w:t>
      </w:r>
      <w:r w:rsidRPr="00E75221">
        <w:rPr>
          <w:sz w:val="20"/>
          <w:szCs w:val="20"/>
        </w:rPr>
        <w:softHyphen/>
        <w:t>те по почасовому тарифу определяется по формуле:</w:t>
      </w:r>
    </w:p>
    <w:p w:rsidR="00E75221" w:rsidRPr="00E75221" w:rsidRDefault="00E75221" w:rsidP="00E75221">
      <w:pPr>
        <w:ind w:firstLine="540"/>
        <w:jc w:val="center"/>
        <w:rPr>
          <w:sz w:val="20"/>
          <w:szCs w:val="20"/>
        </w:rPr>
      </w:pPr>
      <w:r w:rsidRPr="00E75221">
        <w:rPr>
          <w:sz w:val="20"/>
          <w:szCs w:val="20"/>
        </w:rPr>
        <w:t>Д</w:t>
      </w:r>
      <w:r w:rsidRPr="00E75221">
        <w:rPr>
          <w:sz w:val="20"/>
          <w:szCs w:val="20"/>
          <w:lang w:val="en-US"/>
        </w:rPr>
        <w:t>i</w:t>
      </w:r>
      <w:r w:rsidRPr="00E75221">
        <w:rPr>
          <w:sz w:val="20"/>
          <w:szCs w:val="20"/>
        </w:rPr>
        <w:t xml:space="preserve"> =Тч*Тр</w:t>
      </w:r>
      <w:r w:rsidRPr="00E75221">
        <w:rPr>
          <w:sz w:val="20"/>
          <w:szCs w:val="20"/>
          <w:lang w:val="en-US"/>
        </w:rPr>
        <w:t>i</w:t>
      </w:r>
      <w:r w:rsidRPr="00E75221">
        <w:rPr>
          <w:sz w:val="20"/>
          <w:szCs w:val="20"/>
        </w:rPr>
        <w:t>+Ткм доп*(</w:t>
      </w:r>
      <w:r w:rsidRPr="00E75221">
        <w:rPr>
          <w:sz w:val="20"/>
          <w:szCs w:val="20"/>
          <w:lang w:val="en-US"/>
        </w:rPr>
        <w:t>L</w:t>
      </w:r>
      <w:r w:rsidRPr="00E75221">
        <w:rPr>
          <w:sz w:val="20"/>
          <w:szCs w:val="20"/>
        </w:rPr>
        <w:t>общ</w:t>
      </w:r>
      <w:r w:rsidRPr="00E75221">
        <w:rPr>
          <w:sz w:val="20"/>
          <w:szCs w:val="20"/>
          <w:lang w:val="en-US"/>
        </w:rPr>
        <w:t>i</w:t>
      </w:r>
      <w:r w:rsidRPr="00E75221">
        <w:rPr>
          <w:sz w:val="20"/>
          <w:szCs w:val="20"/>
        </w:rPr>
        <w:t>-</w:t>
      </w:r>
      <w:r w:rsidRPr="00E75221">
        <w:rPr>
          <w:sz w:val="20"/>
          <w:szCs w:val="20"/>
          <w:lang w:val="en-US"/>
        </w:rPr>
        <w:t>L</w:t>
      </w:r>
      <w:r w:rsidRPr="00E75221">
        <w:rPr>
          <w:sz w:val="20"/>
          <w:szCs w:val="20"/>
        </w:rPr>
        <w:t>норм</w:t>
      </w:r>
      <w:r w:rsidRPr="00E75221">
        <w:rPr>
          <w:sz w:val="20"/>
          <w:szCs w:val="20"/>
          <w:lang w:val="en-US"/>
        </w:rPr>
        <w:t>i</w:t>
      </w:r>
      <w:r w:rsidRPr="00E75221">
        <w:rPr>
          <w:sz w:val="20"/>
          <w:szCs w:val="20"/>
        </w:rPr>
        <w:t>)+</w:t>
      </w:r>
      <w:r w:rsidRPr="00E75221">
        <w:rPr>
          <w:sz w:val="20"/>
          <w:szCs w:val="20"/>
          <w:lang w:val="en-US"/>
        </w:rPr>
        <w:t>L</w:t>
      </w:r>
      <w:r w:rsidRPr="00E75221">
        <w:rPr>
          <w:sz w:val="20"/>
          <w:szCs w:val="20"/>
        </w:rPr>
        <w:t>н</w:t>
      </w:r>
      <w:r w:rsidRPr="00E75221">
        <w:rPr>
          <w:sz w:val="20"/>
          <w:szCs w:val="20"/>
          <w:lang w:val="en-US"/>
        </w:rPr>
        <w:t>i</w:t>
      </w:r>
      <w:r w:rsidRPr="00E75221">
        <w:rPr>
          <w:sz w:val="20"/>
          <w:szCs w:val="20"/>
        </w:rPr>
        <w:t>* Ткм,            (17)</w:t>
      </w:r>
    </w:p>
    <w:p w:rsidR="00E75221" w:rsidRPr="00E75221" w:rsidRDefault="00E75221" w:rsidP="00E75221">
      <w:pPr>
        <w:ind w:firstLine="540"/>
        <w:jc w:val="both"/>
        <w:rPr>
          <w:sz w:val="20"/>
          <w:szCs w:val="20"/>
        </w:rPr>
      </w:pPr>
      <w:r w:rsidRPr="00E75221">
        <w:rPr>
          <w:sz w:val="20"/>
          <w:szCs w:val="20"/>
        </w:rPr>
        <w:t>где</w:t>
      </w:r>
    </w:p>
    <w:p w:rsidR="00E75221" w:rsidRPr="00E75221" w:rsidRDefault="00E75221" w:rsidP="00E75221">
      <w:pPr>
        <w:ind w:firstLine="540"/>
        <w:jc w:val="both"/>
        <w:rPr>
          <w:sz w:val="20"/>
          <w:szCs w:val="20"/>
        </w:rPr>
      </w:pPr>
      <w:r w:rsidRPr="00E75221">
        <w:rPr>
          <w:sz w:val="20"/>
          <w:szCs w:val="20"/>
        </w:rPr>
        <w:t>Тч - тариф за 1 час работы на перевозках автомобиля соот</w:t>
      </w:r>
      <w:r w:rsidRPr="00E75221">
        <w:rPr>
          <w:sz w:val="20"/>
          <w:szCs w:val="20"/>
        </w:rPr>
        <w:softHyphen/>
        <w:t>ветствующей грузоподъемности, руб.;</w:t>
      </w:r>
    </w:p>
    <w:p w:rsidR="00E75221" w:rsidRPr="00E75221" w:rsidRDefault="00E75221" w:rsidP="00E75221">
      <w:pPr>
        <w:ind w:firstLine="540"/>
        <w:jc w:val="both"/>
        <w:rPr>
          <w:sz w:val="20"/>
          <w:szCs w:val="20"/>
        </w:rPr>
      </w:pPr>
      <w:r w:rsidRPr="00E75221">
        <w:rPr>
          <w:sz w:val="20"/>
          <w:szCs w:val="20"/>
        </w:rPr>
        <w:t>Тр</w:t>
      </w:r>
      <w:r w:rsidRPr="00E75221">
        <w:rPr>
          <w:sz w:val="20"/>
          <w:szCs w:val="20"/>
          <w:lang w:val="en-US"/>
        </w:rPr>
        <w:t>i</w:t>
      </w:r>
      <w:r w:rsidRPr="00E75221">
        <w:rPr>
          <w:sz w:val="20"/>
          <w:szCs w:val="20"/>
        </w:rPr>
        <w:t xml:space="preserve"> - время выполнения перевозок'на маршруте / одним ав</w:t>
      </w:r>
      <w:r w:rsidRPr="00E75221">
        <w:rPr>
          <w:sz w:val="20"/>
          <w:szCs w:val="20"/>
        </w:rPr>
        <w:softHyphen/>
        <w:t>томобилем, ч;</w:t>
      </w:r>
    </w:p>
    <w:p w:rsidR="00E75221" w:rsidRPr="00E75221" w:rsidRDefault="00E75221" w:rsidP="00E75221">
      <w:pPr>
        <w:ind w:firstLine="540"/>
        <w:jc w:val="both"/>
        <w:rPr>
          <w:sz w:val="20"/>
          <w:szCs w:val="20"/>
        </w:rPr>
      </w:pPr>
      <w:r w:rsidRPr="00E75221">
        <w:rPr>
          <w:sz w:val="20"/>
          <w:szCs w:val="20"/>
        </w:rPr>
        <w:t>Ткм доп - дополнительный тариф за пробег на маршруте i сверх нормативного, руб;</w:t>
      </w:r>
    </w:p>
    <w:p w:rsidR="00E75221" w:rsidRPr="00E75221" w:rsidRDefault="00E75221" w:rsidP="00E75221">
      <w:pPr>
        <w:ind w:firstLine="540"/>
        <w:jc w:val="both"/>
        <w:rPr>
          <w:sz w:val="20"/>
          <w:szCs w:val="20"/>
        </w:rPr>
      </w:pPr>
      <w:r w:rsidRPr="00E75221">
        <w:rPr>
          <w:sz w:val="20"/>
          <w:szCs w:val="20"/>
        </w:rPr>
        <w:t xml:space="preserve"> </w:t>
      </w:r>
      <w:r w:rsidRPr="00E75221">
        <w:rPr>
          <w:sz w:val="20"/>
          <w:szCs w:val="20"/>
          <w:lang w:val="en-US"/>
        </w:rPr>
        <w:t>L</w:t>
      </w:r>
      <w:r w:rsidRPr="00E75221">
        <w:rPr>
          <w:sz w:val="20"/>
          <w:szCs w:val="20"/>
        </w:rPr>
        <w:t>норм</w:t>
      </w:r>
      <w:r w:rsidRPr="00E75221">
        <w:rPr>
          <w:sz w:val="20"/>
          <w:szCs w:val="20"/>
          <w:lang w:val="en-US"/>
        </w:rPr>
        <w:t>i</w:t>
      </w:r>
      <w:r w:rsidRPr="00E75221">
        <w:rPr>
          <w:sz w:val="20"/>
          <w:szCs w:val="20"/>
        </w:rPr>
        <w:t xml:space="preserve"> - нормативный пробег на маршруте i, определяемый произведением </w:t>
      </w:r>
    </w:p>
    <w:p w:rsidR="00E75221" w:rsidRPr="00E75221" w:rsidRDefault="00E75221" w:rsidP="00E75221">
      <w:pPr>
        <w:ind w:firstLine="540"/>
        <w:jc w:val="both"/>
        <w:rPr>
          <w:sz w:val="20"/>
          <w:szCs w:val="20"/>
        </w:rPr>
      </w:pPr>
      <w:smartTag w:uri="urn:schemas-microsoft-com:office:smarttags" w:element="metricconverter">
        <w:smartTagPr>
          <w:attr w:name="ProductID" w:val="9 км/ч"/>
        </w:smartTagPr>
        <w:r w:rsidRPr="00E75221">
          <w:rPr>
            <w:sz w:val="20"/>
            <w:szCs w:val="20"/>
          </w:rPr>
          <w:t>9 км/ч</w:t>
        </w:r>
      </w:smartTag>
      <w:r w:rsidRPr="00E75221">
        <w:rPr>
          <w:sz w:val="20"/>
          <w:szCs w:val="20"/>
        </w:rPr>
        <w:t xml:space="preserve"> • Тр</w:t>
      </w:r>
      <w:r w:rsidRPr="00E75221">
        <w:rPr>
          <w:sz w:val="20"/>
          <w:szCs w:val="20"/>
          <w:lang w:val="en-US"/>
        </w:rPr>
        <w:t>i</w:t>
      </w:r>
      <w:r w:rsidRPr="00E75221">
        <w:rPr>
          <w:sz w:val="20"/>
          <w:szCs w:val="20"/>
        </w:rPr>
        <w:t>, км.</w:t>
      </w:r>
    </w:p>
    <w:p w:rsidR="00E75221" w:rsidRPr="00E75221" w:rsidRDefault="00E75221" w:rsidP="00E75221">
      <w:pPr>
        <w:ind w:firstLine="540"/>
        <w:jc w:val="both"/>
        <w:rPr>
          <w:sz w:val="20"/>
          <w:szCs w:val="20"/>
        </w:rPr>
      </w:pPr>
      <w:r w:rsidRPr="00E75221">
        <w:rPr>
          <w:sz w:val="20"/>
          <w:szCs w:val="20"/>
        </w:rPr>
        <w:t>В завершение расчета 1-го варианта грузовых перевозок оп</w:t>
      </w:r>
      <w:r w:rsidRPr="00E75221">
        <w:rPr>
          <w:sz w:val="20"/>
          <w:szCs w:val="20"/>
        </w:rPr>
        <w:softHyphen/>
        <w:t>ределяются коэффициенты использования пробега автомобиля</w:t>
      </w:r>
      <w:r w:rsidRPr="00E75221">
        <w:rPr>
          <w:sz w:val="20"/>
          <w:szCs w:val="20"/>
        </w:rPr>
        <w:softHyphen/>
        <w:t xml:space="preserve">ми-самосвалами: общий </w:t>
      </w:r>
    </w:p>
    <w:p w:rsidR="00E75221" w:rsidRPr="00E75221" w:rsidRDefault="00E75221" w:rsidP="00E75221">
      <w:pPr>
        <w:ind w:firstLine="540"/>
        <w:jc w:val="both"/>
        <w:rPr>
          <w:sz w:val="20"/>
          <w:szCs w:val="20"/>
        </w:rPr>
      </w:pPr>
      <w:r w:rsidRPr="00E75221">
        <w:rPr>
          <w:sz w:val="20"/>
          <w:szCs w:val="20"/>
        </w:rPr>
        <w:t>(Кпр общ)и на маршрутах (Кпр м).</w:t>
      </w:r>
    </w:p>
    <w:p w:rsidR="00E75221" w:rsidRPr="00E75221" w:rsidRDefault="00E75221" w:rsidP="00E75221">
      <w:pPr>
        <w:ind w:firstLine="540"/>
        <w:jc w:val="center"/>
        <w:rPr>
          <w:sz w:val="20"/>
          <w:szCs w:val="20"/>
          <w:u w:val="single"/>
        </w:rPr>
      </w:pPr>
      <w:r w:rsidRPr="00E75221">
        <w:rPr>
          <w:sz w:val="20"/>
          <w:szCs w:val="20"/>
          <w:u w:val="single"/>
        </w:rPr>
        <w:t>Итог гр.8</w:t>
      </w:r>
    </w:p>
    <w:p w:rsidR="00E75221" w:rsidRPr="00E75221" w:rsidRDefault="00E75221" w:rsidP="00E75221">
      <w:pPr>
        <w:ind w:firstLine="540"/>
        <w:jc w:val="both"/>
        <w:rPr>
          <w:sz w:val="20"/>
          <w:szCs w:val="20"/>
        </w:rPr>
      </w:pPr>
      <w:r w:rsidRPr="00E75221">
        <w:rPr>
          <w:sz w:val="20"/>
          <w:szCs w:val="20"/>
        </w:rPr>
        <w:t xml:space="preserve">                                       Кпр общ  =   Итог гр.5           (18)</w:t>
      </w:r>
    </w:p>
    <w:p w:rsidR="00E75221" w:rsidRPr="00E75221" w:rsidRDefault="00E75221" w:rsidP="00E75221">
      <w:pPr>
        <w:ind w:firstLine="540"/>
        <w:jc w:val="both"/>
        <w:rPr>
          <w:sz w:val="20"/>
          <w:szCs w:val="20"/>
        </w:rPr>
      </w:pPr>
    </w:p>
    <w:p w:rsidR="00E75221" w:rsidRPr="00E75221" w:rsidRDefault="00E75221" w:rsidP="00E75221">
      <w:pPr>
        <w:ind w:firstLine="540"/>
        <w:jc w:val="center"/>
        <w:rPr>
          <w:sz w:val="20"/>
          <w:szCs w:val="20"/>
          <w:u w:val="single"/>
        </w:rPr>
      </w:pPr>
      <w:r w:rsidRPr="00E75221">
        <w:rPr>
          <w:sz w:val="20"/>
          <w:szCs w:val="20"/>
          <w:u w:val="single"/>
        </w:rPr>
        <w:t>Итог гр.8</w:t>
      </w:r>
    </w:p>
    <w:p w:rsidR="00E75221" w:rsidRPr="00E75221" w:rsidRDefault="00E75221" w:rsidP="00E75221">
      <w:pPr>
        <w:ind w:firstLine="540"/>
        <w:rPr>
          <w:sz w:val="20"/>
          <w:szCs w:val="20"/>
        </w:rPr>
      </w:pPr>
      <w:r w:rsidRPr="00E75221">
        <w:rPr>
          <w:sz w:val="20"/>
          <w:szCs w:val="20"/>
        </w:rPr>
        <w:t xml:space="preserve">                                           Кпр м =   Итог гр.7           (19)</w:t>
      </w:r>
    </w:p>
    <w:p w:rsidR="00A32E9F" w:rsidRDefault="00E75221" w:rsidP="001053B8">
      <w:pPr>
        <w:ind w:firstLine="540"/>
        <w:jc w:val="both"/>
        <w:rPr>
          <w:sz w:val="20"/>
          <w:szCs w:val="20"/>
        </w:rPr>
      </w:pPr>
      <w:r w:rsidRPr="00E75221">
        <w:rPr>
          <w:sz w:val="20"/>
          <w:szCs w:val="20"/>
        </w:rPr>
        <w:t>Для нахождения оптимального плана порожних ездок со</w:t>
      </w:r>
      <w:r w:rsidRPr="00E75221">
        <w:rPr>
          <w:sz w:val="20"/>
          <w:szCs w:val="20"/>
        </w:rPr>
        <w:softHyphen/>
        <w:t>ставляется таблица (матрица) с исходными данными (табл.10).</w:t>
      </w:r>
    </w:p>
    <w:p w:rsidR="00E75221" w:rsidRPr="00E75221" w:rsidRDefault="00E75221" w:rsidP="00E75221">
      <w:pPr>
        <w:ind w:firstLine="540"/>
        <w:jc w:val="right"/>
        <w:rPr>
          <w:sz w:val="20"/>
          <w:szCs w:val="20"/>
        </w:rPr>
      </w:pPr>
      <w:r w:rsidRPr="00E75221">
        <w:rPr>
          <w:sz w:val="20"/>
          <w:szCs w:val="20"/>
        </w:rPr>
        <w:t>Таблица 10</w:t>
      </w:r>
    </w:p>
    <w:p w:rsidR="00E75221" w:rsidRPr="00E75221" w:rsidRDefault="00E75221" w:rsidP="00E21BCD">
      <w:pPr>
        <w:pageBreakBefore/>
        <w:ind w:firstLine="539"/>
        <w:jc w:val="center"/>
        <w:rPr>
          <w:b/>
          <w:sz w:val="20"/>
          <w:szCs w:val="20"/>
        </w:rPr>
      </w:pPr>
      <w:r w:rsidRPr="00E75221">
        <w:rPr>
          <w:b/>
          <w:sz w:val="20"/>
          <w:szCs w:val="20"/>
        </w:rPr>
        <w:t>Исходные данные для нахождения оптимального</w:t>
      </w:r>
    </w:p>
    <w:p w:rsidR="00E75221" w:rsidRPr="00E75221" w:rsidRDefault="00E75221" w:rsidP="00E75221">
      <w:pPr>
        <w:ind w:firstLine="540"/>
        <w:jc w:val="center"/>
        <w:rPr>
          <w:b/>
          <w:sz w:val="20"/>
          <w:szCs w:val="20"/>
        </w:rPr>
      </w:pPr>
      <w:r w:rsidRPr="00E75221">
        <w:rPr>
          <w:b/>
          <w:sz w:val="20"/>
          <w:szCs w:val="20"/>
        </w:rPr>
        <w:t>плана порожних ездок (пример)</w:t>
      </w:r>
    </w:p>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154"/>
        <w:gridCol w:w="901"/>
        <w:gridCol w:w="901"/>
        <w:gridCol w:w="919"/>
        <w:gridCol w:w="901"/>
        <w:gridCol w:w="901"/>
        <w:gridCol w:w="901"/>
        <w:gridCol w:w="919"/>
        <w:gridCol w:w="901"/>
        <w:gridCol w:w="1174"/>
      </w:tblGrid>
      <w:tr w:rsidR="00E75221" w:rsidRPr="00E75221">
        <w:trPr>
          <w:cantSplit/>
          <w:trHeight w:hRule="exact" w:val="312"/>
        </w:trPr>
        <w:tc>
          <w:tcPr>
            <w:tcW w:w="1154"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Отпра</w:t>
            </w:r>
            <w:r w:rsidRPr="00E75221">
              <w:rPr>
                <w:sz w:val="20"/>
                <w:szCs w:val="20"/>
              </w:rPr>
              <w:softHyphen/>
              <w:t>вители</w:t>
            </w:r>
          </w:p>
        </w:tc>
        <w:tc>
          <w:tcPr>
            <w:tcW w:w="7244" w:type="dxa"/>
            <w:gridSpan w:val="8"/>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Получатели</w:t>
            </w:r>
          </w:p>
        </w:tc>
        <w:tc>
          <w:tcPr>
            <w:tcW w:w="1174"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Кол-во ездок</w:t>
            </w:r>
          </w:p>
        </w:tc>
      </w:tr>
      <w:tr w:rsidR="00E75221" w:rsidRPr="00E75221">
        <w:trPr>
          <w:cantSplit/>
          <w:trHeight w:hRule="exact" w:val="312"/>
        </w:trPr>
        <w:tc>
          <w:tcPr>
            <w:tcW w:w="1154" w:type="dxa"/>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Б2</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Б3</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Б6</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Б7</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Б8</w:t>
            </w:r>
          </w:p>
        </w:tc>
        <w:tc>
          <w:tcPr>
            <w:tcW w:w="1174" w:type="dxa"/>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p>
          <w:p w:rsidR="00E75221" w:rsidRPr="00E75221" w:rsidRDefault="00E75221" w:rsidP="00E75221">
            <w:pPr>
              <w:ind w:firstLine="540"/>
              <w:jc w:val="both"/>
              <w:rPr>
                <w:sz w:val="20"/>
                <w:szCs w:val="20"/>
              </w:rPr>
            </w:pPr>
          </w:p>
        </w:tc>
      </w:tr>
      <w:tr w:rsidR="00E75221" w:rsidRPr="00E75221">
        <w:trPr>
          <w:trHeight w:hRule="exact" w:val="594"/>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А1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6</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0</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11</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5</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34</w:t>
            </w:r>
          </w:p>
        </w:tc>
      </w:tr>
      <w:tr w:rsidR="00E75221" w:rsidRPr="00E75221">
        <w:trPr>
          <w:trHeight w:hRule="exact" w:val="608"/>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А2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9</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9</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9</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6</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3</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30</w:t>
            </w:r>
          </w:p>
        </w:tc>
      </w:tr>
      <w:tr w:rsidR="00E75221" w:rsidRPr="00E75221">
        <w:trPr>
          <w:trHeight w:hRule="exact" w:val="624"/>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А3</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center"/>
              <w:rPr>
                <w:sz w:val="20"/>
                <w:szCs w:val="20"/>
              </w:rPr>
            </w:pPr>
            <w:r w:rsidRPr="00E75221">
              <w:rPr>
                <w:sz w:val="20"/>
                <w:szCs w:val="20"/>
              </w:rPr>
              <w:t xml:space="preserve">     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12</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6</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16</w:t>
            </w:r>
          </w:p>
        </w:tc>
      </w:tr>
      <w:tr w:rsidR="00E75221" w:rsidRPr="00E75221">
        <w:trPr>
          <w:trHeight w:hRule="exact" w:val="608"/>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А4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10</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9</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25</w:t>
            </w:r>
          </w:p>
        </w:tc>
      </w:tr>
      <w:tr w:rsidR="00E75221" w:rsidRPr="00E75221">
        <w:trPr>
          <w:trHeight w:hRule="exact" w:val="608"/>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А5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9</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 xml:space="preserve"> 2   </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11</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r>
      <w:tr w:rsidR="00E75221" w:rsidRPr="00E75221">
        <w:trPr>
          <w:trHeight w:hRule="exact" w:val="563"/>
        </w:trPr>
        <w:tc>
          <w:tcPr>
            <w:tcW w:w="11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jc w:val="both"/>
              <w:rPr>
                <w:sz w:val="20"/>
                <w:szCs w:val="20"/>
              </w:rPr>
            </w:pPr>
            <w:r w:rsidRPr="00E75221">
              <w:rPr>
                <w:sz w:val="20"/>
                <w:szCs w:val="20"/>
              </w:rPr>
              <w:t>Кол-во ездок</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7</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6</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16</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25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8</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ind w:firstLine="540"/>
              <w:jc w:val="both"/>
              <w:rPr>
                <w:sz w:val="20"/>
                <w:szCs w:val="20"/>
              </w:rPr>
            </w:pPr>
            <w:r w:rsidRPr="00E75221">
              <w:rPr>
                <w:sz w:val="20"/>
                <w:szCs w:val="20"/>
              </w:rPr>
              <w:t>11З</w:t>
            </w:r>
          </w:p>
        </w:tc>
      </w:tr>
    </w:tbl>
    <w:p w:rsidR="00E75221" w:rsidRPr="00E75221" w:rsidRDefault="00E75221" w:rsidP="00E75221">
      <w:pPr>
        <w:ind w:firstLine="540"/>
        <w:rPr>
          <w:sz w:val="20"/>
          <w:szCs w:val="20"/>
        </w:rPr>
      </w:pPr>
    </w:p>
    <w:p w:rsidR="00E75221" w:rsidRPr="00E75221" w:rsidRDefault="00E75221" w:rsidP="00E75221">
      <w:pPr>
        <w:ind w:firstLine="540"/>
        <w:jc w:val="both"/>
        <w:rPr>
          <w:sz w:val="20"/>
          <w:szCs w:val="20"/>
        </w:rPr>
      </w:pPr>
      <w:r w:rsidRPr="00E75221">
        <w:rPr>
          <w:sz w:val="20"/>
          <w:szCs w:val="20"/>
        </w:rPr>
        <w:t>В правых верхних углах клеток таблицы проставляются кратчайшие расстояния между отправителями и получателями грузов по схеме транспортной сети (рис1.). Количество ездок из пунктов А и количество ездок из пунктов Б проставляется на ос</w:t>
      </w:r>
      <w:r w:rsidRPr="00E75221">
        <w:rPr>
          <w:sz w:val="20"/>
          <w:szCs w:val="20"/>
        </w:rPr>
        <w:softHyphen/>
        <w:t>новании данных табл.5 с учетом грузоподъемности выбранного автомобиля. В приведенном примере количество ездок определе</w:t>
      </w:r>
      <w:r w:rsidRPr="00E75221">
        <w:rPr>
          <w:sz w:val="20"/>
          <w:szCs w:val="20"/>
        </w:rPr>
        <w:softHyphen/>
        <w:t>но, исходя из грузоподъемности (</w:t>
      </w:r>
      <w:r w:rsidRPr="00E75221">
        <w:rPr>
          <w:sz w:val="20"/>
          <w:szCs w:val="20"/>
          <w:lang w:val="en-US"/>
        </w:rPr>
        <w:t>q</w:t>
      </w:r>
      <w:r w:rsidRPr="00E75221">
        <w:rPr>
          <w:sz w:val="20"/>
          <w:szCs w:val="20"/>
        </w:rPr>
        <w:t>) автомобиля-самосвала, рав</w:t>
      </w:r>
      <w:r w:rsidRPr="00E75221">
        <w:rPr>
          <w:sz w:val="20"/>
          <w:szCs w:val="20"/>
        </w:rPr>
        <w:softHyphen/>
        <w:t>ной 5т.</w:t>
      </w:r>
    </w:p>
    <w:p w:rsidR="00E75221" w:rsidRPr="00E75221" w:rsidRDefault="00E75221" w:rsidP="00E75221">
      <w:pPr>
        <w:ind w:firstLine="540"/>
        <w:jc w:val="both"/>
        <w:rPr>
          <w:sz w:val="20"/>
          <w:szCs w:val="20"/>
        </w:rPr>
      </w:pPr>
      <w:r w:rsidRPr="00E75221">
        <w:rPr>
          <w:sz w:val="20"/>
          <w:szCs w:val="20"/>
        </w:rPr>
        <w:t>Поиск оптимального плана осуществляется по программе</w:t>
      </w:r>
      <w:r w:rsidRPr="00E75221">
        <w:rPr>
          <w:sz w:val="20"/>
          <w:szCs w:val="20"/>
        </w:rPr>
        <w:br/>
        <w:t>«Транс-ком» на ПК.</w:t>
      </w:r>
    </w:p>
    <w:p w:rsidR="00E75221" w:rsidRPr="00E75221" w:rsidRDefault="00E75221" w:rsidP="00E75221">
      <w:pPr>
        <w:ind w:firstLine="540"/>
        <w:jc w:val="both"/>
        <w:rPr>
          <w:sz w:val="20"/>
          <w:szCs w:val="20"/>
        </w:rPr>
      </w:pPr>
      <w:r w:rsidRPr="00E75221">
        <w:rPr>
          <w:sz w:val="20"/>
          <w:szCs w:val="20"/>
        </w:rPr>
        <w:t>Результат решения задачи оформляется в виде таблицы.</w:t>
      </w:r>
    </w:p>
    <w:p w:rsidR="00E75221" w:rsidRPr="00E75221" w:rsidRDefault="00E75221" w:rsidP="00E75221">
      <w:pPr>
        <w:ind w:firstLine="540"/>
        <w:jc w:val="right"/>
        <w:rPr>
          <w:sz w:val="20"/>
          <w:szCs w:val="20"/>
        </w:rPr>
      </w:pPr>
      <w:r w:rsidRPr="00E75221">
        <w:rPr>
          <w:sz w:val="20"/>
          <w:szCs w:val="20"/>
        </w:rPr>
        <w:t>Таблица 11</w:t>
      </w:r>
    </w:p>
    <w:p w:rsidR="00E75221" w:rsidRPr="00E75221" w:rsidRDefault="00E75221" w:rsidP="00E75221">
      <w:pPr>
        <w:ind w:firstLine="540"/>
        <w:jc w:val="center"/>
        <w:rPr>
          <w:b/>
          <w:sz w:val="20"/>
          <w:szCs w:val="20"/>
        </w:rPr>
      </w:pPr>
      <w:r w:rsidRPr="00E75221">
        <w:rPr>
          <w:b/>
          <w:sz w:val="20"/>
          <w:szCs w:val="20"/>
        </w:rPr>
        <w:t>Оптимальный план порожних ездок (пример)</w:t>
      </w:r>
    </w:p>
    <w:p w:rsidR="00E75221" w:rsidRPr="00E75221" w:rsidRDefault="00E75221" w:rsidP="00E75221">
      <w:pPr>
        <w:ind w:firstLine="540"/>
        <w:jc w:val="both"/>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192"/>
        <w:gridCol w:w="915"/>
        <w:gridCol w:w="915"/>
        <w:gridCol w:w="915"/>
        <w:gridCol w:w="934"/>
        <w:gridCol w:w="915"/>
        <w:gridCol w:w="915"/>
        <w:gridCol w:w="934"/>
        <w:gridCol w:w="915"/>
        <w:gridCol w:w="1192"/>
      </w:tblGrid>
      <w:tr w:rsidR="00E75221" w:rsidRPr="00E75221">
        <w:trPr>
          <w:cantSplit/>
          <w:trHeight w:hRule="exact" w:val="320"/>
        </w:trPr>
        <w:tc>
          <w:tcPr>
            <w:tcW w:w="1192"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Отпра</w:t>
            </w:r>
            <w:r w:rsidRPr="00E75221">
              <w:rPr>
                <w:sz w:val="20"/>
                <w:szCs w:val="20"/>
              </w:rPr>
              <w:softHyphen/>
              <w:t>вители</w:t>
            </w:r>
          </w:p>
        </w:tc>
        <w:tc>
          <w:tcPr>
            <w:tcW w:w="7357" w:type="dxa"/>
            <w:gridSpan w:val="8"/>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Получатели</w:t>
            </w:r>
          </w:p>
        </w:tc>
        <w:tc>
          <w:tcPr>
            <w:tcW w:w="1192"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Кол-во ездок</w:t>
            </w:r>
          </w:p>
        </w:tc>
      </w:tr>
      <w:tr w:rsidR="00E75221" w:rsidRPr="00E75221">
        <w:trPr>
          <w:cantSplit/>
          <w:trHeight w:hRule="exact" w:val="303"/>
        </w:trPr>
        <w:tc>
          <w:tcPr>
            <w:tcW w:w="1192" w:type="dxa"/>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p>
          <w:p w:rsidR="00E75221" w:rsidRPr="00E75221" w:rsidRDefault="00E75221" w:rsidP="00E75221">
            <w:pPr>
              <w:shd w:val="clear" w:color="auto" w:fill="FFFFFF"/>
              <w:rPr>
                <w:sz w:val="20"/>
                <w:szCs w:val="20"/>
              </w:rPr>
            </w:pP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Б1</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Б3</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Б4</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Б5</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Б6</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Б7</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Б8</w:t>
            </w:r>
          </w:p>
        </w:tc>
        <w:tc>
          <w:tcPr>
            <w:tcW w:w="1192" w:type="dxa"/>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p>
          <w:p w:rsidR="00E75221" w:rsidRPr="00E75221" w:rsidRDefault="00E75221" w:rsidP="00E75221">
            <w:pPr>
              <w:shd w:val="clear" w:color="auto" w:fill="FFFFFF"/>
              <w:rPr>
                <w:sz w:val="20"/>
                <w:szCs w:val="20"/>
              </w:rPr>
            </w:pPr>
          </w:p>
        </w:tc>
      </w:tr>
      <w:tr w:rsidR="00E75221" w:rsidRPr="00E75221">
        <w:trPr>
          <w:trHeight w:hRule="exact" w:val="640"/>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А1</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6</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2</w:t>
            </w:r>
          </w:p>
          <w:p w:rsidR="00E75221" w:rsidRPr="00E75221" w:rsidRDefault="00E75221" w:rsidP="00E75221">
            <w:pPr>
              <w:shd w:val="clear" w:color="auto" w:fill="FFFFFF"/>
              <w:jc w:val="center"/>
              <w:rPr>
                <w:sz w:val="20"/>
                <w:szCs w:val="20"/>
              </w:rPr>
            </w:pPr>
            <w:r w:rsidRPr="00E75221">
              <w:rPr>
                <w:sz w:val="20"/>
                <w:szCs w:val="20"/>
              </w:rPr>
              <w:t>14</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8</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0</w:t>
            </w:r>
          </w:p>
          <w:p w:rsidR="00E75221" w:rsidRPr="00E75221" w:rsidRDefault="00E75221" w:rsidP="00E75221">
            <w:pPr>
              <w:shd w:val="clear" w:color="auto" w:fill="FFFFFF"/>
              <w:jc w:val="center"/>
              <w:rPr>
                <w:sz w:val="20"/>
                <w:szCs w:val="20"/>
              </w:rPr>
            </w:pPr>
            <w:r w:rsidRPr="00E75221">
              <w:rPr>
                <w:sz w:val="20"/>
                <w:szCs w:val="20"/>
              </w:rPr>
              <w:t>6</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11</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p w:rsidR="00E75221" w:rsidRPr="00E75221" w:rsidRDefault="00E75221" w:rsidP="00E75221">
            <w:pPr>
              <w:shd w:val="clear" w:color="auto" w:fill="FFFFFF"/>
              <w:jc w:val="center"/>
              <w:rPr>
                <w:sz w:val="20"/>
                <w:szCs w:val="20"/>
              </w:rPr>
            </w:pPr>
            <w:r w:rsidRPr="00E75221">
              <w:rPr>
                <w:sz w:val="20"/>
                <w:szCs w:val="20"/>
              </w:rPr>
              <w:t>14</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5</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34</w:t>
            </w:r>
          </w:p>
        </w:tc>
      </w:tr>
      <w:tr w:rsidR="00E75221" w:rsidRPr="00E75221">
        <w:trPr>
          <w:trHeight w:hRule="exact" w:val="623"/>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А2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9</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9</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9</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6</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8</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3</w:t>
            </w:r>
          </w:p>
          <w:p w:rsidR="00E75221" w:rsidRPr="00E75221" w:rsidRDefault="00E75221" w:rsidP="00E75221">
            <w:pPr>
              <w:shd w:val="clear" w:color="auto" w:fill="FFFFFF"/>
              <w:jc w:val="center"/>
              <w:rPr>
                <w:sz w:val="20"/>
                <w:szCs w:val="20"/>
              </w:rPr>
            </w:pPr>
            <w:r w:rsidRPr="00E75221">
              <w:rPr>
                <w:sz w:val="20"/>
                <w:szCs w:val="20"/>
              </w:rPr>
              <w:t>11</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p w:rsidR="00E75221" w:rsidRPr="00E75221" w:rsidRDefault="00E75221" w:rsidP="00E75221">
            <w:pPr>
              <w:shd w:val="clear" w:color="auto" w:fill="FFFFFF"/>
              <w:jc w:val="center"/>
              <w:rPr>
                <w:sz w:val="20"/>
                <w:szCs w:val="20"/>
              </w:rPr>
            </w:pPr>
            <w:r w:rsidRPr="00E75221">
              <w:rPr>
                <w:sz w:val="20"/>
                <w:szCs w:val="20"/>
              </w:rPr>
              <w:t>11</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 xml:space="preserve">        4</w:t>
            </w:r>
          </w:p>
          <w:p w:rsidR="00E75221" w:rsidRPr="00E75221" w:rsidRDefault="00E75221" w:rsidP="00E75221">
            <w:pPr>
              <w:shd w:val="clear" w:color="auto" w:fill="FFFFFF"/>
              <w:jc w:val="center"/>
              <w:rPr>
                <w:sz w:val="20"/>
                <w:szCs w:val="20"/>
              </w:rPr>
            </w:pPr>
            <w:r w:rsidRPr="00E75221">
              <w:rPr>
                <w:sz w:val="20"/>
                <w:szCs w:val="20"/>
              </w:rPr>
              <w:t>8</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30</w:t>
            </w:r>
          </w:p>
        </w:tc>
      </w:tr>
      <w:tr w:rsidR="00E75221" w:rsidRPr="00E75221">
        <w:trPr>
          <w:trHeight w:hRule="exact" w:val="623"/>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А3</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5</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6</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p w:rsidR="00E75221" w:rsidRPr="00E75221" w:rsidRDefault="00E75221" w:rsidP="00E75221">
            <w:pPr>
              <w:shd w:val="clear" w:color="auto" w:fill="FFFFFF"/>
              <w:jc w:val="center"/>
              <w:rPr>
                <w:sz w:val="20"/>
                <w:szCs w:val="20"/>
              </w:rPr>
            </w:pPr>
            <w:r w:rsidRPr="00E75221">
              <w:rPr>
                <w:sz w:val="20"/>
                <w:szCs w:val="20"/>
              </w:rPr>
              <w:t>16</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8</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7</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11</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7</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16</w:t>
            </w:r>
          </w:p>
        </w:tc>
      </w:tr>
      <w:tr w:rsidR="00E75221" w:rsidRPr="00E75221">
        <w:trPr>
          <w:trHeight w:hRule="exact" w:val="623"/>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А4</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p w:rsidR="00E75221" w:rsidRPr="00E75221" w:rsidRDefault="00E75221" w:rsidP="00E75221">
            <w:pPr>
              <w:shd w:val="clear" w:color="auto" w:fill="FFFFFF"/>
              <w:jc w:val="center"/>
              <w:rPr>
                <w:sz w:val="20"/>
                <w:szCs w:val="20"/>
              </w:rPr>
            </w:pPr>
            <w:r w:rsidRPr="00E75221">
              <w:rPr>
                <w:sz w:val="20"/>
                <w:szCs w:val="20"/>
              </w:rPr>
              <w:t>12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10</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12</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p w:rsidR="00E75221" w:rsidRPr="00E75221" w:rsidRDefault="00E75221" w:rsidP="00E75221">
            <w:pPr>
              <w:shd w:val="clear" w:color="auto" w:fill="FFFFFF"/>
              <w:jc w:val="center"/>
              <w:rPr>
                <w:sz w:val="20"/>
                <w:szCs w:val="20"/>
              </w:rPr>
            </w:pPr>
            <w:r w:rsidRPr="00E75221">
              <w:rPr>
                <w:sz w:val="20"/>
                <w:szCs w:val="20"/>
              </w:rPr>
              <w:t>8</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2</w:t>
            </w:r>
          </w:p>
          <w:p w:rsidR="00E75221" w:rsidRPr="00E75221" w:rsidRDefault="00E75221" w:rsidP="00E75221">
            <w:pPr>
              <w:shd w:val="clear" w:color="auto" w:fill="FFFFFF"/>
              <w:jc w:val="center"/>
              <w:rPr>
                <w:sz w:val="20"/>
                <w:szCs w:val="20"/>
              </w:rPr>
            </w:pPr>
            <w:r w:rsidRPr="00E75221">
              <w:rPr>
                <w:sz w:val="20"/>
                <w:szCs w:val="20"/>
              </w:rPr>
              <w:t>5</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9</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7</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25</w:t>
            </w:r>
          </w:p>
        </w:tc>
      </w:tr>
      <w:tr w:rsidR="00E75221" w:rsidRPr="00E75221">
        <w:trPr>
          <w:trHeight w:hRule="exact" w:val="623"/>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А5</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9</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2</w:t>
            </w:r>
          </w:p>
          <w:p w:rsidR="00E75221" w:rsidRPr="00E75221" w:rsidRDefault="00E75221" w:rsidP="00E75221">
            <w:pPr>
              <w:shd w:val="clear" w:color="auto" w:fill="FFFFFF"/>
              <w:jc w:val="center"/>
              <w:rPr>
                <w:sz w:val="20"/>
                <w:szCs w:val="20"/>
              </w:rPr>
            </w:pPr>
            <w:r w:rsidRPr="00E75221">
              <w:rPr>
                <w:sz w:val="20"/>
                <w:szCs w:val="20"/>
              </w:rPr>
              <w:t>7</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2</w:t>
            </w:r>
          </w:p>
          <w:p w:rsidR="00E75221" w:rsidRPr="00E75221" w:rsidRDefault="00E75221" w:rsidP="00E75221">
            <w:pPr>
              <w:shd w:val="clear" w:color="auto" w:fill="FFFFFF"/>
              <w:jc w:val="center"/>
              <w:rPr>
                <w:sz w:val="20"/>
                <w:szCs w:val="20"/>
              </w:rPr>
            </w:pPr>
            <w:r w:rsidRPr="00E75221">
              <w:rPr>
                <w:sz w:val="20"/>
                <w:szCs w:val="20"/>
              </w:rPr>
              <w:t>1</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8</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4</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11</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7</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right"/>
              <w:rPr>
                <w:sz w:val="20"/>
                <w:szCs w:val="20"/>
              </w:rPr>
            </w:pPr>
            <w:r w:rsidRPr="00E75221">
              <w:rPr>
                <w:sz w:val="20"/>
                <w:szCs w:val="20"/>
              </w:rPr>
              <w:t>7</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8</w:t>
            </w:r>
          </w:p>
        </w:tc>
      </w:tr>
      <w:tr w:rsidR="00E75221" w:rsidRPr="00E75221">
        <w:trPr>
          <w:trHeight w:hRule="exact" w:val="591"/>
        </w:trPr>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Кол-во ездок</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12</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7</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15</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24</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6</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16</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25</w:t>
            </w:r>
          </w:p>
        </w:tc>
        <w:tc>
          <w:tcPr>
            <w:tcW w:w="91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8</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rPr>
                <w:sz w:val="20"/>
                <w:szCs w:val="20"/>
              </w:rPr>
            </w:pPr>
            <w:r w:rsidRPr="00E75221">
              <w:rPr>
                <w:sz w:val="20"/>
                <w:szCs w:val="20"/>
              </w:rPr>
              <w:t>113</w:t>
            </w:r>
          </w:p>
        </w:tc>
      </w:tr>
    </w:tbl>
    <w:p w:rsidR="00E75221" w:rsidRPr="00E75221" w:rsidRDefault="00E75221" w:rsidP="00E75221">
      <w:pPr>
        <w:ind w:firstLine="540"/>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Оптимальный план порожних ездок будет реализован, если после разгрузки в пунктах Б автомобиль будет подаваться ука</w:t>
      </w:r>
      <w:r w:rsidRPr="00E75221">
        <w:rPr>
          <w:sz w:val="20"/>
          <w:szCs w:val="20"/>
        </w:rPr>
        <w:softHyphen/>
        <w:t>занное количество раз под погрузку в пункты А.</w:t>
      </w:r>
    </w:p>
    <w:p w:rsidR="00E75221" w:rsidRPr="00E75221" w:rsidRDefault="00E75221" w:rsidP="00E75221">
      <w:pPr>
        <w:shd w:val="clear" w:color="auto" w:fill="FFFFFF"/>
        <w:ind w:firstLine="540"/>
        <w:jc w:val="both"/>
        <w:rPr>
          <w:sz w:val="20"/>
          <w:szCs w:val="20"/>
        </w:rPr>
      </w:pPr>
      <w:r w:rsidRPr="00E75221">
        <w:rPr>
          <w:sz w:val="20"/>
          <w:szCs w:val="20"/>
        </w:rPr>
        <w:t>Для построения маршрутов грузовых перевозок (2-ой вари</w:t>
      </w:r>
      <w:r w:rsidRPr="00E75221">
        <w:rPr>
          <w:sz w:val="20"/>
          <w:szCs w:val="20"/>
        </w:rPr>
        <w:softHyphen/>
        <w:t>ант) составляется таблица (матрица) совмещенных планов. Для этого в оптимальный план порожних ездок (табл.11) вписывают</w:t>
      </w:r>
      <w:r w:rsidRPr="00E75221">
        <w:rPr>
          <w:sz w:val="20"/>
          <w:szCs w:val="20"/>
        </w:rPr>
        <w:softHyphen/>
        <w:t>ся груженые ездки (из пунктов А в пункты Б).</w:t>
      </w:r>
    </w:p>
    <w:p w:rsidR="00A32E9F" w:rsidRDefault="00A32E9F" w:rsidP="00E75221">
      <w:pPr>
        <w:shd w:val="clear" w:color="auto" w:fill="FFFFFF"/>
        <w:ind w:firstLine="540"/>
        <w:jc w:val="right"/>
        <w:rPr>
          <w:sz w:val="20"/>
          <w:szCs w:val="20"/>
        </w:rPr>
      </w:pPr>
    </w:p>
    <w:p w:rsidR="00E75221" w:rsidRPr="00E75221" w:rsidRDefault="00E75221" w:rsidP="00E75221">
      <w:pPr>
        <w:shd w:val="clear" w:color="auto" w:fill="FFFFFF"/>
        <w:ind w:firstLine="540"/>
        <w:jc w:val="right"/>
        <w:rPr>
          <w:sz w:val="20"/>
          <w:szCs w:val="20"/>
        </w:rPr>
      </w:pPr>
      <w:r w:rsidRPr="00E75221">
        <w:rPr>
          <w:sz w:val="20"/>
          <w:szCs w:val="20"/>
        </w:rPr>
        <w:t>Таблица 12</w:t>
      </w:r>
    </w:p>
    <w:p w:rsidR="00E75221" w:rsidRPr="00E75221" w:rsidRDefault="00E75221" w:rsidP="00E21BCD">
      <w:pPr>
        <w:pageBreakBefore/>
        <w:shd w:val="clear" w:color="auto" w:fill="FFFFFF"/>
        <w:ind w:firstLine="539"/>
        <w:jc w:val="center"/>
        <w:rPr>
          <w:b/>
          <w:sz w:val="20"/>
          <w:szCs w:val="20"/>
        </w:rPr>
      </w:pPr>
      <w:r w:rsidRPr="00E75221">
        <w:rPr>
          <w:b/>
          <w:sz w:val="20"/>
          <w:szCs w:val="20"/>
        </w:rPr>
        <w:t>Матрица совмещенных планов* (пример)</w:t>
      </w:r>
    </w:p>
    <w:p w:rsidR="00E75221" w:rsidRPr="00E75221" w:rsidRDefault="00E75221" w:rsidP="00E75221">
      <w:pPr>
        <w:shd w:val="clear" w:color="auto" w:fill="FFFFFF"/>
        <w:ind w:firstLine="540"/>
        <w:jc w:val="both"/>
        <w:rPr>
          <w:sz w:val="20"/>
          <w:szCs w:val="20"/>
        </w:rPr>
      </w:pPr>
    </w:p>
    <w:tbl>
      <w:tblPr>
        <w:tblW w:w="5000" w:type="pct"/>
        <w:tblCellMar>
          <w:left w:w="40" w:type="dxa"/>
          <w:right w:w="40" w:type="dxa"/>
        </w:tblCellMar>
        <w:tblLook w:val="0000" w:firstRow="0" w:lastRow="0" w:firstColumn="0" w:lastColumn="0" w:noHBand="0" w:noVBand="0"/>
      </w:tblPr>
      <w:tblGrid>
        <w:gridCol w:w="1234"/>
        <w:gridCol w:w="894"/>
        <w:gridCol w:w="980"/>
        <w:gridCol w:w="1106"/>
        <w:gridCol w:w="914"/>
        <w:gridCol w:w="999"/>
        <w:gridCol w:w="980"/>
        <w:gridCol w:w="235"/>
        <w:gridCol w:w="746"/>
        <w:gridCol w:w="958"/>
        <w:gridCol w:w="1252"/>
      </w:tblGrid>
      <w:tr w:rsidR="00E75221" w:rsidRPr="00E75221">
        <w:trPr>
          <w:cantSplit/>
          <w:trHeight w:hRule="exact" w:val="277"/>
        </w:trPr>
        <w:tc>
          <w:tcPr>
            <w:tcW w:w="59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Отпра</w:t>
            </w:r>
            <w:r w:rsidRPr="00E75221">
              <w:rPr>
                <w:sz w:val="20"/>
                <w:szCs w:val="20"/>
              </w:rPr>
              <w:softHyphen/>
              <w:t>вители</w:t>
            </w:r>
          </w:p>
        </w:tc>
        <w:tc>
          <w:tcPr>
            <w:tcW w:w="3792" w:type="pct"/>
            <w:gridSpan w:val="9"/>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Получатели</w:t>
            </w:r>
          </w:p>
        </w:tc>
        <w:tc>
          <w:tcPr>
            <w:tcW w:w="60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Кол-во ездок</w:t>
            </w:r>
          </w:p>
        </w:tc>
      </w:tr>
      <w:tr w:rsidR="00E75221" w:rsidRPr="00E75221">
        <w:trPr>
          <w:cantSplit/>
          <w:trHeight w:hRule="exact" w:val="292"/>
        </w:trPr>
        <w:tc>
          <w:tcPr>
            <w:tcW w:w="59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Б1</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Б2</w:t>
            </w:r>
          </w:p>
        </w:tc>
        <w:tc>
          <w:tcPr>
            <w:tcW w:w="537"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Б3</w:t>
            </w:r>
          </w:p>
        </w:tc>
        <w:tc>
          <w:tcPr>
            <w:tcW w:w="44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Б4</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Б5</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Б6</w:t>
            </w:r>
          </w:p>
        </w:tc>
        <w:tc>
          <w:tcPr>
            <w:tcW w:w="476" w:type="pct"/>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Б7</w:t>
            </w:r>
          </w:p>
        </w:tc>
        <w:tc>
          <w:tcPr>
            <w:tcW w:w="46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Б8</w:t>
            </w:r>
          </w:p>
        </w:tc>
        <w:tc>
          <w:tcPr>
            <w:tcW w:w="60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r>
      <w:tr w:rsidR="00E75221" w:rsidRPr="00E75221">
        <w:trPr>
          <w:cantSplit/>
          <w:trHeight w:hRule="exact" w:val="161"/>
        </w:trPr>
        <w:tc>
          <w:tcPr>
            <w:tcW w:w="59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А1</w:t>
            </w:r>
          </w:p>
        </w:tc>
        <w:tc>
          <w:tcPr>
            <w:tcW w:w="434" w:type="pc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537"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4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14" w:type="pct"/>
            <w:tcBorders>
              <w:top w:val="single" w:sz="6" w:space="0" w:color="auto"/>
              <w:left w:val="single" w:sz="6" w:space="0" w:color="auto"/>
              <w:bottom w:val="single" w:sz="6" w:space="0" w:color="auto"/>
              <w:right w:val="nil"/>
            </w:tcBorders>
            <w:shd w:val="clear" w:color="auto" w:fill="FFFFFF"/>
          </w:tcPr>
          <w:p w:rsidR="00E75221" w:rsidRPr="00E75221" w:rsidRDefault="00E75221" w:rsidP="00E75221">
            <w:pPr>
              <w:shd w:val="clear" w:color="auto" w:fill="FFFFFF"/>
              <w:ind w:firstLine="540"/>
              <w:jc w:val="both"/>
              <w:rPr>
                <w:sz w:val="20"/>
                <w:szCs w:val="20"/>
              </w:rPr>
            </w:pPr>
          </w:p>
        </w:tc>
        <w:tc>
          <w:tcPr>
            <w:tcW w:w="362" w:type="pct"/>
            <w:tcBorders>
              <w:top w:val="single" w:sz="6" w:space="0" w:color="auto"/>
              <w:left w:val="nil"/>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65"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60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34</w:t>
            </w:r>
          </w:p>
        </w:tc>
      </w:tr>
      <w:tr w:rsidR="00E75221" w:rsidRPr="00E75221">
        <w:trPr>
          <w:cantSplit/>
          <w:trHeight w:hRule="exact" w:val="321"/>
        </w:trPr>
        <w:tc>
          <w:tcPr>
            <w:tcW w:w="59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434" w:type="pct"/>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12</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7</w:t>
            </w:r>
          </w:p>
        </w:tc>
        <w:tc>
          <w:tcPr>
            <w:tcW w:w="537"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15  14</w:t>
            </w:r>
          </w:p>
        </w:tc>
        <w:tc>
          <w:tcPr>
            <w:tcW w:w="44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6</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1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362" w:type="pct"/>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14</w:t>
            </w:r>
          </w:p>
        </w:tc>
        <w:tc>
          <w:tcPr>
            <w:tcW w:w="465"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60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r>
      <w:tr w:rsidR="00E75221" w:rsidRPr="00E75221">
        <w:trPr>
          <w:trHeight w:hRule="exact" w:val="495"/>
        </w:trPr>
        <w:tc>
          <w:tcPr>
            <w:tcW w:w="59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А2</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537"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4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24</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6</w:t>
            </w:r>
          </w:p>
        </w:tc>
        <w:tc>
          <w:tcPr>
            <w:tcW w:w="476"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11</w:t>
            </w:r>
          </w:p>
        </w:tc>
        <w:tc>
          <w:tcPr>
            <w:tcW w:w="11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362"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11</w:t>
            </w:r>
          </w:p>
        </w:tc>
        <w:tc>
          <w:tcPr>
            <w:tcW w:w="46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8</w:t>
            </w:r>
          </w:p>
        </w:tc>
        <w:tc>
          <w:tcPr>
            <w:tcW w:w="60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30</w:t>
            </w:r>
          </w:p>
        </w:tc>
      </w:tr>
      <w:tr w:rsidR="00E75221" w:rsidRPr="00E75221">
        <w:trPr>
          <w:trHeight w:hRule="exact" w:val="495"/>
        </w:trPr>
        <w:tc>
          <w:tcPr>
            <w:tcW w:w="59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А3</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537"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4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16</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r w:rsidRPr="00E75221">
              <w:rPr>
                <w:sz w:val="20"/>
                <w:szCs w:val="20"/>
              </w:rPr>
              <w:tab/>
            </w:r>
          </w:p>
        </w:tc>
        <w:tc>
          <w:tcPr>
            <w:tcW w:w="476"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 xml:space="preserve"> 16</w:t>
            </w:r>
          </w:p>
        </w:tc>
        <w:tc>
          <w:tcPr>
            <w:tcW w:w="11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362"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6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60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16</w:t>
            </w:r>
          </w:p>
        </w:tc>
      </w:tr>
      <w:tr w:rsidR="00E75221" w:rsidRPr="00E75221">
        <w:trPr>
          <w:cantSplit/>
          <w:trHeight w:hRule="exact" w:val="161"/>
        </w:trPr>
        <w:tc>
          <w:tcPr>
            <w:tcW w:w="59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А4</w:t>
            </w:r>
          </w:p>
        </w:tc>
        <w:tc>
          <w:tcPr>
            <w:tcW w:w="434" w:type="pc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537"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4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8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11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362" w:type="pct"/>
            <w:tcBorders>
              <w:top w:val="single" w:sz="6" w:space="0" w:color="auto"/>
              <w:left w:val="single" w:sz="6" w:space="0" w:color="auto"/>
              <w:bottom w:val="nil"/>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65"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609" w:type="pct"/>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25</w:t>
            </w:r>
          </w:p>
        </w:tc>
      </w:tr>
      <w:tr w:rsidR="00E75221" w:rsidRPr="00E75221">
        <w:trPr>
          <w:cantSplit/>
          <w:trHeight w:hRule="exact" w:val="336"/>
        </w:trPr>
        <w:tc>
          <w:tcPr>
            <w:tcW w:w="59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434" w:type="pct"/>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12</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537"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44"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8</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ind w:firstLine="540"/>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5</w:t>
            </w:r>
          </w:p>
        </w:tc>
        <w:tc>
          <w:tcPr>
            <w:tcW w:w="114" w:type="pct"/>
            <w:tcBorders>
              <w:top w:val="single" w:sz="6" w:space="0" w:color="auto"/>
              <w:left w:val="single" w:sz="6" w:space="0" w:color="auto"/>
              <w:bottom w:val="single" w:sz="6" w:space="0" w:color="auto"/>
              <w:right w:val="nil"/>
            </w:tcBorders>
            <w:shd w:val="clear" w:color="auto" w:fill="FFFFFF"/>
            <w:vAlign w:val="bottom"/>
          </w:tcPr>
          <w:p w:rsidR="00E75221" w:rsidRPr="00E75221" w:rsidRDefault="00E75221" w:rsidP="00E75221">
            <w:pPr>
              <w:shd w:val="clear" w:color="auto" w:fill="FFFFFF"/>
              <w:ind w:firstLine="540"/>
              <w:rPr>
                <w:sz w:val="20"/>
                <w:szCs w:val="20"/>
              </w:rPr>
            </w:pPr>
          </w:p>
        </w:tc>
        <w:tc>
          <w:tcPr>
            <w:tcW w:w="362" w:type="pct"/>
            <w:tcBorders>
              <w:top w:val="nil"/>
              <w:left w:val="nil"/>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25</w:t>
            </w:r>
          </w:p>
        </w:tc>
        <w:tc>
          <w:tcPr>
            <w:tcW w:w="465"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609" w:type="pct"/>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r>
      <w:tr w:rsidR="00E75221" w:rsidRPr="00E75221">
        <w:trPr>
          <w:trHeight w:hRule="exact" w:val="495"/>
        </w:trPr>
        <w:tc>
          <w:tcPr>
            <w:tcW w:w="59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А5</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7</w:t>
            </w:r>
          </w:p>
        </w:tc>
        <w:tc>
          <w:tcPr>
            <w:tcW w:w="537"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1</w:t>
            </w:r>
          </w:p>
        </w:tc>
        <w:tc>
          <w:tcPr>
            <w:tcW w:w="44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76" w:type="pct"/>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465" w:type="pct"/>
            <w:tcBorders>
              <w:top w:val="single" w:sz="6" w:space="0" w:color="auto"/>
              <w:left w:val="single" w:sz="6" w:space="0" w:color="auto"/>
              <w:bottom w:val="single" w:sz="6" w:space="0" w:color="auto"/>
              <w:right w:val="single" w:sz="6" w:space="0" w:color="auto"/>
            </w:tcBorders>
            <w:shd w:val="clear" w:color="auto" w:fill="FFFFFF"/>
            <w:vAlign w:val="bottom"/>
          </w:tcPr>
          <w:p w:rsidR="00E75221" w:rsidRPr="00E75221" w:rsidRDefault="00E75221" w:rsidP="00E75221">
            <w:pPr>
              <w:shd w:val="clear" w:color="auto" w:fill="FFFFFF"/>
              <w:rPr>
                <w:sz w:val="20"/>
                <w:szCs w:val="20"/>
              </w:rPr>
            </w:pPr>
            <w:r w:rsidRPr="00E75221">
              <w:rPr>
                <w:sz w:val="20"/>
                <w:szCs w:val="20"/>
              </w:rPr>
              <w:t>8</w:t>
            </w:r>
          </w:p>
        </w:tc>
        <w:tc>
          <w:tcPr>
            <w:tcW w:w="60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8</w:t>
            </w:r>
          </w:p>
        </w:tc>
      </w:tr>
      <w:tr w:rsidR="00E75221" w:rsidRPr="00E75221">
        <w:trPr>
          <w:trHeight w:hRule="exact" w:val="822"/>
        </w:trPr>
        <w:tc>
          <w:tcPr>
            <w:tcW w:w="59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Кол-во ездок»</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12</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7</w:t>
            </w:r>
          </w:p>
        </w:tc>
        <w:tc>
          <w:tcPr>
            <w:tcW w:w="537"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15</w:t>
            </w:r>
          </w:p>
        </w:tc>
        <w:tc>
          <w:tcPr>
            <w:tcW w:w="444"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24</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6</w:t>
            </w:r>
          </w:p>
        </w:tc>
        <w:tc>
          <w:tcPr>
            <w:tcW w:w="476"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16</w:t>
            </w:r>
          </w:p>
        </w:tc>
        <w:tc>
          <w:tcPr>
            <w:tcW w:w="476" w:type="pct"/>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25</w:t>
            </w:r>
          </w:p>
        </w:tc>
        <w:tc>
          <w:tcPr>
            <w:tcW w:w="465"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8</w:t>
            </w:r>
          </w:p>
        </w:tc>
        <w:tc>
          <w:tcPr>
            <w:tcW w:w="609" w:type="pct"/>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11З</w:t>
            </w:r>
          </w:p>
        </w:tc>
      </w:tr>
    </w:tbl>
    <w:p w:rsidR="00E75221" w:rsidRPr="00E75221" w:rsidRDefault="00E75221" w:rsidP="00E75221">
      <w:pPr>
        <w:shd w:val="clear" w:color="auto" w:fill="FFFFFF"/>
        <w:ind w:firstLine="540"/>
        <w:jc w:val="both"/>
        <w:rPr>
          <w:sz w:val="20"/>
          <w:szCs w:val="20"/>
        </w:rPr>
      </w:pPr>
      <w:r w:rsidRPr="00E75221">
        <w:rPr>
          <w:sz w:val="20"/>
          <w:szCs w:val="20"/>
        </w:rPr>
        <w:t>*) Подчеркнутые цифры - груженые ездки</w:t>
      </w:r>
    </w:p>
    <w:p w:rsidR="00E75221" w:rsidRPr="00E75221" w:rsidRDefault="00E75221" w:rsidP="00E75221">
      <w:pPr>
        <w:shd w:val="clear" w:color="auto" w:fill="FFFFFF"/>
        <w:ind w:firstLine="540"/>
        <w:jc w:val="both"/>
        <w:rPr>
          <w:sz w:val="20"/>
          <w:szCs w:val="20"/>
        </w:rPr>
      </w:pPr>
      <w:r w:rsidRPr="00E75221">
        <w:rPr>
          <w:sz w:val="20"/>
          <w:szCs w:val="20"/>
        </w:rPr>
        <w:t>Из табл.12 выписывают прежде всего маятниковые маршру</w:t>
      </w:r>
      <w:r w:rsidRPr="00E75221">
        <w:rPr>
          <w:sz w:val="20"/>
          <w:szCs w:val="20"/>
        </w:rPr>
        <w:softHyphen/>
        <w:t>ты, а затем кольцевые.</w:t>
      </w:r>
    </w:p>
    <w:p w:rsidR="00E75221" w:rsidRPr="00E75221" w:rsidRDefault="00E75221" w:rsidP="00E75221">
      <w:pPr>
        <w:shd w:val="clear" w:color="auto" w:fill="FFFFFF"/>
        <w:ind w:firstLine="540"/>
        <w:jc w:val="both"/>
        <w:rPr>
          <w:sz w:val="20"/>
          <w:szCs w:val="20"/>
        </w:rPr>
      </w:pPr>
      <w:r w:rsidRPr="00E75221">
        <w:rPr>
          <w:sz w:val="20"/>
          <w:szCs w:val="20"/>
        </w:rPr>
        <w:t>Маятниковый маршрут имеет место там, где в клетке есть груженые и порожние ездки (клетка А1 Б3). Количество ездок на маятниковом маршруте равно наименьшему числу ездок. В дан</w:t>
      </w:r>
      <w:r w:rsidRPr="00E75221">
        <w:rPr>
          <w:sz w:val="20"/>
          <w:szCs w:val="20"/>
        </w:rPr>
        <w:softHyphen/>
        <w:t>ном примере А1 – Б3 – A1 — 14 ездок.</w:t>
      </w:r>
    </w:p>
    <w:p w:rsidR="00E75221" w:rsidRPr="00E75221" w:rsidRDefault="00E75221" w:rsidP="00E75221">
      <w:pPr>
        <w:shd w:val="clear" w:color="auto" w:fill="FFFFFF"/>
        <w:ind w:firstLine="540"/>
        <w:jc w:val="both"/>
        <w:rPr>
          <w:sz w:val="20"/>
          <w:szCs w:val="20"/>
        </w:rPr>
      </w:pPr>
      <w:r w:rsidRPr="00E75221">
        <w:rPr>
          <w:sz w:val="20"/>
          <w:szCs w:val="20"/>
        </w:rPr>
        <w:t>Когда все маятниковые маршруты будут найдены, строят кольцевые маршруты путем построения контуров. При этом, при вершинах контура должны чередоваться груженые и порожние ездки. В данном примере маршрут A1- Б1 – А4 – Б7 – A1- 12 ез</w:t>
      </w:r>
      <w:r w:rsidRPr="00E75221">
        <w:rPr>
          <w:sz w:val="20"/>
          <w:szCs w:val="20"/>
        </w:rPr>
        <w:softHyphen/>
        <w:t>док (сплошная линия); маршрут А2 - Б4 - Аз – Б6 – А2 - 11 ездок (пунктирная линия).</w:t>
      </w:r>
    </w:p>
    <w:p w:rsidR="00E75221" w:rsidRPr="00E75221" w:rsidRDefault="00E75221" w:rsidP="00E75221">
      <w:pPr>
        <w:shd w:val="clear" w:color="auto" w:fill="FFFFFF"/>
        <w:ind w:firstLine="540"/>
        <w:jc w:val="both"/>
        <w:rPr>
          <w:sz w:val="20"/>
          <w:szCs w:val="20"/>
        </w:rPr>
      </w:pPr>
      <w:r w:rsidRPr="00E75221">
        <w:rPr>
          <w:sz w:val="20"/>
          <w:szCs w:val="20"/>
        </w:rPr>
        <w:t>Количество ездок на кольцевом маршруте определяется наименьшим количеством ездок из числа порожних и груженых ездок при вершинах контура.</w:t>
      </w:r>
    </w:p>
    <w:p w:rsidR="00E75221" w:rsidRPr="00E75221" w:rsidRDefault="00E75221" w:rsidP="00E75221">
      <w:pPr>
        <w:shd w:val="clear" w:color="auto" w:fill="FFFFFF"/>
        <w:ind w:firstLine="540"/>
        <w:jc w:val="both"/>
        <w:rPr>
          <w:sz w:val="20"/>
          <w:szCs w:val="20"/>
        </w:rPr>
      </w:pPr>
      <w:r w:rsidRPr="00E75221">
        <w:rPr>
          <w:sz w:val="20"/>
          <w:szCs w:val="20"/>
        </w:rPr>
        <w:t>После нахождения всех маятниковых и кольцевых маршру</w:t>
      </w:r>
      <w:r w:rsidRPr="00E75221">
        <w:rPr>
          <w:sz w:val="20"/>
          <w:szCs w:val="20"/>
        </w:rPr>
        <w:softHyphen/>
        <w:t>тов их изображают графически, используя схему транспортной сети (рис1.). При этом груженая часть ездки по маршруту обо</w:t>
      </w:r>
      <w:r w:rsidRPr="00E75221">
        <w:rPr>
          <w:sz w:val="20"/>
          <w:szCs w:val="20"/>
        </w:rPr>
        <w:softHyphen/>
        <w:t>значается сплошной линией, а порожняя - пунктирной.</w:t>
      </w:r>
    </w:p>
    <w:p w:rsidR="00E75221" w:rsidRPr="00E75221" w:rsidRDefault="00E75221" w:rsidP="00E75221">
      <w:pPr>
        <w:shd w:val="clear" w:color="auto" w:fill="FFFFFF"/>
        <w:ind w:firstLine="540"/>
        <w:jc w:val="both"/>
        <w:rPr>
          <w:sz w:val="20"/>
          <w:szCs w:val="20"/>
        </w:rPr>
      </w:pPr>
      <w:r w:rsidRPr="00E75221">
        <w:rPr>
          <w:sz w:val="20"/>
          <w:szCs w:val="20"/>
        </w:rPr>
        <w:t>По вновь найденным маршрутам определяется необходимое количество автомобилей на грузовые перевозки и рассчитывают</w:t>
      </w:r>
      <w:r w:rsidRPr="00E75221">
        <w:rPr>
          <w:sz w:val="20"/>
          <w:szCs w:val="20"/>
        </w:rPr>
        <w:softHyphen/>
        <w:t>ся показатели, характеризующие каждый маршрут и 2-ой вариант грузовик перевозок в целом. Расчеты сводят в таблицу (см.табл.13).</w:t>
      </w:r>
    </w:p>
    <w:p w:rsidR="00E75221" w:rsidRPr="00E75221" w:rsidRDefault="00E75221" w:rsidP="00E75221">
      <w:pPr>
        <w:shd w:val="clear" w:color="auto" w:fill="FFFFFF"/>
        <w:ind w:firstLine="540"/>
        <w:jc w:val="both"/>
        <w:rPr>
          <w:sz w:val="20"/>
          <w:szCs w:val="20"/>
        </w:rPr>
      </w:pPr>
      <w:r w:rsidRPr="00E75221">
        <w:rPr>
          <w:sz w:val="20"/>
          <w:szCs w:val="20"/>
        </w:rPr>
        <w:t>При определении нулевых пробегов по вновь построенным маршрутам следует учитывать, что на кольцевых маршрутах, с точки зрения их реализации, все равно с какого пункта А начи</w:t>
      </w:r>
      <w:r w:rsidRPr="00E75221">
        <w:rPr>
          <w:sz w:val="20"/>
          <w:szCs w:val="20"/>
        </w:rPr>
        <w:softHyphen/>
        <w:t>нать перевозки. Поэтому выбор первого пункта погрузки на кольцевом маршруте необходимо произвести с учетом наимень</w:t>
      </w:r>
      <w:r w:rsidRPr="00E75221">
        <w:rPr>
          <w:sz w:val="20"/>
          <w:szCs w:val="20"/>
        </w:rPr>
        <w:softHyphen/>
        <w:t>шего нулевого пробега (пробег от парка до первого пункта по</w:t>
      </w:r>
      <w:r w:rsidRPr="00E75221">
        <w:rPr>
          <w:sz w:val="20"/>
          <w:szCs w:val="20"/>
        </w:rPr>
        <w:softHyphen/>
        <w:t>грузки плюс пробег от последнего пункта разгрузки до парка).</w:t>
      </w:r>
    </w:p>
    <w:p w:rsidR="00E75221" w:rsidRPr="00E75221" w:rsidRDefault="00E75221" w:rsidP="00E75221">
      <w:pPr>
        <w:shd w:val="clear" w:color="auto" w:fill="FFFFFF"/>
        <w:ind w:firstLine="540"/>
        <w:jc w:val="both"/>
        <w:rPr>
          <w:sz w:val="20"/>
          <w:szCs w:val="20"/>
        </w:rPr>
      </w:pPr>
      <w:r w:rsidRPr="00E75221">
        <w:rPr>
          <w:sz w:val="20"/>
          <w:szCs w:val="20"/>
        </w:rPr>
        <w:t>С использованием сводных показателей табл.13 определя</w:t>
      </w:r>
      <w:r w:rsidRPr="00E75221">
        <w:rPr>
          <w:sz w:val="20"/>
          <w:szCs w:val="20"/>
        </w:rPr>
        <w:softHyphen/>
        <w:t>ются К^щ и Kjp по 2-му варианту грузовых перевозок.</w:t>
      </w:r>
    </w:p>
    <w:p w:rsidR="00E75221" w:rsidRPr="00E75221" w:rsidRDefault="00E75221" w:rsidP="00E75221">
      <w:pPr>
        <w:shd w:val="clear" w:color="auto" w:fill="FFFFFF"/>
        <w:ind w:firstLine="540"/>
        <w:jc w:val="both"/>
        <w:rPr>
          <w:sz w:val="20"/>
          <w:szCs w:val="20"/>
        </w:rPr>
      </w:pPr>
      <w:r w:rsidRPr="00E75221">
        <w:rPr>
          <w:sz w:val="20"/>
          <w:szCs w:val="20"/>
        </w:rPr>
        <w:t>_ В заключение приводится сравнение вариантов грузовых перевозок (табл.14) и производится анализ полученных результа</w:t>
      </w:r>
      <w:r w:rsidRPr="00E75221">
        <w:rPr>
          <w:sz w:val="20"/>
          <w:szCs w:val="20"/>
        </w:rPr>
        <w:softHyphen/>
        <w:t>тов, который должен отразить причины изменения показателей.</w:t>
      </w:r>
    </w:p>
    <w:p w:rsidR="00E75221" w:rsidRDefault="00E75221" w:rsidP="00A32E9F">
      <w:pPr>
        <w:shd w:val="clear" w:color="auto" w:fill="FFFFFF"/>
        <w:ind w:firstLine="540"/>
        <w:jc w:val="center"/>
        <w:rPr>
          <w:sz w:val="20"/>
          <w:szCs w:val="20"/>
        </w:rPr>
      </w:pPr>
    </w:p>
    <w:p w:rsidR="00B5492D" w:rsidRDefault="00B5492D" w:rsidP="00B5492D">
      <w:pPr>
        <w:shd w:val="clear" w:color="auto" w:fill="FFFFFF"/>
        <w:rPr>
          <w:sz w:val="20"/>
          <w:szCs w:val="20"/>
        </w:rPr>
      </w:pPr>
    </w:p>
    <w:p w:rsidR="00E75221" w:rsidRPr="00E75221" w:rsidRDefault="00E75221" w:rsidP="00B5492D">
      <w:pPr>
        <w:shd w:val="clear" w:color="auto" w:fill="FFFFFF"/>
        <w:jc w:val="right"/>
        <w:rPr>
          <w:sz w:val="20"/>
          <w:szCs w:val="20"/>
        </w:rPr>
      </w:pPr>
      <w:r w:rsidRPr="00E75221">
        <w:rPr>
          <w:sz w:val="20"/>
          <w:szCs w:val="20"/>
        </w:rPr>
        <w:t>Таблица 13</w:t>
      </w:r>
    </w:p>
    <w:p w:rsidR="00E75221" w:rsidRPr="00E75221" w:rsidRDefault="00E75221" w:rsidP="00E75221">
      <w:pPr>
        <w:shd w:val="clear" w:color="auto" w:fill="FFFFFF"/>
        <w:ind w:firstLine="540"/>
        <w:jc w:val="center"/>
        <w:rPr>
          <w:b/>
          <w:sz w:val="20"/>
          <w:szCs w:val="20"/>
        </w:rPr>
      </w:pPr>
      <w:r w:rsidRPr="00E75221">
        <w:rPr>
          <w:b/>
          <w:sz w:val="20"/>
          <w:szCs w:val="20"/>
        </w:rPr>
        <w:t>Сводные показатели грузовых перевозок по 2-му варианту.</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2"/>
        <w:gridCol w:w="695"/>
        <w:gridCol w:w="927"/>
        <w:gridCol w:w="927"/>
        <w:gridCol w:w="927"/>
        <w:gridCol w:w="927"/>
        <w:gridCol w:w="1159"/>
        <w:gridCol w:w="927"/>
        <w:gridCol w:w="927"/>
        <w:gridCol w:w="1067"/>
      </w:tblGrid>
      <w:tr w:rsidR="00E75221" w:rsidRPr="00E75221">
        <w:trPr>
          <w:cantSplit/>
          <w:trHeight w:val="305"/>
        </w:trPr>
        <w:tc>
          <w:tcPr>
            <w:tcW w:w="1622" w:type="dxa"/>
            <w:vMerge w:val="restart"/>
            <w:vAlign w:val="center"/>
          </w:tcPr>
          <w:p w:rsidR="00E75221" w:rsidRPr="00E75221" w:rsidRDefault="00E75221" w:rsidP="00E75221">
            <w:pPr>
              <w:jc w:val="center"/>
              <w:rPr>
                <w:sz w:val="20"/>
                <w:szCs w:val="20"/>
              </w:rPr>
            </w:pPr>
            <w:r w:rsidRPr="00E75221">
              <w:rPr>
                <w:sz w:val="20"/>
                <w:szCs w:val="20"/>
              </w:rPr>
              <w:t>маршруты</w:t>
            </w:r>
          </w:p>
        </w:tc>
        <w:tc>
          <w:tcPr>
            <w:tcW w:w="8483" w:type="dxa"/>
            <w:gridSpan w:val="9"/>
          </w:tcPr>
          <w:p w:rsidR="00E75221" w:rsidRPr="00E75221" w:rsidRDefault="00E75221" w:rsidP="00E75221">
            <w:pPr>
              <w:ind w:left="113" w:right="113"/>
              <w:jc w:val="center"/>
              <w:rPr>
                <w:sz w:val="20"/>
                <w:szCs w:val="20"/>
              </w:rPr>
            </w:pPr>
            <w:r w:rsidRPr="00E75221">
              <w:rPr>
                <w:sz w:val="20"/>
                <w:szCs w:val="20"/>
              </w:rPr>
              <w:t>показатели</w:t>
            </w:r>
          </w:p>
        </w:tc>
      </w:tr>
      <w:tr w:rsidR="00E75221" w:rsidRPr="00E75221">
        <w:trPr>
          <w:cantSplit/>
          <w:trHeight w:val="1238"/>
        </w:trPr>
        <w:tc>
          <w:tcPr>
            <w:tcW w:w="1622" w:type="dxa"/>
            <w:vMerge/>
          </w:tcPr>
          <w:p w:rsidR="00E75221" w:rsidRPr="00E75221" w:rsidRDefault="00E75221" w:rsidP="00E75221">
            <w:pPr>
              <w:jc w:val="center"/>
              <w:rPr>
                <w:sz w:val="20"/>
                <w:szCs w:val="20"/>
              </w:rPr>
            </w:pPr>
          </w:p>
        </w:tc>
        <w:tc>
          <w:tcPr>
            <w:tcW w:w="695" w:type="dxa"/>
            <w:textDirection w:val="btLr"/>
          </w:tcPr>
          <w:p w:rsidR="00E75221" w:rsidRPr="00E75221" w:rsidRDefault="00E75221" w:rsidP="00E75221">
            <w:pPr>
              <w:ind w:left="113" w:right="113"/>
              <w:jc w:val="center"/>
              <w:rPr>
                <w:sz w:val="20"/>
                <w:szCs w:val="20"/>
              </w:rPr>
            </w:pPr>
            <w:r w:rsidRPr="00E75221">
              <w:rPr>
                <w:sz w:val="20"/>
                <w:szCs w:val="20"/>
              </w:rPr>
              <w:t xml:space="preserve">Количество </w:t>
            </w:r>
          </w:p>
          <w:p w:rsidR="00E75221" w:rsidRPr="00E75221" w:rsidRDefault="00E75221" w:rsidP="00E75221">
            <w:pPr>
              <w:ind w:left="113" w:right="113"/>
              <w:jc w:val="center"/>
              <w:rPr>
                <w:sz w:val="20"/>
                <w:szCs w:val="20"/>
              </w:rPr>
            </w:pPr>
            <w:r w:rsidRPr="00E75221">
              <w:rPr>
                <w:sz w:val="20"/>
                <w:szCs w:val="20"/>
              </w:rPr>
              <w:t>ездок</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Потребное количество автомобилей</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Время выполнения перевозок,ч</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Общий пробег, км</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Нулевой пробег,км</w:t>
            </w:r>
          </w:p>
        </w:tc>
        <w:tc>
          <w:tcPr>
            <w:tcW w:w="1159" w:type="dxa"/>
            <w:textDirection w:val="btLr"/>
          </w:tcPr>
          <w:p w:rsidR="00E75221" w:rsidRPr="00E75221" w:rsidRDefault="00E75221" w:rsidP="00E75221">
            <w:pPr>
              <w:ind w:left="113" w:right="113"/>
              <w:jc w:val="center"/>
              <w:rPr>
                <w:sz w:val="20"/>
                <w:szCs w:val="20"/>
              </w:rPr>
            </w:pPr>
            <w:r w:rsidRPr="00E75221">
              <w:rPr>
                <w:sz w:val="20"/>
                <w:szCs w:val="20"/>
              </w:rPr>
              <w:t>Общий пробег на маршруте, км.</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Груженый пробег на маршруте,км.</w:t>
            </w:r>
          </w:p>
        </w:tc>
        <w:tc>
          <w:tcPr>
            <w:tcW w:w="927" w:type="dxa"/>
            <w:textDirection w:val="btLr"/>
          </w:tcPr>
          <w:p w:rsidR="00E75221" w:rsidRPr="00E75221" w:rsidRDefault="00E75221" w:rsidP="00E75221">
            <w:pPr>
              <w:ind w:left="113" w:right="113"/>
              <w:jc w:val="center"/>
              <w:rPr>
                <w:sz w:val="20"/>
                <w:szCs w:val="20"/>
              </w:rPr>
            </w:pPr>
            <w:r w:rsidRPr="00E75221">
              <w:rPr>
                <w:sz w:val="20"/>
                <w:szCs w:val="20"/>
              </w:rPr>
              <w:t>Порожний пробег, км.</w:t>
            </w:r>
          </w:p>
        </w:tc>
        <w:tc>
          <w:tcPr>
            <w:tcW w:w="1067" w:type="dxa"/>
            <w:textDirection w:val="btLr"/>
          </w:tcPr>
          <w:p w:rsidR="00E75221" w:rsidRPr="00E75221" w:rsidRDefault="00E75221" w:rsidP="00E75221">
            <w:pPr>
              <w:ind w:left="113" w:right="113"/>
              <w:jc w:val="center"/>
              <w:rPr>
                <w:sz w:val="20"/>
                <w:szCs w:val="20"/>
              </w:rPr>
            </w:pPr>
            <w:r w:rsidRPr="00E75221">
              <w:rPr>
                <w:sz w:val="20"/>
                <w:szCs w:val="20"/>
              </w:rPr>
              <w:t>Себестоимость перевозок, руб.</w:t>
            </w:r>
          </w:p>
        </w:tc>
      </w:tr>
      <w:tr w:rsidR="00E75221" w:rsidRPr="00E75221">
        <w:trPr>
          <w:trHeight w:val="357"/>
        </w:trPr>
        <w:tc>
          <w:tcPr>
            <w:tcW w:w="1622" w:type="dxa"/>
          </w:tcPr>
          <w:p w:rsidR="00E75221" w:rsidRPr="00E75221" w:rsidRDefault="00E75221" w:rsidP="00E75221">
            <w:pPr>
              <w:jc w:val="center"/>
              <w:rPr>
                <w:sz w:val="20"/>
                <w:szCs w:val="20"/>
              </w:rPr>
            </w:pPr>
            <w:r w:rsidRPr="00E75221">
              <w:rPr>
                <w:sz w:val="20"/>
                <w:szCs w:val="20"/>
              </w:rPr>
              <w:t>1</w:t>
            </w:r>
          </w:p>
        </w:tc>
        <w:tc>
          <w:tcPr>
            <w:tcW w:w="695" w:type="dxa"/>
          </w:tcPr>
          <w:p w:rsidR="00E75221" w:rsidRPr="00E75221" w:rsidRDefault="00E75221" w:rsidP="00E75221">
            <w:pPr>
              <w:jc w:val="center"/>
              <w:rPr>
                <w:sz w:val="20"/>
                <w:szCs w:val="20"/>
              </w:rPr>
            </w:pPr>
            <w:r w:rsidRPr="00E75221">
              <w:rPr>
                <w:sz w:val="20"/>
                <w:szCs w:val="20"/>
              </w:rPr>
              <w:t>2</w:t>
            </w:r>
          </w:p>
        </w:tc>
        <w:tc>
          <w:tcPr>
            <w:tcW w:w="927" w:type="dxa"/>
          </w:tcPr>
          <w:p w:rsidR="00E75221" w:rsidRPr="00E75221" w:rsidRDefault="00E75221" w:rsidP="00E75221">
            <w:pPr>
              <w:jc w:val="center"/>
              <w:rPr>
                <w:sz w:val="20"/>
                <w:szCs w:val="20"/>
              </w:rPr>
            </w:pPr>
            <w:r w:rsidRPr="00E75221">
              <w:rPr>
                <w:sz w:val="20"/>
                <w:szCs w:val="20"/>
              </w:rPr>
              <w:t>3</w:t>
            </w:r>
          </w:p>
        </w:tc>
        <w:tc>
          <w:tcPr>
            <w:tcW w:w="927" w:type="dxa"/>
          </w:tcPr>
          <w:p w:rsidR="00E75221" w:rsidRPr="00E75221" w:rsidRDefault="00E75221" w:rsidP="00E75221">
            <w:pPr>
              <w:jc w:val="center"/>
              <w:rPr>
                <w:sz w:val="20"/>
                <w:szCs w:val="20"/>
              </w:rPr>
            </w:pPr>
            <w:r w:rsidRPr="00E75221">
              <w:rPr>
                <w:sz w:val="20"/>
                <w:szCs w:val="20"/>
              </w:rPr>
              <w:t>4</w:t>
            </w:r>
          </w:p>
        </w:tc>
        <w:tc>
          <w:tcPr>
            <w:tcW w:w="927" w:type="dxa"/>
          </w:tcPr>
          <w:p w:rsidR="00E75221" w:rsidRPr="00E75221" w:rsidRDefault="00E75221" w:rsidP="00E75221">
            <w:pPr>
              <w:jc w:val="center"/>
              <w:rPr>
                <w:sz w:val="20"/>
                <w:szCs w:val="20"/>
              </w:rPr>
            </w:pPr>
            <w:r w:rsidRPr="00E75221">
              <w:rPr>
                <w:sz w:val="20"/>
                <w:szCs w:val="20"/>
              </w:rPr>
              <w:t>5</w:t>
            </w:r>
          </w:p>
        </w:tc>
        <w:tc>
          <w:tcPr>
            <w:tcW w:w="927" w:type="dxa"/>
          </w:tcPr>
          <w:p w:rsidR="00E75221" w:rsidRPr="00E75221" w:rsidRDefault="00E75221" w:rsidP="00E75221">
            <w:pPr>
              <w:jc w:val="center"/>
              <w:rPr>
                <w:sz w:val="20"/>
                <w:szCs w:val="20"/>
              </w:rPr>
            </w:pPr>
            <w:r w:rsidRPr="00E75221">
              <w:rPr>
                <w:sz w:val="20"/>
                <w:szCs w:val="20"/>
              </w:rPr>
              <w:t>6</w:t>
            </w:r>
          </w:p>
        </w:tc>
        <w:tc>
          <w:tcPr>
            <w:tcW w:w="1159" w:type="dxa"/>
          </w:tcPr>
          <w:p w:rsidR="00E75221" w:rsidRPr="00E75221" w:rsidRDefault="00E75221" w:rsidP="00E75221">
            <w:pPr>
              <w:jc w:val="center"/>
              <w:rPr>
                <w:sz w:val="20"/>
                <w:szCs w:val="20"/>
              </w:rPr>
            </w:pPr>
            <w:r w:rsidRPr="00E75221">
              <w:rPr>
                <w:sz w:val="20"/>
                <w:szCs w:val="20"/>
              </w:rPr>
              <w:t>7</w:t>
            </w:r>
          </w:p>
        </w:tc>
        <w:tc>
          <w:tcPr>
            <w:tcW w:w="927" w:type="dxa"/>
          </w:tcPr>
          <w:p w:rsidR="00E75221" w:rsidRPr="00E75221" w:rsidRDefault="00E75221" w:rsidP="00E75221">
            <w:pPr>
              <w:jc w:val="center"/>
              <w:rPr>
                <w:sz w:val="20"/>
                <w:szCs w:val="20"/>
              </w:rPr>
            </w:pPr>
            <w:r w:rsidRPr="00E75221">
              <w:rPr>
                <w:sz w:val="20"/>
                <w:szCs w:val="20"/>
              </w:rPr>
              <w:t>8</w:t>
            </w:r>
          </w:p>
        </w:tc>
        <w:tc>
          <w:tcPr>
            <w:tcW w:w="927" w:type="dxa"/>
          </w:tcPr>
          <w:p w:rsidR="00E75221" w:rsidRPr="00E75221" w:rsidRDefault="00E75221" w:rsidP="00E75221">
            <w:pPr>
              <w:jc w:val="center"/>
              <w:rPr>
                <w:sz w:val="20"/>
                <w:szCs w:val="20"/>
              </w:rPr>
            </w:pPr>
            <w:r w:rsidRPr="00E75221">
              <w:rPr>
                <w:sz w:val="20"/>
                <w:szCs w:val="20"/>
              </w:rPr>
              <w:t>9</w:t>
            </w:r>
          </w:p>
        </w:tc>
        <w:tc>
          <w:tcPr>
            <w:tcW w:w="1067" w:type="dxa"/>
          </w:tcPr>
          <w:p w:rsidR="00E75221" w:rsidRPr="00E75221" w:rsidRDefault="00E75221" w:rsidP="00E75221">
            <w:pPr>
              <w:jc w:val="center"/>
              <w:rPr>
                <w:sz w:val="20"/>
                <w:szCs w:val="20"/>
              </w:rPr>
            </w:pPr>
            <w:r w:rsidRPr="00E75221">
              <w:rPr>
                <w:sz w:val="20"/>
                <w:szCs w:val="20"/>
              </w:rPr>
              <w:t>10</w:t>
            </w:r>
          </w:p>
        </w:tc>
      </w:tr>
      <w:tr w:rsidR="00E75221" w:rsidRPr="00E75221">
        <w:trPr>
          <w:trHeight w:val="1812"/>
        </w:trPr>
        <w:tc>
          <w:tcPr>
            <w:tcW w:w="1622" w:type="dxa"/>
          </w:tcPr>
          <w:p w:rsidR="00E75221" w:rsidRPr="00E75221" w:rsidRDefault="00E75221" w:rsidP="00E75221">
            <w:pPr>
              <w:jc w:val="center"/>
              <w:rPr>
                <w:sz w:val="20"/>
                <w:szCs w:val="20"/>
              </w:rPr>
            </w:pPr>
            <w:r w:rsidRPr="00E75221">
              <w:rPr>
                <w:sz w:val="20"/>
                <w:szCs w:val="20"/>
              </w:rPr>
              <w:t>А1-Б1-А1</w:t>
            </w:r>
          </w:p>
          <w:p w:rsidR="00E75221" w:rsidRPr="00E75221" w:rsidRDefault="00E75221" w:rsidP="00E75221">
            <w:pPr>
              <w:jc w:val="center"/>
              <w:rPr>
                <w:sz w:val="20"/>
                <w:szCs w:val="20"/>
              </w:rPr>
            </w:pPr>
            <w:r w:rsidRPr="00E75221">
              <w:rPr>
                <w:sz w:val="20"/>
                <w:szCs w:val="20"/>
              </w:rPr>
              <w:t>А2-Б2-А1</w:t>
            </w:r>
          </w:p>
          <w:p w:rsidR="00E75221" w:rsidRPr="00E75221" w:rsidRDefault="00E75221" w:rsidP="00E75221">
            <w:pPr>
              <w:jc w:val="center"/>
              <w:rPr>
                <w:sz w:val="20"/>
                <w:szCs w:val="20"/>
              </w:rPr>
            </w:pPr>
            <w:r w:rsidRPr="00E75221">
              <w:rPr>
                <w:sz w:val="20"/>
                <w:szCs w:val="20"/>
              </w:rPr>
              <w:t>.</w:t>
            </w:r>
          </w:p>
          <w:p w:rsidR="00E75221" w:rsidRPr="00E75221" w:rsidRDefault="00E75221" w:rsidP="00E75221">
            <w:pPr>
              <w:jc w:val="center"/>
              <w:rPr>
                <w:sz w:val="20"/>
                <w:szCs w:val="20"/>
              </w:rPr>
            </w:pPr>
            <w:r w:rsidRPr="00E75221">
              <w:rPr>
                <w:sz w:val="20"/>
                <w:szCs w:val="20"/>
              </w:rPr>
              <w:t>.</w:t>
            </w:r>
          </w:p>
          <w:p w:rsidR="00E75221" w:rsidRPr="00E75221" w:rsidRDefault="00E75221" w:rsidP="00E75221">
            <w:pPr>
              <w:jc w:val="center"/>
              <w:rPr>
                <w:sz w:val="20"/>
                <w:szCs w:val="20"/>
              </w:rPr>
            </w:pPr>
            <w:r w:rsidRPr="00E75221">
              <w:rPr>
                <w:sz w:val="20"/>
                <w:szCs w:val="20"/>
              </w:rPr>
              <w:t>.</w:t>
            </w:r>
          </w:p>
          <w:p w:rsidR="00E75221" w:rsidRPr="00E75221" w:rsidRDefault="00E75221" w:rsidP="00E75221">
            <w:pPr>
              <w:jc w:val="center"/>
              <w:rPr>
                <w:sz w:val="20"/>
                <w:szCs w:val="20"/>
              </w:rPr>
            </w:pPr>
            <w:r w:rsidRPr="00E75221">
              <w:rPr>
                <w:sz w:val="20"/>
                <w:szCs w:val="20"/>
              </w:rPr>
              <w:t>А5-Б8-А5</w:t>
            </w:r>
          </w:p>
        </w:tc>
        <w:tc>
          <w:tcPr>
            <w:tcW w:w="695"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1159"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1067" w:type="dxa"/>
          </w:tcPr>
          <w:p w:rsidR="00E75221" w:rsidRPr="00E75221" w:rsidRDefault="00E75221" w:rsidP="00E75221">
            <w:pPr>
              <w:jc w:val="center"/>
              <w:rPr>
                <w:sz w:val="20"/>
                <w:szCs w:val="20"/>
              </w:rPr>
            </w:pPr>
          </w:p>
        </w:tc>
      </w:tr>
      <w:tr w:rsidR="00E75221" w:rsidRPr="00E75221">
        <w:trPr>
          <w:trHeight w:val="341"/>
        </w:trPr>
        <w:tc>
          <w:tcPr>
            <w:tcW w:w="1622" w:type="dxa"/>
          </w:tcPr>
          <w:p w:rsidR="00E75221" w:rsidRPr="00E75221" w:rsidRDefault="00E75221" w:rsidP="00E75221">
            <w:pPr>
              <w:jc w:val="center"/>
              <w:rPr>
                <w:sz w:val="20"/>
                <w:szCs w:val="20"/>
              </w:rPr>
            </w:pPr>
            <w:r w:rsidRPr="00E75221">
              <w:rPr>
                <w:sz w:val="20"/>
                <w:szCs w:val="20"/>
              </w:rPr>
              <w:t>итого</w:t>
            </w:r>
          </w:p>
        </w:tc>
        <w:tc>
          <w:tcPr>
            <w:tcW w:w="695"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1159"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927" w:type="dxa"/>
          </w:tcPr>
          <w:p w:rsidR="00E75221" w:rsidRPr="00E75221" w:rsidRDefault="00E75221" w:rsidP="00E75221">
            <w:pPr>
              <w:jc w:val="center"/>
              <w:rPr>
                <w:sz w:val="20"/>
                <w:szCs w:val="20"/>
              </w:rPr>
            </w:pPr>
          </w:p>
        </w:tc>
        <w:tc>
          <w:tcPr>
            <w:tcW w:w="1067" w:type="dxa"/>
          </w:tcPr>
          <w:p w:rsidR="00E75221" w:rsidRPr="00E75221" w:rsidRDefault="00E75221" w:rsidP="00E75221">
            <w:pPr>
              <w:jc w:val="center"/>
              <w:rPr>
                <w:sz w:val="20"/>
                <w:szCs w:val="20"/>
              </w:rPr>
            </w:pPr>
          </w:p>
        </w:tc>
      </w:tr>
    </w:tbl>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spacing w:before="65"/>
        <w:ind w:left="1092" w:firstLine="2748"/>
        <w:rPr>
          <w:b/>
          <w:bCs/>
          <w:color w:val="000000"/>
          <w:spacing w:val="-6"/>
          <w:sz w:val="20"/>
          <w:szCs w:val="20"/>
        </w:rPr>
      </w:pPr>
    </w:p>
    <w:p w:rsidR="00E75221" w:rsidRPr="00E75221" w:rsidRDefault="00E75221" w:rsidP="00E75221">
      <w:pPr>
        <w:shd w:val="clear" w:color="auto" w:fill="FFFFFF"/>
        <w:ind w:firstLine="540"/>
        <w:jc w:val="right"/>
        <w:rPr>
          <w:sz w:val="20"/>
          <w:szCs w:val="20"/>
        </w:rPr>
      </w:pPr>
      <w:r w:rsidRPr="00E75221">
        <w:rPr>
          <w:sz w:val="20"/>
          <w:szCs w:val="20"/>
        </w:rPr>
        <w:t>Таблица14</w:t>
      </w:r>
    </w:p>
    <w:p w:rsidR="00E75221" w:rsidRPr="00E75221" w:rsidRDefault="00E75221" w:rsidP="00E75221">
      <w:pPr>
        <w:shd w:val="clear" w:color="auto" w:fill="FFFFFF"/>
        <w:ind w:firstLine="540"/>
        <w:jc w:val="center"/>
        <w:rPr>
          <w:b/>
          <w:sz w:val="20"/>
          <w:szCs w:val="20"/>
        </w:rPr>
      </w:pPr>
      <w:r w:rsidRPr="00E75221">
        <w:rPr>
          <w:b/>
          <w:sz w:val="20"/>
          <w:szCs w:val="20"/>
        </w:rPr>
        <w:t>Сравнение вариантов грузовых перевозок</w:t>
      </w:r>
    </w:p>
    <w:p w:rsidR="00E75221" w:rsidRPr="00E75221" w:rsidRDefault="00E75221" w:rsidP="00E75221">
      <w:pPr>
        <w:shd w:val="clear" w:color="auto" w:fill="FFFFFF"/>
        <w:ind w:firstLine="540"/>
        <w:jc w:val="both"/>
        <w:rPr>
          <w:sz w:val="20"/>
          <w:szCs w:val="20"/>
        </w:rPr>
      </w:pPr>
    </w:p>
    <w:tbl>
      <w:tblPr>
        <w:tblW w:w="9720" w:type="dxa"/>
        <w:tblInd w:w="40" w:type="dxa"/>
        <w:tblLayout w:type="fixed"/>
        <w:tblCellMar>
          <w:left w:w="40" w:type="dxa"/>
          <w:right w:w="40" w:type="dxa"/>
        </w:tblCellMar>
        <w:tblLook w:val="0000" w:firstRow="0" w:lastRow="0" w:firstColumn="0" w:lastColumn="0" w:noHBand="0" w:noVBand="0"/>
      </w:tblPr>
      <w:tblGrid>
        <w:gridCol w:w="755"/>
        <w:gridCol w:w="3754"/>
        <w:gridCol w:w="1796"/>
        <w:gridCol w:w="1775"/>
        <w:gridCol w:w="1640"/>
      </w:tblGrid>
      <w:tr w:rsidR="00E75221" w:rsidRPr="00E75221">
        <w:trPr>
          <w:trHeight w:hRule="exact" w:val="642"/>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 п/п</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Показатели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1-ый вари</w:t>
            </w:r>
            <w:r w:rsidRPr="00E75221">
              <w:rPr>
                <w:sz w:val="20"/>
                <w:szCs w:val="20"/>
              </w:rPr>
              <w:softHyphen/>
              <w:t>ант</w:t>
            </w: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2-оЙ вари</w:t>
            </w:r>
            <w:r w:rsidRPr="00E75221">
              <w:rPr>
                <w:sz w:val="20"/>
                <w:szCs w:val="20"/>
              </w:rPr>
              <w:softHyphen/>
              <w:t>ант</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40"/>
              <w:jc w:val="both"/>
              <w:rPr>
                <w:sz w:val="20"/>
                <w:szCs w:val="20"/>
              </w:rPr>
            </w:pPr>
            <w:r w:rsidRPr="00E75221">
              <w:rPr>
                <w:sz w:val="20"/>
                <w:szCs w:val="20"/>
              </w:rPr>
              <w:t>Отклонения (+,-)</w:t>
            </w:r>
          </w:p>
        </w:tc>
      </w:tr>
      <w:tr w:rsidR="00E75221" w:rsidRPr="00E75221">
        <w:trPr>
          <w:trHeight w:hRule="exact" w:val="303"/>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1</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w:t>
            </w: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r>
      <w:tr w:rsidR="00E75221" w:rsidRPr="00E75221">
        <w:trPr>
          <w:trHeight w:hRule="exact" w:val="605"/>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1</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Потребное количество ав</w:t>
            </w:r>
            <w:r w:rsidRPr="00E75221">
              <w:rPr>
                <w:sz w:val="20"/>
                <w:szCs w:val="20"/>
              </w:rPr>
              <w:softHyphen/>
              <w:t>томобилей</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22"/>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2</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Общий пробег, км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605"/>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3</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Общий пробег на маршру</w:t>
            </w:r>
            <w:r w:rsidRPr="00E75221">
              <w:rPr>
                <w:sz w:val="20"/>
                <w:szCs w:val="20"/>
              </w:rPr>
              <w:softHyphen/>
              <w:t>тах, км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03"/>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4</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Нулевой пробег, км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03"/>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5</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Груженый пробег, км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731"/>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6</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Порожний пробег на мар</w:t>
            </w:r>
            <w:r w:rsidRPr="00E75221">
              <w:rPr>
                <w:sz w:val="20"/>
                <w:szCs w:val="20"/>
              </w:rPr>
              <w:softHyphen/>
              <w:t>шрутах, км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724"/>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7</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Коэффициент   использова</w:t>
            </w:r>
            <w:r w:rsidRPr="00E75221">
              <w:rPr>
                <w:sz w:val="20"/>
                <w:szCs w:val="20"/>
              </w:rPr>
              <w:softHyphen/>
              <w:t>ния пробега на маршрутах</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716"/>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8</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Общий   коэффициент   ис</w:t>
            </w:r>
            <w:r w:rsidRPr="00E75221">
              <w:rPr>
                <w:sz w:val="20"/>
                <w:szCs w:val="20"/>
              </w:rPr>
              <w:softHyphen/>
              <w:t>пользования пробега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22"/>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9</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Доход перевозчика, руб.</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624"/>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10</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Себестоимость     грузовых перевозок, руб.</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642"/>
        </w:trPr>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rPr>
                <w:sz w:val="20"/>
                <w:szCs w:val="20"/>
              </w:rPr>
            </w:pPr>
            <w:r w:rsidRPr="00E75221">
              <w:rPr>
                <w:sz w:val="20"/>
                <w:szCs w:val="20"/>
              </w:rPr>
              <w:t>11</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Прибыль от грузовых пе</w:t>
            </w:r>
            <w:r w:rsidRPr="00E75221">
              <w:rPr>
                <w:sz w:val="20"/>
                <w:szCs w:val="20"/>
              </w:rPr>
              <w:softHyphen/>
              <w:t>ревозок, руб.</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77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16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bl>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b/>
          <w:sz w:val="20"/>
          <w:szCs w:val="20"/>
        </w:rPr>
      </w:pPr>
      <w:r w:rsidRPr="00E75221">
        <w:rPr>
          <w:b/>
          <w:sz w:val="20"/>
          <w:szCs w:val="20"/>
        </w:rPr>
        <w:t>2. Санитарная очистка городов</w:t>
      </w:r>
    </w:p>
    <w:p w:rsidR="00E75221" w:rsidRPr="00E75221" w:rsidRDefault="00E75221" w:rsidP="00E75221">
      <w:pPr>
        <w:shd w:val="clear" w:color="auto" w:fill="FFFFFF"/>
        <w:ind w:firstLine="540"/>
        <w:jc w:val="both"/>
        <w:rPr>
          <w:b/>
          <w:sz w:val="20"/>
          <w:szCs w:val="20"/>
        </w:rPr>
      </w:pPr>
      <w:r w:rsidRPr="00E75221">
        <w:rPr>
          <w:b/>
          <w:sz w:val="20"/>
          <w:szCs w:val="20"/>
        </w:rPr>
        <w:t>2.1. Определение объемов накопления твердых бытовых отходов, потребного количества спецтехникн и оче</w:t>
      </w:r>
      <w:r w:rsidRPr="00E75221">
        <w:rPr>
          <w:b/>
          <w:sz w:val="20"/>
          <w:szCs w:val="20"/>
        </w:rPr>
        <w:softHyphen/>
        <w:t>редности объезда домовладений мусоровозами</w:t>
      </w:r>
    </w:p>
    <w:p w:rsidR="00AE5828" w:rsidRPr="00E75221" w:rsidRDefault="00C72A52" w:rsidP="00AE5828">
      <w:pPr>
        <w:framePr w:h="5021" w:hSpace="38" w:wrap="notBeside" w:vAnchor="text" w:hAnchor="page" w:x="4088" w:y="203"/>
        <w:rPr>
          <w:sz w:val="20"/>
          <w:szCs w:val="20"/>
        </w:rPr>
      </w:pPr>
      <w:r>
        <w:rPr>
          <w:sz w:val="20"/>
          <w:szCs w:val="20"/>
        </w:rPr>
        <w:pict>
          <v:shape id="_x0000_i1195" type="#_x0000_t75" style="width:192pt;height:240.75pt">
            <v:imagedata r:id="rId284" o:title=""/>
          </v:shape>
        </w:pict>
      </w:r>
    </w:p>
    <w:p w:rsidR="00E75221" w:rsidRPr="00E75221" w:rsidRDefault="00AE5828" w:rsidP="00E75221">
      <w:pPr>
        <w:shd w:val="clear" w:color="auto" w:fill="FFFFFF"/>
        <w:ind w:firstLine="540"/>
        <w:jc w:val="both"/>
        <w:rPr>
          <w:sz w:val="20"/>
          <w:szCs w:val="20"/>
        </w:rPr>
      </w:pPr>
      <w:r>
        <w:rPr>
          <w:sz w:val="20"/>
          <w:szCs w:val="20"/>
        </w:rPr>
        <w:t>Р</w:t>
      </w:r>
      <w:r w:rsidR="00E75221" w:rsidRPr="00E75221">
        <w:rPr>
          <w:sz w:val="20"/>
          <w:szCs w:val="20"/>
        </w:rPr>
        <w:t>ис.2. Схема улично-дорожной сети жилого района с размеще</w:t>
      </w:r>
      <w:r w:rsidR="00E75221" w:rsidRPr="00E75221">
        <w:rPr>
          <w:sz w:val="20"/>
          <w:szCs w:val="20"/>
        </w:rPr>
        <w:softHyphen/>
        <w:t>нием на ней центров микрорайонов (1, 2, .... 12), прини</w:t>
      </w:r>
      <w:r w:rsidR="00E75221" w:rsidRPr="00E75221">
        <w:rPr>
          <w:sz w:val="20"/>
          <w:szCs w:val="20"/>
        </w:rPr>
        <w:softHyphen/>
        <w:t>маемых условно за центр сбора бытовых отходов в мик</w:t>
      </w:r>
      <w:r w:rsidR="00E75221" w:rsidRPr="00E75221">
        <w:rPr>
          <w:sz w:val="20"/>
          <w:szCs w:val="20"/>
        </w:rPr>
        <w:softHyphen/>
        <w:t>рорайоне (пример).</w:t>
      </w:r>
    </w:p>
    <w:p w:rsidR="00E75221" w:rsidRPr="00E75221" w:rsidRDefault="00E75221" w:rsidP="00E75221">
      <w:pPr>
        <w:shd w:val="clear" w:color="auto" w:fill="FFFFFF"/>
        <w:ind w:firstLine="540"/>
        <w:jc w:val="both"/>
        <w:rPr>
          <w:sz w:val="20"/>
          <w:szCs w:val="20"/>
        </w:rPr>
      </w:pPr>
      <w:r w:rsidRPr="00E75221">
        <w:rPr>
          <w:sz w:val="20"/>
          <w:szCs w:val="20"/>
        </w:rPr>
        <w:t>(*- на рис.2 микрорайоны обозначены их центрами, принимаемыми условна за центр сбора бытовых отходов в микрорайоне. Схема улично-дорожной сети жилого района выдается руководителем курсового проектирования индивидуально каждому студенту.)</w:t>
      </w:r>
    </w:p>
    <w:p w:rsidR="00E75221" w:rsidRPr="00E75221" w:rsidRDefault="00E75221" w:rsidP="00E75221">
      <w:pPr>
        <w:shd w:val="clear" w:color="auto" w:fill="FFFFFF"/>
        <w:ind w:firstLine="540"/>
        <w:jc w:val="both"/>
        <w:rPr>
          <w:sz w:val="20"/>
          <w:szCs w:val="20"/>
        </w:rPr>
      </w:pPr>
      <w:r w:rsidRPr="00E75221">
        <w:rPr>
          <w:sz w:val="20"/>
          <w:szCs w:val="20"/>
        </w:rPr>
        <w:t>В жилом районе, насчитывающем 12 микрорайонов*, вво</w:t>
      </w:r>
      <w:r w:rsidRPr="00E75221">
        <w:rPr>
          <w:sz w:val="20"/>
          <w:szCs w:val="20"/>
        </w:rPr>
        <w:softHyphen/>
        <w:t xml:space="preserve">дится система ежедневного вывоза твердых бытовых отходов. В микрорайонах 1, 4, 7, 8, 10, 12, с общим количеством жителей _________ тыс.чел., предусматривается сбор отходов в несменяемые контейнеры емкостью </w:t>
      </w:r>
      <w:smartTag w:uri="urn:schemas-microsoft-com:office:smarttags" w:element="metricconverter">
        <w:smartTagPr>
          <w:attr w:name="ProductID" w:val="100 л"/>
        </w:smartTagPr>
        <w:r w:rsidRPr="00E75221">
          <w:rPr>
            <w:sz w:val="20"/>
            <w:szCs w:val="20"/>
          </w:rPr>
          <w:t>100 л</w:t>
        </w:r>
      </w:smartTag>
      <w:r w:rsidRPr="00E75221">
        <w:rPr>
          <w:sz w:val="20"/>
          <w:szCs w:val="20"/>
        </w:rPr>
        <w:t xml:space="preserve"> и вывоз мусоровозами марки _______________ или  марки ___________ . В микрорайонах 2, 3, 5, 6, 9, 11, имеющих высокую плотность населения, с общим количеством жителей _________тыс.чел., предусматривается сбор отходов в сменяемые кон</w:t>
      </w:r>
      <w:r w:rsidRPr="00E75221">
        <w:rPr>
          <w:sz w:val="20"/>
          <w:szCs w:val="20"/>
        </w:rPr>
        <w:softHyphen/>
        <w:t xml:space="preserve">тейнеры емкостью </w:t>
      </w:r>
      <w:smartTag w:uri="urn:schemas-microsoft-com:office:smarttags" w:element="metricconverter">
        <w:smartTagPr>
          <w:attr w:name="ProductID" w:val="750 л"/>
        </w:smartTagPr>
        <w:r w:rsidRPr="00E75221">
          <w:rPr>
            <w:sz w:val="20"/>
            <w:szCs w:val="20"/>
          </w:rPr>
          <w:t>750 л</w:t>
        </w:r>
      </w:smartTag>
      <w:r w:rsidRPr="00E75221">
        <w:rPr>
          <w:sz w:val="20"/>
          <w:szCs w:val="20"/>
        </w:rPr>
        <w:t xml:space="preserve"> и вывоз контейнеровозами марки ________ или марки _________</w:t>
      </w:r>
    </w:p>
    <w:p w:rsidR="00E75221" w:rsidRPr="00E75221" w:rsidRDefault="00E75221" w:rsidP="00E75221">
      <w:pPr>
        <w:shd w:val="clear" w:color="auto" w:fill="FFFFFF"/>
        <w:ind w:firstLine="540"/>
        <w:jc w:val="both"/>
        <w:rPr>
          <w:sz w:val="20"/>
          <w:szCs w:val="20"/>
        </w:rPr>
      </w:pPr>
      <w:r w:rsidRPr="00E75221">
        <w:rPr>
          <w:sz w:val="20"/>
          <w:szCs w:val="20"/>
        </w:rPr>
        <w:t>По результатам обследования установлено, что по 1-ой группе микрорайонов общий объем недельного накопления отхо</w:t>
      </w:r>
      <w:r w:rsidRPr="00E75221">
        <w:rPr>
          <w:sz w:val="20"/>
          <w:szCs w:val="20"/>
        </w:rPr>
        <w:softHyphen/>
        <w:t>дов составил ________куб. м., со средней плотностью 0,35 т/куб.м, а по 2-ой группе микрорайонов__________ куб.м, со средней плотно</w:t>
      </w:r>
      <w:r w:rsidRPr="00E75221">
        <w:rPr>
          <w:sz w:val="20"/>
          <w:szCs w:val="20"/>
        </w:rPr>
        <w:softHyphen/>
        <w:t>стью 0,25 т/куб.м. При этом установлено, что днями наиболее равномерного накопления являются среда, четверг и пятница. В среднем в эти дни суточное накопление составляло 13,8 % по объему от недельного накопления.</w:t>
      </w:r>
    </w:p>
    <w:p w:rsidR="00E75221" w:rsidRPr="00E75221" w:rsidRDefault="00E75221" w:rsidP="00B83C18">
      <w:pPr>
        <w:shd w:val="clear" w:color="auto" w:fill="FFFFFF"/>
        <w:ind w:firstLine="540"/>
        <w:rPr>
          <w:sz w:val="20"/>
          <w:szCs w:val="20"/>
        </w:rPr>
      </w:pPr>
      <w:r w:rsidRPr="00E75221">
        <w:rPr>
          <w:sz w:val="20"/>
          <w:szCs w:val="20"/>
        </w:rPr>
        <w:t>Вывоз бытовых отходов из первой и второй группы микро</w:t>
      </w:r>
      <w:r w:rsidRPr="00E75221">
        <w:rPr>
          <w:sz w:val="20"/>
          <w:szCs w:val="20"/>
        </w:rPr>
        <w:softHyphen/>
      </w:r>
      <w:r w:rsidRPr="00E75221">
        <w:rPr>
          <w:sz w:val="20"/>
          <w:szCs w:val="20"/>
        </w:rPr>
        <w:br/>
        <w:t>районов будет осуществляться на полигон через пункт 6 на рас-</w:t>
      </w:r>
      <w:r w:rsidRPr="00E75221">
        <w:rPr>
          <w:sz w:val="20"/>
          <w:szCs w:val="20"/>
        </w:rPr>
        <w:br/>
        <w:t>стояние ___ км.</w:t>
      </w:r>
    </w:p>
    <w:p w:rsidR="00E75221" w:rsidRPr="00E75221" w:rsidRDefault="00E75221" w:rsidP="00B83C18">
      <w:pPr>
        <w:shd w:val="clear" w:color="auto" w:fill="FFFFFF"/>
        <w:ind w:firstLine="540"/>
        <w:rPr>
          <w:sz w:val="20"/>
          <w:szCs w:val="20"/>
        </w:rPr>
      </w:pPr>
      <w:r w:rsidRPr="00E75221">
        <w:rPr>
          <w:sz w:val="20"/>
          <w:szCs w:val="20"/>
        </w:rPr>
        <w:t xml:space="preserve">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мусоровоза -________руб., кон</w:t>
      </w:r>
      <w:r w:rsidRPr="00E75221">
        <w:rPr>
          <w:sz w:val="20"/>
          <w:szCs w:val="20"/>
        </w:rPr>
        <w:softHyphen/>
        <w:t>тейнеровоза - ______ руб.</w:t>
      </w:r>
    </w:p>
    <w:p w:rsidR="00E75221" w:rsidRPr="00E75221" w:rsidRDefault="00E75221" w:rsidP="00B83C18">
      <w:pPr>
        <w:shd w:val="clear" w:color="auto" w:fill="FFFFFF"/>
        <w:ind w:firstLine="540"/>
        <w:rPr>
          <w:sz w:val="20"/>
          <w:szCs w:val="20"/>
        </w:rPr>
      </w:pPr>
      <w:r w:rsidRPr="00E75221">
        <w:rPr>
          <w:sz w:val="20"/>
          <w:szCs w:val="20"/>
        </w:rPr>
        <w:t>Для решения задачи сбора и транспортировки твердых бы</w:t>
      </w:r>
      <w:r w:rsidRPr="00E75221">
        <w:rPr>
          <w:sz w:val="20"/>
          <w:szCs w:val="20"/>
        </w:rPr>
        <w:softHyphen/>
        <w:t>товых отходов с территории жилого района необходимо:</w:t>
      </w:r>
    </w:p>
    <w:p w:rsidR="00E75221" w:rsidRPr="00E75221" w:rsidRDefault="00E75221" w:rsidP="00B83C18">
      <w:pPr>
        <w:shd w:val="clear" w:color="auto" w:fill="FFFFFF"/>
        <w:ind w:firstLine="540"/>
        <w:rPr>
          <w:sz w:val="20"/>
          <w:szCs w:val="20"/>
        </w:rPr>
      </w:pPr>
      <w:r w:rsidRPr="00E75221">
        <w:rPr>
          <w:sz w:val="20"/>
          <w:szCs w:val="20"/>
        </w:rPr>
        <w:t>1.Определить среднесуточный объем накопления отходов,</w:t>
      </w:r>
      <w:r w:rsidRPr="00E75221">
        <w:rPr>
          <w:sz w:val="20"/>
          <w:szCs w:val="20"/>
        </w:rPr>
        <w:br/>
        <w:t>подлежащий сбору и транспортировке.</w:t>
      </w:r>
    </w:p>
    <w:p w:rsidR="00E75221" w:rsidRPr="00E75221" w:rsidRDefault="00E75221" w:rsidP="00B83C18">
      <w:pPr>
        <w:shd w:val="clear" w:color="auto" w:fill="FFFFFF"/>
        <w:ind w:firstLine="540"/>
        <w:rPr>
          <w:sz w:val="20"/>
          <w:szCs w:val="20"/>
        </w:rPr>
      </w:pPr>
      <w:r w:rsidRPr="00E75221">
        <w:rPr>
          <w:sz w:val="20"/>
          <w:szCs w:val="20"/>
        </w:rPr>
        <w:t>2.Определить потребное количество несменяемых и смен</w:t>
      </w:r>
      <w:r w:rsidRPr="00E75221">
        <w:rPr>
          <w:sz w:val="20"/>
          <w:szCs w:val="20"/>
        </w:rPr>
        <w:softHyphen/>
        <w:t>ных контейнеров.</w:t>
      </w:r>
    </w:p>
    <w:p w:rsidR="00E75221" w:rsidRPr="00E75221" w:rsidRDefault="00E75221" w:rsidP="00B83C18">
      <w:pPr>
        <w:shd w:val="clear" w:color="auto" w:fill="FFFFFF"/>
        <w:ind w:firstLine="540"/>
        <w:rPr>
          <w:sz w:val="20"/>
          <w:szCs w:val="20"/>
        </w:rPr>
      </w:pPr>
      <w:r w:rsidRPr="00E75221">
        <w:rPr>
          <w:sz w:val="20"/>
          <w:szCs w:val="20"/>
        </w:rPr>
        <w:t>3.Выбрать приемлемую марку мусоровоза и контейнерово</w:t>
      </w:r>
      <w:r w:rsidRPr="00E75221">
        <w:rPr>
          <w:sz w:val="20"/>
          <w:szCs w:val="20"/>
        </w:rPr>
        <w:softHyphen/>
        <w:t>за и определить их количество.</w:t>
      </w:r>
    </w:p>
    <w:p w:rsidR="00E75221" w:rsidRPr="00E75221" w:rsidRDefault="00E75221" w:rsidP="00B83C18">
      <w:pPr>
        <w:shd w:val="clear" w:color="auto" w:fill="FFFFFF"/>
        <w:ind w:firstLine="540"/>
        <w:rPr>
          <w:sz w:val="20"/>
          <w:szCs w:val="20"/>
        </w:rPr>
      </w:pPr>
      <w:r w:rsidRPr="00E75221">
        <w:rPr>
          <w:sz w:val="20"/>
          <w:szCs w:val="20"/>
        </w:rPr>
        <w:t>4.Определить очередность объезда (составить маршрут)</w:t>
      </w:r>
      <w:r w:rsidRPr="00E75221">
        <w:rPr>
          <w:sz w:val="20"/>
          <w:szCs w:val="20"/>
        </w:rPr>
        <w:br/>
        <w:t>микрорайонов мусоровозами и контейнеровозами.</w:t>
      </w:r>
    </w:p>
    <w:p w:rsidR="00E75221" w:rsidRPr="00E75221" w:rsidRDefault="00E75221" w:rsidP="00B83C18">
      <w:pPr>
        <w:shd w:val="clear" w:color="auto" w:fill="FFFFFF"/>
        <w:ind w:firstLine="540"/>
        <w:rPr>
          <w:sz w:val="20"/>
          <w:szCs w:val="20"/>
        </w:rPr>
      </w:pPr>
      <w:r w:rsidRPr="00E75221">
        <w:rPr>
          <w:sz w:val="20"/>
          <w:szCs w:val="20"/>
        </w:rPr>
        <w:t>5.Определить себестоимость вывоза отходов мусоровозами</w:t>
      </w:r>
      <w:r w:rsidRPr="00E75221">
        <w:rPr>
          <w:sz w:val="20"/>
          <w:szCs w:val="20"/>
        </w:rPr>
        <w:br/>
        <w:t>и контейнеровозами.</w:t>
      </w:r>
    </w:p>
    <w:p w:rsidR="00B5492D" w:rsidRDefault="00B5492D" w:rsidP="00B83C18">
      <w:pPr>
        <w:shd w:val="clear" w:color="auto" w:fill="FFFFFF"/>
        <w:ind w:firstLine="540"/>
        <w:rPr>
          <w:sz w:val="20"/>
          <w:szCs w:val="20"/>
        </w:rPr>
      </w:pPr>
    </w:p>
    <w:p w:rsidR="00E75221" w:rsidRPr="00E75221" w:rsidRDefault="00E75221" w:rsidP="00B83C18">
      <w:pPr>
        <w:shd w:val="clear" w:color="auto" w:fill="FFFFFF"/>
        <w:ind w:firstLine="540"/>
        <w:rPr>
          <w:sz w:val="20"/>
          <w:szCs w:val="20"/>
        </w:rPr>
      </w:pPr>
      <w:r w:rsidRPr="00E75221">
        <w:rPr>
          <w:sz w:val="20"/>
          <w:szCs w:val="20"/>
        </w:rPr>
        <w:t>Среднесуточный объем накопления твердых бытовых отхо</w:t>
      </w:r>
      <w:r w:rsidRPr="00E75221">
        <w:rPr>
          <w:sz w:val="20"/>
          <w:szCs w:val="20"/>
        </w:rPr>
        <w:softHyphen/>
        <w:t>дов на одного жителя в л/сут. определяется по формуле:</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center"/>
        <w:rPr>
          <w:sz w:val="20"/>
          <w:szCs w:val="20"/>
          <w:u w:val="single"/>
        </w:rPr>
      </w:pPr>
      <w:r w:rsidRPr="00E75221">
        <w:rPr>
          <w:sz w:val="20"/>
          <w:szCs w:val="20"/>
          <w:u w:val="single"/>
        </w:rPr>
        <w:t>(</w:t>
      </w:r>
      <w:r w:rsidRPr="00E75221">
        <w:rPr>
          <w:sz w:val="20"/>
          <w:szCs w:val="20"/>
          <w:u w:val="single"/>
          <w:lang w:val="en-US"/>
        </w:rPr>
        <w:t>V</w:t>
      </w:r>
      <w:r w:rsidRPr="00E75221">
        <w:rPr>
          <w:sz w:val="20"/>
          <w:szCs w:val="20"/>
          <w:u w:val="single"/>
        </w:rPr>
        <w:t>ср+</w:t>
      </w:r>
      <w:r w:rsidRPr="00E75221">
        <w:rPr>
          <w:sz w:val="20"/>
          <w:szCs w:val="20"/>
          <w:u w:val="single"/>
          <w:lang w:val="en-US"/>
        </w:rPr>
        <w:t>V</w:t>
      </w:r>
      <w:r w:rsidRPr="00E75221">
        <w:rPr>
          <w:sz w:val="20"/>
          <w:szCs w:val="20"/>
          <w:u w:val="single"/>
        </w:rPr>
        <w:t>чт+</w:t>
      </w:r>
      <w:r w:rsidRPr="00E75221">
        <w:rPr>
          <w:sz w:val="20"/>
          <w:szCs w:val="20"/>
          <w:u w:val="single"/>
          <w:lang w:val="en-US"/>
        </w:rPr>
        <w:t>V</w:t>
      </w:r>
      <w:r w:rsidRPr="00E75221">
        <w:rPr>
          <w:sz w:val="20"/>
          <w:szCs w:val="20"/>
          <w:u w:val="single"/>
        </w:rPr>
        <w:t>пт)</w:t>
      </w:r>
      <w:r w:rsidRPr="00E75221">
        <w:rPr>
          <w:sz w:val="20"/>
          <w:szCs w:val="20"/>
          <w:u w:val="single"/>
          <w:lang w:val="en-US"/>
        </w:rPr>
        <w:t>K</w:t>
      </w:r>
      <w:r w:rsidRPr="00E75221">
        <w:rPr>
          <w:sz w:val="20"/>
          <w:szCs w:val="20"/>
          <w:u w:val="single"/>
        </w:rPr>
        <w:t>н</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V</w:t>
      </w:r>
      <w:r w:rsidRPr="00E75221">
        <w:rPr>
          <w:sz w:val="20"/>
          <w:szCs w:val="20"/>
        </w:rPr>
        <w:t>с=            3*Н                                         (20)</w:t>
      </w:r>
    </w:p>
    <w:p w:rsidR="00E75221" w:rsidRPr="00E75221" w:rsidRDefault="00E75221" w:rsidP="00E75221">
      <w:pPr>
        <w:shd w:val="clear" w:color="auto" w:fill="FFFFFF"/>
        <w:ind w:firstLine="540"/>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lang w:val="en-US"/>
        </w:rPr>
        <w:t>V</w:t>
      </w:r>
      <w:r w:rsidRPr="00E75221">
        <w:rPr>
          <w:sz w:val="20"/>
          <w:szCs w:val="20"/>
        </w:rPr>
        <w:t xml:space="preserve">ср, </w:t>
      </w:r>
      <w:r w:rsidRPr="00E75221">
        <w:rPr>
          <w:sz w:val="20"/>
          <w:szCs w:val="20"/>
          <w:lang w:val="en-US"/>
        </w:rPr>
        <w:t>V</w:t>
      </w:r>
      <w:r w:rsidRPr="00E75221">
        <w:rPr>
          <w:sz w:val="20"/>
          <w:szCs w:val="20"/>
        </w:rPr>
        <w:t xml:space="preserve">чт, </w:t>
      </w:r>
      <w:r w:rsidRPr="00E75221">
        <w:rPr>
          <w:sz w:val="20"/>
          <w:szCs w:val="20"/>
          <w:lang w:val="en-US"/>
        </w:rPr>
        <w:t>V</w:t>
      </w:r>
      <w:r w:rsidRPr="00E75221">
        <w:rPr>
          <w:sz w:val="20"/>
          <w:szCs w:val="20"/>
        </w:rPr>
        <w:t>пт — соответственно, накопление за среду, четверг и пятницу, л;</w:t>
      </w:r>
    </w:p>
    <w:p w:rsidR="00E75221" w:rsidRPr="00E75221" w:rsidRDefault="00E75221" w:rsidP="00E75221">
      <w:pPr>
        <w:shd w:val="clear" w:color="auto" w:fill="FFFFFF"/>
        <w:ind w:firstLine="540"/>
        <w:jc w:val="both"/>
        <w:rPr>
          <w:sz w:val="20"/>
          <w:szCs w:val="20"/>
        </w:rPr>
      </w:pPr>
      <w:r w:rsidRPr="00E75221">
        <w:rPr>
          <w:sz w:val="20"/>
          <w:szCs w:val="20"/>
          <w:lang w:val="en-US"/>
        </w:rPr>
        <w:t>K</w:t>
      </w:r>
      <w:r w:rsidRPr="00E75221">
        <w:rPr>
          <w:sz w:val="20"/>
          <w:szCs w:val="20"/>
        </w:rPr>
        <w:t>н — поправочный коэффициент недельного накопления;</w:t>
      </w:r>
    </w:p>
    <w:p w:rsidR="00E75221" w:rsidRPr="00E75221" w:rsidRDefault="00E75221" w:rsidP="00E75221">
      <w:pPr>
        <w:shd w:val="clear" w:color="auto" w:fill="FFFFFF"/>
        <w:ind w:firstLine="540"/>
        <w:jc w:val="both"/>
        <w:rPr>
          <w:sz w:val="20"/>
          <w:szCs w:val="20"/>
        </w:rPr>
      </w:pPr>
      <w:r w:rsidRPr="00E75221">
        <w:rPr>
          <w:sz w:val="20"/>
          <w:szCs w:val="20"/>
        </w:rPr>
        <w:t>Н - численность жителей в группе микрорайонов в дни на</w:t>
      </w:r>
      <w:r w:rsidRPr="00E75221">
        <w:rPr>
          <w:sz w:val="20"/>
          <w:szCs w:val="20"/>
        </w:rPr>
        <w:softHyphen/>
        <w:t>блюдений, чел.</w:t>
      </w:r>
    </w:p>
    <w:p w:rsidR="00E75221" w:rsidRPr="00E75221" w:rsidRDefault="00E75221" w:rsidP="00E75221">
      <w:pPr>
        <w:shd w:val="clear" w:color="auto" w:fill="FFFFFF"/>
        <w:ind w:firstLine="540"/>
        <w:jc w:val="both"/>
        <w:rPr>
          <w:sz w:val="20"/>
          <w:szCs w:val="20"/>
        </w:rPr>
      </w:pPr>
      <w:r w:rsidRPr="00E75221">
        <w:rPr>
          <w:sz w:val="20"/>
          <w:szCs w:val="20"/>
        </w:rPr>
        <w:t>Поправочный коэффициент недельного накопления твердых бытовых отходов определяется отношением среднего накопления в день за неделю к среднему накоплению в день за среду, четверг и пятницу.</w:t>
      </w:r>
    </w:p>
    <w:p w:rsidR="00E75221" w:rsidRPr="00E75221" w:rsidRDefault="00E75221" w:rsidP="00E75221">
      <w:pPr>
        <w:shd w:val="clear" w:color="auto" w:fill="FFFFFF"/>
        <w:ind w:firstLine="540"/>
        <w:jc w:val="both"/>
        <w:rPr>
          <w:sz w:val="20"/>
          <w:szCs w:val="20"/>
        </w:rPr>
      </w:pPr>
      <w:r w:rsidRPr="00E75221">
        <w:rPr>
          <w:sz w:val="20"/>
          <w:szCs w:val="20"/>
        </w:rPr>
        <w:t>Потребное количество несменяемых и сменяемых контей</w:t>
      </w:r>
      <w:r w:rsidRPr="00E75221">
        <w:rPr>
          <w:sz w:val="20"/>
          <w:szCs w:val="20"/>
        </w:rPr>
        <w:softHyphen/>
        <w:t>неров, располагаемых на территории жилого района, определяется по формуле:</w:t>
      </w:r>
    </w:p>
    <w:p w:rsidR="00E75221" w:rsidRPr="00E75221" w:rsidRDefault="00E75221" w:rsidP="00E75221">
      <w:pPr>
        <w:shd w:val="clear" w:color="auto" w:fill="FFFFFF"/>
        <w:ind w:firstLine="540"/>
        <w:rPr>
          <w:sz w:val="20"/>
          <w:szCs w:val="20"/>
          <w:u w:val="single"/>
        </w:rPr>
      </w:pPr>
      <w:r w:rsidRPr="00E75221">
        <w:rPr>
          <w:sz w:val="20"/>
          <w:szCs w:val="20"/>
        </w:rPr>
        <w:t xml:space="preserve">                                                                   </w:t>
      </w:r>
      <w:r w:rsidRPr="00E75221">
        <w:rPr>
          <w:sz w:val="20"/>
          <w:szCs w:val="20"/>
          <w:u w:val="single"/>
          <w:lang w:val="en-US"/>
        </w:rPr>
        <w:t>V</w:t>
      </w:r>
      <w:r w:rsidRPr="00E75221">
        <w:rPr>
          <w:sz w:val="20"/>
          <w:szCs w:val="20"/>
          <w:u w:val="single"/>
        </w:rPr>
        <w:t>с</w:t>
      </w:r>
    </w:p>
    <w:p w:rsidR="00E75221" w:rsidRPr="00E75221" w:rsidRDefault="00E75221" w:rsidP="00E75221">
      <w:pPr>
        <w:shd w:val="clear" w:color="auto" w:fill="FFFFFF"/>
        <w:ind w:firstLine="540"/>
        <w:jc w:val="both"/>
        <w:rPr>
          <w:sz w:val="20"/>
          <w:szCs w:val="20"/>
        </w:rPr>
      </w:pPr>
      <w:r w:rsidRPr="00E75221">
        <w:rPr>
          <w:sz w:val="20"/>
          <w:szCs w:val="20"/>
        </w:rPr>
        <w:t xml:space="preserve">                                                   </w:t>
      </w:r>
      <w:r w:rsidRPr="00E75221">
        <w:rPr>
          <w:sz w:val="20"/>
          <w:szCs w:val="20"/>
          <w:lang w:val="en-US"/>
        </w:rPr>
        <w:t>n</w:t>
      </w:r>
      <w:r w:rsidRPr="00E75221">
        <w:rPr>
          <w:sz w:val="20"/>
          <w:szCs w:val="20"/>
        </w:rPr>
        <w:t>=      е   * Кз                      (21)</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е - емкость контейнера, л;</w:t>
      </w:r>
    </w:p>
    <w:p w:rsidR="00E75221" w:rsidRPr="00E75221" w:rsidRDefault="00E75221" w:rsidP="00B83C18">
      <w:pPr>
        <w:shd w:val="clear" w:color="auto" w:fill="FFFFFF"/>
        <w:ind w:firstLine="540"/>
        <w:rPr>
          <w:sz w:val="20"/>
          <w:szCs w:val="20"/>
        </w:rPr>
      </w:pPr>
      <w:r w:rsidRPr="00E75221">
        <w:rPr>
          <w:sz w:val="20"/>
          <w:szCs w:val="20"/>
        </w:rPr>
        <w:t>Кз- коэффициент заполнения контейнера, принимается</w:t>
      </w:r>
      <w:r w:rsidRPr="00E75221">
        <w:rPr>
          <w:sz w:val="20"/>
          <w:szCs w:val="20"/>
        </w:rPr>
        <w:br/>
        <w:t>равным 0,9.</w:t>
      </w:r>
      <w:r w:rsidRPr="00E75221">
        <w:rPr>
          <w:sz w:val="20"/>
          <w:szCs w:val="20"/>
        </w:rPr>
        <w:tab/>
      </w:r>
    </w:p>
    <w:p w:rsidR="00E75221" w:rsidRPr="00E75221" w:rsidRDefault="00E75221" w:rsidP="00E75221">
      <w:pPr>
        <w:shd w:val="clear" w:color="auto" w:fill="FFFFFF"/>
        <w:ind w:firstLine="540"/>
        <w:jc w:val="both"/>
        <w:rPr>
          <w:sz w:val="20"/>
          <w:szCs w:val="20"/>
        </w:rPr>
      </w:pPr>
      <w:r w:rsidRPr="00E75221">
        <w:rPr>
          <w:sz w:val="20"/>
          <w:szCs w:val="20"/>
        </w:rPr>
        <w:t>Выбор марки мусоровоза и контейнеровоза осуществляется по следующим показателям: коэффициент использования массы (Км); удельная грузоподъемность (</w:t>
      </w:r>
      <w:r w:rsidRPr="00E75221">
        <w:rPr>
          <w:sz w:val="20"/>
          <w:szCs w:val="20"/>
          <w:lang w:val="en-US"/>
        </w:rPr>
        <w:t>q</w:t>
      </w:r>
      <w:r w:rsidRPr="00E75221">
        <w:rPr>
          <w:sz w:val="20"/>
          <w:szCs w:val="20"/>
        </w:rPr>
        <w:t>уд); удельная вместимость ку</w:t>
      </w:r>
      <w:r w:rsidRPr="00E75221">
        <w:rPr>
          <w:sz w:val="20"/>
          <w:szCs w:val="20"/>
        </w:rPr>
        <w:softHyphen/>
        <w:t>зова на 1 т грузоподъемности (</w:t>
      </w:r>
      <w:r w:rsidRPr="00E75221">
        <w:rPr>
          <w:sz w:val="20"/>
          <w:szCs w:val="20"/>
          <w:lang w:val="en-US"/>
        </w:rPr>
        <w:t>V</w:t>
      </w:r>
      <w:r w:rsidRPr="00E75221">
        <w:rPr>
          <w:sz w:val="20"/>
          <w:szCs w:val="20"/>
        </w:rPr>
        <w:t>уд); удельная мощность двигателя (Муд); коэффициент компактности (Кк); удельная себестоимость перевозки (Суд).</w:t>
      </w:r>
    </w:p>
    <w:p w:rsidR="00E75221" w:rsidRPr="00E75221" w:rsidRDefault="00E75221" w:rsidP="00E75221">
      <w:pPr>
        <w:shd w:val="clear" w:color="auto" w:fill="FFFFFF"/>
        <w:ind w:firstLine="540"/>
        <w:jc w:val="both"/>
        <w:rPr>
          <w:sz w:val="20"/>
          <w:szCs w:val="20"/>
        </w:rPr>
      </w:pPr>
      <w:r w:rsidRPr="00E75221">
        <w:rPr>
          <w:sz w:val="20"/>
          <w:szCs w:val="20"/>
        </w:rPr>
        <w:t>Коэффициент использования массы определяется по фор</w:t>
      </w:r>
      <w:r w:rsidRPr="00E75221">
        <w:rPr>
          <w:sz w:val="20"/>
          <w:szCs w:val="20"/>
        </w:rPr>
        <w:softHyphen/>
        <w:t>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lang w:val="en-US"/>
        </w:rPr>
        <w:t>q</w:t>
      </w:r>
      <w:r w:rsidRPr="00E75221">
        <w:rPr>
          <w:sz w:val="20"/>
          <w:szCs w:val="20"/>
          <w:u w:val="single"/>
        </w:rPr>
        <w:t>,</w:t>
      </w:r>
    </w:p>
    <w:p w:rsidR="00E75221" w:rsidRPr="00E75221" w:rsidRDefault="00E75221" w:rsidP="00E75221">
      <w:pPr>
        <w:shd w:val="clear" w:color="auto" w:fill="FFFFFF"/>
        <w:ind w:firstLine="540"/>
        <w:rPr>
          <w:sz w:val="20"/>
          <w:szCs w:val="20"/>
        </w:rPr>
      </w:pPr>
      <w:r w:rsidRPr="00E75221">
        <w:rPr>
          <w:sz w:val="20"/>
          <w:szCs w:val="20"/>
        </w:rPr>
        <w:t xml:space="preserve">                                                        Км=   </w:t>
      </w:r>
      <w:r w:rsidRPr="00E75221">
        <w:rPr>
          <w:sz w:val="20"/>
          <w:szCs w:val="20"/>
          <w:lang w:val="en-US"/>
        </w:rPr>
        <w:t>ma</w:t>
      </w:r>
      <w:r w:rsidRPr="00E75221">
        <w:rPr>
          <w:sz w:val="20"/>
          <w:szCs w:val="20"/>
        </w:rPr>
        <w:t xml:space="preserve">                                    (22)</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q - номинальная грузоподъемность автомобиля, т;</w:t>
      </w:r>
    </w:p>
    <w:p w:rsidR="00E75221" w:rsidRPr="00E75221" w:rsidRDefault="00E75221" w:rsidP="00E75221">
      <w:pPr>
        <w:shd w:val="clear" w:color="auto" w:fill="FFFFFF"/>
        <w:ind w:firstLine="540"/>
        <w:jc w:val="both"/>
        <w:rPr>
          <w:sz w:val="20"/>
          <w:szCs w:val="20"/>
        </w:rPr>
      </w:pPr>
      <w:r w:rsidRPr="00E75221">
        <w:rPr>
          <w:sz w:val="20"/>
          <w:szCs w:val="20"/>
          <w:lang w:val="en-US"/>
        </w:rPr>
        <w:t>ma</w:t>
      </w:r>
      <w:r w:rsidRPr="00E75221">
        <w:rPr>
          <w:sz w:val="20"/>
          <w:szCs w:val="20"/>
        </w:rPr>
        <w:t xml:space="preserve"> - собственная масса автомобиля, т.</w:t>
      </w:r>
    </w:p>
    <w:p w:rsidR="00E75221" w:rsidRPr="00E75221" w:rsidRDefault="00E75221" w:rsidP="00E75221">
      <w:pPr>
        <w:shd w:val="clear" w:color="auto" w:fill="FFFFFF"/>
        <w:ind w:firstLine="540"/>
        <w:jc w:val="both"/>
        <w:rPr>
          <w:sz w:val="20"/>
          <w:szCs w:val="20"/>
        </w:rPr>
      </w:pPr>
      <w:r w:rsidRPr="00E75221">
        <w:rPr>
          <w:sz w:val="20"/>
          <w:szCs w:val="20"/>
        </w:rPr>
        <w:t>Удельная грузоподъемность определяется но формуле:</w:t>
      </w:r>
    </w:p>
    <w:p w:rsidR="00E75221" w:rsidRPr="00E75221" w:rsidRDefault="00E75221" w:rsidP="00E75221">
      <w:pPr>
        <w:shd w:val="clear" w:color="auto" w:fill="FFFFFF"/>
        <w:spacing w:before="58"/>
        <w:ind w:left="2340"/>
        <w:jc w:val="center"/>
        <w:rPr>
          <w:sz w:val="20"/>
          <w:szCs w:val="20"/>
          <w:u w:val="single"/>
        </w:rPr>
      </w:pPr>
      <w:r w:rsidRPr="00E75221">
        <w:rPr>
          <w:sz w:val="20"/>
          <w:szCs w:val="20"/>
          <w:u w:val="single"/>
          <w:lang w:val="en-US"/>
        </w:rPr>
        <w:t>q</w:t>
      </w:r>
      <w:r w:rsidRPr="00E75221">
        <w:rPr>
          <w:sz w:val="20"/>
          <w:szCs w:val="20"/>
          <w:u w:val="single"/>
        </w:rPr>
        <w:t>,</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q</w:t>
      </w:r>
      <w:r w:rsidRPr="00E75221">
        <w:rPr>
          <w:sz w:val="20"/>
          <w:szCs w:val="20"/>
        </w:rPr>
        <w:t xml:space="preserve">уд=   </w:t>
      </w:r>
      <w:r w:rsidRPr="00E75221">
        <w:rPr>
          <w:sz w:val="20"/>
          <w:szCs w:val="20"/>
          <w:lang w:val="en-US"/>
        </w:rPr>
        <w:t>Vk</w:t>
      </w:r>
      <w:r w:rsidRPr="00E75221">
        <w:rPr>
          <w:sz w:val="20"/>
          <w:szCs w:val="20"/>
        </w:rPr>
        <w:t xml:space="preserve">                      (23)</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VK - вместимость кузова, куб.м.</w:t>
      </w:r>
    </w:p>
    <w:p w:rsidR="00E75221" w:rsidRPr="00E75221" w:rsidRDefault="00E75221" w:rsidP="00E75221">
      <w:pPr>
        <w:shd w:val="clear" w:color="auto" w:fill="FFFFFF"/>
        <w:ind w:firstLine="540"/>
        <w:jc w:val="both"/>
        <w:rPr>
          <w:sz w:val="20"/>
          <w:szCs w:val="20"/>
        </w:rPr>
      </w:pPr>
      <w:r w:rsidRPr="00E75221">
        <w:rPr>
          <w:sz w:val="20"/>
          <w:szCs w:val="20"/>
        </w:rPr>
        <w:t>Удельная вместимость кузова на 1 т грузоподъемности оп</w:t>
      </w:r>
      <w:r w:rsidRPr="00E75221">
        <w:rPr>
          <w:sz w:val="20"/>
          <w:szCs w:val="20"/>
        </w:rPr>
        <w:softHyphen/>
        <w:t>ределяется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lang w:val="en-US"/>
        </w:rPr>
        <w:t>Vk</w:t>
      </w:r>
      <w:r w:rsidRPr="00E75221">
        <w:rPr>
          <w:sz w:val="20"/>
          <w:szCs w:val="20"/>
          <w:u w:val="single"/>
        </w:rPr>
        <w:t>,</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V</w:t>
      </w:r>
      <w:r w:rsidRPr="00E75221">
        <w:rPr>
          <w:sz w:val="20"/>
          <w:szCs w:val="20"/>
        </w:rPr>
        <w:t xml:space="preserve">уд=  </w:t>
      </w:r>
      <w:r w:rsidRPr="00E75221">
        <w:rPr>
          <w:sz w:val="20"/>
          <w:szCs w:val="20"/>
          <w:lang w:val="en-US"/>
        </w:rPr>
        <w:t>q</w:t>
      </w:r>
      <w:r w:rsidRPr="00E75221">
        <w:rPr>
          <w:sz w:val="20"/>
          <w:szCs w:val="20"/>
        </w:rPr>
        <w:t xml:space="preserve">                         (24)</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Удельная мощность двигателя определяется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rPr>
        <w:t>Мдв,</w:t>
      </w:r>
    </w:p>
    <w:p w:rsidR="00E75221" w:rsidRPr="00E75221" w:rsidRDefault="00E75221" w:rsidP="00E75221">
      <w:pPr>
        <w:shd w:val="clear" w:color="auto" w:fill="FFFFFF"/>
        <w:ind w:firstLine="540"/>
        <w:rPr>
          <w:sz w:val="20"/>
          <w:szCs w:val="20"/>
        </w:rPr>
      </w:pPr>
      <w:r w:rsidRPr="00E75221">
        <w:rPr>
          <w:sz w:val="20"/>
          <w:szCs w:val="20"/>
        </w:rPr>
        <w:t xml:space="preserve">                                                   Муд=   </w:t>
      </w:r>
      <w:r w:rsidRPr="00E75221">
        <w:rPr>
          <w:sz w:val="20"/>
          <w:szCs w:val="20"/>
          <w:lang w:val="en-US"/>
        </w:rPr>
        <w:t>mn</w:t>
      </w:r>
      <w:r w:rsidRPr="00E75221">
        <w:rPr>
          <w:sz w:val="20"/>
          <w:szCs w:val="20"/>
        </w:rPr>
        <w:t xml:space="preserve">                          (25)</w:t>
      </w:r>
    </w:p>
    <w:p w:rsidR="00E75221" w:rsidRPr="00E75221" w:rsidRDefault="00E75221" w:rsidP="00E75221">
      <w:pPr>
        <w:shd w:val="clear" w:color="auto" w:fill="FFFFFF"/>
        <w:ind w:firstLine="540"/>
        <w:jc w:val="both"/>
        <w:rPr>
          <w:sz w:val="20"/>
          <w:szCs w:val="20"/>
        </w:rPr>
      </w:pPr>
      <w:r w:rsidRPr="00E75221">
        <w:rPr>
          <w:sz w:val="20"/>
          <w:szCs w:val="20"/>
        </w:rPr>
        <w:t>Мдв - мощность двигателя автомобиля, кВт;</w:t>
      </w:r>
    </w:p>
    <w:p w:rsidR="00E75221" w:rsidRPr="00E75221" w:rsidRDefault="00E75221" w:rsidP="00E75221">
      <w:pPr>
        <w:shd w:val="clear" w:color="auto" w:fill="FFFFFF"/>
        <w:ind w:firstLine="540"/>
        <w:jc w:val="both"/>
        <w:rPr>
          <w:sz w:val="20"/>
          <w:szCs w:val="20"/>
        </w:rPr>
      </w:pPr>
      <w:r w:rsidRPr="00E75221">
        <w:rPr>
          <w:sz w:val="20"/>
          <w:szCs w:val="20"/>
          <w:lang w:val="en-US"/>
        </w:rPr>
        <w:t>mn</w:t>
      </w:r>
      <w:r w:rsidRPr="00E75221">
        <w:rPr>
          <w:sz w:val="20"/>
          <w:szCs w:val="20"/>
        </w:rPr>
        <w:t xml:space="preserve"> - полная масса автомобиля с полезной нагрузкой, т.</w:t>
      </w:r>
    </w:p>
    <w:p w:rsidR="00E75221" w:rsidRPr="00E75221" w:rsidRDefault="00E75221" w:rsidP="00E75221">
      <w:pPr>
        <w:shd w:val="clear" w:color="auto" w:fill="FFFFFF"/>
        <w:ind w:firstLine="540"/>
        <w:jc w:val="both"/>
        <w:rPr>
          <w:sz w:val="20"/>
          <w:szCs w:val="20"/>
        </w:rPr>
      </w:pPr>
      <w:r w:rsidRPr="00E75221">
        <w:rPr>
          <w:sz w:val="20"/>
          <w:szCs w:val="20"/>
        </w:rPr>
        <w:t>Коэффициент компактности определяется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lang w:val="en-US"/>
        </w:rPr>
        <w:t>La</w:t>
      </w:r>
      <w:r w:rsidRPr="00E75221">
        <w:rPr>
          <w:sz w:val="20"/>
          <w:szCs w:val="20"/>
          <w:u w:val="single"/>
        </w:rPr>
        <w:t>*</w:t>
      </w:r>
      <w:r w:rsidRPr="00E75221">
        <w:rPr>
          <w:sz w:val="20"/>
          <w:szCs w:val="20"/>
          <w:u w:val="single"/>
          <w:lang w:val="en-US"/>
        </w:rPr>
        <w:t>Ba</w:t>
      </w:r>
      <w:r w:rsidRPr="00E75221">
        <w:rPr>
          <w:sz w:val="20"/>
          <w:szCs w:val="20"/>
          <w:u w:val="single"/>
        </w:rPr>
        <w:t>,</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Kk</w:t>
      </w:r>
      <w:r w:rsidRPr="00E75221">
        <w:rPr>
          <w:sz w:val="20"/>
          <w:szCs w:val="20"/>
        </w:rPr>
        <w:t xml:space="preserve">=  </w:t>
      </w:r>
      <w:r w:rsidRPr="00E75221">
        <w:rPr>
          <w:sz w:val="20"/>
          <w:szCs w:val="20"/>
          <w:lang w:val="en-US"/>
        </w:rPr>
        <w:t>Vk</w:t>
      </w:r>
      <w:r w:rsidRPr="00E75221">
        <w:rPr>
          <w:sz w:val="20"/>
          <w:szCs w:val="20"/>
        </w:rPr>
        <w:t xml:space="preserve">                      (26)</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lang w:val="en-US"/>
        </w:rPr>
        <w:t>La</w:t>
      </w:r>
      <w:r w:rsidRPr="00E75221">
        <w:rPr>
          <w:sz w:val="20"/>
          <w:szCs w:val="20"/>
        </w:rPr>
        <w:t xml:space="preserve"> - длина автомобиля, м; </w:t>
      </w:r>
    </w:p>
    <w:p w:rsidR="00E75221" w:rsidRPr="00E75221" w:rsidRDefault="00E75221" w:rsidP="00E75221">
      <w:pPr>
        <w:shd w:val="clear" w:color="auto" w:fill="FFFFFF"/>
        <w:ind w:firstLine="540"/>
        <w:jc w:val="both"/>
        <w:rPr>
          <w:sz w:val="20"/>
          <w:szCs w:val="20"/>
        </w:rPr>
      </w:pPr>
      <w:r w:rsidRPr="00E75221">
        <w:rPr>
          <w:sz w:val="20"/>
          <w:szCs w:val="20"/>
        </w:rPr>
        <w:t>Ва - ширина автомобиля, м.</w:t>
      </w:r>
    </w:p>
    <w:p w:rsidR="00E75221" w:rsidRPr="00E75221" w:rsidRDefault="00E75221" w:rsidP="00E75221">
      <w:pPr>
        <w:shd w:val="clear" w:color="auto" w:fill="FFFFFF"/>
        <w:ind w:firstLine="540"/>
        <w:jc w:val="both"/>
        <w:rPr>
          <w:sz w:val="20"/>
          <w:szCs w:val="20"/>
        </w:rPr>
      </w:pPr>
      <w:r w:rsidRPr="00E75221">
        <w:rPr>
          <w:sz w:val="20"/>
          <w:szCs w:val="20"/>
        </w:rPr>
        <w:t>Удельная себестоимость перевозки определяется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rPr>
        <w:t>Скм,</w:t>
      </w:r>
    </w:p>
    <w:p w:rsidR="00E75221" w:rsidRPr="00E75221" w:rsidRDefault="00E75221" w:rsidP="00E75221">
      <w:pPr>
        <w:shd w:val="clear" w:color="auto" w:fill="FFFFFF"/>
        <w:ind w:firstLine="540"/>
        <w:rPr>
          <w:sz w:val="20"/>
          <w:szCs w:val="20"/>
        </w:rPr>
      </w:pPr>
      <w:r w:rsidRPr="00E75221">
        <w:rPr>
          <w:sz w:val="20"/>
          <w:szCs w:val="20"/>
        </w:rPr>
        <w:t xml:space="preserve">                                                     Суд=  </w:t>
      </w:r>
      <w:r w:rsidRPr="00E75221">
        <w:rPr>
          <w:sz w:val="20"/>
          <w:szCs w:val="20"/>
          <w:lang w:val="en-US"/>
        </w:rPr>
        <w:t>V</w:t>
      </w:r>
      <w:r w:rsidRPr="00E75221">
        <w:rPr>
          <w:sz w:val="20"/>
          <w:szCs w:val="20"/>
        </w:rPr>
        <w:t>бо                        (27)</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rPr>
          <w:sz w:val="20"/>
          <w:szCs w:val="20"/>
        </w:rPr>
      </w:pPr>
      <w:r w:rsidRPr="00E75221">
        <w:rPr>
          <w:sz w:val="20"/>
          <w:szCs w:val="20"/>
        </w:rPr>
        <w:t>Где</w:t>
      </w:r>
    </w:p>
    <w:p w:rsidR="00E75221" w:rsidRPr="00E75221" w:rsidRDefault="00E75221" w:rsidP="00E75221">
      <w:pPr>
        <w:shd w:val="clear" w:color="auto" w:fill="FFFFFF"/>
        <w:ind w:firstLine="540"/>
        <w:jc w:val="center"/>
        <w:rPr>
          <w:sz w:val="20"/>
          <w:szCs w:val="20"/>
        </w:rPr>
      </w:pPr>
      <w:r w:rsidRPr="00E75221">
        <w:rPr>
          <w:sz w:val="20"/>
          <w:szCs w:val="20"/>
        </w:rPr>
        <w:t xml:space="preserve">Скм--себестоимость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автомобиля, руб.;</w:t>
      </w:r>
    </w:p>
    <w:p w:rsidR="00E75221" w:rsidRPr="00E75221" w:rsidRDefault="00E75221" w:rsidP="00E75221">
      <w:pPr>
        <w:shd w:val="clear" w:color="auto" w:fill="FFFFFF"/>
        <w:ind w:firstLine="540"/>
        <w:jc w:val="center"/>
        <w:rPr>
          <w:sz w:val="20"/>
          <w:szCs w:val="20"/>
          <w:u w:val="single"/>
        </w:rPr>
      </w:pPr>
      <w:r w:rsidRPr="00E75221">
        <w:rPr>
          <w:sz w:val="20"/>
          <w:szCs w:val="20"/>
          <w:lang w:val="en-US"/>
        </w:rPr>
        <w:t>V</w:t>
      </w:r>
      <w:r w:rsidRPr="00E75221">
        <w:rPr>
          <w:sz w:val="20"/>
          <w:szCs w:val="20"/>
        </w:rPr>
        <w:t>бо - объем бытовых отходов; перевозимый мусоровозом в уплотненном состоянии, или контейнеровозом - в естественном состоянии, куб.м.</w:t>
      </w:r>
    </w:p>
    <w:p w:rsidR="00E75221" w:rsidRPr="00E75221" w:rsidRDefault="00E75221" w:rsidP="00E75221">
      <w:pPr>
        <w:shd w:val="clear" w:color="auto" w:fill="FFFFFF"/>
        <w:rPr>
          <w:sz w:val="20"/>
          <w:szCs w:val="20"/>
        </w:rPr>
      </w:pPr>
    </w:p>
    <w:p w:rsidR="00E75221" w:rsidRPr="00E75221" w:rsidRDefault="00E75221" w:rsidP="00E75221">
      <w:pPr>
        <w:shd w:val="clear" w:color="auto" w:fill="FFFFFF"/>
        <w:ind w:firstLine="540"/>
        <w:rPr>
          <w:sz w:val="20"/>
          <w:szCs w:val="20"/>
        </w:rPr>
      </w:pPr>
      <w:r w:rsidRPr="00E75221">
        <w:rPr>
          <w:sz w:val="20"/>
          <w:szCs w:val="20"/>
        </w:rPr>
        <w:t>Для расчета показателей 22-26 необходимо составить таблицы технических характеристик мусоровозов и контейнеровозов, по маркам, предложенным руководителем курсового проекта (см. табл. 15).</w:t>
      </w:r>
    </w:p>
    <w:p w:rsidR="00E75221" w:rsidRPr="00E75221" w:rsidRDefault="00E75221" w:rsidP="00E75221">
      <w:pPr>
        <w:shd w:val="clear" w:color="auto" w:fill="FFFFFF"/>
        <w:ind w:firstLine="540"/>
        <w:jc w:val="right"/>
        <w:rPr>
          <w:sz w:val="20"/>
          <w:szCs w:val="20"/>
        </w:rPr>
      </w:pPr>
    </w:p>
    <w:p w:rsidR="00E75221" w:rsidRPr="00E75221" w:rsidRDefault="00E75221" w:rsidP="00E75221">
      <w:pPr>
        <w:shd w:val="clear" w:color="auto" w:fill="FFFFFF"/>
        <w:ind w:firstLine="540"/>
        <w:jc w:val="right"/>
        <w:rPr>
          <w:sz w:val="20"/>
          <w:szCs w:val="20"/>
        </w:rPr>
      </w:pPr>
      <w:r w:rsidRPr="00E75221">
        <w:rPr>
          <w:sz w:val="20"/>
          <w:szCs w:val="20"/>
        </w:rPr>
        <w:t>Таблица15</w:t>
      </w:r>
    </w:p>
    <w:p w:rsidR="00E75221" w:rsidRPr="00E75221" w:rsidRDefault="00E75221" w:rsidP="00E75221">
      <w:pPr>
        <w:shd w:val="clear" w:color="auto" w:fill="FFFFFF"/>
        <w:ind w:firstLine="540"/>
        <w:jc w:val="center"/>
        <w:rPr>
          <w:b/>
          <w:sz w:val="20"/>
          <w:szCs w:val="20"/>
        </w:rPr>
      </w:pPr>
      <w:r w:rsidRPr="00E75221">
        <w:rPr>
          <w:b/>
          <w:sz w:val="20"/>
          <w:szCs w:val="20"/>
        </w:rPr>
        <w:t>Техническая характеристика мусоровозов (контейнеровозов)</w:t>
      </w:r>
    </w:p>
    <w:tbl>
      <w:tblPr>
        <w:tblW w:w="9920" w:type="dxa"/>
        <w:tblInd w:w="40" w:type="dxa"/>
        <w:tblLayout w:type="fixed"/>
        <w:tblCellMar>
          <w:left w:w="40" w:type="dxa"/>
          <w:right w:w="40" w:type="dxa"/>
        </w:tblCellMar>
        <w:tblLook w:val="0000" w:firstRow="0" w:lastRow="0" w:firstColumn="0" w:lastColumn="0" w:noHBand="0" w:noVBand="0"/>
      </w:tblPr>
      <w:tblGrid>
        <w:gridCol w:w="5133"/>
        <w:gridCol w:w="2383"/>
        <w:gridCol w:w="2404"/>
      </w:tblGrid>
      <w:tr w:rsidR="00E75221" w:rsidRPr="00E75221">
        <w:trPr>
          <w:cantSplit/>
          <w:trHeight w:hRule="exact" w:val="323"/>
        </w:trPr>
        <w:tc>
          <w:tcPr>
            <w:tcW w:w="5133" w:type="dxa"/>
            <w:vMerge w:val="restart"/>
            <w:tcBorders>
              <w:top w:val="single" w:sz="6" w:space="0" w:color="auto"/>
              <w:left w:val="single" w:sz="6" w:space="0" w:color="auto"/>
              <w:bottom w:val="nil"/>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ab/>
            </w:r>
          </w:p>
          <w:p w:rsidR="00E75221" w:rsidRPr="00E75221" w:rsidRDefault="00E75221" w:rsidP="00E75221">
            <w:pPr>
              <w:shd w:val="clear" w:color="auto" w:fill="FFFFFF"/>
              <w:ind w:firstLine="540"/>
              <w:jc w:val="both"/>
              <w:rPr>
                <w:sz w:val="20"/>
                <w:szCs w:val="20"/>
              </w:rPr>
            </w:pPr>
            <w:r w:rsidRPr="00E75221">
              <w:rPr>
                <w:sz w:val="20"/>
                <w:szCs w:val="20"/>
              </w:rPr>
              <w:t>Показатели</w:t>
            </w:r>
          </w:p>
        </w:tc>
        <w:tc>
          <w:tcPr>
            <w:tcW w:w="4787" w:type="dxa"/>
            <w:gridSpan w:val="2"/>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Мусоровозы (контейнеровозы)</w:t>
            </w:r>
          </w:p>
        </w:tc>
      </w:tr>
      <w:tr w:rsidR="00E75221" w:rsidRPr="00E75221">
        <w:trPr>
          <w:cantSplit/>
          <w:trHeight w:hRule="exact" w:val="411"/>
        </w:trPr>
        <w:tc>
          <w:tcPr>
            <w:tcW w:w="5133" w:type="dxa"/>
            <w:vMerge/>
            <w:tcBorders>
              <w:top w:val="nil"/>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Марка ______</w:t>
            </w: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Марка_______</w:t>
            </w:r>
          </w:p>
        </w:tc>
      </w:tr>
      <w:tr w:rsidR="00E75221" w:rsidRPr="00E75221">
        <w:trPr>
          <w:trHeight w:hRule="exact" w:val="350"/>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Емкость кузова полезная (с уче</w:t>
            </w:r>
            <w:r w:rsidRPr="00E75221">
              <w:rPr>
                <w:sz w:val="20"/>
                <w:szCs w:val="20"/>
              </w:rPr>
              <w:softHyphen/>
              <w:t>том уплотнения, куб.м *</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46"/>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Поминальная  грузоподъемность автомобиля, т</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294"/>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Собственная масса автомобиля, т</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408"/>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Мощность двигателя автомоби</w:t>
            </w:r>
            <w:r w:rsidRPr="00E75221">
              <w:rPr>
                <w:sz w:val="20"/>
                <w:szCs w:val="20"/>
              </w:rPr>
              <w:softHyphen/>
              <w:t>ля, к Вт</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47"/>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jc w:val="both"/>
              <w:rPr>
                <w:sz w:val="20"/>
                <w:szCs w:val="20"/>
              </w:rPr>
            </w:pPr>
            <w:r w:rsidRPr="00E75221">
              <w:rPr>
                <w:sz w:val="20"/>
                <w:szCs w:val="20"/>
              </w:rPr>
              <w:t>Полная масса автомобиля с по</w:t>
            </w:r>
            <w:r w:rsidRPr="00E75221">
              <w:rPr>
                <w:sz w:val="20"/>
                <w:szCs w:val="20"/>
              </w:rPr>
              <w:softHyphen/>
              <w:t>лезной нагрузкой, т</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294"/>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Длина автомобиля, м</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r w:rsidR="00E75221" w:rsidRPr="00E75221">
        <w:trPr>
          <w:trHeight w:hRule="exact" w:val="323"/>
        </w:trPr>
        <w:tc>
          <w:tcPr>
            <w:tcW w:w="513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Ширина автомобиля, м</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c>
          <w:tcPr>
            <w:tcW w:w="2404"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p>
        </w:tc>
      </w:tr>
    </w:tbl>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 Емкость кузова контейнеровоза определяется суммарной емкостью контейнеров, устанавливаемых на автомобиль.</w:t>
      </w:r>
    </w:p>
    <w:p w:rsidR="00E75221" w:rsidRPr="00E75221" w:rsidRDefault="00E75221" w:rsidP="00E75221">
      <w:pPr>
        <w:shd w:val="clear" w:color="auto" w:fill="FFFFFF"/>
        <w:ind w:firstLine="540"/>
        <w:jc w:val="both"/>
        <w:rPr>
          <w:sz w:val="20"/>
          <w:szCs w:val="20"/>
        </w:rPr>
      </w:pPr>
      <w:r w:rsidRPr="00E75221">
        <w:rPr>
          <w:sz w:val="20"/>
          <w:szCs w:val="20"/>
        </w:rPr>
        <w:t>Ежедневную потребность в мусоровозах и контейнеровозах для вывоза твердых бытовых отходов рассчитывают по формуле:</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center"/>
        <w:rPr>
          <w:sz w:val="20"/>
          <w:szCs w:val="20"/>
        </w:rPr>
      </w:pPr>
      <w:r w:rsidRPr="00E75221">
        <w:rPr>
          <w:sz w:val="20"/>
          <w:szCs w:val="20"/>
        </w:rPr>
        <w:t>___</w:t>
      </w:r>
      <w:r w:rsidRPr="00E75221">
        <w:rPr>
          <w:sz w:val="20"/>
          <w:szCs w:val="20"/>
          <w:u w:val="single"/>
          <w:lang w:val="en-US"/>
        </w:rPr>
        <w:t>Vc</w:t>
      </w:r>
      <w:r w:rsidRPr="00E75221">
        <w:rPr>
          <w:sz w:val="20"/>
          <w:szCs w:val="20"/>
        </w:rPr>
        <w:t>____</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nm</w:t>
      </w:r>
      <w:r w:rsidRPr="00E75221">
        <w:rPr>
          <w:sz w:val="20"/>
          <w:szCs w:val="20"/>
        </w:rPr>
        <w:t xml:space="preserve">= </w:t>
      </w:r>
      <w:r w:rsidR="00AE5828">
        <w:rPr>
          <w:sz w:val="20"/>
          <w:szCs w:val="20"/>
        </w:rPr>
        <w:t xml:space="preserve">                              </w:t>
      </w:r>
      <w:r w:rsidRPr="00E75221">
        <w:rPr>
          <w:sz w:val="20"/>
          <w:szCs w:val="20"/>
        </w:rPr>
        <w:t xml:space="preserve"> Рсут*Кисп                                 (28)</w:t>
      </w:r>
    </w:p>
    <w:p w:rsidR="00E75221" w:rsidRPr="00E75221" w:rsidRDefault="00E75221" w:rsidP="00E75221">
      <w:pPr>
        <w:shd w:val="clear" w:color="auto" w:fill="FFFFFF"/>
        <w:ind w:firstLine="540"/>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Рсут - суточная производительность мусоровоза (контейне</w:t>
      </w:r>
      <w:r w:rsidRPr="00E75221">
        <w:rPr>
          <w:sz w:val="20"/>
          <w:szCs w:val="20"/>
        </w:rPr>
        <w:softHyphen/>
        <w:t>ровоза), куб.м/сут.;</w:t>
      </w:r>
    </w:p>
    <w:p w:rsidR="00E75221" w:rsidRPr="00E75221" w:rsidRDefault="00E75221" w:rsidP="00E75221">
      <w:pPr>
        <w:shd w:val="clear" w:color="auto" w:fill="FFFFFF"/>
        <w:ind w:firstLine="540"/>
        <w:jc w:val="both"/>
        <w:rPr>
          <w:sz w:val="20"/>
          <w:szCs w:val="20"/>
        </w:rPr>
      </w:pPr>
      <w:r w:rsidRPr="00E75221">
        <w:rPr>
          <w:sz w:val="20"/>
          <w:szCs w:val="20"/>
        </w:rPr>
        <w:t>Кисп- коэффициент использования мусоровоза (контейнеро</w:t>
      </w:r>
      <w:r w:rsidRPr="00E75221">
        <w:rPr>
          <w:sz w:val="20"/>
          <w:szCs w:val="20"/>
        </w:rPr>
        <w:softHyphen/>
        <w:t>воза), принимается равным 0,8.</w:t>
      </w:r>
    </w:p>
    <w:p w:rsidR="00E75221" w:rsidRPr="00E75221" w:rsidRDefault="00E75221" w:rsidP="00E75221">
      <w:pPr>
        <w:shd w:val="clear" w:color="auto" w:fill="FFFFFF"/>
        <w:ind w:firstLine="540"/>
        <w:jc w:val="both"/>
        <w:rPr>
          <w:sz w:val="20"/>
          <w:szCs w:val="20"/>
        </w:rPr>
      </w:pPr>
      <w:r w:rsidRPr="00E75221">
        <w:rPr>
          <w:sz w:val="20"/>
          <w:szCs w:val="20"/>
        </w:rPr>
        <w:t>Суточная производительность мусоровоза (контейнеровоза) рассчитывается по формуле:</w:t>
      </w:r>
    </w:p>
    <w:p w:rsidR="00E75221" w:rsidRPr="00E75221" w:rsidRDefault="00E75221" w:rsidP="00E75221">
      <w:pPr>
        <w:shd w:val="clear" w:color="auto" w:fill="FFFFFF"/>
        <w:ind w:firstLine="540"/>
        <w:jc w:val="center"/>
        <w:rPr>
          <w:sz w:val="20"/>
          <w:szCs w:val="20"/>
        </w:rPr>
      </w:pPr>
      <w:r w:rsidRPr="00E75221">
        <w:rPr>
          <w:sz w:val="20"/>
          <w:szCs w:val="20"/>
        </w:rPr>
        <w:t>Роут= е*</w:t>
      </w:r>
      <w:r w:rsidRPr="00E75221">
        <w:rPr>
          <w:sz w:val="20"/>
          <w:szCs w:val="20"/>
          <w:lang w:val="en-US"/>
        </w:rPr>
        <w:t>n</w:t>
      </w:r>
      <w:r w:rsidRPr="00E75221">
        <w:rPr>
          <w:sz w:val="20"/>
          <w:szCs w:val="20"/>
        </w:rPr>
        <w:t>р,                     (29)</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lang w:val="en-US"/>
        </w:rPr>
        <w:t>n</w:t>
      </w:r>
      <w:r w:rsidRPr="00E75221">
        <w:rPr>
          <w:sz w:val="20"/>
          <w:szCs w:val="20"/>
        </w:rPr>
        <w:t>р — количество рейсов, выполняемых мусоровозом (кон</w:t>
      </w:r>
      <w:r w:rsidRPr="00E75221">
        <w:rPr>
          <w:sz w:val="20"/>
          <w:szCs w:val="20"/>
        </w:rPr>
        <w:softHyphen/>
        <w:t>тейнеровозом) за рабочую смену (8 ч ± 0,5 ч).</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Количество рейсов, выполняемых мусоровозом (контейне</w:t>
      </w:r>
      <w:r w:rsidRPr="00E75221">
        <w:rPr>
          <w:sz w:val="20"/>
          <w:szCs w:val="20"/>
        </w:rPr>
        <w:softHyphen/>
        <w:t>ровозом) за рабочую смену определяется по формуле:</w:t>
      </w:r>
    </w:p>
    <w:p w:rsidR="00E75221" w:rsidRPr="00E75221" w:rsidRDefault="00E75221" w:rsidP="00E75221">
      <w:pPr>
        <w:shd w:val="clear" w:color="auto" w:fill="FFFFFF"/>
        <w:jc w:val="center"/>
        <w:rPr>
          <w:sz w:val="20"/>
          <w:szCs w:val="20"/>
          <w:u w:val="single"/>
        </w:rPr>
      </w:pPr>
      <w:r w:rsidRPr="00E75221">
        <w:rPr>
          <w:sz w:val="20"/>
          <w:szCs w:val="20"/>
          <w:u w:val="single"/>
        </w:rPr>
        <w:t>Тсм</w:t>
      </w:r>
    </w:p>
    <w:p w:rsidR="00E75221" w:rsidRPr="00E75221" w:rsidRDefault="00E75221" w:rsidP="00E75221">
      <w:pPr>
        <w:shd w:val="clear" w:color="auto" w:fill="FFFFFF"/>
        <w:ind w:firstLine="540"/>
        <w:jc w:val="both"/>
        <w:rPr>
          <w:sz w:val="20"/>
          <w:szCs w:val="20"/>
        </w:rPr>
      </w:pPr>
      <w:r w:rsidRPr="00E75221">
        <w:rPr>
          <w:sz w:val="20"/>
          <w:szCs w:val="20"/>
        </w:rPr>
        <w:t xml:space="preserve">                                                     </w:t>
      </w:r>
      <w:r w:rsidRPr="00E75221">
        <w:rPr>
          <w:sz w:val="20"/>
          <w:szCs w:val="20"/>
          <w:lang w:val="en-US"/>
        </w:rPr>
        <w:t>n</w:t>
      </w:r>
      <w:r w:rsidRPr="00E75221">
        <w:rPr>
          <w:sz w:val="20"/>
          <w:szCs w:val="20"/>
        </w:rPr>
        <w:t xml:space="preserve">р=  </w:t>
      </w:r>
      <w:r w:rsidR="00AE5828">
        <w:rPr>
          <w:sz w:val="20"/>
          <w:szCs w:val="20"/>
        </w:rPr>
        <w:t xml:space="preserve">                             </w:t>
      </w:r>
      <w:r w:rsidRPr="00E75221">
        <w:rPr>
          <w:sz w:val="20"/>
          <w:szCs w:val="20"/>
          <w:lang w:val="en-US"/>
        </w:rPr>
        <w:t>tp</w:t>
      </w:r>
      <w:r w:rsidRPr="00E75221">
        <w:rPr>
          <w:sz w:val="20"/>
          <w:szCs w:val="20"/>
        </w:rPr>
        <w:t xml:space="preserve">  ,              </w:t>
      </w:r>
      <w:r w:rsidR="00AE5828">
        <w:rPr>
          <w:sz w:val="20"/>
          <w:szCs w:val="20"/>
        </w:rPr>
        <w:t xml:space="preserve">                               </w:t>
      </w:r>
      <w:r w:rsidRPr="00E75221">
        <w:rPr>
          <w:sz w:val="20"/>
          <w:szCs w:val="20"/>
        </w:rPr>
        <w:t>(30)</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Тсм  -продолжительность рабочей смены, ч;</w:t>
      </w:r>
    </w:p>
    <w:p w:rsidR="00E75221" w:rsidRPr="00E75221" w:rsidRDefault="00E75221" w:rsidP="00E75221">
      <w:pPr>
        <w:shd w:val="clear" w:color="auto" w:fill="FFFFFF"/>
        <w:ind w:firstLine="540"/>
        <w:jc w:val="both"/>
        <w:rPr>
          <w:sz w:val="20"/>
          <w:szCs w:val="20"/>
        </w:rPr>
      </w:pPr>
      <w:r w:rsidRPr="00E75221">
        <w:rPr>
          <w:sz w:val="20"/>
          <w:szCs w:val="20"/>
        </w:rPr>
        <w:t xml:space="preserve"> tp - время одного рейса, ч, определяемое по формуле:</w:t>
      </w:r>
    </w:p>
    <w:p w:rsidR="00E75221" w:rsidRPr="00E75221" w:rsidRDefault="00E75221" w:rsidP="00E75221">
      <w:pPr>
        <w:shd w:val="clear" w:color="auto" w:fill="FFFFFF"/>
        <w:ind w:firstLine="540"/>
        <w:jc w:val="center"/>
        <w:rPr>
          <w:sz w:val="20"/>
          <w:szCs w:val="20"/>
        </w:rPr>
      </w:pPr>
      <w:r w:rsidRPr="00E75221">
        <w:rPr>
          <w:sz w:val="20"/>
          <w:szCs w:val="20"/>
          <w:lang w:val="en-US"/>
        </w:rPr>
        <w:t>t</w:t>
      </w:r>
      <w:r w:rsidRPr="00E75221">
        <w:rPr>
          <w:sz w:val="20"/>
          <w:szCs w:val="20"/>
        </w:rPr>
        <w:t>р=</w:t>
      </w:r>
      <w:r w:rsidRPr="00E75221">
        <w:rPr>
          <w:sz w:val="20"/>
          <w:szCs w:val="20"/>
          <w:lang w:val="en-US"/>
        </w:rPr>
        <w:t>t</w:t>
      </w:r>
      <w:r w:rsidRPr="00E75221">
        <w:rPr>
          <w:sz w:val="20"/>
          <w:szCs w:val="20"/>
        </w:rPr>
        <w:t>раб+</w:t>
      </w:r>
      <w:r w:rsidRPr="00E75221">
        <w:rPr>
          <w:sz w:val="20"/>
          <w:szCs w:val="20"/>
          <w:lang w:val="en-US"/>
        </w:rPr>
        <w:t>t</w:t>
      </w:r>
      <w:r w:rsidRPr="00E75221">
        <w:rPr>
          <w:sz w:val="20"/>
          <w:szCs w:val="20"/>
        </w:rPr>
        <w:t>пр+</w:t>
      </w:r>
      <w:r w:rsidRPr="00E75221">
        <w:rPr>
          <w:sz w:val="20"/>
          <w:szCs w:val="20"/>
          <w:lang w:val="en-US"/>
        </w:rPr>
        <w:t>t</w:t>
      </w:r>
      <w:r w:rsidRPr="00E75221">
        <w:rPr>
          <w:sz w:val="20"/>
          <w:szCs w:val="20"/>
        </w:rPr>
        <w:t xml:space="preserve">разг ,           </w:t>
      </w:r>
      <w:r w:rsidR="00AE5828">
        <w:rPr>
          <w:sz w:val="20"/>
          <w:szCs w:val="20"/>
        </w:rPr>
        <w:t xml:space="preserve">                                 </w:t>
      </w:r>
      <w:r w:rsidRPr="00E75221">
        <w:rPr>
          <w:sz w:val="20"/>
          <w:szCs w:val="20"/>
        </w:rPr>
        <w:t xml:space="preserve">  (31)</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lang w:val="en-US"/>
        </w:rPr>
        <w:t>t</w:t>
      </w:r>
      <w:r w:rsidRPr="00E75221">
        <w:rPr>
          <w:sz w:val="20"/>
          <w:szCs w:val="20"/>
        </w:rPr>
        <w:t>раб - время рабочего пробега мусоровоза (контейнеровоза) по маршруту при сборе бытовых отходов в микрорайонах, ч;</w:t>
      </w:r>
    </w:p>
    <w:p w:rsidR="00E75221" w:rsidRPr="00E75221" w:rsidRDefault="00E75221" w:rsidP="00E75221">
      <w:pPr>
        <w:shd w:val="clear" w:color="auto" w:fill="FFFFFF"/>
        <w:ind w:firstLine="540"/>
        <w:jc w:val="both"/>
        <w:rPr>
          <w:sz w:val="20"/>
          <w:szCs w:val="20"/>
        </w:rPr>
      </w:pPr>
      <w:r w:rsidRPr="00E75221">
        <w:rPr>
          <w:sz w:val="20"/>
          <w:szCs w:val="20"/>
          <w:lang w:val="en-US"/>
        </w:rPr>
        <w:t>t</w:t>
      </w:r>
      <w:r w:rsidRPr="00E75221">
        <w:rPr>
          <w:sz w:val="20"/>
          <w:szCs w:val="20"/>
        </w:rPr>
        <w:t>пр - время пробега мусоровоза (контейнеровоза) от послед</w:t>
      </w:r>
      <w:r w:rsidRPr="00E75221">
        <w:rPr>
          <w:sz w:val="20"/>
          <w:szCs w:val="20"/>
        </w:rPr>
        <w:softHyphen/>
        <w:t>него пункта погрузки до полигона и обратно до первого пункта погрузки на маршруте, ч;</w:t>
      </w:r>
    </w:p>
    <w:p w:rsidR="00E75221" w:rsidRPr="00E75221" w:rsidRDefault="00E75221" w:rsidP="00E75221">
      <w:pPr>
        <w:shd w:val="clear" w:color="auto" w:fill="FFFFFF"/>
        <w:ind w:firstLine="540"/>
        <w:jc w:val="both"/>
        <w:rPr>
          <w:sz w:val="20"/>
          <w:szCs w:val="20"/>
        </w:rPr>
      </w:pPr>
      <w:r w:rsidRPr="00E75221">
        <w:rPr>
          <w:sz w:val="20"/>
          <w:szCs w:val="20"/>
          <w:lang w:val="en-US"/>
        </w:rPr>
        <w:t>t</w:t>
      </w:r>
      <w:r w:rsidRPr="00E75221">
        <w:rPr>
          <w:sz w:val="20"/>
          <w:szCs w:val="20"/>
        </w:rPr>
        <w:t>разг - время простоя под разгрузкой мусоровоза (контейнеро</w:t>
      </w:r>
      <w:r w:rsidRPr="00E75221">
        <w:rPr>
          <w:sz w:val="20"/>
          <w:szCs w:val="20"/>
        </w:rPr>
        <w:softHyphen/>
        <w:t>воза) на полигоне, включая время на санитарную обработку му</w:t>
      </w:r>
      <w:r w:rsidRPr="00E75221">
        <w:rPr>
          <w:sz w:val="20"/>
          <w:szCs w:val="20"/>
        </w:rPr>
        <w:softHyphen/>
        <w:t>соровоза и контейнеров, ч. Принимается равным 0,4 ч для мусо</w:t>
      </w:r>
      <w:r w:rsidRPr="00E75221">
        <w:rPr>
          <w:sz w:val="20"/>
          <w:szCs w:val="20"/>
        </w:rPr>
        <w:softHyphen/>
        <w:t>ровозов и 0,5 ч для контейнеровозов.</w:t>
      </w:r>
    </w:p>
    <w:p w:rsidR="00E75221" w:rsidRPr="00E75221" w:rsidRDefault="00E75221" w:rsidP="00E75221">
      <w:pPr>
        <w:shd w:val="clear" w:color="auto" w:fill="FFFFFF"/>
        <w:ind w:firstLine="540"/>
        <w:jc w:val="both"/>
        <w:rPr>
          <w:sz w:val="20"/>
          <w:szCs w:val="20"/>
        </w:rPr>
      </w:pPr>
      <w:r w:rsidRPr="00E75221">
        <w:rPr>
          <w:sz w:val="20"/>
          <w:szCs w:val="20"/>
        </w:rPr>
        <w:t>Время рабочего пробега мусоровоза (контейнеровоза) вклю</w:t>
      </w:r>
      <w:r w:rsidRPr="00E75221">
        <w:rPr>
          <w:sz w:val="20"/>
          <w:szCs w:val="20"/>
        </w:rPr>
        <w:softHyphen/>
        <w:t>чает время на выгрузку отходов из несменяемых контейнеров в мусоровоз (время замены сменяемых контейнеров при вывозе от</w:t>
      </w:r>
      <w:r w:rsidRPr="00E75221">
        <w:rPr>
          <w:sz w:val="20"/>
          <w:szCs w:val="20"/>
        </w:rPr>
        <w:softHyphen/>
        <w:t>ходов контейнеровозом), время передвижения мусоровоза (кон</w:t>
      </w:r>
      <w:r w:rsidRPr="00E75221">
        <w:rPr>
          <w:sz w:val="20"/>
          <w:szCs w:val="20"/>
        </w:rPr>
        <w:softHyphen/>
        <w:t>тейнеровоза) по маршруту сбора отходов, определяемое по фор</w:t>
      </w:r>
      <w:r w:rsidRPr="00E75221">
        <w:rPr>
          <w:sz w:val="20"/>
          <w:szCs w:val="20"/>
        </w:rPr>
        <w:softHyphen/>
        <w:t>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lang w:val="en-US"/>
        </w:rPr>
        <w:t>LM</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t</w:t>
      </w:r>
      <w:r w:rsidRPr="00E75221">
        <w:rPr>
          <w:sz w:val="20"/>
          <w:szCs w:val="20"/>
        </w:rPr>
        <w:t xml:space="preserve">раб= </w:t>
      </w:r>
      <w:r w:rsidR="00AE5828">
        <w:rPr>
          <w:sz w:val="20"/>
          <w:szCs w:val="20"/>
        </w:rPr>
        <w:t xml:space="preserve">                             </w:t>
      </w:r>
      <w:r w:rsidRPr="00E75221">
        <w:rPr>
          <w:sz w:val="20"/>
          <w:szCs w:val="20"/>
        </w:rPr>
        <w:t xml:space="preserve"> </w:t>
      </w:r>
      <w:r w:rsidRPr="00E75221">
        <w:rPr>
          <w:sz w:val="20"/>
          <w:szCs w:val="20"/>
          <w:lang w:val="en-US"/>
        </w:rPr>
        <w:t>V</w:t>
      </w:r>
      <w:r w:rsidRPr="00E75221">
        <w:rPr>
          <w:sz w:val="20"/>
          <w:szCs w:val="20"/>
        </w:rPr>
        <w:t xml:space="preserve">раб  ,               </w:t>
      </w:r>
      <w:r w:rsidR="00AE5828">
        <w:rPr>
          <w:sz w:val="20"/>
          <w:szCs w:val="20"/>
        </w:rPr>
        <w:t xml:space="preserve">        </w:t>
      </w:r>
      <w:r w:rsidRPr="00E75221">
        <w:rPr>
          <w:sz w:val="20"/>
          <w:szCs w:val="20"/>
        </w:rPr>
        <w:t xml:space="preserve">   (32)</w:t>
      </w:r>
    </w:p>
    <w:p w:rsidR="00E75221" w:rsidRPr="00E75221" w:rsidRDefault="00E75221" w:rsidP="00E75221">
      <w:pPr>
        <w:shd w:val="clear" w:color="auto" w:fill="FFFFFF"/>
        <w:ind w:firstLine="540"/>
        <w:jc w:val="both"/>
        <w:rPr>
          <w:sz w:val="20"/>
          <w:szCs w:val="20"/>
        </w:rPr>
      </w:pPr>
      <w:r w:rsidRPr="00E75221">
        <w:rPr>
          <w:sz w:val="20"/>
          <w:szCs w:val="20"/>
        </w:rPr>
        <w:t>LM - соответственно, протяженность маршрута бытовых отходов мусоровозом по первой группе микрорайонов и кон</w:t>
      </w:r>
      <w:r w:rsidRPr="00E75221">
        <w:rPr>
          <w:sz w:val="20"/>
          <w:szCs w:val="20"/>
        </w:rPr>
        <w:softHyphen/>
        <w:t>тейнеровозом - по второй группе микрорайонов, км;</w:t>
      </w:r>
    </w:p>
    <w:p w:rsidR="00E75221" w:rsidRPr="00E75221" w:rsidRDefault="00E75221" w:rsidP="00E75221">
      <w:pPr>
        <w:shd w:val="clear" w:color="auto" w:fill="FFFFFF"/>
        <w:ind w:firstLine="540"/>
        <w:jc w:val="both"/>
        <w:rPr>
          <w:sz w:val="20"/>
          <w:szCs w:val="20"/>
        </w:rPr>
      </w:pPr>
      <w:r w:rsidRPr="00E75221">
        <w:rPr>
          <w:sz w:val="20"/>
          <w:szCs w:val="20"/>
          <w:lang w:val="en-US"/>
        </w:rPr>
        <w:t>V</w:t>
      </w:r>
      <w:r w:rsidRPr="00E75221">
        <w:rPr>
          <w:sz w:val="20"/>
          <w:szCs w:val="20"/>
        </w:rPr>
        <w:t>раб - соответственно, рабочая скорость движения мусоро</w:t>
      </w:r>
      <w:r w:rsidRPr="00E75221">
        <w:rPr>
          <w:sz w:val="20"/>
          <w:szCs w:val="20"/>
        </w:rPr>
        <w:softHyphen/>
        <w:t xml:space="preserve">воза и контейнеровоза, км/ч. Принимается равной для мусоровоза </w:t>
      </w:r>
      <w:smartTag w:uri="urn:schemas-microsoft-com:office:smarttags" w:element="metricconverter">
        <w:smartTagPr>
          <w:attr w:name="ProductID" w:val="5 км/ч"/>
        </w:smartTagPr>
        <w:r w:rsidRPr="00E75221">
          <w:rPr>
            <w:sz w:val="20"/>
            <w:szCs w:val="20"/>
          </w:rPr>
          <w:t>5 км/ч</w:t>
        </w:r>
      </w:smartTag>
      <w:r w:rsidRPr="00E75221">
        <w:rPr>
          <w:sz w:val="20"/>
          <w:szCs w:val="20"/>
        </w:rPr>
        <w:t xml:space="preserve">, для контейнеровоза- </w:t>
      </w:r>
      <w:smartTag w:uri="urn:schemas-microsoft-com:office:smarttags" w:element="metricconverter">
        <w:smartTagPr>
          <w:attr w:name="ProductID" w:val="10 км/ч"/>
        </w:smartTagPr>
        <w:r w:rsidRPr="00E75221">
          <w:rPr>
            <w:sz w:val="20"/>
            <w:szCs w:val="20"/>
          </w:rPr>
          <w:t>10 км/ч</w:t>
        </w:r>
      </w:smartTag>
      <w:r w:rsidRPr="00E75221">
        <w:rPr>
          <w:sz w:val="20"/>
          <w:szCs w:val="20"/>
        </w:rPr>
        <w:t>.</w:t>
      </w:r>
    </w:p>
    <w:p w:rsidR="00E75221" w:rsidRPr="00E75221" w:rsidRDefault="00E75221" w:rsidP="00E75221">
      <w:pPr>
        <w:shd w:val="clear" w:color="auto" w:fill="FFFFFF"/>
        <w:ind w:firstLine="540"/>
        <w:jc w:val="both"/>
        <w:rPr>
          <w:sz w:val="20"/>
          <w:szCs w:val="20"/>
        </w:rPr>
      </w:pPr>
      <w:r w:rsidRPr="00E75221">
        <w:rPr>
          <w:sz w:val="20"/>
          <w:szCs w:val="20"/>
        </w:rPr>
        <w:t>Время пробега мусоровоза (контейнеровоза) от последнего пункта погрузки до полигона и обратно до первого пункта по</w:t>
      </w:r>
      <w:r w:rsidRPr="00E75221">
        <w:rPr>
          <w:sz w:val="20"/>
          <w:szCs w:val="20"/>
        </w:rPr>
        <w:softHyphen/>
        <w:t>грузки на маршруте определяется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u w:val="single"/>
          <w:lang w:val="en-US"/>
        </w:rPr>
        <w:t>L</w:t>
      </w:r>
      <w:r w:rsidRPr="00E75221">
        <w:rPr>
          <w:sz w:val="20"/>
          <w:szCs w:val="20"/>
          <w:u w:val="single"/>
        </w:rPr>
        <w:t>п,</w:t>
      </w:r>
    </w:p>
    <w:p w:rsidR="00E75221" w:rsidRPr="00E75221" w:rsidRDefault="00E75221" w:rsidP="00E75221">
      <w:pPr>
        <w:shd w:val="clear" w:color="auto" w:fill="FFFFFF"/>
        <w:ind w:firstLine="540"/>
        <w:rPr>
          <w:sz w:val="20"/>
          <w:szCs w:val="20"/>
        </w:rPr>
      </w:pPr>
      <w:r w:rsidRPr="00E75221">
        <w:rPr>
          <w:sz w:val="20"/>
          <w:szCs w:val="20"/>
        </w:rPr>
        <w:t xml:space="preserve">                                                      </w:t>
      </w:r>
      <w:r w:rsidRPr="00E75221">
        <w:rPr>
          <w:sz w:val="20"/>
          <w:szCs w:val="20"/>
          <w:lang w:val="en-US"/>
        </w:rPr>
        <w:t>t</w:t>
      </w:r>
      <w:r w:rsidRPr="00E75221">
        <w:rPr>
          <w:sz w:val="20"/>
          <w:szCs w:val="20"/>
        </w:rPr>
        <w:t xml:space="preserve">пр= </w:t>
      </w:r>
      <w:r w:rsidR="00AE5828">
        <w:rPr>
          <w:sz w:val="20"/>
          <w:szCs w:val="20"/>
        </w:rPr>
        <w:t xml:space="preserve">                                </w:t>
      </w:r>
      <w:r w:rsidRPr="00E75221">
        <w:rPr>
          <w:sz w:val="20"/>
          <w:szCs w:val="20"/>
          <w:lang w:val="en-US"/>
        </w:rPr>
        <w:t>Vt</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Lп - расстояние от последнего пункта погрузки на маршруте до полигона и обратно до первого пункта погрузки на маршруте, км;</w:t>
      </w:r>
    </w:p>
    <w:p w:rsidR="00E75221" w:rsidRPr="00E75221" w:rsidRDefault="00E75221" w:rsidP="00E75221">
      <w:pPr>
        <w:shd w:val="clear" w:color="auto" w:fill="FFFFFF"/>
        <w:ind w:firstLine="540"/>
        <w:jc w:val="both"/>
        <w:rPr>
          <w:sz w:val="20"/>
          <w:szCs w:val="20"/>
        </w:rPr>
      </w:pPr>
      <w:r w:rsidRPr="00E75221">
        <w:rPr>
          <w:sz w:val="20"/>
          <w:szCs w:val="20"/>
        </w:rPr>
        <w:t xml:space="preserve">Vt - средняя техническая скорость движения мусоровоза (контейнеровоза), км/ч. Принимается равной </w:t>
      </w:r>
      <w:smartTag w:uri="urn:schemas-microsoft-com:office:smarttags" w:element="metricconverter">
        <w:smartTagPr>
          <w:attr w:name="ProductID" w:val="25 км/ч"/>
        </w:smartTagPr>
        <w:r w:rsidRPr="00E75221">
          <w:rPr>
            <w:sz w:val="20"/>
            <w:szCs w:val="20"/>
          </w:rPr>
          <w:t>25 км/ч</w:t>
        </w:r>
      </w:smartTag>
      <w:r w:rsidRPr="00E75221">
        <w:rPr>
          <w:sz w:val="20"/>
          <w:szCs w:val="20"/>
        </w:rPr>
        <w:t>.</w:t>
      </w:r>
    </w:p>
    <w:p w:rsidR="00E75221" w:rsidRPr="00E75221" w:rsidRDefault="00E75221" w:rsidP="00E75221">
      <w:pPr>
        <w:shd w:val="clear" w:color="auto" w:fill="FFFFFF"/>
        <w:ind w:firstLine="540"/>
        <w:jc w:val="both"/>
        <w:rPr>
          <w:sz w:val="20"/>
          <w:szCs w:val="20"/>
        </w:rPr>
      </w:pPr>
      <w:r w:rsidRPr="00E75221">
        <w:rPr>
          <w:sz w:val="20"/>
          <w:szCs w:val="20"/>
        </w:rPr>
        <w:t>Для определения потребного количества мусоровозов и кон</w:t>
      </w:r>
      <w:r w:rsidRPr="00E75221">
        <w:rPr>
          <w:sz w:val="20"/>
          <w:szCs w:val="20"/>
        </w:rPr>
        <w:softHyphen/>
        <w:t>тейнеровозов с использованием формул 28 - 33 предлагается ин</w:t>
      </w:r>
      <w:r w:rsidRPr="00E75221">
        <w:rPr>
          <w:sz w:val="20"/>
          <w:szCs w:val="20"/>
        </w:rPr>
        <w:softHyphen/>
        <w:t>туитивно составить маршрут движения мусоровоза по 1-ой груп</w:t>
      </w:r>
      <w:r w:rsidRPr="00E75221">
        <w:rPr>
          <w:sz w:val="20"/>
          <w:szCs w:val="20"/>
        </w:rPr>
        <w:softHyphen/>
        <w:t>пе микрорайонов и маршрут движения контейнеровоза по 2-ой группе микрорайонов, руководствуясь при этом кратчайшими расстояниями между центрами сбора бытовых отходов по схеме улично-дорожной сети жилого района.</w:t>
      </w:r>
    </w:p>
    <w:p w:rsidR="00E75221" w:rsidRPr="00E75221" w:rsidRDefault="00E75221" w:rsidP="00E75221">
      <w:pPr>
        <w:shd w:val="clear" w:color="auto" w:fill="FFFFFF"/>
        <w:ind w:firstLine="540"/>
        <w:jc w:val="both"/>
        <w:rPr>
          <w:sz w:val="20"/>
          <w:szCs w:val="20"/>
        </w:rPr>
      </w:pPr>
      <w:r w:rsidRPr="00E75221">
        <w:rPr>
          <w:sz w:val="20"/>
          <w:szCs w:val="20"/>
        </w:rPr>
        <w:t>На рис.3 приведен пример маршрута движения мусоровоза по 1-ой группе микрорайонов, включающий центры 1, 4, 7, 8, 10, 12.</w:t>
      </w:r>
    </w:p>
    <w:p w:rsidR="00E75221" w:rsidRPr="00E75221" w:rsidRDefault="00E75221" w:rsidP="00E75221">
      <w:pPr>
        <w:shd w:val="clear" w:color="auto" w:fill="FFFFFF"/>
        <w:ind w:firstLine="540"/>
        <w:jc w:val="both"/>
        <w:rPr>
          <w:sz w:val="20"/>
          <w:szCs w:val="20"/>
        </w:rPr>
      </w:pPr>
      <w:r w:rsidRPr="00E75221">
        <w:rPr>
          <w:sz w:val="20"/>
          <w:szCs w:val="20"/>
        </w:rPr>
        <w:t>В данном примере протяженность маршрута (Lu) сбора бы</w:t>
      </w:r>
      <w:r w:rsidRPr="00E75221">
        <w:rPr>
          <w:sz w:val="20"/>
          <w:szCs w:val="20"/>
        </w:rPr>
        <w:softHyphen/>
        <w:t xml:space="preserve">товых отходов мусоровозом составляет </w:t>
      </w:r>
      <w:smartTag w:uri="urn:schemas-microsoft-com:office:smarttags" w:element="metricconverter">
        <w:smartTagPr>
          <w:attr w:name="ProductID" w:val="26 км"/>
        </w:smartTagPr>
        <w:r w:rsidRPr="00E75221">
          <w:rPr>
            <w:sz w:val="20"/>
            <w:szCs w:val="20"/>
          </w:rPr>
          <w:t>26 км</w:t>
        </w:r>
      </w:smartTag>
      <w:r w:rsidRPr="00E75221">
        <w:rPr>
          <w:sz w:val="20"/>
          <w:szCs w:val="20"/>
        </w:rPr>
        <w:t xml:space="preserve"> (расстояние от нЛ до п. 12).</w:t>
      </w:r>
    </w:p>
    <w:p w:rsidR="00E75221" w:rsidRPr="00E75221" w:rsidRDefault="00E75221" w:rsidP="00E75221">
      <w:pPr>
        <w:shd w:val="clear" w:color="auto" w:fill="FFFFFF"/>
        <w:ind w:firstLine="540"/>
        <w:jc w:val="both"/>
        <w:rPr>
          <w:sz w:val="20"/>
          <w:szCs w:val="20"/>
        </w:rPr>
      </w:pPr>
      <w:r w:rsidRPr="00E75221">
        <w:rPr>
          <w:sz w:val="20"/>
          <w:szCs w:val="20"/>
        </w:rPr>
        <w:t xml:space="preserve">Величина Ln составит </w:t>
      </w:r>
      <w:smartTag w:uri="urn:schemas-microsoft-com:office:smarttags" w:element="metricconverter">
        <w:smartTagPr>
          <w:attr w:name="ProductID" w:val="10 км"/>
        </w:smartTagPr>
        <w:r w:rsidRPr="00E75221">
          <w:rPr>
            <w:sz w:val="20"/>
            <w:szCs w:val="20"/>
          </w:rPr>
          <w:t>10 км</w:t>
        </w:r>
      </w:smartTag>
      <w:r w:rsidRPr="00E75221">
        <w:rPr>
          <w:sz w:val="20"/>
          <w:szCs w:val="20"/>
        </w:rPr>
        <w:t xml:space="preserve"> (расстояние от п. 12 до п.6) плюс двойное расстояние от п.6 до полигона плюс </w:t>
      </w:r>
      <w:smartTag w:uri="urn:schemas-microsoft-com:office:smarttags" w:element="metricconverter">
        <w:smartTagPr>
          <w:attr w:name="ProductID" w:val="6 км"/>
        </w:smartTagPr>
        <w:r w:rsidRPr="00E75221">
          <w:rPr>
            <w:sz w:val="20"/>
            <w:szCs w:val="20"/>
          </w:rPr>
          <w:t>6 км</w:t>
        </w:r>
      </w:smartTag>
      <w:r w:rsidRPr="00E75221">
        <w:rPr>
          <w:sz w:val="20"/>
          <w:szCs w:val="20"/>
        </w:rPr>
        <w:t xml:space="preserve"> (расстояние от п.6 до п. 1).</w:t>
      </w:r>
    </w:p>
    <w:p w:rsidR="00E75221" w:rsidRPr="00E75221" w:rsidRDefault="00C72A52" w:rsidP="00E75221">
      <w:pPr>
        <w:framePr w:h="3876" w:hSpace="38" w:wrap="notBeside" w:vAnchor="text" w:hAnchor="page" w:x="3788" w:y="187"/>
        <w:rPr>
          <w:sz w:val="20"/>
          <w:szCs w:val="20"/>
        </w:rPr>
      </w:pPr>
      <w:r>
        <w:rPr>
          <w:sz w:val="20"/>
          <w:szCs w:val="20"/>
        </w:rPr>
        <w:pict>
          <v:shape id="_x0000_i1196" type="#_x0000_t75" style="width:4in;height:213.75pt">
            <v:imagedata r:id="rId285" o:title=""/>
          </v:shape>
        </w:pict>
      </w:r>
    </w:p>
    <w:p w:rsidR="00E75221" w:rsidRPr="00E75221" w:rsidRDefault="00E75221" w:rsidP="00E75221">
      <w:pPr>
        <w:shd w:val="clear" w:color="auto" w:fill="FFFFFF"/>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 xml:space="preserve">       </w:t>
      </w:r>
    </w:p>
    <w:p w:rsidR="00E75221" w:rsidRPr="00E75221" w:rsidRDefault="00E75221" w:rsidP="00E75221">
      <w:pPr>
        <w:shd w:val="clear" w:color="auto" w:fill="FFFFFF"/>
        <w:ind w:firstLine="540"/>
        <w:jc w:val="both"/>
        <w:rPr>
          <w:i/>
          <w:sz w:val="20"/>
          <w:szCs w:val="20"/>
        </w:rPr>
      </w:pPr>
      <w:r w:rsidRPr="00E75221">
        <w:rPr>
          <w:i/>
          <w:sz w:val="20"/>
          <w:szCs w:val="20"/>
        </w:rPr>
        <w:t>Рис.3. Маршрут движения мусоровоза по 1-ой группе микро</w:t>
      </w:r>
      <w:r w:rsidRPr="00E75221">
        <w:rPr>
          <w:i/>
          <w:sz w:val="20"/>
          <w:szCs w:val="20"/>
        </w:rPr>
        <w:softHyphen/>
        <w:t>районов</w:t>
      </w:r>
    </w:p>
    <w:p w:rsidR="00E75221" w:rsidRPr="00E75221" w:rsidRDefault="00E75221" w:rsidP="00E75221">
      <w:pPr>
        <w:shd w:val="clear" w:color="auto" w:fill="FFFFFF"/>
        <w:ind w:firstLine="540"/>
        <w:jc w:val="both"/>
        <w:rPr>
          <w:sz w:val="20"/>
          <w:szCs w:val="20"/>
        </w:rPr>
      </w:pPr>
    </w:p>
    <w:p w:rsidR="00E75221" w:rsidRPr="00E75221" w:rsidRDefault="00E75221" w:rsidP="00AE5828">
      <w:pPr>
        <w:pageBreakBefore/>
        <w:shd w:val="clear" w:color="auto" w:fill="FFFFFF"/>
        <w:ind w:firstLine="539"/>
        <w:jc w:val="both"/>
        <w:rPr>
          <w:sz w:val="20"/>
          <w:szCs w:val="20"/>
        </w:rPr>
      </w:pPr>
      <w:r w:rsidRPr="00E75221">
        <w:rPr>
          <w:sz w:val="20"/>
          <w:szCs w:val="20"/>
        </w:rPr>
        <w:t xml:space="preserve"> При определении количества рейсов (</w:t>
      </w:r>
      <w:r w:rsidRPr="00E75221">
        <w:rPr>
          <w:sz w:val="20"/>
          <w:szCs w:val="20"/>
          <w:lang w:val="en-US"/>
        </w:rPr>
        <w:t>n</w:t>
      </w:r>
      <w:r w:rsidRPr="00E75221">
        <w:rPr>
          <w:sz w:val="20"/>
          <w:szCs w:val="20"/>
        </w:rPr>
        <w:t>р), выполняемых му</w:t>
      </w:r>
      <w:r w:rsidRPr="00E75221">
        <w:rPr>
          <w:sz w:val="20"/>
          <w:szCs w:val="20"/>
        </w:rPr>
        <w:softHyphen/>
        <w:t>соровозом (контейнеровозом), целесообразно предусмотреть их 2-х сменную работу.</w:t>
      </w:r>
    </w:p>
    <w:p w:rsidR="00E75221" w:rsidRPr="00E75221" w:rsidRDefault="00E75221" w:rsidP="00E75221">
      <w:pPr>
        <w:shd w:val="clear" w:color="auto" w:fill="FFFFFF"/>
        <w:ind w:firstLine="540"/>
        <w:jc w:val="both"/>
        <w:rPr>
          <w:sz w:val="20"/>
          <w:szCs w:val="20"/>
        </w:rPr>
      </w:pPr>
      <w:r w:rsidRPr="00E75221">
        <w:rPr>
          <w:sz w:val="20"/>
          <w:szCs w:val="20"/>
        </w:rPr>
        <w:t>На рис.4 приведен пример маршрута движения контейнеро</w:t>
      </w:r>
      <w:r w:rsidRPr="00E75221">
        <w:rPr>
          <w:sz w:val="20"/>
          <w:szCs w:val="20"/>
        </w:rPr>
        <w:softHyphen/>
        <w:t>воза по 2-ой группе микрорайонов, включающий центры 2, 3, 5,6,9, 11.</w:t>
      </w:r>
    </w:p>
    <w:p w:rsidR="00E75221" w:rsidRPr="00E75221" w:rsidRDefault="00E75221" w:rsidP="00E75221">
      <w:pPr>
        <w:shd w:val="clear" w:color="auto" w:fill="FFFFFF"/>
        <w:ind w:firstLine="540"/>
        <w:jc w:val="both"/>
        <w:rPr>
          <w:sz w:val="20"/>
          <w:szCs w:val="20"/>
        </w:rPr>
      </w:pPr>
      <w:r w:rsidRPr="00E75221">
        <w:rPr>
          <w:sz w:val="20"/>
          <w:szCs w:val="20"/>
        </w:rPr>
        <w:t>В данном примере протяженность маршрута (LМ) контейне</w:t>
      </w:r>
      <w:r w:rsidRPr="00E75221">
        <w:rPr>
          <w:sz w:val="20"/>
          <w:szCs w:val="20"/>
        </w:rPr>
        <w:softHyphen/>
        <w:t xml:space="preserve">ровоза составляет </w:t>
      </w:r>
      <w:smartTag w:uri="urn:schemas-microsoft-com:office:smarttags" w:element="metricconverter">
        <w:smartTagPr>
          <w:attr w:name="ProductID" w:val="20 км"/>
        </w:smartTagPr>
        <w:r w:rsidRPr="00E75221">
          <w:rPr>
            <w:sz w:val="20"/>
            <w:szCs w:val="20"/>
          </w:rPr>
          <w:t>20 км</w:t>
        </w:r>
      </w:smartTag>
      <w:r w:rsidRPr="00E75221">
        <w:rPr>
          <w:sz w:val="20"/>
          <w:szCs w:val="20"/>
        </w:rPr>
        <w:t>.</w:t>
      </w:r>
    </w:p>
    <w:p w:rsidR="00E75221" w:rsidRPr="00E75221" w:rsidRDefault="00E75221" w:rsidP="00E75221">
      <w:pPr>
        <w:shd w:val="clear" w:color="auto" w:fill="FFFFFF"/>
        <w:ind w:firstLine="540"/>
        <w:jc w:val="both"/>
        <w:rPr>
          <w:sz w:val="20"/>
          <w:szCs w:val="20"/>
        </w:rPr>
      </w:pPr>
      <w:r w:rsidRPr="00E75221">
        <w:rPr>
          <w:sz w:val="20"/>
          <w:szCs w:val="20"/>
        </w:rPr>
        <w:t xml:space="preserve">Величина Ln составит </w:t>
      </w:r>
      <w:smartTag w:uri="urn:schemas-microsoft-com:office:smarttags" w:element="metricconverter">
        <w:smartTagPr>
          <w:attr w:name="ProductID" w:val="6 км"/>
        </w:smartTagPr>
        <w:r w:rsidRPr="00E75221">
          <w:rPr>
            <w:sz w:val="20"/>
            <w:szCs w:val="20"/>
          </w:rPr>
          <w:t>6 км</w:t>
        </w:r>
      </w:smartTag>
      <w:r w:rsidRPr="00E75221">
        <w:rPr>
          <w:sz w:val="20"/>
          <w:szCs w:val="20"/>
        </w:rPr>
        <w:t xml:space="preserve"> (расстояние от п.11 до п.6) плюс двойное расстояние от п.6 до полигона.</w:t>
      </w:r>
    </w:p>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i/>
          <w:sz w:val="20"/>
          <w:szCs w:val="20"/>
        </w:rPr>
      </w:pPr>
      <w:r w:rsidRPr="00E75221">
        <w:rPr>
          <w:i/>
          <w:sz w:val="20"/>
          <w:szCs w:val="20"/>
        </w:rPr>
        <w:t>Рис.4. Маршрут движения контейнеровоза по 2-ой группе микрорайонов</w:t>
      </w:r>
    </w:p>
    <w:p w:rsidR="00AE5828" w:rsidRPr="00E75221" w:rsidRDefault="00C72A52" w:rsidP="00AE5828">
      <w:pPr>
        <w:framePr w:h="2563" w:hSpace="38" w:wrap="notBeside" w:vAnchor="text" w:hAnchor="page" w:x="3128" w:y="75"/>
        <w:rPr>
          <w:sz w:val="20"/>
          <w:szCs w:val="20"/>
        </w:rPr>
      </w:pPr>
      <w:r>
        <w:rPr>
          <w:sz w:val="20"/>
          <w:szCs w:val="20"/>
        </w:rPr>
        <w:pict>
          <v:shape id="_x0000_i1197" type="#_x0000_t75" style="width:270pt;height:234pt">
            <v:imagedata r:id="rId286" o:title=""/>
          </v:shape>
        </w:pict>
      </w:r>
    </w:p>
    <w:p w:rsidR="00E75221" w:rsidRPr="00E75221" w:rsidRDefault="00E75221" w:rsidP="00E75221">
      <w:pPr>
        <w:shd w:val="clear" w:color="auto" w:fill="FFFFFF"/>
        <w:ind w:firstLine="540"/>
        <w:jc w:val="both"/>
        <w:rPr>
          <w:i/>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После определения потребного количества мусоровозов и контейнеровозов для сбора и вывоза твердых бытовых отходов с территории жилого района по интуитивно составленным мар</w:t>
      </w:r>
      <w:r w:rsidRPr="00E75221">
        <w:rPr>
          <w:sz w:val="20"/>
          <w:szCs w:val="20"/>
        </w:rPr>
        <w:softHyphen/>
        <w:t>шрутам, предлагается провести проверку составленных маршру</w:t>
      </w:r>
      <w:r w:rsidRPr="00E75221">
        <w:rPr>
          <w:sz w:val="20"/>
          <w:szCs w:val="20"/>
        </w:rPr>
        <w:softHyphen/>
        <w:t>тов на минимум пробега при объезде микрорайонов, то есть оп</w:t>
      </w:r>
      <w:r w:rsidRPr="00E75221">
        <w:rPr>
          <w:sz w:val="20"/>
          <w:szCs w:val="20"/>
        </w:rPr>
        <w:softHyphen/>
        <w:t>ределить очередность объезда микрорайонов.</w:t>
      </w:r>
    </w:p>
    <w:p w:rsidR="00E75221" w:rsidRPr="00E75221" w:rsidRDefault="00E75221" w:rsidP="00E75221">
      <w:pPr>
        <w:shd w:val="clear" w:color="auto" w:fill="FFFFFF"/>
        <w:ind w:firstLine="540"/>
        <w:jc w:val="both"/>
        <w:rPr>
          <w:sz w:val="20"/>
          <w:szCs w:val="20"/>
        </w:rPr>
      </w:pPr>
      <w:r w:rsidRPr="00E75221">
        <w:rPr>
          <w:sz w:val="20"/>
          <w:szCs w:val="20"/>
        </w:rPr>
        <w:t>Для определения кратчайшего пути объезда заданных пунк</w:t>
      </w:r>
      <w:r w:rsidRPr="00E75221">
        <w:rPr>
          <w:sz w:val="20"/>
          <w:szCs w:val="20"/>
        </w:rPr>
        <w:softHyphen/>
        <w:t>тов следует воспользоваться «методом сумм». Для чего строится и заполняется симметричная матрица, по главной диагонали ко</w:t>
      </w:r>
      <w:r w:rsidRPr="00E75221">
        <w:rPr>
          <w:sz w:val="20"/>
          <w:szCs w:val="20"/>
        </w:rPr>
        <w:softHyphen/>
        <w:t>торой располагаются пункты, включенные в маршрут, а в порож</w:t>
      </w:r>
      <w:r w:rsidRPr="00E75221">
        <w:rPr>
          <w:sz w:val="20"/>
          <w:szCs w:val="20"/>
        </w:rPr>
        <w:softHyphen/>
        <w:t>ние клетки проставляются кратчайшие расстояния по схеме улично-дорожной сети (рис.2). Расстояния между пунктами про</w:t>
      </w:r>
      <w:r w:rsidRPr="00E75221">
        <w:rPr>
          <w:sz w:val="20"/>
          <w:szCs w:val="20"/>
        </w:rPr>
        <w:softHyphen/>
        <w:t>ставляются дважды. После заполнения таблицы, суммируя рас</w:t>
      </w:r>
      <w:r w:rsidRPr="00E75221">
        <w:rPr>
          <w:sz w:val="20"/>
          <w:szCs w:val="20"/>
        </w:rPr>
        <w:softHyphen/>
        <w:t>стояния по столбцам, находят итоговую строку - строку сумм.</w:t>
      </w:r>
    </w:p>
    <w:p w:rsidR="00E75221" w:rsidRPr="00E75221" w:rsidRDefault="00E75221" w:rsidP="00E75221">
      <w:pPr>
        <w:shd w:val="clear" w:color="auto" w:fill="FFFFFF"/>
        <w:ind w:firstLine="540"/>
        <w:jc w:val="both"/>
        <w:rPr>
          <w:sz w:val="20"/>
          <w:szCs w:val="20"/>
        </w:rPr>
      </w:pPr>
      <w:r w:rsidRPr="00E75221">
        <w:rPr>
          <w:sz w:val="20"/>
          <w:szCs w:val="20"/>
        </w:rPr>
        <w:t>В таблице 16 приведен пример составления симметричной матрицы маршрута движения контейнеровоза (см. рис.4).</w:t>
      </w:r>
    </w:p>
    <w:p w:rsidR="00E75221" w:rsidRPr="00E75221" w:rsidRDefault="00E75221" w:rsidP="00E75221">
      <w:pPr>
        <w:shd w:val="clear" w:color="auto" w:fill="FFFFFF"/>
        <w:ind w:firstLine="540"/>
        <w:jc w:val="right"/>
        <w:rPr>
          <w:sz w:val="20"/>
          <w:szCs w:val="20"/>
        </w:rPr>
      </w:pPr>
      <w:r w:rsidRPr="00E75221">
        <w:rPr>
          <w:sz w:val="20"/>
          <w:szCs w:val="20"/>
        </w:rPr>
        <w:t>Таблица 16</w:t>
      </w:r>
    </w:p>
    <w:p w:rsidR="00E75221" w:rsidRPr="00E75221" w:rsidRDefault="00E75221" w:rsidP="00E75221">
      <w:pPr>
        <w:shd w:val="clear" w:color="auto" w:fill="FFFFFF"/>
        <w:ind w:firstLine="540"/>
        <w:jc w:val="center"/>
        <w:rPr>
          <w:b/>
          <w:sz w:val="20"/>
          <w:szCs w:val="20"/>
        </w:rPr>
      </w:pPr>
      <w:r w:rsidRPr="00E75221">
        <w:rPr>
          <w:b/>
          <w:sz w:val="20"/>
          <w:szCs w:val="20"/>
        </w:rPr>
        <w:t>Симметричная матрица маршрута движения контейнеровоза по 2-ой группе микрорайонов</w:t>
      </w:r>
    </w:p>
    <w:p w:rsidR="00E75221" w:rsidRPr="00E75221" w:rsidRDefault="00E75221" w:rsidP="00E75221">
      <w:pPr>
        <w:shd w:val="clear" w:color="auto" w:fill="FFFFFF"/>
        <w:ind w:firstLine="540"/>
        <w:jc w:val="both"/>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855"/>
        <w:gridCol w:w="840"/>
        <w:gridCol w:w="823"/>
        <w:gridCol w:w="840"/>
        <w:gridCol w:w="823"/>
        <w:gridCol w:w="872"/>
      </w:tblGrid>
      <w:tr w:rsidR="00E75221" w:rsidRPr="00E75221">
        <w:trPr>
          <w:trHeight w:hRule="exact" w:val="633"/>
        </w:trPr>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ind w:firstLine="540"/>
              <w:jc w:val="both"/>
              <w:rPr>
                <w:sz w:val="20"/>
                <w:szCs w:val="20"/>
              </w:rPr>
            </w:pPr>
            <w:r w:rsidRPr="00E75221">
              <w:rPr>
                <w:sz w:val="20"/>
                <w:szCs w:val="20"/>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10</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10</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6</w:t>
            </w:r>
          </w:p>
        </w:tc>
      </w:tr>
      <w:tr w:rsidR="00E75221" w:rsidRPr="00E75221">
        <w:trPr>
          <w:trHeight w:hRule="exact" w:val="61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ind w:firstLine="540"/>
              <w:jc w:val="both"/>
              <w:rPr>
                <w:sz w:val="20"/>
                <w:szCs w:val="20"/>
              </w:rPr>
            </w:pPr>
            <w:r w:rsidRPr="00E75221">
              <w:rPr>
                <w:sz w:val="20"/>
                <w:szCs w:val="20"/>
              </w:rPr>
              <w:t>©</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7</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9</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r>
      <w:tr w:rsidR="00E75221" w:rsidRPr="00E75221">
        <w:trPr>
          <w:trHeight w:hRule="exact" w:val="60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8</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23"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ind w:firstLine="540"/>
              <w:jc w:val="both"/>
              <w:rPr>
                <w:sz w:val="20"/>
                <w:szCs w:val="20"/>
              </w:rPr>
            </w:pPr>
            <w:r w:rsidRPr="00E75221">
              <w:rPr>
                <w:sz w:val="20"/>
                <w:szCs w:val="20"/>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w:t>
            </w:r>
          </w:p>
        </w:tc>
      </w:tr>
      <w:tr w:rsidR="00E75221" w:rsidRPr="00E75221">
        <w:trPr>
          <w:trHeight w:hRule="exact" w:val="60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7</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ind w:firstLine="540"/>
              <w:jc w:val="both"/>
              <w:rPr>
                <w:sz w:val="20"/>
                <w:szCs w:val="20"/>
              </w:rPr>
            </w:pPr>
            <w:r w:rsidRPr="00E75221">
              <w:rPr>
                <w:sz w:val="20"/>
                <w:szCs w:val="20"/>
              </w:rPr>
              <w:t>©</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r>
      <w:tr w:rsidR="00E75221" w:rsidRPr="00E75221">
        <w:trPr>
          <w:trHeight w:hRule="exact" w:val="60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10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9</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23" w:type="dxa"/>
            <w:tcBorders>
              <w:top w:val="single" w:sz="6" w:space="0" w:color="auto"/>
              <w:left w:val="single" w:sz="6" w:space="0" w:color="auto"/>
              <w:bottom w:val="single" w:sz="6" w:space="0" w:color="auto"/>
              <w:right w:val="single" w:sz="6" w:space="0" w:color="auto"/>
            </w:tcBorders>
            <w:shd w:val="clear" w:color="auto" w:fill="FFFFFF"/>
            <w:vAlign w:val="center"/>
          </w:tcPr>
          <w:p w:rsidR="00E75221" w:rsidRPr="00E75221" w:rsidRDefault="00E75221" w:rsidP="00E75221">
            <w:pPr>
              <w:shd w:val="clear" w:color="auto" w:fill="FFFFFF"/>
              <w:ind w:firstLine="540"/>
              <w:jc w:val="both"/>
              <w:rPr>
                <w:sz w:val="20"/>
                <w:szCs w:val="20"/>
              </w:rPr>
            </w:pPr>
            <w:r w:rsidRPr="00E75221">
              <w:rPr>
                <w:sz w:val="20"/>
                <w:szCs w:val="20"/>
              </w:rPr>
              <w:t>©</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r>
      <w:tr w:rsidR="00E75221" w:rsidRPr="00E75221">
        <w:trPr>
          <w:trHeight w:hRule="exact" w:val="60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5</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4</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(ТГ)</w:t>
            </w:r>
          </w:p>
        </w:tc>
      </w:tr>
      <w:tr w:rsidR="00E75221" w:rsidRPr="00E75221">
        <w:trPr>
          <w:trHeight w:hRule="exact" w:val="66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30</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28</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32</w:t>
            </w:r>
          </w:p>
        </w:tc>
        <w:tc>
          <w:tcPr>
            <w:tcW w:w="872" w:type="dxa"/>
            <w:tcBorders>
              <w:top w:val="single" w:sz="6" w:space="0" w:color="auto"/>
              <w:left w:val="single" w:sz="6" w:space="0" w:color="auto"/>
              <w:bottom w:val="single" w:sz="6" w:space="0" w:color="auto"/>
              <w:right w:val="single" w:sz="6" w:space="0" w:color="auto"/>
            </w:tcBorders>
            <w:shd w:val="clear" w:color="auto" w:fill="FFFFFF"/>
          </w:tcPr>
          <w:p w:rsidR="00E75221" w:rsidRPr="00E75221" w:rsidRDefault="00E75221" w:rsidP="00E75221">
            <w:pPr>
              <w:shd w:val="clear" w:color="auto" w:fill="FFFFFF"/>
              <w:ind w:firstLine="540"/>
              <w:jc w:val="both"/>
              <w:rPr>
                <w:sz w:val="20"/>
                <w:szCs w:val="20"/>
              </w:rPr>
            </w:pPr>
            <w:r w:rsidRPr="00E75221">
              <w:rPr>
                <w:sz w:val="20"/>
                <w:szCs w:val="20"/>
              </w:rPr>
              <w:t>22</w:t>
            </w:r>
          </w:p>
        </w:tc>
      </w:tr>
    </w:tbl>
    <w:p w:rsidR="00E75221" w:rsidRPr="00E75221" w:rsidRDefault="00E75221" w:rsidP="00E75221">
      <w:pPr>
        <w:shd w:val="clear" w:color="auto" w:fill="FFFFFF"/>
        <w:ind w:firstLine="540"/>
        <w:jc w:val="both"/>
        <w:rPr>
          <w:sz w:val="20"/>
          <w:szCs w:val="20"/>
        </w:rPr>
      </w:pPr>
    </w:p>
    <w:p w:rsidR="00E75221" w:rsidRPr="00E75221" w:rsidRDefault="00E75221" w:rsidP="00E75221">
      <w:pPr>
        <w:shd w:val="clear" w:color="auto" w:fill="FFFFFF"/>
        <w:ind w:firstLine="540"/>
        <w:jc w:val="both"/>
        <w:rPr>
          <w:sz w:val="20"/>
          <w:szCs w:val="20"/>
        </w:rPr>
      </w:pPr>
      <w:r w:rsidRPr="00E75221">
        <w:rPr>
          <w:sz w:val="20"/>
          <w:szCs w:val="20"/>
        </w:rPr>
        <w:t>По трем наибольшим числам строки сумм начинают по</w:t>
      </w:r>
      <w:r w:rsidRPr="00E75221">
        <w:rPr>
          <w:sz w:val="20"/>
          <w:szCs w:val="20"/>
        </w:rPr>
        <w:softHyphen/>
        <w:t>строение маршрута,, начиная с наибольшего числа и по мере убы</w:t>
      </w:r>
      <w:r w:rsidRPr="00E75221">
        <w:rPr>
          <w:sz w:val="20"/>
          <w:szCs w:val="20"/>
        </w:rPr>
        <w:softHyphen/>
        <w:t>вания: 6 -5 -2. Далее, из строки сумм выбирают, из числа остав</w:t>
      </w:r>
      <w:r w:rsidRPr="00E75221">
        <w:rPr>
          <w:sz w:val="20"/>
          <w:szCs w:val="20"/>
        </w:rPr>
        <w:softHyphen/>
        <w:t>шихся, наибольшую сумму и номер пункта ей соответствующий. В данном примере - сумма 28 и пункт 3, ей соответствующий. (Если бы в строке сумм были две и более одинаковые суммы, то можно выбирать любую и пункт ей соответствующий). Место пункта 3 в начальном маршруте 6 - 5 -2 определяют поочередно на участке 6-5, а затем на участке 5 - 2. При этом для каждой пары этих пунктов находят величину прироста пробега автомо</w:t>
      </w:r>
      <w:r w:rsidRPr="00E75221">
        <w:rPr>
          <w:sz w:val="20"/>
          <w:szCs w:val="20"/>
        </w:rPr>
        <w:softHyphen/>
        <w:t>биля на маршруте при включении вновь выбранного пункта. Ве</w:t>
      </w:r>
      <w:r w:rsidRPr="00E75221">
        <w:rPr>
          <w:sz w:val="20"/>
          <w:szCs w:val="20"/>
        </w:rPr>
        <w:softHyphen/>
        <w:t>личину этого прироста (∆</w:t>
      </w:r>
      <w:r w:rsidRPr="00E75221">
        <w:rPr>
          <w:sz w:val="20"/>
          <w:szCs w:val="20"/>
          <w:lang w:val="en-US"/>
        </w:rPr>
        <w:t>l</w:t>
      </w:r>
      <w:r w:rsidRPr="00E75221">
        <w:rPr>
          <w:sz w:val="20"/>
          <w:szCs w:val="20"/>
        </w:rPr>
        <w:t>) находят по формуле:</w:t>
      </w:r>
    </w:p>
    <w:p w:rsidR="00E75221" w:rsidRPr="00E75221" w:rsidRDefault="00E75221" w:rsidP="00E75221">
      <w:pPr>
        <w:shd w:val="clear" w:color="auto" w:fill="FFFFFF"/>
        <w:ind w:firstLine="540"/>
        <w:jc w:val="center"/>
        <w:rPr>
          <w:sz w:val="20"/>
          <w:szCs w:val="20"/>
        </w:rPr>
      </w:pPr>
      <w:r w:rsidRPr="00E75221">
        <w:rPr>
          <w:sz w:val="20"/>
          <w:szCs w:val="20"/>
        </w:rPr>
        <w:t>∆</w:t>
      </w:r>
      <w:r w:rsidRPr="00E75221">
        <w:rPr>
          <w:sz w:val="20"/>
          <w:szCs w:val="20"/>
          <w:lang w:val="en-US"/>
        </w:rPr>
        <w:t>li</w:t>
      </w:r>
      <w:r w:rsidRPr="00E75221">
        <w:rPr>
          <w:sz w:val="20"/>
          <w:szCs w:val="20"/>
        </w:rPr>
        <w:t>-</w:t>
      </w:r>
      <w:r w:rsidRPr="00E75221">
        <w:rPr>
          <w:sz w:val="20"/>
          <w:szCs w:val="20"/>
          <w:lang w:val="en-US"/>
        </w:rPr>
        <w:t>j</w:t>
      </w:r>
      <w:r w:rsidRPr="00E75221">
        <w:rPr>
          <w:sz w:val="20"/>
          <w:szCs w:val="20"/>
        </w:rPr>
        <w:t>=</w:t>
      </w:r>
      <w:r w:rsidRPr="00E75221">
        <w:rPr>
          <w:sz w:val="20"/>
          <w:szCs w:val="20"/>
          <w:lang w:val="en-US"/>
        </w:rPr>
        <w:t>li</w:t>
      </w:r>
      <w:r w:rsidRPr="00E75221">
        <w:rPr>
          <w:sz w:val="20"/>
          <w:szCs w:val="20"/>
        </w:rPr>
        <w:t>-</w:t>
      </w:r>
      <w:r w:rsidRPr="00E75221">
        <w:rPr>
          <w:sz w:val="20"/>
          <w:szCs w:val="20"/>
          <w:lang w:val="en-US"/>
        </w:rPr>
        <w:t>k</w:t>
      </w:r>
      <w:r w:rsidRPr="00E75221">
        <w:rPr>
          <w:sz w:val="20"/>
          <w:szCs w:val="20"/>
        </w:rPr>
        <w:t>+</w:t>
      </w:r>
      <w:r w:rsidRPr="00E75221">
        <w:rPr>
          <w:sz w:val="20"/>
          <w:szCs w:val="20"/>
          <w:lang w:val="en-US"/>
        </w:rPr>
        <w:t>lk</w:t>
      </w:r>
      <w:r w:rsidRPr="00E75221">
        <w:rPr>
          <w:sz w:val="20"/>
          <w:szCs w:val="20"/>
        </w:rPr>
        <w:t>-</w:t>
      </w:r>
      <w:r w:rsidRPr="00E75221">
        <w:rPr>
          <w:sz w:val="20"/>
          <w:szCs w:val="20"/>
          <w:lang w:val="en-US"/>
        </w:rPr>
        <w:t>j</w:t>
      </w:r>
      <w:r w:rsidRPr="00E75221">
        <w:rPr>
          <w:sz w:val="20"/>
          <w:szCs w:val="20"/>
        </w:rPr>
        <w:t>-</w:t>
      </w:r>
      <w:r w:rsidRPr="00E75221">
        <w:rPr>
          <w:sz w:val="20"/>
          <w:szCs w:val="20"/>
          <w:lang w:val="en-US"/>
        </w:rPr>
        <w:t>li</w:t>
      </w:r>
      <w:r w:rsidRPr="00E75221">
        <w:rPr>
          <w:sz w:val="20"/>
          <w:szCs w:val="20"/>
        </w:rPr>
        <w:t>-</w:t>
      </w:r>
      <w:r w:rsidRPr="00E75221">
        <w:rPr>
          <w:sz w:val="20"/>
          <w:szCs w:val="20"/>
          <w:lang w:val="en-US"/>
        </w:rPr>
        <w:t>j</w:t>
      </w:r>
      <w:r w:rsidRPr="00E75221">
        <w:rPr>
          <w:sz w:val="20"/>
          <w:szCs w:val="20"/>
        </w:rPr>
        <w:t>,                         (34)</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lang w:val="en-US"/>
        </w:rPr>
        <w:t>l</w:t>
      </w:r>
      <w:r w:rsidRPr="00E75221">
        <w:rPr>
          <w:sz w:val="20"/>
          <w:szCs w:val="20"/>
        </w:rPr>
        <w:t>-расстояние , км.</w:t>
      </w:r>
    </w:p>
    <w:p w:rsidR="00E75221" w:rsidRPr="00E75221" w:rsidRDefault="00E75221" w:rsidP="00E75221">
      <w:pPr>
        <w:shd w:val="clear" w:color="auto" w:fill="FFFFFF"/>
        <w:ind w:firstLine="540"/>
        <w:jc w:val="both"/>
        <w:rPr>
          <w:sz w:val="20"/>
          <w:szCs w:val="20"/>
        </w:rPr>
      </w:pPr>
      <w:r w:rsidRPr="00E75221">
        <w:rPr>
          <w:sz w:val="20"/>
          <w:szCs w:val="20"/>
          <w:lang w:val="en-US"/>
        </w:rPr>
        <w:t>i</w:t>
      </w:r>
      <w:r w:rsidRPr="00E75221">
        <w:rPr>
          <w:sz w:val="20"/>
          <w:szCs w:val="20"/>
        </w:rPr>
        <w:t>- номер первого соседнего пункта;</w:t>
      </w:r>
    </w:p>
    <w:p w:rsidR="00E75221" w:rsidRPr="00E75221" w:rsidRDefault="00E75221" w:rsidP="00E75221">
      <w:pPr>
        <w:shd w:val="clear" w:color="auto" w:fill="FFFFFF"/>
        <w:ind w:firstLine="540"/>
        <w:jc w:val="both"/>
        <w:rPr>
          <w:sz w:val="20"/>
          <w:szCs w:val="20"/>
        </w:rPr>
      </w:pPr>
      <w:r w:rsidRPr="00E75221">
        <w:rPr>
          <w:sz w:val="20"/>
          <w:szCs w:val="20"/>
        </w:rPr>
        <w:t>j - номер второго соседнего пункта;</w:t>
      </w:r>
    </w:p>
    <w:p w:rsidR="00E75221" w:rsidRPr="00E75221" w:rsidRDefault="00E75221" w:rsidP="00E75221">
      <w:pPr>
        <w:shd w:val="clear" w:color="auto" w:fill="FFFFFF"/>
        <w:ind w:firstLine="540"/>
        <w:jc w:val="both"/>
        <w:rPr>
          <w:sz w:val="20"/>
          <w:szCs w:val="20"/>
        </w:rPr>
      </w:pPr>
      <w:r w:rsidRPr="00E75221">
        <w:rPr>
          <w:sz w:val="20"/>
          <w:szCs w:val="20"/>
        </w:rPr>
        <w:t xml:space="preserve"> к - номер включаемого пункта.</w:t>
      </w:r>
    </w:p>
    <w:p w:rsidR="00E75221" w:rsidRPr="00E75221" w:rsidRDefault="00E75221" w:rsidP="00E75221">
      <w:pPr>
        <w:shd w:val="clear" w:color="auto" w:fill="FFFFFF"/>
        <w:ind w:firstLine="540"/>
        <w:jc w:val="both"/>
        <w:rPr>
          <w:sz w:val="20"/>
          <w:szCs w:val="20"/>
        </w:rPr>
      </w:pPr>
      <w:r w:rsidRPr="00E75221">
        <w:rPr>
          <w:sz w:val="20"/>
          <w:szCs w:val="20"/>
        </w:rPr>
        <w:t>В Приведенном примере в начальном маршруте 6-5-2 при включении пункта 3 на участке 6-5:</w:t>
      </w:r>
    </w:p>
    <w:p w:rsidR="00E75221" w:rsidRPr="00E75221" w:rsidRDefault="00E75221" w:rsidP="00E75221">
      <w:pPr>
        <w:shd w:val="clear" w:color="auto" w:fill="FFFFFF"/>
        <w:ind w:firstLine="540"/>
        <w:jc w:val="both"/>
        <w:rPr>
          <w:sz w:val="20"/>
          <w:szCs w:val="20"/>
        </w:rPr>
      </w:pPr>
      <w:r w:rsidRPr="00E75221">
        <w:rPr>
          <w:sz w:val="20"/>
          <w:szCs w:val="20"/>
        </w:rPr>
        <w:t>∆</w:t>
      </w:r>
      <w:r w:rsidRPr="00E75221">
        <w:rPr>
          <w:sz w:val="20"/>
          <w:szCs w:val="20"/>
          <w:lang w:val="en-US"/>
        </w:rPr>
        <w:t>l</w:t>
      </w:r>
      <w:r w:rsidRPr="00E75221">
        <w:rPr>
          <w:sz w:val="20"/>
          <w:szCs w:val="20"/>
        </w:rPr>
        <w:t>6-5=</w:t>
      </w:r>
      <w:r w:rsidRPr="00E75221">
        <w:rPr>
          <w:sz w:val="20"/>
          <w:szCs w:val="20"/>
          <w:lang w:val="en-US"/>
        </w:rPr>
        <w:t>l</w:t>
      </w:r>
      <w:r w:rsidRPr="00E75221">
        <w:rPr>
          <w:sz w:val="20"/>
          <w:szCs w:val="20"/>
        </w:rPr>
        <w:t>6-3+</w:t>
      </w:r>
      <w:r w:rsidRPr="00E75221">
        <w:rPr>
          <w:sz w:val="20"/>
          <w:szCs w:val="20"/>
          <w:lang w:val="en-US"/>
        </w:rPr>
        <w:t>l</w:t>
      </w:r>
      <w:r w:rsidRPr="00E75221">
        <w:rPr>
          <w:sz w:val="20"/>
          <w:szCs w:val="20"/>
        </w:rPr>
        <w:t>3-5-</w:t>
      </w:r>
      <w:r w:rsidRPr="00E75221">
        <w:rPr>
          <w:sz w:val="20"/>
          <w:szCs w:val="20"/>
          <w:lang w:val="en-US"/>
        </w:rPr>
        <w:t>l</w:t>
      </w:r>
      <w:r w:rsidRPr="00E75221">
        <w:rPr>
          <w:sz w:val="20"/>
          <w:szCs w:val="20"/>
        </w:rPr>
        <w:t>6-5</w:t>
      </w:r>
    </w:p>
    <w:p w:rsidR="00E75221" w:rsidRPr="00E75221" w:rsidRDefault="00E75221" w:rsidP="00E75221">
      <w:pPr>
        <w:shd w:val="clear" w:color="auto" w:fill="FFFFFF"/>
        <w:ind w:firstLine="540"/>
        <w:jc w:val="both"/>
        <w:rPr>
          <w:sz w:val="20"/>
          <w:szCs w:val="20"/>
        </w:rPr>
      </w:pPr>
      <w:r w:rsidRPr="00E75221">
        <w:rPr>
          <w:sz w:val="20"/>
          <w:szCs w:val="20"/>
        </w:rPr>
        <w:t>на участке 5-2:</w:t>
      </w:r>
    </w:p>
    <w:p w:rsidR="00E75221" w:rsidRPr="00E75221" w:rsidRDefault="00E75221" w:rsidP="00E75221">
      <w:pPr>
        <w:shd w:val="clear" w:color="auto" w:fill="FFFFFF"/>
        <w:ind w:firstLine="540"/>
        <w:jc w:val="both"/>
        <w:rPr>
          <w:sz w:val="20"/>
          <w:szCs w:val="20"/>
        </w:rPr>
      </w:pPr>
      <w:r w:rsidRPr="00E75221">
        <w:rPr>
          <w:sz w:val="20"/>
          <w:szCs w:val="20"/>
        </w:rPr>
        <w:t>∆</w:t>
      </w:r>
      <w:r w:rsidRPr="00E75221">
        <w:rPr>
          <w:sz w:val="20"/>
          <w:szCs w:val="20"/>
          <w:lang w:val="en-US"/>
        </w:rPr>
        <w:t>l</w:t>
      </w:r>
      <w:r w:rsidRPr="00E75221">
        <w:rPr>
          <w:sz w:val="20"/>
          <w:szCs w:val="20"/>
        </w:rPr>
        <w:t>5-2=</w:t>
      </w:r>
      <w:r w:rsidRPr="00E75221">
        <w:rPr>
          <w:sz w:val="20"/>
          <w:szCs w:val="20"/>
          <w:lang w:val="en-US"/>
        </w:rPr>
        <w:t>l</w:t>
      </w:r>
      <w:r w:rsidRPr="00E75221">
        <w:rPr>
          <w:sz w:val="20"/>
          <w:szCs w:val="20"/>
        </w:rPr>
        <w:t>5-3+</w:t>
      </w:r>
      <w:r w:rsidRPr="00E75221">
        <w:rPr>
          <w:sz w:val="20"/>
          <w:szCs w:val="20"/>
          <w:lang w:val="en-US"/>
        </w:rPr>
        <w:t>l</w:t>
      </w:r>
      <w:r w:rsidRPr="00E75221">
        <w:rPr>
          <w:sz w:val="20"/>
          <w:szCs w:val="20"/>
        </w:rPr>
        <w:t>3-2-</w:t>
      </w:r>
      <w:r w:rsidRPr="00E75221">
        <w:rPr>
          <w:sz w:val="20"/>
          <w:szCs w:val="20"/>
          <w:lang w:val="en-US"/>
        </w:rPr>
        <w:t>l</w:t>
      </w:r>
      <w:r w:rsidRPr="00E75221">
        <w:rPr>
          <w:sz w:val="20"/>
          <w:szCs w:val="20"/>
        </w:rPr>
        <w:t>5-2</w:t>
      </w:r>
    </w:p>
    <w:p w:rsidR="00E75221" w:rsidRPr="00E75221" w:rsidRDefault="00E75221" w:rsidP="00E75221">
      <w:pPr>
        <w:shd w:val="clear" w:color="auto" w:fill="FFFFFF"/>
        <w:ind w:firstLine="540"/>
        <w:jc w:val="both"/>
        <w:rPr>
          <w:sz w:val="20"/>
          <w:szCs w:val="20"/>
        </w:rPr>
      </w:pPr>
      <w:r w:rsidRPr="00E75221">
        <w:rPr>
          <w:sz w:val="20"/>
          <w:szCs w:val="20"/>
        </w:rPr>
        <w:t>Место пункта 3 будет там, где приращение расстояния будет наименьшим. Если приращение расстояний будет одинаковым, то место пункта 3 - на любом участке.</w:t>
      </w:r>
    </w:p>
    <w:p w:rsidR="00E75221" w:rsidRPr="00E75221" w:rsidRDefault="00E75221" w:rsidP="00E75221">
      <w:pPr>
        <w:shd w:val="clear" w:color="auto" w:fill="FFFFFF"/>
        <w:ind w:firstLine="540"/>
        <w:jc w:val="both"/>
        <w:rPr>
          <w:sz w:val="20"/>
          <w:szCs w:val="20"/>
        </w:rPr>
      </w:pPr>
      <w:r w:rsidRPr="00E75221">
        <w:rPr>
          <w:sz w:val="20"/>
          <w:szCs w:val="20"/>
        </w:rPr>
        <w:t>В приведенном примере  ∆</w:t>
      </w:r>
      <w:r w:rsidRPr="00E75221">
        <w:rPr>
          <w:sz w:val="20"/>
          <w:szCs w:val="20"/>
          <w:lang w:val="en-US"/>
        </w:rPr>
        <w:t>l</w:t>
      </w:r>
      <w:r w:rsidRPr="00E75221">
        <w:rPr>
          <w:sz w:val="20"/>
          <w:szCs w:val="20"/>
        </w:rPr>
        <w:t>6-5=10+4-10=4, а ∆</w:t>
      </w:r>
      <w:r w:rsidRPr="00E75221">
        <w:rPr>
          <w:sz w:val="20"/>
          <w:szCs w:val="20"/>
          <w:lang w:val="en-US"/>
        </w:rPr>
        <w:t>l</w:t>
      </w:r>
      <w:r w:rsidRPr="00E75221">
        <w:rPr>
          <w:sz w:val="20"/>
          <w:szCs w:val="20"/>
        </w:rPr>
        <w:t>5-2=4+7-9. Следовательно, место пункта 3 на участке 5 - 2 и пер</w:t>
      </w:r>
      <w:r w:rsidRPr="00E75221">
        <w:rPr>
          <w:sz w:val="20"/>
          <w:szCs w:val="20"/>
        </w:rPr>
        <w:softHyphen/>
        <w:t>воначальный маршрут дополнится и составит цепочку 6 - 5 - 3-2.</w:t>
      </w:r>
    </w:p>
    <w:p w:rsidR="00E75221" w:rsidRPr="00E75221" w:rsidRDefault="00E75221" w:rsidP="00E75221">
      <w:pPr>
        <w:shd w:val="clear" w:color="auto" w:fill="FFFFFF"/>
        <w:ind w:firstLine="540"/>
        <w:jc w:val="both"/>
        <w:rPr>
          <w:sz w:val="20"/>
          <w:szCs w:val="20"/>
        </w:rPr>
      </w:pPr>
      <w:r w:rsidRPr="00E75221">
        <w:rPr>
          <w:sz w:val="20"/>
          <w:szCs w:val="20"/>
        </w:rPr>
        <w:t>Вновь в симметричной матрице (табл.16) находят в строке сумм наибольшую из оставшихся сумм и пункт ей соответст</w:t>
      </w:r>
      <w:r w:rsidRPr="00E75221">
        <w:rPr>
          <w:sz w:val="20"/>
          <w:szCs w:val="20"/>
        </w:rPr>
        <w:softHyphen/>
        <w:t>вующий. В данном примере это сумма 23 и пункт 9. Пункту 9 оп</w:t>
      </w:r>
      <w:r w:rsidRPr="00E75221">
        <w:rPr>
          <w:sz w:val="20"/>
          <w:szCs w:val="20"/>
        </w:rPr>
        <w:softHyphen/>
        <w:t>ределяют место на участках цепочки 6-5-3-2, используя формулу (34), а именно  ∆</w:t>
      </w:r>
      <w:r w:rsidRPr="00E75221">
        <w:rPr>
          <w:sz w:val="20"/>
          <w:szCs w:val="20"/>
          <w:lang w:val="en-US"/>
        </w:rPr>
        <w:t>l</w:t>
      </w:r>
      <w:r w:rsidRPr="00E75221">
        <w:rPr>
          <w:sz w:val="20"/>
          <w:szCs w:val="20"/>
        </w:rPr>
        <w:t>6-5=8 + 5-10 = 3, ∆</w:t>
      </w:r>
      <w:r w:rsidRPr="00E75221">
        <w:rPr>
          <w:sz w:val="20"/>
          <w:szCs w:val="20"/>
          <w:lang w:val="en-US"/>
        </w:rPr>
        <w:t>l</w:t>
      </w:r>
      <w:r w:rsidRPr="00E75221">
        <w:rPr>
          <w:sz w:val="20"/>
          <w:szCs w:val="20"/>
        </w:rPr>
        <w:t>5-3 = 5 + 3-4 = 4,  ∆</w:t>
      </w:r>
      <w:r w:rsidRPr="00E75221">
        <w:rPr>
          <w:sz w:val="20"/>
          <w:szCs w:val="20"/>
          <w:lang w:val="en-US"/>
        </w:rPr>
        <w:t>l</w:t>
      </w:r>
      <w:r w:rsidRPr="00E75221">
        <w:rPr>
          <w:sz w:val="20"/>
          <w:szCs w:val="20"/>
        </w:rPr>
        <w:t>3-2= 3 + 4-7 = 0. Следовательно, место пункта 9 на участке 3 - 2, а цепочка составит 6-5-3-9-2.</w:t>
      </w:r>
    </w:p>
    <w:p w:rsidR="00E75221" w:rsidRPr="00E75221" w:rsidRDefault="00E75221" w:rsidP="00E75221">
      <w:pPr>
        <w:shd w:val="clear" w:color="auto" w:fill="FFFFFF"/>
        <w:ind w:firstLine="540"/>
        <w:jc w:val="both"/>
        <w:rPr>
          <w:sz w:val="20"/>
          <w:szCs w:val="20"/>
        </w:rPr>
      </w:pPr>
      <w:r w:rsidRPr="00E75221">
        <w:rPr>
          <w:sz w:val="20"/>
          <w:szCs w:val="20"/>
        </w:rPr>
        <w:t>Определим место в полученной цепочке оставшемуся пунк</w:t>
      </w:r>
      <w:r w:rsidRPr="00E75221">
        <w:rPr>
          <w:sz w:val="20"/>
          <w:szCs w:val="20"/>
        </w:rPr>
        <w:softHyphen/>
        <w:t>ту 11. ∆</w:t>
      </w:r>
      <w:r w:rsidRPr="00E75221">
        <w:rPr>
          <w:sz w:val="20"/>
          <w:szCs w:val="20"/>
          <w:lang w:val="en-US"/>
        </w:rPr>
        <w:t>l</w:t>
      </w:r>
      <w:r w:rsidRPr="00E75221">
        <w:rPr>
          <w:sz w:val="20"/>
          <w:szCs w:val="20"/>
        </w:rPr>
        <w:t>6-5 = 6 + 4-10 = 0. Так как на участке 6-5 приращение расстояния равно 0, то место пункта 11 на этом участке и даль</w:t>
      </w:r>
      <w:r w:rsidRPr="00E75221">
        <w:rPr>
          <w:sz w:val="20"/>
          <w:szCs w:val="20"/>
        </w:rPr>
        <w:softHyphen/>
        <w:t>нейших расчетов по другим участкам цепочки производить не нужно.</w:t>
      </w:r>
    </w:p>
    <w:p w:rsidR="00E75221" w:rsidRPr="00E75221" w:rsidRDefault="00E75221" w:rsidP="00E75221">
      <w:pPr>
        <w:shd w:val="clear" w:color="auto" w:fill="FFFFFF"/>
        <w:ind w:firstLine="540"/>
        <w:jc w:val="both"/>
        <w:rPr>
          <w:sz w:val="20"/>
          <w:szCs w:val="20"/>
        </w:rPr>
      </w:pPr>
      <w:r w:rsidRPr="00E75221">
        <w:rPr>
          <w:sz w:val="20"/>
          <w:szCs w:val="20"/>
        </w:rPr>
        <w:t>Итак, очередность объезда пунктов контейнеровозам соста</w:t>
      </w:r>
      <w:r w:rsidRPr="00E75221">
        <w:rPr>
          <w:sz w:val="20"/>
          <w:szCs w:val="20"/>
        </w:rPr>
        <w:softHyphen/>
        <w:t>вит 6-11-5-3-9-2, что подтверждает правильность постро</w:t>
      </w:r>
      <w:r w:rsidRPr="00E75221">
        <w:rPr>
          <w:sz w:val="20"/>
          <w:szCs w:val="20"/>
        </w:rPr>
        <w:softHyphen/>
        <w:t>енного интуитивно маршрута, приведенного на рис.4.</w:t>
      </w:r>
    </w:p>
    <w:p w:rsidR="00E75221" w:rsidRPr="00E75221" w:rsidRDefault="00E75221" w:rsidP="00E75221">
      <w:pPr>
        <w:shd w:val="clear" w:color="auto" w:fill="FFFFFF"/>
        <w:ind w:firstLine="540"/>
        <w:jc w:val="both"/>
        <w:rPr>
          <w:sz w:val="20"/>
          <w:szCs w:val="20"/>
        </w:rPr>
      </w:pPr>
      <w:r w:rsidRPr="00E75221">
        <w:rPr>
          <w:sz w:val="20"/>
          <w:szCs w:val="20"/>
        </w:rPr>
        <w:t>Если бы маршрут, построенный по «методу сумм», отличал</w:t>
      </w:r>
      <w:r w:rsidRPr="00E75221">
        <w:rPr>
          <w:sz w:val="20"/>
          <w:szCs w:val="20"/>
        </w:rPr>
        <w:softHyphen/>
        <w:t>ся от маршрута, построенного интуитивно, то необходимо было бы найти величину сокращения пробега и сумму снижения себе</w:t>
      </w:r>
      <w:r w:rsidRPr="00E75221">
        <w:rPr>
          <w:sz w:val="20"/>
          <w:szCs w:val="20"/>
        </w:rPr>
        <w:softHyphen/>
        <w:t>стоимости перевозок контейнеровозом за один рейс и в целом за рабочий день.</w:t>
      </w:r>
    </w:p>
    <w:p w:rsidR="00E75221" w:rsidRPr="00E75221" w:rsidRDefault="00E75221" w:rsidP="00E75221">
      <w:pPr>
        <w:shd w:val="clear" w:color="auto" w:fill="FFFFFF"/>
        <w:ind w:firstLine="540"/>
        <w:jc w:val="both"/>
        <w:rPr>
          <w:sz w:val="20"/>
          <w:szCs w:val="20"/>
        </w:rPr>
      </w:pPr>
      <w:r w:rsidRPr="00E75221">
        <w:rPr>
          <w:sz w:val="20"/>
          <w:szCs w:val="20"/>
        </w:rPr>
        <w:t>Используя «метод сумм» необходимо построить маршрут движения мусоровоза по 1-ой группе микрорайонов и сравнить его с маршрутом, построенным интуитивно.</w:t>
      </w:r>
    </w:p>
    <w:p w:rsidR="00E75221" w:rsidRPr="00E75221" w:rsidRDefault="00E75221" w:rsidP="00E75221">
      <w:pPr>
        <w:shd w:val="clear" w:color="auto" w:fill="FFFFFF"/>
        <w:ind w:firstLine="540"/>
        <w:jc w:val="both"/>
        <w:rPr>
          <w:sz w:val="20"/>
          <w:szCs w:val="20"/>
        </w:rPr>
      </w:pPr>
      <w:r w:rsidRPr="00E75221">
        <w:rPr>
          <w:sz w:val="20"/>
          <w:szCs w:val="20"/>
        </w:rPr>
        <w:t>После построения маршрутов, определяется потребное ко</w:t>
      </w:r>
      <w:r w:rsidRPr="00E75221">
        <w:rPr>
          <w:sz w:val="20"/>
          <w:szCs w:val="20"/>
        </w:rPr>
        <w:softHyphen/>
        <w:t>личество мусоровозов и контейнеровозов при ежедневном вывозе твердых бытовых отходов с территории жилого района на поли</w:t>
      </w:r>
      <w:r w:rsidRPr="00E75221">
        <w:rPr>
          <w:sz w:val="20"/>
          <w:szCs w:val="20"/>
        </w:rPr>
        <w:softHyphen/>
        <w:t>гон и сумма затрат на вывоз по 1-ой и 2-ой группе микрорайонов и в целом по жилому району.</w:t>
      </w:r>
    </w:p>
    <w:p w:rsidR="00E75221" w:rsidRPr="00E75221" w:rsidRDefault="00E75221" w:rsidP="00E75221">
      <w:pPr>
        <w:shd w:val="clear" w:color="auto" w:fill="FFFFFF"/>
        <w:ind w:firstLine="540"/>
        <w:jc w:val="center"/>
        <w:rPr>
          <w:b/>
          <w:sz w:val="20"/>
          <w:szCs w:val="20"/>
        </w:rPr>
      </w:pPr>
      <w:r w:rsidRPr="00E75221">
        <w:rPr>
          <w:b/>
          <w:sz w:val="20"/>
          <w:szCs w:val="20"/>
        </w:rPr>
        <w:t>2.2. Сравнение технологических схем сбора и транспор</w:t>
      </w:r>
      <w:r w:rsidRPr="00E75221">
        <w:rPr>
          <w:b/>
          <w:sz w:val="20"/>
          <w:szCs w:val="20"/>
        </w:rPr>
        <w:softHyphen/>
        <w:t>тировки твердых бытовых отходов к местам обез</w:t>
      </w:r>
      <w:r w:rsidRPr="00E75221">
        <w:rPr>
          <w:b/>
          <w:sz w:val="20"/>
          <w:szCs w:val="20"/>
        </w:rPr>
        <w:softHyphen/>
        <w:t>вреживания</w:t>
      </w:r>
    </w:p>
    <w:p w:rsidR="00E75221" w:rsidRPr="00E75221" w:rsidRDefault="00E75221" w:rsidP="00E75221">
      <w:pPr>
        <w:shd w:val="clear" w:color="auto" w:fill="FFFFFF"/>
        <w:ind w:firstLine="540"/>
        <w:jc w:val="both"/>
        <w:rPr>
          <w:sz w:val="20"/>
          <w:szCs w:val="20"/>
        </w:rPr>
      </w:pPr>
      <w:r w:rsidRPr="00E75221">
        <w:rPr>
          <w:sz w:val="20"/>
          <w:szCs w:val="20"/>
        </w:rPr>
        <w:t>Необходимо сравнить три технологические схемы сбора и</w:t>
      </w:r>
      <w:r w:rsidRPr="00E75221">
        <w:rPr>
          <w:sz w:val="20"/>
          <w:szCs w:val="20"/>
        </w:rPr>
        <w:br/>
        <w:t>транспортировки твердых бытовых отходов к местам обезврежи</w:t>
      </w:r>
      <w:r w:rsidRPr="00E75221">
        <w:rPr>
          <w:sz w:val="20"/>
          <w:szCs w:val="20"/>
        </w:rPr>
        <w:softHyphen/>
        <w:t>вания:</w:t>
      </w:r>
      <w:r w:rsidRPr="00E75221">
        <w:rPr>
          <w:sz w:val="20"/>
          <w:szCs w:val="20"/>
        </w:rPr>
        <w:tab/>
        <w:t>-</w:t>
      </w:r>
    </w:p>
    <w:p w:rsidR="00E75221" w:rsidRPr="00E75221" w:rsidRDefault="00E75221" w:rsidP="00E75221">
      <w:pPr>
        <w:shd w:val="clear" w:color="auto" w:fill="FFFFFF"/>
        <w:ind w:firstLine="540"/>
        <w:jc w:val="both"/>
        <w:rPr>
          <w:sz w:val="20"/>
          <w:szCs w:val="20"/>
        </w:rPr>
      </w:pPr>
      <w:r w:rsidRPr="00E75221">
        <w:rPr>
          <w:sz w:val="20"/>
          <w:szCs w:val="20"/>
        </w:rPr>
        <w:t>1.Технологическую схему сбора и транспортировки твердых бытовых отходов, изложенную в п.2.1 (сбор мусоро</w:t>
      </w:r>
      <w:r w:rsidRPr="00E75221">
        <w:rPr>
          <w:sz w:val="20"/>
          <w:szCs w:val="20"/>
        </w:rPr>
        <w:softHyphen/>
        <w:t>возами и контейнеровозами малой вместимости с достав</w:t>
      </w:r>
      <w:r w:rsidRPr="00E75221">
        <w:rPr>
          <w:sz w:val="20"/>
          <w:szCs w:val="20"/>
        </w:rPr>
        <w:softHyphen/>
        <w:t>кой через пункт 6 на полигон).</w:t>
      </w:r>
    </w:p>
    <w:p w:rsidR="00E75221" w:rsidRPr="00E75221" w:rsidRDefault="00E75221" w:rsidP="00E75221">
      <w:pPr>
        <w:shd w:val="clear" w:color="auto" w:fill="FFFFFF"/>
        <w:ind w:firstLine="540"/>
        <w:jc w:val="both"/>
        <w:rPr>
          <w:sz w:val="20"/>
          <w:szCs w:val="20"/>
        </w:rPr>
      </w:pPr>
      <w:r w:rsidRPr="00E75221">
        <w:rPr>
          <w:sz w:val="20"/>
          <w:szCs w:val="20"/>
        </w:rPr>
        <w:t>2.Технологическую схему сбора и транспортировки твер</w:t>
      </w:r>
      <w:r w:rsidRPr="00E75221">
        <w:rPr>
          <w:sz w:val="20"/>
          <w:szCs w:val="20"/>
        </w:rPr>
        <w:softHyphen/>
        <w:t>дых бытовых отходов, изложенную в п.2.1, с доставкой и перегрузкой в пункте 6 в мусоровозы марки____________ вместимостью __________</w:t>
      </w:r>
      <w:r w:rsidRPr="00E75221">
        <w:rPr>
          <w:sz w:val="20"/>
          <w:szCs w:val="20"/>
        </w:rPr>
        <w:tab/>
        <w:t>куб.м с последующей транспорти</w:t>
      </w:r>
      <w:r w:rsidRPr="00E75221">
        <w:rPr>
          <w:sz w:val="20"/>
          <w:szCs w:val="20"/>
        </w:rPr>
        <w:softHyphen/>
        <w:t>ровкой на полигон.</w:t>
      </w:r>
    </w:p>
    <w:p w:rsidR="00E75221" w:rsidRPr="00E75221" w:rsidRDefault="00E75221" w:rsidP="00E75221">
      <w:pPr>
        <w:shd w:val="clear" w:color="auto" w:fill="FFFFFF"/>
        <w:ind w:firstLine="540"/>
        <w:jc w:val="both"/>
        <w:rPr>
          <w:sz w:val="20"/>
          <w:szCs w:val="20"/>
        </w:rPr>
      </w:pPr>
      <w:r w:rsidRPr="00E75221">
        <w:rPr>
          <w:sz w:val="20"/>
          <w:szCs w:val="20"/>
        </w:rPr>
        <w:t>3.</w:t>
      </w:r>
      <w:r w:rsidRPr="00E75221">
        <w:rPr>
          <w:sz w:val="20"/>
          <w:szCs w:val="20"/>
        </w:rPr>
        <w:tab/>
        <w:t>Технологическую схему сбора и транспортировки твер</w:t>
      </w:r>
      <w:r w:rsidRPr="00E75221">
        <w:rPr>
          <w:sz w:val="20"/>
          <w:szCs w:val="20"/>
        </w:rPr>
        <w:softHyphen/>
        <w:t>дых бытовых отходов, изложенную в п.2.1, с доставкой</w:t>
      </w:r>
      <w:r w:rsidRPr="00E75221">
        <w:rPr>
          <w:sz w:val="20"/>
          <w:szCs w:val="20"/>
        </w:rPr>
        <w:br/>
        <w:t>на мусороперегрузочную станцию и погрузкой в уплот</w:t>
      </w:r>
      <w:r w:rsidRPr="00E75221">
        <w:rPr>
          <w:sz w:val="20"/>
          <w:szCs w:val="20"/>
        </w:rPr>
        <w:softHyphen/>
        <w:t>ненном состоянии в грузовой автомобиль с универсаль</w:t>
      </w:r>
      <w:r w:rsidRPr="00E75221">
        <w:rPr>
          <w:sz w:val="20"/>
          <w:szCs w:val="20"/>
        </w:rPr>
        <w:softHyphen/>
        <w:t>ной платформой марки ____________</w:t>
      </w:r>
      <w:r w:rsidRPr="00E75221">
        <w:rPr>
          <w:sz w:val="20"/>
          <w:szCs w:val="20"/>
        </w:rPr>
        <w:tab/>
        <w:t>, грузоподъемностью____________</w:t>
      </w:r>
      <w:r w:rsidRPr="00E75221">
        <w:rPr>
          <w:sz w:val="20"/>
          <w:szCs w:val="20"/>
        </w:rPr>
        <w:tab/>
        <w:t>т. с последующей доставкой на полигон.</w:t>
      </w:r>
    </w:p>
    <w:p w:rsidR="00E75221" w:rsidRPr="00E75221" w:rsidRDefault="00E75221" w:rsidP="00E75221">
      <w:pPr>
        <w:shd w:val="clear" w:color="auto" w:fill="FFFFFF"/>
        <w:ind w:firstLine="540"/>
        <w:jc w:val="both"/>
        <w:rPr>
          <w:sz w:val="20"/>
          <w:szCs w:val="20"/>
        </w:rPr>
      </w:pPr>
      <w:r w:rsidRPr="00E75221">
        <w:rPr>
          <w:sz w:val="20"/>
          <w:szCs w:val="20"/>
        </w:rPr>
        <w:t>Сравнение технологических схем и выбор экономически це</w:t>
      </w:r>
      <w:r w:rsidRPr="00E75221">
        <w:rPr>
          <w:sz w:val="20"/>
          <w:szCs w:val="20"/>
        </w:rPr>
        <w:softHyphen/>
        <w:t>лесообразной произвести по критерию себестоимости транспор</w:t>
      </w:r>
      <w:r w:rsidRPr="00E75221">
        <w:rPr>
          <w:sz w:val="20"/>
          <w:szCs w:val="20"/>
        </w:rPr>
        <w:softHyphen/>
        <w:t>тировки.</w:t>
      </w:r>
    </w:p>
    <w:p w:rsidR="00E75221" w:rsidRPr="00E75221" w:rsidRDefault="00E75221" w:rsidP="00E75221">
      <w:pPr>
        <w:shd w:val="clear" w:color="auto" w:fill="FFFFFF"/>
        <w:ind w:firstLine="540"/>
        <w:jc w:val="both"/>
        <w:rPr>
          <w:sz w:val="20"/>
          <w:szCs w:val="20"/>
        </w:rPr>
      </w:pPr>
      <w:r w:rsidRPr="00E75221">
        <w:rPr>
          <w:sz w:val="20"/>
          <w:szCs w:val="20"/>
        </w:rPr>
        <w:t>Следует учитывать, что 2-ая технологическая схема приво</w:t>
      </w:r>
      <w:r w:rsidRPr="00E75221">
        <w:rPr>
          <w:sz w:val="20"/>
          <w:szCs w:val="20"/>
        </w:rPr>
        <w:softHyphen/>
        <w:t>дит к сокращению ежедневной потребности в мусоровозах и кон</w:t>
      </w:r>
      <w:r w:rsidRPr="00E75221">
        <w:rPr>
          <w:sz w:val="20"/>
          <w:szCs w:val="20"/>
        </w:rPr>
        <w:softHyphen/>
        <w:t>тейнеровозах малой емкости по сравнению с 1-ой технологиче</w:t>
      </w:r>
      <w:r w:rsidRPr="00E75221">
        <w:rPr>
          <w:sz w:val="20"/>
          <w:szCs w:val="20"/>
        </w:rPr>
        <w:softHyphen/>
        <w:t>ской схемой, за счет сокращения времени пробега от пункта 6 до полигона и обратно. Поэтому необходимо определить количество мусоровозов и контейнеровозов, необходимых при этой схеме. При определении ежедневной потребности в мусоровозах большой емкости необходимо учитывать объем бытовых отходов, доставляемых в пункт 6 мусоровозами и контейнеровозами малой емкости, вместимость мусоровоза большой емкости, а также объ</w:t>
      </w:r>
      <w:r w:rsidRPr="00E75221">
        <w:rPr>
          <w:sz w:val="20"/>
          <w:szCs w:val="20"/>
        </w:rPr>
        <w:softHyphen/>
        <w:t>ем бытовых отходов, перевозимый им за рабочий день (смену или две смены). При этом учесть, что время простоя мусоровоза большой емкости под погрузкой-разгрузкой за один рейс сум</w:t>
      </w:r>
      <w:r w:rsidRPr="00E75221">
        <w:rPr>
          <w:sz w:val="20"/>
          <w:szCs w:val="20"/>
        </w:rPr>
        <w:softHyphen/>
        <w:t xml:space="preserve">марно составляет 1 час, а средняя техническая скорость (Vt) </w:t>
      </w:r>
      <w:smartTag w:uri="urn:schemas-microsoft-com:office:smarttags" w:element="metricconverter">
        <w:smartTagPr>
          <w:attr w:name="ProductID" w:val="-25 км/ч"/>
        </w:smartTagPr>
        <w:r w:rsidRPr="00E75221">
          <w:rPr>
            <w:sz w:val="20"/>
            <w:szCs w:val="20"/>
          </w:rPr>
          <w:t>-25 км/ч</w:t>
        </w:r>
      </w:smartTag>
      <w:r w:rsidRPr="00E75221">
        <w:rPr>
          <w:sz w:val="20"/>
          <w:szCs w:val="20"/>
        </w:rPr>
        <w:t xml:space="preserve">. 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-_________ руб.</w:t>
      </w:r>
    </w:p>
    <w:p w:rsidR="00E75221" w:rsidRPr="00E75221" w:rsidRDefault="00E75221" w:rsidP="00E75221">
      <w:pPr>
        <w:shd w:val="clear" w:color="auto" w:fill="FFFFFF"/>
        <w:ind w:firstLine="540"/>
        <w:jc w:val="both"/>
        <w:rPr>
          <w:sz w:val="20"/>
          <w:szCs w:val="20"/>
        </w:rPr>
      </w:pPr>
      <w:r w:rsidRPr="00E75221">
        <w:rPr>
          <w:sz w:val="20"/>
          <w:szCs w:val="20"/>
        </w:rPr>
        <w:t>При 3-ей технологической схеме, прежде всего, необходимо определить мощность перегрузочной станции (Мпс) по формуле:</w:t>
      </w:r>
    </w:p>
    <w:p w:rsidR="00E75221" w:rsidRPr="00E75221" w:rsidRDefault="00E75221" w:rsidP="00E75221">
      <w:pPr>
        <w:shd w:val="clear" w:color="auto" w:fill="FFFFFF"/>
        <w:ind w:firstLine="540"/>
        <w:jc w:val="center"/>
        <w:rPr>
          <w:sz w:val="20"/>
          <w:szCs w:val="20"/>
          <w:u w:val="single"/>
        </w:rPr>
      </w:pPr>
      <w:r w:rsidRPr="00E75221">
        <w:rPr>
          <w:sz w:val="20"/>
          <w:szCs w:val="20"/>
        </w:rPr>
        <w:t xml:space="preserve">    </w:t>
      </w:r>
      <w:r w:rsidRPr="00E75221">
        <w:rPr>
          <w:sz w:val="20"/>
          <w:szCs w:val="20"/>
          <w:u w:val="single"/>
        </w:rPr>
        <w:t>Н*</w:t>
      </w:r>
      <w:r w:rsidRPr="00E75221">
        <w:rPr>
          <w:sz w:val="20"/>
          <w:szCs w:val="20"/>
          <w:u w:val="single"/>
          <w:lang w:val="en-US"/>
        </w:rPr>
        <w:t>Vr</w:t>
      </w:r>
      <w:r w:rsidRPr="00E75221">
        <w:rPr>
          <w:sz w:val="20"/>
          <w:szCs w:val="20"/>
          <w:u w:val="single"/>
        </w:rPr>
        <w:t>*</w:t>
      </w:r>
      <w:r w:rsidRPr="00E75221">
        <w:rPr>
          <w:sz w:val="20"/>
          <w:szCs w:val="20"/>
          <w:u w:val="single"/>
          <w:lang w:val="en-US"/>
        </w:rPr>
        <w:t>K</w:t>
      </w:r>
      <w:r w:rsidRPr="00E75221">
        <w:rPr>
          <w:sz w:val="20"/>
          <w:szCs w:val="20"/>
          <w:u w:val="single"/>
        </w:rPr>
        <w:t>нер</w:t>
      </w:r>
    </w:p>
    <w:p w:rsidR="00E75221" w:rsidRPr="00E75221" w:rsidRDefault="00E75221" w:rsidP="00E75221">
      <w:pPr>
        <w:shd w:val="clear" w:color="auto" w:fill="FFFFFF"/>
        <w:ind w:firstLine="540"/>
        <w:rPr>
          <w:sz w:val="20"/>
          <w:szCs w:val="20"/>
          <w:u w:val="single"/>
        </w:rPr>
      </w:pPr>
      <w:r w:rsidRPr="00E75221">
        <w:rPr>
          <w:sz w:val="20"/>
          <w:szCs w:val="20"/>
        </w:rPr>
        <w:t xml:space="preserve">                                               Мпс=         365                                  (35)</w:t>
      </w:r>
    </w:p>
    <w:p w:rsidR="00E75221" w:rsidRPr="00E75221" w:rsidRDefault="00E75221" w:rsidP="00E75221">
      <w:pPr>
        <w:shd w:val="clear" w:color="auto" w:fill="FFFFFF"/>
        <w:ind w:firstLine="540"/>
        <w:jc w:val="both"/>
        <w:rPr>
          <w:sz w:val="20"/>
          <w:szCs w:val="20"/>
        </w:rPr>
      </w:pPr>
      <w:r w:rsidRPr="00E75221">
        <w:rPr>
          <w:sz w:val="20"/>
          <w:szCs w:val="20"/>
        </w:rPr>
        <w:t>где</w:t>
      </w:r>
    </w:p>
    <w:p w:rsidR="00E75221" w:rsidRPr="00E75221" w:rsidRDefault="00E75221" w:rsidP="00E75221">
      <w:pPr>
        <w:shd w:val="clear" w:color="auto" w:fill="FFFFFF"/>
        <w:ind w:firstLine="540"/>
        <w:jc w:val="both"/>
        <w:rPr>
          <w:sz w:val="20"/>
          <w:szCs w:val="20"/>
        </w:rPr>
      </w:pPr>
      <w:r w:rsidRPr="00E75221">
        <w:rPr>
          <w:sz w:val="20"/>
          <w:szCs w:val="20"/>
        </w:rPr>
        <w:t>Н - количество жителей в обслуживаемом районе, чел.;</w:t>
      </w:r>
    </w:p>
    <w:p w:rsidR="00E75221" w:rsidRPr="00E75221" w:rsidRDefault="00E75221" w:rsidP="00E75221">
      <w:pPr>
        <w:shd w:val="clear" w:color="auto" w:fill="FFFFFF"/>
        <w:ind w:firstLine="540"/>
        <w:jc w:val="both"/>
        <w:rPr>
          <w:sz w:val="20"/>
          <w:szCs w:val="20"/>
        </w:rPr>
      </w:pPr>
      <w:r w:rsidRPr="00E75221">
        <w:rPr>
          <w:sz w:val="20"/>
          <w:szCs w:val="20"/>
          <w:lang w:val="en-US"/>
        </w:rPr>
        <w:t>Vr</w:t>
      </w:r>
      <w:r w:rsidRPr="00E75221">
        <w:rPr>
          <w:sz w:val="20"/>
          <w:szCs w:val="20"/>
        </w:rPr>
        <w:t xml:space="preserve"> - годовой объем накопления твердых бытовых отходов в обслуживаемом районе на одного жителя, т;</w:t>
      </w:r>
    </w:p>
    <w:p w:rsidR="00E75221" w:rsidRPr="00E75221" w:rsidRDefault="00E75221" w:rsidP="00E75221">
      <w:pPr>
        <w:shd w:val="clear" w:color="auto" w:fill="FFFFFF"/>
        <w:ind w:firstLine="540"/>
        <w:jc w:val="both"/>
        <w:rPr>
          <w:sz w:val="20"/>
          <w:szCs w:val="20"/>
        </w:rPr>
      </w:pPr>
      <w:r w:rsidRPr="00E75221">
        <w:rPr>
          <w:sz w:val="20"/>
          <w:szCs w:val="20"/>
        </w:rPr>
        <w:t>Кнер- коэффициент неравномерности накопления твердых</w:t>
      </w:r>
      <w:r w:rsidRPr="00E75221">
        <w:rPr>
          <w:sz w:val="20"/>
          <w:szCs w:val="20"/>
        </w:rPr>
        <w:br/>
        <w:t>бытовых отходов. Принять равным 1, 05.</w:t>
      </w:r>
      <w:r w:rsidRPr="00E75221">
        <w:rPr>
          <w:sz w:val="20"/>
          <w:szCs w:val="20"/>
        </w:rPr>
        <w:tab/>
        <w:t>v</w:t>
      </w:r>
    </w:p>
    <w:p w:rsidR="00E75221" w:rsidRPr="00E75221" w:rsidRDefault="00E75221" w:rsidP="00E75221">
      <w:pPr>
        <w:shd w:val="clear" w:color="auto" w:fill="FFFFFF"/>
        <w:ind w:firstLine="540"/>
        <w:jc w:val="both"/>
        <w:rPr>
          <w:sz w:val="20"/>
          <w:szCs w:val="20"/>
        </w:rPr>
      </w:pPr>
      <w:r w:rsidRPr="00E75221">
        <w:rPr>
          <w:sz w:val="20"/>
          <w:szCs w:val="20"/>
        </w:rPr>
        <w:t>При расчете затрат на транспортировку твердых бытовых отходов при 3-ей технологической схеме необходимо учесть, что:</w:t>
      </w:r>
    </w:p>
    <w:p w:rsidR="00E75221" w:rsidRPr="00E75221" w:rsidRDefault="00E75221" w:rsidP="00E75221">
      <w:pPr>
        <w:shd w:val="clear" w:color="auto" w:fill="FFFFFF"/>
        <w:ind w:firstLine="540"/>
        <w:jc w:val="both"/>
        <w:rPr>
          <w:sz w:val="20"/>
          <w:szCs w:val="20"/>
        </w:rPr>
      </w:pPr>
      <w:r w:rsidRPr="00E75221">
        <w:rPr>
          <w:sz w:val="20"/>
          <w:szCs w:val="20"/>
        </w:rPr>
        <w:t>1.Затраты будут складываться из затрат на сбор и транс</w:t>
      </w:r>
      <w:r w:rsidRPr="00E75221">
        <w:rPr>
          <w:sz w:val="20"/>
          <w:szCs w:val="20"/>
        </w:rPr>
        <w:softHyphen/>
        <w:t>портировку твердых бытовых отходов мусоровозами и контейнеровозами до мусороперегрузочной станции, за</w:t>
      </w:r>
      <w:r w:rsidRPr="00E75221">
        <w:rPr>
          <w:sz w:val="20"/>
          <w:szCs w:val="20"/>
        </w:rPr>
        <w:softHyphen/>
        <w:t>трат на уплотнение и затрат на транспортировку грузо</w:t>
      </w:r>
      <w:r w:rsidRPr="00E75221">
        <w:rPr>
          <w:sz w:val="20"/>
          <w:szCs w:val="20"/>
        </w:rPr>
        <w:softHyphen/>
        <w:t>выми автомобилями от мусороперегрузочной станции до полигона.</w:t>
      </w:r>
    </w:p>
    <w:p w:rsidR="00E75221" w:rsidRPr="00E75221" w:rsidRDefault="00E75221" w:rsidP="00E75221">
      <w:pPr>
        <w:shd w:val="clear" w:color="auto" w:fill="FFFFFF"/>
        <w:ind w:firstLine="540"/>
        <w:jc w:val="both"/>
        <w:rPr>
          <w:sz w:val="20"/>
          <w:szCs w:val="20"/>
        </w:rPr>
      </w:pPr>
      <w:r w:rsidRPr="00E75221">
        <w:rPr>
          <w:sz w:val="20"/>
          <w:szCs w:val="20"/>
        </w:rPr>
        <w:t>2.Мусороперегрузочная станция располагается на расстоя</w:t>
      </w:r>
      <w:r w:rsidRPr="00E75221">
        <w:rPr>
          <w:sz w:val="20"/>
          <w:szCs w:val="20"/>
        </w:rPr>
        <w:softHyphen/>
        <w:t>нии _________км. от пункта 6 по дороге в сторону к полигону и обеспечивает пятикратное уплотнение твердых быто</w:t>
      </w:r>
      <w:r w:rsidRPr="00E75221">
        <w:rPr>
          <w:sz w:val="20"/>
          <w:szCs w:val="20"/>
        </w:rPr>
        <w:softHyphen/>
        <w:t>вых отходов с формированием их в брикеты. Себестои</w:t>
      </w:r>
      <w:r w:rsidRPr="00E75221">
        <w:rPr>
          <w:sz w:val="20"/>
          <w:szCs w:val="20"/>
        </w:rPr>
        <w:softHyphen/>
        <w:t>мость уплотнения 1 куб.м отходов составляет___________________</w:t>
      </w:r>
      <w:r w:rsidRPr="00E75221">
        <w:rPr>
          <w:sz w:val="20"/>
          <w:szCs w:val="20"/>
        </w:rPr>
        <w:tab/>
        <w:t>руб.</w:t>
      </w:r>
    </w:p>
    <w:p w:rsidR="00E75221" w:rsidRPr="00E75221" w:rsidRDefault="00E75221" w:rsidP="00E75221">
      <w:pPr>
        <w:shd w:val="clear" w:color="auto" w:fill="FFFFFF"/>
        <w:ind w:firstLine="540"/>
        <w:jc w:val="both"/>
        <w:rPr>
          <w:sz w:val="20"/>
          <w:szCs w:val="20"/>
        </w:rPr>
      </w:pPr>
      <w:r w:rsidRPr="00E75221">
        <w:rPr>
          <w:sz w:val="20"/>
          <w:szCs w:val="20"/>
        </w:rPr>
        <w:t>3.Сокращается потребность в мусоровозах и контейнерово</w:t>
      </w:r>
      <w:r w:rsidRPr="00E75221">
        <w:rPr>
          <w:sz w:val="20"/>
          <w:szCs w:val="20"/>
        </w:rPr>
        <w:softHyphen/>
        <w:t>зах малой емкости, а следовательно, и затраты на транспортировку до мусороперегрузочной станции.</w:t>
      </w:r>
    </w:p>
    <w:p w:rsidR="00E75221" w:rsidRPr="00E75221" w:rsidRDefault="00E75221" w:rsidP="00E75221">
      <w:pPr>
        <w:shd w:val="clear" w:color="auto" w:fill="FFFFFF"/>
        <w:ind w:firstLine="540"/>
        <w:jc w:val="both"/>
        <w:rPr>
          <w:sz w:val="20"/>
          <w:szCs w:val="20"/>
        </w:rPr>
      </w:pPr>
      <w:r w:rsidRPr="00E75221">
        <w:rPr>
          <w:sz w:val="20"/>
          <w:szCs w:val="20"/>
        </w:rPr>
        <w:t>4.Потребное количество грузовых автомобилей для транс</w:t>
      </w:r>
      <w:r w:rsidRPr="00E75221">
        <w:rPr>
          <w:sz w:val="20"/>
          <w:szCs w:val="20"/>
        </w:rPr>
        <w:softHyphen/>
        <w:t>портировки  брикетированных  бытовых  отходов  (1-ыйкласс груза) определяется с учетом грузоподъемности ав</w:t>
      </w:r>
      <w:r w:rsidRPr="00E75221">
        <w:rPr>
          <w:sz w:val="20"/>
          <w:szCs w:val="20"/>
        </w:rPr>
        <w:softHyphen/>
        <w:t>томобиля, уплотнения бытовых отходов и средней их</w:t>
      </w:r>
      <w:r w:rsidRPr="00E75221">
        <w:rPr>
          <w:sz w:val="20"/>
          <w:szCs w:val="20"/>
        </w:rPr>
        <w:br/>
        <w:t>плотности, а также возможного количества рейсов, вы</w:t>
      </w:r>
      <w:r w:rsidRPr="00E75221">
        <w:rPr>
          <w:sz w:val="20"/>
          <w:szCs w:val="20"/>
        </w:rPr>
        <w:softHyphen/>
        <w:t>полняемых одним автомобилем за рабочий день (смену</w:t>
      </w:r>
      <w:r w:rsidRPr="00E75221">
        <w:rPr>
          <w:sz w:val="20"/>
          <w:szCs w:val="20"/>
        </w:rPr>
        <w:br/>
        <w:t>или две смены). При этом время простоя грузового авто</w:t>
      </w:r>
      <w:r w:rsidRPr="00E75221">
        <w:rPr>
          <w:sz w:val="20"/>
          <w:szCs w:val="20"/>
        </w:rPr>
        <w:softHyphen/>
        <w:t xml:space="preserve">мобиля под погрузкой-разгрузкой за один рейс принять равным 1часу, а среднюю техническую скорость-25км/ч. Себестоимость </w:t>
      </w:r>
      <w:smartTag w:uri="urn:schemas-microsoft-com:office:smarttags" w:element="metricconverter">
        <w:smartTagPr>
          <w:attr w:name="ProductID" w:val="1 км"/>
        </w:smartTagPr>
        <w:r w:rsidRPr="00E75221">
          <w:rPr>
            <w:sz w:val="20"/>
            <w:szCs w:val="20"/>
          </w:rPr>
          <w:t>1 км</w:t>
        </w:r>
      </w:smartTag>
      <w:r w:rsidRPr="00E75221">
        <w:rPr>
          <w:sz w:val="20"/>
          <w:szCs w:val="20"/>
        </w:rPr>
        <w:t xml:space="preserve"> пробега -___________________ руб.</w:t>
      </w:r>
    </w:p>
    <w:p w:rsidR="00E75221" w:rsidRPr="00E75221" w:rsidRDefault="00E75221" w:rsidP="00E75221">
      <w:pPr>
        <w:shd w:val="clear" w:color="auto" w:fill="FFFFFF"/>
        <w:ind w:firstLine="540"/>
        <w:jc w:val="both"/>
        <w:rPr>
          <w:sz w:val="20"/>
          <w:szCs w:val="20"/>
        </w:rPr>
      </w:pPr>
    </w:p>
    <w:p w:rsidR="00E75221" w:rsidRDefault="00E75221" w:rsidP="00E75221">
      <w:pPr>
        <w:shd w:val="clear" w:color="auto" w:fill="FFFFFF"/>
        <w:ind w:firstLine="540"/>
        <w:jc w:val="both"/>
        <w:rPr>
          <w:sz w:val="20"/>
          <w:szCs w:val="20"/>
        </w:rPr>
      </w:pPr>
    </w:p>
    <w:p w:rsidR="00DC5ECE" w:rsidRPr="00DC5ECE" w:rsidRDefault="00DC5ECE" w:rsidP="00DC5ECE">
      <w:pPr>
        <w:shd w:val="clear" w:color="auto" w:fill="FFFFFF"/>
        <w:ind w:firstLine="540"/>
        <w:jc w:val="center"/>
        <w:rPr>
          <w:rFonts w:ascii="Franklin Gothic Medium" w:hAnsi="Franklin Gothic Medium"/>
          <w:b/>
        </w:rPr>
      </w:pPr>
      <w:r w:rsidRPr="00DC5ECE">
        <w:rPr>
          <w:rFonts w:ascii="Franklin Gothic Medium" w:hAnsi="Franklin Gothic Medium"/>
          <w:b/>
        </w:rPr>
        <w:t>4.</w:t>
      </w:r>
      <w:r w:rsidR="00B83C18">
        <w:rPr>
          <w:rFonts w:ascii="Franklin Gothic Medium" w:hAnsi="Franklin Gothic Medium"/>
          <w:b/>
        </w:rPr>
        <w:t>2</w:t>
      </w:r>
      <w:r w:rsidRPr="00DC5ECE">
        <w:rPr>
          <w:rFonts w:ascii="Franklin Gothic Medium" w:hAnsi="Franklin Gothic Medium"/>
          <w:b/>
        </w:rPr>
        <w:t>. Менеджмент</w:t>
      </w:r>
    </w:p>
    <w:p w:rsidR="00DC5ECE" w:rsidRPr="00DC5ECE" w:rsidRDefault="00DC5ECE" w:rsidP="00DC5ECE">
      <w:pPr>
        <w:shd w:val="clear" w:color="auto" w:fill="FFFFFF"/>
        <w:ind w:firstLine="540"/>
        <w:jc w:val="center"/>
        <w:rPr>
          <w:i/>
          <w:sz w:val="20"/>
          <w:szCs w:val="20"/>
        </w:rPr>
      </w:pPr>
      <w:r w:rsidRPr="00DC5ECE">
        <w:rPr>
          <w:i/>
          <w:sz w:val="20"/>
          <w:szCs w:val="20"/>
        </w:rPr>
        <w:t>Специальность 080502.65 «Экономика и управление на предприятии (туризм, гостиничное хозяйство)»</w:t>
      </w:r>
    </w:p>
    <w:p w:rsidR="00DC5ECE" w:rsidRDefault="00DC5ECE" w:rsidP="00DC5ECE">
      <w:pPr>
        <w:ind w:right="-5" w:firstLine="720"/>
        <w:jc w:val="both"/>
        <w:rPr>
          <w:sz w:val="20"/>
          <w:szCs w:val="20"/>
        </w:rPr>
      </w:pPr>
    </w:p>
    <w:p w:rsidR="00DC5ECE" w:rsidRPr="00DC5ECE" w:rsidRDefault="00DC5ECE" w:rsidP="00DC5ECE">
      <w:pPr>
        <w:ind w:right="-5" w:firstLine="720"/>
        <w:jc w:val="both"/>
        <w:rPr>
          <w:sz w:val="20"/>
          <w:szCs w:val="20"/>
        </w:rPr>
      </w:pPr>
      <w:r w:rsidRPr="00DC5ECE">
        <w:rPr>
          <w:sz w:val="20"/>
          <w:szCs w:val="20"/>
        </w:rPr>
        <w:t>Основная  цель и задачи курсовой работы - это формирование и закрепление у студентов умений и навыков самостоятельной работы по обобщению и анализу накопленной информации, применения теоретических знаний для решения различных производственных проблемных ситуаций, приобретение новых знаний.</w:t>
      </w:r>
    </w:p>
    <w:p w:rsidR="00DC5ECE" w:rsidRPr="00DC5ECE" w:rsidRDefault="00DC5ECE" w:rsidP="00DC5ECE">
      <w:pPr>
        <w:ind w:right="-5" w:firstLine="720"/>
        <w:jc w:val="both"/>
        <w:rPr>
          <w:sz w:val="20"/>
          <w:szCs w:val="20"/>
        </w:rPr>
      </w:pPr>
      <w:r w:rsidRPr="00DC5ECE">
        <w:rPr>
          <w:sz w:val="20"/>
          <w:szCs w:val="20"/>
        </w:rPr>
        <w:t>Курсовая работа выполняется по завершении теоретической части курса.</w:t>
      </w:r>
    </w:p>
    <w:p w:rsidR="00DC5ECE" w:rsidRPr="00DC5ECE" w:rsidRDefault="00DC5ECE" w:rsidP="00DC5ECE">
      <w:pPr>
        <w:ind w:right="-5" w:firstLine="720"/>
        <w:jc w:val="both"/>
        <w:rPr>
          <w:sz w:val="20"/>
          <w:szCs w:val="20"/>
        </w:rPr>
      </w:pPr>
      <w:r w:rsidRPr="00DC5ECE">
        <w:rPr>
          <w:sz w:val="20"/>
          <w:szCs w:val="20"/>
        </w:rPr>
        <w:t>Задание по курсовой работе разрабатывается преподавателем - руководителем курсовой работы.</w:t>
      </w:r>
    </w:p>
    <w:p w:rsidR="00DC5ECE" w:rsidRPr="00DC5ECE" w:rsidRDefault="00DC5ECE" w:rsidP="00DC5ECE">
      <w:pPr>
        <w:ind w:right="-5" w:firstLine="720"/>
        <w:jc w:val="both"/>
        <w:rPr>
          <w:sz w:val="20"/>
          <w:szCs w:val="20"/>
        </w:rPr>
      </w:pPr>
      <w:r w:rsidRPr="00DC5ECE">
        <w:rPr>
          <w:sz w:val="20"/>
          <w:szCs w:val="20"/>
        </w:rPr>
        <w:t xml:space="preserve"> Руководство по выполнению курсовых работ осуществляется преподавателем </w:t>
      </w:r>
    </w:p>
    <w:p w:rsidR="00DC5ECE" w:rsidRPr="00DC5ECE" w:rsidRDefault="00DC5ECE" w:rsidP="00DC5ECE">
      <w:pPr>
        <w:ind w:right="-5" w:firstLine="720"/>
        <w:jc w:val="both"/>
        <w:rPr>
          <w:sz w:val="20"/>
          <w:szCs w:val="20"/>
        </w:rPr>
      </w:pPr>
      <w:r w:rsidRPr="00DC5ECE">
        <w:rPr>
          <w:sz w:val="20"/>
          <w:szCs w:val="20"/>
        </w:rPr>
        <w:t>Менеджмента.</w:t>
      </w:r>
    </w:p>
    <w:p w:rsidR="00DC5ECE" w:rsidRPr="00DC5ECE" w:rsidRDefault="00DC5ECE" w:rsidP="00DC5ECE">
      <w:pPr>
        <w:ind w:right="-5" w:firstLine="720"/>
        <w:jc w:val="both"/>
        <w:rPr>
          <w:sz w:val="20"/>
          <w:szCs w:val="20"/>
        </w:rPr>
      </w:pPr>
      <w:r w:rsidRPr="00DC5ECE">
        <w:rPr>
          <w:sz w:val="20"/>
          <w:szCs w:val="20"/>
        </w:rPr>
        <w:t>Студентам  предоставляется право самостоятельного выбора темы курсовой работы из нижеприведенного перечня.</w:t>
      </w:r>
    </w:p>
    <w:p w:rsidR="00DC5ECE" w:rsidRPr="00DC5ECE" w:rsidRDefault="00DC5ECE" w:rsidP="00DC5ECE">
      <w:pPr>
        <w:ind w:right="-5" w:firstLine="720"/>
        <w:jc w:val="both"/>
        <w:rPr>
          <w:sz w:val="20"/>
          <w:szCs w:val="20"/>
        </w:rPr>
      </w:pPr>
      <w:r w:rsidRPr="00DC5ECE">
        <w:rPr>
          <w:sz w:val="20"/>
          <w:szCs w:val="20"/>
        </w:rPr>
        <w:t>Студент имеет право самостоятельно предложить тему для написания курсовой работы с необходимым обоснованием целесообразности её написания.</w:t>
      </w:r>
    </w:p>
    <w:p w:rsidR="00DC5ECE" w:rsidRPr="00DC5ECE" w:rsidRDefault="00DC5ECE" w:rsidP="00DC5ECE">
      <w:pPr>
        <w:ind w:right="-5" w:firstLine="720"/>
        <w:jc w:val="both"/>
        <w:rPr>
          <w:sz w:val="20"/>
          <w:szCs w:val="20"/>
        </w:rPr>
      </w:pPr>
      <w:r w:rsidRPr="00DC5ECE">
        <w:rPr>
          <w:sz w:val="20"/>
          <w:szCs w:val="20"/>
        </w:rPr>
        <w:t>План курсовой работы разрабатывается студентами самостоятельно и обязательно проверяется преподавателем. В плане представлены основные  разделы и вопросы темы, а также указана литература.</w:t>
      </w:r>
    </w:p>
    <w:p w:rsidR="00DC5ECE" w:rsidRPr="00DC5ECE" w:rsidRDefault="00DC5ECE" w:rsidP="00684767">
      <w:pPr>
        <w:ind w:right="-5" w:firstLine="720"/>
        <w:jc w:val="both"/>
        <w:rPr>
          <w:sz w:val="20"/>
          <w:szCs w:val="20"/>
        </w:rPr>
      </w:pPr>
      <w:r w:rsidRPr="00DC5ECE">
        <w:rPr>
          <w:sz w:val="20"/>
          <w:szCs w:val="20"/>
        </w:rPr>
        <w:t>Курсовая работа должна быть выполнена на примере конкретного  предприятия. По отдельным темам курсовая работа по согласованию с преподавателем  может выполняться на основе анализа и изучения соответствующей специальной литературы. Выбор объекта написания курсовой работы определяется студентом самостоятельно.</w:t>
      </w:r>
      <w:r w:rsidR="00684767">
        <w:rPr>
          <w:b/>
          <w:sz w:val="20"/>
          <w:szCs w:val="20"/>
          <w:u w:val="single"/>
        </w:rPr>
        <w:t xml:space="preserve"> </w:t>
      </w:r>
    </w:p>
    <w:p w:rsidR="00DC5ECE" w:rsidRPr="00DC5ECE" w:rsidRDefault="00DC5ECE" w:rsidP="00DC5ECE">
      <w:pPr>
        <w:ind w:right="41" w:firstLine="630"/>
        <w:jc w:val="both"/>
        <w:rPr>
          <w:sz w:val="20"/>
          <w:szCs w:val="20"/>
        </w:rPr>
      </w:pPr>
      <w:r w:rsidRPr="00DC5ECE">
        <w:rPr>
          <w:sz w:val="20"/>
          <w:szCs w:val="20"/>
        </w:rPr>
        <w:t>Примерный объем курсовой работы 30 - 35 листов рукописного  текста, из которых 5 страниц отведены на первый раздел, 20-25 страниц на второй и 5 страниц на третий раздел работы.</w:t>
      </w:r>
    </w:p>
    <w:p w:rsidR="00DC5ECE" w:rsidRPr="00DC5ECE" w:rsidRDefault="00DC5ECE" w:rsidP="00DC5ECE">
      <w:pPr>
        <w:ind w:right="41" w:firstLine="630"/>
        <w:jc w:val="both"/>
        <w:rPr>
          <w:sz w:val="20"/>
          <w:szCs w:val="20"/>
        </w:rPr>
      </w:pPr>
    </w:p>
    <w:p w:rsidR="00DC5ECE" w:rsidRPr="00684767" w:rsidRDefault="00684767" w:rsidP="00684767">
      <w:pPr>
        <w:ind w:right="325" w:firstLine="630"/>
        <w:jc w:val="center"/>
        <w:rPr>
          <w:b/>
          <w:sz w:val="20"/>
          <w:szCs w:val="20"/>
          <w:u w:val="single"/>
        </w:rPr>
      </w:pPr>
      <w:r>
        <w:rPr>
          <w:b/>
          <w:sz w:val="20"/>
          <w:szCs w:val="20"/>
          <w:u w:val="single"/>
        </w:rPr>
        <w:t>ХАРАКТЕРИСТИКА И СОДЕРЖАНИЕ</w:t>
      </w:r>
      <w:r w:rsidR="00DC5ECE" w:rsidRPr="00DC5ECE">
        <w:rPr>
          <w:b/>
          <w:sz w:val="20"/>
          <w:szCs w:val="20"/>
          <w:u w:val="single"/>
        </w:rPr>
        <w:t xml:space="preserve"> РАЗДЕЛОВ КУРСОВОЙ РАБОТЫ</w:t>
      </w:r>
      <w:r w:rsidR="00DC5ECE" w:rsidRPr="00DC5ECE">
        <w:rPr>
          <w:sz w:val="20"/>
          <w:szCs w:val="20"/>
        </w:rPr>
        <w:t xml:space="preserve">  </w:t>
      </w:r>
    </w:p>
    <w:p w:rsidR="00DC5ECE" w:rsidRPr="00DC5ECE" w:rsidRDefault="00DC5ECE" w:rsidP="00DC5ECE">
      <w:pPr>
        <w:ind w:right="-1800" w:firstLine="630"/>
        <w:jc w:val="both"/>
        <w:rPr>
          <w:sz w:val="20"/>
          <w:szCs w:val="20"/>
        </w:rPr>
      </w:pPr>
    </w:p>
    <w:p w:rsidR="00DC5ECE" w:rsidRPr="00DC5ECE" w:rsidRDefault="00DC5ECE" w:rsidP="00DC5ECE">
      <w:pPr>
        <w:ind w:right="41" w:firstLine="630"/>
        <w:jc w:val="both"/>
        <w:rPr>
          <w:sz w:val="20"/>
          <w:szCs w:val="20"/>
        </w:rPr>
      </w:pPr>
      <w:r w:rsidRPr="00DC5ECE">
        <w:rPr>
          <w:sz w:val="20"/>
          <w:szCs w:val="20"/>
        </w:rPr>
        <w:t>Во введении раскрывают сущность и актуальность данной темы, показывают её значение и цель курсовой работы. Используя данные статотчетности, экономического анализа, материалы финансово-хозяйственной деятельности указывают на материалах, какого предприятия выполнена курсовая работа.</w:t>
      </w:r>
    </w:p>
    <w:p w:rsidR="00DC5ECE" w:rsidRPr="00DC5ECE" w:rsidRDefault="00DC5ECE" w:rsidP="00DC5ECE">
      <w:pPr>
        <w:ind w:right="41" w:firstLine="630"/>
        <w:jc w:val="both"/>
        <w:rPr>
          <w:sz w:val="20"/>
          <w:szCs w:val="20"/>
        </w:rPr>
      </w:pPr>
    </w:p>
    <w:p w:rsidR="00DC5ECE" w:rsidRPr="00DC5ECE" w:rsidRDefault="00DC5ECE" w:rsidP="00DC5ECE">
      <w:pPr>
        <w:ind w:right="41" w:firstLine="630"/>
        <w:jc w:val="both"/>
        <w:rPr>
          <w:sz w:val="20"/>
          <w:szCs w:val="20"/>
        </w:rPr>
      </w:pPr>
      <w:r w:rsidRPr="00DC5ECE">
        <w:rPr>
          <w:sz w:val="20"/>
          <w:szCs w:val="20"/>
        </w:rPr>
        <w:t>Второй раздел выполняется на практическом материале исследуемого предприятия или анализе учебной литературы и периодической печати по выбранной теме. Основная часть должна характеризовать практическую деятельность конкретного предприятия или опыт работы предприятий, описанный в учебных пособиях. Необходимо представить критику и описать недостатки отдельных управленческих  операций и элементов менеджмента, представить материалы собственных наблюдений и свое отношение к ним, при этом использовать нормативы и методические рекомендации. Основную часть необходимо проиллюстрировать таблицами, схемами, диаграммами, фотографиями, рисунками.</w:t>
      </w:r>
    </w:p>
    <w:p w:rsidR="00DC5ECE" w:rsidRPr="00DC5ECE" w:rsidRDefault="00DC5ECE" w:rsidP="00DC5ECE">
      <w:pPr>
        <w:ind w:right="41" w:firstLine="630"/>
        <w:jc w:val="both"/>
        <w:rPr>
          <w:sz w:val="20"/>
          <w:szCs w:val="20"/>
        </w:rPr>
      </w:pPr>
      <w:r w:rsidRPr="00DC5ECE">
        <w:rPr>
          <w:sz w:val="20"/>
          <w:szCs w:val="20"/>
        </w:rPr>
        <w:t xml:space="preserve">Студенту следует  выявить как положительные, так и отрицательные стороны деятельности аппарата управления предприятия, что позволяет более обоснованно сформулировать выводы и предложения. </w:t>
      </w:r>
    </w:p>
    <w:p w:rsidR="00DC5ECE" w:rsidRPr="00DC5ECE" w:rsidRDefault="00DC5ECE" w:rsidP="00DC5ECE">
      <w:pPr>
        <w:ind w:right="183" w:firstLine="630"/>
        <w:jc w:val="both"/>
        <w:rPr>
          <w:sz w:val="20"/>
          <w:szCs w:val="20"/>
        </w:rPr>
      </w:pPr>
      <w:r w:rsidRPr="00DC5ECE">
        <w:rPr>
          <w:sz w:val="20"/>
          <w:szCs w:val="20"/>
        </w:rPr>
        <w:t>В третьем разделе на основании полученных знаний по курсу «Менеджмент» необходимо сделать выводы по теме и предложить свои рекомендации по улучшению работы данного предприятия. Дать обоснованные предложения  по теме курсовой работы. Обоснованные предложения в значительной мере определяют направления выживаемости  предприятия в новых экономических условиях, практическую значимость выполнения работы.</w:t>
      </w:r>
    </w:p>
    <w:p w:rsidR="00DC5ECE" w:rsidRPr="00DC5ECE" w:rsidRDefault="00DC5ECE" w:rsidP="00DC5ECE">
      <w:pPr>
        <w:ind w:right="183" w:firstLine="630"/>
        <w:jc w:val="both"/>
        <w:rPr>
          <w:sz w:val="20"/>
          <w:szCs w:val="20"/>
        </w:rPr>
      </w:pPr>
      <w:r w:rsidRPr="00DC5ECE">
        <w:rPr>
          <w:sz w:val="20"/>
          <w:szCs w:val="20"/>
        </w:rPr>
        <w:t>Выполнение курсовой работы студентами производиться  по графику, составленному преподавателем. В графике намечают сроки разработки плана  и отдельных разделов курсовой работы.</w:t>
      </w:r>
    </w:p>
    <w:p w:rsidR="00DC5ECE" w:rsidRPr="00DC5ECE" w:rsidRDefault="00DC5ECE" w:rsidP="00DC5ECE">
      <w:pPr>
        <w:ind w:right="41" w:firstLine="630"/>
        <w:jc w:val="both"/>
        <w:rPr>
          <w:sz w:val="20"/>
          <w:szCs w:val="20"/>
        </w:rPr>
      </w:pPr>
      <w:r w:rsidRPr="00DC5ECE">
        <w:rPr>
          <w:sz w:val="20"/>
          <w:szCs w:val="20"/>
        </w:rPr>
        <w:t xml:space="preserve">Выбор и закрепление тем курсовых работ оформляется на установочной сессии  для того, чтобы студенты изучили литературные источники по теме, написали первый раздел работы.  </w:t>
      </w:r>
    </w:p>
    <w:p w:rsidR="00DC5ECE" w:rsidRPr="00DC5ECE" w:rsidRDefault="00DC5ECE" w:rsidP="00DC5ECE">
      <w:pPr>
        <w:ind w:right="183" w:firstLine="630"/>
        <w:jc w:val="both"/>
        <w:rPr>
          <w:sz w:val="20"/>
          <w:szCs w:val="20"/>
        </w:rPr>
      </w:pPr>
      <w:r w:rsidRPr="00DC5ECE">
        <w:rPr>
          <w:sz w:val="20"/>
          <w:szCs w:val="20"/>
        </w:rPr>
        <w:t>Текст необходимо излагать своими словами, не допускать дословного заимствования из литературных источников. Нельзя произвольно сокращать слова. Особое внимание следует обратить на грамотность изложения материала.</w:t>
      </w:r>
    </w:p>
    <w:p w:rsidR="00DC5ECE" w:rsidRPr="00DC5ECE" w:rsidRDefault="00DC5ECE" w:rsidP="00DC5ECE">
      <w:pPr>
        <w:ind w:right="183" w:firstLine="630"/>
        <w:jc w:val="both"/>
        <w:rPr>
          <w:sz w:val="20"/>
          <w:szCs w:val="20"/>
        </w:rPr>
      </w:pPr>
      <w:r w:rsidRPr="00DC5ECE">
        <w:rPr>
          <w:sz w:val="20"/>
          <w:szCs w:val="20"/>
        </w:rPr>
        <w:t>Особое внимание следует обратить на оформление приложений, дать ссылку в тексте курсовой работы. Приложения нумеруются по ходу использования их в курсовой работе и помещаются в конце текста.</w:t>
      </w:r>
    </w:p>
    <w:p w:rsidR="00DC5ECE" w:rsidRPr="00DC5ECE" w:rsidRDefault="00DC5ECE" w:rsidP="00DC5ECE">
      <w:pPr>
        <w:ind w:right="183" w:firstLine="630"/>
        <w:jc w:val="both"/>
        <w:rPr>
          <w:sz w:val="20"/>
          <w:szCs w:val="20"/>
        </w:rPr>
      </w:pPr>
      <w:r w:rsidRPr="00DC5ECE">
        <w:rPr>
          <w:sz w:val="20"/>
          <w:szCs w:val="20"/>
        </w:rPr>
        <w:t>Курсовая работа подписывается студентом с указанием даты её выполнения в конце последнего раздела перед литературой.</w:t>
      </w:r>
    </w:p>
    <w:p w:rsidR="00DC5ECE" w:rsidRPr="00DC5ECE" w:rsidRDefault="00DC5ECE" w:rsidP="00DC5ECE">
      <w:pPr>
        <w:ind w:right="183" w:firstLine="630"/>
        <w:jc w:val="both"/>
        <w:rPr>
          <w:sz w:val="20"/>
          <w:szCs w:val="20"/>
        </w:rPr>
      </w:pPr>
      <w:r w:rsidRPr="00DC5ECE">
        <w:rPr>
          <w:sz w:val="20"/>
          <w:szCs w:val="20"/>
        </w:rPr>
        <w:t>Преподаватель - руководитель проверяет работу и дает письменное разрешение к защите курсовой работы. Если работа признана неудовлетворительной, то возвращается студенту   для переработки.</w:t>
      </w:r>
    </w:p>
    <w:p w:rsidR="00DC5ECE" w:rsidRPr="00DC5ECE" w:rsidRDefault="00DC5ECE" w:rsidP="00DC5ECE">
      <w:pPr>
        <w:ind w:right="183" w:firstLine="630"/>
        <w:jc w:val="both"/>
        <w:rPr>
          <w:sz w:val="20"/>
          <w:szCs w:val="20"/>
        </w:rPr>
      </w:pPr>
      <w:r w:rsidRPr="00DC5ECE">
        <w:rPr>
          <w:sz w:val="20"/>
          <w:szCs w:val="20"/>
        </w:rPr>
        <w:t>Окончательная оценка проставляется после защиты студентом курсовой работы, при этом учитывается уровень её выполнения, содержательность выступления и ответов на вопросы, эрудиция студента по данной проблематике, качество представленной презентации.</w:t>
      </w:r>
    </w:p>
    <w:p w:rsidR="00B5492D" w:rsidRDefault="00B5492D" w:rsidP="00DC5ECE">
      <w:pPr>
        <w:jc w:val="center"/>
        <w:rPr>
          <w:b/>
          <w:sz w:val="20"/>
          <w:szCs w:val="20"/>
        </w:rPr>
      </w:pPr>
    </w:p>
    <w:p w:rsidR="00DC5ECE" w:rsidRPr="00DC5ECE" w:rsidRDefault="00DC5ECE" w:rsidP="00DC5ECE">
      <w:pPr>
        <w:jc w:val="center"/>
        <w:rPr>
          <w:b/>
          <w:sz w:val="20"/>
          <w:szCs w:val="20"/>
        </w:rPr>
      </w:pPr>
      <w:r w:rsidRPr="00DC5ECE">
        <w:rPr>
          <w:b/>
          <w:sz w:val="20"/>
          <w:szCs w:val="20"/>
        </w:rPr>
        <w:t>Примерная тематика курсовых работ</w:t>
      </w:r>
    </w:p>
    <w:p w:rsidR="00DC5ECE" w:rsidRPr="00DC5ECE" w:rsidRDefault="00DC5ECE" w:rsidP="00DC5ECE">
      <w:pPr>
        <w:rPr>
          <w:sz w:val="20"/>
          <w:szCs w:val="20"/>
        </w:rPr>
      </w:pPr>
      <w:r w:rsidRPr="00DC5ECE">
        <w:rPr>
          <w:sz w:val="20"/>
          <w:szCs w:val="20"/>
        </w:rPr>
        <w:t>1. Социально-экономическая сущность менеджмента и его роль</w:t>
      </w:r>
    </w:p>
    <w:p w:rsidR="00DC5ECE" w:rsidRPr="00DC5ECE" w:rsidRDefault="00DC5ECE" w:rsidP="00DC5ECE">
      <w:pPr>
        <w:rPr>
          <w:b/>
          <w:sz w:val="20"/>
          <w:szCs w:val="20"/>
        </w:rPr>
      </w:pPr>
      <w:r w:rsidRPr="00DC5ECE">
        <w:rPr>
          <w:sz w:val="20"/>
          <w:szCs w:val="20"/>
        </w:rPr>
        <w:t>в обеспечении эффективной работы организаций гостиничного хозяйства и туристического бизнеса.</w:t>
      </w:r>
    </w:p>
    <w:p w:rsidR="00DC5ECE" w:rsidRPr="00DC5ECE" w:rsidRDefault="00DC5ECE" w:rsidP="00DC5ECE">
      <w:pPr>
        <w:rPr>
          <w:b/>
          <w:sz w:val="20"/>
          <w:szCs w:val="20"/>
        </w:rPr>
      </w:pPr>
      <w:r w:rsidRPr="00DC5ECE">
        <w:rPr>
          <w:sz w:val="20"/>
          <w:szCs w:val="20"/>
        </w:rPr>
        <w:t>2. Становление и развитие теории и практики управления</w:t>
      </w:r>
    </w:p>
    <w:p w:rsidR="00DC5ECE" w:rsidRPr="00DC5ECE" w:rsidRDefault="00DC5ECE" w:rsidP="00DC5ECE">
      <w:pPr>
        <w:rPr>
          <w:sz w:val="20"/>
          <w:szCs w:val="20"/>
        </w:rPr>
      </w:pPr>
      <w:r w:rsidRPr="00DC5ECE">
        <w:rPr>
          <w:sz w:val="20"/>
          <w:szCs w:val="20"/>
        </w:rPr>
        <w:t>3.Цели в менеджменте в организациях гостиничного хозяйства и туристического бизнеса.</w:t>
      </w:r>
    </w:p>
    <w:p w:rsidR="00DC5ECE" w:rsidRPr="00DC5ECE" w:rsidRDefault="00DC5ECE" w:rsidP="00DC5ECE">
      <w:pPr>
        <w:rPr>
          <w:sz w:val="20"/>
          <w:szCs w:val="20"/>
        </w:rPr>
      </w:pPr>
      <w:r w:rsidRPr="00DC5ECE">
        <w:rPr>
          <w:sz w:val="20"/>
          <w:szCs w:val="20"/>
        </w:rPr>
        <w:t>4.Организация управления предприятием  гостиничного хозяйства и туристического бизнеса.</w:t>
      </w:r>
    </w:p>
    <w:p w:rsidR="00DC5ECE" w:rsidRPr="00DC5ECE" w:rsidRDefault="00DC5ECE" w:rsidP="00DC5ECE">
      <w:pPr>
        <w:rPr>
          <w:sz w:val="20"/>
          <w:szCs w:val="20"/>
        </w:rPr>
      </w:pPr>
      <w:r w:rsidRPr="00DC5ECE">
        <w:rPr>
          <w:sz w:val="20"/>
          <w:szCs w:val="20"/>
        </w:rPr>
        <w:t>5.Мотивация трудовой деятельности в менеджменте на предприятиях гостиничного хозяйства и туристического бизнеса.</w:t>
      </w:r>
    </w:p>
    <w:p w:rsidR="00DC5ECE" w:rsidRPr="00DC5ECE" w:rsidRDefault="00DC5ECE" w:rsidP="00DC5ECE">
      <w:pPr>
        <w:rPr>
          <w:sz w:val="20"/>
          <w:szCs w:val="20"/>
        </w:rPr>
      </w:pPr>
      <w:r w:rsidRPr="00DC5ECE">
        <w:rPr>
          <w:sz w:val="20"/>
          <w:szCs w:val="20"/>
        </w:rPr>
        <w:t>6.Внешняя среда в менеджменте предприятия гостиничного хозяйства и туристического бизнеса.</w:t>
      </w:r>
    </w:p>
    <w:p w:rsidR="00DC5ECE" w:rsidRPr="00DC5ECE" w:rsidRDefault="00DC5ECE" w:rsidP="00DC5ECE">
      <w:pPr>
        <w:rPr>
          <w:sz w:val="20"/>
          <w:szCs w:val="20"/>
        </w:rPr>
      </w:pPr>
      <w:r w:rsidRPr="00DC5ECE">
        <w:rPr>
          <w:sz w:val="20"/>
          <w:szCs w:val="20"/>
        </w:rPr>
        <w:t>7.Коммуникации в менеджменте и оценка их эффективности на предприятии гостиничного хозяйства и туристического бизнеса.</w:t>
      </w:r>
    </w:p>
    <w:p w:rsidR="00DC5ECE" w:rsidRPr="00DC5ECE" w:rsidRDefault="00DC5ECE" w:rsidP="00DC5ECE">
      <w:pPr>
        <w:rPr>
          <w:sz w:val="20"/>
          <w:szCs w:val="20"/>
        </w:rPr>
      </w:pPr>
      <w:r w:rsidRPr="00DC5ECE">
        <w:rPr>
          <w:sz w:val="20"/>
          <w:szCs w:val="20"/>
        </w:rPr>
        <w:t>8.Экономические методы управления предприятием гостиничного хозяйства и туристического бизнеса.</w:t>
      </w:r>
    </w:p>
    <w:p w:rsidR="00DC5ECE" w:rsidRPr="00DC5ECE" w:rsidRDefault="00DC5ECE" w:rsidP="00DC5ECE">
      <w:pPr>
        <w:rPr>
          <w:sz w:val="20"/>
          <w:szCs w:val="20"/>
        </w:rPr>
      </w:pPr>
      <w:r w:rsidRPr="00DC5ECE">
        <w:rPr>
          <w:sz w:val="20"/>
          <w:szCs w:val="20"/>
        </w:rPr>
        <w:t>9.Организационно-распорядительные методы управления предприятием гостиничного хозяйства и туристического бизнеса.</w:t>
      </w:r>
    </w:p>
    <w:p w:rsidR="00DC5ECE" w:rsidRPr="00DC5ECE" w:rsidRDefault="00DC5ECE" w:rsidP="00DC5ECE">
      <w:pPr>
        <w:rPr>
          <w:sz w:val="20"/>
          <w:szCs w:val="20"/>
        </w:rPr>
      </w:pPr>
      <w:r w:rsidRPr="00DC5ECE">
        <w:rPr>
          <w:sz w:val="20"/>
          <w:szCs w:val="20"/>
        </w:rPr>
        <w:t>10.Социально-психологические методы управления организациями (гостиничного хозяйства и туристического бизнеса.</w:t>
      </w:r>
    </w:p>
    <w:p w:rsidR="00DC5ECE" w:rsidRPr="00DC5ECE" w:rsidRDefault="00DC5ECE" w:rsidP="00DC5ECE">
      <w:pPr>
        <w:rPr>
          <w:sz w:val="20"/>
          <w:szCs w:val="20"/>
        </w:rPr>
      </w:pPr>
      <w:r w:rsidRPr="00DC5ECE">
        <w:rPr>
          <w:sz w:val="20"/>
          <w:szCs w:val="20"/>
        </w:rPr>
        <w:t>11 .Контроль в системе управления организацией гостиничного хозяйства и туристического бизнеса.</w:t>
      </w:r>
    </w:p>
    <w:p w:rsidR="00DC5ECE" w:rsidRPr="00DC5ECE" w:rsidRDefault="00DC5ECE" w:rsidP="00DC5ECE">
      <w:pPr>
        <w:rPr>
          <w:sz w:val="20"/>
          <w:szCs w:val="20"/>
        </w:rPr>
      </w:pPr>
      <w:r w:rsidRPr="00DC5ECE">
        <w:rPr>
          <w:sz w:val="20"/>
          <w:szCs w:val="20"/>
        </w:rPr>
        <w:t>12.Информационное обеспечение управления организацией гостиничного хозяйства и туристического бизнеса.</w:t>
      </w:r>
    </w:p>
    <w:p w:rsidR="00DC5ECE" w:rsidRPr="00DC5ECE" w:rsidRDefault="00DC5ECE" w:rsidP="00DC5ECE">
      <w:pPr>
        <w:rPr>
          <w:sz w:val="20"/>
          <w:szCs w:val="20"/>
        </w:rPr>
      </w:pPr>
      <w:r w:rsidRPr="00DC5ECE">
        <w:rPr>
          <w:sz w:val="20"/>
          <w:szCs w:val="20"/>
        </w:rPr>
        <w:t>13.Принципы менеджмента и их реализация в современных условиях деятельности организаций гостиничного хозяйства и туристического бизнеса.</w:t>
      </w:r>
    </w:p>
    <w:p w:rsidR="00DC5ECE" w:rsidRPr="00DC5ECE" w:rsidRDefault="00DC5ECE" w:rsidP="00DC5ECE">
      <w:pPr>
        <w:rPr>
          <w:sz w:val="20"/>
          <w:szCs w:val="20"/>
        </w:rPr>
      </w:pPr>
      <w:r w:rsidRPr="00DC5ECE">
        <w:rPr>
          <w:sz w:val="20"/>
          <w:szCs w:val="20"/>
        </w:rPr>
        <w:t>14.Социальная ответственность и социокультура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15.Управленческие решения и их роль в менеджменте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16.Технология принятия управленческих решений как фактора их успешной</w:t>
      </w:r>
    </w:p>
    <w:p w:rsidR="00DC5ECE" w:rsidRPr="00DC5ECE" w:rsidRDefault="00DC5ECE" w:rsidP="00DC5ECE">
      <w:pPr>
        <w:rPr>
          <w:sz w:val="20"/>
          <w:szCs w:val="20"/>
        </w:rPr>
      </w:pPr>
      <w:r w:rsidRPr="00DC5ECE">
        <w:rPr>
          <w:sz w:val="20"/>
          <w:szCs w:val="20"/>
        </w:rPr>
        <w:t>реализации в организациях гостиничного хозяйства и туристического бизнеса.</w:t>
      </w:r>
    </w:p>
    <w:p w:rsidR="00DC5ECE" w:rsidRPr="00DC5ECE" w:rsidRDefault="00DC5ECE" w:rsidP="00DC5ECE">
      <w:pPr>
        <w:rPr>
          <w:sz w:val="20"/>
          <w:szCs w:val="20"/>
        </w:rPr>
      </w:pPr>
      <w:r w:rsidRPr="00DC5ECE">
        <w:rPr>
          <w:sz w:val="20"/>
          <w:szCs w:val="20"/>
        </w:rPr>
        <w:t>17.Функции менеджмента в организациях гостиничного хозяйства и туристического бизнеса.</w:t>
      </w:r>
    </w:p>
    <w:p w:rsidR="00DC5ECE" w:rsidRPr="00DC5ECE" w:rsidRDefault="00DC5ECE" w:rsidP="00DC5ECE">
      <w:pPr>
        <w:rPr>
          <w:sz w:val="20"/>
          <w:szCs w:val="20"/>
        </w:rPr>
      </w:pPr>
      <w:r w:rsidRPr="00DC5ECE">
        <w:rPr>
          <w:sz w:val="20"/>
          <w:szCs w:val="20"/>
        </w:rPr>
        <w:t>18.Организационные структуры управления и пути их совершенствования. 19.Менеджмент в оперативном управлении организацией гостиничного хозяйства и туристического бизнеса.</w:t>
      </w:r>
    </w:p>
    <w:p w:rsidR="00DC5ECE" w:rsidRPr="00DC5ECE" w:rsidRDefault="00DC5ECE" w:rsidP="00DC5ECE">
      <w:pPr>
        <w:rPr>
          <w:sz w:val="20"/>
          <w:szCs w:val="20"/>
        </w:rPr>
      </w:pPr>
      <w:r w:rsidRPr="00DC5ECE">
        <w:rPr>
          <w:sz w:val="20"/>
          <w:szCs w:val="20"/>
        </w:rPr>
        <w:t>20.Эффективность принятия и реализации управленческих решений в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21 .Научная организация управленческого труда в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22.Стиль и культура руководства трудовым коллективом предприятием гостиничного хозяйства и туристического бизнеса.</w:t>
      </w:r>
    </w:p>
    <w:p w:rsidR="00DC5ECE" w:rsidRPr="00DC5ECE" w:rsidRDefault="00DC5ECE" w:rsidP="00DC5ECE">
      <w:pPr>
        <w:rPr>
          <w:sz w:val="20"/>
          <w:szCs w:val="20"/>
        </w:rPr>
      </w:pPr>
      <w:r w:rsidRPr="00DC5ECE">
        <w:rPr>
          <w:sz w:val="20"/>
          <w:szCs w:val="20"/>
        </w:rPr>
        <w:t>23.Управление конфликтами в трудовых коллективах организаций гостиничного хозяйства и туристического бизнеса.</w:t>
      </w:r>
    </w:p>
    <w:p w:rsidR="00DC5ECE" w:rsidRPr="00DC5ECE" w:rsidRDefault="00DC5ECE" w:rsidP="00DC5ECE">
      <w:pPr>
        <w:rPr>
          <w:sz w:val="20"/>
          <w:szCs w:val="20"/>
        </w:rPr>
      </w:pPr>
      <w:r w:rsidRPr="00DC5ECE">
        <w:rPr>
          <w:sz w:val="20"/>
          <w:szCs w:val="20"/>
        </w:rPr>
        <w:t>24.Труд руководителя, его организация, оценка эффективности. 25.Внутренняя среда организации гостиничного хозяйства и туристического бизнеса как объект управления.</w:t>
      </w:r>
    </w:p>
    <w:p w:rsidR="00DC5ECE" w:rsidRPr="00DC5ECE" w:rsidRDefault="00DC5ECE" w:rsidP="00DC5ECE">
      <w:pPr>
        <w:rPr>
          <w:sz w:val="20"/>
          <w:szCs w:val="20"/>
        </w:rPr>
      </w:pPr>
      <w:r w:rsidRPr="00DC5ECE">
        <w:rPr>
          <w:sz w:val="20"/>
          <w:szCs w:val="20"/>
        </w:rPr>
        <w:t>26.Эффективность менеджмента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27.Руководитель как предприниматель.</w:t>
      </w:r>
    </w:p>
    <w:p w:rsidR="00DC5ECE" w:rsidRPr="00DC5ECE" w:rsidRDefault="00DC5ECE" w:rsidP="00DC5ECE">
      <w:pPr>
        <w:rPr>
          <w:sz w:val="20"/>
          <w:szCs w:val="20"/>
        </w:rPr>
      </w:pPr>
      <w:r w:rsidRPr="00DC5ECE">
        <w:rPr>
          <w:sz w:val="20"/>
          <w:szCs w:val="20"/>
        </w:rPr>
        <w:t>28.Эффективность деятельности аппарата управления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29.Управление маркетинговой деятельностью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30.Правовое обеспечение менеджерской деятельности.</w:t>
      </w:r>
    </w:p>
    <w:p w:rsidR="00DC5ECE" w:rsidRPr="00DC5ECE" w:rsidRDefault="00DC5ECE" w:rsidP="00DC5ECE">
      <w:pPr>
        <w:rPr>
          <w:sz w:val="20"/>
          <w:szCs w:val="20"/>
        </w:rPr>
      </w:pPr>
      <w:r w:rsidRPr="00DC5ECE">
        <w:rPr>
          <w:sz w:val="20"/>
          <w:szCs w:val="20"/>
        </w:rPr>
        <w:t>31 .Власть и личное влияние. Лидерство.</w:t>
      </w:r>
    </w:p>
    <w:p w:rsidR="00DC5ECE" w:rsidRPr="00DC5ECE" w:rsidRDefault="00DC5ECE" w:rsidP="00DC5ECE">
      <w:pPr>
        <w:rPr>
          <w:sz w:val="20"/>
          <w:szCs w:val="20"/>
        </w:rPr>
      </w:pPr>
      <w:r w:rsidRPr="00DC5ECE">
        <w:rPr>
          <w:sz w:val="20"/>
          <w:szCs w:val="20"/>
        </w:rPr>
        <w:t>32.Деловое общение как фактор успешного управления предприятием гостиничного хозяйства и туристического бизнеса в условиях рыночной экономики.</w:t>
      </w:r>
    </w:p>
    <w:p w:rsidR="00DC5ECE" w:rsidRPr="00DC5ECE" w:rsidRDefault="00DC5ECE" w:rsidP="00DC5ECE">
      <w:pPr>
        <w:rPr>
          <w:sz w:val="20"/>
          <w:szCs w:val="20"/>
        </w:rPr>
      </w:pPr>
    </w:p>
    <w:p w:rsidR="00DC5ECE" w:rsidRPr="00DC5ECE" w:rsidRDefault="00DC5ECE" w:rsidP="00DC5ECE">
      <w:pPr>
        <w:rPr>
          <w:sz w:val="20"/>
          <w:szCs w:val="20"/>
        </w:rPr>
      </w:pPr>
    </w:p>
    <w:p w:rsidR="00DC5ECE" w:rsidRPr="00DC5ECE" w:rsidRDefault="00DC5ECE" w:rsidP="00DC5ECE">
      <w:pPr>
        <w:ind w:left="2124" w:firstLine="708"/>
        <w:rPr>
          <w:b/>
          <w:sz w:val="20"/>
          <w:szCs w:val="20"/>
          <w:u w:val="single"/>
        </w:rPr>
      </w:pPr>
      <w:r w:rsidRPr="00DC5ECE">
        <w:rPr>
          <w:b/>
          <w:sz w:val="20"/>
          <w:szCs w:val="20"/>
          <w:u w:val="single"/>
        </w:rPr>
        <w:t>Примерные планы курсовых работ</w:t>
      </w:r>
    </w:p>
    <w:p w:rsidR="00DC5ECE" w:rsidRPr="00DC5ECE" w:rsidRDefault="00DC5ECE" w:rsidP="00DC5ECE">
      <w:pPr>
        <w:ind w:left="2124" w:firstLine="708"/>
        <w:rPr>
          <w:b/>
          <w:sz w:val="20"/>
          <w:szCs w:val="20"/>
          <w:u w:val="single"/>
        </w:rPr>
      </w:pPr>
    </w:p>
    <w:p w:rsidR="00DC5ECE" w:rsidRPr="00DC5ECE" w:rsidRDefault="00DC5ECE" w:rsidP="00DC5ECE">
      <w:pPr>
        <w:jc w:val="center"/>
        <w:rPr>
          <w:sz w:val="20"/>
          <w:szCs w:val="20"/>
          <w:u w:val="single"/>
        </w:rPr>
      </w:pPr>
      <w:r w:rsidRPr="00DC5ECE">
        <w:rPr>
          <w:sz w:val="20"/>
          <w:szCs w:val="20"/>
          <w:u w:val="single"/>
        </w:rPr>
        <w:t>Тема 1. Социально-экономическая сущность менеджмента и его роль</w:t>
      </w:r>
    </w:p>
    <w:p w:rsidR="00DC5ECE" w:rsidRPr="00DC5ECE" w:rsidRDefault="00DC5ECE" w:rsidP="00DC5ECE">
      <w:pPr>
        <w:jc w:val="center"/>
        <w:rPr>
          <w:sz w:val="20"/>
          <w:szCs w:val="20"/>
          <w:u w:val="single"/>
        </w:rPr>
      </w:pPr>
      <w:r w:rsidRPr="00DC5ECE">
        <w:rPr>
          <w:sz w:val="20"/>
          <w:szCs w:val="20"/>
          <w:u w:val="single"/>
        </w:rPr>
        <w:t>в обеспечении эффективной работы организаций гостиничного хозяйства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задачи менеджмента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1.1. Правовое обеспечение менеджмента в туризме в Российской Федерации.</w:t>
      </w:r>
    </w:p>
    <w:p w:rsidR="00DC5ECE" w:rsidRPr="00DC5ECE" w:rsidRDefault="00DC5ECE" w:rsidP="00DC5ECE">
      <w:pPr>
        <w:rPr>
          <w:sz w:val="20"/>
          <w:szCs w:val="20"/>
        </w:rPr>
      </w:pPr>
      <w:r w:rsidRPr="00DC5ECE">
        <w:rPr>
          <w:sz w:val="20"/>
          <w:szCs w:val="20"/>
        </w:rPr>
        <w:t>2.Менеджмент организации гостиничного хозяйства и туристического бизнеса  и его роль в повышении эффективности деятельности.</w:t>
      </w:r>
    </w:p>
    <w:p w:rsidR="00DC5ECE" w:rsidRPr="00DC5ECE" w:rsidRDefault="00DC5ECE" w:rsidP="00DC5ECE">
      <w:pPr>
        <w:rPr>
          <w:sz w:val="20"/>
          <w:szCs w:val="20"/>
        </w:rPr>
      </w:pPr>
      <w:r w:rsidRPr="00DC5ECE">
        <w:rPr>
          <w:sz w:val="20"/>
          <w:szCs w:val="20"/>
        </w:rPr>
        <w:t xml:space="preserve">2.1.Организационно-экономическая характеристика предприятия  </w:t>
      </w:r>
    </w:p>
    <w:p w:rsidR="00DC5ECE" w:rsidRPr="00DC5ECE" w:rsidRDefault="00DC5ECE" w:rsidP="00DC5ECE">
      <w:pPr>
        <w:rPr>
          <w:sz w:val="20"/>
          <w:szCs w:val="20"/>
        </w:rPr>
      </w:pPr>
      <w:r w:rsidRPr="00DC5ECE">
        <w:rPr>
          <w:sz w:val="20"/>
          <w:szCs w:val="20"/>
        </w:rPr>
        <w:t>2.2.Предприятие как объект управления и его среда.</w:t>
      </w:r>
    </w:p>
    <w:p w:rsidR="00DC5ECE" w:rsidRPr="00DC5ECE" w:rsidRDefault="00DC5ECE" w:rsidP="00DC5ECE">
      <w:pPr>
        <w:rPr>
          <w:sz w:val="20"/>
          <w:szCs w:val="20"/>
        </w:rPr>
      </w:pPr>
      <w:r w:rsidRPr="00DC5ECE">
        <w:rPr>
          <w:sz w:val="20"/>
          <w:szCs w:val="20"/>
        </w:rPr>
        <w:t>2.3.Содержание управленческой деятельности организации гостиничного хозяйства и туристического бизнеса.</w:t>
      </w:r>
    </w:p>
    <w:p w:rsidR="00DC5ECE" w:rsidRPr="00DC5ECE" w:rsidRDefault="00DC5ECE" w:rsidP="00DC5ECE">
      <w:pPr>
        <w:rPr>
          <w:sz w:val="20"/>
          <w:szCs w:val="20"/>
        </w:rPr>
      </w:pPr>
      <w:r w:rsidRPr="00DC5ECE">
        <w:rPr>
          <w:sz w:val="20"/>
          <w:szCs w:val="20"/>
        </w:rPr>
        <w:t>2.4.Цели и функции менеджмента.</w:t>
      </w:r>
    </w:p>
    <w:p w:rsidR="00DC5ECE" w:rsidRPr="00DC5ECE" w:rsidRDefault="00DC5ECE" w:rsidP="00DC5ECE">
      <w:pPr>
        <w:rPr>
          <w:sz w:val="20"/>
          <w:szCs w:val="20"/>
        </w:rPr>
      </w:pPr>
      <w:r w:rsidRPr="00DC5ECE">
        <w:rPr>
          <w:sz w:val="20"/>
          <w:szCs w:val="20"/>
        </w:rPr>
        <w:t>2.5.Принципы менеджмента.</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jc w:val="center"/>
        <w:rPr>
          <w:sz w:val="20"/>
          <w:szCs w:val="20"/>
          <w:u w:val="single"/>
        </w:rPr>
      </w:pPr>
    </w:p>
    <w:p w:rsidR="00DC5ECE" w:rsidRPr="00DC5ECE" w:rsidRDefault="00DC5ECE" w:rsidP="00DC5ECE">
      <w:pPr>
        <w:jc w:val="center"/>
        <w:rPr>
          <w:sz w:val="20"/>
          <w:szCs w:val="20"/>
          <w:u w:val="single"/>
        </w:rPr>
      </w:pPr>
      <w:r w:rsidRPr="00DC5ECE">
        <w:rPr>
          <w:sz w:val="20"/>
          <w:szCs w:val="20"/>
          <w:u w:val="single"/>
        </w:rPr>
        <w:t>Тема 2. Становление и развит</w:t>
      </w:r>
      <w:r>
        <w:rPr>
          <w:sz w:val="20"/>
          <w:szCs w:val="20"/>
          <w:u w:val="single"/>
        </w:rPr>
        <w:t>ие теории и практики управления</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1.Эволюция управленческой мысли.</w:t>
      </w:r>
    </w:p>
    <w:p w:rsidR="00DC5ECE" w:rsidRPr="00DC5ECE" w:rsidRDefault="00DC5ECE" w:rsidP="00DC5ECE">
      <w:pPr>
        <w:rPr>
          <w:sz w:val="20"/>
          <w:szCs w:val="20"/>
        </w:rPr>
      </w:pPr>
      <w:r w:rsidRPr="00DC5ECE">
        <w:rPr>
          <w:sz w:val="20"/>
          <w:szCs w:val="20"/>
        </w:rPr>
        <w:t>1.1.  Менеджмент современной организации и его типы.</w:t>
      </w:r>
    </w:p>
    <w:p w:rsidR="00DC5ECE" w:rsidRPr="00DC5ECE" w:rsidRDefault="00DC5ECE" w:rsidP="00DC5ECE">
      <w:pPr>
        <w:rPr>
          <w:sz w:val="20"/>
          <w:szCs w:val="20"/>
        </w:rPr>
      </w:pPr>
      <w:r w:rsidRPr="00DC5ECE">
        <w:rPr>
          <w:sz w:val="20"/>
          <w:szCs w:val="20"/>
        </w:rPr>
        <w:t>2.Основные направления развития теории и практики менеджмента.</w:t>
      </w:r>
    </w:p>
    <w:p w:rsidR="00DC5ECE" w:rsidRPr="00DC5ECE" w:rsidRDefault="00DC5ECE" w:rsidP="00DC5ECE">
      <w:pPr>
        <w:rPr>
          <w:sz w:val="20"/>
          <w:szCs w:val="20"/>
        </w:rPr>
      </w:pPr>
      <w:r w:rsidRPr="00DC5ECE">
        <w:rPr>
          <w:sz w:val="20"/>
          <w:szCs w:val="20"/>
        </w:rPr>
        <w:t>2.1.Принципы управления Ф.Тейлора, А.Файоля.</w:t>
      </w:r>
    </w:p>
    <w:p w:rsidR="00DC5ECE" w:rsidRPr="00DC5ECE" w:rsidRDefault="00DC5ECE" w:rsidP="00DC5ECE">
      <w:pPr>
        <w:rPr>
          <w:sz w:val="20"/>
          <w:szCs w:val="20"/>
        </w:rPr>
      </w:pPr>
      <w:r w:rsidRPr="00DC5ECE">
        <w:rPr>
          <w:sz w:val="20"/>
          <w:szCs w:val="20"/>
        </w:rPr>
        <w:t>2.2.Концепция человеческих отношений Э.Мэйо.</w:t>
      </w:r>
    </w:p>
    <w:p w:rsidR="00DC5ECE" w:rsidRPr="00DC5ECE" w:rsidRDefault="00DC5ECE" w:rsidP="00DC5ECE">
      <w:pPr>
        <w:rPr>
          <w:sz w:val="20"/>
          <w:szCs w:val="20"/>
        </w:rPr>
      </w:pPr>
      <w:r w:rsidRPr="00DC5ECE">
        <w:rPr>
          <w:sz w:val="20"/>
          <w:szCs w:val="20"/>
        </w:rPr>
        <w:t>2.3.Характеристика системного, ситуационного, процессного подходов.</w:t>
      </w:r>
    </w:p>
    <w:p w:rsidR="00DC5ECE" w:rsidRPr="00DC5ECE" w:rsidRDefault="00DC5ECE" w:rsidP="00DC5ECE">
      <w:pPr>
        <w:rPr>
          <w:sz w:val="20"/>
          <w:szCs w:val="20"/>
        </w:rPr>
      </w:pPr>
      <w:r w:rsidRPr="00DC5ECE">
        <w:rPr>
          <w:sz w:val="20"/>
          <w:szCs w:val="20"/>
        </w:rPr>
        <w:t>2.4.Применение в практике менеджмента организации положений, различных подходов к управлению.</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3. Цели в менеджменте организации</w:t>
      </w:r>
      <w:r w:rsidRPr="00DC5ECE">
        <w:rPr>
          <w:sz w:val="20"/>
          <w:szCs w:val="20"/>
        </w:rPr>
        <w:t xml:space="preserve"> </w:t>
      </w:r>
      <w:r w:rsidRPr="00DC5ECE">
        <w:rPr>
          <w:sz w:val="20"/>
          <w:szCs w:val="20"/>
          <w:u w:val="single"/>
        </w:rPr>
        <w:t>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1.Цель как важнейшая характеристика менеджмента.</w:t>
      </w:r>
    </w:p>
    <w:p w:rsidR="00DC5ECE" w:rsidRPr="00DC5ECE" w:rsidRDefault="00DC5ECE" w:rsidP="00DC5ECE">
      <w:pPr>
        <w:rPr>
          <w:sz w:val="20"/>
          <w:szCs w:val="20"/>
        </w:rPr>
      </w:pPr>
      <w:r w:rsidRPr="00DC5ECE">
        <w:rPr>
          <w:sz w:val="20"/>
          <w:szCs w:val="20"/>
        </w:rPr>
        <w:t>1.1.Социально-психологическое и организационное значение цели в менеджменте, разновидности целей.</w:t>
      </w:r>
    </w:p>
    <w:p w:rsidR="00DC5ECE" w:rsidRPr="00DC5ECE" w:rsidRDefault="00DC5ECE" w:rsidP="00DC5ECE">
      <w:pPr>
        <w:rPr>
          <w:sz w:val="20"/>
          <w:szCs w:val="20"/>
        </w:rPr>
      </w:pPr>
      <w:r w:rsidRPr="00DC5ECE">
        <w:rPr>
          <w:sz w:val="20"/>
          <w:szCs w:val="20"/>
        </w:rPr>
        <w:t>2.Целеполагание в менеджменте.</w:t>
      </w:r>
    </w:p>
    <w:p w:rsidR="00DC5ECE" w:rsidRPr="00DC5ECE" w:rsidRDefault="00DC5ECE" w:rsidP="00DC5ECE">
      <w:pPr>
        <w:rPr>
          <w:sz w:val="20"/>
          <w:szCs w:val="20"/>
        </w:rPr>
      </w:pPr>
      <w:r w:rsidRPr="00DC5ECE">
        <w:rPr>
          <w:sz w:val="20"/>
          <w:szCs w:val="20"/>
        </w:rPr>
        <w:t>2.1.Организационно-экономическая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2.2.Требования, предъявляемые к разработке целей.</w:t>
      </w:r>
    </w:p>
    <w:p w:rsidR="00DC5ECE" w:rsidRPr="00DC5ECE" w:rsidRDefault="00DC5ECE" w:rsidP="00DC5ECE">
      <w:pPr>
        <w:rPr>
          <w:sz w:val="20"/>
          <w:szCs w:val="20"/>
        </w:rPr>
      </w:pPr>
      <w:r w:rsidRPr="00DC5ECE">
        <w:rPr>
          <w:sz w:val="20"/>
          <w:szCs w:val="20"/>
        </w:rPr>
        <w:t>2.3.Оптимизация целей предприятия в условиях их множественности.</w:t>
      </w:r>
    </w:p>
    <w:p w:rsidR="00DC5ECE" w:rsidRPr="00DC5ECE" w:rsidRDefault="00DC5ECE" w:rsidP="00DC5ECE">
      <w:pPr>
        <w:rPr>
          <w:sz w:val="20"/>
          <w:szCs w:val="20"/>
        </w:rPr>
      </w:pPr>
      <w:r w:rsidRPr="00DC5ECE">
        <w:rPr>
          <w:sz w:val="20"/>
          <w:szCs w:val="20"/>
        </w:rPr>
        <w:t>«Дерево» целей.</w:t>
      </w:r>
    </w:p>
    <w:p w:rsidR="00DC5ECE" w:rsidRPr="00DC5ECE" w:rsidRDefault="00DC5ECE" w:rsidP="00DC5ECE">
      <w:pPr>
        <w:rPr>
          <w:sz w:val="20"/>
          <w:szCs w:val="20"/>
        </w:rPr>
      </w:pPr>
      <w:r w:rsidRPr="00DC5ECE">
        <w:rPr>
          <w:sz w:val="20"/>
          <w:szCs w:val="20"/>
        </w:rPr>
        <w:t>2.4.Сущность «управления по целям».</w:t>
      </w:r>
    </w:p>
    <w:p w:rsidR="00DC5ECE" w:rsidRPr="00DC5ECE" w:rsidRDefault="00DC5ECE" w:rsidP="00DC5ECE">
      <w:pPr>
        <w:rPr>
          <w:sz w:val="20"/>
          <w:szCs w:val="20"/>
        </w:rPr>
      </w:pPr>
      <w:r w:rsidRPr="00DC5ECE">
        <w:rPr>
          <w:sz w:val="20"/>
          <w:szCs w:val="20"/>
        </w:rPr>
        <w:t>2.5.Взаимоотношение между целями, средствами и результатами.</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ind w:left="708"/>
        <w:jc w:val="center"/>
        <w:rPr>
          <w:sz w:val="20"/>
          <w:szCs w:val="20"/>
          <w:u w:val="single"/>
        </w:rPr>
      </w:pPr>
      <w:r w:rsidRPr="00DC5ECE">
        <w:rPr>
          <w:sz w:val="20"/>
          <w:szCs w:val="20"/>
          <w:u w:val="single"/>
        </w:rPr>
        <w:t>Темя 4. Организация управления предпр</w:t>
      </w:r>
      <w:r>
        <w:rPr>
          <w:sz w:val="20"/>
          <w:szCs w:val="20"/>
          <w:u w:val="single"/>
        </w:rPr>
        <w:t>иятием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значение и содержание управленческой деятельности на</w:t>
      </w:r>
    </w:p>
    <w:p w:rsidR="00DC5ECE" w:rsidRPr="00DC5ECE" w:rsidRDefault="00DC5ECE" w:rsidP="00DC5ECE">
      <w:pPr>
        <w:rPr>
          <w:sz w:val="20"/>
          <w:szCs w:val="20"/>
        </w:rPr>
      </w:pPr>
      <w:r w:rsidRPr="00DC5ECE">
        <w:rPr>
          <w:sz w:val="20"/>
          <w:szCs w:val="20"/>
        </w:rPr>
        <w:t>предприятии.</w:t>
      </w:r>
    </w:p>
    <w:p w:rsidR="00DC5ECE" w:rsidRPr="00DC5ECE" w:rsidRDefault="00DC5ECE" w:rsidP="00DC5ECE">
      <w:pPr>
        <w:rPr>
          <w:sz w:val="20"/>
          <w:szCs w:val="20"/>
        </w:rPr>
      </w:pPr>
      <w:r w:rsidRPr="00DC5ECE">
        <w:rPr>
          <w:sz w:val="20"/>
          <w:szCs w:val="20"/>
        </w:rPr>
        <w:t>2.</w:t>
      </w:r>
      <w:r w:rsidRPr="00DC5ECE">
        <w:rPr>
          <w:sz w:val="20"/>
          <w:szCs w:val="20"/>
        </w:rPr>
        <w:tab/>
        <w:t>Организация управления предприятием и направления ее совершенствования.</w:t>
      </w:r>
    </w:p>
    <w:p w:rsidR="00DC5ECE" w:rsidRPr="00DC5ECE" w:rsidRDefault="00DC5ECE" w:rsidP="00DC5ECE">
      <w:pPr>
        <w:rPr>
          <w:sz w:val="20"/>
          <w:szCs w:val="20"/>
        </w:rPr>
      </w:pPr>
      <w:r w:rsidRPr="00DC5ECE">
        <w:rPr>
          <w:sz w:val="20"/>
          <w:szCs w:val="20"/>
        </w:rPr>
        <w:t>2.1.Организационно-экономическая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2.2.Организационная структура предприятия и основные функции аппарата управления.</w:t>
      </w:r>
    </w:p>
    <w:p w:rsidR="00DC5ECE" w:rsidRPr="00DC5ECE" w:rsidRDefault="00DC5ECE" w:rsidP="00DC5ECE">
      <w:pPr>
        <w:rPr>
          <w:sz w:val="20"/>
          <w:szCs w:val="20"/>
        </w:rPr>
      </w:pPr>
      <w:r w:rsidRPr="00DC5ECE">
        <w:rPr>
          <w:sz w:val="20"/>
          <w:szCs w:val="20"/>
        </w:rPr>
        <w:t>2.3.Разделение прав, обязанностей и ответственности между подразделениями аппарата управления.</w:t>
      </w:r>
    </w:p>
    <w:p w:rsidR="00DC5ECE" w:rsidRPr="00DC5ECE" w:rsidRDefault="00DC5ECE" w:rsidP="00DC5ECE">
      <w:pPr>
        <w:rPr>
          <w:sz w:val="20"/>
          <w:szCs w:val="20"/>
        </w:rPr>
      </w:pPr>
      <w:r w:rsidRPr="00DC5ECE">
        <w:rPr>
          <w:sz w:val="20"/>
          <w:szCs w:val="20"/>
        </w:rPr>
        <w:t>2.4.Стратегическое и тактическое управление, их взаимосвязь.</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r w:rsidRPr="00DC5ECE">
        <w:rPr>
          <w:sz w:val="20"/>
          <w:szCs w:val="20"/>
        </w:rPr>
        <w:t xml:space="preserve"> </w:t>
      </w:r>
    </w:p>
    <w:p w:rsidR="00DC5ECE" w:rsidRPr="00DC5ECE" w:rsidRDefault="00DC5ECE" w:rsidP="00DC5ECE">
      <w:pPr>
        <w:ind w:left="708" w:firstLine="708"/>
        <w:rPr>
          <w:sz w:val="20"/>
          <w:szCs w:val="20"/>
          <w:u w:val="single"/>
        </w:rPr>
      </w:pPr>
      <w:r w:rsidRPr="00DC5ECE">
        <w:rPr>
          <w:sz w:val="20"/>
          <w:szCs w:val="20"/>
          <w:u w:val="single"/>
        </w:rPr>
        <w:t>Тема 5. Мотивация трудо</w:t>
      </w:r>
      <w:r>
        <w:rPr>
          <w:sz w:val="20"/>
          <w:szCs w:val="20"/>
          <w:u w:val="single"/>
        </w:rPr>
        <w:t>вой деятельности в менеджменте.</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значение   мотивации   в   обеспечении   эффективности</w:t>
      </w:r>
    </w:p>
    <w:p w:rsidR="00DC5ECE" w:rsidRPr="00DC5ECE" w:rsidRDefault="00DC5ECE" w:rsidP="00DC5ECE">
      <w:pPr>
        <w:rPr>
          <w:sz w:val="20"/>
          <w:szCs w:val="20"/>
        </w:rPr>
      </w:pPr>
      <w:r w:rsidRPr="00DC5ECE">
        <w:rPr>
          <w:sz w:val="20"/>
          <w:szCs w:val="20"/>
        </w:rPr>
        <w:t>управления.</w:t>
      </w:r>
    </w:p>
    <w:p w:rsidR="00DC5ECE" w:rsidRPr="00DC5ECE" w:rsidRDefault="00DC5ECE" w:rsidP="00DC5ECE">
      <w:pPr>
        <w:rPr>
          <w:sz w:val="20"/>
          <w:szCs w:val="20"/>
        </w:rPr>
      </w:pPr>
      <w:r w:rsidRPr="00DC5ECE">
        <w:rPr>
          <w:sz w:val="20"/>
          <w:szCs w:val="20"/>
        </w:rPr>
        <w:t>2.Мотивация в менеджменте предприятия и создание условий для ее</w:t>
      </w:r>
    </w:p>
    <w:p w:rsidR="00DC5ECE" w:rsidRPr="00DC5ECE" w:rsidRDefault="00DC5ECE" w:rsidP="00DC5ECE">
      <w:pPr>
        <w:rPr>
          <w:sz w:val="20"/>
          <w:szCs w:val="20"/>
        </w:rPr>
      </w:pPr>
      <w:r w:rsidRPr="00DC5ECE">
        <w:rPr>
          <w:sz w:val="20"/>
          <w:szCs w:val="20"/>
        </w:rPr>
        <w:t>реализации.</w:t>
      </w:r>
    </w:p>
    <w:p w:rsidR="00DC5ECE" w:rsidRPr="00DC5ECE" w:rsidRDefault="00DC5ECE" w:rsidP="00DC5ECE">
      <w:pPr>
        <w:rPr>
          <w:sz w:val="20"/>
          <w:szCs w:val="20"/>
        </w:rPr>
      </w:pPr>
      <w:r w:rsidRPr="00DC5ECE">
        <w:rPr>
          <w:sz w:val="20"/>
          <w:szCs w:val="20"/>
        </w:rPr>
        <w:t>2.1.Организационно-экономическая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2.2.Эволюция понятия «мотивация».</w:t>
      </w:r>
    </w:p>
    <w:p w:rsidR="00DC5ECE" w:rsidRPr="00DC5ECE" w:rsidRDefault="00DC5ECE" w:rsidP="00DC5ECE">
      <w:pPr>
        <w:rPr>
          <w:sz w:val="20"/>
          <w:szCs w:val="20"/>
        </w:rPr>
      </w:pPr>
      <w:r w:rsidRPr="00DC5ECE">
        <w:rPr>
          <w:sz w:val="20"/>
          <w:szCs w:val="20"/>
        </w:rPr>
        <w:t>2.3.Содержание основных теорий мотивации.</w:t>
      </w:r>
    </w:p>
    <w:p w:rsidR="00DC5ECE" w:rsidRPr="00DC5ECE" w:rsidRDefault="00DC5ECE" w:rsidP="00DC5ECE">
      <w:pPr>
        <w:rPr>
          <w:sz w:val="20"/>
          <w:szCs w:val="20"/>
        </w:rPr>
      </w:pPr>
      <w:r w:rsidRPr="00DC5ECE">
        <w:rPr>
          <w:sz w:val="20"/>
          <w:szCs w:val="20"/>
        </w:rPr>
        <w:t>2.4.Разработка системы вознаграждения работников по результатам</w:t>
      </w:r>
    </w:p>
    <w:p w:rsidR="00DC5ECE" w:rsidRPr="00DC5ECE" w:rsidRDefault="00DC5ECE" w:rsidP="00DC5ECE">
      <w:pPr>
        <w:rPr>
          <w:sz w:val="20"/>
          <w:szCs w:val="20"/>
        </w:rPr>
      </w:pPr>
      <w:r w:rsidRPr="00DC5ECE">
        <w:rPr>
          <w:sz w:val="20"/>
          <w:szCs w:val="20"/>
        </w:rPr>
        <w:t>труда.</w:t>
      </w:r>
    </w:p>
    <w:p w:rsidR="00DC5ECE" w:rsidRPr="00DC5ECE" w:rsidRDefault="00DC5ECE" w:rsidP="00DC5ECE">
      <w:pPr>
        <w:rPr>
          <w:sz w:val="20"/>
          <w:szCs w:val="20"/>
        </w:rPr>
      </w:pPr>
      <w:r w:rsidRPr="00DC5ECE">
        <w:rPr>
          <w:sz w:val="20"/>
          <w:szCs w:val="20"/>
        </w:rPr>
        <w:t>2.5.Оценка и анализ влияния вознаграждения работников на результаты хозяйственной деятельности.</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r w:rsidRPr="00DC5ECE">
        <w:rPr>
          <w:sz w:val="20"/>
          <w:szCs w:val="20"/>
        </w:rPr>
        <w:t xml:space="preserve"> </w:t>
      </w:r>
    </w:p>
    <w:p w:rsidR="00DC5ECE" w:rsidRPr="00DC5ECE" w:rsidRDefault="00DC5ECE" w:rsidP="00DC5ECE">
      <w:pPr>
        <w:jc w:val="center"/>
        <w:rPr>
          <w:sz w:val="20"/>
          <w:szCs w:val="20"/>
          <w:u w:val="single"/>
        </w:rPr>
      </w:pPr>
      <w:r w:rsidRPr="00DC5ECE">
        <w:rPr>
          <w:sz w:val="20"/>
          <w:szCs w:val="20"/>
          <w:u w:val="single"/>
        </w:rPr>
        <w:t>Теме 6. Внешняя среда в менеджменте предприятия гостиничного хозяйства и ту</w:t>
      </w:r>
      <w:r>
        <w:rPr>
          <w:sz w:val="20"/>
          <w:szCs w:val="20"/>
          <w:u w:val="single"/>
        </w:rPr>
        <w:t>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1.1.Предприятие как открытая управленческая система.</w:t>
      </w:r>
    </w:p>
    <w:p w:rsidR="00DC5ECE" w:rsidRPr="00DC5ECE" w:rsidRDefault="00DC5ECE" w:rsidP="00DC5ECE">
      <w:pPr>
        <w:rPr>
          <w:sz w:val="20"/>
          <w:szCs w:val="20"/>
        </w:rPr>
      </w:pPr>
      <w:r w:rsidRPr="00DC5ECE">
        <w:rPr>
          <w:sz w:val="20"/>
          <w:szCs w:val="20"/>
        </w:rPr>
        <w:t>1.2.Основные факторы внешней среды, влияющие на организацию.</w:t>
      </w:r>
    </w:p>
    <w:p w:rsidR="00DC5ECE" w:rsidRPr="00DC5ECE" w:rsidRDefault="00DC5ECE" w:rsidP="00DC5ECE">
      <w:pPr>
        <w:rPr>
          <w:sz w:val="20"/>
          <w:szCs w:val="20"/>
        </w:rPr>
      </w:pPr>
      <w:r w:rsidRPr="00DC5ECE">
        <w:rPr>
          <w:sz w:val="20"/>
          <w:szCs w:val="20"/>
        </w:rPr>
        <w:t>2. Влияние внешней среды на результативность управления предприятием. 2.1      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2.2.Анализ макросреды и степени ее влияния на деятельность организации.</w:t>
      </w:r>
    </w:p>
    <w:p w:rsidR="00DC5ECE" w:rsidRPr="00DC5ECE" w:rsidRDefault="00DC5ECE" w:rsidP="00DC5ECE">
      <w:pPr>
        <w:rPr>
          <w:sz w:val="20"/>
          <w:szCs w:val="20"/>
        </w:rPr>
      </w:pPr>
      <w:r w:rsidRPr="00DC5ECE">
        <w:rPr>
          <w:sz w:val="20"/>
          <w:szCs w:val="20"/>
        </w:rPr>
        <w:t>2.3.Анализ непосредственного окружения предприятия.</w:t>
      </w:r>
    </w:p>
    <w:p w:rsidR="00DC5ECE" w:rsidRPr="00DC5ECE" w:rsidRDefault="00DC5ECE" w:rsidP="00DC5ECE">
      <w:pPr>
        <w:rPr>
          <w:sz w:val="20"/>
          <w:szCs w:val="20"/>
        </w:rPr>
      </w:pPr>
      <w:r w:rsidRPr="00DC5ECE">
        <w:rPr>
          <w:sz w:val="20"/>
          <w:szCs w:val="20"/>
        </w:rPr>
        <w:t>2.4.Создание и оценка механизма ответной реакции предприятия на</w:t>
      </w:r>
    </w:p>
    <w:p w:rsidR="00DC5ECE" w:rsidRPr="00DC5ECE" w:rsidRDefault="00DC5ECE" w:rsidP="00DC5ECE">
      <w:pPr>
        <w:rPr>
          <w:sz w:val="20"/>
          <w:szCs w:val="20"/>
        </w:rPr>
      </w:pPr>
      <w:r w:rsidRPr="00DC5ECE">
        <w:rPr>
          <w:sz w:val="20"/>
          <w:szCs w:val="20"/>
        </w:rPr>
        <w:t>воздействие внешней среды.</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7. Коммуникации в менеджменте и оценка их эффективности на предприятии предприятия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значение процесса коммуникаций в системе управления.</w:t>
      </w:r>
    </w:p>
    <w:p w:rsidR="00DC5ECE" w:rsidRPr="00DC5ECE" w:rsidRDefault="00DC5ECE" w:rsidP="00DC5ECE">
      <w:pPr>
        <w:rPr>
          <w:sz w:val="20"/>
          <w:szCs w:val="20"/>
        </w:rPr>
      </w:pPr>
      <w:r w:rsidRPr="00DC5ECE">
        <w:rPr>
          <w:sz w:val="20"/>
          <w:szCs w:val="20"/>
        </w:rPr>
        <w:t>1.1. Основные этапы коммуникационного процесса.</w:t>
      </w:r>
    </w:p>
    <w:p w:rsidR="00DC5ECE" w:rsidRPr="00DC5ECE" w:rsidRDefault="00DC5ECE" w:rsidP="00DC5ECE">
      <w:pPr>
        <w:rPr>
          <w:sz w:val="20"/>
          <w:szCs w:val="20"/>
        </w:rPr>
      </w:pPr>
      <w:r w:rsidRPr="00DC5ECE">
        <w:rPr>
          <w:sz w:val="20"/>
          <w:szCs w:val="20"/>
        </w:rPr>
        <w:t>2.Анализ коммуникаций на предприятии.</w:t>
      </w:r>
    </w:p>
    <w:p w:rsidR="00DC5ECE" w:rsidRPr="00DC5ECE" w:rsidRDefault="00DC5ECE" w:rsidP="00DC5ECE">
      <w:pPr>
        <w:rPr>
          <w:sz w:val="20"/>
          <w:szCs w:val="20"/>
        </w:rPr>
      </w:pPr>
      <w:r w:rsidRPr="00DC5ECE">
        <w:rPr>
          <w:sz w:val="20"/>
          <w:szCs w:val="20"/>
        </w:rPr>
        <w:t>2.1.Организационно-экономическая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2.2.Виды коммуникаций на предприятии.</w:t>
      </w:r>
    </w:p>
    <w:p w:rsidR="00DC5ECE" w:rsidRPr="00DC5ECE" w:rsidRDefault="00DC5ECE" w:rsidP="00DC5ECE">
      <w:pPr>
        <w:rPr>
          <w:sz w:val="20"/>
          <w:szCs w:val="20"/>
        </w:rPr>
      </w:pPr>
      <w:r w:rsidRPr="00DC5ECE">
        <w:rPr>
          <w:sz w:val="20"/>
          <w:szCs w:val="20"/>
        </w:rPr>
        <w:t>2.3.Оценка и анализ межличностных коммуникаций в трудовом коллективе.</w:t>
      </w:r>
    </w:p>
    <w:p w:rsidR="00DC5ECE" w:rsidRPr="00DC5ECE" w:rsidRDefault="00DC5ECE" w:rsidP="00DC5ECE">
      <w:pPr>
        <w:rPr>
          <w:sz w:val="20"/>
          <w:szCs w:val="20"/>
        </w:rPr>
      </w:pPr>
      <w:r w:rsidRPr="00DC5ECE">
        <w:rPr>
          <w:sz w:val="20"/>
          <w:szCs w:val="20"/>
        </w:rPr>
        <w:t>2.4.Коммуникационные «помехи» и пути их устранения.</w:t>
      </w:r>
    </w:p>
    <w:p w:rsidR="00DC5ECE" w:rsidRPr="00DC5ECE" w:rsidRDefault="00DC5ECE" w:rsidP="00DC5ECE">
      <w:pPr>
        <w:rPr>
          <w:sz w:val="20"/>
          <w:szCs w:val="20"/>
        </w:rPr>
      </w:pPr>
      <w:r w:rsidRPr="00DC5ECE">
        <w:rPr>
          <w:sz w:val="20"/>
          <w:szCs w:val="20"/>
        </w:rPr>
        <w:t>2.5.Пути повышения эффективности коммуникаций.</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ind w:firstLine="708"/>
        <w:jc w:val="center"/>
        <w:rPr>
          <w:sz w:val="20"/>
          <w:szCs w:val="20"/>
          <w:u w:val="single"/>
        </w:rPr>
      </w:pPr>
      <w:r w:rsidRPr="00DC5ECE">
        <w:rPr>
          <w:sz w:val="20"/>
          <w:szCs w:val="20"/>
          <w:u w:val="single"/>
        </w:rPr>
        <w:t>Темя 8. Экономические методы управления</w:t>
      </w:r>
      <w:r w:rsidRPr="00DC5ECE">
        <w:rPr>
          <w:sz w:val="20"/>
          <w:szCs w:val="20"/>
        </w:rPr>
        <w:t xml:space="preserve"> </w:t>
      </w:r>
      <w:r w:rsidRPr="00DC5ECE">
        <w:rPr>
          <w:sz w:val="20"/>
          <w:szCs w:val="20"/>
          <w:u w:val="single"/>
        </w:rPr>
        <w:t>предприятием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значение экономических методов в рыночных условиях</w:t>
      </w:r>
    </w:p>
    <w:p w:rsidR="00DC5ECE" w:rsidRPr="00DC5ECE" w:rsidRDefault="00DC5ECE" w:rsidP="00DC5ECE">
      <w:pPr>
        <w:rPr>
          <w:sz w:val="20"/>
          <w:szCs w:val="20"/>
        </w:rPr>
      </w:pPr>
      <w:r w:rsidRPr="00DC5ECE">
        <w:rPr>
          <w:sz w:val="20"/>
          <w:szCs w:val="20"/>
        </w:rPr>
        <w:t>хозяйствования.</w:t>
      </w:r>
    </w:p>
    <w:p w:rsidR="00DC5ECE" w:rsidRPr="00DC5ECE" w:rsidRDefault="00DC5ECE" w:rsidP="00DC5ECE">
      <w:pPr>
        <w:rPr>
          <w:sz w:val="20"/>
          <w:szCs w:val="20"/>
        </w:rPr>
      </w:pPr>
      <w:r w:rsidRPr="00DC5ECE">
        <w:rPr>
          <w:sz w:val="20"/>
          <w:szCs w:val="20"/>
        </w:rPr>
        <w:t>2.Применение   экономических   методов   как   фактор   эффективности</w:t>
      </w:r>
    </w:p>
    <w:p w:rsidR="00DC5ECE" w:rsidRPr="00DC5ECE" w:rsidRDefault="00DC5ECE" w:rsidP="00DC5ECE">
      <w:pPr>
        <w:rPr>
          <w:sz w:val="20"/>
          <w:szCs w:val="20"/>
        </w:rPr>
      </w:pPr>
      <w:r w:rsidRPr="00DC5ECE">
        <w:rPr>
          <w:sz w:val="20"/>
          <w:szCs w:val="20"/>
        </w:rPr>
        <w:t>управления.</w:t>
      </w:r>
    </w:p>
    <w:p w:rsidR="00DC5ECE" w:rsidRPr="00DC5ECE" w:rsidRDefault="00DC5ECE" w:rsidP="00DC5ECE">
      <w:pPr>
        <w:rPr>
          <w:sz w:val="20"/>
          <w:szCs w:val="20"/>
        </w:rPr>
      </w:pPr>
      <w:r w:rsidRPr="00DC5ECE">
        <w:rPr>
          <w:sz w:val="20"/>
          <w:szCs w:val="20"/>
        </w:rPr>
        <w:t>2.1.Экономико-организационная характеристика предприятия.</w:t>
      </w:r>
    </w:p>
    <w:p w:rsidR="00DC5ECE" w:rsidRPr="00DC5ECE" w:rsidRDefault="00DC5ECE" w:rsidP="00DC5ECE">
      <w:pPr>
        <w:rPr>
          <w:sz w:val="20"/>
          <w:szCs w:val="20"/>
        </w:rPr>
      </w:pPr>
      <w:r w:rsidRPr="00DC5ECE">
        <w:rPr>
          <w:sz w:val="20"/>
          <w:szCs w:val="20"/>
        </w:rPr>
        <w:t>2.2.Экономическая самостоятельность предприятия.</w:t>
      </w:r>
    </w:p>
    <w:p w:rsidR="00DC5ECE" w:rsidRPr="00DC5ECE" w:rsidRDefault="00DC5ECE" w:rsidP="00DC5ECE">
      <w:pPr>
        <w:rPr>
          <w:sz w:val="20"/>
          <w:szCs w:val="20"/>
        </w:rPr>
      </w:pPr>
      <w:r w:rsidRPr="00DC5ECE">
        <w:rPr>
          <w:sz w:val="20"/>
          <w:szCs w:val="20"/>
        </w:rPr>
        <w:t>2.3.Экономические показатели деятельности предприятия и методы</w:t>
      </w:r>
    </w:p>
    <w:p w:rsidR="00DC5ECE" w:rsidRPr="00DC5ECE" w:rsidRDefault="00DC5ECE" w:rsidP="00DC5ECE">
      <w:pPr>
        <w:rPr>
          <w:sz w:val="20"/>
          <w:szCs w:val="20"/>
        </w:rPr>
      </w:pPr>
      <w:r w:rsidRPr="00DC5ECE">
        <w:rPr>
          <w:sz w:val="20"/>
          <w:szCs w:val="20"/>
        </w:rPr>
        <w:t>управления интересами трудового коллектива.</w:t>
      </w:r>
    </w:p>
    <w:p w:rsidR="00DC5ECE" w:rsidRPr="00DC5ECE" w:rsidRDefault="00DC5ECE" w:rsidP="00DC5ECE">
      <w:pPr>
        <w:rPr>
          <w:sz w:val="20"/>
          <w:szCs w:val="20"/>
        </w:rPr>
      </w:pPr>
      <w:r w:rsidRPr="00DC5ECE">
        <w:rPr>
          <w:sz w:val="20"/>
          <w:szCs w:val="20"/>
        </w:rPr>
        <w:t>2.4.Ценовая и финансовая стратегия предприятия.</w:t>
      </w:r>
    </w:p>
    <w:p w:rsidR="00DC5ECE" w:rsidRPr="00DC5ECE" w:rsidRDefault="00DC5ECE" w:rsidP="00DC5ECE">
      <w:pPr>
        <w:rPr>
          <w:sz w:val="20"/>
          <w:szCs w:val="20"/>
        </w:rPr>
      </w:pPr>
      <w:r w:rsidRPr="00DC5ECE">
        <w:rPr>
          <w:sz w:val="20"/>
          <w:szCs w:val="20"/>
        </w:rPr>
        <w:t>Заключение.</w:t>
      </w:r>
    </w:p>
    <w:p w:rsidR="00DC5ECE" w:rsidRDefault="00DC5ECE" w:rsidP="00DC5ECE">
      <w:pPr>
        <w:rPr>
          <w:sz w:val="20"/>
          <w:szCs w:val="20"/>
        </w:rPr>
      </w:pPr>
    </w:p>
    <w:p w:rsidR="00DC5ECE" w:rsidRPr="00DC5ECE" w:rsidRDefault="00DC5ECE" w:rsidP="00DC5ECE">
      <w:pPr>
        <w:rPr>
          <w:sz w:val="20"/>
          <w:szCs w:val="20"/>
          <w:u w:val="single"/>
        </w:rPr>
      </w:pPr>
    </w:p>
    <w:p w:rsidR="00DC5ECE" w:rsidRPr="00DC5ECE" w:rsidRDefault="00DC5ECE" w:rsidP="00DC5ECE">
      <w:pPr>
        <w:ind w:firstLine="708"/>
        <w:jc w:val="center"/>
        <w:rPr>
          <w:sz w:val="20"/>
          <w:szCs w:val="20"/>
          <w:u w:val="single"/>
        </w:rPr>
      </w:pPr>
      <w:r w:rsidRPr="00DC5ECE">
        <w:rPr>
          <w:sz w:val="20"/>
          <w:szCs w:val="20"/>
          <w:u w:val="single"/>
        </w:rPr>
        <w:t>Теме 9. Организационно-распорядительные методы управление</w:t>
      </w:r>
      <w:r w:rsidRPr="00DC5ECE">
        <w:rPr>
          <w:sz w:val="20"/>
          <w:szCs w:val="20"/>
        </w:rPr>
        <w:t xml:space="preserve"> </w:t>
      </w:r>
      <w:r w:rsidRPr="00DC5ECE">
        <w:rPr>
          <w:sz w:val="20"/>
          <w:szCs w:val="20"/>
          <w:u w:val="single"/>
        </w:rPr>
        <w:t>предприятием гостиничного хозяйства и туристического бизнеса.</w:t>
      </w:r>
    </w:p>
    <w:p w:rsidR="00DC5ECE" w:rsidRPr="00DC5ECE" w:rsidRDefault="00DC5ECE" w:rsidP="00DC5ECE">
      <w:pPr>
        <w:ind w:firstLine="708"/>
        <w:rPr>
          <w:sz w:val="20"/>
          <w:szCs w:val="20"/>
          <w:u w:val="single"/>
        </w:rPr>
      </w:pP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1.Властная мотивация - как основа администрирования.</w:t>
      </w:r>
    </w:p>
    <w:p w:rsidR="00DC5ECE" w:rsidRPr="00DC5ECE" w:rsidRDefault="00DC5ECE" w:rsidP="00DC5ECE">
      <w:pPr>
        <w:rPr>
          <w:sz w:val="20"/>
          <w:szCs w:val="20"/>
        </w:rPr>
      </w:pPr>
      <w:r w:rsidRPr="00DC5ECE">
        <w:rPr>
          <w:sz w:val="20"/>
          <w:szCs w:val="20"/>
        </w:rPr>
        <w:t>1.1.  Состав организационно-распорядительных методов управления.</w:t>
      </w:r>
    </w:p>
    <w:p w:rsidR="00DC5ECE" w:rsidRPr="00DC5ECE" w:rsidRDefault="00DC5ECE" w:rsidP="00DC5ECE">
      <w:pPr>
        <w:rPr>
          <w:sz w:val="20"/>
          <w:szCs w:val="20"/>
        </w:rPr>
      </w:pPr>
      <w:r w:rsidRPr="00DC5ECE">
        <w:rPr>
          <w:sz w:val="20"/>
          <w:szCs w:val="20"/>
        </w:rPr>
        <w:t>2.Администрирование и его роль в менеджменте предприятия.</w:t>
      </w:r>
    </w:p>
    <w:p w:rsidR="00DC5ECE" w:rsidRPr="00DC5ECE" w:rsidRDefault="00DC5ECE" w:rsidP="00DC5ECE">
      <w:pPr>
        <w:rPr>
          <w:sz w:val="20"/>
          <w:szCs w:val="20"/>
        </w:rPr>
      </w:pPr>
      <w:r w:rsidRPr="00DC5ECE">
        <w:rPr>
          <w:sz w:val="20"/>
          <w:szCs w:val="20"/>
        </w:rPr>
        <w:t>2.1.Организационно-экономическая характеристика предприятия.</w:t>
      </w:r>
    </w:p>
    <w:p w:rsidR="00DC5ECE" w:rsidRPr="00DC5ECE" w:rsidRDefault="00DC5ECE" w:rsidP="00DC5ECE">
      <w:pPr>
        <w:rPr>
          <w:sz w:val="20"/>
          <w:szCs w:val="20"/>
        </w:rPr>
      </w:pPr>
      <w:r w:rsidRPr="00DC5ECE">
        <w:rPr>
          <w:sz w:val="20"/>
          <w:szCs w:val="20"/>
        </w:rPr>
        <w:t>2.2.Формы организационного воздействия, их характеристика.</w:t>
      </w:r>
    </w:p>
    <w:p w:rsidR="00DC5ECE" w:rsidRPr="00DC5ECE" w:rsidRDefault="00DC5ECE" w:rsidP="00DC5ECE">
      <w:pPr>
        <w:rPr>
          <w:sz w:val="20"/>
          <w:szCs w:val="20"/>
        </w:rPr>
      </w:pPr>
      <w:r w:rsidRPr="00DC5ECE">
        <w:rPr>
          <w:sz w:val="20"/>
          <w:szCs w:val="20"/>
        </w:rPr>
        <w:t>2.3.Распорядительное воздействие, его необходимость.</w:t>
      </w:r>
    </w:p>
    <w:p w:rsidR="00DC5ECE" w:rsidRPr="00DC5ECE" w:rsidRDefault="00DC5ECE" w:rsidP="00DC5ECE">
      <w:pPr>
        <w:rPr>
          <w:sz w:val="20"/>
          <w:szCs w:val="20"/>
        </w:rPr>
      </w:pPr>
      <w:r w:rsidRPr="00DC5ECE">
        <w:rPr>
          <w:sz w:val="20"/>
          <w:szCs w:val="20"/>
        </w:rPr>
        <w:t>2.4.Взаимосвязь правовых и организационно-распорядительных методов управления.</w:t>
      </w:r>
    </w:p>
    <w:p w:rsidR="00DC5ECE" w:rsidRPr="00DC5ECE" w:rsidRDefault="00DC5ECE" w:rsidP="00DC5ECE">
      <w:pPr>
        <w:rPr>
          <w:sz w:val="20"/>
          <w:szCs w:val="20"/>
        </w:rPr>
      </w:pPr>
      <w:r w:rsidRPr="00DC5ECE">
        <w:rPr>
          <w:sz w:val="20"/>
          <w:szCs w:val="20"/>
        </w:rPr>
        <w:t>2.5.Совершенствование организационно-распорядительного воздействия для обеспечения эффективности управления.</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r w:rsidRPr="00DC5ECE">
        <w:rPr>
          <w:sz w:val="20"/>
          <w:szCs w:val="20"/>
        </w:rPr>
        <w:t xml:space="preserve"> </w:t>
      </w:r>
    </w:p>
    <w:p w:rsidR="00DC5ECE" w:rsidRPr="00DC5ECE" w:rsidRDefault="00DC5ECE" w:rsidP="00DC5ECE">
      <w:pPr>
        <w:jc w:val="center"/>
        <w:rPr>
          <w:sz w:val="20"/>
          <w:szCs w:val="20"/>
          <w:u w:val="single"/>
        </w:rPr>
      </w:pPr>
      <w:r w:rsidRPr="00DC5ECE">
        <w:rPr>
          <w:sz w:val="20"/>
          <w:szCs w:val="20"/>
          <w:u w:val="single"/>
        </w:rPr>
        <w:t>Тема 10. Социально-психологические методы управления предприятием гостиничного хозяйства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1.Роль и значение социально-психологических методов управления в</w:t>
      </w:r>
    </w:p>
    <w:p w:rsidR="00DC5ECE" w:rsidRPr="00DC5ECE" w:rsidRDefault="00DC5ECE" w:rsidP="00DC5ECE">
      <w:pPr>
        <w:rPr>
          <w:sz w:val="20"/>
          <w:szCs w:val="20"/>
        </w:rPr>
      </w:pPr>
      <w:r w:rsidRPr="00DC5ECE">
        <w:rPr>
          <w:sz w:val="20"/>
          <w:szCs w:val="20"/>
        </w:rPr>
        <w:t>системе методов управления в современных условиях.</w:t>
      </w:r>
    </w:p>
    <w:p w:rsidR="00DC5ECE" w:rsidRPr="00DC5ECE" w:rsidRDefault="00DC5ECE" w:rsidP="00DC5ECE">
      <w:pPr>
        <w:rPr>
          <w:sz w:val="20"/>
          <w:szCs w:val="20"/>
        </w:rPr>
      </w:pPr>
      <w:r w:rsidRPr="00DC5ECE">
        <w:rPr>
          <w:sz w:val="20"/>
          <w:szCs w:val="20"/>
        </w:rPr>
        <w:t>2.Сущность и состав социально-психологических методов управления.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2.2.Развитие самоуправления в трудовом коллективе.</w:t>
      </w:r>
    </w:p>
    <w:p w:rsidR="00DC5ECE" w:rsidRPr="00DC5ECE" w:rsidRDefault="00DC5ECE" w:rsidP="00DC5ECE">
      <w:pPr>
        <w:rPr>
          <w:sz w:val="20"/>
          <w:szCs w:val="20"/>
        </w:rPr>
      </w:pPr>
      <w:r w:rsidRPr="00DC5ECE">
        <w:rPr>
          <w:sz w:val="20"/>
          <w:szCs w:val="20"/>
        </w:rPr>
        <w:t>2.3.Планирование социального развития трудового коллектива.</w:t>
      </w:r>
    </w:p>
    <w:p w:rsidR="00DC5ECE" w:rsidRPr="00DC5ECE" w:rsidRDefault="00DC5ECE" w:rsidP="00DC5ECE">
      <w:pPr>
        <w:rPr>
          <w:sz w:val="20"/>
          <w:szCs w:val="20"/>
        </w:rPr>
      </w:pPr>
      <w:r w:rsidRPr="00DC5ECE">
        <w:rPr>
          <w:sz w:val="20"/>
          <w:szCs w:val="20"/>
        </w:rPr>
        <w:t>2.4.Индивидуальная и групповая мотивация труда.</w:t>
      </w:r>
    </w:p>
    <w:p w:rsidR="00DC5ECE" w:rsidRPr="00DC5ECE" w:rsidRDefault="00DC5ECE" w:rsidP="00DC5ECE">
      <w:pPr>
        <w:rPr>
          <w:sz w:val="20"/>
          <w:szCs w:val="20"/>
        </w:rPr>
      </w:pPr>
      <w:r w:rsidRPr="00DC5ECE">
        <w:rPr>
          <w:sz w:val="20"/>
          <w:szCs w:val="20"/>
        </w:rPr>
        <w:t>2.5.Анализ и оценка эффективности использования конкретных социально-психологических методов в организации.</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r w:rsidRPr="00DC5ECE">
        <w:rPr>
          <w:sz w:val="20"/>
          <w:szCs w:val="20"/>
        </w:rPr>
        <w:t xml:space="preserve"> </w:t>
      </w:r>
    </w:p>
    <w:p w:rsidR="00DC5ECE" w:rsidRPr="00DC5ECE" w:rsidRDefault="00DC5ECE" w:rsidP="00DC5ECE">
      <w:pPr>
        <w:jc w:val="center"/>
        <w:rPr>
          <w:sz w:val="20"/>
          <w:szCs w:val="20"/>
          <w:u w:val="single"/>
        </w:rPr>
      </w:pPr>
      <w:r w:rsidRPr="00DC5ECE">
        <w:rPr>
          <w:sz w:val="20"/>
          <w:szCs w:val="20"/>
          <w:u w:val="single"/>
        </w:rPr>
        <w:t>Тема 11. Контроль в системе управления предприятия гостиничного хозяйства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необходимость контроля как функции управления.</w:t>
      </w:r>
    </w:p>
    <w:p w:rsidR="00DC5ECE" w:rsidRPr="00DC5ECE" w:rsidRDefault="00DC5ECE" w:rsidP="00DC5ECE">
      <w:pPr>
        <w:rPr>
          <w:sz w:val="20"/>
          <w:szCs w:val="20"/>
        </w:rPr>
      </w:pPr>
      <w:r w:rsidRPr="00DC5ECE">
        <w:rPr>
          <w:sz w:val="20"/>
          <w:szCs w:val="20"/>
        </w:rPr>
        <w:t>2.Организация управленческого контроля на предприятии как фактора</w:t>
      </w:r>
    </w:p>
    <w:p w:rsidR="00DC5ECE" w:rsidRPr="00DC5ECE" w:rsidRDefault="00DC5ECE" w:rsidP="00DC5ECE">
      <w:pPr>
        <w:rPr>
          <w:sz w:val="20"/>
          <w:szCs w:val="20"/>
        </w:rPr>
      </w:pPr>
      <w:r w:rsidRPr="00DC5ECE">
        <w:rPr>
          <w:sz w:val="20"/>
          <w:szCs w:val="20"/>
        </w:rPr>
        <w:t>эффективности деятельности.</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2.2.Виды управленческого контроля.</w:t>
      </w:r>
    </w:p>
    <w:p w:rsidR="00DC5ECE" w:rsidRPr="00DC5ECE" w:rsidRDefault="00DC5ECE" w:rsidP="00DC5ECE">
      <w:pPr>
        <w:rPr>
          <w:sz w:val="20"/>
          <w:szCs w:val="20"/>
        </w:rPr>
      </w:pPr>
      <w:r w:rsidRPr="00DC5ECE">
        <w:rPr>
          <w:sz w:val="20"/>
          <w:szCs w:val="20"/>
        </w:rPr>
        <w:t>2.3.Анализ процесса контроля в организации.</w:t>
      </w:r>
    </w:p>
    <w:p w:rsidR="00DC5ECE" w:rsidRPr="00DC5ECE" w:rsidRDefault="00DC5ECE" w:rsidP="00DC5ECE">
      <w:pPr>
        <w:rPr>
          <w:sz w:val="20"/>
          <w:szCs w:val="20"/>
        </w:rPr>
      </w:pPr>
      <w:r w:rsidRPr="00DC5ECE">
        <w:rPr>
          <w:sz w:val="20"/>
          <w:szCs w:val="20"/>
        </w:rPr>
        <w:t>2.4.Характеристика требований, предъявляемых к управленческому</w:t>
      </w:r>
    </w:p>
    <w:p w:rsidR="00DC5ECE" w:rsidRPr="00DC5ECE" w:rsidRDefault="00DC5ECE" w:rsidP="00DC5ECE">
      <w:pPr>
        <w:rPr>
          <w:sz w:val="20"/>
          <w:szCs w:val="20"/>
        </w:rPr>
      </w:pPr>
      <w:r w:rsidRPr="00DC5ECE">
        <w:rPr>
          <w:sz w:val="20"/>
          <w:szCs w:val="20"/>
        </w:rPr>
        <w:t>контролю и оценка их соблюдения.</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r w:rsidRPr="00DC5ECE">
        <w:rPr>
          <w:sz w:val="20"/>
          <w:szCs w:val="20"/>
        </w:rPr>
        <w:t xml:space="preserve"> </w:t>
      </w:r>
    </w:p>
    <w:p w:rsidR="00DC5ECE" w:rsidRPr="00DC5ECE" w:rsidRDefault="00DC5ECE" w:rsidP="00DC5ECE">
      <w:pPr>
        <w:jc w:val="center"/>
        <w:rPr>
          <w:sz w:val="20"/>
          <w:szCs w:val="20"/>
          <w:u w:val="single"/>
        </w:rPr>
      </w:pPr>
      <w:r w:rsidRPr="00DC5ECE">
        <w:rPr>
          <w:sz w:val="20"/>
          <w:szCs w:val="20"/>
          <w:u w:val="single"/>
        </w:rPr>
        <w:t>Тема 12. Информационное обеспечение управления предприятием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1.Роль информации в системе управления.</w:t>
      </w:r>
    </w:p>
    <w:p w:rsidR="00DC5ECE" w:rsidRPr="00DC5ECE" w:rsidRDefault="00DC5ECE" w:rsidP="00DC5ECE">
      <w:pPr>
        <w:rPr>
          <w:sz w:val="20"/>
          <w:szCs w:val="20"/>
        </w:rPr>
      </w:pPr>
      <w:r w:rsidRPr="00DC5ECE">
        <w:rPr>
          <w:sz w:val="20"/>
          <w:szCs w:val="20"/>
        </w:rPr>
        <w:t>1.1. Требования, предъявляемые к информации.</w:t>
      </w:r>
    </w:p>
    <w:p w:rsidR="00DC5ECE" w:rsidRPr="00DC5ECE" w:rsidRDefault="00DC5ECE" w:rsidP="00DC5ECE">
      <w:pPr>
        <w:rPr>
          <w:sz w:val="20"/>
          <w:szCs w:val="20"/>
        </w:rPr>
      </w:pPr>
      <w:r w:rsidRPr="00DC5ECE">
        <w:rPr>
          <w:sz w:val="20"/>
          <w:szCs w:val="20"/>
        </w:rPr>
        <w:t>2.Информационная система организации (предприятия) и оценка ее</w:t>
      </w:r>
    </w:p>
    <w:p w:rsidR="00DC5ECE" w:rsidRPr="00DC5ECE" w:rsidRDefault="00DC5ECE" w:rsidP="00DC5ECE">
      <w:pPr>
        <w:rPr>
          <w:sz w:val="20"/>
          <w:szCs w:val="20"/>
        </w:rPr>
      </w:pPr>
      <w:r w:rsidRPr="00DC5ECE">
        <w:rPr>
          <w:sz w:val="20"/>
          <w:szCs w:val="20"/>
        </w:rPr>
        <w:t>влияния на эффективность управления.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2.2.Цель, задачи и функции системы информации предприятия.</w:t>
      </w:r>
    </w:p>
    <w:p w:rsidR="00DC5ECE" w:rsidRPr="00DC5ECE" w:rsidRDefault="00DC5ECE" w:rsidP="00DC5ECE">
      <w:pPr>
        <w:rPr>
          <w:sz w:val="20"/>
          <w:szCs w:val="20"/>
        </w:rPr>
      </w:pPr>
      <w:r w:rsidRPr="00DC5ECE">
        <w:rPr>
          <w:sz w:val="20"/>
          <w:szCs w:val="20"/>
        </w:rPr>
        <w:t>2.3.Техническое обеспечение информационного процесса.</w:t>
      </w:r>
    </w:p>
    <w:p w:rsidR="00DC5ECE" w:rsidRPr="00DC5ECE" w:rsidRDefault="00DC5ECE" w:rsidP="00DC5ECE">
      <w:pPr>
        <w:rPr>
          <w:sz w:val="20"/>
          <w:szCs w:val="20"/>
        </w:rPr>
      </w:pPr>
      <w:r w:rsidRPr="00DC5ECE">
        <w:rPr>
          <w:sz w:val="20"/>
          <w:szCs w:val="20"/>
        </w:rPr>
        <w:t>2.4.Необходимость и пути дальнейшей оптимизации информационных</w:t>
      </w:r>
    </w:p>
    <w:p w:rsidR="00DC5ECE" w:rsidRPr="00DC5ECE" w:rsidRDefault="00DC5ECE" w:rsidP="00DC5ECE">
      <w:pPr>
        <w:rPr>
          <w:sz w:val="20"/>
          <w:szCs w:val="20"/>
        </w:rPr>
      </w:pPr>
      <w:r w:rsidRPr="00DC5ECE">
        <w:rPr>
          <w:sz w:val="20"/>
          <w:szCs w:val="20"/>
        </w:rPr>
        <w:t xml:space="preserve">систем предприятия. </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13. Принципы менеджмента и их реализация в современных условиях деятельности организаций   гостиничного хозяйства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1.1. Понятие принципов управления и эволюция их формирования.</w:t>
      </w:r>
    </w:p>
    <w:p w:rsidR="00DC5ECE" w:rsidRPr="00DC5ECE" w:rsidRDefault="00DC5ECE" w:rsidP="00DC5ECE">
      <w:pPr>
        <w:rPr>
          <w:sz w:val="20"/>
          <w:szCs w:val="20"/>
        </w:rPr>
      </w:pPr>
      <w:r w:rsidRPr="00DC5ECE">
        <w:rPr>
          <w:sz w:val="20"/>
          <w:szCs w:val="20"/>
        </w:rPr>
        <w:t>2. Применение принципов менеджмента в деятельности организации.</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2.2.Взаимосвязь принципов с целями и закономерностями управления.</w:t>
      </w:r>
    </w:p>
    <w:p w:rsidR="00DC5ECE" w:rsidRPr="00DC5ECE" w:rsidRDefault="00DC5ECE" w:rsidP="00DC5ECE">
      <w:pPr>
        <w:rPr>
          <w:sz w:val="20"/>
          <w:szCs w:val="20"/>
        </w:rPr>
      </w:pPr>
      <w:r w:rsidRPr="00DC5ECE">
        <w:rPr>
          <w:sz w:val="20"/>
          <w:szCs w:val="20"/>
        </w:rPr>
        <w:t>2.3.Общие и частные принципы управления, их взаимосвязь.</w:t>
      </w:r>
    </w:p>
    <w:p w:rsidR="00DC5ECE" w:rsidRPr="00DC5ECE" w:rsidRDefault="00DC5ECE" w:rsidP="00DC5ECE">
      <w:pPr>
        <w:rPr>
          <w:sz w:val="20"/>
          <w:szCs w:val="20"/>
        </w:rPr>
      </w:pPr>
      <w:r w:rsidRPr="00DC5ECE">
        <w:rPr>
          <w:sz w:val="20"/>
          <w:szCs w:val="20"/>
        </w:rPr>
        <w:t>2.4.Практическая реализация современных принципов менеджмента.</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14. Социальная ответственность и социокультура организации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и необходимость установления социальной ответственности.</w:t>
      </w:r>
    </w:p>
    <w:p w:rsidR="00DC5ECE" w:rsidRPr="00DC5ECE" w:rsidRDefault="00DC5ECE" w:rsidP="00DC5ECE">
      <w:pPr>
        <w:rPr>
          <w:sz w:val="20"/>
          <w:szCs w:val="20"/>
        </w:rPr>
      </w:pPr>
      <w:r w:rsidRPr="00DC5ECE">
        <w:rPr>
          <w:sz w:val="20"/>
          <w:szCs w:val="20"/>
        </w:rPr>
        <w:t>1.1.   Правовые и социально-экономические условия, формирующие социокультуру и социальную ответственность организации.</w:t>
      </w:r>
    </w:p>
    <w:p w:rsidR="00DC5ECE" w:rsidRPr="00DC5ECE" w:rsidRDefault="00DC5ECE" w:rsidP="00DC5ECE">
      <w:pPr>
        <w:rPr>
          <w:sz w:val="20"/>
          <w:szCs w:val="20"/>
        </w:rPr>
      </w:pPr>
      <w:r w:rsidRPr="00DC5ECE">
        <w:rPr>
          <w:sz w:val="20"/>
          <w:szCs w:val="20"/>
        </w:rPr>
        <w:t>2.Социокультура организации (предприятия) и условия ее формирования.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2.2.Социальная ответственность отечественных организаций и пред</w:t>
      </w:r>
    </w:p>
    <w:p w:rsidR="00DC5ECE" w:rsidRPr="00DC5ECE" w:rsidRDefault="00DC5ECE" w:rsidP="00DC5ECE">
      <w:pPr>
        <w:rPr>
          <w:sz w:val="20"/>
          <w:szCs w:val="20"/>
        </w:rPr>
      </w:pPr>
      <w:r w:rsidRPr="00DC5ECE">
        <w:rPr>
          <w:sz w:val="20"/>
          <w:szCs w:val="20"/>
        </w:rPr>
        <w:t>приятий на современном этапе.</w:t>
      </w:r>
    </w:p>
    <w:p w:rsidR="00DC5ECE" w:rsidRPr="00DC5ECE" w:rsidRDefault="00DC5ECE" w:rsidP="00DC5ECE">
      <w:pPr>
        <w:rPr>
          <w:sz w:val="20"/>
          <w:szCs w:val="20"/>
        </w:rPr>
      </w:pPr>
      <w:r w:rsidRPr="00DC5ECE">
        <w:rPr>
          <w:sz w:val="20"/>
          <w:szCs w:val="20"/>
        </w:rPr>
        <w:t>2.3.Сущность социокультуры организации.</w:t>
      </w:r>
    </w:p>
    <w:p w:rsidR="00DC5ECE" w:rsidRPr="00DC5ECE" w:rsidRDefault="00DC5ECE" w:rsidP="00DC5ECE">
      <w:pPr>
        <w:rPr>
          <w:sz w:val="20"/>
          <w:szCs w:val="20"/>
        </w:rPr>
      </w:pPr>
      <w:r w:rsidRPr="00DC5ECE">
        <w:rPr>
          <w:sz w:val="20"/>
          <w:szCs w:val="20"/>
        </w:rPr>
        <w:t>2.4.Возможность создания гармоничного предприятия в современных</w:t>
      </w:r>
    </w:p>
    <w:p w:rsidR="00DC5ECE" w:rsidRPr="00DC5ECE" w:rsidRDefault="00DC5ECE" w:rsidP="00DC5ECE">
      <w:pPr>
        <w:rPr>
          <w:sz w:val="20"/>
          <w:szCs w:val="20"/>
        </w:rPr>
      </w:pPr>
      <w:r w:rsidRPr="00DC5ECE">
        <w:rPr>
          <w:sz w:val="20"/>
          <w:szCs w:val="20"/>
        </w:rPr>
        <w:t>условиях.</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15. Управленческие решения и их роль в менеджменте организации предприятия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1.Роль управленческих решений в менеджменте.</w:t>
      </w:r>
    </w:p>
    <w:p w:rsidR="00DC5ECE" w:rsidRPr="00DC5ECE" w:rsidRDefault="00DC5ECE" w:rsidP="00DC5ECE">
      <w:pPr>
        <w:rPr>
          <w:sz w:val="20"/>
          <w:szCs w:val="20"/>
        </w:rPr>
      </w:pPr>
      <w:r w:rsidRPr="00DC5ECE">
        <w:rPr>
          <w:sz w:val="20"/>
          <w:szCs w:val="20"/>
        </w:rPr>
        <w:t>2.Управленческие решения в эффективном менеджменте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2.2.Классификация решений.</w:t>
      </w:r>
    </w:p>
    <w:p w:rsidR="00DC5ECE" w:rsidRPr="00DC5ECE" w:rsidRDefault="00DC5ECE" w:rsidP="00DC5ECE">
      <w:pPr>
        <w:rPr>
          <w:sz w:val="20"/>
          <w:szCs w:val="20"/>
        </w:rPr>
      </w:pPr>
      <w:r w:rsidRPr="00DC5ECE">
        <w:rPr>
          <w:sz w:val="20"/>
          <w:szCs w:val="20"/>
        </w:rPr>
        <w:t>2.3.Требования, предъявляемые к управленческим решениям.</w:t>
      </w:r>
    </w:p>
    <w:p w:rsidR="00DC5ECE" w:rsidRPr="00DC5ECE" w:rsidRDefault="00DC5ECE" w:rsidP="00DC5ECE">
      <w:pPr>
        <w:rPr>
          <w:sz w:val="20"/>
          <w:szCs w:val="20"/>
        </w:rPr>
      </w:pPr>
      <w:r w:rsidRPr="00DC5ECE">
        <w:rPr>
          <w:sz w:val="20"/>
          <w:szCs w:val="20"/>
        </w:rPr>
        <w:t>2.4.Индивидуальные и групповые методы принятия решений.</w:t>
      </w:r>
    </w:p>
    <w:p w:rsidR="00DC5ECE" w:rsidRPr="00DC5ECE" w:rsidRDefault="00DC5ECE" w:rsidP="00DC5ECE">
      <w:pPr>
        <w:rPr>
          <w:sz w:val="20"/>
          <w:szCs w:val="20"/>
        </w:rPr>
      </w:pPr>
      <w:r w:rsidRPr="00DC5ECE">
        <w:rPr>
          <w:sz w:val="20"/>
          <w:szCs w:val="20"/>
        </w:rPr>
        <w:t>2.5.Организация выполнения решений.</w:t>
      </w:r>
    </w:p>
    <w:p w:rsidR="00DC5ECE" w:rsidRPr="00DC5ECE" w:rsidRDefault="00DC5ECE" w:rsidP="00DC5ECE">
      <w:pPr>
        <w:rPr>
          <w:sz w:val="20"/>
          <w:szCs w:val="20"/>
        </w:rPr>
      </w:pPr>
      <w:r w:rsidRPr="00DC5ECE">
        <w:rPr>
          <w:sz w:val="20"/>
          <w:szCs w:val="20"/>
        </w:rPr>
        <w:t>2.6.Контроль выполнения принятых решений.</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16. Технология принятия управленческих решений как</w:t>
      </w:r>
      <w:r>
        <w:rPr>
          <w:sz w:val="20"/>
          <w:szCs w:val="20"/>
          <w:u w:val="single"/>
        </w:rPr>
        <w:t xml:space="preserve"> фактора их успешной реализации</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1.Решения - важная составная часть управленческой деятельности.</w:t>
      </w:r>
    </w:p>
    <w:p w:rsidR="00DC5ECE" w:rsidRPr="00DC5ECE" w:rsidRDefault="00DC5ECE" w:rsidP="00DC5ECE">
      <w:pPr>
        <w:rPr>
          <w:sz w:val="20"/>
          <w:szCs w:val="20"/>
        </w:rPr>
      </w:pPr>
      <w:r w:rsidRPr="00DC5ECE">
        <w:rPr>
          <w:sz w:val="20"/>
          <w:szCs w:val="20"/>
        </w:rPr>
        <w:t>1.1.   Требования к разработке оптимальных решений.</w:t>
      </w:r>
    </w:p>
    <w:p w:rsidR="00DC5ECE" w:rsidRPr="00DC5ECE" w:rsidRDefault="00DC5ECE" w:rsidP="00DC5ECE">
      <w:pPr>
        <w:rPr>
          <w:sz w:val="20"/>
          <w:szCs w:val="20"/>
        </w:rPr>
      </w:pPr>
      <w:r w:rsidRPr="00DC5ECE">
        <w:rPr>
          <w:sz w:val="20"/>
          <w:szCs w:val="20"/>
        </w:rPr>
        <w:t xml:space="preserve">2.Процесс подготовки и принятия управленческих решений. </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2.2.Условия, определяющие выбор метода принятия решений.</w:t>
      </w:r>
    </w:p>
    <w:p w:rsidR="00DC5ECE" w:rsidRPr="00DC5ECE" w:rsidRDefault="00DC5ECE" w:rsidP="00DC5ECE">
      <w:pPr>
        <w:rPr>
          <w:sz w:val="20"/>
          <w:szCs w:val="20"/>
        </w:rPr>
      </w:pPr>
      <w:r w:rsidRPr="00DC5ECE">
        <w:rPr>
          <w:sz w:val="20"/>
          <w:szCs w:val="20"/>
        </w:rPr>
        <w:t>2.3.Анализ ситуации, формулировка целей, информационное обеспечение подготовки решений.</w:t>
      </w:r>
    </w:p>
    <w:p w:rsidR="00DC5ECE" w:rsidRPr="00DC5ECE" w:rsidRDefault="00DC5ECE" w:rsidP="00DC5ECE">
      <w:pPr>
        <w:rPr>
          <w:sz w:val="20"/>
          <w:szCs w:val="20"/>
        </w:rPr>
      </w:pPr>
      <w:r w:rsidRPr="00DC5ECE">
        <w:rPr>
          <w:sz w:val="20"/>
          <w:szCs w:val="20"/>
        </w:rPr>
        <w:t>2.4.Многовариантность, выбор оптимального варианта, принятие решения.</w:t>
      </w:r>
    </w:p>
    <w:p w:rsidR="00DC5ECE" w:rsidRPr="00DC5ECE" w:rsidRDefault="00DC5ECE" w:rsidP="00DC5ECE">
      <w:pPr>
        <w:rPr>
          <w:sz w:val="20"/>
          <w:szCs w:val="20"/>
        </w:rPr>
      </w:pPr>
      <w:r>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17. Функции менеджмента в предприятиях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состав функций менеджмента.</w:t>
      </w:r>
    </w:p>
    <w:p w:rsidR="00DC5ECE" w:rsidRPr="00DC5ECE" w:rsidRDefault="00DC5ECE" w:rsidP="00DC5ECE">
      <w:pPr>
        <w:rPr>
          <w:sz w:val="20"/>
          <w:szCs w:val="20"/>
        </w:rPr>
      </w:pPr>
      <w:r w:rsidRPr="00DC5ECE">
        <w:rPr>
          <w:sz w:val="20"/>
          <w:szCs w:val="20"/>
        </w:rPr>
        <w:t>2.Роль и функции менеджмента в реализации целей.</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2.2.Зависимость функций и целей управления.</w:t>
      </w:r>
    </w:p>
    <w:p w:rsidR="00DC5ECE" w:rsidRPr="00DC5ECE" w:rsidRDefault="00DC5ECE" w:rsidP="00DC5ECE">
      <w:pPr>
        <w:rPr>
          <w:sz w:val="20"/>
          <w:szCs w:val="20"/>
        </w:rPr>
      </w:pPr>
      <w:r w:rsidRPr="00DC5ECE">
        <w:rPr>
          <w:sz w:val="20"/>
          <w:szCs w:val="20"/>
        </w:rPr>
        <w:t>2.3.Соотношение состава функций и уровней управления организации.</w:t>
      </w:r>
    </w:p>
    <w:p w:rsidR="00DC5ECE" w:rsidRPr="00DC5ECE" w:rsidRDefault="00DC5ECE" w:rsidP="00DC5ECE">
      <w:pPr>
        <w:rPr>
          <w:sz w:val="20"/>
          <w:szCs w:val="20"/>
        </w:rPr>
      </w:pPr>
      <w:r w:rsidRPr="00DC5ECE">
        <w:rPr>
          <w:sz w:val="20"/>
          <w:szCs w:val="20"/>
        </w:rPr>
        <w:t>2.4.Общие и специфические функции управления организацией, их</w:t>
      </w:r>
    </w:p>
    <w:p w:rsidR="00DC5ECE" w:rsidRPr="00DC5ECE" w:rsidRDefault="00DC5ECE" w:rsidP="00DC5ECE">
      <w:pPr>
        <w:rPr>
          <w:sz w:val="20"/>
          <w:szCs w:val="20"/>
        </w:rPr>
      </w:pPr>
      <w:r w:rsidRPr="00DC5ECE">
        <w:rPr>
          <w:sz w:val="20"/>
          <w:szCs w:val="20"/>
        </w:rPr>
        <w:t>характеристика.</w:t>
      </w:r>
    </w:p>
    <w:p w:rsidR="00DC5ECE" w:rsidRPr="00DC5ECE" w:rsidRDefault="00DC5ECE" w:rsidP="00DC5ECE">
      <w:pPr>
        <w:rPr>
          <w:sz w:val="20"/>
          <w:szCs w:val="20"/>
        </w:rPr>
      </w:pPr>
      <w:r w:rsidRPr="00DC5ECE">
        <w:rPr>
          <w:sz w:val="20"/>
          <w:szCs w:val="20"/>
        </w:rPr>
        <w:t>2.5.Единство и взаимосвязь функций, методов управления, принципов</w:t>
      </w:r>
    </w:p>
    <w:p w:rsidR="00DC5ECE" w:rsidRPr="00DC5ECE" w:rsidRDefault="00DC5ECE" w:rsidP="00DC5ECE">
      <w:pPr>
        <w:rPr>
          <w:sz w:val="20"/>
          <w:szCs w:val="20"/>
        </w:rPr>
      </w:pPr>
      <w:r w:rsidRPr="00DC5ECE">
        <w:rPr>
          <w:sz w:val="20"/>
          <w:szCs w:val="20"/>
        </w:rPr>
        <w:t>и закономерностей управления.</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18. Организационные структуры управления и пути их совершенствования на предприятиях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организации и условия ее создания.</w:t>
      </w:r>
    </w:p>
    <w:p w:rsidR="00DC5ECE" w:rsidRPr="00DC5ECE" w:rsidRDefault="00DC5ECE" w:rsidP="00DC5ECE">
      <w:pPr>
        <w:rPr>
          <w:sz w:val="20"/>
          <w:szCs w:val="20"/>
        </w:rPr>
      </w:pPr>
      <w:r w:rsidRPr="00DC5ECE">
        <w:rPr>
          <w:sz w:val="20"/>
          <w:szCs w:val="20"/>
        </w:rPr>
        <w:t>2.Сущность организационной структуры управления предприятием.</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2.2.Взаимосвязь процесса и структуры управления. Характеристика</w:t>
      </w:r>
    </w:p>
    <w:p w:rsidR="00DC5ECE" w:rsidRPr="00DC5ECE" w:rsidRDefault="00DC5ECE" w:rsidP="00DC5ECE">
      <w:pPr>
        <w:rPr>
          <w:sz w:val="20"/>
          <w:szCs w:val="20"/>
        </w:rPr>
      </w:pPr>
      <w:r w:rsidRPr="00DC5ECE">
        <w:rPr>
          <w:sz w:val="20"/>
          <w:szCs w:val="20"/>
        </w:rPr>
        <w:t>звеньев, уровней управления.</w:t>
      </w:r>
    </w:p>
    <w:p w:rsidR="00DC5ECE" w:rsidRPr="00DC5ECE" w:rsidRDefault="00DC5ECE" w:rsidP="00DC5ECE">
      <w:pPr>
        <w:rPr>
          <w:sz w:val="20"/>
          <w:szCs w:val="20"/>
        </w:rPr>
      </w:pPr>
      <w:r w:rsidRPr="00DC5ECE">
        <w:rPr>
          <w:sz w:val="20"/>
          <w:szCs w:val="20"/>
        </w:rPr>
        <w:t>2.3.Типы и виды организационных структур; факторы, воздействующие на их формирование и развитие.</w:t>
      </w:r>
    </w:p>
    <w:p w:rsidR="00DC5ECE" w:rsidRPr="00DC5ECE" w:rsidRDefault="00DC5ECE" w:rsidP="00DC5ECE">
      <w:pPr>
        <w:rPr>
          <w:sz w:val="20"/>
          <w:szCs w:val="20"/>
        </w:rPr>
      </w:pPr>
      <w:r w:rsidRPr="00DC5ECE">
        <w:rPr>
          <w:sz w:val="20"/>
          <w:szCs w:val="20"/>
        </w:rPr>
        <w:t>2.4.Структура органов управления и контроля коммерческой организации.</w:t>
      </w:r>
    </w:p>
    <w:p w:rsidR="00DC5ECE" w:rsidRPr="00DC5ECE" w:rsidRDefault="00A32E9F" w:rsidP="00DC5ECE">
      <w:pPr>
        <w:rPr>
          <w:sz w:val="20"/>
          <w:szCs w:val="20"/>
        </w:rPr>
      </w:pPr>
      <w:r>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19. Менеджмент в оперативном управлении организации</w:t>
      </w:r>
    </w:p>
    <w:p w:rsidR="00DC5ECE" w:rsidRPr="00DC5ECE" w:rsidRDefault="00DC5ECE" w:rsidP="00DC5ECE">
      <w:pPr>
        <w:jc w:val="center"/>
        <w:rPr>
          <w:sz w:val="20"/>
          <w:szCs w:val="20"/>
          <w:u w:val="single"/>
        </w:rPr>
      </w:pPr>
      <w:r w:rsidRPr="00DC5ECE">
        <w:rPr>
          <w:sz w:val="20"/>
          <w:szCs w:val="20"/>
          <w:u w:val="single"/>
        </w:rPr>
        <w:t xml:space="preserve">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1.Цели и задачи менеджмента в оперативном управлении предприятием.</w:t>
      </w:r>
    </w:p>
    <w:p w:rsidR="00DC5ECE" w:rsidRPr="00DC5ECE" w:rsidRDefault="00DC5ECE" w:rsidP="00DC5ECE">
      <w:pPr>
        <w:rPr>
          <w:sz w:val="20"/>
          <w:szCs w:val="20"/>
        </w:rPr>
      </w:pPr>
      <w:r w:rsidRPr="00DC5ECE">
        <w:rPr>
          <w:sz w:val="20"/>
          <w:szCs w:val="20"/>
        </w:rPr>
        <w:t>1.1.   Организационно-экономическая сущность задач, решаемых в системе оперативного управления производством.</w:t>
      </w:r>
    </w:p>
    <w:p w:rsidR="00DC5ECE" w:rsidRPr="00DC5ECE" w:rsidRDefault="00DC5ECE" w:rsidP="00DC5ECE">
      <w:pPr>
        <w:rPr>
          <w:sz w:val="20"/>
          <w:szCs w:val="20"/>
        </w:rPr>
      </w:pPr>
      <w:r w:rsidRPr="00DC5ECE">
        <w:rPr>
          <w:sz w:val="20"/>
          <w:szCs w:val="20"/>
        </w:rPr>
        <w:t>2.Оперативное управление производством как функция координирования и регулирования.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2.2.Структура и функции органов оперативного управления производством.</w:t>
      </w:r>
    </w:p>
    <w:p w:rsidR="00DC5ECE" w:rsidRPr="00DC5ECE" w:rsidRDefault="00DC5ECE" w:rsidP="00DC5ECE">
      <w:pPr>
        <w:rPr>
          <w:sz w:val="20"/>
          <w:szCs w:val="20"/>
        </w:rPr>
      </w:pPr>
      <w:r w:rsidRPr="00DC5ECE">
        <w:rPr>
          <w:sz w:val="20"/>
          <w:szCs w:val="20"/>
        </w:rPr>
        <w:t>2.3.Особенности оперативного управления по типам менеджмента: инновационный, маркетинговый, персонала, финансовый.</w:t>
      </w:r>
    </w:p>
    <w:p w:rsidR="00DC5ECE" w:rsidRPr="00DC5ECE" w:rsidRDefault="00DC5ECE" w:rsidP="00DC5ECE">
      <w:pPr>
        <w:rPr>
          <w:sz w:val="20"/>
          <w:szCs w:val="20"/>
        </w:rPr>
      </w:pPr>
      <w:r w:rsidRPr="00DC5ECE">
        <w:rPr>
          <w:sz w:val="20"/>
          <w:szCs w:val="20"/>
        </w:rPr>
        <w:t>2.4.Типовые процедуры принятия решений по оперативному управлению. 2.5.Использование компьютерной техники в оперативном управлении производством.</w:t>
      </w:r>
    </w:p>
    <w:p w:rsidR="00DC5ECE" w:rsidRPr="00DC5ECE" w:rsidRDefault="00DC5ECE" w:rsidP="00DC5ECE">
      <w:pPr>
        <w:rPr>
          <w:sz w:val="20"/>
          <w:szCs w:val="20"/>
        </w:rPr>
      </w:pPr>
      <w:r>
        <w:rPr>
          <w:sz w:val="20"/>
          <w:szCs w:val="20"/>
        </w:rPr>
        <w:t>Заключение.</w:t>
      </w:r>
    </w:p>
    <w:p w:rsidR="00DC5ECE" w:rsidRDefault="00DC5ECE" w:rsidP="00DC5ECE">
      <w:pPr>
        <w:rPr>
          <w:sz w:val="20"/>
          <w:szCs w:val="20"/>
        </w:rPr>
      </w:pPr>
    </w:p>
    <w:p w:rsidR="00A32E9F" w:rsidRPr="00DC5ECE" w:rsidRDefault="00A32E9F" w:rsidP="00DC5ECE">
      <w:pPr>
        <w:rPr>
          <w:sz w:val="20"/>
          <w:szCs w:val="20"/>
        </w:rPr>
      </w:pPr>
    </w:p>
    <w:p w:rsidR="00DC5ECE" w:rsidRPr="00DC5ECE" w:rsidRDefault="00DC5ECE" w:rsidP="00DC5ECE">
      <w:pPr>
        <w:ind w:firstLine="708"/>
        <w:jc w:val="center"/>
        <w:rPr>
          <w:sz w:val="20"/>
          <w:szCs w:val="20"/>
          <w:u w:val="single"/>
        </w:rPr>
      </w:pPr>
      <w:r w:rsidRPr="00DC5ECE">
        <w:rPr>
          <w:sz w:val="20"/>
          <w:szCs w:val="20"/>
          <w:u w:val="single"/>
        </w:rPr>
        <w:t>Тема 20. Эффективность принятия и реализации управленческих решений в организациях  гостиничного хозяйства и туристического бизнеса.</w:t>
      </w:r>
    </w:p>
    <w:p w:rsidR="00DC5ECE" w:rsidRPr="00DC5ECE" w:rsidRDefault="00DC5ECE" w:rsidP="00DC5ECE">
      <w:pPr>
        <w:ind w:firstLine="708"/>
        <w:jc w:val="center"/>
        <w:rPr>
          <w:sz w:val="20"/>
          <w:szCs w:val="20"/>
          <w:u w:val="single"/>
        </w:rPr>
      </w:pP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1.Место управленческих решений в системе факторов, определяющих</w:t>
      </w:r>
    </w:p>
    <w:p w:rsidR="00DC5ECE" w:rsidRPr="00DC5ECE" w:rsidRDefault="00DC5ECE" w:rsidP="00DC5ECE">
      <w:pPr>
        <w:rPr>
          <w:sz w:val="20"/>
          <w:szCs w:val="20"/>
        </w:rPr>
      </w:pPr>
      <w:r w:rsidRPr="00DC5ECE">
        <w:rPr>
          <w:sz w:val="20"/>
          <w:szCs w:val="20"/>
        </w:rPr>
        <w:t>успех организации.</w:t>
      </w:r>
    </w:p>
    <w:p w:rsidR="00DC5ECE" w:rsidRPr="00DC5ECE" w:rsidRDefault="00DC5ECE" w:rsidP="00DC5ECE">
      <w:pPr>
        <w:rPr>
          <w:sz w:val="20"/>
          <w:szCs w:val="20"/>
        </w:rPr>
      </w:pPr>
      <w:r w:rsidRPr="00DC5ECE">
        <w:rPr>
          <w:sz w:val="20"/>
          <w:szCs w:val="20"/>
        </w:rPr>
        <w:t>2.Условия, обеспечивающие эффективность принятия  и  реализации</w:t>
      </w:r>
    </w:p>
    <w:p w:rsidR="00DC5ECE" w:rsidRPr="00DC5ECE" w:rsidRDefault="00DC5ECE" w:rsidP="00DC5ECE">
      <w:pPr>
        <w:rPr>
          <w:sz w:val="20"/>
          <w:szCs w:val="20"/>
        </w:rPr>
      </w:pPr>
      <w:r w:rsidRPr="00DC5ECE">
        <w:rPr>
          <w:sz w:val="20"/>
          <w:szCs w:val="20"/>
        </w:rPr>
        <w:t>управленческих решений, и их соблюдение.</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 (предприятия).</w:t>
      </w:r>
    </w:p>
    <w:p w:rsidR="00DC5ECE" w:rsidRPr="00DC5ECE" w:rsidRDefault="00DC5ECE" w:rsidP="00DC5ECE">
      <w:pPr>
        <w:rPr>
          <w:sz w:val="20"/>
          <w:szCs w:val="20"/>
        </w:rPr>
      </w:pPr>
      <w:r w:rsidRPr="00DC5ECE">
        <w:rPr>
          <w:sz w:val="20"/>
          <w:szCs w:val="20"/>
        </w:rPr>
        <w:t>2.2.Совершенствование информационного обеспечения и анализа проблемы хозяйственной ситуации.</w:t>
      </w:r>
    </w:p>
    <w:p w:rsidR="00DC5ECE" w:rsidRPr="00DC5ECE" w:rsidRDefault="00DC5ECE" w:rsidP="00DC5ECE">
      <w:pPr>
        <w:rPr>
          <w:sz w:val="20"/>
          <w:szCs w:val="20"/>
        </w:rPr>
      </w:pPr>
      <w:r w:rsidRPr="00DC5ECE">
        <w:rPr>
          <w:sz w:val="20"/>
          <w:szCs w:val="20"/>
        </w:rPr>
        <w:t>2.3.Обеспечение многовариантного подхода к решению проблемы и</w:t>
      </w:r>
    </w:p>
    <w:p w:rsidR="00DC5ECE" w:rsidRPr="00DC5ECE" w:rsidRDefault="00DC5ECE" w:rsidP="00DC5ECE">
      <w:pPr>
        <w:rPr>
          <w:sz w:val="20"/>
          <w:szCs w:val="20"/>
        </w:rPr>
      </w:pPr>
      <w:r w:rsidRPr="00DC5ECE">
        <w:rPr>
          <w:sz w:val="20"/>
          <w:szCs w:val="20"/>
        </w:rPr>
        <w:t>разработка критериев оптимальности выбора решения.</w:t>
      </w:r>
    </w:p>
    <w:p w:rsidR="00DC5ECE" w:rsidRPr="00DC5ECE" w:rsidRDefault="00DC5ECE" w:rsidP="00DC5ECE">
      <w:pPr>
        <w:rPr>
          <w:sz w:val="20"/>
          <w:szCs w:val="20"/>
        </w:rPr>
      </w:pPr>
      <w:r w:rsidRPr="00DC5ECE">
        <w:rPr>
          <w:sz w:val="20"/>
          <w:szCs w:val="20"/>
        </w:rPr>
        <w:t>2.4.Совершенствование оперативного контроля за ходом реализации решений.</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21. Научная организация управленческого труда в организации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значение научной организации управленческого труда.</w:t>
      </w:r>
    </w:p>
    <w:p w:rsidR="00DC5ECE" w:rsidRPr="00DC5ECE" w:rsidRDefault="00DC5ECE" w:rsidP="00DC5ECE">
      <w:pPr>
        <w:rPr>
          <w:sz w:val="20"/>
          <w:szCs w:val="20"/>
        </w:rPr>
      </w:pPr>
      <w:r w:rsidRPr="00DC5ECE">
        <w:rPr>
          <w:sz w:val="20"/>
          <w:szCs w:val="20"/>
        </w:rPr>
        <w:t>2.Эффективность организации управленческого труда как фактор эффективности менеджмента.</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2.2.Принципы организации управленческого труда, влияние их реализации на экономические результаты.</w:t>
      </w:r>
    </w:p>
    <w:p w:rsidR="00DC5ECE" w:rsidRPr="00DC5ECE" w:rsidRDefault="00DC5ECE" w:rsidP="00DC5ECE">
      <w:pPr>
        <w:rPr>
          <w:sz w:val="20"/>
          <w:szCs w:val="20"/>
        </w:rPr>
      </w:pPr>
      <w:r w:rsidRPr="00DC5ECE">
        <w:rPr>
          <w:sz w:val="20"/>
          <w:szCs w:val="20"/>
        </w:rPr>
        <w:t>2.3.Функциональное, технологическое, квалификационное разделение</w:t>
      </w:r>
    </w:p>
    <w:p w:rsidR="00DC5ECE" w:rsidRPr="00DC5ECE" w:rsidRDefault="00DC5ECE" w:rsidP="00DC5ECE">
      <w:pPr>
        <w:rPr>
          <w:sz w:val="20"/>
          <w:szCs w:val="20"/>
        </w:rPr>
      </w:pPr>
      <w:r w:rsidRPr="00DC5ECE">
        <w:rPr>
          <w:sz w:val="20"/>
          <w:szCs w:val="20"/>
        </w:rPr>
        <w:t>труда.</w:t>
      </w:r>
    </w:p>
    <w:p w:rsidR="00DC5ECE" w:rsidRPr="00DC5ECE" w:rsidRDefault="00DC5ECE" w:rsidP="00DC5ECE">
      <w:pPr>
        <w:rPr>
          <w:sz w:val="20"/>
          <w:szCs w:val="20"/>
        </w:rPr>
      </w:pPr>
      <w:r w:rsidRPr="00DC5ECE">
        <w:rPr>
          <w:sz w:val="20"/>
          <w:szCs w:val="20"/>
        </w:rPr>
        <w:t>2.4.Анализ санитарно-гигиенических, физиологических условий работы административно-управленческого персонала.</w:t>
      </w:r>
    </w:p>
    <w:p w:rsidR="00DC5ECE" w:rsidRPr="00DC5ECE" w:rsidRDefault="00DC5ECE" w:rsidP="00DC5ECE">
      <w:pPr>
        <w:rPr>
          <w:sz w:val="20"/>
          <w:szCs w:val="20"/>
        </w:rPr>
      </w:pPr>
      <w:r w:rsidRPr="00DC5ECE">
        <w:rPr>
          <w:sz w:val="20"/>
          <w:szCs w:val="20"/>
        </w:rPr>
        <w:t>2.5.Основные направления повышения эффективности организации</w:t>
      </w:r>
    </w:p>
    <w:p w:rsidR="00DC5ECE" w:rsidRPr="00DC5ECE" w:rsidRDefault="00DC5ECE" w:rsidP="00DC5ECE">
      <w:pPr>
        <w:rPr>
          <w:sz w:val="20"/>
          <w:szCs w:val="20"/>
        </w:rPr>
      </w:pPr>
      <w:r w:rsidRPr="00DC5ECE">
        <w:rPr>
          <w:sz w:val="20"/>
          <w:szCs w:val="20"/>
        </w:rPr>
        <w:t>управленческого труда на предприятии.</w:t>
      </w:r>
    </w:p>
    <w:p w:rsidR="00DC5ECE" w:rsidRPr="00DC5ECE" w:rsidRDefault="00DC5ECE" w:rsidP="00DC5ECE">
      <w:pPr>
        <w:rPr>
          <w:sz w:val="20"/>
          <w:szCs w:val="20"/>
        </w:rPr>
      </w:pPr>
      <w:r w:rsidRPr="00DC5ECE">
        <w:rPr>
          <w:sz w:val="20"/>
          <w:szCs w:val="20"/>
        </w:rPr>
        <w:t>Заключение.</w:t>
      </w:r>
    </w:p>
    <w:p w:rsidR="00907937" w:rsidRDefault="00907937" w:rsidP="00DC5ECE">
      <w:pPr>
        <w:rPr>
          <w:sz w:val="20"/>
          <w:szCs w:val="20"/>
        </w:rPr>
      </w:pPr>
    </w:p>
    <w:p w:rsidR="00DC5ECE" w:rsidRPr="00DC5ECE" w:rsidRDefault="00DC5ECE" w:rsidP="00DC5ECE">
      <w:pPr>
        <w:rPr>
          <w:sz w:val="20"/>
          <w:szCs w:val="20"/>
        </w:rPr>
      </w:pPr>
      <w:r w:rsidRPr="00DC5ECE">
        <w:rPr>
          <w:sz w:val="20"/>
          <w:szCs w:val="20"/>
        </w:rPr>
        <w:t xml:space="preserve"> </w:t>
      </w:r>
    </w:p>
    <w:p w:rsidR="005619B2" w:rsidRDefault="00DC5ECE" w:rsidP="00DC5ECE">
      <w:pPr>
        <w:jc w:val="center"/>
        <w:rPr>
          <w:sz w:val="20"/>
          <w:szCs w:val="20"/>
          <w:u w:val="single"/>
        </w:rPr>
      </w:pPr>
      <w:r w:rsidRPr="00DC5ECE">
        <w:rPr>
          <w:sz w:val="20"/>
          <w:szCs w:val="20"/>
          <w:u w:val="single"/>
        </w:rPr>
        <w:t>Тема 22. Стиль и культура руководства трудовым коллективом</w:t>
      </w:r>
    </w:p>
    <w:p w:rsidR="00DC5ECE" w:rsidRPr="00DC5ECE" w:rsidRDefault="00DC5ECE" w:rsidP="00DC5ECE">
      <w:pPr>
        <w:jc w:val="center"/>
        <w:rPr>
          <w:sz w:val="20"/>
          <w:szCs w:val="20"/>
          <w:u w:val="single"/>
        </w:rPr>
      </w:pPr>
      <w:r w:rsidRPr="00DC5ECE">
        <w:rPr>
          <w:sz w:val="20"/>
          <w:szCs w:val="20"/>
          <w:u w:val="single"/>
        </w:rPr>
        <w:t xml:space="preserve"> предприятия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лидерства, власти и личного влияния.</w:t>
      </w:r>
    </w:p>
    <w:p w:rsidR="00DC5ECE" w:rsidRPr="00DC5ECE" w:rsidRDefault="00DC5ECE" w:rsidP="00DC5ECE">
      <w:pPr>
        <w:rPr>
          <w:sz w:val="20"/>
          <w:szCs w:val="20"/>
        </w:rPr>
      </w:pPr>
      <w:r w:rsidRPr="00DC5ECE">
        <w:rPr>
          <w:sz w:val="20"/>
          <w:szCs w:val="20"/>
        </w:rPr>
        <w:t>2.Лидерство и стиль руководства, их влияние на эффективность руководства трудовым коллективом организации (предприятия).</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 (предприятия).</w:t>
      </w:r>
    </w:p>
    <w:p w:rsidR="00DC5ECE" w:rsidRPr="00DC5ECE" w:rsidRDefault="00DC5ECE" w:rsidP="00DC5ECE">
      <w:pPr>
        <w:rPr>
          <w:sz w:val="20"/>
          <w:szCs w:val="20"/>
        </w:rPr>
      </w:pPr>
      <w:r w:rsidRPr="00DC5ECE">
        <w:rPr>
          <w:sz w:val="20"/>
          <w:szCs w:val="20"/>
        </w:rPr>
        <w:t>2.2.Сравнительная характеристика стилей руководства.</w:t>
      </w:r>
    </w:p>
    <w:p w:rsidR="00DC5ECE" w:rsidRPr="00DC5ECE" w:rsidRDefault="00DC5ECE" w:rsidP="00DC5ECE">
      <w:pPr>
        <w:rPr>
          <w:sz w:val="20"/>
          <w:szCs w:val="20"/>
        </w:rPr>
      </w:pPr>
      <w:r w:rsidRPr="00DC5ECE">
        <w:rPr>
          <w:sz w:val="20"/>
          <w:szCs w:val="20"/>
        </w:rPr>
        <w:t>2.3.Анализ стилей руководства руководителя, его заместителей и начальников функциональных отделов организации (предприятия).</w:t>
      </w:r>
    </w:p>
    <w:p w:rsidR="00DC5ECE" w:rsidRPr="00DC5ECE" w:rsidRDefault="00DC5ECE" w:rsidP="00DC5ECE">
      <w:pPr>
        <w:rPr>
          <w:sz w:val="20"/>
          <w:szCs w:val="20"/>
        </w:rPr>
      </w:pPr>
      <w:r w:rsidRPr="00DC5ECE">
        <w:rPr>
          <w:sz w:val="20"/>
          <w:szCs w:val="20"/>
        </w:rPr>
        <w:t>2.4.Влияние стилей руководства на принятие решений, систему взаимоотношений и общение в трудовом коллективе.</w:t>
      </w:r>
    </w:p>
    <w:p w:rsidR="00DC5ECE" w:rsidRPr="00DC5ECE" w:rsidRDefault="00DC5ECE" w:rsidP="00DC5ECE">
      <w:pPr>
        <w:rPr>
          <w:sz w:val="20"/>
          <w:szCs w:val="20"/>
        </w:rPr>
      </w:pPr>
      <w:r w:rsidRPr="00DC5ECE">
        <w:rPr>
          <w:sz w:val="20"/>
          <w:szCs w:val="20"/>
        </w:rPr>
        <w:t>2.5.Культура руководства трудовым коллективом.</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Темя 23. Управление конфликтами в трудовых коллективах организаций  гостиничного хозяйства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природа конфликтов в организации.</w:t>
      </w:r>
    </w:p>
    <w:p w:rsidR="00DC5ECE" w:rsidRPr="00DC5ECE" w:rsidRDefault="00DC5ECE" w:rsidP="00DC5ECE">
      <w:pPr>
        <w:rPr>
          <w:sz w:val="20"/>
          <w:szCs w:val="20"/>
        </w:rPr>
      </w:pPr>
      <w:r w:rsidRPr="00DC5ECE">
        <w:rPr>
          <w:sz w:val="20"/>
          <w:szCs w:val="20"/>
        </w:rPr>
        <w:t>2.Конфликты, необходимость управления ими и пути преодоления.</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2.2.Виды конфликтов.</w:t>
      </w:r>
    </w:p>
    <w:p w:rsidR="00DC5ECE" w:rsidRPr="00DC5ECE" w:rsidRDefault="00DC5ECE" w:rsidP="00DC5ECE">
      <w:pPr>
        <w:rPr>
          <w:sz w:val="20"/>
          <w:szCs w:val="20"/>
        </w:rPr>
      </w:pPr>
      <w:r w:rsidRPr="00DC5ECE">
        <w:rPr>
          <w:sz w:val="20"/>
          <w:szCs w:val="20"/>
        </w:rPr>
        <w:t>2.3.Модель конфликта как процесса. Уровни конфликта и их влияние</w:t>
      </w:r>
    </w:p>
    <w:p w:rsidR="00DC5ECE" w:rsidRPr="00DC5ECE" w:rsidRDefault="00DC5ECE" w:rsidP="00DC5ECE">
      <w:pPr>
        <w:rPr>
          <w:sz w:val="20"/>
          <w:szCs w:val="20"/>
        </w:rPr>
      </w:pPr>
      <w:r w:rsidRPr="00DC5ECE">
        <w:rPr>
          <w:sz w:val="20"/>
          <w:szCs w:val="20"/>
        </w:rPr>
        <w:t>на работу организации.</w:t>
      </w:r>
    </w:p>
    <w:p w:rsidR="00DC5ECE" w:rsidRPr="00DC5ECE" w:rsidRDefault="00DC5ECE" w:rsidP="00DC5ECE">
      <w:pPr>
        <w:rPr>
          <w:sz w:val="20"/>
          <w:szCs w:val="20"/>
        </w:rPr>
      </w:pPr>
      <w:r w:rsidRPr="00DC5ECE">
        <w:rPr>
          <w:sz w:val="20"/>
          <w:szCs w:val="20"/>
        </w:rPr>
        <w:t>2.4.Структурные методы управления конфликтами в организациях,</w:t>
      </w:r>
    </w:p>
    <w:p w:rsidR="00DC5ECE" w:rsidRPr="00DC5ECE" w:rsidRDefault="00DC5ECE" w:rsidP="00DC5ECE">
      <w:pPr>
        <w:rPr>
          <w:sz w:val="20"/>
          <w:szCs w:val="20"/>
        </w:rPr>
      </w:pPr>
      <w:r w:rsidRPr="00DC5ECE">
        <w:rPr>
          <w:sz w:val="20"/>
          <w:szCs w:val="20"/>
        </w:rPr>
        <w:t>оценка их эффективности.</w:t>
      </w:r>
    </w:p>
    <w:p w:rsidR="00DC5ECE" w:rsidRPr="00DC5ECE" w:rsidRDefault="00DC5ECE" w:rsidP="00DC5ECE">
      <w:pPr>
        <w:rPr>
          <w:sz w:val="20"/>
          <w:szCs w:val="20"/>
        </w:rPr>
      </w:pPr>
      <w:r w:rsidRPr="00DC5ECE">
        <w:rPr>
          <w:sz w:val="20"/>
          <w:szCs w:val="20"/>
        </w:rPr>
        <w:t>2.5.Межличностные методы управления конфликтами и роль коллектива в их успешной реализации.</w:t>
      </w:r>
    </w:p>
    <w:p w:rsidR="00DC5ECE" w:rsidRPr="00DC5ECE" w:rsidRDefault="00DC5ECE" w:rsidP="00DC5ECE">
      <w:pPr>
        <w:rPr>
          <w:sz w:val="20"/>
          <w:szCs w:val="20"/>
        </w:rPr>
      </w:pPr>
      <w:r>
        <w:rPr>
          <w:sz w:val="20"/>
          <w:szCs w:val="20"/>
        </w:rPr>
        <w:t>Заключение</w:t>
      </w:r>
    </w:p>
    <w:p w:rsidR="00DC5ECE" w:rsidRPr="002C0788" w:rsidRDefault="00DC5ECE" w:rsidP="00DC5ECE">
      <w:pPr>
        <w:jc w:val="center"/>
        <w:rPr>
          <w:sz w:val="20"/>
          <w:szCs w:val="20"/>
          <w:u w:val="single"/>
        </w:rPr>
      </w:pPr>
      <w:r w:rsidRPr="002C0788">
        <w:rPr>
          <w:sz w:val="20"/>
          <w:szCs w:val="20"/>
          <w:u w:val="single"/>
        </w:rPr>
        <w:t>Тема 24. Труд руководителя, его организация, оценка эффективности.</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1.Содержание труда руководителя и его значение для предприятия.</w:t>
      </w:r>
    </w:p>
    <w:p w:rsidR="00DC5ECE" w:rsidRPr="00DC5ECE" w:rsidRDefault="00DC5ECE" w:rsidP="00DC5ECE">
      <w:pPr>
        <w:rPr>
          <w:sz w:val="20"/>
          <w:szCs w:val="20"/>
        </w:rPr>
      </w:pPr>
      <w:r w:rsidRPr="00DC5ECE">
        <w:rPr>
          <w:sz w:val="20"/>
          <w:szCs w:val="20"/>
        </w:rPr>
        <w:t>2.Эффективность работы руководителя организации (предприятия) и</w:t>
      </w:r>
    </w:p>
    <w:p w:rsidR="00DC5ECE" w:rsidRPr="00DC5ECE" w:rsidRDefault="00DC5ECE" w:rsidP="00DC5ECE">
      <w:pPr>
        <w:rPr>
          <w:sz w:val="20"/>
          <w:szCs w:val="20"/>
        </w:rPr>
      </w:pPr>
      <w:r w:rsidRPr="00DC5ECE">
        <w:rPr>
          <w:sz w:val="20"/>
          <w:szCs w:val="20"/>
        </w:rPr>
        <w:t>пути ее повышения.</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 (предприятия).</w:t>
      </w:r>
    </w:p>
    <w:p w:rsidR="00DC5ECE" w:rsidRPr="00DC5ECE" w:rsidRDefault="00DC5ECE" w:rsidP="00DC5ECE">
      <w:pPr>
        <w:rPr>
          <w:sz w:val="20"/>
          <w:szCs w:val="20"/>
        </w:rPr>
      </w:pPr>
      <w:r w:rsidRPr="00DC5ECE">
        <w:rPr>
          <w:sz w:val="20"/>
          <w:szCs w:val="20"/>
        </w:rPr>
        <w:t>2.2.Планирование личной работы и распределение рабочего времени.</w:t>
      </w:r>
    </w:p>
    <w:p w:rsidR="00DC5ECE" w:rsidRPr="00DC5ECE" w:rsidRDefault="00DC5ECE" w:rsidP="00DC5ECE">
      <w:pPr>
        <w:rPr>
          <w:sz w:val="20"/>
          <w:szCs w:val="20"/>
        </w:rPr>
      </w:pPr>
      <w:r w:rsidRPr="00DC5ECE">
        <w:rPr>
          <w:sz w:val="20"/>
          <w:szCs w:val="20"/>
        </w:rPr>
        <w:t>2.3.Работа с документами, прием посетителей.</w:t>
      </w:r>
    </w:p>
    <w:p w:rsidR="00DC5ECE" w:rsidRPr="00DC5ECE" w:rsidRDefault="00DC5ECE" w:rsidP="00DC5ECE">
      <w:pPr>
        <w:rPr>
          <w:sz w:val="20"/>
          <w:szCs w:val="20"/>
        </w:rPr>
      </w:pPr>
      <w:r w:rsidRPr="00DC5ECE">
        <w:rPr>
          <w:sz w:val="20"/>
          <w:szCs w:val="20"/>
        </w:rPr>
        <w:t>2.4.Делегирование полномочий.</w:t>
      </w:r>
    </w:p>
    <w:p w:rsidR="00DC5ECE" w:rsidRPr="00DC5ECE" w:rsidRDefault="00DC5ECE" w:rsidP="00DC5ECE">
      <w:pPr>
        <w:rPr>
          <w:sz w:val="20"/>
          <w:szCs w:val="20"/>
        </w:rPr>
      </w:pPr>
      <w:r w:rsidRPr="00DC5ECE">
        <w:rPr>
          <w:sz w:val="20"/>
          <w:szCs w:val="20"/>
        </w:rPr>
        <w:t>2.5.Организация и проведение оперативных совещаний, собраний.</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ind w:firstLine="708"/>
        <w:jc w:val="center"/>
        <w:rPr>
          <w:sz w:val="20"/>
          <w:szCs w:val="20"/>
          <w:u w:val="single"/>
        </w:rPr>
      </w:pPr>
      <w:r w:rsidRPr="00DC5ECE">
        <w:rPr>
          <w:sz w:val="20"/>
          <w:szCs w:val="20"/>
          <w:u w:val="single"/>
        </w:rPr>
        <w:t xml:space="preserve">Тема 25. Внутренняя среда организации  гостиничного хозяйства и туристического бизнеса. как объект </w:t>
      </w:r>
      <w:r>
        <w:rPr>
          <w:sz w:val="20"/>
          <w:szCs w:val="20"/>
          <w:u w:val="single"/>
        </w:rPr>
        <w:t>управления.</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внутренней среды организации и ее составляющие.</w:t>
      </w:r>
    </w:p>
    <w:p w:rsidR="00DC5ECE" w:rsidRPr="00DC5ECE" w:rsidRDefault="00DC5ECE" w:rsidP="00DC5ECE">
      <w:pPr>
        <w:rPr>
          <w:sz w:val="20"/>
          <w:szCs w:val="20"/>
        </w:rPr>
      </w:pPr>
      <w:r w:rsidRPr="00DC5ECE">
        <w:rPr>
          <w:sz w:val="20"/>
          <w:szCs w:val="20"/>
        </w:rPr>
        <w:t>2.Анализ и оценка внутренней среды организации.</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 (предприятия).</w:t>
      </w:r>
    </w:p>
    <w:p w:rsidR="00DC5ECE" w:rsidRPr="00DC5ECE" w:rsidRDefault="00DC5ECE" w:rsidP="00DC5ECE">
      <w:pPr>
        <w:rPr>
          <w:sz w:val="20"/>
          <w:szCs w:val="20"/>
        </w:rPr>
      </w:pPr>
      <w:r w:rsidRPr="00DC5ECE">
        <w:rPr>
          <w:sz w:val="20"/>
          <w:szCs w:val="20"/>
        </w:rPr>
        <w:t>2.2.Необходимость и задачи управления внутренней средой организации (предприятия).</w:t>
      </w:r>
    </w:p>
    <w:p w:rsidR="00DC5ECE" w:rsidRPr="00DC5ECE" w:rsidRDefault="00DC5ECE" w:rsidP="00DC5ECE">
      <w:pPr>
        <w:rPr>
          <w:sz w:val="20"/>
          <w:szCs w:val="20"/>
        </w:rPr>
      </w:pPr>
      <w:r w:rsidRPr="00DC5ECE">
        <w:rPr>
          <w:sz w:val="20"/>
          <w:szCs w:val="20"/>
        </w:rPr>
        <w:t>2.3.Разработка целей организации, их характеристика и анализ реализации.</w:t>
      </w:r>
    </w:p>
    <w:p w:rsidR="00DC5ECE" w:rsidRPr="00DC5ECE" w:rsidRDefault="00DC5ECE" w:rsidP="00DC5ECE">
      <w:pPr>
        <w:rPr>
          <w:sz w:val="20"/>
          <w:szCs w:val="20"/>
        </w:rPr>
      </w:pPr>
      <w:r w:rsidRPr="00DC5ECE">
        <w:rPr>
          <w:sz w:val="20"/>
          <w:szCs w:val="20"/>
        </w:rPr>
        <w:t>2.4.Структура управления, задачи, технология управления и их оценка.</w:t>
      </w:r>
    </w:p>
    <w:p w:rsidR="00DC5ECE" w:rsidRPr="00DC5ECE" w:rsidRDefault="00DC5ECE" w:rsidP="00DC5ECE">
      <w:pPr>
        <w:rPr>
          <w:sz w:val="20"/>
          <w:szCs w:val="20"/>
        </w:rPr>
      </w:pPr>
      <w:r w:rsidRPr="00DC5ECE">
        <w:rPr>
          <w:sz w:val="20"/>
          <w:szCs w:val="20"/>
        </w:rPr>
        <w:t>2.5.Люди - главная составляющая внутренней среды. Оценка персонала.</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ind w:firstLine="708"/>
        <w:jc w:val="center"/>
        <w:rPr>
          <w:sz w:val="20"/>
          <w:szCs w:val="20"/>
          <w:u w:val="single"/>
        </w:rPr>
      </w:pPr>
      <w:r w:rsidRPr="00DC5ECE">
        <w:rPr>
          <w:sz w:val="20"/>
          <w:szCs w:val="20"/>
          <w:u w:val="single"/>
        </w:rPr>
        <w:t>Тема 26. Эффективность менеджмента организации  гостиничного хозя</w:t>
      </w:r>
      <w:r>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1.Необходимость управления хозяйственной деятельностью.</w:t>
      </w:r>
    </w:p>
    <w:p w:rsidR="00DC5ECE" w:rsidRPr="00DC5ECE" w:rsidRDefault="00DC5ECE" w:rsidP="00DC5ECE">
      <w:pPr>
        <w:rPr>
          <w:sz w:val="20"/>
          <w:szCs w:val="20"/>
        </w:rPr>
      </w:pPr>
      <w:r w:rsidRPr="00DC5ECE">
        <w:rPr>
          <w:sz w:val="20"/>
          <w:szCs w:val="20"/>
        </w:rPr>
        <w:t>1.1.  Стратегическая и динамическая эффективность.</w:t>
      </w:r>
    </w:p>
    <w:p w:rsidR="00DC5ECE" w:rsidRPr="00DC5ECE" w:rsidRDefault="00DC5ECE" w:rsidP="00DC5ECE">
      <w:pPr>
        <w:rPr>
          <w:sz w:val="20"/>
          <w:szCs w:val="20"/>
        </w:rPr>
      </w:pPr>
      <w:r w:rsidRPr="00DC5ECE">
        <w:rPr>
          <w:sz w:val="20"/>
          <w:szCs w:val="20"/>
        </w:rPr>
        <w:t>2.Экономическая эффективность менеджмента организации (предприятия).</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(предприятия).</w:t>
      </w:r>
    </w:p>
    <w:p w:rsidR="00DC5ECE" w:rsidRPr="00DC5ECE" w:rsidRDefault="00DC5ECE" w:rsidP="00DC5ECE">
      <w:pPr>
        <w:rPr>
          <w:sz w:val="20"/>
          <w:szCs w:val="20"/>
        </w:rPr>
      </w:pPr>
      <w:r w:rsidRPr="00DC5ECE">
        <w:rPr>
          <w:sz w:val="20"/>
          <w:szCs w:val="20"/>
        </w:rPr>
        <w:t>2.2.Система общих и частных показателей эффективности менеджмента и их реализация в организации (предприятии).</w:t>
      </w:r>
    </w:p>
    <w:p w:rsidR="00DC5ECE" w:rsidRPr="00DC5ECE" w:rsidRDefault="00DC5ECE" w:rsidP="00DC5ECE">
      <w:pPr>
        <w:rPr>
          <w:sz w:val="20"/>
          <w:szCs w:val="20"/>
        </w:rPr>
      </w:pPr>
      <w:r w:rsidRPr="00DC5ECE">
        <w:rPr>
          <w:sz w:val="20"/>
          <w:szCs w:val="20"/>
        </w:rPr>
        <w:t>2.3.Социальная эффективность управления и критерии ее оценки.</w:t>
      </w:r>
    </w:p>
    <w:p w:rsidR="00DC5ECE" w:rsidRPr="00DC5ECE" w:rsidRDefault="00DC5ECE" w:rsidP="00DC5ECE">
      <w:pPr>
        <w:rPr>
          <w:sz w:val="20"/>
          <w:szCs w:val="20"/>
        </w:rPr>
      </w:pPr>
      <w:r w:rsidRPr="00DC5ECE">
        <w:rPr>
          <w:sz w:val="20"/>
          <w:szCs w:val="20"/>
        </w:rPr>
        <w:t>2.4.Информационное обеспечение оценки эффективности менеджмента</w:t>
      </w:r>
    </w:p>
    <w:p w:rsidR="00DC5ECE" w:rsidRPr="00DC5ECE" w:rsidRDefault="00DC5ECE" w:rsidP="00DC5ECE">
      <w:pPr>
        <w:rPr>
          <w:sz w:val="20"/>
          <w:szCs w:val="20"/>
        </w:rPr>
      </w:pPr>
      <w:r w:rsidRPr="00DC5ECE">
        <w:rPr>
          <w:sz w:val="20"/>
          <w:szCs w:val="20"/>
        </w:rPr>
        <w:t>организации (предприятия).</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jc w:val="center"/>
        <w:rPr>
          <w:sz w:val="20"/>
          <w:szCs w:val="20"/>
          <w:u w:val="single"/>
        </w:rPr>
      </w:pPr>
      <w:r w:rsidRPr="00DC5ECE">
        <w:rPr>
          <w:sz w:val="20"/>
          <w:szCs w:val="20"/>
          <w:u w:val="single"/>
        </w:rPr>
        <w:t>Тема 27. Р</w:t>
      </w:r>
      <w:r>
        <w:rPr>
          <w:sz w:val="20"/>
          <w:szCs w:val="20"/>
          <w:u w:val="single"/>
        </w:rPr>
        <w:t>уководитель как предприниматель</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1.1.   Менеджмент и бизнес. Предпринимательство как частный случай</w:t>
      </w:r>
    </w:p>
    <w:p w:rsidR="00DC5ECE" w:rsidRPr="00DC5ECE" w:rsidRDefault="00DC5ECE" w:rsidP="00DC5ECE">
      <w:pPr>
        <w:rPr>
          <w:sz w:val="20"/>
          <w:szCs w:val="20"/>
        </w:rPr>
      </w:pPr>
      <w:r w:rsidRPr="00DC5ECE">
        <w:rPr>
          <w:sz w:val="20"/>
          <w:szCs w:val="20"/>
        </w:rPr>
        <w:t xml:space="preserve">бизнеса. </w:t>
      </w:r>
    </w:p>
    <w:p w:rsidR="00DC5ECE" w:rsidRPr="00DC5ECE" w:rsidRDefault="00DC5ECE" w:rsidP="00DC5ECE">
      <w:pPr>
        <w:rPr>
          <w:sz w:val="20"/>
          <w:szCs w:val="20"/>
        </w:rPr>
      </w:pPr>
      <w:r w:rsidRPr="00DC5ECE">
        <w:rPr>
          <w:sz w:val="20"/>
          <w:szCs w:val="20"/>
        </w:rPr>
        <w:t>2. Менеджер и качества предпринимателя.</w:t>
      </w:r>
    </w:p>
    <w:p w:rsidR="00DC5ECE" w:rsidRPr="00DC5ECE" w:rsidRDefault="00DC5ECE" w:rsidP="00DC5ECE">
      <w:pPr>
        <w:rPr>
          <w:sz w:val="20"/>
          <w:szCs w:val="20"/>
        </w:rPr>
      </w:pPr>
      <w:r w:rsidRPr="00DC5ECE">
        <w:rPr>
          <w:sz w:val="20"/>
          <w:szCs w:val="20"/>
        </w:rPr>
        <w:t>2.1.Организационно- экономическая характеристика организации, ее</w:t>
      </w:r>
    </w:p>
    <w:p w:rsidR="00DC5ECE" w:rsidRPr="00DC5ECE" w:rsidRDefault="00DC5ECE" w:rsidP="00DC5ECE">
      <w:pPr>
        <w:rPr>
          <w:sz w:val="20"/>
          <w:szCs w:val="20"/>
        </w:rPr>
      </w:pPr>
      <w:r w:rsidRPr="00DC5ECE">
        <w:rPr>
          <w:sz w:val="20"/>
          <w:szCs w:val="20"/>
        </w:rPr>
        <w:t>предпринимательской деятельности.</w:t>
      </w:r>
    </w:p>
    <w:p w:rsidR="00DC5ECE" w:rsidRPr="00DC5ECE" w:rsidRDefault="00DC5ECE" w:rsidP="00DC5ECE">
      <w:pPr>
        <w:rPr>
          <w:sz w:val="20"/>
          <w:szCs w:val="20"/>
        </w:rPr>
      </w:pPr>
      <w:r w:rsidRPr="00DC5ECE">
        <w:rPr>
          <w:sz w:val="20"/>
          <w:szCs w:val="20"/>
        </w:rPr>
        <w:t>2.2.Различие между менеджером и предпринимателем.</w:t>
      </w:r>
    </w:p>
    <w:p w:rsidR="00DC5ECE" w:rsidRPr="00DC5ECE" w:rsidRDefault="00DC5ECE" w:rsidP="00DC5ECE">
      <w:pPr>
        <w:rPr>
          <w:sz w:val="20"/>
          <w:szCs w:val="20"/>
        </w:rPr>
      </w:pPr>
      <w:r w:rsidRPr="00DC5ECE">
        <w:rPr>
          <w:sz w:val="20"/>
          <w:szCs w:val="20"/>
        </w:rPr>
        <w:t>2.3.Предприниматель в качестве управляющего.</w:t>
      </w:r>
    </w:p>
    <w:p w:rsidR="00DC5ECE" w:rsidRPr="00DC5ECE" w:rsidRDefault="00DC5ECE" w:rsidP="00DC5ECE">
      <w:pPr>
        <w:rPr>
          <w:sz w:val="20"/>
          <w:szCs w:val="20"/>
        </w:rPr>
      </w:pPr>
      <w:r w:rsidRPr="00DC5ECE">
        <w:rPr>
          <w:sz w:val="20"/>
          <w:szCs w:val="20"/>
        </w:rPr>
        <w:t>2.4.Социально-психологический портрет, имидж предпринимателя.</w:t>
      </w:r>
    </w:p>
    <w:p w:rsidR="00DC5ECE" w:rsidRPr="00DC5ECE" w:rsidRDefault="00DC5ECE" w:rsidP="00DC5ECE">
      <w:pPr>
        <w:rPr>
          <w:sz w:val="20"/>
          <w:szCs w:val="20"/>
        </w:rPr>
      </w:pPr>
      <w:r w:rsidRPr="00DC5ECE">
        <w:rPr>
          <w:sz w:val="20"/>
          <w:szCs w:val="20"/>
        </w:rPr>
        <w:t>2.5.Предприимчивость в работе менеджера - условие успеха.</w:t>
      </w:r>
    </w:p>
    <w:p w:rsidR="00DC5ECE" w:rsidRPr="00DC5ECE" w:rsidRDefault="00A32E9F" w:rsidP="00DC5ECE">
      <w:pPr>
        <w:rPr>
          <w:sz w:val="20"/>
          <w:szCs w:val="20"/>
        </w:rPr>
      </w:pPr>
      <w:r>
        <w:rPr>
          <w:sz w:val="20"/>
          <w:szCs w:val="20"/>
        </w:rPr>
        <w:t>Заключение.</w:t>
      </w:r>
    </w:p>
    <w:p w:rsidR="00DC5ECE" w:rsidRPr="00DC5ECE" w:rsidRDefault="00DC5ECE" w:rsidP="00DC5ECE">
      <w:pPr>
        <w:ind w:firstLine="708"/>
        <w:rPr>
          <w:sz w:val="20"/>
          <w:szCs w:val="20"/>
        </w:rPr>
      </w:pPr>
    </w:p>
    <w:p w:rsidR="00DC5ECE" w:rsidRPr="00DC5ECE" w:rsidRDefault="00DC5ECE" w:rsidP="00B15702">
      <w:pPr>
        <w:ind w:firstLine="708"/>
        <w:jc w:val="center"/>
        <w:rPr>
          <w:sz w:val="20"/>
          <w:szCs w:val="20"/>
          <w:u w:val="single"/>
        </w:rPr>
      </w:pPr>
      <w:r w:rsidRPr="00DC5ECE">
        <w:rPr>
          <w:sz w:val="20"/>
          <w:szCs w:val="20"/>
          <w:u w:val="single"/>
        </w:rPr>
        <w:t>Тема 28. Эффективность деятельности аппарата управления организации   гостиничного хозяйства и туристического бизнеса</w:t>
      </w:r>
      <w:r w:rsidR="00B15702">
        <w:rPr>
          <w:sz w:val="20"/>
          <w:szCs w:val="20"/>
          <w:u w:val="single"/>
        </w:rPr>
        <w:t>.</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эффективности управленческой деятельности и необходимость ее оценки.</w:t>
      </w:r>
    </w:p>
    <w:p w:rsidR="00DC5ECE" w:rsidRPr="00DC5ECE" w:rsidRDefault="00DC5ECE" w:rsidP="00DC5ECE">
      <w:pPr>
        <w:rPr>
          <w:sz w:val="20"/>
          <w:szCs w:val="20"/>
        </w:rPr>
      </w:pPr>
      <w:r w:rsidRPr="00DC5ECE">
        <w:rPr>
          <w:sz w:val="20"/>
          <w:szCs w:val="20"/>
        </w:rPr>
        <w:t>1.1.  Система показателей эффективности управления.</w:t>
      </w:r>
    </w:p>
    <w:p w:rsidR="00DC5ECE" w:rsidRPr="00DC5ECE" w:rsidRDefault="00DC5ECE" w:rsidP="00DC5ECE">
      <w:pPr>
        <w:rPr>
          <w:sz w:val="20"/>
          <w:szCs w:val="20"/>
        </w:rPr>
      </w:pPr>
      <w:r w:rsidRPr="00DC5ECE">
        <w:rPr>
          <w:sz w:val="20"/>
          <w:szCs w:val="20"/>
        </w:rPr>
        <w:t>2.Оценка эффективности труда аппарата управления функциональных</w:t>
      </w:r>
    </w:p>
    <w:p w:rsidR="00DC5ECE" w:rsidRPr="00DC5ECE" w:rsidRDefault="00DC5ECE" w:rsidP="00DC5ECE">
      <w:pPr>
        <w:rPr>
          <w:sz w:val="20"/>
          <w:szCs w:val="20"/>
        </w:rPr>
      </w:pPr>
      <w:r w:rsidRPr="00DC5ECE">
        <w:rPr>
          <w:sz w:val="20"/>
          <w:szCs w:val="20"/>
        </w:rPr>
        <w:t>подразделений, специалистов.</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2.2.Принципы формирования, анализ структуры и оценка эффективности деятельности аппарата управления организации.</w:t>
      </w:r>
    </w:p>
    <w:p w:rsidR="00DC5ECE" w:rsidRPr="00DC5ECE" w:rsidRDefault="00DC5ECE" w:rsidP="00DC5ECE">
      <w:pPr>
        <w:rPr>
          <w:sz w:val="20"/>
          <w:szCs w:val="20"/>
        </w:rPr>
      </w:pPr>
      <w:r w:rsidRPr="00DC5ECE">
        <w:rPr>
          <w:sz w:val="20"/>
          <w:szCs w:val="20"/>
        </w:rPr>
        <w:t>2.3.Оценка эффективности труда функциональных подразделений (отделов) в аппарате управления.</w:t>
      </w:r>
    </w:p>
    <w:p w:rsidR="00DC5ECE" w:rsidRPr="00DC5ECE" w:rsidRDefault="00DC5ECE" w:rsidP="00DC5ECE">
      <w:pPr>
        <w:rPr>
          <w:sz w:val="20"/>
          <w:szCs w:val="20"/>
        </w:rPr>
      </w:pPr>
      <w:r w:rsidRPr="00DC5ECE">
        <w:rPr>
          <w:sz w:val="20"/>
          <w:szCs w:val="20"/>
        </w:rPr>
        <w:t>2.4.Оценка эффективности индивидуального труда специалистов.</w:t>
      </w:r>
    </w:p>
    <w:p w:rsidR="00DC5ECE" w:rsidRPr="00DC5ECE" w:rsidRDefault="00DC5ECE" w:rsidP="00DC5ECE">
      <w:pPr>
        <w:rPr>
          <w:sz w:val="20"/>
          <w:szCs w:val="20"/>
        </w:rPr>
      </w:pPr>
      <w:r w:rsidRPr="00DC5ECE">
        <w:rPr>
          <w:sz w:val="20"/>
          <w:szCs w:val="20"/>
        </w:rPr>
        <w:t>Заключение.</w:t>
      </w:r>
    </w:p>
    <w:p w:rsidR="005619B2" w:rsidRDefault="00DC5ECE" w:rsidP="00B15702">
      <w:pPr>
        <w:jc w:val="center"/>
        <w:rPr>
          <w:sz w:val="20"/>
          <w:szCs w:val="20"/>
          <w:u w:val="single"/>
        </w:rPr>
      </w:pPr>
      <w:r w:rsidRPr="00DC5ECE">
        <w:rPr>
          <w:sz w:val="20"/>
          <w:szCs w:val="20"/>
          <w:u w:val="single"/>
        </w:rPr>
        <w:t>Темя 29. Управление маркетинговой деятельностью  предприятия</w:t>
      </w:r>
    </w:p>
    <w:p w:rsidR="00DC5ECE" w:rsidRPr="00DC5ECE" w:rsidRDefault="00DC5ECE" w:rsidP="00B15702">
      <w:pPr>
        <w:jc w:val="center"/>
        <w:rPr>
          <w:sz w:val="20"/>
          <w:szCs w:val="20"/>
          <w:u w:val="single"/>
        </w:rPr>
      </w:pPr>
      <w:r w:rsidRPr="00DC5ECE">
        <w:rPr>
          <w:sz w:val="20"/>
          <w:szCs w:val="20"/>
          <w:u w:val="single"/>
        </w:rPr>
        <w:t xml:space="preserve"> гостиничного хозя</w:t>
      </w:r>
      <w:r w:rsidR="00B15702">
        <w:rPr>
          <w:sz w:val="20"/>
          <w:szCs w:val="20"/>
          <w:u w:val="single"/>
        </w:rPr>
        <w:t>йства и туристического бизнеса.</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1.Маркетинг в системе управления организацией (предприятием).</w:t>
      </w:r>
    </w:p>
    <w:p w:rsidR="00DC5ECE" w:rsidRPr="00DC5ECE" w:rsidRDefault="00DC5ECE" w:rsidP="00DC5ECE">
      <w:pPr>
        <w:rPr>
          <w:sz w:val="20"/>
          <w:szCs w:val="20"/>
        </w:rPr>
      </w:pPr>
      <w:r w:rsidRPr="00DC5ECE">
        <w:rPr>
          <w:sz w:val="20"/>
          <w:szCs w:val="20"/>
        </w:rPr>
        <w:t>2.Маркетинговый менеджмент организации и его роль в обеспечении</w:t>
      </w:r>
    </w:p>
    <w:p w:rsidR="00DC5ECE" w:rsidRPr="00DC5ECE" w:rsidRDefault="00DC5ECE" w:rsidP="00DC5ECE">
      <w:pPr>
        <w:rPr>
          <w:sz w:val="20"/>
          <w:szCs w:val="20"/>
        </w:rPr>
      </w:pPr>
      <w:r w:rsidRPr="00DC5ECE">
        <w:rPr>
          <w:sz w:val="20"/>
          <w:szCs w:val="20"/>
        </w:rPr>
        <w:t>стабильного положения организации на рынке.</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2.2.Структура управления маркетингом. Влияние организационной</w:t>
      </w:r>
    </w:p>
    <w:p w:rsidR="00DC5ECE" w:rsidRPr="00DC5ECE" w:rsidRDefault="00DC5ECE" w:rsidP="00DC5ECE">
      <w:pPr>
        <w:rPr>
          <w:sz w:val="20"/>
          <w:szCs w:val="20"/>
        </w:rPr>
      </w:pPr>
      <w:r w:rsidRPr="00DC5ECE">
        <w:rPr>
          <w:sz w:val="20"/>
          <w:szCs w:val="20"/>
        </w:rPr>
        <w:t>структуры предприятия на стратегию маркетинга.</w:t>
      </w:r>
    </w:p>
    <w:p w:rsidR="00DC5ECE" w:rsidRPr="00DC5ECE" w:rsidRDefault="00DC5ECE" w:rsidP="00DC5ECE">
      <w:pPr>
        <w:rPr>
          <w:sz w:val="20"/>
          <w:szCs w:val="20"/>
        </w:rPr>
      </w:pPr>
      <w:r w:rsidRPr="00DC5ECE">
        <w:rPr>
          <w:sz w:val="20"/>
          <w:szCs w:val="20"/>
        </w:rPr>
        <w:t>2.3.Организация и проведение маркетинговых исследований и разработка плана маркетинга.</w:t>
      </w:r>
    </w:p>
    <w:p w:rsidR="00DC5ECE" w:rsidRPr="00DC5ECE" w:rsidRDefault="00DC5ECE" w:rsidP="00DC5ECE">
      <w:pPr>
        <w:rPr>
          <w:sz w:val="20"/>
          <w:szCs w:val="20"/>
        </w:rPr>
      </w:pPr>
      <w:r w:rsidRPr="00DC5ECE">
        <w:rPr>
          <w:sz w:val="20"/>
          <w:szCs w:val="20"/>
        </w:rPr>
        <w:t>2.4.Оценка эффективности управления маркетингом в организации.</w:t>
      </w:r>
    </w:p>
    <w:p w:rsidR="00DC5ECE" w:rsidRPr="00DC5ECE" w:rsidRDefault="00DC5ECE" w:rsidP="00DC5ECE">
      <w:pPr>
        <w:rPr>
          <w:sz w:val="20"/>
          <w:szCs w:val="20"/>
        </w:rPr>
      </w:pPr>
      <w:r w:rsidRPr="00DC5ECE">
        <w:rPr>
          <w:sz w:val="20"/>
          <w:szCs w:val="20"/>
        </w:rPr>
        <w:t>Заключение.</w:t>
      </w:r>
    </w:p>
    <w:p w:rsidR="00DC5ECE" w:rsidRDefault="00DC5ECE" w:rsidP="00DC5ECE">
      <w:pPr>
        <w:rPr>
          <w:sz w:val="20"/>
          <w:szCs w:val="20"/>
        </w:rPr>
      </w:pPr>
    </w:p>
    <w:p w:rsidR="00B15702" w:rsidRPr="00DC5ECE" w:rsidRDefault="00B15702" w:rsidP="00DC5ECE">
      <w:pPr>
        <w:rPr>
          <w:sz w:val="20"/>
          <w:szCs w:val="20"/>
        </w:rPr>
      </w:pPr>
    </w:p>
    <w:p w:rsidR="00DC5ECE" w:rsidRPr="00DC5ECE" w:rsidRDefault="00DC5ECE" w:rsidP="00B15702">
      <w:pPr>
        <w:jc w:val="center"/>
        <w:rPr>
          <w:sz w:val="20"/>
          <w:szCs w:val="20"/>
          <w:u w:val="single"/>
        </w:rPr>
      </w:pPr>
      <w:r w:rsidRPr="00DC5ECE">
        <w:rPr>
          <w:sz w:val="20"/>
          <w:szCs w:val="20"/>
          <w:u w:val="single"/>
        </w:rPr>
        <w:t>Тема 30. Правовое обеспечение менеджерской де</w:t>
      </w:r>
      <w:r w:rsidR="00B15702">
        <w:rPr>
          <w:sz w:val="20"/>
          <w:szCs w:val="20"/>
          <w:u w:val="single"/>
        </w:rPr>
        <w:t>ятельности</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1.Понятие и сущность правовой защищенности менеджерской деятельности.</w:t>
      </w:r>
    </w:p>
    <w:p w:rsidR="00DC5ECE" w:rsidRPr="00DC5ECE" w:rsidRDefault="00DC5ECE" w:rsidP="00DC5ECE">
      <w:pPr>
        <w:rPr>
          <w:sz w:val="20"/>
          <w:szCs w:val="20"/>
        </w:rPr>
      </w:pPr>
      <w:r w:rsidRPr="00DC5ECE">
        <w:rPr>
          <w:sz w:val="20"/>
          <w:szCs w:val="20"/>
        </w:rPr>
        <w:t>2.Анализ и оценка социальной и правовой защищенности менеджерской деятельности.</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2.2.Реализация основных отраслей права, регламентирующих деятельность коммерческих организаций в практике их менеджмента:</w:t>
      </w:r>
    </w:p>
    <w:p w:rsidR="00DC5ECE" w:rsidRPr="00DC5ECE" w:rsidRDefault="00DC5ECE" w:rsidP="00DC5ECE">
      <w:pPr>
        <w:rPr>
          <w:sz w:val="20"/>
          <w:szCs w:val="20"/>
        </w:rPr>
      </w:pPr>
      <w:r w:rsidRPr="00DC5ECE">
        <w:rPr>
          <w:sz w:val="20"/>
          <w:szCs w:val="20"/>
        </w:rPr>
        <w:t>-гражданское право;</w:t>
      </w:r>
    </w:p>
    <w:p w:rsidR="00DC5ECE" w:rsidRPr="00DC5ECE" w:rsidRDefault="00DC5ECE" w:rsidP="00DC5ECE">
      <w:pPr>
        <w:rPr>
          <w:sz w:val="20"/>
          <w:szCs w:val="20"/>
        </w:rPr>
      </w:pPr>
      <w:r w:rsidRPr="00DC5ECE">
        <w:rPr>
          <w:sz w:val="20"/>
          <w:szCs w:val="20"/>
        </w:rPr>
        <w:t>- трудовое право;</w:t>
      </w:r>
    </w:p>
    <w:p w:rsidR="00DC5ECE" w:rsidRPr="00DC5ECE" w:rsidRDefault="00DC5ECE" w:rsidP="00DC5ECE">
      <w:pPr>
        <w:rPr>
          <w:sz w:val="20"/>
          <w:szCs w:val="20"/>
        </w:rPr>
      </w:pPr>
      <w:r w:rsidRPr="00DC5ECE">
        <w:rPr>
          <w:sz w:val="20"/>
          <w:szCs w:val="20"/>
        </w:rPr>
        <w:t>-хозяйственное право;</w:t>
      </w:r>
    </w:p>
    <w:p w:rsidR="00DC5ECE" w:rsidRPr="00DC5ECE" w:rsidRDefault="00DC5ECE" w:rsidP="00DC5ECE">
      <w:pPr>
        <w:rPr>
          <w:sz w:val="20"/>
          <w:szCs w:val="20"/>
        </w:rPr>
      </w:pPr>
      <w:r w:rsidRPr="00DC5ECE">
        <w:rPr>
          <w:sz w:val="20"/>
          <w:szCs w:val="20"/>
        </w:rPr>
        <w:t>-предпринимательское право;</w:t>
      </w:r>
    </w:p>
    <w:p w:rsidR="00DC5ECE" w:rsidRPr="00DC5ECE" w:rsidRDefault="00DC5ECE" w:rsidP="00DC5ECE">
      <w:pPr>
        <w:rPr>
          <w:sz w:val="20"/>
          <w:szCs w:val="20"/>
        </w:rPr>
      </w:pPr>
      <w:r w:rsidRPr="00DC5ECE">
        <w:rPr>
          <w:sz w:val="20"/>
          <w:szCs w:val="20"/>
        </w:rPr>
        <w:t>-финансовое право;</w:t>
      </w:r>
    </w:p>
    <w:p w:rsidR="00DC5ECE" w:rsidRPr="00DC5ECE" w:rsidRDefault="00DC5ECE" w:rsidP="00DC5ECE">
      <w:pPr>
        <w:rPr>
          <w:sz w:val="20"/>
          <w:szCs w:val="20"/>
        </w:rPr>
      </w:pPr>
      <w:r w:rsidRPr="00DC5ECE">
        <w:rPr>
          <w:sz w:val="20"/>
          <w:szCs w:val="20"/>
        </w:rPr>
        <w:t>-административное право;</w:t>
      </w:r>
    </w:p>
    <w:p w:rsidR="00DC5ECE" w:rsidRPr="00DC5ECE" w:rsidRDefault="00DC5ECE" w:rsidP="00DC5ECE">
      <w:pPr>
        <w:rPr>
          <w:sz w:val="20"/>
          <w:szCs w:val="20"/>
        </w:rPr>
      </w:pPr>
      <w:r w:rsidRPr="00DC5ECE">
        <w:rPr>
          <w:sz w:val="20"/>
          <w:szCs w:val="20"/>
        </w:rPr>
        <w:t>-экологическое право;</w:t>
      </w:r>
    </w:p>
    <w:p w:rsidR="00DC5ECE" w:rsidRPr="00DC5ECE" w:rsidRDefault="00A32E9F" w:rsidP="00DC5ECE">
      <w:pPr>
        <w:rPr>
          <w:sz w:val="20"/>
          <w:szCs w:val="20"/>
        </w:rPr>
      </w:pPr>
      <w:r>
        <w:rPr>
          <w:sz w:val="20"/>
          <w:szCs w:val="20"/>
        </w:rPr>
        <w:t>Заключение.</w:t>
      </w:r>
    </w:p>
    <w:p w:rsidR="00D56548" w:rsidRDefault="00D56548" w:rsidP="00DC5ECE">
      <w:pPr>
        <w:jc w:val="center"/>
        <w:rPr>
          <w:sz w:val="20"/>
          <w:szCs w:val="20"/>
        </w:rPr>
      </w:pPr>
    </w:p>
    <w:p w:rsidR="00DC5ECE" w:rsidRPr="00DC5ECE" w:rsidRDefault="00DC5ECE" w:rsidP="00DC5ECE">
      <w:pPr>
        <w:jc w:val="center"/>
        <w:rPr>
          <w:sz w:val="20"/>
          <w:szCs w:val="20"/>
          <w:u w:val="single"/>
        </w:rPr>
      </w:pPr>
      <w:r w:rsidRPr="00DC5ECE">
        <w:rPr>
          <w:sz w:val="20"/>
          <w:szCs w:val="20"/>
        </w:rPr>
        <w:t xml:space="preserve"> </w:t>
      </w:r>
    </w:p>
    <w:p w:rsidR="00DC5ECE" w:rsidRPr="00DC5ECE" w:rsidRDefault="002C0788" w:rsidP="00DC5ECE">
      <w:pPr>
        <w:jc w:val="center"/>
        <w:rPr>
          <w:sz w:val="20"/>
          <w:szCs w:val="20"/>
          <w:u w:val="single"/>
        </w:rPr>
      </w:pPr>
      <w:r>
        <w:rPr>
          <w:sz w:val="20"/>
          <w:szCs w:val="20"/>
          <w:u w:val="single"/>
        </w:rPr>
        <w:t>Тема 31. Власть и личное влияние. Лидерство.</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1.Роль руководителя в системе управления.</w:t>
      </w:r>
    </w:p>
    <w:p w:rsidR="00DC5ECE" w:rsidRPr="00DC5ECE" w:rsidRDefault="00DC5ECE" w:rsidP="00DC5ECE">
      <w:pPr>
        <w:rPr>
          <w:sz w:val="20"/>
          <w:szCs w:val="20"/>
        </w:rPr>
      </w:pPr>
      <w:r w:rsidRPr="00DC5ECE">
        <w:rPr>
          <w:sz w:val="20"/>
          <w:szCs w:val="20"/>
        </w:rPr>
        <w:t>2.Личность, власть и авторитет менеджера.</w:t>
      </w:r>
    </w:p>
    <w:p w:rsidR="00DC5ECE" w:rsidRPr="00DC5ECE" w:rsidRDefault="00DC5ECE" w:rsidP="00DC5ECE">
      <w:pPr>
        <w:rPr>
          <w:sz w:val="20"/>
          <w:szCs w:val="20"/>
        </w:rPr>
      </w:pPr>
      <w:r w:rsidRPr="00DC5ECE">
        <w:rPr>
          <w:sz w:val="20"/>
          <w:szCs w:val="20"/>
        </w:rPr>
        <w:t>2.1.Организационно-экономическая характеристика деятельности организации.</w:t>
      </w:r>
    </w:p>
    <w:p w:rsidR="00DC5ECE" w:rsidRPr="00DC5ECE" w:rsidRDefault="00DC5ECE" w:rsidP="00DC5ECE">
      <w:pPr>
        <w:rPr>
          <w:sz w:val="20"/>
          <w:szCs w:val="20"/>
        </w:rPr>
      </w:pPr>
      <w:r w:rsidRPr="00DC5ECE">
        <w:rPr>
          <w:sz w:val="20"/>
          <w:szCs w:val="20"/>
        </w:rPr>
        <w:t>2.2.Лидерство как социально-психологическое явление и его динамика.</w:t>
      </w:r>
    </w:p>
    <w:p w:rsidR="00DC5ECE" w:rsidRPr="00DC5ECE" w:rsidRDefault="00DC5ECE" w:rsidP="00DC5ECE">
      <w:pPr>
        <w:rPr>
          <w:sz w:val="20"/>
          <w:szCs w:val="20"/>
        </w:rPr>
      </w:pPr>
      <w:r w:rsidRPr="00DC5ECE">
        <w:rPr>
          <w:sz w:val="20"/>
          <w:szCs w:val="20"/>
        </w:rPr>
        <w:t>2.3.Власть и личное влияние, их формы.</w:t>
      </w:r>
    </w:p>
    <w:p w:rsidR="00DC5ECE" w:rsidRPr="00DC5ECE" w:rsidRDefault="00DC5ECE" w:rsidP="00DC5ECE">
      <w:pPr>
        <w:rPr>
          <w:sz w:val="20"/>
          <w:szCs w:val="20"/>
        </w:rPr>
      </w:pPr>
      <w:r w:rsidRPr="00DC5ECE">
        <w:rPr>
          <w:sz w:val="20"/>
          <w:szCs w:val="20"/>
        </w:rPr>
        <w:t>2.4.Авторитет менеджера.</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p>
    <w:p w:rsidR="00DC5ECE" w:rsidRPr="00DC5ECE" w:rsidRDefault="00DC5ECE" w:rsidP="00DC5ECE">
      <w:pPr>
        <w:rPr>
          <w:sz w:val="20"/>
          <w:szCs w:val="20"/>
        </w:rPr>
      </w:pPr>
      <w:r w:rsidRPr="00DC5ECE">
        <w:rPr>
          <w:sz w:val="20"/>
          <w:szCs w:val="20"/>
        </w:rPr>
        <w:t xml:space="preserve"> </w:t>
      </w:r>
    </w:p>
    <w:p w:rsidR="00DC5ECE" w:rsidRPr="00DC5ECE" w:rsidRDefault="00DC5ECE" w:rsidP="00B15702">
      <w:pPr>
        <w:jc w:val="center"/>
        <w:rPr>
          <w:sz w:val="20"/>
          <w:szCs w:val="20"/>
          <w:u w:val="single"/>
        </w:rPr>
      </w:pPr>
      <w:r w:rsidRPr="00DC5ECE">
        <w:rPr>
          <w:sz w:val="20"/>
          <w:szCs w:val="20"/>
          <w:u w:val="single"/>
        </w:rPr>
        <w:t>Тема 32. Деловое общение как фактор успешного управления предприятием гостиничного хозяйства и туристического бизнеса</w:t>
      </w:r>
      <w:r w:rsidR="00B15702">
        <w:rPr>
          <w:sz w:val="20"/>
          <w:szCs w:val="20"/>
          <w:u w:val="single"/>
        </w:rPr>
        <w:t xml:space="preserve"> в условиях рыночной экономики.</w:t>
      </w:r>
    </w:p>
    <w:p w:rsidR="00DC5ECE" w:rsidRPr="00DC5ECE" w:rsidRDefault="00DC5ECE" w:rsidP="00DC5ECE">
      <w:pPr>
        <w:rPr>
          <w:sz w:val="20"/>
          <w:szCs w:val="20"/>
        </w:rPr>
      </w:pPr>
      <w:r w:rsidRPr="00DC5ECE">
        <w:rPr>
          <w:sz w:val="20"/>
          <w:szCs w:val="20"/>
        </w:rPr>
        <w:t>Введение.</w:t>
      </w:r>
    </w:p>
    <w:p w:rsidR="00DC5ECE" w:rsidRPr="00DC5ECE" w:rsidRDefault="00DC5ECE" w:rsidP="00DC5ECE">
      <w:pPr>
        <w:rPr>
          <w:sz w:val="20"/>
          <w:szCs w:val="20"/>
        </w:rPr>
      </w:pPr>
      <w:r w:rsidRPr="00DC5ECE">
        <w:rPr>
          <w:sz w:val="20"/>
          <w:szCs w:val="20"/>
        </w:rPr>
        <w:t>1.Сущность и роль общения в общественной и деловой жизни человека.</w:t>
      </w:r>
    </w:p>
    <w:p w:rsidR="00DC5ECE" w:rsidRPr="00DC5ECE" w:rsidRDefault="00DC5ECE" w:rsidP="00DC5ECE">
      <w:pPr>
        <w:rPr>
          <w:sz w:val="20"/>
          <w:szCs w:val="20"/>
        </w:rPr>
      </w:pPr>
      <w:r w:rsidRPr="00DC5ECE">
        <w:rPr>
          <w:sz w:val="20"/>
          <w:szCs w:val="20"/>
        </w:rPr>
        <w:t>2.Организационные формы управленческих контактов.</w:t>
      </w:r>
    </w:p>
    <w:p w:rsidR="00DC5ECE" w:rsidRPr="00DC5ECE" w:rsidRDefault="00DC5ECE" w:rsidP="00DC5ECE">
      <w:pPr>
        <w:rPr>
          <w:sz w:val="20"/>
          <w:szCs w:val="20"/>
        </w:rPr>
      </w:pPr>
      <w:r w:rsidRPr="00DC5ECE">
        <w:rPr>
          <w:sz w:val="20"/>
          <w:szCs w:val="20"/>
        </w:rPr>
        <w:t>2.1.Организационно-экономическая характеристика организации.</w:t>
      </w:r>
    </w:p>
    <w:p w:rsidR="00DC5ECE" w:rsidRPr="00DC5ECE" w:rsidRDefault="00DC5ECE" w:rsidP="00DC5ECE">
      <w:pPr>
        <w:rPr>
          <w:sz w:val="20"/>
          <w:szCs w:val="20"/>
        </w:rPr>
      </w:pPr>
      <w:r w:rsidRPr="00DC5ECE">
        <w:rPr>
          <w:sz w:val="20"/>
          <w:szCs w:val="20"/>
        </w:rPr>
        <w:t>2.2.Организация деловых бесед.</w:t>
      </w:r>
    </w:p>
    <w:p w:rsidR="00DC5ECE" w:rsidRPr="00DC5ECE" w:rsidRDefault="00DC5ECE" w:rsidP="00DC5ECE">
      <w:pPr>
        <w:rPr>
          <w:sz w:val="20"/>
          <w:szCs w:val="20"/>
        </w:rPr>
      </w:pPr>
      <w:r w:rsidRPr="00DC5ECE">
        <w:rPr>
          <w:sz w:val="20"/>
          <w:szCs w:val="20"/>
        </w:rPr>
        <w:t>2.3.Собрания и совещания как форма обмена управленческой информацией.</w:t>
      </w:r>
    </w:p>
    <w:p w:rsidR="00DC5ECE" w:rsidRPr="00DC5ECE" w:rsidRDefault="00DC5ECE" w:rsidP="00DC5ECE">
      <w:pPr>
        <w:rPr>
          <w:sz w:val="20"/>
          <w:szCs w:val="20"/>
        </w:rPr>
      </w:pPr>
      <w:r w:rsidRPr="00DC5ECE">
        <w:rPr>
          <w:sz w:val="20"/>
          <w:szCs w:val="20"/>
        </w:rPr>
        <w:t>2.4.Переговоры как способ разрешения конфликтов.</w:t>
      </w:r>
    </w:p>
    <w:p w:rsidR="00DC5ECE" w:rsidRPr="00DC5ECE" w:rsidRDefault="00DC5ECE" w:rsidP="00DC5ECE">
      <w:pPr>
        <w:rPr>
          <w:sz w:val="20"/>
          <w:szCs w:val="20"/>
        </w:rPr>
      </w:pPr>
      <w:r w:rsidRPr="00DC5ECE">
        <w:rPr>
          <w:sz w:val="20"/>
          <w:szCs w:val="20"/>
        </w:rPr>
        <w:t>2.5.Техника телефонных разговоров.</w:t>
      </w:r>
    </w:p>
    <w:p w:rsidR="00DC5ECE" w:rsidRPr="00DC5ECE" w:rsidRDefault="00DC5ECE" w:rsidP="00DC5ECE">
      <w:pPr>
        <w:rPr>
          <w:sz w:val="20"/>
          <w:szCs w:val="20"/>
        </w:rPr>
      </w:pPr>
      <w:r w:rsidRPr="00DC5ECE">
        <w:rPr>
          <w:sz w:val="20"/>
          <w:szCs w:val="20"/>
        </w:rPr>
        <w:t>2.6.Обход рабочих мест и прием посетителей как форма оперативного</w:t>
      </w:r>
    </w:p>
    <w:p w:rsidR="00DC5ECE" w:rsidRPr="00DC5ECE" w:rsidRDefault="00DC5ECE" w:rsidP="00DC5ECE">
      <w:pPr>
        <w:rPr>
          <w:sz w:val="20"/>
          <w:szCs w:val="20"/>
        </w:rPr>
      </w:pPr>
      <w:r w:rsidRPr="00DC5ECE">
        <w:rPr>
          <w:sz w:val="20"/>
          <w:szCs w:val="20"/>
        </w:rPr>
        <w:t>управления организацией.</w:t>
      </w:r>
    </w:p>
    <w:p w:rsidR="00DC5ECE" w:rsidRPr="00DC5ECE" w:rsidRDefault="00DC5ECE" w:rsidP="00DC5ECE">
      <w:pPr>
        <w:rPr>
          <w:sz w:val="20"/>
          <w:szCs w:val="20"/>
        </w:rPr>
      </w:pPr>
      <w:r w:rsidRPr="00DC5ECE">
        <w:rPr>
          <w:sz w:val="20"/>
          <w:szCs w:val="20"/>
        </w:rPr>
        <w:t>2.7.Факторы повышения эффективности делового общения.</w:t>
      </w:r>
    </w:p>
    <w:p w:rsidR="00DC5ECE" w:rsidRPr="00DC5ECE" w:rsidRDefault="00DC5ECE" w:rsidP="00DC5ECE">
      <w:pPr>
        <w:rPr>
          <w:sz w:val="20"/>
          <w:szCs w:val="20"/>
        </w:rPr>
      </w:pPr>
      <w:r w:rsidRPr="00DC5ECE">
        <w:rPr>
          <w:sz w:val="20"/>
          <w:szCs w:val="20"/>
        </w:rPr>
        <w:t>Заключение.</w:t>
      </w:r>
    </w:p>
    <w:p w:rsidR="00DC5ECE" w:rsidRPr="00DC5ECE" w:rsidRDefault="00DC5ECE" w:rsidP="00DC5ECE">
      <w:pPr>
        <w:rPr>
          <w:sz w:val="20"/>
          <w:szCs w:val="20"/>
        </w:rPr>
      </w:pPr>
      <w:r w:rsidRPr="00DC5ECE">
        <w:rPr>
          <w:sz w:val="20"/>
          <w:szCs w:val="20"/>
        </w:rPr>
        <w:t xml:space="preserve">  </w:t>
      </w:r>
    </w:p>
    <w:p w:rsidR="00DC5ECE" w:rsidRPr="00A32E9F" w:rsidRDefault="00A32E9F" w:rsidP="005619B2">
      <w:pPr>
        <w:pageBreakBefore/>
        <w:jc w:val="center"/>
        <w:rPr>
          <w:rFonts w:ascii="Arial" w:hAnsi="Arial" w:cs="Arial"/>
          <w:sz w:val="20"/>
          <w:szCs w:val="20"/>
        </w:rPr>
      </w:pPr>
      <w:r>
        <w:rPr>
          <w:rFonts w:ascii="Arial" w:hAnsi="Arial" w:cs="Arial"/>
          <w:sz w:val="20"/>
          <w:szCs w:val="20"/>
        </w:rPr>
        <w:t>Рекоме</w:t>
      </w:r>
      <w:r w:rsidRPr="00A32E9F">
        <w:rPr>
          <w:rFonts w:ascii="Arial" w:hAnsi="Arial" w:cs="Arial"/>
          <w:sz w:val="20"/>
          <w:szCs w:val="20"/>
        </w:rPr>
        <w:t>н</w:t>
      </w:r>
      <w:r>
        <w:rPr>
          <w:rFonts w:ascii="Arial" w:hAnsi="Arial" w:cs="Arial"/>
          <w:sz w:val="20"/>
          <w:szCs w:val="20"/>
        </w:rPr>
        <w:t>д</w:t>
      </w:r>
      <w:r w:rsidRPr="00A32E9F">
        <w:rPr>
          <w:rFonts w:ascii="Arial" w:hAnsi="Arial" w:cs="Arial"/>
          <w:sz w:val="20"/>
          <w:szCs w:val="20"/>
        </w:rPr>
        <w:t>ованная литература</w:t>
      </w:r>
    </w:p>
    <w:p w:rsidR="00DC5ECE" w:rsidRPr="00DC5ECE" w:rsidRDefault="00DC5ECE" w:rsidP="00DC5ECE">
      <w:pPr>
        <w:rPr>
          <w:sz w:val="20"/>
          <w:szCs w:val="20"/>
        </w:rPr>
      </w:pPr>
      <w:r w:rsidRPr="00DC5ECE">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4"/>
      </w:tblGrid>
      <w:tr w:rsidR="00DC5ECE" w:rsidRPr="00DC5ECE">
        <w:trPr>
          <w:cantSplit/>
          <w:trHeight w:val="635"/>
        </w:trPr>
        <w:tc>
          <w:tcPr>
            <w:tcW w:w="5000" w:type="pct"/>
          </w:tcPr>
          <w:p w:rsidR="00DC5ECE" w:rsidRPr="00DC5ECE" w:rsidRDefault="00DC5ECE" w:rsidP="00DC5ECE">
            <w:pPr>
              <w:ind w:left="-48" w:firstLine="48"/>
              <w:rPr>
                <w:sz w:val="20"/>
                <w:szCs w:val="20"/>
              </w:rPr>
            </w:pPr>
            <w:r w:rsidRPr="00DC5ECE">
              <w:rPr>
                <w:sz w:val="20"/>
                <w:szCs w:val="20"/>
              </w:rPr>
              <w:t xml:space="preserve">1.Актуальные проблемы менеджмента в России на современном этапе: Тез. доклад. науч.-прак. конференции. </w:t>
            </w:r>
          </w:p>
          <w:p w:rsidR="00DC5ECE" w:rsidRPr="00DC5ECE" w:rsidRDefault="00DC5ECE" w:rsidP="00DC5ECE">
            <w:pPr>
              <w:tabs>
                <w:tab w:val="left" w:pos="10412"/>
              </w:tabs>
              <w:ind w:left="-48" w:firstLine="48"/>
              <w:rPr>
                <w:sz w:val="20"/>
                <w:szCs w:val="20"/>
              </w:rPr>
            </w:pPr>
            <w:r w:rsidRPr="00DC5ECE">
              <w:rPr>
                <w:sz w:val="20"/>
                <w:szCs w:val="20"/>
              </w:rPr>
              <w:t>–СПб.: Изд-во СПб ЦБНТИ, 2001.-213с.</w:t>
            </w:r>
          </w:p>
        </w:tc>
      </w:tr>
      <w:tr w:rsidR="00DC5ECE" w:rsidRPr="00DC5ECE">
        <w:trPr>
          <w:cantSplit/>
          <w:trHeight w:val="544"/>
        </w:trPr>
        <w:tc>
          <w:tcPr>
            <w:tcW w:w="5000" w:type="pct"/>
          </w:tcPr>
          <w:p w:rsidR="00DC5ECE" w:rsidRPr="00DC5ECE" w:rsidRDefault="00DC5ECE" w:rsidP="00DC5ECE">
            <w:pPr>
              <w:rPr>
                <w:sz w:val="20"/>
                <w:szCs w:val="20"/>
              </w:rPr>
            </w:pPr>
            <w:r w:rsidRPr="00DC5ECE">
              <w:rPr>
                <w:sz w:val="20"/>
                <w:szCs w:val="20"/>
              </w:rPr>
              <w:t xml:space="preserve">2. Антикризисное управление персоналом организации: Учеб. пособие /А.Н. Митин, А.Э. Федорова, </w:t>
            </w:r>
          </w:p>
          <w:p w:rsidR="00DC5ECE" w:rsidRPr="00DC5ECE" w:rsidRDefault="00DC5ECE" w:rsidP="00DC5ECE">
            <w:pPr>
              <w:rPr>
                <w:sz w:val="20"/>
                <w:szCs w:val="20"/>
              </w:rPr>
            </w:pPr>
            <w:r w:rsidRPr="00DC5ECE">
              <w:rPr>
                <w:sz w:val="20"/>
                <w:szCs w:val="20"/>
              </w:rPr>
              <w:t>Ю.А. Токарева, А.В. Овчинников.-СПб.: Питер, 2005.-272с.: ил.</w:t>
            </w:r>
          </w:p>
        </w:tc>
      </w:tr>
      <w:tr w:rsidR="00DC5ECE" w:rsidRPr="00DC5ECE">
        <w:trPr>
          <w:cantSplit/>
          <w:trHeight w:val="870"/>
        </w:trPr>
        <w:tc>
          <w:tcPr>
            <w:tcW w:w="5000" w:type="pct"/>
          </w:tcPr>
          <w:p w:rsidR="00DC5ECE" w:rsidRPr="00DC5ECE" w:rsidRDefault="00DC5ECE" w:rsidP="00DC5ECE">
            <w:pPr>
              <w:tabs>
                <w:tab w:val="left" w:pos="2640"/>
              </w:tabs>
              <w:rPr>
                <w:sz w:val="20"/>
                <w:szCs w:val="20"/>
              </w:rPr>
            </w:pPr>
            <w:r w:rsidRPr="00DC5ECE">
              <w:rPr>
                <w:sz w:val="20"/>
                <w:szCs w:val="20"/>
              </w:rPr>
              <w:t xml:space="preserve">3. Балукова  и др. Управление инновационными процессами на предприятиях химической и </w:t>
            </w:r>
          </w:p>
          <w:p w:rsidR="00DC5ECE" w:rsidRPr="00DC5ECE" w:rsidRDefault="00DC5ECE" w:rsidP="00DC5ECE">
            <w:pPr>
              <w:tabs>
                <w:tab w:val="left" w:pos="2640"/>
              </w:tabs>
              <w:rPr>
                <w:sz w:val="20"/>
                <w:szCs w:val="20"/>
              </w:rPr>
            </w:pPr>
            <w:r w:rsidRPr="00DC5ECE">
              <w:rPr>
                <w:sz w:val="20"/>
                <w:szCs w:val="20"/>
              </w:rPr>
              <w:t>нефтехимической промышленности: Учеб. пособие /В.А. Балукова, И.А. Садчиков, В.Е. Сомов.-</w:t>
            </w:r>
          </w:p>
          <w:p w:rsidR="00DC5ECE" w:rsidRPr="00DC5ECE" w:rsidRDefault="00DC5ECE" w:rsidP="00DC5ECE">
            <w:pPr>
              <w:tabs>
                <w:tab w:val="left" w:pos="2640"/>
              </w:tabs>
              <w:rPr>
                <w:sz w:val="20"/>
                <w:szCs w:val="20"/>
              </w:rPr>
            </w:pPr>
            <w:r w:rsidRPr="00DC5ECE">
              <w:rPr>
                <w:sz w:val="20"/>
                <w:szCs w:val="20"/>
              </w:rPr>
              <w:t>СПб.: СПбГИЭУ, 2003.-147с.</w:t>
            </w:r>
            <w:r w:rsidRPr="00DC5ECE">
              <w:rPr>
                <w:sz w:val="20"/>
                <w:szCs w:val="20"/>
              </w:rPr>
              <w:tab/>
            </w:r>
          </w:p>
        </w:tc>
      </w:tr>
      <w:tr w:rsidR="00DC5ECE" w:rsidRPr="00DC5ECE">
        <w:trPr>
          <w:cantSplit/>
          <w:trHeight w:val="529"/>
        </w:trPr>
        <w:tc>
          <w:tcPr>
            <w:tcW w:w="5000" w:type="pct"/>
          </w:tcPr>
          <w:p w:rsidR="00DC5ECE" w:rsidRPr="00DC5ECE" w:rsidRDefault="00DC5ECE" w:rsidP="00DC5ECE">
            <w:pPr>
              <w:tabs>
                <w:tab w:val="left" w:pos="2640"/>
              </w:tabs>
              <w:rPr>
                <w:sz w:val="20"/>
                <w:szCs w:val="20"/>
              </w:rPr>
            </w:pPr>
            <w:r w:rsidRPr="00DC5ECE">
              <w:rPr>
                <w:sz w:val="20"/>
                <w:szCs w:val="20"/>
              </w:rPr>
              <w:t>4. Брин И.Ю., Савельева Н.А. Бизнес-план предприятия: Теория и практика.-Ростов н/Д.: Феникс, 2002.-384с.</w:t>
            </w:r>
          </w:p>
        </w:tc>
      </w:tr>
      <w:tr w:rsidR="00DC5ECE" w:rsidRPr="00DC5ECE">
        <w:trPr>
          <w:cantSplit/>
          <w:trHeight w:val="537"/>
        </w:trPr>
        <w:tc>
          <w:tcPr>
            <w:tcW w:w="5000" w:type="pct"/>
          </w:tcPr>
          <w:p w:rsidR="00DC5ECE" w:rsidRPr="00DC5ECE" w:rsidRDefault="00DC5ECE" w:rsidP="00DC5ECE">
            <w:pPr>
              <w:tabs>
                <w:tab w:val="left" w:pos="2640"/>
              </w:tabs>
              <w:rPr>
                <w:sz w:val="20"/>
                <w:szCs w:val="20"/>
              </w:rPr>
            </w:pPr>
            <w:r w:rsidRPr="00DC5ECE">
              <w:rPr>
                <w:sz w:val="20"/>
                <w:szCs w:val="20"/>
              </w:rPr>
              <w:t xml:space="preserve">5. Веснин В.Р. Основы менеджмента (С приложением схем): Учеб.-2-е изд., доп. и испр.-М.: </w:t>
            </w:r>
          </w:p>
          <w:p w:rsidR="00DC5ECE" w:rsidRPr="00DC5ECE" w:rsidRDefault="00DC5ECE" w:rsidP="00DC5ECE">
            <w:pPr>
              <w:tabs>
                <w:tab w:val="left" w:pos="2640"/>
              </w:tabs>
              <w:rPr>
                <w:sz w:val="20"/>
                <w:szCs w:val="20"/>
              </w:rPr>
            </w:pPr>
            <w:r w:rsidRPr="00DC5ECE">
              <w:rPr>
                <w:sz w:val="20"/>
                <w:szCs w:val="20"/>
              </w:rPr>
              <w:t>ООО «ТД «Элти -2000», 2002.-560с.</w:t>
            </w:r>
          </w:p>
        </w:tc>
      </w:tr>
      <w:tr w:rsidR="00DC5ECE" w:rsidRPr="00DC5ECE">
        <w:trPr>
          <w:cantSplit/>
          <w:trHeight w:val="351"/>
        </w:trPr>
        <w:tc>
          <w:tcPr>
            <w:tcW w:w="5000" w:type="pct"/>
          </w:tcPr>
          <w:p w:rsidR="00DC5ECE" w:rsidRPr="00DC5ECE" w:rsidRDefault="00DC5ECE" w:rsidP="00DC5ECE">
            <w:pPr>
              <w:tabs>
                <w:tab w:val="left" w:pos="2640"/>
              </w:tabs>
              <w:rPr>
                <w:sz w:val="20"/>
                <w:szCs w:val="20"/>
              </w:rPr>
            </w:pPr>
            <w:r w:rsidRPr="00DC5ECE">
              <w:rPr>
                <w:sz w:val="20"/>
                <w:szCs w:val="20"/>
              </w:rPr>
              <w:t>6. Виханский О.С. Менеджмент: Учеб.-3-е изд.- М.: Гардарики, 2002.-528с.</w:t>
            </w:r>
          </w:p>
        </w:tc>
      </w:tr>
      <w:tr w:rsidR="00DC5ECE" w:rsidRPr="00DC5ECE">
        <w:trPr>
          <w:cantSplit/>
          <w:trHeight w:val="519"/>
        </w:trPr>
        <w:tc>
          <w:tcPr>
            <w:tcW w:w="5000" w:type="pct"/>
          </w:tcPr>
          <w:p w:rsidR="00DC5ECE" w:rsidRPr="00DC5ECE" w:rsidRDefault="00DC5ECE" w:rsidP="00DC5ECE">
            <w:pPr>
              <w:tabs>
                <w:tab w:val="left" w:pos="2640"/>
              </w:tabs>
              <w:rPr>
                <w:sz w:val="20"/>
                <w:szCs w:val="20"/>
              </w:rPr>
            </w:pPr>
            <w:r w:rsidRPr="00DC5ECE">
              <w:rPr>
                <w:sz w:val="20"/>
                <w:szCs w:val="20"/>
              </w:rPr>
              <w:t xml:space="preserve">7. Виханский О.С. Практикум по курсу «Менеджмент» /Под ред. А.И. Наумова.-М.: </w:t>
            </w:r>
          </w:p>
          <w:p w:rsidR="00DC5ECE" w:rsidRPr="00DC5ECE" w:rsidRDefault="00DC5ECE" w:rsidP="00DC5ECE">
            <w:pPr>
              <w:tabs>
                <w:tab w:val="left" w:pos="2640"/>
              </w:tabs>
              <w:rPr>
                <w:sz w:val="20"/>
                <w:szCs w:val="20"/>
              </w:rPr>
            </w:pPr>
            <w:r w:rsidRPr="00DC5ECE">
              <w:rPr>
                <w:sz w:val="20"/>
                <w:szCs w:val="20"/>
              </w:rPr>
              <w:t>Гардарики, 2002.-288с.: ил.</w:t>
            </w:r>
          </w:p>
        </w:tc>
      </w:tr>
      <w:tr w:rsidR="00DC5ECE" w:rsidRPr="00DC5ECE">
        <w:trPr>
          <w:cantSplit/>
          <w:trHeight w:val="499"/>
        </w:trPr>
        <w:tc>
          <w:tcPr>
            <w:tcW w:w="5000" w:type="pct"/>
          </w:tcPr>
          <w:p w:rsidR="00DC5ECE" w:rsidRPr="00DC5ECE" w:rsidRDefault="00DC5ECE" w:rsidP="00DC5ECE">
            <w:pPr>
              <w:tabs>
                <w:tab w:val="left" w:pos="2640"/>
              </w:tabs>
              <w:rPr>
                <w:sz w:val="20"/>
                <w:szCs w:val="20"/>
              </w:rPr>
            </w:pPr>
            <w:r w:rsidRPr="00DC5ECE">
              <w:rPr>
                <w:sz w:val="20"/>
                <w:szCs w:val="20"/>
              </w:rPr>
              <w:t xml:space="preserve">8. Виханский О.С. Стратегическое управление: Учеб.-2-е изд., перераб. и доп.-М.: </w:t>
            </w:r>
          </w:p>
          <w:p w:rsidR="00DC5ECE" w:rsidRPr="00DC5ECE" w:rsidRDefault="00DC5ECE" w:rsidP="00DC5ECE">
            <w:pPr>
              <w:tabs>
                <w:tab w:val="left" w:pos="2640"/>
              </w:tabs>
              <w:rPr>
                <w:sz w:val="20"/>
                <w:szCs w:val="20"/>
              </w:rPr>
            </w:pPr>
            <w:r w:rsidRPr="00DC5ECE">
              <w:rPr>
                <w:sz w:val="20"/>
                <w:szCs w:val="20"/>
              </w:rPr>
              <w:t>Гардарики, 2002.-296с.</w:t>
            </w:r>
          </w:p>
        </w:tc>
      </w:tr>
      <w:tr w:rsidR="00DC5ECE" w:rsidRPr="00DC5ECE">
        <w:trPr>
          <w:cantSplit/>
          <w:trHeight w:val="499"/>
        </w:trPr>
        <w:tc>
          <w:tcPr>
            <w:tcW w:w="5000" w:type="pct"/>
          </w:tcPr>
          <w:p w:rsidR="00DC5ECE" w:rsidRPr="00DC5ECE" w:rsidRDefault="00DC5ECE" w:rsidP="00DC5ECE">
            <w:pPr>
              <w:tabs>
                <w:tab w:val="left" w:pos="2640"/>
              </w:tabs>
              <w:rPr>
                <w:sz w:val="20"/>
                <w:szCs w:val="20"/>
              </w:rPr>
            </w:pPr>
            <w:r w:rsidRPr="00DC5ECE">
              <w:rPr>
                <w:sz w:val="20"/>
                <w:szCs w:val="20"/>
              </w:rPr>
              <w:t xml:space="preserve">9. Волков Б.С., Волкова Н.В. Конфликтология: Учеб. пособие для студ. высш. учеб. завед.-М.: </w:t>
            </w:r>
          </w:p>
          <w:p w:rsidR="00DC5ECE" w:rsidRPr="00DC5ECE" w:rsidRDefault="00DC5ECE" w:rsidP="00DC5ECE">
            <w:pPr>
              <w:tabs>
                <w:tab w:val="left" w:pos="2640"/>
              </w:tabs>
              <w:rPr>
                <w:sz w:val="20"/>
                <w:szCs w:val="20"/>
              </w:rPr>
            </w:pPr>
            <w:r w:rsidRPr="00DC5ECE">
              <w:rPr>
                <w:sz w:val="20"/>
                <w:szCs w:val="20"/>
              </w:rPr>
              <w:t>Академический Проект, 2005.-384с.</w:t>
            </w:r>
          </w:p>
        </w:tc>
      </w:tr>
      <w:tr w:rsidR="00DC5ECE" w:rsidRPr="00DC5ECE">
        <w:trPr>
          <w:cantSplit/>
          <w:trHeight w:val="479"/>
        </w:trPr>
        <w:tc>
          <w:tcPr>
            <w:tcW w:w="5000" w:type="pct"/>
          </w:tcPr>
          <w:p w:rsidR="00DC5ECE" w:rsidRPr="00DC5ECE" w:rsidRDefault="00DC5ECE" w:rsidP="00DC5ECE">
            <w:pPr>
              <w:rPr>
                <w:sz w:val="20"/>
                <w:szCs w:val="20"/>
              </w:rPr>
            </w:pPr>
            <w:r w:rsidRPr="00DC5ECE">
              <w:rPr>
                <w:sz w:val="20"/>
                <w:szCs w:val="20"/>
              </w:rPr>
              <w:t>10. Герчикова И.Н. Менеджмент: Учеб.-3-е изд., перераб. и доп.-М.: ЮНИТИ, 2002.-501с.</w:t>
            </w:r>
          </w:p>
        </w:tc>
      </w:tr>
      <w:tr w:rsidR="00DC5ECE" w:rsidRPr="00DC5ECE">
        <w:trPr>
          <w:cantSplit/>
          <w:trHeight w:val="521"/>
        </w:trPr>
        <w:tc>
          <w:tcPr>
            <w:tcW w:w="5000" w:type="pct"/>
          </w:tcPr>
          <w:p w:rsidR="00DC5ECE" w:rsidRPr="00DC5ECE" w:rsidRDefault="00DC5ECE" w:rsidP="00DC5ECE">
            <w:pPr>
              <w:rPr>
                <w:sz w:val="20"/>
                <w:szCs w:val="20"/>
              </w:rPr>
            </w:pPr>
            <w:r w:rsidRPr="00DC5ECE">
              <w:rPr>
                <w:sz w:val="20"/>
                <w:szCs w:val="20"/>
              </w:rPr>
              <w:t>11. Грибов В.Д. Основы бизнеса: Учеб. пособие.-М.: Финансы и статистика, 2002.-160с.: ил.</w:t>
            </w:r>
          </w:p>
        </w:tc>
      </w:tr>
      <w:tr w:rsidR="00DC5ECE" w:rsidRPr="00DC5ECE">
        <w:trPr>
          <w:cantSplit/>
          <w:trHeight w:val="354"/>
        </w:trPr>
        <w:tc>
          <w:tcPr>
            <w:tcW w:w="5000" w:type="pct"/>
          </w:tcPr>
          <w:p w:rsidR="00DC5ECE" w:rsidRPr="00DC5ECE" w:rsidRDefault="00DC5ECE" w:rsidP="00DC5ECE">
            <w:pPr>
              <w:rPr>
                <w:sz w:val="20"/>
                <w:szCs w:val="20"/>
              </w:rPr>
            </w:pPr>
            <w:r w:rsidRPr="00DC5ECE">
              <w:rPr>
                <w:sz w:val="20"/>
                <w:szCs w:val="20"/>
              </w:rPr>
              <w:t xml:space="preserve">12. Горемыкин В.Н. Бизнес-план: методика разработок, 45 реальных  образцов бизнес-плана.: </w:t>
            </w:r>
          </w:p>
          <w:p w:rsidR="00DC5ECE" w:rsidRPr="00DC5ECE" w:rsidRDefault="00DC5ECE" w:rsidP="00DC5ECE">
            <w:pPr>
              <w:rPr>
                <w:sz w:val="20"/>
                <w:szCs w:val="20"/>
              </w:rPr>
            </w:pPr>
            <w:r w:rsidRPr="00DC5ECE">
              <w:rPr>
                <w:sz w:val="20"/>
                <w:szCs w:val="20"/>
              </w:rPr>
              <w:t>Учеб. пособие.-3- е изд., доп. и перераб.-М.: «Ось-89», 2002.864с.</w:t>
            </w:r>
          </w:p>
        </w:tc>
      </w:tr>
      <w:tr w:rsidR="00DC5ECE" w:rsidRPr="00DC5ECE">
        <w:trPr>
          <w:cantSplit/>
          <w:trHeight w:val="521"/>
        </w:trPr>
        <w:tc>
          <w:tcPr>
            <w:tcW w:w="5000" w:type="pct"/>
          </w:tcPr>
          <w:p w:rsidR="00DC5ECE" w:rsidRPr="00DC5ECE" w:rsidRDefault="00DC5ECE" w:rsidP="00DC5ECE">
            <w:pPr>
              <w:rPr>
                <w:sz w:val="20"/>
                <w:szCs w:val="20"/>
              </w:rPr>
            </w:pPr>
            <w:r w:rsidRPr="00DC5ECE">
              <w:rPr>
                <w:sz w:val="20"/>
                <w:szCs w:val="20"/>
              </w:rPr>
              <w:t xml:space="preserve">13. Горемыкин В.Н. Бизнес-план: методика разработок, 25 реальных  образцов бизнес-плана.-М.: </w:t>
            </w:r>
          </w:p>
          <w:p w:rsidR="00DC5ECE" w:rsidRPr="00DC5ECE" w:rsidRDefault="00DC5ECE" w:rsidP="00DC5ECE">
            <w:pPr>
              <w:rPr>
                <w:sz w:val="20"/>
                <w:szCs w:val="20"/>
              </w:rPr>
            </w:pPr>
            <w:r w:rsidRPr="00DC5ECE">
              <w:rPr>
                <w:sz w:val="20"/>
                <w:szCs w:val="20"/>
              </w:rPr>
              <w:t>«Ось-89», 2000.-576с.</w:t>
            </w:r>
          </w:p>
        </w:tc>
      </w:tr>
      <w:tr w:rsidR="00DC5ECE" w:rsidRPr="00DC5ECE">
        <w:trPr>
          <w:cantSplit/>
          <w:trHeight w:val="521"/>
        </w:trPr>
        <w:tc>
          <w:tcPr>
            <w:tcW w:w="5000" w:type="pct"/>
          </w:tcPr>
          <w:p w:rsidR="00DC5ECE" w:rsidRPr="00DC5ECE" w:rsidRDefault="00DC5ECE" w:rsidP="00DC5ECE">
            <w:pPr>
              <w:rPr>
                <w:sz w:val="20"/>
                <w:szCs w:val="20"/>
              </w:rPr>
            </w:pPr>
            <w:r w:rsidRPr="00DC5ECE">
              <w:rPr>
                <w:sz w:val="20"/>
                <w:szCs w:val="20"/>
              </w:rPr>
              <w:t xml:space="preserve">14. Грошев И.В. и др. Организационная культура: Учеб. пособие для студ. Обучающихся по спец. </w:t>
            </w:r>
          </w:p>
          <w:p w:rsidR="00DC5ECE" w:rsidRPr="00DC5ECE" w:rsidRDefault="00DC5ECE" w:rsidP="00DC5ECE">
            <w:pPr>
              <w:rPr>
                <w:sz w:val="20"/>
                <w:szCs w:val="20"/>
              </w:rPr>
            </w:pPr>
            <w:r w:rsidRPr="00DC5ECE">
              <w:rPr>
                <w:sz w:val="20"/>
                <w:szCs w:val="20"/>
              </w:rPr>
              <w:t xml:space="preserve">061100 «Менеджмент организации» /И.В. Грошев, П.Е. Емельянов, В.М. Юрьев.-М.: ЮНИТИ-ДАНА, </w:t>
            </w:r>
          </w:p>
          <w:p w:rsidR="00DC5ECE" w:rsidRPr="00DC5ECE" w:rsidRDefault="00DC5ECE" w:rsidP="00DC5ECE">
            <w:pPr>
              <w:rPr>
                <w:sz w:val="20"/>
                <w:szCs w:val="20"/>
              </w:rPr>
            </w:pPr>
            <w:r w:rsidRPr="00DC5ECE">
              <w:rPr>
                <w:sz w:val="20"/>
                <w:szCs w:val="20"/>
              </w:rPr>
              <w:t>2004.-288с.</w:t>
            </w:r>
          </w:p>
        </w:tc>
      </w:tr>
      <w:tr w:rsidR="00DC5ECE" w:rsidRPr="00DC5ECE">
        <w:trPr>
          <w:cantSplit/>
          <w:trHeight w:val="521"/>
        </w:trPr>
        <w:tc>
          <w:tcPr>
            <w:tcW w:w="5000" w:type="pct"/>
          </w:tcPr>
          <w:p w:rsidR="00DC5ECE" w:rsidRPr="00DC5ECE" w:rsidRDefault="00DC5ECE" w:rsidP="00DC5ECE">
            <w:pPr>
              <w:rPr>
                <w:sz w:val="20"/>
                <w:szCs w:val="20"/>
              </w:rPr>
            </w:pPr>
            <w:r w:rsidRPr="00DC5ECE">
              <w:rPr>
                <w:sz w:val="20"/>
                <w:szCs w:val="20"/>
              </w:rPr>
              <w:t xml:space="preserve">15. Дойль П. Маркетинг-менеджмент как стратегия долговременного успеха предприятия: </w:t>
            </w:r>
          </w:p>
          <w:p w:rsidR="00DC5ECE" w:rsidRPr="00DC5ECE" w:rsidRDefault="00DC5ECE" w:rsidP="00DC5ECE">
            <w:pPr>
              <w:rPr>
                <w:sz w:val="20"/>
                <w:szCs w:val="20"/>
              </w:rPr>
            </w:pPr>
            <w:r w:rsidRPr="00DC5ECE">
              <w:rPr>
                <w:sz w:val="20"/>
                <w:szCs w:val="20"/>
              </w:rPr>
              <w:t>Мультимедийный учебник [Электронный ресурс]/П. Дойль.-М.: Равновесие, 2004.-1 электрон. опт. диск (СД)</w:t>
            </w:r>
          </w:p>
        </w:tc>
      </w:tr>
      <w:tr w:rsidR="00DC5ECE" w:rsidRPr="00DC5ECE">
        <w:trPr>
          <w:cantSplit/>
          <w:trHeight w:val="585"/>
        </w:trPr>
        <w:tc>
          <w:tcPr>
            <w:tcW w:w="5000" w:type="pct"/>
          </w:tcPr>
          <w:p w:rsidR="00DC5ECE" w:rsidRPr="00DC5ECE" w:rsidRDefault="00DC5ECE" w:rsidP="00DC5ECE">
            <w:pPr>
              <w:rPr>
                <w:sz w:val="20"/>
                <w:szCs w:val="20"/>
              </w:rPr>
            </w:pPr>
            <w:r w:rsidRPr="00DC5ECE">
              <w:rPr>
                <w:sz w:val="20"/>
                <w:szCs w:val="20"/>
              </w:rPr>
              <w:t xml:space="preserve">16. Егорова Т.А., Малюк В.И., Меламедов Л.И. и др. Лабораторный практикум по менеджменту </w:t>
            </w:r>
          </w:p>
          <w:p w:rsidR="00DC5ECE" w:rsidRPr="00DC5ECE" w:rsidRDefault="00DC5ECE" w:rsidP="00DC5ECE">
            <w:pPr>
              <w:rPr>
                <w:sz w:val="20"/>
                <w:szCs w:val="20"/>
              </w:rPr>
            </w:pPr>
            <w:r w:rsidRPr="00DC5ECE">
              <w:rPr>
                <w:sz w:val="20"/>
                <w:szCs w:val="20"/>
              </w:rPr>
              <w:t>/под ред. А.К. Казанцева.-СПб.: СПбГИЭУ, 2000.-232с.</w:t>
            </w:r>
          </w:p>
        </w:tc>
      </w:tr>
      <w:tr w:rsidR="00DC5ECE" w:rsidRPr="00DC5ECE">
        <w:trPr>
          <w:cantSplit/>
          <w:trHeight w:val="475"/>
        </w:trPr>
        <w:tc>
          <w:tcPr>
            <w:tcW w:w="5000" w:type="pct"/>
          </w:tcPr>
          <w:p w:rsidR="00DC5ECE" w:rsidRPr="00DC5ECE" w:rsidRDefault="00DC5ECE" w:rsidP="00DC5ECE">
            <w:pPr>
              <w:rPr>
                <w:sz w:val="20"/>
                <w:szCs w:val="20"/>
              </w:rPr>
            </w:pPr>
            <w:r w:rsidRPr="00DC5ECE">
              <w:rPr>
                <w:sz w:val="20"/>
                <w:szCs w:val="20"/>
              </w:rPr>
              <w:t xml:space="preserve">17. Елиферов В.Г., Репин В.В. Бизнес-процессы: Регламентация и управление: Учеб.-М.: </w:t>
            </w:r>
          </w:p>
          <w:p w:rsidR="00DC5ECE" w:rsidRPr="00DC5ECE" w:rsidRDefault="00DC5ECE" w:rsidP="00DC5ECE">
            <w:pPr>
              <w:rPr>
                <w:sz w:val="20"/>
                <w:szCs w:val="20"/>
              </w:rPr>
            </w:pPr>
            <w:r w:rsidRPr="00DC5ECE">
              <w:rPr>
                <w:sz w:val="20"/>
                <w:szCs w:val="20"/>
              </w:rPr>
              <w:t>ИНФРА-М, 2004.-319с.</w:t>
            </w:r>
          </w:p>
        </w:tc>
      </w:tr>
      <w:tr w:rsidR="00DC5ECE" w:rsidRPr="00DC5ECE">
        <w:trPr>
          <w:cantSplit/>
          <w:trHeight w:val="561"/>
        </w:trPr>
        <w:tc>
          <w:tcPr>
            <w:tcW w:w="5000" w:type="pct"/>
          </w:tcPr>
          <w:p w:rsidR="00DC5ECE" w:rsidRPr="00DC5ECE" w:rsidRDefault="00DC5ECE" w:rsidP="00DC5ECE">
            <w:pPr>
              <w:rPr>
                <w:sz w:val="20"/>
                <w:szCs w:val="20"/>
              </w:rPr>
            </w:pPr>
            <w:r w:rsidRPr="00DC5ECE">
              <w:rPr>
                <w:sz w:val="20"/>
                <w:szCs w:val="20"/>
              </w:rPr>
              <w:t>18 Зайцев Л.Г. Стратегический менеджмент.-Учеб.-М.: Экономисть, 2002.-416с.</w:t>
            </w:r>
          </w:p>
        </w:tc>
      </w:tr>
      <w:tr w:rsidR="00DC5ECE" w:rsidRPr="00DC5ECE">
        <w:trPr>
          <w:cantSplit/>
          <w:trHeight w:val="561"/>
        </w:trPr>
        <w:tc>
          <w:tcPr>
            <w:tcW w:w="5000" w:type="pct"/>
          </w:tcPr>
          <w:p w:rsidR="00DC5ECE" w:rsidRPr="00DC5ECE" w:rsidRDefault="00DC5ECE" w:rsidP="00DC5ECE">
            <w:pPr>
              <w:rPr>
                <w:sz w:val="20"/>
                <w:szCs w:val="20"/>
              </w:rPr>
            </w:pPr>
            <w:r w:rsidRPr="00DC5ECE">
              <w:rPr>
                <w:sz w:val="20"/>
                <w:szCs w:val="20"/>
              </w:rPr>
              <w:t>19. Иванов И.Н. Менеджмент корпорации: Учеб. /И.Н. Иванов.-М.: ИНФРА-М, 368с.</w:t>
            </w:r>
          </w:p>
        </w:tc>
      </w:tr>
      <w:tr w:rsidR="00DC5ECE" w:rsidRPr="00DC5ECE">
        <w:trPr>
          <w:cantSplit/>
          <w:trHeight w:val="541"/>
        </w:trPr>
        <w:tc>
          <w:tcPr>
            <w:tcW w:w="5000" w:type="pct"/>
          </w:tcPr>
          <w:p w:rsidR="00DC5ECE" w:rsidRPr="00DC5ECE" w:rsidRDefault="00DC5ECE" w:rsidP="00DC5ECE">
            <w:pPr>
              <w:rPr>
                <w:sz w:val="20"/>
                <w:szCs w:val="20"/>
              </w:rPr>
            </w:pPr>
            <w:r w:rsidRPr="00DC5ECE">
              <w:rPr>
                <w:sz w:val="20"/>
                <w:szCs w:val="20"/>
              </w:rPr>
              <w:t>20. Инновационный менеджмент: Учеб. пособие /Под ред. Л.Н. Оголевой.-М.: ИНФРА-М, 2003.-238с.</w:t>
            </w:r>
          </w:p>
        </w:tc>
      </w:tr>
      <w:tr w:rsidR="00DC5ECE" w:rsidRPr="00DC5ECE">
        <w:trPr>
          <w:cantSplit/>
          <w:trHeight w:val="514"/>
        </w:trPr>
        <w:tc>
          <w:tcPr>
            <w:tcW w:w="5000" w:type="pct"/>
          </w:tcPr>
          <w:p w:rsidR="00DC5ECE" w:rsidRPr="00DC5ECE" w:rsidRDefault="00DC5ECE" w:rsidP="00DC5ECE">
            <w:pPr>
              <w:tabs>
                <w:tab w:val="left" w:pos="2640"/>
              </w:tabs>
              <w:rPr>
                <w:sz w:val="20"/>
                <w:szCs w:val="20"/>
              </w:rPr>
            </w:pPr>
            <w:r w:rsidRPr="00DC5ECE">
              <w:rPr>
                <w:sz w:val="20"/>
                <w:szCs w:val="20"/>
              </w:rPr>
              <w:t>21. Кабушкин Н.И. Основы менеджмента: Учеб. пособие.-5- е изд., стереотип.-Мн.: Новое знание, 2002.-336с</w:t>
            </w:r>
          </w:p>
        </w:tc>
      </w:tr>
      <w:tr w:rsidR="00DC5ECE" w:rsidRPr="00DC5ECE">
        <w:trPr>
          <w:cantSplit/>
          <w:trHeight w:val="541"/>
        </w:trPr>
        <w:tc>
          <w:tcPr>
            <w:tcW w:w="5000" w:type="pct"/>
          </w:tcPr>
          <w:p w:rsidR="00DC5ECE" w:rsidRPr="00DC5ECE" w:rsidRDefault="00DC5ECE" w:rsidP="00DC5ECE">
            <w:pPr>
              <w:tabs>
                <w:tab w:val="left" w:pos="2640"/>
              </w:tabs>
              <w:rPr>
                <w:sz w:val="20"/>
                <w:szCs w:val="20"/>
              </w:rPr>
            </w:pPr>
            <w:r w:rsidRPr="00DC5ECE">
              <w:rPr>
                <w:sz w:val="20"/>
                <w:szCs w:val="20"/>
              </w:rPr>
              <w:t xml:space="preserve">22. Казанцев А.К., Серова Л.С. Менеджмент организации: Компьютерные деловые игры.-СПб.: СПбГИЭУ, </w:t>
            </w:r>
          </w:p>
          <w:p w:rsidR="00DC5ECE" w:rsidRPr="00DC5ECE" w:rsidRDefault="00DC5ECE" w:rsidP="00DC5ECE">
            <w:pPr>
              <w:tabs>
                <w:tab w:val="left" w:pos="2640"/>
              </w:tabs>
              <w:rPr>
                <w:sz w:val="20"/>
                <w:szCs w:val="20"/>
              </w:rPr>
            </w:pPr>
            <w:r w:rsidRPr="00DC5ECE">
              <w:rPr>
                <w:sz w:val="20"/>
                <w:szCs w:val="20"/>
              </w:rPr>
              <w:t>2000.-188с.</w:t>
            </w:r>
          </w:p>
        </w:tc>
      </w:tr>
      <w:tr w:rsidR="00DC5ECE" w:rsidRPr="00DC5ECE">
        <w:trPr>
          <w:cantSplit/>
          <w:trHeight w:val="534"/>
        </w:trPr>
        <w:tc>
          <w:tcPr>
            <w:tcW w:w="5000" w:type="pct"/>
          </w:tcPr>
          <w:p w:rsidR="00DC5ECE" w:rsidRPr="00DC5ECE" w:rsidRDefault="00DC5ECE" w:rsidP="00DC5ECE">
            <w:pPr>
              <w:tabs>
                <w:tab w:val="left" w:pos="2640"/>
              </w:tabs>
              <w:rPr>
                <w:sz w:val="20"/>
                <w:szCs w:val="20"/>
              </w:rPr>
            </w:pPr>
            <w:r w:rsidRPr="00DC5ECE">
              <w:rPr>
                <w:sz w:val="20"/>
                <w:szCs w:val="20"/>
              </w:rPr>
              <w:t>23. Лафта Дж. К. Управленческие решения: Учеб. пособие.-М.: Центр экономики и маркетинга.-Кн. 3(51).</w:t>
            </w:r>
          </w:p>
          <w:p w:rsidR="00DC5ECE" w:rsidRPr="00DC5ECE" w:rsidRDefault="00DC5ECE" w:rsidP="00DC5ECE">
            <w:pPr>
              <w:tabs>
                <w:tab w:val="left" w:pos="2640"/>
              </w:tabs>
              <w:rPr>
                <w:sz w:val="20"/>
                <w:szCs w:val="20"/>
              </w:rPr>
            </w:pPr>
            <w:r w:rsidRPr="00DC5ECE">
              <w:rPr>
                <w:sz w:val="20"/>
                <w:szCs w:val="20"/>
              </w:rPr>
              <w:t>-2002.-304с.: ил.</w:t>
            </w:r>
          </w:p>
        </w:tc>
      </w:tr>
      <w:tr w:rsidR="00DC5ECE" w:rsidRPr="00DC5ECE">
        <w:trPr>
          <w:cantSplit/>
          <w:trHeight w:val="534"/>
        </w:trPr>
        <w:tc>
          <w:tcPr>
            <w:tcW w:w="5000" w:type="pct"/>
          </w:tcPr>
          <w:p w:rsidR="00DC5ECE" w:rsidRPr="00DC5ECE" w:rsidRDefault="00DC5ECE" w:rsidP="00DC5ECE">
            <w:pPr>
              <w:tabs>
                <w:tab w:val="left" w:pos="2640"/>
              </w:tabs>
              <w:rPr>
                <w:sz w:val="20"/>
                <w:szCs w:val="20"/>
              </w:rPr>
            </w:pPr>
            <w:r w:rsidRPr="00DC5ECE">
              <w:rPr>
                <w:sz w:val="20"/>
                <w:szCs w:val="20"/>
              </w:rPr>
              <w:t>24. Медынский В.Г. Инновационный менеджмент: Учеб.-М.: ИНФРА-М, 2002.-295с.</w:t>
            </w:r>
          </w:p>
        </w:tc>
      </w:tr>
      <w:tr w:rsidR="00DC5ECE" w:rsidRPr="00DC5ECE">
        <w:trPr>
          <w:cantSplit/>
          <w:trHeight w:val="534"/>
        </w:trPr>
        <w:tc>
          <w:tcPr>
            <w:tcW w:w="5000" w:type="pct"/>
          </w:tcPr>
          <w:p w:rsidR="00DC5ECE" w:rsidRPr="00DC5ECE" w:rsidRDefault="00DC5ECE" w:rsidP="00DC5ECE">
            <w:pPr>
              <w:tabs>
                <w:tab w:val="left" w:pos="2640"/>
              </w:tabs>
              <w:rPr>
                <w:sz w:val="20"/>
                <w:szCs w:val="20"/>
              </w:rPr>
            </w:pPr>
            <w:r w:rsidRPr="00DC5ECE">
              <w:rPr>
                <w:sz w:val="20"/>
                <w:szCs w:val="20"/>
              </w:rPr>
              <w:t xml:space="preserve">25. Менеджмент: Мультимедийная энциклопедия [Элекронный ресурс].-М.: Равновесие, 2004.-1 </w:t>
            </w:r>
          </w:p>
          <w:p w:rsidR="00DC5ECE" w:rsidRPr="00DC5ECE" w:rsidRDefault="00DC5ECE" w:rsidP="00DC5ECE">
            <w:pPr>
              <w:tabs>
                <w:tab w:val="left" w:pos="2640"/>
              </w:tabs>
              <w:rPr>
                <w:sz w:val="20"/>
                <w:szCs w:val="20"/>
              </w:rPr>
            </w:pPr>
            <w:r w:rsidRPr="00DC5ECE">
              <w:rPr>
                <w:sz w:val="20"/>
                <w:szCs w:val="20"/>
              </w:rPr>
              <w:t>электрон. опт. диск (СД)</w:t>
            </w:r>
          </w:p>
        </w:tc>
      </w:tr>
      <w:tr w:rsidR="00DC5ECE" w:rsidRPr="00DC5ECE">
        <w:trPr>
          <w:cantSplit/>
          <w:trHeight w:val="534"/>
        </w:trPr>
        <w:tc>
          <w:tcPr>
            <w:tcW w:w="5000" w:type="pct"/>
          </w:tcPr>
          <w:p w:rsidR="00DC5ECE" w:rsidRPr="00DC5ECE" w:rsidRDefault="00DC5ECE" w:rsidP="00DC5ECE">
            <w:pPr>
              <w:tabs>
                <w:tab w:val="left" w:pos="2640"/>
              </w:tabs>
              <w:rPr>
                <w:sz w:val="20"/>
                <w:szCs w:val="20"/>
              </w:rPr>
            </w:pPr>
            <w:r w:rsidRPr="00DC5ECE">
              <w:rPr>
                <w:sz w:val="20"/>
                <w:szCs w:val="20"/>
              </w:rPr>
              <w:t>26. Менеджмент: теория и практика в России: Учеб. рек. МОРФ /Под ред. А.Г. Поршнева, М.Л. Разу,</w:t>
            </w:r>
          </w:p>
          <w:p w:rsidR="00DC5ECE" w:rsidRPr="00DC5ECE" w:rsidRDefault="00DC5ECE" w:rsidP="00DC5ECE">
            <w:pPr>
              <w:tabs>
                <w:tab w:val="left" w:pos="2640"/>
              </w:tabs>
              <w:rPr>
                <w:sz w:val="20"/>
                <w:szCs w:val="20"/>
              </w:rPr>
            </w:pPr>
            <w:r w:rsidRPr="00DC5ECE">
              <w:rPr>
                <w:sz w:val="20"/>
                <w:szCs w:val="20"/>
              </w:rPr>
              <w:t xml:space="preserve"> А.В. Тихомировой.-М.: ИД ФБК-ПРЕСС, 2—3.-528с.</w:t>
            </w:r>
          </w:p>
        </w:tc>
      </w:tr>
      <w:tr w:rsidR="00DC5ECE" w:rsidRPr="00DC5ECE">
        <w:trPr>
          <w:cantSplit/>
          <w:trHeight w:val="745"/>
        </w:trPr>
        <w:tc>
          <w:tcPr>
            <w:tcW w:w="5000" w:type="pct"/>
          </w:tcPr>
          <w:p w:rsidR="00DC5ECE" w:rsidRPr="00DC5ECE" w:rsidRDefault="00DC5ECE" w:rsidP="00DC5ECE">
            <w:pPr>
              <w:tabs>
                <w:tab w:val="left" w:pos="2640"/>
              </w:tabs>
              <w:rPr>
                <w:sz w:val="20"/>
                <w:szCs w:val="20"/>
              </w:rPr>
            </w:pPr>
            <w:r w:rsidRPr="00DC5ECE">
              <w:rPr>
                <w:sz w:val="20"/>
                <w:szCs w:val="20"/>
              </w:rPr>
              <w:t xml:space="preserve">27. Менеджмент: Учеб. пособие в схемах, таблицах и рисунках/Авт.-сост. П.В. Шеметов, -М.: </w:t>
            </w:r>
          </w:p>
          <w:p w:rsidR="00DC5ECE" w:rsidRPr="00DC5ECE" w:rsidRDefault="00DC5ECE" w:rsidP="00DC5ECE">
            <w:pPr>
              <w:tabs>
                <w:tab w:val="left" w:pos="2640"/>
              </w:tabs>
              <w:rPr>
                <w:sz w:val="20"/>
                <w:szCs w:val="20"/>
              </w:rPr>
            </w:pPr>
            <w:r w:rsidRPr="00DC5ECE">
              <w:rPr>
                <w:sz w:val="20"/>
                <w:szCs w:val="20"/>
              </w:rPr>
              <w:t>ИНФРА-М, Новосибирск: Сибирское соглашение, 2002.-176с.: ил.</w:t>
            </w:r>
          </w:p>
        </w:tc>
      </w:tr>
      <w:tr w:rsidR="00DC5ECE" w:rsidRPr="00DC5ECE">
        <w:trPr>
          <w:cantSplit/>
          <w:trHeight w:val="832"/>
        </w:trPr>
        <w:tc>
          <w:tcPr>
            <w:tcW w:w="5000" w:type="pct"/>
          </w:tcPr>
          <w:p w:rsidR="00DC5ECE" w:rsidRPr="00DC5ECE" w:rsidRDefault="00DC5ECE" w:rsidP="00DC5ECE">
            <w:pPr>
              <w:tabs>
                <w:tab w:val="left" w:pos="2640"/>
              </w:tabs>
              <w:rPr>
                <w:sz w:val="20"/>
                <w:szCs w:val="20"/>
              </w:rPr>
            </w:pPr>
            <w:r w:rsidRPr="00DC5ECE">
              <w:rPr>
                <w:sz w:val="20"/>
                <w:szCs w:val="20"/>
              </w:rPr>
              <w:t xml:space="preserve">28. Менеджмент: Учеб. пособие для студ. Обучающихся по спец. 351300 Коммерция и 061500 </w:t>
            </w:r>
          </w:p>
          <w:p w:rsidR="00DC5ECE" w:rsidRPr="00DC5ECE" w:rsidRDefault="00DC5ECE" w:rsidP="00DC5ECE">
            <w:pPr>
              <w:tabs>
                <w:tab w:val="left" w:pos="2640"/>
              </w:tabs>
              <w:rPr>
                <w:sz w:val="20"/>
                <w:szCs w:val="20"/>
              </w:rPr>
            </w:pPr>
            <w:r w:rsidRPr="00DC5ECE">
              <w:rPr>
                <w:sz w:val="20"/>
                <w:szCs w:val="20"/>
              </w:rPr>
              <w:t>Маркетинг /Под ред. В.В. Лукашевича, Н.И. Астаховой.-М.: ЮНИТИ-ДАНА, 2005.-255с.</w:t>
            </w:r>
          </w:p>
        </w:tc>
      </w:tr>
      <w:tr w:rsidR="00DC5ECE" w:rsidRPr="00DC5ECE">
        <w:trPr>
          <w:cantSplit/>
          <w:trHeight w:val="557"/>
        </w:trPr>
        <w:tc>
          <w:tcPr>
            <w:tcW w:w="5000" w:type="pct"/>
          </w:tcPr>
          <w:p w:rsidR="00DC5ECE" w:rsidRPr="00DC5ECE" w:rsidRDefault="00DC5ECE" w:rsidP="00DC5ECE">
            <w:pPr>
              <w:tabs>
                <w:tab w:val="left" w:pos="2640"/>
              </w:tabs>
              <w:rPr>
                <w:sz w:val="20"/>
                <w:szCs w:val="20"/>
              </w:rPr>
            </w:pPr>
            <w:r w:rsidRPr="00DC5ECE">
              <w:rPr>
                <w:sz w:val="20"/>
                <w:szCs w:val="20"/>
              </w:rPr>
              <w:t xml:space="preserve">29. Менеджмент, маркетинг и экономика образования: Учеб. пособие /Под ред. А.П. Егоршина, </w:t>
            </w:r>
          </w:p>
          <w:p w:rsidR="00DC5ECE" w:rsidRPr="00DC5ECE" w:rsidRDefault="00DC5ECE" w:rsidP="00DC5ECE">
            <w:pPr>
              <w:tabs>
                <w:tab w:val="left" w:pos="2640"/>
              </w:tabs>
              <w:rPr>
                <w:sz w:val="20"/>
                <w:szCs w:val="20"/>
              </w:rPr>
            </w:pPr>
            <w:r w:rsidRPr="00DC5ECE">
              <w:rPr>
                <w:sz w:val="20"/>
                <w:szCs w:val="20"/>
              </w:rPr>
              <w:t>Н.Д. Никандрова.-2-е изд., перераб. и доп.-Н. Новгород: НИМБ, 2004.-526с.</w:t>
            </w:r>
          </w:p>
        </w:tc>
      </w:tr>
      <w:tr w:rsidR="00DC5ECE" w:rsidRPr="00DC5ECE">
        <w:trPr>
          <w:cantSplit/>
          <w:trHeight w:val="617"/>
        </w:trPr>
        <w:tc>
          <w:tcPr>
            <w:tcW w:w="5000" w:type="pct"/>
          </w:tcPr>
          <w:p w:rsidR="00DC5ECE" w:rsidRPr="00DC5ECE" w:rsidRDefault="00DC5ECE" w:rsidP="00DC5ECE">
            <w:pPr>
              <w:rPr>
                <w:sz w:val="20"/>
                <w:szCs w:val="20"/>
              </w:rPr>
            </w:pPr>
            <w:r w:rsidRPr="00DC5ECE">
              <w:rPr>
                <w:sz w:val="20"/>
                <w:szCs w:val="20"/>
              </w:rPr>
              <w:t xml:space="preserve">30. Менеджмент и экономика в творчестве молодых исследователей: 3-я науч.-прак. конф. </w:t>
            </w:r>
          </w:p>
          <w:p w:rsidR="00DC5ECE" w:rsidRPr="00DC5ECE" w:rsidRDefault="00DC5ECE" w:rsidP="00DC5ECE">
            <w:pPr>
              <w:rPr>
                <w:sz w:val="20"/>
                <w:szCs w:val="20"/>
              </w:rPr>
            </w:pPr>
            <w:r w:rsidRPr="00DC5ECE">
              <w:rPr>
                <w:sz w:val="20"/>
                <w:szCs w:val="20"/>
              </w:rPr>
              <w:t>студ. и аспирантов СПбГИЭА 18-19 апр. 2000г.-СПб.: СПбГИЭА, 2000.-264с.</w:t>
            </w:r>
          </w:p>
        </w:tc>
      </w:tr>
      <w:tr w:rsidR="00DC5ECE" w:rsidRPr="00DC5ECE">
        <w:trPr>
          <w:cantSplit/>
          <w:trHeight w:val="541"/>
        </w:trPr>
        <w:tc>
          <w:tcPr>
            <w:tcW w:w="5000" w:type="pct"/>
          </w:tcPr>
          <w:p w:rsidR="00DC5ECE" w:rsidRPr="00DC5ECE" w:rsidRDefault="00DC5ECE" w:rsidP="00DC5ECE">
            <w:pPr>
              <w:rPr>
                <w:sz w:val="20"/>
                <w:szCs w:val="20"/>
              </w:rPr>
            </w:pPr>
            <w:r w:rsidRPr="00DC5ECE">
              <w:rPr>
                <w:sz w:val="20"/>
                <w:szCs w:val="20"/>
              </w:rPr>
              <w:t xml:space="preserve">31. Морошкин В.А., Ломакин А.П. Практикум по финансовому менеджменту: технология  </w:t>
            </w:r>
          </w:p>
          <w:p w:rsidR="00DC5ECE" w:rsidRPr="00DC5ECE" w:rsidRDefault="00DC5ECE" w:rsidP="00DC5ECE">
            <w:pPr>
              <w:rPr>
                <w:sz w:val="20"/>
                <w:szCs w:val="20"/>
              </w:rPr>
            </w:pPr>
            <w:r w:rsidRPr="00DC5ECE">
              <w:rPr>
                <w:sz w:val="20"/>
                <w:szCs w:val="20"/>
              </w:rPr>
              <w:t>финансовых расчетов с процентами: Учеб. пособие.-М.: Финансы и статистика, 2004.-112с.: ил.</w:t>
            </w:r>
          </w:p>
        </w:tc>
      </w:tr>
      <w:tr w:rsidR="00DC5ECE" w:rsidRPr="00DC5ECE">
        <w:trPr>
          <w:cantSplit/>
          <w:trHeight w:val="341"/>
        </w:trPr>
        <w:tc>
          <w:tcPr>
            <w:tcW w:w="5000" w:type="pct"/>
          </w:tcPr>
          <w:p w:rsidR="00DC5ECE" w:rsidRPr="00DC5ECE" w:rsidRDefault="00DC5ECE" w:rsidP="00DC5ECE">
            <w:pPr>
              <w:rPr>
                <w:sz w:val="20"/>
                <w:szCs w:val="20"/>
              </w:rPr>
            </w:pPr>
            <w:r w:rsidRPr="00DC5ECE">
              <w:rPr>
                <w:sz w:val="20"/>
                <w:szCs w:val="20"/>
              </w:rPr>
              <w:t>32. Общий менеджмент: Дайджест учеб. курса /Под ред. А.К. Казанцева.-М.: ИНФРА-М, 2001.-252с.</w:t>
            </w:r>
          </w:p>
        </w:tc>
      </w:tr>
      <w:tr w:rsidR="00DC5ECE" w:rsidRPr="00DC5ECE">
        <w:trPr>
          <w:cantSplit/>
          <w:trHeight w:val="633"/>
        </w:trPr>
        <w:tc>
          <w:tcPr>
            <w:tcW w:w="5000" w:type="pct"/>
          </w:tcPr>
          <w:p w:rsidR="00DC5ECE" w:rsidRPr="00DC5ECE" w:rsidRDefault="00DC5ECE" w:rsidP="00DC5ECE">
            <w:pPr>
              <w:rPr>
                <w:sz w:val="20"/>
                <w:szCs w:val="20"/>
              </w:rPr>
            </w:pPr>
            <w:r w:rsidRPr="00DC5ECE">
              <w:rPr>
                <w:sz w:val="20"/>
                <w:szCs w:val="20"/>
              </w:rPr>
              <w:t xml:space="preserve">33. Орлов А.И. Менеджмент в техносфере: Учеб. пособие для студ. высш. Учеб. завед./ А.И, Орлов, </w:t>
            </w:r>
          </w:p>
          <w:p w:rsidR="00DC5ECE" w:rsidRPr="00DC5ECE" w:rsidRDefault="00DC5ECE" w:rsidP="00DC5ECE">
            <w:pPr>
              <w:rPr>
                <w:sz w:val="20"/>
                <w:szCs w:val="20"/>
              </w:rPr>
            </w:pPr>
            <w:r w:rsidRPr="00DC5ECE">
              <w:rPr>
                <w:sz w:val="20"/>
                <w:szCs w:val="20"/>
              </w:rPr>
              <w:t>В.Н. Федосеев.-М.: Изд. Центр «Академия», 2003.-384с.</w:t>
            </w:r>
          </w:p>
        </w:tc>
      </w:tr>
      <w:tr w:rsidR="00DC5ECE" w:rsidRPr="00DC5ECE">
        <w:trPr>
          <w:cantSplit/>
          <w:trHeight w:val="542"/>
        </w:trPr>
        <w:tc>
          <w:tcPr>
            <w:tcW w:w="5000" w:type="pct"/>
          </w:tcPr>
          <w:p w:rsidR="00DC5ECE" w:rsidRPr="00DC5ECE" w:rsidRDefault="00DC5ECE" w:rsidP="00DC5ECE">
            <w:pPr>
              <w:rPr>
                <w:sz w:val="20"/>
                <w:szCs w:val="20"/>
              </w:rPr>
            </w:pPr>
            <w:r w:rsidRPr="00DC5ECE">
              <w:rPr>
                <w:sz w:val="20"/>
                <w:szCs w:val="20"/>
              </w:rPr>
              <w:t xml:space="preserve">34. Орлова Е.Р. Бизнес-план: основные проблемы и ошибки, возникающие при его написании.-М.: </w:t>
            </w:r>
          </w:p>
          <w:p w:rsidR="00DC5ECE" w:rsidRPr="00DC5ECE" w:rsidRDefault="00DC5ECE" w:rsidP="00DC5ECE">
            <w:pPr>
              <w:rPr>
                <w:sz w:val="20"/>
                <w:szCs w:val="20"/>
              </w:rPr>
            </w:pPr>
            <w:r w:rsidRPr="00DC5ECE">
              <w:rPr>
                <w:sz w:val="20"/>
                <w:szCs w:val="20"/>
              </w:rPr>
              <w:t>Омега-Л, 2004.-160с.</w:t>
            </w:r>
          </w:p>
        </w:tc>
      </w:tr>
      <w:tr w:rsidR="00DC5ECE" w:rsidRPr="00DC5ECE">
        <w:trPr>
          <w:cantSplit/>
          <w:trHeight w:val="407"/>
        </w:trPr>
        <w:tc>
          <w:tcPr>
            <w:tcW w:w="5000" w:type="pct"/>
          </w:tcPr>
          <w:p w:rsidR="00DC5ECE" w:rsidRPr="00DC5ECE" w:rsidRDefault="00DC5ECE" w:rsidP="00DC5ECE">
            <w:pPr>
              <w:rPr>
                <w:sz w:val="20"/>
                <w:szCs w:val="20"/>
              </w:rPr>
            </w:pPr>
            <w:r w:rsidRPr="00DC5ECE">
              <w:rPr>
                <w:sz w:val="20"/>
                <w:szCs w:val="20"/>
              </w:rPr>
              <w:t>35. Переверзев М.П. Менеджмент: Учеб./ Под общ. ред. М.П. Переверзева.-М.: ИНФРА-М, 2002.-288с.</w:t>
            </w:r>
          </w:p>
        </w:tc>
      </w:tr>
      <w:tr w:rsidR="00DC5ECE" w:rsidRPr="00DC5ECE">
        <w:trPr>
          <w:cantSplit/>
          <w:trHeight w:val="561"/>
        </w:trPr>
        <w:tc>
          <w:tcPr>
            <w:tcW w:w="5000" w:type="pct"/>
          </w:tcPr>
          <w:p w:rsidR="00DC5ECE" w:rsidRPr="00DC5ECE" w:rsidRDefault="00DC5ECE" w:rsidP="00DC5ECE">
            <w:pPr>
              <w:rPr>
                <w:sz w:val="20"/>
                <w:szCs w:val="20"/>
              </w:rPr>
            </w:pPr>
            <w:r w:rsidRPr="00DC5ECE">
              <w:rPr>
                <w:sz w:val="20"/>
                <w:szCs w:val="20"/>
              </w:rPr>
              <w:t xml:space="preserve">36. Принятие решений: Мультимедийное учебное пособие [Электронный ресурс].-М.: Равновесие, </w:t>
            </w:r>
          </w:p>
          <w:p w:rsidR="00DC5ECE" w:rsidRPr="00DC5ECE" w:rsidRDefault="00DC5ECE" w:rsidP="00DC5ECE">
            <w:pPr>
              <w:rPr>
                <w:sz w:val="20"/>
                <w:szCs w:val="20"/>
              </w:rPr>
            </w:pPr>
            <w:r w:rsidRPr="00DC5ECE">
              <w:rPr>
                <w:sz w:val="20"/>
                <w:szCs w:val="20"/>
              </w:rPr>
              <w:t>2004.-1 электрон. опт. диск (СД)</w:t>
            </w:r>
          </w:p>
        </w:tc>
      </w:tr>
      <w:tr w:rsidR="00DC5ECE" w:rsidRPr="00DC5ECE">
        <w:trPr>
          <w:cantSplit/>
          <w:trHeight w:val="305"/>
        </w:trPr>
        <w:tc>
          <w:tcPr>
            <w:tcW w:w="5000" w:type="pct"/>
          </w:tcPr>
          <w:p w:rsidR="00DC5ECE" w:rsidRPr="00DC5ECE" w:rsidRDefault="00DC5ECE" w:rsidP="00DC5ECE">
            <w:pPr>
              <w:rPr>
                <w:sz w:val="20"/>
                <w:szCs w:val="20"/>
              </w:rPr>
            </w:pPr>
            <w:r w:rsidRPr="00DC5ECE">
              <w:rPr>
                <w:sz w:val="20"/>
                <w:szCs w:val="20"/>
              </w:rPr>
              <w:t>37. Производственный менеджмент: Учеб. /Под ред. В.А. Козловского.-М.: ИНФРА-М, 2003.-574с.</w:t>
            </w:r>
          </w:p>
        </w:tc>
      </w:tr>
      <w:tr w:rsidR="00DC5ECE" w:rsidRPr="00DC5ECE">
        <w:trPr>
          <w:cantSplit/>
          <w:trHeight w:val="357"/>
        </w:trPr>
        <w:tc>
          <w:tcPr>
            <w:tcW w:w="5000" w:type="pct"/>
          </w:tcPr>
          <w:p w:rsidR="00DC5ECE" w:rsidRPr="00DC5ECE" w:rsidRDefault="00DC5ECE" w:rsidP="00DC5ECE">
            <w:pPr>
              <w:rPr>
                <w:sz w:val="20"/>
                <w:szCs w:val="20"/>
              </w:rPr>
            </w:pPr>
            <w:r w:rsidRPr="00DC5ECE">
              <w:rPr>
                <w:sz w:val="20"/>
                <w:szCs w:val="20"/>
              </w:rPr>
              <w:t xml:space="preserve">38. Райченко А.В. Общий менеджмент: Учеб.-М.: ИНФРА-М, 2005.-3845с. </w:t>
            </w:r>
          </w:p>
        </w:tc>
      </w:tr>
      <w:tr w:rsidR="00DC5ECE" w:rsidRPr="00DC5ECE">
        <w:trPr>
          <w:cantSplit/>
          <w:trHeight w:val="832"/>
        </w:trPr>
        <w:tc>
          <w:tcPr>
            <w:tcW w:w="5000" w:type="pct"/>
          </w:tcPr>
          <w:p w:rsidR="00DC5ECE" w:rsidRPr="00DC5ECE" w:rsidRDefault="00DC5ECE" w:rsidP="00DC5ECE">
            <w:pPr>
              <w:rPr>
                <w:sz w:val="20"/>
                <w:szCs w:val="20"/>
              </w:rPr>
            </w:pPr>
            <w:r w:rsidRPr="00DC5ECE">
              <w:rPr>
                <w:sz w:val="20"/>
                <w:szCs w:val="20"/>
              </w:rPr>
              <w:t xml:space="preserve">39. Резник С.Д. и др. Введение в специальность «Менеджмент организации»: Учеб. пособие для вузов </w:t>
            </w:r>
          </w:p>
          <w:p w:rsidR="00DC5ECE" w:rsidRPr="00DC5ECE" w:rsidRDefault="00DC5ECE" w:rsidP="00DC5ECE">
            <w:pPr>
              <w:rPr>
                <w:sz w:val="20"/>
                <w:szCs w:val="20"/>
              </w:rPr>
            </w:pPr>
            <w:r w:rsidRPr="00DC5ECE">
              <w:rPr>
                <w:sz w:val="20"/>
                <w:szCs w:val="20"/>
              </w:rPr>
              <w:t xml:space="preserve">/С.Д. Резник, И.А. Игошина, В.С. Резник: Под общ. ред. Э.М. Короткова, и С.Д. Резника.-М.: «Логос», </w:t>
            </w:r>
          </w:p>
          <w:p w:rsidR="00DC5ECE" w:rsidRPr="00DC5ECE" w:rsidRDefault="00DC5ECE" w:rsidP="00DC5ECE">
            <w:pPr>
              <w:rPr>
                <w:sz w:val="20"/>
                <w:szCs w:val="20"/>
              </w:rPr>
            </w:pPr>
            <w:r w:rsidRPr="00DC5ECE">
              <w:rPr>
                <w:sz w:val="20"/>
                <w:szCs w:val="20"/>
              </w:rPr>
              <w:t>2004.-320с.</w:t>
            </w:r>
          </w:p>
        </w:tc>
      </w:tr>
      <w:tr w:rsidR="00DC5ECE" w:rsidRPr="00DC5ECE">
        <w:trPr>
          <w:cantSplit/>
          <w:trHeight w:val="348"/>
        </w:trPr>
        <w:tc>
          <w:tcPr>
            <w:tcW w:w="5000" w:type="pct"/>
          </w:tcPr>
          <w:p w:rsidR="00DC5ECE" w:rsidRPr="00DC5ECE" w:rsidRDefault="00DC5ECE" w:rsidP="00DC5ECE">
            <w:pPr>
              <w:tabs>
                <w:tab w:val="left" w:pos="2640"/>
              </w:tabs>
              <w:rPr>
                <w:sz w:val="20"/>
                <w:szCs w:val="20"/>
              </w:rPr>
            </w:pPr>
            <w:r w:rsidRPr="00DC5ECE">
              <w:rPr>
                <w:sz w:val="20"/>
                <w:szCs w:val="20"/>
              </w:rPr>
              <w:t>40. Рогожин С.В. , Рогожина Т.В. Теория организации: Учеб. пособие.-М.: Изд-во «Экзамен», 2003.-320с.</w:t>
            </w:r>
          </w:p>
        </w:tc>
      </w:tr>
      <w:tr w:rsidR="00DC5ECE" w:rsidRPr="00DC5ECE">
        <w:trPr>
          <w:cantSplit/>
          <w:trHeight w:val="661"/>
        </w:trPr>
        <w:tc>
          <w:tcPr>
            <w:tcW w:w="5000" w:type="pct"/>
          </w:tcPr>
          <w:p w:rsidR="00DC5ECE" w:rsidRPr="00DC5ECE" w:rsidRDefault="00DC5ECE" w:rsidP="00DC5ECE">
            <w:pPr>
              <w:tabs>
                <w:tab w:val="left" w:pos="2640"/>
              </w:tabs>
              <w:rPr>
                <w:sz w:val="20"/>
                <w:szCs w:val="20"/>
              </w:rPr>
            </w:pPr>
            <w:r w:rsidRPr="00DC5ECE">
              <w:rPr>
                <w:sz w:val="20"/>
                <w:szCs w:val="20"/>
              </w:rPr>
              <w:t xml:space="preserve">41. Сергеев А.А. Экономические основы бизнес-планирования: Учеб. пособие.-2-е изд., перераб. и доп.-М.: </w:t>
            </w:r>
          </w:p>
          <w:p w:rsidR="00DC5ECE" w:rsidRPr="00DC5ECE" w:rsidRDefault="00DC5ECE" w:rsidP="00DC5ECE">
            <w:pPr>
              <w:tabs>
                <w:tab w:val="left" w:pos="2640"/>
              </w:tabs>
              <w:rPr>
                <w:sz w:val="20"/>
                <w:szCs w:val="20"/>
              </w:rPr>
            </w:pPr>
            <w:r w:rsidRPr="00DC5ECE">
              <w:rPr>
                <w:sz w:val="20"/>
                <w:szCs w:val="20"/>
              </w:rPr>
              <w:t>ЮНИТИ-ДАНА, 2004.-462с.</w:t>
            </w:r>
          </w:p>
        </w:tc>
      </w:tr>
      <w:tr w:rsidR="00DC5ECE" w:rsidRPr="00DC5ECE">
        <w:trPr>
          <w:cantSplit/>
          <w:trHeight w:val="563"/>
        </w:trPr>
        <w:tc>
          <w:tcPr>
            <w:tcW w:w="5000" w:type="pct"/>
          </w:tcPr>
          <w:p w:rsidR="00DC5ECE" w:rsidRPr="00DC5ECE" w:rsidRDefault="00DC5ECE" w:rsidP="00DC5ECE">
            <w:pPr>
              <w:tabs>
                <w:tab w:val="left" w:pos="2640"/>
              </w:tabs>
              <w:rPr>
                <w:sz w:val="20"/>
                <w:szCs w:val="20"/>
              </w:rPr>
            </w:pPr>
            <w:r w:rsidRPr="00DC5ECE">
              <w:rPr>
                <w:sz w:val="20"/>
                <w:szCs w:val="20"/>
              </w:rPr>
              <w:t xml:space="preserve">42. Современные проблемы экономики и организации промышленных предприятий: теорет. и науч.-практ. </w:t>
            </w:r>
          </w:p>
          <w:p w:rsidR="00DC5ECE" w:rsidRPr="00DC5ECE" w:rsidRDefault="00DC5ECE" w:rsidP="00DC5ECE">
            <w:pPr>
              <w:tabs>
                <w:tab w:val="left" w:pos="2640"/>
              </w:tabs>
              <w:rPr>
                <w:sz w:val="20"/>
                <w:szCs w:val="20"/>
              </w:rPr>
            </w:pPr>
            <w:r w:rsidRPr="00DC5ECE">
              <w:rPr>
                <w:sz w:val="20"/>
                <w:szCs w:val="20"/>
              </w:rPr>
              <w:t>сб. науч. трудов /Редкол.: Г.А. Краюхин (ответ. Ред)  и др.-СПб.: СПбГИЭУ, Вып. -№ 2.-2002.-192с.</w:t>
            </w:r>
          </w:p>
        </w:tc>
      </w:tr>
      <w:tr w:rsidR="00DC5ECE" w:rsidRPr="00DC5ECE">
        <w:trPr>
          <w:cantSplit/>
          <w:trHeight w:val="832"/>
        </w:trPr>
        <w:tc>
          <w:tcPr>
            <w:tcW w:w="5000" w:type="pct"/>
          </w:tcPr>
          <w:p w:rsidR="00DC5ECE" w:rsidRPr="00DC5ECE" w:rsidRDefault="00DC5ECE" w:rsidP="00DC5ECE">
            <w:pPr>
              <w:tabs>
                <w:tab w:val="left" w:pos="2640"/>
              </w:tabs>
              <w:rPr>
                <w:sz w:val="20"/>
                <w:szCs w:val="20"/>
              </w:rPr>
            </w:pPr>
            <w:r w:rsidRPr="00DC5ECE">
              <w:rPr>
                <w:sz w:val="20"/>
                <w:szCs w:val="20"/>
              </w:rPr>
              <w:t xml:space="preserve">43. Теория и практика современного менеджмента организаций: Сб. науч. трудов /Редкол.: А.К. Казанцев </w:t>
            </w:r>
          </w:p>
          <w:p w:rsidR="00DC5ECE" w:rsidRPr="00DC5ECE" w:rsidRDefault="00DC5ECE" w:rsidP="00DC5ECE">
            <w:pPr>
              <w:tabs>
                <w:tab w:val="left" w:pos="2640"/>
              </w:tabs>
              <w:rPr>
                <w:sz w:val="20"/>
                <w:szCs w:val="20"/>
              </w:rPr>
            </w:pPr>
            <w:r w:rsidRPr="00DC5ECE">
              <w:rPr>
                <w:sz w:val="20"/>
                <w:szCs w:val="20"/>
              </w:rPr>
              <w:t>(ответ. ред) и др.-СПб.: СПбГИЭУ, 2002.-24с.</w:t>
            </w:r>
          </w:p>
        </w:tc>
      </w:tr>
      <w:tr w:rsidR="00DC5ECE" w:rsidRPr="00DC5ECE">
        <w:trPr>
          <w:cantSplit/>
          <w:trHeight w:val="832"/>
        </w:trPr>
        <w:tc>
          <w:tcPr>
            <w:tcW w:w="5000" w:type="pct"/>
          </w:tcPr>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08"/>
            </w:tblGrid>
            <w:tr w:rsidR="00DC5ECE" w:rsidRPr="00DC5ECE">
              <w:trPr>
                <w:trHeight w:val="832"/>
              </w:trPr>
              <w:tc>
                <w:tcPr>
                  <w:tcW w:w="11767" w:type="dxa"/>
                  <w:tcBorders>
                    <w:top w:val="single" w:sz="4" w:space="0" w:color="auto"/>
                    <w:left w:val="single" w:sz="4" w:space="0" w:color="auto"/>
                    <w:bottom w:val="single" w:sz="4" w:space="0" w:color="auto"/>
                  </w:tcBorders>
                </w:tcPr>
                <w:p w:rsidR="00DC5ECE" w:rsidRPr="00DC5ECE" w:rsidRDefault="00DC5ECE" w:rsidP="00DC5ECE">
                  <w:pPr>
                    <w:tabs>
                      <w:tab w:val="left" w:pos="2640"/>
                    </w:tabs>
                    <w:rPr>
                      <w:sz w:val="20"/>
                      <w:szCs w:val="20"/>
                    </w:rPr>
                  </w:pPr>
                  <w:r w:rsidRPr="00DC5ECE">
                    <w:rPr>
                      <w:sz w:val="20"/>
                      <w:szCs w:val="20"/>
                    </w:rPr>
                    <w:t>44. Тиффани Пол. Бизнес-планы для «чайников» : Пер.  с англ ./ Пол Тиффани, Д. Стивенс Петерсон.- М.: Издательский дом «Вильямс», 2006.- 288с.: ил.</w:t>
                  </w:r>
                </w:p>
                <w:p w:rsidR="00DC5ECE" w:rsidRPr="00DC5ECE" w:rsidRDefault="00DC5ECE" w:rsidP="00DC5ECE">
                  <w:pPr>
                    <w:rPr>
                      <w:sz w:val="20"/>
                      <w:szCs w:val="20"/>
                    </w:rPr>
                  </w:pPr>
                  <w:r w:rsidRPr="00DC5ECE">
                    <w:rPr>
                      <w:sz w:val="20"/>
                      <w:szCs w:val="20"/>
                    </w:rPr>
                    <w:t>5</w:t>
                  </w:r>
                </w:p>
              </w:tc>
            </w:tr>
          </w:tbl>
          <w:p w:rsidR="00DC5ECE" w:rsidRPr="00DC5ECE" w:rsidRDefault="00DC5ECE" w:rsidP="00DC5ECE">
            <w:pPr>
              <w:tabs>
                <w:tab w:val="left" w:pos="2640"/>
              </w:tabs>
              <w:rPr>
                <w:sz w:val="20"/>
                <w:szCs w:val="20"/>
              </w:rPr>
            </w:pPr>
          </w:p>
        </w:tc>
      </w:tr>
      <w:tr w:rsidR="00DC5ECE" w:rsidRPr="00DC5ECE">
        <w:trPr>
          <w:cantSplit/>
          <w:trHeight w:val="832"/>
        </w:trPr>
        <w:tc>
          <w:tcPr>
            <w:tcW w:w="5000" w:type="pct"/>
          </w:tcPr>
          <w:p w:rsidR="00DC5ECE" w:rsidRPr="00DC5ECE" w:rsidRDefault="00DC5ECE" w:rsidP="00DC5ECE">
            <w:pPr>
              <w:tabs>
                <w:tab w:val="left" w:pos="2640"/>
              </w:tabs>
              <w:rPr>
                <w:sz w:val="20"/>
                <w:szCs w:val="20"/>
              </w:rPr>
            </w:pPr>
            <w:r w:rsidRPr="00DC5ECE">
              <w:rPr>
                <w:sz w:val="20"/>
                <w:szCs w:val="20"/>
              </w:rPr>
              <w:t xml:space="preserve">45. Томсон А.А., Стрикленд А.Дж. Стратегический менеджмент. Искусство разработки и реализации стратегии: </w:t>
            </w:r>
          </w:p>
          <w:p w:rsidR="00DC5ECE" w:rsidRPr="00DC5ECE" w:rsidRDefault="00DC5ECE" w:rsidP="00DC5ECE">
            <w:pPr>
              <w:tabs>
                <w:tab w:val="left" w:pos="2640"/>
              </w:tabs>
              <w:rPr>
                <w:sz w:val="20"/>
                <w:szCs w:val="20"/>
              </w:rPr>
            </w:pPr>
            <w:r w:rsidRPr="00DC5ECE">
              <w:rPr>
                <w:sz w:val="20"/>
                <w:szCs w:val="20"/>
              </w:rPr>
              <w:t>Учеб. для вузов /Перс англ. Под ред. Л.Г. Зайцева, М.И. Соколовой.-М.: Банки и биржи, ЮНИТИ, 1998.-578с.</w:t>
            </w:r>
          </w:p>
        </w:tc>
      </w:tr>
      <w:tr w:rsidR="00DC5ECE" w:rsidRPr="00DC5ECE">
        <w:trPr>
          <w:cantSplit/>
          <w:trHeight w:val="832"/>
        </w:trPr>
        <w:tc>
          <w:tcPr>
            <w:tcW w:w="5000" w:type="pct"/>
          </w:tcPr>
          <w:p w:rsidR="00DC5ECE" w:rsidRPr="00DC5ECE" w:rsidRDefault="00DC5ECE" w:rsidP="00DC5ECE">
            <w:pPr>
              <w:tabs>
                <w:tab w:val="left" w:pos="2640"/>
              </w:tabs>
              <w:rPr>
                <w:sz w:val="20"/>
                <w:szCs w:val="20"/>
              </w:rPr>
            </w:pPr>
            <w:r w:rsidRPr="00DC5ECE">
              <w:rPr>
                <w:sz w:val="20"/>
                <w:szCs w:val="20"/>
              </w:rPr>
              <w:t>46. Управление и организация в сфере услуг    теория и практика/ К. Хаксевер, Б. Рендер, Р. Рассел, Р. Мердик.-</w:t>
            </w:r>
          </w:p>
          <w:p w:rsidR="00DC5ECE" w:rsidRPr="00DC5ECE" w:rsidRDefault="00DC5ECE" w:rsidP="00DC5ECE">
            <w:pPr>
              <w:tabs>
                <w:tab w:val="left" w:pos="2640"/>
              </w:tabs>
              <w:rPr>
                <w:sz w:val="20"/>
                <w:szCs w:val="20"/>
              </w:rPr>
            </w:pPr>
            <w:r w:rsidRPr="00DC5ECE">
              <w:rPr>
                <w:sz w:val="20"/>
                <w:szCs w:val="20"/>
              </w:rPr>
              <w:t>2-е изд.-СПб.: Питер, 2002.-752с.:ил.</w:t>
            </w:r>
          </w:p>
        </w:tc>
      </w:tr>
      <w:tr w:rsidR="00DC5ECE" w:rsidRPr="00DC5ECE">
        <w:trPr>
          <w:cantSplit/>
          <w:trHeight w:val="594"/>
        </w:trPr>
        <w:tc>
          <w:tcPr>
            <w:tcW w:w="5000" w:type="pct"/>
          </w:tcPr>
          <w:p w:rsidR="00DC5ECE" w:rsidRPr="00DC5ECE" w:rsidRDefault="00DC5ECE" w:rsidP="00DC5ECE">
            <w:pPr>
              <w:tabs>
                <w:tab w:val="left" w:pos="2640"/>
              </w:tabs>
              <w:rPr>
                <w:sz w:val="20"/>
                <w:szCs w:val="20"/>
              </w:rPr>
            </w:pPr>
            <w:r w:rsidRPr="00DC5ECE">
              <w:rPr>
                <w:sz w:val="20"/>
                <w:szCs w:val="20"/>
              </w:rPr>
              <w:t>47. Управление Р</w:t>
            </w:r>
            <w:r w:rsidRPr="00DC5ECE">
              <w:rPr>
                <w:sz w:val="20"/>
                <w:szCs w:val="20"/>
                <w:lang w:val="en-US"/>
              </w:rPr>
              <w:t>R</w:t>
            </w:r>
            <w:r w:rsidRPr="00DC5ECE">
              <w:rPr>
                <w:sz w:val="20"/>
                <w:szCs w:val="20"/>
              </w:rPr>
              <w:t>: Мультимедийное учебное пособие [Электронный ресурс].-М.: Равновесие, 2004.</w:t>
            </w:r>
          </w:p>
          <w:p w:rsidR="00DC5ECE" w:rsidRPr="00DC5ECE" w:rsidRDefault="00DC5ECE" w:rsidP="00DC5ECE">
            <w:pPr>
              <w:tabs>
                <w:tab w:val="left" w:pos="2640"/>
              </w:tabs>
              <w:rPr>
                <w:sz w:val="20"/>
                <w:szCs w:val="20"/>
              </w:rPr>
            </w:pPr>
            <w:r w:rsidRPr="00DC5ECE">
              <w:rPr>
                <w:sz w:val="20"/>
                <w:szCs w:val="20"/>
              </w:rPr>
              <w:t>-1 электрон. опт. диск (СД)</w:t>
            </w:r>
          </w:p>
        </w:tc>
      </w:tr>
      <w:tr w:rsidR="00DC5ECE" w:rsidRPr="00DC5ECE">
        <w:trPr>
          <w:cantSplit/>
          <w:trHeight w:val="187"/>
        </w:trPr>
        <w:tc>
          <w:tcPr>
            <w:tcW w:w="5000" w:type="pct"/>
          </w:tcPr>
          <w:p w:rsidR="00DC5ECE" w:rsidRPr="00DC5ECE" w:rsidRDefault="00DC5ECE" w:rsidP="00DC5ECE">
            <w:pPr>
              <w:tabs>
                <w:tab w:val="left" w:pos="2640"/>
              </w:tabs>
              <w:rPr>
                <w:sz w:val="20"/>
                <w:szCs w:val="20"/>
              </w:rPr>
            </w:pPr>
            <w:r w:rsidRPr="00DC5ECE">
              <w:rPr>
                <w:sz w:val="20"/>
                <w:szCs w:val="20"/>
              </w:rPr>
              <w:t>48. Ушаков И.И. Бизнес-план.-СПб.: Питер, 2005.-223с.: ил.</w:t>
            </w:r>
          </w:p>
        </w:tc>
      </w:tr>
      <w:tr w:rsidR="00DC5ECE" w:rsidRPr="00DC5ECE">
        <w:trPr>
          <w:cantSplit/>
          <w:trHeight w:val="380"/>
        </w:trPr>
        <w:tc>
          <w:tcPr>
            <w:tcW w:w="5000" w:type="pct"/>
          </w:tcPr>
          <w:p w:rsidR="00DC5ECE" w:rsidRPr="00DC5ECE" w:rsidRDefault="00DC5ECE" w:rsidP="00DC5ECE">
            <w:pPr>
              <w:tabs>
                <w:tab w:val="left" w:pos="2640"/>
              </w:tabs>
              <w:rPr>
                <w:sz w:val="20"/>
                <w:szCs w:val="20"/>
              </w:rPr>
            </w:pPr>
            <w:r w:rsidRPr="00DC5ECE">
              <w:rPr>
                <w:sz w:val="20"/>
                <w:szCs w:val="20"/>
              </w:rPr>
              <w:t>49. Фатхутдинов Р.А. Управленческие решения: Учеб.-5-е изд., перераб. и доп.-М.: ИНФРА-М, 2002.-314с.</w:t>
            </w:r>
          </w:p>
        </w:tc>
      </w:tr>
      <w:tr w:rsidR="00DC5ECE" w:rsidRPr="00DC5ECE">
        <w:trPr>
          <w:cantSplit/>
          <w:trHeight w:val="527"/>
        </w:trPr>
        <w:tc>
          <w:tcPr>
            <w:tcW w:w="5000" w:type="pct"/>
          </w:tcPr>
          <w:p w:rsidR="00DC5ECE" w:rsidRPr="00DC5ECE" w:rsidRDefault="00DC5ECE" w:rsidP="00DC5ECE">
            <w:pPr>
              <w:rPr>
                <w:sz w:val="20"/>
                <w:szCs w:val="20"/>
              </w:rPr>
            </w:pPr>
            <w:r w:rsidRPr="00DC5ECE">
              <w:rPr>
                <w:sz w:val="20"/>
                <w:szCs w:val="20"/>
              </w:rPr>
              <w:t xml:space="preserve">50.Федорова Н.Н. Организационная структура  управления предприятием: Учеб. пособие.-М.: ТК Велиби, </w:t>
            </w:r>
          </w:p>
          <w:p w:rsidR="00DC5ECE" w:rsidRPr="00DC5ECE" w:rsidRDefault="00DC5ECE" w:rsidP="00DC5ECE">
            <w:pPr>
              <w:rPr>
                <w:sz w:val="20"/>
                <w:szCs w:val="20"/>
              </w:rPr>
            </w:pPr>
            <w:r w:rsidRPr="00DC5ECE">
              <w:rPr>
                <w:sz w:val="20"/>
                <w:szCs w:val="20"/>
              </w:rPr>
              <w:t xml:space="preserve">2003.-256с. </w:t>
            </w:r>
          </w:p>
        </w:tc>
      </w:tr>
      <w:tr w:rsidR="00DC5ECE" w:rsidRPr="00DC5ECE">
        <w:trPr>
          <w:cantSplit/>
          <w:trHeight w:val="832"/>
        </w:trPr>
        <w:tc>
          <w:tcPr>
            <w:tcW w:w="5000" w:type="pct"/>
          </w:tcPr>
          <w:p w:rsidR="00DC5ECE" w:rsidRPr="00DC5ECE" w:rsidRDefault="00DC5ECE" w:rsidP="00DC5ECE">
            <w:pPr>
              <w:rPr>
                <w:sz w:val="20"/>
                <w:szCs w:val="20"/>
              </w:rPr>
            </w:pPr>
            <w:r w:rsidRPr="00DC5ECE">
              <w:rPr>
                <w:sz w:val="20"/>
                <w:szCs w:val="20"/>
              </w:rPr>
              <w:t xml:space="preserve">51. Фомичев А.Н. Административный менеджмент: Учеб. пособие.-М.: Издательско-торговая корпорация </w:t>
            </w:r>
          </w:p>
          <w:p w:rsidR="00DC5ECE" w:rsidRPr="00DC5ECE" w:rsidRDefault="00DC5ECE" w:rsidP="00DC5ECE">
            <w:pPr>
              <w:rPr>
                <w:sz w:val="20"/>
                <w:szCs w:val="20"/>
              </w:rPr>
            </w:pPr>
            <w:r w:rsidRPr="00DC5ECE">
              <w:rPr>
                <w:sz w:val="20"/>
                <w:szCs w:val="20"/>
              </w:rPr>
              <w:t>«Дашков и К», 2003.-228с.</w:t>
            </w:r>
          </w:p>
        </w:tc>
      </w:tr>
      <w:tr w:rsidR="00DC5ECE" w:rsidRPr="00DC5ECE">
        <w:trPr>
          <w:cantSplit/>
          <w:trHeight w:val="451"/>
        </w:trPr>
        <w:tc>
          <w:tcPr>
            <w:tcW w:w="5000" w:type="pct"/>
          </w:tcPr>
          <w:p w:rsidR="00DC5ECE" w:rsidRPr="00DC5ECE" w:rsidRDefault="00DC5ECE" w:rsidP="00DC5ECE">
            <w:pPr>
              <w:rPr>
                <w:sz w:val="20"/>
                <w:szCs w:val="20"/>
              </w:rPr>
            </w:pPr>
            <w:r w:rsidRPr="00DC5ECE">
              <w:rPr>
                <w:sz w:val="20"/>
                <w:szCs w:val="20"/>
              </w:rPr>
              <w:t>52. Царев В.В. Основы бизнеса: Практикум. -СПб.: СПбГИЭУ, 2002.-74с.</w:t>
            </w:r>
          </w:p>
        </w:tc>
      </w:tr>
      <w:tr w:rsidR="00DC5ECE" w:rsidRPr="00DC5ECE">
        <w:trPr>
          <w:cantSplit/>
          <w:trHeight w:val="567"/>
        </w:trPr>
        <w:tc>
          <w:tcPr>
            <w:tcW w:w="5000" w:type="pct"/>
          </w:tcPr>
          <w:p w:rsidR="00DC5ECE" w:rsidRPr="00DC5ECE" w:rsidRDefault="00DC5ECE" w:rsidP="00DC5ECE">
            <w:pPr>
              <w:tabs>
                <w:tab w:val="left" w:pos="2640"/>
              </w:tabs>
              <w:rPr>
                <w:sz w:val="20"/>
                <w:szCs w:val="20"/>
              </w:rPr>
            </w:pPr>
            <w:r w:rsidRPr="00DC5ECE">
              <w:rPr>
                <w:sz w:val="20"/>
                <w:szCs w:val="20"/>
              </w:rPr>
              <w:t>53. Шульц    Д. Теория и практика менеджмента: Мультимедийное учебное пособие [Электронный ресурс].-</w:t>
            </w:r>
          </w:p>
          <w:p w:rsidR="00DC5ECE" w:rsidRPr="00DC5ECE" w:rsidRDefault="00DC5ECE" w:rsidP="00DC5ECE">
            <w:pPr>
              <w:tabs>
                <w:tab w:val="left" w:pos="2640"/>
              </w:tabs>
              <w:rPr>
                <w:sz w:val="20"/>
                <w:szCs w:val="20"/>
              </w:rPr>
            </w:pPr>
            <w:r w:rsidRPr="00DC5ECE">
              <w:rPr>
                <w:sz w:val="20"/>
                <w:szCs w:val="20"/>
              </w:rPr>
              <w:t>М.: Равновесие, 2004.- 1 электрон. опт. диск (СД)</w:t>
            </w:r>
          </w:p>
        </w:tc>
      </w:tr>
      <w:tr w:rsidR="00DC5ECE" w:rsidRPr="00DC5ECE">
        <w:trPr>
          <w:cantSplit/>
          <w:trHeight w:val="567"/>
        </w:trPr>
        <w:tc>
          <w:tcPr>
            <w:tcW w:w="5000" w:type="pct"/>
          </w:tcPr>
          <w:p w:rsidR="00DC5ECE" w:rsidRPr="00DC5ECE" w:rsidRDefault="00DC5ECE" w:rsidP="00DC5ECE">
            <w:pPr>
              <w:rPr>
                <w:sz w:val="20"/>
                <w:szCs w:val="20"/>
              </w:rPr>
            </w:pPr>
            <w:r w:rsidRPr="00DC5ECE">
              <w:rPr>
                <w:sz w:val="20"/>
                <w:szCs w:val="20"/>
              </w:rPr>
              <w:t xml:space="preserve">54. Экономические науки, менеджмент и право: Атестационно-педагогические измерительные материалы </w:t>
            </w:r>
          </w:p>
          <w:p w:rsidR="00DC5ECE" w:rsidRPr="00DC5ECE" w:rsidRDefault="00DC5ECE" w:rsidP="00DC5ECE">
            <w:pPr>
              <w:rPr>
                <w:sz w:val="20"/>
                <w:szCs w:val="20"/>
              </w:rPr>
            </w:pPr>
            <w:r w:rsidRPr="00DC5ECE">
              <w:rPr>
                <w:sz w:val="20"/>
                <w:szCs w:val="20"/>
              </w:rPr>
              <w:t xml:space="preserve">для аттестации обучающихся в вузе / Отевет.  За вып. В.И. Васильев.-М.: Московский гос. Университет печати, </w:t>
            </w:r>
          </w:p>
          <w:p w:rsidR="00DC5ECE" w:rsidRPr="00DC5ECE" w:rsidRDefault="00DC5ECE" w:rsidP="00DC5ECE">
            <w:pPr>
              <w:rPr>
                <w:sz w:val="20"/>
                <w:szCs w:val="20"/>
              </w:rPr>
            </w:pPr>
            <w:r w:rsidRPr="00DC5ECE">
              <w:rPr>
                <w:sz w:val="20"/>
                <w:szCs w:val="20"/>
              </w:rPr>
              <w:t>2004.-224с.</w:t>
            </w:r>
          </w:p>
        </w:tc>
      </w:tr>
      <w:tr w:rsidR="00DC5ECE" w:rsidRPr="00DC5ECE">
        <w:trPr>
          <w:cantSplit/>
          <w:trHeight w:val="503"/>
        </w:trPr>
        <w:tc>
          <w:tcPr>
            <w:tcW w:w="5000" w:type="pct"/>
          </w:tcPr>
          <w:p w:rsidR="00DC5ECE" w:rsidRPr="00DC5ECE" w:rsidRDefault="002C0788" w:rsidP="00DC5ECE">
            <w:pPr>
              <w:tabs>
                <w:tab w:val="left" w:pos="2640"/>
              </w:tabs>
              <w:rPr>
                <w:sz w:val="20"/>
                <w:szCs w:val="20"/>
              </w:rPr>
            </w:pPr>
            <w:r>
              <w:rPr>
                <w:sz w:val="20"/>
                <w:szCs w:val="20"/>
              </w:rPr>
              <w:t>55</w:t>
            </w:r>
            <w:r w:rsidR="00DC5ECE" w:rsidRPr="00DC5ECE">
              <w:rPr>
                <w:sz w:val="20"/>
                <w:szCs w:val="20"/>
              </w:rPr>
              <w:t>. Биржаков М.Б. Введение в туризм.-СПб.: Изд. дом Герда, 2000.-192с.</w:t>
            </w:r>
          </w:p>
        </w:tc>
      </w:tr>
      <w:tr w:rsidR="00DC5ECE" w:rsidRPr="00DC5ECE">
        <w:trPr>
          <w:cantSplit/>
          <w:trHeight w:val="483"/>
        </w:trPr>
        <w:tc>
          <w:tcPr>
            <w:tcW w:w="5000" w:type="pct"/>
          </w:tcPr>
          <w:p w:rsidR="00DC5ECE" w:rsidRPr="00DC5ECE" w:rsidRDefault="002C0788" w:rsidP="00DC5ECE">
            <w:pPr>
              <w:tabs>
                <w:tab w:val="left" w:pos="2640"/>
              </w:tabs>
              <w:rPr>
                <w:sz w:val="20"/>
                <w:szCs w:val="20"/>
              </w:rPr>
            </w:pPr>
            <w:r>
              <w:rPr>
                <w:sz w:val="20"/>
                <w:szCs w:val="20"/>
              </w:rPr>
              <w:t>56</w:t>
            </w:r>
            <w:r w:rsidR="00E91730">
              <w:rPr>
                <w:sz w:val="20"/>
                <w:szCs w:val="20"/>
              </w:rPr>
              <w:t xml:space="preserve">. </w:t>
            </w:r>
            <w:r w:rsidR="00DC5ECE" w:rsidRPr="00DC5ECE">
              <w:rPr>
                <w:sz w:val="20"/>
                <w:szCs w:val="20"/>
              </w:rPr>
              <w:t>Биржаков М.Б. Введение в туризм.-СПб.: Изд. дом Герда, 2001.-320с.</w:t>
            </w:r>
          </w:p>
        </w:tc>
      </w:tr>
      <w:tr w:rsidR="00DC5ECE" w:rsidRPr="00DC5ECE">
        <w:trPr>
          <w:cantSplit/>
          <w:trHeight w:val="463"/>
        </w:trPr>
        <w:tc>
          <w:tcPr>
            <w:tcW w:w="5000" w:type="pct"/>
          </w:tcPr>
          <w:p w:rsidR="00DC5ECE" w:rsidRPr="00DC5ECE" w:rsidRDefault="002C0788" w:rsidP="00DC5ECE">
            <w:pPr>
              <w:tabs>
                <w:tab w:val="left" w:pos="2640"/>
              </w:tabs>
              <w:rPr>
                <w:sz w:val="20"/>
                <w:szCs w:val="20"/>
              </w:rPr>
            </w:pPr>
            <w:r>
              <w:rPr>
                <w:sz w:val="20"/>
                <w:szCs w:val="20"/>
              </w:rPr>
              <w:t>57</w:t>
            </w:r>
            <w:r w:rsidR="00DC5ECE" w:rsidRPr="00DC5ECE">
              <w:rPr>
                <w:sz w:val="20"/>
                <w:szCs w:val="20"/>
              </w:rPr>
              <w:t>. Биржаков М.Б. Введение в туризм.-СПб.: Изд. дом Герда, 2003.-320с.</w:t>
            </w:r>
          </w:p>
        </w:tc>
      </w:tr>
      <w:tr w:rsidR="00DC5ECE" w:rsidRPr="00DC5ECE">
        <w:trPr>
          <w:cantSplit/>
          <w:trHeight w:val="635"/>
        </w:trPr>
        <w:tc>
          <w:tcPr>
            <w:tcW w:w="5000" w:type="pct"/>
          </w:tcPr>
          <w:p w:rsidR="00DC5ECE" w:rsidRPr="00DC5ECE" w:rsidRDefault="002C0788" w:rsidP="00DC5ECE">
            <w:pPr>
              <w:tabs>
                <w:tab w:val="left" w:pos="2640"/>
              </w:tabs>
              <w:rPr>
                <w:sz w:val="20"/>
                <w:szCs w:val="20"/>
              </w:rPr>
            </w:pPr>
            <w:r>
              <w:rPr>
                <w:sz w:val="20"/>
                <w:szCs w:val="20"/>
              </w:rPr>
              <w:t>58</w:t>
            </w:r>
            <w:r w:rsidR="00DC5ECE" w:rsidRPr="00DC5ECE">
              <w:rPr>
                <w:sz w:val="20"/>
                <w:szCs w:val="20"/>
              </w:rPr>
              <w:t>. Боголюбов В.С. Финансовый менеджмент в туризме и гостиничном хозяйстве: Учеб.-метод. пособие.-СПб.: СПбГИЭУ, 2002.-71с.</w:t>
            </w:r>
          </w:p>
        </w:tc>
      </w:tr>
      <w:tr w:rsidR="00DC5ECE" w:rsidRPr="00DC5ECE">
        <w:trPr>
          <w:cantSplit/>
          <w:trHeight w:val="531"/>
        </w:trPr>
        <w:tc>
          <w:tcPr>
            <w:tcW w:w="5000" w:type="pct"/>
          </w:tcPr>
          <w:p w:rsidR="00DC5ECE" w:rsidRPr="00DC5ECE" w:rsidRDefault="00DC5ECE" w:rsidP="00DC5ECE">
            <w:pPr>
              <w:tabs>
                <w:tab w:val="left" w:pos="2640"/>
              </w:tabs>
              <w:rPr>
                <w:sz w:val="20"/>
                <w:szCs w:val="20"/>
              </w:rPr>
            </w:pPr>
            <w:r w:rsidRPr="00DC5ECE">
              <w:rPr>
                <w:sz w:val="20"/>
                <w:szCs w:val="20"/>
              </w:rPr>
              <w:t>5</w:t>
            </w:r>
            <w:r w:rsidR="002C0788">
              <w:rPr>
                <w:sz w:val="20"/>
                <w:szCs w:val="20"/>
              </w:rPr>
              <w:t>9</w:t>
            </w:r>
            <w:r w:rsidRPr="00DC5ECE">
              <w:rPr>
                <w:sz w:val="20"/>
                <w:szCs w:val="20"/>
              </w:rPr>
              <w:t>. Боголюбов В.С. Финансовый менеджмент  на предприятиях  туризма и гостиничного хозяйства: Учеб. пособие.-СПб.: СПбГИЭУ, 2003.-175с.</w:t>
            </w:r>
          </w:p>
        </w:tc>
      </w:tr>
      <w:tr w:rsidR="00DC5ECE" w:rsidRPr="00DC5ECE">
        <w:trPr>
          <w:cantSplit/>
          <w:trHeight w:val="918"/>
        </w:trPr>
        <w:tc>
          <w:tcPr>
            <w:tcW w:w="5000" w:type="pct"/>
          </w:tcPr>
          <w:p w:rsidR="00DC5ECE" w:rsidRPr="00DC5ECE" w:rsidRDefault="00DC5ECE" w:rsidP="00DC5ECE">
            <w:pPr>
              <w:tabs>
                <w:tab w:val="left" w:pos="2640"/>
              </w:tabs>
              <w:rPr>
                <w:sz w:val="20"/>
                <w:szCs w:val="20"/>
              </w:rPr>
            </w:pPr>
            <w:r w:rsidRPr="00DC5ECE">
              <w:rPr>
                <w:sz w:val="20"/>
                <w:szCs w:val="20"/>
              </w:rPr>
              <w:t>6</w:t>
            </w:r>
            <w:r w:rsidR="002C0788">
              <w:rPr>
                <w:sz w:val="20"/>
                <w:szCs w:val="20"/>
              </w:rPr>
              <w:t>0</w:t>
            </w:r>
            <w:r w:rsidRPr="00DC5ECE">
              <w:rPr>
                <w:sz w:val="20"/>
                <w:szCs w:val="20"/>
              </w:rPr>
              <w:t>.  Гаранин Н.И., Булыгина И.И. Менеджмент туристской и гостиничной анимации : Учеб. Пособие.-М.: Сов. Спорт, 2003.-128с.</w:t>
            </w:r>
          </w:p>
        </w:tc>
      </w:tr>
      <w:tr w:rsidR="00DC5ECE" w:rsidRPr="00DC5ECE">
        <w:trPr>
          <w:cantSplit/>
          <w:trHeight w:val="609"/>
        </w:trPr>
        <w:tc>
          <w:tcPr>
            <w:tcW w:w="5000" w:type="pct"/>
          </w:tcPr>
          <w:p w:rsidR="00DC5ECE" w:rsidRPr="00DC5ECE" w:rsidRDefault="002C0788" w:rsidP="00DC5ECE">
            <w:pPr>
              <w:tabs>
                <w:tab w:val="left" w:pos="2640"/>
              </w:tabs>
              <w:rPr>
                <w:sz w:val="20"/>
                <w:szCs w:val="20"/>
              </w:rPr>
            </w:pPr>
            <w:r>
              <w:rPr>
                <w:sz w:val="20"/>
                <w:szCs w:val="20"/>
              </w:rPr>
              <w:t>61</w:t>
            </w:r>
            <w:r w:rsidR="00DC5ECE" w:rsidRPr="00DC5ECE">
              <w:rPr>
                <w:sz w:val="20"/>
                <w:szCs w:val="20"/>
              </w:rPr>
              <w:t>. Демьяненко С.Р. Основы бизнес-планирования туристской фирмы: Учеб.-метод. Пособие.-М.: Сов. Спорт, 2002.-304с.</w:t>
            </w:r>
          </w:p>
        </w:tc>
      </w:tr>
      <w:tr w:rsidR="00DC5ECE" w:rsidRPr="00DC5ECE">
        <w:trPr>
          <w:cantSplit/>
          <w:trHeight w:val="533"/>
        </w:trPr>
        <w:tc>
          <w:tcPr>
            <w:tcW w:w="5000" w:type="pct"/>
          </w:tcPr>
          <w:p w:rsidR="00DC5ECE" w:rsidRPr="00DC5ECE" w:rsidRDefault="002C0788" w:rsidP="00DC5ECE">
            <w:pPr>
              <w:tabs>
                <w:tab w:val="left" w:pos="2640"/>
              </w:tabs>
              <w:rPr>
                <w:sz w:val="20"/>
                <w:szCs w:val="20"/>
              </w:rPr>
            </w:pPr>
            <w:r>
              <w:rPr>
                <w:sz w:val="20"/>
                <w:szCs w:val="20"/>
              </w:rPr>
              <w:t>62</w:t>
            </w:r>
            <w:r w:rsidR="00DC5ECE" w:rsidRPr="00DC5ECE">
              <w:rPr>
                <w:sz w:val="20"/>
                <w:szCs w:val="20"/>
              </w:rPr>
              <w:t>. Дехтярь Г.М. лицензирование и сертификация в туризме: Учеб. пособие.-М.: Финансы и статистика, 2003.-256с.</w:t>
            </w:r>
          </w:p>
        </w:tc>
      </w:tr>
      <w:tr w:rsidR="00DC5ECE" w:rsidRPr="00DC5ECE">
        <w:trPr>
          <w:cantSplit/>
          <w:trHeight w:val="488"/>
        </w:trPr>
        <w:tc>
          <w:tcPr>
            <w:tcW w:w="5000" w:type="pct"/>
          </w:tcPr>
          <w:p w:rsidR="00DC5ECE" w:rsidRPr="00DC5ECE" w:rsidRDefault="002C0788" w:rsidP="00DC5ECE">
            <w:pPr>
              <w:tabs>
                <w:tab w:val="left" w:pos="2640"/>
              </w:tabs>
              <w:rPr>
                <w:sz w:val="20"/>
                <w:szCs w:val="20"/>
              </w:rPr>
            </w:pPr>
            <w:r>
              <w:rPr>
                <w:sz w:val="20"/>
                <w:szCs w:val="20"/>
              </w:rPr>
              <w:t>63</w:t>
            </w:r>
            <w:r w:rsidR="00DC5ECE" w:rsidRPr="00DC5ECE">
              <w:rPr>
                <w:sz w:val="20"/>
                <w:szCs w:val="20"/>
              </w:rPr>
              <w:t>. Енджейчик И. Современный туристкий бизнес, Экостратегии в управлении фирмой .-М.: Финансы и статистика, 2003.-320с.: ил.</w:t>
            </w:r>
          </w:p>
        </w:tc>
      </w:tr>
      <w:tr w:rsidR="00DC5ECE" w:rsidRPr="00DC5ECE">
        <w:trPr>
          <w:cantSplit/>
          <w:trHeight w:val="552"/>
        </w:trPr>
        <w:tc>
          <w:tcPr>
            <w:tcW w:w="5000" w:type="pct"/>
          </w:tcPr>
          <w:p w:rsidR="00DC5ECE" w:rsidRPr="00DC5ECE" w:rsidRDefault="002C0788" w:rsidP="00DC5ECE">
            <w:pPr>
              <w:tabs>
                <w:tab w:val="left" w:pos="2640"/>
              </w:tabs>
              <w:rPr>
                <w:sz w:val="20"/>
                <w:szCs w:val="20"/>
              </w:rPr>
            </w:pPr>
            <w:r>
              <w:rPr>
                <w:sz w:val="20"/>
                <w:szCs w:val="20"/>
              </w:rPr>
              <w:t>64</w:t>
            </w:r>
            <w:r w:rsidR="00DC5ECE" w:rsidRPr="00DC5ECE">
              <w:rPr>
                <w:sz w:val="20"/>
                <w:szCs w:val="20"/>
              </w:rPr>
              <w:t>. Ефимова О.П., Ефимова Н.А. Экономика гостиниц и ресторанов: Учеб. пособие /О.П. Ефимова, Н.А. Ефимова; Под ред. Н.И. Кабушкина.-М.: Новое знание, 2004.-392с.</w:t>
            </w:r>
          </w:p>
        </w:tc>
      </w:tr>
      <w:tr w:rsidR="00DC5ECE" w:rsidRPr="00DC5ECE">
        <w:trPr>
          <w:cantSplit/>
          <w:trHeight w:val="325"/>
        </w:trPr>
        <w:tc>
          <w:tcPr>
            <w:tcW w:w="5000" w:type="pct"/>
          </w:tcPr>
          <w:p w:rsidR="00DC5ECE" w:rsidRPr="00DC5ECE" w:rsidRDefault="002C0788" w:rsidP="00DC5ECE">
            <w:pPr>
              <w:tabs>
                <w:tab w:val="left" w:pos="2640"/>
              </w:tabs>
              <w:rPr>
                <w:sz w:val="20"/>
                <w:szCs w:val="20"/>
              </w:rPr>
            </w:pPr>
            <w:r>
              <w:rPr>
                <w:sz w:val="20"/>
                <w:szCs w:val="20"/>
              </w:rPr>
              <w:t>65</w:t>
            </w:r>
            <w:r w:rsidR="00DC5ECE" w:rsidRPr="00DC5ECE">
              <w:rPr>
                <w:sz w:val="20"/>
                <w:szCs w:val="20"/>
              </w:rPr>
              <w:t>. Жолдак  В.И. Основы менеджмента в спорте и туризме:Учеб. .-М.: Сов. Спорт.-Т.1.-2002.-184с.</w:t>
            </w:r>
          </w:p>
        </w:tc>
      </w:tr>
      <w:tr w:rsidR="00DC5ECE" w:rsidRPr="00DC5ECE">
        <w:trPr>
          <w:cantSplit/>
          <w:trHeight w:val="543"/>
        </w:trPr>
        <w:tc>
          <w:tcPr>
            <w:tcW w:w="5000" w:type="pct"/>
          </w:tcPr>
          <w:p w:rsidR="00DC5ECE" w:rsidRPr="00DC5ECE" w:rsidRDefault="002C0788" w:rsidP="00DC5ECE">
            <w:pPr>
              <w:tabs>
                <w:tab w:val="left" w:pos="2640"/>
              </w:tabs>
              <w:rPr>
                <w:sz w:val="20"/>
                <w:szCs w:val="20"/>
              </w:rPr>
            </w:pPr>
            <w:r>
              <w:rPr>
                <w:sz w:val="20"/>
                <w:szCs w:val="20"/>
              </w:rPr>
              <w:t>66</w:t>
            </w:r>
            <w:r w:rsidR="00DC5ECE" w:rsidRPr="00DC5ECE">
              <w:rPr>
                <w:sz w:val="20"/>
                <w:szCs w:val="20"/>
              </w:rPr>
              <w:t>. Жолдак  В.И. Основы менеджмента в спорте и туризме:Учеб. .-М.: Сов. Спорт.-Т.2: Социально-педагогические основы-2002.-184с.</w:t>
            </w:r>
          </w:p>
        </w:tc>
      </w:tr>
      <w:tr w:rsidR="00DC5ECE" w:rsidRPr="00DC5ECE">
        <w:trPr>
          <w:cantSplit/>
          <w:trHeight w:val="523"/>
        </w:trPr>
        <w:tc>
          <w:tcPr>
            <w:tcW w:w="5000" w:type="pct"/>
          </w:tcPr>
          <w:p w:rsidR="00DC5ECE" w:rsidRPr="00DC5ECE" w:rsidRDefault="002C0788" w:rsidP="00DC5ECE">
            <w:pPr>
              <w:tabs>
                <w:tab w:val="left" w:pos="2640"/>
              </w:tabs>
              <w:rPr>
                <w:sz w:val="20"/>
                <w:szCs w:val="20"/>
              </w:rPr>
            </w:pPr>
            <w:r>
              <w:rPr>
                <w:sz w:val="20"/>
                <w:szCs w:val="20"/>
              </w:rPr>
              <w:t>67</w:t>
            </w:r>
            <w:r w:rsidR="00DC5ECE" w:rsidRPr="00DC5ECE">
              <w:rPr>
                <w:sz w:val="20"/>
                <w:szCs w:val="20"/>
              </w:rPr>
              <w:t>. Жолдак  В.И. Основы менеджмента в спорте и туризме:Учеб. .-М.: Сов. Спорт.-Т.3: Технология и техника управления-2003.-240с.</w:t>
            </w:r>
          </w:p>
        </w:tc>
      </w:tr>
      <w:tr w:rsidR="00DC5ECE" w:rsidRPr="00DC5ECE">
        <w:trPr>
          <w:cantSplit/>
          <w:trHeight w:val="436"/>
        </w:trPr>
        <w:tc>
          <w:tcPr>
            <w:tcW w:w="5000" w:type="pct"/>
          </w:tcPr>
          <w:p w:rsidR="00DC5ECE" w:rsidRPr="00DC5ECE" w:rsidRDefault="002C0788" w:rsidP="00DC5ECE">
            <w:pPr>
              <w:tabs>
                <w:tab w:val="left" w:pos="2640"/>
              </w:tabs>
              <w:rPr>
                <w:sz w:val="20"/>
                <w:szCs w:val="20"/>
              </w:rPr>
            </w:pPr>
            <w:r>
              <w:rPr>
                <w:sz w:val="20"/>
                <w:szCs w:val="20"/>
              </w:rPr>
              <w:t>68</w:t>
            </w:r>
            <w:r w:rsidR="00DC5ECE" w:rsidRPr="00DC5ECE">
              <w:rPr>
                <w:sz w:val="20"/>
                <w:szCs w:val="20"/>
              </w:rPr>
              <w:t>. Ильина Е.Н. Туроперейтинг: Организация деятельности : Учеб.-М.: Финансы и статистика, 2004.-256с.: ил.</w:t>
            </w:r>
          </w:p>
        </w:tc>
      </w:tr>
      <w:tr w:rsidR="00DC5ECE" w:rsidRPr="00DC5ECE">
        <w:trPr>
          <w:cantSplit/>
          <w:trHeight w:val="595"/>
        </w:trPr>
        <w:tc>
          <w:tcPr>
            <w:tcW w:w="5000" w:type="pct"/>
          </w:tcPr>
          <w:p w:rsidR="00DC5ECE" w:rsidRPr="00DC5ECE" w:rsidRDefault="002C0788" w:rsidP="00DC5ECE">
            <w:pPr>
              <w:tabs>
                <w:tab w:val="left" w:pos="2640"/>
              </w:tabs>
              <w:rPr>
                <w:sz w:val="20"/>
                <w:szCs w:val="20"/>
              </w:rPr>
            </w:pPr>
            <w:r>
              <w:rPr>
                <w:sz w:val="20"/>
                <w:szCs w:val="20"/>
              </w:rPr>
              <w:t>69</w:t>
            </w:r>
            <w:r w:rsidR="00DC5ECE" w:rsidRPr="00DC5ECE">
              <w:rPr>
                <w:sz w:val="20"/>
                <w:szCs w:val="20"/>
              </w:rPr>
              <w:t>. Козырев В.М. Туристская рента : Учеб. пособие.-2-е изд, перераб. и доп.-М.: Финансы и статистика, 2001.-112с.: ил.</w:t>
            </w:r>
          </w:p>
        </w:tc>
      </w:tr>
      <w:tr w:rsidR="00DC5ECE" w:rsidRPr="00DC5ECE">
        <w:trPr>
          <w:cantSplit/>
          <w:trHeight w:val="366"/>
        </w:trPr>
        <w:tc>
          <w:tcPr>
            <w:tcW w:w="5000" w:type="pct"/>
          </w:tcPr>
          <w:p w:rsidR="00DC5ECE" w:rsidRPr="00DC5ECE" w:rsidRDefault="002C0788" w:rsidP="00DC5ECE">
            <w:pPr>
              <w:tabs>
                <w:tab w:val="left" w:pos="2640"/>
              </w:tabs>
              <w:rPr>
                <w:sz w:val="20"/>
                <w:szCs w:val="20"/>
              </w:rPr>
            </w:pPr>
            <w:r>
              <w:rPr>
                <w:sz w:val="20"/>
                <w:szCs w:val="20"/>
              </w:rPr>
              <w:t>70</w:t>
            </w:r>
            <w:r w:rsidR="00DC5ECE" w:rsidRPr="00DC5ECE">
              <w:rPr>
                <w:sz w:val="20"/>
                <w:szCs w:val="20"/>
              </w:rPr>
              <w:t>.Козырева Т.В. Учет издержек в туризме: Учеб. пособие.-М.: Финансы и статистика, 2001.-224с.: ил.</w:t>
            </w:r>
          </w:p>
        </w:tc>
      </w:tr>
      <w:tr w:rsidR="00DC5ECE" w:rsidRPr="00DC5ECE">
        <w:trPr>
          <w:cantSplit/>
          <w:trHeight w:val="349"/>
        </w:trPr>
        <w:tc>
          <w:tcPr>
            <w:tcW w:w="5000" w:type="pct"/>
          </w:tcPr>
          <w:p w:rsidR="00DC5ECE" w:rsidRPr="00DC5ECE" w:rsidRDefault="002C0788" w:rsidP="00DC5ECE">
            <w:pPr>
              <w:tabs>
                <w:tab w:val="left" w:pos="2640"/>
              </w:tabs>
              <w:rPr>
                <w:sz w:val="20"/>
                <w:szCs w:val="20"/>
              </w:rPr>
            </w:pPr>
            <w:r>
              <w:rPr>
                <w:sz w:val="20"/>
                <w:szCs w:val="20"/>
              </w:rPr>
              <w:t>71</w:t>
            </w:r>
            <w:r w:rsidR="00DC5ECE" w:rsidRPr="00DC5ECE">
              <w:rPr>
                <w:sz w:val="20"/>
                <w:szCs w:val="20"/>
              </w:rPr>
              <w:t>. Менеджмент туризма: Основ менеджмента: Учеб.-М.: Финансы и статистика, 2002.-352с.</w:t>
            </w:r>
          </w:p>
        </w:tc>
      </w:tr>
      <w:tr w:rsidR="00DC5ECE" w:rsidRPr="00DC5ECE">
        <w:trPr>
          <w:cantSplit/>
          <w:trHeight w:val="345"/>
        </w:trPr>
        <w:tc>
          <w:tcPr>
            <w:tcW w:w="5000" w:type="pct"/>
          </w:tcPr>
          <w:p w:rsidR="00DC5ECE" w:rsidRPr="00DC5ECE" w:rsidRDefault="002C0788" w:rsidP="00DC5ECE">
            <w:pPr>
              <w:tabs>
                <w:tab w:val="left" w:pos="2640"/>
              </w:tabs>
              <w:rPr>
                <w:sz w:val="20"/>
                <w:szCs w:val="20"/>
              </w:rPr>
            </w:pPr>
            <w:r>
              <w:rPr>
                <w:sz w:val="20"/>
                <w:szCs w:val="20"/>
              </w:rPr>
              <w:t>72</w:t>
            </w:r>
            <w:r w:rsidR="00DC5ECE" w:rsidRPr="00DC5ECE">
              <w:rPr>
                <w:sz w:val="20"/>
                <w:szCs w:val="20"/>
              </w:rPr>
              <w:t>. Менеджмент туризма: Туризм и отраслевые системы.-М.: Финансы и статистика, 2001.-272с.: ил.</w:t>
            </w:r>
          </w:p>
        </w:tc>
      </w:tr>
      <w:tr w:rsidR="00DC5ECE" w:rsidRPr="00DC5ECE">
        <w:trPr>
          <w:cantSplit/>
          <w:trHeight w:val="341"/>
        </w:trPr>
        <w:tc>
          <w:tcPr>
            <w:tcW w:w="5000" w:type="pct"/>
          </w:tcPr>
          <w:p w:rsidR="00DC5ECE" w:rsidRPr="00DC5ECE" w:rsidRDefault="002C0788" w:rsidP="00DC5ECE">
            <w:pPr>
              <w:tabs>
                <w:tab w:val="left" w:pos="2640"/>
              </w:tabs>
              <w:rPr>
                <w:sz w:val="20"/>
                <w:szCs w:val="20"/>
              </w:rPr>
            </w:pPr>
            <w:r>
              <w:rPr>
                <w:sz w:val="20"/>
                <w:szCs w:val="20"/>
              </w:rPr>
              <w:t>73</w:t>
            </w:r>
            <w:r w:rsidR="00DC5ECE" w:rsidRPr="00DC5ECE">
              <w:rPr>
                <w:sz w:val="20"/>
                <w:szCs w:val="20"/>
              </w:rPr>
              <w:t>. Менеджмент туризма: Туризм как вид деятельности: Учеб..-М.: Финансы и статистика, 2002.-288с.: ил.</w:t>
            </w:r>
          </w:p>
        </w:tc>
      </w:tr>
      <w:tr w:rsidR="00DC5ECE" w:rsidRPr="00DC5ECE">
        <w:trPr>
          <w:cantSplit/>
          <w:trHeight w:val="185"/>
        </w:trPr>
        <w:tc>
          <w:tcPr>
            <w:tcW w:w="5000" w:type="pct"/>
          </w:tcPr>
          <w:p w:rsidR="00DC5ECE" w:rsidRPr="00DC5ECE" w:rsidRDefault="002C0788" w:rsidP="00DC5ECE">
            <w:pPr>
              <w:tabs>
                <w:tab w:val="left" w:pos="2640"/>
              </w:tabs>
              <w:rPr>
                <w:sz w:val="20"/>
                <w:szCs w:val="20"/>
              </w:rPr>
            </w:pPr>
            <w:r>
              <w:rPr>
                <w:sz w:val="20"/>
                <w:szCs w:val="20"/>
              </w:rPr>
              <w:t>74</w:t>
            </w:r>
            <w:r w:rsidR="00DC5ECE" w:rsidRPr="00DC5ECE">
              <w:rPr>
                <w:sz w:val="20"/>
                <w:szCs w:val="20"/>
              </w:rPr>
              <w:t>. Менеджмент туризма: Туризм как вид деятельности: Учеб..-М.: Финансы и статистика, 2001.-288с.: ил.</w:t>
            </w:r>
          </w:p>
        </w:tc>
      </w:tr>
      <w:tr w:rsidR="00DC5ECE" w:rsidRPr="00DC5ECE">
        <w:trPr>
          <w:cantSplit/>
          <w:trHeight w:val="307"/>
        </w:trPr>
        <w:tc>
          <w:tcPr>
            <w:tcW w:w="5000" w:type="pct"/>
          </w:tcPr>
          <w:p w:rsidR="00DC5ECE" w:rsidRPr="00DC5ECE" w:rsidRDefault="002C0788" w:rsidP="00DC5ECE">
            <w:pPr>
              <w:tabs>
                <w:tab w:val="left" w:pos="2640"/>
              </w:tabs>
              <w:rPr>
                <w:sz w:val="20"/>
                <w:szCs w:val="20"/>
              </w:rPr>
            </w:pPr>
            <w:r>
              <w:rPr>
                <w:sz w:val="20"/>
                <w:szCs w:val="20"/>
              </w:rPr>
              <w:t>75</w:t>
            </w:r>
            <w:r w:rsidR="00DC5ECE" w:rsidRPr="00DC5ECE">
              <w:rPr>
                <w:sz w:val="20"/>
                <w:szCs w:val="20"/>
              </w:rPr>
              <w:t>.Менеджмент туризма: Туризм как объкт управления: Учеб.-М.: Финансы и статистика, 2004.-304с.: ил</w:t>
            </w:r>
          </w:p>
        </w:tc>
      </w:tr>
      <w:tr w:rsidR="00DC5ECE" w:rsidRPr="00DC5ECE">
        <w:trPr>
          <w:cantSplit/>
          <w:trHeight w:val="345"/>
        </w:trPr>
        <w:tc>
          <w:tcPr>
            <w:tcW w:w="5000" w:type="pct"/>
          </w:tcPr>
          <w:p w:rsidR="00DC5ECE" w:rsidRPr="00DC5ECE" w:rsidRDefault="002C0788" w:rsidP="00DC5ECE">
            <w:pPr>
              <w:tabs>
                <w:tab w:val="left" w:pos="2640"/>
              </w:tabs>
              <w:rPr>
                <w:sz w:val="20"/>
                <w:szCs w:val="20"/>
              </w:rPr>
            </w:pPr>
            <w:r>
              <w:rPr>
                <w:sz w:val="20"/>
                <w:szCs w:val="20"/>
              </w:rPr>
              <w:t>76</w:t>
            </w:r>
            <w:r w:rsidR="00DC5ECE" w:rsidRPr="00DC5ECE">
              <w:rPr>
                <w:sz w:val="20"/>
                <w:szCs w:val="20"/>
              </w:rPr>
              <w:t xml:space="preserve">. Менеджмент туризма: Финансы и бухгалтерский учет в туризме .-М.: Финансы и статистика, 2001  </w:t>
            </w:r>
          </w:p>
        </w:tc>
      </w:tr>
      <w:tr w:rsidR="00DC5ECE" w:rsidRPr="00DC5ECE">
        <w:trPr>
          <w:cantSplit/>
          <w:trHeight w:val="341"/>
        </w:trPr>
        <w:tc>
          <w:tcPr>
            <w:tcW w:w="5000" w:type="pct"/>
          </w:tcPr>
          <w:p w:rsidR="00DC5ECE" w:rsidRPr="00DC5ECE" w:rsidRDefault="002C0788" w:rsidP="00DC5ECE">
            <w:pPr>
              <w:tabs>
                <w:tab w:val="left" w:pos="2640"/>
              </w:tabs>
              <w:rPr>
                <w:sz w:val="20"/>
                <w:szCs w:val="20"/>
              </w:rPr>
            </w:pPr>
            <w:r>
              <w:rPr>
                <w:sz w:val="20"/>
                <w:szCs w:val="20"/>
              </w:rPr>
              <w:t>77</w:t>
            </w:r>
            <w:r w:rsidR="00DC5ECE" w:rsidRPr="00DC5ECE">
              <w:rPr>
                <w:sz w:val="20"/>
                <w:szCs w:val="20"/>
              </w:rPr>
              <w:t xml:space="preserve">. Менеджмент туризма: Финансы и бухгалтерский учет в туризме .-М.: Финансы и статистика,2003.-336с.2  </w:t>
            </w:r>
          </w:p>
        </w:tc>
      </w:tr>
      <w:tr w:rsidR="00DC5ECE" w:rsidRPr="00DC5ECE">
        <w:trPr>
          <w:cantSplit/>
          <w:trHeight w:val="337"/>
        </w:trPr>
        <w:tc>
          <w:tcPr>
            <w:tcW w:w="5000" w:type="pct"/>
          </w:tcPr>
          <w:p w:rsidR="00DC5ECE" w:rsidRPr="00DC5ECE" w:rsidRDefault="002C0788" w:rsidP="00DC5ECE">
            <w:pPr>
              <w:tabs>
                <w:tab w:val="left" w:pos="2640"/>
              </w:tabs>
              <w:rPr>
                <w:sz w:val="20"/>
                <w:szCs w:val="20"/>
              </w:rPr>
            </w:pPr>
            <w:r>
              <w:rPr>
                <w:sz w:val="20"/>
                <w:szCs w:val="20"/>
              </w:rPr>
              <w:t>78</w:t>
            </w:r>
            <w:r w:rsidR="00DC5ECE" w:rsidRPr="00DC5ECE">
              <w:rPr>
                <w:sz w:val="20"/>
                <w:szCs w:val="20"/>
              </w:rPr>
              <w:t>. Менеджмент туризма: Экономика  туризма: Учеб.-М.: Финансы и статистика, 2001.-320с.: ил.</w:t>
            </w:r>
          </w:p>
        </w:tc>
      </w:tr>
      <w:tr w:rsidR="00DC5ECE" w:rsidRPr="00DC5ECE">
        <w:trPr>
          <w:cantSplit/>
          <w:trHeight w:val="541"/>
        </w:trPr>
        <w:tc>
          <w:tcPr>
            <w:tcW w:w="5000" w:type="pct"/>
          </w:tcPr>
          <w:p w:rsidR="00DC5ECE" w:rsidRPr="00DC5ECE" w:rsidRDefault="002C0788" w:rsidP="00DC5ECE">
            <w:pPr>
              <w:tabs>
                <w:tab w:val="left" w:pos="2640"/>
              </w:tabs>
              <w:rPr>
                <w:sz w:val="20"/>
                <w:szCs w:val="20"/>
              </w:rPr>
            </w:pPr>
            <w:r>
              <w:rPr>
                <w:sz w:val="20"/>
                <w:szCs w:val="20"/>
              </w:rPr>
              <w:t>79</w:t>
            </w:r>
            <w:r w:rsidR="00DC5ECE" w:rsidRPr="00DC5ECE">
              <w:rPr>
                <w:sz w:val="20"/>
                <w:szCs w:val="20"/>
              </w:rPr>
              <w:t>. Моисеева Н.К. Стратегическое управление туристской фирмой: Учеб. для студ. высш. Учеб. завед.-М.: Финансы и статистика, 2001.-202с.</w:t>
            </w:r>
          </w:p>
        </w:tc>
      </w:tr>
      <w:tr w:rsidR="00DC5ECE" w:rsidRPr="00DC5ECE">
        <w:trPr>
          <w:cantSplit/>
          <w:trHeight w:val="535"/>
        </w:trPr>
        <w:tc>
          <w:tcPr>
            <w:tcW w:w="5000" w:type="pct"/>
          </w:tcPr>
          <w:p w:rsidR="00DC5ECE" w:rsidRPr="00DC5ECE" w:rsidRDefault="002C0788" w:rsidP="00DC5ECE">
            <w:pPr>
              <w:tabs>
                <w:tab w:val="left" w:pos="2640"/>
              </w:tabs>
              <w:rPr>
                <w:sz w:val="20"/>
                <w:szCs w:val="20"/>
              </w:rPr>
            </w:pPr>
            <w:r>
              <w:rPr>
                <w:sz w:val="20"/>
                <w:szCs w:val="20"/>
              </w:rPr>
              <w:t>80</w:t>
            </w:r>
            <w:r w:rsidR="00DC5ECE" w:rsidRPr="00DC5ECE">
              <w:rPr>
                <w:sz w:val="20"/>
                <w:szCs w:val="20"/>
              </w:rPr>
              <w:t>.  Моисеева Н.К. Стратегическое управление туристской фирмой: Учеб. для студ. высш. учеб. завед.-М.: Финансы и статистика, 2000.-202с.</w:t>
            </w:r>
          </w:p>
        </w:tc>
      </w:tr>
      <w:tr w:rsidR="00DC5ECE" w:rsidRPr="00DC5ECE">
        <w:trPr>
          <w:cantSplit/>
          <w:trHeight w:val="515"/>
        </w:trPr>
        <w:tc>
          <w:tcPr>
            <w:tcW w:w="5000" w:type="pct"/>
          </w:tcPr>
          <w:p w:rsidR="00DC5ECE" w:rsidRPr="00DC5ECE" w:rsidRDefault="002C0788" w:rsidP="00DC5ECE">
            <w:pPr>
              <w:tabs>
                <w:tab w:val="left" w:pos="2640"/>
              </w:tabs>
              <w:rPr>
                <w:sz w:val="20"/>
                <w:szCs w:val="20"/>
              </w:rPr>
            </w:pPr>
            <w:r>
              <w:rPr>
                <w:sz w:val="20"/>
                <w:szCs w:val="20"/>
              </w:rPr>
              <w:t>81</w:t>
            </w:r>
            <w:r w:rsidR="00DC5ECE" w:rsidRPr="00DC5ECE">
              <w:rPr>
                <w:sz w:val="20"/>
                <w:szCs w:val="20"/>
              </w:rPr>
              <w:t>. Моисеева Н.К. Стратегическое управление туристской фирмой: Учеб. для студ. высш. учеб. завед.-М.: Финансы и статистика, 2000.-208с.</w:t>
            </w:r>
          </w:p>
        </w:tc>
      </w:tr>
      <w:tr w:rsidR="00DC5ECE" w:rsidRPr="00DC5ECE">
        <w:trPr>
          <w:cantSplit/>
          <w:trHeight w:val="557"/>
        </w:trPr>
        <w:tc>
          <w:tcPr>
            <w:tcW w:w="5000" w:type="pct"/>
          </w:tcPr>
          <w:p w:rsidR="00DC5ECE" w:rsidRPr="00DC5ECE" w:rsidRDefault="002C0788" w:rsidP="00DC5ECE">
            <w:pPr>
              <w:tabs>
                <w:tab w:val="left" w:pos="2640"/>
              </w:tabs>
              <w:rPr>
                <w:sz w:val="20"/>
                <w:szCs w:val="20"/>
              </w:rPr>
            </w:pPr>
            <w:r>
              <w:rPr>
                <w:sz w:val="20"/>
                <w:szCs w:val="20"/>
              </w:rPr>
              <w:t>82</w:t>
            </w:r>
            <w:r w:rsidR="00DC5ECE" w:rsidRPr="00DC5ECE">
              <w:rPr>
                <w:sz w:val="20"/>
                <w:szCs w:val="20"/>
              </w:rPr>
              <w:t>. Основы туристской деятельности: Учеб. /Г.И. Зорина, Е.Н. Ильина, Е.В. Мошняга и др: Сост.: Е.Н. Илина.- М.: Сов. Спорт, 2000.-220с.</w:t>
            </w:r>
          </w:p>
        </w:tc>
      </w:tr>
      <w:tr w:rsidR="00DC5ECE" w:rsidRPr="00DC5ECE">
        <w:trPr>
          <w:cantSplit/>
          <w:trHeight w:val="537"/>
        </w:trPr>
        <w:tc>
          <w:tcPr>
            <w:tcW w:w="5000" w:type="pct"/>
          </w:tcPr>
          <w:p w:rsidR="00DC5ECE" w:rsidRPr="00DC5ECE" w:rsidRDefault="002C0788" w:rsidP="00DC5ECE">
            <w:pPr>
              <w:tabs>
                <w:tab w:val="left" w:pos="2640"/>
              </w:tabs>
              <w:rPr>
                <w:sz w:val="20"/>
                <w:szCs w:val="20"/>
              </w:rPr>
            </w:pPr>
            <w:r>
              <w:rPr>
                <w:sz w:val="20"/>
                <w:szCs w:val="20"/>
              </w:rPr>
              <w:t>83</w:t>
            </w:r>
            <w:r w:rsidR="00DC5ECE" w:rsidRPr="00DC5ECE">
              <w:rPr>
                <w:sz w:val="20"/>
                <w:szCs w:val="20"/>
              </w:rPr>
              <w:t>. Папирян Г.А. Менеджмент в индустрии гостеприимства (отели и рестораны).-М.: ОАО «НПО «Изд-во Экономика», 2000.-207с.</w:t>
            </w:r>
          </w:p>
        </w:tc>
      </w:tr>
      <w:tr w:rsidR="00DC5ECE" w:rsidRPr="00DC5ECE">
        <w:trPr>
          <w:cantSplit/>
          <w:trHeight w:val="544"/>
        </w:trPr>
        <w:tc>
          <w:tcPr>
            <w:tcW w:w="5000" w:type="pct"/>
          </w:tcPr>
          <w:p w:rsidR="00DC5ECE" w:rsidRPr="00DC5ECE" w:rsidRDefault="002C0788" w:rsidP="00DC5ECE">
            <w:pPr>
              <w:tabs>
                <w:tab w:val="left" w:pos="2640"/>
              </w:tabs>
              <w:rPr>
                <w:sz w:val="20"/>
                <w:szCs w:val="20"/>
              </w:rPr>
            </w:pPr>
            <w:r>
              <w:rPr>
                <w:sz w:val="20"/>
                <w:szCs w:val="20"/>
              </w:rPr>
              <w:t>84</w:t>
            </w:r>
            <w:r w:rsidR="00DC5ECE" w:rsidRPr="00DC5ECE">
              <w:rPr>
                <w:sz w:val="20"/>
                <w:szCs w:val="20"/>
              </w:rPr>
              <w:t>. Планирование на предприятии туризма: Учеб. пособие для вузов /Е.И. Богданов, О.Н. Кострюкова, В.П. Орловская, П.М. Фенин:;Под ред. Е.И. Богданов.-СПб.: Изд. дом «Бизнес-пресса», 2003.-288с.</w:t>
            </w:r>
          </w:p>
        </w:tc>
      </w:tr>
      <w:tr w:rsidR="00DC5ECE" w:rsidRPr="00DC5ECE">
        <w:trPr>
          <w:cantSplit/>
          <w:trHeight w:val="331"/>
        </w:trPr>
        <w:tc>
          <w:tcPr>
            <w:tcW w:w="5000" w:type="pct"/>
          </w:tcPr>
          <w:p w:rsidR="00DC5ECE" w:rsidRPr="00DC5ECE" w:rsidRDefault="002C0788" w:rsidP="00DC5ECE">
            <w:pPr>
              <w:tabs>
                <w:tab w:val="left" w:pos="2640"/>
              </w:tabs>
              <w:rPr>
                <w:sz w:val="20"/>
                <w:szCs w:val="20"/>
              </w:rPr>
            </w:pPr>
            <w:r>
              <w:rPr>
                <w:sz w:val="20"/>
                <w:szCs w:val="20"/>
              </w:rPr>
              <w:t>85</w:t>
            </w:r>
            <w:r w:rsidR="00DC5ECE" w:rsidRPr="00DC5ECE">
              <w:rPr>
                <w:sz w:val="20"/>
                <w:szCs w:val="20"/>
              </w:rPr>
              <w:t>. Ревинский И.А. Поведение фирмы на рынке услуг. Туризм и путешествия.-2001</w:t>
            </w:r>
          </w:p>
        </w:tc>
      </w:tr>
      <w:tr w:rsidR="00DC5ECE" w:rsidRPr="00DC5ECE">
        <w:trPr>
          <w:cantSplit/>
          <w:trHeight w:val="659"/>
        </w:trPr>
        <w:tc>
          <w:tcPr>
            <w:tcW w:w="5000" w:type="pct"/>
          </w:tcPr>
          <w:p w:rsidR="00DC5ECE" w:rsidRPr="00DC5ECE" w:rsidRDefault="002C0788" w:rsidP="00DC5ECE">
            <w:pPr>
              <w:tabs>
                <w:tab w:val="left" w:pos="2640"/>
              </w:tabs>
              <w:rPr>
                <w:sz w:val="20"/>
                <w:szCs w:val="20"/>
              </w:rPr>
            </w:pPr>
            <w:r>
              <w:rPr>
                <w:sz w:val="20"/>
                <w:szCs w:val="20"/>
              </w:rPr>
              <w:t>86</w:t>
            </w:r>
            <w:r w:rsidR="00DC5ECE" w:rsidRPr="00DC5ECE">
              <w:rPr>
                <w:sz w:val="20"/>
                <w:szCs w:val="20"/>
              </w:rPr>
              <w:t>. Соболева Е.А., Соболев И.И. Финансово-экономический анализ деятельности турфирмы: Учеб.-метод. пособие.-М.: Финансы и статистика, 1999.-128с.: ил.</w:t>
            </w:r>
          </w:p>
        </w:tc>
      </w:tr>
      <w:tr w:rsidR="00DC5ECE" w:rsidRPr="00DC5ECE">
        <w:trPr>
          <w:cantSplit/>
          <w:trHeight w:val="569"/>
        </w:trPr>
        <w:tc>
          <w:tcPr>
            <w:tcW w:w="5000" w:type="pct"/>
          </w:tcPr>
          <w:p w:rsidR="00DC5ECE" w:rsidRPr="00DC5ECE" w:rsidRDefault="002C0788" w:rsidP="00DC5ECE">
            <w:pPr>
              <w:tabs>
                <w:tab w:val="left" w:pos="2640"/>
              </w:tabs>
              <w:rPr>
                <w:sz w:val="20"/>
                <w:szCs w:val="20"/>
              </w:rPr>
            </w:pPr>
            <w:r>
              <w:rPr>
                <w:sz w:val="20"/>
                <w:szCs w:val="20"/>
              </w:rPr>
              <w:t>87</w:t>
            </w:r>
            <w:r w:rsidR="00DC5ECE" w:rsidRPr="00DC5ECE">
              <w:rPr>
                <w:sz w:val="20"/>
                <w:szCs w:val="20"/>
              </w:rPr>
              <w:t>. Соболева Е.А., Соболев И.И. Финансово-экономический анализ деятельности турфирмы: Учеб.-метод. пособие.-М.: Финансы и статистика, 2002.-128с.: ил.</w:t>
            </w:r>
          </w:p>
        </w:tc>
      </w:tr>
      <w:tr w:rsidR="00DC5ECE" w:rsidRPr="00DC5ECE">
        <w:trPr>
          <w:cantSplit/>
          <w:trHeight w:val="355"/>
        </w:trPr>
        <w:tc>
          <w:tcPr>
            <w:tcW w:w="5000" w:type="pct"/>
          </w:tcPr>
          <w:p w:rsidR="00DC5ECE" w:rsidRPr="00DC5ECE" w:rsidRDefault="002C0788" w:rsidP="00DC5ECE">
            <w:pPr>
              <w:tabs>
                <w:tab w:val="left" w:pos="2640"/>
              </w:tabs>
              <w:rPr>
                <w:sz w:val="20"/>
                <w:szCs w:val="20"/>
              </w:rPr>
            </w:pPr>
            <w:r>
              <w:rPr>
                <w:sz w:val="20"/>
                <w:szCs w:val="20"/>
              </w:rPr>
              <w:t>88</w:t>
            </w:r>
            <w:r w:rsidR="00DC5ECE" w:rsidRPr="00DC5ECE">
              <w:rPr>
                <w:sz w:val="20"/>
                <w:szCs w:val="20"/>
              </w:rPr>
              <w:t>. Чудновский А.Д., Жукова М.А. Менеджмент туризма: Учеб.-М.: Финансы и статистика, 2002.-288с.</w:t>
            </w:r>
          </w:p>
        </w:tc>
      </w:tr>
    </w:tbl>
    <w:p w:rsidR="00DC5ECE" w:rsidRDefault="00DC5ECE" w:rsidP="00DC5ECE">
      <w:pPr>
        <w:shd w:val="clear" w:color="auto" w:fill="FFFFFF"/>
        <w:ind w:firstLine="540"/>
        <w:jc w:val="both"/>
        <w:rPr>
          <w:sz w:val="20"/>
          <w:szCs w:val="20"/>
        </w:rPr>
      </w:pPr>
    </w:p>
    <w:p w:rsidR="002C0788" w:rsidRPr="00DC5ECE" w:rsidRDefault="002C0788" w:rsidP="00DC5ECE">
      <w:pPr>
        <w:shd w:val="clear" w:color="auto" w:fill="FFFFFF"/>
        <w:ind w:firstLine="540"/>
        <w:jc w:val="both"/>
        <w:rPr>
          <w:sz w:val="20"/>
          <w:szCs w:val="20"/>
        </w:rPr>
      </w:pPr>
    </w:p>
    <w:p w:rsidR="002F3360" w:rsidRPr="002F3360" w:rsidRDefault="002F3360" w:rsidP="002F3360">
      <w:pPr>
        <w:shd w:val="clear" w:color="auto" w:fill="FFFFFF"/>
        <w:jc w:val="both"/>
        <w:rPr>
          <w:sz w:val="20"/>
          <w:szCs w:val="20"/>
        </w:rPr>
      </w:pPr>
    </w:p>
    <w:p w:rsidR="00E75221" w:rsidRPr="008C694B" w:rsidRDefault="00E91730" w:rsidP="00CC35B3">
      <w:pPr>
        <w:numPr>
          <w:ilvl w:val="1"/>
          <w:numId w:val="115"/>
        </w:numPr>
        <w:shd w:val="clear" w:color="auto" w:fill="FFFFFF"/>
        <w:jc w:val="center"/>
        <w:rPr>
          <w:rFonts w:ascii="Franklin Gothic Medium" w:hAnsi="Franklin Gothic Medium"/>
          <w:b/>
        </w:rPr>
      </w:pPr>
      <w:r>
        <w:rPr>
          <w:rFonts w:ascii="Franklin Gothic Medium" w:hAnsi="Franklin Gothic Medium"/>
          <w:b/>
        </w:rPr>
        <w:t>4.</w:t>
      </w:r>
      <w:r w:rsidR="00B83C18">
        <w:rPr>
          <w:rFonts w:ascii="Franklin Gothic Medium" w:hAnsi="Franklin Gothic Medium"/>
          <w:b/>
        </w:rPr>
        <w:t>3</w:t>
      </w:r>
      <w:r>
        <w:rPr>
          <w:rFonts w:ascii="Franklin Gothic Medium" w:hAnsi="Franklin Gothic Medium"/>
          <w:b/>
        </w:rPr>
        <w:t xml:space="preserve">. </w:t>
      </w:r>
      <w:r w:rsidR="008C694B" w:rsidRPr="008C694B">
        <w:rPr>
          <w:rFonts w:ascii="Franklin Gothic Medium" w:hAnsi="Franklin Gothic Medium"/>
          <w:b/>
        </w:rPr>
        <w:t>Основы проектирования туристских комлексов с основами инженерной графики</w:t>
      </w:r>
    </w:p>
    <w:p w:rsidR="008C694B" w:rsidRPr="002F3360" w:rsidRDefault="008C694B" w:rsidP="008C694B">
      <w:pPr>
        <w:shd w:val="clear" w:color="auto" w:fill="FFFFFF"/>
        <w:jc w:val="center"/>
        <w:rPr>
          <w:sz w:val="20"/>
          <w:szCs w:val="20"/>
        </w:rPr>
      </w:pPr>
    </w:p>
    <w:p w:rsidR="008C694B" w:rsidRPr="008C694B" w:rsidRDefault="008C694B" w:rsidP="008C694B">
      <w:pPr>
        <w:pStyle w:val="aa"/>
        <w:ind w:right="-143"/>
        <w:jc w:val="center"/>
        <w:rPr>
          <w:b/>
          <w:caps/>
          <w:sz w:val="20"/>
          <w:szCs w:val="20"/>
        </w:rPr>
      </w:pPr>
      <w:r w:rsidRPr="008C694B">
        <w:rPr>
          <w:b/>
          <w:caps/>
          <w:sz w:val="20"/>
          <w:szCs w:val="20"/>
        </w:rPr>
        <w:t xml:space="preserve">Задание на курсовой проект   </w:t>
      </w:r>
    </w:p>
    <w:p w:rsidR="008C694B" w:rsidRPr="008C694B" w:rsidRDefault="008C694B" w:rsidP="008C694B">
      <w:pPr>
        <w:pStyle w:val="aa"/>
        <w:ind w:right="-143"/>
        <w:jc w:val="center"/>
        <w:rPr>
          <w:b/>
          <w:caps/>
          <w:sz w:val="20"/>
          <w:szCs w:val="20"/>
        </w:rPr>
      </w:pPr>
      <w:r w:rsidRPr="008C694B">
        <w:rPr>
          <w:b/>
          <w:caps/>
          <w:sz w:val="20"/>
          <w:szCs w:val="20"/>
        </w:rPr>
        <w:t xml:space="preserve"> «Проектирование гостиничного комплекса»</w:t>
      </w:r>
    </w:p>
    <w:p w:rsidR="008C694B" w:rsidRPr="008C694B" w:rsidRDefault="008C694B" w:rsidP="008C694B">
      <w:pPr>
        <w:ind w:right="-143"/>
        <w:rPr>
          <w:sz w:val="20"/>
          <w:szCs w:val="20"/>
        </w:rPr>
      </w:pPr>
      <w:r w:rsidRPr="008C694B">
        <w:rPr>
          <w:sz w:val="20"/>
          <w:szCs w:val="20"/>
        </w:rPr>
        <w:t>Студент группы _________________.  Дата выдачи  ___ сентября  200_ года</w:t>
      </w:r>
    </w:p>
    <w:p w:rsidR="008C694B" w:rsidRPr="008C694B" w:rsidRDefault="008C694B" w:rsidP="00AE19AE">
      <w:pPr>
        <w:pBdr>
          <w:bottom w:val="single" w:sz="12" w:space="5" w:color="auto"/>
        </w:pBdr>
        <w:ind w:right="-143"/>
        <w:jc w:val="both"/>
        <w:rPr>
          <w:sz w:val="20"/>
          <w:szCs w:val="20"/>
        </w:rPr>
      </w:pPr>
      <w:r w:rsidRPr="008C694B">
        <w:rPr>
          <w:sz w:val="20"/>
          <w:szCs w:val="20"/>
        </w:rPr>
        <w:t>Тема КП  _________________________________________________________   Местоположение объекта _______________________, вместимость  гостиницы - __ мест,  этажность - __ эт., очередность пусковых комплексов - ___,  требуемая  инфраструктура - _______________________________________ , состав ком</w:t>
      </w:r>
      <w:r w:rsidR="00AE19AE">
        <w:rPr>
          <w:sz w:val="20"/>
          <w:szCs w:val="20"/>
        </w:rPr>
        <w:t>плекса;</w:t>
      </w:r>
      <w:r w:rsidRPr="008C694B">
        <w:rPr>
          <w:sz w:val="20"/>
          <w:szCs w:val="20"/>
        </w:rPr>
        <w:t xml:space="preserve"> объемно-планировочные и  архитектурно-строительные решения обосновываются студентом самостоятельно и принимаются по согласованию с руководителем.</w:t>
      </w:r>
    </w:p>
    <w:p w:rsidR="008C694B" w:rsidRPr="008C694B" w:rsidRDefault="008C694B" w:rsidP="00AE19AE">
      <w:pPr>
        <w:pBdr>
          <w:bottom w:val="single" w:sz="12" w:space="5" w:color="auto"/>
        </w:pBdr>
        <w:ind w:right="-143"/>
        <w:jc w:val="center"/>
        <w:rPr>
          <w:sz w:val="20"/>
          <w:szCs w:val="20"/>
        </w:rPr>
      </w:pPr>
      <w:r w:rsidRPr="008C694B">
        <w:rPr>
          <w:sz w:val="20"/>
          <w:szCs w:val="20"/>
        </w:rPr>
        <w:t>Состав проекта:</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Обоснование  инвестиций. Выбор   инвесторов, их состав и  функции. Обоснование  типа, вместимости  и категории гостиницы. Выбор  местоположения гостиницы. Градостроительная роль гостиницы.</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Предпроектные этапы инвестиционного проекта. Экономическое  обоснование  проекта.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Этапы решения по выделению земельного участка.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Формирование  гостиничного комплекса и требований  к объекту. Функциональная структура  жилой, общественной и административно-хозяйственной   частей гостиницы. Типы  и номенклатура номеров. Услуги гостиницы.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Обоснование объемно-планировочного решения комплекса. Состав  помещений и их площади. Обоснование  планировочного  модуля  жилого этажа. Расчет параметров  типового  жилого  этажа.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Обоснование конструктивного решения   зданий и конструктивного  модуля  жилого этажа.  Выбор  основных несущих конструкций, вида материалов и технологии  возведения   объекта.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Планировочные решения  и описание номеров (не менее  двух типов).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Расчет площадей   общественных  зон  гостиницы.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Обоснование  стиля гостиницы. Обоснование и характеристика дизайнерского решения оформления гостиницы.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Планировочные решения общественной и хозяйственной зоны.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Описание инженерных систем  главного здания: отопление, вентиляция, водопровод, канализация, слаботочные сети, лифт и пр. Системы управления  инженерными системами.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Описание генерального плана  туристско-гостиничного комплекса.</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Технико-экономические  показатели проекта. </w:t>
      </w:r>
    </w:p>
    <w:p w:rsidR="008C694B" w:rsidRPr="008C694B" w:rsidRDefault="008C694B" w:rsidP="00AE19AE">
      <w:pPr>
        <w:widowControl w:val="0"/>
        <w:numPr>
          <w:ilvl w:val="0"/>
          <w:numId w:val="202"/>
        </w:numPr>
        <w:pBdr>
          <w:bottom w:val="single" w:sz="12" w:space="5" w:color="auto"/>
        </w:pBdr>
        <w:ind w:right="-143"/>
        <w:rPr>
          <w:sz w:val="20"/>
          <w:szCs w:val="20"/>
        </w:rPr>
      </w:pPr>
      <w:r w:rsidRPr="008C694B">
        <w:rPr>
          <w:sz w:val="20"/>
          <w:szCs w:val="20"/>
        </w:rPr>
        <w:t xml:space="preserve">Графические  материалы: генеральный план комплекса, внешний вид гостиницы, план типового этажа, план номеров, план первого этажа, разрез основного здания. Все рисунки и чертежи делаются  в соответствующем масштабе. </w:t>
      </w:r>
    </w:p>
    <w:p w:rsidR="008C694B" w:rsidRPr="008C694B" w:rsidRDefault="008C694B" w:rsidP="00AE19AE">
      <w:pPr>
        <w:pBdr>
          <w:bottom w:val="single" w:sz="12" w:space="5" w:color="auto"/>
        </w:pBdr>
        <w:ind w:right="-143"/>
        <w:rPr>
          <w:sz w:val="20"/>
          <w:szCs w:val="20"/>
        </w:rPr>
      </w:pPr>
      <w:r w:rsidRPr="008C694B">
        <w:rPr>
          <w:sz w:val="20"/>
          <w:szCs w:val="20"/>
        </w:rPr>
        <w:t xml:space="preserve">     Объем проекта: пояснительная записка в 20-25 листов и  6 листов чертежей формата А4 или один лист формата А1.</w:t>
      </w:r>
    </w:p>
    <w:p w:rsidR="008C694B" w:rsidRPr="008C694B" w:rsidRDefault="008C694B" w:rsidP="00AE19AE">
      <w:pPr>
        <w:pBdr>
          <w:bottom w:val="single" w:sz="12" w:space="5" w:color="auto"/>
        </w:pBdr>
        <w:ind w:right="-143"/>
        <w:rPr>
          <w:sz w:val="20"/>
          <w:szCs w:val="20"/>
        </w:rPr>
      </w:pPr>
      <w:r w:rsidRPr="008C694B">
        <w:rPr>
          <w:sz w:val="20"/>
          <w:szCs w:val="20"/>
        </w:rPr>
        <w:t xml:space="preserve">     График работы над проектом: материалы по п.п. 1-4 должны быть представлены  к  _______;  по п.п. 5-7  к_______ ;  по п.п. 8 –10  к _______. Сдача  проекта  на проверку к _______ ;  защита проекта  проводится  не позже, чем за неделю до начала экзаменационной  сессии. </w:t>
      </w:r>
    </w:p>
    <w:p w:rsidR="008C694B" w:rsidRDefault="008C694B" w:rsidP="00AE19AE">
      <w:pPr>
        <w:pBdr>
          <w:bottom w:val="single" w:sz="12" w:space="5" w:color="auto"/>
        </w:pBdr>
        <w:ind w:right="-143"/>
        <w:rPr>
          <w:sz w:val="20"/>
          <w:szCs w:val="20"/>
        </w:rPr>
      </w:pPr>
      <w:r w:rsidRPr="008C694B">
        <w:rPr>
          <w:sz w:val="20"/>
          <w:szCs w:val="20"/>
        </w:rPr>
        <w:t xml:space="preserve">                                                                           Проект </w:t>
      </w:r>
      <w:r>
        <w:rPr>
          <w:sz w:val="20"/>
          <w:szCs w:val="20"/>
        </w:rPr>
        <w:t>выдал                __________</w:t>
      </w:r>
    </w:p>
    <w:p w:rsidR="008C694B" w:rsidRDefault="008C694B" w:rsidP="008C694B">
      <w:pPr>
        <w:pStyle w:val="a9"/>
        <w:rPr>
          <w:b w:val="0"/>
          <w:caps/>
          <w:sz w:val="20"/>
          <w:szCs w:val="20"/>
        </w:rPr>
      </w:pPr>
    </w:p>
    <w:p w:rsidR="008C694B" w:rsidRPr="008C694B" w:rsidRDefault="008C694B" w:rsidP="005619B2">
      <w:pPr>
        <w:pStyle w:val="a9"/>
        <w:pageBreakBefore/>
        <w:rPr>
          <w:b w:val="0"/>
          <w:caps/>
          <w:sz w:val="20"/>
          <w:szCs w:val="20"/>
        </w:rPr>
      </w:pPr>
      <w:r w:rsidRPr="008C694B">
        <w:rPr>
          <w:b w:val="0"/>
          <w:caps/>
          <w:sz w:val="20"/>
          <w:szCs w:val="20"/>
        </w:rPr>
        <w:t>Темы для курсового проектирования</w:t>
      </w:r>
    </w:p>
    <w:p w:rsidR="008C694B" w:rsidRPr="008C694B" w:rsidRDefault="008C694B" w:rsidP="00AE19AE">
      <w:pPr>
        <w:widowControl w:val="0"/>
        <w:numPr>
          <w:ilvl w:val="0"/>
          <w:numId w:val="213"/>
        </w:numPr>
        <w:ind w:right="1416"/>
        <w:rPr>
          <w:sz w:val="20"/>
          <w:szCs w:val="20"/>
        </w:rPr>
      </w:pPr>
      <w:r w:rsidRPr="008C694B">
        <w:rPr>
          <w:sz w:val="20"/>
          <w:szCs w:val="20"/>
        </w:rPr>
        <w:t>Гостиничный комплекс на Трехсвятской улице Твери.</w:t>
      </w:r>
    </w:p>
    <w:p w:rsidR="008C694B" w:rsidRPr="008C694B" w:rsidRDefault="008C694B" w:rsidP="00AE19AE">
      <w:pPr>
        <w:widowControl w:val="0"/>
        <w:numPr>
          <w:ilvl w:val="0"/>
          <w:numId w:val="213"/>
        </w:numPr>
        <w:rPr>
          <w:sz w:val="20"/>
          <w:szCs w:val="20"/>
        </w:rPr>
      </w:pPr>
      <w:r w:rsidRPr="008C694B">
        <w:rPr>
          <w:sz w:val="20"/>
          <w:szCs w:val="20"/>
        </w:rPr>
        <w:t>Высотная гостиница на 300 мест в г. Твери.</w:t>
      </w:r>
    </w:p>
    <w:p w:rsidR="008C694B" w:rsidRPr="008C694B" w:rsidRDefault="008C694B" w:rsidP="00AE19AE">
      <w:pPr>
        <w:widowControl w:val="0"/>
        <w:numPr>
          <w:ilvl w:val="0"/>
          <w:numId w:val="213"/>
        </w:numPr>
        <w:rPr>
          <w:sz w:val="20"/>
          <w:szCs w:val="20"/>
        </w:rPr>
      </w:pPr>
      <w:r w:rsidRPr="008C694B">
        <w:rPr>
          <w:sz w:val="20"/>
          <w:szCs w:val="20"/>
        </w:rPr>
        <w:t>Кемпинг на Объездном шоссе  в Твери</w:t>
      </w:r>
    </w:p>
    <w:p w:rsidR="008C694B" w:rsidRPr="008C694B" w:rsidRDefault="008C694B" w:rsidP="00AE19AE">
      <w:pPr>
        <w:widowControl w:val="0"/>
        <w:numPr>
          <w:ilvl w:val="0"/>
          <w:numId w:val="213"/>
        </w:numPr>
        <w:rPr>
          <w:sz w:val="20"/>
          <w:szCs w:val="20"/>
        </w:rPr>
      </w:pPr>
      <w:r w:rsidRPr="008C694B">
        <w:rPr>
          <w:sz w:val="20"/>
          <w:szCs w:val="20"/>
        </w:rPr>
        <w:t>Кемпинг на озере Селигер на 100 мест.</w:t>
      </w:r>
    </w:p>
    <w:p w:rsidR="008C694B" w:rsidRPr="008C694B" w:rsidRDefault="008C694B" w:rsidP="00AE19AE">
      <w:pPr>
        <w:widowControl w:val="0"/>
        <w:numPr>
          <w:ilvl w:val="0"/>
          <w:numId w:val="213"/>
        </w:numPr>
        <w:rPr>
          <w:sz w:val="20"/>
          <w:szCs w:val="20"/>
        </w:rPr>
      </w:pPr>
      <w:r w:rsidRPr="008C694B">
        <w:rPr>
          <w:sz w:val="20"/>
          <w:szCs w:val="20"/>
        </w:rPr>
        <w:t>Кемпинг на Волге на 200 мест.</w:t>
      </w:r>
    </w:p>
    <w:p w:rsidR="008C694B" w:rsidRPr="008C694B" w:rsidRDefault="008C694B" w:rsidP="00AE19AE">
      <w:pPr>
        <w:widowControl w:val="0"/>
        <w:numPr>
          <w:ilvl w:val="0"/>
          <w:numId w:val="213"/>
        </w:numPr>
        <w:rPr>
          <w:sz w:val="20"/>
          <w:szCs w:val="20"/>
        </w:rPr>
      </w:pPr>
      <w:r w:rsidRPr="008C694B">
        <w:rPr>
          <w:sz w:val="20"/>
          <w:szCs w:val="20"/>
        </w:rPr>
        <w:t>Гостиница   рынка на 70 мест.</w:t>
      </w:r>
    </w:p>
    <w:p w:rsidR="008C694B" w:rsidRPr="008C694B" w:rsidRDefault="008C694B" w:rsidP="00AE19AE">
      <w:pPr>
        <w:widowControl w:val="0"/>
        <w:numPr>
          <w:ilvl w:val="0"/>
          <w:numId w:val="213"/>
        </w:numPr>
        <w:rPr>
          <w:sz w:val="20"/>
          <w:szCs w:val="20"/>
        </w:rPr>
      </w:pPr>
      <w:r w:rsidRPr="008C694B">
        <w:rPr>
          <w:sz w:val="20"/>
          <w:szCs w:val="20"/>
        </w:rPr>
        <w:t>Гостиница районного рынка на 50 мест.</w:t>
      </w:r>
    </w:p>
    <w:p w:rsidR="008C694B" w:rsidRPr="008C694B" w:rsidRDefault="008C694B" w:rsidP="00AE19AE">
      <w:pPr>
        <w:widowControl w:val="0"/>
        <w:numPr>
          <w:ilvl w:val="0"/>
          <w:numId w:val="213"/>
        </w:numPr>
        <w:rPr>
          <w:sz w:val="20"/>
          <w:szCs w:val="20"/>
        </w:rPr>
      </w:pPr>
      <w:r w:rsidRPr="008C694B">
        <w:rPr>
          <w:sz w:val="20"/>
          <w:szCs w:val="20"/>
        </w:rPr>
        <w:t>Бизнес-отель на 100 мест в г. Твери.</w:t>
      </w:r>
    </w:p>
    <w:p w:rsidR="008C694B" w:rsidRPr="008C694B" w:rsidRDefault="008C694B" w:rsidP="00AE19AE">
      <w:pPr>
        <w:widowControl w:val="0"/>
        <w:numPr>
          <w:ilvl w:val="0"/>
          <w:numId w:val="213"/>
        </w:numPr>
        <w:rPr>
          <w:sz w:val="20"/>
          <w:szCs w:val="20"/>
        </w:rPr>
      </w:pPr>
      <w:r w:rsidRPr="008C694B">
        <w:rPr>
          <w:sz w:val="20"/>
          <w:szCs w:val="20"/>
        </w:rPr>
        <w:t>Туристская гостиница на 70 мест в г. Твери.</w:t>
      </w:r>
    </w:p>
    <w:p w:rsidR="008C694B" w:rsidRPr="008C694B" w:rsidRDefault="008C694B" w:rsidP="00AE19AE">
      <w:pPr>
        <w:widowControl w:val="0"/>
        <w:numPr>
          <w:ilvl w:val="0"/>
          <w:numId w:val="213"/>
        </w:numPr>
        <w:rPr>
          <w:sz w:val="20"/>
          <w:szCs w:val="20"/>
        </w:rPr>
      </w:pPr>
      <w:r w:rsidRPr="008C694B">
        <w:rPr>
          <w:sz w:val="20"/>
          <w:szCs w:val="20"/>
        </w:rPr>
        <w:t>Дом рыбака на 40 мест.</w:t>
      </w:r>
    </w:p>
    <w:p w:rsidR="008C694B" w:rsidRPr="008C694B" w:rsidRDefault="008C694B" w:rsidP="00AE19AE">
      <w:pPr>
        <w:widowControl w:val="0"/>
        <w:numPr>
          <w:ilvl w:val="0"/>
          <w:numId w:val="213"/>
        </w:numPr>
        <w:rPr>
          <w:sz w:val="20"/>
          <w:szCs w:val="20"/>
        </w:rPr>
      </w:pPr>
      <w:r w:rsidRPr="008C694B">
        <w:rPr>
          <w:sz w:val="20"/>
          <w:szCs w:val="20"/>
        </w:rPr>
        <w:t>Дом творчества художников на 50 мест.</w:t>
      </w:r>
    </w:p>
    <w:p w:rsidR="008C694B" w:rsidRPr="008C694B" w:rsidRDefault="008C694B" w:rsidP="00AE19AE">
      <w:pPr>
        <w:widowControl w:val="0"/>
        <w:numPr>
          <w:ilvl w:val="0"/>
          <w:numId w:val="213"/>
        </w:numPr>
        <w:rPr>
          <w:sz w:val="20"/>
          <w:szCs w:val="20"/>
        </w:rPr>
      </w:pPr>
      <w:r w:rsidRPr="008C694B">
        <w:rPr>
          <w:sz w:val="20"/>
          <w:szCs w:val="20"/>
        </w:rPr>
        <w:t>Туристская гостиница на озере  Селигер.</w:t>
      </w:r>
    </w:p>
    <w:p w:rsidR="008C694B" w:rsidRPr="008C694B" w:rsidRDefault="008C694B" w:rsidP="00AE19AE">
      <w:pPr>
        <w:widowControl w:val="0"/>
        <w:numPr>
          <w:ilvl w:val="0"/>
          <w:numId w:val="213"/>
        </w:numPr>
        <w:rPr>
          <w:sz w:val="20"/>
          <w:szCs w:val="20"/>
        </w:rPr>
      </w:pPr>
      <w:r w:rsidRPr="008C694B">
        <w:rPr>
          <w:sz w:val="20"/>
          <w:szCs w:val="20"/>
        </w:rPr>
        <w:t>Флотель на Волге.</w:t>
      </w:r>
    </w:p>
    <w:p w:rsidR="008C694B" w:rsidRPr="008C694B" w:rsidRDefault="008C694B" w:rsidP="00AE19AE">
      <w:pPr>
        <w:widowControl w:val="0"/>
        <w:numPr>
          <w:ilvl w:val="0"/>
          <w:numId w:val="213"/>
        </w:numPr>
        <w:rPr>
          <w:sz w:val="20"/>
          <w:szCs w:val="20"/>
        </w:rPr>
      </w:pPr>
      <w:r w:rsidRPr="008C694B">
        <w:rPr>
          <w:sz w:val="20"/>
          <w:szCs w:val="20"/>
        </w:rPr>
        <w:t>Туристская гостиница  для молодежи на 200 мест.</w:t>
      </w:r>
    </w:p>
    <w:p w:rsidR="008C694B" w:rsidRPr="008C694B" w:rsidRDefault="008C694B" w:rsidP="00AE19AE">
      <w:pPr>
        <w:widowControl w:val="0"/>
        <w:numPr>
          <w:ilvl w:val="0"/>
          <w:numId w:val="213"/>
        </w:numPr>
        <w:rPr>
          <w:sz w:val="20"/>
          <w:szCs w:val="20"/>
        </w:rPr>
      </w:pPr>
      <w:r w:rsidRPr="008C694B">
        <w:rPr>
          <w:sz w:val="20"/>
          <w:szCs w:val="20"/>
        </w:rPr>
        <w:t>Туристская база на 160 мест.</w:t>
      </w:r>
    </w:p>
    <w:p w:rsidR="008C694B" w:rsidRPr="008C694B" w:rsidRDefault="008C694B" w:rsidP="00AE19AE">
      <w:pPr>
        <w:widowControl w:val="0"/>
        <w:numPr>
          <w:ilvl w:val="0"/>
          <w:numId w:val="213"/>
        </w:numPr>
        <w:rPr>
          <w:sz w:val="20"/>
          <w:szCs w:val="20"/>
        </w:rPr>
      </w:pPr>
      <w:r w:rsidRPr="008C694B">
        <w:rPr>
          <w:sz w:val="20"/>
          <w:szCs w:val="20"/>
        </w:rPr>
        <w:t>Туристский комплекс в составе базы, гостиницы, лагеря.</w:t>
      </w:r>
    </w:p>
    <w:p w:rsidR="008C694B" w:rsidRPr="008C694B" w:rsidRDefault="008C694B" w:rsidP="00AE19AE">
      <w:pPr>
        <w:widowControl w:val="0"/>
        <w:numPr>
          <w:ilvl w:val="0"/>
          <w:numId w:val="213"/>
        </w:numPr>
        <w:rPr>
          <w:sz w:val="20"/>
          <w:szCs w:val="20"/>
        </w:rPr>
      </w:pPr>
      <w:r w:rsidRPr="008C694B">
        <w:rPr>
          <w:sz w:val="20"/>
          <w:szCs w:val="20"/>
        </w:rPr>
        <w:t xml:space="preserve">Гостиница  ВУЗа на  100 мест. </w:t>
      </w:r>
    </w:p>
    <w:p w:rsidR="008C694B" w:rsidRPr="008C694B" w:rsidRDefault="008C694B" w:rsidP="00AE19AE">
      <w:pPr>
        <w:widowControl w:val="0"/>
        <w:numPr>
          <w:ilvl w:val="0"/>
          <w:numId w:val="213"/>
        </w:numPr>
        <w:rPr>
          <w:sz w:val="20"/>
          <w:szCs w:val="20"/>
        </w:rPr>
      </w:pPr>
      <w:r w:rsidRPr="008C694B">
        <w:rPr>
          <w:sz w:val="20"/>
          <w:szCs w:val="20"/>
        </w:rPr>
        <w:t>Спортивный лагерь вуза на 75 мест.</w:t>
      </w:r>
    </w:p>
    <w:p w:rsidR="008C694B" w:rsidRPr="008C694B" w:rsidRDefault="008C694B" w:rsidP="00AE19AE">
      <w:pPr>
        <w:numPr>
          <w:ilvl w:val="0"/>
          <w:numId w:val="213"/>
        </w:numPr>
        <w:rPr>
          <w:sz w:val="20"/>
          <w:szCs w:val="20"/>
        </w:rPr>
      </w:pPr>
      <w:r w:rsidRPr="008C694B">
        <w:rPr>
          <w:sz w:val="20"/>
          <w:szCs w:val="20"/>
        </w:rPr>
        <w:t>Дом отдыха  для инвалидов-колясочников на 75 мест.</w:t>
      </w:r>
    </w:p>
    <w:p w:rsidR="008C694B" w:rsidRPr="008C694B" w:rsidRDefault="008C694B" w:rsidP="00AE19AE">
      <w:pPr>
        <w:widowControl w:val="0"/>
        <w:numPr>
          <w:ilvl w:val="0"/>
          <w:numId w:val="213"/>
        </w:numPr>
        <w:rPr>
          <w:sz w:val="20"/>
          <w:szCs w:val="20"/>
        </w:rPr>
      </w:pPr>
      <w:r w:rsidRPr="008C694B">
        <w:rPr>
          <w:sz w:val="20"/>
          <w:szCs w:val="20"/>
        </w:rPr>
        <w:t>Реконструкция жилого квартала в г. Торжке  под гостиничный комплекс.</w:t>
      </w:r>
    </w:p>
    <w:p w:rsidR="008C694B" w:rsidRPr="008C694B" w:rsidRDefault="008C694B" w:rsidP="00AE19AE">
      <w:pPr>
        <w:widowControl w:val="0"/>
        <w:numPr>
          <w:ilvl w:val="0"/>
          <w:numId w:val="213"/>
        </w:numPr>
        <w:rPr>
          <w:sz w:val="20"/>
          <w:szCs w:val="20"/>
        </w:rPr>
      </w:pPr>
      <w:r w:rsidRPr="008C694B">
        <w:rPr>
          <w:sz w:val="20"/>
          <w:szCs w:val="20"/>
        </w:rPr>
        <w:t>Туристская станция на 70 мест.</w:t>
      </w:r>
    </w:p>
    <w:p w:rsidR="008C694B" w:rsidRPr="008C694B" w:rsidRDefault="008C694B" w:rsidP="00AE19AE">
      <w:pPr>
        <w:widowControl w:val="0"/>
        <w:numPr>
          <w:ilvl w:val="0"/>
          <w:numId w:val="213"/>
        </w:numPr>
        <w:rPr>
          <w:i/>
          <w:sz w:val="20"/>
          <w:szCs w:val="20"/>
        </w:rPr>
      </w:pPr>
      <w:r w:rsidRPr="008C694B">
        <w:rPr>
          <w:sz w:val="20"/>
          <w:szCs w:val="20"/>
        </w:rPr>
        <w:t>Туристский лагерь на 70 мест.</w:t>
      </w:r>
    </w:p>
    <w:p w:rsidR="008C694B" w:rsidRPr="008C694B" w:rsidRDefault="008C694B" w:rsidP="00AE19AE">
      <w:pPr>
        <w:widowControl w:val="0"/>
        <w:numPr>
          <w:ilvl w:val="0"/>
          <w:numId w:val="213"/>
        </w:numPr>
        <w:rPr>
          <w:sz w:val="20"/>
          <w:szCs w:val="20"/>
        </w:rPr>
      </w:pPr>
      <w:r w:rsidRPr="008C694B">
        <w:rPr>
          <w:sz w:val="20"/>
          <w:szCs w:val="20"/>
        </w:rPr>
        <w:t>Туристская  хижина на 35 мест.</w:t>
      </w:r>
    </w:p>
    <w:p w:rsidR="008C694B" w:rsidRPr="008C694B" w:rsidRDefault="008C694B" w:rsidP="00AE19AE">
      <w:pPr>
        <w:widowControl w:val="0"/>
        <w:numPr>
          <w:ilvl w:val="0"/>
          <w:numId w:val="213"/>
        </w:numPr>
        <w:rPr>
          <w:sz w:val="20"/>
          <w:szCs w:val="20"/>
        </w:rPr>
      </w:pPr>
      <w:r w:rsidRPr="008C694B">
        <w:rPr>
          <w:sz w:val="20"/>
          <w:szCs w:val="20"/>
        </w:rPr>
        <w:t>Лыжная база на станции Чу</w:t>
      </w:r>
      <w:r>
        <w:rPr>
          <w:sz w:val="20"/>
          <w:szCs w:val="20"/>
        </w:rPr>
        <w:t>прияновка.</w:t>
      </w:r>
    </w:p>
    <w:p w:rsidR="008C694B" w:rsidRPr="008C694B" w:rsidRDefault="008C694B" w:rsidP="00AE19AE">
      <w:pPr>
        <w:widowControl w:val="0"/>
        <w:numPr>
          <w:ilvl w:val="0"/>
          <w:numId w:val="213"/>
        </w:numPr>
        <w:rPr>
          <w:sz w:val="20"/>
          <w:szCs w:val="20"/>
        </w:rPr>
      </w:pPr>
      <w:r w:rsidRPr="008C694B">
        <w:rPr>
          <w:sz w:val="20"/>
          <w:szCs w:val="20"/>
        </w:rPr>
        <w:t xml:space="preserve">Лыжно-спортивная база в пос. Калашниково. </w:t>
      </w:r>
    </w:p>
    <w:p w:rsidR="008C694B" w:rsidRPr="008C694B" w:rsidRDefault="008C694B" w:rsidP="00AE19AE">
      <w:pPr>
        <w:widowControl w:val="0"/>
        <w:numPr>
          <w:ilvl w:val="0"/>
          <w:numId w:val="213"/>
        </w:numPr>
        <w:rPr>
          <w:sz w:val="20"/>
          <w:szCs w:val="20"/>
        </w:rPr>
      </w:pPr>
      <w:r w:rsidRPr="008C694B">
        <w:rPr>
          <w:sz w:val="20"/>
          <w:szCs w:val="20"/>
        </w:rPr>
        <w:t>Сельская гостиница на 15 мест.</w:t>
      </w:r>
    </w:p>
    <w:p w:rsidR="008C694B" w:rsidRPr="008C694B" w:rsidRDefault="008C694B" w:rsidP="00AE19AE">
      <w:pPr>
        <w:widowControl w:val="0"/>
        <w:numPr>
          <w:ilvl w:val="0"/>
          <w:numId w:val="213"/>
        </w:numPr>
        <w:rPr>
          <w:sz w:val="20"/>
          <w:szCs w:val="20"/>
        </w:rPr>
      </w:pPr>
      <w:r w:rsidRPr="008C694B">
        <w:rPr>
          <w:sz w:val="20"/>
          <w:szCs w:val="20"/>
        </w:rPr>
        <w:t>Комплекс домов рыбака на озере Селигер.</w:t>
      </w:r>
    </w:p>
    <w:p w:rsidR="008C694B" w:rsidRPr="008C694B" w:rsidRDefault="008C694B" w:rsidP="008C694B">
      <w:pPr>
        <w:pStyle w:val="20"/>
        <w:numPr>
          <w:ilvl w:val="0"/>
          <w:numId w:val="0"/>
        </w:numPr>
        <w:rPr>
          <w:b w:val="0"/>
          <w:sz w:val="20"/>
          <w:szCs w:val="20"/>
        </w:rPr>
      </w:pPr>
    </w:p>
    <w:p w:rsidR="008C694B" w:rsidRPr="008C694B" w:rsidRDefault="008C694B" w:rsidP="008C694B">
      <w:pPr>
        <w:pStyle w:val="20"/>
        <w:numPr>
          <w:ilvl w:val="0"/>
          <w:numId w:val="0"/>
        </w:numPr>
        <w:jc w:val="center"/>
        <w:rPr>
          <w:b w:val="0"/>
          <w:caps/>
          <w:sz w:val="20"/>
          <w:szCs w:val="20"/>
        </w:rPr>
      </w:pPr>
      <w:r w:rsidRPr="008C694B">
        <w:t>Методические указания к курсовому проекту</w:t>
      </w:r>
    </w:p>
    <w:p w:rsidR="008C694B" w:rsidRPr="008C694B" w:rsidRDefault="008C694B" w:rsidP="008C694B">
      <w:pPr>
        <w:pStyle w:val="21"/>
        <w:rPr>
          <w:sz w:val="20"/>
          <w:szCs w:val="20"/>
        </w:rPr>
      </w:pPr>
      <w:r w:rsidRPr="008C694B">
        <w:rPr>
          <w:sz w:val="20"/>
          <w:szCs w:val="20"/>
        </w:rPr>
        <w:t xml:space="preserve">Основная </w:t>
      </w:r>
      <w:r w:rsidRPr="008C694B">
        <w:rPr>
          <w:b/>
          <w:sz w:val="20"/>
          <w:szCs w:val="20"/>
        </w:rPr>
        <w:t>цель курсового проекта</w:t>
      </w:r>
      <w:r w:rsidRPr="008C694B">
        <w:rPr>
          <w:sz w:val="20"/>
          <w:szCs w:val="20"/>
        </w:rPr>
        <w:t xml:space="preserve"> - практическая реализация полученных знаний и формирование  навыков проектирования  туристских комплексов.</w:t>
      </w:r>
    </w:p>
    <w:p w:rsidR="008C694B" w:rsidRPr="008C694B" w:rsidRDefault="008C694B" w:rsidP="008C694B">
      <w:pPr>
        <w:pStyle w:val="21"/>
        <w:rPr>
          <w:sz w:val="20"/>
          <w:szCs w:val="20"/>
        </w:rPr>
      </w:pPr>
      <w:r w:rsidRPr="008C694B">
        <w:rPr>
          <w:sz w:val="20"/>
          <w:szCs w:val="20"/>
        </w:rPr>
        <w:t xml:space="preserve">К числу  навыков, которыми должен обладать современный экономист-менеджер, относится умение находить необходимую информацию из огромного числа печатных изданий и других источников. Развитие этого навыка  также является одной из  </w:t>
      </w:r>
      <w:r w:rsidRPr="008C694B">
        <w:rPr>
          <w:bCs/>
          <w:sz w:val="20"/>
          <w:szCs w:val="20"/>
        </w:rPr>
        <w:t>задач  курсового проекта</w:t>
      </w:r>
      <w:r w:rsidRPr="008C694B">
        <w:rPr>
          <w:b/>
          <w:sz w:val="20"/>
          <w:szCs w:val="20"/>
        </w:rPr>
        <w:t>.</w:t>
      </w:r>
      <w:r w:rsidRPr="008C694B">
        <w:rPr>
          <w:sz w:val="20"/>
          <w:szCs w:val="20"/>
        </w:rPr>
        <w:t xml:space="preserve"> При выполнении проекта студент учится работать со специальной литературой, обрабатывать полученную информацию, творчески ее использовать.  </w:t>
      </w:r>
    </w:p>
    <w:p w:rsidR="008C694B" w:rsidRPr="008C694B" w:rsidRDefault="008C694B" w:rsidP="008C694B">
      <w:pPr>
        <w:pStyle w:val="21"/>
        <w:jc w:val="center"/>
        <w:rPr>
          <w:b/>
          <w:sz w:val="20"/>
          <w:szCs w:val="20"/>
        </w:rPr>
      </w:pPr>
      <w:r w:rsidRPr="008C694B">
        <w:rPr>
          <w:b/>
          <w:sz w:val="20"/>
          <w:szCs w:val="20"/>
        </w:rPr>
        <w:t>Оформление курсового проекта</w:t>
      </w:r>
    </w:p>
    <w:p w:rsidR="008C694B" w:rsidRPr="008C694B" w:rsidRDefault="008C694B" w:rsidP="008C694B">
      <w:pPr>
        <w:pStyle w:val="21"/>
        <w:rPr>
          <w:sz w:val="20"/>
          <w:szCs w:val="20"/>
        </w:rPr>
      </w:pPr>
      <w:r w:rsidRPr="008C694B">
        <w:rPr>
          <w:sz w:val="20"/>
          <w:szCs w:val="20"/>
        </w:rPr>
        <w:t>При написании текста курсового проекта необходимо обеспечить выполнение следующих требований: чет</w:t>
      </w:r>
      <w:r w:rsidRPr="008C694B">
        <w:rPr>
          <w:sz w:val="20"/>
          <w:szCs w:val="20"/>
        </w:rPr>
        <w:softHyphen/>
        <w:t>кости структуры, логической последовательности изложения ма</w:t>
      </w:r>
      <w:r w:rsidRPr="008C694B">
        <w:rPr>
          <w:sz w:val="20"/>
          <w:szCs w:val="20"/>
        </w:rPr>
        <w:softHyphen/>
        <w:t>териала, убедительности аргументации, краткости и точности формулировок, исключающих возможность субъективного и не</w:t>
      </w:r>
      <w:r w:rsidRPr="008C694B">
        <w:rPr>
          <w:sz w:val="20"/>
          <w:szCs w:val="20"/>
        </w:rPr>
        <w:softHyphen/>
        <w:t>однозначного толкования, конкретности изложения результатов работы, доказательности выводов и обоснованности проектных решений.</w:t>
      </w:r>
    </w:p>
    <w:p w:rsidR="008C694B" w:rsidRPr="008C694B" w:rsidRDefault="008C694B" w:rsidP="008C694B">
      <w:pPr>
        <w:pStyle w:val="21"/>
        <w:rPr>
          <w:sz w:val="20"/>
          <w:szCs w:val="20"/>
        </w:rPr>
      </w:pPr>
      <w:r w:rsidRPr="008C694B">
        <w:rPr>
          <w:sz w:val="20"/>
          <w:szCs w:val="20"/>
        </w:rPr>
        <w:t>Работа объемом не более 20 - 25 страниц печатается через 1,5 интервала на одной стороне листа формата А4. С левой стороны листа должно быть остав</w:t>
      </w:r>
      <w:r w:rsidRPr="008C694B">
        <w:rPr>
          <w:sz w:val="20"/>
          <w:szCs w:val="20"/>
        </w:rPr>
        <w:softHyphen/>
        <w:t xml:space="preserve">лено поле </w:t>
      </w:r>
      <w:smartTag w:uri="urn:schemas-microsoft-com:office:smarttags" w:element="metricconverter">
        <w:smartTagPr>
          <w:attr w:name="ProductID" w:val="30 мм"/>
        </w:smartTagPr>
        <w:r w:rsidRPr="008C694B">
          <w:rPr>
            <w:sz w:val="20"/>
            <w:szCs w:val="20"/>
          </w:rPr>
          <w:t>30 мм</w:t>
        </w:r>
      </w:smartTag>
      <w:r w:rsidRPr="008C694B">
        <w:rPr>
          <w:sz w:val="20"/>
          <w:szCs w:val="20"/>
        </w:rPr>
        <w:t xml:space="preserve">, с правой - не менее </w:t>
      </w:r>
      <w:smartTag w:uri="urn:schemas-microsoft-com:office:smarttags" w:element="metricconverter">
        <w:smartTagPr>
          <w:attr w:name="ProductID" w:val="10 мм"/>
        </w:smartTagPr>
        <w:r w:rsidRPr="008C694B">
          <w:rPr>
            <w:sz w:val="20"/>
            <w:szCs w:val="20"/>
          </w:rPr>
          <w:t>10 мм</w:t>
        </w:r>
      </w:smartTag>
      <w:r w:rsidRPr="008C694B">
        <w:rPr>
          <w:sz w:val="20"/>
          <w:szCs w:val="20"/>
        </w:rPr>
        <w:t xml:space="preserve">, сверху - не менее </w:t>
      </w:r>
      <w:smartTag w:uri="urn:schemas-microsoft-com:office:smarttags" w:element="metricconverter">
        <w:smartTagPr>
          <w:attr w:name="ProductID" w:val="15 мм"/>
        </w:smartTagPr>
        <w:r w:rsidRPr="008C694B">
          <w:rPr>
            <w:sz w:val="20"/>
            <w:szCs w:val="20"/>
          </w:rPr>
          <w:t>15 мм</w:t>
        </w:r>
      </w:smartTag>
      <w:r w:rsidRPr="008C694B">
        <w:rPr>
          <w:sz w:val="20"/>
          <w:szCs w:val="20"/>
        </w:rPr>
        <w:t xml:space="preserve">, снизу - не менее </w:t>
      </w:r>
      <w:smartTag w:uri="urn:schemas-microsoft-com:office:smarttags" w:element="metricconverter">
        <w:smartTagPr>
          <w:attr w:name="ProductID" w:val="20 мм"/>
        </w:smartTagPr>
        <w:r w:rsidRPr="008C694B">
          <w:rPr>
            <w:sz w:val="20"/>
            <w:szCs w:val="20"/>
          </w:rPr>
          <w:t>20 мм</w:t>
        </w:r>
      </w:smartTag>
      <w:r w:rsidRPr="008C694B">
        <w:rPr>
          <w:sz w:val="20"/>
          <w:szCs w:val="20"/>
        </w:rPr>
        <w:t>.</w:t>
      </w:r>
    </w:p>
    <w:p w:rsidR="008C694B" w:rsidRPr="008C694B" w:rsidRDefault="008C694B" w:rsidP="008C694B">
      <w:pPr>
        <w:pStyle w:val="21"/>
        <w:jc w:val="center"/>
        <w:rPr>
          <w:b/>
          <w:sz w:val="20"/>
          <w:szCs w:val="20"/>
        </w:rPr>
      </w:pPr>
      <w:r w:rsidRPr="008C694B">
        <w:rPr>
          <w:b/>
          <w:sz w:val="20"/>
          <w:szCs w:val="20"/>
        </w:rPr>
        <w:t>Структура работы:</w:t>
      </w:r>
    </w:p>
    <w:p w:rsidR="008C694B" w:rsidRPr="008C694B" w:rsidRDefault="008C694B" w:rsidP="008C694B">
      <w:pPr>
        <w:pStyle w:val="21"/>
        <w:rPr>
          <w:sz w:val="20"/>
          <w:szCs w:val="20"/>
        </w:rPr>
      </w:pPr>
      <w:r w:rsidRPr="008C694B">
        <w:rPr>
          <w:b/>
          <w:sz w:val="20"/>
          <w:szCs w:val="20"/>
        </w:rPr>
        <w:t>Титульный лист</w:t>
      </w:r>
      <w:r w:rsidRPr="008C694B">
        <w:rPr>
          <w:sz w:val="20"/>
          <w:szCs w:val="20"/>
        </w:rPr>
        <w:t xml:space="preserve"> (по образцу). </w:t>
      </w:r>
    </w:p>
    <w:p w:rsidR="008C694B" w:rsidRPr="008C694B" w:rsidRDefault="008C694B" w:rsidP="008C694B">
      <w:pPr>
        <w:pStyle w:val="21"/>
        <w:rPr>
          <w:sz w:val="20"/>
          <w:szCs w:val="20"/>
        </w:rPr>
      </w:pPr>
      <w:r w:rsidRPr="008C694B">
        <w:rPr>
          <w:b/>
          <w:sz w:val="20"/>
          <w:szCs w:val="20"/>
        </w:rPr>
        <w:t>Оглавление</w:t>
      </w:r>
      <w:r w:rsidRPr="008C694B">
        <w:rPr>
          <w:sz w:val="20"/>
          <w:szCs w:val="20"/>
        </w:rPr>
        <w:t>. Перечень разделов и подразделов с указанием страниц.</w:t>
      </w:r>
    </w:p>
    <w:p w:rsidR="008C694B" w:rsidRPr="008C694B" w:rsidRDefault="008C694B" w:rsidP="008C694B">
      <w:pPr>
        <w:pStyle w:val="21"/>
        <w:rPr>
          <w:sz w:val="20"/>
          <w:szCs w:val="20"/>
        </w:rPr>
      </w:pPr>
      <w:r w:rsidRPr="008C694B">
        <w:rPr>
          <w:b/>
          <w:sz w:val="20"/>
          <w:szCs w:val="20"/>
        </w:rPr>
        <w:t>Введение.</w:t>
      </w:r>
      <w:r w:rsidRPr="008C694B">
        <w:rPr>
          <w:sz w:val="20"/>
          <w:szCs w:val="20"/>
        </w:rPr>
        <w:t xml:space="preserve"> Кратко освещается современное состояние про</w:t>
      </w:r>
      <w:r w:rsidRPr="008C694B">
        <w:rPr>
          <w:sz w:val="20"/>
          <w:szCs w:val="20"/>
        </w:rPr>
        <w:softHyphen/>
        <w:t>блемы, ее новизна, актуальность, обоснование выбранного аспек</w:t>
      </w:r>
      <w:r w:rsidRPr="008C694B">
        <w:rPr>
          <w:sz w:val="20"/>
          <w:szCs w:val="20"/>
        </w:rPr>
        <w:softHyphen/>
        <w:t>та рассмотрения. Формулируются  цель и задачи проекта. Объем 2-3 страницы.</w:t>
      </w:r>
    </w:p>
    <w:p w:rsidR="008C694B" w:rsidRPr="008C694B" w:rsidRDefault="008C694B" w:rsidP="008C694B">
      <w:pPr>
        <w:pStyle w:val="21"/>
        <w:rPr>
          <w:sz w:val="20"/>
          <w:szCs w:val="20"/>
        </w:rPr>
      </w:pPr>
      <w:r w:rsidRPr="008C694B">
        <w:rPr>
          <w:b/>
          <w:sz w:val="20"/>
          <w:szCs w:val="20"/>
        </w:rPr>
        <w:t xml:space="preserve">Основная часть. </w:t>
      </w:r>
      <w:r w:rsidRPr="008C694B">
        <w:rPr>
          <w:sz w:val="20"/>
          <w:szCs w:val="20"/>
        </w:rPr>
        <w:t>Выполняется в соответствии с пунктами 1-11 задания на проектирование.</w:t>
      </w:r>
      <w:r w:rsidRPr="008C694B">
        <w:rPr>
          <w:b/>
          <w:sz w:val="20"/>
          <w:szCs w:val="20"/>
        </w:rPr>
        <w:t xml:space="preserve"> </w:t>
      </w:r>
      <w:r w:rsidRPr="008C694B">
        <w:rPr>
          <w:sz w:val="20"/>
          <w:szCs w:val="20"/>
        </w:rPr>
        <w:t xml:space="preserve">Не следует   описывать  решения, не принятые в проекте. Необходимо  </w:t>
      </w:r>
      <w:r w:rsidRPr="008C694B">
        <w:rPr>
          <w:b/>
          <w:sz w:val="20"/>
          <w:szCs w:val="20"/>
        </w:rPr>
        <w:t>мотивировать</w:t>
      </w:r>
      <w:r w:rsidRPr="008C694B">
        <w:rPr>
          <w:sz w:val="20"/>
          <w:szCs w:val="20"/>
        </w:rPr>
        <w:t xml:space="preserve">  все принимаемые проектные решения на основе:</w:t>
      </w:r>
    </w:p>
    <w:p w:rsidR="008C694B" w:rsidRPr="008C694B" w:rsidRDefault="008C694B" w:rsidP="00D85A27">
      <w:pPr>
        <w:pStyle w:val="21"/>
        <w:widowControl w:val="0"/>
        <w:numPr>
          <w:ilvl w:val="0"/>
          <w:numId w:val="203"/>
        </w:numPr>
        <w:tabs>
          <w:tab w:val="clear" w:pos="360"/>
          <w:tab w:val="num" w:pos="567"/>
        </w:tabs>
        <w:autoSpaceDE w:val="0"/>
        <w:autoSpaceDN w:val="0"/>
        <w:adjustRightInd w:val="0"/>
        <w:ind w:left="567" w:firstLine="0"/>
        <w:rPr>
          <w:sz w:val="20"/>
          <w:szCs w:val="20"/>
        </w:rPr>
      </w:pPr>
      <w:r w:rsidRPr="008C694B">
        <w:rPr>
          <w:sz w:val="20"/>
          <w:szCs w:val="20"/>
        </w:rPr>
        <w:t>нормативных требований;</w:t>
      </w:r>
    </w:p>
    <w:p w:rsidR="008C694B" w:rsidRPr="008C694B" w:rsidRDefault="008C694B" w:rsidP="00D85A27">
      <w:pPr>
        <w:pStyle w:val="21"/>
        <w:widowControl w:val="0"/>
        <w:numPr>
          <w:ilvl w:val="0"/>
          <w:numId w:val="203"/>
        </w:numPr>
        <w:tabs>
          <w:tab w:val="clear" w:pos="360"/>
          <w:tab w:val="num" w:pos="567"/>
        </w:tabs>
        <w:autoSpaceDE w:val="0"/>
        <w:autoSpaceDN w:val="0"/>
        <w:adjustRightInd w:val="0"/>
        <w:ind w:left="567" w:firstLine="0"/>
        <w:rPr>
          <w:sz w:val="20"/>
          <w:szCs w:val="20"/>
        </w:rPr>
      </w:pPr>
      <w:r w:rsidRPr="008C694B">
        <w:rPr>
          <w:sz w:val="20"/>
          <w:szCs w:val="20"/>
        </w:rPr>
        <w:t>сравнения  технически обоснованных конкурентоспособных вариантов;</w:t>
      </w:r>
    </w:p>
    <w:p w:rsidR="008C694B" w:rsidRPr="008C694B" w:rsidRDefault="008C694B" w:rsidP="00D85A27">
      <w:pPr>
        <w:pStyle w:val="21"/>
        <w:widowControl w:val="0"/>
        <w:numPr>
          <w:ilvl w:val="0"/>
          <w:numId w:val="203"/>
        </w:numPr>
        <w:tabs>
          <w:tab w:val="clear" w:pos="360"/>
          <w:tab w:val="num" w:pos="567"/>
        </w:tabs>
        <w:autoSpaceDE w:val="0"/>
        <w:autoSpaceDN w:val="0"/>
        <w:adjustRightInd w:val="0"/>
        <w:ind w:left="567" w:firstLine="0"/>
        <w:rPr>
          <w:sz w:val="20"/>
          <w:szCs w:val="20"/>
        </w:rPr>
      </w:pPr>
      <w:r w:rsidRPr="008C694B">
        <w:rPr>
          <w:sz w:val="20"/>
          <w:szCs w:val="20"/>
        </w:rPr>
        <w:t>технико-экономических сравнений;</w:t>
      </w:r>
    </w:p>
    <w:p w:rsidR="008C694B" w:rsidRPr="008C694B" w:rsidRDefault="008C694B" w:rsidP="00D85A27">
      <w:pPr>
        <w:pStyle w:val="21"/>
        <w:widowControl w:val="0"/>
        <w:numPr>
          <w:ilvl w:val="0"/>
          <w:numId w:val="203"/>
        </w:numPr>
        <w:tabs>
          <w:tab w:val="clear" w:pos="360"/>
          <w:tab w:val="num" w:pos="567"/>
        </w:tabs>
        <w:autoSpaceDE w:val="0"/>
        <w:autoSpaceDN w:val="0"/>
        <w:adjustRightInd w:val="0"/>
        <w:ind w:left="567" w:firstLine="0"/>
        <w:rPr>
          <w:sz w:val="20"/>
          <w:szCs w:val="20"/>
        </w:rPr>
      </w:pPr>
      <w:r w:rsidRPr="008C694B">
        <w:rPr>
          <w:sz w:val="20"/>
          <w:szCs w:val="20"/>
        </w:rPr>
        <w:t>учета  местных условий или особых требований.</w:t>
      </w:r>
    </w:p>
    <w:p w:rsidR="008C694B" w:rsidRPr="008C694B" w:rsidRDefault="008C694B" w:rsidP="008C694B">
      <w:pPr>
        <w:pStyle w:val="21"/>
        <w:rPr>
          <w:sz w:val="20"/>
          <w:szCs w:val="20"/>
        </w:rPr>
      </w:pPr>
      <w:r w:rsidRPr="008C694B">
        <w:rPr>
          <w:sz w:val="20"/>
          <w:szCs w:val="20"/>
        </w:rPr>
        <w:t xml:space="preserve"> Изложение материала иллюстриру</w:t>
      </w:r>
      <w:r w:rsidRPr="008C694B">
        <w:rPr>
          <w:sz w:val="20"/>
          <w:szCs w:val="20"/>
        </w:rPr>
        <w:softHyphen/>
        <w:t xml:space="preserve">ется рисунками. Ряд материалов  удобнее приводить в таблицах.  При выборе  проектных решений приводятся  ссылки на  источники по списку литературы. </w:t>
      </w:r>
      <w:r w:rsidRPr="008C694B">
        <w:rPr>
          <w:b/>
          <w:sz w:val="20"/>
          <w:szCs w:val="20"/>
        </w:rPr>
        <w:t>Ссылки</w:t>
      </w:r>
      <w:r w:rsidRPr="008C694B">
        <w:rPr>
          <w:sz w:val="20"/>
          <w:szCs w:val="20"/>
        </w:rPr>
        <w:t xml:space="preserve"> на литературные источни</w:t>
      </w:r>
      <w:r w:rsidRPr="008C694B">
        <w:rPr>
          <w:sz w:val="20"/>
          <w:szCs w:val="20"/>
        </w:rPr>
        <w:softHyphen/>
        <w:t>ки по тексту оформляются цифрами в квадратных скобках в со</w:t>
      </w:r>
      <w:r w:rsidRPr="008C694B">
        <w:rPr>
          <w:sz w:val="20"/>
          <w:szCs w:val="20"/>
        </w:rPr>
        <w:softHyphen/>
        <w:t>ответствии с их нумерацией в списке литературы. Объем основной части 12 -15 страниц.</w:t>
      </w:r>
    </w:p>
    <w:p w:rsidR="008C694B" w:rsidRPr="008C694B" w:rsidRDefault="008C694B" w:rsidP="008C694B">
      <w:pPr>
        <w:pStyle w:val="21"/>
        <w:rPr>
          <w:sz w:val="20"/>
          <w:szCs w:val="20"/>
        </w:rPr>
      </w:pPr>
      <w:r w:rsidRPr="008C694B">
        <w:rPr>
          <w:sz w:val="20"/>
          <w:szCs w:val="20"/>
        </w:rPr>
        <w:t xml:space="preserve">В </w:t>
      </w:r>
      <w:r w:rsidRPr="008C694B">
        <w:rPr>
          <w:b/>
          <w:sz w:val="20"/>
          <w:szCs w:val="20"/>
        </w:rPr>
        <w:t xml:space="preserve">заключении </w:t>
      </w:r>
      <w:r w:rsidRPr="008C694B">
        <w:rPr>
          <w:sz w:val="20"/>
          <w:szCs w:val="20"/>
        </w:rPr>
        <w:t>формулируются выводы, характеризующие выполнение  цели и задач проекта,  подсчитываются основные технико-экономические  показатели гостиничного комплекса: число мест в гостинице; число номеров по категориям; общая численность работающих; общая площадь и площадь  номеров и  удельные показатели (на одного  гостя). Объем 2 -3 страницы.</w:t>
      </w:r>
    </w:p>
    <w:p w:rsidR="008C694B" w:rsidRPr="008C694B" w:rsidRDefault="008C694B" w:rsidP="008C694B">
      <w:pPr>
        <w:pStyle w:val="21"/>
        <w:rPr>
          <w:sz w:val="20"/>
          <w:szCs w:val="20"/>
        </w:rPr>
      </w:pPr>
      <w:r w:rsidRPr="008C694B">
        <w:rPr>
          <w:b/>
          <w:sz w:val="20"/>
          <w:szCs w:val="20"/>
        </w:rPr>
        <w:t xml:space="preserve">Список литературы </w:t>
      </w:r>
      <w:r w:rsidRPr="008C694B">
        <w:rPr>
          <w:sz w:val="20"/>
          <w:szCs w:val="20"/>
        </w:rPr>
        <w:t>дается в соответствии с основными правилами библиографических описаний в порядке цитирования. Источники, не использованные в работе, не приводятся.</w:t>
      </w:r>
    </w:p>
    <w:p w:rsidR="008C694B" w:rsidRPr="008C694B" w:rsidRDefault="008C694B" w:rsidP="008C694B">
      <w:pPr>
        <w:pStyle w:val="21"/>
        <w:rPr>
          <w:sz w:val="20"/>
          <w:szCs w:val="20"/>
        </w:rPr>
      </w:pPr>
      <w:r w:rsidRPr="008C694B">
        <w:rPr>
          <w:b/>
          <w:sz w:val="20"/>
          <w:szCs w:val="20"/>
        </w:rPr>
        <w:t>Нумерация страниц.</w:t>
      </w:r>
      <w:r w:rsidRPr="008C694B">
        <w:rPr>
          <w:sz w:val="20"/>
          <w:szCs w:val="20"/>
        </w:rPr>
        <w:t xml:space="preserve"> Нумерация страниц курсовой работы должна быть сквозной. Первой страницей является титульный лист, на нем номер страницы не ставится. Второй - оглавление, третий - введение и т.д. Номер страницы проставляется арабски</w:t>
      </w:r>
      <w:r w:rsidRPr="008C694B">
        <w:rPr>
          <w:sz w:val="20"/>
          <w:szCs w:val="20"/>
        </w:rPr>
        <w:softHyphen/>
        <w:t>ми цифрами на верху страницы. Приложения и список литерату</w:t>
      </w:r>
      <w:r w:rsidRPr="008C694B">
        <w:rPr>
          <w:sz w:val="20"/>
          <w:szCs w:val="20"/>
        </w:rPr>
        <w:softHyphen/>
        <w:t>ры необходимо включать в сквозную нумерацию.</w:t>
      </w:r>
    </w:p>
    <w:p w:rsidR="008C694B" w:rsidRPr="008C694B" w:rsidRDefault="008C694B" w:rsidP="008C694B">
      <w:pPr>
        <w:pStyle w:val="21"/>
        <w:rPr>
          <w:sz w:val="20"/>
          <w:szCs w:val="20"/>
        </w:rPr>
      </w:pPr>
      <w:r w:rsidRPr="008C694B">
        <w:rPr>
          <w:sz w:val="20"/>
          <w:szCs w:val="20"/>
        </w:rPr>
        <w:t>В тек</w:t>
      </w:r>
      <w:r w:rsidRPr="008C694B">
        <w:rPr>
          <w:sz w:val="20"/>
          <w:szCs w:val="20"/>
        </w:rPr>
        <w:softHyphen/>
        <w:t>сте следует употреблять только общепринятые сокращения. Ус</w:t>
      </w:r>
      <w:r w:rsidRPr="008C694B">
        <w:rPr>
          <w:sz w:val="20"/>
          <w:szCs w:val="20"/>
        </w:rPr>
        <w:softHyphen/>
        <w:t>ловные сокращения должны быть единообразными на протяже</w:t>
      </w:r>
      <w:r w:rsidRPr="008C694B">
        <w:rPr>
          <w:sz w:val="20"/>
          <w:szCs w:val="20"/>
        </w:rPr>
        <w:softHyphen/>
        <w:t>нии всей курсовой работы. Следует избегать одних и тех же сим</w:t>
      </w:r>
      <w:r w:rsidRPr="008C694B">
        <w:rPr>
          <w:sz w:val="20"/>
          <w:szCs w:val="20"/>
        </w:rPr>
        <w:softHyphen/>
        <w:t>волов для различных понятий или разных символов для одного и того же понятия.</w:t>
      </w:r>
    </w:p>
    <w:p w:rsidR="008C694B" w:rsidRPr="008C694B" w:rsidRDefault="008C694B" w:rsidP="008C694B">
      <w:pPr>
        <w:pStyle w:val="21"/>
        <w:rPr>
          <w:i/>
          <w:sz w:val="20"/>
          <w:szCs w:val="20"/>
        </w:rPr>
      </w:pPr>
      <w:r w:rsidRPr="008C694B">
        <w:rPr>
          <w:b/>
          <w:sz w:val="20"/>
          <w:szCs w:val="20"/>
        </w:rPr>
        <w:t xml:space="preserve">Иллюстрации и чертежи. </w:t>
      </w:r>
      <w:r w:rsidRPr="008C694B">
        <w:rPr>
          <w:sz w:val="20"/>
          <w:szCs w:val="20"/>
        </w:rPr>
        <w:t>Все иллюстрации (чертежи, эскизы, схемы и т.д.) именуются рисунками. Рисунки нумеруются последова</w:t>
      </w:r>
      <w:r w:rsidRPr="008C694B">
        <w:rPr>
          <w:sz w:val="20"/>
          <w:szCs w:val="20"/>
        </w:rPr>
        <w:softHyphen/>
        <w:t>тельно арабскими цифрами. Каждый рисунок открывается  содержательной надписью, которая пишется над ри</w:t>
      </w:r>
      <w:r w:rsidRPr="008C694B">
        <w:rPr>
          <w:sz w:val="20"/>
          <w:szCs w:val="20"/>
        </w:rPr>
        <w:softHyphen/>
        <w:t>сунком в одну строку с его номером. Количество рисунков в тексте определяется  содержанием и должно быть достаточным для того, чтобы придать  тексту яс</w:t>
      </w:r>
      <w:r w:rsidRPr="008C694B">
        <w:rPr>
          <w:sz w:val="20"/>
          <w:szCs w:val="20"/>
        </w:rPr>
        <w:softHyphen/>
        <w:t>ность и конкретность</w:t>
      </w:r>
      <w:r w:rsidRPr="008C694B">
        <w:rPr>
          <w:i/>
          <w:sz w:val="20"/>
          <w:szCs w:val="20"/>
        </w:rPr>
        <w:t>.</w:t>
      </w:r>
    </w:p>
    <w:p w:rsidR="008C694B" w:rsidRPr="008C694B" w:rsidRDefault="008C694B" w:rsidP="008C694B">
      <w:pPr>
        <w:pStyle w:val="21"/>
        <w:rPr>
          <w:sz w:val="20"/>
          <w:szCs w:val="20"/>
        </w:rPr>
      </w:pPr>
      <w:r w:rsidRPr="008C694B">
        <w:rPr>
          <w:sz w:val="20"/>
          <w:szCs w:val="20"/>
        </w:rPr>
        <w:t xml:space="preserve">Рисунки деталей должны располагаться сразу после ссылки на них в тексте. Рисунки планов  этажей, номеров, разрезов и фасадов  делаются (обязательно!) по </w:t>
      </w:r>
      <w:r w:rsidRPr="008C694B">
        <w:rPr>
          <w:b/>
          <w:sz w:val="20"/>
          <w:szCs w:val="20"/>
        </w:rPr>
        <w:t>нанесенным  координационным осям</w:t>
      </w:r>
      <w:r w:rsidRPr="008C694B">
        <w:rPr>
          <w:sz w:val="20"/>
          <w:szCs w:val="20"/>
        </w:rPr>
        <w:t xml:space="preserve"> и приводятся в приложениях к тексту. </w:t>
      </w:r>
    </w:p>
    <w:p w:rsidR="008C694B" w:rsidRPr="008C694B" w:rsidRDefault="008C694B" w:rsidP="008C694B">
      <w:pPr>
        <w:pStyle w:val="21"/>
        <w:tabs>
          <w:tab w:val="left" w:pos="3828"/>
        </w:tabs>
        <w:rPr>
          <w:sz w:val="20"/>
          <w:szCs w:val="20"/>
        </w:rPr>
      </w:pPr>
      <w:r w:rsidRPr="008C694B">
        <w:rPr>
          <w:b/>
          <w:sz w:val="20"/>
          <w:szCs w:val="20"/>
        </w:rPr>
        <w:t>Рисунки</w:t>
      </w:r>
      <w:r w:rsidRPr="008C694B">
        <w:rPr>
          <w:sz w:val="20"/>
          <w:szCs w:val="20"/>
        </w:rPr>
        <w:t xml:space="preserve"> могут выполняться  с использованием автоматизированных систем проектирования, при этом  следует показать  знание  обращения  с примененными программными  продуктами. </w:t>
      </w:r>
    </w:p>
    <w:p w:rsidR="008C694B" w:rsidRPr="008C694B" w:rsidRDefault="008C694B" w:rsidP="008C694B">
      <w:pPr>
        <w:pStyle w:val="21"/>
        <w:rPr>
          <w:sz w:val="20"/>
          <w:szCs w:val="20"/>
        </w:rPr>
      </w:pPr>
      <w:r w:rsidRPr="008C694B">
        <w:rPr>
          <w:sz w:val="20"/>
          <w:szCs w:val="20"/>
        </w:rPr>
        <w:t xml:space="preserve">  Цифровой материал рекомендуется оформлять в виде </w:t>
      </w:r>
      <w:r w:rsidRPr="008C694B">
        <w:rPr>
          <w:b/>
          <w:sz w:val="20"/>
          <w:szCs w:val="20"/>
        </w:rPr>
        <w:t>таблиц</w:t>
      </w:r>
      <w:r w:rsidRPr="008C694B">
        <w:rPr>
          <w:sz w:val="20"/>
          <w:szCs w:val="20"/>
        </w:rPr>
        <w:t>. Таблицы должны иметь содержательный заголовок, который помещают под словом «Таблица». Заголовок не подчеркивают, кавычек не ставят. Таблицы следует размещать после первого упоминания о них в тексте. Если таблицу приходится переносить на следующую страницу, то по</w:t>
      </w:r>
      <w:r w:rsidRPr="008C694B">
        <w:rPr>
          <w:sz w:val="20"/>
          <w:szCs w:val="20"/>
        </w:rPr>
        <w:softHyphen/>
        <w:t>мещают слова: «продолжение табл.» с указанием номера, графы таблицы пронумеровывают и повторяют их нумерацию на сле</w:t>
      </w:r>
      <w:r w:rsidRPr="008C694B">
        <w:rPr>
          <w:sz w:val="20"/>
          <w:szCs w:val="20"/>
        </w:rPr>
        <w:softHyphen/>
        <w:t xml:space="preserve">дующей странице. Заголовок таблицы не повторяют. Таблицы нумеруют арабскими цифрами. </w:t>
      </w:r>
    </w:p>
    <w:p w:rsidR="008C694B" w:rsidRPr="008C694B" w:rsidRDefault="008C694B" w:rsidP="008C694B">
      <w:pPr>
        <w:pStyle w:val="21"/>
        <w:rPr>
          <w:sz w:val="20"/>
          <w:szCs w:val="20"/>
        </w:rPr>
      </w:pPr>
      <w:r w:rsidRPr="008C694B">
        <w:rPr>
          <w:b/>
          <w:sz w:val="20"/>
          <w:szCs w:val="20"/>
        </w:rPr>
        <w:t>Защита курсового проекта</w:t>
      </w:r>
      <w:r w:rsidRPr="008C694B">
        <w:rPr>
          <w:sz w:val="20"/>
          <w:szCs w:val="20"/>
        </w:rPr>
        <w:t xml:space="preserve"> проводится  поэтапно. Курсовой проект проверяется   преподавателем и по мере доработки подписывается «К защите». Защита курсовой работы проводит</w:t>
      </w:r>
      <w:r w:rsidRPr="008C694B">
        <w:rPr>
          <w:sz w:val="20"/>
          <w:szCs w:val="20"/>
        </w:rPr>
        <w:softHyphen/>
        <w:t>ся как сообщение в студенческой группе или как собеседование с преподавателем.</w:t>
      </w:r>
    </w:p>
    <w:p w:rsidR="008C694B" w:rsidRPr="008C694B" w:rsidRDefault="008C694B" w:rsidP="008C694B">
      <w:pPr>
        <w:pStyle w:val="21"/>
        <w:rPr>
          <w:sz w:val="20"/>
          <w:szCs w:val="20"/>
        </w:rPr>
      </w:pPr>
      <w:r w:rsidRPr="008C694B">
        <w:rPr>
          <w:sz w:val="20"/>
          <w:szCs w:val="20"/>
        </w:rPr>
        <w:t>Доклад должен быть четко построен, а докладчик должен уверенно держаться перед аудиторией, свободно владеть  терминологией. На выступление обычно отводится 6-8 мин. При защите студент должен проявить:</w:t>
      </w:r>
    </w:p>
    <w:p w:rsidR="008C694B" w:rsidRPr="008C694B" w:rsidRDefault="008C694B" w:rsidP="008C694B">
      <w:pPr>
        <w:pStyle w:val="21"/>
        <w:widowControl w:val="0"/>
        <w:numPr>
          <w:ilvl w:val="0"/>
          <w:numId w:val="204"/>
        </w:numPr>
        <w:autoSpaceDE w:val="0"/>
        <w:autoSpaceDN w:val="0"/>
        <w:adjustRightInd w:val="0"/>
        <w:rPr>
          <w:sz w:val="20"/>
          <w:szCs w:val="20"/>
        </w:rPr>
      </w:pPr>
      <w:r w:rsidRPr="008C694B">
        <w:rPr>
          <w:sz w:val="20"/>
          <w:szCs w:val="20"/>
        </w:rPr>
        <w:t>хорошее понимание цели проекта и умение доказать ее актуальность;</w:t>
      </w:r>
    </w:p>
    <w:p w:rsidR="008C694B" w:rsidRPr="008C694B" w:rsidRDefault="008C694B" w:rsidP="008C694B">
      <w:pPr>
        <w:pStyle w:val="21"/>
        <w:widowControl w:val="0"/>
        <w:numPr>
          <w:ilvl w:val="0"/>
          <w:numId w:val="204"/>
        </w:numPr>
        <w:autoSpaceDE w:val="0"/>
        <w:autoSpaceDN w:val="0"/>
        <w:adjustRightInd w:val="0"/>
        <w:rPr>
          <w:sz w:val="20"/>
          <w:szCs w:val="20"/>
        </w:rPr>
      </w:pPr>
      <w:r w:rsidRPr="008C694B">
        <w:rPr>
          <w:sz w:val="20"/>
          <w:szCs w:val="20"/>
        </w:rPr>
        <w:t>знание состояния  вопроса и теоретических основ данной проблемы;</w:t>
      </w:r>
    </w:p>
    <w:p w:rsidR="008C694B" w:rsidRPr="008C694B" w:rsidRDefault="008C694B" w:rsidP="008C694B">
      <w:pPr>
        <w:pStyle w:val="21"/>
        <w:widowControl w:val="0"/>
        <w:numPr>
          <w:ilvl w:val="0"/>
          <w:numId w:val="204"/>
        </w:numPr>
        <w:autoSpaceDE w:val="0"/>
        <w:autoSpaceDN w:val="0"/>
        <w:adjustRightInd w:val="0"/>
        <w:rPr>
          <w:sz w:val="20"/>
          <w:szCs w:val="20"/>
        </w:rPr>
      </w:pPr>
      <w:r w:rsidRPr="008C694B">
        <w:rPr>
          <w:sz w:val="20"/>
          <w:szCs w:val="20"/>
        </w:rPr>
        <w:t>доказательность и технико-экономическую обоснованность принятых решений  и их перспективность;</w:t>
      </w:r>
    </w:p>
    <w:p w:rsidR="008C694B" w:rsidRPr="008C694B" w:rsidRDefault="008C694B" w:rsidP="008C694B">
      <w:pPr>
        <w:pStyle w:val="21"/>
        <w:widowControl w:val="0"/>
        <w:numPr>
          <w:ilvl w:val="0"/>
          <w:numId w:val="204"/>
        </w:numPr>
        <w:autoSpaceDE w:val="0"/>
        <w:autoSpaceDN w:val="0"/>
        <w:adjustRightInd w:val="0"/>
        <w:rPr>
          <w:sz w:val="20"/>
          <w:szCs w:val="20"/>
        </w:rPr>
      </w:pPr>
      <w:r w:rsidRPr="008C694B">
        <w:rPr>
          <w:sz w:val="20"/>
          <w:szCs w:val="20"/>
        </w:rPr>
        <w:t>умение оценить экологическую чистоту использованных технологий и возможные негативные последствия их внедрения.</w:t>
      </w:r>
    </w:p>
    <w:p w:rsidR="008C694B" w:rsidRPr="008C694B" w:rsidRDefault="008C694B" w:rsidP="008C694B">
      <w:pPr>
        <w:pStyle w:val="21"/>
        <w:rPr>
          <w:sz w:val="20"/>
          <w:szCs w:val="20"/>
        </w:rPr>
      </w:pPr>
      <w:r w:rsidRPr="008C694B">
        <w:rPr>
          <w:sz w:val="20"/>
          <w:szCs w:val="20"/>
        </w:rPr>
        <w:t xml:space="preserve"> Пуб</w:t>
      </w:r>
      <w:r w:rsidRPr="008C694B">
        <w:rPr>
          <w:sz w:val="20"/>
          <w:szCs w:val="20"/>
        </w:rPr>
        <w:softHyphen/>
        <w:t>личные защиты и последующие за ними обсуждения призваны помочь студентам в овладении навыками выступлений. Лучшие курсовые работы выдвигаются на конкурс.</w:t>
      </w:r>
    </w:p>
    <w:p w:rsidR="008C694B" w:rsidRPr="008C694B" w:rsidRDefault="008C694B" w:rsidP="008C694B">
      <w:pPr>
        <w:ind w:right="-144" w:firstLine="567"/>
        <w:rPr>
          <w:sz w:val="20"/>
          <w:szCs w:val="20"/>
        </w:rPr>
      </w:pPr>
    </w:p>
    <w:p w:rsidR="00E75221" w:rsidRPr="008C694B" w:rsidRDefault="00E75221" w:rsidP="008C694B">
      <w:pPr>
        <w:shd w:val="clear" w:color="auto" w:fill="FFFFFF"/>
        <w:ind w:firstLine="540"/>
        <w:jc w:val="both"/>
        <w:rPr>
          <w:sz w:val="20"/>
          <w:szCs w:val="20"/>
        </w:rPr>
      </w:pPr>
    </w:p>
    <w:p w:rsidR="00E75221" w:rsidRPr="008C694B" w:rsidRDefault="00E75221" w:rsidP="008C694B">
      <w:pPr>
        <w:shd w:val="clear" w:color="auto" w:fill="FFFFFF"/>
        <w:ind w:firstLine="540"/>
        <w:jc w:val="both"/>
        <w:rPr>
          <w:sz w:val="20"/>
          <w:szCs w:val="20"/>
        </w:rPr>
      </w:pPr>
    </w:p>
    <w:p w:rsidR="00E75221" w:rsidRPr="008C694B" w:rsidRDefault="00E75221" w:rsidP="008C694B">
      <w:pPr>
        <w:ind w:firstLine="526"/>
        <w:jc w:val="both"/>
        <w:rPr>
          <w:sz w:val="20"/>
          <w:szCs w:val="20"/>
        </w:rPr>
      </w:pPr>
    </w:p>
    <w:p w:rsidR="00E75221" w:rsidRPr="00E75221" w:rsidRDefault="00E75221">
      <w:pPr>
        <w:pStyle w:val="a6"/>
        <w:tabs>
          <w:tab w:val="clear" w:pos="4677"/>
          <w:tab w:val="clear" w:pos="9355"/>
        </w:tabs>
        <w:jc w:val="center"/>
        <w:rPr>
          <w:rFonts w:ascii="Franklin Gothic Medium" w:hAnsi="Franklin Gothic Medium"/>
          <w:b/>
          <w:iCs/>
        </w:rPr>
      </w:pPr>
      <w:bookmarkStart w:id="28" w:name="_GoBack"/>
      <w:bookmarkEnd w:id="28"/>
    </w:p>
    <w:sectPr w:rsidR="00E75221" w:rsidRPr="00E75221" w:rsidSect="00E21BCD">
      <w:type w:val="continuous"/>
      <w:pgSz w:w="11909" w:h="16834"/>
      <w:pgMar w:top="567" w:right="851" w:bottom="567" w:left="8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742" w:rsidRDefault="00FD3742">
      <w:r>
        <w:separator/>
      </w:r>
    </w:p>
  </w:endnote>
  <w:endnote w:type="continuationSeparator" w:id="0">
    <w:p w:rsidR="00FD3742" w:rsidRDefault="00FD3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28" w:rsidRDefault="00AE5828" w:rsidP="00560DFA">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E5828" w:rsidRDefault="00AE5828" w:rsidP="00F15325">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28" w:rsidRDefault="00AE5828" w:rsidP="00560DFA">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B703E">
      <w:rPr>
        <w:rStyle w:val="a7"/>
        <w:noProof/>
      </w:rPr>
      <w:t>5</w:t>
    </w:r>
    <w:r>
      <w:rPr>
        <w:rStyle w:val="a7"/>
      </w:rPr>
      <w:fldChar w:fldCharType="end"/>
    </w:r>
  </w:p>
  <w:p w:rsidR="00AE5828" w:rsidRDefault="00AE5828" w:rsidP="00C23855">
    <w:pPr>
      <w:pStyle w:val="a8"/>
      <w:framePr w:wrap="around" w:vAnchor="text" w:hAnchor="margin" w:xAlign="right" w:y="1"/>
      <w:rPr>
        <w:rStyle w:val="a7"/>
      </w:rPr>
    </w:pPr>
  </w:p>
  <w:p w:rsidR="00AE5828" w:rsidRDefault="00AE5828" w:rsidP="00F15325">
    <w:pPr>
      <w:pStyle w:val="a8"/>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742" w:rsidRDefault="00FD3742">
      <w:r>
        <w:separator/>
      </w:r>
    </w:p>
  </w:footnote>
  <w:footnote w:type="continuationSeparator" w:id="0">
    <w:p w:rsidR="00FD3742" w:rsidRDefault="00FD3742">
      <w:r>
        <w:continuationSeparator/>
      </w:r>
    </w:p>
  </w:footnote>
  <w:footnote w:id="1">
    <w:p w:rsidR="00AE5828" w:rsidRPr="0055556A" w:rsidRDefault="00AE5828">
      <w:pPr>
        <w:pStyle w:val="af7"/>
        <w:rPr>
          <w:sz w:val="18"/>
          <w:szCs w:val="18"/>
        </w:rPr>
      </w:pPr>
      <w:r w:rsidRPr="0055556A">
        <w:rPr>
          <w:rStyle w:val="af5"/>
          <w:sz w:val="18"/>
          <w:szCs w:val="18"/>
        </w:rPr>
        <w:footnoteRef/>
      </w:r>
      <w:r w:rsidRPr="0055556A">
        <w:rPr>
          <w:sz w:val="18"/>
          <w:szCs w:val="18"/>
        </w:rPr>
        <w:t xml:space="preserve"> </w:t>
      </w:r>
      <w:r>
        <w:rPr>
          <w:sz w:val="18"/>
          <w:szCs w:val="18"/>
        </w:rPr>
        <w:t xml:space="preserve">Печатается по: </w:t>
      </w:r>
      <w:r w:rsidRPr="0055556A">
        <w:rPr>
          <w:sz w:val="18"/>
          <w:szCs w:val="18"/>
        </w:rPr>
        <w:t>Управление качеством: метод.  указ.  к  изучению дисципл.  и выполн.  контр.  работы  для студ.  зочн.  формы обуч. / Сост. А.А. Бочкарев. СПб.: СПбГИЭУ, 2005. – 30 с.</w:t>
      </w:r>
    </w:p>
  </w:footnote>
  <w:footnote w:id="2">
    <w:p w:rsidR="00AE5828" w:rsidRPr="00B72789" w:rsidRDefault="00AE5828" w:rsidP="00B72789">
      <w:pPr>
        <w:pStyle w:val="af7"/>
      </w:pPr>
      <w:r>
        <w:rPr>
          <w:rStyle w:val="af5"/>
        </w:rPr>
        <w:footnoteRef/>
      </w:r>
      <w:r>
        <w:t xml:space="preserve"> </w:t>
      </w:r>
      <w:r w:rsidRPr="00C72A52">
        <w:rPr>
          <w:lang w:val="en-US"/>
        </w:rPr>
        <w:t>www</w:t>
      </w:r>
      <w:r w:rsidRPr="00C72A52">
        <w:t>.</w:t>
      </w:r>
      <w:r w:rsidRPr="00C72A52">
        <w:rPr>
          <w:lang w:val="en-US"/>
        </w:rPr>
        <w:t>trucks</w:t>
      </w:r>
      <w:r w:rsidRPr="00C72A52">
        <w:t>.</w:t>
      </w:r>
      <w:r w:rsidRPr="00C72A52">
        <w:rPr>
          <w:lang w:val="en-US"/>
        </w:rPr>
        <w:t>auto</w:t>
      </w:r>
      <w:r w:rsidRPr="00C72A52">
        <w:t>.</w:t>
      </w:r>
      <w:r w:rsidRPr="00C72A52">
        <w:rPr>
          <w:lang w:val="en-US"/>
        </w:rPr>
        <w:t>ru</w:t>
      </w:r>
      <w:r w:rsidRPr="00B72789">
        <w:t xml:space="preserve"> </w:t>
      </w:r>
    </w:p>
  </w:footnote>
  <w:footnote w:id="3">
    <w:p w:rsidR="00AE5828" w:rsidRDefault="00AE5828" w:rsidP="00B72789">
      <w:pPr>
        <w:pStyle w:val="af7"/>
      </w:pPr>
      <w:r>
        <w:rPr>
          <w:rStyle w:val="af5"/>
        </w:rPr>
        <w:footnoteRef/>
      </w:r>
      <w:r>
        <w:t xml:space="preserve"> Источник информации: </w:t>
      </w:r>
      <w:r w:rsidRPr="00C72A52">
        <w:rPr>
          <w:lang w:val="en-US"/>
        </w:rPr>
        <w:t>www</w:t>
      </w:r>
      <w:r w:rsidRPr="00C72A52">
        <w:t>.</w:t>
      </w:r>
      <w:r w:rsidRPr="00C72A52">
        <w:rPr>
          <w:lang w:val="en-US"/>
        </w:rPr>
        <w:t>trucks</w:t>
      </w:r>
      <w:r w:rsidRPr="00C72A52">
        <w:t>.</w:t>
      </w:r>
      <w:r w:rsidRPr="00C72A52">
        <w:rPr>
          <w:lang w:val="en-US"/>
        </w:rPr>
        <w:t>auto</w:t>
      </w:r>
      <w:r w:rsidRPr="00C72A52">
        <w:t>.</w:t>
      </w:r>
      <w:r w:rsidRPr="00C72A52">
        <w:rPr>
          <w:lang w:val="en-US"/>
        </w:rPr>
        <w:t>ru</w:t>
      </w:r>
      <w:r>
        <w:t>.</w:t>
      </w:r>
    </w:p>
  </w:footnote>
  <w:footnote w:id="4">
    <w:p w:rsidR="00AE5828" w:rsidRDefault="00AE5828" w:rsidP="00B72789">
      <w:pPr>
        <w:pStyle w:val="af7"/>
      </w:pPr>
      <w:r>
        <w:rPr>
          <w:rStyle w:val="af5"/>
        </w:rPr>
        <w:footnoteRef/>
      </w:r>
      <w:r>
        <w:t xml:space="preserve"> Источник информации: </w:t>
      </w:r>
      <w:r w:rsidRPr="00C72A52">
        <w:rPr>
          <w:lang w:val="en-US"/>
        </w:rPr>
        <w:t>www</w:t>
      </w:r>
      <w:r w:rsidRPr="00C72A52">
        <w:t>.</w:t>
      </w:r>
      <w:r w:rsidRPr="00C72A52">
        <w:rPr>
          <w:lang w:val="en-US"/>
        </w:rPr>
        <w:t>trucks</w:t>
      </w:r>
      <w:r w:rsidRPr="00C72A52">
        <w:t>.</w:t>
      </w:r>
      <w:r w:rsidRPr="00C72A52">
        <w:rPr>
          <w:lang w:val="en-US"/>
        </w:rPr>
        <w:t>auto</w:t>
      </w:r>
      <w:r w:rsidRPr="00C72A52">
        <w:t>.</w:t>
      </w:r>
      <w:r w:rsidRPr="00C72A52">
        <w:rPr>
          <w:lang w:val="en-US"/>
        </w:rPr>
        <w:t>ru</w:t>
      </w:r>
      <w:r>
        <w:t>.</w:t>
      </w:r>
    </w:p>
  </w:footnote>
  <w:footnote w:id="5">
    <w:p w:rsidR="00AE5828" w:rsidRPr="00A24503" w:rsidRDefault="00AE5828" w:rsidP="00B72789">
      <w:pPr>
        <w:pStyle w:val="af7"/>
        <w:rPr>
          <w:sz w:val="18"/>
          <w:szCs w:val="18"/>
        </w:rPr>
      </w:pPr>
      <w:r w:rsidRPr="00A24503">
        <w:rPr>
          <w:rStyle w:val="af5"/>
          <w:sz w:val="18"/>
          <w:szCs w:val="18"/>
        </w:rPr>
        <w:footnoteRef/>
      </w:r>
      <w:r w:rsidRPr="00A24503">
        <w:rPr>
          <w:sz w:val="18"/>
          <w:szCs w:val="18"/>
        </w:rPr>
        <w:t xml:space="preserve"> Источник информации: </w:t>
      </w:r>
      <w:r w:rsidRPr="00C72A52">
        <w:rPr>
          <w:sz w:val="18"/>
          <w:szCs w:val="18"/>
          <w:lang w:val="en-US"/>
        </w:rPr>
        <w:t>www</w:t>
      </w:r>
      <w:r w:rsidRPr="00C72A52">
        <w:rPr>
          <w:sz w:val="18"/>
          <w:szCs w:val="18"/>
        </w:rPr>
        <w:t>.</w:t>
      </w:r>
      <w:r w:rsidRPr="00C72A52">
        <w:rPr>
          <w:sz w:val="18"/>
          <w:szCs w:val="18"/>
          <w:lang w:val="en-US"/>
        </w:rPr>
        <w:t>trucks</w:t>
      </w:r>
      <w:r w:rsidRPr="00C72A52">
        <w:rPr>
          <w:sz w:val="18"/>
          <w:szCs w:val="18"/>
        </w:rPr>
        <w:t>.</w:t>
      </w:r>
      <w:r w:rsidRPr="00C72A52">
        <w:rPr>
          <w:sz w:val="18"/>
          <w:szCs w:val="18"/>
          <w:lang w:val="en-US"/>
        </w:rPr>
        <w:t>auto</w:t>
      </w:r>
      <w:r w:rsidRPr="00C72A52">
        <w:rPr>
          <w:sz w:val="18"/>
          <w:szCs w:val="18"/>
        </w:rPr>
        <w:t>.</w:t>
      </w:r>
      <w:r w:rsidRPr="00C72A52">
        <w:rPr>
          <w:sz w:val="18"/>
          <w:szCs w:val="18"/>
          <w:lang w:val="en-US"/>
        </w:rPr>
        <w:t>ru</w:t>
      </w:r>
      <w:r w:rsidRPr="00A24503">
        <w:rPr>
          <w:sz w:val="18"/>
          <w:szCs w:val="18"/>
        </w:rPr>
        <w:t>.</w:t>
      </w:r>
    </w:p>
  </w:footnote>
  <w:footnote w:id="6">
    <w:p w:rsidR="00AE5828" w:rsidRPr="00A24503" w:rsidRDefault="00AE5828" w:rsidP="00B72789">
      <w:pPr>
        <w:pStyle w:val="af7"/>
        <w:rPr>
          <w:sz w:val="18"/>
          <w:szCs w:val="18"/>
        </w:rPr>
      </w:pPr>
      <w:r w:rsidRPr="00A24503">
        <w:rPr>
          <w:rStyle w:val="af5"/>
          <w:sz w:val="18"/>
          <w:szCs w:val="18"/>
        </w:rPr>
        <w:footnoteRef/>
      </w:r>
      <w:r w:rsidRPr="00A24503">
        <w:rPr>
          <w:sz w:val="18"/>
          <w:szCs w:val="18"/>
        </w:rPr>
        <w:t xml:space="preserve"> Источник информации: </w:t>
      </w:r>
      <w:r w:rsidRPr="00C72A52">
        <w:rPr>
          <w:sz w:val="18"/>
          <w:szCs w:val="18"/>
          <w:lang w:val="en-US"/>
        </w:rPr>
        <w:t>www</w:t>
      </w:r>
      <w:r w:rsidRPr="00C72A52">
        <w:rPr>
          <w:sz w:val="18"/>
          <w:szCs w:val="18"/>
        </w:rPr>
        <w:t>.</w:t>
      </w:r>
      <w:r w:rsidRPr="00C72A52">
        <w:rPr>
          <w:sz w:val="18"/>
          <w:szCs w:val="18"/>
          <w:lang w:val="en-US"/>
        </w:rPr>
        <w:t>trucks</w:t>
      </w:r>
      <w:r w:rsidRPr="00C72A52">
        <w:rPr>
          <w:sz w:val="18"/>
          <w:szCs w:val="18"/>
        </w:rPr>
        <w:t>.</w:t>
      </w:r>
      <w:r w:rsidRPr="00C72A52">
        <w:rPr>
          <w:sz w:val="18"/>
          <w:szCs w:val="18"/>
          <w:lang w:val="en-US"/>
        </w:rPr>
        <w:t>auto</w:t>
      </w:r>
      <w:r w:rsidRPr="00C72A52">
        <w:rPr>
          <w:sz w:val="18"/>
          <w:szCs w:val="18"/>
        </w:rPr>
        <w:t>.</w:t>
      </w:r>
      <w:r w:rsidRPr="00C72A52">
        <w:rPr>
          <w:sz w:val="18"/>
          <w:szCs w:val="18"/>
          <w:lang w:val="en-US"/>
        </w:rPr>
        <w:t>ru</w:t>
      </w:r>
    </w:p>
  </w:footnote>
  <w:footnote w:id="7">
    <w:p w:rsidR="00AE5828" w:rsidRPr="00A24503" w:rsidRDefault="00AE5828">
      <w:pPr>
        <w:pStyle w:val="af7"/>
        <w:rPr>
          <w:sz w:val="18"/>
          <w:szCs w:val="18"/>
        </w:rPr>
      </w:pPr>
      <w:r w:rsidRPr="00A24503">
        <w:rPr>
          <w:rStyle w:val="af5"/>
          <w:sz w:val="18"/>
          <w:szCs w:val="18"/>
        </w:rPr>
        <w:footnoteRef/>
      </w:r>
      <w:r w:rsidRPr="00A24503">
        <w:rPr>
          <w:sz w:val="18"/>
          <w:szCs w:val="18"/>
        </w:rPr>
        <w:t xml:space="preserve"> Печатается по: Экономика недвижимости: метод.  указ.  к  изучению дисципл.  и выполн.  контр.  работ ы  для студ.  зочн.  формы обуч. / Сост.: Н.В. Васильева, И.А. Бузова, И.В. Смирнова. СПб.: СПбГИЭУ, 2004. – 51 с.</w:t>
      </w:r>
    </w:p>
  </w:footnote>
  <w:footnote w:id="8">
    <w:p w:rsidR="00AE5828" w:rsidRPr="00A24503" w:rsidRDefault="00AE5828" w:rsidP="000A2622">
      <w:pPr>
        <w:pStyle w:val="af7"/>
        <w:rPr>
          <w:sz w:val="18"/>
          <w:szCs w:val="18"/>
        </w:rPr>
      </w:pPr>
      <w:r w:rsidRPr="00A24503">
        <w:rPr>
          <w:rStyle w:val="af5"/>
          <w:sz w:val="18"/>
          <w:szCs w:val="18"/>
        </w:rPr>
        <w:footnoteRef/>
      </w:r>
      <w:r w:rsidRPr="00A24503">
        <w:rPr>
          <w:sz w:val="18"/>
          <w:szCs w:val="18"/>
        </w:rPr>
        <w:t xml:space="preserve"> Укрупненные показатели восстановительной стоимости</w:t>
      </w:r>
    </w:p>
  </w:footnote>
  <w:footnote w:id="9">
    <w:p w:rsidR="00AE5828" w:rsidRPr="000E7190" w:rsidRDefault="00AE5828" w:rsidP="000A2622">
      <w:pPr>
        <w:pStyle w:val="af7"/>
        <w:ind w:right="-1260"/>
        <w:rPr>
          <w:sz w:val="18"/>
          <w:szCs w:val="18"/>
        </w:rPr>
      </w:pPr>
      <w:r w:rsidRPr="000E7190">
        <w:rPr>
          <w:rStyle w:val="af5"/>
          <w:sz w:val="18"/>
          <w:szCs w:val="18"/>
        </w:rPr>
        <w:footnoteRef/>
      </w:r>
      <w:r w:rsidRPr="000E7190">
        <w:rPr>
          <w:sz w:val="18"/>
          <w:szCs w:val="18"/>
        </w:rPr>
        <w:t xml:space="preserve"> Базой является рыночный  потенциальный валовой доход</w:t>
      </w:r>
    </w:p>
  </w:footnote>
  <w:footnote w:id="10">
    <w:p w:rsidR="00AE5828" w:rsidRPr="000E7190" w:rsidRDefault="00AE5828" w:rsidP="000A2622">
      <w:pPr>
        <w:pStyle w:val="af7"/>
        <w:ind w:right="-1260"/>
        <w:rPr>
          <w:sz w:val="18"/>
          <w:szCs w:val="18"/>
        </w:rPr>
      </w:pPr>
      <w:r w:rsidRPr="000E7190">
        <w:rPr>
          <w:rStyle w:val="af5"/>
          <w:sz w:val="18"/>
          <w:szCs w:val="18"/>
        </w:rPr>
        <w:footnoteRef/>
      </w:r>
      <w:r w:rsidRPr="000E7190">
        <w:rPr>
          <w:sz w:val="18"/>
          <w:szCs w:val="18"/>
        </w:rPr>
        <w:t xml:space="preserve"> Базой в данном случае является разность потенциального валового дохода и потерь от недозагрузки.</w:t>
      </w:r>
    </w:p>
  </w:footnote>
  <w:footnote w:id="11">
    <w:p w:rsidR="00AE5828" w:rsidRPr="000E7190" w:rsidRDefault="00AE5828" w:rsidP="000A2622">
      <w:pPr>
        <w:pStyle w:val="af7"/>
        <w:ind w:right="-540"/>
        <w:rPr>
          <w:sz w:val="18"/>
          <w:szCs w:val="18"/>
        </w:rPr>
      </w:pPr>
      <w:r w:rsidRPr="000E7190">
        <w:rPr>
          <w:rStyle w:val="af5"/>
          <w:sz w:val="18"/>
          <w:szCs w:val="18"/>
        </w:rPr>
        <w:footnoteRef/>
      </w:r>
      <w:r w:rsidRPr="000E7190">
        <w:rPr>
          <w:sz w:val="18"/>
          <w:szCs w:val="18"/>
        </w:rPr>
        <w:t xml:space="preserve"> Доходы, имеющие косвенное отношение к оцениваемому объекту.</w:t>
      </w:r>
    </w:p>
  </w:footnote>
  <w:footnote w:id="12">
    <w:p w:rsidR="00AE5828" w:rsidRDefault="00AE5828" w:rsidP="000A2622">
      <w:pPr>
        <w:pStyle w:val="af7"/>
        <w:jc w:val="both"/>
        <w:rPr>
          <w:sz w:val="18"/>
          <w:szCs w:val="18"/>
        </w:rPr>
      </w:pPr>
      <w:r>
        <w:rPr>
          <w:rStyle w:val="af5"/>
          <w:sz w:val="18"/>
          <w:szCs w:val="18"/>
        </w:rPr>
        <w:footnoteRef/>
      </w:r>
      <w:r>
        <w:rPr>
          <w:sz w:val="18"/>
          <w:szCs w:val="18"/>
        </w:rPr>
        <w:t xml:space="preserve"> В действительности налоговые платежи могут быть не постоянными. Так, например, налог на улучшения формируется как процент от балансовой стоимости, которая со временем уменьшается.</w:t>
      </w:r>
    </w:p>
    <w:p w:rsidR="00AE5828" w:rsidRDefault="00AE5828" w:rsidP="000A2622">
      <w:pPr>
        <w:pStyle w:val="af7"/>
        <w:ind w:right="-1260"/>
      </w:pPr>
    </w:p>
  </w:footnote>
  <w:footnote w:id="13">
    <w:p w:rsidR="00AE5828" w:rsidRPr="00524105" w:rsidRDefault="00AE5828">
      <w:pPr>
        <w:pStyle w:val="af7"/>
        <w:rPr>
          <w:sz w:val="18"/>
          <w:szCs w:val="18"/>
        </w:rPr>
      </w:pPr>
      <w:r w:rsidRPr="00524105">
        <w:rPr>
          <w:rStyle w:val="af5"/>
          <w:sz w:val="18"/>
          <w:szCs w:val="18"/>
        </w:rPr>
        <w:footnoteRef/>
      </w:r>
      <w:r w:rsidRPr="00524105">
        <w:rPr>
          <w:sz w:val="18"/>
          <w:szCs w:val="18"/>
        </w:rPr>
        <w:t xml:space="preserve"> </w:t>
      </w:r>
      <w:r>
        <w:rPr>
          <w:sz w:val="18"/>
          <w:szCs w:val="18"/>
        </w:rPr>
        <w:t xml:space="preserve"> Печатается по: Управление персоналом: метод. указ.  к изуч. дисципл. и выполн.  контр. работ.ы для студ. заочн. формы обуч. / Сост.  Р.И. Эрам. СПб.: СПбГИЭУ, 2005. – 27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28" w:rsidRDefault="00AE582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E5828" w:rsidRDefault="00AE582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28" w:rsidRDefault="00AE582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0E2911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C180E0B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4"/>
    <w:multiLevelType w:val="singleLevel"/>
    <w:tmpl w:val="00000004"/>
    <w:name w:val="WW8Num7"/>
    <w:lvl w:ilvl="0">
      <w:start w:val="1"/>
      <w:numFmt w:val="decimal"/>
      <w:lvlText w:val="%1."/>
      <w:lvlJc w:val="left"/>
      <w:pPr>
        <w:tabs>
          <w:tab w:val="num" w:pos="720"/>
        </w:tabs>
        <w:ind w:left="720" w:hanging="360"/>
      </w:pPr>
    </w:lvl>
  </w:abstractNum>
  <w:abstractNum w:abstractNumId="3">
    <w:nsid w:val="00000005"/>
    <w:multiLevelType w:val="singleLevel"/>
    <w:tmpl w:val="00000005"/>
    <w:name w:val="WW8Num22"/>
    <w:lvl w:ilvl="0">
      <w:start w:val="1"/>
      <w:numFmt w:val="decimal"/>
      <w:lvlText w:val="%1."/>
      <w:lvlJc w:val="left"/>
      <w:pPr>
        <w:tabs>
          <w:tab w:val="num" w:pos="1429"/>
        </w:tabs>
        <w:ind w:left="1429" w:hanging="360"/>
      </w:pPr>
    </w:lvl>
  </w:abstractNum>
  <w:abstractNum w:abstractNumId="4">
    <w:nsid w:val="00000007"/>
    <w:multiLevelType w:val="singleLevel"/>
    <w:tmpl w:val="0419000F"/>
    <w:name w:val="WW8Num432222"/>
    <w:lvl w:ilvl="0">
      <w:start w:val="1"/>
      <w:numFmt w:val="decimal"/>
      <w:lvlText w:val="%1."/>
      <w:lvlJc w:val="left"/>
      <w:pPr>
        <w:tabs>
          <w:tab w:val="num" w:pos="720"/>
        </w:tabs>
        <w:ind w:left="720" w:hanging="360"/>
      </w:pPr>
      <w:rPr>
        <w:b w:val="0"/>
        <w:color w:val="auto"/>
        <w:sz w:val="28"/>
        <w:szCs w:val="28"/>
      </w:rPr>
    </w:lvl>
  </w:abstractNum>
  <w:abstractNum w:abstractNumId="5">
    <w:nsid w:val="01B405EF"/>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6">
    <w:nsid w:val="028568E8"/>
    <w:multiLevelType w:val="hybridMultilevel"/>
    <w:tmpl w:val="A2843A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2F63F3"/>
    <w:multiLevelType w:val="hybridMultilevel"/>
    <w:tmpl w:val="27FE7D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3770C0B"/>
    <w:multiLevelType w:val="hybridMultilevel"/>
    <w:tmpl w:val="EA464750"/>
    <w:lvl w:ilvl="0" w:tplc="053C21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3C97878"/>
    <w:multiLevelType w:val="hybridMultilevel"/>
    <w:tmpl w:val="C226AB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FE47FE"/>
    <w:multiLevelType w:val="singleLevel"/>
    <w:tmpl w:val="243C9724"/>
    <w:lvl w:ilvl="0">
      <w:start w:val="1"/>
      <w:numFmt w:val="decimal"/>
      <w:lvlText w:val="%1."/>
      <w:legacy w:legacy="1" w:legacySpace="0" w:legacyIndent="283"/>
      <w:lvlJc w:val="left"/>
      <w:pPr>
        <w:ind w:left="283" w:hanging="283"/>
      </w:pPr>
    </w:lvl>
  </w:abstractNum>
  <w:abstractNum w:abstractNumId="11">
    <w:nsid w:val="0482194F"/>
    <w:multiLevelType w:val="hybridMultilevel"/>
    <w:tmpl w:val="11904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5B80948"/>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3">
    <w:nsid w:val="05F06722"/>
    <w:multiLevelType w:val="singleLevel"/>
    <w:tmpl w:val="B31A7990"/>
    <w:lvl w:ilvl="0">
      <w:start w:val="1"/>
      <w:numFmt w:val="decimal"/>
      <w:lvlText w:val="%1."/>
      <w:legacy w:legacy="1" w:legacySpace="0" w:legacyIndent="346"/>
      <w:lvlJc w:val="left"/>
      <w:rPr>
        <w:rFonts w:ascii="Times New Roman" w:hAnsi="Times New Roman" w:cs="Times New Roman" w:hint="default"/>
      </w:rPr>
    </w:lvl>
  </w:abstractNum>
  <w:abstractNum w:abstractNumId="14">
    <w:nsid w:val="06190A21"/>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5">
    <w:nsid w:val="0644215E"/>
    <w:multiLevelType w:val="singleLevel"/>
    <w:tmpl w:val="BB08D7C6"/>
    <w:lvl w:ilvl="0">
      <w:start w:val="1"/>
      <w:numFmt w:val="decimal"/>
      <w:lvlText w:val="%1)"/>
      <w:lvlJc w:val="left"/>
      <w:pPr>
        <w:tabs>
          <w:tab w:val="num" w:pos="1635"/>
        </w:tabs>
        <w:ind w:left="1635" w:hanging="360"/>
      </w:pPr>
      <w:rPr>
        <w:rFonts w:hint="default"/>
      </w:rPr>
    </w:lvl>
  </w:abstractNum>
  <w:abstractNum w:abstractNumId="16">
    <w:nsid w:val="067151E5"/>
    <w:multiLevelType w:val="singleLevel"/>
    <w:tmpl w:val="FF88951C"/>
    <w:lvl w:ilvl="0">
      <w:start w:val="1"/>
      <w:numFmt w:val="decimal"/>
      <w:lvlText w:val="%1."/>
      <w:lvlJc w:val="left"/>
      <w:pPr>
        <w:tabs>
          <w:tab w:val="num" w:pos="360"/>
        </w:tabs>
        <w:ind w:left="0" w:firstLine="0"/>
      </w:pPr>
    </w:lvl>
  </w:abstractNum>
  <w:abstractNum w:abstractNumId="17">
    <w:nsid w:val="06AA5990"/>
    <w:multiLevelType w:val="hybridMultilevel"/>
    <w:tmpl w:val="5EDA4A66"/>
    <w:lvl w:ilvl="0" w:tplc="0BD4273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8">
    <w:nsid w:val="06C26657"/>
    <w:multiLevelType w:val="hybridMultilevel"/>
    <w:tmpl w:val="E2741194"/>
    <w:name w:val="WW8Num43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10325A"/>
    <w:multiLevelType w:val="singleLevel"/>
    <w:tmpl w:val="BBDC7BFE"/>
    <w:lvl w:ilvl="0">
      <w:start w:val="5"/>
      <w:numFmt w:val="upperRoman"/>
      <w:lvlText w:val="%1."/>
      <w:lvlJc w:val="left"/>
      <w:pPr>
        <w:tabs>
          <w:tab w:val="num" w:pos="765"/>
        </w:tabs>
        <w:ind w:left="765" w:hanging="765"/>
      </w:pPr>
      <w:rPr>
        <w:rFonts w:hint="default"/>
      </w:rPr>
    </w:lvl>
  </w:abstractNum>
  <w:abstractNum w:abstractNumId="20">
    <w:nsid w:val="07282E57"/>
    <w:multiLevelType w:val="singleLevel"/>
    <w:tmpl w:val="007875A6"/>
    <w:lvl w:ilvl="0">
      <w:start w:val="1"/>
      <w:numFmt w:val="decimal"/>
      <w:lvlText w:val="%1)"/>
      <w:lvlJc w:val="left"/>
      <w:pPr>
        <w:tabs>
          <w:tab w:val="num" w:pos="1080"/>
        </w:tabs>
        <w:ind w:left="1080" w:hanging="360"/>
      </w:pPr>
      <w:rPr>
        <w:rFonts w:hint="default"/>
      </w:rPr>
    </w:lvl>
  </w:abstractNum>
  <w:abstractNum w:abstractNumId="21">
    <w:nsid w:val="079F06F8"/>
    <w:multiLevelType w:val="hybridMultilevel"/>
    <w:tmpl w:val="FF948B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8141EEB"/>
    <w:multiLevelType w:val="singleLevel"/>
    <w:tmpl w:val="8EE8C5FE"/>
    <w:lvl w:ilvl="0">
      <w:start w:val="1"/>
      <w:numFmt w:val="decimal"/>
      <w:lvlText w:val="%1."/>
      <w:lvlJc w:val="left"/>
      <w:pPr>
        <w:tabs>
          <w:tab w:val="num" w:pos="1500"/>
        </w:tabs>
        <w:ind w:left="1500" w:hanging="360"/>
      </w:pPr>
      <w:rPr>
        <w:rFonts w:hint="default"/>
      </w:rPr>
    </w:lvl>
  </w:abstractNum>
  <w:abstractNum w:abstractNumId="23">
    <w:nsid w:val="08403342"/>
    <w:multiLevelType w:val="hybridMultilevel"/>
    <w:tmpl w:val="5EC2B13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08780CC5"/>
    <w:multiLevelType w:val="hybridMultilevel"/>
    <w:tmpl w:val="188E4F52"/>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25">
    <w:nsid w:val="088B7591"/>
    <w:multiLevelType w:val="hybridMultilevel"/>
    <w:tmpl w:val="F5FA2A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99D086C"/>
    <w:multiLevelType w:val="hybridMultilevel"/>
    <w:tmpl w:val="A2702B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09C3283A"/>
    <w:multiLevelType w:val="singleLevel"/>
    <w:tmpl w:val="CFF44D1E"/>
    <w:lvl w:ilvl="0">
      <w:start w:val="1"/>
      <w:numFmt w:val="decimal"/>
      <w:lvlText w:val="%1)"/>
      <w:lvlJc w:val="left"/>
      <w:pPr>
        <w:tabs>
          <w:tab w:val="num" w:pos="1425"/>
        </w:tabs>
        <w:ind w:left="1425" w:hanging="360"/>
      </w:pPr>
      <w:rPr>
        <w:rFonts w:hint="default"/>
      </w:rPr>
    </w:lvl>
  </w:abstractNum>
  <w:abstractNum w:abstractNumId="28">
    <w:nsid w:val="09D31799"/>
    <w:multiLevelType w:val="hybridMultilevel"/>
    <w:tmpl w:val="43BAB396"/>
    <w:lvl w:ilvl="0" w:tplc="C45C8F1A">
      <w:start w:val="1"/>
      <w:numFmt w:val="decimal"/>
      <w:lvlText w:val="%1."/>
      <w:lvlJc w:val="left"/>
      <w:pPr>
        <w:tabs>
          <w:tab w:val="num" w:pos="1140"/>
        </w:tabs>
        <w:ind w:left="1140" w:hanging="360"/>
      </w:pPr>
      <w:rPr>
        <w:rFonts w:hint="default"/>
        <w:sz w:val="24"/>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9">
    <w:nsid w:val="09F36ED8"/>
    <w:multiLevelType w:val="singleLevel"/>
    <w:tmpl w:val="04190013"/>
    <w:lvl w:ilvl="0">
      <w:start w:val="1"/>
      <w:numFmt w:val="upperRoman"/>
      <w:lvlText w:val="%1."/>
      <w:lvlJc w:val="left"/>
      <w:pPr>
        <w:tabs>
          <w:tab w:val="num" w:pos="720"/>
        </w:tabs>
        <w:ind w:left="720" w:hanging="720"/>
      </w:pPr>
      <w:rPr>
        <w:rFonts w:hint="default"/>
      </w:rPr>
    </w:lvl>
  </w:abstractNum>
  <w:abstractNum w:abstractNumId="30">
    <w:nsid w:val="0AE70092"/>
    <w:multiLevelType w:val="hybridMultilevel"/>
    <w:tmpl w:val="0052A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BA440AB"/>
    <w:multiLevelType w:val="hybridMultilevel"/>
    <w:tmpl w:val="5C045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BF308D5"/>
    <w:multiLevelType w:val="singleLevel"/>
    <w:tmpl w:val="7742A39C"/>
    <w:lvl w:ilvl="0">
      <w:start w:val="1"/>
      <w:numFmt w:val="decimal"/>
      <w:lvlText w:val="%1. "/>
      <w:legacy w:legacy="1" w:legacySpace="0" w:legacyIndent="283"/>
      <w:lvlJc w:val="left"/>
      <w:pPr>
        <w:ind w:left="1003" w:hanging="283"/>
      </w:pPr>
      <w:rPr>
        <w:rFonts w:ascii="Arial" w:hAnsi="Arial" w:hint="default"/>
        <w:b w:val="0"/>
        <w:i w:val="0"/>
        <w:sz w:val="20"/>
        <w:u w:val="none"/>
      </w:rPr>
    </w:lvl>
  </w:abstractNum>
  <w:abstractNum w:abstractNumId="33">
    <w:nsid w:val="0CDA4267"/>
    <w:multiLevelType w:val="hybridMultilevel"/>
    <w:tmpl w:val="AE3CBC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2F7776"/>
    <w:multiLevelType w:val="singleLevel"/>
    <w:tmpl w:val="1F50CA5E"/>
    <w:lvl w:ilvl="0">
      <w:start w:val="1"/>
      <w:numFmt w:val="decimal"/>
      <w:lvlText w:val="%1."/>
      <w:legacy w:legacy="1" w:legacySpace="0" w:legacyIndent="341"/>
      <w:lvlJc w:val="left"/>
      <w:rPr>
        <w:rFonts w:ascii="Times New Roman" w:eastAsia="Times New Roman" w:hAnsi="Times New Roman" w:cs="Times New Roman"/>
      </w:rPr>
    </w:lvl>
  </w:abstractNum>
  <w:abstractNum w:abstractNumId="35">
    <w:nsid w:val="0D8D0440"/>
    <w:multiLevelType w:val="hybridMultilevel"/>
    <w:tmpl w:val="55D680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E0A3594"/>
    <w:multiLevelType w:val="hybridMultilevel"/>
    <w:tmpl w:val="68C4C8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E480F68"/>
    <w:multiLevelType w:val="singleLevel"/>
    <w:tmpl w:val="5448E0DC"/>
    <w:lvl w:ilvl="0">
      <w:start w:val="1"/>
      <w:numFmt w:val="decimal"/>
      <w:lvlText w:val="%1."/>
      <w:lvlJc w:val="left"/>
      <w:pPr>
        <w:tabs>
          <w:tab w:val="num" w:pos="1080"/>
        </w:tabs>
        <w:ind w:left="1080" w:hanging="360"/>
      </w:pPr>
      <w:rPr>
        <w:rFonts w:hint="default"/>
      </w:rPr>
    </w:lvl>
  </w:abstractNum>
  <w:abstractNum w:abstractNumId="38">
    <w:nsid w:val="0F5F6539"/>
    <w:multiLevelType w:val="hybridMultilevel"/>
    <w:tmpl w:val="AA4CA4AC"/>
    <w:lvl w:ilvl="0" w:tplc="DB0CDEDC">
      <w:start w:val="1"/>
      <w:numFmt w:val="upperRoman"/>
      <w:pStyle w:val="20"/>
      <w:lvlText w:val="%1."/>
      <w:lvlJc w:val="left"/>
      <w:pPr>
        <w:tabs>
          <w:tab w:val="num" w:pos="1080"/>
        </w:tabs>
        <w:ind w:left="1080" w:hanging="720"/>
      </w:pPr>
      <w:rPr>
        <w:rFonts w:hint="default"/>
        <w:b/>
      </w:rPr>
    </w:lvl>
    <w:lvl w:ilvl="1" w:tplc="E376E64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FB307E0"/>
    <w:multiLevelType w:val="hybridMultilevel"/>
    <w:tmpl w:val="EF66A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02D3F3A"/>
    <w:multiLevelType w:val="singleLevel"/>
    <w:tmpl w:val="976EE0A4"/>
    <w:lvl w:ilvl="0">
      <w:start w:val="1"/>
      <w:numFmt w:val="decimal"/>
      <w:lvlText w:val="%1."/>
      <w:lvlJc w:val="left"/>
      <w:pPr>
        <w:tabs>
          <w:tab w:val="num" w:pos="390"/>
        </w:tabs>
        <w:ind w:left="390" w:hanging="390"/>
      </w:pPr>
      <w:rPr>
        <w:rFonts w:hint="default"/>
      </w:rPr>
    </w:lvl>
  </w:abstractNum>
  <w:abstractNum w:abstractNumId="41">
    <w:nsid w:val="11047210"/>
    <w:multiLevelType w:val="hybridMultilevel"/>
    <w:tmpl w:val="409644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1423E45"/>
    <w:multiLevelType w:val="singleLevel"/>
    <w:tmpl w:val="55261AF6"/>
    <w:lvl w:ilvl="0">
      <w:start w:val="1"/>
      <w:numFmt w:val="decimal"/>
      <w:lvlText w:val="%1."/>
      <w:lvlJc w:val="left"/>
      <w:pPr>
        <w:tabs>
          <w:tab w:val="num" w:pos="1500"/>
        </w:tabs>
        <w:ind w:left="1500" w:hanging="360"/>
      </w:pPr>
      <w:rPr>
        <w:rFonts w:hint="default"/>
      </w:rPr>
    </w:lvl>
  </w:abstractNum>
  <w:abstractNum w:abstractNumId="43">
    <w:nsid w:val="115B0594"/>
    <w:multiLevelType w:val="hybridMultilevel"/>
    <w:tmpl w:val="52C029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1E373D9"/>
    <w:multiLevelType w:val="hybridMultilevel"/>
    <w:tmpl w:val="E2C65B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404792"/>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12737100"/>
    <w:multiLevelType w:val="hybridMultilevel"/>
    <w:tmpl w:val="9E2EDF9C"/>
    <w:name w:val="WW8Num4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38754E0"/>
    <w:multiLevelType w:val="hybridMultilevel"/>
    <w:tmpl w:val="ACEA2714"/>
    <w:lvl w:ilvl="0" w:tplc="903A9CD4">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3E0252E"/>
    <w:multiLevelType w:val="hybridMultilevel"/>
    <w:tmpl w:val="FC9817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41116BE"/>
    <w:multiLevelType w:val="hybridMultilevel"/>
    <w:tmpl w:val="2020D31C"/>
    <w:lvl w:ilvl="0" w:tplc="282222B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0">
    <w:nsid w:val="14652D2B"/>
    <w:multiLevelType w:val="singleLevel"/>
    <w:tmpl w:val="0F269A02"/>
    <w:lvl w:ilvl="0">
      <w:start w:val="1"/>
      <w:numFmt w:val="decimal"/>
      <w:lvlText w:val="%1)"/>
      <w:lvlJc w:val="left"/>
      <w:pPr>
        <w:tabs>
          <w:tab w:val="num" w:pos="1290"/>
        </w:tabs>
        <w:ind w:left="1290" w:hanging="360"/>
      </w:pPr>
      <w:rPr>
        <w:rFonts w:hint="default"/>
      </w:rPr>
    </w:lvl>
  </w:abstractNum>
  <w:abstractNum w:abstractNumId="51">
    <w:nsid w:val="150049DD"/>
    <w:multiLevelType w:val="hybridMultilevel"/>
    <w:tmpl w:val="AD9247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155F1216"/>
    <w:multiLevelType w:val="hybridMultilevel"/>
    <w:tmpl w:val="FEC0C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6531791"/>
    <w:multiLevelType w:val="hybridMultilevel"/>
    <w:tmpl w:val="2CA4DB9A"/>
    <w:lvl w:ilvl="0" w:tplc="31A29E80">
      <w:start w:val="1"/>
      <w:numFmt w:val="decimal"/>
      <w:lvlText w:val="%1."/>
      <w:lvlJc w:val="left"/>
      <w:pPr>
        <w:tabs>
          <w:tab w:val="num" w:pos="720"/>
        </w:tabs>
        <w:ind w:left="720" w:hanging="360"/>
      </w:pPr>
      <w:rPr>
        <w:rFonts w:hint="default"/>
      </w:rPr>
    </w:lvl>
    <w:lvl w:ilvl="1" w:tplc="3606F1E4">
      <w:numFmt w:val="none"/>
      <w:lvlText w:val=""/>
      <w:lvlJc w:val="left"/>
      <w:pPr>
        <w:tabs>
          <w:tab w:val="num" w:pos="360"/>
        </w:tabs>
      </w:pPr>
    </w:lvl>
    <w:lvl w:ilvl="2" w:tplc="781C42FE">
      <w:numFmt w:val="none"/>
      <w:lvlText w:val=""/>
      <w:lvlJc w:val="left"/>
      <w:pPr>
        <w:tabs>
          <w:tab w:val="num" w:pos="360"/>
        </w:tabs>
      </w:pPr>
    </w:lvl>
    <w:lvl w:ilvl="3" w:tplc="9190DA1A">
      <w:numFmt w:val="none"/>
      <w:lvlText w:val=""/>
      <w:lvlJc w:val="left"/>
      <w:pPr>
        <w:tabs>
          <w:tab w:val="num" w:pos="360"/>
        </w:tabs>
      </w:pPr>
    </w:lvl>
    <w:lvl w:ilvl="4" w:tplc="984C3DC2">
      <w:numFmt w:val="none"/>
      <w:lvlText w:val=""/>
      <w:lvlJc w:val="left"/>
      <w:pPr>
        <w:tabs>
          <w:tab w:val="num" w:pos="360"/>
        </w:tabs>
      </w:pPr>
    </w:lvl>
    <w:lvl w:ilvl="5" w:tplc="A9E405AA">
      <w:numFmt w:val="none"/>
      <w:lvlText w:val=""/>
      <w:lvlJc w:val="left"/>
      <w:pPr>
        <w:tabs>
          <w:tab w:val="num" w:pos="360"/>
        </w:tabs>
      </w:pPr>
    </w:lvl>
    <w:lvl w:ilvl="6" w:tplc="C0841ECC">
      <w:numFmt w:val="none"/>
      <w:lvlText w:val=""/>
      <w:lvlJc w:val="left"/>
      <w:pPr>
        <w:tabs>
          <w:tab w:val="num" w:pos="360"/>
        </w:tabs>
      </w:pPr>
    </w:lvl>
    <w:lvl w:ilvl="7" w:tplc="CD060916">
      <w:numFmt w:val="none"/>
      <w:lvlText w:val=""/>
      <w:lvlJc w:val="left"/>
      <w:pPr>
        <w:tabs>
          <w:tab w:val="num" w:pos="360"/>
        </w:tabs>
      </w:pPr>
    </w:lvl>
    <w:lvl w:ilvl="8" w:tplc="E83E53C0">
      <w:numFmt w:val="none"/>
      <w:lvlText w:val=""/>
      <w:lvlJc w:val="left"/>
      <w:pPr>
        <w:tabs>
          <w:tab w:val="num" w:pos="360"/>
        </w:tabs>
      </w:pPr>
    </w:lvl>
  </w:abstractNum>
  <w:abstractNum w:abstractNumId="54">
    <w:nsid w:val="167D6AAC"/>
    <w:multiLevelType w:val="singleLevel"/>
    <w:tmpl w:val="3E1658BA"/>
    <w:lvl w:ilvl="0">
      <w:start w:val="1"/>
      <w:numFmt w:val="decimal"/>
      <w:lvlText w:val="%1."/>
      <w:lvlJc w:val="left"/>
      <w:pPr>
        <w:tabs>
          <w:tab w:val="num" w:pos="786"/>
        </w:tabs>
        <w:ind w:left="786" w:hanging="360"/>
      </w:pPr>
      <w:rPr>
        <w:rFonts w:hint="default"/>
      </w:rPr>
    </w:lvl>
  </w:abstractNum>
  <w:abstractNum w:abstractNumId="55">
    <w:nsid w:val="17084C01"/>
    <w:multiLevelType w:val="hybridMultilevel"/>
    <w:tmpl w:val="08E6A208"/>
    <w:lvl w:ilvl="0" w:tplc="B2A616B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7A55988"/>
    <w:multiLevelType w:val="hybridMultilevel"/>
    <w:tmpl w:val="9ADEC1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80F2644"/>
    <w:multiLevelType w:val="hybridMultilevel"/>
    <w:tmpl w:val="501CB9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A4612A0"/>
    <w:multiLevelType w:val="singleLevel"/>
    <w:tmpl w:val="08D8A4B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59">
    <w:nsid w:val="1AC40CA1"/>
    <w:multiLevelType w:val="hybridMultilevel"/>
    <w:tmpl w:val="F3442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B216ADD"/>
    <w:multiLevelType w:val="singleLevel"/>
    <w:tmpl w:val="D39EFD2A"/>
    <w:lvl w:ilvl="0">
      <w:start w:val="1"/>
      <w:numFmt w:val="decimal"/>
      <w:lvlText w:val="%1."/>
      <w:legacy w:legacy="1" w:legacySpace="0" w:legacyIndent="283"/>
      <w:lvlJc w:val="left"/>
      <w:pPr>
        <w:ind w:left="283" w:hanging="283"/>
      </w:pPr>
    </w:lvl>
  </w:abstractNum>
  <w:abstractNum w:abstractNumId="61">
    <w:nsid w:val="1BC176F3"/>
    <w:multiLevelType w:val="hybridMultilevel"/>
    <w:tmpl w:val="16C6F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1BDB52CF"/>
    <w:multiLevelType w:val="hybridMultilevel"/>
    <w:tmpl w:val="2BA82422"/>
    <w:lvl w:ilvl="0" w:tplc="E350326E">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3">
    <w:nsid w:val="1CA92ED2"/>
    <w:multiLevelType w:val="hybridMultilevel"/>
    <w:tmpl w:val="F1C8166E"/>
    <w:lvl w:ilvl="0" w:tplc="402C5B9A">
      <w:start w:val="1"/>
      <w:numFmt w:val="decimal"/>
      <w:lvlText w:val="%1."/>
      <w:lvlJc w:val="left"/>
      <w:pPr>
        <w:tabs>
          <w:tab w:val="num" w:pos="1980"/>
        </w:tabs>
        <w:ind w:left="1080" w:firstLine="54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1D4403CD"/>
    <w:multiLevelType w:val="hybridMultilevel"/>
    <w:tmpl w:val="A336F9A8"/>
    <w:lvl w:ilvl="0" w:tplc="4B1CBDE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5">
    <w:nsid w:val="1D451F87"/>
    <w:multiLevelType w:val="hybridMultilevel"/>
    <w:tmpl w:val="56101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1D5B5FB2"/>
    <w:multiLevelType w:val="hybridMultilevel"/>
    <w:tmpl w:val="DD70CA7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1E5434C7"/>
    <w:multiLevelType w:val="hybridMultilevel"/>
    <w:tmpl w:val="4FBA2510"/>
    <w:lvl w:ilvl="0" w:tplc="2CEE2160">
      <w:start w:val="1"/>
      <w:numFmt w:val="decimal"/>
      <w:lvlText w:val="%1."/>
      <w:lvlJc w:val="left"/>
      <w:pPr>
        <w:tabs>
          <w:tab w:val="num" w:pos="720"/>
        </w:tabs>
        <w:ind w:left="720" w:hanging="360"/>
      </w:pPr>
      <w:rPr>
        <w:rFonts w:hint="default"/>
      </w:rPr>
    </w:lvl>
    <w:lvl w:ilvl="1" w:tplc="CA9A0AF6">
      <w:numFmt w:val="none"/>
      <w:lvlText w:val=""/>
      <w:lvlJc w:val="left"/>
      <w:pPr>
        <w:tabs>
          <w:tab w:val="num" w:pos="360"/>
        </w:tabs>
      </w:pPr>
    </w:lvl>
    <w:lvl w:ilvl="2" w:tplc="E91C7D34">
      <w:numFmt w:val="none"/>
      <w:lvlText w:val=""/>
      <w:lvlJc w:val="left"/>
      <w:pPr>
        <w:tabs>
          <w:tab w:val="num" w:pos="360"/>
        </w:tabs>
      </w:pPr>
    </w:lvl>
    <w:lvl w:ilvl="3" w:tplc="9190D848">
      <w:numFmt w:val="none"/>
      <w:lvlText w:val=""/>
      <w:lvlJc w:val="left"/>
      <w:pPr>
        <w:tabs>
          <w:tab w:val="num" w:pos="360"/>
        </w:tabs>
      </w:pPr>
    </w:lvl>
    <w:lvl w:ilvl="4" w:tplc="D97C0E36">
      <w:numFmt w:val="none"/>
      <w:lvlText w:val=""/>
      <w:lvlJc w:val="left"/>
      <w:pPr>
        <w:tabs>
          <w:tab w:val="num" w:pos="360"/>
        </w:tabs>
      </w:pPr>
    </w:lvl>
    <w:lvl w:ilvl="5" w:tplc="A6E08AE0">
      <w:numFmt w:val="none"/>
      <w:lvlText w:val=""/>
      <w:lvlJc w:val="left"/>
      <w:pPr>
        <w:tabs>
          <w:tab w:val="num" w:pos="360"/>
        </w:tabs>
      </w:pPr>
    </w:lvl>
    <w:lvl w:ilvl="6" w:tplc="3B440516">
      <w:numFmt w:val="none"/>
      <w:lvlText w:val=""/>
      <w:lvlJc w:val="left"/>
      <w:pPr>
        <w:tabs>
          <w:tab w:val="num" w:pos="360"/>
        </w:tabs>
      </w:pPr>
    </w:lvl>
    <w:lvl w:ilvl="7" w:tplc="8172730A">
      <w:numFmt w:val="none"/>
      <w:lvlText w:val=""/>
      <w:lvlJc w:val="left"/>
      <w:pPr>
        <w:tabs>
          <w:tab w:val="num" w:pos="360"/>
        </w:tabs>
      </w:pPr>
    </w:lvl>
    <w:lvl w:ilvl="8" w:tplc="BE6A5E58">
      <w:numFmt w:val="none"/>
      <w:lvlText w:val=""/>
      <w:lvlJc w:val="left"/>
      <w:pPr>
        <w:tabs>
          <w:tab w:val="num" w:pos="360"/>
        </w:tabs>
      </w:pPr>
    </w:lvl>
  </w:abstractNum>
  <w:abstractNum w:abstractNumId="68">
    <w:nsid w:val="1F1F2846"/>
    <w:multiLevelType w:val="singleLevel"/>
    <w:tmpl w:val="7742A39C"/>
    <w:lvl w:ilvl="0">
      <w:start w:val="1"/>
      <w:numFmt w:val="decimal"/>
      <w:lvlText w:val="%1. "/>
      <w:legacy w:legacy="1" w:legacySpace="0" w:legacyIndent="283"/>
      <w:lvlJc w:val="left"/>
      <w:pPr>
        <w:ind w:left="1078" w:hanging="283"/>
      </w:pPr>
      <w:rPr>
        <w:rFonts w:ascii="Arial" w:hAnsi="Arial" w:hint="default"/>
        <w:b w:val="0"/>
        <w:i w:val="0"/>
        <w:sz w:val="20"/>
        <w:u w:val="none"/>
      </w:rPr>
    </w:lvl>
  </w:abstractNum>
  <w:abstractNum w:abstractNumId="69">
    <w:nsid w:val="200A6565"/>
    <w:multiLevelType w:val="hybridMultilevel"/>
    <w:tmpl w:val="63A63884"/>
    <w:lvl w:ilvl="0" w:tplc="0B3AFCAE">
      <w:start w:val="1"/>
      <w:numFmt w:val="decimal"/>
      <w:lvlText w:val="%1."/>
      <w:lvlJc w:val="left"/>
      <w:pPr>
        <w:tabs>
          <w:tab w:val="num" w:pos="1805"/>
        </w:tabs>
        <w:ind w:left="1805" w:hanging="645"/>
      </w:pPr>
      <w:rPr>
        <w:rFonts w:hint="default"/>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70">
    <w:nsid w:val="205D3AA9"/>
    <w:multiLevelType w:val="singleLevel"/>
    <w:tmpl w:val="4FA26FF8"/>
    <w:lvl w:ilvl="0">
      <w:start w:val="1"/>
      <w:numFmt w:val="decimal"/>
      <w:lvlText w:val="%1."/>
      <w:lvlJc w:val="left"/>
      <w:pPr>
        <w:tabs>
          <w:tab w:val="num" w:pos="1500"/>
        </w:tabs>
        <w:ind w:left="1500" w:hanging="360"/>
      </w:pPr>
      <w:rPr>
        <w:rFonts w:hint="default"/>
      </w:rPr>
    </w:lvl>
  </w:abstractNum>
  <w:abstractNum w:abstractNumId="71">
    <w:nsid w:val="21C410F2"/>
    <w:multiLevelType w:val="singleLevel"/>
    <w:tmpl w:val="0419000F"/>
    <w:lvl w:ilvl="0">
      <w:start w:val="1"/>
      <w:numFmt w:val="decimal"/>
      <w:lvlText w:val="%1."/>
      <w:lvlJc w:val="left"/>
      <w:pPr>
        <w:tabs>
          <w:tab w:val="num" w:pos="360"/>
        </w:tabs>
        <w:ind w:left="360" w:hanging="360"/>
      </w:pPr>
      <w:rPr>
        <w:rFonts w:hint="default"/>
      </w:rPr>
    </w:lvl>
  </w:abstractNum>
  <w:abstractNum w:abstractNumId="72">
    <w:nsid w:val="222C34D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nsid w:val="2252639F"/>
    <w:multiLevelType w:val="singleLevel"/>
    <w:tmpl w:val="1A94DEAC"/>
    <w:lvl w:ilvl="0">
      <w:start w:val="1"/>
      <w:numFmt w:val="decimal"/>
      <w:lvlText w:val="%1)"/>
      <w:lvlJc w:val="left"/>
      <w:pPr>
        <w:tabs>
          <w:tab w:val="num" w:pos="1635"/>
        </w:tabs>
        <w:ind w:left="1635" w:hanging="360"/>
      </w:pPr>
      <w:rPr>
        <w:rFonts w:hint="default"/>
      </w:rPr>
    </w:lvl>
  </w:abstractNum>
  <w:abstractNum w:abstractNumId="74">
    <w:nsid w:val="22DB61F5"/>
    <w:multiLevelType w:val="hybridMultilevel"/>
    <w:tmpl w:val="7124E5A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5">
    <w:nsid w:val="23570A48"/>
    <w:multiLevelType w:val="singleLevel"/>
    <w:tmpl w:val="0419000F"/>
    <w:lvl w:ilvl="0">
      <w:start w:val="1"/>
      <w:numFmt w:val="decimal"/>
      <w:lvlText w:val="%1."/>
      <w:lvlJc w:val="left"/>
      <w:pPr>
        <w:tabs>
          <w:tab w:val="num" w:pos="360"/>
        </w:tabs>
        <w:ind w:left="360" w:hanging="360"/>
      </w:pPr>
      <w:rPr>
        <w:rFonts w:hint="default"/>
      </w:rPr>
    </w:lvl>
  </w:abstractNum>
  <w:abstractNum w:abstractNumId="76">
    <w:nsid w:val="23A653E1"/>
    <w:multiLevelType w:val="hybridMultilevel"/>
    <w:tmpl w:val="FD80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5C53B65"/>
    <w:multiLevelType w:val="hybridMultilevel"/>
    <w:tmpl w:val="5D26E7BE"/>
    <w:lvl w:ilvl="0" w:tplc="CE88E39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8">
    <w:nsid w:val="262F0438"/>
    <w:multiLevelType w:val="hybridMultilevel"/>
    <w:tmpl w:val="4D2ABFE8"/>
    <w:lvl w:ilvl="0" w:tplc="A0F66490">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6A425FF"/>
    <w:multiLevelType w:val="hybridMultilevel"/>
    <w:tmpl w:val="34A4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7B332C1"/>
    <w:multiLevelType w:val="singleLevel"/>
    <w:tmpl w:val="243C9724"/>
    <w:lvl w:ilvl="0">
      <w:start w:val="1"/>
      <w:numFmt w:val="decimal"/>
      <w:lvlText w:val="%1."/>
      <w:legacy w:legacy="1" w:legacySpace="0" w:legacyIndent="283"/>
      <w:lvlJc w:val="left"/>
      <w:pPr>
        <w:ind w:left="283" w:hanging="283"/>
      </w:pPr>
    </w:lvl>
  </w:abstractNum>
  <w:abstractNum w:abstractNumId="81">
    <w:nsid w:val="27C32423"/>
    <w:multiLevelType w:val="singleLevel"/>
    <w:tmpl w:val="2A8A4A4E"/>
    <w:lvl w:ilvl="0">
      <w:start w:val="1"/>
      <w:numFmt w:val="decimal"/>
      <w:lvlText w:val="%1)"/>
      <w:lvlJc w:val="left"/>
      <w:pPr>
        <w:tabs>
          <w:tab w:val="num" w:pos="1425"/>
        </w:tabs>
        <w:ind w:left="1425" w:hanging="360"/>
      </w:pPr>
      <w:rPr>
        <w:rFonts w:hint="default"/>
      </w:rPr>
    </w:lvl>
  </w:abstractNum>
  <w:abstractNum w:abstractNumId="82">
    <w:nsid w:val="27F934AC"/>
    <w:multiLevelType w:val="hybridMultilevel"/>
    <w:tmpl w:val="CF58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9E14B46"/>
    <w:multiLevelType w:val="singleLevel"/>
    <w:tmpl w:val="04190013"/>
    <w:lvl w:ilvl="0">
      <w:start w:val="1"/>
      <w:numFmt w:val="upperRoman"/>
      <w:lvlText w:val="%1."/>
      <w:lvlJc w:val="left"/>
      <w:pPr>
        <w:tabs>
          <w:tab w:val="num" w:pos="720"/>
        </w:tabs>
        <w:ind w:left="720" w:hanging="720"/>
      </w:pPr>
      <w:rPr>
        <w:rFonts w:hint="default"/>
      </w:rPr>
    </w:lvl>
  </w:abstractNum>
  <w:abstractNum w:abstractNumId="84">
    <w:nsid w:val="2BA52230"/>
    <w:multiLevelType w:val="hybridMultilevel"/>
    <w:tmpl w:val="80C0EB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EAA6F05"/>
    <w:multiLevelType w:val="hybridMultilevel"/>
    <w:tmpl w:val="A4840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2EC330FB"/>
    <w:multiLevelType w:val="hybridMultilevel"/>
    <w:tmpl w:val="771033B4"/>
    <w:lvl w:ilvl="0" w:tplc="908E1410">
      <w:start w:val="1"/>
      <w:numFmt w:val="decimal"/>
      <w:lvlText w:val="3.%1."/>
      <w:lvlJc w:val="left"/>
      <w:pPr>
        <w:tabs>
          <w:tab w:val="num" w:pos="1800"/>
        </w:tabs>
        <w:ind w:left="180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7">
    <w:nsid w:val="2F1E4330"/>
    <w:multiLevelType w:val="hybridMultilevel"/>
    <w:tmpl w:val="2506D79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2F784635"/>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89">
    <w:nsid w:val="307541DD"/>
    <w:multiLevelType w:val="hybridMultilevel"/>
    <w:tmpl w:val="3D206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0904AF3"/>
    <w:multiLevelType w:val="hybridMultilevel"/>
    <w:tmpl w:val="F2AC55D6"/>
    <w:lvl w:ilvl="0" w:tplc="3E1658BA">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0CF27AA"/>
    <w:multiLevelType w:val="singleLevel"/>
    <w:tmpl w:val="B9B6EFBE"/>
    <w:lvl w:ilvl="0">
      <w:numFmt w:val="bullet"/>
      <w:lvlText w:val="-"/>
      <w:lvlJc w:val="left"/>
      <w:pPr>
        <w:tabs>
          <w:tab w:val="num" w:pos="360"/>
        </w:tabs>
        <w:ind w:left="360" w:hanging="360"/>
      </w:pPr>
    </w:lvl>
  </w:abstractNum>
  <w:abstractNum w:abstractNumId="92">
    <w:nsid w:val="31D5747C"/>
    <w:multiLevelType w:val="singleLevel"/>
    <w:tmpl w:val="1A9EA564"/>
    <w:lvl w:ilvl="0">
      <w:start w:val="1"/>
      <w:numFmt w:val="decimal"/>
      <w:lvlText w:val="%1."/>
      <w:lvlJc w:val="left"/>
      <w:pPr>
        <w:tabs>
          <w:tab w:val="num" w:pos="1500"/>
        </w:tabs>
        <w:ind w:left="1500" w:hanging="360"/>
      </w:pPr>
      <w:rPr>
        <w:rFonts w:hint="default"/>
      </w:rPr>
    </w:lvl>
  </w:abstractNum>
  <w:abstractNum w:abstractNumId="93">
    <w:nsid w:val="330B7388"/>
    <w:multiLevelType w:val="singleLevel"/>
    <w:tmpl w:val="04190013"/>
    <w:lvl w:ilvl="0">
      <w:start w:val="1"/>
      <w:numFmt w:val="upperRoman"/>
      <w:lvlText w:val="%1."/>
      <w:lvlJc w:val="left"/>
      <w:pPr>
        <w:tabs>
          <w:tab w:val="num" w:pos="720"/>
        </w:tabs>
        <w:ind w:left="720" w:hanging="720"/>
      </w:pPr>
      <w:rPr>
        <w:rFonts w:hint="default"/>
      </w:rPr>
    </w:lvl>
  </w:abstractNum>
  <w:abstractNum w:abstractNumId="94">
    <w:nsid w:val="332257C9"/>
    <w:multiLevelType w:val="hybridMultilevel"/>
    <w:tmpl w:val="F2E86DA2"/>
    <w:lvl w:ilvl="0" w:tplc="3E1658BA">
      <w:start w:val="1"/>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5">
    <w:nsid w:val="33905618"/>
    <w:multiLevelType w:val="hybridMultilevel"/>
    <w:tmpl w:val="1938FCA2"/>
    <w:lvl w:ilvl="0" w:tplc="AAC02DA4">
      <w:start w:val="1"/>
      <w:numFmt w:val="bullet"/>
      <w:lvlText w:val=""/>
      <w:lvlJc w:val="left"/>
      <w:pPr>
        <w:tabs>
          <w:tab w:val="num" w:pos="1520"/>
        </w:tabs>
        <w:ind w:left="1520" w:hanging="360"/>
      </w:pPr>
      <w:rPr>
        <w:rFonts w:ascii="Symbol" w:hAnsi="Symbol" w:hint="default"/>
      </w:rPr>
    </w:lvl>
    <w:lvl w:ilvl="1" w:tplc="6C9E524A">
      <w:start w:val="1"/>
      <w:numFmt w:val="bullet"/>
      <w:lvlText w:val="-"/>
      <w:lvlJc w:val="left"/>
      <w:pPr>
        <w:tabs>
          <w:tab w:val="num" w:pos="2885"/>
        </w:tabs>
        <w:ind w:left="2885" w:hanging="1005"/>
      </w:pPr>
      <w:rPr>
        <w:rFonts w:ascii="Times New Roman" w:eastAsia="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96">
    <w:nsid w:val="34444863"/>
    <w:multiLevelType w:val="hybridMultilevel"/>
    <w:tmpl w:val="14A6623E"/>
    <w:lvl w:ilvl="0" w:tplc="19B69E3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7">
    <w:nsid w:val="34D20A19"/>
    <w:multiLevelType w:val="hybridMultilevel"/>
    <w:tmpl w:val="5664A952"/>
    <w:lvl w:ilvl="0" w:tplc="0B3AFCAE">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4D22911"/>
    <w:multiLevelType w:val="hybridMultilevel"/>
    <w:tmpl w:val="7B8656D0"/>
    <w:lvl w:ilvl="0" w:tplc="CB201A3A">
      <w:start w:val="1"/>
      <w:numFmt w:val="decimal"/>
      <w:lvlText w:val="%1."/>
      <w:lvlJc w:val="left"/>
      <w:pPr>
        <w:tabs>
          <w:tab w:val="num" w:pos="1155"/>
        </w:tabs>
        <w:ind w:left="1155" w:hanging="4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9">
    <w:nsid w:val="35AE001F"/>
    <w:multiLevelType w:val="singleLevel"/>
    <w:tmpl w:val="0419000F"/>
    <w:lvl w:ilvl="0">
      <w:start w:val="1"/>
      <w:numFmt w:val="decimal"/>
      <w:lvlText w:val="%1."/>
      <w:lvlJc w:val="left"/>
      <w:pPr>
        <w:tabs>
          <w:tab w:val="num" w:pos="360"/>
        </w:tabs>
        <w:ind w:left="360" w:hanging="360"/>
      </w:pPr>
      <w:rPr>
        <w:rFonts w:hint="default"/>
      </w:rPr>
    </w:lvl>
  </w:abstractNum>
  <w:abstractNum w:abstractNumId="100">
    <w:nsid w:val="368E2185"/>
    <w:multiLevelType w:val="hybridMultilevel"/>
    <w:tmpl w:val="2A4E504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1">
    <w:nsid w:val="39756F8A"/>
    <w:multiLevelType w:val="hybridMultilevel"/>
    <w:tmpl w:val="DA208B80"/>
    <w:lvl w:ilvl="0" w:tplc="DC02DD8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AE2312A"/>
    <w:multiLevelType w:val="hybridMultilevel"/>
    <w:tmpl w:val="D5885A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B666592"/>
    <w:multiLevelType w:val="hybridMultilevel"/>
    <w:tmpl w:val="B05C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BCE0874"/>
    <w:multiLevelType w:val="hybridMultilevel"/>
    <w:tmpl w:val="5AE69460"/>
    <w:lvl w:ilvl="0" w:tplc="A2980F68">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5">
    <w:nsid w:val="3C066B06"/>
    <w:multiLevelType w:val="hybridMultilevel"/>
    <w:tmpl w:val="223CC3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C3C1A73"/>
    <w:multiLevelType w:val="hybridMultilevel"/>
    <w:tmpl w:val="D578D9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E4D5C1E"/>
    <w:multiLevelType w:val="hybridMultilevel"/>
    <w:tmpl w:val="C81E9DDA"/>
    <w:lvl w:ilvl="0" w:tplc="37E6E7F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8">
    <w:nsid w:val="3FB834A6"/>
    <w:multiLevelType w:val="hybridMultilevel"/>
    <w:tmpl w:val="15281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1093B81"/>
    <w:multiLevelType w:val="hybridMultilevel"/>
    <w:tmpl w:val="CB9233A2"/>
    <w:lvl w:ilvl="0" w:tplc="FEF0C6C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0">
    <w:nsid w:val="42C009C4"/>
    <w:multiLevelType w:val="singleLevel"/>
    <w:tmpl w:val="0419000F"/>
    <w:lvl w:ilvl="0">
      <w:start w:val="1"/>
      <w:numFmt w:val="decimal"/>
      <w:lvlText w:val="%1."/>
      <w:lvlJc w:val="left"/>
      <w:pPr>
        <w:tabs>
          <w:tab w:val="num" w:pos="360"/>
        </w:tabs>
        <w:ind w:left="360" w:hanging="360"/>
      </w:pPr>
      <w:rPr>
        <w:rFonts w:hint="default"/>
      </w:rPr>
    </w:lvl>
  </w:abstractNum>
  <w:abstractNum w:abstractNumId="111">
    <w:nsid w:val="42C37AE8"/>
    <w:multiLevelType w:val="hybridMultilevel"/>
    <w:tmpl w:val="F482BC66"/>
    <w:lvl w:ilvl="0" w:tplc="43207434">
      <w:start w:val="1"/>
      <w:numFmt w:val="decimal"/>
      <w:lvlText w:val="%1."/>
      <w:lvlJc w:val="left"/>
      <w:pPr>
        <w:tabs>
          <w:tab w:val="num" w:pos="720"/>
        </w:tabs>
        <w:ind w:left="720" w:hanging="360"/>
      </w:pPr>
      <w:rPr>
        <w:rFonts w:hint="default"/>
      </w:rPr>
    </w:lvl>
    <w:lvl w:ilvl="1" w:tplc="53D6B0B4">
      <w:numFmt w:val="none"/>
      <w:lvlText w:val=""/>
      <w:lvlJc w:val="left"/>
      <w:pPr>
        <w:tabs>
          <w:tab w:val="num" w:pos="360"/>
        </w:tabs>
      </w:pPr>
    </w:lvl>
    <w:lvl w:ilvl="2" w:tplc="5DE44BF6">
      <w:numFmt w:val="none"/>
      <w:lvlText w:val=""/>
      <w:lvlJc w:val="left"/>
      <w:pPr>
        <w:tabs>
          <w:tab w:val="num" w:pos="360"/>
        </w:tabs>
      </w:pPr>
    </w:lvl>
    <w:lvl w:ilvl="3" w:tplc="91945492">
      <w:numFmt w:val="none"/>
      <w:lvlText w:val=""/>
      <w:lvlJc w:val="left"/>
      <w:pPr>
        <w:tabs>
          <w:tab w:val="num" w:pos="360"/>
        </w:tabs>
      </w:pPr>
    </w:lvl>
    <w:lvl w:ilvl="4" w:tplc="D4A4518C">
      <w:numFmt w:val="none"/>
      <w:lvlText w:val=""/>
      <w:lvlJc w:val="left"/>
      <w:pPr>
        <w:tabs>
          <w:tab w:val="num" w:pos="360"/>
        </w:tabs>
      </w:pPr>
    </w:lvl>
    <w:lvl w:ilvl="5" w:tplc="B692B098">
      <w:numFmt w:val="none"/>
      <w:lvlText w:val=""/>
      <w:lvlJc w:val="left"/>
      <w:pPr>
        <w:tabs>
          <w:tab w:val="num" w:pos="360"/>
        </w:tabs>
      </w:pPr>
    </w:lvl>
    <w:lvl w:ilvl="6" w:tplc="230E344C">
      <w:numFmt w:val="none"/>
      <w:lvlText w:val=""/>
      <w:lvlJc w:val="left"/>
      <w:pPr>
        <w:tabs>
          <w:tab w:val="num" w:pos="360"/>
        </w:tabs>
      </w:pPr>
    </w:lvl>
    <w:lvl w:ilvl="7" w:tplc="B1DCB3D0">
      <w:numFmt w:val="none"/>
      <w:lvlText w:val=""/>
      <w:lvlJc w:val="left"/>
      <w:pPr>
        <w:tabs>
          <w:tab w:val="num" w:pos="360"/>
        </w:tabs>
      </w:pPr>
    </w:lvl>
    <w:lvl w:ilvl="8" w:tplc="E0D61CCC">
      <w:numFmt w:val="none"/>
      <w:lvlText w:val=""/>
      <w:lvlJc w:val="left"/>
      <w:pPr>
        <w:tabs>
          <w:tab w:val="num" w:pos="360"/>
        </w:tabs>
      </w:pPr>
    </w:lvl>
  </w:abstractNum>
  <w:abstractNum w:abstractNumId="112">
    <w:nsid w:val="42DC3A77"/>
    <w:multiLevelType w:val="hybridMultilevel"/>
    <w:tmpl w:val="645CA32E"/>
    <w:lvl w:ilvl="0" w:tplc="B3BE012C">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3">
    <w:nsid w:val="440E0C72"/>
    <w:multiLevelType w:val="hybridMultilevel"/>
    <w:tmpl w:val="E770508E"/>
    <w:lvl w:ilvl="0" w:tplc="553E9A32">
      <w:start w:val="1"/>
      <w:numFmt w:val="decimal"/>
      <w:lvlText w:val="%1."/>
      <w:lvlJc w:val="left"/>
      <w:pPr>
        <w:tabs>
          <w:tab w:val="num" w:pos="825"/>
        </w:tabs>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62A7CEE"/>
    <w:multiLevelType w:val="hybridMultilevel"/>
    <w:tmpl w:val="F0F45F08"/>
    <w:lvl w:ilvl="0" w:tplc="C30653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46F90719"/>
    <w:multiLevelType w:val="singleLevel"/>
    <w:tmpl w:val="146A8AE6"/>
    <w:lvl w:ilvl="0">
      <w:start w:val="1"/>
      <w:numFmt w:val="decimal"/>
      <w:lvlText w:val="%1."/>
      <w:lvlJc w:val="left"/>
      <w:pPr>
        <w:tabs>
          <w:tab w:val="num" w:pos="1080"/>
        </w:tabs>
        <w:ind w:left="1080" w:hanging="360"/>
      </w:pPr>
      <w:rPr>
        <w:rFonts w:hint="default"/>
      </w:rPr>
    </w:lvl>
  </w:abstractNum>
  <w:abstractNum w:abstractNumId="116">
    <w:nsid w:val="49395C30"/>
    <w:multiLevelType w:val="singleLevel"/>
    <w:tmpl w:val="6B749C62"/>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17">
    <w:nsid w:val="49447847"/>
    <w:multiLevelType w:val="hybridMultilevel"/>
    <w:tmpl w:val="2B966F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9E92E87"/>
    <w:multiLevelType w:val="hybridMultilevel"/>
    <w:tmpl w:val="653E9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A9B611B"/>
    <w:multiLevelType w:val="hybridMultilevel"/>
    <w:tmpl w:val="31CCDFA0"/>
    <w:lvl w:ilvl="0" w:tplc="7012C3A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0">
    <w:nsid w:val="4B8D14BD"/>
    <w:multiLevelType w:val="hybridMultilevel"/>
    <w:tmpl w:val="35D2140A"/>
    <w:lvl w:ilvl="0" w:tplc="BC884E74">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21">
    <w:nsid w:val="4C477C30"/>
    <w:multiLevelType w:val="hybridMultilevel"/>
    <w:tmpl w:val="FC668D32"/>
    <w:name w:val="WW8Num432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C686A8A"/>
    <w:multiLevelType w:val="hybridMultilevel"/>
    <w:tmpl w:val="01E4C7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DB85989"/>
    <w:multiLevelType w:val="singleLevel"/>
    <w:tmpl w:val="0419000F"/>
    <w:lvl w:ilvl="0">
      <w:start w:val="1"/>
      <w:numFmt w:val="decimal"/>
      <w:lvlText w:val="%1."/>
      <w:lvlJc w:val="left"/>
      <w:pPr>
        <w:tabs>
          <w:tab w:val="num" w:pos="360"/>
        </w:tabs>
        <w:ind w:left="360" w:hanging="360"/>
      </w:pPr>
      <w:rPr>
        <w:rFonts w:hint="default"/>
      </w:rPr>
    </w:lvl>
  </w:abstractNum>
  <w:abstractNum w:abstractNumId="124">
    <w:nsid w:val="4DCC58CE"/>
    <w:multiLevelType w:val="singleLevel"/>
    <w:tmpl w:val="1D827688"/>
    <w:lvl w:ilvl="0">
      <w:start w:val="1"/>
      <w:numFmt w:val="decimal"/>
      <w:lvlText w:val="%1)"/>
      <w:legacy w:legacy="1" w:legacySpace="0" w:legacyIndent="245"/>
      <w:lvlJc w:val="left"/>
      <w:rPr>
        <w:rFonts w:ascii="Times New Roman" w:hAnsi="Times New Roman" w:cs="Times New Roman" w:hint="default"/>
      </w:rPr>
    </w:lvl>
  </w:abstractNum>
  <w:abstractNum w:abstractNumId="125">
    <w:nsid w:val="4DFC11CF"/>
    <w:multiLevelType w:val="hybridMultilevel"/>
    <w:tmpl w:val="8EE8F3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E7D4DB4"/>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27">
    <w:nsid w:val="4F7B732F"/>
    <w:multiLevelType w:val="singleLevel"/>
    <w:tmpl w:val="0419000F"/>
    <w:lvl w:ilvl="0">
      <w:start w:val="1"/>
      <w:numFmt w:val="decimal"/>
      <w:lvlText w:val="%1."/>
      <w:lvlJc w:val="left"/>
      <w:pPr>
        <w:tabs>
          <w:tab w:val="num" w:pos="360"/>
        </w:tabs>
        <w:ind w:left="360" w:hanging="360"/>
      </w:pPr>
      <w:rPr>
        <w:rFonts w:hint="default"/>
      </w:rPr>
    </w:lvl>
  </w:abstractNum>
  <w:abstractNum w:abstractNumId="128">
    <w:nsid w:val="4F9A7FEA"/>
    <w:multiLevelType w:val="singleLevel"/>
    <w:tmpl w:val="2B2220A8"/>
    <w:lvl w:ilvl="0">
      <w:start w:val="1"/>
      <w:numFmt w:val="decimal"/>
      <w:lvlText w:val="%1."/>
      <w:lvlJc w:val="left"/>
      <w:pPr>
        <w:tabs>
          <w:tab w:val="num" w:pos="1080"/>
        </w:tabs>
        <w:ind w:left="1080" w:hanging="360"/>
      </w:pPr>
      <w:rPr>
        <w:rFonts w:hint="default"/>
      </w:rPr>
    </w:lvl>
  </w:abstractNum>
  <w:abstractNum w:abstractNumId="129">
    <w:nsid w:val="501D413D"/>
    <w:multiLevelType w:val="hybridMultilevel"/>
    <w:tmpl w:val="7B586A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033028E"/>
    <w:multiLevelType w:val="hybridMultilevel"/>
    <w:tmpl w:val="106AFBB4"/>
    <w:lvl w:ilvl="0" w:tplc="AE7C3D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1">
    <w:nsid w:val="504C3E1B"/>
    <w:multiLevelType w:val="hybridMultilevel"/>
    <w:tmpl w:val="CD84E6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093683E"/>
    <w:multiLevelType w:val="hybridMultilevel"/>
    <w:tmpl w:val="E32A519A"/>
    <w:lvl w:ilvl="0" w:tplc="0419000F">
      <w:start w:val="1"/>
      <w:numFmt w:val="decimal"/>
      <w:lvlText w:val="%1."/>
      <w:lvlJc w:val="left"/>
      <w:pPr>
        <w:tabs>
          <w:tab w:val="num" w:pos="720"/>
        </w:tabs>
        <w:ind w:left="720" w:hanging="360"/>
      </w:pPr>
    </w:lvl>
    <w:lvl w:ilvl="1" w:tplc="3E1658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50E079F8"/>
    <w:multiLevelType w:val="hybridMultilevel"/>
    <w:tmpl w:val="8CF88296"/>
    <w:lvl w:ilvl="0" w:tplc="3EF83E1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4">
    <w:nsid w:val="531F0721"/>
    <w:multiLevelType w:val="hybridMultilevel"/>
    <w:tmpl w:val="6EA06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533C6AA4"/>
    <w:multiLevelType w:val="singleLevel"/>
    <w:tmpl w:val="0419000F"/>
    <w:lvl w:ilvl="0">
      <w:start w:val="1"/>
      <w:numFmt w:val="decimal"/>
      <w:lvlText w:val="%1."/>
      <w:lvlJc w:val="left"/>
      <w:pPr>
        <w:tabs>
          <w:tab w:val="num" w:pos="360"/>
        </w:tabs>
        <w:ind w:left="360" w:hanging="360"/>
      </w:pPr>
      <w:rPr>
        <w:rFonts w:hint="default"/>
      </w:rPr>
    </w:lvl>
  </w:abstractNum>
  <w:abstractNum w:abstractNumId="136">
    <w:nsid w:val="53FA6FEA"/>
    <w:multiLevelType w:val="hybridMultilevel"/>
    <w:tmpl w:val="57E67FBE"/>
    <w:lvl w:ilvl="0" w:tplc="91BC5C86">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54580A11"/>
    <w:multiLevelType w:val="hybridMultilevel"/>
    <w:tmpl w:val="9BB26C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54712943"/>
    <w:multiLevelType w:val="hybridMultilevel"/>
    <w:tmpl w:val="D50A8C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60371E4"/>
    <w:multiLevelType w:val="hybridMultilevel"/>
    <w:tmpl w:val="A4945586"/>
    <w:lvl w:ilvl="0" w:tplc="1F8CC75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0">
    <w:nsid w:val="565F317F"/>
    <w:multiLevelType w:val="singleLevel"/>
    <w:tmpl w:val="06BEF2C6"/>
    <w:lvl w:ilvl="0">
      <w:start w:val="14"/>
      <w:numFmt w:val="lowerLetter"/>
      <w:lvlText w:val="%1-"/>
      <w:lvlJc w:val="left"/>
      <w:pPr>
        <w:tabs>
          <w:tab w:val="num" w:pos="360"/>
        </w:tabs>
        <w:ind w:left="360" w:hanging="360"/>
      </w:pPr>
      <w:rPr>
        <w:rFonts w:hint="default"/>
      </w:rPr>
    </w:lvl>
  </w:abstractNum>
  <w:abstractNum w:abstractNumId="141">
    <w:nsid w:val="57505327"/>
    <w:multiLevelType w:val="hybridMultilevel"/>
    <w:tmpl w:val="69766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7A21B0A"/>
    <w:multiLevelType w:val="hybridMultilevel"/>
    <w:tmpl w:val="7590A6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7D020D1"/>
    <w:multiLevelType w:val="singleLevel"/>
    <w:tmpl w:val="6B749C62"/>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44">
    <w:nsid w:val="57D968D0"/>
    <w:multiLevelType w:val="hybridMultilevel"/>
    <w:tmpl w:val="6DDCFA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8101C9D"/>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46">
    <w:nsid w:val="58FA3EF5"/>
    <w:multiLevelType w:val="singleLevel"/>
    <w:tmpl w:val="7742A39C"/>
    <w:lvl w:ilvl="0">
      <w:start w:val="1"/>
      <w:numFmt w:val="decimal"/>
      <w:lvlText w:val="%1. "/>
      <w:legacy w:legacy="1" w:legacySpace="0" w:legacyIndent="283"/>
      <w:lvlJc w:val="left"/>
      <w:pPr>
        <w:ind w:left="1003" w:hanging="283"/>
      </w:pPr>
      <w:rPr>
        <w:rFonts w:ascii="Arial" w:hAnsi="Arial" w:hint="default"/>
        <w:b w:val="0"/>
        <w:i w:val="0"/>
        <w:sz w:val="20"/>
        <w:u w:val="none"/>
      </w:rPr>
    </w:lvl>
  </w:abstractNum>
  <w:abstractNum w:abstractNumId="147">
    <w:nsid w:val="5A1F19E6"/>
    <w:multiLevelType w:val="hybridMultilevel"/>
    <w:tmpl w:val="49A25F40"/>
    <w:lvl w:ilvl="0" w:tplc="17EC0034">
      <w:start w:val="2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8">
    <w:nsid w:val="5A2A4389"/>
    <w:multiLevelType w:val="hybridMultilevel"/>
    <w:tmpl w:val="EAAC81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B6217F6"/>
    <w:multiLevelType w:val="hybridMultilevel"/>
    <w:tmpl w:val="CFD82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5BFF17EC"/>
    <w:multiLevelType w:val="hybridMultilevel"/>
    <w:tmpl w:val="B1B6295A"/>
    <w:lvl w:ilvl="0" w:tplc="773830A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1">
    <w:nsid w:val="5C6E37EF"/>
    <w:multiLevelType w:val="hybridMultilevel"/>
    <w:tmpl w:val="9C003718"/>
    <w:lvl w:ilvl="0" w:tplc="0419000F">
      <w:start w:val="1"/>
      <w:numFmt w:val="decimal"/>
      <w:lvlText w:val="%1."/>
      <w:lvlJc w:val="left"/>
      <w:pPr>
        <w:tabs>
          <w:tab w:val="num" w:pos="720"/>
        </w:tabs>
        <w:ind w:left="720" w:hanging="360"/>
      </w:pPr>
      <w:rPr>
        <w:rFonts w:hint="default"/>
      </w:rPr>
    </w:lvl>
    <w:lvl w:ilvl="1" w:tplc="3E1658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CA44B84"/>
    <w:multiLevelType w:val="hybridMultilevel"/>
    <w:tmpl w:val="194E1168"/>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F7C4A8E">
      <w:start w:val="1"/>
      <w:numFmt w:val="decimal"/>
      <w:lvlText w:val="%3."/>
      <w:lvlJc w:val="left"/>
      <w:pPr>
        <w:tabs>
          <w:tab w:val="num" w:pos="2160"/>
        </w:tabs>
        <w:ind w:left="2160" w:hanging="360"/>
      </w:pPr>
      <w:rPr>
        <w:rFonts w:ascii="Times New Roman" w:eastAsia="Times New Roman"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CB25319"/>
    <w:multiLevelType w:val="hybridMultilevel"/>
    <w:tmpl w:val="78E21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CD176EC"/>
    <w:multiLevelType w:val="hybridMultilevel"/>
    <w:tmpl w:val="0E74E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D1E0534"/>
    <w:multiLevelType w:val="hybridMultilevel"/>
    <w:tmpl w:val="985EDC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F852CEA"/>
    <w:multiLevelType w:val="singleLevel"/>
    <w:tmpl w:val="7DC2DF14"/>
    <w:lvl w:ilvl="0">
      <w:start w:val="1"/>
      <w:numFmt w:val="bullet"/>
      <w:lvlText w:val="-"/>
      <w:lvlJc w:val="left"/>
      <w:pPr>
        <w:tabs>
          <w:tab w:val="num" w:pos="1080"/>
        </w:tabs>
        <w:ind w:left="1080" w:hanging="360"/>
      </w:pPr>
      <w:rPr>
        <w:rFonts w:hint="default"/>
      </w:rPr>
    </w:lvl>
  </w:abstractNum>
  <w:abstractNum w:abstractNumId="157">
    <w:nsid w:val="5F9F2541"/>
    <w:multiLevelType w:val="hybridMultilevel"/>
    <w:tmpl w:val="BACA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FE40370"/>
    <w:multiLevelType w:val="hybridMultilevel"/>
    <w:tmpl w:val="59323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6040544F"/>
    <w:multiLevelType w:val="hybridMultilevel"/>
    <w:tmpl w:val="5106B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608D4E21"/>
    <w:multiLevelType w:val="hybridMultilevel"/>
    <w:tmpl w:val="2B8CDF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20E0557"/>
    <w:multiLevelType w:val="hybridMultilevel"/>
    <w:tmpl w:val="B57247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790959"/>
    <w:multiLevelType w:val="hybridMultilevel"/>
    <w:tmpl w:val="CCF8D56E"/>
    <w:lvl w:ilvl="0" w:tplc="56AA2E54">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3">
    <w:nsid w:val="62AB0130"/>
    <w:multiLevelType w:val="hybridMultilevel"/>
    <w:tmpl w:val="34C86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31F62C5"/>
    <w:multiLevelType w:val="hybridMultilevel"/>
    <w:tmpl w:val="4C1E6D4A"/>
    <w:lvl w:ilvl="0" w:tplc="1FC2B5AE">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4125E09"/>
    <w:multiLevelType w:val="singleLevel"/>
    <w:tmpl w:val="0419000F"/>
    <w:lvl w:ilvl="0">
      <w:start w:val="1"/>
      <w:numFmt w:val="decimal"/>
      <w:lvlText w:val="%1."/>
      <w:lvlJc w:val="left"/>
      <w:pPr>
        <w:tabs>
          <w:tab w:val="num" w:pos="360"/>
        </w:tabs>
        <w:ind w:left="360" w:hanging="360"/>
      </w:pPr>
      <w:rPr>
        <w:rFonts w:hint="default"/>
      </w:rPr>
    </w:lvl>
  </w:abstractNum>
  <w:abstractNum w:abstractNumId="166">
    <w:nsid w:val="652B5E83"/>
    <w:multiLevelType w:val="hybridMultilevel"/>
    <w:tmpl w:val="FED61DB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7">
    <w:nsid w:val="65C44B29"/>
    <w:multiLevelType w:val="hybridMultilevel"/>
    <w:tmpl w:val="AF585660"/>
    <w:lvl w:ilvl="0" w:tplc="3A46F626">
      <w:start w:val="1"/>
      <w:numFmt w:val="decimal"/>
      <w:lvlText w:val="%1."/>
      <w:lvlJc w:val="left"/>
      <w:pPr>
        <w:tabs>
          <w:tab w:val="num" w:pos="780"/>
        </w:tabs>
        <w:ind w:left="780" w:hanging="360"/>
      </w:pPr>
    </w:lvl>
    <w:lvl w:ilvl="1" w:tplc="0BC8798A">
      <w:start w:val="4"/>
      <w:numFmt w:val="decimal"/>
      <w:lvlText w:val="%2"/>
      <w:lvlJc w:val="left"/>
      <w:pPr>
        <w:tabs>
          <w:tab w:val="num" w:pos="1500"/>
        </w:tabs>
        <w:ind w:left="15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5CF7706"/>
    <w:multiLevelType w:val="hybridMultilevel"/>
    <w:tmpl w:val="683ADC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73943B3"/>
    <w:multiLevelType w:val="hybridMultilevel"/>
    <w:tmpl w:val="80B623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79803C6"/>
    <w:multiLevelType w:val="hybridMultilevel"/>
    <w:tmpl w:val="C37E4952"/>
    <w:lvl w:ilvl="0" w:tplc="51FC8390">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1">
    <w:nsid w:val="68886F19"/>
    <w:multiLevelType w:val="singleLevel"/>
    <w:tmpl w:val="0419000F"/>
    <w:lvl w:ilvl="0">
      <w:start w:val="1"/>
      <w:numFmt w:val="decimal"/>
      <w:lvlText w:val="%1."/>
      <w:lvlJc w:val="left"/>
      <w:pPr>
        <w:tabs>
          <w:tab w:val="num" w:pos="360"/>
        </w:tabs>
        <w:ind w:left="360" w:hanging="360"/>
      </w:pPr>
      <w:rPr>
        <w:rFonts w:hint="default"/>
      </w:rPr>
    </w:lvl>
  </w:abstractNum>
  <w:abstractNum w:abstractNumId="172">
    <w:nsid w:val="69181BDB"/>
    <w:multiLevelType w:val="hybridMultilevel"/>
    <w:tmpl w:val="7F742BDC"/>
    <w:lvl w:ilvl="0" w:tplc="2DA0CA46">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73">
    <w:nsid w:val="695B0853"/>
    <w:multiLevelType w:val="hybridMultilevel"/>
    <w:tmpl w:val="EF96D7E4"/>
    <w:lvl w:ilvl="0" w:tplc="81204ADC">
      <w:numFmt w:val="bullet"/>
      <w:lvlText w:val="-"/>
      <w:lvlJc w:val="left"/>
      <w:pPr>
        <w:tabs>
          <w:tab w:val="num" w:pos="1786"/>
        </w:tabs>
        <w:ind w:left="709" w:firstLine="709"/>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4">
    <w:nsid w:val="697C0276"/>
    <w:multiLevelType w:val="singleLevel"/>
    <w:tmpl w:val="0419000F"/>
    <w:lvl w:ilvl="0">
      <w:start w:val="1"/>
      <w:numFmt w:val="decimal"/>
      <w:lvlText w:val="%1."/>
      <w:lvlJc w:val="left"/>
      <w:pPr>
        <w:tabs>
          <w:tab w:val="num" w:pos="360"/>
        </w:tabs>
        <w:ind w:left="360" w:hanging="360"/>
      </w:pPr>
      <w:rPr>
        <w:rFonts w:hint="default"/>
      </w:rPr>
    </w:lvl>
  </w:abstractNum>
  <w:abstractNum w:abstractNumId="175">
    <w:nsid w:val="69D42C45"/>
    <w:multiLevelType w:val="hybridMultilevel"/>
    <w:tmpl w:val="BD760DC4"/>
    <w:lvl w:ilvl="0" w:tplc="D97E539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6">
    <w:nsid w:val="6AEC2070"/>
    <w:multiLevelType w:val="hybridMultilevel"/>
    <w:tmpl w:val="DD3E5248"/>
    <w:lvl w:ilvl="0" w:tplc="282C6AE8">
      <w:start w:val="2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7">
    <w:nsid w:val="6C6D6E3D"/>
    <w:multiLevelType w:val="singleLevel"/>
    <w:tmpl w:val="EFDA47E8"/>
    <w:lvl w:ilvl="0">
      <w:start w:val="1"/>
      <w:numFmt w:val="decimal"/>
      <w:lvlText w:val="%1."/>
      <w:lvlJc w:val="left"/>
      <w:pPr>
        <w:tabs>
          <w:tab w:val="num" w:pos="1080"/>
        </w:tabs>
        <w:ind w:left="1080" w:hanging="360"/>
      </w:pPr>
      <w:rPr>
        <w:rFonts w:hint="default"/>
      </w:rPr>
    </w:lvl>
  </w:abstractNum>
  <w:abstractNum w:abstractNumId="178">
    <w:nsid w:val="6CB36838"/>
    <w:multiLevelType w:val="hybridMultilevel"/>
    <w:tmpl w:val="7D2211CE"/>
    <w:lvl w:ilvl="0" w:tplc="9104C548">
      <w:start w:val="1"/>
      <w:numFmt w:val="decimal"/>
      <w:lvlText w:val="%1."/>
      <w:lvlJc w:val="left"/>
      <w:pPr>
        <w:tabs>
          <w:tab w:val="num" w:pos="720"/>
        </w:tabs>
        <w:ind w:left="720" w:hanging="360"/>
      </w:pPr>
      <w:rPr>
        <w:rFonts w:hint="default"/>
      </w:rPr>
    </w:lvl>
    <w:lvl w:ilvl="1" w:tplc="F712F2D0">
      <w:numFmt w:val="none"/>
      <w:lvlText w:val=""/>
      <w:lvlJc w:val="left"/>
      <w:pPr>
        <w:tabs>
          <w:tab w:val="num" w:pos="360"/>
        </w:tabs>
      </w:pPr>
    </w:lvl>
    <w:lvl w:ilvl="2" w:tplc="AE4E6210">
      <w:numFmt w:val="none"/>
      <w:lvlText w:val=""/>
      <w:lvlJc w:val="left"/>
      <w:pPr>
        <w:tabs>
          <w:tab w:val="num" w:pos="360"/>
        </w:tabs>
      </w:pPr>
    </w:lvl>
    <w:lvl w:ilvl="3" w:tplc="796C95B4">
      <w:numFmt w:val="none"/>
      <w:lvlText w:val=""/>
      <w:lvlJc w:val="left"/>
      <w:pPr>
        <w:tabs>
          <w:tab w:val="num" w:pos="360"/>
        </w:tabs>
      </w:pPr>
    </w:lvl>
    <w:lvl w:ilvl="4" w:tplc="B6461D14">
      <w:numFmt w:val="none"/>
      <w:lvlText w:val=""/>
      <w:lvlJc w:val="left"/>
      <w:pPr>
        <w:tabs>
          <w:tab w:val="num" w:pos="360"/>
        </w:tabs>
      </w:pPr>
    </w:lvl>
    <w:lvl w:ilvl="5" w:tplc="F98AB1FE">
      <w:numFmt w:val="none"/>
      <w:lvlText w:val=""/>
      <w:lvlJc w:val="left"/>
      <w:pPr>
        <w:tabs>
          <w:tab w:val="num" w:pos="360"/>
        </w:tabs>
      </w:pPr>
    </w:lvl>
    <w:lvl w:ilvl="6" w:tplc="D0F265B6">
      <w:numFmt w:val="none"/>
      <w:lvlText w:val=""/>
      <w:lvlJc w:val="left"/>
      <w:pPr>
        <w:tabs>
          <w:tab w:val="num" w:pos="360"/>
        </w:tabs>
      </w:pPr>
    </w:lvl>
    <w:lvl w:ilvl="7" w:tplc="521EC418">
      <w:numFmt w:val="none"/>
      <w:lvlText w:val=""/>
      <w:lvlJc w:val="left"/>
      <w:pPr>
        <w:tabs>
          <w:tab w:val="num" w:pos="360"/>
        </w:tabs>
      </w:pPr>
    </w:lvl>
    <w:lvl w:ilvl="8" w:tplc="70B8DDAA">
      <w:numFmt w:val="none"/>
      <w:lvlText w:val=""/>
      <w:lvlJc w:val="left"/>
      <w:pPr>
        <w:tabs>
          <w:tab w:val="num" w:pos="360"/>
        </w:tabs>
      </w:pPr>
    </w:lvl>
  </w:abstractNum>
  <w:abstractNum w:abstractNumId="179">
    <w:nsid w:val="6CD858FF"/>
    <w:multiLevelType w:val="singleLevel"/>
    <w:tmpl w:val="02B2D5E4"/>
    <w:lvl w:ilvl="0">
      <w:start w:val="2"/>
      <w:numFmt w:val="decimal"/>
      <w:lvlText w:val="%1. "/>
      <w:legacy w:legacy="1" w:legacySpace="0" w:legacyIndent="283"/>
      <w:lvlJc w:val="left"/>
      <w:pPr>
        <w:ind w:left="1918" w:hanging="283"/>
      </w:pPr>
      <w:rPr>
        <w:rFonts w:ascii="Arial" w:hAnsi="Arial" w:hint="default"/>
        <w:b w:val="0"/>
        <w:i w:val="0"/>
        <w:sz w:val="20"/>
        <w:u w:val="none"/>
      </w:rPr>
    </w:lvl>
  </w:abstractNum>
  <w:abstractNum w:abstractNumId="180">
    <w:nsid w:val="6CDD30AD"/>
    <w:multiLevelType w:val="hybridMultilevel"/>
    <w:tmpl w:val="0DB08B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6D6346CF"/>
    <w:multiLevelType w:val="singleLevel"/>
    <w:tmpl w:val="7742A39C"/>
    <w:lvl w:ilvl="0">
      <w:start w:val="1"/>
      <w:numFmt w:val="decimal"/>
      <w:lvlText w:val="%1. "/>
      <w:legacy w:legacy="1" w:legacySpace="0" w:legacyIndent="283"/>
      <w:lvlJc w:val="left"/>
      <w:pPr>
        <w:ind w:left="1003" w:hanging="283"/>
      </w:pPr>
      <w:rPr>
        <w:rFonts w:ascii="Arial" w:hAnsi="Arial" w:hint="default"/>
        <w:b w:val="0"/>
        <w:i w:val="0"/>
        <w:sz w:val="20"/>
        <w:u w:val="none"/>
      </w:rPr>
    </w:lvl>
  </w:abstractNum>
  <w:abstractNum w:abstractNumId="182">
    <w:nsid w:val="6E1F5A13"/>
    <w:multiLevelType w:val="hybridMultilevel"/>
    <w:tmpl w:val="C6B472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EC54AC1"/>
    <w:multiLevelType w:val="hybridMultilevel"/>
    <w:tmpl w:val="3E5002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6F206159"/>
    <w:multiLevelType w:val="singleLevel"/>
    <w:tmpl w:val="04190013"/>
    <w:lvl w:ilvl="0">
      <w:start w:val="1"/>
      <w:numFmt w:val="upperRoman"/>
      <w:lvlText w:val="%1."/>
      <w:lvlJc w:val="left"/>
      <w:pPr>
        <w:tabs>
          <w:tab w:val="num" w:pos="720"/>
        </w:tabs>
        <w:ind w:left="720" w:hanging="720"/>
      </w:pPr>
      <w:rPr>
        <w:rFonts w:hint="default"/>
      </w:rPr>
    </w:lvl>
  </w:abstractNum>
  <w:abstractNum w:abstractNumId="185">
    <w:nsid w:val="71A1109F"/>
    <w:multiLevelType w:val="singleLevel"/>
    <w:tmpl w:val="0419000F"/>
    <w:lvl w:ilvl="0">
      <w:start w:val="1"/>
      <w:numFmt w:val="decimal"/>
      <w:lvlText w:val="%1."/>
      <w:lvlJc w:val="left"/>
      <w:pPr>
        <w:tabs>
          <w:tab w:val="num" w:pos="360"/>
        </w:tabs>
        <w:ind w:left="360" w:hanging="360"/>
      </w:pPr>
      <w:rPr>
        <w:rFonts w:hint="default"/>
      </w:rPr>
    </w:lvl>
  </w:abstractNum>
  <w:abstractNum w:abstractNumId="186">
    <w:nsid w:val="71C200F7"/>
    <w:multiLevelType w:val="singleLevel"/>
    <w:tmpl w:val="E904D9AA"/>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87">
    <w:nsid w:val="71D70C1F"/>
    <w:multiLevelType w:val="hybridMultilevel"/>
    <w:tmpl w:val="7B2603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71EC3E37"/>
    <w:multiLevelType w:val="hybridMultilevel"/>
    <w:tmpl w:val="E828CF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72BF4AC3"/>
    <w:multiLevelType w:val="hybridMultilevel"/>
    <w:tmpl w:val="BB764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743C7E8F"/>
    <w:multiLevelType w:val="hybridMultilevel"/>
    <w:tmpl w:val="0EDC4E14"/>
    <w:lvl w:ilvl="0" w:tplc="81204ADC">
      <w:numFmt w:val="bullet"/>
      <w:lvlText w:val="-"/>
      <w:lvlJc w:val="left"/>
      <w:pPr>
        <w:tabs>
          <w:tab w:val="num" w:pos="1785"/>
        </w:tabs>
        <w:ind w:left="708" w:firstLine="709"/>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1">
    <w:nsid w:val="74D55354"/>
    <w:multiLevelType w:val="singleLevel"/>
    <w:tmpl w:val="7742A39C"/>
    <w:lvl w:ilvl="0">
      <w:start w:val="1"/>
      <w:numFmt w:val="decimal"/>
      <w:lvlText w:val="%1. "/>
      <w:legacy w:legacy="1" w:legacySpace="0" w:legacyIndent="283"/>
      <w:lvlJc w:val="left"/>
      <w:pPr>
        <w:ind w:left="1003" w:hanging="283"/>
      </w:pPr>
      <w:rPr>
        <w:rFonts w:ascii="Arial" w:hAnsi="Arial" w:hint="default"/>
        <w:b w:val="0"/>
        <w:i w:val="0"/>
        <w:sz w:val="20"/>
        <w:u w:val="none"/>
      </w:rPr>
    </w:lvl>
  </w:abstractNum>
  <w:abstractNum w:abstractNumId="192">
    <w:nsid w:val="74EE2A5B"/>
    <w:multiLevelType w:val="singleLevel"/>
    <w:tmpl w:val="61124542"/>
    <w:lvl w:ilvl="0">
      <w:start w:val="1"/>
      <w:numFmt w:val="decimal"/>
      <w:lvlText w:val="%1)"/>
      <w:lvlJc w:val="left"/>
      <w:pPr>
        <w:tabs>
          <w:tab w:val="num" w:pos="1500"/>
        </w:tabs>
        <w:ind w:left="1500" w:hanging="360"/>
      </w:pPr>
      <w:rPr>
        <w:rFonts w:hint="default"/>
      </w:rPr>
    </w:lvl>
  </w:abstractNum>
  <w:abstractNum w:abstractNumId="193">
    <w:nsid w:val="756F69BE"/>
    <w:multiLevelType w:val="hybridMultilevel"/>
    <w:tmpl w:val="79A06D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6A975F7"/>
    <w:multiLevelType w:val="hybridMultilevel"/>
    <w:tmpl w:val="8C424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6E90F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6">
    <w:nsid w:val="77357544"/>
    <w:multiLevelType w:val="singleLevel"/>
    <w:tmpl w:val="EB4EC8C8"/>
    <w:lvl w:ilvl="0">
      <w:start w:val="1"/>
      <w:numFmt w:val="decimal"/>
      <w:lvlText w:val="%1)"/>
      <w:lvlJc w:val="left"/>
      <w:pPr>
        <w:tabs>
          <w:tab w:val="num" w:pos="1350"/>
        </w:tabs>
        <w:ind w:left="1350" w:hanging="360"/>
      </w:pPr>
      <w:rPr>
        <w:rFonts w:hint="default"/>
      </w:rPr>
    </w:lvl>
  </w:abstractNum>
  <w:abstractNum w:abstractNumId="197">
    <w:nsid w:val="775A19B8"/>
    <w:multiLevelType w:val="hybridMultilevel"/>
    <w:tmpl w:val="FE744FC4"/>
    <w:lvl w:ilvl="0" w:tplc="90DCB3B8">
      <w:start w:val="1"/>
      <w:numFmt w:val="decimal"/>
      <w:lvlText w:val="4.%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85E0FC3"/>
    <w:multiLevelType w:val="hybridMultilevel"/>
    <w:tmpl w:val="3DC2A2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8EA0B31"/>
    <w:multiLevelType w:val="hybridMultilevel"/>
    <w:tmpl w:val="E422A16C"/>
    <w:lvl w:ilvl="0" w:tplc="C716547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0">
    <w:nsid w:val="791E4B96"/>
    <w:multiLevelType w:val="hybridMultilevel"/>
    <w:tmpl w:val="94E6CD32"/>
    <w:lvl w:ilvl="0" w:tplc="7542D6A8">
      <w:start w:val="1"/>
      <w:numFmt w:val="decimal"/>
      <w:lvlText w:val="%1."/>
      <w:lvlJc w:val="left"/>
      <w:pPr>
        <w:tabs>
          <w:tab w:val="num" w:pos="960"/>
        </w:tabs>
        <w:ind w:left="960" w:hanging="360"/>
      </w:pPr>
      <w:rPr>
        <w:rFonts w:hint="default"/>
        <w:sz w:val="24"/>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01">
    <w:nsid w:val="799E7F5E"/>
    <w:multiLevelType w:val="hybridMultilevel"/>
    <w:tmpl w:val="98C2C9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79E10C63"/>
    <w:multiLevelType w:val="singleLevel"/>
    <w:tmpl w:val="7818AB7C"/>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203">
    <w:nsid w:val="7A350653"/>
    <w:multiLevelType w:val="hybridMultilevel"/>
    <w:tmpl w:val="4EEC1E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B5B22EC"/>
    <w:multiLevelType w:val="hybridMultilevel"/>
    <w:tmpl w:val="9B325E98"/>
    <w:lvl w:ilvl="0" w:tplc="0419000F">
      <w:start w:val="1"/>
      <w:numFmt w:val="decimal"/>
      <w:lvlText w:val="%1."/>
      <w:lvlJc w:val="left"/>
      <w:pPr>
        <w:tabs>
          <w:tab w:val="num" w:pos="720"/>
        </w:tabs>
        <w:ind w:left="720" w:hanging="360"/>
      </w:pPr>
    </w:lvl>
    <w:lvl w:ilvl="1" w:tplc="AAC02DA4">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C842DA9"/>
    <w:multiLevelType w:val="multilevel"/>
    <w:tmpl w:val="E676FD5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6">
    <w:nsid w:val="7CF234D9"/>
    <w:multiLevelType w:val="hybridMultilevel"/>
    <w:tmpl w:val="2D069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D1738C4"/>
    <w:multiLevelType w:val="singleLevel"/>
    <w:tmpl w:val="7742A39C"/>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208">
    <w:nsid w:val="7DDC2569"/>
    <w:multiLevelType w:val="hybridMultilevel"/>
    <w:tmpl w:val="0830689C"/>
    <w:lvl w:ilvl="0" w:tplc="766433F0">
      <w:start w:val="1"/>
      <w:numFmt w:val="decimal"/>
      <w:lvlText w:val="%1."/>
      <w:lvlJc w:val="left"/>
      <w:pPr>
        <w:tabs>
          <w:tab w:val="num" w:pos="1332"/>
        </w:tabs>
        <w:ind w:left="1332" w:hanging="792"/>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9">
    <w:nsid w:val="7F453D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0">
    <w:nsid w:val="7F94272C"/>
    <w:multiLevelType w:val="hybridMultilevel"/>
    <w:tmpl w:val="DA2E9604"/>
    <w:lvl w:ilvl="0" w:tplc="496656F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78"/>
  </w:num>
  <w:num w:numId="2">
    <w:abstractNumId w:val="197"/>
  </w:num>
  <w:num w:numId="3">
    <w:abstractNumId w:val="86"/>
  </w:num>
  <w:num w:numId="4">
    <w:abstractNumId w:val="38"/>
  </w:num>
  <w:num w:numId="5">
    <w:abstractNumId w:val="1"/>
  </w:num>
  <w:num w:numId="6">
    <w:abstractNumId w:val="0"/>
  </w:num>
  <w:num w:numId="7">
    <w:abstractNumId w:val="142"/>
  </w:num>
  <w:num w:numId="8">
    <w:abstractNumId w:val="34"/>
  </w:num>
  <w:num w:numId="9">
    <w:abstractNumId w:val="13"/>
  </w:num>
  <w:num w:numId="10">
    <w:abstractNumId w:val="105"/>
  </w:num>
  <w:num w:numId="1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26"/>
  </w:num>
  <w:num w:numId="14">
    <w:abstractNumId w:val="6"/>
  </w:num>
  <w:num w:numId="15">
    <w:abstractNumId w:val="139"/>
  </w:num>
  <w:num w:numId="16">
    <w:abstractNumId w:val="63"/>
  </w:num>
  <w:num w:numId="17">
    <w:abstractNumId w:val="169"/>
  </w:num>
  <w:num w:numId="18">
    <w:abstractNumId w:val="41"/>
  </w:num>
  <w:num w:numId="19">
    <w:abstractNumId w:val="155"/>
  </w:num>
  <w:num w:numId="20">
    <w:abstractNumId w:val="149"/>
  </w:num>
  <w:num w:numId="21">
    <w:abstractNumId w:val="85"/>
  </w:num>
  <w:num w:numId="22">
    <w:abstractNumId w:val="21"/>
  </w:num>
  <w:num w:numId="23">
    <w:abstractNumId w:val="157"/>
  </w:num>
  <w:num w:numId="24">
    <w:abstractNumId w:val="84"/>
  </w:num>
  <w:num w:numId="25">
    <w:abstractNumId w:val="118"/>
  </w:num>
  <w:num w:numId="26">
    <w:abstractNumId w:val="189"/>
  </w:num>
  <w:num w:numId="27">
    <w:abstractNumId w:val="89"/>
  </w:num>
  <w:num w:numId="28">
    <w:abstractNumId w:val="206"/>
  </w:num>
  <w:num w:numId="29">
    <w:abstractNumId w:val="153"/>
  </w:num>
  <w:num w:numId="30">
    <w:abstractNumId w:val="183"/>
  </w:num>
  <w:num w:numId="31">
    <w:abstractNumId w:val="25"/>
  </w:num>
  <w:num w:numId="32">
    <w:abstractNumId w:val="159"/>
  </w:num>
  <w:num w:numId="33">
    <w:abstractNumId w:val="30"/>
  </w:num>
  <w:num w:numId="34">
    <w:abstractNumId w:val="108"/>
  </w:num>
  <w:num w:numId="35">
    <w:abstractNumId w:val="194"/>
  </w:num>
  <w:num w:numId="36">
    <w:abstractNumId w:val="137"/>
  </w:num>
  <w:num w:numId="37">
    <w:abstractNumId w:val="180"/>
  </w:num>
  <w:num w:numId="38">
    <w:abstractNumId w:val="160"/>
  </w:num>
  <w:num w:numId="39">
    <w:abstractNumId w:val="9"/>
  </w:num>
  <w:num w:numId="40">
    <w:abstractNumId w:val="71"/>
  </w:num>
  <w:num w:numId="41">
    <w:abstractNumId w:val="99"/>
  </w:num>
  <w:num w:numId="42">
    <w:abstractNumId w:val="135"/>
  </w:num>
  <w:num w:numId="43">
    <w:abstractNumId w:val="165"/>
  </w:num>
  <w:num w:numId="44">
    <w:abstractNumId w:val="127"/>
  </w:num>
  <w:num w:numId="45">
    <w:abstractNumId w:val="45"/>
  </w:num>
  <w:num w:numId="46">
    <w:abstractNumId w:val="171"/>
  </w:num>
  <w:num w:numId="47">
    <w:abstractNumId w:val="174"/>
  </w:num>
  <w:num w:numId="48">
    <w:abstractNumId w:val="75"/>
  </w:num>
  <w:num w:numId="49">
    <w:abstractNumId w:val="40"/>
  </w:num>
  <w:num w:numId="50">
    <w:abstractNumId w:val="110"/>
  </w:num>
  <w:num w:numId="51">
    <w:abstractNumId w:val="123"/>
  </w:num>
  <w:num w:numId="52">
    <w:abstractNumId w:val="54"/>
  </w:num>
  <w:num w:numId="53">
    <w:abstractNumId w:val="140"/>
  </w:num>
  <w:num w:numId="54">
    <w:abstractNumId w:val="179"/>
  </w:num>
  <w:num w:numId="55">
    <w:abstractNumId w:val="68"/>
  </w:num>
  <w:num w:numId="56">
    <w:abstractNumId w:val="68"/>
    <w:lvlOverride w:ilvl="0">
      <w:lvl w:ilvl="0">
        <w:start w:val="2"/>
        <w:numFmt w:val="decimal"/>
        <w:lvlText w:val="%1. "/>
        <w:legacy w:legacy="1" w:legacySpace="0" w:legacyIndent="283"/>
        <w:lvlJc w:val="left"/>
        <w:pPr>
          <w:ind w:left="1123" w:hanging="283"/>
        </w:pPr>
        <w:rPr>
          <w:rFonts w:ascii="Arial" w:hAnsi="Arial" w:hint="default"/>
          <w:b w:val="0"/>
          <w:i w:val="0"/>
          <w:sz w:val="20"/>
          <w:u w:val="none"/>
        </w:rPr>
      </w:lvl>
    </w:lvlOverride>
  </w:num>
  <w:num w:numId="57">
    <w:abstractNumId w:val="12"/>
  </w:num>
  <w:num w:numId="58">
    <w:abstractNumId w:val="146"/>
  </w:num>
  <w:num w:numId="59">
    <w:abstractNumId w:val="5"/>
  </w:num>
  <w:num w:numId="60">
    <w:abstractNumId w:val="32"/>
  </w:num>
  <w:num w:numId="61">
    <w:abstractNumId w:val="207"/>
  </w:num>
  <w:num w:numId="62">
    <w:abstractNumId w:val="14"/>
  </w:num>
  <w:num w:numId="63">
    <w:abstractNumId w:val="88"/>
  </w:num>
  <w:num w:numId="64">
    <w:abstractNumId w:val="181"/>
  </w:num>
  <w:num w:numId="65">
    <w:abstractNumId w:val="126"/>
  </w:num>
  <w:num w:numId="66">
    <w:abstractNumId w:val="191"/>
  </w:num>
  <w:num w:numId="67">
    <w:abstractNumId w:val="145"/>
  </w:num>
  <w:num w:numId="68">
    <w:abstractNumId w:val="107"/>
  </w:num>
  <w:num w:numId="69">
    <w:abstractNumId w:val="78"/>
  </w:num>
  <w:num w:numId="70">
    <w:abstractNumId w:val="66"/>
  </w:num>
  <w:num w:numId="71">
    <w:abstractNumId w:val="147"/>
  </w:num>
  <w:num w:numId="72">
    <w:abstractNumId w:val="124"/>
  </w:num>
  <w:num w:numId="73">
    <w:abstractNumId w:val="49"/>
  </w:num>
  <w:num w:numId="74">
    <w:abstractNumId w:val="186"/>
    <w:lvlOverride w:ilvl="0">
      <w:startOverride w:val="1"/>
    </w:lvlOverride>
  </w:num>
  <w:num w:numId="75">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6">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7">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8">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9">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b w:val="0"/>
        </w:rPr>
      </w:lvl>
    </w:lvlOverride>
  </w:num>
  <w:num w:numId="80">
    <w:abstractNumId w:val="186"/>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b w:val="0"/>
        </w:rPr>
      </w:lvl>
    </w:lvlOverride>
  </w:num>
  <w:num w:numId="81">
    <w:abstractNumId w:val="106"/>
  </w:num>
  <w:num w:numId="82">
    <w:abstractNumId w:val="138"/>
  </w:num>
  <w:num w:numId="83">
    <w:abstractNumId w:val="103"/>
  </w:num>
  <w:num w:numId="84">
    <w:abstractNumId w:val="11"/>
  </w:num>
  <w:num w:numId="85">
    <w:abstractNumId w:val="158"/>
  </w:num>
  <w:num w:numId="86">
    <w:abstractNumId w:val="131"/>
  </w:num>
  <w:num w:numId="87">
    <w:abstractNumId w:val="129"/>
  </w:num>
  <w:num w:numId="88">
    <w:abstractNumId w:val="43"/>
  </w:num>
  <w:num w:numId="89">
    <w:abstractNumId w:val="59"/>
  </w:num>
  <w:num w:numId="90">
    <w:abstractNumId w:val="67"/>
  </w:num>
  <w:num w:numId="9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8"/>
  </w:num>
  <w:num w:numId="95">
    <w:abstractNumId w:val="72"/>
  </w:num>
  <w:num w:numId="96">
    <w:abstractNumId w:val="114"/>
  </w:num>
  <w:num w:numId="97">
    <w:abstractNumId w:val="24"/>
  </w:num>
  <w:num w:numId="98">
    <w:abstractNumId w:val="187"/>
  </w:num>
  <w:num w:numId="99">
    <w:abstractNumId w:val="188"/>
  </w:num>
  <w:num w:numId="100">
    <w:abstractNumId w:val="148"/>
  </w:num>
  <w:num w:numId="101">
    <w:abstractNumId w:val="141"/>
  </w:num>
  <w:num w:numId="102">
    <w:abstractNumId w:val="65"/>
  </w:num>
  <w:num w:numId="103">
    <w:abstractNumId w:val="168"/>
  </w:num>
  <w:num w:numId="104">
    <w:abstractNumId w:val="56"/>
  </w:num>
  <w:num w:numId="105">
    <w:abstractNumId w:val="39"/>
  </w:num>
  <w:num w:numId="106">
    <w:abstractNumId w:val="33"/>
  </w:num>
  <w:num w:numId="107">
    <w:abstractNumId w:val="102"/>
  </w:num>
  <w:num w:numId="108">
    <w:abstractNumId w:val="61"/>
  </w:num>
  <w:num w:numId="109">
    <w:abstractNumId w:val="156"/>
  </w:num>
  <w:num w:numId="110">
    <w:abstractNumId w:val="208"/>
  </w:num>
  <w:num w:numId="111">
    <w:abstractNumId w:val="109"/>
  </w:num>
  <w:num w:numId="112">
    <w:abstractNumId w:val="44"/>
  </w:num>
  <w:num w:numId="113">
    <w:abstractNumId w:val="111"/>
  </w:num>
  <w:num w:numId="1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num>
  <w:num w:numId="116">
    <w:abstractNumId w:val="117"/>
  </w:num>
  <w:num w:numId="117">
    <w:abstractNumId w:val="202"/>
    <w:lvlOverride w:ilvl="0">
      <w:startOverride w:val="1"/>
    </w:lvlOverride>
  </w:num>
  <w:num w:numId="118">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19">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0">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1">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2">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3">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4">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5">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6">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7">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8">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9">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0">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1">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2">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3">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4">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5">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6">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7">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8">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39">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0">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1">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2">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3">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4">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5">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6">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7">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8">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49">
    <w:abstractNumId w:val="20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50">
    <w:abstractNumId w:val="52"/>
  </w:num>
  <w:num w:numId="151">
    <w:abstractNumId w:val="176"/>
  </w:num>
  <w:num w:numId="152">
    <w:abstractNumId w:val="132"/>
  </w:num>
  <w:num w:numId="15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1"/>
  </w:num>
  <w:num w:numId="155">
    <w:abstractNumId w:val="23"/>
  </w:num>
  <w:num w:numId="156">
    <w:abstractNumId w:val="58"/>
    <w:lvlOverride w:ilvl="0">
      <w:startOverride w:val="1"/>
    </w:lvlOverride>
  </w:num>
  <w:num w:numId="157">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58">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59">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0">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1">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2">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3">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4">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5">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6">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7">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8">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69">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0">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1">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2">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3">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4">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5">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6">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7">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8">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79">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0">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1">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2">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3">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4">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5">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6">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7">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8">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89">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0">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1">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2">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3">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4">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5">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6">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7">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8">
    <w:abstractNumId w:val="58"/>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99">
    <w:abstractNumId w:val="134"/>
  </w:num>
  <w:num w:numId="200">
    <w:abstractNumId w:val="48"/>
  </w:num>
  <w:num w:numId="2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
  </w:num>
  <w:num w:numId="203">
    <w:abstractNumId w:val="195"/>
  </w:num>
  <w:num w:numId="204">
    <w:abstractNumId w:val="209"/>
  </w:num>
  <w:num w:numId="205">
    <w:abstractNumId w:val="47"/>
  </w:num>
  <w:num w:numId="206">
    <w:abstractNumId w:val="163"/>
  </w:num>
  <w:num w:numId="207">
    <w:abstractNumId w:val="82"/>
  </w:num>
  <w:num w:numId="208">
    <w:abstractNumId w:val="193"/>
  </w:num>
  <w:num w:numId="209">
    <w:abstractNumId w:val="151"/>
  </w:num>
  <w:num w:numId="210">
    <w:abstractNumId w:val="136"/>
  </w:num>
  <w:num w:numId="211">
    <w:abstractNumId w:val="122"/>
  </w:num>
  <w:num w:numId="212">
    <w:abstractNumId w:val="154"/>
  </w:num>
  <w:num w:numId="213">
    <w:abstractNumId w:val="144"/>
  </w:num>
  <w:num w:numId="214">
    <w:abstractNumId w:val="36"/>
  </w:num>
  <w:num w:numId="215">
    <w:abstractNumId w:val="76"/>
  </w:num>
  <w:num w:numId="216">
    <w:abstractNumId w:val="112"/>
  </w:num>
  <w:num w:numId="217">
    <w:abstractNumId w:val="91"/>
  </w:num>
  <w:num w:numId="218">
    <w:abstractNumId w:val="203"/>
  </w:num>
  <w:num w:numId="219">
    <w:abstractNumId w:val="119"/>
  </w:num>
  <w:num w:numId="220">
    <w:abstractNumId w:val="7"/>
  </w:num>
  <w:num w:numId="221">
    <w:abstractNumId w:val="190"/>
  </w:num>
  <w:num w:numId="222">
    <w:abstractNumId w:val="150"/>
  </w:num>
  <w:num w:numId="223">
    <w:abstractNumId w:val="166"/>
  </w:num>
  <w:num w:numId="224">
    <w:abstractNumId w:val="74"/>
  </w:num>
  <w:num w:numId="225">
    <w:abstractNumId w:val="100"/>
  </w:num>
  <w:num w:numId="226">
    <w:abstractNumId w:val="173"/>
  </w:num>
  <w:num w:numId="227">
    <w:abstractNumId w:val="35"/>
  </w:num>
  <w:num w:numId="228">
    <w:abstractNumId w:val="175"/>
  </w:num>
  <w:num w:numId="229">
    <w:abstractNumId w:val="199"/>
  </w:num>
  <w:num w:numId="230">
    <w:abstractNumId w:val="64"/>
  </w:num>
  <w:num w:numId="231">
    <w:abstractNumId w:val="130"/>
  </w:num>
  <w:num w:numId="232">
    <w:abstractNumId w:val="96"/>
  </w:num>
  <w:num w:numId="233">
    <w:abstractNumId w:val="77"/>
  </w:num>
  <w:num w:numId="234">
    <w:abstractNumId w:val="170"/>
  </w:num>
  <w:num w:numId="235">
    <w:abstractNumId w:val="62"/>
  </w:num>
  <w:num w:numId="236">
    <w:abstractNumId w:val="8"/>
  </w:num>
  <w:num w:numId="237">
    <w:abstractNumId w:val="104"/>
  </w:num>
  <w:num w:numId="238">
    <w:abstractNumId w:val="120"/>
  </w:num>
  <w:num w:numId="239">
    <w:abstractNumId w:val="210"/>
  </w:num>
  <w:num w:numId="240">
    <w:abstractNumId w:val="17"/>
  </w:num>
  <w:num w:numId="241">
    <w:abstractNumId w:val="172"/>
  </w:num>
  <w:num w:numId="242">
    <w:abstractNumId w:val="133"/>
  </w:num>
  <w:num w:numId="243">
    <w:abstractNumId w:val="200"/>
  </w:num>
  <w:num w:numId="244">
    <w:abstractNumId w:val="28"/>
  </w:num>
  <w:num w:numId="245">
    <w:abstractNumId w:val="79"/>
  </w:num>
  <w:num w:numId="246">
    <w:abstractNumId w:val="93"/>
  </w:num>
  <w:num w:numId="247">
    <w:abstractNumId w:val="22"/>
  </w:num>
  <w:num w:numId="248">
    <w:abstractNumId w:val="37"/>
  </w:num>
  <w:num w:numId="249">
    <w:abstractNumId w:val="20"/>
  </w:num>
  <w:num w:numId="250">
    <w:abstractNumId w:val="196"/>
  </w:num>
  <w:num w:numId="251">
    <w:abstractNumId w:val="42"/>
  </w:num>
  <w:num w:numId="252">
    <w:abstractNumId w:val="128"/>
  </w:num>
  <w:num w:numId="253">
    <w:abstractNumId w:val="81"/>
  </w:num>
  <w:num w:numId="254">
    <w:abstractNumId w:val="192"/>
  </w:num>
  <w:num w:numId="255">
    <w:abstractNumId w:val="92"/>
  </w:num>
  <w:num w:numId="256">
    <w:abstractNumId w:val="115"/>
  </w:num>
  <w:num w:numId="257">
    <w:abstractNumId w:val="73"/>
  </w:num>
  <w:num w:numId="258">
    <w:abstractNumId w:val="15"/>
  </w:num>
  <w:num w:numId="259">
    <w:abstractNumId w:val="70"/>
  </w:num>
  <w:num w:numId="260">
    <w:abstractNumId w:val="177"/>
  </w:num>
  <w:num w:numId="261">
    <w:abstractNumId w:val="27"/>
  </w:num>
  <w:num w:numId="262">
    <w:abstractNumId w:val="19"/>
  </w:num>
  <w:num w:numId="263">
    <w:abstractNumId w:val="50"/>
  </w:num>
  <w:num w:numId="264">
    <w:abstractNumId w:val="29"/>
  </w:num>
  <w:num w:numId="265">
    <w:abstractNumId w:val="83"/>
  </w:num>
  <w:num w:numId="266">
    <w:abstractNumId w:val="184"/>
  </w:num>
  <w:num w:numId="267">
    <w:abstractNumId w:val="185"/>
  </w:num>
  <w:num w:numId="268">
    <w:abstractNumId w:val="57"/>
  </w:num>
  <w:num w:numId="269">
    <w:abstractNumId w:val="201"/>
  </w:num>
  <w:num w:numId="270">
    <w:abstractNumId w:val="10"/>
  </w:num>
  <w:num w:numId="271">
    <w:abstractNumId w:val="80"/>
  </w:num>
  <w:num w:numId="272">
    <w:abstractNumId w:val="143"/>
  </w:num>
  <w:num w:numId="273">
    <w:abstractNumId w:val="116"/>
  </w:num>
  <w:num w:numId="274">
    <w:abstractNumId w:val="60"/>
  </w:num>
  <w:num w:numId="275">
    <w:abstractNumId w:val="60"/>
    <w:lvlOverride w:ilvl="0">
      <w:lvl w:ilvl="0">
        <w:start w:val="1"/>
        <w:numFmt w:val="decimal"/>
        <w:lvlText w:val="%1."/>
        <w:legacy w:legacy="1" w:legacySpace="0" w:legacyIndent="283"/>
        <w:lvlJc w:val="left"/>
        <w:pPr>
          <w:ind w:left="283" w:hanging="283"/>
        </w:pPr>
      </w:lvl>
    </w:lvlOverride>
  </w:num>
  <w:num w:numId="276">
    <w:abstractNumId w:val="60"/>
    <w:lvlOverride w:ilvl="0">
      <w:lvl w:ilvl="0">
        <w:start w:val="1"/>
        <w:numFmt w:val="decimal"/>
        <w:lvlText w:val="%1."/>
        <w:legacy w:legacy="1" w:legacySpace="0" w:legacyIndent="283"/>
        <w:lvlJc w:val="left"/>
        <w:pPr>
          <w:ind w:left="283" w:hanging="283"/>
        </w:pPr>
      </w:lvl>
    </w:lvlOverride>
  </w:num>
  <w:num w:numId="277">
    <w:abstractNumId w:val="60"/>
    <w:lvlOverride w:ilvl="0">
      <w:lvl w:ilvl="0">
        <w:start w:val="1"/>
        <w:numFmt w:val="decimal"/>
        <w:lvlText w:val="%1."/>
        <w:legacy w:legacy="1" w:legacySpace="0" w:legacyIndent="283"/>
        <w:lvlJc w:val="left"/>
        <w:pPr>
          <w:ind w:left="283" w:hanging="283"/>
        </w:pPr>
      </w:lvl>
    </w:lvlOverride>
  </w:num>
  <w:num w:numId="278">
    <w:abstractNumId w:val="60"/>
    <w:lvlOverride w:ilvl="0">
      <w:lvl w:ilvl="0">
        <w:start w:val="1"/>
        <w:numFmt w:val="decimal"/>
        <w:lvlText w:val="%1."/>
        <w:legacy w:legacy="1" w:legacySpace="0" w:legacyIndent="283"/>
        <w:lvlJc w:val="left"/>
        <w:pPr>
          <w:ind w:left="283" w:hanging="283"/>
        </w:pPr>
      </w:lvl>
    </w:lvlOverride>
  </w:num>
  <w:num w:numId="279">
    <w:abstractNumId w:val="60"/>
    <w:lvlOverride w:ilvl="0">
      <w:lvl w:ilvl="0">
        <w:start w:val="1"/>
        <w:numFmt w:val="decimal"/>
        <w:lvlText w:val="%1."/>
        <w:legacy w:legacy="1" w:legacySpace="0" w:legacyIndent="283"/>
        <w:lvlJc w:val="left"/>
        <w:pPr>
          <w:ind w:left="283" w:hanging="283"/>
        </w:pPr>
      </w:lvl>
    </w:lvlOverride>
  </w:num>
  <w:num w:numId="280">
    <w:abstractNumId w:val="60"/>
    <w:lvlOverride w:ilvl="0">
      <w:lvl w:ilvl="0">
        <w:start w:val="1"/>
        <w:numFmt w:val="decimal"/>
        <w:lvlText w:val="%1."/>
        <w:legacy w:legacy="1" w:legacySpace="0" w:legacyIndent="283"/>
        <w:lvlJc w:val="left"/>
        <w:pPr>
          <w:ind w:left="283" w:hanging="283"/>
        </w:pPr>
      </w:lvl>
    </w:lvlOverride>
  </w:num>
  <w:num w:numId="281">
    <w:abstractNumId w:val="60"/>
    <w:lvlOverride w:ilvl="0">
      <w:lvl w:ilvl="0">
        <w:start w:val="1"/>
        <w:numFmt w:val="decimal"/>
        <w:lvlText w:val="%1."/>
        <w:legacy w:legacy="1" w:legacySpace="0" w:legacyIndent="283"/>
        <w:lvlJc w:val="left"/>
        <w:pPr>
          <w:ind w:left="283" w:hanging="283"/>
        </w:pPr>
      </w:lvl>
    </w:lvlOverride>
  </w:num>
  <w:num w:numId="282">
    <w:abstractNumId w:val="60"/>
    <w:lvlOverride w:ilvl="0">
      <w:lvl w:ilvl="0">
        <w:start w:val="1"/>
        <w:numFmt w:val="decimal"/>
        <w:lvlText w:val="%1."/>
        <w:legacy w:legacy="1" w:legacySpace="0" w:legacyIndent="283"/>
        <w:lvlJc w:val="left"/>
        <w:pPr>
          <w:ind w:left="283" w:hanging="283"/>
        </w:pPr>
      </w:lvl>
    </w:lvlOverride>
  </w:num>
  <w:num w:numId="283">
    <w:abstractNumId w:val="60"/>
    <w:lvlOverride w:ilvl="0">
      <w:lvl w:ilvl="0">
        <w:start w:val="1"/>
        <w:numFmt w:val="decimal"/>
        <w:lvlText w:val="%1."/>
        <w:legacy w:legacy="1" w:legacySpace="0" w:legacyIndent="283"/>
        <w:lvlJc w:val="left"/>
        <w:pPr>
          <w:ind w:left="283" w:hanging="283"/>
        </w:pPr>
      </w:lvl>
    </w:lvlOverride>
  </w:num>
  <w:num w:numId="284">
    <w:abstractNumId w:val="60"/>
    <w:lvlOverride w:ilvl="0">
      <w:lvl w:ilvl="0">
        <w:start w:val="1"/>
        <w:numFmt w:val="decimal"/>
        <w:lvlText w:val="%1."/>
        <w:legacy w:legacy="1" w:legacySpace="0" w:legacyIndent="283"/>
        <w:lvlJc w:val="left"/>
        <w:pPr>
          <w:ind w:left="283" w:hanging="283"/>
        </w:pPr>
      </w:lvl>
    </w:lvlOverride>
  </w:num>
  <w:num w:numId="285">
    <w:abstractNumId w:val="60"/>
    <w:lvlOverride w:ilvl="0">
      <w:lvl w:ilvl="0">
        <w:start w:val="1"/>
        <w:numFmt w:val="decimal"/>
        <w:lvlText w:val="%1."/>
        <w:legacy w:legacy="1" w:legacySpace="0" w:legacyIndent="283"/>
        <w:lvlJc w:val="left"/>
        <w:pPr>
          <w:ind w:left="283" w:hanging="283"/>
        </w:pPr>
      </w:lvl>
    </w:lvlOverride>
  </w:num>
  <w:num w:numId="286">
    <w:abstractNumId w:val="60"/>
    <w:lvlOverride w:ilvl="0">
      <w:lvl w:ilvl="0">
        <w:start w:val="1"/>
        <w:numFmt w:val="decimal"/>
        <w:lvlText w:val="%1."/>
        <w:legacy w:legacy="1" w:legacySpace="0" w:legacyIndent="283"/>
        <w:lvlJc w:val="left"/>
        <w:pPr>
          <w:ind w:left="283" w:hanging="283"/>
        </w:pPr>
      </w:lvl>
    </w:lvlOverride>
  </w:num>
  <w:num w:numId="287">
    <w:abstractNumId w:val="60"/>
    <w:lvlOverride w:ilvl="0">
      <w:lvl w:ilvl="0">
        <w:start w:val="1"/>
        <w:numFmt w:val="decimal"/>
        <w:lvlText w:val="%1."/>
        <w:legacy w:legacy="1" w:legacySpace="0" w:legacyIndent="283"/>
        <w:lvlJc w:val="left"/>
        <w:pPr>
          <w:ind w:left="283" w:hanging="283"/>
        </w:pPr>
      </w:lvl>
    </w:lvlOverride>
  </w:num>
  <w:num w:numId="288">
    <w:abstractNumId w:val="60"/>
    <w:lvlOverride w:ilvl="0">
      <w:lvl w:ilvl="0">
        <w:start w:val="1"/>
        <w:numFmt w:val="decimal"/>
        <w:lvlText w:val="%1."/>
        <w:legacy w:legacy="1" w:legacySpace="0" w:legacyIndent="283"/>
        <w:lvlJc w:val="left"/>
        <w:pPr>
          <w:ind w:left="283" w:hanging="283"/>
        </w:pPr>
      </w:lvl>
    </w:lvlOverride>
  </w:num>
  <w:num w:numId="289">
    <w:abstractNumId w:val="60"/>
    <w:lvlOverride w:ilvl="0">
      <w:lvl w:ilvl="0">
        <w:start w:val="1"/>
        <w:numFmt w:val="decimal"/>
        <w:lvlText w:val="%1."/>
        <w:legacy w:legacy="1" w:legacySpace="0" w:legacyIndent="283"/>
        <w:lvlJc w:val="left"/>
        <w:pPr>
          <w:ind w:left="283" w:hanging="283"/>
        </w:pPr>
      </w:lvl>
    </w:lvlOverride>
  </w:num>
  <w:num w:numId="290">
    <w:abstractNumId w:val="60"/>
    <w:lvlOverride w:ilvl="0">
      <w:lvl w:ilvl="0">
        <w:start w:val="1"/>
        <w:numFmt w:val="decimal"/>
        <w:lvlText w:val="%1."/>
        <w:legacy w:legacy="1" w:legacySpace="0" w:legacyIndent="283"/>
        <w:lvlJc w:val="left"/>
        <w:pPr>
          <w:ind w:left="283" w:hanging="283"/>
        </w:pPr>
      </w:lvl>
    </w:lvlOverride>
  </w:num>
  <w:num w:numId="291">
    <w:abstractNumId w:val="60"/>
    <w:lvlOverride w:ilvl="0">
      <w:lvl w:ilvl="0">
        <w:start w:val="1"/>
        <w:numFmt w:val="decimal"/>
        <w:lvlText w:val="%1."/>
        <w:legacy w:legacy="1" w:legacySpace="0" w:legacyIndent="283"/>
        <w:lvlJc w:val="left"/>
        <w:pPr>
          <w:ind w:left="283" w:hanging="283"/>
        </w:pPr>
      </w:lvl>
    </w:lvlOverride>
  </w:num>
  <w:num w:numId="292">
    <w:abstractNumId w:val="204"/>
  </w:num>
  <w:num w:numId="293">
    <w:abstractNumId w:val="95"/>
  </w:num>
  <w:num w:numId="294">
    <w:abstractNumId w:val="97"/>
  </w:num>
  <w:num w:numId="295">
    <w:abstractNumId w:val="69"/>
  </w:num>
  <w:num w:numId="296">
    <w:abstractNumId w:val="164"/>
  </w:num>
  <w:num w:numId="297">
    <w:abstractNumId w:val="101"/>
  </w:num>
  <w:num w:numId="298">
    <w:abstractNumId w:val="98"/>
  </w:num>
  <w:num w:numId="299">
    <w:abstractNumId w:val="31"/>
  </w:num>
  <w:num w:numId="300">
    <w:abstractNumId w:val="55"/>
  </w:num>
  <w:num w:numId="301">
    <w:abstractNumId w:val="162"/>
  </w:num>
  <w:num w:numId="302">
    <w:abstractNumId w:val="94"/>
  </w:num>
  <w:num w:numId="303">
    <w:abstractNumId w:val="90"/>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0AC1"/>
    <w:rsid w:val="00010A77"/>
    <w:rsid w:val="00073261"/>
    <w:rsid w:val="00077923"/>
    <w:rsid w:val="000A2622"/>
    <w:rsid w:val="000B3B35"/>
    <w:rsid w:val="000D6869"/>
    <w:rsid w:val="000E4CFB"/>
    <w:rsid w:val="000E7190"/>
    <w:rsid w:val="001053B8"/>
    <w:rsid w:val="001107D9"/>
    <w:rsid w:val="00117A90"/>
    <w:rsid w:val="00153D8D"/>
    <w:rsid w:val="00156F31"/>
    <w:rsid w:val="00182407"/>
    <w:rsid w:val="001C4ADB"/>
    <w:rsid w:val="001C4CDF"/>
    <w:rsid w:val="001D3BB3"/>
    <w:rsid w:val="001E14F2"/>
    <w:rsid w:val="001E5E75"/>
    <w:rsid w:val="00207E92"/>
    <w:rsid w:val="00221555"/>
    <w:rsid w:val="00237B90"/>
    <w:rsid w:val="00243082"/>
    <w:rsid w:val="002741F7"/>
    <w:rsid w:val="00274FA2"/>
    <w:rsid w:val="002766E9"/>
    <w:rsid w:val="002A035E"/>
    <w:rsid w:val="002A1020"/>
    <w:rsid w:val="002A5C45"/>
    <w:rsid w:val="002A5CF8"/>
    <w:rsid w:val="002B4614"/>
    <w:rsid w:val="002C0788"/>
    <w:rsid w:val="002C07F0"/>
    <w:rsid w:val="002C323C"/>
    <w:rsid w:val="002C4EA2"/>
    <w:rsid w:val="002D3CF8"/>
    <w:rsid w:val="002D4C0B"/>
    <w:rsid w:val="002F28A7"/>
    <w:rsid w:val="002F3360"/>
    <w:rsid w:val="0030759D"/>
    <w:rsid w:val="003236BF"/>
    <w:rsid w:val="00340A9F"/>
    <w:rsid w:val="00365340"/>
    <w:rsid w:val="00381887"/>
    <w:rsid w:val="003842F4"/>
    <w:rsid w:val="00386E77"/>
    <w:rsid w:val="003909D8"/>
    <w:rsid w:val="0039600B"/>
    <w:rsid w:val="003A0CFA"/>
    <w:rsid w:val="003B04E9"/>
    <w:rsid w:val="003B6EE6"/>
    <w:rsid w:val="003C59E3"/>
    <w:rsid w:val="003C650B"/>
    <w:rsid w:val="003E65F0"/>
    <w:rsid w:val="00407C94"/>
    <w:rsid w:val="00410A38"/>
    <w:rsid w:val="0042079F"/>
    <w:rsid w:val="00423EC1"/>
    <w:rsid w:val="004247FF"/>
    <w:rsid w:val="0042711B"/>
    <w:rsid w:val="00436062"/>
    <w:rsid w:val="00436E00"/>
    <w:rsid w:val="0044539B"/>
    <w:rsid w:val="00463A7D"/>
    <w:rsid w:val="00466E14"/>
    <w:rsid w:val="004A4528"/>
    <w:rsid w:val="004B1B34"/>
    <w:rsid w:val="004B5CA8"/>
    <w:rsid w:val="004F3CFD"/>
    <w:rsid w:val="004F793E"/>
    <w:rsid w:val="0050394A"/>
    <w:rsid w:val="005137F6"/>
    <w:rsid w:val="00515CD8"/>
    <w:rsid w:val="00524105"/>
    <w:rsid w:val="0055556A"/>
    <w:rsid w:val="00560DFA"/>
    <w:rsid w:val="005619B2"/>
    <w:rsid w:val="005855B2"/>
    <w:rsid w:val="005908AA"/>
    <w:rsid w:val="00591E10"/>
    <w:rsid w:val="005A534B"/>
    <w:rsid w:val="005C6090"/>
    <w:rsid w:val="005D2666"/>
    <w:rsid w:val="005D7E40"/>
    <w:rsid w:val="005F0875"/>
    <w:rsid w:val="005F112F"/>
    <w:rsid w:val="00612357"/>
    <w:rsid w:val="00613894"/>
    <w:rsid w:val="006219F2"/>
    <w:rsid w:val="00636321"/>
    <w:rsid w:val="0063635B"/>
    <w:rsid w:val="00654049"/>
    <w:rsid w:val="00654A3B"/>
    <w:rsid w:val="00656D29"/>
    <w:rsid w:val="00684767"/>
    <w:rsid w:val="00691724"/>
    <w:rsid w:val="006B65C6"/>
    <w:rsid w:val="006D28E5"/>
    <w:rsid w:val="006E1179"/>
    <w:rsid w:val="006E4C72"/>
    <w:rsid w:val="007030E6"/>
    <w:rsid w:val="0071703E"/>
    <w:rsid w:val="00721D93"/>
    <w:rsid w:val="00737A34"/>
    <w:rsid w:val="00766E69"/>
    <w:rsid w:val="00770FA6"/>
    <w:rsid w:val="00776523"/>
    <w:rsid w:val="0078757E"/>
    <w:rsid w:val="007974FE"/>
    <w:rsid w:val="007B609F"/>
    <w:rsid w:val="007B7965"/>
    <w:rsid w:val="007C1686"/>
    <w:rsid w:val="007D66B5"/>
    <w:rsid w:val="007F5E00"/>
    <w:rsid w:val="008034F0"/>
    <w:rsid w:val="00844306"/>
    <w:rsid w:val="00854F01"/>
    <w:rsid w:val="00880616"/>
    <w:rsid w:val="00882414"/>
    <w:rsid w:val="00886B66"/>
    <w:rsid w:val="008878A4"/>
    <w:rsid w:val="00897463"/>
    <w:rsid w:val="008B4D19"/>
    <w:rsid w:val="008B6700"/>
    <w:rsid w:val="008B703E"/>
    <w:rsid w:val="008C694B"/>
    <w:rsid w:val="008E4F13"/>
    <w:rsid w:val="008E758D"/>
    <w:rsid w:val="009063A9"/>
    <w:rsid w:val="00907937"/>
    <w:rsid w:val="00915D3D"/>
    <w:rsid w:val="0093625D"/>
    <w:rsid w:val="009516AC"/>
    <w:rsid w:val="009601F5"/>
    <w:rsid w:val="009656CF"/>
    <w:rsid w:val="009717D2"/>
    <w:rsid w:val="009769B1"/>
    <w:rsid w:val="0099313C"/>
    <w:rsid w:val="009A1A42"/>
    <w:rsid w:val="009C54DC"/>
    <w:rsid w:val="009F157D"/>
    <w:rsid w:val="009F1CE9"/>
    <w:rsid w:val="009F457E"/>
    <w:rsid w:val="009F576B"/>
    <w:rsid w:val="009F6430"/>
    <w:rsid w:val="00A05567"/>
    <w:rsid w:val="00A20268"/>
    <w:rsid w:val="00A24503"/>
    <w:rsid w:val="00A30C1C"/>
    <w:rsid w:val="00A32E9F"/>
    <w:rsid w:val="00A64E32"/>
    <w:rsid w:val="00A70FF1"/>
    <w:rsid w:val="00A809DE"/>
    <w:rsid w:val="00AA64CF"/>
    <w:rsid w:val="00AA68E8"/>
    <w:rsid w:val="00AA74A0"/>
    <w:rsid w:val="00AB1107"/>
    <w:rsid w:val="00AC2A8C"/>
    <w:rsid w:val="00AD61AB"/>
    <w:rsid w:val="00AE19AE"/>
    <w:rsid w:val="00AE5828"/>
    <w:rsid w:val="00B15702"/>
    <w:rsid w:val="00B17570"/>
    <w:rsid w:val="00B20F80"/>
    <w:rsid w:val="00B211EE"/>
    <w:rsid w:val="00B5492D"/>
    <w:rsid w:val="00B70396"/>
    <w:rsid w:val="00B72789"/>
    <w:rsid w:val="00B82CD8"/>
    <w:rsid w:val="00B83C18"/>
    <w:rsid w:val="00B87A2C"/>
    <w:rsid w:val="00B96094"/>
    <w:rsid w:val="00BA0AC1"/>
    <w:rsid w:val="00BA6479"/>
    <w:rsid w:val="00BB233B"/>
    <w:rsid w:val="00BD4634"/>
    <w:rsid w:val="00BE7474"/>
    <w:rsid w:val="00C0425F"/>
    <w:rsid w:val="00C04FE2"/>
    <w:rsid w:val="00C06C80"/>
    <w:rsid w:val="00C23855"/>
    <w:rsid w:val="00C34C20"/>
    <w:rsid w:val="00C35AA4"/>
    <w:rsid w:val="00C62F02"/>
    <w:rsid w:val="00C71829"/>
    <w:rsid w:val="00C72A52"/>
    <w:rsid w:val="00C85F8A"/>
    <w:rsid w:val="00CB2083"/>
    <w:rsid w:val="00CC31AA"/>
    <w:rsid w:val="00CC35B3"/>
    <w:rsid w:val="00CC79CD"/>
    <w:rsid w:val="00CD4419"/>
    <w:rsid w:val="00CE1DA5"/>
    <w:rsid w:val="00CF6032"/>
    <w:rsid w:val="00CF6BA7"/>
    <w:rsid w:val="00D03810"/>
    <w:rsid w:val="00D20DD6"/>
    <w:rsid w:val="00D22937"/>
    <w:rsid w:val="00D32F59"/>
    <w:rsid w:val="00D356B6"/>
    <w:rsid w:val="00D45D90"/>
    <w:rsid w:val="00D55DFF"/>
    <w:rsid w:val="00D56548"/>
    <w:rsid w:val="00D65941"/>
    <w:rsid w:val="00D743F4"/>
    <w:rsid w:val="00D74E09"/>
    <w:rsid w:val="00D76A04"/>
    <w:rsid w:val="00D85A27"/>
    <w:rsid w:val="00D9154B"/>
    <w:rsid w:val="00D95924"/>
    <w:rsid w:val="00DA701D"/>
    <w:rsid w:val="00DB1670"/>
    <w:rsid w:val="00DC0032"/>
    <w:rsid w:val="00DC5ECE"/>
    <w:rsid w:val="00DE0F6D"/>
    <w:rsid w:val="00DE6F35"/>
    <w:rsid w:val="00DE7B2C"/>
    <w:rsid w:val="00E00A39"/>
    <w:rsid w:val="00E038FF"/>
    <w:rsid w:val="00E041DE"/>
    <w:rsid w:val="00E21BCD"/>
    <w:rsid w:val="00E56CA6"/>
    <w:rsid w:val="00E75221"/>
    <w:rsid w:val="00E84674"/>
    <w:rsid w:val="00E91730"/>
    <w:rsid w:val="00EB092F"/>
    <w:rsid w:val="00EF2BD3"/>
    <w:rsid w:val="00EF5D8E"/>
    <w:rsid w:val="00EF78B9"/>
    <w:rsid w:val="00F00A38"/>
    <w:rsid w:val="00F15325"/>
    <w:rsid w:val="00F202F6"/>
    <w:rsid w:val="00F36ADD"/>
    <w:rsid w:val="00F4083E"/>
    <w:rsid w:val="00F4691D"/>
    <w:rsid w:val="00F82A6A"/>
    <w:rsid w:val="00F93A9A"/>
    <w:rsid w:val="00FC357C"/>
    <w:rsid w:val="00FC4971"/>
    <w:rsid w:val="00FD01EF"/>
    <w:rsid w:val="00FD129F"/>
    <w:rsid w:val="00FD3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651"/>
    <o:shapelayout v:ext="edit">
      <o:idmap v:ext="edit" data="1"/>
    </o:shapelayout>
  </w:shapeDefaults>
  <w:decimalSymbol w:val=","/>
  <w:listSeparator w:val=";"/>
  <w15:chartTrackingRefBased/>
  <w15:docId w15:val="{E68DE942-0C0A-4D9D-B723-5C2F10E4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4419"/>
    <w:rPr>
      <w:sz w:val="24"/>
      <w:szCs w:val="24"/>
    </w:rPr>
  </w:style>
  <w:style w:type="paragraph" w:styleId="1">
    <w:name w:val="heading 1"/>
    <w:basedOn w:val="a0"/>
    <w:next w:val="a0"/>
    <w:qFormat/>
    <w:pPr>
      <w:keepNext/>
      <w:jc w:val="center"/>
      <w:outlineLvl w:val="0"/>
    </w:pPr>
    <w:rPr>
      <w:b/>
      <w:bCs/>
      <w:sz w:val="28"/>
      <w:szCs w:val="28"/>
    </w:rPr>
  </w:style>
  <w:style w:type="paragraph" w:styleId="20">
    <w:name w:val="heading 2"/>
    <w:basedOn w:val="a0"/>
    <w:next w:val="a0"/>
    <w:qFormat/>
    <w:pPr>
      <w:keepNext/>
      <w:numPr>
        <w:numId w:val="4"/>
      </w:numPr>
      <w:tabs>
        <w:tab w:val="clear" w:pos="1080"/>
      </w:tabs>
      <w:ind w:left="360" w:hanging="360"/>
      <w:jc w:val="both"/>
      <w:outlineLvl w:val="1"/>
    </w:pPr>
    <w:rPr>
      <w:rFonts w:eastAsia="Arial Unicode MS"/>
      <w:b/>
      <w:iCs/>
      <w:sz w:val="22"/>
      <w:szCs w:val="22"/>
    </w:rPr>
  </w:style>
  <w:style w:type="paragraph" w:styleId="3">
    <w:name w:val="heading 3"/>
    <w:basedOn w:val="a0"/>
    <w:next w:val="a0"/>
    <w:qFormat/>
    <w:pPr>
      <w:keepNext/>
      <w:spacing w:before="240" w:after="60"/>
      <w:outlineLvl w:val="2"/>
    </w:pPr>
    <w:rPr>
      <w:rFonts w:ascii="Arial" w:hAnsi="Arial" w:cs="Arial"/>
      <w:b/>
      <w:bCs/>
      <w:sz w:val="26"/>
      <w:szCs w:val="26"/>
    </w:rPr>
  </w:style>
  <w:style w:type="paragraph" w:styleId="4">
    <w:name w:val="heading 4"/>
    <w:basedOn w:val="a0"/>
    <w:next w:val="a0"/>
    <w:qFormat/>
    <w:pPr>
      <w:keepNext/>
      <w:spacing w:before="240" w:after="60"/>
      <w:outlineLvl w:val="3"/>
    </w:pPr>
    <w:rPr>
      <w:b/>
      <w:bCs/>
      <w:sz w:val="28"/>
      <w:szCs w:val="28"/>
    </w:rPr>
  </w:style>
  <w:style w:type="paragraph" w:styleId="5">
    <w:name w:val="heading 5"/>
    <w:basedOn w:val="a0"/>
    <w:next w:val="a0"/>
    <w:qFormat/>
    <w:pPr>
      <w:keepNext/>
      <w:tabs>
        <w:tab w:val="num" w:pos="0"/>
        <w:tab w:val="left" w:pos="360"/>
      </w:tabs>
      <w:jc w:val="center"/>
      <w:outlineLvl w:val="4"/>
    </w:pPr>
    <w:rPr>
      <w:bCs/>
      <w:i/>
      <w:iCs/>
      <w:sz w:val="20"/>
      <w:szCs w:val="28"/>
    </w:rPr>
  </w:style>
  <w:style w:type="paragraph" w:styleId="6">
    <w:name w:val="heading 6"/>
    <w:basedOn w:val="a0"/>
    <w:next w:val="a0"/>
    <w:qFormat/>
    <w:pPr>
      <w:keepNext/>
      <w:jc w:val="both"/>
      <w:outlineLvl w:val="5"/>
    </w:pPr>
    <w:rPr>
      <w:b/>
      <w:bCs/>
      <w:sz w:val="20"/>
    </w:rPr>
  </w:style>
  <w:style w:type="paragraph" w:styleId="7">
    <w:name w:val="heading 7"/>
    <w:basedOn w:val="a0"/>
    <w:next w:val="a0"/>
    <w:qFormat/>
    <w:pPr>
      <w:keepNext/>
      <w:tabs>
        <w:tab w:val="left" w:pos="360"/>
      </w:tabs>
      <w:jc w:val="center"/>
      <w:outlineLvl w:val="6"/>
    </w:pPr>
    <w:rPr>
      <w:rFonts w:ascii="Franklin Gothic Medium" w:hAnsi="Franklin Gothic Medium"/>
      <w:b/>
      <w:i/>
      <w:sz w:val="22"/>
    </w:rPr>
  </w:style>
  <w:style w:type="paragraph" w:styleId="8">
    <w:name w:val="heading 8"/>
    <w:basedOn w:val="a0"/>
    <w:next w:val="a0"/>
    <w:qFormat/>
    <w:pPr>
      <w:keepNext/>
      <w:tabs>
        <w:tab w:val="left" w:pos="1965"/>
      </w:tabs>
      <w:outlineLvl w:val="7"/>
    </w:pPr>
    <w:rPr>
      <w:sz w:val="32"/>
      <w:szCs w:val="20"/>
    </w:rPr>
  </w:style>
  <w:style w:type="paragraph" w:styleId="9">
    <w:name w:val="heading 9"/>
    <w:basedOn w:val="a0"/>
    <w:next w:val="a0"/>
    <w:qFormat/>
    <w:pPr>
      <w:keepNext/>
      <w:shd w:val="clear" w:color="auto" w:fill="FFFFFF"/>
      <w:autoSpaceDE w:val="0"/>
      <w:autoSpaceDN w:val="0"/>
      <w:adjustRightInd w:val="0"/>
      <w:jc w:val="both"/>
      <w:outlineLvl w:val="8"/>
    </w:pPr>
    <w:rPr>
      <w:b/>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autoRedefine/>
    <w:pPr>
      <w:numPr>
        <w:numId w:val="5"/>
      </w:numPr>
      <w:tabs>
        <w:tab w:val="clear" w:pos="360"/>
        <w:tab w:val="num" w:pos="720"/>
      </w:tabs>
      <w:jc w:val="both"/>
    </w:pPr>
  </w:style>
  <w:style w:type="paragraph" w:styleId="2">
    <w:name w:val="List Bullet 2"/>
    <w:basedOn w:val="a0"/>
    <w:autoRedefine/>
    <w:pPr>
      <w:numPr>
        <w:numId w:val="6"/>
      </w:numPr>
      <w:tabs>
        <w:tab w:val="clear" w:pos="643"/>
        <w:tab w:val="num" w:pos="720"/>
      </w:tabs>
      <w:jc w:val="both"/>
    </w:pPr>
  </w:style>
  <w:style w:type="paragraph" w:customStyle="1" w:styleId="a4">
    <w:name w:val="заголов"/>
    <w:basedOn w:val="a5"/>
    <w:pPr>
      <w:spacing w:line="360" w:lineRule="auto"/>
    </w:pPr>
    <w:rPr>
      <w:b/>
      <w:sz w:val="24"/>
      <w:szCs w:val="24"/>
    </w:rPr>
  </w:style>
  <w:style w:type="paragraph" w:styleId="a5">
    <w:name w:val="Body Text Indent"/>
    <w:basedOn w:val="a0"/>
    <w:pPr>
      <w:jc w:val="center"/>
    </w:pPr>
    <w:rPr>
      <w:sz w:val="28"/>
      <w:szCs w:val="28"/>
    </w:rPr>
  </w:style>
  <w:style w:type="paragraph" w:styleId="a6">
    <w:name w:val="header"/>
    <w:basedOn w:val="a0"/>
    <w:pPr>
      <w:tabs>
        <w:tab w:val="center" w:pos="4677"/>
        <w:tab w:val="right" w:pos="9355"/>
      </w:tabs>
    </w:pPr>
  </w:style>
  <w:style w:type="character" w:styleId="a7">
    <w:name w:val="page number"/>
    <w:basedOn w:val="a1"/>
  </w:style>
  <w:style w:type="paragraph" w:styleId="a8">
    <w:name w:val="footer"/>
    <w:basedOn w:val="a0"/>
    <w:pPr>
      <w:tabs>
        <w:tab w:val="center" w:pos="4677"/>
        <w:tab w:val="right" w:pos="9355"/>
      </w:tabs>
    </w:pPr>
  </w:style>
  <w:style w:type="paragraph" w:styleId="a9">
    <w:name w:val="Title"/>
    <w:basedOn w:val="a0"/>
    <w:qFormat/>
    <w:pPr>
      <w:jc w:val="center"/>
    </w:pPr>
    <w:rPr>
      <w:b/>
      <w:bCs/>
      <w:sz w:val="28"/>
    </w:rPr>
  </w:style>
  <w:style w:type="paragraph" w:styleId="21">
    <w:name w:val="Body Text Indent 2"/>
    <w:basedOn w:val="a0"/>
    <w:pPr>
      <w:ind w:firstLine="708"/>
      <w:jc w:val="both"/>
    </w:pPr>
    <w:rPr>
      <w:sz w:val="28"/>
      <w:szCs w:val="28"/>
    </w:rPr>
  </w:style>
  <w:style w:type="paragraph" w:styleId="22">
    <w:name w:val="Body Text 2"/>
    <w:basedOn w:val="a0"/>
    <w:pPr>
      <w:shd w:val="clear" w:color="auto" w:fill="FFFFFF"/>
      <w:autoSpaceDE w:val="0"/>
      <w:autoSpaceDN w:val="0"/>
      <w:adjustRightInd w:val="0"/>
      <w:jc w:val="both"/>
    </w:pPr>
    <w:rPr>
      <w:sz w:val="22"/>
    </w:rPr>
  </w:style>
  <w:style w:type="paragraph" w:styleId="30">
    <w:name w:val="Body Text Indent 3"/>
    <w:basedOn w:val="a0"/>
    <w:pPr>
      <w:ind w:firstLine="720"/>
    </w:pPr>
    <w:rPr>
      <w:sz w:val="28"/>
      <w:szCs w:val="28"/>
    </w:rPr>
  </w:style>
  <w:style w:type="paragraph" w:styleId="aa">
    <w:name w:val="Body Text"/>
    <w:basedOn w:val="a0"/>
    <w:pPr>
      <w:jc w:val="both"/>
    </w:pPr>
  </w:style>
  <w:style w:type="paragraph" w:styleId="31">
    <w:name w:val="Body Text 3"/>
    <w:basedOn w:val="a0"/>
    <w:pPr>
      <w:jc w:val="both"/>
    </w:pPr>
    <w:rPr>
      <w:sz w:val="28"/>
      <w:szCs w:val="28"/>
    </w:rPr>
  </w:style>
  <w:style w:type="paragraph" w:customStyle="1" w:styleId="41">
    <w:name w:val="Заголовок 41"/>
    <w:basedOn w:val="a0"/>
    <w:next w:val="a0"/>
    <w:pPr>
      <w:keepNext/>
      <w:widowControl w:val="0"/>
      <w:spacing w:line="360" w:lineRule="auto"/>
      <w:ind w:firstLine="567"/>
      <w:outlineLvl w:val="3"/>
    </w:pPr>
    <w:rPr>
      <w:snapToGrid w:val="0"/>
      <w:sz w:val="28"/>
      <w:szCs w:val="20"/>
    </w:rPr>
  </w:style>
  <w:style w:type="paragraph" w:customStyle="1" w:styleId="10">
    <w:name w:val="Звичайний1"/>
  </w:style>
  <w:style w:type="paragraph" w:customStyle="1" w:styleId="71">
    <w:name w:val="Заголовок 71"/>
    <w:basedOn w:val="10"/>
    <w:next w:val="10"/>
    <w:pPr>
      <w:keepNext/>
      <w:widowControl w:val="0"/>
      <w:spacing w:line="360" w:lineRule="auto"/>
      <w:ind w:firstLine="567"/>
      <w:outlineLvl w:val="6"/>
    </w:pPr>
    <w:rPr>
      <w:b/>
      <w:i/>
      <w:snapToGrid w:val="0"/>
      <w:sz w:val="28"/>
    </w:rPr>
  </w:style>
  <w:style w:type="paragraph" w:customStyle="1" w:styleId="ConsNormal">
    <w:name w:val="ConsNormal"/>
    <w:pPr>
      <w:autoSpaceDE w:val="0"/>
      <w:autoSpaceDN w:val="0"/>
      <w:adjustRightInd w:val="0"/>
      <w:ind w:firstLine="720"/>
    </w:pPr>
    <w:rPr>
      <w:rFonts w:ascii="Arial" w:hAnsi="Arial" w:cs="Arial"/>
    </w:rPr>
  </w:style>
  <w:style w:type="paragraph" w:customStyle="1" w:styleId="ConsNonformat">
    <w:name w:val="ConsNonformat"/>
    <w:pPr>
      <w:autoSpaceDE w:val="0"/>
      <w:autoSpaceDN w:val="0"/>
      <w:adjustRightInd w:val="0"/>
    </w:pPr>
    <w:rPr>
      <w:rFonts w:ascii="Courier New" w:hAnsi="Courier New" w:cs="Courier New"/>
    </w:rPr>
  </w:style>
  <w:style w:type="paragraph" w:customStyle="1" w:styleId="ConsTitle">
    <w:name w:val="ConsTitle"/>
    <w:pPr>
      <w:autoSpaceDE w:val="0"/>
      <w:autoSpaceDN w:val="0"/>
      <w:adjustRightInd w:val="0"/>
    </w:pPr>
    <w:rPr>
      <w:rFonts w:ascii="Arial" w:hAnsi="Arial" w:cs="Arial"/>
      <w:b/>
      <w:bCs/>
      <w:sz w:val="16"/>
      <w:szCs w:val="16"/>
    </w:rPr>
  </w:style>
  <w:style w:type="paragraph" w:styleId="ab">
    <w:name w:val="endnote text"/>
    <w:basedOn w:val="a0"/>
    <w:semiHidden/>
    <w:pPr>
      <w:overflowPunct w:val="0"/>
      <w:autoSpaceDE w:val="0"/>
      <w:autoSpaceDN w:val="0"/>
      <w:adjustRightInd w:val="0"/>
      <w:textAlignment w:val="baseline"/>
    </w:pPr>
    <w:rPr>
      <w:sz w:val="20"/>
      <w:szCs w:val="20"/>
    </w:rPr>
  </w:style>
  <w:style w:type="paragraph" w:customStyle="1" w:styleId="ac">
    <w:name w:val="Мысль"/>
    <w:basedOn w:val="a0"/>
    <w:pPr>
      <w:keepNext/>
      <w:spacing w:before="120" w:after="120" w:line="192" w:lineRule="auto"/>
      <w:ind w:firstLine="113"/>
      <w:jc w:val="both"/>
    </w:pPr>
    <w:rPr>
      <w:kern w:val="16"/>
    </w:rPr>
  </w:style>
  <w:style w:type="paragraph" w:customStyle="1" w:styleId="ad">
    <w:name w:val="Верхний нечетный колонтитул"/>
    <w:basedOn w:val="a6"/>
    <w:pPr>
      <w:keepNext/>
      <w:pBdr>
        <w:bottom w:val="single" w:sz="4" w:space="1" w:color="auto"/>
      </w:pBdr>
      <w:tabs>
        <w:tab w:val="clear" w:pos="4677"/>
        <w:tab w:val="clear" w:pos="9355"/>
      </w:tabs>
      <w:spacing w:after="120" w:line="192" w:lineRule="auto"/>
    </w:pPr>
    <w:rPr>
      <w:rFonts w:ascii="Arial" w:hAnsi="Arial" w:cs="Arial"/>
      <w:b/>
      <w:bCs/>
      <w:i/>
      <w:iCs/>
      <w:kern w:val="16"/>
      <w:sz w:val="16"/>
      <w:szCs w:val="16"/>
      <w:lang w:val="en-US"/>
    </w:rPr>
  </w:style>
  <w:style w:type="paragraph" w:customStyle="1" w:styleId="ae">
    <w:name w:val="Верхний четный колонтитул"/>
    <w:basedOn w:val="a6"/>
    <w:pPr>
      <w:keepNext/>
      <w:pBdr>
        <w:bottom w:val="single" w:sz="4" w:space="1" w:color="auto"/>
      </w:pBdr>
      <w:tabs>
        <w:tab w:val="clear" w:pos="4677"/>
        <w:tab w:val="clear" w:pos="9355"/>
      </w:tabs>
      <w:spacing w:after="120" w:line="192" w:lineRule="auto"/>
      <w:jc w:val="right"/>
    </w:pPr>
    <w:rPr>
      <w:rFonts w:ascii="Arial" w:hAnsi="Arial" w:cs="Arial"/>
      <w:b/>
      <w:bCs/>
      <w:i/>
      <w:iCs/>
      <w:kern w:val="16"/>
      <w:sz w:val="16"/>
      <w:szCs w:val="16"/>
    </w:rPr>
  </w:style>
  <w:style w:type="paragraph" w:customStyle="1" w:styleId="FR2">
    <w:name w:val="FR2"/>
    <w:pPr>
      <w:widowControl w:val="0"/>
      <w:ind w:left="80"/>
    </w:pPr>
    <w:rPr>
      <w:rFonts w:ascii="Arial" w:hAnsi="Arial" w:cs="Arial"/>
      <w:sz w:val="28"/>
      <w:szCs w:val="28"/>
    </w:rPr>
  </w:style>
  <w:style w:type="paragraph" w:customStyle="1" w:styleId="11">
    <w:name w:val="обычный1"/>
    <w:basedOn w:val="a0"/>
    <w:pPr>
      <w:jc w:val="both"/>
    </w:pPr>
    <w:rPr>
      <w:sz w:val="28"/>
      <w:szCs w:val="20"/>
    </w:rPr>
  </w:style>
  <w:style w:type="paragraph" w:styleId="af">
    <w:name w:val="annotation subject"/>
    <w:basedOn w:val="af0"/>
    <w:next w:val="af0"/>
    <w:semiHidden/>
    <w:rPr>
      <w:b/>
      <w:bCs/>
    </w:rPr>
  </w:style>
  <w:style w:type="paragraph" w:styleId="af0">
    <w:name w:val="annotation text"/>
    <w:basedOn w:val="a0"/>
    <w:semiHidden/>
    <w:rPr>
      <w:sz w:val="20"/>
      <w:szCs w:val="20"/>
    </w:rPr>
  </w:style>
  <w:style w:type="paragraph" w:styleId="af1">
    <w:name w:val="Balloon Text"/>
    <w:basedOn w:val="a0"/>
    <w:semiHidden/>
    <w:rPr>
      <w:rFonts w:ascii="Tahoma" w:hAnsi="Tahoma" w:cs="Tahoma"/>
      <w:sz w:val="16"/>
      <w:szCs w:val="16"/>
    </w:rPr>
  </w:style>
  <w:style w:type="paragraph" w:customStyle="1" w:styleId="12">
    <w:name w:val="Стиль1"/>
    <w:basedOn w:val="9"/>
    <w:pPr>
      <w:keepNext w:val="0"/>
      <w:shd w:val="clear" w:color="auto" w:fill="auto"/>
      <w:autoSpaceDE/>
      <w:autoSpaceDN/>
      <w:adjustRightInd/>
      <w:spacing w:before="240" w:after="60" w:line="360" w:lineRule="auto"/>
      <w:ind w:firstLine="709"/>
      <w:jc w:val="center"/>
    </w:pPr>
    <w:rPr>
      <w:rFonts w:cs="Arial"/>
      <w:b w:val="0"/>
      <w:sz w:val="28"/>
    </w:rPr>
  </w:style>
  <w:style w:type="paragraph" w:styleId="af2">
    <w:name w:val="Plain Text"/>
    <w:basedOn w:val="a0"/>
    <w:rPr>
      <w:rFonts w:ascii="Courier New" w:hAnsi="Courier New"/>
      <w:sz w:val="20"/>
      <w:szCs w:val="20"/>
    </w:rPr>
  </w:style>
  <w:style w:type="paragraph" w:styleId="af3">
    <w:name w:val="Block Text"/>
    <w:basedOn w:val="a0"/>
    <w:pPr>
      <w:tabs>
        <w:tab w:val="left" w:pos="540"/>
      </w:tabs>
      <w:ind w:left="540" w:right="284" w:hanging="360"/>
      <w:jc w:val="both"/>
    </w:pPr>
    <w:rPr>
      <w:sz w:val="20"/>
      <w:szCs w:val="28"/>
    </w:rPr>
  </w:style>
  <w:style w:type="paragraph" w:styleId="af4">
    <w:name w:val="Normal (Web)"/>
    <w:aliases w:val="Обычный (Web)"/>
    <w:basedOn w:val="a0"/>
    <w:pPr>
      <w:spacing w:before="100" w:beforeAutospacing="1" w:after="100" w:afterAutospacing="1"/>
    </w:pPr>
  </w:style>
  <w:style w:type="paragraph" w:styleId="13">
    <w:name w:val="toc 1"/>
    <w:basedOn w:val="a0"/>
    <w:next w:val="a0"/>
    <w:autoRedefine/>
    <w:semiHidden/>
    <w:pPr>
      <w:tabs>
        <w:tab w:val="right" w:leader="dot" w:pos="9540"/>
      </w:tabs>
      <w:spacing w:line="360" w:lineRule="auto"/>
    </w:pPr>
  </w:style>
  <w:style w:type="character" w:styleId="af5">
    <w:name w:val="footnote reference"/>
    <w:basedOn w:val="a1"/>
    <w:semiHidden/>
    <w:rPr>
      <w:vertAlign w:val="superscript"/>
    </w:rPr>
  </w:style>
  <w:style w:type="paragraph" w:styleId="af6">
    <w:name w:val="Subtitle"/>
    <w:basedOn w:val="a0"/>
    <w:qFormat/>
    <w:pPr>
      <w:ind w:firstLine="709"/>
      <w:jc w:val="both"/>
    </w:pPr>
    <w:rPr>
      <w:sz w:val="28"/>
    </w:rPr>
  </w:style>
  <w:style w:type="paragraph" w:styleId="af7">
    <w:name w:val="footnote text"/>
    <w:basedOn w:val="a0"/>
    <w:semiHidden/>
    <w:rPr>
      <w:sz w:val="20"/>
    </w:rPr>
  </w:style>
  <w:style w:type="paragraph" w:styleId="af8">
    <w:name w:val="List"/>
    <w:basedOn w:val="a0"/>
    <w:pPr>
      <w:ind w:left="283" w:hanging="283"/>
    </w:pPr>
    <w:rPr>
      <w:sz w:val="32"/>
      <w:szCs w:val="20"/>
    </w:rPr>
  </w:style>
  <w:style w:type="table" w:styleId="af9">
    <w:name w:val="Table Grid"/>
    <w:basedOn w:val="a2"/>
    <w:rsid w:val="001C4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заголовок 3"/>
    <w:basedOn w:val="a0"/>
    <w:next w:val="a0"/>
    <w:rsid w:val="000A2622"/>
    <w:pPr>
      <w:keepNext/>
      <w:autoSpaceDE w:val="0"/>
      <w:autoSpaceDN w:val="0"/>
      <w:spacing w:before="240" w:after="60"/>
      <w:jc w:val="both"/>
    </w:pPr>
    <w:rPr>
      <w:rFonts w:ascii="Arial" w:hAnsi="Arial" w:cs="Arial"/>
      <w:b/>
      <w:bCs/>
      <w:i/>
      <w:iCs/>
      <w:sz w:val="20"/>
      <w:szCs w:val="20"/>
    </w:rPr>
  </w:style>
  <w:style w:type="character" w:styleId="afa">
    <w:name w:val="Hyperlink"/>
    <w:basedOn w:val="a1"/>
    <w:rsid w:val="000A2622"/>
    <w:rPr>
      <w:color w:val="0000FF"/>
      <w:u w:val="single"/>
    </w:rPr>
  </w:style>
  <w:style w:type="character" w:styleId="afb">
    <w:name w:val="FollowedHyperlink"/>
    <w:basedOn w:val="a1"/>
    <w:rsid w:val="005A534B"/>
    <w:rPr>
      <w:color w:val="800080"/>
      <w:u w:val="single"/>
    </w:rPr>
  </w:style>
  <w:style w:type="paragraph" w:customStyle="1" w:styleId="310">
    <w:name w:val="Основний текст 31"/>
    <w:basedOn w:val="10"/>
    <w:rsid w:val="00B72789"/>
    <w:pPr>
      <w:spacing w:line="360" w:lineRule="auto"/>
      <w:ind w:right="-1"/>
      <w:jc w:val="both"/>
    </w:pPr>
    <w:rPr>
      <w:b/>
      <w:sz w:val="28"/>
    </w:rPr>
  </w:style>
  <w:style w:type="paragraph" w:customStyle="1" w:styleId="210">
    <w:name w:val="Основний текст 21"/>
    <w:basedOn w:val="10"/>
    <w:rsid w:val="00B72789"/>
    <w:pPr>
      <w:widowControl w:val="0"/>
      <w:jc w:val="both"/>
    </w:pPr>
    <w:rPr>
      <w:sz w:val="28"/>
    </w:rPr>
  </w:style>
  <w:style w:type="paragraph" w:customStyle="1" w:styleId="14">
    <w:name w:val="Основний текст1"/>
    <w:basedOn w:val="10"/>
    <w:rsid w:val="00B72789"/>
    <w:pPr>
      <w:widowControl w:val="0"/>
      <w:spacing w:line="360" w:lineRule="auto"/>
      <w:jc w:val="both"/>
    </w:pPr>
    <w:rPr>
      <w:b/>
      <w:sz w:val="28"/>
    </w:rPr>
  </w:style>
  <w:style w:type="paragraph" w:customStyle="1" w:styleId="CharChar1CharChar1CharChar">
    <w:name w:val="Char Char Знак Знак1 Char Char1 Знак Знак Char Char"/>
    <w:basedOn w:val="a0"/>
    <w:rsid w:val="00DE7B2C"/>
    <w:pPr>
      <w:spacing w:before="100" w:beforeAutospacing="1" w:after="100" w:afterAutospacing="1"/>
    </w:pPr>
    <w:rPr>
      <w:rFonts w:ascii="Tahoma" w:hAnsi="Tahoma"/>
      <w:sz w:val="20"/>
      <w:szCs w:val="20"/>
      <w:lang w:val="en-US" w:eastAsia="en-US"/>
    </w:rPr>
  </w:style>
  <w:style w:type="character" w:styleId="afc">
    <w:name w:val="Strong"/>
    <w:basedOn w:val="a1"/>
    <w:qFormat/>
    <w:rsid w:val="00737A34"/>
    <w:rPr>
      <w:b/>
      <w:bCs/>
    </w:rPr>
  </w:style>
  <w:style w:type="paragraph" w:customStyle="1" w:styleId="article">
    <w:name w:val="article"/>
    <w:basedOn w:val="a0"/>
    <w:rsid w:val="00737A34"/>
    <w:pPr>
      <w:spacing w:before="100" w:beforeAutospacing="1" w:after="100" w:afterAutospacing="1"/>
    </w:pPr>
  </w:style>
  <w:style w:type="character" w:styleId="afd">
    <w:name w:val="Emphasis"/>
    <w:basedOn w:val="a1"/>
    <w:qFormat/>
    <w:rsid w:val="00737A34"/>
    <w:rPr>
      <w:i/>
      <w:iCs/>
    </w:rPr>
  </w:style>
  <w:style w:type="paragraph" w:customStyle="1" w:styleId="text">
    <w:name w:val="text"/>
    <w:basedOn w:val="a0"/>
    <w:rsid w:val="00737A34"/>
    <w:pPr>
      <w:spacing w:after="240"/>
    </w:pPr>
  </w:style>
  <w:style w:type="paragraph" w:customStyle="1" w:styleId="text-v">
    <w:name w:val="text-v"/>
    <w:basedOn w:val="a0"/>
    <w:rsid w:val="00737A34"/>
    <w:pPr>
      <w:spacing w:after="240"/>
    </w:pPr>
  </w:style>
  <w:style w:type="paragraph" w:customStyle="1" w:styleId="p">
    <w:name w:val="p"/>
    <w:basedOn w:val="a0"/>
    <w:rsid w:val="00737A34"/>
    <w:pPr>
      <w:spacing w:before="48" w:after="48"/>
      <w:ind w:firstLine="4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6.bin"/><Relationship Id="rId63" Type="http://schemas.openxmlformats.org/officeDocument/2006/relationships/image" Target="media/image34.wmf"/><Relationship Id="rId159" Type="http://schemas.openxmlformats.org/officeDocument/2006/relationships/image" Target="media/image88.wmf"/><Relationship Id="rId170" Type="http://schemas.openxmlformats.org/officeDocument/2006/relationships/image" Target="media/image93.wmf"/><Relationship Id="rId226" Type="http://schemas.openxmlformats.org/officeDocument/2006/relationships/footer" Target="footer2.xml"/><Relationship Id="rId268" Type="http://schemas.openxmlformats.org/officeDocument/2006/relationships/image" Target="media/image134.wmf"/><Relationship Id="rId32" Type="http://schemas.openxmlformats.org/officeDocument/2006/relationships/oleObject" Target="embeddings/oleObject12.bin"/><Relationship Id="rId74" Type="http://schemas.openxmlformats.org/officeDocument/2006/relationships/oleObject" Target="embeddings/oleObject29.bin"/><Relationship Id="rId128" Type="http://schemas.openxmlformats.org/officeDocument/2006/relationships/oleObject" Target="embeddings/oleObject50.bin"/><Relationship Id="rId5" Type="http://schemas.openxmlformats.org/officeDocument/2006/relationships/footnotes" Target="footnotes.xml"/><Relationship Id="rId181" Type="http://schemas.openxmlformats.org/officeDocument/2006/relationships/oleObject" Target="embeddings/oleObject77.bin"/><Relationship Id="rId237" Type="http://schemas.openxmlformats.org/officeDocument/2006/relationships/oleObject" Target="embeddings/oleObject109.bin"/><Relationship Id="rId279" Type="http://schemas.openxmlformats.org/officeDocument/2006/relationships/oleObject" Target="embeddings/oleObject129.bin"/><Relationship Id="rId43" Type="http://schemas.openxmlformats.org/officeDocument/2006/relationships/image" Target="media/image19.jpeg"/><Relationship Id="rId139" Type="http://schemas.openxmlformats.org/officeDocument/2006/relationships/image" Target="media/image78.wmf"/><Relationship Id="rId85" Type="http://schemas.openxmlformats.org/officeDocument/2006/relationships/image" Target="media/image46.png"/><Relationship Id="rId150" Type="http://schemas.openxmlformats.org/officeDocument/2006/relationships/oleObject" Target="embeddings/oleObject61.bin"/><Relationship Id="rId171" Type="http://schemas.openxmlformats.org/officeDocument/2006/relationships/oleObject" Target="embeddings/oleObject72.bin"/><Relationship Id="rId192" Type="http://schemas.openxmlformats.org/officeDocument/2006/relationships/image" Target="media/image104.wmf"/><Relationship Id="rId206" Type="http://schemas.openxmlformats.org/officeDocument/2006/relationships/image" Target="media/image111.wmf"/><Relationship Id="rId227" Type="http://schemas.openxmlformats.org/officeDocument/2006/relationships/oleObject" Target="embeddings/oleObject102.bin"/><Relationship Id="rId248" Type="http://schemas.openxmlformats.org/officeDocument/2006/relationships/oleObject" Target="embeddings/oleObject115.bin"/><Relationship Id="rId269" Type="http://schemas.openxmlformats.org/officeDocument/2006/relationships/oleObject" Target="embeddings/oleObject124.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63.wmf"/><Relationship Id="rId129" Type="http://schemas.openxmlformats.org/officeDocument/2006/relationships/image" Target="media/image73.wmf"/><Relationship Id="rId280" Type="http://schemas.openxmlformats.org/officeDocument/2006/relationships/oleObject" Target="embeddings/oleObject130.bin"/><Relationship Id="rId54" Type="http://schemas.openxmlformats.org/officeDocument/2006/relationships/image" Target="media/image28.png"/><Relationship Id="rId75" Type="http://schemas.openxmlformats.org/officeDocument/2006/relationships/image" Target="media/image40.wmf"/><Relationship Id="rId96" Type="http://schemas.openxmlformats.org/officeDocument/2006/relationships/image" Target="media/image57.wmf"/><Relationship Id="rId140" Type="http://schemas.openxmlformats.org/officeDocument/2006/relationships/oleObject" Target="embeddings/oleObject56.bin"/><Relationship Id="rId161" Type="http://schemas.openxmlformats.org/officeDocument/2006/relationships/oleObject" Target="embeddings/oleObject67.bin"/><Relationship Id="rId182" Type="http://schemas.openxmlformats.org/officeDocument/2006/relationships/image" Target="media/image99.wmf"/><Relationship Id="rId217" Type="http://schemas.openxmlformats.org/officeDocument/2006/relationships/oleObject" Target="embeddings/oleObject96.bin"/><Relationship Id="rId6" Type="http://schemas.openxmlformats.org/officeDocument/2006/relationships/endnotes" Target="endnotes.xml"/><Relationship Id="rId238" Type="http://schemas.openxmlformats.org/officeDocument/2006/relationships/image" Target="media/image121.wmf"/><Relationship Id="rId259" Type="http://schemas.openxmlformats.org/officeDocument/2006/relationships/oleObject" Target="embeddings/oleObject121.bin"/><Relationship Id="rId23" Type="http://schemas.openxmlformats.org/officeDocument/2006/relationships/oleObject" Target="embeddings/oleObject7.bin"/><Relationship Id="rId119" Type="http://schemas.openxmlformats.org/officeDocument/2006/relationships/oleObject" Target="embeddings/oleObject45.bin"/><Relationship Id="rId270" Type="http://schemas.openxmlformats.org/officeDocument/2006/relationships/image" Target="media/image135.wmf"/><Relationship Id="rId44" Type="http://schemas.openxmlformats.org/officeDocument/2006/relationships/image" Target="media/image20.jpeg"/><Relationship Id="rId65" Type="http://schemas.openxmlformats.org/officeDocument/2006/relationships/image" Target="media/image35.wmf"/><Relationship Id="rId86" Type="http://schemas.openxmlformats.org/officeDocument/2006/relationships/image" Target="media/image47.png"/><Relationship Id="rId130" Type="http://schemas.openxmlformats.org/officeDocument/2006/relationships/oleObject" Target="embeddings/oleObject51.bin"/><Relationship Id="rId151" Type="http://schemas.openxmlformats.org/officeDocument/2006/relationships/image" Target="media/image84.wmf"/><Relationship Id="rId172" Type="http://schemas.openxmlformats.org/officeDocument/2006/relationships/image" Target="media/image94.wmf"/><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18.wmf"/><Relationship Id="rId249" Type="http://schemas.openxmlformats.org/officeDocument/2006/relationships/oleObject" Target="embeddings/oleObject116.bin"/><Relationship Id="rId13" Type="http://schemas.openxmlformats.org/officeDocument/2006/relationships/image" Target="media/image5.wmf"/><Relationship Id="rId109" Type="http://schemas.openxmlformats.org/officeDocument/2006/relationships/oleObject" Target="embeddings/oleObject40.bin"/><Relationship Id="rId260" Type="http://schemas.openxmlformats.org/officeDocument/2006/relationships/image" Target="media/image131.wmf"/><Relationship Id="rId281" Type="http://schemas.openxmlformats.org/officeDocument/2006/relationships/oleObject" Target="embeddings/oleObject131.bin"/><Relationship Id="rId34" Type="http://schemas.openxmlformats.org/officeDocument/2006/relationships/oleObject" Target="embeddings/oleObject13.bin"/><Relationship Id="rId55" Type="http://schemas.openxmlformats.org/officeDocument/2006/relationships/image" Target="media/image29.png"/><Relationship Id="rId76" Type="http://schemas.openxmlformats.org/officeDocument/2006/relationships/oleObject" Target="embeddings/oleObject30.bin"/><Relationship Id="rId97" Type="http://schemas.openxmlformats.org/officeDocument/2006/relationships/oleObject" Target="embeddings/oleObject34.bin"/><Relationship Id="rId120" Type="http://schemas.openxmlformats.org/officeDocument/2006/relationships/image" Target="media/image69.wmf"/><Relationship Id="rId141" Type="http://schemas.openxmlformats.org/officeDocument/2006/relationships/image" Target="media/image79.wmf"/><Relationship Id="rId7" Type="http://schemas.openxmlformats.org/officeDocument/2006/relationships/image" Target="media/image1.png"/><Relationship Id="rId162" Type="http://schemas.openxmlformats.org/officeDocument/2006/relationships/image" Target="media/image89.wmf"/><Relationship Id="rId183" Type="http://schemas.openxmlformats.org/officeDocument/2006/relationships/oleObject" Target="embeddings/oleObject78.bin"/><Relationship Id="rId218" Type="http://schemas.openxmlformats.org/officeDocument/2006/relationships/oleObject" Target="embeddings/oleObject97.bin"/><Relationship Id="rId239" Type="http://schemas.openxmlformats.org/officeDocument/2006/relationships/oleObject" Target="embeddings/oleObject110.bin"/><Relationship Id="rId250" Type="http://schemas.openxmlformats.org/officeDocument/2006/relationships/image" Target="media/image126.wmf"/><Relationship Id="rId271" Type="http://schemas.openxmlformats.org/officeDocument/2006/relationships/oleObject" Target="embeddings/oleObject125.bin"/><Relationship Id="rId24" Type="http://schemas.openxmlformats.org/officeDocument/2006/relationships/image" Target="media/image11.wmf"/><Relationship Id="rId45" Type="http://schemas.openxmlformats.org/officeDocument/2006/relationships/image" Target="media/image21.jpeg"/><Relationship Id="rId66" Type="http://schemas.openxmlformats.org/officeDocument/2006/relationships/oleObject" Target="embeddings/oleObject25.bin"/><Relationship Id="rId87" Type="http://schemas.openxmlformats.org/officeDocument/2006/relationships/image" Target="media/image48.png"/><Relationship Id="rId110" Type="http://schemas.openxmlformats.org/officeDocument/2006/relationships/image" Target="media/image64.wmf"/><Relationship Id="rId131" Type="http://schemas.openxmlformats.org/officeDocument/2006/relationships/image" Target="media/image74.wmf"/><Relationship Id="rId152" Type="http://schemas.openxmlformats.org/officeDocument/2006/relationships/oleObject" Target="embeddings/oleObject62.bin"/><Relationship Id="rId173" Type="http://schemas.openxmlformats.org/officeDocument/2006/relationships/oleObject" Target="embeddings/oleObject73.bin"/><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oleObject" Target="embeddings/oleObject103.bin"/><Relationship Id="rId240" Type="http://schemas.openxmlformats.org/officeDocument/2006/relationships/image" Target="media/image122.wmf"/><Relationship Id="rId261" Type="http://schemas.openxmlformats.org/officeDocument/2006/relationships/oleObject" Target="embeddings/oleObject122.bin"/><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30.png"/><Relationship Id="rId77" Type="http://schemas.openxmlformats.org/officeDocument/2006/relationships/image" Target="media/image41.wmf"/><Relationship Id="rId100" Type="http://schemas.openxmlformats.org/officeDocument/2006/relationships/image" Target="media/image59.wmf"/><Relationship Id="rId282" Type="http://schemas.openxmlformats.org/officeDocument/2006/relationships/oleObject" Target="embeddings/oleObject132.bin"/><Relationship Id="rId8" Type="http://schemas.openxmlformats.org/officeDocument/2006/relationships/image" Target="media/image2.wmf"/><Relationship Id="rId98" Type="http://schemas.openxmlformats.org/officeDocument/2006/relationships/image" Target="media/image58.wmf"/><Relationship Id="rId121" Type="http://schemas.openxmlformats.org/officeDocument/2006/relationships/oleObject" Target="embeddings/oleObject46.bin"/><Relationship Id="rId142" Type="http://schemas.openxmlformats.org/officeDocument/2006/relationships/oleObject" Target="embeddings/oleObject57.bin"/><Relationship Id="rId163" Type="http://schemas.openxmlformats.org/officeDocument/2006/relationships/oleObject" Target="embeddings/oleObject68.bin"/><Relationship Id="rId184" Type="http://schemas.openxmlformats.org/officeDocument/2006/relationships/image" Target="media/image100.wmf"/><Relationship Id="rId219" Type="http://schemas.openxmlformats.org/officeDocument/2006/relationships/oleObject" Target="embeddings/oleObject98.bin"/><Relationship Id="rId230" Type="http://schemas.openxmlformats.org/officeDocument/2006/relationships/oleObject" Target="embeddings/oleObject104.bin"/><Relationship Id="rId251" Type="http://schemas.openxmlformats.org/officeDocument/2006/relationships/oleObject" Target="embeddings/oleObject117.bin"/><Relationship Id="rId25" Type="http://schemas.openxmlformats.org/officeDocument/2006/relationships/oleObject" Target="embeddings/oleObject8.bin"/><Relationship Id="rId46" Type="http://schemas.openxmlformats.org/officeDocument/2006/relationships/image" Target="media/image22.jpeg"/><Relationship Id="rId67" Type="http://schemas.openxmlformats.org/officeDocument/2006/relationships/image" Target="media/image36.wmf"/><Relationship Id="rId272" Type="http://schemas.openxmlformats.org/officeDocument/2006/relationships/image" Target="media/image136.wmf"/><Relationship Id="rId88" Type="http://schemas.openxmlformats.org/officeDocument/2006/relationships/image" Target="media/image49.png"/><Relationship Id="rId111" Type="http://schemas.openxmlformats.org/officeDocument/2006/relationships/oleObject" Target="embeddings/oleObject41.bin"/><Relationship Id="rId132" Type="http://schemas.openxmlformats.org/officeDocument/2006/relationships/oleObject" Target="embeddings/oleObject52.bin"/><Relationship Id="rId153" Type="http://schemas.openxmlformats.org/officeDocument/2006/relationships/image" Target="media/image85.wmf"/><Relationship Id="rId174" Type="http://schemas.openxmlformats.org/officeDocument/2006/relationships/image" Target="media/image95.wmf"/><Relationship Id="rId195" Type="http://schemas.openxmlformats.org/officeDocument/2006/relationships/oleObject" Target="embeddings/oleObject84.bin"/><Relationship Id="rId209" Type="http://schemas.openxmlformats.org/officeDocument/2006/relationships/oleObject" Target="embeddings/oleObject91.bin"/><Relationship Id="rId220" Type="http://schemas.openxmlformats.org/officeDocument/2006/relationships/image" Target="media/image116.wmf"/><Relationship Id="rId241" Type="http://schemas.openxmlformats.org/officeDocument/2006/relationships/oleObject" Target="embeddings/oleObject111.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31.wmf"/><Relationship Id="rId262" Type="http://schemas.openxmlformats.org/officeDocument/2006/relationships/header" Target="header1.xml"/><Relationship Id="rId283" Type="http://schemas.openxmlformats.org/officeDocument/2006/relationships/image" Target="media/image140.jpeg"/><Relationship Id="rId78" Type="http://schemas.openxmlformats.org/officeDocument/2006/relationships/oleObject" Target="embeddings/oleObject31.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70.wmf"/><Relationship Id="rId143" Type="http://schemas.openxmlformats.org/officeDocument/2006/relationships/image" Target="media/image80.wmf"/><Relationship Id="rId164" Type="http://schemas.openxmlformats.org/officeDocument/2006/relationships/image" Target="media/image90.wmf"/><Relationship Id="rId185" Type="http://schemas.openxmlformats.org/officeDocument/2006/relationships/oleObject" Target="embeddings/oleObject79.bin"/><Relationship Id="rId9" Type="http://schemas.openxmlformats.org/officeDocument/2006/relationships/oleObject" Target="embeddings/oleObject1.bin"/><Relationship Id="rId210" Type="http://schemas.openxmlformats.org/officeDocument/2006/relationships/image" Target="media/image113.wmf"/><Relationship Id="rId26" Type="http://schemas.openxmlformats.org/officeDocument/2006/relationships/image" Target="media/image12.wmf"/><Relationship Id="rId231" Type="http://schemas.openxmlformats.org/officeDocument/2006/relationships/oleObject" Target="embeddings/oleObject105.bin"/><Relationship Id="rId252" Type="http://schemas.openxmlformats.org/officeDocument/2006/relationships/image" Target="media/image127.wmf"/><Relationship Id="rId273" Type="http://schemas.openxmlformats.org/officeDocument/2006/relationships/oleObject" Target="embeddings/oleObject126.bin"/><Relationship Id="rId47" Type="http://schemas.openxmlformats.org/officeDocument/2006/relationships/image" Target="media/image23.jpeg"/><Relationship Id="rId68" Type="http://schemas.openxmlformats.org/officeDocument/2006/relationships/oleObject" Target="embeddings/oleObject26.bin"/><Relationship Id="rId89" Type="http://schemas.openxmlformats.org/officeDocument/2006/relationships/image" Target="media/image50.png"/><Relationship Id="rId112" Type="http://schemas.openxmlformats.org/officeDocument/2006/relationships/image" Target="media/image65.wmf"/><Relationship Id="rId133" Type="http://schemas.openxmlformats.org/officeDocument/2006/relationships/image" Target="media/image75.wmf"/><Relationship Id="rId154" Type="http://schemas.openxmlformats.org/officeDocument/2006/relationships/oleObject" Target="embeddings/oleObject63.bin"/><Relationship Id="rId175" Type="http://schemas.openxmlformats.org/officeDocument/2006/relationships/oleObject" Target="embeddings/oleObject74.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oleObject" Target="embeddings/oleObject4.bin"/><Relationship Id="rId221" Type="http://schemas.openxmlformats.org/officeDocument/2006/relationships/oleObject" Target="embeddings/oleObject99.bin"/><Relationship Id="rId242" Type="http://schemas.openxmlformats.org/officeDocument/2006/relationships/image" Target="media/image123.wmf"/><Relationship Id="rId263" Type="http://schemas.openxmlformats.org/officeDocument/2006/relationships/header" Target="header2.xml"/><Relationship Id="rId284" Type="http://schemas.openxmlformats.org/officeDocument/2006/relationships/image" Target="media/image141.jpeg"/><Relationship Id="rId37" Type="http://schemas.openxmlformats.org/officeDocument/2006/relationships/oleObject" Target="embeddings/oleObject16.bin"/><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image" Target="media/image60.wmf"/><Relationship Id="rId123" Type="http://schemas.openxmlformats.org/officeDocument/2006/relationships/oleObject" Target="embeddings/oleObject47.bin"/><Relationship Id="rId144" Type="http://schemas.openxmlformats.org/officeDocument/2006/relationships/oleObject" Target="embeddings/oleObject58.bin"/><Relationship Id="rId90" Type="http://schemas.openxmlformats.org/officeDocument/2006/relationships/image" Target="media/image51.png"/><Relationship Id="rId165" Type="http://schemas.openxmlformats.org/officeDocument/2006/relationships/oleObject" Target="embeddings/oleObject69.bin"/><Relationship Id="rId186" Type="http://schemas.openxmlformats.org/officeDocument/2006/relationships/image" Target="media/image101.wmf"/><Relationship Id="rId211" Type="http://schemas.openxmlformats.org/officeDocument/2006/relationships/oleObject" Target="embeddings/oleObject92.bin"/><Relationship Id="rId232" Type="http://schemas.openxmlformats.org/officeDocument/2006/relationships/oleObject" Target="embeddings/oleObject106.bin"/><Relationship Id="rId253" Type="http://schemas.openxmlformats.org/officeDocument/2006/relationships/oleObject" Target="embeddings/oleObject118.bin"/><Relationship Id="rId274" Type="http://schemas.openxmlformats.org/officeDocument/2006/relationships/image" Target="media/image137.wmf"/><Relationship Id="rId27" Type="http://schemas.openxmlformats.org/officeDocument/2006/relationships/oleObject" Target="embeddings/oleObject9.bin"/><Relationship Id="rId48" Type="http://schemas.openxmlformats.org/officeDocument/2006/relationships/image" Target="media/image24.jpeg"/><Relationship Id="rId69" Type="http://schemas.openxmlformats.org/officeDocument/2006/relationships/image" Target="media/image37.wmf"/><Relationship Id="rId113" Type="http://schemas.openxmlformats.org/officeDocument/2006/relationships/oleObject" Target="embeddings/oleObject42.bin"/><Relationship Id="rId134" Type="http://schemas.openxmlformats.org/officeDocument/2006/relationships/oleObject" Target="embeddings/oleObject53.bin"/><Relationship Id="rId80" Type="http://schemas.openxmlformats.org/officeDocument/2006/relationships/oleObject" Target="embeddings/oleObject32.bin"/><Relationship Id="rId155" Type="http://schemas.openxmlformats.org/officeDocument/2006/relationships/image" Target="media/image86.wmf"/><Relationship Id="rId176" Type="http://schemas.openxmlformats.org/officeDocument/2006/relationships/image" Target="media/image96.wmf"/><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image" Target="media/image117.wmf"/><Relationship Id="rId243" Type="http://schemas.openxmlformats.org/officeDocument/2006/relationships/oleObject" Target="embeddings/oleObject112.bin"/><Relationship Id="rId264" Type="http://schemas.openxmlformats.org/officeDocument/2006/relationships/image" Target="media/image132.wmf"/><Relationship Id="rId285" Type="http://schemas.openxmlformats.org/officeDocument/2006/relationships/image" Target="media/image142.jpeg"/><Relationship Id="rId17" Type="http://schemas.openxmlformats.org/officeDocument/2006/relationships/image" Target="media/image7.png"/><Relationship Id="rId38" Type="http://schemas.openxmlformats.org/officeDocument/2006/relationships/image" Target="media/image16.wmf"/><Relationship Id="rId59" Type="http://schemas.openxmlformats.org/officeDocument/2006/relationships/image" Target="media/image32.wmf"/><Relationship Id="rId103" Type="http://schemas.openxmlformats.org/officeDocument/2006/relationships/oleObject" Target="embeddings/oleObject37.bin"/><Relationship Id="rId124" Type="http://schemas.openxmlformats.org/officeDocument/2006/relationships/image" Target="media/image71.wmf"/><Relationship Id="rId70" Type="http://schemas.openxmlformats.org/officeDocument/2006/relationships/oleObject" Target="embeddings/oleObject27.bin"/><Relationship Id="rId91" Type="http://schemas.openxmlformats.org/officeDocument/2006/relationships/image" Target="media/image52.png"/><Relationship Id="rId145" Type="http://schemas.openxmlformats.org/officeDocument/2006/relationships/image" Target="media/image81.wmf"/><Relationship Id="rId166" Type="http://schemas.openxmlformats.org/officeDocument/2006/relationships/image" Target="media/image91.wmf"/><Relationship Id="rId187" Type="http://schemas.openxmlformats.org/officeDocument/2006/relationships/oleObject" Target="embeddings/oleObject80.bin"/><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image" Target="media/image119.wmf"/><Relationship Id="rId254" Type="http://schemas.openxmlformats.org/officeDocument/2006/relationships/image" Target="media/image128.wmf"/><Relationship Id="rId28" Type="http://schemas.openxmlformats.org/officeDocument/2006/relationships/image" Target="media/image13.wmf"/><Relationship Id="rId49" Type="http://schemas.openxmlformats.org/officeDocument/2006/relationships/image" Target="media/image25.png"/><Relationship Id="rId114" Type="http://schemas.openxmlformats.org/officeDocument/2006/relationships/image" Target="media/image66.wmf"/><Relationship Id="rId275" Type="http://schemas.openxmlformats.org/officeDocument/2006/relationships/oleObject" Target="embeddings/oleObject127.bin"/><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image" Target="media/image76.wmf"/><Relationship Id="rId156" Type="http://schemas.openxmlformats.org/officeDocument/2006/relationships/oleObject" Target="embeddings/oleObject64.bin"/><Relationship Id="rId177" Type="http://schemas.openxmlformats.org/officeDocument/2006/relationships/oleObject" Target="embeddings/oleObject75.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oleObject" Target="embeddings/oleObject100.bin"/><Relationship Id="rId244" Type="http://schemas.openxmlformats.org/officeDocument/2006/relationships/oleObject" Target="embeddings/oleObject113.bin"/><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oleObject" Target="embeddings/______Microsoft_Excel_97-20031.xls"/><Relationship Id="rId286" Type="http://schemas.openxmlformats.org/officeDocument/2006/relationships/image" Target="media/image143.jpeg"/><Relationship Id="rId50" Type="http://schemas.openxmlformats.org/officeDocument/2006/relationships/image" Target="media/image26.jpeg"/><Relationship Id="rId104" Type="http://schemas.openxmlformats.org/officeDocument/2006/relationships/image" Target="media/image61.wmf"/><Relationship Id="rId125" Type="http://schemas.openxmlformats.org/officeDocument/2006/relationships/oleObject" Target="embeddings/oleObject48.bin"/><Relationship Id="rId146" Type="http://schemas.openxmlformats.org/officeDocument/2006/relationships/oleObject" Target="embeddings/oleObject59.bin"/><Relationship Id="rId167" Type="http://schemas.openxmlformats.org/officeDocument/2006/relationships/oleObject" Target="embeddings/oleObject70.bin"/><Relationship Id="rId188" Type="http://schemas.openxmlformats.org/officeDocument/2006/relationships/image" Target="media/image102.wmf"/><Relationship Id="rId71" Type="http://schemas.openxmlformats.org/officeDocument/2006/relationships/image" Target="media/image38.wmf"/><Relationship Id="rId92" Type="http://schemas.openxmlformats.org/officeDocument/2006/relationships/image" Target="media/image53.jpeg"/><Relationship Id="rId213" Type="http://schemas.openxmlformats.org/officeDocument/2006/relationships/oleObject" Target="embeddings/oleObject93.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19.bin"/><Relationship Id="rId276" Type="http://schemas.openxmlformats.org/officeDocument/2006/relationships/image" Target="media/image138.wmf"/><Relationship Id="rId40" Type="http://schemas.openxmlformats.org/officeDocument/2006/relationships/oleObject" Target="embeddings/oleObject18.bin"/><Relationship Id="rId115" Type="http://schemas.openxmlformats.org/officeDocument/2006/relationships/oleObject" Target="embeddings/oleObject43.bin"/><Relationship Id="rId136" Type="http://schemas.openxmlformats.org/officeDocument/2006/relationships/oleObject" Target="embeddings/oleObject54.bin"/><Relationship Id="rId157" Type="http://schemas.openxmlformats.org/officeDocument/2006/relationships/image" Target="media/image87.wmf"/><Relationship Id="rId178" Type="http://schemas.openxmlformats.org/officeDocument/2006/relationships/image" Target="media/image97.wmf"/><Relationship Id="rId61" Type="http://schemas.openxmlformats.org/officeDocument/2006/relationships/image" Target="media/image33.wmf"/><Relationship Id="rId82" Type="http://schemas.openxmlformats.org/officeDocument/2006/relationships/oleObject" Target="embeddings/oleObject33.bin"/><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oleObject" Target="embeddings/oleObject5.bin"/><Relationship Id="rId224" Type="http://schemas.openxmlformats.org/officeDocument/2006/relationships/oleObject" Target="embeddings/oleObject101.bin"/><Relationship Id="rId245" Type="http://schemas.openxmlformats.org/officeDocument/2006/relationships/image" Target="media/image124.wmf"/><Relationship Id="rId266" Type="http://schemas.openxmlformats.org/officeDocument/2006/relationships/image" Target="media/image133.wmf"/><Relationship Id="rId287" Type="http://schemas.openxmlformats.org/officeDocument/2006/relationships/fontTable" Target="fontTable.xml"/><Relationship Id="rId30" Type="http://schemas.openxmlformats.org/officeDocument/2006/relationships/oleObject" Target="embeddings/oleObject11.bin"/><Relationship Id="rId105" Type="http://schemas.openxmlformats.org/officeDocument/2006/relationships/oleObject" Target="embeddings/oleObject38.bin"/><Relationship Id="rId126" Type="http://schemas.openxmlformats.org/officeDocument/2006/relationships/oleObject" Target="embeddings/oleObject49.bin"/><Relationship Id="rId147" Type="http://schemas.openxmlformats.org/officeDocument/2006/relationships/image" Target="media/image82.wmf"/><Relationship Id="rId168" Type="http://schemas.openxmlformats.org/officeDocument/2006/relationships/image" Target="media/image92.wmf"/><Relationship Id="rId51" Type="http://schemas.openxmlformats.org/officeDocument/2006/relationships/image" Target="media/image27.wmf"/><Relationship Id="rId72" Type="http://schemas.openxmlformats.org/officeDocument/2006/relationships/oleObject" Target="embeddings/oleObject28.bin"/><Relationship Id="rId93" Type="http://schemas.openxmlformats.org/officeDocument/2006/relationships/image" Target="media/image54.jpeg"/><Relationship Id="rId189" Type="http://schemas.openxmlformats.org/officeDocument/2006/relationships/oleObject" Target="embeddings/oleObject81.bin"/><Relationship Id="rId3" Type="http://schemas.openxmlformats.org/officeDocument/2006/relationships/settings" Target="settings.xml"/><Relationship Id="rId214" Type="http://schemas.openxmlformats.org/officeDocument/2006/relationships/oleObject" Target="embeddings/oleObject94.bin"/><Relationship Id="rId235" Type="http://schemas.openxmlformats.org/officeDocument/2006/relationships/oleObject" Target="embeddings/oleObject108.bin"/><Relationship Id="rId256" Type="http://schemas.openxmlformats.org/officeDocument/2006/relationships/image" Target="media/image129.wmf"/><Relationship Id="rId277" Type="http://schemas.openxmlformats.org/officeDocument/2006/relationships/oleObject" Target="embeddings/oleObject128.bin"/><Relationship Id="rId116" Type="http://schemas.openxmlformats.org/officeDocument/2006/relationships/image" Target="media/image67.wmf"/><Relationship Id="rId137" Type="http://schemas.openxmlformats.org/officeDocument/2006/relationships/image" Target="media/image77.wmf"/><Relationship Id="rId158" Type="http://schemas.openxmlformats.org/officeDocument/2006/relationships/oleObject" Target="embeddings/oleObject65.bin"/><Relationship Id="rId20" Type="http://schemas.openxmlformats.org/officeDocument/2006/relationships/image" Target="media/image9.wmf"/><Relationship Id="rId41" Type="http://schemas.openxmlformats.org/officeDocument/2006/relationships/image" Target="media/image17.jpeg"/><Relationship Id="rId62" Type="http://schemas.openxmlformats.org/officeDocument/2006/relationships/oleObject" Target="embeddings/oleObject23.bin"/><Relationship Id="rId83" Type="http://schemas.openxmlformats.org/officeDocument/2006/relationships/image" Target="media/image44.png"/><Relationship Id="rId179" Type="http://schemas.openxmlformats.org/officeDocument/2006/relationships/oleObject" Target="embeddings/oleObject76.bin"/><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footer" Target="footer1.xml"/><Relationship Id="rId246" Type="http://schemas.openxmlformats.org/officeDocument/2006/relationships/oleObject" Target="embeddings/oleObject114.bin"/><Relationship Id="rId267" Type="http://schemas.openxmlformats.org/officeDocument/2006/relationships/oleObject" Target="embeddings/oleObject123.bin"/><Relationship Id="rId288" Type="http://schemas.openxmlformats.org/officeDocument/2006/relationships/theme" Target="theme/theme1.xml"/><Relationship Id="rId106" Type="http://schemas.openxmlformats.org/officeDocument/2006/relationships/image" Target="media/image62.wmf"/><Relationship Id="rId127" Type="http://schemas.openxmlformats.org/officeDocument/2006/relationships/image" Target="media/image72.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9.wmf"/><Relationship Id="rId94" Type="http://schemas.openxmlformats.org/officeDocument/2006/relationships/image" Target="media/image55.jpeg"/><Relationship Id="rId148" Type="http://schemas.openxmlformats.org/officeDocument/2006/relationships/oleObject" Target="embeddings/oleObject60.bin"/><Relationship Id="rId169" Type="http://schemas.openxmlformats.org/officeDocument/2006/relationships/oleObject" Target="embeddings/oleObject71.bin"/><Relationship Id="rId4" Type="http://schemas.openxmlformats.org/officeDocument/2006/relationships/webSettings" Target="webSettings.xml"/><Relationship Id="rId180" Type="http://schemas.openxmlformats.org/officeDocument/2006/relationships/image" Target="media/image98.wmf"/><Relationship Id="rId215" Type="http://schemas.openxmlformats.org/officeDocument/2006/relationships/image" Target="media/image115.wmf"/><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image" Target="media/image139.wmf"/><Relationship Id="rId42" Type="http://schemas.openxmlformats.org/officeDocument/2006/relationships/image" Target="media/image18.jpeg"/><Relationship Id="rId84" Type="http://schemas.openxmlformats.org/officeDocument/2006/relationships/image" Target="media/image45.png"/><Relationship Id="rId138" Type="http://schemas.openxmlformats.org/officeDocument/2006/relationships/oleObject" Target="embeddings/oleObject55.bin"/><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image" Target="media/image125.wmf"/><Relationship Id="rId107" Type="http://schemas.openxmlformats.org/officeDocument/2006/relationships/oleObject" Target="embeddings/oleObject39.bin"/><Relationship Id="rId11" Type="http://schemas.openxmlformats.org/officeDocument/2006/relationships/image" Target="media/image4.wmf"/><Relationship Id="rId53" Type="http://schemas.openxmlformats.org/officeDocument/2006/relationships/oleObject" Target="embeddings/oleObject20.bin"/><Relationship Id="rId149" Type="http://schemas.openxmlformats.org/officeDocument/2006/relationships/image" Target="media/image83.wmf"/><Relationship Id="rId95" Type="http://schemas.openxmlformats.org/officeDocument/2006/relationships/image" Target="media/image56.jpeg"/><Relationship Id="rId160" Type="http://schemas.openxmlformats.org/officeDocument/2006/relationships/oleObject" Target="embeddings/oleObject66.bin"/><Relationship Id="rId216" Type="http://schemas.openxmlformats.org/officeDocument/2006/relationships/oleObject" Target="embeddings/oleObject95.bin"/><Relationship Id="rId258" Type="http://schemas.openxmlformats.org/officeDocument/2006/relationships/image" Target="media/image130.wmf"/><Relationship Id="rId22" Type="http://schemas.openxmlformats.org/officeDocument/2006/relationships/image" Target="media/image10.wmf"/><Relationship Id="rId64" Type="http://schemas.openxmlformats.org/officeDocument/2006/relationships/oleObject" Target="embeddings/oleObject24.bin"/><Relationship Id="rId118" Type="http://schemas.openxmlformats.org/officeDocument/2006/relationships/image" Target="media/image68.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68812</Words>
  <Characters>392233</Characters>
  <Application>Microsoft Office Word</Application>
  <DocSecurity>0</DocSecurity>
  <Lines>3268</Lines>
  <Paragraphs>920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ИНЖЭКОН</Company>
  <LinksUpToDate>false</LinksUpToDate>
  <CharactersWithSpaces>460125</CharactersWithSpaces>
  <SharedDoc>false</SharedDoc>
  <HLinks>
    <vt:vector size="138" baseType="variant">
      <vt:variant>
        <vt:i4>7012466</vt:i4>
      </vt:variant>
      <vt:variant>
        <vt:i4>399</vt:i4>
      </vt:variant>
      <vt:variant>
        <vt:i4>0</vt:i4>
      </vt:variant>
      <vt:variant>
        <vt:i4>5</vt:i4>
      </vt:variant>
      <vt:variant>
        <vt:lpwstr>http://www.expert.ru/expert/arhiv/</vt:lpwstr>
      </vt:variant>
      <vt:variant>
        <vt:lpwstr/>
      </vt:variant>
      <vt:variant>
        <vt:i4>4784197</vt:i4>
      </vt:variant>
      <vt:variant>
        <vt:i4>396</vt:i4>
      </vt:variant>
      <vt:variant>
        <vt:i4>0</vt:i4>
      </vt:variant>
      <vt:variant>
        <vt:i4>5</vt:i4>
      </vt:variant>
      <vt:variant>
        <vt:lpwstr>http://www.valnet.ru/m7.phtml</vt:lpwstr>
      </vt:variant>
      <vt:variant>
        <vt:lpwstr/>
      </vt:variant>
      <vt:variant>
        <vt:i4>6881392</vt:i4>
      </vt:variant>
      <vt:variant>
        <vt:i4>393</vt:i4>
      </vt:variant>
      <vt:variant>
        <vt:i4>0</vt:i4>
      </vt:variant>
      <vt:variant>
        <vt:i4>5</vt:i4>
      </vt:variant>
      <vt:variant>
        <vt:lpwstr>http://www.finansy.ru/</vt:lpwstr>
      </vt:variant>
      <vt:variant>
        <vt:lpwstr/>
      </vt:variant>
      <vt:variant>
        <vt:i4>983061</vt:i4>
      </vt:variant>
      <vt:variant>
        <vt:i4>390</vt:i4>
      </vt:variant>
      <vt:variant>
        <vt:i4>0</vt:i4>
      </vt:variant>
      <vt:variant>
        <vt:i4>5</vt:i4>
      </vt:variant>
      <vt:variant>
        <vt:lpwstr>http://www.center-iep.ru/home.htm</vt:lpwstr>
      </vt:variant>
      <vt:variant>
        <vt:lpwstr/>
      </vt:variant>
      <vt:variant>
        <vt:i4>7209009</vt:i4>
      </vt:variant>
      <vt:variant>
        <vt:i4>387</vt:i4>
      </vt:variant>
      <vt:variant>
        <vt:i4>0</vt:i4>
      </vt:variant>
      <vt:variant>
        <vt:i4>5</vt:i4>
      </vt:variant>
      <vt:variant>
        <vt:lpwstr>http://www.mrsa.ru/</vt:lpwstr>
      </vt:variant>
      <vt:variant>
        <vt:lpwstr/>
      </vt:variant>
      <vt:variant>
        <vt:i4>1441883</vt:i4>
      </vt:variant>
      <vt:variant>
        <vt:i4>384</vt:i4>
      </vt:variant>
      <vt:variant>
        <vt:i4>0</vt:i4>
      </vt:variant>
      <vt:variant>
        <vt:i4>5</vt:i4>
      </vt:variant>
      <vt:variant>
        <vt:lpwstr>http://www.appraiser.spb.ru/</vt:lpwstr>
      </vt:variant>
      <vt:variant>
        <vt:lpwstr/>
      </vt:variant>
      <vt:variant>
        <vt:i4>5832782</vt:i4>
      </vt:variant>
      <vt:variant>
        <vt:i4>381</vt:i4>
      </vt:variant>
      <vt:variant>
        <vt:i4>0</vt:i4>
      </vt:variant>
      <vt:variant>
        <vt:i4>5</vt:i4>
      </vt:variant>
      <vt:variant>
        <vt:lpwstr>http://www.appraiser.ru/cgi-bin/templater.cgi/category/179//links/index.html</vt:lpwstr>
      </vt:variant>
      <vt:variant>
        <vt:lpwstr/>
      </vt:variant>
      <vt:variant>
        <vt:i4>1703951</vt:i4>
      </vt:variant>
      <vt:variant>
        <vt:i4>378</vt:i4>
      </vt:variant>
      <vt:variant>
        <vt:i4>0</vt:i4>
      </vt:variant>
      <vt:variant>
        <vt:i4>5</vt:i4>
      </vt:variant>
      <vt:variant>
        <vt:lpwstr>http://www.goscomzem.ru/</vt:lpwstr>
      </vt:variant>
      <vt:variant>
        <vt:lpwstr/>
      </vt:variant>
      <vt:variant>
        <vt:i4>8060970</vt:i4>
      </vt:variant>
      <vt:variant>
        <vt:i4>375</vt:i4>
      </vt:variant>
      <vt:variant>
        <vt:i4>0</vt:i4>
      </vt:variant>
      <vt:variant>
        <vt:i4>5</vt:i4>
      </vt:variant>
      <vt:variant>
        <vt:lpwstr>http://www.economy.gov.ru/</vt:lpwstr>
      </vt:variant>
      <vt:variant>
        <vt:lpwstr/>
      </vt:variant>
      <vt:variant>
        <vt:i4>7471212</vt:i4>
      </vt:variant>
      <vt:variant>
        <vt:i4>372</vt:i4>
      </vt:variant>
      <vt:variant>
        <vt:i4>0</vt:i4>
      </vt:variant>
      <vt:variant>
        <vt:i4>5</vt:i4>
      </vt:variant>
      <vt:variant>
        <vt:lpwstr>http://www.mgi.ru/</vt:lpwstr>
      </vt:variant>
      <vt:variant>
        <vt:lpwstr/>
      </vt:variant>
      <vt:variant>
        <vt:i4>1245252</vt:i4>
      </vt:variant>
      <vt:variant>
        <vt:i4>156</vt:i4>
      </vt:variant>
      <vt:variant>
        <vt:i4>0</vt:i4>
      </vt:variant>
      <vt:variant>
        <vt:i4>5</vt:i4>
      </vt:variant>
      <vt:variant>
        <vt:lpwstr>http://www.trucks.auto.ru/mercedes/1840/</vt:lpwstr>
      </vt:variant>
      <vt:variant>
        <vt:lpwstr/>
      </vt:variant>
      <vt:variant>
        <vt:i4>3735651</vt:i4>
      </vt:variant>
      <vt:variant>
        <vt:i4>153</vt:i4>
      </vt:variant>
      <vt:variant>
        <vt:i4>0</vt:i4>
      </vt:variant>
      <vt:variant>
        <vt:i4>5</vt:i4>
      </vt:variant>
      <vt:variant>
        <vt:lpwstr>http://www.trucks.auto.ru/mercedes/</vt:lpwstr>
      </vt:variant>
      <vt:variant>
        <vt:lpwstr/>
      </vt:variant>
      <vt:variant>
        <vt:i4>93</vt:i4>
      </vt:variant>
      <vt:variant>
        <vt:i4>144</vt:i4>
      </vt:variant>
      <vt:variant>
        <vt:i4>0</vt:i4>
      </vt:variant>
      <vt:variant>
        <vt:i4>5</vt:i4>
      </vt:variant>
      <vt:variant>
        <vt:lpwstr>http://www.trucks.auto.ru/volvo/f12/</vt:lpwstr>
      </vt:variant>
      <vt:variant>
        <vt:lpwstr/>
      </vt:variant>
      <vt:variant>
        <vt:i4>1966089</vt:i4>
      </vt:variant>
      <vt:variant>
        <vt:i4>141</vt:i4>
      </vt:variant>
      <vt:variant>
        <vt:i4>0</vt:i4>
      </vt:variant>
      <vt:variant>
        <vt:i4>5</vt:i4>
      </vt:variant>
      <vt:variant>
        <vt:lpwstr>http://www.trucks.auto.ru/volvo/</vt:lpwstr>
      </vt:variant>
      <vt:variant>
        <vt:lpwstr/>
      </vt:variant>
      <vt:variant>
        <vt:i4>4587545</vt:i4>
      </vt:variant>
      <vt:variant>
        <vt:i4>129</vt:i4>
      </vt:variant>
      <vt:variant>
        <vt:i4>0</vt:i4>
      </vt:variant>
      <vt:variant>
        <vt:i4>5</vt:i4>
      </vt:variant>
      <vt:variant>
        <vt:lpwstr>http://www.trucks.auto.ru/scania/113/</vt:lpwstr>
      </vt:variant>
      <vt:variant>
        <vt:lpwstr/>
      </vt:variant>
      <vt:variant>
        <vt:i4>4456455</vt:i4>
      </vt:variant>
      <vt:variant>
        <vt:i4>126</vt:i4>
      </vt:variant>
      <vt:variant>
        <vt:i4>0</vt:i4>
      </vt:variant>
      <vt:variant>
        <vt:i4>5</vt:i4>
      </vt:variant>
      <vt:variant>
        <vt:lpwstr>http://www.trucks.auto.ru/scania/</vt:lpwstr>
      </vt:variant>
      <vt:variant>
        <vt:lpwstr/>
      </vt:variant>
      <vt:variant>
        <vt:i4>5177418</vt:i4>
      </vt:variant>
      <vt:variant>
        <vt:i4>114</vt:i4>
      </vt:variant>
      <vt:variant>
        <vt:i4>0</vt:i4>
      </vt:variant>
      <vt:variant>
        <vt:i4>5</vt:i4>
      </vt:variant>
      <vt:variant>
        <vt:lpwstr>http://www.trucks.auto.ru/man/26403/</vt:lpwstr>
      </vt:variant>
      <vt:variant>
        <vt:lpwstr/>
      </vt:variant>
      <vt:variant>
        <vt:i4>6684799</vt:i4>
      </vt:variant>
      <vt:variant>
        <vt:i4>111</vt:i4>
      </vt:variant>
      <vt:variant>
        <vt:i4>0</vt:i4>
      </vt:variant>
      <vt:variant>
        <vt:i4>5</vt:i4>
      </vt:variant>
      <vt:variant>
        <vt:lpwstr>http://www.trucks.auto.ru/man/</vt:lpwstr>
      </vt:variant>
      <vt:variant>
        <vt:lpwstr/>
      </vt:variant>
      <vt:variant>
        <vt:i4>2621564</vt:i4>
      </vt:variant>
      <vt:variant>
        <vt:i4>12</vt:i4>
      </vt:variant>
      <vt:variant>
        <vt:i4>0</vt:i4>
      </vt:variant>
      <vt:variant>
        <vt:i4>5</vt:i4>
      </vt:variant>
      <vt:variant>
        <vt:lpwstr>http://www.trucks.auto.ru/</vt:lpwstr>
      </vt:variant>
      <vt:variant>
        <vt:lpwstr/>
      </vt:variant>
      <vt:variant>
        <vt:i4>2621564</vt:i4>
      </vt:variant>
      <vt:variant>
        <vt:i4>9</vt:i4>
      </vt:variant>
      <vt:variant>
        <vt:i4>0</vt:i4>
      </vt:variant>
      <vt:variant>
        <vt:i4>5</vt:i4>
      </vt:variant>
      <vt:variant>
        <vt:lpwstr>http://www.trucks.auto.ru/</vt:lpwstr>
      </vt:variant>
      <vt:variant>
        <vt:lpwstr/>
      </vt:variant>
      <vt:variant>
        <vt:i4>2621564</vt:i4>
      </vt:variant>
      <vt:variant>
        <vt:i4>6</vt:i4>
      </vt:variant>
      <vt:variant>
        <vt:i4>0</vt:i4>
      </vt:variant>
      <vt:variant>
        <vt:i4>5</vt:i4>
      </vt:variant>
      <vt:variant>
        <vt:lpwstr>http://www.trucks.auto.ru/</vt:lpwstr>
      </vt:variant>
      <vt:variant>
        <vt:lpwstr/>
      </vt:variant>
      <vt:variant>
        <vt:i4>2621564</vt:i4>
      </vt:variant>
      <vt:variant>
        <vt:i4>3</vt:i4>
      </vt:variant>
      <vt:variant>
        <vt:i4>0</vt:i4>
      </vt:variant>
      <vt:variant>
        <vt:i4>5</vt:i4>
      </vt:variant>
      <vt:variant>
        <vt:lpwstr>http://www.trucks.auto.ru/</vt:lpwstr>
      </vt:variant>
      <vt:variant>
        <vt:lpwstr/>
      </vt:variant>
      <vt:variant>
        <vt:i4>2621564</vt:i4>
      </vt:variant>
      <vt:variant>
        <vt:i4>0</vt:i4>
      </vt:variant>
      <vt:variant>
        <vt:i4>0</vt:i4>
      </vt:variant>
      <vt:variant>
        <vt:i4>5</vt:i4>
      </vt:variant>
      <vt:variant>
        <vt:lpwstr>http://www.trucks.auto.ru/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petann</dc:creator>
  <cp:keywords/>
  <dc:description/>
  <cp:lastModifiedBy>Irina</cp:lastModifiedBy>
  <cp:revision>2</cp:revision>
  <cp:lastPrinted>2010-10-07T12:47:00Z</cp:lastPrinted>
  <dcterms:created xsi:type="dcterms:W3CDTF">2014-11-11T22:05:00Z</dcterms:created>
  <dcterms:modified xsi:type="dcterms:W3CDTF">2014-11-11T22:05:00Z</dcterms:modified>
</cp:coreProperties>
</file>