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4A" w:rsidRPr="005E36CE" w:rsidRDefault="00CE5E4A" w:rsidP="00DA6093">
      <w:pPr>
        <w:spacing w:line="360" w:lineRule="auto"/>
        <w:ind w:left="1701" w:right="1418" w:firstLine="57"/>
        <w:jc w:val="center"/>
        <w:rPr>
          <w:b/>
          <w:sz w:val="28"/>
        </w:rPr>
      </w:pPr>
      <w:r w:rsidRPr="005E36CE">
        <w:rPr>
          <w:b/>
          <w:sz w:val="28"/>
        </w:rPr>
        <w:t xml:space="preserve">МИНИСТЕРСТВО ОБРАЗОВАНИЯ И НАУКИ </w:t>
      </w:r>
      <w:r w:rsidR="00DA6093">
        <w:rPr>
          <w:b/>
          <w:sz w:val="28"/>
        </w:rPr>
        <w:t>РФ</w:t>
      </w:r>
    </w:p>
    <w:p w:rsidR="00CE5E4A" w:rsidRPr="005C08FC" w:rsidRDefault="00CE5E4A" w:rsidP="00DA6093">
      <w:pPr>
        <w:spacing w:line="360" w:lineRule="auto"/>
        <w:jc w:val="center"/>
        <w:rPr>
          <w:b/>
        </w:rPr>
      </w:pPr>
      <w:r w:rsidRPr="005C08FC">
        <w:rPr>
          <w:b/>
        </w:rPr>
        <w:t>ФЕДЕРАЛЬНОЕ АГЕНСТВО ПО ОБРАЗОВАНИЮ</w:t>
      </w:r>
    </w:p>
    <w:p w:rsidR="00CE5E4A" w:rsidRPr="005C08FC" w:rsidRDefault="00CE5E4A" w:rsidP="00DA6093">
      <w:pPr>
        <w:spacing w:line="360" w:lineRule="auto"/>
        <w:jc w:val="center"/>
        <w:rPr>
          <w:b/>
        </w:rPr>
      </w:pPr>
      <w:r w:rsidRPr="005C08FC">
        <w:rPr>
          <w:b/>
        </w:rPr>
        <w:t>ГОСУДАРСТВЕННОЕ ОБРАЗОВАТЕЛЬНОЕ УЧРЕЖДЕНИЕ</w:t>
      </w:r>
    </w:p>
    <w:p w:rsidR="00CE5E4A" w:rsidRPr="005C08FC" w:rsidRDefault="00CE5E4A" w:rsidP="00DA6093">
      <w:pPr>
        <w:spacing w:line="360" w:lineRule="auto"/>
        <w:jc w:val="center"/>
        <w:rPr>
          <w:b/>
        </w:rPr>
      </w:pPr>
      <w:r w:rsidRPr="005C08FC">
        <w:rPr>
          <w:b/>
        </w:rPr>
        <w:t>ВЫСШЕГО ПРОФЕССИОНАЛЬНОГО ОБРАЗОВАНИЯ</w:t>
      </w:r>
    </w:p>
    <w:p w:rsidR="00CE5E4A" w:rsidRPr="005C08FC" w:rsidRDefault="00CE5E4A" w:rsidP="00DA6093">
      <w:pPr>
        <w:spacing w:line="360" w:lineRule="auto"/>
        <w:jc w:val="center"/>
        <w:rPr>
          <w:b/>
        </w:rPr>
      </w:pPr>
      <w:r w:rsidRPr="005C08FC">
        <w:rPr>
          <w:b/>
        </w:rPr>
        <w:t>ВСЕРОССИЙСКИЙ ЗАОЧНЫЙ ФИНАНСОВО-ЭКОНОМИЧЕСКИЙ ИНСТИТУТ</w:t>
      </w:r>
    </w:p>
    <w:p w:rsidR="00CE5E4A" w:rsidRDefault="00CE5E4A" w:rsidP="00DA6093">
      <w:pPr>
        <w:spacing w:line="360" w:lineRule="auto"/>
        <w:jc w:val="center"/>
        <w:rPr>
          <w:sz w:val="28"/>
          <w:szCs w:val="28"/>
        </w:rPr>
      </w:pPr>
    </w:p>
    <w:p w:rsidR="00745391" w:rsidRPr="00656539" w:rsidRDefault="00745391" w:rsidP="00DA6093">
      <w:pPr>
        <w:spacing w:line="360" w:lineRule="auto"/>
        <w:jc w:val="center"/>
        <w:rPr>
          <w:sz w:val="28"/>
          <w:szCs w:val="28"/>
        </w:rPr>
      </w:pPr>
    </w:p>
    <w:p w:rsidR="00CE5E4A" w:rsidRPr="005C08FC" w:rsidRDefault="00CE5E4A" w:rsidP="00DA6093">
      <w:pPr>
        <w:spacing w:line="360" w:lineRule="auto"/>
        <w:jc w:val="center"/>
        <w:rPr>
          <w:sz w:val="32"/>
          <w:szCs w:val="32"/>
        </w:rPr>
      </w:pPr>
      <w:r w:rsidRPr="005C08FC">
        <w:rPr>
          <w:sz w:val="32"/>
          <w:szCs w:val="32"/>
        </w:rPr>
        <w:t>Кафедра автоматизированной обработки экономической информации</w:t>
      </w:r>
    </w:p>
    <w:p w:rsidR="00CE5E4A" w:rsidRPr="00656539" w:rsidRDefault="00CE5E4A" w:rsidP="00DA6093">
      <w:pPr>
        <w:spacing w:line="360" w:lineRule="auto"/>
        <w:jc w:val="center"/>
        <w:rPr>
          <w:sz w:val="28"/>
          <w:szCs w:val="28"/>
        </w:rPr>
      </w:pPr>
    </w:p>
    <w:p w:rsidR="00CE5E4A" w:rsidRPr="005C08FC" w:rsidRDefault="00CE5E4A" w:rsidP="00DA6093">
      <w:pPr>
        <w:spacing w:line="360" w:lineRule="auto"/>
        <w:jc w:val="center"/>
        <w:rPr>
          <w:b/>
          <w:i/>
          <w:sz w:val="64"/>
          <w:szCs w:val="64"/>
        </w:rPr>
      </w:pPr>
      <w:r w:rsidRPr="005C08FC">
        <w:rPr>
          <w:b/>
          <w:i/>
          <w:sz w:val="64"/>
          <w:szCs w:val="64"/>
        </w:rPr>
        <w:t>Курсовая работа</w:t>
      </w:r>
    </w:p>
    <w:p w:rsidR="00CE5E4A" w:rsidRPr="00727CD3" w:rsidRDefault="00CE5E4A" w:rsidP="00DA6093">
      <w:pPr>
        <w:spacing w:line="480" w:lineRule="auto"/>
        <w:jc w:val="center"/>
        <w:rPr>
          <w:b/>
          <w:sz w:val="40"/>
          <w:szCs w:val="40"/>
        </w:rPr>
      </w:pPr>
      <w:r w:rsidRPr="00727CD3">
        <w:rPr>
          <w:b/>
          <w:sz w:val="40"/>
          <w:szCs w:val="40"/>
        </w:rPr>
        <w:t>По дисциплине: «Информатика»</w:t>
      </w:r>
    </w:p>
    <w:p w:rsidR="00CE5E4A" w:rsidRPr="00727CD3" w:rsidRDefault="00CE5E4A" w:rsidP="00DA6093">
      <w:pPr>
        <w:spacing w:line="360" w:lineRule="auto"/>
        <w:jc w:val="center"/>
        <w:rPr>
          <w:b/>
          <w:sz w:val="40"/>
          <w:szCs w:val="40"/>
        </w:rPr>
      </w:pPr>
      <w:r w:rsidRPr="00727CD3">
        <w:rPr>
          <w:b/>
          <w:sz w:val="40"/>
          <w:szCs w:val="40"/>
        </w:rPr>
        <w:t xml:space="preserve">Тема: </w:t>
      </w:r>
      <w:r w:rsidRPr="00DA6093">
        <w:rPr>
          <w:b/>
          <w:i/>
          <w:sz w:val="44"/>
          <w:szCs w:val="44"/>
        </w:rPr>
        <w:t>«Внешняя память компьютера»</w:t>
      </w:r>
    </w:p>
    <w:p w:rsidR="00DA6093" w:rsidRDefault="00DA6093" w:rsidP="00CE5E4A">
      <w:pPr>
        <w:spacing w:line="360" w:lineRule="auto"/>
        <w:rPr>
          <w:sz w:val="28"/>
          <w:szCs w:val="28"/>
        </w:rPr>
      </w:pPr>
    </w:p>
    <w:p w:rsidR="00CE5E4A" w:rsidRPr="00CE5E4A" w:rsidRDefault="00CE5E4A" w:rsidP="00CE5E4A">
      <w:pPr>
        <w:spacing w:line="360" w:lineRule="auto"/>
        <w:rPr>
          <w:sz w:val="28"/>
          <w:szCs w:val="28"/>
        </w:rPr>
      </w:pPr>
      <w:r>
        <w:rPr>
          <w:sz w:val="28"/>
          <w:szCs w:val="28"/>
        </w:rPr>
        <w:t xml:space="preserve">   </w:t>
      </w:r>
    </w:p>
    <w:p w:rsidR="00CE5E4A" w:rsidRPr="00CE5E4A" w:rsidRDefault="00CE5E4A" w:rsidP="00CE5E4A">
      <w:pPr>
        <w:jc w:val="right"/>
        <w:rPr>
          <w:sz w:val="28"/>
          <w:szCs w:val="28"/>
        </w:rPr>
      </w:pPr>
      <w:r w:rsidRPr="00CE5E4A">
        <w:rPr>
          <w:sz w:val="28"/>
          <w:szCs w:val="28"/>
        </w:rPr>
        <w:t>Выполнил:</w:t>
      </w:r>
    </w:p>
    <w:p w:rsidR="00CE5E4A" w:rsidRPr="00CE5E4A" w:rsidRDefault="00CE5E4A" w:rsidP="00CE5E4A">
      <w:pPr>
        <w:jc w:val="right"/>
        <w:rPr>
          <w:sz w:val="28"/>
          <w:szCs w:val="28"/>
        </w:rPr>
      </w:pPr>
      <w:r w:rsidRPr="00CE5E4A">
        <w:rPr>
          <w:sz w:val="28"/>
          <w:szCs w:val="28"/>
        </w:rPr>
        <w:t>Проверил:</w:t>
      </w:r>
    </w:p>
    <w:p w:rsidR="00CE5E4A" w:rsidRPr="00CE5E4A" w:rsidRDefault="00CE5E4A" w:rsidP="00CE5E4A">
      <w:pPr>
        <w:jc w:val="right"/>
        <w:rPr>
          <w:sz w:val="28"/>
          <w:szCs w:val="28"/>
        </w:rPr>
      </w:pPr>
    </w:p>
    <w:p w:rsidR="00CE5E4A" w:rsidRPr="00CE5E4A" w:rsidRDefault="00CE5E4A" w:rsidP="00CE5E4A">
      <w:pPr>
        <w:jc w:val="right"/>
        <w:rPr>
          <w:sz w:val="28"/>
          <w:szCs w:val="28"/>
        </w:rPr>
      </w:pPr>
    </w:p>
    <w:p w:rsidR="00CE5E4A" w:rsidRPr="00CE5E4A" w:rsidRDefault="00CE5E4A" w:rsidP="00CE5E4A">
      <w:pPr>
        <w:jc w:val="right"/>
        <w:rPr>
          <w:sz w:val="28"/>
          <w:szCs w:val="28"/>
        </w:rPr>
      </w:pPr>
      <w:r w:rsidRPr="00CE5E4A">
        <w:rPr>
          <w:sz w:val="28"/>
          <w:szCs w:val="28"/>
        </w:rPr>
        <w:t>Допущена к защите_______________</w:t>
      </w:r>
    </w:p>
    <w:p w:rsidR="00CE5E4A" w:rsidRPr="00CE5E4A" w:rsidRDefault="00CE5E4A" w:rsidP="00CE5E4A">
      <w:pPr>
        <w:jc w:val="right"/>
        <w:rPr>
          <w:sz w:val="28"/>
          <w:szCs w:val="28"/>
        </w:rPr>
      </w:pPr>
      <w:r w:rsidRPr="00CE5E4A">
        <w:rPr>
          <w:sz w:val="28"/>
          <w:szCs w:val="28"/>
        </w:rPr>
        <w:t>Оценка_________________________</w:t>
      </w:r>
    </w:p>
    <w:p w:rsidR="00CE5E4A" w:rsidRPr="00CE5E4A" w:rsidRDefault="00CE5E4A" w:rsidP="00CE5E4A">
      <w:pPr>
        <w:jc w:val="right"/>
        <w:rPr>
          <w:sz w:val="28"/>
          <w:szCs w:val="28"/>
        </w:rPr>
      </w:pPr>
    </w:p>
    <w:p w:rsidR="00CE5E4A" w:rsidRDefault="00CE5E4A" w:rsidP="00CE5E4A">
      <w:pPr>
        <w:jc w:val="right"/>
        <w:rPr>
          <w:sz w:val="28"/>
          <w:szCs w:val="28"/>
        </w:rPr>
      </w:pPr>
    </w:p>
    <w:p w:rsidR="00745391" w:rsidRDefault="00745391" w:rsidP="00CE5E4A">
      <w:pPr>
        <w:jc w:val="right"/>
        <w:rPr>
          <w:sz w:val="28"/>
          <w:szCs w:val="28"/>
        </w:rPr>
      </w:pPr>
    </w:p>
    <w:p w:rsidR="00745391" w:rsidRDefault="00745391" w:rsidP="00CE5E4A">
      <w:pPr>
        <w:jc w:val="right"/>
        <w:rPr>
          <w:sz w:val="28"/>
          <w:szCs w:val="28"/>
        </w:rPr>
      </w:pPr>
    </w:p>
    <w:p w:rsidR="00745391" w:rsidRDefault="00745391" w:rsidP="00CE5E4A">
      <w:pPr>
        <w:jc w:val="right"/>
        <w:rPr>
          <w:sz w:val="28"/>
          <w:szCs w:val="28"/>
        </w:rPr>
      </w:pPr>
    </w:p>
    <w:p w:rsidR="00745391" w:rsidRDefault="00745391" w:rsidP="00CE5E4A">
      <w:pPr>
        <w:jc w:val="right"/>
        <w:rPr>
          <w:sz w:val="28"/>
          <w:szCs w:val="28"/>
        </w:rPr>
      </w:pPr>
    </w:p>
    <w:p w:rsidR="00745391" w:rsidRPr="00CE5E4A" w:rsidRDefault="00745391" w:rsidP="00CE5E4A">
      <w:pPr>
        <w:jc w:val="right"/>
        <w:rPr>
          <w:sz w:val="28"/>
          <w:szCs w:val="28"/>
        </w:rPr>
      </w:pPr>
    </w:p>
    <w:p w:rsidR="00CE5E4A" w:rsidRPr="00CE5E4A" w:rsidRDefault="00CE5E4A" w:rsidP="00CE5E4A">
      <w:pPr>
        <w:jc w:val="right"/>
        <w:rPr>
          <w:sz w:val="28"/>
          <w:szCs w:val="28"/>
        </w:rPr>
      </w:pPr>
    </w:p>
    <w:p w:rsidR="00CE5E4A" w:rsidRDefault="00CE5E4A" w:rsidP="00CE5E4A">
      <w:pPr>
        <w:spacing w:line="360" w:lineRule="auto"/>
        <w:jc w:val="center"/>
        <w:rPr>
          <w:sz w:val="28"/>
          <w:szCs w:val="28"/>
          <w:lang w:val="en-US"/>
        </w:rPr>
      </w:pPr>
      <w:r w:rsidRPr="00CE5E4A">
        <w:rPr>
          <w:sz w:val="28"/>
          <w:szCs w:val="28"/>
        </w:rPr>
        <w:t>Краснодар 2006г.</w:t>
      </w:r>
    </w:p>
    <w:p w:rsidR="00CE5E4A" w:rsidRPr="007B71D0" w:rsidRDefault="00662968" w:rsidP="007B71D0">
      <w:pPr>
        <w:spacing w:line="360" w:lineRule="auto"/>
        <w:jc w:val="center"/>
        <w:rPr>
          <w:i/>
          <w:color w:val="0000FF"/>
          <w:sz w:val="28"/>
          <w:szCs w:val="28"/>
        </w:rPr>
      </w:pPr>
      <w:r w:rsidRPr="007B71D0">
        <w:rPr>
          <w:i/>
          <w:color w:val="0000FF"/>
          <w:sz w:val="28"/>
          <w:szCs w:val="28"/>
        </w:rPr>
        <w:lastRenderedPageBreak/>
        <w:t>Оглавление</w:t>
      </w:r>
    </w:p>
    <w:p w:rsidR="0008712F" w:rsidRDefault="0008712F" w:rsidP="004B5C8C">
      <w:pPr>
        <w:spacing w:line="360" w:lineRule="auto"/>
        <w:ind w:left="360"/>
        <w:jc w:val="both"/>
        <w:rPr>
          <w:color w:val="0000FF"/>
          <w:sz w:val="28"/>
          <w:szCs w:val="28"/>
        </w:rPr>
      </w:pPr>
      <w:r>
        <w:rPr>
          <w:color w:val="0000FF"/>
          <w:sz w:val="28"/>
          <w:szCs w:val="28"/>
        </w:rPr>
        <w:t>1. Введение</w:t>
      </w:r>
      <w:r w:rsidR="0025252B">
        <w:rPr>
          <w:color w:val="0000FF"/>
          <w:sz w:val="28"/>
          <w:szCs w:val="28"/>
        </w:rPr>
        <w:t>……………………………………………………………...3</w:t>
      </w:r>
    </w:p>
    <w:p w:rsidR="00CB6376" w:rsidRPr="004E3D8C" w:rsidRDefault="0008712F" w:rsidP="004B5C8C">
      <w:pPr>
        <w:spacing w:line="360" w:lineRule="auto"/>
        <w:ind w:left="360"/>
        <w:jc w:val="both"/>
        <w:rPr>
          <w:i/>
          <w:color w:val="0000FF"/>
          <w:sz w:val="28"/>
          <w:szCs w:val="28"/>
        </w:rPr>
      </w:pPr>
      <w:r>
        <w:rPr>
          <w:color w:val="0000FF"/>
          <w:sz w:val="28"/>
          <w:szCs w:val="28"/>
        </w:rPr>
        <w:t xml:space="preserve">2. </w:t>
      </w:r>
      <w:r w:rsidR="00CB6376" w:rsidRPr="00CB6376">
        <w:rPr>
          <w:color w:val="0000FF"/>
          <w:sz w:val="28"/>
          <w:szCs w:val="28"/>
        </w:rPr>
        <w:t>Теоретическая часть</w:t>
      </w:r>
      <w:r w:rsidR="004E3D8C">
        <w:rPr>
          <w:color w:val="0000FF"/>
          <w:sz w:val="28"/>
          <w:szCs w:val="28"/>
        </w:rPr>
        <w:t xml:space="preserve">: </w:t>
      </w:r>
      <w:r w:rsidR="004E3D8C" w:rsidRPr="004E3D8C">
        <w:rPr>
          <w:i/>
          <w:color w:val="0000FF"/>
          <w:sz w:val="28"/>
          <w:szCs w:val="28"/>
        </w:rPr>
        <w:t>«Внешняя память компьютера»</w:t>
      </w:r>
    </w:p>
    <w:p w:rsidR="00CE5E4A" w:rsidRDefault="00CB6376" w:rsidP="0008712F">
      <w:pPr>
        <w:numPr>
          <w:ilvl w:val="1"/>
          <w:numId w:val="2"/>
        </w:numPr>
        <w:spacing w:line="360" w:lineRule="auto"/>
        <w:jc w:val="both"/>
        <w:rPr>
          <w:sz w:val="28"/>
          <w:szCs w:val="28"/>
        </w:rPr>
      </w:pPr>
      <w:r>
        <w:rPr>
          <w:sz w:val="28"/>
          <w:szCs w:val="28"/>
        </w:rPr>
        <w:t>Введение……………………………………………………</w:t>
      </w:r>
      <w:r w:rsidR="006853DB">
        <w:rPr>
          <w:sz w:val="28"/>
          <w:szCs w:val="28"/>
        </w:rPr>
        <w:t>...</w:t>
      </w:r>
      <w:r w:rsidR="00D1644B">
        <w:rPr>
          <w:sz w:val="28"/>
          <w:szCs w:val="28"/>
          <w:lang w:val="en-US"/>
        </w:rPr>
        <w:t>4</w:t>
      </w:r>
    </w:p>
    <w:p w:rsidR="00CB6376" w:rsidRDefault="00CB6376" w:rsidP="004E3D8C">
      <w:pPr>
        <w:numPr>
          <w:ilvl w:val="1"/>
          <w:numId w:val="2"/>
        </w:numPr>
        <w:spacing w:line="360" w:lineRule="auto"/>
        <w:jc w:val="both"/>
        <w:rPr>
          <w:sz w:val="28"/>
          <w:szCs w:val="28"/>
        </w:rPr>
      </w:pPr>
      <w:r>
        <w:rPr>
          <w:sz w:val="28"/>
          <w:szCs w:val="28"/>
        </w:rPr>
        <w:t>Основные понятия, используемые при изучении объекта…</w:t>
      </w:r>
      <w:r w:rsidR="004E3D8C">
        <w:rPr>
          <w:sz w:val="28"/>
          <w:szCs w:val="28"/>
        </w:rPr>
        <w:t>…………………………………………………</w:t>
      </w:r>
      <w:r w:rsidR="006853DB">
        <w:rPr>
          <w:sz w:val="28"/>
          <w:szCs w:val="28"/>
        </w:rPr>
        <w:t>...</w:t>
      </w:r>
      <w:r w:rsidR="00891741">
        <w:rPr>
          <w:sz w:val="28"/>
          <w:szCs w:val="28"/>
        </w:rPr>
        <w:t>....</w:t>
      </w:r>
      <w:r w:rsidR="00D1644B" w:rsidRPr="00D1644B">
        <w:rPr>
          <w:sz w:val="28"/>
          <w:szCs w:val="28"/>
        </w:rPr>
        <w:t>5</w:t>
      </w:r>
    </w:p>
    <w:p w:rsidR="00CB6376" w:rsidRDefault="00CB6376" w:rsidP="004E3D8C">
      <w:pPr>
        <w:numPr>
          <w:ilvl w:val="1"/>
          <w:numId w:val="2"/>
        </w:numPr>
        <w:spacing w:line="360" w:lineRule="auto"/>
        <w:jc w:val="both"/>
        <w:rPr>
          <w:sz w:val="28"/>
          <w:szCs w:val="28"/>
        </w:rPr>
      </w:pPr>
      <w:r>
        <w:rPr>
          <w:sz w:val="28"/>
          <w:szCs w:val="28"/>
        </w:rPr>
        <w:t>Классификация</w:t>
      </w:r>
      <w:r w:rsidR="004E3D8C">
        <w:rPr>
          <w:sz w:val="28"/>
          <w:szCs w:val="28"/>
        </w:rPr>
        <w:t xml:space="preserve"> </w:t>
      </w:r>
      <w:r>
        <w:rPr>
          <w:sz w:val="28"/>
          <w:szCs w:val="28"/>
        </w:rPr>
        <w:t>элементов объекта</w:t>
      </w:r>
      <w:r w:rsidR="008179B7">
        <w:rPr>
          <w:sz w:val="28"/>
          <w:szCs w:val="28"/>
        </w:rPr>
        <w:t>…</w:t>
      </w:r>
      <w:r w:rsidR="004E3D8C">
        <w:rPr>
          <w:sz w:val="28"/>
          <w:szCs w:val="28"/>
        </w:rPr>
        <w:t>.....</w:t>
      </w:r>
      <w:r w:rsidR="008179B7">
        <w:rPr>
          <w:sz w:val="28"/>
          <w:szCs w:val="28"/>
        </w:rPr>
        <w:t>…………………</w:t>
      </w:r>
      <w:r w:rsidR="006853DB">
        <w:rPr>
          <w:sz w:val="28"/>
          <w:szCs w:val="28"/>
        </w:rPr>
        <w:t>…</w:t>
      </w:r>
      <w:r w:rsidR="00D1644B">
        <w:rPr>
          <w:sz w:val="28"/>
          <w:szCs w:val="28"/>
          <w:lang w:val="en-US"/>
        </w:rPr>
        <w:t>6</w:t>
      </w:r>
    </w:p>
    <w:p w:rsidR="00CB6376" w:rsidRDefault="00CB6376" w:rsidP="004E3D8C">
      <w:pPr>
        <w:numPr>
          <w:ilvl w:val="1"/>
          <w:numId w:val="2"/>
        </w:numPr>
        <w:spacing w:line="360" w:lineRule="auto"/>
        <w:jc w:val="both"/>
        <w:rPr>
          <w:sz w:val="28"/>
          <w:szCs w:val="28"/>
        </w:rPr>
      </w:pPr>
      <w:r>
        <w:rPr>
          <w:sz w:val="28"/>
          <w:szCs w:val="28"/>
        </w:rPr>
        <w:t>Подробная характеристика элементов объекта</w:t>
      </w:r>
      <w:r w:rsidR="008E3EFC">
        <w:rPr>
          <w:sz w:val="28"/>
          <w:szCs w:val="28"/>
        </w:rPr>
        <w:t>……………</w:t>
      </w:r>
      <w:r w:rsidR="008E3EFC" w:rsidRPr="008E3EFC">
        <w:rPr>
          <w:sz w:val="28"/>
          <w:szCs w:val="28"/>
        </w:rPr>
        <w:t>..8</w:t>
      </w:r>
    </w:p>
    <w:p w:rsidR="00CB6376" w:rsidRDefault="00CB6376" w:rsidP="004E3D8C">
      <w:pPr>
        <w:numPr>
          <w:ilvl w:val="1"/>
          <w:numId w:val="2"/>
        </w:numPr>
        <w:spacing w:line="360" w:lineRule="auto"/>
        <w:jc w:val="both"/>
        <w:rPr>
          <w:sz w:val="28"/>
          <w:szCs w:val="28"/>
        </w:rPr>
      </w:pPr>
      <w:r>
        <w:rPr>
          <w:sz w:val="28"/>
          <w:szCs w:val="28"/>
        </w:rPr>
        <w:t>Заключение</w:t>
      </w:r>
      <w:r w:rsidR="004E3D8C">
        <w:rPr>
          <w:sz w:val="28"/>
          <w:szCs w:val="28"/>
        </w:rPr>
        <w:t>……</w:t>
      </w:r>
      <w:r w:rsidR="008179B7">
        <w:rPr>
          <w:sz w:val="28"/>
          <w:szCs w:val="28"/>
        </w:rPr>
        <w:t>……………………………………</w:t>
      </w:r>
      <w:r w:rsidR="004E3D8C">
        <w:rPr>
          <w:sz w:val="28"/>
          <w:szCs w:val="28"/>
        </w:rPr>
        <w:t>.</w:t>
      </w:r>
      <w:r w:rsidR="008179B7">
        <w:rPr>
          <w:sz w:val="28"/>
          <w:szCs w:val="28"/>
        </w:rPr>
        <w:t>……</w:t>
      </w:r>
      <w:r w:rsidR="00131D5B">
        <w:rPr>
          <w:sz w:val="28"/>
          <w:szCs w:val="28"/>
        </w:rPr>
        <w:t>.</w:t>
      </w:r>
      <w:r w:rsidR="008179B7">
        <w:rPr>
          <w:sz w:val="28"/>
          <w:szCs w:val="28"/>
        </w:rPr>
        <w:t>…</w:t>
      </w:r>
      <w:r w:rsidR="00131D5B">
        <w:rPr>
          <w:sz w:val="28"/>
          <w:szCs w:val="28"/>
        </w:rPr>
        <w:t>1</w:t>
      </w:r>
      <w:r w:rsidR="00891741">
        <w:rPr>
          <w:sz w:val="28"/>
          <w:szCs w:val="28"/>
        </w:rPr>
        <w:t>3</w:t>
      </w:r>
    </w:p>
    <w:p w:rsidR="00CB6376" w:rsidRPr="004E3D8C" w:rsidRDefault="004E3D8C" w:rsidP="004B5C8C">
      <w:pPr>
        <w:spacing w:line="360" w:lineRule="auto"/>
        <w:ind w:left="180"/>
        <w:jc w:val="both"/>
        <w:rPr>
          <w:color w:val="0000FF"/>
          <w:sz w:val="28"/>
          <w:szCs w:val="28"/>
        </w:rPr>
      </w:pPr>
      <w:r>
        <w:rPr>
          <w:color w:val="0000FF"/>
          <w:sz w:val="28"/>
          <w:szCs w:val="28"/>
        </w:rPr>
        <w:t xml:space="preserve">   </w:t>
      </w:r>
      <w:r w:rsidRPr="004E3D8C">
        <w:rPr>
          <w:color w:val="0000FF"/>
          <w:sz w:val="28"/>
          <w:szCs w:val="28"/>
        </w:rPr>
        <w:t>3.</w:t>
      </w:r>
      <w:r w:rsidR="00CB6376" w:rsidRPr="004E3D8C">
        <w:rPr>
          <w:color w:val="0000FF"/>
          <w:sz w:val="28"/>
          <w:szCs w:val="28"/>
        </w:rPr>
        <w:t xml:space="preserve"> </w:t>
      </w:r>
      <w:r w:rsidR="008179B7" w:rsidRPr="004E3D8C">
        <w:rPr>
          <w:color w:val="0000FF"/>
          <w:sz w:val="28"/>
          <w:szCs w:val="28"/>
        </w:rPr>
        <w:t>Практическая часть:</w:t>
      </w:r>
    </w:p>
    <w:p w:rsidR="008179B7" w:rsidRDefault="008179B7" w:rsidP="00E36E24">
      <w:pPr>
        <w:numPr>
          <w:ilvl w:val="1"/>
          <w:numId w:val="3"/>
        </w:numPr>
        <w:tabs>
          <w:tab w:val="clear" w:pos="1440"/>
          <w:tab w:val="num" w:pos="1260"/>
        </w:tabs>
        <w:spacing w:line="360" w:lineRule="auto"/>
        <w:jc w:val="both"/>
        <w:rPr>
          <w:sz w:val="28"/>
          <w:szCs w:val="28"/>
        </w:rPr>
      </w:pPr>
      <w:r>
        <w:rPr>
          <w:sz w:val="28"/>
          <w:szCs w:val="28"/>
        </w:rPr>
        <w:t>Общая характеристика задачи……………</w:t>
      </w:r>
      <w:r w:rsidR="006E45AA">
        <w:rPr>
          <w:sz w:val="28"/>
          <w:szCs w:val="28"/>
        </w:rPr>
        <w:t>…….</w:t>
      </w:r>
      <w:r>
        <w:rPr>
          <w:sz w:val="28"/>
          <w:szCs w:val="28"/>
        </w:rPr>
        <w:t>……………..</w:t>
      </w:r>
      <w:r w:rsidR="00537E52">
        <w:rPr>
          <w:sz w:val="28"/>
          <w:szCs w:val="28"/>
        </w:rPr>
        <w:t>14</w:t>
      </w:r>
    </w:p>
    <w:p w:rsidR="008179B7" w:rsidRDefault="004E3D8C" w:rsidP="004E3D8C">
      <w:pPr>
        <w:numPr>
          <w:ilvl w:val="1"/>
          <w:numId w:val="4"/>
        </w:numPr>
        <w:spacing w:line="360" w:lineRule="auto"/>
        <w:jc w:val="both"/>
        <w:rPr>
          <w:sz w:val="28"/>
          <w:szCs w:val="28"/>
        </w:rPr>
      </w:pPr>
      <w:r>
        <w:rPr>
          <w:sz w:val="28"/>
          <w:szCs w:val="28"/>
        </w:rPr>
        <w:t>.</w:t>
      </w:r>
      <w:r w:rsidR="00DC6DE5">
        <w:rPr>
          <w:sz w:val="28"/>
          <w:szCs w:val="28"/>
        </w:rPr>
        <w:t xml:space="preserve">  </w:t>
      </w:r>
      <w:r w:rsidR="008179B7">
        <w:rPr>
          <w:sz w:val="28"/>
          <w:szCs w:val="28"/>
        </w:rPr>
        <w:t>Алгоритм решения задачи…………………………………….</w:t>
      </w:r>
      <w:r w:rsidR="00537E52">
        <w:rPr>
          <w:sz w:val="28"/>
          <w:szCs w:val="28"/>
        </w:rPr>
        <w:t>15</w:t>
      </w:r>
    </w:p>
    <w:p w:rsidR="008179B7" w:rsidRDefault="004E3D8C" w:rsidP="004E3D8C">
      <w:pPr>
        <w:spacing w:line="360" w:lineRule="auto"/>
        <w:ind w:left="720"/>
        <w:jc w:val="both"/>
        <w:rPr>
          <w:sz w:val="28"/>
          <w:szCs w:val="28"/>
        </w:rPr>
      </w:pPr>
      <w:r>
        <w:rPr>
          <w:sz w:val="28"/>
          <w:szCs w:val="28"/>
        </w:rPr>
        <w:t>3.3.</w:t>
      </w:r>
      <w:r w:rsidR="00DC6DE5">
        <w:rPr>
          <w:sz w:val="28"/>
          <w:szCs w:val="28"/>
        </w:rPr>
        <w:t xml:space="preserve"> </w:t>
      </w:r>
      <w:r>
        <w:rPr>
          <w:sz w:val="28"/>
          <w:szCs w:val="28"/>
        </w:rPr>
        <w:t xml:space="preserve"> </w:t>
      </w:r>
      <w:r w:rsidR="008179B7">
        <w:rPr>
          <w:sz w:val="28"/>
          <w:szCs w:val="28"/>
        </w:rPr>
        <w:t>Выбор ППП…………………………………</w:t>
      </w:r>
      <w:r w:rsidR="006E45AA">
        <w:rPr>
          <w:sz w:val="28"/>
          <w:szCs w:val="28"/>
        </w:rPr>
        <w:t>……</w:t>
      </w:r>
      <w:r w:rsidR="008179B7">
        <w:rPr>
          <w:sz w:val="28"/>
          <w:szCs w:val="28"/>
        </w:rPr>
        <w:t>……………</w:t>
      </w:r>
      <w:r w:rsidR="00537E52">
        <w:rPr>
          <w:sz w:val="28"/>
          <w:szCs w:val="28"/>
        </w:rPr>
        <w:t>.16</w:t>
      </w:r>
    </w:p>
    <w:p w:rsidR="008179B7" w:rsidRPr="008E3EFC" w:rsidRDefault="004E3D8C" w:rsidP="004E3D8C">
      <w:pPr>
        <w:spacing w:line="360" w:lineRule="auto"/>
        <w:ind w:left="720"/>
        <w:jc w:val="both"/>
        <w:rPr>
          <w:sz w:val="28"/>
          <w:szCs w:val="28"/>
        </w:rPr>
      </w:pPr>
      <w:r>
        <w:rPr>
          <w:sz w:val="28"/>
          <w:szCs w:val="28"/>
        </w:rPr>
        <w:t xml:space="preserve">3.4. </w:t>
      </w:r>
      <w:r w:rsidR="008179B7">
        <w:rPr>
          <w:sz w:val="28"/>
          <w:szCs w:val="28"/>
        </w:rPr>
        <w:t>Проектирование форм выходных документов и графическое представление данных по данной задаче……………………</w:t>
      </w:r>
      <w:r w:rsidR="008E3EFC">
        <w:rPr>
          <w:sz w:val="28"/>
          <w:szCs w:val="28"/>
        </w:rPr>
        <w:t>…</w:t>
      </w:r>
      <w:r w:rsidR="008E3EFC" w:rsidRPr="008E3EFC">
        <w:rPr>
          <w:sz w:val="28"/>
          <w:szCs w:val="28"/>
        </w:rPr>
        <w:t>…17</w:t>
      </w:r>
    </w:p>
    <w:p w:rsidR="008179B7" w:rsidRDefault="008179B7" w:rsidP="00E36E24">
      <w:pPr>
        <w:numPr>
          <w:ilvl w:val="1"/>
          <w:numId w:val="6"/>
        </w:numPr>
        <w:tabs>
          <w:tab w:val="clear" w:pos="1440"/>
          <w:tab w:val="num" w:pos="1260"/>
        </w:tabs>
        <w:spacing w:line="360" w:lineRule="auto"/>
        <w:jc w:val="both"/>
        <w:rPr>
          <w:sz w:val="28"/>
          <w:szCs w:val="28"/>
        </w:rPr>
      </w:pPr>
      <w:r>
        <w:rPr>
          <w:sz w:val="28"/>
          <w:szCs w:val="28"/>
        </w:rPr>
        <w:t>Инстру</w:t>
      </w:r>
      <w:r w:rsidR="008E3EFC">
        <w:rPr>
          <w:sz w:val="28"/>
          <w:szCs w:val="28"/>
        </w:rPr>
        <w:t>кции пользователя……………………………………</w:t>
      </w:r>
      <w:r w:rsidR="008E3EFC" w:rsidRPr="008E3EFC">
        <w:rPr>
          <w:sz w:val="28"/>
          <w:szCs w:val="28"/>
        </w:rPr>
        <w:t>..21</w:t>
      </w:r>
    </w:p>
    <w:p w:rsidR="008179B7" w:rsidRPr="008E3EFC" w:rsidRDefault="00DC6DE5" w:rsidP="006E45AA">
      <w:pPr>
        <w:spacing w:line="360" w:lineRule="auto"/>
        <w:ind w:firstLine="360"/>
        <w:jc w:val="both"/>
        <w:rPr>
          <w:color w:val="0000FF"/>
          <w:sz w:val="28"/>
          <w:szCs w:val="28"/>
        </w:rPr>
      </w:pPr>
      <w:r>
        <w:rPr>
          <w:color w:val="0000FF"/>
          <w:sz w:val="28"/>
          <w:szCs w:val="28"/>
        </w:rPr>
        <w:t>4</w:t>
      </w:r>
      <w:r w:rsidRPr="00C25F8F">
        <w:rPr>
          <w:color w:val="0000FF"/>
          <w:sz w:val="28"/>
          <w:szCs w:val="28"/>
        </w:rPr>
        <w:t>.</w:t>
      </w:r>
      <w:r w:rsidR="006E45AA" w:rsidRPr="00C25F8F">
        <w:rPr>
          <w:color w:val="0000FF"/>
          <w:sz w:val="28"/>
          <w:szCs w:val="28"/>
        </w:rPr>
        <w:t xml:space="preserve"> </w:t>
      </w:r>
      <w:r w:rsidR="008179B7" w:rsidRPr="00C25F8F">
        <w:rPr>
          <w:color w:val="0000FF"/>
          <w:sz w:val="28"/>
          <w:szCs w:val="28"/>
        </w:rPr>
        <w:t>Список</w:t>
      </w:r>
      <w:r w:rsidRPr="00C25F8F">
        <w:rPr>
          <w:color w:val="0000FF"/>
          <w:sz w:val="28"/>
          <w:szCs w:val="28"/>
        </w:rPr>
        <w:t xml:space="preserve"> </w:t>
      </w:r>
      <w:r w:rsidR="008179B7" w:rsidRPr="00C25F8F">
        <w:rPr>
          <w:color w:val="0000FF"/>
          <w:sz w:val="28"/>
          <w:szCs w:val="28"/>
        </w:rPr>
        <w:t>использ</w:t>
      </w:r>
      <w:r w:rsidR="00537E52" w:rsidRPr="00C25F8F">
        <w:rPr>
          <w:color w:val="0000FF"/>
          <w:sz w:val="28"/>
          <w:szCs w:val="28"/>
        </w:rPr>
        <w:t>уемой литературы……………</w:t>
      </w:r>
      <w:r w:rsidR="006E45AA" w:rsidRPr="00C25F8F">
        <w:rPr>
          <w:color w:val="0000FF"/>
          <w:sz w:val="28"/>
          <w:szCs w:val="28"/>
        </w:rPr>
        <w:t>……</w:t>
      </w:r>
      <w:r w:rsidR="00537E52" w:rsidRPr="00C25F8F">
        <w:rPr>
          <w:color w:val="0000FF"/>
          <w:sz w:val="28"/>
          <w:szCs w:val="28"/>
        </w:rPr>
        <w:t>………...........</w:t>
      </w:r>
      <w:r w:rsidR="008E3EFC" w:rsidRPr="008E3EFC">
        <w:rPr>
          <w:color w:val="0000FF"/>
          <w:sz w:val="28"/>
          <w:szCs w:val="28"/>
        </w:rPr>
        <w:t>..22</w:t>
      </w:r>
    </w:p>
    <w:p w:rsidR="008179B7" w:rsidRPr="008179B7" w:rsidRDefault="008179B7" w:rsidP="004B5C8C">
      <w:pPr>
        <w:spacing w:line="360" w:lineRule="auto"/>
        <w:ind w:left="180"/>
        <w:jc w:val="both"/>
        <w:rPr>
          <w:sz w:val="28"/>
          <w:szCs w:val="28"/>
        </w:rPr>
      </w:pPr>
    </w:p>
    <w:p w:rsidR="00CB6376" w:rsidRDefault="00CB6376" w:rsidP="004B5C8C">
      <w:pPr>
        <w:spacing w:line="360" w:lineRule="auto"/>
        <w:jc w:val="both"/>
        <w:rPr>
          <w:sz w:val="28"/>
          <w:szCs w:val="28"/>
        </w:rPr>
      </w:pPr>
    </w:p>
    <w:p w:rsidR="00CB6376" w:rsidRPr="00DC6DE5" w:rsidRDefault="00CB6376" w:rsidP="004B5C8C">
      <w:pPr>
        <w:spacing w:line="360" w:lineRule="auto"/>
        <w:jc w:val="both"/>
        <w:rPr>
          <w:sz w:val="28"/>
          <w:szCs w:val="28"/>
        </w:rPr>
      </w:pPr>
    </w:p>
    <w:p w:rsidR="001144EC" w:rsidRPr="00DC6DE5" w:rsidRDefault="001144EC" w:rsidP="004B5C8C">
      <w:pPr>
        <w:spacing w:line="360" w:lineRule="auto"/>
        <w:jc w:val="both"/>
        <w:rPr>
          <w:sz w:val="28"/>
          <w:szCs w:val="28"/>
        </w:rPr>
      </w:pPr>
    </w:p>
    <w:p w:rsidR="00CB6376" w:rsidRPr="00CB6376" w:rsidRDefault="00CB6376" w:rsidP="004B5C8C">
      <w:pPr>
        <w:spacing w:line="360" w:lineRule="auto"/>
        <w:jc w:val="both"/>
        <w:rPr>
          <w:sz w:val="28"/>
          <w:szCs w:val="28"/>
        </w:rPr>
      </w:pPr>
    </w:p>
    <w:p w:rsidR="00CE5E4A" w:rsidRDefault="00CE5E4A" w:rsidP="004B5C8C">
      <w:pPr>
        <w:spacing w:line="360" w:lineRule="auto"/>
        <w:jc w:val="both"/>
        <w:rPr>
          <w:sz w:val="28"/>
          <w:szCs w:val="28"/>
        </w:rPr>
      </w:pPr>
    </w:p>
    <w:p w:rsidR="00DA6093" w:rsidRDefault="00DA6093" w:rsidP="004B5C8C">
      <w:pPr>
        <w:spacing w:line="360" w:lineRule="auto"/>
        <w:jc w:val="both"/>
        <w:rPr>
          <w:sz w:val="28"/>
          <w:szCs w:val="28"/>
        </w:rPr>
      </w:pPr>
    </w:p>
    <w:p w:rsidR="00891741" w:rsidRDefault="00891741" w:rsidP="004B5C8C">
      <w:pPr>
        <w:spacing w:line="360" w:lineRule="auto"/>
        <w:jc w:val="both"/>
        <w:rPr>
          <w:sz w:val="28"/>
          <w:szCs w:val="28"/>
        </w:rPr>
      </w:pPr>
    </w:p>
    <w:p w:rsidR="00891741" w:rsidRDefault="00891741" w:rsidP="004B5C8C">
      <w:pPr>
        <w:spacing w:line="360" w:lineRule="auto"/>
        <w:jc w:val="both"/>
        <w:rPr>
          <w:sz w:val="28"/>
          <w:szCs w:val="28"/>
        </w:rPr>
      </w:pPr>
    </w:p>
    <w:p w:rsidR="00E32644" w:rsidRDefault="00E32644" w:rsidP="004B5C8C">
      <w:pPr>
        <w:spacing w:line="360" w:lineRule="auto"/>
        <w:jc w:val="both"/>
        <w:rPr>
          <w:sz w:val="28"/>
          <w:szCs w:val="28"/>
        </w:rPr>
      </w:pPr>
    </w:p>
    <w:p w:rsidR="00E32644" w:rsidRDefault="00E32644" w:rsidP="004B5C8C">
      <w:pPr>
        <w:spacing w:line="360" w:lineRule="auto"/>
        <w:jc w:val="both"/>
        <w:rPr>
          <w:sz w:val="28"/>
          <w:szCs w:val="28"/>
        </w:rPr>
      </w:pPr>
    </w:p>
    <w:p w:rsidR="006E45AA" w:rsidRDefault="006E45AA" w:rsidP="001144EC">
      <w:pPr>
        <w:spacing w:line="360" w:lineRule="auto"/>
        <w:jc w:val="center"/>
        <w:rPr>
          <w:i/>
          <w:color w:val="0000FF"/>
          <w:sz w:val="28"/>
          <w:szCs w:val="28"/>
        </w:rPr>
      </w:pPr>
    </w:p>
    <w:p w:rsidR="006E45AA" w:rsidRDefault="006E45AA" w:rsidP="001144EC">
      <w:pPr>
        <w:spacing w:line="360" w:lineRule="auto"/>
        <w:jc w:val="center"/>
        <w:rPr>
          <w:i/>
          <w:color w:val="0000FF"/>
          <w:sz w:val="28"/>
          <w:szCs w:val="28"/>
        </w:rPr>
      </w:pPr>
    </w:p>
    <w:p w:rsidR="00D1644B" w:rsidRDefault="006E45AA" w:rsidP="001E5F9D">
      <w:pPr>
        <w:spacing w:line="360" w:lineRule="auto"/>
        <w:ind w:firstLine="360"/>
        <w:jc w:val="both"/>
        <w:rPr>
          <w:color w:val="0000FF"/>
          <w:sz w:val="28"/>
          <w:szCs w:val="28"/>
        </w:rPr>
      </w:pPr>
      <w:r>
        <w:rPr>
          <w:color w:val="0000FF"/>
          <w:sz w:val="28"/>
          <w:szCs w:val="28"/>
        </w:rPr>
        <w:t>1. Введение</w:t>
      </w:r>
    </w:p>
    <w:p w:rsidR="006538C4" w:rsidRDefault="00D1644B" w:rsidP="001F5975">
      <w:pPr>
        <w:spacing w:line="360" w:lineRule="auto"/>
        <w:ind w:right="-33" w:firstLine="360"/>
        <w:jc w:val="both"/>
        <w:rPr>
          <w:sz w:val="28"/>
          <w:szCs w:val="28"/>
        </w:rPr>
      </w:pPr>
      <w:r>
        <w:rPr>
          <w:sz w:val="28"/>
          <w:szCs w:val="28"/>
        </w:rPr>
        <w:t>Всем известно, что микросхемы оперативной памяти компьютера запоминают</w:t>
      </w:r>
      <w:r w:rsidR="001F5975">
        <w:rPr>
          <w:sz w:val="28"/>
          <w:szCs w:val="28"/>
        </w:rPr>
        <w:t xml:space="preserve"> и выдают данные очень быстро, поэтому они хороши для обработки информации, но для длительного хранения данных они не годятся – здесь нужны другие способы.</w:t>
      </w:r>
    </w:p>
    <w:p w:rsidR="006538C4" w:rsidRDefault="006538C4" w:rsidP="001F5975">
      <w:pPr>
        <w:spacing w:line="360" w:lineRule="auto"/>
        <w:ind w:right="-33" w:firstLine="360"/>
        <w:jc w:val="both"/>
        <w:rPr>
          <w:sz w:val="28"/>
          <w:szCs w:val="28"/>
        </w:rPr>
      </w:pPr>
      <w:r>
        <w:rPr>
          <w:sz w:val="28"/>
          <w:szCs w:val="28"/>
        </w:rPr>
        <w:t>Когда человеку надо что-то прочно запомнить, он использует записную книжку. Компьютер тоже имеет «записные книжки» - это магнитные и оптические  диски.</w:t>
      </w:r>
    </w:p>
    <w:p w:rsidR="006538C4" w:rsidRDefault="006538C4" w:rsidP="001F5975">
      <w:pPr>
        <w:spacing w:line="360" w:lineRule="auto"/>
        <w:ind w:right="-33" w:firstLine="360"/>
        <w:jc w:val="both"/>
        <w:rPr>
          <w:sz w:val="28"/>
          <w:szCs w:val="28"/>
        </w:rPr>
      </w:pPr>
      <w:r>
        <w:rPr>
          <w:sz w:val="28"/>
          <w:szCs w:val="28"/>
        </w:rPr>
        <w:t>Без этих устройств не представляется  современная жизнь. Это самый быстрый и надежный способ хранения, перемещения и использования информации. Именно поэтому выбранная мной тема данной курсовой работы очень актуальна на сегодняшний день.</w:t>
      </w:r>
    </w:p>
    <w:p w:rsidR="00402DCC" w:rsidRDefault="006538C4" w:rsidP="001F5975">
      <w:pPr>
        <w:spacing w:line="360" w:lineRule="auto"/>
        <w:ind w:right="-33" w:firstLine="360"/>
        <w:jc w:val="both"/>
        <w:rPr>
          <w:sz w:val="28"/>
          <w:szCs w:val="28"/>
        </w:rPr>
      </w:pPr>
      <w:r>
        <w:rPr>
          <w:sz w:val="28"/>
          <w:szCs w:val="28"/>
        </w:rPr>
        <w:t xml:space="preserve">В данной работе подробно описываются характеристики каждого объекта, это и виды накопителей, их емкости, основные функции, плотность записей, методы записывания и т.д. Вся информация </w:t>
      </w:r>
      <w:r w:rsidR="00402DCC">
        <w:rPr>
          <w:sz w:val="28"/>
          <w:szCs w:val="28"/>
        </w:rPr>
        <w:t>представлена также и в наглядных таблицах.</w:t>
      </w:r>
    </w:p>
    <w:p w:rsidR="00402DCC" w:rsidRDefault="00402DCC" w:rsidP="001F5975">
      <w:pPr>
        <w:spacing w:line="360" w:lineRule="auto"/>
        <w:ind w:right="-33" w:firstLine="360"/>
        <w:jc w:val="both"/>
        <w:rPr>
          <w:sz w:val="28"/>
          <w:szCs w:val="28"/>
        </w:rPr>
      </w:pPr>
      <w:r>
        <w:rPr>
          <w:sz w:val="28"/>
          <w:szCs w:val="28"/>
        </w:rPr>
        <w:t>В практической части курсовой работы решается актуальная на сегодняшний день задача о расходах (текущих и проектируемых) на содержание учащегося.</w:t>
      </w:r>
    </w:p>
    <w:p w:rsidR="00402DCC" w:rsidRDefault="00402DCC" w:rsidP="001F5975">
      <w:pPr>
        <w:spacing w:line="360" w:lineRule="auto"/>
        <w:ind w:right="-33" w:firstLine="360"/>
        <w:jc w:val="both"/>
        <w:rPr>
          <w:sz w:val="28"/>
          <w:szCs w:val="28"/>
        </w:rPr>
      </w:pPr>
      <w:r>
        <w:rPr>
          <w:sz w:val="28"/>
          <w:szCs w:val="28"/>
        </w:rPr>
        <w:t>Некоторые данные из предлагаемой в методических указаниях таблицы были изменены и согласованы с преподавателем, т.к. на сегодняшний день они являются устаревшими.</w:t>
      </w:r>
    </w:p>
    <w:p w:rsidR="00402DCC" w:rsidRPr="00605724" w:rsidRDefault="00402DCC" w:rsidP="001F5975">
      <w:pPr>
        <w:spacing w:line="360" w:lineRule="auto"/>
        <w:ind w:right="-33" w:firstLine="360"/>
        <w:jc w:val="both"/>
        <w:rPr>
          <w:sz w:val="28"/>
          <w:szCs w:val="28"/>
        </w:rPr>
      </w:pPr>
      <w:r>
        <w:rPr>
          <w:sz w:val="28"/>
          <w:szCs w:val="28"/>
        </w:rPr>
        <w:t xml:space="preserve">Задача решалась на ПК с помощью таких программ, как: </w:t>
      </w:r>
      <w:r>
        <w:rPr>
          <w:sz w:val="28"/>
          <w:szCs w:val="28"/>
          <w:lang w:val="en-US"/>
        </w:rPr>
        <w:t>Microsoft</w:t>
      </w:r>
      <w:r w:rsidRPr="00402DCC">
        <w:rPr>
          <w:sz w:val="28"/>
          <w:szCs w:val="28"/>
        </w:rPr>
        <w:t xml:space="preserve"> </w:t>
      </w:r>
      <w:r w:rsidR="00605724">
        <w:rPr>
          <w:sz w:val="28"/>
          <w:szCs w:val="28"/>
          <w:lang w:val="en-US"/>
        </w:rPr>
        <w:t>Excel</w:t>
      </w:r>
      <w:r w:rsidR="00605724">
        <w:rPr>
          <w:sz w:val="28"/>
          <w:szCs w:val="28"/>
        </w:rPr>
        <w:t>; СУБД Ac</w:t>
      </w:r>
      <w:r w:rsidR="00605724">
        <w:rPr>
          <w:sz w:val="28"/>
          <w:szCs w:val="28"/>
          <w:lang w:val="en-US"/>
        </w:rPr>
        <w:t>ce</w:t>
      </w:r>
      <w:r w:rsidR="00605724">
        <w:rPr>
          <w:sz w:val="28"/>
          <w:szCs w:val="28"/>
        </w:rPr>
        <w:t>ss, а также Paint, благодаря которой все таблицы (в практической части работы) из Excel были перенесены в Word.</w:t>
      </w:r>
    </w:p>
    <w:p w:rsidR="006E45AA" w:rsidRDefault="006538C4" w:rsidP="001F5975">
      <w:pPr>
        <w:spacing w:line="360" w:lineRule="auto"/>
        <w:ind w:right="-33" w:firstLine="360"/>
        <w:jc w:val="both"/>
        <w:rPr>
          <w:color w:val="0000FF"/>
          <w:sz w:val="28"/>
          <w:szCs w:val="28"/>
        </w:rPr>
      </w:pPr>
      <w:r>
        <w:rPr>
          <w:sz w:val="28"/>
          <w:szCs w:val="28"/>
        </w:rPr>
        <w:t xml:space="preserve"> </w:t>
      </w:r>
      <w:r w:rsidR="001F5975">
        <w:rPr>
          <w:sz w:val="28"/>
          <w:szCs w:val="28"/>
        </w:rPr>
        <w:t xml:space="preserve"> </w:t>
      </w:r>
      <w:r w:rsidR="00D1644B">
        <w:rPr>
          <w:color w:val="0000FF"/>
          <w:sz w:val="28"/>
          <w:szCs w:val="28"/>
        </w:rPr>
        <w:br w:type="page"/>
      </w:r>
    </w:p>
    <w:p w:rsidR="0025252B" w:rsidRPr="00A836D0" w:rsidRDefault="00A836D0" w:rsidP="0025252B">
      <w:pPr>
        <w:spacing w:line="360" w:lineRule="auto"/>
        <w:ind w:firstLine="540"/>
        <w:jc w:val="both"/>
        <w:rPr>
          <w:color w:val="0000FF"/>
          <w:sz w:val="28"/>
          <w:szCs w:val="28"/>
        </w:rPr>
      </w:pPr>
      <w:r>
        <w:rPr>
          <w:color w:val="0000FF"/>
          <w:sz w:val="28"/>
          <w:szCs w:val="28"/>
        </w:rPr>
        <w:t>2. Теоретическая часть «</w:t>
      </w:r>
      <w:r>
        <w:rPr>
          <w:i/>
          <w:color w:val="0000FF"/>
          <w:sz w:val="28"/>
          <w:szCs w:val="28"/>
        </w:rPr>
        <w:t>Внешняя память компьютера</w:t>
      </w:r>
      <w:r>
        <w:rPr>
          <w:color w:val="0000FF"/>
          <w:sz w:val="28"/>
          <w:szCs w:val="28"/>
        </w:rPr>
        <w:t>»</w:t>
      </w:r>
    </w:p>
    <w:p w:rsidR="006E45AA" w:rsidRDefault="00A836D0" w:rsidP="001144EC">
      <w:pPr>
        <w:spacing w:line="360" w:lineRule="auto"/>
        <w:jc w:val="center"/>
        <w:rPr>
          <w:i/>
          <w:color w:val="0000FF"/>
          <w:sz w:val="28"/>
          <w:szCs w:val="28"/>
        </w:rPr>
      </w:pPr>
      <w:r>
        <w:rPr>
          <w:i/>
          <w:color w:val="0000FF"/>
          <w:sz w:val="28"/>
          <w:szCs w:val="28"/>
        </w:rPr>
        <w:t>2.</w:t>
      </w:r>
      <w:r w:rsidR="004B5C8C" w:rsidRPr="000001F3">
        <w:rPr>
          <w:i/>
          <w:color w:val="0000FF"/>
          <w:sz w:val="28"/>
          <w:szCs w:val="28"/>
        </w:rPr>
        <w:t xml:space="preserve">1. </w:t>
      </w:r>
      <w:r w:rsidR="00CE5E4A" w:rsidRPr="000001F3">
        <w:rPr>
          <w:i/>
          <w:color w:val="0000FF"/>
          <w:sz w:val="28"/>
          <w:szCs w:val="28"/>
        </w:rPr>
        <w:t>Введение</w:t>
      </w:r>
    </w:p>
    <w:p w:rsidR="00CE5E4A" w:rsidRPr="000001F3" w:rsidRDefault="00CE5E4A" w:rsidP="00A836D0">
      <w:pPr>
        <w:spacing w:line="360" w:lineRule="auto"/>
        <w:ind w:firstLine="360"/>
        <w:jc w:val="both"/>
        <w:rPr>
          <w:sz w:val="28"/>
          <w:szCs w:val="28"/>
        </w:rPr>
      </w:pPr>
      <w:r w:rsidRPr="000001F3">
        <w:rPr>
          <w:sz w:val="28"/>
          <w:szCs w:val="28"/>
        </w:rPr>
        <w:t>В 1945 г. Джон фон Нейман (1903-1957), американский ученый, выдвинул идею использования внешних запоминающих устройств для хранения программ и данных. Нейман разработал структурную принципиальную схему компьютера. Схеме Неймана соответствуют и все современные компьютеры.</w:t>
      </w:r>
    </w:p>
    <w:p w:rsidR="00180EB1" w:rsidRPr="000001F3" w:rsidRDefault="00CE5E4A" w:rsidP="00A836D0">
      <w:pPr>
        <w:spacing w:line="360" w:lineRule="auto"/>
        <w:ind w:firstLine="360"/>
        <w:jc w:val="both"/>
        <w:rPr>
          <w:sz w:val="28"/>
          <w:szCs w:val="28"/>
        </w:rPr>
      </w:pPr>
      <w:r w:rsidRPr="000001F3">
        <w:rPr>
          <w:sz w:val="28"/>
          <w:szCs w:val="28"/>
        </w:rPr>
        <w:t xml:space="preserve">Внешняя память предназначена для долговременного хранения программ и данных. Устройства внешней памяти являются </w:t>
      </w:r>
      <w:r w:rsidR="004B5C8C" w:rsidRPr="000001F3">
        <w:rPr>
          <w:sz w:val="28"/>
          <w:szCs w:val="28"/>
        </w:rPr>
        <w:t xml:space="preserve"> </w:t>
      </w:r>
      <w:r w:rsidRPr="000001F3">
        <w:rPr>
          <w:sz w:val="28"/>
          <w:szCs w:val="28"/>
        </w:rPr>
        <w:t>энергонезависимыми, выключение питания не приводит к потере данных. Они могут быть встроены в системный блок или выполнены в виде самостоятельных блоков, связанных с системным через его порты.</w:t>
      </w:r>
    </w:p>
    <w:p w:rsidR="00022F12" w:rsidRPr="000001F3" w:rsidRDefault="004B5C8C" w:rsidP="00A836D0">
      <w:pPr>
        <w:spacing w:line="360" w:lineRule="auto"/>
        <w:ind w:firstLine="360"/>
        <w:jc w:val="both"/>
        <w:rPr>
          <w:sz w:val="28"/>
          <w:szCs w:val="28"/>
        </w:rPr>
      </w:pPr>
      <w:r w:rsidRPr="000001F3">
        <w:rPr>
          <w:sz w:val="28"/>
          <w:szCs w:val="28"/>
        </w:rPr>
        <w:t xml:space="preserve">    Основной функцией внешней памяти компьютера является способность долговременно хранить большой объем информации (программы, документы, аудио и видеоклипы и т. д.). Устройство, которое обеспечивает запись/считывание информации, называется накопителем или дисководом, а хранится информация на носителях. В накопителях на гибких магнитных дисках (НГМД или дискетах) и накопителях на жестких магнитных дисках (НЖМД или винчестерах) в основу записи, хранения и считывания информации положен магнитный принцип, а в лазерных дисководах — оптический принцип.         </w:t>
      </w:r>
      <w:r w:rsidRPr="000001F3">
        <w:rPr>
          <w:sz w:val="28"/>
          <w:szCs w:val="28"/>
        </w:rPr>
        <w:br/>
      </w: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Default="00022F12" w:rsidP="000001F3">
      <w:pPr>
        <w:spacing w:line="360" w:lineRule="auto"/>
        <w:jc w:val="both"/>
        <w:rPr>
          <w:sz w:val="28"/>
          <w:szCs w:val="28"/>
        </w:rPr>
      </w:pPr>
    </w:p>
    <w:p w:rsidR="00537E52" w:rsidRPr="000001F3" w:rsidRDefault="00537E5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Default="00022F12" w:rsidP="000001F3">
      <w:pPr>
        <w:spacing w:line="360" w:lineRule="auto"/>
        <w:jc w:val="both"/>
        <w:rPr>
          <w:sz w:val="28"/>
          <w:szCs w:val="28"/>
        </w:rPr>
      </w:pPr>
    </w:p>
    <w:p w:rsidR="000001F3" w:rsidRPr="000001F3" w:rsidRDefault="000001F3" w:rsidP="000001F3">
      <w:pPr>
        <w:spacing w:line="360" w:lineRule="auto"/>
        <w:jc w:val="both"/>
        <w:rPr>
          <w:sz w:val="28"/>
          <w:szCs w:val="28"/>
        </w:rPr>
      </w:pPr>
    </w:p>
    <w:p w:rsidR="00022F12" w:rsidRPr="000001F3" w:rsidRDefault="00A836D0" w:rsidP="001144EC">
      <w:pPr>
        <w:spacing w:line="360" w:lineRule="auto"/>
        <w:jc w:val="center"/>
        <w:rPr>
          <w:i/>
          <w:color w:val="0000FF"/>
          <w:sz w:val="28"/>
          <w:szCs w:val="28"/>
        </w:rPr>
      </w:pPr>
      <w:r>
        <w:rPr>
          <w:i/>
          <w:color w:val="0000FF"/>
          <w:sz w:val="28"/>
          <w:szCs w:val="28"/>
        </w:rPr>
        <w:t>2.</w:t>
      </w:r>
      <w:r w:rsidR="00022F12" w:rsidRPr="000001F3">
        <w:rPr>
          <w:i/>
          <w:color w:val="0000FF"/>
          <w:sz w:val="28"/>
          <w:szCs w:val="28"/>
        </w:rPr>
        <w:t>2. Основные понятия, используемые при изучении объекта</w:t>
      </w:r>
    </w:p>
    <w:p w:rsidR="000F3F8B" w:rsidRDefault="001144EC" w:rsidP="000001F3">
      <w:pPr>
        <w:spacing w:line="360" w:lineRule="auto"/>
        <w:jc w:val="both"/>
        <w:rPr>
          <w:sz w:val="28"/>
          <w:szCs w:val="28"/>
        </w:rPr>
      </w:pPr>
      <w:r w:rsidRPr="00677572">
        <w:rPr>
          <w:sz w:val="28"/>
          <w:szCs w:val="28"/>
        </w:rPr>
        <w:t>Рассмотрим кратко основные понятия</w:t>
      </w:r>
      <w:r w:rsidR="00677572">
        <w:rPr>
          <w:sz w:val="28"/>
          <w:szCs w:val="28"/>
        </w:rPr>
        <w:t>, необходимые для изучения данной темы.</w:t>
      </w:r>
    </w:p>
    <w:p w:rsidR="00677572" w:rsidRDefault="00677572" w:rsidP="00677572">
      <w:pPr>
        <w:numPr>
          <w:ilvl w:val="0"/>
          <w:numId w:val="1"/>
        </w:numPr>
        <w:spacing w:line="360" w:lineRule="auto"/>
        <w:jc w:val="both"/>
        <w:rPr>
          <w:sz w:val="28"/>
          <w:szCs w:val="28"/>
        </w:rPr>
      </w:pPr>
      <w:r>
        <w:rPr>
          <w:sz w:val="28"/>
          <w:szCs w:val="28"/>
        </w:rPr>
        <w:t>Накопитель – устройство, которое обеспечивает запись или считывание информации.</w:t>
      </w:r>
    </w:p>
    <w:p w:rsidR="00677572" w:rsidRDefault="00677572" w:rsidP="00677572">
      <w:pPr>
        <w:numPr>
          <w:ilvl w:val="0"/>
          <w:numId w:val="1"/>
        </w:numPr>
        <w:spacing w:line="360" w:lineRule="auto"/>
        <w:jc w:val="both"/>
        <w:rPr>
          <w:sz w:val="28"/>
          <w:szCs w:val="28"/>
        </w:rPr>
      </w:pPr>
      <w:r>
        <w:rPr>
          <w:sz w:val="28"/>
          <w:szCs w:val="28"/>
        </w:rPr>
        <w:t>Носитель предназначен для хранения информации.</w:t>
      </w:r>
    </w:p>
    <w:p w:rsidR="00677572" w:rsidRDefault="00677572" w:rsidP="00677572">
      <w:pPr>
        <w:numPr>
          <w:ilvl w:val="0"/>
          <w:numId w:val="1"/>
        </w:numPr>
        <w:spacing w:line="360" w:lineRule="auto"/>
        <w:jc w:val="both"/>
        <w:rPr>
          <w:sz w:val="28"/>
          <w:szCs w:val="28"/>
        </w:rPr>
      </w:pPr>
      <w:r>
        <w:rPr>
          <w:sz w:val="28"/>
          <w:szCs w:val="28"/>
        </w:rPr>
        <w:t>Жесткий диск – внутреннее устройство компьютера для долговременного</w:t>
      </w:r>
      <w:r w:rsidR="00B978C8">
        <w:rPr>
          <w:sz w:val="28"/>
          <w:szCs w:val="28"/>
        </w:rPr>
        <w:t xml:space="preserve"> </w:t>
      </w:r>
      <w:r>
        <w:rPr>
          <w:sz w:val="28"/>
          <w:szCs w:val="28"/>
        </w:rPr>
        <w:t>хранения данных</w:t>
      </w:r>
      <w:r w:rsidR="00B978C8">
        <w:rPr>
          <w:sz w:val="28"/>
          <w:szCs w:val="28"/>
        </w:rPr>
        <w:t>.</w:t>
      </w:r>
    </w:p>
    <w:p w:rsidR="00B978C8" w:rsidRDefault="00B978C8" w:rsidP="00677572">
      <w:pPr>
        <w:numPr>
          <w:ilvl w:val="0"/>
          <w:numId w:val="1"/>
        </w:numPr>
        <w:spacing w:line="360" w:lineRule="auto"/>
        <w:jc w:val="both"/>
        <w:rPr>
          <w:sz w:val="28"/>
          <w:szCs w:val="28"/>
        </w:rPr>
      </w:pPr>
      <w:r>
        <w:rPr>
          <w:sz w:val="28"/>
          <w:szCs w:val="28"/>
        </w:rPr>
        <w:t>Гибкий диск – внешний носитель информации в виде диска с магнитной поверхностью, заключенного в специальную оболочку.</w:t>
      </w:r>
    </w:p>
    <w:p w:rsidR="00B978C8" w:rsidRDefault="00B978C8" w:rsidP="00677572">
      <w:pPr>
        <w:numPr>
          <w:ilvl w:val="0"/>
          <w:numId w:val="1"/>
        </w:numPr>
        <w:spacing w:line="360" w:lineRule="auto"/>
        <w:jc w:val="both"/>
        <w:rPr>
          <w:sz w:val="28"/>
          <w:szCs w:val="28"/>
        </w:rPr>
      </w:pPr>
      <w:r>
        <w:rPr>
          <w:sz w:val="28"/>
          <w:szCs w:val="28"/>
        </w:rPr>
        <w:t>Дисковод CD-ROM – устройство для чтения компакт дисков.</w:t>
      </w:r>
    </w:p>
    <w:p w:rsidR="00B978C8" w:rsidRDefault="00B978C8" w:rsidP="00677572">
      <w:pPr>
        <w:numPr>
          <w:ilvl w:val="0"/>
          <w:numId w:val="1"/>
        </w:numPr>
        <w:spacing w:line="360" w:lineRule="auto"/>
        <w:jc w:val="both"/>
        <w:rPr>
          <w:sz w:val="28"/>
          <w:szCs w:val="28"/>
        </w:rPr>
      </w:pPr>
      <w:r>
        <w:rPr>
          <w:sz w:val="28"/>
          <w:szCs w:val="28"/>
        </w:rPr>
        <w:t>Компакт-диск - один из видов оптических дисков, предназначенный для считывания данных лазерным лучом.</w:t>
      </w:r>
    </w:p>
    <w:p w:rsidR="00B978C8" w:rsidRDefault="00B978C8" w:rsidP="00677572">
      <w:pPr>
        <w:numPr>
          <w:ilvl w:val="0"/>
          <w:numId w:val="1"/>
        </w:numPr>
        <w:spacing w:line="360" w:lineRule="auto"/>
        <w:jc w:val="both"/>
        <w:rPr>
          <w:sz w:val="28"/>
          <w:szCs w:val="28"/>
        </w:rPr>
      </w:pPr>
      <w:r>
        <w:rPr>
          <w:sz w:val="28"/>
          <w:szCs w:val="28"/>
        </w:rPr>
        <w:t>Стример – Устройство для записи информации на магнитную ленту. Обычно используется для архивации данных.</w:t>
      </w:r>
    </w:p>
    <w:p w:rsidR="00B978C8" w:rsidRPr="00677572" w:rsidRDefault="00B978C8" w:rsidP="00B978C8">
      <w:pPr>
        <w:spacing w:line="360" w:lineRule="auto"/>
        <w:ind w:left="360"/>
        <w:jc w:val="both"/>
        <w:rPr>
          <w:sz w:val="28"/>
          <w:szCs w:val="28"/>
        </w:rPr>
      </w:pPr>
    </w:p>
    <w:p w:rsidR="00022F12" w:rsidRPr="000001F3" w:rsidRDefault="00022F12" w:rsidP="000001F3">
      <w:pPr>
        <w:spacing w:line="360" w:lineRule="auto"/>
        <w:jc w:val="both"/>
        <w:rPr>
          <w:color w:val="000000"/>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08712F" w:rsidP="0008712F">
      <w:pPr>
        <w:tabs>
          <w:tab w:val="left" w:pos="6146"/>
        </w:tabs>
        <w:spacing w:line="360" w:lineRule="auto"/>
        <w:jc w:val="both"/>
        <w:rPr>
          <w:sz w:val="28"/>
          <w:szCs w:val="28"/>
        </w:rPr>
      </w:pPr>
      <w:r>
        <w:rPr>
          <w:sz w:val="28"/>
          <w:szCs w:val="28"/>
        </w:rPr>
        <w:tab/>
      </w:r>
    </w:p>
    <w:p w:rsidR="00022F12" w:rsidRPr="000001F3" w:rsidRDefault="00022F12"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Default="00022F12" w:rsidP="000001F3">
      <w:pPr>
        <w:spacing w:line="360" w:lineRule="auto"/>
        <w:jc w:val="both"/>
        <w:rPr>
          <w:sz w:val="28"/>
          <w:szCs w:val="28"/>
        </w:rPr>
      </w:pPr>
    </w:p>
    <w:p w:rsidR="00891741" w:rsidRPr="000001F3" w:rsidRDefault="00891741" w:rsidP="000001F3">
      <w:pPr>
        <w:spacing w:line="360" w:lineRule="auto"/>
        <w:jc w:val="both"/>
        <w:rPr>
          <w:sz w:val="28"/>
          <w:szCs w:val="28"/>
        </w:rPr>
      </w:pPr>
    </w:p>
    <w:p w:rsidR="00022F12" w:rsidRPr="000001F3" w:rsidRDefault="00022F12" w:rsidP="000001F3">
      <w:pPr>
        <w:spacing w:line="360" w:lineRule="auto"/>
        <w:jc w:val="both"/>
        <w:rPr>
          <w:sz w:val="28"/>
          <w:szCs w:val="28"/>
        </w:rPr>
      </w:pPr>
    </w:p>
    <w:p w:rsidR="00022F12" w:rsidRPr="000001F3" w:rsidRDefault="00A836D0" w:rsidP="001144EC">
      <w:pPr>
        <w:spacing w:line="360" w:lineRule="auto"/>
        <w:jc w:val="center"/>
        <w:rPr>
          <w:i/>
          <w:color w:val="0000FF"/>
          <w:sz w:val="28"/>
          <w:szCs w:val="28"/>
        </w:rPr>
      </w:pPr>
      <w:r>
        <w:rPr>
          <w:i/>
          <w:color w:val="0000FF"/>
          <w:sz w:val="28"/>
          <w:szCs w:val="28"/>
        </w:rPr>
        <w:t>2.</w:t>
      </w:r>
      <w:r w:rsidR="00461DCB" w:rsidRPr="000001F3">
        <w:rPr>
          <w:i/>
          <w:color w:val="0000FF"/>
          <w:sz w:val="28"/>
          <w:szCs w:val="28"/>
        </w:rPr>
        <w:t>3. Классификация элементов объекта</w:t>
      </w:r>
    </w:p>
    <w:p w:rsidR="001144EC" w:rsidRPr="000001F3" w:rsidRDefault="001144EC" w:rsidP="00A836D0">
      <w:pPr>
        <w:spacing w:line="360" w:lineRule="auto"/>
        <w:ind w:firstLine="360"/>
        <w:jc w:val="both"/>
        <w:rPr>
          <w:sz w:val="28"/>
          <w:szCs w:val="28"/>
        </w:rPr>
      </w:pPr>
      <w:r w:rsidRPr="000001F3">
        <w:rPr>
          <w:sz w:val="28"/>
          <w:szCs w:val="28"/>
        </w:rPr>
        <w:t xml:space="preserve">Внешняя (долговременная) память - это место хранения данных, не используемых в данный момент в памяти компьютера. </w:t>
      </w:r>
    </w:p>
    <w:p w:rsidR="001144EC" w:rsidRPr="000001F3" w:rsidRDefault="001144EC" w:rsidP="00A836D0">
      <w:pPr>
        <w:spacing w:line="360" w:lineRule="auto"/>
        <w:ind w:firstLine="360"/>
        <w:jc w:val="both"/>
        <w:rPr>
          <w:sz w:val="28"/>
          <w:szCs w:val="28"/>
        </w:rPr>
      </w:pPr>
      <w:r w:rsidRPr="000001F3">
        <w:rPr>
          <w:sz w:val="28"/>
          <w:szCs w:val="28"/>
        </w:rPr>
        <w:t xml:space="preserve">Устройства внешней памяти - это, прежде всего, магнитные устройства для хранения информации. </w:t>
      </w:r>
    </w:p>
    <w:p w:rsidR="001144EC" w:rsidRPr="000001F3" w:rsidRDefault="001144EC" w:rsidP="00A836D0">
      <w:pPr>
        <w:spacing w:line="360" w:lineRule="auto"/>
        <w:ind w:firstLine="360"/>
        <w:jc w:val="both"/>
        <w:rPr>
          <w:sz w:val="28"/>
          <w:szCs w:val="28"/>
        </w:rPr>
      </w:pPr>
      <w:r w:rsidRPr="000001F3">
        <w:rPr>
          <w:sz w:val="28"/>
          <w:szCs w:val="28"/>
        </w:rPr>
        <w:t>По способу записи и чтения накопители делятся, в зависимости от вида носителя, на магнитные, оптические и магнитооптические.</w:t>
      </w:r>
    </w:p>
    <w:p w:rsidR="001144EC" w:rsidRPr="000001F3" w:rsidRDefault="001144EC" w:rsidP="00A836D0">
      <w:pPr>
        <w:spacing w:line="360" w:lineRule="auto"/>
        <w:ind w:firstLine="360"/>
        <w:jc w:val="both"/>
        <w:rPr>
          <w:sz w:val="28"/>
          <w:szCs w:val="28"/>
        </w:rPr>
      </w:pPr>
      <w:r w:rsidRPr="000001F3">
        <w:rPr>
          <w:color w:val="000000"/>
          <w:spacing w:val="7"/>
          <w:sz w:val="28"/>
          <w:szCs w:val="28"/>
        </w:rPr>
        <w:t>ВЗУ относят к устрой</w:t>
      </w:r>
      <w:r w:rsidRPr="000001F3">
        <w:rPr>
          <w:color w:val="000000"/>
          <w:spacing w:val="7"/>
          <w:sz w:val="28"/>
          <w:szCs w:val="28"/>
        </w:rPr>
        <w:softHyphen/>
      </w:r>
      <w:r w:rsidRPr="000001F3">
        <w:rPr>
          <w:color w:val="000000"/>
          <w:spacing w:val="6"/>
          <w:sz w:val="28"/>
          <w:szCs w:val="28"/>
        </w:rPr>
        <w:t>ствам ввода-вывода (по отношению к процессору). ВЗУ со сменными носителями  информации могут использо</w:t>
      </w:r>
      <w:r w:rsidRPr="000001F3">
        <w:rPr>
          <w:color w:val="000000"/>
          <w:spacing w:val="6"/>
          <w:sz w:val="28"/>
          <w:szCs w:val="28"/>
        </w:rPr>
        <w:softHyphen/>
      </w:r>
      <w:r w:rsidRPr="000001F3">
        <w:rPr>
          <w:color w:val="000000"/>
          <w:spacing w:val="12"/>
          <w:sz w:val="28"/>
          <w:szCs w:val="28"/>
        </w:rPr>
        <w:t xml:space="preserve">ваться для ввода информации в ЭВМ или для вывода </w:t>
      </w:r>
      <w:r w:rsidRPr="000001F3">
        <w:rPr>
          <w:color w:val="000000"/>
          <w:spacing w:val="7"/>
          <w:sz w:val="28"/>
          <w:szCs w:val="28"/>
        </w:rPr>
        <w:t xml:space="preserve">результатов вычислений из ЭВМ так же, например, как </w:t>
      </w:r>
      <w:r w:rsidRPr="000001F3">
        <w:rPr>
          <w:color w:val="000000"/>
          <w:spacing w:val="5"/>
          <w:sz w:val="28"/>
          <w:szCs w:val="28"/>
        </w:rPr>
        <w:t xml:space="preserve">перфоленточные и перфокарточные устройства ввода - вывода. Однако по сравнению   с   этими   устройствами </w:t>
      </w:r>
      <w:r w:rsidRPr="000001F3">
        <w:rPr>
          <w:color w:val="000000"/>
          <w:spacing w:val="6"/>
          <w:sz w:val="28"/>
          <w:szCs w:val="28"/>
        </w:rPr>
        <w:t>ВЗУ считывают и записывают информацию с очень вы</w:t>
      </w:r>
      <w:r w:rsidRPr="000001F3">
        <w:rPr>
          <w:color w:val="000000"/>
          <w:spacing w:val="6"/>
          <w:sz w:val="28"/>
          <w:szCs w:val="28"/>
        </w:rPr>
        <w:softHyphen/>
      </w:r>
      <w:r w:rsidRPr="000001F3">
        <w:rPr>
          <w:color w:val="000000"/>
          <w:spacing w:val="7"/>
          <w:sz w:val="28"/>
          <w:szCs w:val="28"/>
        </w:rPr>
        <w:t>сокой скоростью, а также допускают многократную пе</w:t>
      </w:r>
      <w:r w:rsidRPr="000001F3">
        <w:rPr>
          <w:color w:val="000000"/>
          <w:spacing w:val="7"/>
          <w:sz w:val="28"/>
          <w:szCs w:val="28"/>
        </w:rPr>
        <w:softHyphen/>
      </w:r>
      <w:r w:rsidRPr="000001F3">
        <w:rPr>
          <w:color w:val="000000"/>
          <w:spacing w:val="5"/>
          <w:sz w:val="28"/>
          <w:szCs w:val="28"/>
        </w:rPr>
        <w:t>резапись информации на одном и том же носителе. Ука</w:t>
      </w:r>
      <w:r w:rsidRPr="000001F3">
        <w:rPr>
          <w:color w:val="000000"/>
          <w:spacing w:val="5"/>
          <w:sz w:val="28"/>
          <w:szCs w:val="28"/>
        </w:rPr>
        <w:softHyphen/>
      </w:r>
      <w:r w:rsidRPr="000001F3">
        <w:rPr>
          <w:color w:val="000000"/>
          <w:spacing w:val="8"/>
          <w:sz w:val="28"/>
          <w:szCs w:val="28"/>
        </w:rPr>
        <w:t>занные достоинства  ВЗУ обусловили их широкое при</w:t>
      </w:r>
      <w:r w:rsidRPr="000001F3">
        <w:rPr>
          <w:color w:val="000000"/>
          <w:spacing w:val="8"/>
          <w:sz w:val="28"/>
          <w:szCs w:val="28"/>
        </w:rPr>
        <w:softHyphen/>
      </w:r>
      <w:r w:rsidRPr="000001F3">
        <w:rPr>
          <w:color w:val="000000"/>
          <w:sz w:val="28"/>
          <w:szCs w:val="28"/>
        </w:rPr>
        <w:t xml:space="preserve">менение   в   вычислительной   технике.   Особое   значение </w:t>
      </w:r>
      <w:r w:rsidRPr="000001F3">
        <w:rPr>
          <w:color w:val="000000"/>
          <w:spacing w:val="10"/>
          <w:sz w:val="28"/>
          <w:szCs w:val="28"/>
        </w:rPr>
        <w:t>ВЗУ получили в ЭВМ третьего поколения.</w:t>
      </w:r>
    </w:p>
    <w:p w:rsidR="001144EC" w:rsidRPr="000001F3" w:rsidRDefault="001144EC" w:rsidP="00A836D0">
      <w:pPr>
        <w:spacing w:line="360" w:lineRule="auto"/>
        <w:ind w:firstLine="360"/>
        <w:jc w:val="both"/>
        <w:rPr>
          <w:sz w:val="28"/>
          <w:szCs w:val="28"/>
        </w:rPr>
      </w:pPr>
      <w:r w:rsidRPr="000001F3">
        <w:rPr>
          <w:color w:val="000000"/>
          <w:spacing w:val="2"/>
          <w:sz w:val="28"/>
          <w:szCs w:val="28"/>
        </w:rPr>
        <w:t xml:space="preserve">Машины третьего поколения, в частности все модели </w:t>
      </w:r>
      <w:r w:rsidRPr="000001F3">
        <w:rPr>
          <w:color w:val="000000"/>
          <w:spacing w:val="8"/>
          <w:sz w:val="28"/>
          <w:szCs w:val="28"/>
        </w:rPr>
        <w:t>Единой системы ЭВМ  (ЕС ЭВМ), работают практиче</w:t>
      </w:r>
      <w:r w:rsidRPr="000001F3">
        <w:rPr>
          <w:sz w:val="28"/>
          <w:szCs w:val="28"/>
        </w:rPr>
        <w:t xml:space="preserve">ски </w:t>
      </w:r>
      <w:r w:rsidRPr="000001F3">
        <w:rPr>
          <w:color w:val="000000"/>
          <w:spacing w:val="4"/>
          <w:sz w:val="28"/>
          <w:szCs w:val="28"/>
        </w:rPr>
        <w:t>полностью  под управлением той  или  иной опера</w:t>
      </w:r>
      <w:r w:rsidRPr="000001F3">
        <w:rPr>
          <w:color w:val="000000"/>
          <w:spacing w:val="6"/>
          <w:sz w:val="28"/>
          <w:szCs w:val="28"/>
        </w:rPr>
        <w:t xml:space="preserve">ционной системы. Они имеют развитое математическое </w:t>
      </w:r>
      <w:r w:rsidRPr="000001F3">
        <w:rPr>
          <w:color w:val="000000"/>
          <w:sz w:val="28"/>
          <w:szCs w:val="28"/>
        </w:rPr>
        <w:t xml:space="preserve">обеспечение,   для   хранения  которого   требуются   сотни </w:t>
      </w:r>
      <w:r w:rsidRPr="000001F3">
        <w:rPr>
          <w:color w:val="000000"/>
          <w:spacing w:val="4"/>
          <w:sz w:val="28"/>
          <w:szCs w:val="28"/>
        </w:rPr>
        <w:t xml:space="preserve">тысяч и миллионы запоминающих ячеек. Основная часть </w:t>
      </w:r>
      <w:r w:rsidRPr="000001F3">
        <w:rPr>
          <w:color w:val="000000"/>
          <w:spacing w:val="6"/>
          <w:sz w:val="28"/>
          <w:szCs w:val="28"/>
        </w:rPr>
        <w:t xml:space="preserve">математического обеспечения хранится в ВЗУ. Поэтому </w:t>
      </w:r>
      <w:r w:rsidRPr="000001F3">
        <w:rPr>
          <w:color w:val="000000"/>
          <w:spacing w:val="4"/>
          <w:sz w:val="28"/>
          <w:szCs w:val="28"/>
        </w:rPr>
        <w:t>в минимальный комплект каждой модели ЕС ЭВМ вхо</w:t>
      </w:r>
      <w:r w:rsidRPr="000001F3">
        <w:rPr>
          <w:color w:val="000000"/>
          <w:spacing w:val="6"/>
          <w:sz w:val="28"/>
          <w:szCs w:val="28"/>
        </w:rPr>
        <w:t>дят, как правило, запоминающие устройства на магнит</w:t>
      </w:r>
      <w:r w:rsidRPr="000001F3">
        <w:rPr>
          <w:color w:val="000000"/>
          <w:spacing w:val="5"/>
          <w:sz w:val="28"/>
          <w:szCs w:val="28"/>
        </w:rPr>
        <w:t>ных дисках и лентах.</w:t>
      </w:r>
    </w:p>
    <w:p w:rsidR="007B71D0" w:rsidRPr="00D04F03" w:rsidRDefault="00461DCB" w:rsidP="00A836D0">
      <w:pPr>
        <w:spacing w:line="360" w:lineRule="auto"/>
        <w:ind w:firstLine="360"/>
        <w:rPr>
          <w:color w:val="000000"/>
          <w:spacing w:val="1"/>
          <w:sz w:val="28"/>
          <w:szCs w:val="28"/>
        </w:rPr>
      </w:pPr>
      <w:r w:rsidRPr="000001F3">
        <w:rPr>
          <w:sz w:val="28"/>
          <w:szCs w:val="28"/>
        </w:rPr>
        <w:t>Наиболее распространенными являются накопители следующих типов:</w:t>
      </w:r>
      <w:r w:rsidRPr="000001F3">
        <w:rPr>
          <w:sz w:val="28"/>
          <w:szCs w:val="28"/>
        </w:rPr>
        <w:br/>
        <w:t>    </w:t>
      </w:r>
      <w:r w:rsidRPr="000001F3">
        <w:rPr>
          <w:sz w:val="28"/>
          <w:szCs w:val="28"/>
        </w:rPr>
        <w:br/>
        <w:t>     — накопители на гибких магнитных дисках (НГМД) двух различных типов, рассчитанные на диски диаметром 5,25" (емкость 1,2 Мб) и диски диаметром</w:t>
      </w:r>
      <w:r w:rsidR="00A836D0">
        <w:rPr>
          <w:sz w:val="28"/>
          <w:szCs w:val="28"/>
        </w:rPr>
        <w:t xml:space="preserve"> 3,5" (емкость 1,44 Мб);</w:t>
      </w:r>
      <w:r w:rsidR="00A836D0">
        <w:rPr>
          <w:sz w:val="28"/>
          <w:szCs w:val="28"/>
        </w:rPr>
        <w:br/>
        <w:t>   </w:t>
      </w:r>
      <w:r w:rsidRPr="000001F3">
        <w:rPr>
          <w:sz w:val="28"/>
          <w:szCs w:val="28"/>
        </w:rPr>
        <w:t>  — накопители на жестких магнитных дисках (НЖМД) информацио</w:t>
      </w:r>
      <w:r w:rsidR="00A836D0">
        <w:rPr>
          <w:sz w:val="28"/>
          <w:szCs w:val="28"/>
        </w:rPr>
        <w:t>нной емкостью от 1 до 8 Гб;</w:t>
      </w:r>
      <w:r w:rsidR="00A836D0">
        <w:rPr>
          <w:sz w:val="28"/>
          <w:szCs w:val="28"/>
        </w:rPr>
        <w:br/>
      </w:r>
      <w:r w:rsidRPr="000001F3">
        <w:rPr>
          <w:sz w:val="28"/>
          <w:szCs w:val="28"/>
        </w:rPr>
        <w:t>     — накопители CD-ROM для CD-ROM-дисков емкостью 640 Мб.</w:t>
      </w:r>
      <w:r w:rsidRPr="000001F3">
        <w:rPr>
          <w:sz w:val="28"/>
          <w:szCs w:val="28"/>
        </w:rPr>
        <w:br/>
        <w:t>  </w:t>
      </w:r>
      <w:r w:rsidR="000F3F8B" w:rsidRPr="000001F3">
        <w:rPr>
          <w:color w:val="000000"/>
          <w:spacing w:val="1"/>
          <w:sz w:val="28"/>
          <w:szCs w:val="28"/>
        </w:rPr>
        <w:t>  Для пользователя имеют существенное значение некоторые технико-экономические показатели: информационная емкость, скорость обмена информацией, надежность ее хранения и, наконец, стоимость накопителя и носителей к нему (см. таблицу).</w:t>
      </w:r>
      <w:r w:rsidR="001435DA" w:rsidRPr="000001F3">
        <w:rPr>
          <w:color w:val="000000"/>
          <w:spacing w:val="1"/>
          <w:sz w:val="28"/>
          <w:szCs w:val="28"/>
        </w:rPr>
        <w:t xml:space="preserve"> </w:t>
      </w:r>
    </w:p>
    <w:p w:rsidR="007B71D0" w:rsidRDefault="007B71D0" w:rsidP="000001F3">
      <w:pPr>
        <w:spacing w:line="360" w:lineRule="auto"/>
        <w:jc w:val="both"/>
        <w:rPr>
          <w:color w:val="000000"/>
          <w:spacing w:val="1"/>
          <w:sz w:val="28"/>
          <w:szCs w:val="28"/>
        </w:rPr>
      </w:pPr>
    </w:p>
    <w:p w:rsidR="00F17382" w:rsidRDefault="000D0C8B" w:rsidP="00F17382">
      <w:pPr>
        <w:spacing w:line="360" w:lineRule="auto"/>
        <w:jc w:val="right"/>
        <w:rPr>
          <w:color w:val="000000"/>
          <w:spacing w:val="1"/>
          <w:sz w:val="22"/>
          <w:szCs w:val="22"/>
        </w:rPr>
      </w:pPr>
      <w:r w:rsidRPr="00F17382">
        <w:rPr>
          <w:color w:val="000000"/>
          <w:spacing w:val="1"/>
          <w:sz w:val="22"/>
          <w:szCs w:val="22"/>
        </w:rPr>
        <w:t>Таблица №1</w:t>
      </w:r>
      <w:r w:rsidR="00F17382" w:rsidRPr="00F17382">
        <w:rPr>
          <w:color w:val="000000"/>
          <w:spacing w:val="1"/>
          <w:sz w:val="22"/>
          <w:szCs w:val="22"/>
        </w:rPr>
        <w:t xml:space="preserve"> «Технико-экономические показатели</w:t>
      </w:r>
    </w:p>
    <w:p w:rsidR="000D0C8B" w:rsidRPr="00F17382" w:rsidRDefault="00F17382" w:rsidP="00F17382">
      <w:pPr>
        <w:spacing w:line="360" w:lineRule="auto"/>
        <w:jc w:val="right"/>
        <w:rPr>
          <w:color w:val="000000"/>
          <w:spacing w:val="1"/>
          <w:sz w:val="22"/>
          <w:szCs w:val="22"/>
        </w:rPr>
      </w:pPr>
      <w:r w:rsidRPr="00F17382">
        <w:rPr>
          <w:color w:val="000000"/>
          <w:spacing w:val="1"/>
          <w:sz w:val="22"/>
          <w:szCs w:val="22"/>
        </w:rPr>
        <w:t xml:space="preserve"> использования различных видов накопителей»</w:t>
      </w:r>
    </w:p>
    <w:tbl>
      <w:tblPr>
        <w:tblStyle w:val="ad"/>
        <w:tblW w:w="9312" w:type="dxa"/>
        <w:tblLook w:val="01E0" w:firstRow="1" w:lastRow="1" w:firstColumn="1" w:lastColumn="1" w:noHBand="0" w:noVBand="0"/>
      </w:tblPr>
      <w:tblGrid>
        <w:gridCol w:w="1641"/>
        <w:gridCol w:w="1344"/>
        <w:gridCol w:w="1383"/>
        <w:gridCol w:w="1741"/>
        <w:gridCol w:w="1641"/>
        <w:gridCol w:w="1562"/>
      </w:tblGrid>
      <w:tr w:rsidR="00D04F03" w:rsidRPr="00400C84">
        <w:trPr>
          <w:trHeight w:val="518"/>
        </w:trPr>
        <w:tc>
          <w:tcPr>
            <w:tcW w:w="1641" w:type="dxa"/>
          </w:tcPr>
          <w:p w:rsidR="007B71D0" w:rsidRPr="007B71D0" w:rsidRDefault="007B71D0" w:rsidP="00B042F7">
            <w:pPr>
              <w:spacing w:line="360" w:lineRule="auto"/>
              <w:jc w:val="center"/>
              <w:rPr>
                <w:color w:val="000000"/>
                <w:spacing w:val="1"/>
                <w:sz w:val="28"/>
                <w:szCs w:val="28"/>
              </w:rPr>
            </w:pPr>
            <w:r>
              <w:rPr>
                <w:color w:val="000000"/>
                <w:spacing w:val="1"/>
                <w:sz w:val="28"/>
                <w:szCs w:val="28"/>
              </w:rPr>
              <w:t>Тип накопителя</w:t>
            </w:r>
          </w:p>
        </w:tc>
        <w:tc>
          <w:tcPr>
            <w:tcW w:w="1344"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Емкость носителя</w:t>
            </w:r>
          </w:p>
        </w:tc>
        <w:tc>
          <w:tcPr>
            <w:tcW w:w="1383"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Скорость обмена</w:t>
            </w:r>
          </w:p>
        </w:tc>
        <w:tc>
          <w:tcPr>
            <w:tcW w:w="17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Опасные воздействия</w:t>
            </w:r>
          </w:p>
        </w:tc>
        <w:tc>
          <w:tcPr>
            <w:tcW w:w="16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Стоимость накопителя (У.е.)</w:t>
            </w:r>
          </w:p>
        </w:tc>
        <w:tc>
          <w:tcPr>
            <w:tcW w:w="1562" w:type="dxa"/>
          </w:tcPr>
          <w:p w:rsidR="007B71D0" w:rsidRDefault="00400C84" w:rsidP="00B042F7">
            <w:pPr>
              <w:spacing w:line="360" w:lineRule="auto"/>
              <w:jc w:val="center"/>
              <w:rPr>
                <w:color w:val="000000"/>
                <w:spacing w:val="1"/>
                <w:sz w:val="28"/>
                <w:szCs w:val="28"/>
              </w:rPr>
            </w:pPr>
            <w:r>
              <w:rPr>
                <w:color w:val="000000"/>
                <w:spacing w:val="1"/>
                <w:sz w:val="28"/>
                <w:szCs w:val="28"/>
              </w:rPr>
              <w:t>Стоимость</w:t>
            </w:r>
          </w:p>
          <w:p w:rsidR="00400C84" w:rsidRPr="00400C84" w:rsidRDefault="00400C84" w:rsidP="00B042F7">
            <w:pPr>
              <w:spacing w:line="360" w:lineRule="auto"/>
              <w:jc w:val="center"/>
              <w:rPr>
                <w:color w:val="000000"/>
                <w:spacing w:val="1"/>
                <w:sz w:val="28"/>
                <w:szCs w:val="28"/>
              </w:rPr>
            </w:pPr>
            <w:r>
              <w:rPr>
                <w:color w:val="000000"/>
                <w:spacing w:val="1"/>
                <w:sz w:val="28"/>
                <w:szCs w:val="28"/>
              </w:rPr>
              <w:t>носителя</w:t>
            </w:r>
            <w:r w:rsidR="00D04F03">
              <w:rPr>
                <w:color w:val="000000"/>
                <w:spacing w:val="1"/>
                <w:sz w:val="28"/>
                <w:szCs w:val="28"/>
              </w:rPr>
              <w:t xml:space="preserve"> </w:t>
            </w:r>
            <w:r>
              <w:rPr>
                <w:color w:val="000000"/>
                <w:spacing w:val="1"/>
                <w:sz w:val="28"/>
                <w:szCs w:val="28"/>
              </w:rPr>
              <w:t>(У.е.)</w:t>
            </w:r>
          </w:p>
        </w:tc>
      </w:tr>
      <w:tr w:rsidR="00D04F03" w:rsidRPr="00400C84">
        <w:trPr>
          <w:trHeight w:val="518"/>
        </w:trPr>
        <w:tc>
          <w:tcPr>
            <w:tcW w:w="1641" w:type="dxa"/>
          </w:tcPr>
          <w:p w:rsidR="007B71D0" w:rsidRDefault="00400C84" w:rsidP="00B042F7">
            <w:pPr>
              <w:spacing w:line="360" w:lineRule="auto"/>
              <w:jc w:val="center"/>
              <w:rPr>
                <w:color w:val="000000"/>
                <w:spacing w:val="1"/>
                <w:sz w:val="28"/>
                <w:szCs w:val="28"/>
              </w:rPr>
            </w:pPr>
            <w:r>
              <w:rPr>
                <w:color w:val="000000"/>
                <w:spacing w:val="1"/>
                <w:sz w:val="28"/>
                <w:szCs w:val="28"/>
              </w:rPr>
              <w:t>НГМД</w:t>
            </w:r>
          </w:p>
          <w:p w:rsidR="00400C84" w:rsidRPr="00400C84" w:rsidRDefault="00400C84" w:rsidP="00B042F7">
            <w:pPr>
              <w:spacing w:line="360" w:lineRule="auto"/>
              <w:jc w:val="center"/>
              <w:rPr>
                <w:color w:val="000000"/>
                <w:spacing w:val="1"/>
                <w:sz w:val="28"/>
                <w:szCs w:val="28"/>
              </w:rPr>
            </w:pPr>
            <w:r>
              <w:rPr>
                <w:color w:val="000000"/>
                <w:spacing w:val="1"/>
                <w:sz w:val="28"/>
                <w:szCs w:val="28"/>
              </w:rPr>
              <w:t>5,25</w:t>
            </w:r>
            <w:r w:rsidRPr="00400C84">
              <w:rPr>
                <w:color w:val="000000"/>
                <w:spacing w:val="1"/>
                <w:sz w:val="16"/>
                <w:szCs w:val="16"/>
              </w:rPr>
              <w:t>//</w:t>
            </w:r>
          </w:p>
        </w:tc>
        <w:tc>
          <w:tcPr>
            <w:tcW w:w="1344"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1,2Мб</w:t>
            </w:r>
          </w:p>
        </w:tc>
        <w:tc>
          <w:tcPr>
            <w:tcW w:w="1383"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Низкая</w:t>
            </w:r>
          </w:p>
        </w:tc>
        <w:tc>
          <w:tcPr>
            <w:tcW w:w="17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Магнитные поля, удары</w:t>
            </w:r>
          </w:p>
        </w:tc>
        <w:tc>
          <w:tcPr>
            <w:tcW w:w="1641" w:type="dxa"/>
          </w:tcPr>
          <w:p w:rsidR="007B71D0" w:rsidRPr="00400C84" w:rsidRDefault="00D04F03" w:rsidP="00B042F7">
            <w:pPr>
              <w:spacing w:line="360" w:lineRule="auto"/>
              <w:jc w:val="center"/>
              <w:rPr>
                <w:color w:val="000000"/>
                <w:spacing w:val="1"/>
                <w:sz w:val="28"/>
                <w:szCs w:val="28"/>
              </w:rPr>
            </w:pPr>
            <w:r>
              <w:rPr>
                <w:color w:val="000000"/>
                <w:spacing w:val="1"/>
                <w:sz w:val="28"/>
                <w:szCs w:val="28"/>
              </w:rPr>
              <w:t>20</w:t>
            </w:r>
          </w:p>
        </w:tc>
        <w:tc>
          <w:tcPr>
            <w:tcW w:w="1562" w:type="dxa"/>
          </w:tcPr>
          <w:p w:rsidR="007B71D0" w:rsidRPr="00400C84" w:rsidRDefault="00D04F03" w:rsidP="00B042F7">
            <w:pPr>
              <w:spacing w:line="360" w:lineRule="auto"/>
              <w:jc w:val="center"/>
              <w:rPr>
                <w:color w:val="000000"/>
                <w:spacing w:val="1"/>
                <w:sz w:val="28"/>
                <w:szCs w:val="28"/>
              </w:rPr>
            </w:pPr>
            <w:r>
              <w:rPr>
                <w:color w:val="000000"/>
                <w:spacing w:val="1"/>
                <w:sz w:val="28"/>
                <w:szCs w:val="28"/>
              </w:rPr>
              <w:t>0,6</w:t>
            </w:r>
          </w:p>
        </w:tc>
      </w:tr>
      <w:tr w:rsidR="00D04F03">
        <w:trPr>
          <w:trHeight w:val="518"/>
        </w:trPr>
        <w:tc>
          <w:tcPr>
            <w:tcW w:w="1641" w:type="dxa"/>
          </w:tcPr>
          <w:p w:rsidR="007B71D0" w:rsidRDefault="00400C84" w:rsidP="00B042F7">
            <w:pPr>
              <w:spacing w:line="360" w:lineRule="auto"/>
              <w:jc w:val="center"/>
              <w:rPr>
                <w:color w:val="000000"/>
                <w:spacing w:val="1"/>
                <w:sz w:val="28"/>
                <w:szCs w:val="28"/>
              </w:rPr>
            </w:pPr>
            <w:r>
              <w:rPr>
                <w:color w:val="000000"/>
                <w:spacing w:val="1"/>
                <w:sz w:val="28"/>
                <w:szCs w:val="28"/>
              </w:rPr>
              <w:t>НГМД</w:t>
            </w:r>
          </w:p>
          <w:p w:rsidR="00400C84" w:rsidRPr="00400C84" w:rsidRDefault="00400C84" w:rsidP="00B042F7">
            <w:pPr>
              <w:spacing w:line="360" w:lineRule="auto"/>
              <w:jc w:val="center"/>
              <w:rPr>
                <w:color w:val="000000"/>
                <w:spacing w:val="1"/>
                <w:sz w:val="28"/>
                <w:szCs w:val="28"/>
              </w:rPr>
            </w:pPr>
            <w:r>
              <w:rPr>
                <w:color w:val="000000"/>
                <w:spacing w:val="1"/>
                <w:sz w:val="28"/>
                <w:szCs w:val="28"/>
              </w:rPr>
              <w:t>3,5</w:t>
            </w:r>
            <w:r w:rsidRPr="00400C84">
              <w:rPr>
                <w:color w:val="000000"/>
                <w:spacing w:val="1"/>
                <w:sz w:val="16"/>
                <w:szCs w:val="16"/>
              </w:rPr>
              <w:t>//</w:t>
            </w:r>
          </w:p>
        </w:tc>
        <w:tc>
          <w:tcPr>
            <w:tcW w:w="1344"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1,44Мб</w:t>
            </w:r>
          </w:p>
        </w:tc>
        <w:tc>
          <w:tcPr>
            <w:tcW w:w="1383"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Низкая</w:t>
            </w:r>
          </w:p>
        </w:tc>
        <w:tc>
          <w:tcPr>
            <w:tcW w:w="1741" w:type="dxa"/>
          </w:tcPr>
          <w:p w:rsidR="007B71D0" w:rsidRDefault="00400C84" w:rsidP="00B042F7">
            <w:pPr>
              <w:spacing w:line="360" w:lineRule="auto"/>
              <w:jc w:val="center"/>
              <w:rPr>
                <w:color w:val="000000"/>
                <w:spacing w:val="1"/>
                <w:sz w:val="28"/>
                <w:szCs w:val="28"/>
                <w:lang w:val="en-US"/>
              </w:rPr>
            </w:pPr>
            <w:r>
              <w:rPr>
                <w:color w:val="000000"/>
                <w:spacing w:val="1"/>
                <w:sz w:val="28"/>
                <w:szCs w:val="28"/>
              </w:rPr>
              <w:t>Магнитные поля, удары</w:t>
            </w:r>
          </w:p>
        </w:tc>
        <w:tc>
          <w:tcPr>
            <w:tcW w:w="1641" w:type="dxa"/>
          </w:tcPr>
          <w:p w:rsidR="007B71D0" w:rsidRPr="00D04F03" w:rsidRDefault="00D04F03" w:rsidP="00B042F7">
            <w:pPr>
              <w:spacing w:line="360" w:lineRule="auto"/>
              <w:jc w:val="center"/>
              <w:rPr>
                <w:color w:val="000000"/>
                <w:spacing w:val="1"/>
                <w:sz w:val="28"/>
                <w:szCs w:val="28"/>
              </w:rPr>
            </w:pPr>
            <w:r>
              <w:rPr>
                <w:color w:val="000000"/>
                <w:spacing w:val="1"/>
                <w:sz w:val="28"/>
                <w:szCs w:val="28"/>
              </w:rPr>
              <w:t>20</w:t>
            </w:r>
          </w:p>
        </w:tc>
        <w:tc>
          <w:tcPr>
            <w:tcW w:w="1562" w:type="dxa"/>
          </w:tcPr>
          <w:p w:rsidR="007B71D0" w:rsidRPr="00D04F03" w:rsidRDefault="00D04F03" w:rsidP="00B042F7">
            <w:pPr>
              <w:spacing w:line="360" w:lineRule="auto"/>
              <w:jc w:val="center"/>
              <w:rPr>
                <w:color w:val="000000"/>
                <w:spacing w:val="1"/>
                <w:sz w:val="28"/>
                <w:szCs w:val="28"/>
              </w:rPr>
            </w:pPr>
            <w:r>
              <w:rPr>
                <w:color w:val="000000"/>
                <w:spacing w:val="1"/>
                <w:sz w:val="28"/>
                <w:szCs w:val="28"/>
              </w:rPr>
              <w:t>0,6</w:t>
            </w:r>
          </w:p>
        </w:tc>
      </w:tr>
      <w:tr w:rsidR="00D04F03">
        <w:trPr>
          <w:trHeight w:val="518"/>
        </w:trPr>
        <w:tc>
          <w:tcPr>
            <w:tcW w:w="16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НЖМД</w:t>
            </w:r>
          </w:p>
        </w:tc>
        <w:tc>
          <w:tcPr>
            <w:tcW w:w="1344"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До 8 Гб</w:t>
            </w:r>
          </w:p>
        </w:tc>
        <w:tc>
          <w:tcPr>
            <w:tcW w:w="1383"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От 3 до 8 Мб/с</w:t>
            </w:r>
          </w:p>
        </w:tc>
        <w:tc>
          <w:tcPr>
            <w:tcW w:w="17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Удары</w:t>
            </w:r>
          </w:p>
        </w:tc>
        <w:tc>
          <w:tcPr>
            <w:tcW w:w="1641" w:type="dxa"/>
          </w:tcPr>
          <w:p w:rsidR="007B71D0" w:rsidRPr="00D04F03" w:rsidRDefault="00D04F03" w:rsidP="00B042F7">
            <w:pPr>
              <w:spacing w:line="360" w:lineRule="auto"/>
              <w:jc w:val="center"/>
              <w:rPr>
                <w:color w:val="000000"/>
                <w:spacing w:val="1"/>
                <w:sz w:val="28"/>
                <w:szCs w:val="28"/>
              </w:rPr>
            </w:pPr>
            <w:r>
              <w:rPr>
                <w:color w:val="000000"/>
                <w:spacing w:val="1"/>
                <w:sz w:val="28"/>
                <w:szCs w:val="28"/>
              </w:rPr>
              <w:t>200</w:t>
            </w:r>
          </w:p>
        </w:tc>
        <w:tc>
          <w:tcPr>
            <w:tcW w:w="1562" w:type="dxa"/>
          </w:tcPr>
          <w:p w:rsidR="007B71D0" w:rsidRDefault="007B71D0" w:rsidP="00B042F7">
            <w:pPr>
              <w:spacing w:line="360" w:lineRule="auto"/>
              <w:jc w:val="center"/>
              <w:rPr>
                <w:color w:val="000000"/>
                <w:spacing w:val="1"/>
                <w:sz w:val="28"/>
                <w:szCs w:val="28"/>
                <w:lang w:val="en-US"/>
              </w:rPr>
            </w:pPr>
          </w:p>
        </w:tc>
      </w:tr>
      <w:tr w:rsidR="00D04F03">
        <w:trPr>
          <w:trHeight w:val="518"/>
        </w:trPr>
        <w:tc>
          <w:tcPr>
            <w:tcW w:w="1641" w:type="dxa"/>
          </w:tcPr>
          <w:p w:rsidR="007B71D0" w:rsidRDefault="00400C84" w:rsidP="00B042F7">
            <w:pPr>
              <w:spacing w:line="360" w:lineRule="auto"/>
              <w:jc w:val="center"/>
              <w:rPr>
                <w:color w:val="000000"/>
                <w:spacing w:val="1"/>
                <w:sz w:val="28"/>
                <w:szCs w:val="28"/>
                <w:lang w:val="en-US"/>
              </w:rPr>
            </w:pPr>
            <w:r>
              <w:rPr>
                <w:color w:val="000000"/>
                <w:spacing w:val="1"/>
                <w:sz w:val="28"/>
                <w:szCs w:val="28"/>
                <w:lang w:val="en-US"/>
              </w:rPr>
              <w:t>CD-ROM</w:t>
            </w:r>
          </w:p>
        </w:tc>
        <w:tc>
          <w:tcPr>
            <w:tcW w:w="1344"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640Мб</w:t>
            </w:r>
          </w:p>
        </w:tc>
        <w:tc>
          <w:tcPr>
            <w:tcW w:w="1383"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До 3,6 Мб/с</w:t>
            </w:r>
          </w:p>
        </w:tc>
        <w:tc>
          <w:tcPr>
            <w:tcW w:w="1741" w:type="dxa"/>
          </w:tcPr>
          <w:p w:rsidR="007B71D0" w:rsidRPr="00400C84" w:rsidRDefault="00400C84" w:rsidP="00B042F7">
            <w:pPr>
              <w:spacing w:line="360" w:lineRule="auto"/>
              <w:jc w:val="center"/>
              <w:rPr>
                <w:color w:val="000000"/>
                <w:spacing w:val="1"/>
                <w:sz w:val="28"/>
                <w:szCs w:val="28"/>
              </w:rPr>
            </w:pPr>
            <w:r>
              <w:rPr>
                <w:color w:val="000000"/>
                <w:spacing w:val="1"/>
                <w:sz w:val="28"/>
                <w:szCs w:val="28"/>
              </w:rPr>
              <w:t>Загрязнения</w:t>
            </w:r>
          </w:p>
        </w:tc>
        <w:tc>
          <w:tcPr>
            <w:tcW w:w="1641" w:type="dxa"/>
          </w:tcPr>
          <w:p w:rsidR="007B71D0" w:rsidRPr="00D04F03" w:rsidRDefault="00D04F03" w:rsidP="00B042F7">
            <w:pPr>
              <w:spacing w:line="360" w:lineRule="auto"/>
              <w:jc w:val="center"/>
              <w:rPr>
                <w:color w:val="000000"/>
                <w:spacing w:val="1"/>
                <w:sz w:val="28"/>
                <w:szCs w:val="28"/>
              </w:rPr>
            </w:pPr>
            <w:r>
              <w:rPr>
                <w:color w:val="000000"/>
                <w:spacing w:val="1"/>
                <w:sz w:val="28"/>
                <w:szCs w:val="28"/>
              </w:rPr>
              <w:t>75</w:t>
            </w:r>
          </w:p>
        </w:tc>
        <w:tc>
          <w:tcPr>
            <w:tcW w:w="1562" w:type="dxa"/>
          </w:tcPr>
          <w:p w:rsidR="007B71D0" w:rsidRPr="00D04F03" w:rsidRDefault="00D04F03" w:rsidP="00B042F7">
            <w:pPr>
              <w:spacing w:line="360" w:lineRule="auto"/>
              <w:jc w:val="center"/>
              <w:rPr>
                <w:color w:val="000000"/>
                <w:spacing w:val="1"/>
                <w:sz w:val="28"/>
                <w:szCs w:val="28"/>
              </w:rPr>
            </w:pPr>
            <w:r>
              <w:rPr>
                <w:color w:val="000000"/>
                <w:spacing w:val="1"/>
                <w:sz w:val="28"/>
                <w:szCs w:val="28"/>
              </w:rPr>
              <w:t>3</w:t>
            </w:r>
          </w:p>
        </w:tc>
      </w:tr>
    </w:tbl>
    <w:p w:rsidR="00CE566C" w:rsidRDefault="00CE566C" w:rsidP="00CE566C">
      <w:pPr>
        <w:spacing w:line="360" w:lineRule="auto"/>
        <w:jc w:val="center"/>
        <w:rPr>
          <w:i/>
          <w:color w:val="0000FF"/>
          <w:sz w:val="28"/>
          <w:szCs w:val="28"/>
        </w:rPr>
      </w:pPr>
    </w:p>
    <w:p w:rsidR="000D0C8B" w:rsidRDefault="000D0C8B" w:rsidP="00CE566C">
      <w:pPr>
        <w:spacing w:line="360" w:lineRule="auto"/>
        <w:jc w:val="center"/>
        <w:rPr>
          <w:i/>
          <w:color w:val="0000FF"/>
          <w:sz w:val="28"/>
          <w:szCs w:val="28"/>
        </w:rPr>
      </w:pPr>
    </w:p>
    <w:p w:rsidR="000D0C8B" w:rsidRDefault="000D0C8B" w:rsidP="00CE566C">
      <w:pPr>
        <w:spacing w:line="360" w:lineRule="auto"/>
        <w:jc w:val="center"/>
        <w:rPr>
          <w:i/>
          <w:color w:val="0000FF"/>
          <w:sz w:val="28"/>
          <w:szCs w:val="28"/>
        </w:rPr>
      </w:pPr>
    </w:p>
    <w:p w:rsidR="007016F3" w:rsidRDefault="007016F3" w:rsidP="00CE566C">
      <w:pPr>
        <w:spacing w:line="360" w:lineRule="auto"/>
        <w:jc w:val="center"/>
        <w:rPr>
          <w:i/>
          <w:color w:val="0000FF"/>
          <w:sz w:val="28"/>
          <w:szCs w:val="28"/>
        </w:rPr>
      </w:pPr>
    </w:p>
    <w:p w:rsidR="007016F3" w:rsidRDefault="007016F3" w:rsidP="00CE566C">
      <w:pPr>
        <w:spacing w:line="360" w:lineRule="auto"/>
        <w:jc w:val="center"/>
        <w:rPr>
          <w:i/>
          <w:color w:val="0000FF"/>
          <w:sz w:val="28"/>
          <w:szCs w:val="28"/>
        </w:rPr>
      </w:pPr>
    </w:p>
    <w:p w:rsidR="00CE566C" w:rsidRDefault="007016F3" w:rsidP="00CE566C">
      <w:pPr>
        <w:spacing w:line="360" w:lineRule="auto"/>
        <w:jc w:val="center"/>
        <w:rPr>
          <w:i/>
          <w:color w:val="0000FF"/>
          <w:sz w:val="28"/>
          <w:szCs w:val="28"/>
        </w:rPr>
      </w:pPr>
      <w:r>
        <w:rPr>
          <w:i/>
          <w:color w:val="0000FF"/>
          <w:sz w:val="28"/>
          <w:szCs w:val="28"/>
        </w:rPr>
        <w:t>2.</w:t>
      </w:r>
      <w:r w:rsidR="00CE566C">
        <w:rPr>
          <w:i/>
          <w:color w:val="0000FF"/>
          <w:sz w:val="28"/>
          <w:szCs w:val="28"/>
        </w:rPr>
        <w:t>4. Подробная характеристика элементов объекта</w:t>
      </w:r>
    </w:p>
    <w:p w:rsidR="00CE566C" w:rsidRPr="0008712F" w:rsidRDefault="0008712F" w:rsidP="007016F3">
      <w:pPr>
        <w:pStyle w:val="4"/>
        <w:ind w:left="0" w:firstLine="540"/>
        <w:jc w:val="both"/>
        <w:rPr>
          <w:b w:val="0"/>
          <w:szCs w:val="24"/>
        </w:rPr>
      </w:pPr>
      <w:r w:rsidRPr="000D0C8B">
        <w:rPr>
          <w:color w:val="333399"/>
        </w:rPr>
        <w:t>Накопители на магнитной ленте</w:t>
      </w:r>
      <w:r>
        <w:rPr>
          <w:color w:val="333399"/>
        </w:rPr>
        <w:t xml:space="preserve">. </w:t>
      </w:r>
      <w:r w:rsidR="00CE566C" w:rsidRPr="0008712F">
        <w:rPr>
          <w:b w:val="0"/>
          <w:szCs w:val="24"/>
        </w:rPr>
        <w:t>Магнитные ленты хранят и используют намотанными на катушки. В ЕС ЭВМ унифицированы катушки двух видов: подающие и принимающие. Ленты по</w:t>
      </w:r>
      <w:r w:rsidR="00CE566C" w:rsidRPr="0008712F">
        <w:rPr>
          <w:b w:val="0"/>
          <w:szCs w:val="24"/>
        </w:rPr>
        <w:softHyphen/>
        <w:t>ставляются пользователям на подающих катушках и не требуют дополнительной перемотки при установке их в накопители. Лента на катушку наматывается рабочим слоем внутрь.</w:t>
      </w:r>
    </w:p>
    <w:p w:rsidR="00CE566C" w:rsidRDefault="00CE566C" w:rsidP="007016F3">
      <w:pPr>
        <w:shd w:val="clear" w:color="auto" w:fill="FFFFFF"/>
        <w:spacing w:before="120" w:line="360" w:lineRule="auto"/>
        <w:ind w:firstLine="540"/>
        <w:jc w:val="both"/>
        <w:rPr>
          <w:sz w:val="28"/>
        </w:rPr>
      </w:pPr>
      <w:r>
        <w:rPr>
          <w:color w:val="000000"/>
          <w:spacing w:val="7"/>
          <w:sz w:val="28"/>
        </w:rPr>
        <w:t xml:space="preserve">Основные размеры   одинаковы   как   для   подающих, </w:t>
      </w:r>
      <w:r>
        <w:rPr>
          <w:color w:val="000000"/>
          <w:spacing w:val="12"/>
          <w:sz w:val="28"/>
        </w:rPr>
        <w:t>так и для  принимающих катушек.</w:t>
      </w:r>
      <w:r>
        <w:rPr>
          <w:color w:val="000000"/>
          <w:spacing w:val="13"/>
          <w:sz w:val="28"/>
        </w:rPr>
        <w:t xml:space="preserve"> </w:t>
      </w:r>
      <w:r>
        <w:rPr>
          <w:color w:val="000000"/>
          <w:spacing w:val="1"/>
          <w:sz w:val="28"/>
        </w:rPr>
        <w:t>Запись информации на магнитную ленту осуществ</w:t>
      </w:r>
      <w:r>
        <w:rPr>
          <w:color w:val="000000"/>
          <w:spacing w:val="1"/>
          <w:sz w:val="28"/>
        </w:rPr>
        <w:softHyphen/>
        <w:t>ляется по девяти дорожкам.</w:t>
      </w:r>
    </w:p>
    <w:p w:rsidR="00CE566C" w:rsidRDefault="00CE566C" w:rsidP="007016F3">
      <w:pPr>
        <w:shd w:val="clear" w:color="auto" w:fill="FFFFFF"/>
        <w:spacing w:line="360" w:lineRule="auto"/>
        <w:ind w:firstLine="540"/>
        <w:jc w:val="both"/>
        <w:rPr>
          <w:sz w:val="28"/>
        </w:rPr>
      </w:pPr>
      <w:r>
        <w:rPr>
          <w:color w:val="000000"/>
          <w:spacing w:val="8"/>
          <w:sz w:val="28"/>
        </w:rPr>
        <w:t xml:space="preserve">В накопителях ЕС ЭВМ информация записывается </w:t>
      </w:r>
      <w:r>
        <w:rPr>
          <w:color w:val="000000"/>
          <w:spacing w:val="12"/>
          <w:sz w:val="28"/>
        </w:rPr>
        <w:t xml:space="preserve">с продольной плотностью 8 бит/мм, 32 бит/мм, или </w:t>
      </w:r>
      <w:r>
        <w:rPr>
          <w:color w:val="000000"/>
          <w:spacing w:val="4"/>
          <w:sz w:val="28"/>
        </w:rPr>
        <w:t>63 бит/мм. На девяти дорожках параллельно записы</w:t>
      </w:r>
      <w:r>
        <w:rPr>
          <w:color w:val="000000"/>
          <w:spacing w:val="4"/>
          <w:sz w:val="28"/>
        </w:rPr>
        <w:softHyphen/>
      </w:r>
      <w:r>
        <w:rPr>
          <w:color w:val="000000"/>
          <w:spacing w:val="-1"/>
          <w:sz w:val="28"/>
        </w:rPr>
        <w:t xml:space="preserve">вается 8 информационных битов и 1 контрольный бит, </w:t>
      </w:r>
      <w:r>
        <w:rPr>
          <w:color w:val="000000"/>
          <w:spacing w:val="1"/>
          <w:sz w:val="28"/>
        </w:rPr>
        <w:t xml:space="preserve">которые составляют 1 байт. Для записи контрольного разряда отводится четвертая дорожка. Группа байтов, </w:t>
      </w:r>
      <w:r>
        <w:rPr>
          <w:color w:val="000000"/>
          <w:spacing w:val="3"/>
          <w:sz w:val="28"/>
        </w:rPr>
        <w:t>записываемая по одному КСК или по связанной цепоч</w:t>
      </w:r>
      <w:r>
        <w:rPr>
          <w:color w:val="000000"/>
          <w:spacing w:val="3"/>
          <w:sz w:val="28"/>
        </w:rPr>
        <w:softHyphen/>
      </w:r>
      <w:r>
        <w:rPr>
          <w:color w:val="000000"/>
          <w:spacing w:val="8"/>
          <w:sz w:val="28"/>
        </w:rPr>
        <w:t>кой данных последовательности КСК, образует зону.</w:t>
      </w:r>
    </w:p>
    <w:p w:rsidR="00CE566C" w:rsidRDefault="00CE566C" w:rsidP="007016F3">
      <w:pPr>
        <w:shd w:val="clear" w:color="auto" w:fill="FFFFFF"/>
        <w:spacing w:before="389" w:line="360" w:lineRule="auto"/>
        <w:ind w:firstLine="540"/>
        <w:jc w:val="both"/>
        <w:rPr>
          <w:color w:val="000000"/>
          <w:spacing w:val="3"/>
          <w:sz w:val="28"/>
        </w:rPr>
      </w:pPr>
      <w:r w:rsidRPr="00964FCC">
        <w:rPr>
          <w:color w:val="000000"/>
          <w:spacing w:val="9"/>
          <w:sz w:val="28"/>
          <w:szCs w:val="28"/>
        </w:rPr>
        <w:t>При плотности записи 32 бит/мм в конце зоны за</w:t>
      </w:r>
      <w:r w:rsidRPr="00964FCC">
        <w:rPr>
          <w:color w:val="000000"/>
          <w:spacing w:val="13"/>
          <w:sz w:val="28"/>
          <w:szCs w:val="28"/>
        </w:rPr>
        <w:t>писываются две контрольные строки: строка цикличе</w:t>
      </w:r>
      <w:r w:rsidRPr="00964FCC">
        <w:rPr>
          <w:color w:val="000000"/>
          <w:spacing w:val="11"/>
          <w:sz w:val="28"/>
          <w:szCs w:val="28"/>
        </w:rPr>
        <w:t>ского контроля (ЦКС) и строка продольного контроля</w:t>
      </w:r>
      <w:r w:rsidRPr="00964FCC">
        <w:rPr>
          <w:color w:val="000000"/>
          <w:spacing w:val="11"/>
          <w:sz w:val="28"/>
          <w:szCs w:val="28"/>
        </w:rPr>
        <w:br/>
      </w:r>
      <w:r>
        <w:rPr>
          <w:color w:val="000000"/>
          <w:spacing w:val="9"/>
          <w:sz w:val="28"/>
        </w:rPr>
        <w:t xml:space="preserve">(ПКС). ЦКС записывается на </w:t>
      </w:r>
      <w:r>
        <w:rPr>
          <w:color w:val="000000"/>
          <w:spacing w:val="12"/>
          <w:sz w:val="28"/>
        </w:rPr>
        <w:t xml:space="preserve">ленте за последним байтом данных с промежутком в 4 </w:t>
      </w:r>
      <w:r>
        <w:rPr>
          <w:color w:val="000000"/>
          <w:spacing w:val="4"/>
          <w:sz w:val="28"/>
        </w:rPr>
        <w:t xml:space="preserve">байта. Для формирования ПКС ведется подсчет единиц </w:t>
      </w:r>
      <w:r>
        <w:rPr>
          <w:color w:val="000000"/>
          <w:spacing w:val="12"/>
          <w:sz w:val="28"/>
        </w:rPr>
        <w:t xml:space="preserve">на каждой дорожке зоны.  Их общее число на любой </w:t>
      </w:r>
      <w:r>
        <w:rPr>
          <w:color w:val="000000"/>
          <w:spacing w:val="7"/>
          <w:sz w:val="28"/>
        </w:rPr>
        <w:t>дорожке должно быть четным. Это делается путем за</w:t>
      </w:r>
      <w:r>
        <w:rPr>
          <w:color w:val="000000"/>
          <w:spacing w:val="1"/>
          <w:sz w:val="28"/>
        </w:rPr>
        <w:t xml:space="preserve">писи нуля или единицы    в    соответствующий разряд </w:t>
      </w:r>
      <w:r>
        <w:rPr>
          <w:color w:val="000000"/>
          <w:spacing w:val="9"/>
          <w:sz w:val="28"/>
        </w:rPr>
        <w:t>ПКС. Строка ПКС записывается после ЦКС с проме</w:t>
      </w:r>
      <w:r>
        <w:rPr>
          <w:color w:val="000000"/>
          <w:spacing w:val="6"/>
          <w:sz w:val="28"/>
        </w:rPr>
        <w:t xml:space="preserve">жутком в 4 байта. </w:t>
      </w:r>
      <w:r>
        <w:rPr>
          <w:color w:val="000000"/>
          <w:spacing w:val="5"/>
          <w:sz w:val="28"/>
        </w:rPr>
        <w:t xml:space="preserve">При  плотности записи  8  и  63   бит/мм, размещение </w:t>
      </w:r>
      <w:r>
        <w:rPr>
          <w:color w:val="000000"/>
          <w:spacing w:val="8"/>
          <w:sz w:val="28"/>
        </w:rPr>
        <w:t xml:space="preserve">данных на ленте такое же, как и при плотности записи </w:t>
      </w:r>
      <w:r>
        <w:rPr>
          <w:color w:val="000000"/>
          <w:spacing w:val="9"/>
          <w:sz w:val="28"/>
        </w:rPr>
        <w:t xml:space="preserve">32 бит/мм, но в конце зоны записывается только ПКС </w:t>
      </w:r>
      <w:r>
        <w:rPr>
          <w:color w:val="000000"/>
          <w:spacing w:val="8"/>
          <w:sz w:val="28"/>
        </w:rPr>
        <w:t xml:space="preserve">с промежутком в 4 байта от последнего байта данных. </w:t>
      </w:r>
      <w:r>
        <w:rPr>
          <w:color w:val="000000"/>
          <w:spacing w:val="5"/>
          <w:sz w:val="28"/>
        </w:rPr>
        <w:t xml:space="preserve">Строка  ПКС одновременно  является  признаком конца </w:t>
      </w:r>
      <w:r>
        <w:rPr>
          <w:color w:val="000000"/>
          <w:spacing w:val="6"/>
          <w:sz w:val="28"/>
        </w:rPr>
        <w:t xml:space="preserve">зоны. Начало зоны определяется по появлению первого </w:t>
      </w:r>
      <w:r>
        <w:rPr>
          <w:color w:val="000000"/>
          <w:spacing w:val="3"/>
          <w:sz w:val="28"/>
        </w:rPr>
        <w:t>байта данных.</w:t>
      </w:r>
    </w:p>
    <w:p w:rsidR="00CE566C" w:rsidRDefault="00CE566C" w:rsidP="007016F3">
      <w:pPr>
        <w:shd w:val="clear" w:color="auto" w:fill="FFFFFF"/>
        <w:spacing w:line="360" w:lineRule="auto"/>
        <w:ind w:firstLine="540"/>
        <w:jc w:val="both"/>
        <w:rPr>
          <w:sz w:val="28"/>
        </w:rPr>
      </w:pPr>
      <w:r>
        <w:rPr>
          <w:color w:val="000000"/>
          <w:spacing w:val="-1"/>
          <w:sz w:val="28"/>
        </w:rPr>
        <w:t xml:space="preserve">Для записи информации с плотностью 8 и 32 бит/ мм </w:t>
      </w:r>
      <w:r>
        <w:rPr>
          <w:color w:val="000000"/>
          <w:spacing w:val="10"/>
          <w:sz w:val="28"/>
        </w:rPr>
        <w:t>используется потенциальный метод без возвращения к</w:t>
      </w:r>
      <w:r w:rsidRPr="007B0000">
        <w:rPr>
          <w:color w:val="000000"/>
          <w:spacing w:val="-3"/>
          <w:sz w:val="28"/>
        </w:rPr>
        <w:t xml:space="preserve"> </w:t>
      </w:r>
      <w:r>
        <w:rPr>
          <w:color w:val="000000"/>
          <w:spacing w:val="-3"/>
          <w:sz w:val="28"/>
        </w:rPr>
        <w:t xml:space="preserve">нулю с модификацией по единице называемый методом </w:t>
      </w:r>
      <w:r>
        <w:rPr>
          <w:color w:val="000000"/>
          <w:spacing w:val="1"/>
          <w:sz w:val="28"/>
        </w:rPr>
        <w:t>«без возвращения к нулю» (БВН-1). В зарубежной ли</w:t>
      </w:r>
      <w:r>
        <w:rPr>
          <w:color w:val="000000"/>
          <w:sz w:val="28"/>
        </w:rPr>
        <w:t xml:space="preserve">тературе этот метод сокращенно называют также </w:t>
      </w:r>
      <w:r>
        <w:rPr>
          <w:color w:val="000000"/>
          <w:sz w:val="28"/>
          <w:lang w:val="en-US"/>
        </w:rPr>
        <w:t>NRZ</w:t>
      </w:r>
      <w:r>
        <w:rPr>
          <w:color w:val="000000"/>
          <w:sz w:val="28"/>
        </w:rPr>
        <w:t>-1.</w:t>
      </w:r>
    </w:p>
    <w:p w:rsidR="00CE566C" w:rsidRDefault="00CE566C" w:rsidP="007016F3">
      <w:pPr>
        <w:shd w:val="clear" w:color="auto" w:fill="FFFFFF"/>
        <w:spacing w:before="86" w:line="360" w:lineRule="auto"/>
        <w:ind w:firstLine="540"/>
        <w:jc w:val="both"/>
        <w:rPr>
          <w:color w:val="000000"/>
          <w:spacing w:val="6"/>
          <w:sz w:val="28"/>
        </w:rPr>
      </w:pPr>
      <w:r>
        <w:rPr>
          <w:color w:val="000000"/>
          <w:spacing w:val="5"/>
          <w:sz w:val="28"/>
        </w:rPr>
        <w:t>При плотности 63 бит/мм  используется другой  ме</w:t>
      </w:r>
      <w:r>
        <w:rPr>
          <w:color w:val="000000"/>
          <w:spacing w:val="5"/>
          <w:sz w:val="28"/>
        </w:rPr>
        <w:softHyphen/>
      </w:r>
      <w:r>
        <w:rPr>
          <w:color w:val="000000"/>
          <w:sz w:val="28"/>
        </w:rPr>
        <w:t>тод записи - метод  фазовой   модуляции   или фазового</w:t>
      </w:r>
      <w:r w:rsidRPr="002E5229">
        <w:rPr>
          <w:color w:val="000000"/>
          <w:sz w:val="28"/>
        </w:rPr>
        <w:t xml:space="preserve"> </w:t>
      </w:r>
      <w:r>
        <w:rPr>
          <w:color w:val="000000"/>
          <w:spacing w:val="6"/>
          <w:sz w:val="28"/>
        </w:rPr>
        <w:t xml:space="preserve">кодирования  (ФК). В каждом такте записи изменяется </w:t>
      </w:r>
      <w:r>
        <w:rPr>
          <w:color w:val="000000"/>
          <w:spacing w:val="5"/>
          <w:sz w:val="28"/>
        </w:rPr>
        <w:t>полярность тока  в записывающей  головке  и, следова</w:t>
      </w:r>
      <w:r>
        <w:rPr>
          <w:color w:val="000000"/>
          <w:spacing w:val="3"/>
          <w:sz w:val="28"/>
        </w:rPr>
        <w:t xml:space="preserve">тельно, изменяется магнитное состояние носителя. </w:t>
      </w:r>
      <w:r>
        <w:rPr>
          <w:color w:val="000000"/>
          <w:spacing w:val="10"/>
          <w:sz w:val="28"/>
        </w:rPr>
        <w:t xml:space="preserve">Полярность тока изменяется с отрицательной на </w:t>
      </w:r>
      <w:r>
        <w:rPr>
          <w:color w:val="000000"/>
          <w:spacing w:val="6"/>
          <w:sz w:val="28"/>
        </w:rPr>
        <w:t>положительную при записи нуля</w:t>
      </w:r>
      <w:r w:rsidR="00B35844">
        <w:rPr>
          <w:color w:val="000000"/>
          <w:spacing w:val="6"/>
          <w:sz w:val="28"/>
        </w:rPr>
        <w:t>,</w:t>
      </w:r>
      <w:r>
        <w:rPr>
          <w:color w:val="000000"/>
          <w:spacing w:val="6"/>
          <w:sz w:val="28"/>
        </w:rPr>
        <w:t xml:space="preserve"> и с положительной на </w:t>
      </w:r>
      <w:r>
        <w:rPr>
          <w:color w:val="000000"/>
          <w:spacing w:val="3"/>
          <w:sz w:val="28"/>
        </w:rPr>
        <w:t xml:space="preserve">отрицательную при записи единицы. Происходит как бы </w:t>
      </w:r>
      <w:r>
        <w:rPr>
          <w:color w:val="000000"/>
          <w:spacing w:val="8"/>
          <w:sz w:val="28"/>
        </w:rPr>
        <w:t xml:space="preserve">изменение фазы тока записи. Логическая схема тракта </w:t>
      </w:r>
      <w:r>
        <w:rPr>
          <w:color w:val="000000"/>
          <w:spacing w:val="6"/>
          <w:sz w:val="28"/>
        </w:rPr>
        <w:t xml:space="preserve">записи анализирует значение следующей записываемой </w:t>
      </w:r>
      <w:r>
        <w:rPr>
          <w:color w:val="000000"/>
          <w:sz w:val="28"/>
        </w:rPr>
        <w:t>двоичной цифры: если должна   быть записана та же цифра, что и в</w:t>
      </w:r>
      <w:r>
        <w:rPr>
          <w:i/>
          <w:color w:val="000000"/>
          <w:sz w:val="28"/>
        </w:rPr>
        <w:t xml:space="preserve"> </w:t>
      </w:r>
      <w:r>
        <w:rPr>
          <w:color w:val="000000"/>
          <w:sz w:val="28"/>
        </w:rPr>
        <w:t xml:space="preserve">предыдущем такте, то   ток в головке </w:t>
      </w:r>
      <w:r>
        <w:rPr>
          <w:color w:val="000000"/>
          <w:spacing w:val="7"/>
          <w:sz w:val="28"/>
        </w:rPr>
        <w:t>записи предварительно реверсируется.</w:t>
      </w:r>
      <w:r>
        <w:rPr>
          <w:color w:val="000000"/>
          <w:spacing w:val="11"/>
          <w:sz w:val="28"/>
        </w:rPr>
        <w:t xml:space="preserve"> Метод ФК позволяет значит</w:t>
      </w:r>
      <w:r>
        <w:rPr>
          <w:color w:val="000000"/>
          <w:spacing w:val="2"/>
          <w:sz w:val="28"/>
        </w:rPr>
        <w:t>ельно повысить достоверность выделения сигналов при</w:t>
      </w:r>
      <w:r>
        <w:rPr>
          <w:i/>
          <w:color w:val="000000"/>
          <w:spacing w:val="2"/>
          <w:sz w:val="28"/>
        </w:rPr>
        <w:t xml:space="preserve"> </w:t>
      </w:r>
      <w:r>
        <w:rPr>
          <w:color w:val="000000"/>
          <w:spacing w:val="2"/>
          <w:sz w:val="28"/>
        </w:rPr>
        <w:t xml:space="preserve">считывании информации в условиях наложения соседних </w:t>
      </w:r>
      <w:r>
        <w:rPr>
          <w:color w:val="000000"/>
          <w:spacing w:val="3"/>
          <w:sz w:val="28"/>
        </w:rPr>
        <w:t xml:space="preserve">магнитных отпечатков на носителе. Объясняется это тем, </w:t>
      </w:r>
      <w:r>
        <w:rPr>
          <w:color w:val="000000"/>
          <w:spacing w:val="2"/>
          <w:sz w:val="28"/>
        </w:rPr>
        <w:t xml:space="preserve">что при изменении частоты в широких пределах фазе </w:t>
      </w:r>
      <w:r>
        <w:rPr>
          <w:color w:val="000000"/>
          <w:spacing w:val="-1"/>
          <w:sz w:val="28"/>
        </w:rPr>
        <w:t xml:space="preserve">искажения   сигналов остаются малыми, что позволь </w:t>
      </w:r>
      <w:r>
        <w:rPr>
          <w:color w:val="000000"/>
          <w:spacing w:val="1"/>
          <w:sz w:val="28"/>
        </w:rPr>
        <w:t>проще идентифицировать считываемые сигналы и поэто</w:t>
      </w:r>
      <w:r>
        <w:rPr>
          <w:color w:val="000000"/>
          <w:spacing w:val="2"/>
          <w:sz w:val="28"/>
        </w:rPr>
        <w:t xml:space="preserve">му реализовать более высокую плотность записи </w:t>
      </w:r>
      <w:r>
        <w:rPr>
          <w:color w:val="000000"/>
          <w:spacing w:val="6"/>
          <w:sz w:val="28"/>
        </w:rPr>
        <w:t>63 бит/мм.  При использовании метода фазового кодирования строка ЦКС не записывается.</w:t>
      </w:r>
    </w:p>
    <w:p w:rsidR="00CE5E4A" w:rsidRPr="000001F3" w:rsidRDefault="00CE566C" w:rsidP="007016F3">
      <w:pPr>
        <w:spacing w:line="360" w:lineRule="auto"/>
        <w:ind w:firstLine="540"/>
        <w:rPr>
          <w:sz w:val="28"/>
          <w:szCs w:val="28"/>
        </w:rPr>
      </w:pPr>
      <w:r w:rsidRPr="007016F3">
        <w:rPr>
          <w:b/>
          <w:color w:val="000080"/>
          <w:sz w:val="28"/>
          <w:szCs w:val="28"/>
        </w:rPr>
        <w:t xml:space="preserve">Накопитель на гибких магнитных </w:t>
      </w:r>
      <w:r w:rsidR="00CE5E4A" w:rsidRPr="007016F3">
        <w:rPr>
          <w:b/>
          <w:color w:val="000080"/>
          <w:sz w:val="28"/>
          <w:szCs w:val="28"/>
        </w:rPr>
        <w:t>дисках (НГМД - дисковод)</w:t>
      </w:r>
      <w:r w:rsidR="007016F3">
        <w:rPr>
          <w:color w:val="000080"/>
          <w:sz w:val="28"/>
          <w:szCs w:val="28"/>
        </w:rPr>
        <w:t xml:space="preserve">. </w:t>
      </w:r>
      <w:r w:rsidR="00CE5E4A" w:rsidRPr="000001F3">
        <w:rPr>
          <w:sz w:val="28"/>
          <w:szCs w:val="28"/>
        </w:rPr>
        <w:t xml:space="preserve">Это устройство использует в качестве носителя информации гибкие магнитные диски - дискеты, которые могут быть 5-ти или 3-х дюймовыми. Дискета - это магнитный диск вроде пластинки, помещенный в картонный конверт. В зависимости от размера дискеты изменяется ее емкость в байтах. Если на стандартную дискету размером 5’25 дюйма помещается до 720 Кбайт информации, то на дискету 3’5 дюйма уже 1,44 </w:t>
      </w:r>
      <w:r w:rsidR="00D04F03" w:rsidRPr="000001F3">
        <w:rPr>
          <w:sz w:val="28"/>
          <w:szCs w:val="28"/>
        </w:rPr>
        <w:t>Мбайт</w:t>
      </w:r>
      <w:r w:rsidR="00CE5E4A" w:rsidRPr="000001F3">
        <w:rPr>
          <w:sz w:val="28"/>
          <w:szCs w:val="28"/>
        </w:rPr>
        <w:t xml:space="preserve">. Дискеты универсальны, подходят на любой компьютер того же класса оснащенный дисководом, могут служить для хранения, накопления, распространения и обработки информации. Дисковод - устройство параллельного доступа, поэтому все файлы одинаково легко доступны. Сейчас дискеты применяются в основном для резервирования небольших объемов данных и для распространения информации. Дискеты размером 5’25 дюйма морально устарели и используются редко. Наибольшим  распространением из накопителей на гибких магнитных </w:t>
      </w:r>
      <w:r w:rsidR="00D04F03" w:rsidRPr="000001F3">
        <w:rPr>
          <w:sz w:val="28"/>
          <w:szCs w:val="28"/>
        </w:rPr>
        <w:t>дисках</w:t>
      </w:r>
      <w:r w:rsidR="00D04F03">
        <w:rPr>
          <w:sz w:val="28"/>
          <w:szCs w:val="28"/>
        </w:rPr>
        <w:t xml:space="preserve"> </w:t>
      </w:r>
      <w:r w:rsidR="00D04F03" w:rsidRPr="000001F3">
        <w:rPr>
          <w:sz w:val="28"/>
          <w:szCs w:val="28"/>
        </w:rPr>
        <w:t>пользуется</w:t>
      </w:r>
      <w:r w:rsidR="00CE5E4A" w:rsidRPr="000001F3">
        <w:rPr>
          <w:sz w:val="28"/>
          <w:szCs w:val="28"/>
        </w:rPr>
        <w:t xml:space="preserve"> дискета 3’5 дюйма или флоппи-диски (floppy disk).</w:t>
      </w:r>
    </w:p>
    <w:p w:rsidR="00F10C91" w:rsidRPr="000001F3" w:rsidRDefault="00CE5E4A" w:rsidP="007016F3">
      <w:pPr>
        <w:spacing w:line="360" w:lineRule="auto"/>
        <w:ind w:firstLine="540"/>
        <w:jc w:val="both"/>
        <w:rPr>
          <w:sz w:val="28"/>
          <w:szCs w:val="28"/>
        </w:rPr>
      </w:pPr>
      <w:r w:rsidRPr="000001F3">
        <w:rPr>
          <w:sz w:val="28"/>
          <w:szCs w:val="28"/>
        </w:rPr>
        <w:t xml:space="preserve">Диск покрывается сверху специальным магнитным слоем, который обеспечивает хранение данных. Информация записывается с двух сторон диска по дорожкам, которые представляют собой концентрические окружности. Каждая дорожка разделяется на секторы. Плотность записи данных зависит от плотности нанесения дорожек на поверхность, т. е. числа дорожек на поверхности диска, а также от плотности записи информации вдоль дорожки. </w:t>
      </w:r>
    </w:p>
    <w:p w:rsidR="006853DB" w:rsidRPr="000001F3" w:rsidRDefault="00F10C91" w:rsidP="007016F3">
      <w:pPr>
        <w:spacing w:line="360" w:lineRule="auto"/>
        <w:ind w:firstLine="540"/>
        <w:jc w:val="both"/>
        <w:rPr>
          <w:sz w:val="28"/>
          <w:szCs w:val="28"/>
        </w:rPr>
      </w:pPr>
      <w:r w:rsidRPr="000001F3">
        <w:rPr>
          <w:sz w:val="28"/>
          <w:szCs w:val="28"/>
        </w:rPr>
        <w:t>К недостаткам относятся маленькая емкость, что делает практически невозможным долгосрочное хранение больших объемов информации, и не очень высокая надежность самих дискет.</w:t>
      </w:r>
    </w:p>
    <w:p w:rsidR="00F10C91" w:rsidRPr="000001F3" w:rsidRDefault="00F10C91" w:rsidP="007016F3">
      <w:pPr>
        <w:spacing w:line="360" w:lineRule="auto"/>
        <w:ind w:firstLine="540"/>
        <w:jc w:val="both"/>
        <w:rPr>
          <w:sz w:val="28"/>
          <w:szCs w:val="28"/>
        </w:rPr>
      </w:pPr>
      <w:r w:rsidRPr="007016F3">
        <w:rPr>
          <w:b/>
          <w:color w:val="333399"/>
          <w:spacing w:val="7"/>
          <w:sz w:val="28"/>
          <w:szCs w:val="28"/>
        </w:rPr>
        <w:t xml:space="preserve"> Накопитель на жестком магнитном диске (НЖМД - винчестер)</w:t>
      </w:r>
      <w:r w:rsidR="007016F3">
        <w:rPr>
          <w:b/>
          <w:color w:val="333399"/>
          <w:spacing w:val="7"/>
          <w:sz w:val="28"/>
          <w:szCs w:val="28"/>
        </w:rPr>
        <w:t xml:space="preserve">. </w:t>
      </w:r>
      <w:r w:rsidRPr="000001F3">
        <w:rPr>
          <w:sz w:val="28"/>
          <w:szCs w:val="28"/>
        </w:rPr>
        <w:t xml:space="preserve"> Жесткие магнитные диски представляют собой несколько десятков дисков, размещенных на одной оси, заключенных в металлический корпус и вращающихся с высокой угловой скоростью. За счет множества дорожек на каждой стороне дисков и большого количества дисков информационная емкость жестких дисков может в десятки тысяч раз превышать информационную емкость </w:t>
      </w:r>
      <w:r w:rsidR="00D97504" w:rsidRPr="000001F3">
        <w:rPr>
          <w:sz w:val="28"/>
          <w:szCs w:val="28"/>
        </w:rPr>
        <w:t xml:space="preserve">и </w:t>
      </w:r>
      <w:r w:rsidRPr="000001F3">
        <w:rPr>
          <w:sz w:val="28"/>
          <w:szCs w:val="28"/>
        </w:rPr>
        <w:t>достигат</w:t>
      </w:r>
      <w:r w:rsidR="00D97504" w:rsidRPr="000001F3">
        <w:rPr>
          <w:sz w:val="28"/>
          <w:szCs w:val="28"/>
        </w:rPr>
        <w:t>ь</w:t>
      </w:r>
      <w:r w:rsidRPr="000001F3">
        <w:rPr>
          <w:sz w:val="28"/>
          <w:szCs w:val="28"/>
        </w:rPr>
        <w:t xml:space="preserve"> 50 Гбайт.         </w:t>
      </w:r>
      <w:r w:rsidRPr="000001F3">
        <w:rPr>
          <w:sz w:val="28"/>
          <w:szCs w:val="28"/>
        </w:rPr>
        <w:br/>
      </w:r>
      <w:r w:rsidR="00D04F03" w:rsidRPr="000001F3">
        <w:rPr>
          <w:sz w:val="28"/>
          <w:szCs w:val="28"/>
        </w:rPr>
        <w:t>Они появились несколько лет назад и уже завоевали огромную популярность благодаря своим многочисленным достоинствам:</w:t>
      </w:r>
      <w:r w:rsidR="00D04F03">
        <w:rPr>
          <w:sz w:val="28"/>
          <w:szCs w:val="28"/>
        </w:rPr>
        <w:t xml:space="preserve"> </w:t>
      </w:r>
      <w:r w:rsidR="00D04F03" w:rsidRPr="000001F3">
        <w:rPr>
          <w:sz w:val="28"/>
          <w:szCs w:val="28"/>
        </w:rPr>
        <w:t xml:space="preserve"> </w:t>
      </w:r>
      <w:r w:rsidR="00D04F03" w:rsidRPr="000001F3">
        <w:rPr>
          <w:sz w:val="28"/>
          <w:szCs w:val="28"/>
        </w:rPr>
        <w:br/>
        <w:t>-</w:t>
      </w:r>
      <w:r w:rsidR="00D04F03">
        <w:rPr>
          <w:sz w:val="28"/>
          <w:szCs w:val="28"/>
        </w:rPr>
        <w:t xml:space="preserve"> </w:t>
      </w:r>
      <w:r w:rsidR="00D04F03" w:rsidRPr="000001F3">
        <w:rPr>
          <w:sz w:val="28"/>
          <w:szCs w:val="28"/>
        </w:rPr>
        <w:t xml:space="preserve">чрезвычайно большая емкость; </w:t>
      </w:r>
      <w:r w:rsidR="00D04F03" w:rsidRPr="000001F3">
        <w:rPr>
          <w:sz w:val="28"/>
          <w:szCs w:val="28"/>
        </w:rPr>
        <w:br/>
        <w:t>-</w:t>
      </w:r>
      <w:r w:rsidR="00D04F03">
        <w:rPr>
          <w:sz w:val="28"/>
          <w:szCs w:val="28"/>
        </w:rPr>
        <w:t xml:space="preserve"> </w:t>
      </w:r>
      <w:r w:rsidR="00D04F03" w:rsidRPr="000001F3">
        <w:rPr>
          <w:sz w:val="28"/>
          <w:szCs w:val="28"/>
        </w:rPr>
        <w:t xml:space="preserve">простота и надежность использования; </w:t>
      </w:r>
      <w:r w:rsidR="00D04F03" w:rsidRPr="000001F3">
        <w:rPr>
          <w:sz w:val="28"/>
          <w:szCs w:val="28"/>
        </w:rPr>
        <w:br/>
        <w:t>-</w:t>
      </w:r>
      <w:r w:rsidR="00D04F03">
        <w:rPr>
          <w:sz w:val="28"/>
          <w:szCs w:val="28"/>
        </w:rPr>
        <w:t xml:space="preserve"> </w:t>
      </w:r>
      <w:r w:rsidR="00D04F03" w:rsidRPr="000001F3">
        <w:rPr>
          <w:sz w:val="28"/>
          <w:szCs w:val="28"/>
        </w:rPr>
        <w:t xml:space="preserve">возможность обращаться к тысячам файлов одновременно; </w:t>
      </w:r>
      <w:r w:rsidR="00D04F03" w:rsidRPr="000001F3">
        <w:rPr>
          <w:sz w:val="28"/>
          <w:szCs w:val="28"/>
        </w:rPr>
        <w:br/>
        <w:t>-</w:t>
      </w:r>
      <w:r w:rsidR="00D04F03">
        <w:rPr>
          <w:sz w:val="28"/>
          <w:szCs w:val="28"/>
        </w:rPr>
        <w:t xml:space="preserve"> </w:t>
      </w:r>
      <w:r w:rsidR="00D04F03" w:rsidRPr="000001F3">
        <w:rPr>
          <w:sz w:val="28"/>
          <w:szCs w:val="28"/>
        </w:rPr>
        <w:t xml:space="preserve">высокая скорость доступа к данным. </w:t>
      </w:r>
      <w:r w:rsidR="00D04F03" w:rsidRPr="000001F3">
        <w:rPr>
          <w:sz w:val="28"/>
          <w:szCs w:val="28"/>
        </w:rPr>
        <w:br/>
        <w:t xml:space="preserve">    </w:t>
      </w:r>
      <w:r w:rsidRPr="000001F3">
        <w:rPr>
          <w:sz w:val="28"/>
          <w:szCs w:val="28"/>
        </w:rPr>
        <w:t xml:space="preserve">Из недостатков можно выделить лишь отсутствие съемных носителей информации, все данные записаны внутри винчестера на жестких магнитных дисках. (В настоящее время используются внешние винчестеры и системы резервного копирования с дисками по типу дискет). Емкости современных винчестеров поистине устрашающи: еще пять лет назад винчестер емкостью 100 Мбайт казался недостижимым идеалом, пределом заветных мечтаний - казалось, что и половины его пространства хватит на много лет работы. Но прошло пять лет, и такие винчестеры уже даже не выпускаются как морально устаревшие. Им на смену пришли новые, более быстрые, более вместительные аппараты. Винчестеры емкостью 850 Мб, 1.6, 2.1, 3.5, 4.3 Гигабайт давно ни кого не удивляют. А ведь существуют винчестеры в 1000 раз более емкие - речь идет о Терабайтах информации. Одного такого винчестера хватило бы, чтобы записать всю историю Древнего Мира. </w:t>
      </w:r>
      <w:r w:rsidRPr="000001F3">
        <w:rPr>
          <w:sz w:val="28"/>
          <w:szCs w:val="28"/>
        </w:rPr>
        <w:br/>
        <w:t>    Но пока они используются только в очень солидных организациях.</w:t>
      </w:r>
    </w:p>
    <w:p w:rsidR="00D97504" w:rsidRPr="000001F3" w:rsidRDefault="00F10C91" w:rsidP="007016F3">
      <w:pPr>
        <w:spacing w:line="360" w:lineRule="auto"/>
        <w:ind w:firstLine="540"/>
        <w:jc w:val="both"/>
        <w:rPr>
          <w:sz w:val="28"/>
          <w:szCs w:val="28"/>
        </w:rPr>
      </w:pPr>
      <w:r w:rsidRPr="000001F3">
        <w:rPr>
          <w:sz w:val="28"/>
          <w:szCs w:val="28"/>
        </w:rPr>
        <w:t>В компьютере предусмотрена возможность с помощью специальной системной программы условно разбивать один диск на несколько. Такие диски, которые не существуют как отдельное физическое устройство, а представляют лишь часть одного физического диска, называются логическими дисками. Логическим дискам присваиваются имена, в качестве которых используются буквы латинского алфавита [С:], [D:], [Е:], [F:] и т. д.</w:t>
      </w:r>
    </w:p>
    <w:p w:rsidR="007016F3" w:rsidRDefault="00D97504" w:rsidP="007016F3">
      <w:pPr>
        <w:spacing w:line="360" w:lineRule="auto"/>
        <w:ind w:firstLine="540"/>
        <w:jc w:val="both"/>
        <w:rPr>
          <w:sz w:val="28"/>
          <w:szCs w:val="28"/>
        </w:rPr>
      </w:pPr>
      <w:r w:rsidRPr="000001F3">
        <w:rPr>
          <w:sz w:val="28"/>
          <w:szCs w:val="28"/>
        </w:rPr>
        <w:t xml:space="preserve"> Чтобы сохранить информацию и работоспособность жестких дисков, необходимо оберегать их от ударов и резких изменений пространственной ориентации в процессе работы. </w:t>
      </w:r>
    </w:p>
    <w:p w:rsidR="00CE5E4A" w:rsidRDefault="00131D5B" w:rsidP="007016F3">
      <w:pPr>
        <w:spacing w:line="360" w:lineRule="auto"/>
        <w:ind w:firstLine="540"/>
        <w:jc w:val="both"/>
        <w:rPr>
          <w:sz w:val="28"/>
          <w:szCs w:val="28"/>
        </w:rPr>
      </w:pPr>
      <w:r w:rsidRPr="007016F3">
        <w:rPr>
          <w:b/>
          <w:color w:val="333399"/>
          <w:sz w:val="28"/>
          <w:szCs w:val="28"/>
        </w:rPr>
        <w:t xml:space="preserve"> </w:t>
      </w:r>
      <w:r w:rsidRPr="007016F3">
        <w:rPr>
          <w:b/>
          <w:color w:val="333399"/>
          <w:sz w:val="28"/>
          <w:szCs w:val="28"/>
          <w:lang w:val="en-US"/>
        </w:rPr>
        <w:t>CD</w:t>
      </w:r>
      <w:r w:rsidRPr="007016F3">
        <w:rPr>
          <w:b/>
          <w:color w:val="333399"/>
          <w:sz w:val="28"/>
          <w:szCs w:val="28"/>
        </w:rPr>
        <w:t>-</w:t>
      </w:r>
      <w:r w:rsidRPr="007016F3">
        <w:rPr>
          <w:b/>
          <w:color w:val="333399"/>
          <w:sz w:val="28"/>
          <w:szCs w:val="28"/>
          <w:lang w:val="en-US"/>
        </w:rPr>
        <w:t>ROM</w:t>
      </w:r>
      <w:r w:rsidRPr="007016F3">
        <w:rPr>
          <w:b/>
          <w:color w:val="333399"/>
          <w:sz w:val="28"/>
          <w:szCs w:val="28"/>
        </w:rPr>
        <w:t xml:space="preserve"> накопители</w:t>
      </w:r>
      <w:r w:rsidR="007016F3">
        <w:rPr>
          <w:b/>
          <w:color w:val="333399"/>
          <w:sz w:val="28"/>
          <w:szCs w:val="28"/>
        </w:rPr>
        <w:t xml:space="preserve">. </w:t>
      </w:r>
      <w:r w:rsidR="00D8158B" w:rsidRPr="000001F3">
        <w:rPr>
          <w:sz w:val="28"/>
          <w:szCs w:val="28"/>
        </w:rPr>
        <w:t xml:space="preserve">В этих устройствах используется принцип считывания сфокусированным лазерным лучом бороздок на металлизированном несущем слое компакт-диска. </w:t>
      </w:r>
      <w:r w:rsidR="00D04F03" w:rsidRPr="000001F3">
        <w:rPr>
          <w:sz w:val="28"/>
          <w:szCs w:val="28"/>
        </w:rPr>
        <w:t>Этот принцип позволяет достичь высокой плотности записи информации, а, следовательно</w:t>
      </w:r>
      <w:r w:rsidR="00D04F03">
        <w:rPr>
          <w:sz w:val="28"/>
          <w:szCs w:val="28"/>
        </w:rPr>
        <w:t>,</w:t>
      </w:r>
      <w:r w:rsidR="00D04F03" w:rsidRPr="000001F3">
        <w:rPr>
          <w:sz w:val="28"/>
          <w:szCs w:val="28"/>
        </w:rPr>
        <w:t xml:space="preserve"> и большой емкости при минимальных размерах. Компакт-диск является идеальны</w:t>
      </w:r>
      <w:r w:rsidR="00D04F03">
        <w:rPr>
          <w:sz w:val="28"/>
          <w:szCs w:val="28"/>
        </w:rPr>
        <w:t xml:space="preserve">м средством хранения информации, </w:t>
      </w:r>
      <w:r w:rsidR="00D04F03" w:rsidRPr="000001F3">
        <w:rPr>
          <w:sz w:val="28"/>
          <w:szCs w:val="28"/>
        </w:rPr>
        <w:t>плюс дешев, практически не подвержен каким-либо влияниям среды, информация</w:t>
      </w:r>
      <w:r w:rsidR="00D04F03">
        <w:rPr>
          <w:sz w:val="28"/>
          <w:szCs w:val="28"/>
        </w:rPr>
        <w:t>,</w:t>
      </w:r>
      <w:r w:rsidR="00D04F03" w:rsidRPr="000001F3">
        <w:rPr>
          <w:sz w:val="28"/>
          <w:szCs w:val="28"/>
        </w:rPr>
        <w:t xml:space="preserve"> записанная на нем</w:t>
      </w:r>
      <w:r w:rsidR="00D04F03">
        <w:rPr>
          <w:sz w:val="28"/>
          <w:szCs w:val="28"/>
        </w:rPr>
        <w:t>,</w:t>
      </w:r>
      <w:r w:rsidR="00D04F03" w:rsidRPr="000001F3">
        <w:rPr>
          <w:sz w:val="28"/>
          <w:szCs w:val="28"/>
        </w:rPr>
        <w:t xml:space="preserve"> не исказится и не сотрется, пока диск не будет уничтожен физически, имеет емкость 650 Мбайт, сравнимую с неплохим винчестером</w:t>
      </w:r>
      <w:r w:rsidR="00D04F03">
        <w:rPr>
          <w:sz w:val="28"/>
          <w:szCs w:val="28"/>
        </w:rPr>
        <w:t>.</w:t>
      </w:r>
      <w:r w:rsidR="00D04F03" w:rsidRPr="000001F3">
        <w:rPr>
          <w:sz w:val="28"/>
          <w:szCs w:val="28"/>
        </w:rPr>
        <w:t xml:space="preserve"> </w:t>
      </w:r>
      <w:r w:rsidR="00D04F03">
        <w:rPr>
          <w:sz w:val="28"/>
          <w:szCs w:val="28"/>
        </w:rPr>
        <w:t xml:space="preserve"> П</w:t>
      </w:r>
      <w:r w:rsidR="00D04F03" w:rsidRPr="000001F3">
        <w:rPr>
          <w:sz w:val="28"/>
          <w:szCs w:val="28"/>
        </w:rPr>
        <w:t xml:space="preserve">ри этом его производство несравнимо дешевле и проще, при размерах с 5-ти дюймовую дискету вмещает информации в 900 раз больше, чем дискета. </w:t>
      </w:r>
      <w:r w:rsidR="00D04F03" w:rsidRPr="000001F3">
        <w:rPr>
          <w:sz w:val="28"/>
          <w:szCs w:val="28"/>
        </w:rPr>
        <w:br/>
        <w:t xml:space="preserve">    </w:t>
      </w:r>
      <w:r w:rsidR="00D8158B" w:rsidRPr="000001F3">
        <w:rPr>
          <w:sz w:val="28"/>
          <w:szCs w:val="28"/>
        </w:rPr>
        <w:t xml:space="preserve">Имеет только один недостаток - на компакт-диск нельзя записывать информацию. Данные на него записываются либо в процессе производства, либо потом, пользователем (устройство CD-R), но только единожды. </w:t>
      </w:r>
      <w:r w:rsidR="00D97504" w:rsidRPr="000001F3">
        <w:rPr>
          <w:sz w:val="28"/>
          <w:szCs w:val="28"/>
        </w:rPr>
        <w:t xml:space="preserve">Лазерные дисководы и диски. Лазерные дисководы используют оптический принцип чтения информации. На лазерных дисках CD </w:t>
      </w:r>
      <w:r w:rsidR="000D0C8B">
        <w:rPr>
          <w:sz w:val="28"/>
          <w:szCs w:val="28"/>
        </w:rPr>
        <w:t xml:space="preserve"> и DVD </w:t>
      </w:r>
      <w:r w:rsidR="00D97504" w:rsidRPr="000001F3">
        <w:rPr>
          <w:sz w:val="28"/>
          <w:szCs w:val="28"/>
        </w:rPr>
        <w:t xml:space="preserve">информация записана на одну спиралевидную дорожку (как на грампластинке), содержащую чередующиеся участки с различной отражающей способностью. Лазерный луч падает на поверхность вращающегося диска, а интенсивность отраженного луча зависит от отражающей способности участка дорожки и приобретает значения 0 или 1.         </w:t>
      </w:r>
      <w:r w:rsidR="00D97504" w:rsidRPr="000001F3">
        <w:rPr>
          <w:sz w:val="28"/>
          <w:szCs w:val="28"/>
        </w:rPr>
        <w:br/>
        <w:t xml:space="preserve">Для сохранности информации лазерные диски надо предохранять от механических повреждений (царапин), а также от загрязнения.         </w:t>
      </w:r>
      <w:r w:rsidR="00D97504" w:rsidRPr="000001F3">
        <w:rPr>
          <w:sz w:val="28"/>
          <w:szCs w:val="28"/>
        </w:rPr>
        <w:br/>
      </w:r>
    </w:p>
    <w:p w:rsidR="007016F3" w:rsidRPr="000001F3" w:rsidRDefault="007016F3" w:rsidP="007016F3">
      <w:pPr>
        <w:spacing w:line="360" w:lineRule="auto"/>
        <w:ind w:firstLine="540"/>
        <w:jc w:val="both"/>
        <w:rPr>
          <w:sz w:val="28"/>
          <w:szCs w:val="28"/>
        </w:rPr>
      </w:pPr>
    </w:p>
    <w:p w:rsidR="00131D5B" w:rsidRPr="00652A35" w:rsidRDefault="00652A35" w:rsidP="007016F3">
      <w:pPr>
        <w:spacing w:line="360" w:lineRule="auto"/>
        <w:ind w:firstLine="540"/>
        <w:jc w:val="center"/>
        <w:rPr>
          <w:i/>
          <w:color w:val="0000FF"/>
          <w:sz w:val="28"/>
          <w:szCs w:val="28"/>
        </w:rPr>
      </w:pPr>
      <w:r>
        <w:rPr>
          <w:i/>
          <w:color w:val="0000FF"/>
          <w:sz w:val="28"/>
          <w:szCs w:val="28"/>
        </w:rPr>
        <w:t xml:space="preserve">2.5. </w:t>
      </w:r>
      <w:r w:rsidR="00131D5B" w:rsidRPr="000001F3">
        <w:rPr>
          <w:i/>
          <w:color w:val="0000FF"/>
          <w:sz w:val="28"/>
          <w:szCs w:val="28"/>
        </w:rPr>
        <w:t>Заключение</w:t>
      </w:r>
    </w:p>
    <w:p w:rsidR="00131D5B" w:rsidRDefault="003E114A" w:rsidP="007016F3">
      <w:pPr>
        <w:spacing w:line="360" w:lineRule="auto"/>
        <w:ind w:firstLine="540"/>
        <w:jc w:val="both"/>
        <w:rPr>
          <w:sz w:val="28"/>
          <w:szCs w:val="28"/>
        </w:rPr>
      </w:pPr>
      <w:r>
        <w:rPr>
          <w:sz w:val="28"/>
          <w:szCs w:val="28"/>
        </w:rPr>
        <w:t>Подведем итоги.</w:t>
      </w:r>
    </w:p>
    <w:p w:rsidR="003E114A" w:rsidRDefault="003E114A" w:rsidP="007016F3">
      <w:pPr>
        <w:spacing w:line="360" w:lineRule="auto"/>
        <w:ind w:firstLine="540"/>
        <w:jc w:val="both"/>
        <w:rPr>
          <w:sz w:val="28"/>
          <w:szCs w:val="28"/>
        </w:rPr>
      </w:pPr>
      <w:r>
        <w:rPr>
          <w:sz w:val="28"/>
          <w:szCs w:val="28"/>
        </w:rPr>
        <w:t xml:space="preserve">Одно из назначений компьютера – хранение информации. Самое быстродействующее устройство для хранения данных – </w:t>
      </w:r>
      <w:r>
        <w:rPr>
          <w:i/>
          <w:sz w:val="28"/>
          <w:szCs w:val="28"/>
        </w:rPr>
        <w:t xml:space="preserve">оперативная память </w:t>
      </w:r>
      <w:r>
        <w:rPr>
          <w:sz w:val="28"/>
          <w:szCs w:val="28"/>
        </w:rPr>
        <w:t>компьютера. Однако она используется для кратковременного хранения данных в тот момент, когда они проходят обработку или когда происходит  их прием\передача. Для длительного же хранен</w:t>
      </w:r>
      <w:r w:rsidR="006338C3">
        <w:rPr>
          <w:sz w:val="28"/>
          <w:szCs w:val="28"/>
        </w:rPr>
        <w:t>ия больших объемов данных</w:t>
      </w:r>
      <w:r w:rsidR="00BC7CE7">
        <w:rPr>
          <w:sz w:val="28"/>
          <w:szCs w:val="28"/>
        </w:rPr>
        <w:t xml:space="preserve"> компьютер использует </w:t>
      </w:r>
      <w:r w:rsidR="00BC7CE7" w:rsidRPr="00BC7CE7">
        <w:rPr>
          <w:i/>
          <w:sz w:val="28"/>
          <w:szCs w:val="28"/>
        </w:rPr>
        <w:t>жесткие диски</w:t>
      </w:r>
      <w:r w:rsidR="00BC7CE7">
        <w:rPr>
          <w:sz w:val="28"/>
          <w:szCs w:val="28"/>
        </w:rPr>
        <w:t>.</w:t>
      </w:r>
    </w:p>
    <w:p w:rsidR="00BC7CE7" w:rsidRDefault="00BC7CE7" w:rsidP="007016F3">
      <w:pPr>
        <w:spacing w:line="360" w:lineRule="auto"/>
        <w:ind w:firstLine="540"/>
        <w:jc w:val="both"/>
        <w:rPr>
          <w:sz w:val="28"/>
          <w:szCs w:val="28"/>
        </w:rPr>
      </w:pPr>
      <w:r>
        <w:rPr>
          <w:sz w:val="28"/>
          <w:szCs w:val="28"/>
        </w:rPr>
        <w:t xml:space="preserve">В тех случаях, когда надо обеспечить очень длительное хранение больших объемов данных, используют внешние устройства, например </w:t>
      </w:r>
      <w:r w:rsidRPr="00BC7CE7">
        <w:rPr>
          <w:i/>
          <w:sz w:val="28"/>
          <w:szCs w:val="28"/>
        </w:rPr>
        <w:t>стримеры.</w:t>
      </w:r>
      <w:r>
        <w:rPr>
          <w:i/>
          <w:sz w:val="28"/>
          <w:szCs w:val="28"/>
        </w:rPr>
        <w:t xml:space="preserve"> </w:t>
      </w:r>
    </w:p>
    <w:p w:rsidR="00BC7CE7" w:rsidRDefault="00BC7CE7" w:rsidP="007016F3">
      <w:pPr>
        <w:spacing w:line="360" w:lineRule="auto"/>
        <w:ind w:firstLine="540"/>
        <w:jc w:val="both"/>
        <w:rPr>
          <w:i/>
          <w:sz w:val="28"/>
          <w:szCs w:val="28"/>
        </w:rPr>
      </w:pPr>
      <w:r>
        <w:rPr>
          <w:sz w:val="28"/>
          <w:szCs w:val="28"/>
        </w:rPr>
        <w:t xml:space="preserve">Если необходимо обеспечить перенос малых объемов данных между компьютерами, используют </w:t>
      </w:r>
      <w:r w:rsidRPr="00BC7CE7">
        <w:rPr>
          <w:i/>
          <w:sz w:val="28"/>
          <w:szCs w:val="28"/>
        </w:rPr>
        <w:t>гибкие магнитные диски (дискеты).</w:t>
      </w:r>
    </w:p>
    <w:p w:rsidR="00BC7CE7" w:rsidRPr="00BC7CE7" w:rsidRDefault="00BC7CE7" w:rsidP="007016F3">
      <w:pPr>
        <w:spacing w:line="360" w:lineRule="auto"/>
        <w:ind w:firstLine="540"/>
        <w:jc w:val="both"/>
        <w:rPr>
          <w:i/>
          <w:sz w:val="28"/>
          <w:szCs w:val="28"/>
        </w:rPr>
      </w:pPr>
      <w:r>
        <w:rPr>
          <w:sz w:val="28"/>
          <w:szCs w:val="28"/>
        </w:rPr>
        <w:t xml:space="preserve">Для переноса больших объемов данных используют лазерные компакт-диски. Для их чтения служит специальное устройство – </w:t>
      </w:r>
      <w:r w:rsidRPr="00BC7CE7">
        <w:rPr>
          <w:i/>
          <w:sz w:val="28"/>
          <w:szCs w:val="28"/>
        </w:rPr>
        <w:t xml:space="preserve">дисковод </w:t>
      </w:r>
      <w:r w:rsidRPr="00BC7CE7">
        <w:rPr>
          <w:i/>
          <w:sz w:val="28"/>
          <w:szCs w:val="28"/>
          <w:lang w:val="en-US"/>
        </w:rPr>
        <w:t>CD</w:t>
      </w:r>
      <w:r w:rsidRPr="00BC7CE7">
        <w:rPr>
          <w:i/>
          <w:sz w:val="28"/>
          <w:szCs w:val="28"/>
        </w:rPr>
        <w:t>-</w:t>
      </w:r>
      <w:r w:rsidRPr="00BC7CE7">
        <w:rPr>
          <w:i/>
          <w:sz w:val="28"/>
          <w:szCs w:val="28"/>
          <w:lang w:val="en-US"/>
        </w:rPr>
        <w:t>ROM</w:t>
      </w:r>
      <w:r w:rsidRPr="00BC7CE7">
        <w:rPr>
          <w:i/>
          <w:sz w:val="28"/>
          <w:szCs w:val="28"/>
        </w:rPr>
        <w:t>.</w:t>
      </w:r>
    </w:p>
    <w:p w:rsidR="00BC7CE7" w:rsidRDefault="00BC7CE7" w:rsidP="007016F3">
      <w:pPr>
        <w:spacing w:line="360" w:lineRule="auto"/>
        <w:ind w:firstLine="540"/>
        <w:jc w:val="both"/>
        <w:rPr>
          <w:sz w:val="28"/>
          <w:szCs w:val="28"/>
        </w:rPr>
      </w:pPr>
      <w:r>
        <w:rPr>
          <w:sz w:val="28"/>
          <w:szCs w:val="28"/>
        </w:rPr>
        <w:t xml:space="preserve">Данные на гибких, жестких, лазерных дисках и других носителях </w:t>
      </w:r>
      <w:r w:rsidR="006C2A30">
        <w:rPr>
          <w:sz w:val="28"/>
          <w:szCs w:val="28"/>
        </w:rPr>
        <w:t>хранятся в виде файлов. У каждого файла есть имя и адрес (путь поиска). Компьютер разыскивает файлы на дисках по номеру дорожки и сектора. Эти данные для каждого файла записаны в таблице размещения файлов, которая хранится на служебной дорожке диска.</w:t>
      </w:r>
    </w:p>
    <w:p w:rsidR="006C2A30" w:rsidRDefault="006C2A30" w:rsidP="007016F3">
      <w:pPr>
        <w:spacing w:line="360" w:lineRule="auto"/>
        <w:ind w:firstLine="540"/>
        <w:jc w:val="both"/>
        <w:rPr>
          <w:i/>
          <w:sz w:val="28"/>
          <w:szCs w:val="28"/>
        </w:rPr>
      </w:pPr>
      <w:r>
        <w:rPr>
          <w:sz w:val="28"/>
          <w:szCs w:val="28"/>
        </w:rPr>
        <w:t>Магнитные диски разбиваются на дорожки и секторы с помощью специальной операции, называемой</w:t>
      </w:r>
      <w:r w:rsidRPr="006C2A30">
        <w:rPr>
          <w:i/>
          <w:sz w:val="28"/>
          <w:szCs w:val="28"/>
        </w:rPr>
        <w:t xml:space="preserve"> форматированием</w:t>
      </w:r>
      <w:r>
        <w:rPr>
          <w:i/>
          <w:sz w:val="28"/>
          <w:szCs w:val="28"/>
        </w:rPr>
        <w:t>.</w:t>
      </w:r>
    </w:p>
    <w:p w:rsidR="006C2A30" w:rsidRPr="006C2A30" w:rsidRDefault="006C2A30" w:rsidP="007016F3">
      <w:pPr>
        <w:spacing w:line="360" w:lineRule="auto"/>
        <w:ind w:firstLine="540"/>
        <w:jc w:val="both"/>
        <w:rPr>
          <w:sz w:val="28"/>
          <w:szCs w:val="28"/>
        </w:rPr>
      </w:pPr>
      <w:r w:rsidRPr="006C2A30">
        <w:rPr>
          <w:sz w:val="28"/>
          <w:szCs w:val="28"/>
        </w:rPr>
        <w:t xml:space="preserve">Большие жесткие </w:t>
      </w:r>
      <w:r>
        <w:rPr>
          <w:sz w:val="28"/>
          <w:szCs w:val="28"/>
        </w:rPr>
        <w:t xml:space="preserve">диски разбивают на несколько логических дисков, каждый из которых имеет свое имя и ведет себя как отдельный жесткий диск со своими дорожками и секторами и таблицей размещения файлов. </w:t>
      </w:r>
    </w:p>
    <w:p w:rsidR="00BC7CE7" w:rsidRPr="00BC7CE7" w:rsidRDefault="00BC7CE7" w:rsidP="007016F3">
      <w:pPr>
        <w:spacing w:line="360" w:lineRule="auto"/>
        <w:ind w:firstLine="540"/>
        <w:jc w:val="both"/>
        <w:rPr>
          <w:i/>
          <w:sz w:val="28"/>
          <w:szCs w:val="28"/>
        </w:rPr>
      </w:pPr>
    </w:p>
    <w:p w:rsidR="00BC7CE7" w:rsidRDefault="00BC7CE7" w:rsidP="007016F3">
      <w:pPr>
        <w:spacing w:line="360" w:lineRule="auto"/>
        <w:ind w:firstLine="540"/>
        <w:jc w:val="both"/>
        <w:rPr>
          <w:sz w:val="28"/>
          <w:szCs w:val="28"/>
        </w:rPr>
      </w:pPr>
      <w:r>
        <w:rPr>
          <w:sz w:val="28"/>
          <w:szCs w:val="28"/>
        </w:rPr>
        <w:t xml:space="preserve"> </w:t>
      </w:r>
    </w:p>
    <w:p w:rsidR="000D0C8B" w:rsidRPr="00BC7CE7" w:rsidRDefault="000D0C8B" w:rsidP="007016F3">
      <w:pPr>
        <w:spacing w:line="360" w:lineRule="auto"/>
        <w:ind w:firstLine="540"/>
        <w:jc w:val="both"/>
        <w:rPr>
          <w:sz w:val="28"/>
          <w:szCs w:val="28"/>
        </w:rPr>
      </w:pPr>
    </w:p>
    <w:p w:rsidR="00131D5B" w:rsidRPr="000001F3" w:rsidRDefault="00131D5B" w:rsidP="000001F3">
      <w:pPr>
        <w:spacing w:line="360" w:lineRule="auto"/>
        <w:jc w:val="both"/>
        <w:rPr>
          <w:sz w:val="28"/>
          <w:szCs w:val="28"/>
        </w:rPr>
      </w:pPr>
    </w:p>
    <w:p w:rsidR="00131D5B" w:rsidRPr="000001F3" w:rsidRDefault="00652A35" w:rsidP="00891741">
      <w:pPr>
        <w:spacing w:line="360" w:lineRule="auto"/>
        <w:jc w:val="center"/>
        <w:rPr>
          <w:color w:val="0000FF"/>
          <w:sz w:val="28"/>
          <w:szCs w:val="28"/>
        </w:rPr>
      </w:pPr>
      <w:r>
        <w:rPr>
          <w:color w:val="0000FF"/>
          <w:sz w:val="28"/>
          <w:szCs w:val="28"/>
        </w:rPr>
        <w:t xml:space="preserve">3. </w:t>
      </w:r>
      <w:r w:rsidR="00131D5B" w:rsidRPr="000001F3">
        <w:rPr>
          <w:color w:val="0000FF"/>
          <w:sz w:val="28"/>
          <w:szCs w:val="28"/>
        </w:rPr>
        <w:t>Практическая часть</w:t>
      </w:r>
    </w:p>
    <w:p w:rsidR="00131D5B" w:rsidRPr="00891741" w:rsidRDefault="00652A35" w:rsidP="00891741">
      <w:pPr>
        <w:spacing w:line="360" w:lineRule="auto"/>
        <w:jc w:val="center"/>
        <w:rPr>
          <w:i/>
          <w:color w:val="333399"/>
          <w:sz w:val="28"/>
          <w:szCs w:val="28"/>
        </w:rPr>
      </w:pPr>
      <w:r>
        <w:rPr>
          <w:i/>
          <w:color w:val="333399"/>
          <w:sz w:val="28"/>
          <w:szCs w:val="28"/>
        </w:rPr>
        <w:t>3.</w:t>
      </w:r>
      <w:r w:rsidR="00081184" w:rsidRPr="00891741">
        <w:rPr>
          <w:i/>
          <w:color w:val="333399"/>
          <w:sz w:val="28"/>
          <w:szCs w:val="28"/>
        </w:rPr>
        <w:t>1. Общая характеристика задачи</w:t>
      </w:r>
    </w:p>
    <w:p w:rsidR="00081184" w:rsidRPr="000001F3" w:rsidRDefault="00081184" w:rsidP="000001F3">
      <w:pPr>
        <w:spacing w:line="360" w:lineRule="auto"/>
        <w:jc w:val="both"/>
        <w:rPr>
          <w:sz w:val="28"/>
          <w:szCs w:val="28"/>
        </w:rPr>
      </w:pPr>
      <w:r w:rsidRPr="000001F3">
        <w:rPr>
          <w:sz w:val="28"/>
          <w:szCs w:val="28"/>
        </w:rPr>
        <w:t>Используя ППП на ПК необходимо определить расходы на содержание одного учащегося в группе продленного дня в городской школе в год по имеющимся данным (</w:t>
      </w:r>
      <w:r w:rsidR="002A5CE4" w:rsidRPr="000001F3">
        <w:rPr>
          <w:sz w:val="28"/>
          <w:szCs w:val="28"/>
        </w:rPr>
        <w:t>рис</w:t>
      </w:r>
      <w:r w:rsidRPr="000001F3">
        <w:rPr>
          <w:sz w:val="28"/>
          <w:szCs w:val="28"/>
        </w:rPr>
        <w:t>. 1).</w:t>
      </w:r>
    </w:p>
    <w:p w:rsidR="00081184" w:rsidRDefault="00081184" w:rsidP="000001F3">
      <w:pPr>
        <w:spacing w:line="360" w:lineRule="auto"/>
        <w:jc w:val="both"/>
        <w:rPr>
          <w:sz w:val="28"/>
          <w:szCs w:val="28"/>
        </w:rPr>
      </w:pPr>
    </w:p>
    <w:p w:rsidR="00F4273E" w:rsidRDefault="004A17E5" w:rsidP="000001F3">
      <w:pPr>
        <w:spacing w:line="360" w:lineRule="auto"/>
        <w:jc w:val="both"/>
        <w:rPr>
          <w:sz w:val="28"/>
          <w:szCs w:val="28"/>
        </w:rPr>
      </w:pPr>
      <w:r>
        <w:rPr>
          <w:sz w:val="28"/>
          <w:szCs w:val="28"/>
        </w:rPr>
        <w:pict>
          <v:shape id="_x0000_i1026" type="#_x0000_t75" style="width:438.75pt;height:152.25pt">
            <v:imagedata r:id="rId7" o:title="㿷ᛯ׼"/>
          </v:shape>
        </w:pict>
      </w:r>
    </w:p>
    <w:p w:rsidR="00F4273E" w:rsidRPr="000001F3" w:rsidRDefault="00F4273E" w:rsidP="000001F3">
      <w:pPr>
        <w:spacing w:line="360" w:lineRule="auto"/>
        <w:jc w:val="both"/>
        <w:rPr>
          <w:sz w:val="28"/>
          <w:szCs w:val="28"/>
        </w:rPr>
      </w:pPr>
    </w:p>
    <w:p w:rsidR="002A5CE4" w:rsidRPr="000001F3" w:rsidRDefault="002A5CE4" w:rsidP="000001F3">
      <w:pPr>
        <w:spacing w:line="360" w:lineRule="auto"/>
        <w:jc w:val="center"/>
      </w:pPr>
      <w:r w:rsidRPr="000001F3">
        <w:t>Рис.1. Расходы на содержание одного учащегося</w:t>
      </w:r>
    </w:p>
    <w:p w:rsidR="002A5CE4" w:rsidRPr="000001F3" w:rsidRDefault="002A5CE4" w:rsidP="000001F3">
      <w:pPr>
        <w:spacing w:line="360" w:lineRule="auto"/>
        <w:jc w:val="both"/>
        <w:rPr>
          <w:sz w:val="28"/>
          <w:szCs w:val="28"/>
        </w:rPr>
      </w:pPr>
    </w:p>
    <w:p w:rsidR="002A5CE4" w:rsidRPr="000001F3" w:rsidRDefault="002A5CE4" w:rsidP="000001F3">
      <w:pPr>
        <w:spacing w:line="360" w:lineRule="auto"/>
        <w:jc w:val="both"/>
        <w:rPr>
          <w:sz w:val="28"/>
          <w:szCs w:val="28"/>
        </w:rPr>
      </w:pPr>
      <w:r w:rsidRPr="000001F3">
        <w:rPr>
          <w:sz w:val="28"/>
          <w:szCs w:val="28"/>
        </w:rPr>
        <w:t>Вычислит</w:t>
      </w:r>
      <w:r w:rsidR="0008712F">
        <w:rPr>
          <w:sz w:val="28"/>
          <w:szCs w:val="28"/>
        </w:rPr>
        <w:t>ь</w:t>
      </w:r>
      <w:r w:rsidRPr="000001F3">
        <w:rPr>
          <w:sz w:val="28"/>
          <w:szCs w:val="28"/>
        </w:rPr>
        <w:t>:</w:t>
      </w:r>
    </w:p>
    <w:p w:rsidR="002A5CE4" w:rsidRPr="000001F3" w:rsidRDefault="002A5CE4" w:rsidP="00035B5D">
      <w:pPr>
        <w:numPr>
          <w:ilvl w:val="0"/>
          <w:numId w:val="11"/>
        </w:numPr>
        <w:spacing w:line="360" w:lineRule="auto"/>
        <w:jc w:val="both"/>
        <w:rPr>
          <w:sz w:val="28"/>
          <w:szCs w:val="28"/>
        </w:rPr>
      </w:pPr>
      <w:r w:rsidRPr="000001F3">
        <w:rPr>
          <w:sz w:val="28"/>
          <w:szCs w:val="28"/>
        </w:rPr>
        <w:t>сумму расходов на питание учащегося в текущем и проектируемом году;</w:t>
      </w:r>
    </w:p>
    <w:p w:rsidR="002A5CE4" w:rsidRPr="000001F3" w:rsidRDefault="002A5CE4" w:rsidP="00035B5D">
      <w:pPr>
        <w:numPr>
          <w:ilvl w:val="0"/>
          <w:numId w:val="12"/>
        </w:numPr>
        <w:spacing w:line="360" w:lineRule="auto"/>
        <w:jc w:val="both"/>
        <w:rPr>
          <w:sz w:val="28"/>
          <w:szCs w:val="28"/>
        </w:rPr>
      </w:pPr>
      <w:r w:rsidRPr="000001F3">
        <w:rPr>
          <w:sz w:val="28"/>
          <w:szCs w:val="28"/>
        </w:rPr>
        <w:t>сумму расходов на содержание учащегося в текущем и проектируемом году;</w:t>
      </w:r>
    </w:p>
    <w:p w:rsidR="002A5CE4" w:rsidRPr="000001F3" w:rsidRDefault="002A5CE4" w:rsidP="00035B5D">
      <w:pPr>
        <w:numPr>
          <w:ilvl w:val="0"/>
          <w:numId w:val="13"/>
        </w:numPr>
        <w:spacing w:line="360" w:lineRule="auto"/>
        <w:jc w:val="both"/>
        <w:rPr>
          <w:sz w:val="28"/>
          <w:szCs w:val="28"/>
        </w:rPr>
      </w:pPr>
      <w:r w:rsidRPr="000001F3">
        <w:rPr>
          <w:sz w:val="28"/>
          <w:szCs w:val="28"/>
        </w:rPr>
        <w:t>абсолютное и относительное изменение исчисленных показателей проектируемого года к показателям текущего в виде таблицы;</w:t>
      </w:r>
    </w:p>
    <w:p w:rsidR="000F37AB" w:rsidRDefault="000F37AB" w:rsidP="000001F3">
      <w:pPr>
        <w:spacing w:line="360" w:lineRule="auto"/>
        <w:jc w:val="both"/>
        <w:rPr>
          <w:sz w:val="28"/>
          <w:szCs w:val="28"/>
        </w:rPr>
      </w:pPr>
    </w:p>
    <w:p w:rsidR="00686774" w:rsidRDefault="00686774" w:rsidP="000001F3">
      <w:pPr>
        <w:spacing w:line="360" w:lineRule="auto"/>
        <w:jc w:val="both"/>
        <w:rPr>
          <w:sz w:val="28"/>
          <w:szCs w:val="28"/>
        </w:rPr>
      </w:pPr>
    </w:p>
    <w:p w:rsidR="00686774" w:rsidRDefault="00686774" w:rsidP="000001F3">
      <w:pPr>
        <w:spacing w:line="360" w:lineRule="auto"/>
        <w:jc w:val="both"/>
        <w:rPr>
          <w:sz w:val="28"/>
          <w:szCs w:val="28"/>
        </w:rPr>
      </w:pPr>
    </w:p>
    <w:p w:rsidR="00686774" w:rsidRDefault="00686774" w:rsidP="000001F3">
      <w:pPr>
        <w:spacing w:line="360" w:lineRule="auto"/>
        <w:jc w:val="both"/>
        <w:rPr>
          <w:sz w:val="28"/>
          <w:szCs w:val="28"/>
        </w:rPr>
      </w:pPr>
    </w:p>
    <w:p w:rsidR="00686774" w:rsidRDefault="00686774" w:rsidP="000001F3">
      <w:pPr>
        <w:spacing w:line="360" w:lineRule="auto"/>
        <w:jc w:val="both"/>
        <w:rPr>
          <w:sz w:val="28"/>
          <w:szCs w:val="28"/>
        </w:rPr>
      </w:pPr>
    </w:p>
    <w:p w:rsidR="00686774" w:rsidRPr="00A30E7C" w:rsidRDefault="00686774" w:rsidP="000001F3">
      <w:pPr>
        <w:spacing w:line="360" w:lineRule="auto"/>
        <w:jc w:val="both"/>
        <w:rPr>
          <w:sz w:val="28"/>
          <w:szCs w:val="28"/>
        </w:rPr>
      </w:pPr>
    </w:p>
    <w:p w:rsidR="00DB707F" w:rsidRPr="00A30E7C" w:rsidRDefault="00DB707F" w:rsidP="000001F3">
      <w:pPr>
        <w:spacing w:line="360" w:lineRule="auto"/>
        <w:jc w:val="both"/>
        <w:rPr>
          <w:sz w:val="28"/>
          <w:szCs w:val="28"/>
        </w:rPr>
      </w:pPr>
    </w:p>
    <w:p w:rsidR="000F37AB" w:rsidRPr="00686774" w:rsidRDefault="00686774" w:rsidP="00964FCC">
      <w:pPr>
        <w:spacing w:line="360" w:lineRule="auto"/>
        <w:jc w:val="center"/>
        <w:rPr>
          <w:i/>
          <w:color w:val="333399"/>
          <w:sz w:val="28"/>
          <w:szCs w:val="28"/>
        </w:rPr>
      </w:pPr>
      <w:r w:rsidRPr="00686774">
        <w:rPr>
          <w:i/>
          <w:color w:val="333399"/>
          <w:sz w:val="28"/>
          <w:szCs w:val="28"/>
        </w:rPr>
        <w:t>3.</w:t>
      </w:r>
      <w:r w:rsidR="000F37AB" w:rsidRPr="00686774">
        <w:rPr>
          <w:i/>
          <w:color w:val="333399"/>
          <w:sz w:val="28"/>
          <w:szCs w:val="28"/>
        </w:rPr>
        <w:t>2. Описание алгоритма решения задачи.</w:t>
      </w:r>
    </w:p>
    <w:p w:rsidR="000F37AB" w:rsidRDefault="000658C5" w:rsidP="000001F3">
      <w:pPr>
        <w:spacing w:line="360" w:lineRule="auto"/>
        <w:jc w:val="both"/>
        <w:rPr>
          <w:sz w:val="28"/>
          <w:szCs w:val="28"/>
        </w:rPr>
      </w:pPr>
      <w:r w:rsidRPr="000658C5">
        <w:rPr>
          <w:sz w:val="28"/>
          <w:szCs w:val="28"/>
        </w:rPr>
        <w:t>1.Вычисляем сумму расходов на питание</w:t>
      </w:r>
      <w:r>
        <w:rPr>
          <w:sz w:val="28"/>
          <w:szCs w:val="28"/>
        </w:rPr>
        <w:t>:</w:t>
      </w:r>
    </w:p>
    <w:p w:rsidR="000658C5" w:rsidRDefault="000658C5" w:rsidP="000658C5">
      <w:pPr>
        <w:numPr>
          <w:ilvl w:val="0"/>
          <w:numId w:val="7"/>
        </w:numPr>
        <w:spacing w:line="360" w:lineRule="auto"/>
        <w:jc w:val="both"/>
        <w:rPr>
          <w:sz w:val="28"/>
          <w:szCs w:val="28"/>
        </w:rPr>
      </w:pPr>
      <w:r>
        <w:rPr>
          <w:sz w:val="28"/>
          <w:szCs w:val="28"/>
        </w:rPr>
        <w:t>норма расходов на питание в день равна:</w:t>
      </w:r>
    </w:p>
    <w:p w:rsidR="000658C5" w:rsidRDefault="000658C5" w:rsidP="000658C5">
      <w:pPr>
        <w:spacing w:line="360" w:lineRule="auto"/>
        <w:ind w:left="360"/>
        <w:jc w:val="both"/>
        <w:rPr>
          <w:sz w:val="28"/>
          <w:szCs w:val="28"/>
        </w:rPr>
      </w:pPr>
      <w:r>
        <w:rPr>
          <w:sz w:val="28"/>
          <w:szCs w:val="28"/>
        </w:rPr>
        <w:t>2006г. – n</w:t>
      </w:r>
    </w:p>
    <w:p w:rsidR="000658C5" w:rsidRDefault="000658C5" w:rsidP="000658C5">
      <w:pPr>
        <w:spacing w:line="360" w:lineRule="auto"/>
        <w:ind w:left="360"/>
        <w:jc w:val="both"/>
        <w:rPr>
          <w:sz w:val="28"/>
          <w:szCs w:val="28"/>
        </w:rPr>
      </w:pPr>
      <w:r w:rsidRPr="000658C5">
        <w:rPr>
          <w:sz w:val="28"/>
          <w:szCs w:val="28"/>
        </w:rPr>
        <w:t xml:space="preserve">2007г. </w:t>
      </w:r>
      <w:r>
        <w:rPr>
          <w:sz w:val="28"/>
          <w:szCs w:val="28"/>
        </w:rPr>
        <w:t>– N</w:t>
      </w:r>
    </w:p>
    <w:p w:rsidR="000658C5" w:rsidRPr="000658C5" w:rsidRDefault="000658C5" w:rsidP="000658C5">
      <w:pPr>
        <w:numPr>
          <w:ilvl w:val="0"/>
          <w:numId w:val="7"/>
        </w:numPr>
        <w:spacing w:line="360" w:lineRule="auto"/>
        <w:jc w:val="both"/>
        <w:rPr>
          <w:sz w:val="28"/>
          <w:szCs w:val="28"/>
          <w:lang w:val="en-US"/>
        </w:rPr>
      </w:pPr>
      <w:r>
        <w:rPr>
          <w:sz w:val="28"/>
          <w:szCs w:val="28"/>
          <w:lang w:val="en-US"/>
        </w:rPr>
        <w:t xml:space="preserve">количество дней </w:t>
      </w:r>
      <w:r>
        <w:rPr>
          <w:sz w:val="28"/>
          <w:szCs w:val="28"/>
        </w:rPr>
        <w:t>-k</w:t>
      </w:r>
    </w:p>
    <w:p w:rsidR="000F37AB" w:rsidRPr="000658C5" w:rsidRDefault="000658C5" w:rsidP="000001F3">
      <w:pPr>
        <w:spacing w:line="360" w:lineRule="auto"/>
        <w:jc w:val="both"/>
        <w:rPr>
          <w:sz w:val="28"/>
          <w:szCs w:val="28"/>
        </w:rPr>
      </w:pPr>
      <w:r w:rsidRPr="000658C5">
        <w:rPr>
          <w:sz w:val="28"/>
          <w:szCs w:val="28"/>
        </w:rPr>
        <w:t>2.Вычисляем сумму расходов на содержание:</w:t>
      </w:r>
    </w:p>
    <w:p w:rsidR="000658C5" w:rsidRPr="000658C5" w:rsidRDefault="000658C5" w:rsidP="000658C5">
      <w:pPr>
        <w:numPr>
          <w:ilvl w:val="0"/>
          <w:numId w:val="8"/>
        </w:numPr>
        <w:spacing w:line="360" w:lineRule="auto"/>
        <w:jc w:val="both"/>
        <w:rPr>
          <w:sz w:val="28"/>
          <w:szCs w:val="28"/>
        </w:rPr>
      </w:pPr>
      <w:r>
        <w:rPr>
          <w:sz w:val="28"/>
          <w:szCs w:val="28"/>
        </w:rPr>
        <w:t>пусть d=(зарплата+начисления+расходы на мягкий инвентарь)</w:t>
      </w:r>
      <w:r w:rsidRPr="000658C5">
        <w:rPr>
          <w:sz w:val="28"/>
          <w:szCs w:val="28"/>
        </w:rPr>
        <w:t xml:space="preserve"> в 2006г.</w:t>
      </w:r>
    </w:p>
    <w:p w:rsidR="000658C5" w:rsidRDefault="000658C5" w:rsidP="000658C5">
      <w:pPr>
        <w:numPr>
          <w:ilvl w:val="0"/>
          <w:numId w:val="8"/>
        </w:numPr>
        <w:spacing w:line="360" w:lineRule="auto"/>
        <w:jc w:val="both"/>
        <w:rPr>
          <w:sz w:val="28"/>
          <w:szCs w:val="28"/>
        </w:rPr>
      </w:pPr>
      <w:r>
        <w:rPr>
          <w:sz w:val="28"/>
          <w:szCs w:val="28"/>
          <w:lang w:val="en-US"/>
        </w:rPr>
        <w:t>D</w:t>
      </w:r>
      <w:r w:rsidR="00B35844" w:rsidRPr="000658C5">
        <w:rPr>
          <w:sz w:val="28"/>
          <w:szCs w:val="28"/>
        </w:rPr>
        <w:t>=</w:t>
      </w:r>
      <w:r w:rsidR="00B35844">
        <w:rPr>
          <w:sz w:val="28"/>
          <w:szCs w:val="28"/>
        </w:rPr>
        <w:t xml:space="preserve"> (</w:t>
      </w:r>
      <w:r>
        <w:rPr>
          <w:sz w:val="28"/>
          <w:szCs w:val="28"/>
        </w:rPr>
        <w:t>зарплата+начисления+расходы на мягкий инвентарь)</w:t>
      </w:r>
      <w:r w:rsidRPr="000658C5">
        <w:rPr>
          <w:sz w:val="28"/>
          <w:szCs w:val="28"/>
        </w:rPr>
        <w:t xml:space="preserve"> в 2007г.</w:t>
      </w:r>
    </w:p>
    <w:p w:rsidR="000658C5" w:rsidRPr="000658C5" w:rsidRDefault="000658C5" w:rsidP="000658C5">
      <w:pPr>
        <w:numPr>
          <w:ilvl w:val="0"/>
          <w:numId w:val="8"/>
        </w:numPr>
        <w:spacing w:line="360" w:lineRule="auto"/>
        <w:jc w:val="both"/>
        <w:rPr>
          <w:sz w:val="28"/>
          <w:szCs w:val="28"/>
        </w:rPr>
      </w:pPr>
      <w:r>
        <w:rPr>
          <w:sz w:val="28"/>
          <w:szCs w:val="28"/>
        </w:rPr>
        <w:t>пусть a=n*k+</w:t>
      </w:r>
      <w:r>
        <w:rPr>
          <w:sz w:val="28"/>
          <w:szCs w:val="28"/>
          <w:lang w:val="en-US"/>
        </w:rPr>
        <w:t>d</w:t>
      </w:r>
    </w:p>
    <w:p w:rsidR="000658C5" w:rsidRPr="000658C5" w:rsidRDefault="000658C5" w:rsidP="000658C5">
      <w:pPr>
        <w:numPr>
          <w:ilvl w:val="0"/>
          <w:numId w:val="8"/>
        </w:numPr>
        <w:spacing w:line="360" w:lineRule="auto"/>
        <w:jc w:val="both"/>
        <w:rPr>
          <w:sz w:val="28"/>
          <w:szCs w:val="28"/>
        </w:rPr>
      </w:pPr>
      <w:r>
        <w:rPr>
          <w:sz w:val="28"/>
          <w:szCs w:val="28"/>
          <w:lang w:val="en-US"/>
        </w:rPr>
        <w:t>b=N*k+D</w:t>
      </w:r>
    </w:p>
    <w:p w:rsidR="000F37AB" w:rsidRPr="000658C5" w:rsidRDefault="000658C5" w:rsidP="000001F3">
      <w:pPr>
        <w:spacing w:line="360" w:lineRule="auto"/>
        <w:jc w:val="both"/>
        <w:rPr>
          <w:sz w:val="28"/>
          <w:szCs w:val="28"/>
        </w:rPr>
      </w:pPr>
      <w:r w:rsidRPr="000658C5">
        <w:rPr>
          <w:sz w:val="28"/>
          <w:szCs w:val="28"/>
        </w:rPr>
        <w:t xml:space="preserve">3.Вычисляем абсолютное и относительное изменение исчисленных показателей </w:t>
      </w:r>
      <w:r w:rsidRPr="000B5A31">
        <w:rPr>
          <w:sz w:val="22"/>
          <w:szCs w:val="22"/>
        </w:rPr>
        <w:t>проектируемого</w:t>
      </w:r>
      <w:r w:rsidRPr="000658C5">
        <w:rPr>
          <w:sz w:val="28"/>
          <w:szCs w:val="28"/>
        </w:rPr>
        <w:t xml:space="preserve"> года к показателям текущего:</w:t>
      </w:r>
    </w:p>
    <w:p w:rsidR="000658C5" w:rsidRDefault="0097600A" w:rsidP="000658C5">
      <w:pPr>
        <w:numPr>
          <w:ilvl w:val="0"/>
          <w:numId w:val="9"/>
        </w:numPr>
        <w:spacing w:line="360" w:lineRule="auto"/>
        <w:jc w:val="both"/>
        <w:rPr>
          <w:sz w:val="28"/>
          <w:szCs w:val="28"/>
        </w:rPr>
      </w:pPr>
      <w:r>
        <w:rPr>
          <w:sz w:val="28"/>
          <w:szCs w:val="28"/>
          <w:lang w:val="en-US"/>
        </w:rPr>
        <w:t>@</w:t>
      </w:r>
      <w:r>
        <w:rPr>
          <w:sz w:val="22"/>
          <w:szCs w:val="22"/>
        </w:rPr>
        <w:t>а</w:t>
      </w:r>
      <w:r w:rsidR="000B5A31">
        <w:rPr>
          <w:sz w:val="22"/>
          <w:szCs w:val="22"/>
        </w:rPr>
        <w:t>б</w:t>
      </w:r>
      <w:r>
        <w:rPr>
          <w:sz w:val="22"/>
          <w:szCs w:val="22"/>
        </w:rPr>
        <w:t>с</w:t>
      </w:r>
      <w:r>
        <w:rPr>
          <w:sz w:val="28"/>
          <w:szCs w:val="28"/>
        </w:rPr>
        <w:t>=b-a</w:t>
      </w:r>
    </w:p>
    <w:p w:rsidR="0097600A" w:rsidRPr="000658C5" w:rsidRDefault="004A17E5" w:rsidP="000658C5">
      <w:pPr>
        <w:numPr>
          <w:ilvl w:val="0"/>
          <w:numId w:val="9"/>
        </w:numPr>
        <w:spacing w:line="360" w:lineRule="auto"/>
        <w:jc w:val="both"/>
        <w:rPr>
          <w:sz w:val="28"/>
          <w:szCs w:val="28"/>
        </w:rPr>
      </w:pPr>
      <w:r>
        <w:rPr>
          <w:noProof/>
          <w:sz w:val="28"/>
          <w:szCs w:val="28"/>
        </w:rPr>
        <w:pict>
          <v:rect id="_x0000_s1102" style="position:absolute;left:0;text-align:left;margin-left:135pt;margin-top:6.8pt;width:108pt;height:54pt;z-index:251655680">
            <v:textbox style="mso-next-textbox:#_x0000_s1102">
              <w:txbxContent>
                <w:p w:rsidR="00B22386" w:rsidRPr="000B5A31" w:rsidRDefault="00B22386" w:rsidP="000B5A31">
                  <w:pPr>
                    <w:jc w:val="center"/>
                    <w:rPr>
                      <w:b/>
                      <w:sz w:val="28"/>
                      <w:szCs w:val="28"/>
                      <w:lang w:val="en-US"/>
                    </w:rPr>
                  </w:pPr>
                  <w:r>
                    <w:t>n*k</w:t>
                  </w:r>
                </w:p>
                <w:p w:rsidR="00B22386" w:rsidRPr="000B5A31" w:rsidRDefault="00B22386" w:rsidP="000B5A31">
                  <w:pPr>
                    <w:jc w:val="center"/>
                    <w:rPr>
                      <w:b/>
                      <w:sz w:val="28"/>
                      <w:szCs w:val="28"/>
                      <w:lang w:val="en-US"/>
                    </w:rPr>
                  </w:pPr>
                </w:p>
                <w:p w:rsidR="00B22386" w:rsidRPr="000B5A31" w:rsidRDefault="00B22386" w:rsidP="000B5A31">
                  <w:pPr>
                    <w:jc w:val="center"/>
                    <w:rPr>
                      <w:b/>
                      <w:sz w:val="28"/>
                      <w:szCs w:val="28"/>
                      <w:lang w:val="en-US"/>
                    </w:rPr>
                  </w:pPr>
                  <w:r w:rsidRPr="000B5A31">
                    <w:rPr>
                      <w:b/>
                      <w:sz w:val="28"/>
                      <w:szCs w:val="28"/>
                      <w:lang w:val="en-US"/>
                    </w:rPr>
                    <w:t>N*k</w:t>
                  </w:r>
                </w:p>
              </w:txbxContent>
            </v:textbox>
          </v:rect>
        </w:pict>
      </w:r>
      <w:r w:rsidR="0097600A">
        <w:rPr>
          <w:sz w:val="28"/>
          <w:szCs w:val="28"/>
          <w:lang w:val="en-US"/>
        </w:rPr>
        <w:t>@</w:t>
      </w:r>
      <w:r w:rsidR="0097600A">
        <w:rPr>
          <w:sz w:val="22"/>
          <w:szCs w:val="22"/>
          <w:lang w:val="en-US"/>
        </w:rPr>
        <w:t>отн</w:t>
      </w:r>
      <w:r w:rsidR="0097600A">
        <w:rPr>
          <w:sz w:val="28"/>
          <w:szCs w:val="28"/>
          <w:lang w:val="en-US"/>
        </w:rPr>
        <w:t>=@</w:t>
      </w:r>
      <w:r w:rsidR="0097600A">
        <w:rPr>
          <w:sz w:val="22"/>
          <w:szCs w:val="22"/>
        </w:rPr>
        <w:t>абс</w:t>
      </w:r>
      <w:r w:rsidR="0097600A">
        <w:rPr>
          <w:sz w:val="28"/>
          <w:szCs w:val="28"/>
          <w:lang w:val="en-US"/>
        </w:rPr>
        <w:t>/a</w:t>
      </w:r>
    </w:p>
    <w:p w:rsidR="000B5A31" w:rsidRPr="000B5A31" w:rsidRDefault="000B5A31" w:rsidP="000B5A31">
      <w:pPr>
        <w:spacing w:line="360" w:lineRule="auto"/>
        <w:rPr>
          <w:sz w:val="28"/>
          <w:szCs w:val="28"/>
        </w:rPr>
      </w:pPr>
      <w:r>
        <w:rPr>
          <w:sz w:val="28"/>
          <w:szCs w:val="28"/>
          <w:lang w:val="en-US"/>
        </w:rPr>
        <w:t xml:space="preserve">    </w:t>
      </w:r>
    </w:p>
    <w:p w:rsidR="000B5A31" w:rsidRDefault="004A17E5" w:rsidP="000B5A31">
      <w:pPr>
        <w:spacing w:line="360" w:lineRule="auto"/>
        <w:jc w:val="center"/>
        <w:rPr>
          <w:sz w:val="28"/>
          <w:szCs w:val="28"/>
          <w:lang w:val="en-US"/>
        </w:rPr>
      </w:pPr>
      <w:r>
        <w:rPr>
          <w:noProof/>
          <w:sz w:val="28"/>
          <w:szCs w:val="28"/>
        </w:rPr>
        <w:pict>
          <v:line id="_x0000_s1116" style="position:absolute;left:0;text-align:left;z-index:251658752" from="189pt,21.5pt" to="189pt,48.5pt"/>
        </w:pict>
      </w:r>
    </w:p>
    <w:p w:rsidR="000F37AB" w:rsidRPr="000001F3" w:rsidRDefault="004A17E5" w:rsidP="000B5A31">
      <w:pPr>
        <w:spacing w:line="360" w:lineRule="auto"/>
        <w:jc w:val="center"/>
        <w:rPr>
          <w:sz w:val="28"/>
          <w:szCs w:val="28"/>
        </w:rPr>
      </w:pPr>
      <w:r>
        <w:rPr>
          <w:noProof/>
          <w:sz w:val="28"/>
          <w:szCs w:val="28"/>
        </w:rPr>
        <w:pict>
          <v:line id="_x0000_s1111" style="position:absolute;left:0;text-align:left;z-index:251657728" from="552.85pt,54.85pt" to="552.9pt,90.85pt">
            <v:stroke endarrow="block"/>
          </v:line>
        </w:pict>
      </w:r>
      <w:r>
        <w:rPr>
          <w:noProof/>
          <w:sz w:val="28"/>
          <w:szCs w:val="28"/>
        </w:rPr>
        <w:pict>
          <v:line id="_x0000_s1110" style="position:absolute;left:0;text-align:left;z-index:251656704" from="540pt,258.35pt" to="540.05pt,294.3pt">
            <v:stroke endarrow="block"/>
          </v:line>
        </w:pict>
      </w:r>
      <w:r>
        <w:rPr>
          <w:sz w:val="28"/>
          <w:szCs w:val="28"/>
        </w:rPr>
      </w:r>
      <w:r>
        <w:rPr>
          <w:sz w:val="28"/>
          <w:szCs w:val="28"/>
        </w:rPr>
        <w:pict>
          <v:group id="_x0000_s1104" editas="canvas" style="width:6in;height:261pt;mso-position-horizontal-relative:char;mso-position-vertical-relative:line" coordorigin="2275,9736" coordsize="7200,4320">
            <o:lock v:ext="edit" aspectratio="t"/>
            <v:shape id="_x0000_s1103" type="#_x0000_t75" style="position:absolute;left:2275;top:9736;width:7200;height:4320" o:preferrelative="f">
              <v:fill o:detectmouseclick="t"/>
              <v:path o:extrusionok="t" o:connecttype="none"/>
              <o:lock v:ext="edit" text="t"/>
            </v:shape>
            <v:line id="_x0000_s1105" style="position:absolute" from="5575,10630" to="5575,10928">
              <v:stroke endarrow="block"/>
            </v:line>
            <v:rect id="_x0000_s1106" style="position:absolute;left:4225;top:10183;width:2250;height:894">
              <v:textbox style="mso-next-textbox:#_x0000_s1106">
                <w:txbxContent>
                  <w:p w:rsidR="00B22386" w:rsidRPr="000B5A31" w:rsidRDefault="00B22386" w:rsidP="000B5A31">
                    <w:pPr>
                      <w:jc w:val="center"/>
                      <w:rPr>
                        <w:b/>
                        <w:sz w:val="28"/>
                        <w:szCs w:val="28"/>
                        <w:lang w:val="en-US"/>
                      </w:rPr>
                    </w:pPr>
                    <w:r w:rsidRPr="000B5A31">
                      <w:rPr>
                        <w:b/>
                        <w:sz w:val="28"/>
                        <w:szCs w:val="28"/>
                        <w:lang w:val="en-US"/>
                      </w:rPr>
                      <w:t>a= (n*k+d)</w:t>
                    </w:r>
                  </w:p>
                  <w:p w:rsidR="00B22386" w:rsidRPr="000B5A31" w:rsidRDefault="00B22386" w:rsidP="000B5A31">
                    <w:pPr>
                      <w:jc w:val="center"/>
                      <w:rPr>
                        <w:b/>
                        <w:sz w:val="28"/>
                        <w:szCs w:val="28"/>
                        <w:lang w:val="en-US"/>
                      </w:rPr>
                    </w:pPr>
                  </w:p>
                  <w:p w:rsidR="00B22386" w:rsidRPr="000B5A31" w:rsidRDefault="00B22386" w:rsidP="000B5A31">
                    <w:pPr>
                      <w:jc w:val="center"/>
                      <w:rPr>
                        <w:b/>
                        <w:sz w:val="28"/>
                        <w:szCs w:val="28"/>
                        <w:lang w:val="en-US"/>
                      </w:rPr>
                    </w:pPr>
                    <w:r w:rsidRPr="000B5A31">
                      <w:rPr>
                        <w:b/>
                        <w:sz w:val="28"/>
                        <w:szCs w:val="28"/>
                        <w:lang w:val="en-US"/>
                      </w:rPr>
                      <w:t>b= (N*k+D)</w:t>
                    </w:r>
                  </w:p>
                </w:txbxContent>
              </v:textbox>
            </v:rect>
            <v:rect id="_x0000_s1112" style="position:absolute;left:3025;top:12119;width:2250;height:894">
              <v:textbox style="mso-next-textbox:#_x0000_s1112">
                <w:txbxContent>
                  <w:p w:rsidR="00B22386" w:rsidRPr="000B5A31" w:rsidRDefault="00B22386" w:rsidP="000B5A31">
                    <w:pPr>
                      <w:jc w:val="center"/>
                      <w:rPr>
                        <w:b/>
                        <w:sz w:val="28"/>
                        <w:szCs w:val="28"/>
                        <w:lang w:val="en-US"/>
                      </w:rPr>
                    </w:pPr>
                    <w:r w:rsidRPr="000B5A31">
                      <w:rPr>
                        <w:b/>
                        <w:sz w:val="28"/>
                        <w:szCs w:val="28"/>
                        <w:lang w:val="en-US"/>
                      </w:rPr>
                      <w:t>@</w:t>
                    </w:r>
                    <w:r w:rsidRPr="000B5A31">
                      <w:rPr>
                        <w:b/>
                        <w:sz w:val="28"/>
                        <w:szCs w:val="28"/>
                      </w:rPr>
                      <w:t>абс=</w:t>
                    </w:r>
                    <w:r w:rsidRPr="000B5A31">
                      <w:rPr>
                        <w:b/>
                        <w:sz w:val="28"/>
                        <w:szCs w:val="28"/>
                        <w:lang w:val="en-US"/>
                      </w:rPr>
                      <w:t>b-a</w:t>
                    </w:r>
                  </w:p>
                </w:txbxContent>
              </v:textbox>
            </v:rect>
            <v:line id="_x0000_s1113" style="position:absolute;flip:x" from="4225,11077" to="5125,12119"/>
            <v:rect id="_x0000_s1114" style="position:absolute;left:5425;top:12119;width:2250;height:894">
              <v:textbox style="mso-next-textbox:#_x0000_s1114">
                <w:txbxContent>
                  <w:p w:rsidR="00B22386" w:rsidRPr="000B5A31" w:rsidRDefault="00B22386" w:rsidP="000B5A31">
                    <w:pPr>
                      <w:jc w:val="center"/>
                      <w:rPr>
                        <w:b/>
                        <w:sz w:val="28"/>
                        <w:szCs w:val="28"/>
                        <w:lang w:val="en-US"/>
                      </w:rPr>
                    </w:pPr>
                    <w:r w:rsidRPr="000B5A31">
                      <w:rPr>
                        <w:b/>
                        <w:sz w:val="28"/>
                        <w:szCs w:val="28"/>
                        <w:lang w:val="en-US"/>
                      </w:rPr>
                      <w:t>@</w:t>
                    </w:r>
                    <w:r w:rsidRPr="000B5A31">
                      <w:rPr>
                        <w:b/>
                        <w:sz w:val="28"/>
                        <w:szCs w:val="28"/>
                      </w:rPr>
                      <w:t>отн</w:t>
                    </w:r>
                    <w:r w:rsidRPr="000B5A31">
                      <w:rPr>
                        <w:b/>
                        <w:sz w:val="28"/>
                        <w:szCs w:val="28"/>
                        <w:lang w:val="en-US"/>
                      </w:rPr>
                      <w:t>=@</w:t>
                    </w:r>
                    <w:r w:rsidRPr="000B5A31">
                      <w:rPr>
                        <w:b/>
                        <w:sz w:val="28"/>
                        <w:szCs w:val="28"/>
                      </w:rPr>
                      <w:t>абс/a</w:t>
                    </w:r>
                  </w:p>
                </w:txbxContent>
              </v:textbox>
            </v:rect>
            <v:line id="_x0000_s1115" style="position:absolute" from="5425,11077" to="6325,12119"/>
            <w10:wrap type="none"/>
            <w10:anchorlock/>
          </v:group>
        </w:pict>
      </w:r>
    </w:p>
    <w:p w:rsidR="000F37AB" w:rsidRPr="000001F3" w:rsidRDefault="000F37AB" w:rsidP="000001F3">
      <w:pPr>
        <w:spacing w:line="360" w:lineRule="auto"/>
        <w:jc w:val="both"/>
        <w:rPr>
          <w:sz w:val="28"/>
          <w:szCs w:val="28"/>
        </w:rPr>
      </w:pPr>
    </w:p>
    <w:p w:rsidR="000F37AB" w:rsidRPr="000001F3" w:rsidRDefault="00686774" w:rsidP="00964FCC">
      <w:pPr>
        <w:spacing w:line="360" w:lineRule="auto"/>
        <w:jc w:val="center"/>
        <w:rPr>
          <w:i/>
          <w:color w:val="0000FF"/>
          <w:sz w:val="28"/>
          <w:szCs w:val="28"/>
        </w:rPr>
      </w:pPr>
      <w:r>
        <w:rPr>
          <w:i/>
          <w:color w:val="0000FF"/>
          <w:sz w:val="28"/>
          <w:szCs w:val="28"/>
        </w:rPr>
        <w:t>3.3.  Выбор ППП</w:t>
      </w:r>
    </w:p>
    <w:p w:rsidR="00B63514" w:rsidRDefault="000F37AB" w:rsidP="00B63514">
      <w:pPr>
        <w:spacing w:line="360" w:lineRule="auto"/>
        <w:ind w:firstLine="360"/>
        <w:jc w:val="both"/>
        <w:rPr>
          <w:sz w:val="28"/>
          <w:szCs w:val="28"/>
        </w:rPr>
      </w:pPr>
      <w:r w:rsidRPr="000001F3">
        <w:rPr>
          <w:sz w:val="28"/>
          <w:szCs w:val="28"/>
        </w:rPr>
        <w:t>Данн</w:t>
      </w:r>
      <w:r w:rsidR="005E4DC4">
        <w:rPr>
          <w:sz w:val="28"/>
          <w:szCs w:val="28"/>
        </w:rPr>
        <w:t>ую</w:t>
      </w:r>
      <w:r w:rsidRPr="000001F3">
        <w:rPr>
          <w:sz w:val="28"/>
          <w:szCs w:val="28"/>
        </w:rPr>
        <w:t xml:space="preserve"> задач</w:t>
      </w:r>
      <w:r w:rsidR="005E4DC4">
        <w:rPr>
          <w:sz w:val="28"/>
          <w:szCs w:val="28"/>
        </w:rPr>
        <w:t xml:space="preserve">у можно решить на ПК с помощью таких программ как табличный процессор </w:t>
      </w:r>
      <w:r w:rsidR="005E4DC4">
        <w:rPr>
          <w:sz w:val="28"/>
          <w:szCs w:val="28"/>
          <w:lang w:val="en-US"/>
        </w:rPr>
        <w:t>MS</w:t>
      </w:r>
      <w:r w:rsidR="005E4DC4" w:rsidRPr="005E4DC4">
        <w:rPr>
          <w:sz w:val="28"/>
          <w:szCs w:val="28"/>
        </w:rPr>
        <w:t xml:space="preserve"> </w:t>
      </w:r>
      <w:r w:rsidR="005E4DC4">
        <w:rPr>
          <w:sz w:val="28"/>
          <w:szCs w:val="28"/>
          <w:lang w:val="en-US"/>
        </w:rPr>
        <w:t>Excel</w:t>
      </w:r>
      <w:r w:rsidR="005E4DC4">
        <w:rPr>
          <w:sz w:val="28"/>
          <w:szCs w:val="28"/>
        </w:rPr>
        <w:t>, а также в СУБД Acc</w:t>
      </w:r>
      <w:r w:rsidR="005E4DC4">
        <w:rPr>
          <w:sz w:val="28"/>
          <w:szCs w:val="28"/>
          <w:lang w:val="en-US"/>
        </w:rPr>
        <w:t>e</w:t>
      </w:r>
      <w:r w:rsidR="005E4DC4">
        <w:rPr>
          <w:sz w:val="28"/>
          <w:szCs w:val="28"/>
        </w:rPr>
        <w:t>ss</w:t>
      </w:r>
      <w:r w:rsidR="005E4DC4" w:rsidRPr="005E4DC4">
        <w:rPr>
          <w:sz w:val="28"/>
          <w:szCs w:val="28"/>
        </w:rPr>
        <w:t xml:space="preserve">. </w:t>
      </w:r>
      <w:r w:rsidR="005E4DC4">
        <w:rPr>
          <w:sz w:val="28"/>
          <w:szCs w:val="28"/>
        </w:rPr>
        <w:t>Тем не менее, большую часть своей работы я выполнила в табличном процессоре MS Excel</w:t>
      </w:r>
      <w:r w:rsidR="00B63514">
        <w:rPr>
          <w:sz w:val="28"/>
          <w:szCs w:val="28"/>
        </w:rPr>
        <w:t>, т.к. для решения данной задачи необходимо производить только расчеты и такие операции, как построение диаграммы, что выполняется непосредственно в рамках данной программы.</w:t>
      </w:r>
    </w:p>
    <w:p w:rsidR="000F37AB" w:rsidRPr="005E4DC4" w:rsidRDefault="00B63514" w:rsidP="00B63514">
      <w:pPr>
        <w:spacing w:line="360" w:lineRule="auto"/>
        <w:ind w:firstLine="360"/>
        <w:jc w:val="both"/>
        <w:rPr>
          <w:sz w:val="28"/>
          <w:szCs w:val="28"/>
        </w:rPr>
      </w:pPr>
      <w:r>
        <w:rPr>
          <w:sz w:val="28"/>
          <w:szCs w:val="28"/>
        </w:rPr>
        <w:t xml:space="preserve">Однако, одно из предложенных заданий, а именно представление структуры шаблона исходной таблицы, я выполнила в СУБД Access для наглядного представления о возможности ее применения в данной работе. </w:t>
      </w:r>
      <w:r w:rsidR="005E4DC4">
        <w:rPr>
          <w:sz w:val="28"/>
          <w:szCs w:val="28"/>
        </w:rPr>
        <w:t xml:space="preserve"> </w:t>
      </w:r>
    </w:p>
    <w:p w:rsidR="000F37AB" w:rsidRDefault="00B63514" w:rsidP="00B63514">
      <w:pPr>
        <w:spacing w:line="360" w:lineRule="auto"/>
        <w:ind w:firstLine="360"/>
        <w:jc w:val="both"/>
        <w:rPr>
          <w:sz w:val="28"/>
          <w:szCs w:val="28"/>
        </w:rPr>
      </w:pPr>
      <w:r>
        <w:rPr>
          <w:sz w:val="28"/>
          <w:szCs w:val="28"/>
        </w:rPr>
        <w:t>Немного о программах.</w:t>
      </w:r>
    </w:p>
    <w:p w:rsidR="008809DE" w:rsidRDefault="00B63514" w:rsidP="00B63514">
      <w:pPr>
        <w:spacing w:line="360" w:lineRule="auto"/>
        <w:ind w:firstLine="360"/>
        <w:jc w:val="both"/>
        <w:rPr>
          <w:sz w:val="28"/>
          <w:szCs w:val="28"/>
        </w:rPr>
      </w:pPr>
      <w:r>
        <w:rPr>
          <w:sz w:val="28"/>
          <w:szCs w:val="28"/>
        </w:rPr>
        <w:t xml:space="preserve">Роль базы данных в современном мире трудно переоценить. </w:t>
      </w:r>
      <w:r w:rsidR="004C42C3">
        <w:rPr>
          <w:sz w:val="28"/>
          <w:szCs w:val="28"/>
        </w:rPr>
        <w:t xml:space="preserve">База данных – это файл, в котором в специальном формате хранится информация, т.е. данные. Система управления базой данных – это программа, с помощью которой информация в базу вводится, просматривается, сортируется, фильтруется, разыскивается, экспортируется или, наоборот, импортируется. В основе любой базы данных лежат таблицы, а также несколько разных типов полей, предназначенных для хранения различных видов данных. Важно то, что в </w:t>
      </w:r>
      <w:r w:rsidR="00B35844">
        <w:rPr>
          <w:sz w:val="28"/>
          <w:szCs w:val="28"/>
        </w:rPr>
        <w:t>Access</w:t>
      </w:r>
      <w:r w:rsidR="008809DE">
        <w:rPr>
          <w:sz w:val="28"/>
          <w:szCs w:val="28"/>
        </w:rPr>
        <w:t xml:space="preserve"> есть принципиальная возможность создания так называемых </w:t>
      </w:r>
      <w:r w:rsidR="008809DE">
        <w:rPr>
          <w:i/>
          <w:sz w:val="28"/>
          <w:szCs w:val="28"/>
        </w:rPr>
        <w:t>вычисляемых полей</w:t>
      </w:r>
      <w:r w:rsidR="008809DE">
        <w:rPr>
          <w:sz w:val="28"/>
          <w:szCs w:val="28"/>
        </w:rPr>
        <w:t xml:space="preserve">, значения в которых зависят от значений в других полях той же записи. </w:t>
      </w:r>
    </w:p>
    <w:p w:rsidR="00D333AA" w:rsidRDefault="00D333AA" w:rsidP="00B63514">
      <w:pPr>
        <w:spacing w:line="360" w:lineRule="auto"/>
        <w:ind w:firstLine="360"/>
        <w:jc w:val="both"/>
        <w:rPr>
          <w:sz w:val="28"/>
          <w:szCs w:val="28"/>
        </w:rPr>
      </w:pPr>
      <w:r>
        <w:rPr>
          <w:sz w:val="28"/>
          <w:szCs w:val="28"/>
        </w:rPr>
        <w:t xml:space="preserve">В отличии от Access, в электронных таблицах Excel все поля являются вычисляемыми. </w:t>
      </w:r>
    </w:p>
    <w:p w:rsidR="00B63514" w:rsidRPr="004C42C3" w:rsidRDefault="004C42C3" w:rsidP="00B63514">
      <w:pPr>
        <w:spacing w:line="360" w:lineRule="auto"/>
        <w:ind w:firstLine="360"/>
        <w:jc w:val="both"/>
        <w:rPr>
          <w:sz w:val="28"/>
          <w:szCs w:val="28"/>
        </w:rPr>
      </w:pPr>
      <w:r>
        <w:rPr>
          <w:sz w:val="28"/>
          <w:szCs w:val="28"/>
        </w:rPr>
        <w:t xml:space="preserve"> </w:t>
      </w:r>
    </w:p>
    <w:p w:rsidR="000F37AB" w:rsidRPr="000001F3" w:rsidRDefault="000F37AB" w:rsidP="000001F3">
      <w:pPr>
        <w:spacing w:line="360" w:lineRule="auto"/>
        <w:jc w:val="both"/>
        <w:rPr>
          <w:sz w:val="28"/>
          <w:szCs w:val="28"/>
        </w:rPr>
      </w:pPr>
    </w:p>
    <w:p w:rsidR="000F37AB" w:rsidRPr="000001F3" w:rsidRDefault="000F37AB" w:rsidP="000001F3">
      <w:pPr>
        <w:spacing w:line="360" w:lineRule="auto"/>
        <w:jc w:val="both"/>
        <w:rPr>
          <w:sz w:val="28"/>
          <w:szCs w:val="28"/>
        </w:rPr>
      </w:pPr>
    </w:p>
    <w:p w:rsidR="000F37AB" w:rsidRPr="000001F3" w:rsidRDefault="000F37AB" w:rsidP="000001F3">
      <w:pPr>
        <w:spacing w:line="360" w:lineRule="auto"/>
        <w:jc w:val="both"/>
        <w:rPr>
          <w:sz w:val="28"/>
          <w:szCs w:val="28"/>
        </w:rPr>
      </w:pPr>
    </w:p>
    <w:p w:rsidR="00AB5BE3" w:rsidRPr="000001F3" w:rsidRDefault="00AB5BE3" w:rsidP="000001F3">
      <w:pPr>
        <w:spacing w:line="360" w:lineRule="auto"/>
        <w:jc w:val="both"/>
        <w:rPr>
          <w:sz w:val="28"/>
          <w:szCs w:val="28"/>
        </w:rPr>
      </w:pPr>
    </w:p>
    <w:p w:rsidR="00AB5BE3" w:rsidRPr="00686774" w:rsidRDefault="00686774" w:rsidP="000001F3">
      <w:pPr>
        <w:spacing w:line="360" w:lineRule="auto"/>
        <w:jc w:val="both"/>
        <w:rPr>
          <w:i/>
          <w:color w:val="333399"/>
          <w:sz w:val="28"/>
          <w:szCs w:val="28"/>
        </w:rPr>
      </w:pPr>
      <w:r w:rsidRPr="00686774">
        <w:rPr>
          <w:i/>
          <w:color w:val="333399"/>
          <w:sz w:val="28"/>
          <w:szCs w:val="28"/>
        </w:rPr>
        <w:t>3.4</w:t>
      </w:r>
      <w:r w:rsidR="000001F3" w:rsidRPr="00686774">
        <w:rPr>
          <w:i/>
          <w:color w:val="333399"/>
          <w:sz w:val="28"/>
          <w:szCs w:val="28"/>
        </w:rPr>
        <w:t>.</w:t>
      </w:r>
      <w:r w:rsidR="00AB5BE3" w:rsidRPr="00686774">
        <w:rPr>
          <w:i/>
          <w:color w:val="333399"/>
          <w:sz w:val="28"/>
          <w:szCs w:val="28"/>
        </w:rPr>
        <w:t>Проектирование форм выходных документов и графическое представление данных по выбранной теме.</w:t>
      </w:r>
    </w:p>
    <w:p w:rsidR="005F3983" w:rsidRPr="00A30E7C" w:rsidRDefault="005F3983" w:rsidP="000001F3">
      <w:pPr>
        <w:spacing w:line="360" w:lineRule="auto"/>
        <w:jc w:val="both"/>
        <w:rPr>
          <w:i/>
          <w:color w:val="0000FF"/>
          <w:sz w:val="28"/>
          <w:szCs w:val="28"/>
        </w:rPr>
      </w:pPr>
    </w:p>
    <w:p w:rsidR="00AB5BE3" w:rsidRPr="00A30E7C" w:rsidRDefault="00AB5BE3" w:rsidP="000001F3">
      <w:pPr>
        <w:spacing w:line="360" w:lineRule="auto"/>
        <w:jc w:val="both"/>
        <w:rPr>
          <w:sz w:val="28"/>
          <w:szCs w:val="28"/>
        </w:rPr>
      </w:pPr>
      <w:r w:rsidRPr="000001F3">
        <w:rPr>
          <w:sz w:val="28"/>
          <w:szCs w:val="28"/>
        </w:rPr>
        <w:t>Представим структуру шаблона исходной таблицы:</w:t>
      </w:r>
    </w:p>
    <w:p w:rsidR="00AB5BE3" w:rsidRDefault="004A17E5" w:rsidP="000001F3">
      <w:pPr>
        <w:spacing w:line="360" w:lineRule="auto"/>
        <w:jc w:val="both"/>
        <w:rPr>
          <w:sz w:val="28"/>
          <w:szCs w:val="28"/>
        </w:rPr>
      </w:pPr>
      <w:r>
        <w:rPr>
          <w:sz w:val="28"/>
          <w:szCs w:val="28"/>
        </w:rPr>
        <w:pict>
          <v:shape id="_x0000_i1028" type="#_x0000_t75" style="width:417pt;height:73.5pt">
            <v:imagedata r:id="rId8" o:title="㿷ᛯດ" chromakey="#fefefe" gain="74473f"/>
          </v:shape>
        </w:pict>
      </w:r>
    </w:p>
    <w:p w:rsidR="009E293F" w:rsidRPr="000001F3" w:rsidRDefault="00C40E00" w:rsidP="000001F3">
      <w:pPr>
        <w:spacing w:line="360" w:lineRule="auto"/>
        <w:jc w:val="center"/>
        <w:rPr>
          <w:sz w:val="22"/>
          <w:szCs w:val="22"/>
        </w:rPr>
      </w:pPr>
      <w:r w:rsidRPr="000001F3">
        <w:rPr>
          <w:sz w:val="22"/>
          <w:szCs w:val="22"/>
        </w:rPr>
        <w:t>Рис.2. Структура шаблона таблицы «</w:t>
      </w:r>
      <w:r w:rsidR="009E293F" w:rsidRPr="000001F3">
        <w:rPr>
          <w:sz w:val="22"/>
          <w:szCs w:val="22"/>
        </w:rPr>
        <w:t>Расходы на</w:t>
      </w:r>
      <w:r w:rsidRPr="000001F3">
        <w:rPr>
          <w:sz w:val="22"/>
          <w:szCs w:val="22"/>
        </w:rPr>
        <w:t xml:space="preserve"> содержание</w:t>
      </w:r>
    </w:p>
    <w:p w:rsidR="00C40E00" w:rsidRPr="000001F3" w:rsidRDefault="00C40E00" w:rsidP="000001F3">
      <w:pPr>
        <w:spacing w:line="360" w:lineRule="auto"/>
        <w:jc w:val="center"/>
        <w:rPr>
          <w:sz w:val="22"/>
          <w:szCs w:val="22"/>
        </w:rPr>
      </w:pPr>
      <w:r w:rsidRPr="000001F3">
        <w:rPr>
          <w:sz w:val="22"/>
          <w:szCs w:val="22"/>
        </w:rPr>
        <w:t>одного учащегося»</w:t>
      </w:r>
    </w:p>
    <w:p w:rsidR="009E293F" w:rsidRDefault="009E293F" w:rsidP="000001F3">
      <w:pPr>
        <w:spacing w:line="360" w:lineRule="auto"/>
        <w:jc w:val="both"/>
        <w:rPr>
          <w:sz w:val="28"/>
          <w:szCs w:val="28"/>
        </w:rPr>
      </w:pPr>
    </w:p>
    <w:p w:rsidR="00D5394C" w:rsidRDefault="009E293F" w:rsidP="000001F3">
      <w:pPr>
        <w:spacing w:line="360" w:lineRule="auto"/>
        <w:jc w:val="both"/>
        <w:rPr>
          <w:sz w:val="28"/>
          <w:szCs w:val="28"/>
        </w:rPr>
      </w:pPr>
      <w:r w:rsidRPr="000001F3">
        <w:rPr>
          <w:sz w:val="28"/>
          <w:szCs w:val="28"/>
        </w:rPr>
        <w:t>Представим таблиц</w:t>
      </w:r>
      <w:r w:rsidR="00E07D40">
        <w:rPr>
          <w:sz w:val="28"/>
          <w:szCs w:val="28"/>
        </w:rPr>
        <w:t>ы</w:t>
      </w:r>
      <w:r w:rsidR="00190F00" w:rsidRPr="000001F3">
        <w:rPr>
          <w:sz w:val="28"/>
          <w:szCs w:val="28"/>
        </w:rPr>
        <w:t xml:space="preserve"> </w:t>
      </w:r>
      <w:r w:rsidRPr="000001F3">
        <w:rPr>
          <w:sz w:val="28"/>
          <w:szCs w:val="28"/>
        </w:rPr>
        <w:t>с расчетными формулами:</w:t>
      </w:r>
    </w:p>
    <w:p w:rsidR="009159CF" w:rsidRPr="00891741" w:rsidRDefault="004A17E5" w:rsidP="000001F3">
      <w:pPr>
        <w:spacing w:line="360" w:lineRule="auto"/>
        <w:jc w:val="both"/>
        <w:rPr>
          <w:sz w:val="28"/>
          <w:szCs w:val="28"/>
        </w:rPr>
      </w:pPr>
      <w:r>
        <w:rPr>
          <w:sz w:val="28"/>
          <w:szCs w:val="28"/>
        </w:rPr>
        <w:pict>
          <v:shape id="_x0000_i1029" type="#_x0000_t75" style="width:438.75pt;height:98.25pt">
            <v:imagedata r:id="rId9" o:title="㿷ᛯດ"/>
          </v:shape>
        </w:pict>
      </w:r>
    </w:p>
    <w:p w:rsidR="00BA79EB" w:rsidRDefault="00471CB2" w:rsidP="00471CB2">
      <w:pPr>
        <w:spacing w:line="360" w:lineRule="auto"/>
        <w:jc w:val="center"/>
        <w:rPr>
          <w:sz w:val="22"/>
          <w:szCs w:val="22"/>
        </w:rPr>
      </w:pPr>
      <w:r>
        <w:rPr>
          <w:sz w:val="22"/>
          <w:szCs w:val="22"/>
        </w:rPr>
        <w:t>Рис.3</w:t>
      </w:r>
      <w:r w:rsidR="00BA79EB">
        <w:rPr>
          <w:sz w:val="22"/>
          <w:szCs w:val="22"/>
        </w:rPr>
        <w:t>. Р</w:t>
      </w:r>
      <w:r>
        <w:rPr>
          <w:sz w:val="22"/>
          <w:szCs w:val="22"/>
        </w:rPr>
        <w:t>асчетны</w:t>
      </w:r>
      <w:r w:rsidR="00BA79EB">
        <w:rPr>
          <w:sz w:val="22"/>
          <w:szCs w:val="22"/>
        </w:rPr>
        <w:t>е</w:t>
      </w:r>
      <w:r>
        <w:rPr>
          <w:sz w:val="22"/>
          <w:szCs w:val="22"/>
        </w:rPr>
        <w:t xml:space="preserve"> формул</w:t>
      </w:r>
      <w:r w:rsidR="00BA79EB">
        <w:rPr>
          <w:sz w:val="22"/>
          <w:szCs w:val="22"/>
        </w:rPr>
        <w:t>ы для таблицы «Сумма расходов на питание».</w:t>
      </w:r>
    </w:p>
    <w:p w:rsidR="00BA79EB" w:rsidRDefault="00BA79EB" w:rsidP="00471CB2">
      <w:pPr>
        <w:spacing w:line="360" w:lineRule="auto"/>
        <w:jc w:val="center"/>
        <w:rPr>
          <w:sz w:val="22"/>
          <w:szCs w:val="22"/>
        </w:rPr>
      </w:pPr>
    </w:p>
    <w:p w:rsidR="00471CB2" w:rsidRPr="00471CB2" w:rsidRDefault="004A17E5" w:rsidP="00471CB2">
      <w:pPr>
        <w:spacing w:line="360" w:lineRule="auto"/>
        <w:jc w:val="center"/>
        <w:rPr>
          <w:sz w:val="22"/>
          <w:szCs w:val="22"/>
        </w:rPr>
      </w:pPr>
      <w:r>
        <w:rPr>
          <w:sz w:val="22"/>
          <w:szCs w:val="22"/>
        </w:rPr>
        <w:pict>
          <v:shape id="_x0000_i1030" type="#_x0000_t75" style="width:438.75pt;height:130.5pt">
            <v:imagedata r:id="rId10" o:title="㿷ᛯດ"/>
          </v:shape>
        </w:pict>
      </w:r>
      <w:r w:rsidR="00BA79EB">
        <w:rPr>
          <w:sz w:val="22"/>
          <w:szCs w:val="22"/>
        </w:rPr>
        <w:t xml:space="preserve"> </w:t>
      </w:r>
    </w:p>
    <w:p w:rsidR="00D5394C" w:rsidRDefault="00BA79EB" w:rsidP="00BA79EB">
      <w:pPr>
        <w:spacing w:line="360" w:lineRule="auto"/>
        <w:jc w:val="center"/>
        <w:rPr>
          <w:sz w:val="22"/>
          <w:szCs w:val="22"/>
        </w:rPr>
      </w:pPr>
      <w:r>
        <w:rPr>
          <w:sz w:val="22"/>
          <w:szCs w:val="22"/>
        </w:rPr>
        <w:t>Рис.4. Расчетные формулы для таблицы «Расходы на содержание».</w:t>
      </w:r>
    </w:p>
    <w:p w:rsidR="00BA79EB" w:rsidRPr="00BA79EB" w:rsidRDefault="00BA79EB" w:rsidP="00BA79EB">
      <w:pPr>
        <w:spacing w:line="360" w:lineRule="auto"/>
        <w:jc w:val="center"/>
        <w:rPr>
          <w:sz w:val="22"/>
          <w:szCs w:val="22"/>
        </w:rPr>
      </w:pPr>
    </w:p>
    <w:p w:rsidR="00CA4F78" w:rsidRDefault="004A17E5" w:rsidP="000001F3">
      <w:pPr>
        <w:spacing w:line="360" w:lineRule="auto"/>
        <w:jc w:val="both"/>
        <w:rPr>
          <w:sz w:val="28"/>
          <w:szCs w:val="28"/>
        </w:rPr>
      </w:pPr>
      <w:r>
        <w:rPr>
          <w:sz w:val="28"/>
          <w:szCs w:val="28"/>
        </w:rPr>
        <w:pict>
          <v:shape id="_x0000_i1031" type="#_x0000_t75" style="width:439.5pt;height:66pt">
            <v:imagedata r:id="rId11" o:title="㿷ᛯດ"/>
          </v:shape>
        </w:pict>
      </w:r>
    </w:p>
    <w:p w:rsidR="006713F5" w:rsidRPr="006713F5" w:rsidRDefault="006713F5" w:rsidP="006713F5">
      <w:pPr>
        <w:spacing w:line="360" w:lineRule="auto"/>
        <w:jc w:val="center"/>
        <w:rPr>
          <w:sz w:val="22"/>
          <w:szCs w:val="22"/>
        </w:rPr>
      </w:pPr>
      <w:r>
        <w:rPr>
          <w:sz w:val="22"/>
          <w:szCs w:val="22"/>
        </w:rPr>
        <w:t>Рис.5.Расчетные формулы для таблицы «Абсолютное и относительное изменение исчисленных показателей проектируемого года к показателям текущего года».</w:t>
      </w:r>
    </w:p>
    <w:p w:rsidR="00D5394C" w:rsidRDefault="00471CB2" w:rsidP="000001F3">
      <w:pPr>
        <w:spacing w:line="360" w:lineRule="auto"/>
        <w:jc w:val="both"/>
        <w:rPr>
          <w:sz w:val="28"/>
          <w:szCs w:val="28"/>
        </w:rPr>
      </w:pPr>
      <w:r>
        <w:rPr>
          <w:sz w:val="28"/>
          <w:szCs w:val="28"/>
        </w:rPr>
        <w:t>Проведя все необходимые расчеты, можно представить таблиц</w:t>
      </w:r>
      <w:r w:rsidR="006713F5">
        <w:rPr>
          <w:sz w:val="28"/>
          <w:szCs w:val="28"/>
        </w:rPr>
        <w:t>ы</w:t>
      </w:r>
      <w:r>
        <w:rPr>
          <w:sz w:val="28"/>
          <w:szCs w:val="28"/>
        </w:rPr>
        <w:t>, отобр</w:t>
      </w:r>
      <w:r w:rsidR="00D0217D">
        <w:rPr>
          <w:sz w:val="28"/>
          <w:szCs w:val="28"/>
        </w:rPr>
        <w:t>ажающ</w:t>
      </w:r>
      <w:r w:rsidR="006713F5">
        <w:rPr>
          <w:sz w:val="28"/>
          <w:szCs w:val="28"/>
        </w:rPr>
        <w:t xml:space="preserve">ие </w:t>
      </w:r>
      <w:r w:rsidR="00D0217D">
        <w:rPr>
          <w:sz w:val="28"/>
          <w:szCs w:val="28"/>
        </w:rPr>
        <w:t>результаты</w:t>
      </w:r>
      <w:r w:rsidR="00CA4F78">
        <w:rPr>
          <w:sz w:val="28"/>
          <w:szCs w:val="28"/>
        </w:rPr>
        <w:t xml:space="preserve"> вычислений:</w:t>
      </w:r>
    </w:p>
    <w:p w:rsidR="0041234F" w:rsidRDefault="004A17E5" w:rsidP="000001F3">
      <w:pPr>
        <w:spacing w:line="360" w:lineRule="auto"/>
        <w:jc w:val="both"/>
        <w:rPr>
          <w:sz w:val="28"/>
          <w:szCs w:val="28"/>
        </w:rPr>
      </w:pPr>
      <w:r>
        <w:rPr>
          <w:sz w:val="28"/>
          <w:szCs w:val="28"/>
        </w:rPr>
        <w:pict>
          <v:shape id="_x0000_i1032" type="#_x0000_t75" style="width:432.75pt;height:104.25pt">
            <v:imagedata r:id="rId12" o:title="㿷ᛯດ"/>
          </v:shape>
        </w:pict>
      </w:r>
    </w:p>
    <w:p w:rsidR="0041234F" w:rsidRDefault="0041234F" w:rsidP="0041234F">
      <w:pPr>
        <w:spacing w:line="360" w:lineRule="auto"/>
        <w:jc w:val="center"/>
        <w:rPr>
          <w:sz w:val="22"/>
          <w:szCs w:val="22"/>
        </w:rPr>
      </w:pPr>
      <w:r>
        <w:rPr>
          <w:sz w:val="22"/>
          <w:szCs w:val="22"/>
        </w:rPr>
        <w:t>Рис.6. «Сумма расходов на питание одного учащегося»</w:t>
      </w:r>
    </w:p>
    <w:p w:rsidR="0041234F" w:rsidRDefault="0041234F" w:rsidP="0041234F">
      <w:pPr>
        <w:spacing w:line="360" w:lineRule="auto"/>
        <w:jc w:val="center"/>
        <w:rPr>
          <w:sz w:val="22"/>
          <w:szCs w:val="22"/>
        </w:rPr>
      </w:pPr>
    </w:p>
    <w:p w:rsidR="0041234F" w:rsidRDefault="004A17E5" w:rsidP="0041234F">
      <w:pPr>
        <w:spacing w:line="360" w:lineRule="auto"/>
        <w:jc w:val="center"/>
        <w:rPr>
          <w:sz w:val="22"/>
          <w:szCs w:val="22"/>
        </w:rPr>
      </w:pPr>
      <w:r>
        <w:rPr>
          <w:sz w:val="22"/>
          <w:szCs w:val="22"/>
        </w:rPr>
        <w:pict>
          <v:shape id="_x0000_i1033" type="#_x0000_t75" style="width:439.5pt;height:150.75pt">
            <v:imagedata r:id="rId13" o:title="㿷ᛯດ"/>
          </v:shape>
        </w:pict>
      </w:r>
    </w:p>
    <w:p w:rsidR="0041234F" w:rsidRDefault="0041234F" w:rsidP="0041234F">
      <w:pPr>
        <w:spacing w:line="360" w:lineRule="auto"/>
        <w:jc w:val="center"/>
        <w:rPr>
          <w:sz w:val="22"/>
          <w:szCs w:val="22"/>
        </w:rPr>
      </w:pPr>
      <w:r>
        <w:rPr>
          <w:sz w:val="22"/>
          <w:szCs w:val="22"/>
        </w:rPr>
        <w:t>Рис.7. «Сумма расходов на содержание одного учащегося».</w:t>
      </w:r>
    </w:p>
    <w:p w:rsidR="0041234F" w:rsidRDefault="0041234F" w:rsidP="0041234F">
      <w:pPr>
        <w:spacing w:line="360" w:lineRule="auto"/>
        <w:jc w:val="center"/>
        <w:rPr>
          <w:sz w:val="22"/>
          <w:szCs w:val="22"/>
        </w:rPr>
      </w:pPr>
    </w:p>
    <w:p w:rsidR="0041234F" w:rsidRPr="0041234F" w:rsidRDefault="004A17E5" w:rsidP="0041234F">
      <w:pPr>
        <w:spacing w:line="360" w:lineRule="auto"/>
        <w:jc w:val="center"/>
        <w:rPr>
          <w:sz w:val="22"/>
          <w:szCs w:val="22"/>
        </w:rPr>
      </w:pPr>
      <w:r>
        <w:rPr>
          <w:sz w:val="22"/>
          <w:szCs w:val="22"/>
        </w:rPr>
        <w:pict>
          <v:shape id="_x0000_i1034" type="#_x0000_t75" style="width:430.5pt;height:66pt">
            <v:imagedata r:id="rId14" o:title="㿷ᛯດ"/>
          </v:shape>
        </w:pict>
      </w:r>
    </w:p>
    <w:p w:rsidR="00CF15C5" w:rsidRPr="004126E3" w:rsidRDefault="0041234F" w:rsidP="00CF15C5">
      <w:pPr>
        <w:spacing w:line="360" w:lineRule="auto"/>
        <w:jc w:val="center"/>
        <w:rPr>
          <w:sz w:val="22"/>
          <w:szCs w:val="22"/>
        </w:rPr>
      </w:pPr>
      <w:r>
        <w:rPr>
          <w:sz w:val="22"/>
          <w:szCs w:val="22"/>
        </w:rPr>
        <w:t>Рис.8.</w:t>
      </w:r>
      <w:r w:rsidR="00BE0D20">
        <w:rPr>
          <w:sz w:val="22"/>
          <w:szCs w:val="22"/>
        </w:rPr>
        <w:t xml:space="preserve"> «Абсолютное и относительное изменение исчисленных показателей</w:t>
      </w:r>
      <w:r w:rsidR="00CF15C5" w:rsidRPr="00CF15C5">
        <w:rPr>
          <w:sz w:val="22"/>
          <w:szCs w:val="22"/>
        </w:rPr>
        <w:t xml:space="preserve"> </w:t>
      </w:r>
      <w:r w:rsidR="00CF15C5">
        <w:rPr>
          <w:sz w:val="22"/>
          <w:szCs w:val="22"/>
        </w:rPr>
        <w:t>проектируемого года к показателям текущего».</w:t>
      </w:r>
    </w:p>
    <w:p w:rsidR="0041234F" w:rsidRPr="0041234F" w:rsidRDefault="0041234F" w:rsidP="0041234F">
      <w:pPr>
        <w:spacing w:line="360" w:lineRule="auto"/>
        <w:jc w:val="center"/>
        <w:rPr>
          <w:sz w:val="22"/>
          <w:szCs w:val="22"/>
        </w:rPr>
      </w:pPr>
    </w:p>
    <w:p w:rsidR="0041234F" w:rsidRDefault="0041234F" w:rsidP="000001F3">
      <w:pPr>
        <w:spacing w:line="360" w:lineRule="auto"/>
        <w:jc w:val="both"/>
        <w:rPr>
          <w:sz w:val="28"/>
          <w:szCs w:val="28"/>
        </w:rPr>
      </w:pPr>
    </w:p>
    <w:p w:rsidR="0041234F" w:rsidRDefault="0041234F" w:rsidP="000001F3">
      <w:pPr>
        <w:spacing w:line="360" w:lineRule="auto"/>
        <w:jc w:val="both"/>
        <w:rPr>
          <w:sz w:val="28"/>
          <w:szCs w:val="28"/>
        </w:rPr>
      </w:pPr>
    </w:p>
    <w:p w:rsidR="00CF15C5" w:rsidRDefault="00CF15C5" w:rsidP="000001F3">
      <w:pPr>
        <w:spacing w:line="360" w:lineRule="auto"/>
        <w:jc w:val="both"/>
        <w:rPr>
          <w:sz w:val="28"/>
          <w:szCs w:val="28"/>
        </w:rPr>
      </w:pPr>
    </w:p>
    <w:p w:rsidR="00CF15C5" w:rsidRDefault="00CF15C5" w:rsidP="000001F3">
      <w:pPr>
        <w:spacing w:line="360" w:lineRule="auto"/>
        <w:jc w:val="both"/>
        <w:rPr>
          <w:sz w:val="28"/>
          <w:szCs w:val="28"/>
        </w:rPr>
      </w:pPr>
    </w:p>
    <w:p w:rsidR="0041234F" w:rsidRDefault="0041234F" w:rsidP="000001F3">
      <w:pPr>
        <w:spacing w:line="360" w:lineRule="auto"/>
        <w:jc w:val="both"/>
        <w:rPr>
          <w:sz w:val="28"/>
          <w:szCs w:val="28"/>
        </w:rPr>
      </w:pPr>
    </w:p>
    <w:p w:rsidR="0041234F" w:rsidRDefault="0041234F" w:rsidP="000001F3">
      <w:pPr>
        <w:spacing w:line="360" w:lineRule="auto"/>
        <w:jc w:val="both"/>
        <w:rPr>
          <w:sz w:val="28"/>
          <w:szCs w:val="28"/>
        </w:rPr>
      </w:pPr>
    </w:p>
    <w:p w:rsidR="0041234F" w:rsidRDefault="0041234F" w:rsidP="000001F3">
      <w:pPr>
        <w:spacing w:line="360" w:lineRule="auto"/>
        <w:jc w:val="both"/>
        <w:rPr>
          <w:sz w:val="28"/>
          <w:szCs w:val="28"/>
        </w:rPr>
      </w:pPr>
    </w:p>
    <w:p w:rsidR="00D5394C" w:rsidRDefault="00D5394C" w:rsidP="000001F3">
      <w:pPr>
        <w:spacing w:line="360" w:lineRule="auto"/>
        <w:jc w:val="both"/>
        <w:rPr>
          <w:sz w:val="28"/>
          <w:szCs w:val="28"/>
        </w:rPr>
      </w:pPr>
    </w:p>
    <w:p w:rsidR="00984693" w:rsidRPr="00537E52" w:rsidRDefault="00984693" w:rsidP="00984693">
      <w:pPr>
        <w:spacing w:line="360" w:lineRule="auto"/>
        <w:jc w:val="both"/>
        <w:rPr>
          <w:b/>
          <w:sz w:val="28"/>
          <w:szCs w:val="28"/>
        </w:rPr>
      </w:pPr>
      <w:r w:rsidRPr="00537E52">
        <w:rPr>
          <w:b/>
          <w:sz w:val="28"/>
          <w:szCs w:val="28"/>
        </w:rPr>
        <w:t>Представим таблицу в форме документа</w:t>
      </w:r>
    </w:p>
    <w:p w:rsidR="00984693" w:rsidRDefault="00984693" w:rsidP="00984693">
      <w:pPr>
        <w:spacing w:line="360" w:lineRule="auto"/>
        <w:jc w:val="center"/>
        <w:rPr>
          <w:sz w:val="28"/>
          <w:szCs w:val="28"/>
          <w:lang w:val="en-US"/>
        </w:rPr>
      </w:pPr>
    </w:p>
    <w:p w:rsidR="002A417B" w:rsidRPr="002A417B" w:rsidRDefault="002A417B" w:rsidP="00984693">
      <w:pPr>
        <w:spacing w:line="360" w:lineRule="auto"/>
        <w:jc w:val="center"/>
        <w:rPr>
          <w:sz w:val="28"/>
          <w:szCs w:val="28"/>
          <w:lang w:val="en-US"/>
        </w:rPr>
      </w:pPr>
    </w:p>
    <w:p w:rsidR="00984693" w:rsidRDefault="00984693" w:rsidP="00984693">
      <w:pPr>
        <w:spacing w:line="360" w:lineRule="auto"/>
        <w:jc w:val="center"/>
        <w:rPr>
          <w:sz w:val="28"/>
          <w:szCs w:val="28"/>
        </w:rPr>
      </w:pPr>
      <w:r>
        <w:rPr>
          <w:sz w:val="28"/>
          <w:szCs w:val="28"/>
        </w:rPr>
        <w:t>«Расходы на содержание одного учащегося»</w:t>
      </w:r>
    </w:p>
    <w:p w:rsidR="00984693" w:rsidRDefault="00984693" w:rsidP="00984693">
      <w:pPr>
        <w:spacing w:line="360" w:lineRule="auto"/>
        <w:jc w:val="center"/>
        <w:rPr>
          <w:sz w:val="28"/>
          <w:szCs w:val="28"/>
        </w:rPr>
      </w:pPr>
    </w:p>
    <w:p w:rsidR="00984693" w:rsidRDefault="00984693" w:rsidP="00984693">
      <w:pPr>
        <w:spacing w:line="360" w:lineRule="auto"/>
        <w:jc w:val="center"/>
        <w:rPr>
          <w:sz w:val="28"/>
          <w:szCs w:val="28"/>
        </w:rPr>
      </w:pPr>
    </w:p>
    <w:p w:rsidR="00984693" w:rsidRDefault="00984693" w:rsidP="00984693">
      <w:pPr>
        <w:spacing w:line="360" w:lineRule="auto"/>
        <w:jc w:val="both"/>
        <w:rPr>
          <w:sz w:val="28"/>
          <w:szCs w:val="28"/>
        </w:rPr>
      </w:pPr>
      <w:r>
        <w:rPr>
          <w:sz w:val="28"/>
          <w:szCs w:val="28"/>
        </w:rPr>
        <w:t>Дата выполнения                              _____________________</w:t>
      </w:r>
    </w:p>
    <w:p w:rsidR="00984693" w:rsidRPr="00A30E7C" w:rsidRDefault="00984693" w:rsidP="00984693">
      <w:pPr>
        <w:spacing w:line="360" w:lineRule="auto"/>
        <w:jc w:val="both"/>
        <w:rPr>
          <w:sz w:val="28"/>
          <w:szCs w:val="28"/>
        </w:rPr>
      </w:pPr>
    </w:p>
    <w:p w:rsidR="00984693" w:rsidRDefault="00984693" w:rsidP="00984693">
      <w:pPr>
        <w:spacing w:line="360" w:lineRule="auto"/>
        <w:jc w:val="both"/>
        <w:rPr>
          <w:sz w:val="28"/>
          <w:szCs w:val="28"/>
        </w:rPr>
      </w:pPr>
      <w:r w:rsidRPr="002A417B">
        <w:rPr>
          <w:sz w:val="28"/>
          <w:szCs w:val="28"/>
        </w:rPr>
        <w:t>Показатель                     Принято в текущем</w:t>
      </w:r>
      <w:r>
        <w:rPr>
          <w:sz w:val="28"/>
          <w:szCs w:val="28"/>
        </w:rPr>
        <w:t xml:space="preserve">             Проект на следующий</w:t>
      </w:r>
    </w:p>
    <w:p w:rsidR="00984693" w:rsidRDefault="00984693" w:rsidP="00984693">
      <w:pPr>
        <w:spacing w:line="360" w:lineRule="auto"/>
        <w:jc w:val="both"/>
        <w:rPr>
          <w:sz w:val="28"/>
          <w:szCs w:val="28"/>
        </w:rPr>
      </w:pPr>
      <w:r>
        <w:rPr>
          <w:sz w:val="28"/>
          <w:szCs w:val="28"/>
        </w:rPr>
        <w:t xml:space="preserve">                                                   году                                            год</w:t>
      </w:r>
    </w:p>
    <w:p w:rsidR="00984693" w:rsidRDefault="00984693" w:rsidP="00984693">
      <w:pPr>
        <w:spacing w:line="360" w:lineRule="auto"/>
        <w:jc w:val="both"/>
        <w:rPr>
          <w:sz w:val="28"/>
          <w:szCs w:val="28"/>
        </w:rPr>
      </w:pPr>
      <w:r>
        <w:rPr>
          <w:sz w:val="28"/>
          <w:szCs w:val="28"/>
        </w:rPr>
        <w:t>Общие расходы                   16738,50 руб.                          18788,50 руб.</w:t>
      </w:r>
    </w:p>
    <w:p w:rsidR="00984693" w:rsidRDefault="00984693" w:rsidP="00984693">
      <w:pPr>
        <w:spacing w:line="360" w:lineRule="auto"/>
        <w:jc w:val="both"/>
        <w:rPr>
          <w:sz w:val="28"/>
          <w:szCs w:val="28"/>
        </w:rPr>
      </w:pPr>
    </w:p>
    <w:p w:rsidR="00984693" w:rsidRDefault="00984693" w:rsidP="00984693">
      <w:pPr>
        <w:spacing w:line="360" w:lineRule="auto"/>
        <w:jc w:val="both"/>
        <w:rPr>
          <w:sz w:val="28"/>
          <w:szCs w:val="28"/>
        </w:rPr>
      </w:pPr>
      <w:r>
        <w:rPr>
          <w:sz w:val="28"/>
          <w:szCs w:val="28"/>
        </w:rPr>
        <w:t>Итого: 35527,00 руб.</w:t>
      </w:r>
    </w:p>
    <w:p w:rsidR="00984693" w:rsidRPr="00E36E24" w:rsidRDefault="00984693" w:rsidP="00984693">
      <w:pPr>
        <w:spacing w:line="360" w:lineRule="auto"/>
        <w:jc w:val="both"/>
        <w:rPr>
          <w:sz w:val="28"/>
          <w:szCs w:val="28"/>
        </w:rPr>
      </w:pPr>
    </w:p>
    <w:p w:rsidR="00984693" w:rsidRDefault="00984693" w:rsidP="00984693">
      <w:pPr>
        <w:spacing w:line="360" w:lineRule="auto"/>
        <w:jc w:val="both"/>
        <w:rPr>
          <w:sz w:val="28"/>
          <w:szCs w:val="28"/>
        </w:rPr>
      </w:pPr>
      <w:r>
        <w:rPr>
          <w:sz w:val="28"/>
          <w:szCs w:val="28"/>
        </w:rPr>
        <w:t xml:space="preserve">          Принял _______________</w:t>
      </w:r>
    </w:p>
    <w:p w:rsidR="00984693" w:rsidRDefault="00984693" w:rsidP="00984693">
      <w:pPr>
        <w:spacing w:line="360" w:lineRule="auto"/>
        <w:jc w:val="both"/>
        <w:rPr>
          <w:sz w:val="28"/>
          <w:szCs w:val="28"/>
        </w:rPr>
      </w:pPr>
      <w:r>
        <w:rPr>
          <w:sz w:val="28"/>
          <w:szCs w:val="28"/>
        </w:rPr>
        <w:t xml:space="preserve">          Дата__________________</w:t>
      </w: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CF15C5" w:rsidRDefault="00CF15C5" w:rsidP="00984693">
      <w:pPr>
        <w:spacing w:line="360" w:lineRule="auto"/>
        <w:jc w:val="both"/>
        <w:rPr>
          <w:sz w:val="28"/>
          <w:szCs w:val="28"/>
        </w:rPr>
      </w:pPr>
    </w:p>
    <w:p w:rsidR="00D5394C" w:rsidRPr="00537E52" w:rsidRDefault="00D5394C" w:rsidP="007C30F4">
      <w:pPr>
        <w:spacing w:line="360" w:lineRule="auto"/>
        <w:jc w:val="center"/>
        <w:rPr>
          <w:b/>
          <w:sz w:val="28"/>
          <w:szCs w:val="28"/>
        </w:rPr>
      </w:pPr>
      <w:r w:rsidRPr="00537E52">
        <w:rPr>
          <w:b/>
          <w:sz w:val="28"/>
          <w:szCs w:val="28"/>
        </w:rPr>
        <w:t>Представим сводную таблицу и гистограмму</w:t>
      </w:r>
    </w:p>
    <w:p w:rsidR="00D5394C" w:rsidRDefault="00D5394C" w:rsidP="000001F3">
      <w:pPr>
        <w:spacing w:line="360" w:lineRule="auto"/>
        <w:jc w:val="both"/>
        <w:rPr>
          <w:sz w:val="28"/>
          <w:szCs w:val="28"/>
        </w:rPr>
      </w:pPr>
    </w:p>
    <w:tbl>
      <w:tblPr>
        <w:tblW w:w="7936" w:type="dxa"/>
        <w:tblInd w:w="108" w:type="dxa"/>
        <w:tblLook w:val="0000" w:firstRow="0" w:lastRow="0" w:firstColumn="0" w:lastColumn="0" w:noHBand="0" w:noVBand="0"/>
      </w:tblPr>
      <w:tblGrid>
        <w:gridCol w:w="2778"/>
        <w:gridCol w:w="430"/>
        <w:gridCol w:w="1576"/>
        <w:gridCol w:w="1576"/>
        <w:gridCol w:w="1576"/>
      </w:tblGrid>
      <w:tr w:rsidR="007C30F4" w:rsidRPr="002A417B">
        <w:trPr>
          <w:trHeight w:val="271"/>
        </w:trPr>
        <w:tc>
          <w:tcPr>
            <w:tcW w:w="3208" w:type="dxa"/>
            <w:gridSpan w:val="2"/>
            <w:tcBorders>
              <w:top w:val="nil"/>
              <w:left w:val="nil"/>
              <w:bottom w:val="nil"/>
              <w:right w:val="nil"/>
            </w:tcBorders>
            <w:shd w:val="clear" w:color="auto" w:fill="auto"/>
            <w:noWrap/>
            <w:vAlign w:val="bottom"/>
          </w:tcPr>
          <w:p w:rsidR="007C30F4" w:rsidRPr="002A417B" w:rsidRDefault="00035B5D">
            <w:pPr>
              <w:rPr>
                <w:b/>
                <w:bCs/>
                <w:i/>
                <w:iCs/>
                <w:color w:val="0000FF"/>
              </w:rPr>
            </w:pPr>
            <w:r w:rsidRPr="002A417B">
              <w:rPr>
                <w:b/>
                <w:bCs/>
                <w:i/>
                <w:iCs/>
                <w:color w:val="0000FF"/>
              </w:rPr>
              <w:t>Сводная таблица:</w:t>
            </w:r>
          </w:p>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7935" w:type="dxa"/>
            <w:gridSpan w:val="5"/>
            <w:tcBorders>
              <w:top w:val="nil"/>
              <w:left w:val="nil"/>
              <w:bottom w:val="nil"/>
              <w:right w:val="nil"/>
            </w:tcBorders>
            <w:shd w:val="clear" w:color="auto" w:fill="auto"/>
            <w:noWrap/>
            <w:vAlign w:val="bottom"/>
          </w:tcPr>
          <w:p w:rsidR="007C30F4" w:rsidRPr="002A417B" w:rsidRDefault="007C30F4">
            <w:r w:rsidRPr="002A417B">
              <w:t xml:space="preserve">Итоговые суммы расходов на содержание </w:t>
            </w:r>
          </w:p>
        </w:tc>
      </w:tr>
      <w:tr w:rsidR="007C30F4" w:rsidRPr="002A417B">
        <w:trPr>
          <w:trHeight w:val="271"/>
        </w:trPr>
        <w:tc>
          <w:tcPr>
            <w:tcW w:w="7935" w:type="dxa"/>
            <w:gridSpan w:val="5"/>
            <w:tcBorders>
              <w:top w:val="nil"/>
              <w:left w:val="nil"/>
              <w:bottom w:val="nil"/>
              <w:right w:val="nil"/>
            </w:tcBorders>
            <w:shd w:val="clear" w:color="auto" w:fill="auto"/>
            <w:noWrap/>
            <w:vAlign w:val="bottom"/>
          </w:tcPr>
          <w:p w:rsidR="007C30F4" w:rsidRPr="002A417B" w:rsidRDefault="007C30F4">
            <w:r w:rsidRPr="002A417B">
              <w:t>одного учащегося в группе продленного дня в</w:t>
            </w:r>
          </w:p>
        </w:tc>
      </w:tr>
      <w:tr w:rsidR="007C30F4" w:rsidRPr="002A417B">
        <w:trPr>
          <w:trHeight w:val="271"/>
        </w:trPr>
        <w:tc>
          <w:tcPr>
            <w:tcW w:w="6359" w:type="dxa"/>
            <w:gridSpan w:val="4"/>
            <w:tcBorders>
              <w:top w:val="nil"/>
              <w:left w:val="nil"/>
              <w:bottom w:val="nil"/>
              <w:right w:val="nil"/>
            </w:tcBorders>
            <w:shd w:val="clear" w:color="auto" w:fill="auto"/>
            <w:noWrap/>
            <w:vAlign w:val="bottom"/>
          </w:tcPr>
          <w:p w:rsidR="007C30F4" w:rsidRPr="002A417B" w:rsidRDefault="007C30F4">
            <w:r w:rsidRPr="002A417B">
              <w:t>городской ш</w:t>
            </w:r>
            <w:r w:rsidR="008676A1" w:rsidRPr="002A417B">
              <w:t>к</w:t>
            </w:r>
            <w:r w:rsidRPr="002A417B">
              <w:t>оле в 2006 и 2007 году</w:t>
            </w:r>
          </w:p>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pPr>
              <w:rPr>
                <w:color w:val="0000FF"/>
              </w:rPr>
            </w:pPr>
          </w:p>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pPr>
              <w:rPr>
                <w:b/>
                <w:bCs/>
              </w:rPr>
            </w:pPr>
            <w:r w:rsidRPr="002A417B">
              <w:rPr>
                <w:b/>
                <w:bCs/>
              </w:rPr>
              <w:t>Год:</w:t>
            </w:r>
          </w:p>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3151" w:type="dxa"/>
            <w:gridSpan w:val="2"/>
            <w:tcBorders>
              <w:top w:val="nil"/>
              <w:left w:val="nil"/>
              <w:bottom w:val="nil"/>
              <w:right w:val="nil"/>
            </w:tcBorders>
            <w:shd w:val="clear" w:color="auto" w:fill="auto"/>
            <w:noWrap/>
            <w:vAlign w:val="bottom"/>
          </w:tcPr>
          <w:p w:rsidR="007C30F4" w:rsidRPr="002A417B" w:rsidRDefault="007C30F4">
            <w:pPr>
              <w:rPr>
                <w:b/>
                <w:bCs/>
              </w:rPr>
            </w:pPr>
            <w:r w:rsidRPr="002A417B">
              <w:rPr>
                <w:b/>
                <w:bCs/>
              </w:rPr>
              <w:t>Всего, руб.</w:t>
            </w:r>
          </w:p>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r w:rsidRPr="002A417B">
              <w:t>2006</w:t>
            </w:r>
          </w:p>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pPr>
              <w:jc w:val="right"/>
            </w:pPr>
            <w:r w:rsidRPr="002A417B">
              <w:t>16 738,50</w:t>
            </w:r>
          </w:p>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87"/>
        </w:trPr>
        <w:tc>
          <w:tcPr>
            <w:tcW w:w="2778" w:type="dxa"/>
            <w:tcBorders>
              <w:top w:val="nil"/>
              <w:left w:val="nil"/>
              <w:bottom w:val="single" w:sz="8" w:space="0" w:color="auto"/>
              <w:right w:val="nil"/>
            </w:tcBorders>
            <w:shd w:val="clear" w:color="auto" w:fill="auto"/>
            <w:noWrap/>
            <w:vAlign w:val="bottom"/>
          </w:tcPr>
          <w:p w:rsidR="007C30F4" w:rsidRPr="002A417B" w:rsidRDefault="007C30F4">
            <w:r w:rsidRPr="002A417B">
              <w:t>2007</w:t>
            </w:r>
          </w:p>
        </w:tc>
        <w:tc>
          <w:tcPr>
            <w:tcW w:w="429" w:type="dxa"/>
            <w:tcBorders>
              <w:top w:val="nil"/>
              <w:left w:val="nil"/>
              <w:bottom w:val="single" w:sz="8" w:space="0" w:color="auto"/>
              <w:right w:val="nil"/>
            </w:tcBorders>
            <w:shd w:val="clear" w:color="auto" w:fill="auto"/>
            <w:noWrap/>
            <w:vAlign w:val="bottom"/>
          </w:tcPr>
          <w:p w:rsidR="007C30F4" w:rsidRPr="002A417B" w:rsidRDefault="007C30F4">
            <w:r w:rsidRPr="002A417B">
              <w:t> </w:t>
            </w:r>
          </w:p>
        </w:tc>
        <w:tc>
          <w:tcPr>
            <w:tcW w:w="1576" w:type="dxa"/>
            <w:tcBorders>
              <w:top w:val="nil"/>
              <w:left w:val="nil"/>
              <w:bottom w:val="single" w:sz="8" w:space="0" w:color="auto"/>
              <w:right w:val="nil"/>
            </w:tcBorders>
            <w:shd w:val="clear" w:color="auto" w:fill="auto"/>
            <w:noWrap/>
            <w:vAlign w:val="bottom"/>
          </w:tcPr>
          <w:p w:rsidR="007C30F4" w:rsidRPr="002A417B" w:rsidRDefault="007C30F4">
            <w:r w:rsidRPr="002A417B">
              <w:t> </w:t>
            </w:r>
          </w:p>
        </w:tc>
        <w:tc>
          <w:tcPr>
            <w:tcW w:w="1576" w:type="dxa"/>
            <w:tcBorders>
              <w:top w:val="nil"/>
              <w:left w:val="nil"/>
              <w:bottom w:val="single" w:sz="8" w:space="0" w:color="auto"/>
              <w:right w:val="nil"/>
            </w:tcBorders>
            <w:shd w:val="clear" w:color="auto" w:fill="auto"/>
            <w:noWrap/>
            <w:vAlign w:val="bottom"/>
          </w:tcPr>
          <w:p w:rsidR="007C30F4" w:rsidRPr="002A417B" w:rsidRDefault="007C30F4">
            <w:pPr>
              <w:jc w:val="right"/>
            </w:pPr>
            <w:r w:rsidRPr="002A417B">
              <w:t>18 788,50</w:t>
            </w:r>
          </w:p>
        </w:tc>
        <w:tc>
          <w:tcPr>
            <w:tcW w:w="1576" w:type="dxa"/>
            <w:tcBorders>
              <w:top w:val="nil"/>
              <w:left w:val="nil"/>
              <w:bottom w:val="single" w:sz="8" w:space="0" w:color="auto"/>
              <w:right w:val="nil"/>
            </w:tcBorders>
            <w:shd w:val="clear" w:color="auto" w:fill="auto"/>
            <w:noWrap/>
            <w:vAlign w:val="bottom"/>
          </w:tcPr>
          <w:p w:rsidR="007C30F4" w:rsidRPr="002A417B" w:rsidRDefault="007C30F4">
            <w:r w:rsidRPr="002A417B">
              <w:t> </w:t>
            </w:r>
          </w:p>
        </w:tc>
      </w:tr>
      <w:tr w:rsidR="007C30F4" w:rsidRPr="002A417B">
        <w:trPr>
          <w:trHeight w:val="271"/>
        </w:trPr>
        <w:tc>
          <w:tcPr>
            <w:tcW w:w="2778" w:type="dxa"/>
            <w:tcBorders>
              <w:top w:val="nil"/>
              <w:left w:val="nil"/>
              <w:bottom w:val="nil"/>
              <w:right w:val="nil"/>
            </w:tcBorders>
            <w:shd w:val="clear" w:color="auto" w:fill="auto"/>
            <w:noWrap/>
            <w:vAlign w:val="bottom"/>
          </w:tcPr>
          <w:p w:rsidR="007C30F4" w:rsidRPr="002A417B" w:rsidRDefault="007C30F4"/>
        </w:tc>
        <w:tc>
          <w:tcPr>
            <w:tcW w:w="429"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tc>
      </w:tr>
      <w:tr w:rsidR="007C30F4" w:rsidRPr="002A417B">
        <w:trPr>
          <w:trHeight w:val="271"/>
        </w:trPr>
        <w:tc>
          <w:tcPr>
            <w:tcW w:w="3208" w:type="dxa"/>
            <w:gridSpan w:val="2"/>
            <w:tcBorders>
              <w:top w:val="nil"/>
              <w:left w:val="nil"/>
              <w:bottom w:val="nil"/>
              <w:right w:val="nil"/>
            </w:tcBorders>
            <w:shd w:val="clear" w:color="auto" w:fill="auto"/>
            <w:noWrap/>
            <w:vAlign w:val="bottom"/>
          </w:tcPr>
          <w:p w:rsidR="007C30F4" w:rsidRPr="002A417B" w:rsidRDefault="007C30F4">
            <w:pPr>
              <w:rPr>
                <w:b/>
                <w:bCs/>
              </w:rPr>
            </w:pPr>
            <w:r w:rsidRPr="002A417B">
              <w:rPr>
                <w:b/>
                <w:bCs/>
              </w:rPr>
              <w:t>Общий итог:</w:t>
            </w:r>
          </w:p>
        </w:tc>
        <w:tc>
          <w:tcPr>
            <w:tcW w:w="1576" w:type="dxa"/>
            <w:tcBorders>
              <w:top w:val="nil"/>
              <w:left w:val="nil"/>
              <w:bottom w:val="nil"/>
              <w:right w:val="nil"/>
            </w:tcBorders>
            <w:shd w:val="clear" w:color="auto" w:fill="auto"/>
            <w:noWrap/>
            <w:vAlign w:val="bottom"/>
          </w:tcPr>
          <w:p w:rsidR="007C30F4" w:rsidRPr="002A417B" w:rsidRDefault="007C30F4"/>
        </w:tc>
        <w:tc>
          <w:tcPr>
            <w:tcW w:w="1576" w:type="dxa"/>
            <w:tcBorders>
              <w:top w:val="nil"/>
              <w:left w:val="nil"/>
              <w:bottom w:val="nil"/>
              <w:right w:val="nil"/>
            </w:tcBorders>
            <w:shd w:val="clear" w:color="auto" w:fill="auto"/>
            <w:noWrap/>
            <w:vAlign w:val="bottom"/>
          </w:tcPr>
          <w:p w:rsidR="007C30F4" w:rsidRPr="002A417B" w:rsidRDefault="007C30F4">
            <w:pPr>
              <w:jc w:val="right"/>
            </w:pPr>
            <w:r w:rsidRPr="002A417B">
              <w:t>35 527,00</w:t>
            </w:r>
          </w:p>
        </w:tc>
        <w:tc>
          <w:tcPr>
            <w:tcW w:w="1576" w:type="dxa"/>
            <w:tcBorders>
              <w:top w:val="nil"/>
              <w:left w:val="nil"/>
              <w:bottom w:val="nil"/>
              <w:right w:val="nil"/>
            </w:tcBorders>
            <w:shd w:val="clear" w:color="auto" w:fill="auto"/>
            <w:noWrap/>
            <w:vAlign w:val="bottom"/>
          </w:tcPr>
          <w:p w:rsidR="007C30F4" w:rsidRPr="002A417B" w:rsidRDefault="007C30F4"/>
        </w:tc>
      </w:tr>
    </w:tbl>
    <w:p w:rsidR="007C30F4" w:rsidRPr="002A417B" w:rsidRDefault="007C30F4" w:rsidP="000001F3">
      <w:pPr>
        <w:spacing w:line="360" w:lineRule="auto"/>
        <w:jc w:val="both"/>
      </w:pPr>
    </w:p>
    <w:p w:rsidR="007C30F4" w:rsidRPr="00537E52" w:rsidRDefault="004A17E5" w:rsidP="000001F3">
      <w:pPr>
        <w:spacing w:line="360" w:lineRule="auto"/>
        <w:jc w:val="both"/>
        <w:rPr>
          <w:sz w:val="28"/>
          <w:szCs w:val="28"/>
        </w:rPr>
      </w:pPr>
      <w:r>
        <w:rPr>
          <w:sz w:val="28"/>
          <w:szCs w:val="28"/>
        </w:rPr>
        <w:pict>
          <v:shape id="_x0000_i1035" type="#_x0000_t75" style="width:437.25pt;height:451.5pt">
            <v:imagedata r:id="rId15" o:title="" gain="93623f" blacklevel="1966f"/>
          </v:shape>
        </w:pict>
      </w:r>
    </w:p>
    <w:p w:rsidR="00F25C59" w:rsidRPr="00F25C59" w:rsidRDefault="00F25C59" w:rsidP="00537E52">
      <w:pPr>
        <w:spacing w:line="360" w:lineRule="auto"/>
        <w:jc w:val="center"/>
        <w:rPr>
          <w:i/>
          <w:color w:val="0000FF"/>
          <w:sz w:val="28"/>
          <w:szCs w:val="28"/>
        </w:rPr>
      </w:pPr>
      <w:r>
        <w:rPr>
          <w:i/>
          <w:color w:val="0000FF"/>
          <w:sz w:val="28"/>
          <w:szCs w:val="28"/>
        </w:rPr>
        <w:t>3.</w:t>
      </w:r>
      <w:r w:rsidR="00E32644">
        <w:rPr>
          <w:i/>
          <w:color w:val="0000FF"/>
          <w:sz w:val="28"/>
          <w:szCs w:val="28"/>
        </w:rPr>
        <w:t>5</w:t>
      </w:r>
      <w:r>
        <w:rPr>
          <w:i/>
          <w:color w:val="0000FF"/>
          <w:sz w:val="28"/>
          <w:szCs w:val="28"/>
        </w:rPr>
        <w:t xml:space="preserve">. </w:t>
      </w:r>
      <w:r w:rsidRPr="00F25C59">
        <w:rPr>
          <w:i/>
          <w:color w:val="0000FF"/>
          <w:sz w:val="28"/>
          <w:szCs w:val="28"/>
        </w:rPr>
        <w:t>Инструкци</w:t>
      </w:r>
      <w:r w:rsidR="00E32644">
        <w:rPr>
          <w:i/>
          <w:color w:val="0000FF"/>
          <w:sz w:val="28"/>
          <w:szCs w:val="28"/>
        </w:rPr>
        <w:t>и</w:t>
      </w:r>
      <w:r w:rsidRPr="00F25C59">
        <w:rPr>
          <w:i/>
          <w:color w:val="0000FF"/>
          <w:sz w:val="28"/>
          <w:szCs w:val="28"/>
        </w:rPr>
        <w:t xml:space="preserve"> пользовател</w:t>
      </w:r>
      <w:r w:rsidR="00E32644">
        <w:rPr>
          <w:i/>
          <w:color w:val="0000FF"/>
          <w:sz w:val="28"/>
          <w:szCs w:val="28"/>
        </w:rPr>
        <w:t>я</w:t>
      </w:r>
    </w:p>
    <w:p w:rsidR="00F25C59" w:rsidRDefault="00AC62E2" w:rsidP="00AC62E2">
      <w:pPr>
        <w:spacing w:line="360" w:lineRule="auto"/>
        <w:ind w:firstLine="180"/>
        <w:jc w:val="both"/>
        <w:rPr>
          <w:sz w:val="28"/>
          <w:szCs w:val="28"/>
        </w:rPr>
      </w:pPr>
      <w:r w:rsidRPr="00AC62E2">
        <w:rPr>
          <w:sz w:val="28"/>
          <w:szCs w:val="28"/>
        </w:rPr>
        <w:t xml:space="preserve">В файле </w:t>
      </w:r>
      <w:r>
        <w:rPr>
          <w:sz w:val="28"/>
          <w:szCs w:val="28"/>
        </w:rPr>
        <w:t>«</w:t>
      </w:r>
      <w:r w:rsidRPr="00AC62E2">
        <w:rPr>
          <w:sz w:val="28"/>
          <w:szCs w:val="28"/>
        </w:rPr>
        <w:t>Практика по информатике</w:t>
      </w:r>
      <w:r>
        <w:rPr>
          <w:sz w:val="28"/>
          <w:szCs w:val="28"/>
        </w:rPr>
        <w:t>»(MS Excel) разработаны таблицы с расчетами</w:t>
      </w:r>
      <w:r w:rsidR="00575FE1">
        <w:rPr>
          <w:sz w:val="28"/>
          <w:szCs w:val="28"/>
        </w:rPr>
        <w:t>,</w:t>
      </w:r>
      <w:r>
        <w:rPr>
          <w:sz w:val="28"/>
          <w:szCs w:val="28"/>
        </w:rPr>
        <w:t xml:space="preserve"> в которых вы можете найти все необходимые вычисления, а именно:</w:t>
      </w:r>
    </w:p>
    <w:p w:rsidR="00AC62E2" w:rsidRDefault="00AC62E2" w:rsidP="00AC62E2">
      <w:pPr>
        <w:numPr>
          <w:ilvl w:val="0"/>
          <w:numId w:val="10"/>
        </w:numPr>
        <w:spacing w:line="360" w:lineRule="auto"/>
        <w:jc w:val="both"/>
        <w:rPr>
          <w:sz w:val="28"/>
          <w:szCs w:val="28"/>
        </w:rPr>
      </w:pPr>
      <w:r>
        <w:rPr>
          <w:sz w:val="28"/>
          <w:szCs w:val="28"/>
        </w:rPr>
        <w:t>сумма расходов на питание одного уч</w:t>
      </w:r>
      <w:r w:rsidR="00035B5D">
        <w:rPr>
          <w:sz w:val="28"/>
          <w:szCs w:val="28"/>
        </w:rPr>
        <w:t>ащегося</w:t>
      </w:r>
      <w:r>
        <w:rPr>
          <w:sz w:val="28"/>
          <w:szCs w:val="28"/>
        </w:rPr>
        <w:t xml:space="preserve"> городской школы</w:t>
      </w:r>
      <w:r w:rsidR="00035B5D">
        <w:rPr>
          <w:sz w:val="28"/>
          <w:szCs w:val="28"/>
        </w:rPr>
        <w:t>;</w:t>
      </w:r>
    </w:p>
    <w:p w:rsidR="00AC62E2" w:rsidRDefault="00AC62E2" w:rsidP="00AC62E2">
      <w:pPr>
        <w:numPr>
          <w:ilvl w:val="0"/>
          <w:numId w:val="10"/>
        </w:numPr>
        <w:spacing w:line="360" w:lineRule="auto"/>
        <w:jc w:val="both"/>
        <w:rPr>
          <w:sz w:val="28"/>
          <w:szCs w:val="28"/>
        </w:rPr>
      </w:pPr>
      <w:r>
        <w:rPr>
          <w:sz w:val="28"/>
          <w:szCs w:val="28"/>
        </w:rPr>
        <w:t>сумма расходов на содержание</w:t>
      </w:r>
      <w:r w:rsidR="00035B5D">
        <w:rPr>
          <w:sz w:val="28"/>
          <w:szCs w:val="28"/>
        </w:rPr>
        <w:t>;</w:t>
      </w:r>
    </w:p>
    <w:p w:rsidR="00AC62E2" w:rsidRDefault="00AC62E2" w:rsidP="00AC62E2">
      <w:pPr>
        <w:numPr>
          <w:ilvl w:val="0"/>
          <w:numId w:val="10"/>
        </w:numPr>
        <w:spacing w:line="360" w:lineRule="auto"/>
        <w:jc w:val="both"/>
        <w:rPr>
          <w:sz w:val="28"/>
          <w:szCs w:val="28"/>
        </w:rPr>
      </w:pPr>
      <w:r>
        <w:rPr>
          <w:sz w:val="28"/>
          <w:szCs w:val="28"/>
        </w:rPr>
        <w:t>абсолютное и относительное из</w:t>
      </w:r>
      <w:r w:rsidR="00035B5D">
        <w:rPr>
          <w:sz w:val="28"/>
          <w:szCs w:val="28"/>
        </w:rPr>
        <w:t>менение исчисленных показателей.</w:t>
      </w:r>
    </w:p>
    <w:p w:rsidR="00575FE1" w:rsidRPr="00035B5D" w:rsidRDefault="00575FE1" w:rsidP="00575FE1">
      <w:pPr>
        <w:spacing w:line="360" w:lineRule="auto"/>
        <w:ind w:firstLine="180"/>
        <w:jc w:val="both"/>
        <w:rPr>
          <w:sz w:val="28"/>
          <w:szCs w:val="28"/>
        </w:rPr>
      </w:pPr>
      <w:r>
        <w:rPr>
          <w:sz w:val="28"/>
          <w:szCs w:val="28"/>
        </w:rPr>
        <w:t xml:space="preserve">Эти таблицы были перенесены в текстовый редактор </w:t>
      </w:r>
      <w:r>
        <w:rPr>
          <w:sz w:val="28"/>
          <w:szCs w:val="28"/>
          <w:lang w:val="en-US"/>
        </w:rPr>
        <w:t>Word</w:t>
      </w:r>
      <w:r w:rsidRPr="00575FE1">
        <w:rPr>
          <w:sz w:val="28"/>
          <w:szCs w:val="28"/>
        </w:rPr>
        <w:t xml:space="preserve"> при помощи стандартной программы </w:t>
      </w:r>
      <w:r>
        <w:rPr>
          <w:sz w:val="28"/>
          <w:szCs w:val="28"/>
          <w:lang w:val="en-US"/>
        </w:rPr>
        <w:t>Paint</w:t>
      </w:r>
      <w:r w:rsidR="00035B5D">
        <w:rPr>
          <w:sz w:val="28"/>
          <w:szCs w:val="28"/>
        </w:rPr>
        <w:t xml:space="preserve"> (нажать кнопку Пуск; выбрать меню «Программы»; «Стандартные»; «</w:t>
      </w:r>
      <w:r w:rsidR="00035B5D">
        <w:rPr>
          <w:sz w:val="28"/>
          <w:szCs w:val="28"/>
          <w:lang w:val="en-US"/>
        </w:rPr>
        <w:t>Paint</w:t>
      </w:r>
      <w:r w:rsidR="00035B5D">
        <w:rPr>
          <w:sz w:val="28"/>
          <w:szCs w:val="28"/>
        </w:rPr>
        <w:t xml:space="preserve">». Вернуться в </w:t>
      </w:r>
      <w:r w:rsidR="00035B5D">
        <w:rPr>
          <w:sz w:val="28"/>
          <w:szCs w:val="28"/>
          <w:lang w:val="en-US"/>
        </w:rPr>
        <w:t>MS</w:t>
      </w:r>
      <w:r w:rsidR="00035B5D" w:rsidRPr="00035B5D">
        <w:rPr>
          <w:sz w:val="28"/>
          <w:szCs w:val="28"/>
        </w:rPr>
        <w:t xml:space="preserve"> </w:t>
      </w:r>
      <w:r w:rsidR="00035B5D">
        <w:rPr>
          <w:sz w:val="28"/>
          <w:szCs w:val="28"/>
          <w:lang w:val="en-US"/>
        </w:rPr>
        <w:t>Excel</w:t>
      </w:r>
      <w:r w:rsidR="00035B5D">
        <w:rPr>
          <w:sz w:val="28"/>
          <w:szCs w:val="28"/>
        </w:rPr>
        <w:t>, выбрать нужную таблицу, затем нажать кнопку «</w:t>
      </w:r>
      <w:r w:rsidR="00035B5D">
        <w:rPr>
          <w:sz w:val="28"/>
          <w:szCs w:val="28"/>
          <w:lang w:val="en-US"/>
        </w:rPr>
        <w:t>Print</w:t>
      </w:r>
      <w:r w:rsidR="00035B5D" w:rsidRPr="00035B5D">
        <w:rPr>
          <w:sz w:val="28"/>
          <w:szCs w:val="28"/>
        </w:rPr>
        <w:t xml:space="preserve"> </w:t>
      </w:r>
      <w:r w:rsidR="00035B5D">
        <w:rPr>
          <w:sz w:val="28"/>
          <w:szCs w:val="28"/>
          <w:lang w:val="en-US"/>
        </w:rPr>
        <w:t>Screen</w:t>
      </w:r>
      <w:r w:rsidR="00035B5D">
        <w:rPr>
          <w:sz w:val="28"/>
          <w:szCs w:val="28"/>
        </w:rPr>
        <w:t xml:space="preserve">» на клавиатуре и перейти на лист документа </w:t>
      </w:r>
      <w:r w:rsidR="00035B5D">
        <w:rPr>
          <w:sz w:val="28"/>
          <w:szCs w:val="28"/>
          <w:lang w:val="en-US"/>
        </w:rPr>
        <w:t>Paint</w:t>
      </w:r>
      <w:r w:rsidR="00035B5D">
        <w:rPr>
          <w:sz w:val="28"/>
          <w:szCs w:val="28"/>
        </w:rPr>
        <w:t xml:space="preserve">. С помощью инструмента «Выделение» вырезать нужную область, затем команда «Копировать», переходим в </w:t>
      </w:r>
      <w:r w:rsidR="00035B5D">
        <w:rPr>
          <w:sz w:val="28"/>
          <w:szCs w:val="28"/>
          <w:lang w:val="en-US"/>
        </w:rPr>
        <w:t>Word</w:t>
      </w:r>
      <w:r w:rsidR="00035B5D">
        <w:rPr>
          <w:sz w:val="28"/>
          <w:szCs w:val="28"/>
        </w:rPr>
        <w:t>, «Вставить»).</w:t>
      </w:r>
    </w:p>
    <w:p w:rsidR="00575FE1" w:rsidRDefault="00575FE1" w:rsidP="00575FE1">
      <w:pPr>
        <w:spacing w:line="360" w:lineRule="auto"/>
        <w:ind w:firstLine="180"/>
        <w:jc w:val="both"/>
        <w:rPr>
          <w:sz w:val="28"/>
          <w:szCs w:val="28"/>
        </w:rPr>
      </w:pPr>
      <w:r>
        <w:rPr>
          <w:sz w:val="28"/>
          <w:szCs w:val="28"/>
        </w:rPr>
        <w:t>При построении диаграммы, была использована функция «мастер диаграмм» на панели инструментов.</w:t>
      </w:r>
    </w:p>
    <w:p w:rsidR="00575FE1" w:rsidRPr="003C3FA1" w:rsidRDefault="00575FE1" w:rsidP="00575FE1">
      <w:pPr>
        <w:spacing w:line="360" w:lineRule="auto"/>
        <w:ind w:firstLine="180"/>
        <w:jc w:val="both"/>
        <w:rPr>
          <w:sz w:val="28"/>
          <w:szCs w:val="28"/>
        </w:rPr>
      </w:pPr>
      <w:r>
        <w:rPr>
          <w:sz w:val="28"/>
          <w:szCs w:val="28"/>
        </w:rPr>
        <w:t>Также</w:t>
      </w:r>
      <w:r w:rsidR="003C3FA1">
        <w:rPr>
          <w:sz w:val="28"/>
          <w:szCs w:val="28"/>
        </w:rPr>
        <w:t>,</w:t>
      </w:r>
      <w:r>
        <w:rPr>
          <w:sz w:val="28"/>
          <w:szCs w:val="28"/>
        </w:rPr>
        <w:t xml:space="preserve"> при выполнении практической части</w:t>
      </w:r>
      <w:r w:rsidR="00190A3B">
        <w:rPr>
          <w:sz w:val="28"/>
          <w:szCs w:val="28"/>
        </w:rPr>
        <w:t xml:space="preserve"> курсовой работы</w:t>
      </w:r>
      <w:r w:rsidR="003C3FA1">
        <w:rPr>
          <w:sz w:val="28"/>
          <w:szCs w:val="28"/>
        </w:rPr>
        <w:t>,</w:t>
      </w:r>
      <w:r w:rsidR="00190A3B">
        <w:rPr>
          <w:sz w:val="28"/>
          <w:szCs w:val="28"/>
        </w:rPr>
        <w:t xml:space="preserve"> для создания структуры шаблона исходной таблицы</w:t>
      </w:r>
      <w:r w:rsidR="003C3FA1">
        <w:rPr>
          <w:sz w:val="28"/>
          <w:szCs w:val="28"/>
        </w:rPr>
        <w:t xml:space="preserve">  пр</w:t>
      </w:r>
      <w:r w:rsidR="00440E67">
        <w:rPr>
          <w:sz w:val="28"/>
          <w:szCs w:val="28"/>
        </w:rPr>
        <w:t xml:space="preserve">именялась программа СУБД Access. </w:t>
      </w:r>
    </w:p>
    <w:p w:rsidR="00A30E7C" w:rsidRPr="00575FE1" w:rsidRDefault="0008712F" w:rsidP="00575FE1">
      <w:pPr>
        <w:spacing w:line="360" w:lineRule="auto"/>
        <w:ind w:firstLine="180"/>
        <w:jc w:val="center"/>
        <w:rPr>
          <w:sz w:val="28"/>
          <w:szCs w:val="28"/>
        </w:rPr>
      </w:pPr>
      <w:r>
        <w:rPr>
          <w:b/>
          <w:color w:val="0000FF"/>
          <w:sz w:val="28"/>
          <w:szCs w:val="28"/>
        </w:rPr>
        <w:br w:type="page"/>
      </w:r>
      <w:r w:rsidR="00537E52" w:rsidRPr="00537E52">
        <w:rPr>
          <w:b/>
          <w:color w:val="0000FF"/>
          <w:sz w:val="28"/>
          <w:szCs w:val="28"/>
        </w:rPr>
        <w:t>Список используемой литературы</w:t>
      </w:r>
    </w:p>
    <w:p w:rsidR="00984693" w:rsidRDefault="00C25F8F" w:rsidP="004B2E34">
      <w:pPr>
        <w:spacing w:line="360" w:lineRule="auto"/>
        <w:ind w:firstLine="360"/>
        <w:jc w:val="both"/>
        <w:rPr>
          <w:sz w:val="28"/>
          <w:szCs w:val="28"/>
        </w:rPr>
      </w:pPr>
      <w:r w:rsidRPr="006C4A19">
        <w:rPr>
          <w:sz w:val="28"/>
          <w:szCs w:val="28"/>
        </w:rPr>
        <w:t>1.</w:t>
      </w:r>
      <w:r w:rsidR="00D57CC1">
        <w:rPr>
          <w:sz w:val="28"/>
          <w:szCs w:val="28"/>
        </w:rPr>
        <w:t xml:space="preserve"> А. Алексеев, Г. Евсеев, В. Мураховский, С. Симонович</w:t>
      </w:r>
      <w:r w:rsidR="004B2E34">
        <w:rPr>
          <w:sz w:val="28"/>
          <w:szCs w:val="28"/>
        </w:rPr>
        <w:t xml:space="preserve">: </w:t>
      </w:r>
      <w:r w:rsidR="00D57CC1">
        <w:rPr>
          <w:sz w:val="28"/>
          <w:szCs w:val="28"/>
        </w:rPr>
        <w:t xml:space="preserve"> </w:t>
      </w:r>
      <w:r w:rsidR="00FE3B28" w:rsidRPr="006C4A19">
        <w:rPr>
          <w:sz w:val="28"/>
          <w:szCs w:val="28"/>
        </w:rPr>
        <w:t>Новейший са</w:t>
      </w:r>
      <w:r w:rsidR="004B2E34">
        <w:rPr>
          <w:sz w:val="28"/>
          <w:szCs w:val="28"/>
        </w:rPr>
        <w:t>моучитель работы на компьютере.</w:t>
      </w:r>
      <w:r w:rsidR="00FE3B28" w:rsidRPr="006C4A19">
        <w:rPr>
          <w:sz w:val="28"/>
          <w:szCs w:val="28"/>
        </w:rPr>
        <w:t xml:space="preserve">– М.: Изд-во «Десс», </w:t>
      </w:r>
      <w:r w:rsidR="004B2E34">
        <w:rPr>
          <w:sz w:val="28"/>
          <w:szCs w:val="28"/>
        </w:rPr>
        <w:t>2003</w:t>
      </w:r>
      <w:r w:rsidR="00FE3B28" w:rsidRPr="006C4A19">
        <w:rPr>
          <w:sz w:val="28"/>
          <w:szCs w:val="28"/>
        </w:rPr>
        <w:t>. – 654с.</w:t>
      </w:r>
    </w:p>
    <w:p w:rsidR="00D57CC1" w:rsidRDefault="00D57CC1" w:rsidP="00FE3B28">
      <w:pPr>
        <w:spacing w:line="360" w:lineRule="auto"/>
        <w:ind w:firstLine="360"/>
        <w:jc w:val="both"/>
        <w:rPr>
          <w:sz w:val="28"/>
          <w:szCs w:val="28"/>
        </w:rPr>
      </w:pPr>
      <w:r>
        <w:rPr>
          <w:sz w:val="28"/>
          <w:szCs w:val="28"/>
        </w:rPr>
        <w:t>2.</w:t>
      </w:r>
      <w:r w:rsidR="004B2E34">
        <w:rPr>
          <w:sz w:val="28"/>
          <w:szCs w:val="28"/>
        </w:rPr>
        <w:t xml:space="preserve">С. Симонович, Г. Евсеев: </w:t>
      </w:r>
      <w:r>
        <w:rPr>
          <w:sz w:val="28"/>
          <w:szCs w:val="28"/>
        </w:rPr>
        <w:t>Общая информатика: Учебное пособие для средней школы. – М.:АСТ-ПРЕСС: Инфорком –</w:t>
      </w:r>
      <w:r w:rsidR="004B2E34">
        <w:rPr>
          <w:sz w:val="28"/>
          <w:szCs w:val="28"/>
        </w:rPr>
        <w:t xml:space="preserve"> </w:t>
      </w:r>
      <w:r>
        <w:rPr>
          <w:sz w:val="28"/>
          <w:szCs w:val="28"/>
        </w:rPr>
        <w:t>Пресс, 200</w:t>
      </w:r>
      <w:r w:rsidR="005E1243">
        <w:rPr>
          <w:sz w:val="28"/>
          <w:szCs w:val="28"/>
        </w:rPr>
        <w:t>2</w:t>
      </w:r>
      <w:r>
        <w:rPr>
          <w:sz w:val="28"/>
          <w:szCs w:val="28"/>
        </w:rPr>
        <w:t>.-592с.</w:t>
      </w:r>
      <w:bookmarkStart w:id="0" w:name="_GoBack"/>
      <w:bookmarkEnd w:id="0"/>
    </w:p>
    <w:sectPr w:rsidR="00D57CC1" w:rsidSect="006E45AA">
      <w:headerReference w:type="even" r:id="rId16"/>
      <w:headerReference w:type="default" r:id="rId17"/>
      <w:pgSz w:w="11906" w:h="16838"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B35" w:rsidRDefault="008D7B35">
      <w:r>
        <w:separator/>
      </w:r>
    </w:p>
  </w:endnote>
  <w:endnote w:type="continuationSeparator" w:id="0">
    <w:p w:rsidR="008D7B35" w:rsidRDefault="008D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B35" w:rsidRDefault="008D7B35">
      <w:r>
        <w:separator/>
      </w:r>
    </w:p>
  </w:footnote>
  <w:footnote w:type="continuationSeparator" w:id="0">
    <w:p w:rsidR="008D7B35" w:rsidRDefault="008D7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86" w:rsidRDefault="00B22386" w:rsidP="00A158F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22386" w:rsidRDefault="00B2238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86" w:rsidRDefault="00B22386" w:rsidP="00A158F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45391">
      <w:rPr>
        <w:rStyle w:val="ab"/>
        <w:noProof/>
      </w:rPr>
      <w:t>22</w:t>
    </w:r>
    <w:r>
      <w:rPr>
        <w:rStyle w:val="ab"/>
      </w:rPr>
      <w:fldChar w:fldCharType="end"/>
    </w:r>
  </w:p>
  <w:p w:rsidR="00B22386" w:rsidRDefault="00B2238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382"/>
      </v:shape>
    </w:pict>
  </w:numPicBullet>
  <w:abstractNum w:abstractNumId="0">
    <w:nsid w:val="036020D1"/>
    <w:multiLevelType w:val="hybridMultilevel"/>
    <w:tmpl w:val="39700CC8"/>
    <w:lvl w:ilvl="0" w:tplc="04190019">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D6B7D"/>
    <w:multiLevelType w:val="hybridMultilevel"/>
    <w:tmpl w:val="CD62E4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E1DDD"/>
    <w:multiLevelType w:val="hybridMultilevel"/>
    <w:tmpl w:val="BCF0B8CA"/>
    <w:lvl w:ilvl="0" w:tplc="0419000D">
      <w:start w:val="1"/>
      <w:numFmt w:val="bullet"/>
      <w:lvlText w:val=""/>
      <w:lvlJc w:val="left"/>
      <w:pPr>
        <w:tabs>
          <w:tab w:val="num" w:pos="1229"/>
        </w:tabs>
        <w:ind w:left="1229" w:hanging="360"/>
      </w:pPr>
      <w:rPr>
        <w:rFonts w:ascii="Wingdings" w:hAnsi="Wingdings" w:hint="default"/>
      </w:rPr>
    </w:lvl>
    <w:lvl w:ilvl="1" w:tplc="04190003" w:tentative="1">
      <w:start w:val="1"/>
      <w:numFmt w:val="bullet"/>
      <w:lvlText w:val="o"/>
      <w:lvlJc w:val="left"/>
      <w:pPr>
        <w:tabs>
          <w:tab w:val="num" w:pos="1949"/>
        </w:tabs>
        <w:ind w:left="1949" w:hanging="360"/>
      </w:pPr>
      <w:rPr>
        <w:rFonts w:ascii="Courier New" w:hAnsi="Courier New" w:cs="Courier New" w:hint="default"/>
      </w:rPr>
    </w:lvl>
    <w:lvl w:ilvl="2" w:tplc="04190005" w:tentative="1">
      <w:start w:val="1"/>
      <w:numFmt w:val="bullet"/>
      <w:lvlText w:val=""/>
      <w:lvlJc w:val="left"/>
      <w:pPr>
        <w:tabs>
          <w:tab w:val="num" w:pos="2669"/>
        </w:tabs>
        <w:ind w:left="2669" w:hanging="360"/>
      </w:pPr>
      <w:rPr>
        <w:rFonts w:ascii="Wingdings" w:hAnsi="Wingdings" w:hint="default"/>
      </w:rPr>
    </w:lvl>
    <w:lvl w:ilvl="3" w:tplc="04190001" w:tentative="1">
      <w:start w:val="1"/>
      <w:numFmt w:val="bullet"/>
      <w:lvlText w:val=""/>
      <w:lvlJc w:val="left"/>
      <w:pPr>
        <w:tabs>
          <w:tab w:val="num" w:pos="3389"/>
        </w:tabs>
        <w:ind w:left="3389" w:hanging="360"/>
      </w:pPr>
      <w:rPr>
        <w:rFonts w:ascii="Symbol" w:hAnsi="Symbol" w:hint="default"/>
      </w:rPr>
    </w:lvl>
    <w:lvl w:ilvl="4" w:tplc="04190003" w:tentative="1">
      <w:start w:val="1"/>
      <w:numFmt w:val="bullet"/>
      <w:lvlText w:val="o"/>
      <w:lvlJc w:val="left"/>
      <w:pPr>
        <w:tabs>
          <w:tab w:val="num" w:pos="4109"/>
        </w:tabs>
        <w:ind w:left="4109" w:hanging="360"/>
      </w:pPr>
      <w:rPr>
        <w:rFonts w:ascii="Courier New" w:hAnsi="Courier New" w:cs="Courier New" w:hint="default"/>
      </w:rPr>
    </w:lvl>
    <w:lvl w:ilvl="5" w:tplc="04190005" w:tentative="1">
      <w:start w:val="1"/>
      <w:numFmt w:val="bullet"/>
      <w:lvlText w:val=""/>
      <w:lvlJc w:val="left"/>
      <w:pPr>
        <w:tabs>
          <w:tab w:val="num" w:pos="4829"/>
        </w:tabs>
        <w:ind w:left="4829" w:hanging="360"/>
      </w:pPr>
      <w:rPr>
        <w:rFonts w:ascii="Wingdings" w:hAnsi="Wingdings" w:hint="default"/>
      </w:rPr>
    </w:lvl>
    <w:lvl w:ilvl="6" w:tplc="04190001" w:tentative="1">
      <w:start w:val="1"/>
      <w:numFmt w:val="bullet"/>
      <w:lvlText w:val=""/>
      <w:lvlJc w:val="left"/>
      <w:pPr>
        <w:tabs>
          <w:tab w:val="num" w:pos="5549"/>
        </w:tabs>
        <w:ind w:left="5549" w:hanging="360"/>
      </w:pPr>
      <w:rPr>
        <w:rFonts w:ascii="Symbol" w:hAnsi="Symbol" w:hint="default"/>
      </w:rPr>
    </w:lvl>
    <w:lvl w:ilvl="7" w:tplc="04190003" w:tentative="1">
      <w:start w:val="1"/>
      <w:numFmt w:val="bullet"/>
      <w:lvlText w:val="o"/>
      <w:lvlJc w:val="left"/>
      <w:pPr>
        <w:tabs>
          <w:tab w:val="num" w:pos="6269"/>
        </w:tabs>
        <w:ind w:left="6269" w:hanging="360"/>
      </w:pPr>
      <w:rPr>
        <w:rFonts w:ascii="Courier New" w:hAnsi="Courier New" w:cs="Courier New" w:hint="default"/>
      </w:rPr>
    </w:lvl>
    <w:lvl w:ilvl="8" w:tplc="04190005" w:tentative="1">
      <w:start w:val="1"/>
      <w:numFmt w:val="bullet"/>
      <w:lvlText w:val=""/>
      <w:lvlJc w:val="left"/>
      <w:pPr>
        <w:tabs>
          <w:tab w:val="num" w:pos="6989"/>
        </w:tabs>
        <w:ind w:left="6989" w:hanging="360"/>
      </w:pPr>
      <w:rPr>
        <w:rFonts w:ascii="Wingdings" w:hAnsi="Wingdings" w:hint="default"/>
      </w:rPr>
    </w:lvl>
  </w:abstractNum>
  <w:abstractNum w:abstractNumId="3">
    <w:nsid w:val="3374394F"/>
    <w:multiLevelType w:val="multilevel"/>
    <w:tmpl w:val="A5B48D60"/>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9F914D8"/>
    <w:multiLevelType w:val="multilevel"/>
    <w:tmpl w:val="CF56C00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55876F71"/>
    <w:multiLevelType w:val="hybridMultilevel"/>
    <w:tmpl w:val="3BCA21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2B32F5"/>
    <w:multiLevelType w:val="multilevel"/>
    <w:tmpl w:val="1966E67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7F61BAF"/>
    <w:multiLevelType w:val="hybridMultilevel"/>
    <w:tmpl w:val="7E90C0E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3F175C"/>
    <w:multiLevelType w:val="multilevel"/>
    <w:tmpl w:val="C14E7E4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6BE920C9"/>
    <w:multiLevelType w:val="hybridMultilevel"/>
    <w:tmpl w:val="F2C63CA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1E354B"/>
    <w:multiLevelType w:val="hybridMultilevel"/>
    <w:tmpl w:val="53C4EA7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62C4167"/>
    <w:multiLevelType w:val="hybridMultilevel"/>
    <w:tmpl w:val="AE8E053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75735C"/>
    <w:multiLevelType w:val="hybridMultilevel"/>
    <w:tmpl w:val="AD66AC7A"/>
    <w:lvl w:ilvl="0" w:tplc="0419000D">
      <w:start w:val="1"/>
      <w:numFmt w:val="bullet"/>
      <w:lvlText w:val=""/>
      <w:lvlJc w:val="left"/>
      <w:pPr>
        <w:tabs>
          <w:tab w:val="num" w:pos="1229"/>
        </w:tabs>
        <w:ind w:left="1229"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2"/>
  </w:num>
  <w:num w:numId="6">
    <w:abstractNumId w:val="3"/>
  </w:num>
  <w:num w:numId="7">
    <w:abstractNumId w:val="0"/>
  </w:num>
  <w:num w:numId="8">
    <w:abstractNumId w:val="9"/>
  </w:num>
  <w:num w:numId="9">
    <w:abstractNumId w:val="11"/>
  </w:num>
  <w:num w:numId="10">
    <w:abstractNumId w:val="1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63E"/>
    <w:rsid w:val="000001F3"/>
    <w:rsid w:val="00022F12"/>
    <w:rsid w:val="00035B5D"/>
    <w:rsid w:val="000658C5"/>
    <w:rsid w:val="00081184"/>
    <w:rsid w:val="0008712F"/>
    <w:rsid w:val="00097FCB"/>
    <w:rsid w:val="000A4A82"/>
    <w:rsid w:val="000B22A5"/>
    <w:rsid w:val="000B5A31"/>
    <w:rsid w:val="000D0C8B"/>
    <w:rsid w:val="000F37AB"/>
    <w:rsid w:val="000F3F8B"/>
    <w:rsid w:val="00105D44"/>
    <w:rsid w:val="001124AE"/>
    <w:rsid w:val="001144EC"/>
    <w:rsid w:val="00131D5B"/>
    <w:rsid w:val="001435DA"/>
    <w:rsid w:val="00174A21"/>
    <w:rsid w:val="00180EB1"/>
    <w:rsid w:val="00190A3B"/>
    <w:rsid w:val="00190F00"/>
    <w:rsid w:val="001C59D7"/>
    <w:rsid w:val="001E5F9D"/>
    <w:rsid w:val="001F5975"/>
    <w:rsid w:val="001F69B7"/>
    <w:rsid w:val="0025252B"/>
    <w:rsid w:val="00253207"/>
    <w:rsid w:val="002634E1"/>
    <w:rsid w:val="0028686F"/>
    <w:rsid w:val="002A417B"/>
    <w:rsid w:val="002A5CE4"/>
    <w:rsid w:val="002A6030"/>
    <w:rsid w:val="002E5B74"/>
    <w:rsid w:val="00313C8A"/>
    <w:rsid w:val="00394357"/>
    <w:rsid w:val="003C3FA1"/>
    <w:rsid w:val="003E114A"/>
    <w:rsid w:val="00400C84"/>
    <w:rsid w:val="00402DCC"/>
    <w:rsid w:val="0041234F"/>
    <w:rsid w:val="004126E3"/>
    <w:rsid w:val="004372BD"/>
    <w:rsid w:val="00440E67"/>
    <w:rsid w:val="00460534"/>
    <w:rsid w:val="00461DCB"/>
    <w:rsid w:val="00471CB2"/>
    <w:rsid w:val="004A17E5"/>
    <w:rsid w:val="004B2E34"/>
    <w:rsid w:val="004B5C8C"/>
    <w:rsid w:val="004C42C3"/>
    <w:rsid w:val="004E061B"/>
    <w:rsid w:val="004E3D8C"/>
    <w:rsid w:val="005319EF"/>
    <w:rsid w:val="00537E52"/>
    <w:rsid w:val="0056396C"/>
    <w:rsid w:val="00575FE1"/>
    <w:rsid w:val="005767D0"/>
    <w:rsid w:val="005979C2"/>
    <w:rsid w:val="005E1243"/>
    <w:rsid w:val="005E4DC4"/>
    <w:rsid w:val="005F238C"/>
    <w:rsid w:val="005F3983"/>
    <w:rsid w:val="00605724"/>
    <w:rsid w:val="0062168F"/>
    <w:rsid w:val="006321D7"/>
    <w:rsid w:val="006338C3"/>
    <w:rsid w:val="00637E61"/>
    <w:rsid w:val="00652648"/>
    <w:rsid w:val="00652A35"/>
    <w:rsid w:val="006538C4"/>
    <w:rsid w:val="00662968"/>
    <w:rsid w:val="006713F5"/>
    <w:rsid w:val="00677572"/>
    <w:rsid w:val="006853DB"/>
    <w:rsid w:val="00686774"/>
    <w:rsid w:val="00695AEA"/>
    <w:rsid w:val="00697D62"/>
    <w:rsid w:val="006A0364"/>
    <w:rsid w:val="006B58C5"/>
    <w:rsid w:val="006C2A30"/>
    <w:rsid w:val="006C4A19"/>
    <w:rsid w:val="006E45AA"/>
    <w:rsid w:val="006F663E"/>
    <w:rsid w:val="007016F3"/>
    <w:rsid w:val="00745391"/>
    <w:rsid w:val="0079593A"/>
    <w:rsid w:val="007B71D0"/>
    <w:rsid w:val="007C30F4"/>
    <w:rsid w:val="00801C39"/>
    <w:rsid w:val="008179B7"/>
    <w:rsid w:val="00857432"/>
    <w:rsid w:val="008676A1"/>
    <w:rsid w:val="008809DE"/>
    <w:rsid w:val="00891741"/>
    <w:rsid w:val="008927C4"/>
    <w:rsid w:val="008B37B9"/>
    <w:rsid w:val="008B532A"/>
    <w:rsid w:val="008B6760"/>
    <w:rsid w:val="008D7498"/>
    <w:rsid w:val="008D7B35"/>
    <w:rsid w:val="008E3EFC"/>
    <w:rsid w:val="009159CF"/>
    <w:rsid w:val="009225AF"/>
    <w:rsid w:val="00964FCC"/>
    <w:rsid w:val="0097600A"/>
    <w:rsid w:val="00984693"/>
    <w:rsid w:val="009B4D4F"/>
    <w:rsid w:val="009E293F"/>
    <w:rsid w:val="00A158FC"/>
    <w:rsid w:val="00A257BF"/>
    <w:rsid w:val="00A30E7C"/>
    <w:rsid w:val="00A4375D"/>
    <w:rsid w:val="00A836D0"/>
    <w:rsid w:val="00A86F19"/>
    <w:rsid w:val="00AB5BE3"/>
    <w:rsid w:val="00AC62E2"/>
    <w:rsid w:val="00AC7CE7"/>
    <w:rsid w:val="00AE6F2D"/>
    <w:rsid w:val="00B042F7"/>
    <w:rsid w:val="00B22386"/>
    <w:rsid w:val="00B35844"/>
    <w:rsid w:val="00B63514"/>
    <w:rsid w:val="00B978C8"/>
    <w:rsid w:val="00BA79EB"/>
    <w:rsid w:val="00BB18E4"/>
    <w:rsid w:val="00BB5FEF"/>
    <w:rsid w:val="00BC7CE7"/>
    <w:rsid w:val="00BE0D20"/>
    <w:rsid w:val="00C25F8F"/>
    <w:rsid w:val="00C2695A"/>
    <w:rsid w:val="00C40E00"/>
    <w:rsid w:val="00CA4F78"/>
    <w:rsid w:val="00CB6376"/>
    <w:rsid w:val="00CD7F57"/>
    <w:rsid w:val="00CE566C"/>
    <w:rsid w:val="00CE5E4A"/>
    <w:rsid w:val="00CF15C5"/>
    <w:rsid w:val="00D0217D"/>
    <w:rsid w:val="00D04F03"/>
    <w:rsid w:val="00D1644B"/>
    <w:rsid w:val="00D333AA"/>
    <w:rsid w:val="00D40B38"/>
    <w:rsid w:val="00D521C5"/>
    <w:rsid w:val="00D5394C"/>
    <w:rsid w:val="00D57CC1"/>
    <w:rsid w:val="00D655E4"/>
    <w:rsid w:val="00D8158B"/>
    <w:rsid w:val="00D97504"/>
    <w:rsid w:val="00DA6093"/>
    <w:rsid w:val="00DA7845"/>
    <w:rsid w:val="00DB0255"/>
    <w:rsid w:val="00DB26B2"/>
    <w:rsid w:val="00DB707F"/>
    <w:rsid w:val="00DC6DE5"/>
    <w:rsid w:val="00E07D40"/>
    <w:rsid w:val="00E213EF"/>
    <w:rsid w:val="00E32644"/>
    <w:rsid w:val="00E36E24"/>
    <w:rsid w:val="00E67A3B"/>
    <w:rsid w:val="00EC49BF"/>
    <w:rsid w:val="00F10C91"/>
    <w:rsid w:val="00F17382"/>
    <w:rsid w:val="00F25C59"/>
    <w:rsid w:val="00F4022B"/>
    <w:rsid w:val="00F4273E"/>
    <w:rsid w:val="00F914C3"/>
    <w:rsid w:val="00FE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shapelayout>
  </w:shapeDefaults>
  <w:decimalSymbol w:val=","/>
  <w:listSeparator w:val=";"/>
  <w15:chartTrackingRefBased/>
  <w15:docId w15:val="{D9BAAD2F-7583-4317-BBAB-79E9C174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E4A"/>
    <w:rPr>
      <w:sz w:val="24"/>
      <w:szCs w:val="24"/>
    </w:rPr>
  </w:style>
  <w:style w:type="paragraph" w:styleId="1">
    <w:name w:val="heading 1"/>
    <w:basedOn w:val="a"/>
    <w:next w:val="a"/>
    <w:qFormat/>
    <w:rsid w:val="009225AF"/>
    <w:pPr>
      <w:keepNext/>
      <w:spacing w:before="240" w:after="60"/>
      <w:outlineLvl w:val="0"/>
    </w:pPr>
    <w:rPr>
      <w:rFonts w:ascii="Arial" w:hAnsi="Arial" w:cs="Arial"/>
      <w:b/>
      <w:bCs/>
      <w:kern w:val="32"/>
      <w:sz w:val="32"/>
      <w:szCs w:val="32"/>
    </w:rPr>
  </w:style>
  <w:style w:type="paragraph" w:styleId="2">
    <w:name w:val="heading 2"/>
    <w:basedOn w:val="a"/>
    <w:next w:val="a"/>
    <w:qFormat/>
    <w:rsid w:val="00CE5E4A"/>
    <w:pPr>
      <w:keepNext/>
      <w:shd w:val="clear" w:color="auto" w:fill="FFFFFF"/>
      <w:spacing w:before="5" w:line="360" w:lineRule="auto"/>
      <w:ind w:left="19" w:right="288" w:firstLine="341"/>
      <w:jc w:val="center"/>
      <w:outlineLvl w:val="1"/>
    </w:pPr>
    <w:rPr>
      <w:color w:val="000000"/>
      <w:spacing w:val="2"/>
      <w:sz w:val="28"/>
      <w:szCs w:val="20"/>
    </w:rPr>
  </w:style>
  <w:style w:type="paragraph" w:styleId="3">
    <w:name w:val="heading 3"/>
    <w:basedOn w:val="a"/>
    <w:next w:val="a"/>
    <w:qFormat/>
    <w:rsid w:val="00CE5E4A"/>
    <w:pPr>
      <w:keepNext/>
      <w:shd w:val="clear" w:color="auto" w:fill="FFFFFF"/>
      <w:spacing w:line="360" w:lineRule="auto"/>
      <w:ind w:left="1445" w:hanging="1445"/>
      <w:jc w:val="center"/>
      <w:outlineLvl w:val="2"/>
    </w:pPr>
    <w:rPr>
      <w:b/>
      <w:color w:val="000000"/>
      <w:spacing w:val="-3"/>
      <w:sz w:val="28"/>
      <w:szCs w:val="20"/>
    </w:rPr>
  </w:style>
  <w:style w:type="paragraph" w:styleId="4">
    <w:name w:val="heading 4"/>
    <w:basedOn w:val="a"/>
    <w:next w:val="a"/>
    <w:qFormat/>
    <w:rsid w:val="00CE5E4A"/>
    <w:pPr>
      <w:keepNext/>
      <w:shd w:val="clear" w:color="auto" w:fill="FFFFFF"/>
      <w:spacing w:before="269" w:line="360" w:lineRule="auto"/>
      <w:ind w:left="936"/>
      <w:jc w:val="center"/>
      <w:outlineLvl w:val="3"/>
    </w:pPr>
    <w:rPr>
      <w:b/>
      <w:color w:val="000000"/>
      <w:spacing w:val="7"/>
      <w:sz w:val="28"/>
      <w:szCs w:val="20"/>
    </w:rPr>
  </w:style>
  <w:style w:type="paragraph" w:styleId="5">
    <w:name w:val="heading 5"/>
    <w:basedOn w:val="a"/>
    <w:next w:val="a"/>
    <w:qFormat/>
    <w:rsid w:val="001144EC"/>
    <w:pPr>
      <w:spacing w:before="240" w:after="60"/>
      <w:outlineLvl w:val="4"/>
    </w:pPr>
    <w:rPr>
      <w:b/>
      <w:bCs/>
      <w:i/>
      <w:iCs/>
      <w:sz w:val="26"/>
      <w:szCs w:val="26"/>
    </w:rPr>
  </w:style>
  <w:style w:type="paragraph" w:styleId="6">
    <w:name w:val="heading 6"/>
    <w:basedOn w:val="a"/>
    <w:next w:val="a"/>
    <w:qFormat/>
    <w:rsid w:val="00CE5E4A"/>
    <w:pPr>
      <w:keepNext/>
      <w:spacing w:line="360" w:lineRule="auto"/>
      <w:ind w:firstLine="540"/>
      <w:outlineLvl w:val="5"/>
    </w:pPr>
    <w:rPr>
      <w:sz w:val="28"/>
      <w:szCs w:val="20"/>
    </w:rPr>
  </w:style>
  <w:style w:type="paragraph" w:styleId="7">
    <w:name w:val="heading 7"/>
    <w:basedOn w:val="a"/>
    <w:next w:val="a"/>
    <w:qFormat/>
    <w:rsid w:val="00CE5E4A"/>
    <w:pPr>
      <w:keepNext/>
      <w:spacing w:before="100" w:after="100"/>
      <w:outlineLvl w:val="6"/>
    </w:pPr>
    <w:rPr>
      <w:b/>
      <w:sz w:val="28"/>
      <w:szCs w:val="20"/>
    </w:rPr>
  </w:style>
  <w:style w:type="paragraph" w:styleId="8">
    <w:name w:val="heading 8"/>
    <w:basedOn w:val="a"/>
    <w:next w:val="a"/>
    <w:qFormat/>
    <w:rsid w:val="00CE5E4A"/>
    <w:pPr>
      <w:keepNext/>
      <w:spacing w:before="100" w:after="100" w:line="360" w:lineRule="auto"/>
      <w:jc w:val="center"/>
      <w:outlineLvl w:val="7"/>
    </w:pPr>
    <w:rPr>
      <w:b/>
      <w:sz w:val="28"/>
      <w:szCs w:val="20"/>
    </w:rPr>
  </w:style>
  <w:style w:type="paragraph" w:styleId="9">
    <w:name w:val="heading 9"/>
    <w:basedOn w:val="a"/>
    <w:next w:val="a"/>
    <w:qFormat/>
    <w:rsid w:val="00CE5E4A"/>
    <w:pPr>
      <w:keepNext/>
      <w:shd w:val="clear" w:color="auto" w:fill="FFFFFF"/>
      <w:spacing w:before="274" w:line="360" w:lineRule="auto"/>
      <w:ind w:firstLine="540"/>
      <w:outlineLvl w:val="8"/>
    </w:pPr>
    <w:rPr>
      <w:b/>
      <w:color w:val="000000"/>
      <w:spacing w:val="6"/>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E5E4A"/>
    <w:pPr>
      <w:spacing w:line="360" w:lineRule="auto"/>
      <w:jc w:val="center"/>
    </w:pPr>
    <w:rPr>
      <w:b/>
      <w:sz w:val="28"/>
      <w:szCs w:val="20"/>
    </w:rPr>
  </w:style>
  <w:style w:type="paragraph" w:customStyle="1" w:styleId="Web">
    <w:name w:val="Обычный (Web)"/>
    <w:basedOn w:val="a"/>
    <w:rsid w:val="00CE5E4A"/>
    <w:pPr>
      <w:spacing w:before="100" w:after="100"/>
    </w:pPr>
    <w:rPr>
      <w:rFonts w:ascii="Arial Unicode MS" w:eastAsia="Arial Unicode MS" w:hAnsi="Arial Unicode MS"/>
      <w:color w:val="000000"/>
      <w:szCs w:val="20"/>
    </w:rPr>
  </w:style>
  <w:style w:type="paragraph" w:styleId="a4">
    <w:name w:val="Body Text"/>
    <w:basedOn w:val="a"/>
    <w:rsid w:val="00CE5E4A"/>
    <w:pPr>
      <w:spacing w:line="360" w:lineRule="auto"/>
    </w:pPr>
    <w:rPr>
      <w:sz w:val="28"/>
      <w:szCs w:val="20"/>
    </w:rPr>
  </w:style>
  <w:style w:type="character" w:styleId="a5">
    <w:name w:val="Strong"/>
    <w:basedOn w:val="a0"/>
    <w:qFormat/>
    <w:rsid w:val="00CE5E4A"/>
    <w:rPr>
      <w:b/>
      <w:bCs/>
    </w:rPr>
  </w:style>
  <w:style w:type="paragraph" w:styleId="a6">
    <w:name w:val="Block Text"/>
    <w:basedOn w:val="a"/>
    <w:rsid w:val="00CE5E4A"/>
    <w:pPr>
      <w:shd w:val="clear" w:color="auto" w:fill="FFFFFF"/>
      <w:spacing w:before="5" w:line="360" w:lineRule="auto"/>
      <w:ind w:left="17" w:right="289" w:firstLine="539"/>
    </w:pPr>
    <w:rPr>
      <w:sz w:val="28"/>
      <w:szCs w:val="20"/>
    </w:rPr>
  </w:style>
  <w:style w:type="paragraph" w:styleId="a7">
    <w:name w:val="Normal (Web)"/>
    <w:basedOn w:val="a"/>
    <w:rsid w:val="00CE5E4A"/>
    <w:pPr>
      <w:spacing w:before="70" w:after="70"/>
    </w:pPr>
    <w:rPr>
      <w:rFonts w:ascii="Tahoma" w:hAnsi="Tahoma"/>
      <w:color w:val="000000"/>
      <w:sz w:val="11"/>
      <w:szCs w:val="20"/>
    </w:rPr>
  </w:style>
  <w:style w:type="character" w:styleId="a8">
    <w:name w:val="Hyperlink"/>
    <w:basedOn w:val="a0"/>
    <w:rsid w:val="00CE5E4A"/>
    <w:rPr>
      <w:strike w:val="0"/>
      <w:dstrike w:val="0"/>
      <w:color w:val="0000FF"/>
      <w:u w:val="none"/>
      <w:effect w:val="none"/>
    </w:rPr>
  </w:style>
  <w:style w:type="paragraph" w:styleId="a9">
    <w:name w:val="header"/>
    <w:basedOn w:val="a"/>
    <w:rsid w:val="00D8158B"/>
    <w:pPr>
      <w:tabs>
        <w:tab w:val="center" w:pos="4677"/>
        <w:tab w:val="right" w:pos="9355"/>
      </w:tabs>
    </w:pPr>
  </w:style>
  <w:style w:type="paragraph" w:styleId="aa">
    <w:name w:val="footer"/>
    <w:basedOn w:val="a"/>
    <w:rsid w:val="00D8158B"/>
    <w:pPr>
      <w:tabs>
        <w:tab w:val="center" w:pos="4677"/>
        <w:tab w:val="right" w:pos="9355"/>
      </w:tabs>
    </w:pPr>
  </w:style>
  <w:style w:type="character" w:styleId="ab">
    <w:name w:val="page number"/>
    <w:basedOn w:val="a0"/>
    <w:rsid w:val="00022F12"/>
  </w:style>
  <w:style w:type="paragraph" w:styleId="ac">
    <w:name w:val="Document Map"/>
    <w:basedOn w:val="a"/>
    <w:semiHidden/>
    <w:rsid w:val="00461DCB"/>
    <w:pPr>
      <w:shd w:val="clear" w:color="auto" w:fill="000080"/>
    </w:pPr>
    <w:rPr>
      <w:rFonts w:ascii="Tahoma" w:hAnsi="Tahoma" w:cs="Tahoma"/>
      <w:sz w:val="20"/>
      <w:szCs w:val="20"/>
    </w:rPr>
  </w:style>
  <w:style w:type="table" w:styleId="ad">
    <w:name w:val="Table Grid"/>
    <w:basedOn w:val="a1"/>
    <w:rsid w:val="00795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qFormat/>
    <w:rsid w:val="004372BD"/>
    <w:pPr>
      <w:spacing w:before="120" w:after="120"/>
    </w:pPr>
    <w:rPr>
      <w:b/>
      <w:bCs/>
      <w:sz w:val="20"/>
      <w:szCs w:val="20"/>
    </w:rPr>
  </w:style>
  <w:style w:type="paragraph" w:styleId="40">
    <w:name w:val="toc 4"/>
    <w:basedOn w:val="a"/>
    <w:next w:val="a"/>
    <w:autoRedefine/>
    <w:semiHidden/>
    <w:rsid w:val="001144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414">
      <w:bodyDiv w:val="1"/>
      <w:marLeft w:val="0"/>
      <w:marRight w:val="0"/>
      <w:marTop w:val="0"/>
      <w:marBottom w:val="0"/>
      <w:divBdr>
        <w:top w:val="none" w:sz="0" w:space="0" w:color="auto"/>
        <w:left w:val="none" w:sz="0" w:space="0" w:color="auto"/>
        <w:bottom w:val="none" w:sz="0" w:space="0" w:color="auto"/>
        <w:right w:val="none" w:sz="0" w:space="0" w:color="auto"/>
      </w:divBdr>
    </w:div>
    <w:div w:id="223950997">
      <w:bodyDiv w:val="1"/>
      <w:marLeft w:val="0"/>
      <w:marRight w:val="0"/>
      <w:marTop w:val="0"/>
      <w:marBottom w:val="0"/>
      <w:divBdr>
        <w:top w:val="none" w:sz="0" w:space="0" w:color="auto"/>
        <w:left w:val="none" w:sz="0" w:space="0" w:color="auto"/>
        <w:bottom w:val="none" w:sz="0" w:space="0" w:color="auto"/>
        <w:right w:val="none" w:sz="0" w:space="0" w:color="auto"/>
      </w:divBdr>
    </w:div>
    <w:div w:id="414740062">
      <w:bodyDiv w:val="1"/>
      <w:marLeft w:val="0"/>
      <w:marRight w:val="0"/>
      <w:marTop w:val="0"/>
      <w:marBottom w:val="0"/>
      <w:divBdr>
        <w:top w:val="none" w:sz="0" w:space="0" w:color="auto"/>
        <w:left w:val="none" w:sz="0" w:space="0" w:color="auto"/>
        <w:bottom w:val="none" w:sz="0" w:space="0" w:color="auto"/>
        <w:right w:val="none" w:sz="0" w:space="0" w:color="auto"/>
      </w:divBdr>
    </w:div>
    <w:div w:id="499153074">
      <w:bodyDiv w:val="1"/>
      <w:marLeft w:val="0"/>
      <w:marRight w:val="0"/>
      <w:marTop w:val="0"/>
      <w:marBottom w:val="0"/>
      <w:divBdr>
        <w:top w:val="none" w:sz="0" w:space="0" w:color="auto"/>
        <w:left w:val="none" w:sz="0" w:space="0" w:color="auto"/>
        <w:bottom w:val="none" w:sz="0" w:space="0" w:color="auto"/>
        <w:right w:val="none" w:sz="0" w:space="0" w:color="auto"/>
      </w:divBdr>
    </w:div>
    <w:div w:id="591595913">
      <w:bodyDiv w:val="1"/>
      <w:marLeft w:val="0"/>
      <w:marRight w:val="0"/>
      <w:marTop w:val="0"/>
      <w:marBottom w:val="0"/>
      <w:divBdr>
        <w:top w:val="none" w:sz="0" w:space="0" w:color="auto"/>
        <w:left w:val="none" w:sz="0" w:space="0" w:color="auto"/>
        <w:bottom w:val="none" w:sz="0" w:space="0" w:color="auto"/>
        <w:right w:val="none" w:sz="0" w:space="0" w:color="auto"/>
      </w:divBdr>
    </w:div>
    <w:div w:id="618490698">
      <w:bodyDiv w:val="1"/>
      <w:marLeft w:val="0"/>
      <w:marRight w:val="0"/>
      <w:marTop w:val="0"/>
      <w:marBottom w:val="0"/>
      <w:divBdr>
        <w:top w:val="none" w:sz="0" w:space="0" w:color="auto"/>
        <w:left w:val="none" w:sz="0" w:space="0" w:color="auto"/>
        <w:bottom w:val="none" w:sz="0" w:space="0" w:color="auto"/>
        <w:right w:val="none" w:sz="0" w:space="0" w:color="auto"/>
      </w:divBdr>
    </w:div>
    <w:div w:id="676468611">
      <w:bodyDiv w:val="1"/>
      <w:marLeft w:val="0"/>
      <w:marRight w:val="0"/>
      <w:marTop w:val="0"/>
      <w:marBottom w:val="0"/>
      <w:divBdr>
        <w:top w:val="none" w:sz="0" w:space="0" w:color="auto"/>
        <w:left w:val="none" w:sz="0" w:space="0" w:color="auto"/>
        <w:bottom w:val="none" w:sz="0" w:space="0" w:color="auto"/>
        <w:right w:val="none" w:sz="0" w:space="0" w:color="auto"/>
      </w:divBdr>
    </w:div>
    <w:div w:id="732241087">
      <w:bodyDiv w:val="1"/>
      <w:marLeft w:val="0"/>
      <w:marRight w:val="0"/>
      <w:marTop w:val="0"/>
      <w:marBottom w:val="0"/>
      <w:divBdr>
        <w:top w:val="none" w:sz="0" w:space="0" w:color="auto"/>
        <w:left w:val="none" w:sz="0" w:space="0" w:color="auto"/>
        <w:bottom w:val="none" w:sz="0" w:space="0" w:color="auto"/>
        <w:right w:val="none" w:sz="0" w:space="0" w:color="auto"/>
      </w:divBdr>
    </w:div>
    <w:div w:id="785806345">
      <w:bodyDiv w:val="1"/>
      <w:marLeft w:val="0"/>
      <w:marRight w:val="0"/>
      <w:marTop w:val="0"/>
      <w:marBottom w:val="0"/>
      <w:divBdr>
        <w:top w:val="none" w:sz="0" w:space="0" w:color="auto"/>
        <w:left w:val="none" w:sz="0" w:space="0" w:color="auto"/>
        <w:bottom w:val="none" w:sz="0" w:space="0" w:color="auto"/>
        <w:right w:val="none" w:sz="0" w:space="0" w:color="auto"/>
      </w:divBdr>
    </w:div>
    <w:div w:id="881206424">
      <w:bodyDiv w:val="1"/>
      <w:marLeft w:val="0"/>
      <w:marRight w:val="0"/>
      <w:marTop w:val="0"/>
      <w:marBottom w:val="0"/>
      <w:divBdr>
        <w:top w:val="none" w:sz="0" w:space="0" w:color="auto"/>
        <w:left w:val="none" w:sz="0" w:space="0" w:color="auto"/>
        <w:bottom w:val="none" w:sz="0" w:space="0" w:color="auto"/>
        <w:right w:val="none" w:sz="0" w:space="0" w:color="auto"/>
      </w:divBdr>
    </w:div>
    <w:div w:id="1009411572">
      <w:bodyDiv w:val="1"/>
      <w:marLeft w:val="0"/>
      <w:marRight w:val="0"/>
      <w:marTop w:val="0"/>
      <w:marBottom w:val="0"/>
      <w:divBdr>
        <w:top w:val="none" w:sz="0" w:space="0" w:color="auto"/>
        <w:left w:val="none" w:sz="0" w:space="0" w:color="auto"/>
        <w:bottom w:val="none" w:sz="0" w:space="0" w:color="auto"/>
        <w:right w:val="none" w:sz="0" w:space="0" w:color="auto"/>
      </w:divBdr>
    </w:div>
    <w:div w:id="1050958790">
      <w:bodyDiv w:val="1"/>
      <w:marLeft w:val="0"/>
      <w:marRight w:val="0"/>
      <w:marTop w:val="0"/>
      <w:marBottom w:val="0"/>
      <w:divBdr>
        <w:top w:val="none" w:sz="0" w:space="0" w:color="auto"/>
        <w:left w:val="none" w:sz="0" w:space="0" w:color="auto"/>
        <w:bottom w:val="none" w:sz="0" w:space="0" w:color="auto"/>
        <w:right w:val="none" w:sz="0" w:space="0" w:color="auto"/>
      </w:divBdr>
    </w:div>
    <w:div w:id="1097361590">
      <w:bodyDiv w:val="1"/>
      <w:marLeft w:val="0"/>
      <w:marRight w:val="0"/>
      <w:marTop w:val="0"/>
      <w:marBottom w:val="0"/>
      <w:divBdr>
        <w:top w:val="none" w:sz="0" w:space="0" w:color="auto"/>
        <w:left w:val="none" w:sz="0" w:space="0" w:color="auto"/>
        <w:bottom w:val="none" w:sz="0" w:space="0" w:color="auto"/>
        <w:right w:val="none" w:sz="0" w:space="0" w:color="auto"/>
      </w:divBdr>
    </w:div>
    <w:div w:id="1162549230">
      <w:bodyDiv w:val="1"/>
      <w:marLeft w:val="0"/>
      <w:marRight w:val="0"/>
      <w:marTop w:val="0"/>
      <w:marBottom w:val="0"/>
      <w:divBdr>
        <w:top w:val="none" w:sz="0" w:space="0" w:color="auto"/>
        <w:left w:val="none" w:sz="0" w:space="0" w:color="auto"/>
        <w:bottom w:val="none" w:sz="0" w:space="0" w:color="auto"/>
        <w:right w:val="none" w:sz="0" w:space="0" w:color="auto"/>
      </w:divBdr>
    </w:div>
    <w:div w:id="1623877028">
      <w:bodyDiv w:val="1"/>
      <w:marLeft w:val="0"/>
      <w:marRight w:val="0"/>
      <w:marTop w:val="0"/>
      <w:marBottom w:val="0"/>
      <w:divBdr>
        <w:top w:val="none" w:sz="0" w:space="0" w:color="auto"/>
        <w:left w:val="none" w:sz="0" w:space="0" w:color="auto"/>
        <w:bottom w:val="none" w:sz="0" w:space="0" w:color="auto"/>
        <w:right w:val="none" w:sz="0" w:space="0" w:color="auto"/>
      </w:divBdr>
    </w:div>
    <w:div w:id="1682851902">
      <w:bodyDiv w:val="1"/>
      <w:marLeft w:val="0"/>
      <w:marRight w:val="0"/>
      <w:marTop w:val="0"/>
      <w:marBottom w:val="0"/>
      <w:divBdr>
        <w:top w:val="none" w:sz="0" w:space="0" w:color="auto"/>
        <w:left w:val="none" w:sz="0" w:space="0" w:color="auto"/>
        <w:bottom w:val="none" w:sz="0" w:space="0" w:color="auto"/>
        <w:right w:val="none" w:sz="0" w:space="0" w:color="auto"/>
      </w:divBdr>
    </w:div>
    <w:div w:id="1732654001">
      <w:bodyDiv w:val="1"/>
      <w:marLeft w:val="0"/>
      <w:marRight w:val="0"/>
      <w:marTop w:val="0"/>
      <w:marBottom w:val="0"/>
      <w:divBdr>
        <w:top w:val="none" w:sz="0" w:space="0" w:color="auto"/>
        <w:left w:val="none" w:sz="0" w:space="0" w:color="auto"/>
        <w:bottom w:val="none" w:sz="0" w:space="0" w:color="auto"/>
        <w:right w:val="none" w:sz="0" w:space="0" w:color="auto"/>
      </w:divBdr>
    </w:div>
    <w:div w:id="1732803577">
      <w:bodyDiv w:val="1"/>
      <w:marLeft w:val="0"/>
      <w:marRight w:val="0"/>
      <w:marTop w:val="0"/>
      <w:marBottom w:val="0"/>
      <w:divBdr>
        <w:top w:val="none" w:sz="0" w:space="0" w:color="auto"/>
        <w:left w:val="none" w:sz="0" w:space="0" w:color="auto"/>
        <w:bottom w:val="none" w:sz="0" w:space="0" w:color="auto"/>
        <w:right w:val="none" w:sz="0" w:space="0" w:color="auto"/>
      </w:divBdr>
    </w:div>
    <w:div w:id="1898206218">
      <w:bodyDiv w:val="1"/>
      <w:marLeft w:val="0"/>
      <w:marRight w:val="0"/>
      <w:marTop w:val="0"/>
      <w:marBottom w:val="0"/>
      <w:divBdr>
        <w:top w:val="none" w:sz="0" w:space="0" w:color="auto"/>
        <w:left w:val="none" w:sz="0" w:space="0" w:color="auto"/>
        <w:bottom w:val="none" w:sz="0" w:space="0" w:color="auto"/>
        <w:right w:val="none" w:sz="0" w:space="0" w:color="auto"/>
      </w:divBdr>
    </w:div>
    <w:div w:id="1929148842">
      <w:bodyDiv w:val="1"/>
      <w:marLeft w:val="0"/>
      <w:marRight w:val="0"/>
      <w:marTop w:val="0"/>
      <w:marBottom w:val="0"/>
      <w:divBdr>
        <w:top w:val="none" w:sz="0" w:space="0" w:color="auto"/>
        <w:left w:val="none" w:sz="0" w:space="0" w:color="auto"/>
        <w:bottom w:val="none" w:sz="0" w:space="0" w:color="auto"/>
        <w:right w:val="none" w:sz="0" w:space="0" w:color="auto"/>
      </w:divBdr>
    </w:div>
    <w:div w:id="1940260290">
      <w:bodyDiv w:val="1"/>
      <w:marLeft w:val="0"/>
      <w:marRight w:val="0"/>
      <w:marTop w:val="0"/>
      <w:marBottom w:val="0"/>
      <w:divBdr>
        <w:top w:val="none" w:sz="0" w:space="0" w:color="auto"/>
        <w:left w:val="none" w:sz="0" w:space="0" w:color="auto"/>
        <w:bottom w:val="none" w:sz="0" w:space="0" w:color="auto"/>
        <w:right w:val="none" w:sz="0" w:space="0" w:color="auto"/>
      </w:divBdr>
    </w:div>
    <w:div w:id="21320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Домик в России</Company>
  <LinksUpToDate>false</LinksUpToDate>
  <CharactersWithSpaces>22314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Хозяин</dc:creator>
  <cp:keywords>rom cd накопители </cp:keywords>
  <dc:description>CD-ROM-накопители……………………...…………...9-10CD-ROM накопители МИНИСТЕРСТВО ОБРАЗОВАНИЯ И НАУКИ РФ_x000d_МИНИСТЕРСТВО ОБРАЗОВАНИЯ И НАУКИ РФ</dc:description>
  <cp:lastModifiedBy>Irina</cp:lastModifiedBy>
  <cp:revision>2</cp:revision>
  <cp:lastPrinted>2006-03-26T08:42:00Z</cp:lastPrinted>
  <dcterms:created xsi:type="dcterms:W3CDTF">2014-09-18T06:30:00Z</dcterms:created>
  <dcterms:modified xsi:type="dcterms:W3CDTF">2014-09-18T06:30:00Z</dcterms:modified>
</cp:coreProperties>
</file>