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9B" w:rsidRDefault="0033570E">
      <w:pPr>
        <w:pStyle w:val="1"/>
        <w:jc w:val="center"/>
      </w:pPr>
      <w:r>
        <w:t>Поиск: Р›РёС‚РµСЂР°С‚СѓСЂРЅС‹Р№ РіРµСЂРѕР№ РўР Р Р“РћР Р Рќ</w:t>
      </w:r>
    </w:p>
    <w:p w:rsidR="0085299B" w:rsidRPr="0033570E" w:rsidRDefault="0033570E">
      <w:pPr>
        <w:pStyle w:val="a3"/>
      </w:pPr>
      <w:r>
        <w:t xml:space="preserve">ТРИГОРИН - центральный персонаж комедии А.П. Чехова «Чайка» (1896). Линия Т. в комедии как бы нарочито снижена, прозаизирована. Его личность лишена всякого ореола «знаменитого писателя, любимца публики». Т. ходит в «рваных ботинках и брюках в клетку»; любит удить рыбу и «радуется, что поймал двух голавлей»; старается не привлекать к себе внимания; не разучился «конфузиться» от похвал; «вялый, рыхлый, всегда покорный», он лишен «характера»; волнуется и начинает сердиться, лишь говоря о своем писательстве; пишет «мило, талантливо», но «хуже Тургенева». Ему нет сорока лет, но он уже утомлен жизнью, которою «сыт по горло» и которую сам называет «дикой». Т. не любит «толкаться» и считает, что в литературе «всем хватит места» - и старым и новым писателям. Т. прежде всего - мастеровой литературы, профессионал, чье внимание занято тем, чтобы «выуживать» из жизни, как рыбу из озера, слова и фразы, факты биографий, картины природы, запирая их в свою «литературную кладовую» и превращая в сравнения и сюжеты (знаменитое «облако, похожее на рояль»). Укорененность в профессии человечески и творчески сближает его с Аркадиной, делает его жизнь «завершенной», законченной. На образ Т. падает отсвет столь же завершенных судеб: Дорна («Уже поздно менять свою жизнь») и Сорина («Хочешь - не хочешь, живи…»). Любовь Нины Заречной привела в волнение его чувства, вызвала желание жить, любить и чувствовать так же свежо и искренно, как чувствует она. Но инерция житейской обыденности, необходимость день и ночь «писать, как на перекладных», делают невозможным для него отказ от всего, что уже состоялось и отстоялось, что приняло законченные формы его литературного мастерства и его жизни. В последнем действии, глядя на сделанное по его заказу чучело чайки, он не может вспомнить, что же с этим связано. У него мотив созрел, надо только «возобновить в памяти место действия». Конечно, он помнит «сюжет для небольшого рассказа», записанный тогда же, два года назад, в записную книжку. Он забыл другое - не «мотив» и не «сюжет». Он забыл связанные с этим сюжетом чувства, «похожие на нежные, изящные цветы», забыл свое волнение, свои надежды на обновленную жизнь. Четырежды повторенное «Не помню!» говорит о том, как «задавлены» в нем эти воспоминания последующей тяжестью жизни, когда он два года разрывался между Аркадиной и Ниной. Его жизнь, в сущности, действительно «съедена» им самим. Первый исполнитель роли Т. - Н.Сазонов (1896). Среди других исполнителей К.С.Станиславский (1896), В.И.Качалов (1902). </w:t>
      </w:r>
      <w:bookmarkStart w:id="0" w:name="_GoBack"/>
      <w:bookmarkEnd w:id="0"/>
    </w:p>
    <w:sectPr w:rsidR="0085299B" w:rsidRPr="003357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70E"/>
    <w:rsid w:val="0033570E"/>
    <w:rsid w:val="0085299B"/>
    <w:rsid w:val="0096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8FA00-4F4D-402D-AB4D-E6FC0C11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Company>diakov.net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РўР Р Р“РћР Р Рќ</dc:title>
  <dc:subject/>
  <dc:creator>Irina</dc:creator>
  <cp:keywords/>
  <dc:description/>
  <cp:lastModifiedBy>Irina</cp:lastModifiedBy>
  <cp:revision>2</cp:revision>
  <dcterms:created xsi:type="dcterms:W3CDTF">2014-07-18T21:24:00Z</dcterms:created>
  <dcterms:modified xsi:type="dcterms:W3CDTF">2014-07-18T21:24:00Z</dcterms:modified>
</cp:coreProperties>
</file>