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4F3" w:rsidRDefault="00216D0C">
      <w:pPr>
        <w:pStyle w:val="1"/>
        <w:jc w:val="center"/>
      </w:pPr>
      <w:r>
        <w:t>Гоголь н. в. - видимый миру смех и незримые неведомые ему слезы. ..</w:t>
      </w:r>
    </w:p>
    <w:p w:rsidR="003F14F3" w:rsidRPr="00216D0C" w:rsidRDefault="00216D0C">
      <w:pPr>
        <w:pStyle w:val="a3"/>
        <w:spacing w:after="240" w:afterAutospacing="0"/>
      </w:pPr>
      <w:r>
        <w:t>Николай Васильевич Гоголь - выдающийся мастер слова, гениальный прозаик и непревзойденный сатирик. Его творения являются неисчерпаемым источником чарующей красоты искусства, бичующей сатиры и искрометного юмора. В то время, когда Гоголь начинал свою литературную деятельность, главным вопросом общественного развития России был вопрос об уничтожении крепостного права, которое сковывало все живое, прогрессивное в стране и обрекало русский народ на долголетнее прозябание в условиях феодальной отсталости. Продолжая гуманистические, антикрепостнические традиции Радищева и Фонвизина, Пушкина и Грибоедова, Гоголь своим уничтожающим смехом разит этот строй и содействует развитию в России демократических прогрессивных идей.</w:t>
      </w:r>
      <w:r>
        <w:br/>
        <w:t>За несколько месяцев до окончания гимназии в письме дяде он признается: “Еще с самых времен прошлых, с самых лет еще непонимания, я пламенел неугасимою ревностью сделать жизнь свою нужною для блага государства, я кипел принести хоть малейшую пользу...” Он остановился на юстиции, так как определил для себя, что “...здесь только я... буду истинно полезен для человечества...”.</w:t>
      </w:r>
      <w:r>
        <w:br/>
        <w:t>Свою ненависть к высшему обществу, к продажным служителям самодержавной машины писатель высказал на страницах гениального произведения, главного труда своей творческой жизни -поэмы “Мертвые души”.</w:t>
      </w:r>
      <w:r>
        <w:br/>
        <w:t>Сюжет предельно прост: мошенник Павел Иванович Чичиков ездит по помещичьим “гнездам” и скупает “мертвые души” крестьян, не прошедших ревизскую сказку, чтобы путем дальнейших махинаций разбогатеть. Форма путешествия тоже не нова в русской литературе. Вслед за Радищевым, Гоголь старается показать широкие просторы России, на которых царит беззаконие. Помещики, с позволения сказать, “столпы общества”, оказываются мошенниками и подлецами, ничтожными людишками, которым по праву рождения дано было распоряжаться судьбами сотен людей.</w:t>
      </w:r>
      <w:r>
        <w:br/>
        <w:t>Гоголь показывает, сколь губительно крепостное право не только для самих крепостных, но и для их хозяев, доведших себя до скотского состояния. Смех Гоголя звучит сквозь слезы. Писатель-гуманист не мог оставаться равнодушным ко всем беззакониям и безобразиям, царящим в России. Устами Собакевича, одного из помещиков, он дает характеристики власть имущим, “уважаемым людям” губернии. Председатель палаты, по его словам, “он только что масон, а так дурак, какого свет не производил...”.</w:t>
      </w:r>
      <w:r>
        <w:br/>
        <w:t>“Губернатор превосходный человек?</w:t>
      </w:r>
      <w:r>
        <w:br/>
        <w:t>- Первый разбойник в мире! И лицо разбойничье! - сказал Собакевич.</w:t>
      </w:r>
      <w:r>
        <w:br/>
        <w:t>- Дайте ему только нож, да выпустите его на большую дорогу, зарежет, за копейку зарежет! Он, да еще вице-губернатор, это Гога и Магога!”</w:t>
      </w:r>
      <w:r>
        <w:br/>
        <w:t>Полицеймейстер же, по словам того же Собакевича, “мошенник! Продаст, обманет, еще и пообедает с вами! Я их знаю всех: это все мошенники, весь город там такой: мошенник на мошеннике сидит и мошенником погоняет. Все христопродавцы. Один там только есть порядочный человек: прокурор; да и тот, если сказать правду, свинья”. Страшно становится от таких откровений, исходящих из уст “брата помещика”. Ему-то какой резон лгать. Он говорит то, что думает, еще, на наш взгляд, смягчая характеристики в силу своего социального положения. А так “эти мошенники” заслуживают большего. Тюрьма по ним плачет, но они сильные мира сего и вольны распоряжаться жизнями людей, которые лучше и умнее их, порядочнее и выше в духовном развитии. Но таков “порядок вещей”, так установлено законом. И Гоголь показывает нам всю абсурдность и беззаконие такой жизни. Он не призывает к революции, к свержению власти, а лишь указывает на ничтожность и мелочность этих людей, забывающих о высоких целях служения Отечеству ради сиюминутной корысти.</w:t>
      </w:r>
      <w:r>
        <w:br/>
        <w:t>Описывая Плюшкина, автор не может не воскликнуть: “И до какой ничтожности, мелочности, гадости мог снизойти человек! Мог так измениться! И похоже это на правду? Все похоже на правду, все может статься с человеком”. Да, все самоеплохое, если он ставит перед собой низменные цели: обогатиться любой ценой, сделать карьеру за чужой счет, грабить и разорять крестьян ради собственной выгоды...</w:t>
      </w:r>
      <w:r>
        <w:br/>
        <w:t>Но Гоголь бы не был великим писателем-гуманистом, если бы не показал пути развития России. Он верил, что у нее прекрасное будущее. И в финале первого тома “Мертвых душ” писатель дает нам эту картину, рисующую будущее страны: “Не так ли и ты, Русь, что бойкая необгонимая тройка, несешься? Дымом дымится под тобой дорога, гремят мосты, все остается и остается позади... Русь, куда ж несешься ты, дай ответ?., и косясь постораниваются и дают ей дорогу другие народы и государства”.</w:t>
      </w:r>
      <w:r>
        <w:br/>
        <w:t>Остается только удивляться прозорливости автора, сумевшего в своем далеком прошлом увидеть то, что произойдет лишь через сто лет. Только пламенный патриот, каким был Гоголь, смог увидеть и показать всему миру, что ждет Россию. А мы, читая его произведения, восхищаясь его юмором, чистотой и глубиной мыслей и языка, учимся у писателя любить родину, быть ей полезными.</w:t>
      </w:r>
      <w:r>
        <w:br/>
      </w:r>
      <w:bookmarkStart w:id="0" w:name="_GoBack"/>
      <w:bookmarkEnd w:id="0"/>
    </w:p>
    <w:sectPr w:rsidR="003F14F3" w:rsidRPr="00216D0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6D0C"/>
    <w:rsid w:val="00216D0C"/>
    <w:rsid w:val="003F14F3"/>
    <w:rsid w:val="0090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655742-9A11-4636-868E-3AA14D220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728</Words>
  <Characters>4150</Characters>
  <Application>Microsoft Office Word</Application>
  <DocSecurity>0</DocSecurity>
  <Lines>34</Lines>
  <Paragraphs>9</Paragraphs>
  <ScaleCrop>false</ScaleCrop>
  <Company>diakov.net</Company>
  <LinksUpToDate>false</LinksUpToDate>
  <CharactersWithSpaces>4869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Гоголь н. в. - видимый миру смех и незримые неведомые ему слезы. ..</dc:title>
  <dc:subject/>
  <dc:creator>Irina</dc:creator>
  <cp:keywords/>
  <dc:description/>
  <cp:lastModifiedBy>Irina</cp:lastModifiedBy>
  <cp:revision>2</cp:revision>
  <dcterms:created xsi:type="dcterms:W3CDTF">2014-07-18T19:57:00Z</dcterms:created>
  <dcterms:modified xsi:type="dcterms:W3CDTF">2014-07-18T19:57:00Z</dcterms:modified>
</cp:coreProperties>
</file>