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3F" w:rsidRDefault="00AD49C9">
      <w:pPr>
        <w:pStyle w:val="1"/>
        <w:jc w:val="center"/>
      </w:pPr>
      <w:r>
        <w:t>Грибоедов а. с. - Традиции и новаторство комедии а. с. грибоедова</w:t>
      </w:r>
    </w:p>
    <w:p w:rsidR="0030083F" w:rsidRPr="00AD49C9" w:rsidRDefault="00AD49C9">
      <w:pPr>
        <w:pStyle w:val="a3"/>
      </w:pPr>
      <w:r>
        <w:t>Знаменитая комедия АС.Грибоедова "Горе от ума" создавалась в первой четверти XIX</w:t>
      </w:r>
      <w:r>
        <w:br/>
      </w:r>
      <w:r>
        <w:br/>
        <w:t>столетия.</w:t>
      </w:r>
      <w:r>
        <w:br/>
      </w:r>
      <w:r>
        <w:br/>
        <w:t>Литературная жизнь этого периода определялась явными признаками кризиса</w:t>
      </w:r>
      <w:r>
        <w:br/>
      </w:r>
      <w:r>
        <w:br/>
        <w:t>самодержавно-крепостнической системы и созреванием идей дворянской</w:t>
      </w:r>
      <w:r>
        <w:br/>
      </w:r>
      <w:r>
        <w:br/>
        <w:t>революционности. Совершался процесс постепенного перехода от идей классицизма,</w:t>
      </w:r>
      <w:r>
        <w:br/>
      </w:r>
      <w:r>
        <w:br/>
        <w:t>с его пристрастием к "высоким жанрам, к романтизму и реализму. Одним из ярких</w:t>
      </w:r>
      <w:r>
        <w:br/>
      </w:r>
      <w:r>
        <w:br/>
        <w:t>представителей и родоначальников критического реализма и стал А.С.Грибоедов.</w:t>
      </w:r>
      <w:r>
        <w:br/>
      </w:r>
      <w:r>
        <w:br/>
        <w:t>В его комедии "Горе от ума", удачно сочетающей завоевания классицизма и реализма, бытовая конкретность и характерность языка, психологичность и житейская колоритность сюжета приобрели решающее значение. Это произведение стало первой русской реалистической комедией, произведением совершенно новым и необычным</w:t>
      </w:r>
      <w:r>
        <w:br/>
      </w:r>
      <w:r>
        <w:br/>
        <w:t>для литературы того времени.</w:t>
      </w:r>
      <w:r>
        <w:br/>
      </w:r>
      <w:r>
        <w:br/>
      </w:r>
      <w:r>
        <w:br/>
        <w:t>В соответствии с традициями классицизма, Грибоедов выдерживает три единства в</w:t>
      </w:r>
      <w:r>
        <w:br/>
      </w:r>
      <w:r>
        <w:br/>
        <w:t>комедии: действия, времени и места. Но эта традиционная форма наполнена совершенно</w:t>
      </w:r>
      <w:r>
        <w:br/>
      </w:r>
      <w:r>
        <w:br/>
        <w:t>новым содержанием. Кроме того, комедия имеет и черты романтизма, ведь в центре ее -</w:t>
      </w:r>
      <w:r>
        <w:br/>
      </w:r>
      <w:r>
        <w:br/>
        <w:t>сильная, яркая, незаурядная личность Чацкого. Его монологи наполнены сильным</w:t>
      </w:r>
      <w:r>
        <w:br/>
      </w:r>
      <w:r>
        <w:br/>
        <w:t>чувством, высоким обличительным пафосом. Но в отличии от романтика, писатель-реалист отделяется от своего героя и изображает его объективно, как порождение реальной действительности.</w:t>
      </w:r>
      <w:r>
        <w:br/>
      </w:r>
      <w:r>
        <w:br/>
      </w:r>
      <w:r>
        <w:br/>
        <w:t>Традиционен и любовный конфликт, на основе которого начинает развиваться действие в пьесе. Легкомыслие и непостоянство Софьи – невесты Чацкого, не несет здесь главной</w:t>
      </w:r>
      <w:r>
        <w:br/>
      </w:r>
      <w:r>
        <w:br/>
        <w:t>идеологической нагрузки: любовный конфликтсуществует в комедии в тесной связи с</w:t>
      </w:r>
      <w:r>
        <w:br/>
      </w:r>
      <w:r>
        <w:br/>
        <w:t>конфликтом социально-политическим. Это столкновение нормы разумного миропонимания с реальностью общественных нравов, основанных на предрассудках "древней старины". Главный герой, описывая высокое, решительно порывает с фамусовским обществом, оплотом косности и консерватизма. По-новаторски показывая</w:t>
      </w:r>
      <w:r>
        <w:br/>
      </w:r>
      <w:r>
        <w:br/>
        <w:t>воздействие общественных условий на человеческие судьбы, влияние социальных</w:t>
      </w:r>
      <w:r>
        <w:br/>
      </w:r>
      <w:r>
        <w:br/>
        <w:t>обстоятельств на нравы и духовный мир людей,Грибоедов раскрывает</w:t>
      </w:r>
      <w:r>
        <w:br/>
      </w:r>
      <w:r>
        <w:br/>
        <w:t>нам фабулу своего произведения, которая состоит не в тривиальном конфликте между</w:t>
      </w:r>
      <w:r>
        <w:br/>
      </w:r>
      <w:r>
        <w:br/>
        <w:t>положительным и отрицательным героем, а представлена в виде злободневного</w:t>
      </w:r>
      <w:r>
        <w:br/>
      </w:r>
      <w:r>
        <w:br/>
        <w:t>конфликта эпохи, когда представитель передовой дворянской интеллигенции йе</w:t>
      </w:r>
      <w:r>
        <w:br/>
      </w:r>
      <w:r>
        <w:br/>
        <w:t>находит ни признания, ни применения в консервативной барско-чиновничьей среде.</w:t>
      </w:r>
      <w:r>
        <w:br/>
      </w:r>
      <w:r>
        <w:br/>
        <w:t>Окончательный разрыв главного героя с этой средой еще раз подчеркивается в "открытом" (финале пьесы. Интересно и необычно заканчивает Грибоедов комедию: неизвестно, что же произойдет с героями после скандала в доме Фамусова. Не акцентируя внимания на житейских перипетиях героев, автор переносит внимание читателя на социально-политический аспект: важно, что мыслящий и деятельный Чацкий выбирает иной путь нежели Молчалины, Фамусовы и прочие.</w:t>
      </w:r>
      <w:r>
        <w:br/>
      </w:r>
      <w:r>
        <w:br/>
      </w:r>
      <w:r>
        <w:br/>
        <w:t>"Горе от ума представляет собой синтез традиций и новаторства и в отношении жанра и в</w:t>
      </w:r>
      <w:r>
        <w:br/>
      </w:r>
      <w:r>
        <w:br/>
        <w:t>изображении героев. В жанровом своеобразии произведения Грибоедова мы видим слияние и сатирической комедии, и лирико-психологической драмы. В своей статье "Миллион терзаний" Гончаров пишет, что в "Горе от ума" дана и картина нравов фамусовской Москвы, и галерея живых типов, и есть жгучая сатира на человеческие пороки. Но все же критик видит в произведении "...истинную комедию, комедию положений и одновременно комедию характеров". Так Гончарову удается небывалое: он раздвигает границы многих других жанров.</w:t>
      </w:r>
      <w:r>
        <w:br/>
      </w:r>
      <w:r>
        <w:br/>
      </w:r>
      <w:r>
        <w:br/>
        <w:t>По-новому изображены и герои комедии. Используя приемы реализма, драматург показывает своих героев в тесной связи с той средой, в которой они выросли и жили, которая положила на них свой отпечаток. Каждый из героев изображен Грибоедовым полно и всесторонне, каждый из них - это не воплощение какого-либо человеческого</w:t>
      </w:r>
      <w:r>
        <w:br/>
      </w:r>
      <w:r>
        <w:br/>
        <w:t>порока или добродетели, а живой человек, который обладает всеми гранями</w:t>
      </w:r>
      <w:r>
        <w:br/>
      </w:r>
      <w:r>
        <w:br/>
        <w:t>человеческого характера. Не принимая одни, Грибоедов А.С. удачно использует другие</w:t>
      </w:r>
      <w:r>
        <w:br/>
      </w:r>
      <w:r>
        <w:br/>
        <w:t>достижения сатирической литературы XVIII в. Он применяет для своих персонажей "говорящие" фамилии, указывая тем самым на определенныеотличительные качества своих героев.</w:t>
      </w:r>
      <w:r>
        <w:br/>
      </w:r>
      <w:r>
        <w:br/>
      </w:r>
      <w:r>
        <w:br/>
        <w:t>Еще одно главное и бесспорное достоинство комедии - это ее язык. А. С. Пушкин один из первых выразил восхищение по поводу неординарности стихов комедии. Они полны</w:t>
      </w:r>
      <w:r>
        <w:br/>
      </w:r>
      <w:r>
        <w:br/>
        <w:t>естественности и непринужденности, лаконизма и в то же время смысловой</w:t>
      </w:r>
      <w:r>
        <w:br/>
      </w:r>
      <w:r>
        <w:br/>
        <w:t>насыщенности. "Половина (их) – должны войти в пословицу" - это пророчество</w:t>
      </w:r>
      <w:r>
        <w:br/>
      </w:r>
      <w:r>
        <w:br/>
        <w:t>Пушкина сбылось полностью. Чуть не половина стихов комедии превратилась в крылатые</w:t>
      </w:r>
      <w:r>
        <w:br/>
      </w:r>
      <w:r>
        <w:br/>
        <w:t>выражения, которые и по сей день служат украшением русской речи.</w:t>
      </w:r>
      <w:r>
        <w:br/>
      </w:r>
      <w:r>
        <w:br/>
      </w:r>
      <w:r>
        <w:br/>
        <w:t>По богатству своего содержания ихудожественности форм "Горе от ума" явилось комедией замечательной иисключительной. В ней реалистически описаны и общественная жизнь России того времени, и все социально-политические вопросы, поднятые эпохой. Грибоедов дал образец новой русской комедии, нового литературного языка и стихотворного слога. Он вместе с Пушкиным стоял у истоков нового реалистического направления, принесшего русской литературе мировую известность.</w:t>
      </w:r>
      <w:bookmarkStart w:id="0" w:name="_GoBack"/>
      <w:bookmarkEnd w:id="0"/>
    </w:p>
    <w:sectPr w:rsidR="0030083F" w:rsidRPr="00AD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9C9"/>
    <w:rsid w:val="0030083F"/>
    <w:rsid w:val="00AD49C9"/>
    <w:rsid w:val="00E2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05AF-8972-4F1C-82CB-881022F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4264</Characters>
  <Application>Microsoft Office Word</Application>
  <DocSecurity>0</DocSecurity>
  <Lines>35</Lines>
  <Paragraphs>10</Paragraphs>
  <ScaleCrop>false</ScaleCrop>
  <Company>diakov.net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Традиции и новаторство комедии а. с. грибоедова</dc:title>
  <dc:subject/>
  <dc:creator>Irina</dc:creator>
  <cp:keywords/>
  <dc:description/>
  <cp:lastModifiedBy>Irina</cp:lastModifiedBy>
  <cp:revision>2</cp:revision>
  <dcterms:created xsi:type="dcterms:W3CDTF">2014-07-12T22:20:00Z</dcterms:created>
  <dcterms:modified xsi:type="dcterms:W3CDTF">2014-07-12T22:20:00Z</dcterms:modified>
</cp:coreProperties>
</file>