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7E" w:rsidRDefault="008D1B92">
      <w:pPr>
        <w:pStyle w:val="1"/>
        <w:jc w:val="center"/>
      </w:pPr>
      <w:r>
        <w:t>Достоевский ф. м. - Библейские мотивы в произведениях достоевского</w:t>
      </w:r>
    </w:p>
    <w:p w:rsidR="0084117E" w:rsidRPr="008D1B92" w:rsidRDefault="008D1B92">
      <w:pPr>
        <w:pStyle w:val="a3"/>
        <w:spacing w:after="240" w:afterAutospacing="0"/>
      </w:pPr>
      <w:r>
        <w:t>   Библия принадлежит всем, атеистам и верующим.</w:t>
      </w:r>
      <w:r>
        <w:br/>
        <w:t>     Это книга человечества. Ф. М. Достоевский</w:t>
      </w:r>
      <w:r>
        <w:br/>
        <w:t>    Последнее время все больше стали говорить и писать о религии, о вере в Бога. У нас в школе на уроках литературы стали появляться темы, связанные с библейскими мотивами и образами в художественных произведениях. Идеями христианства пронизано творчество многих выдающихся писателей. Библейскими легендами, образами наполнены произведения Пушкина, Лермонтова, Толстого', Достоевского. И это не случайно, потому что в Библии речь идет о добре и зле, правде и лжи, о том, как жить и умирать. Недаром её называют Книгой Книг.</w:t>
      </w:r>
      <w:r>
        <w:br/>
        <w:t>    Читая произведения Достоевского, я обратил внимание на то, что они наполнены различными символами, ассоциациями. Огромное место среди них занимают мотивы и образы, заимствованные из Библии. Так, Рас-кольникову в романе “Преступление и наказание” грезилось в болезни, будто весь мир осужден в жертву какой-то страшной, неслыханной и невиданной моровой язве. О конце времен пророчествует “профессор Антихриста” Лебедев.</w:t>
      </w:r>
      <w:r>
        <w:br/>
        <w:t>    Предсказания и мифы Достоевский вводит в свои произведения для того, чтобы предостеречь человечество, стоящее на пороге глобальной катастрофы, Страшного суда, конца света. Герой романа “Бесы” Степан Трофимович Верховенский, переосмысливая евангельскую легенду, приходит к выводу: “Это точь-в-точь как наша Россия. Эти бесы, выходящие из больного и входящие в свиней, - это все язвы, вся нечистота, все бесы и все бесенята, накопившиеся в великом и милом нашем больном, в нашей России, за века, за века!”</w:t>
      </w:r>
      <w:r>
        <w:br/>
        <w:t>    Для Достоевского использование библейских мифов и образов - не самоцель. Они служили иллюстрациями для его размышлений о трагических судьбах мира и России как части мировой цивилизации. Видел ли писатель пути, ведущие к оздоровлению общества, к смягчению нравов, к терпимости и милосердию? Безусловно. Залогом возрождения России он считал обращение к идее Христа. Тема духовного воскрешения личности, которую Достоевский считал главной в литературе, пронизывает все его произведения.</w:t>
      </w:r>
      <w:r>
        <w:br/>
        <w:t>    Одним из ключевых эпизодов “Преступления и наказания” является тот, в котором Соня Мармеладова читает Раскольникову библейскую легенду о возвращении к жизни Лазаря. Раскольников совершил злодеяние, он должен “уверовать” и покаяться. Это и будет его духовным очищением.</w:t>
      </w:r>
      <w:r>
        <w:br/>
        <w:t>    Герой обращается к Евангелию и должен, по мысли Достоевского, найти там ответы на мучающие его вопросы, должен постепенно переродить ся, перейти в новую для него действительность. Достоевский проводит идею, что человек, совершивший грех, способен духовно воскреснуть, если уверует в Христа и примет его нравственные заповеди.</w:t>
      </w:r>
      <w:r>
        <w:br/>
        <w:t>    О вере говорится и в легенде о Фоме, которая появляется в “Братьях Карамазовых”. Апостол Фома поверил в воскрешение Христа только после того, как увидел все своими глазами и вложил свои пальцы в раны от гвоздей на руках- Иисуса. Но Достоевский убежден, что не чудо заставило Фому уверовать, ибо не чудо вызывает веру, а вера способствует появлению чуда. Поэтому, рассуждает писатель, и возрождение человека происходит не под влиянием некоего внешнего мистического чуда, а благодаря глубинной вере в истинность подвига Христа.</w:t>
      </w:r>
      <w:r>
        <w:br/>
        <w:t>    Христос не просто библейский образ в произведениях Достоевского. Писатель сознательно наделяет князя Мышкина в романе “Идиот” чертами Иисуса. В романе “Братья Карамазовы” Ивану Карамазову видится пришествие Христа. “Блаженны плачущие, ибо они утешатся. Блаженны алчущие и жаждущие, ибо они насытятся. Блаженны милостивые, ибо они помилованы будут. Блаженны чистые сердцем, ибо они Бога узрят”.</w:t>
      </w:r>
      <w:r>
        <w:br/>
        <w:t>    Эти нравственные принципы исповедуют многие персонажи Достоевского, вставшие на путь духовного возрождения. Основной нравственный принцип счастливых людей, по Достоевскому, заключается в следующих словах: “Главное - люби других, как себя...”</w:t>
      </w:r>
      <w:r>
        <w:br/>
        <w:t>    Духовное возрождение через сострадательную любовь и деятельность- такова философская концепция Достоевского. И для раскрытия ее автор использует мифы и образы, заимствованные из Библии.</w:t>
      </w:r>
      <w:bookmarkStart w:id="0" w:name="_GoBack"/>
      <w:bookmarkEnd w:id="0"/>
    </w:p>
    <w:sectPr w:rsidR="0084117E" w:rsidRPr="008D1B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B92"/>
    <w:rsid w:val="0084117E"/>
    <w:rsid w:val="008D1B92"/>
    <w:rsid w:val="009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391B0-AAB1-41B1-B64C-294052BB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Company>diakov.net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Библейские мотивы в произведениях достоевского</dc:title>
  <dc:subject/>
  <dc:creator>Irina</dc:creator>
  <cp:keywords/>
  <dc:description/>
  <cp:lastModifiedBy>Irina</cp:lastModifiedBy>
  <cp:revision>2</cp:revision>
  <dcterms:created xsi:type="dcterms:W3CDTF">2014-08-30T06:54:00Z</dcterms:created>
  <dcterms:modified xsi:type="dcterms:W3CDTF">2014-08-30T06:54:00Z</dcterms:modified>
</cp:coreProperties>
</file>