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6ED" w:rsidRDefault="00E436ED" w:rsidP="006F2355">
      <w:pPr>
        <w:pStyle w:val="2"/>
        <w:jc w:val="both"/>
        <w:rPr>
          <w:sz w:val="22"/>
          <w:szCs w:val="22"/>
        </w:rPr>
      </w:pPr>
    </w:p>
    <w:p w:rsidR="00011781" w:rsidRPr="006F2355" w:rsidRDefault="00011781" w:rsidP="006F2355">
      <w:pPr>
        <w:pStyle w:val="2"/>
        <w:jc w:val="both"/>
        <w:rPr>
          <w:sz w:val="22"/>
          <w:szCs w:val="22"/>
        </w:rPr>
      </w:pPr>
      <w:r w:rsidRPr="006F2355">
        <w:rPr>
          <w:sz w:val="22"/>
          <w:szCs w:val="22"/>
        </w:rPr>
        <w:t>41 глубина заложения фундаментов, гидроизоляция фундаментов</w:t>
      </w:r>
    </w:p>
    <w:p w:rsidR="00011781" w:rsidRPr="006F2355" w:rsidRDefault="00011781" w:rsidP="006F2355">
      <w:pPr>
        <w:jc w:val="both"/>
      </w:pPr>
      <w:r w:rsidRPr="006F2355">
        <w:t xml:space="preserve">Расстояние от спланированной поверхности грунта до уровня подошвы называют </w:t>
      </w:r>
      <w:r w:rsidRPr="006F2355">
        <w:rPr>
          <w:u w:val="single"/>
        </w:rPr>
        <w:t>глубиной заложения фундамента</w:t>
      </w:r>
      <w:r w:rsidRPr="006F2355">
        <w:t xml:space="preserve">, которая должна соответствовать глубине залегания слоя основания. </w:t>
      </w:r>
    </w:p>
    <w:p w:rsidR="00011781" w:rsidRDefault="00011781" w:rsidP="0044290C">
      <w:pPr>
        <w:jc w:val="both"/>
      </w:pPr>
      <w:r w:rsidRPr="0044290C">
        <w:t>Глубина заложения фундаментов зависит от многих факторов:</w:t>
      </w:r>
    </w:p>
    <w:p w:rsidR="00011781" w:rsidRPr="006F2355" w:rsidRDefault="00011781" w:rsidP="0044290C">
      <w:pPr>
        <w:pStyle w:val="1"/>
        <w:numPr>
          <w:ilvl w:val="0"/>
          <w:numId w:val="9"/>
        </w:numPr>
        <w:jc w:val="both"/>
      </w:pPr>
      <w:r w:rsidRPr="006F2355">
        <w:t>вид здания и его конструктивные особенности (наличие подвалов, количество этажей и т. д.);</w:t>
      </w:r>
    </w:p>
    <w:p w:rsidR="00011781" w:rsidRPr="006F2355" w:rsidRDefault="00011781" w:rsidP="006F2355">
      <w:pPr>
        <w:pStyle w:val="1"/>
        <w:numPr>
          <w:ilvl w:val="0"/>
          <w:numId w:val="9"/>
        </w:numPr>
        <w:jc w:val="both"/>
      </w:pPr>
      <w:r w:rsidRPr="006F2355">
        <w:t>величины и характер нагрузок, действующих на фундамент;</w:t>
      </w:r>
    </w:p>
    <w:p w:rsidR="00011781" w:rsidRPr="006F2355" w:rsidRDefault="00011781" w:rsidP="006F2355">
      <w:pPr>
        <w:pStyle w:val="1"/>
        <w:numPr>
          <w:ilvl w:val="0"/>
          <w:numId w:val="9"/>
        </w:numPr>
        <w:jc w:val="both"/>
      </w:pPr>
      <w:r w:rsidRPr="006F2355">
        <w:t>глубины заложения фундаментов примыкающих зданий;</w:t>
      </w:r>
    </w:p>
    <w:p w:rsidR="00011781" w:rsidRPr="006F2355" w:rsidRDefault="00011781" w:rsidP="006F2355">
      <w:pPr>
        <w:pStyle w:val="1"/>
        <w:numPr>
          <w:ilvl w:val="0"/>
          <w:numId w:val="9"/>
        </w:numPr>
        <w:jc w:val="both"/>
      </w:pPr>
      <w:r w:rsidRPr="006F2355">
        <w:t>геологические и гидрогеологические условия площадки;</w:t>
      </w:r>
    </w:p>
    <w:p w:rsidR="00011781" w:rsidRPr="006F2355" w:rsidRDefault="00011781" w:rsidP="006F2355">
      <w:pPr>
        <w:pStyle w:val="1"/>
        <w:numPr>
          <w:ilvl w:val="0"/>
          <w:numId w:val="9"/>
        </w:numPr>
        <w:jc w:val="both"/>
      </w:pPr>
      <w:r w:rsidRPr="006F2355">
        <w:t>возможность пучения грунта при промерзании и осадки при оттаивании.</w:t>
      </w:r>
    </w:p>
    <w:p w:rsidR="00011781" w:rsidRDefault="00011781" w:rsidP="006F2355">
      <w:pPr>
        <w:jc w:val="both"/>
      </w:pPr>
      <w:r w:rsidRPr="0044290C">
        <w:t>Минимальную глубину заложения фундаментов под наружные стены для отапливаемых зданий обычно принимают—0,7 м.</w:t>
      </w:r>
      <w:r>
        <w:t xml:space="preserve"> </w:t>
      </w:r>
      <w:r w:rsidRPr="006F2355">
        <w:t>Глубина заложения фундаментов под внутренние стены отапливаемых зданий не зависит от глубины промерзания грунта; ее назначают не менее 0,5 м от уровня земли или пола подвала.</w:t>
      </w:r>
    </w:p>
    <w:p w:rsidR="00011781" w:rsidRPr="006F2355" w:rsidRDefault="00011781" w:rsidP="0044290C">
      <w:pPr>
        <w:jc w:val="both"/>
      </w:pPr>
      <w:r>
        <w:t xml:space="preserve">Для неотапливаемых зданий глубина заложения должна быть не менее расчетной глубины промерзания (за исключением фундаментов на грунтах первой группы). </w:t>
      </w:r>
      <w:r>
        <w:tab/>
      </w:r>
    </w:p>
    <w:p w:rsidR="00011781" w:rsidRPr="006F2355" w:rsidRDefault="00011781" w:rsidP="006F2355">
      <w:pPr>
        <w:jc w:val="both"/>
      </w:pPr>
      <w:r w:rsidRPr="006F2355">
        <w:t>Грунт, являющийся основанием для фундамента дома, должен обладать достаточной прочностью и несжимаемостью. этим требованиям отвечают не все грунты.</w:t>
      </w:r>
    </w:p>
    <w:p w:rsidR="00011781" w:rsidRPr="006F2355" w:rsidRDefault="00011781" w:rsidP="006F2355">
      <w:pPr>
        <w:jc w:val="both"/>
      </w:pPr>
      <w:r w:rsidRPr="006F2355">
        <w:t xml:space="preserve">Если основание состоит из влажного мелкозернистого грунта (песка мелкого или пылеватого, супеси, суглинка или глины), то подошву фундамента нужно располагать не выше уровня промерзания грунта. </w:t>
      </w:r>
    </w:p>
    <w:p w:rsidR="00011781" w:rsidRPr="006F2355" w:rsidRDefault="00011781" w:rsidP="006F2355">
      <w:pPr>
        <w:spacing w:after="0" w:line="240" w:lineRule="auto"/>
        <w:jc w:val="both"/>
        <w:rPr>
          <w:rFonts w:cs="Calibri"/>
          <w:lang w:eastAsia="ru-RU"/>
        </w:rPr>
      </w:pPr>
      <w:r w:rsidRPr="006F2355">
        <w:t xml:space="preserve">В непучинистых грунтах (крупнообломочных, а также песках гра вел истых, крупных и средней крупности) глубина заложения фундаментов также не зависит от глубины промерзания, </w:t>
      </w:r>
      <w:r w:rsidRPr="006F2355">
        <w:rPr>
          <w:rFonts w:cs="Calibri"/>
          <w:lang w:eastAsia="ru-RU"/>
        </w:rPr>
        <w:t>однако</w:t>
      </w:r>
      <w:r w:rsidRPr="008007E5">
        <w:rPr>
          <w:rFonts w:cs="Calibri"/>
          <w:lang w:eastAsia="ru-RU"/>
        </w:rPr>
        <w:t xml:space="preserve"> при достаточно большом (2 м и более) промерзании глубину заложения фундаментов выбирают не менее расчетной глубины промерзания грунта. Но не меньше 0,5 м.</w:t>
      </w:r>
    </w:p>
    <w:p w:rsidR="00011781" w:rsidRPr="006F2355" w:rsidRDefault="009E3AE2" w:rsidP="006F2355">
      <w:pPr>
        <w:jc w:val="both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65pt;height:198pt;visibility:visible">
            <v:imagedata r:id="rId5" o:title=""/>
          </v:shape>
        </w:pict>
      </w:r>
    </w:p>
    <w:p w:rsidR="00011781" w:rsidRPr="006F2355" w:rsidRDefault="00011781" w:rsidP="006F2355">
      <w:pPr>
        <w:spacing w:after="0" w:line="240" w:lineRule="auto"/>
        <w:jc w:val="both"/>
        <w:rPr>
          <w:rFonts w:cs="Calibri"/>
          <w:lang w:eastAsia="ru-RU"/>
        </w:rPr>
      </w:pPr>
      <w:r w:rsidRPr="008007E5">
        <w:rPr>
          <w:rFonts w:cs="Calibri"/>
          <w:lang w:eastAsia="ru-RU"/>
        </w:rPr>
        <w:br/>
        <w:t xml:space="preserve">В скальных и полускальных породах котлованы под деревянные дома не делают, ограничиваясь снятием просадочного верхнего </w:t>
      </w:r>
      <w:r w:rsidRPr="006F2355">
        <w:rPr>
          <w:rFonts w:cs="Calibri"/>
          <w:lang w:eastAsia="ru-RU"/>
        </w:rPr>
        <w:t>слоя грунта</w:t>
      </w:r>
    </w:p>
    <w:p w:rsidR="00011781" w:rsidRPr="006F2355" w:rsidRDefault="00011781" w:rsidP="006F2355">
      <w:pPr>
        <w:spacing w:after="0" w:line="240" w:lineRule="auto"/>
        <w:jc w:val="both"/>
        <w:rPr>
          <w:rFonts w:cs="Calibri"/>
          <w:lang w:eastAsia="ru-RU"/>
        </w:rPr>
      </w:pPr>
      <w:r w:rsidRPr="008007E5">
        <w:rPr>
          <w:rFonts w:cs="Calibri"/>
          <w:lang w:eastAsia="ru-RU"/>
        </w:rPr>
        <w:br/>
      </w:r>
    </w:p>
    <w:p w:rsidR="00011781" w:rsidRPr="006F2355" w:rsidRDefault="00011781" w:rsidP="006F2355">
      <w:pPr>
        <w:spacing w:after="0" w:line="240" w:lineRule="auto"/>
        <w:jc w:val="both"/>
        <w:rPr>
          <w:rFonts w:cs="Calibri"/>
          <w:lang w:eastAsia="ru-RU"/>
        </w:rPr>
      </w:pPr>
    </w:p>
    <w:p w:rsidR="00011781" w:rsidRDefault="00011781" w:rsidP="006F2355">
      <w:pPr>
        <w:spacing w:before="100" w:beforeAutospacing="1" w:after="100" w:afterAutospacing="1" w:line="240" w:lineRule="auto"/>
        <w:jc w:val="both"/>
        <w:rPr>
          <w:rFonts w:cs="Calibri"/>
          <w:lang w:eastAsia="ru-RU"/>
        </w:rPr>
      </w:pPr>
      <w:r w:rsidRPr="0061282A">
        <w:rPr>
          <w:rFonts w:cs="Calibri"/>
          <w:b/>
          <w:u w:val="single"/>
          <w:lang w:eastAsia="ru-RU"/>
        </w:rPr>
        <w:t>гидроизоляция фундаментов</w:t>
      </w:r>
      <w:r w:rsidRPr="006F2355">
        <w:rPr>
          <w:rFonts w:cs="Calibri"/>
          <w:lang w:eastAsia="ru-RU"/>
        </w:rPr>
        <w:t xml:space="preserve"> - </w:t>
      </w:r>
      <w:r w:rsidRPr="0061282A">
        <w:rPr>
          <w:rFonts w:cs="Calibri"/>
          <w:lang w:eastAsia="ru-RU"/>
        </w:rPr>
        <w:t xml:space="preserve">комплекс мероприятий, которые направлены на повышение влагостойкости основы любого сооружения. </w:t>
      </w:r>
    </w:p>
    <w:p w:rsidR="00011781" w:rsidRPr="0061282A" w:rsidRDefault="00011781" w:rsidP="0044290C">
      <w:pPr>
        <w:spacing w:before="100" w:beforeAutospacing="1" w:after="100" w:afterAutospacing="1" w:line="240" w:lineRule="auto"/>
        <w:jc w:val="both"/>
        <w:rPr>
          <w:rFonts w:cs="Calibri"/>
          <w:lang w:eastAsia="ru-RU"/>
        </w:rPr>
      </w:pPr>
      <w:r w:rsidRPr="0061282A">
        <w:rPr>
          <w:rFonts w:cs="Calibri"/>
          <w:lang w:eastAsia="ru-RU"/>
        </w:rPr>
        <w:t>Исходя из того, как воздействует вода, выбирают нужный вид гидроизоляции.</w:t>
      </w:r>
    </w:p>
    <w:p w:rsidR="00011781" w:rsidRDefault="00011781" w:rsidP="006F2355">
      <w:pPr>
        <w:spacing w:before="100" w:beforeAutospacing="1" w:after="100" w:afterAutospacing="1" w:line="240" w:lineRule="auto"/>
        <w:jc w:val="both"/>
        <w:rPr>
          <w:rFonts w:cs="Calibri"/>
          <w:lang w:eastAsia="ru-RU"/>
        </w:rPr>
      </w:pPr>
      <w:r w:rsidRPr="0061282A">
        <w:rPr>
          <w:rFonts w:cs="Calibri"/>
          <w:lang w:eastAsia="ru-RU"/>
        </w:rPr>
        <w:t xml:space="preserve">Для того чтобы защитить стены, фундамент и пол от гидростатического подпора грунтовых вод, используют </w:t>
      </w:r>
      <w:r w:rsidRPr="0061282A">
        <w:rPr>
          <w:rFonts w:cs="Calibri"/>
          <w:u w:val="single"/>
          <w:lang w:eastAsia="ru-RU"/>
        </w:rPr>
        <w:t>противонапорную</w:t>
      </w:r>
      <w:r w:rsidRPr="0061282A">
        <w:rPr>
          <w:rFonts w:cs="Calibri"/>
          <w:lang w:eastAsia="ru-RU"/>
        </w:rPr>
        <w:t xml:space="preserve"> гидроизоляцию. </w:t>
      </w:r>
    </w:p>
    <w:p w:rsidR="00011781" w:rsidRDefault="00011781" w:rsidP="006F2355">
      <w:pPr>
        <w:spacing w:before="100" w:beforeAutospacing="1" w:after="100" w:afterAutospacing="1" w:line="240" w:lineRule="auto"/>
        <w:jc w:val="both"/>
        <w:rPr>
          <w:rFonts w:cs="Calibri"/>
          <w:lang w:eastAsia="ru-RU"/>
        </w:rPr>
      </w:pPr>
      <w:r w:rsidRPr="0061282A">
        <w:rPr>
          <w:rFonts w:cs="Calibri"/>
          <w:u w:val="single"/>
          <w:lang w:eastAsia="ru-RU"/>
        </w:rPr>
        <w:t>Безнапорная</w:t>
      </w:r>
      <w:r w:rsidRPr="0061282A">
        <w:rPr>
          <w:rFonts w:cs="Calibri"/>
          <w:lang w:eastAsia="ru-RU"/>
        </w:rPr>
        <w:t>, в свою очередь служит для того, чтобы уберечь здание от временного воздействия атмосферных осадков и сезонной верховодки.</w:t>
      </w:r>
    </w:p>
    <w:p w:rsidR="00011781" w:rsidRPr="0061282A" w:rsidRDefault="00011781" w:rsidP="006F2355">
      <w:pPr>
        <w:spacing w:before="100" w:beforeAutospacing="1" w:after="100" w:afterAutospacing="1" w:line="240" w:lineRule="auto"/>
        <w:jc w:val="both"/>
        <w:rPr>
          <w:rFonts w:cs="Calibri"/>
          <w:lang w:eastAsia="ru-RU"/>
        </w:rPr>
      </w:pPr>
      <w:r w:rsidRPr="0061282A">
        <w:rPr>
          <w:rFonts w:cs="Calibri"/>
          <w:u w:val="single"/>
          <w:lang w:eastAsia="ru-RU"/>
        </w:rPr>
        <w:t>противокапиллярная</w:t>
      </w:r>
      <w:r w:rsidRPr="0061282A">
        <w:rPr>
          <w:rFonts w:cs="Calibri"/>
          <w:lang w:eastAsia="ru-RU"/>
        </w:rPr>
        <w:t xml:space="preserve"> гидроизоляция, защищает пол и стены, в тех местах, где наблюдается капиллярный подъем грунтовой влаги.</w:t>
      </w:r>
    </w:p>
    <w:p w:rsidR="00011781" w:rsidRPr="0044290C" w:rsidRDefault="00011781" w:rsidP="0044290C">
      <w:pPr>
        <w:spacing w:before="100" w:beforeAutospacing="1" w:after="100" w:afterAutospacing="1" w:line="240" w:lineRule="auto"/>
        <w:jc w:val="both"/>
        <w:rPr>
          <w:rFonts w:cs="Calibri"/>
          <w:lang w:eastAsia="ru-RU"/>
        </w:rPr>
      </w:pPr>
      <w:r w:rsidRPr="0044290C">
        <w:rPr>
          <w:rFonts w:cs="Calibri"/>
          <w:lang w:eastAsia="ru-RU"/>
        </w:rPr>
        <w:t>По методу устройства различают гидроизоляции: окрасочную, штукатурную (цементную или асфальтную), литую асфальтную, оклеечную (из рулонных материалов) и оболочковую (из металла).</w:t>
      </w:r>
    </w:p>
    <w:p w:rsidR="00011781" w:rsidRPr="0044290C" w:rsidRDefault="00011781" w:rsidP="0044290C">
      <w:pPr>
        <w:spacing w:before="100" w:beforeAutospacing="1" w:after="100" w:afterAutospacing="1" w:line="240" w:lineRule="auto"/>
        <w:jc w:val="both"/>
        <w:rPr>
          <w:rFonts w:cs="Calibri"/>
          <w:lang w:eastAsia="ru-RU"/>
        </w:rPr>
      </w:pPr>
      <w:r w:rsidRPr="0044290C">
        <w:rPr>
          <w:rFonts w:cs="Calibri"/>
          <w:u w:val="single"/>
          <w:lang w:eastAsia="ru-RU"/>
        </w:rPr>
        <w:t>Горизонтальную гидроизоляцию</w:t>
      </w:r>
      <w:r w:rsidRPr="0044290C">
        <w:rPr>
          <w:rFonts w:cs="Calibri"/>
          <w:lang w:eastAsia="ru-RU"/>
        </w:rPr>
        <w:t xml:space="preserve"> при отсутствии подвалов целесообразно укладывать в уровне бетонной подготовки пола первого этажа, на 15—20 см выше уровня отмостки. При наличии подвала гидроизоляцию устраивают также и под полом подвала. Во внутренних фундаментах горизонтальную изоляции укладывают в уровне обреза </w:t>
      </w:r>
      <w:r w:rsidRPr="0044290C">
        <w:rPr>
          <w:rFonts w:cs="Calibri"/>
          <w:u w:val="single"/>
          <w:lang w:eastAsia="ru-RU"/>
        </w:rPr>
        <w:t>Вертикальную гидроизоляцию</w:t>
      </w:r>
      <w:r w:rsidRPr="0044290C">
        <w:rPr>
          <w:rFonts w:cs="Calibri"/>
          <w:lang w:eastAsia="ru-RU"/>
        </w:rPr>
        <w:t xml:space="preserve"> устраивают для защиты стен подвала. </w:t>
      </w:r>
    </w:p>
    <w:p w:rsidR="00011781" w:rsidRDefault="00011781" w:rsidP="0044290C">
      <w:pPr>
        <w:spacing w:before="100" w:beforeAutospacing="1" w:after="100" w:afterAutospacing="1" w:line="240" w:lineRule="auto"/>
        <w:jc w:val="both"/>
        <w:rPr>
          <w:rFonts w:cs="Calibri"/>
          <w:lang w:eastAsia="ru-RU"/>
        </w:rPr>
      </w:pPr>
      <w:r w:rsidRPr="0044290C">
        <w:rPr>
          <w:rFonts w:cs="Calibri"/>
          <w:lang w:eastAsia="ru-RU"/>
        </w:rPr>
        <w:t xml:space="preserve">При высоком расположении горизонта грунтовых вод (выше пола подвала) могут требоваться </w:t>
      </w:r>
      <w:r w:rsidRPr="0044290C">
        <w:rPr>
          <w:rFonts w:cs="Calibri"/>
          <w:u w:val="single"/>
          <w:lang w:eastAsia="ru-RU"/>
        </w:rPr>
        <w:t>специальные меры</w:t>
      </w:r>
      <w:r w:rsidRPr="0044290C">
        <w:rPr>
          <w:rFonts w:cs="Calibri"/>
          <w:lang w:eastAsia="ru-RU"/>
        </w:rPr>
        <w:t xml:space="preserve"> усиления конструкции фундаментов и гидроизоляции, вплоть до устройства герметических оболочек из металла. Одновременно проводят меры по понижению уровня грунтовых вод — дренирование и тому подобные мероприятия.</w:t>
      </w:r>
    </w:p>
    <w:p w:rsidR="00011781" w:rsidRPr="0061282A" w:rsidRDefault="009E3AE2" w:rsidP="006F2355">
      <w:pPr>
        <w:spacing w:before="100" w:beforeAutospacing="1" w:after="100" w:afterAutospacing="1" w:line="240" w:lineRule="auto"/>
        <w:jc w:val="both"/>
        <w:rPr>
          <w:rFonts w:cs="Calibri"/>
          <w:lang w:eastAsia="ru-RU"/>
        </w:rPr>
      </w:pPr>
      <w:r>
        <w:rPr>
          <w:rFonts w:cs="Calibri"/>
          <w:noProof/>
          <w:lang w:eastAsia="ru-RU"/>
        </w:rPr>
        <w:pict>
          <v:shape id="Рисунок 4" o:spid="_x0000_i1026" type="#_x0000_t75" alt=" Гидроизоляция  фундаментов" style="width:445.5pt;height:3in;visibility:visible">
            <v:imagedata r:id="rId6" o:title=""/>
          </v:shape>
        </w:pict>
      </w:r>
    </w:p>
    <w:p w:rsidR="00011781" w:rsidRPr="0044290C" w:rsidRDefault="00011781" w:rsidP="0044290C">
      <w:pPr>
        <w:spacing w:after="0" w:line="240" w:lineRule="auto"/>
        <w:jc w:val="both"/>
      </w:pPr>
      <w:r w:rsidRPr="0044290C">
        <w:rPr>
          <w:rFonts w:cs="Calibri"/>
          <w:i/>
          <w:sz w:val="18"/>
          <w:lang w:eastAsia="ru-RU"/>
        </w:rPr>
        <w:t>а - при напоре грунтовых вод менее 200 мм; б - при напоре 200-1000 мм; в - при напоре свыше 1000 мм; 1 - рулонная гидроизоляция; 2 - окрасочная гидроизоляция (промазка горячим битумом за 2 раза); 3 - оклеечная гидроизоляция; 4. - защитная стенка из кирпича; 5 - стеклоткань; 6- деформационный шов; .7 - глина; 8 - пол подвала; 9 - стяжка; 10 - железобетонная плита; 11 - пригрузочный слой из бетона; 12 - подготовка</w:t>
      </w:r>
      <w:r w:rsidRPr="0044290C">
        <w:rPr>
          <w:rFonts w:cs="Calibri"/>
          <w:lang w:eastAsia="ru-RU"/>
        </w:rPr>
        <w:br/>
      </w:r>
      <w:bookmarkStart w:id="0" w:name="_GoBack"/>
      <w:bookmarkEnd w:id="0"/>
    </w:p>
    <w:sectPr w:rsidR="00011781" w:rsidRPr="0044290C" w:rsidSect="00C9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1555E"/>
    <w:multiLevelType w:val="hybridMultilevel"/>
    <w:tmpl w:val="5AFE1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B1638"/>
    <w:multiLevelType w:val="hybridMultilevel"/>
    <w:tmpl w:val="33C8C74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20225AF"/>
    <w:multiLevelType w:val="multilevel"/>
    <w:tmpl w:val="C494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1806CB"/>
    <w:multiLevelType w:val="hybridMultilevel"/>
    <w:tmpl w:val="D062DCE0"/>
    <w:lvl w:ilvl="0" w:tplc="FB0C9508">
      <w:start w:val="5"/>
      <w:numFmt w:val="bullet"/>
      <w:lvlText w:val="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E5B35"/>
    <w:multiLevelType w:val="hybridMultilevel"/>
    <w:tmpl w:val="9710D8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DE6698"/>
    <w:multiLevelType w:val="hybridMultilevel"/>
    <w:tmpl w:val="24285F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C0740A"/>
    <w:multiLevelType w:val="hybridMultilevel"/>
    <w:tmpl w:val="C340EAC2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D850030"/>
    <w:multiLevelType w:val="hybridMultilevel"/>
    <w:tmpl w:val="9D6EF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31453D"/>
    <w:multiLevelType w:val="multilevel"/>
    <w:tmpl w:val="E2FE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85D6C"/>
    <w:multiLevelType w:val="hybridMultilevel"/>
    <w:tmpl w:val="5F00110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792148B3"/>
    <w:multiLevelType w:val="hybridMultilevel"/>
    <w:tmpl w:val="B4E2CDB8"/>
    <w:lvl w:ilvl="0" w:tplc="E2F8EA4A">
      <w:start w:val="5"/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852D6A"/>
    <w:multiLevelType w:val="hybridMultilevel"/>
    <w:tmpl w:val="B27CAC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10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07E5"/>
    <w:rsid w:val="00011781"/>
    <w:rsid w:val="00131C22"/>
    <w:rsid w:val="0044290C"/>
    <w:rsid w:val="00543104"/>
    <w:rsid w:val="0061282A"/>
    <w:rsid w:val="006F2355"/>
    <w:rsid w:val="008007E5"/>
    <w:rsid w:val="00980469"/>
    <w:rsid w:val="009E3AE2"/>
    <w:rsid w:val="00A06E06"/>
    <w:rsid w:val="00C01319"/>
    <w:rsid w:val="00C96CEF"/>
    <w:rsid w:val="00E33D8A"/>
    <w:rsid w:val="00E4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3B4E288-988F-4E89-8D86-5C8F7445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C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8007E5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8007E5"/>
    <w:rPr>
      <w:rFonts w:ascii="Cambria" w:hAnsi="Cambria" w:cs="Times New Roman"/>
      <w:b/>
      <w:bCs/>
      <w:color w:val="4F81BD"/>
      <w:sz w:val="26"/>
      <w:szCs w:val="26"/>
    </w:rPr>
  </w:style>
  <w:style w:type="character" w:styleId="a3">
    <w:name w:val="Strong"/>
    <w:basedOn w:val="a0"/>
    <w:qFormat/>
    <w:rsid w:val="008007E5"/>
    <w:rPr>
      <w:rFonts w:cs="Times New Roman"/>
      <w:b/>
      <w:bCs/>
    </w:rPr>
  </w:style>
  <w:style w:type="paragraph" w:styleId="a4">
    <w:name w:val="Balloon Text"/>
    <w:basedOn w:val="a"/>
    <w:link w:val="a5"/>
    <w:semiHidden/>
    <w:rsid w:val="0054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5431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543104"/>
    <w:pPr>
      <w:ind w:left="720"/>
      <w:contextualSpacing/>
    </w:pPr>
  </w:style>
  <w:style w:type="paragraph" w:customStyle="1" w:styleId="10">
    <w:name w:val="Без интервала1"/>
    <w:rsid w:val="00543104"/>
    <w:rPr>
      <w:rFonts w:eastAsia="Times New Roman"/>
      <w:sz w:val="22"/>
      <w:szCs w:val="22"/>
      <w:lang w:eastAsia="en-US"/>
    </w:rPr>
  </w:style>
  <w:style w:type="paragraph" w:styleId="a6">
    <w:name w:val="Normal (Web)"/>
    <w:basedOn w:val="a"/>
    <w:semiHidden/>
    <w:rsid w:val="0061282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7">
    <w:name w:val="Hyperlink"/>
    <w:basedOn w:val="a0"/>
    <w:rsid w:val="0061282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41 глубина заложения фундаментов, гидроизоляция фундаментов</vt:lpstr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41 глубина заложения фундаментов, гидроизоляция фундаментов</dc:title>
  <dc:subject/>
  <dc:creator>WinZ</dc:creator>
  <cp:keywords/>
  <dc:description/>
  <cp:lastModifiedBy>admin</cp:lastModifiedBy>
  <cp:revision>2</cp:revision>
  <dcterms:created xsi:type="dcterms:W3CDTF">2014-05-27T00:05:00Z</dcterms:created>
  <dcterms:modified xsi:type="dcterms:W3CDTF">2014-05-27T00:05:00Z</dcterms:modified>
</cp:coreProperties>
</file>