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111" w:rsidRDefault="003C1111" w:rsidP="00746BE2">
      <w:pPr>
        <w:spacing w:line="360" w:lineRule="auto"/>
        <w:ind w:firstLine="709"/>
        <w:jc w:val="center"/>
        <w:rPr>
          <w:sz w:val="28"/>
          <w:szCs w:val="28"/>
        </w:rPr>
      </w:pPr>
    </w:p>
    <w:p w:rsidR="00746BE2" w:rsidRPr="00220016" w:rsidRDefault="00746BE2" w:rsidP="00746BE2">
      <w:pPr>
        <w:spacing w:line="360" w:lineRule="auto"/>
        <w:ind w:firstLine="709"/>
        <w:jc w:val="center"/>
        <w:rPr>
          <w:sz w:val="28"/>
          <w:szCs w:val="28"/>
        </w:rPr>
      </w:pPr>
      <w:r w:rsidRPr="00220016">
        <w:rPr>
          <w:sz w:val="28"/>
          <w:szCs w:val="28"/>
        </w:rPr>
        <w:t>Орловский государственный университет</w:t>
      </w:r>
    </w:p>
    <w:p w:rsidR="00746BE2" w:rsidRPr="00220016" w:rsidRDefault="00746BE2" w:rsidP="00746BE2">
      <w:pPr>
        <w:spacing w:line="360" w:lineRule="auto"/>
        <w:ind w:firstLine="709"/>
        <w:jc w:val="center"/>
        <w:rPr>
          <w:sz w:val="28"/>
          <w:szCs w:val="28"/>
        </w:rPr>
      </w:pPr>
      <w:r w:rsidRPr="00220016">
        <w:rPr>
          <w:sz w:val="28"/>
          <w:szCs w:val="28"/>
        </w:rPr>
        <w:t>Юридический факультет</w:t>
      </w:r>
    </w:p>
    <w:p w:rsidR="00746BE2" w:rsidRPr="00220016" w:rsidRDefault="00746BE2" w:rsidP="00746BE2">
      <w:pPr>
        <w:spacing w:line="360" w:lineRule="auto"/>
        <w:ind w:firstLine="709"/>
        <w:rPr>
          <w:sz w:val="28"/>
          <w:szCs w:val="28"/>
        </w:rPr>
      </w:pPr>
    </w:p>
    <w:p w:rsidR="00746BE2" w:rsidRPr="00220016" w:rsidRDefault="00746BE2" w:rsidP="00746BE2">
      <w:pPr>
        <w:spacing w:line="360" w:lineRule="auto"/>
        <w:ind w:firstLine="709"/>
        <w:rPr>
          <w:sz w:val="28"/>
          <w:szCs w:val="28"/>
        </w:rPr>
      </w:pPr>
    </w:p>
    <w:p w:rsidR="00746BE2" w:rsidRPr="00220016" w:rsidRDefault="00746BE2" w:rsidP="00746BE2">
      <w:pPr>
        <w:spacing w:line="360" w:lineRule="auto"/>
        <w:ind w:firstLine="709"/>
        <w:rPr>
          <w:sz w:val="28"/>
          <w:szCs w:val="28"/>
        </w:rPr>
      </w:pPr>
    </w:p>
    <w:p w:rsidR="00746BE2" w:rsidRPr="00220016" w:rsidRDefault="00746BE2" w:rsidP="00746BE2">
      <w:pPr>
        <w:spacing w:line="360" w:lineRule="auto"/>
        <w:ind w:firstLine="709"/>
        <w:rPr>
          <w:sz w:val="28"/>
          <w:szCs w:val="28"/>
        </w:rPr>
      </w:pPr>
    </w:p>
    <w:p w:rsidR="00746BE2" w:rsidRPr="00220016" w:rsidRDefault="00746BE2" w:rsidP="00746BE2">
      <w:pPr>
        <w:spacing w:line="360" w:lineRule="auto"/>
        <w:ind w:firstLine="709"/>
        <w:rPr>
          <w:sz w:val="28"/>
          <w:szCs w:val="28"/>
        </w:rPr>
      </w:pPr>
    </w:p>
    <w:p w:rsidR="00746BE2" w:rsidRPr="00220016" w:rsidRDefault="00746BE2" w:rsidP="00746BE2">
      <w:pPr>
        <w:spacing w:line="360" w:lineRule="auto"/>
        <w:ind w:firstLine="709"/>
        <w:jc w:val="center"/>
        <w:rPr>
          <w:sz w:val="28"/>
          <w:szCs w:val="28"/>
        </w:rPr>
      </w:pPr>
      <w:r>
        <w:rPr>
          <w:sz w:val="28"/>
          <w:szCs w:val="28"/>
        </w:rPr>
        <w:t>Реферат</w:t>
      </w:r>
    </w:p>
    <w:p w:rsidR="00746BE2" w:rsidRPr="00C10F57" w:rsidRDefault="00746BE2" w:rsidP="00746BE2">
      <w:pPr>
        <w:spacing w:line="360" w:lineRule="auto"/>
        <w:ind w:firstLine="709"/>
        <w:jc w:val="center"/>
        <w:rPr>
          <w:sz w:val="28"/>
          <w:szCs w:val="28"/>
        </w:rPr>
      </w:pPr>
      <w:r w:rsidRPr="00C10F57">
        <w:rPr>
          <w:sz w:val="28"/>
          <w:szCs w:val="28"/>
        </w:rPr>
        <w:t>Специфика и содержание этических принципов и норм профессиональной деятельности юриста.</w:t>
      </w:r>
    </w:p>
    <w:p w:rsidR="00746BE2" w:rsidRPr="00220016" w:rsidRDefault="00746BE2" w:rsidP="00746BE2">
      <w:pPr>
        <w:spacing w:line="360" w:lineRule="auto"/>
        <w:ind w:firstLine="709"/>
        <w:jc w:val="center"/>
        <w:rPr>
          <w:sz w:val="28"/>
          <w:szCs w:val="28"/>
        </w:rPr>
      </w:pPr>
    </w:p>
    <w:p w:rsidR="00746BE2" w:rsidRPr="00220016" w:rsidRDefault="00746BE2" w:rsidP="00746BE2">
      <w:pPr>
        <w:spacing w:line="360" w:lineRule="auto"/>
        <w:ind w:firstLine="709"/>
        <w:jc w:val="center"/>
        <w:rPr>
          <w:sz w:val="28"/>
          <w:szCs w:val="28"/>
        </w:rPr>
      </w:pPr>
    </w:p>
    <w:p w:rsidR="00746BE2" w:rsidRPr="00220016" w:rsidRDefault="00746BE2" w:rsidP="00746BE2">
      <w:pPr>
        <w:spacing w:line="360" w:lineRule="auto"/>
        <w:ind w:firstLine="709"/>
        <w:jc w:val="right"/>
        <w:rPr>
          <w:sz w:val="28"/>
          <w:szCs w:val="28"/>
        </w:rPr>
      </w:pPr>
    </w:p>
    <w:p w:rsidR="00746BE2" w:rsidRPr="00220016" w:rsidRDefault="00746BE2" w:rsidP="00746BE2">
      <w:pPr>
        <w:spacing w:line="360" w:lineRule="auto"/>
        <w:ind w:firstLine="709"/>
        <w:jc w:val="right"/>
        <w:rPr>
          <w:sz w:val="28"/>
          <w:szCs w:val="28"/>
        </w:rPr>
      </w:pPr>
      <w:r w:rsidRPr="00220016">
        <w:rPr>
          <w:sz w:val="28"/>
          <w:szCs w:val="28"/>
        </w:rPr>
        <w:t>Выполнена</w:t>
      </w:r>
    </w:p>
    <w:p w:rsidR="00746BE2" w:rsidRPr="00220016" w:rsidRDefault="00746BE2" w:rsidP="00746BE2">
      <w:pPr>
        <w:spacing w:line="360" w:lineRule="auto"/>
        <w:ind w:firstLine="709"/>
        <w:jc w:val="right"/>
        <w:rPr>
          <w:sz w:val="28"/>
          <w:szCs w:val="28"/>
        </w:rPr>
      </w:pPr>
      <w:r w:rsidRPr="00220016">
        <w:rPr>
          <w:sz w:val="28"/>
          <w:szCs w:val="28"/>
        </w:rPr>
        <w:t>студенткой 1 курса ЗО</w:t>
      </w:r>
    </w:p>
    <w:p w:rsidR="00746BE2" w:rsidRPr="00220016" w:rsidRDefault="00746BE2" w:rsidP="00746BE2">
      <w:pPr>
        <w:spacing w:line="360" w:lineRule="auto"/>
        <w:ind w:firstLine="709"/>
        <w:jc w:val="right"/>
        <w:rPr>
          <w:sz w:val="28"/>
          <w:szCs w:val="28"/>
        </w:rPr>
      </w:pPr>
      <w:r w:rsidRPr="00220016">
        <w:rPr>
          <w:sz w:val="28"/>
          <w:szCs w:val="28"/>
        </w:rPr>
        <w:t>Должиковой Любовью Сергеевной.</w:t>
      </w:r>
    </w:p>
    <w:p w:rsidR="00746BE2" w:rsidRPr="00220016" w:rsidRDefault="00746BE2" w:rsidP="00746BE2">
      <w:pPr>
        <w:spacing w:line="360" w:lineRule="auto"/>
        <w:ind w:firstLine="709"/>
        <w:jc w:val="center"/>
        <w:rPr>
          <w:sz w:val="28"/>
          <w:szCs w:val="28"/>
        </w:rPr>
      </w:pPr>
    </w:p>
    <w:p w:rsidR="00746BE2" w:rsidRPr="00220016" w:rsidRDefault="00746BE2" w:rsidP="00746BE2">
      <w:pPr>
        <w:spacing w:line="360" w:lineRule="auto"/>
        <w:ind w:firstLine="709"/>
        <w:jc w:val="center"/>
        <w:rPr>
          <w:sz w:val="28"/>
          <w:szCs w:val="28"/>
        </w:rPr>
      </w:pPr>
    </w:p>
    <w:p w:rsidR="00746BE2" w:rsidRPr="00220016" w:rsidRDefault="00746BE2" w:rsidP="00746BE2">
      <w:pPr>
        <w:spacing w:line="360" w:lineRule="auto"/>
        <w:ind w:firstLine="709"/>
        <w:jc w:val="center"/>
        <w:rPr>
          <w:sz w:val="28"/>
          <w:szCs w:val="28"/>
        </w:rPr>
      </w:pPr>
    </w:p>
    <w:p w:rsidR="00746BE2" w:rsidRPr="00220016" w:rsidRDefault="00746BE2" w:rsidP="00746BE2">
      <w:pPr>
        <w:spacing w:line="360" w:lineRule="auto"/>
        <w:ind w:firstLine="709"/>
        <w:jc w:val="center"/>
        <w:rPr>
          <w:sz w:val="28"/>
          <w:szCs w:val="28"/>
        </w:rPr>
      </w:pPr>
    </w:p>
    <w:p w:rsidR="00746BE2" w:rsidRPr="00220016" w:rsidRDefault="00746BE2" w:rsidP="00746BE2">
      <w:pPr>
        <w:spacing w:line="360" w:lineRule="auto"/>
        <w:ind w:firstLine="709"/>
        <w:jc w:val="center"/>
        <w:rPr>
          <w:sz w:val="28"/>
          <w:szCs w:val="28"/>
        </w:rPr>
      </w:pPr>
    </w:p>
    <w:p w:rsidR="00746BE2" w:rsidRPr="00220016" w:rsidRDefault="00746BE2" w:rsidP="00746BE2">
      <w:pPr>
        <w:spacing w:line="360" w:lineRule="auto"/>
        <w:ind w:firstLine="709"/>
        <w:rPr>
          <w:sz w:val="28"/>
          <w:szCs w:val="28"/>
        </w:rPr>
      </w:pPr>
      <w:r w:rsidRPr="00220016">
        <w:rPr>
          <w:sz w:val="28"/>
          <w:szCs w:val="28"/>
        </w:rPr>
        <w:t>Сдана на проверку:</w:t>
      </w:r>
    </w:p>
    <w:p w:rsidR="00746BE2" w:rsidRPr="00220016" w:rsidRDefault="00746BE2" w:rsidP="00746BE2">
      <w:pPr>
        <w:spacing w:line="360" w:lineRule="auto"/>
        <w:ind w:firstLine="709"/>
        <w:rPr>
          <w:sz w:val="28"/>
          <w:szCs w:val="28"/>
        </w:rPr>
      </w:pPr>
    </w:p>
    <w:p w:rsidR="00746BE2" w:rsidRPr="00220016" w:rsidRDefault="00746BE2" w:rsidP="00746BE2">
      <w:pPr>
        <w:spacing w:line="360" w:lineRule="auto"/>
        <w:ind w:firstLine="709"/>
        <w:rPr>
          <w:sz w:val="28"/>
          <w:szCs w:val="28"/>
        </w:rPr>
      </w:pPr>
    </w:p>
    <w:p w:rsidR="00746BE2" w:rsidRDefault="00746BE2" w:rsidP="00746BE2">
      <w:pPr>
        <w:spacing w:line="360" w:lineRule="auto"/>
        <w:ind w:firstLine="709"/>
        <w:jc w:val="center"/>
      </w:pPr>
    </w:p>
    <w:p w:rsidR="00746BE2" w:rsidRDefault="00746BE2" w:rsidP="00746BE2">
      <w:pPr>
        <w:spacing w:line="360" w:lineRule="auto"/>
        <w:ind w:firstLine="709"/>
        <w:jc w:val="center"/>
      </w:pPr>
    </w:p>
    <w:p w:rsidR="00746BE2" w:rsidRDefault="00746BE2" w:rsidP="00746BE2">
      <w:pPr>
        <w:spacing w:line="360" w:lineRule="auto"/>
        <w:ind w:firstLine="709"/>
        <w:jc w:val="center"/>
      </w:pPr>
    </w:p>
    <w:p w:rsidR="00746BE2" w:rsidRDefault="00746BE2" w:rsidP="00746BE2">
      <w:pPr>
        <w:spacing w:line="360" w:lineRule="auto"/>
        <w:ind w:firstLine="709"/>
        <w:jc w:val="center"/>
      </w:pPr>
    </w:p>
    <w:p w:rsidR="00BA0778" w:rsidRPr="00650D94" w:rsidRDefault="00BA0778" w:rsidP="00650D94">
      <w:pPr>
        <w:shd w:val="clear" w:color="auto" w:fill="FFFFFF"/>
        <w:tabs>
          <w:tab w:val="left" w:pos="900"/>
        </w:tabs>
        <w:spacing w:line="360" w:lineRule="auto"/>
        <w:ind w:firstLine="720"/>
        <w:jc w:val="center"/>
        <w:rPr>
          <w:bCs/>
          <w:color w:val="000000"/>
          <w:spacing w:val="-10"/>
          <w:sz w:val="28"/>
          <w:szCs w:val="28"/>
        </w:rPr>
      </w:pPr>
    </w:p>
    <w:p w:rsidR="00BA0778" w:rsidRPr="00650D94" w:rsidRDefault="00BA0778" w:rsidP="00650D94">
      <w:pPr>
        <w:shd w:val="clear" w:color="auto" w:fill="FFFFFF"/>
        <w:tabs>
          <w:tab w:val="left" w:pos="900"/>
        </w:tabs>
        <w:spacing w:line="360" w:lineRule="auto"/>
        <w:ind w:firstLine="720"/>
        <w:jc w:val="center"/>
        <w:rPr>
          <w:bCs/>
          <w:color w:val="000000"/>
          <w:spacing w:val="-10"/>
          <w:sz w:val="28"/>
          <w:szCs w:val="28"/>
        </w:rPr>
      </w:pPr>
      <w:smartTag w:uri="urn:schemas-microsoft-com:office:smarttags" w:element="metricconverter">
        <w:smartTagPr>
          <w:attr w:name="ProductID" w:val="2010 г"/>
        </w:smartTagPr>
        <w:r w:rsidRPr="00650D94">
          <w:rPr>
            <w:bCs/>
            <w:color w:val="000000"/>
            <w:spacing w:val="-10"/>
            <w:sz w:val="28"/>
            <w:szCs w:val="28"/>
          </w:rPr>
          <w:t>2010 г</w:t>
        </w:r>
      </w:smartTag>
      <w:r w:rsidRPr="00650D94">
        <w:rPr>
          <w:bCs/>
          <w:color w:val="000000"/>
          <w:spacing w:val="-10"/>
          <w:sz w:val="28"/>
          <w:szCs w:val="28"/>
        </w:rPr>
        <w:t>.</w:t>
      </w:r>
    </w:p>
    <w:p w:rsidR="00BA0778" w:rsidRPr="00650D94" w:rsidRDefault="00BA0778" w:rsidP="00650D94">
      <w:pPr>
        <w:tabs>
          <w:tab w:val="left" w:pos="900"/>
        </w:tabs>
        <w:spacing w:line="360" w:lineRule="auto"/>
        <w:ind w:left="57" w:firstLine="709"/>
        <w:jc w:val="both"/>
        <w:rPr>
          <w:b/>
          <w:color w:val="000000"/>
          <w:sz w:val="28"/>
          <w:szCs w:val="28"/>
        </w:rPr>
      </w:pPr>
    </w:p>
    <w:p w:rsidR="00650D94" w:rsidRPr="00650D94" w:rsidRDefault="00650D94" w:rsidP="00650D94">
      <w:pPr>
        <w:tabs>
          <w:tab w:val="left" w:pos="900"/>
        </w:tabs>
        <w:spacing w:line="360" w:lineRule="auto"/>
        <w:ind w:left="57" w:firstLine="709"/>
        <w:jc w:val="center"/>
        <w:rPr>
          <w:b/>
          <w:i/>
          <w:color w:val="000000"/>
          <w:sz w:val="28"/>
          <w:szCs w:val="28"/>
        </w:rPr>
      </w:pPr>
    </w:p>
    <w:p w:rsidR="00BA0778" w:rsidRPr="00650D94" w:rsidRDefault="00BA0778" w:rsidP="00650D94">
      <w:pPr>
        <w:tabs>
          <w:tab w:val="left" w:pos="900"/>
        </w:tabs>
        <w:spacing w:line="360" w:lineRule="auto"/>
        <w:ind w:left="57" w:firstLine="709"/>
        <w:jc w:val="center"/>
        <w:rPr>
          <w:b/>
          <w:i/>
          <w:color w:val="000000"/>
          <w:sz w:val="28"/>
          <w:szCs w:val="28"/>
        </w:rPr>
      </w:pPr>
      <w:r w:rsidRPr="00650D94">
        <w:rPr>
          <w:b/>
          <w:i/>
          <w:color w:val="000000"/>
          <w:sz w:val="28"/>
          <w:szCs w:val="28"/>
        </w:rPr>
        <w:t>План:</w:t>
      </w:r>
    </w:p>
    <w:p w:rsidR="00BA0778" w:rsidRPr="00650D94" w:rsidRDefault="00BA0778" w:rsidP="00650D94">
      <w:pPr>
        <w:tabs>
          <w:tab w:val="left" w:pos="900"/>
        </w:tabs>
        <w:spacing w:line="360" w:lineRule="auto"/>
        <w:ind w:left="57" w:firstLine="709"/>
        <w:jc w:val="center"/>
        <w:rPr>
          <w:b/>
          <w:i/>
          <w:color w:val="000000"/>
          <w:sz w:val="28"/>
          <w:szCs w:val="28"/>
        </w:rPr>
      </w:pPr>
    </w:p>
    <w:p w:rsidR="00BA0778" w:rsidRPr="00650D94" w:rsidRDefault="00BA0778" w:rsidP="00650D94">
      <w:pPr>
        <w:numPr>
          <w:ilvl w:val="0"/>
          <w:numId w:val="2"/>
        </w:numPr>
        <w:tabs>
          <w:tab w:val="left" w:pos="900"/>
        </w:tabs>
        <w:spacing w:line="360" w:lineRule="auto"/>
        <w:rPr>
          <w:color w:val="000000"/>
          <w:sz w:val="28"/>
          <w:szCs w:val="28"/>
        </w:rPr>
      </w:pPr>
      <w:r w:rsidRPr="00650D94">
        <w:rPr>
          <w:color w:val="000000"/>
          <w:sz w:val="28"/>
          <w:szCs w:val="28"/>
        </w:rPr>
        <w:t>Анализ Конституции РСФСР 1918 года</w:t>
      </w:r>
    </w:p>
    <w:p w:rsidR="00BA0778" w:rsidRPr="00650D94" w:rsidRDefault="00BA0778" w:rsidP="00650D94">
      <w:pPr>
        <w:numPr>
          <w:ilvl w:val="0"/>
          <w:numId w:val="2"/>
        </w:numPr>
        <w:tabs>
          <w:tab w:val="left" w:pos="900"/>
        </w:tabs>
        <w:spacing w:line="360" w:lineRule="auto"/>
        <w:rPr>
          <w:color w:val="000000"/>
          <w:sz w:val="28"/>
          <w:szCs w:val="28"/>
        </w:rPr>
      </w:pPr>
      <w:r w:rsidRPr="00650D94">
        <w:rPr>
          <w:color w:val="000000"/>
          <w:sz w:val="28"/>
          <w:szCs w:val="28"/>
        </w:rPr>
        <w:t>Порядок пересмотра Конституции РФ</w:t>
      </w:r>
    </w:p>
    <w:p w:rsidR="00BA0778" w:rsidRPr="00650D94" w:rsidRDefault="00BA0778" w:rsidP="00650D94">
      <w:pPr>
        <w:numPr>
          <w:ilvl w:val="0"/>
          <w:numId w:val="2"/>
        </w:numPr>
        <w:tabs>
          <w:tab w:val="left" w:pos="900"/>
        </w:tabs>
        <w:spacing w:line="360" w:lineRule="auto"/>
        <w:rPr>
          <w:color w:val="000000"/>
          <w:sz w:val="28"/>
          <w:szCs w:val="28"/>
        </w:rPr>
      </w:pPr>
      <w:r w:rsidRPr="00650D94">
        <w:rPr>
          <w:color w:val="000000"/>
          <w:sz w:val="28"/>
          <w:szCs w:val="28"/>
        </w:rPr>
        <w:t>Конституция (Устав) субъекта РФ</w:t>
      </w:r>
    </w:p>
    <w:p w:rsidR="00BA0778" w:rsidRPr="00650D94" w:rsidRDefault="00BA0778" w:rsidP="00650D94">
      <w:pPr>
        <w:numPr>
          <w:ilvl w:val="0"/>
          <w:numId w:val="2"/>
        </w:numPr>
        <w:tabs>
          <w:tab w:val="left" w:pos="900"/>
        </w:tabs>
        <w:spacing w:line="360" w:lineRule="auto"/>
        <w:rPr>
          <w:color w:val="000000"/>
          <w:sz w:val="28"/>
          <w:szCs w:val="28"/>
        </w:rPr>
      </w:pPr>
      <w:r w:rsidRPr="00650D94">
        <w:rPr>
          <w:color w:val="000000"/>
          <w:sz w:val="28"/>
          <w:szCs w:val="28"/>
        </w:rPr>
        <w:t xml:space="preserve"> Основы конституционного строя РФ</w:t>
      </w:r>
    </w:p>
    <w:p w:rsidR="00BA0778" w:rsidRPr="00650D94" w:rsidRDefault="00BA0778" w:rsidP="00650D94">
      <w:pPr>
        <w:numPr>
          <w:ilvl w:val="0"/>
          <w:numId w:val="2"/>
        </w:numPr>
        <w:tabs>
          <w:tab w:val="left" w:pos="900"/>
        </w:tabs>
        <w:spacing w:line="360" w:lineRule="auto"/>
        <w:rPr>
          <w:color w:val="000000"/>
          <w:sz w:val="28"/>
          <w:szCs w:val="28"/>
        </w:rPr>
      </w:pPr>
      <w:r w:rsidRPr="00650D94">
        <w:rPr>
          <w:color w:val="000000"/>
          <w:sz w:val="28"/>
          <w:szCs w:val="28"/>
        </w:rPr>
        <w:t>Вопросы местного назначения</w:t>
      </w: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p>
    <w:p w:rsidR="00BA0778" w:rsidRPr="00650D94" w:rsidRDefault="00BA0778" w:rsidP="00650D94">
      <w:pPr>
        <w:tabs>
          <w:tab w:val="left" w:pos="900"/>
        </w:tabs>
        <w:spacing w:line="360" w:lineRule="auto"/>
        <w:ind w:left="57" w:firstLine="709"/>
        <w:jc w:val="both"/>
        <w:rPr>
          <w:b/>
          <w:color w:val="000000"/>
          <w:sz w:val="28"/>
          <w:szCs w:val="28"/>
        </w:rPr>
      </w:pPr>
      <w:r w:rsidRPr="00650D94">
        <w:rPr>
          <w:b/>
          <w:color w:val="000000"/>
          <w:sz w:val="28"/>
          <w:szCs w:val="28"/>
        </w:rPr>
        <w:t>1. Анализ конституции РСФСР 1918 года</w:t>
      </w:r>
    </w:p>
    <w:p w:rsidR="00BA0778" w:rsidRPr="003B78C4" w:rsidRDefault="00AC10BE" w:rsidP="003B78C4">
      <w:pPr>
        <w:tabs>
          <w:tab w:val="left" w:pos="900"/>
        </w:tabs>
        <w:spacing w:line="360" w:lineRule="auto"/>
        <w:ind w:left="57" w:firstLine="709"/>
        <w:jc w:val="both"/>
        <w:rPr>
          <w:sz w:val="28"/>
          <w:szCs w:val="28"/>
        </w:rPr>
      </w:pPr>
      <w:hyperlink r:id="rId7" w:anchor="sub_para_N_10000" w:history="1">
        <w:r w:rsidR="00BA0778" w:rsidRPr="003B78C4">
          <w:rPr>
            <w:rStyle w:val="a3"/>
            <w:color w:val="000000"/>
            <w:sz w:val="28"/>
            <w:szCs w:val="28"/>
          </w:rPr>
          <w:t>Конституция</w:t>
        </w:r>
      </w:hyperlink>
      <w:r w:rsidR="00BA0778" w:rsidRPr="003B78C4">
        <w:rPr>
          <w:sz w:val="28"/>
          <w:szCs w:val="28"/>
        </w:rPr>
        <w:t xml:space="preserve"> РСФСР </w:t>
      </w:r>
      <w:smartTag w:uri="urn:schemas-microsoft-com:office:smarttags" w:element="metricconverter">
        <w:smartTagPr>
          <w:attr w:name="ProductID" w:val="1918 г"/>
        </w:smartTagPr>
        <w:r w:rsidR="00BA0778" w:rsidRPr="003B78C4">
          <w:rPr>
            <w:sz w:val="28"/>
            <w:szCs w:val="28"/>
          </w:rPr>
          <w:t>1918 г</w:t>
        </w:r>
      </w:smartTag>
      <w:r w:rsidR="00BA0778" w:rsidRPr="003B78C4">
        <w:rPr>
          <w:sz w:val="28"/>
          <w:szCs w:val="28"/>
        </w:rPr>
        <w:t xml:space="preserve">. - первая Советская Конституция, первый в истории </w:t>
      </w:r>
      <w:hyperlink r:id="rId8" w:anchor="sub_para_N_10000" w:history="1">
        <w:r w:rsidR="00BA0778" w:rsidRPr="003B78C4">
          <w:rPr>
            <w:rStyle w:val="a3"/>
            <w:color w:val="000000"/>
            <w:sz w:val="28"/>
            <w:szCs w:val="28"/>
            <w:u w:val="none"/>
          </w:rPr>
          <w:t>Основной Закон</w:t>
        </w:r>
      </w:hyperlink>
      <w:r w:rsidR="00BA0778" w:rsidRPr="003B78C4">
        <w:rPr>
          <w:sz w:val="28"/>
          <w:szCs w:val="28"/>
        </w:rPr>
        <w:t xml:space="preserve"> социалистического государства. </w:t>
      </w:r>
      <w:bookmarkStart w:id="0" w:name="sub_para_N_0"/>
      <w:r w:rsidR="00BA0778" w:rsidRPr="003B78C4">
        <w:rPr>
          <w:sz w:val="28"/>
          <w:szCs w:val="28"/>
        </w:rPr>
        <w:br/>
        <w:t>     </w:t>
      </w:r>
      <w:bookmarkEnd w:id="0"/>
      <w:r w:rsidR="00BA0778" w:rsidRPr="003B78C4">
        <w:rPr>
          <w:sz w:val="28"/>
          <w:szCs w:val="28"/>
        </w:rPr>
        <w:t xml:space="preserve">Анализируя первую Российскую Конституцию можно констатировать ее преимущественный политический характер – закрепление нового строя, новых основ государственной власти. </w:t>
      </w:r>
    </w:p>
    <w:p w:rsidR="00BA0778" w:rsidRPr="00650D94" w:rsidRDefault="00BA0778" w:rsidP="00650D94">
      <w:pPr>
        <w:pStyle w:val="a4"/>
        <w:tabs>
          <w:tab w:val="left" w:pos="900"/>
        </w:tabs>
        <w:spacing w:before="0" w:beforeAutospacing="0" w:after="0" w:afterAutospacing="0" w:line="360" w:lineRule="auto"/>
        <w:ind w:firstLine="709"/>
        <w:jc w:val="both"/>
        <w:rPr>
          <w:color w:val="000000"/>
          <w:sz w:val="28"/>
          <w:szCs w:val="28"/>
        </w:rPr>
      </w:pPr>
      <w:r w:rsidRPr="00650D94">
        <w:rPr>
          <w:color w:val="000000"/>
          <w:sz w:val="28"/>
          <w:szCs w:val="28"/>
        </w:rPr>
        <w:t xml:space="preserve">Основной Закон РСФСР от 10 июля 1918г. </w:t>
      </w:r>
      <w:r w:rsidR="00650D94" w:rsidRPr="00650D94">
        <w:rPr>
          <w:color w:val="000000"/>
          <w:sz w:val="28"/>
          <w:szCs w:val="28"/>
        </w:rPr>
        <w:t xml:space="preserve">закрепил </w:t>
      </w:r>
      <w:r w:rsidRPr="00650D94">
        <w:rPr>
          <w:color w:val="000000"/>
          <w:sz w:val="28"/>
          <w:szCs w:val="28"/>
        </w:rPr>
        <w:t xml:space="preserve"> полновластие Советов как сугубо централизованной системы (вышестоящий мог отменить любое решение нижестоящего), а Всероссийский съезд Советов и ВЦИК имели право брать к своему ведению все вопросы по своему усмотрению</w:t>
      </w:r>
      <w:r w:rsidRPr="00650D94">
        <w:rPr>
          <w:rStyle w:val="a8"/>
          <w:color w:val="000000"/>
          <w:sz w:val="28"/>
          <w:szCs w:val="28"/>
        </w:rPr>
        <w:footnoteReference w:id="1"/>
      </w:r>
      <w:r w:rsidRPr="00650D94">
        <w:rPr>
          <w:color w:val="000000"/>
          <w:sz w:val="28"/>
          <w:szCs w:val="28"/>
        </w:rPr>
        <w:t>.</w:t>
      </w:r>
    </w:p>
    <w:p w:rsidR="00BA0778" w:rsidRPr="00650D94" w:rsidRDefault="00C803EA" w:rsidP="00650D94">
      <w:pPr>
        <w:pStyle w:val="a4"/>
        <w:tabs>
          <w:tab w:val="left" w:pos="900"/>
        </w:tabs>
        <w:spacing w:before="0" w:beforeAutospacing="0" w:after="0" w:afterAutospacing="0" w:line="360" w:lineRule="auto"/>
        <w:ind w:firstLine="709"/>
        <w:jc w:val="both"/>
        <w:rPr>
          <w:color w:val="000000"/>
          <w:sz w:val="28"/>
          <w:szCs w:val="28"/>
        </w:rPr>
      </w:pPr>
      <w:r>
        <w:rPr>
          <w:color w:val="000000"/>
          <w:sz w:val="28"/>
          <w:szCs w:val="28"/>
        </w:rPr>
        <w:t>П</w:t>
      </w:r>
      <w:r w:rsidR="00BA0778" w:rsidRPr="00650D94">
        <w:rPr>
          <w:color w:val="000000"/>
          <w:sz w:val="28"/>
          <w:szCs w:val="28"/>
        </w:rPr>
        <w:t xml:space="preserve">ервая Конституция РСФСР провозгласила прямое неравенство среди населения страны. Например, лица, не относящиеся к беднейшим слоям населения, не обладали политическими правами, в частности избирательным. Таким правам, как свобода слова, печати, собраний и союзов придавался сугубо политический характер, они закреплялись только за трудящимися (п.14, 15, 16 главы 5 раздела I). </w:t>
      </w:r>
    </w:p>
    <w:p w:rsidR="00BA0778" w:rsidRPr="00650D94" w:rsidRDefault="00BA0778" w:rsidP="00650D94">
      <w:pPr>
        <w:pStyle w:val="a4"/>
        <w:tabs>
          <w:tab w:val="left" w:pos="900"/>
        </w:tabs>
        <w:spacing w:before="0" w:beforeAutospacing="0" w:after="0" w:afterAutospacing="0" w:line="360" w:lineRule="auto"/>
        <w:ind w:firstLine="709"/>
        <w:jc w:val="both"/>
        <w:rPr>
          <w:color w:val="000000"/>
          <w:sz w:val="28"/>
          <w:szCs w:val="28"/>
        </w:rPr>
      </w:pPr>
      <w:r w:rsidRPr="00650D94">
        <w:rPr>
          <w:color w:val="000000"/>
          <w:sz w:val="28"/>
          <w:szCs w:val="28"/>
        </w:rPr>
        <w:t>Сама идея уничтожения эксплуатации человека человеком тут же заменялась идеей эксплуатации человека государством: вводилась всеобщая трудовая повинность (п. «е» главы 2 раздела II). Полностью отрицался принцип разделения властей (п.31 главы 7, п.62 главы 12 раздела III), признанный в правовой теории неотъемлемым элементом конституции.</w:t>
      </w:r>
    </w:p>
    <w:p w:rsidR="00BA0778" w:rsidRPr="00650D94" w:rsidRDefault="00BA0778" w:rsidP="00650D94">
      <w:pPr>
        <w:pStyle w:val="a4"/>
        <w:tabs>
          <w:tab w:val="left" w:pos="900"/>
        </w:tabs>
        <w:spacing w:before="0" w:beforeAutospacing="0" w:after="0" w:afterAutospacing="0" w:line="360" w:lineRule="auto"/>
        <w:ind w:firstLine="709"/>
        <w:jc w:val="both"/>
        <w:rPr>
          <w:color w:val="000000"/>
          <w:sz w:val="28"/>
          <w:szCs w:val="28"/>
        </w:rPr>
      </w:pPr>
      <w:r w:rsidRPr="00650D94">
        <w:rPr>
          <w:color w:val="000000"/>
          <w:sz w:val="28"/>
          <w:szCs w:val="28"/>
        </w:rPr>
        <w:t>Первая конституция России оказалась законом, закрепляющим тоталитаризм, бесконтрольность государственной власти, т.е. антиконституционным по сути. Однако с точки зрения формальной Конституционный закон 1918г. безусловно, имел все признаки Основного: он был утвержден выборным органом власти; провозгласил республиканскую форму правления, федеративное государственное устройство (п.1 главы 1 раздела I); установил порядок формирования представительных органов власти через избирательную систему (раздел IV). За трудящимися впервые были закреплены некоторые политические и социально-экономические права (глава 5), равенство в правах независимо от расы и национальности. Этот Закон, несомненно, выполнял учредительную функцию, ибо вводил или санкционировал новые институты власти: систему Советов, структуру и компетенцию правительства, государственные символы и др. В нем были зафиксированы принципиально иная, чем прежде, система власти и новые основания ее отношений с оппозиционными силами. С этой точки зрения можно считать, что Конституция РСФСР 1918г. выполняла и свою политическую функцию.</w:t>
      </w:r>
    </w:p>
    <w:p w:rsidR="00BA0778" w:rsidRPr="00650D94" w:rsidRDefault="00BA0778" w:rsidP="00650D94">
      <w:pPr>
        <w:pStyle w:val="a4"/>
        <w:tabs>
          <w:tab w:val="left" w:pos="900"/>
        </w:tabs>
        <w:spacing w:before="0" w:beforeAutospacing="0" w:after="0" w:afterAutospacing="0" w:line="360" w:lineRule="auto"/>
        <w:ind w:firstLine="709"/>
        <w:jc w:val="both"/>
        <w:rPr>
          <w:color w:val="000000"/>
          <w:sz w:val="28"/>
          <w:szCs w:val="28"/>
        </w:rPr>
      </w:pPr>
    </w:p>
    <w:p w:rsidR="00BA0778" w:rsidRPr="00650D94" w:rsidRDefault="00BA0778" w:rsidP="00650D94">
      <w:pPr>
        <w:pStyle w:val="a4"/>
        <w:tabs>
          <w:tab w:val="left" w:pos="900"/>
        </w:tabs>
        <w:spacing w:before="0" w:beforeAutospacing="0" w:after="0" w:afterAutospacing="0" w:line="360" w:lineRule="auto"/>
        <w:ind w:firstLine="709"/>
        <w:jc w:val="both"/>
        <w:rPr>
          <w:b/>
          <w:bCs/>
          <w:sz w:val="28"/>
          <w:szCs w:val="28"/>
        </w:rPr>
      </w:pPr>
      <w:r w:rsidRPr="00650D94">
        <w:rPr>
          <w:b/>
          <w:bCs/>
          <w:sz w:val="28"/>
          <w:szCs w:val="28"/>
        </w:rPr>
        <w:t>2. Порядок пересмотра Конституции.</w:t>
      </w:r>
    </w:p>
    <w:p w:rsidR="00650D94" w:rsidRPr="00650D94" w:rsidRDefault="00650D94" w:rsidP="00650D94">
      <w:pPr>
        <w:pStyle w:val="a4"/>
        <w:tabs>
          <w:tab w:val="left" w:pos="900"/>
        </w:tabs>
        <w:spacing w:before="0" w:beforeAutospacing="0" w:after="0" w:afterAutospacing="0" w:line="360" w:lineRule="auto"/>
        <w:ind w:firstLine="709"/>
        <w:jc w:val="both"/>
        <w:rPr>
          <w:sz w:val="28"/>
          <w:szCs w:val="28"/>
        </w:rPr>
      </w:pPr>
      <w:r w:rsidRPr="00650D94">
        <w:rPr>
          <w:sz w:val="28"/>
          <w:szCs w:val="28"/>
        </w:rPr>
        <w:t>Порядок пересмотра Конституции РФ устанавливается статьями 134, 135 Конституции РФ, федеральными конституционными законами "О Конституционном Собрании" (до сих пор не принят), "О референдуме РФ". Предложения о поправках и пересмотре положений Конституции могут вносить Президент РФ, Совет Федерации, Государственная Дума, Правительство РФ, законодательные (представительные) органы субъектов РФ, а также группа численностью не менее одной пятой членов Совета Федерации или депутатов Государственной Думы</w:t>
      </w:r>
      <w:r w:rsidR="00EE6FA8">
        <w:rPr>
          <w:rStyle w:val="a8"/>
          <w:sz w:val="28"/>
          <w:szCs w:val="28"/>
        </w:rPr>
        <w:footnoteReference w:id="2"/>
      </w:r>
      <w:r w:rsidRPr="00650D94">
        <w:rPr>
          <w:sz w:val="28"/>
          <w:szCs w:val="28"/>
        </w:rPr>
        <w:t xml:space="preserve">. Положения глав 1, 2, 9 Конституции РФ не могут быть пересмотрены Федеральным Собранием. Если предложение о пересмотре положений глав 1, 2, 9 будет поддержано тремя пятыми от общего числа членов Совета Федерации и депутатов Государственной Думы (под общим числом следует понимать число, установленное статьёй 95 Конституции РФ), то в соответствии с федеральным конституционным законом созывается Конституционное Собрание. </w:t>
      </w:r>
    </w:p>
    <w:p w:rsidR="00650D94" w:rsidRPr="00650D94" w:rsidRDefault="00650D94" w:rsidP="00650D94">
      <w:pPr>
        <w:pStyle w:val="a4"/>
        <w:tabs>
          <w:tab w:val="left" w:pos="900"/>
        </w:tabs>
        <w:spacing w:before="0" w:beforeAutospacing="0" w:after="0" w:afterAutospacing="0" w:line="360" w:lineRule="auto"/>
        <w:ind w:firstLine="709"/>
        <w:jc w:val="both"/>
        <w:rPr>
          <w:sz w:val="28"/>
          <w:szCs w:val="28"/>
        </w:rPr>
      </w:pPr>
      <w:r w:rsidRPr="00650D94">
        <w:rPr>
          <w:sz w:val="28"/>
          <w:szCs w:val="28"/>
        </w:rPr>
        <w:t>До настоящего времени Федеральный конституционный закон "О Конституционном Собрании" не принят, поэтому статус, порядок формирования и деятельности этого государственного органа остаются неясными. Конституционное Собрание либо подтверждает неизменность Конституции РФ, либо разрабатывает проект новой Конституции РФ, который принимается Конституционным собранием двумя третями голосов от общего числа его членов либо выносится на всенародное голосование. Решение о вынесении проекта Конституции РФ на всенародное голосование принимается большинством голосов от общего числа членов Конституционного Собрания и направляется Президенту РФ. Президент РФ направляет соответствующий запрос в Конституционный Суд РФ, последний проверяет соблюдение требований, предусмотренных Конституцией РФ, и в случае признания соблюдения таких требований Президент РФ обязан назначить референдум РФ. Конституция Российской Федерации считается принятой, если за неё проголосовало более половины избирателей, принявших участие в голосовании, при условии, что в нём приняло участие более половины избирателей</w:t>
      </w:r>
    </w:p>
    <w:p w:rsidR="00BA0778" w:rsidRPr="00650D94" w:rsidRDefault="00BA0778" w:rsidP="00650D94">
      <w:pPr>
        <w:pStyle w:val="a4"/>
        <w:tabs>
          <w:tab w:val="left" w:pos="900"/>
        </w:tabs>
        <w:spacing w:before="0" w:beforeAutospacing="0" w:after="0" w:afterAutospacing="0" w:line="360" w:lineRule="auto"/>
        <w:ind w:firstLine="709"/>
        <w:jc w:val="both"/>
        <w:rPr>
          <w:sz w:val="28"/>
          <w:szCs w:val="28"/>
        </w:rPr>
      </w:pPr>
      <w:r w:rsidRPr="00650D94">
        <w:rPr>
          <w:sz w:val="28"/>
          <w:szCs w:val="28"/>
        </w:rPr>
        <w:t>.</w:t>
      </w:r>
    </w:p>
    <w:p w:rsidR="00650D94" w:rsidRPr="00650D94" w:rsidRDefault="00650D94" w:rsidP="00650D94">
      <w:pPr>
        <w:tabs>
          <w:tab w:val="left" w:pos="900"/>
        </w:tabs>
        <w:spacing w:line="360" w:lineRule="auto"/>
        <w:ind w:firstLine="709"/>
        <w:jc w:val="both"/>
        <w:rPr>
          <w:b/>
          <w:sz w:val="28"/>
          <w:szCs w:val="28"/>
        </w:rPr>
      </w:pPr>
    </w:p>
    <w:p w:rsidR="00BA0778" w:rsidRPr="00650D94" w:rsidRDefault="00BA0778" w:rsidP="00650D94">
      <w:pPr>
        <w:tabs>
          <w:tab w:val="left" w:pos="900"/>
        </w:tabs>
        <w:spacing w:line="360" w:lineRule="auto"/>
        <w:ind w:firstLine="709"/>
        <w:jc w:val="both"/>
        <w:rPr>
          <w:b/>
          <w:sz w:val="28"/>
          <w:szCs w:val="28"/>
        </w:rPr>
      </w:pPr>
      <w:r w:rsidRPr="00650D94">
        <w:rPr>
          <w:b/>
          <w:sz w:val="28"/>
          <w:szCs w:val="28"/>
        </w:rPr>
        <w:t>3. Конституция (устав) субъектов РФ.</w:t>
      </w:r>
    </w:p>
    <w:p w:rsidR="00C803EA" w:rsidRDefault="00A6649B" w:rsidP="00650D94">
      <w:pPr>
        <w:pStyle w:val="a4"/>
        <w:tabs>
          <w:tab w:val="left" w:pos="900"/>
        </w:tabs>
        <w:spacing w:before="0" w:beforeAutospacing="0" w:after="0" w:afterAutospacing="0" w:line="360" w:lineRule="auto"/>
        <w:ind w:firstLine="709"/>
        <w:jc w:val="both"/>
        <w:rPr>
          <w:color w:val="000000"/>
          <w:sz w:val="28"/>
          <w:szCs w:val="28"/>
        </w:rPr>
      </w:pPr>
      <w:r w:rsidRPr="00650D94">
        <w:rPr>
          <w:b/>
          <w:sz w:val="28"/>
          <w:szCs w:val="28"/>
        </w:rPr>
        <w:t>Конституция (устав) субъектов РФ</w:t>
      </w:r>
      <w:r w:rsidRPr="00650D94">
        <w:rPr>
          <w:color w:val="000000"/>
          <w:sz w:val="28"/>
          <w:szCs w:val="28"/>
        </w:rPr>
        <w:t xml:space="preserve"> </w:t>
      </w:r>
      <w:r w:rsidR="00BA0778" w:rsidRPr="00650D94">
        <w:rPr>
          <w:color w:val="000000"/>
          <w:sz w:val="28"/>
          <w:szCs w:val="28"/>
        </w:rPr>
        <w:t>— основной закон субъекта РФ, закрепляющий его правовой статус, права и свободы граждан, систему региональных органов государственной власти и организацию местного самоуправления. В соответствии с частью 1 и 2 ст. 66 Конституции РФ статус республики устанавливается Конституцией РФ и конституциями республик, статус края, области, города федерального значения, автономной области, автономного округа определяется Конституцией РФ и уставом субъекта РФ</w:t>
      </w:r>
      <w:r w:rsidR="00EE6FA8">
        <w:rPr>
          <w:rStyle w:val="a8"/>
          <w:color w:val="000000"/>
          <w:sz w:val="28"/>
          <w:szCs w:val="28"/>
        </w:rPr>
        <w:footnoteReference w:id="3"/>
      </w:r>
      <w:r w:rsidR="00BA0778" w:rsidRPr="00650D94">
        <w:rPr>
          <w:color w:val="000000"/>
          <w:sz w:val="28"/>
          <w:szCs w:val="28"/>
        </w:rPr>
        <w:t xml:space="preserve">. На территории субъекта РФ Конституция субъекта РФ обладает высшей юридической силой после Конституции РФ и федеральных законов. В Конституции РФ нет норм, устанавливающих содержание Конституция субъекта РФ. </w:t>
      </w:r>
    </w:p>
    <w:p w:rsidR="00BA0778" w:rsidRPr="00650D94" w:rsidRDefault="00BA0778" w:rsidP="00C803EA">
      <w:pPr>
        <w:pStyle w:val="a4"/>
        <w:tabs>
          <w:tab w:val="left" w:pos="900"/>
        </w:tabs>
        <w:spacing w:before="0" w:beforeAutospacing="0" w:after="0" w:afterAutospacing="0" w:line="360" w:lineRule="auto"/>
        <w:ind w:firstLine="709"/>
        <w:jc w:val="both"/>
        <w:rPr>
          <w:color w:val="000000"/>
          <w:sz w:val="28"/>
          <w:szCs w:val="28"/>
        </w:rPr>
      </w:pPr>
      <w:r w:rsidRPr="00650D94">
        <w:rPr>
          <w:color w:val="000000"/>
          <w:sz w:val="28"/>
          <w:szCs w:val="28"/>
        </w:rPr>
        <w:t xml:space="preserve">Как правило, Конституция субъекта РФ регулируют целый комплекс проблем: основные принципы построения и функционирования системы органов государственной власти субъектов РФ; отношения, связанные с порядком образования и функционирования государственных органов, их виды, структуру, правовой статус, формы деятельности органов государственной власти, издаваемые ими акты; законотворческий процесс, основы административно-территориального устройства и т. п. </w:t>
      </w:r>
    </w:p>
    <w:p w:rsidR="00BA0778" w:rsidRPr="00650D94" w:rsidRDefault="00BA0778" w:rsidP="00650D94">
      <w:pPr>
        <w:pStyle w:val="a4"/>
        <w:tabs>
          <w:tab w:val="left" w:pos="900"/>
        </w:tabs>
        <w:spacing w:before="0" w:beforeAutospacing="0" w:after="0" w:afterAutospacing="0" w:line="360" w:lineRule="auto"/>
        <w:jc w:val="both"/>
        <w:rPr>
          <w:color w:val="000000"/>
          <w:sz w:val="28"/>
          <w:szCs w:val="28"/>
        </w:rPr>
      </w:pPr>
      <w:r w:rsidRPr="00650D94">
        <w:rPr>
          <w:color w:val="000000"/>
          <w:sz w:val="28"/>
          <w:szCs w:val="28"/>
        </w:rPr>
        <w:t xml:space="preserve">    Данный перечень не исчерпывающий, но он отражает особенности предмета регулирования Конституция субъекта РФ. Предметы регулирования Конституция субъекта РФ во многом зависят от таких факторов, как экономическое состояние субъекта РФ, сложившиеся в нем традиции, а нередко и опыт соседей, на которые ориентируются субъекты РФ, и т.п. </w:t>
      </w:r>
    </w:p>
    <w:p w:rsidR="000E51E6" w:rsidRDefault="000E51E6" w:rsidP="00650D94">
      <w:pPr>
        <w:tabs>
          <w:tab w:val="left" w:pos="900"/>
        </w:tabs>
        <w:spacing w:line="360" w:lineRule="auto"/>
        <w:ind w:firstLine="709"/>
        <w:jc w:val="both"/>
        <w:rPr>
          <w:b/>
          <w:sz w:val="28"/>
          <w:szCs w:val="28"/>
        </w:rPr>
      </w:pPr>
    </w:p>
    <w:p w:rsidR="00BA0778" w:rsidRPr="00650D94" w:rsidRDefault="00BA0778" w:rsidP="00650D94">
      <w:pPr>
        <w:tabs>
          <w:tab w:val="left" w:pos="900"/>
        </w:tabs>
        <w:spacing w:line="360" w:lineRule="auto"/>
        <w:ind w:firstLine="709"/>
        <w:jc w:val="both"/>
        <w:rPr>
          <w:b/>
          <w:sz w:val="28"/>
          <w:szCs w:val="28"/>
        </w:rPr>
      </w:pPr>
      <w:r w:rsidRPr="00650D94">
        <w:rPr>
          <w:b/>
          <w:sz w:val="28"/>
          <w:szCs w:val="28"/>
        </w:rPr>
        <w:t xml:space="preserve">4. Основы конституционного строя </w:t>
      </w:r>
    </w:p>
    <w:p w:rsidR="003F1870" w:rsidRPr="00650D94" w:rsidRDefault="003F1870" w:rsidP="00650D94">
      <w:pPr>
        <w:pStyle w:val="a4"/>
        <w:tabs>
          <w:tab w:val="left" w:pos="900"/>
        </w:tabs>
        <w:spacing w:before="0" w:beforeAutospacing="0" w:after="0" w:afterAutospacing="0" w:line="360" w:lineRule="auto"/>
        <w:ind w:firstLine="709"/>
        <w:jc w:val="both"/>
        <w:rPr>
          <w:sz w:val="28"/>
          <w:szCs w:val="28"/>
        </w:rPr>
      </w:pPr>
      <w:r w:rsidRPr="00650D94">
        <w:rPr>
          <w:i/>
          <w:iCs/>
          <w:sz w:val="28"/>
          <w:szCs w:val="28"/>
        </w:rPr>
        <w:t>Конституционный строй</w:t>
      </w:r>
      <w:r w:rsidRPr="00650D94">
        <w:rPr>
          <w:sz w:val="28"/>
          <w:szCs w:val="28"/>
        </w:rPr>
        <w:t xml:space="preserve"> - определённая форма, определённый способ организации государства, закреплённый в его конституции. Конституционный строй характеризуется основными принципами, лежащими в основе взаимоотношений чел</w:t>
      </w:r>
      <w:r w:rsidR="00C803EA">
        <w:rPr>
          <w:sz w:val="28"/>
          <w:szCs w:val="28"/>
        </w:rPr>
        <w:t>овека, общества и государства.</w:t>
      </w:r>
    </w:p>
    <w:p w:rsidR="003F1870" w:rsidRPr="00650D94" w:rsidRDefault="003F1870" w:rsidP="00650D94">
      <w:pPr>
        <w:pStyle w:val="a4"/>
        <w:tabs>
          <w:tab w:val="left" w:pos="900"/>
        </w:tabs>
        <w:spacing w:before="0" w:beforeAutospacing="0" w:after="0" w:afterAutospacing="0" w:line="360" w:lineRule="auto"/>
        <w:ind w:firstLine="709"/>
        <w:jc w:val="both"/>
        <w:rPr>
          <w:sz w:val="28"/>
          <w:szCs w:val="28"/>
        </w:rPr>
      </w:pPr>
      <w:r w:rsidRPr="00650D94">
        <w:rPr>
          <w:i/>
          <w:iCs/>
          <w:sz w:val="28"/>
          <w:szCs w:val="28"/>
        </w:rPr>
        <w:t>Основы конституционного строя</w:t>
      </w:r>
      <w:r w:rsidRPr="00650D94">
        <w:rPr>
          <w:sz w:val="28"/>
          <w:szCs w:val="28"/>
        </w:rPr>
        <w:t xml:space="preserve"> - основные принципы и устои государства, которые призваны обеспечить ему характер конституционного государства. Основы конституционного строя Российской Федерации закреплены в главе 1 Конституции РФ, они охватывают широкий круг регулируемых общественных отношений. Основы конституционного строя принято подразделять на политические, экономические, социальные и духовные. Конституционные принципы находятся во взаимосвязи и образуют систему</w:t>
      </w:r>
      <w:r w:rsidR="00C803EA">
        <w:rPr>
          <w:rStyle w:val="a8"/>
          <w:sz w:val="28"/>
          <w:szCs w:val="28"/>
        </w:rPr>
        <w:footnoteReference w:id="4"/>
      </w:r>
      <w:r w:rsidRPr="00650D94">
        <w:rPr>
          <w:sz w:val="28"/>
          <w:szCs w:val="28"/>
        </w:rPr>
        <w:t xml:space="preserve">. </w:t>
      </w:r>
    </w:p>
    <w:p w:rsidR="003F1870" w:rsidRPr="00650D94" w:rsidRDefault="003F1870" w:rsidP="00650D94">
      <w:pPr>
        <w:pStyle w:val="a4"/>
        <w:tabs>
          <w:tab w:val="left" w:pos="900"/>
        </w:tabs>
        <w:spacing w:before="0" w:beforeAutospacing="0" w:after="0" w:afterAutospacing="0" w:line="360" w:lineRule="auto"/>
        <w:ind w:firstLine="709"/>
        <w:jc w:val="both"/>
        <w:rPr>
          <w:sz w:val="28"/>
          <w:szCs w:val="28"/>
        </w:rPr>
      </w:pPr>
      <w:r w:rsidRPr="00650D94">
        <w:rPr>
          <w:sz w:val="28"/>
          <w:szCs w:val="28"/>
        </w:rPr>
        <w:t xml:space="preserve">Статья 1 Конституции РФ провозглашает Российскую Федерацию демократическим федеративным правовым государством с республиканской формой правления. Демократия - такая организация государства, при которой единственным источником власти признаётся народ, власть осуществляется по воле и в интересах народа. Демократический характер государства, демократический политический режим выражается прежде всего в народовластии (см.вопрос 21) а также в признании и защите прав и свобод человека и гражданина (см.вопрос 23), разделении властей (см.вопрос 29), местном самоуправлении (см.вопрос 51), политическом многообразии, многопартийности, (см.вопрос 22), свободе экономической деятельности, многообразии форм собственности. </w:t>
      </w:r>
    </w:p>
    <w:p w:rsidR="003F1870" w:rsidRPr="00650D94" w:rsidRDefault="003F1870" w:rsidP="00650D94">
      <w:pPr>
        <w:pStyle w:val="a4"/>
        <w:tabs>
          <w:tab w:val="left" w:pos="900"/>
        </w:tabs>
        <w:spacing w:before="0" w:beforeAutospacing="0" w:after="0" w:afterAutospacing="0" w:line="360" w:lineRule="auto"/>
        <w:ind w:firstLine="709"/>
        <w:jc w:val="both"/>
        <w:rPr>
          <w:sz w:val="28"/>
          <w:szCs w:val="28"/>
        </w:rPr>
      </w:pPr>
      <w:r w:rsidRPr="00650D94">
        <w:rPr>
          <w:sz w:val="28"/>
          <w:szCs w:val="28"/>
        </w:rPr>
        <w:t xml:space="preserve">Экономическими основами конституционного строя являются единство экономического пространства, свободное перемещение товаров, услуг и финансовых средств, поддержка конкуренции, а также многообразие и равная защита различных форм собственности (в том числе на землю и другие природные ресурсы). </w:t>
      </w:r>
    </w:p>
    <w:p w:rsidR="00BA0778" w:rsidRPr="00650D94" w:rsidRDefault="00BA0778" w:rsidP="00650D94">
      <w:pPr>
        <w:tabs>
          <w:tab w:val="left" w:pos="900"/>
        </w:tabs>
        <w:spacing w:line="360" w:lineRule="auto"/>
        <w:ind w:firstLine="709"/>
        <w:jc w:val="both"/>
        <w:rPr>
          <w:b/>
          <w:sz w:val="28"/>
          <w:szCs w:val="28"/>
        </w:rPr>
      </w:pPr>
    </w:p>
    <w:p w:rsidR="00BA0778" w:rsidRPr="00650D94" w:rsidRDefault="00BA0778" w:rsidP="00650D94">
      <w:pPr>
        <w:tabs>
          <w:tab w:val="left" w:pos="900"/>
        </w:tabs>
        <w:spacing w:line="360" w:lineRule="auto"/>
        <w:ind w:firstLine="709"/>
        <w:jc w:val="both"/>
        <w:rPr>
          <w:b/>
          <w:sz w:val="28"/>
          <w:szCs w:val="28"/>
        </w:rPr>
      </w:pPr>
      <w:r w:rsidRPr="00650D94">
        <w:rPr>
          <w:b/>
          <w:sz w:val="28"/>
          <w:szCs w:val="28"/>
        </w:rPr>
        <w:t>5. Вопросы местного назначения</w:t>
      </w:r>
    </w:p>
    <w:p w:rsidR="00BA0778" w:rsidRPr="00650D94" w:rsidRDefault="00BA0778" w:rsidP="00650D94">
      <w:pPr>
        <w:tabs>
          <w:tab w:val="left" w:pos="900"/>
        </w:tabs>
        <w:spacing w:line="360" w:lineRule="auto"/>
        <w:ind w:firstLine="709"/>
        <w:jc w:val="both"/>
        <w:rPr>
          <w:i/>
          <w:sz w:val="28"/>
          <w:szCs w:val="28"/>
          <w:u w:val="single"/>
        </w:rPr>
      </w:pPr>
      <w:r w:rsidRPr="00650D94">
        <w:rPr>
          <w:bCs/>
          <w:sz w:val="28"/>
          <w:szCs w:val="28"/>
        </w:rPr>
        <w:t>Федеральный закон «Об общих принципах организации местного самоуправления в Российской Федерации» № 131-ФЗ от 06.11.2003 года</w:t>
      </w:r>
      <w:r w:rsidRPr="00650D94">
        <w:rPr>
          <w:b/>
          <w:bCs/>
          <w:sz w:val="28"/>
          <w:szCs w:val="28"/>
        </w:rPr>
        <w:t xml:space="preserve">, </w:t>
      </w:r>
      <w:r w:rsidRPr="00650D94">
        <w:rPr>
          <w:sz w:val="28"/>
          <w:szCs w:val="28"/>
        </w:rPr>
        <w:t>содержит перечень вопросов местного значения, которые праве решать органы местного самоуправления</w:t>
      </w:r>
      <w:r w:rsidR="00C803EA">
        <w:rPr>
          <w:rStyle w:val="a8"/>
          <w:sz w:val="28"/>
          <w:szCs w:val="28"/>
        </w:rPr>
        <w:footnoteReference w:id="5"/>
      </w:r>
      <w:r w:rsidRPr="00650D94">
        <w:rPr>
          <w:sz w:val="28"/>
          <w:szCs w:val="28"/>
        </w:rPr>
        <w:t>. Они могут быть классифицированы следующим образом:</w:t>
      </w:r>
    </w:p>
    <w:p w:rsidR="00BA0778" w:rsidRPr="00650D94" w:rsidRDefault="00BA0778" w:rsidP="003B78C4">
      <w:pPr>
        <w:tabs>
          <w:tab w:val="left" w:pos="900"/>
        </w:tabs>
        <w:spacing w:line="360" w:lineRule="auto"/>
        <w:ind w:firstLine="709"/>
        <w:jc w:val="both"/>
        <w:rPr>
          <w:sz w:val="28"/>
          <w:szCs w:val="28"/>
        </w:rPr>
      </w:pPr>
      <w:r w:rsidRPr="00650D94">
        <w:rPr>
          <w:i/>
          <w:sz w:val="28"/>
          <w:szCs w:val="28"/>
          <w:u w:val="single"/>
        </w:rPr>
        <w:t xml:space="preserve"> Организационно-административные вопросы:</w:t>
      </w:r>
      <w:r w:rsidR="003B78C4">
        <w:rPr>
          <w:i/>
          <w:sz w:val="28"/>
          <w:szCs w:val="28"/>
          <w:u w:val="single"/>
        </w:rPr>
        <w:t xml:space="preserve"> </w:t>
      </w:r>
      <w:r w:rsidRPr="00650D94">
        <w:rPr>
          <w:sz w:val="28"/>
          <w:szCs w:val="28"/>
        </w:rPr>
        <w:t>Принятие и изменение устава местного самоуправлен</w:t>
      </w:r>
      <w:r w:rsidR="003B78C4">
        <w:rPr>
          <w:sz w:val="28"/>
          <w:szCs w:val="28"/>
        </w:rPr>
        <w:t xml:space="preserve">ия, контроль за его выполнением; </w:t>
      </w:r>
      <w:r w:rsidRPr="00650D94">
        <w:rPr>
          <w:sz w:val="28"/>
          <w:szCs w:val="28"/>
        </w:rPr>
        <w:t>Охрана общественного порядка, организация о содержание муниципальных органов охраны общественного порядка, осуществлен</w:t>
      </w:r>
      <w:r w:rsidR="003B78C4">
        <w:rPr>
          <w:sz w:val="28"/>
          <w:szCs w:val="28"/>
        </w:rPr>
        <w:t xml:space="preserve">ие контроля за их деятельностью; </w:t>
      </w:r>
      <w:r w:rsidRPr="00650D94">
        <w:rPr>
          <w:sz w:val="28"/>
          <w:szCs w:val="28"/>
        </w:rPr>
        <w:t>Контроль за использованием земель на террит</w:t>
      </w:r>
      <w:r w:rsidR="003B78C4">
        <w:rPr>
          <w:sz w:val="28"/>
          <w:szCs w:val="28"/>
        </w:rPr>
        <w:t xml:space="preserve">ории муниципального образования; </w:t>
      </w:r>
      <w:r w:rsidRPr="00650D94">
        <w:rPr>
          <w:sz w:val="28"/>
          <w:szCs w:val="28"/>
        </w:rPr>
        <w:t>Организация и с</w:t>
      </w:r>
      <w:r w:rsidR="003B78C4">
        <w:rPr>
          <w:sz w:val="28"/>
          <w:szCs w:val="28"/>
        </w:rPr>
        <w:t xml:space="preserve">одержание муниципальных архивов; </w:t>
      </w:r>
      <w:r w:rsidRPr="00650D94">
        <w:rPr>
          <w:sz w:val="28"/>
          <w:szCs w:val="28"/>
        </w:rPr>
        <w:t>Организация и содержание муниципальной информационной службы</w:t>
      </w:r>
      <w:r w:rsidR="003B78C4">
        <w:rPr>
          <w:sz w:val="28"/>
          <w:szCs w:val="28"/>
        </w:rPr>
        <w:t xml:space="preserve">; </w:t>
      </w:r>
      <w:r w:rsidRPr="00650D94">
        <w:rPr>
          <w:sz w:val="28"/>
          <w:szCs w:val="28"/>
        </w:rPr>
        <w:t>Создание условий для деятельно</w:t>
      </w:r>
      <w:r w:rsidR="003B78C4">
        <w:rPr>
          <w:sz w:val="28"/>
          <w:szCs w:val="28"/>
        </w:rPr>
        <w:t xml:space="preserve">сти средств массовой информации; </w:t>
      </w:r>
      <w:r w:rsidRPr="00650D94">
        <w:rPr>
          <w:sz w:val="28"/>
          <w:szCs w:val="28"/>
        </w:rPr>
        <w:t xml:space="preserve">Обеспечение социальной поддержки и </w:t>
      </w:r>
      <w:r w:rsidR="003B78C4">
        <w:rPr>
          <w:sz w:val="28"/>
          <w:szCs w:val="28"/>
        </w:rPr>
        <w:t xml:space="preserve">поддержание занятости населения; </w:t>
      </w:r>
      <w:r w:rsidRPr="00650D94">
        <w:rPr>
          <w:sz w:val="28"/>
          <w:szCs w:val="28"/>
        </w:rPr>
        <w:t xml:space="preserve">Участие в охране окружающей среды на </w:t>
      </w:r>
      <w:r w:rsidR="003B78C4">
        <w:rPr>
          <w:sz w:val="28"/>
          <w:szCs w:val="28"/>
        </w:rPr>
        <w:t xml:space="preserve">территории местного образования; </w:t>
      </w:r>
      <w:r w:rsidRPr="00650D94">
        <w:rPr>
          <w:sz w:val="28"/>
          <w:szCs w:val="28"/>
        </w:rPr>
        <w:t>Обеспечение противопожарной безопасности. организация муниципальной пожарной службы.</w:t>
      </w:r>
    </w:p>
    <w:p w:rsidR="00BA0778" w:rsidRPr="00650D94" w:rsidRDefault="00BA0778" w:rsidP="003B78C4">
      <w:pPr>
        <w:tabs>
          <w:tab w:val="left" w:pos="900"/>
        </w:tabs>
        <w:spacing w:line="360" w:lineRule="auto"/>
        <w:ind w:firstLine="709"/>
        <w:jc w:val="both"/>
        <w:rPr>
          <w:sz w:val="28"/>
          <w:szCs w:val="28"/>
        </w:rPr>
      </w:pPr>
      <w:r w:rsidRPr="00650D94">
        <w:rPr>
          <w:i/>
          <w:sz w:val="28"/>
          <w:szCs w:val="28"/>
          <w:u w:val="single"/>
        </w:rPr>
        <w:t>Экономические вопросы:</w:t>
      </w:r>
      <w:r w:rsidR="003B78C4">
        <w:rPr>
          <w:i/>
          <w:sz w:val="28"/>
          <w:szCs w:val="28"/>
          <w:u w:val="single"/>
        </w:rPr>
        <w:t xml:space="preserve"> </w:t>
      </w:r>
      <w:r w:rsidRPr="00650D94">
        <w:rPr>
          <w:sz w:val="28"/>
          <w:szCs w:val="28"/>
        </w:rPr>
        <w:t>Владение, пользование, распоряжени</w:t>
      </w:r>
      <w:r w:rsidR="003B78C4">
        <w:rPr>
          <w:sz w:val="28"/>
          <w:szCs w:val="28"/>
        </w:rPr>
        <w:t xml:space="preserve">е муниципальной собственностью (ст.215 ГК РФ);  </w:t>
      </w:r>
      <w:r w:rsidRPr="00650D94">
        <w:rPr>
          <w:sz w:val="28"/>
          <w:szCs w:val="28"/>
        </w:rPr>
        <w:t>Местные финансы. Формирование, утверждение и исполнение местного бюджета. Установление местных налогов и сборов, реш</w:t>
      </w:r>
      <w:r w:rsidR="003B78C4">
        <w:rPr>
          <w:sz w:val="28"/>
          <w:szCs w:val="28"/>
        </w:rPr>
        <w:t xml:space="preserve">ение других финансовых вопросов; </w:t>
      </w:r>
      <w:r w:rsidRPr="00650D94">
        <w:rPr>
          <w:sz w:val="28"/>
          <w:szCs w:val="28"/>
        </w:rPr>
        <w:t>Комплексное социально-экономическое разв</w:t>
      </w:r>
      <w:r w:rsidR="003B78C4">
        <w:rPr>
          <w:sz w:val="28"/>
          <w:szCs w:val="28"/>
        </w:rPr>
        <w:t xml:space="preserve">итие муниципального образования; </w:t>
      </w:r>
      <w:r w:rsidRPr="00650D94">
        <w:rPr>
          <w:sz w:val="28"/>
          <w:szCs w:val="28"/>
        </w:rPr>
        <w:t>Регулирование планировки и застройки территори</w:t>
      </w:r>
      <w:r w:rsidR="003B78C4">
        <w:rPr>
          <w:sz w:val="28"/>
          <w:szCs w:val="28"/>
        </w:rPr>
        <w:t xml:space="preserve">и муниципального образования; </w:t>
      </w:r>
      <w:r w:rsidRPr="00650D94">
        <w:rPr>
          <w:sz w:val="28"/>
          <w:szCs w:val="28"/>
        </w:rPr>
        <w:t>Регулирование использования водных объектов местного значения, месторождений общераспространенных полезных ископаемых; недр для строительства подземн</w:t>
      </w:r>
      <w:r w:rsidR="003B78C4">
        <w:rPr>
          <w:sz w:val="28"/>
          <w:szCs w:val="28"/>
        </w:rPr>
        <w:t xml:space="preserve">ых сооружений местного значения; </w:t>
      </w:r>
      <w:r w:rsidRPr="00650D94">
        <w:rPr>
          <w:sz w:val="28"/>
          <w:szCs w:val="28"/>
        </w:rPr>
        <w:t>Организация, содержание и развитие муниципальных энерго-, газо-, тепло-</w:t>
      </w:r>
      <w:r w:rsidR="003B78C4">
        <w:rPr>
          <w:sz w:val="28"/>
          <w:szCs w:val="28"/>
        </w:rPr>
        <w:t xml:space="preserve">, и водоснабжения и канализации; </w:t>
      </w:r>
      <w:r w:rsidRPr="00650D94">
        <w:rPr>
          <w:sz w:val="28"/>
          <w:szCs w:val="28"/>
        </w:rPr>
        <w:t>Муниципальное дорожное строительство и сод</w:t>
      </w:r>
      <w:r w:rsidR="003B78C4">
        <w:rPr>
          <w:sz w:val="28"/>
          <w:szCs w:val="28"/>
        </w:rPr>
        <w:t xml:space="preserve">ержание дорог местного значения; </w:t>
      </w:r>
      <w:r w:rsidRPr="00650D94">
        <w:rPr>
          <w:sz w:val="28"/>
          <w:szCs w:val="28"/>
        </w:rPr>
        <w:t>Благоустройство и озеленение террит</w:t>
      </w:r>
      <w:r w:rsidR="003B78C4">
        <w:rPr>
          <w:sz w:val="28"/>
          <w:szCs w:val="28"/>
        </w:rPr>
        <w:t xml:space="preserve">ории муниципального образования; </w:t>
      </w:r>
      <w:r w:rsidRPr="00650D94">
        <w:rPr>
          <w:sz w:val="28"/>
          <w:szCs w:val="28"/>
        </w:rPr>
        <w:t>Организация утилизации и переработки бытовых отходов</w:t>
      </w:r>
      <w:r w:rsidR="003B78C4">
        <w:rPr>
          <w:sz w:val="28"/>
          <w:szCs w:val="28"/>
        </w:rPr>
        <w:t xml:space="preserve">; </w:t>
      </w:r>
      <w:r w:rsidRPr="00650D94">
        <w:rPr>
          <w:sz w:val="28"/>
          <w:szCs w:val="28"/>
        </w:rPr>
        <w:t>Организация транспортного обслуживания населения, обеспечения услугами связи.</w:t>
      </w:r>
    </w:p>
    <w:p w:rsidR="00BA0778" w:rsidRPr="00650D94" w:rsidRDefault="00BA0778" w:rsidP="00650D94">
      <w:pPr>
        <w:tabs>
          <w:tab w:val="left" w:pos="900"/>
        </w:tabs>
        <w:spacing w:line="360" w:lineRule="auto"/>
        <w:ind w:firstLine="709"/>
        <w:jc w:val="both"/>
        <w:rPr>
          <w:sz w:val="28"/>
          <w:szCs w:val="28"/>
        </w:rPr>
      </w:pPr>
      <w:r w:rsidRPr="00650D94">
        <w:rPr>
          <w:i/>
          <w:sz w:val="28"/>
          <w:szCs w:val="28"/>
          <w:u w:val="single"/>
        </w:rPr>
        <w:t>Вопросы социально-культурного значения:</w:t>
      </w:r>
      <w:r w:rsidR="003B78C4">
        <w:rPr>
          <w:i/>
          <w:sz w:val="28"/>
          <w:szCs w:val="28"/>
          <w:u w:val="single"/>
        </w:rPr>
        <w:t xml:space="preserve"> </w:t>
      </w:r>
      <w:r w:rsidRPr="00650D94">
        <w:rPr>
          <w:sz w:val="28"/>
          <w:szCs w:val="28"/>
        </w:rPr>
        <w:t>Содержание и использование муниципального жили</w:t>
      </w:r>
      <w:r w:rsidR="003B78C4">
        <w:rPr>
          <w:sz w:val="28"/>
          <w:szCs w:val="28"/>
        </w:rPr>
        <w:t xml:space="preserve">щного фонда и нежилых помещений; </w:t>
      </w:r>
      <w:r w:rsidRPr="00650D94">
        <w:rPr>
          <w:sz w:val="28"/>
          <w:szCs w:val="28"/>
        </w:rPr>
        <w:t xml:space="preserve"> Организация, содержание и развитие муниципальных учреждений дошкольного, основного и професс</w:t>
      </w:r>
      <w:r w:rsidR="003B78C4">
        <w:rPr>
          <w:sz w:val="28"/>
          <w:szCs w:val="28"/>
        </w:rPr>
        <w:t xml:space="preserve">ионального среднего образования; </w:t>
      </w:r>
      <w:r w:rsidRPr="00650D94">
        <w:rPr>
          <w:sz w:val="28"/>
          <w:szCs w:val="28"/>
        </w:rPr>
        <w:t>Организация, содержание и развитие учреждений здравоохранения, обеспечение сан</w:t>
      </w:r>
      <w:r w:rsidR="003B78C4">
        <w:rPr>
          <w:sz w:val="28"/>
          <w:szCs w:val="28"/>
        </w:rPr>
        <w:t xml:space="preserve">итарного благополучия населения; </w:t>
      </w:r>
      <w:r w:rsidRPr="00650D94">
        <w:rPr>
          <w:sz w:val="28"/>
          <w:szCs w:val="28"/>
        </w:rPr>
        <w:t>Создание условий для жилищного и социально-культурного развити</w:t>
      </w:r>
      <w:r w:rsidR="003B78C4">
        <w:rPr>
          <w:sz w:val="28"/>
          <w:szCs w:val="28"/>
        </w:rPr>
        <w:t xml:space="preserve">я; </w:t>
      </w:r>
      <w:r w:rsidRPr="00650D94">
        <w:rPr>
          <w:sz w:val="28"/>
          <w:szCs w:val="28"/>
        </w:rPr>
        <w:t>Организация снабжения населения и му</w:t>
      </w:r>
      <w:r w:rsidR="003B78C4">
        <w:rPr>
          <w:sz w:val="28"/>
          <w:szCs w:val="28"/>
        </w:rPr>
        <w:t xml:space="preserve">ниципальных учреждений топливом; </w:t>
      </w:r>
      <w:r w:rsidRPr="00650D94">
        <w:rPr>
          <w:sz w:val="28"/>
          <w:szCs w:val="28"/>
        </w:rPr>
        <w:t>Организация ритуальных услу</w:t>
      </w:r>
      <w:r w:rsidR="003B78C4">
        <w:rPr>
          <w:sz w:val="28"/>
          <w:szCs w:val="28"/>
        </w:rPr>
        <w:t xml:space="preserve">г и содержание мест захоронения; </w:t>
      </w:r>
      <w:r w:rsidRPr="00650D94">
        <w:rPr>
          <w:sz w:val="28"/>
          <w:szCs w:val="28"/>
        </w:rPr>
        <w:t xml:space="preserve">Создание условий для обеспечения населения услугами торговли, общественного </w:t>
      </w:r>
      <w:r w:rsidR="003B78C4">
        <w:rPr>
          <w:sz w:val="28"/>
          <w:szCs w:val="28"/>
        </w:rPr>
        <w:t xml:space="preserve">питания и бытового обслуживания; </w:t>
      </w:r>
      <w:r w:rsidRPr="00650D94">
        <w:rPr>
          <w:sz w:val="28"/>
          <w:szCs w:val="28"/>
        </w:rPr>
        <w:t>Создание условий для д</w:t>
      </w:r>
      <w:r w:rsidR="003B78C4">
        <w:rPr>
          <w:sz w:val="28"/>
          <w:szCs w:val="28"/>
        </w:rPr>
        <w:t xml:space="preserve">еятельности учреждений культуры; </w:t>
      </w:r>
      <w:r w:rsidRPr="00650D94">
        <w:rPr>
          <w:sz w:val="28"/>
          <w:szCs w:val="28"/>
        </w:rPr>
        <w:t>Сохранение памятников истории и культуры, находящихс</w:t>
      </w:r>
      <w:r w:rsidR="003B78C4">
        <w:rPr>
          <w:sz w:val="28"/>
          <w:szCs w:val="28"/>
        </w:rPr>
        <w:t xml:space="preserve">я в муниципальной собственности; </w:t>
      </w:r>
      <w:r w:rsidRPr="00650D94">
        <w:rPr>
          <w:sz w:val="28"/>
          <w:szCs w:val="28"/>
        </w:rPr>
        <w:t>Создание условий для ор</w:t>
      </w:r>
      <w:r w:rsidR="003B78C4">
        <w:rPr>
          <w:sz w:val="28"/>
          <w:szCs w:val="28"/>
        </w:rPr>
        <w:t xml:space="preserve">ганизации зрелищных мероприятий; </w:t>
      </w:r>
      <w:r w:rsidRPr="00650D94">
        <w:rPr>
          <w:sz w:val="28"/>
          <w:szCs w:val="28"/>
        </w:rPr>
        <w:t>Создание условий для развития физкультуры и спорта в местном сообществе.</w:t>
      </w:r>
    </w:p>
    <w:p w:rsidR="00BA0778" w:rsidRPr="00650D94" w:rsidRDefault="00BA0778" w:rsidP="00650D94">
      <w:pPr>
        <w:tabs>
          <w:tab w:val="left" w:pos="540"/>
          <w:tab w:val="left" w:pos="900"/>
        </w:tabs>
        <w:spacing w:line="360" w:lineRule="auto"/>
        <w:ind w:firstLine="709"/>
        <w:jc w:val="both"/>
        <w:rPr>
          <w:sz w:val="28"/>
          <w:szCs w:val="28"/>
        </w:rPr>
      </w:pPr>
      <w:r w:rsidRPr="00650D94">
        <w:rPr>
          <w:sz w:val="28"/>
          <w:szCs w:val="28"/>
        </w:rPr>
        <w:t xml:space="preserve">     Приведенный перечень вопросов не является исчерпывающим, так как пунктом 2 статьи 132 Конституции Российской Федерации предусматривается возможность наделения органов местного самоуправления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BA0778" w:rsidRPr="00650D94" w:rsidRDefault="00BA0778" w:rsidP="00650D94">
      <w:pPr>
        <w:pStyle w:val="HTML"/>
        <w:tabs>
          <w:tab w:val="clear" w:pos="916"/>
          <w:tab w:val="left" w:pos="900"/>
        </w:tabs>
        <w:jc w:val="center"/>
        <w:rPr>
          <w:rFonts w:ascii="Times New Roman" w:hAnsi="Times New Roman" w:cs="Times New Roman"/>
          <w:sz w:val="28"/>
          <w:szCs w:val="28"/>
        </w:rPr>
      </w:pPr>
    </w:p>
    <w:p w:rsidR="00BA0778" w:rsidRDefault="00BA0778" w:rsidP="00650D94">
      <w:pPr>
        <w:tabs>
          <w:tab w:val="left" w:pos="900"/>
        </w:tabs>
        <w:spacing w:line="360" w:lineRule="auto"/>
        <w:ind w:firstLine="709"/>
        <w:jc w:val="both"/>
        <w:rPr>
          <w:sz w:val="28"/>
          <w:szCs w:val="28"/>
        </w:rPr>
      </w:pPr>
    </w:p>
    <w:p w:rsidR="000E51E6" w:rsidRDefault="000E51E6" w:rsidP="00650D94">
      <w:pPr>
        <w:tabs>
          <w:tab w:val="left" w:pos="900"/>
        </w:tabs>
        <w:spacing w:line="360" w:lineRule="auto"/>
        <w:ind w:firstLine="709"/>
        <w:jc w:val="both"/>
        <w:rPr>
          <w:sz w:val="28"/>
          <w:szCs w:val="28"/>
        </w:rPr>
      </w:pPr>
    </w:p>
    <w:p w:rsidR="000E51E6" w:rsidRDefault="000E51E6" w:rsidP="00650D94">
      <w:pPr>
        <w:tabs>
          <w:tab w:val="left" w:pos="900"/>
        </w:tabs>
        <w:spacing w:line="360" w:lineRule="auto"/>
        <w:ind w:firstLine="709"/>
        <w:jc w:val="both"/>
        <w:rPr>
          <w:sz w:val="28"/>
          <w:szCs w:val="28"/>
        </w:rPr>
      </w:pPr>
    </w:p>
    <w:p w:rsidR="000E51E6" w:rsidRDefault="000E51E6" w:rsidP="00650D94">
      <w:pPr>
        <w:tabs>
          <w:tab w:val="left" w:pos="900"/>
        </w:tabs>
        <w:spacing w:line="360" w:lineRule="auto"/>
        <w:ind w:firstLine="709"/>
        <w:jc w:val="both"/>
        <w:rPr>
          <w:sz w:val="28"/>
          <w:szCs w:val="28"/>
        </w:rPr>
      </w:pPr>
    </w:p>
    <w:p w:rsidR="000E51E6" w:rsidRDefault="000E51E6" w:rsidP="00650D94">
      <w:pPr>
        <w:tabs>
          <w:tab w:val="left" w:pos="900"/>
        </w:tabs>
        <w:spacing w:line="360" w:lineRule="auto"/>
        <w:ind w:firstLine="709"/>
        <w:jc w:val="both"/>
        <w:rPr>
          <w:sz w:val="28"/>
          <w:szCs w:val="28"/>
        </w:rPr>
      </w:pPr>
    </w:p>
    <w:p w:rsidR="000E51E6" w:rsidRDefault="000E51E6" w:rsidP="00650D94">
      <w:pPr>
        <w:tabs>
          <w:tab w:val="left" w:pos="900"/>
        </w:tabs>
        <w:spacing w:line="360" w:lineRule="auto"/>
        <w:ind w:firstLine="709"/>
        <w:jc w:val="both"/>
        <w:rPr>
          <w:sz w:val="28"/>
          <w:szCs w:val="28"/>
        </w:rPr>
      </w:pPr>
    </w:p>
    <w:p w:rsidR="000E51E6" w:rsidRDefault="000E51E6" w:rsidP="00650D94">
      <w:pPr>
        <w:tabs>
          <w:tab w:val="left" w:pos="900"/>
        </w:tabs>
        <w:spacing w:line="360" w:lineRule="auto"/>
        <w:ind w:firstLine="709"/>
        <w:jc w:val="both"/>
        <w:rPr>
          <w:sz w:val="28"/>
          <w:szCs w:val="28"/>
        </w:rPr>
      </w:pPr>
    </w:p>
    <w:p w:rsidR="000E51E6" w:rsidRDefault="000E51E6" w:rsidP="00650D94">
      <w:pPr>
        <w:tabs>
          <w:tab w:val="left" w:pos="900"/>
        </w:tabs>
        <w:spacing w:line="360" w:lineRule="auto"/>
        <w:ind w:firstLine="709"/>
        <w:jc w:val="both"/>
        <w:rPr>
          <w:sz w:val="28"/>
          <w:szCs w:val="28"/>
        </w:rPr>
      </w:pPr>
    </w:p>
    <w:p w:rsidR="000E51E6" w:rsidRDefault="000E51E6" w:rsidP="00650D94">
      <w:pPr>
        <w:tabs>
          <w:tab w:val="left" w:pos="900"/>
        </w:tabs>
        <w:spacing w:line="360" w:lineRule="auto"/>
        <w:ind w:firstLine="709"/>
        <w:jc w:val="both"/>
        <w:rPr>
          <w:sz w:val="28"/>
          <w:szCs w:val="28"/>
        </w:rPr>
      </w:pPr>
    </w:p>
    <w:p w:rsidR="000E51E6" w:rsidRDefault="000E51E6" w:rsidP="00650D94">
      <w:pPr>
        <w:tabs>
          <w:tab w:val="left" w:pos="900"/>
        </w:tabs>
        <w:spacing w:line="360" w:lineRule="auto"/>
        <w:ind w:firstLine="709"/>
        <w:jc w:val="both"/>
        <w:rPr>
          <w:sz w:val="28"/>
          <w:szCs w:val="28"/>
        </w:rPr>
      </w:pPr>
    </w:p>
    <w:p w:rsidR="000E51E6" w:rsidRDefault="000E51E6" w:rsidP="00650D94">
      <w:pPr>
        <w:tabs>
          <w:tab w:val="left" w:pos="900"/>
        </w:tabs>
        <w:spacing w:line="360" w:lineRule="auto"/>
        <w:ind w:firstLine="709"/>
        <w:jc w:val="both"/>
        <w:rPr>
          <w:sz w:val="28"/>
          <w:szCs w:val="28"/>
        </w:rPr>
      </w:pPr>
    </w:p>
    <w:p w:rsidR="003B78C4" w:rsidRDefault="003B78C4" w:rsidP="00650D94">
      <w:pPr>
        <w:tabs>
          <w:tab w:val="left" w:pos="900"/>
        </w:tabs>
        <w:spacing w:line="360" w:lineRule="auto"/>
        <w:ind w:firstLine="709"/>
        <w:jc w:val="both"/>
        <w:rPr>
          <w:sz w:val="28"/>
          <w:szCs w:val="28"/>
        </w:rPr>
      </w:pPr>
    </w:p>
    <w:p w:rsidR="003B78C4" w:rsidRDefault="003B78C4" w:rsidP="00650D94">
      <w:pPr>
        <w:tabs>
          <w:tab w:val="left" w:pos="900"/>
        </w:tabs>
        <w:spacing w:line="360" w:lineRule="auto"/>
        <w:ind w:firstLine="709"/>
        <w:jc w:val="both"/>
        <w:rPr>
          <w:sz w:val="28"/>
          <w:szCs w:val="28"/>
        </w:rPr>
      </w:pPr>
    </w:p>
    <w:p w:rsidR="003B78C4" w:rsidRDefault="003B78C4" w:rsidP="00650D94">
      <w:pPr>
        <w:tabs>
          <w:tab w:val="left" w:pos="900"/>
        </w:tabs>
        <w:spacing w:line="360" w:lineRule="auto"/>
        <w:ind w:firstLine="709"/>
        <w:jc w:val="both"/>
        <w:rPr>
          <w:sz w:val="28"/>
          <w:szCs w:val="28"/>
        </w:rPr>
      </w:pPr>
    </w:p>
    <w:p w:rsidR="003B78C4" w:rsidRDefault="003B78C4" w:rsidP="00650D94">
      <w:pPr>
        <w:tabs>
          <w:tab w:val="left" w:pos="900"/>
        </w:tabs>
        <w:spacing w:line="360" w:lineRule="auto"/>
        <w:ind w:firstLine="709"/>
        <w:jc w:val="both"/>
        <w:rPr>
          <w:sz w:val="28"/>
          <w:szCs w:val="28"/>
        </w:rPr>
      </w:pPr>
    </w:p>
    <w:p w:rsidR="003B78C4" w:rsidRDefault="003B78C4" w:rsidP="00650D94">
      <w:pPr>
        <w:tabs>
          <w:tab w:val="left" w:pos="900"/>
        </w:tabs>
        <w:spacing w:line="360" w:lineRule="auto"/>
        <w:ind w:firstLine="709"/>
        <w:jc w:val="both"/>
        <w:rPr>
          <w:sz w:val="28"/>
          <w:szCs w:val="28"/>
        </w:rPr>
      </w:pPr>
    </w:p>
    <w:p w:rsidR="003B78C4" w:rsidRDefault="003B78C4" w:rsidP="00650D94">
      <w:pPr>
        <w:tabs>
          <w:tab w:val="left" w:pos="900"/>
        </w:tabs>
        <w:spacing w:line="360" w:lineRule="auto"/>
        <w:ind w:firstLine="709"/>
        <w:jc w:val="both"/>
        <w:rPr>
          <w:sz w:val="28"/>
          <w:szCs w:val="28"/>
        </w:rPr>
      </w:pPr>
    </w:p>
    <w:p w:rsidR="003B78C4" w:rsidRDefault="003B78C4" w:rsidP="00650D94">
      <w:pPr>
        <w:tabs>
          <w:tab w:val="left" w:pos="900"/>
        </w:tabs>
        <w:spacing w:line="360" w:lineRule="auto"/>
        <w:ind w:firstLine="709"/>
        <w:jc w:val="both"/>
        <w:rPr>
          <w:sz w:val="28"/>
          <w:szCs w:val="28"/>
        </w:rPr>
      </w:pPr>
    </w:p>
    <w:p w:rsidR="003B78C4" w:rsidRDefault="003B78C4" w:rsidP="00650D94">
      <w:pPr>
        <w:tabs>
          <w:tab w:val="left" w:pos="900"/>
        </w:tabs>
        <w:spacing w:line="360" w:lineRule="auto"/>
        <w:ind w:firstLine="709"/>
        <w:jc w:val="both"/>
        <w:rPr>
          <w:sz w:val="28"/>
          <w:szCs w:val="28"/>
        </w:rPr>
      </w:pPr>
    </w:p>
    <w:p w:rsidR="00BA0778" w:rsidRPr="00650D94" w:rsidRDefault="00C803EA" w:rsidP="00650D94">
      <w:pPr>
        <w:pStyle w:val="a4"/>
        <w:tabs>
          <w:tab w:val="left" w:pos="900"/>
        </w:tabs>
        <w:jc w:val="center"/>
        <w:rPr>
          <w:b/>
          <w:color w:val="51535E"/>
          <w:sz w:val="28"/>
          <w:szCs w:val="28"/>
        </w:rPr>
      </w:pPr>
      <w:r>
        <w:rPr>
          <w:b/>
          <w:color w:val="51535E"/>
          <w:sz w:val="28"/>
          <w:szCs w:val="28"/>
        </w:rPr>
        <w:t>Л</w:t>
      </w:r>
      <w:r w:rsidR="00BA0778" w:rsidRPr="00650D94">
        <w:rPr>
          <w:b/>
          <w:color w:val="51535E"/>
          <w:sz w:val="28"/>
          <w:szCs w:val="28"/>
        </w:rPr>
        <w:t>итература:</w:t>
      </w:r>
    </w:p>
    <w:p w:rsidR="00BA0778" w:rsidRPr="00650D94" w:rsidRDefault="00BA0778" w:rsidP="00650D94">
      <w:pPr>
        <w:tabs>
          <w:tab w:val="left" w:pos="900"/>
        </w:tabs>
        <w:jc w:val="both"/>
        <w:rPr>
          <w:sz w:val="28"/>
          <w:szCs w:val="28"/>
        </w:rPr>
      </w:pPr>
    </w:p>
    <w:p w:rsidR="00BA0778" w:rsidRPr="00650D94" w:rsidRDefault="00BA0778" w:rsidP="00650D94">
      <w:pPr>
        <w:numPr>
          <w:ilvl w:val="0"/>
          <w:numId w:val="4"/>
        </w:numPr>
        <w:tabs>
          <w:tab w:val="clear" w:pos="1429"/>
          <w:tab w:val="num" w:pos="180"/>
          <w:tab w:val="left" w:pos="540"/>
        </w:tabs>
        <w:spacing w:line="360" w:lineRule="auto"/>
        <w:ind w:left="180" w:firstLine="0"/>
        <w:jc w:val="both"/>
        <w:rPr>
          <w:sz w:val="28"/>
          <w:szCs w:val="28"/>
        </w:rPr>
      </w:pPr>
      <w:r w:rsidRPr="00650D94">
        <w:rPr>
          <w:sz w:val="28"/>
          <w:szCs w:val="28"/>
        </w:rPr>
        <w:t>История Государства и права России: Учебник для вузов / Под ред. С.А. Чибиряева – 1998.</w:t>
      </w:r>
    </w:p>
    <w:p w:rsidR="00BA0778" w:rsidRPr="00650D94" w:rsidRDefault="00AC10BE" w:rsidP="00650D94">
      <w:pPr>
        <w:numPr>
          <w:ilvl w:val="0"/>
          <w:numId w:val="4"/>
        </w:numPr>
        <w:tabs>
          <w:tab w:val="num" w:pos="180"/>
          <w:tab w:val="left" w:pos="540"/>
        </w:tabs>
        <w:spacing w:line="360" w:lineRule="auto"/>
        <w:ind w:left="180" w:firstLine="0"/>
        <w:jc w:val="both"/>
        <w:rPr>
          <w:sz w:val="28"/>
          <w:szCs w:val="28"/>
        </w:rPr>
      </w:pPr>
      <w:hyperlink r:id="rId9" w:anchor="_ftnref2#_ftnref2" w:history="1"/>
      <w:r w:rsidR="00BA0778" w:rsidRPr="00650D94">
        <w:rPr>
          <w:sz w:val="28"/>
          <w:szCs w:val="28"/>
        </w:rPr>
        <w:t xml:space="preserve"> История Советской Конституции в документах. - М., 1957. - С. 102—103.</w:t>
      </w:r>
    </w:p>
    <w:p w:rsidR="00BA0778" w:rsidRPr="00650D94" w:rsidRDefault="00BA0778" w:rsidP="00650D94">
      <w:pPr>
        <w:numPr>
          <w:ilvl w:val="0"/>
          <w:numId w:val="4"/>
        </w:numPr>
        <w:tabs>
          <w:tab w:val="num" w:pos="180"/>
          <w:tab w:val="left" w:pos="540"/>
        </w:tabs>
        <w:spacing w:line="360" w:lineRule="auto"/>
        <w:ind w:left="180" w:firstLine="0"/>
        <w:jc w:val="both"/>
        <w:rPr>
          <w:sz w:val="28"/>
          <w:szCs w:val="28"/>
        </w:rPr>
      </w:pPr>
      <w:r w:rsidRPr="00650D94">
        <w:rPr>
          <w:sz w:val="28"/>
          <w:szCs w:val="28"/>
        </w:rPr>
        <w:t>Кушнир А.Г. Первая Конституция СССР: к 60-летию принятия. - М.: 1984.</w:t>
      </w:r>
    </w:p>
    <w:p w:rsidR="00BA0778" w:rsidRPr="00650D94" w:rsidRDefault="00BA0778" w:rsidP="00650D94">
      <w:pPr>
        <w:numPr>
          <w:ilvl w:val="0"/>
          <w:numId w:val="4"/>
        </w:numPr>
        <w:tabs>
          <w:tab w:val="num" w:pos="180"/>
          <w:tab w:val="left" w:pos="540"/>
        </w:tabs>
        <w:spacing w:line="360" w:lineRule="auto"/>
        <w:ind w:left="180" w:firstLine="0"/>
        <w:jc w:val="both"/>
        <w:rPr>
          <w:sz w:val="28"/>
          <w:szCs w:val="28"/>
        </w:rPr>
      </w:pPr>
      <w:r w:rsidRPr="00650D94">
        <w:rPr>
          <w:sz w:val="28"/>
          <w:szCs w:val="28"/>
        </w:rPr>
        <w:t>Ронин С. Л. Первая Советская Конституция. - М.: 1949.</w:t>
      </w:r>
    </w:p>
    <w:p w:rsidR="00BA0778" w:rsidRPr="00650D94" w:rsidRDefault="00BA0778" w:rsidP="00650D94">
      <w:pPr>
        <w:numPr>
          <w:ilvl w:val="0"/>
          <w:numId w:val="4"/>
        </w:numPr>
        <w:tabs>
          <w:tab w:val="num" w:pos="180"/>
          <w:tab w:val="left" w:pos="540"/>
        </w:tabs>
        <w:spacing w:line="360" w:lineRule="auto"/>
        <w:ind w:left="180" w:firstLine="0"/>
        <w:jc w:val="both"/>
        <w:rPr>
          <w:sz w:val="28"/>
          <w:szCs w:val="28"/>
        </w:rPr>
      </w:pPr>
      <w:r w:rsidRPr="00650D94">
        <w:rPr>
          <w:sz w:val="28"/>
          <w:szCs w:val="28"/>
        </w:rPr>
        <w:t>Скрипилёв Е. А. Первая Советская Конституция. - М.: 1968.</w:t>
      </w:r>
    </w:p>
    <w:p w:rsidR="00BA0778" w:rsidRPr="00650D94" w:rsidRDefault="00BA0778" w:rsidP="00650D94">
      <w:pPr>
        <w:numPr>
          <w:ilvl w:val="0"/>
          <w:numId w:val="4"/>
        </w:numPr>
        <w:tabs>
          <w:tab w:val="num" w:pos="180"/>
          <w:tab w:val="left" w:pos="540"/>
        </w:tabs>
        <w:spacing w:line="360" w:lineRule="auto"/>
        <w:ind w:left="180" w:firstLine="0"/>
        <w:jc w:val="both"/>
        <w:rPr>
          <w:sz w:val="28"/>
          <w:szCs w:val="28"/>
        </w:rPr>
      </w:pPr>
      <w:r w:rsidRPr="00650D94">
        <w:rPr>
          <w:sz w:val="28"/>
          <w:szCs w:val="28"/>
        </w:rPr>
        <w:t>Авакьян С.А.</w:t>
      </w:r>
      <w:r w:rsidRPr="00650D94">
        <w:rPr>
          <w:i/>
          <w:iCs/>
          <w:sz w:val="28"/>
          <w:szCs w:val="28"/>
        </w:rPr>
        <w:t xml:space="preserve"> </w:t>
      </w:r>
      <w:r w:rsidRPr="00650D94">
        <w:rPr>
          <w:sz w:val="28"/>
          <w:szCs w:val="28"/>
        </w:rPr>
        <w:t>Конституция России: природа, эволюция, современность. М.: 1997. - с.11.</w:t>
      </w:r>
    </w:p>
    <w:p w:rsidR="00BA0778" w:rsidRPr="00650D94" w:rsidRDefault="00BA0778" w:rsidP="00650D94">
      <w:pPr>
        <w:numPr>
          <w:ilvl w:val="0"/>
          <w:numId w:val="4"/>
        </w:numPr>
        <w:tabs>
          <w:tab w:val="num" w:pos="180"/>
          <w:tab w:val="left" w:pos="540"/>
        </w:tabs>
        <w:spacing w:line="360" w:lineRule="auto"/>
        <w:ind w:left="180" w:firstLine="0"/>
        <w:jc w:val="both"/>
        <w:rPr>
          <w:sz w:val="28"/>
          <w:szCs w:val="28"/>
        </w:rPr>
      </w:pPr>
      <w:r w:rsidRPr="00650D94">
        <w:rPr>
          <w:sz w:val="28"/>
          <w:szCs w:val="28"/>
        </w:rPr>
        <w:t>Ескина Л.Б. Два юбилея Российской Конституции // Правоведение. - №1. – 1999г.</w:t>
      </w:r>
    </w:p>
    <w:p w:rsidR="00BA0778" w:rsidRPr="00650D94" w:rsidRDefault="00BA0778" w:rsidP="00650D94">
      <w:pPr>
        <w:numPr>
          <w:ilvl w:val="0"/>
          <w:numId w:val="4"/>
        </w:numPr>
        <w:tabs>
          <w:tab w:val="num" w:pos="180"/>
          <w:tab w:val="left" w:pos="540"/>
        </w:tabs>
        <w:spacing w:line="360" w:lineRule="auto"/>
        <w:ind w:left="180" w:firstLine="0"/>
        <w:jc w:val="both"/>
        <w:rPr>
          <w:sz w:val="28"/>
          <w:szCs w:val="28"/>
        </w:rPr>
      </w:pPr>
      <w:r w:rsidRPr="00650D94">
        <w:rPr>
          <w:sz w:val="28"/>
          <w:szCs w:val="28"/>
        </w:rPr>
        <w:t>Федеральный конституционный закон от 21 июля 1994 года № 1-ФКЗ "О</w:t>
      </w:r>
      <w:r w:rsidR="00650D94">
        <w:rPr>
          <w:sz w:val="28"/>
          <w:szCs w:val="28"/>
        </w:rPr>
        <w:t xml:space="preserve"> </w:t>
      </w:r>
      <w:r w:rsidRPr="00650D94">
        <w:rPr>
          <w:sz w:val="28"/>
          <w:szCs w:val="28"/>
        </w:rPr>
        <w:t>Конституционном Суде Российской Федерации" (Собрание законодательства</w:t>
      </w:r>
      <w:r w:rsidR="00650D94">
        <w:rPr>
          <w:sz w:val="28"/>
          <w:szCs w:val="28"/>
        </w:rPr>
        <w:t xml:space="preserve"> </w:t>
      </w:r>
      <w:r w:rsidRPr="00650D94">
        <w:rPr>
          <w:sz w:val="28"/>
          <w:szCs w:val="28"/>
        </w:rPr>
        <w:t>Российской Федерации (далее - СЗ РФ), 1994, № 13, ст.1447).</w:t>
      </w:r>
    </w:p>
    <w:p w:rsidR="00BA0778" w:rsidRPr="00650D94" w:rsidRDefault="00BA0778" w:rsidP="00650D94">
      <w:pPr>
        <w:numPr>
          <w:ilvl w:val="0"/>
          <w:numId w:val="4"/>
        </w:numPr>
        <w:tabs>
          <w:tab w:val="num" w:pos="180"/>
          <w:tab w:val="left" w:pos="900"/>
        </w:tabs>
        <w:spacing w:line="360" w:lineRule="auto"/>
        <w:ind w:left="180" w:firstLine="0"/>
        <w:jc w:val="both"/>
        <w:rPr>
          <w:sz w:val="28"/>
          <w:szCs w:val="28"/>
        </w:rPr>
      </w:pPr>
      <w:r w:rsidRPr="00650D94">
        <w:rPr>
          <w:sz w:val="28"/>
          <w:szCs w:val="28"/>
        </w:rPr>
        <w:t>Указ Президента РФ от 9 января 1996 года № 20 "О включении новых наименований субъектов Российской Федерации в статью 65 Конституции Российской Федерации" (СЗ РФ, 1996, № 7, ст.152).</w:t>
      </w:r>
    </w:p>
    <w:p w:rsidR="00C803EA" w:rsidRPr="00C803EA" w:rsidRDefault="00C803EA" w:rsidP="00650D94">
      <w:pPr>
        <w:numPr>
          <w:ilvl w:val="0"/>
          <w:numId w:val="4"/>
        </w:numPr>
        <w:tabs>
          <w:tab w:val="num" w:pos="180"/>
          <w:tab w:val="left" w:pos="900"/>
        </w:tabs>
        <w:spacing w:line="360" w:lineRule="auto"/>
        <w:ind w:left="180" w:firstLine="0"/>
        <w:jc w:val="both"/>
        <w:rPr>
          <w:sz w:val="28"/>
          <w:szCs w:val="28"/>
        </w:rPr>
      </w:pPr>
      <w:r w:rsidRPr="00C803EA">
        <w:rPr>
          <w:sz w:val="28"/>
          <w:szCs w:val="28"/>
        </w:rPr>
        <w:t>Федеральный закон "Об общих принципах организации местного самоуправления в РФ" (закон о МСУ) от 06.10.2003 N 131-ФЗ</w:t>
      </w:r>
    </w:p>
    <w:p w:rsidR="00650D94" w:rsidRPr="00650D94" w:rsidRDefault="00650D94" w:rsidP="00650D94">
      <w:pPr>
        <w:numPr>
          <w:ilvl w:val="0"/>
          <w:numId w:val="4"/>
        </w:numPr>
        <w:tabs>
          <w:tab w:val="num" w:pos="180"/>
          <w:tab w:val="left" w:pos="900"/>
        </w:tabs>
        <w:spacing w:line="360" w:lineRule="auto"/>
        <w:ind w:left="180" w:firstLine="0"/>
        <w:jc w:val="both"/>
        <w:rPr>
          <w:sz w:val="28"/>
          <w:szCs w:val="28"/>
        </w:rPr>
      </w:pPr>
      <w:r w:rsidRPr="00650D94">
        <w:rPr>
          <w:sz w:val="28"/>
          <w:szCs w:val="28"/>
        </w:rPr>
        <w:t>Комментаpий к Конституции Российской Федеpации под общей pедакцией Б.H.Топоpнина, Ю.М.Батуpина, Р.Г.Оpехова, М:"Юpидическая литеpатуpа" 1994</w:t>
      </w:r>
    </w:p>
    <w:p w:rsidR="00650D94" w:rsidRPr="00650D94" w:rsidRDefault="00650D94" w:rsidP="00650D94">
      <w:pPr>
        <w:numPr>
          <w:ilvl w:val="0"/>
          <w:numId w:val="4"/>
        </w:numPr>
        <w:tabs>
          <w:tab w:val="num" w:pos="180"/>
          <w:tab w:val="left" w:pos="900"/>
        </w:tabs>
        <w:spacing w:line="360" w:lineRule="auto"/>
        <w:ind w:left="180" w:firstLine="0"/>
        <w:jc w:val="both"/>
        <w:rPr>
          <w:sz w:val="28"/>
          <w:szCs w:val="28"/>
        </w:rPr>
      </w:pPr>
      <w:r w:rsidRPr="00650D94">
        <w:rPr>
          <w:sz w:val="28"/>
          <w:szCs w:val="28"/>
        </w:rPr>
        <w:t>Е.С. Шугpина "Муниципальное пpаво" Hовосибиpск 1995.</w:t>
      </w:r>
    </w:p>
    <w:p w:rsidR="00650D94" w:rsidRPr="00650D94" w:rsidRDefault="00650D94" w:rsidP="00650D94">
      <w:pPr>
        <w:numPr>
          <w:ilvl w:val="0"/>
          <w:numId w:val="4"/>
        </w:numPr>
        <w:tabs>
          <w:tab w:val="num" w:pos="180"/>
          <w:tab w:val="left" w:pos="900"/>
        </w:tabs>
        <w:spacing w:line="360" w:lineRule="auto"/>
        <w:ind w:left="180" w:firstLine="0"/>
        <w:jc w:val="both"/>
        <w:rPr>
          <w:sz w:val="28"/>
          <w:szCs w:val="28"/>
        </w:rPr>
      </w:pPr>
      <w:r w:rsidRPr="00650D94">
        <w:rPr>
          <w:sz w:val="28"/>
          <w:szCs w:val="28"/>
        </w:rPr>
        <w:t>В.П.Рянжин куpс лекций по куpсу "Муниципальное пpаво", Севеpо-</w:t>
      </w:r>
      <w:r w:rsidRPr="00650D94">
        <w:rPr>
          <w:sz w:val="28"/>
          <w:szCs w:val="28"/>
        </w:rPr>
        <w:br/>
        <w:t>Западная академия госудаpственной службы 1996.</w:t>
      </w:r>
      <w:bookmarkStart w:id="1" w:name="_GoBack"/>
      <w:bookmarkEnd w:id="1"/>
    </w:p>
    <w:sectPr w:rsidR="00650D94" w:rsidRPr="00650D94" w:rsidSect="00294AA1">
      <w:footerReference w:type="even" r:id="rId10"/>
      <w:footerReference w:type="default" r:id="rId11"/>
      <w:footnotePr>
        <w:numRestart w:val="eachPage"/>
      </w:footnotePr>
      <w:pgSz w:w="11906" w:h="16838"/>
      <w:pgMar w:top="1134"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E7E" w:rsidRDefault="00713E7E">
      <w:r>
        <w:separator/>
      </w:r>
    </w:p>
  </w:endnote>
  <w:endnote w:type="continuationSeparator" w:id="0">
    <w:p w:rsidR="00713E7E" w:rsidRDefault="0071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A1" w:rsidRDefault="00294AA1" w:rsidP="00294AA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94AA1" w:rsidRDefault="00294AA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A1" w:rsidRDefault="00294AA1" w:rsidP="00294AA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C1111">
      <w:rPr>
        <w:rStyle w:val="a6"/>
        <w:noProof/>
      </w:rPr>
      <w:t>2</w:t>
    </w:r>
    <w:r>
      <w:rPr>
        <w:rStyle w:val="a6"/>
      </w:rPr>
      <w:fldChar w:fldCharType="end"/>
    </w:r>
  </w:p>
  <w:p w:rsidR="00294AA1" w:rsidRDefault="00294A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E7E" w:rsidRDefault="00713E7E">
      <w:r>
        <w:separator/>
      </w:r>
    </w:p>
  </w:footnote>
  <w:footnote w:type="continuationSeparator" w:id="0">
    <w:p w:rsidR="00713E7E" w:rsidRDefault="00713E7E">
      <w:r>
        <w:continuationSeparator/>
      </w:r>
    </w:p>
  </w:footnote>
  <w:footnote w:id="1">
    <w:p w:rsidR="00BA0778" w:rsidRPr="00A71995" w:rsidRDefault="00BA0778" w:rsidP="00BA0778">
      <w:pPr>
        <w:spacing w:line="360" w:lineRule="auto"/>
        <w:rPr>
          <w:sz w:val="28"/>
          <w:szCs w:val="28"/>
        </w:rPr>
      </w:pPr>
      <w:r>
        <w:rPr>
          <w:rStyle w:val="a8"/>
        </w:rPr>
        <w:footnoteRef/>
      </w:r>
      <w:r>
        <w:t xml:space="preserve">  </w:t>
      </w:r>
      <w:r w:rsidRPr="00152527">
        <w:rPr>
          <w:sz w:val="20"/>
          <w:szCs w:val="20"/>
        </w:rPr>
        <w:t>Скрипилёв Е. А. Первая Советская Конституция. - М.: 1968.</w:t>
      </w:r>
      <w:r>
        <w:rPr>
          <w:sz w:val="20"/>
          <w:szCs w:val="20"/>
        </w:rPr>
        <w:t xml:space="preserve"> с.25</w:t>
      </w:r>
    </w:p>
    <w:p w:rsidR="00BA0778" w:rsidRDefault="00BA0778" w:rsidP="00BA0778">
      <w:pPr>
        <w:pStyle w:val="a7"/>
      </w:pPr>
    </w:p>
  </w:footnote>
  <w:footnote w:id="2">
    <w:p w:rsidR="00EE6FA8" w:rsidRDefault="00EE6FA8">
      <w:pPr>
        <w:pStyle w:val="a7"/>
      </w:pPr>
      <w:r>
        <w:rPr>
          <w:rStyle w:val="a8"/>
        </w:rPr>
        <w:footnoteRef/>
      </w:r>
      <w:r>
        <w:t xml:space="preserve"> Конституция РФ ст. 134-136.</w:t>
      </w:r>
    </w:p>
  </w:footnote>
  <w:footnote w:id="3">
    <w:p w:rsidR="00EE6FA8" w:rsidRDefault="00EE6FA8">
      <w:pPr>
        <w:pStyle w:val="a7"/>
      </w:pPr>
      <w:r>
        <w:rPr>
          <w:rStyle w:val="a8"/>
        </w:rPr>
        <w:footnoteRef/>
      </w:r>
      <w:r>
        <w:t xml:space="preserve"> Конституция РФ ст. 66, ч. 1-2</w:t>
      </w:r>
    </w:p>
  </w:footnote>
  <w:footnote w:id="4">
    <w:p w:rsidR="00C803EA" w:rsidRPr="00C803EA" w:rsidRDefault="00C803EA">
      <w:pPr>
        <w:pStyle w:val="a7"/>
      </w:pPr>
      <w:r>
        <w:rPr>
          <w:rStyle w:val="a8"/>
        </w:rPr>
        <w:footnoteRef/>
      </w:r>
      <w:r>
        <w:t xml:space="preserve">  Конституция РФ, глава 1, ст. 1-16</w:t>
      </w:r>
    </w:p>
  </w:footnote>
  <w:footnote w:id="5">
    <w:p w:rsidR="00C803EA" w:rsidRPr="00C803EA" w:rsidRDefault="00C803EA" w:rsidP="00C803EA">
      <w:pPr>
        <w:tabs>
          <w:tab w:val="left" w:pos="0"/>
        </w:tabs>
        <w:spacing w:line="360" w:lineRule="auto"/>
        <w:jc w:val="both"/>
        <w:rPr>
          <w:sz w:val="20"/>
          <w:szCs w:val="20"/>
        </w:rPr>
      </w:pPr>
      <w:r w:rsidRPr="00C803EA">
        <w:rPr>
          <w:rStyle w:val="a8"/>
          <w:sz w:val="20"/>
          <w:szCs w:val="20"/>
        </w:rPr>
        <w:footnoteRef/>
      </w:r>
      <w:r w:rsidRPr="00C803EA">
        <w:rPr>
          <w:sz w:val="20"/>
          <w:szCs w:val="20"/>
        </w:rPr>
        <w:t xml:space="preserve"> Федеральный закон "Об общих принципах организации местного самоуправления в РФ" (закон о МСУ) от 06.10.2003 N 131-ФЗ</w:t>
      </w:r>
    </w:p>
    <w:p w:rsidR="00C803EA" w:rsidRDefault="00C803EA">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6507B"/>
    <w:multiLevelType w:val="multilevel"/>
    <w:tmpl w:val="857C6CF4"/>
    <w:lvl w:ilvl="0">
      <w:start w:val="1"/>
      <w:numFmt w:val="bullet"/>
      <w:lvlText w:val=""/>
      <w:lvlJc w:val="left"/>
      <w:pPr>
        <w:tabs>
          <w:tab w:val="num" w:pos="1429"/>
        </w:tabs>
        <w:ind w:left="1429" w:hanging="360"/>
      </w:pPr>
      <w:rPr>
        <w:rFonts w:ascii="Wingdings" w:hAnsi="Wingdings" w:hint="default"/>
      </w:rPr>
    </w:lvl>
    <w:lvl w:ilvl="1">
      <w:start w:val="1"/>
      <w:numFmt w:val="bullet"/>
      <w:lvlText w:val=""/>
      <w:lvlJc w:val="left"/>
      <w:pPr>
        <w:tabs>
          <w:tab w:val="num" w:pos="2149"/>
        </w:tabs>
        <w:ind w:left="2149" w:hanging="360"/>
      </w:pPr>
      <w:rPr>
        <w:rFonts w:ascii="Wingdings" w:hAnsi="Wingdings" w:hint="default"/>
      </w:rPr>
    </w:lvl>
    <w:lvl w:ilvl="2">
      <w:start w:val="1"/>
      <w:numFmt w:val="decimal"/>
      <w:lvlText w:val="%3)"/>
      <w:lvlJc w:val="left"/>
      <w:pPr>
        <w:tabs>
          <w:tab w:val="num" w:pos="3049"/>
        </w:tabs>
        <w:ind w:left="3049" w:hanging="360"/>
      </w:pPr>
      <w:rPr>
        <w:rFonts w:hint="default"/>
      </w:r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5A4F540B"/>
    <w:multiLevelType w:val="hybridMultilevel"/>
    <w:tmpl w:val="857C6CF4"/>
    <w:lvl w:ilvl="0" w:tplc="0419000B">
      <w:start w:val="1"/>
      <w:numFmt w:val="bullet"/>
      <w:lvlText w:val=""/>
      <w:lvlJc w:val="left"/>
      <w:pPr>
        <w:tabs>
          <w:tab w:val="num" w:pos="1429"/>
        </w:tabs>
        <w:ind w:left="1429" w:hanging="360"/>
      </w:pPr>
      <w:rPr>
        <w:rFonts w:ascii="Wingdings" w:hAnsi="Wingdings" w:hint="default"/>
      </w:rPr>
    </w:lvl>
    <w:lvl w:ilvl="1" w:tplc="04190005">
      <w:start w:val="1"/>
      <w:numFmt w:val="bullet"/>
      <w:lvlText w:val=""/>
      <w:lvlJc w:val="left"/>
      <w:pPr>
        <w:tabs>
          <w:tab w:val="num" w:pos="2149"/>
        </w:tabs>
        <w:ind w:left="2149" w:hanging="360"/>
      </w:pPr>
      <w:rPr>
        <w:rFonts w:ascii="Wingdings" w:hAnsi="Wingdings" w:hint="default"/>
      </w:rPr>
    </w:lvl>
    <w:lvl w:ilvl="2" w:tplc="616CD34E">
      <w:start w:val="1"/>
      <w:numFmt w:val="decimal"/>
      <w:lvlText w:val="%3)"/>
      <w:lvlJc w:val="left"/>
      <w:pPr>
        <w:tabs>
          <w:tab w:val="num" w:pos="3049"/>
        </w:tabs>
        <w:ind w:left="3049" w:hanging="360"/>
      </w:pPr>
      <w:rPr>
        <w:rFonts w:hint="default"/>
      </w:r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5E0D54B6"/>
    <w:multiLevelType w:val="hybridMultilevel"/>
    <w:tmpl w:val="D6DE8B6E"/>
    <w:lvl w:ilvl="0" w:tplc="4AC00A42">
      <w:start w:val="1"/>
      <w:numFmt w:val="decimal"/>
      <w:lvlText w:val="%1."/>
      <w:lvlJc w:val="left"/>
      <w:pPr>
        <w:tabs>
          <w:tab w:val="num" w:pos="1126"/>
        </w:tabs>
        <w:ind w:left="1126" w:hanging="360"/>
      </w:pPr>
      <w:rPr>
        <w:rFonts w:hint="default"/>
      </w:rPr>
    </w:lvl>
    <w:lvl w:ilvl="1" w:tplc="04190019" w:tentative="1">
      <w:start w:val="1"/>
      <w:numFmt w:val="lowerLetter"/>
      <w:lvlText w:val="%2."/>
      <w:lvlJc w:val="left"/>
      <w:pPr>
        <w:tabs>
          <w:tab w:val="num" w:pos="1846"/>
        </w:tabs>
        <w:ind w:left="1846" w:hanging="360"/>
      </w:pPr>
    </w:lvl>
    <w:lvl w:ilvl="2" w:tplc="0419001B" w:tentative="1">
      <w:start w:val="1"/>
      <w:numFmt w:val="lowerRoman"/>
      <w:lvlText w:val="%3."/>
      <w:lvlJc w:val="right"/>
      <w:pPr>
        <w:tabs>
          <w:tab w:val="num" w:pos="2566"/>
        </w:tabs>
        <w:ind w:left="2566" w:hanging="180"/>
      </w:pPr>
    </w:lvl>
    <w:lvl w:ilvl="3" w:tplc="0419000F" w:tentative="1">
      <w:start w:val="1"/>
      <w:numFmt w:val="decimal"/>
      <w:lvlText w:val="%4."/>
      <w:lvlJc w:val="left"/>
      <w:pPr>
        <w:tabs>
          <w:tab w:val="num" w:pos="3286"/>
        </w:tabs>
        <w:ind w:left="3286" w:hanging="360"/>
      </w:pPr>
    </w:lvl>
    <w:lvl w:ilvl="4" w:tplc="04190019" w:tentative="1">
      <w:start w:val="1"/>
      <w:numFmt w:val="lowerLetter"/>
      <w:lvlText w:val="%5."/>
      <w:lvlJc w:val="left"/>
      <w:pPr>
        <w:tabs>
          <w:tab w:val="num" w:pos="4006"/>
        </w:tabs>
        <w:ind w:left="4006" w:hanging="360"/>
      </w:pPr>
    </w:lvl>
    <w:lvl w:ilvl="5" w:tplc="0419001B" w:tentative="1">
      <w:start w:val="1"/>
      <w:numFmt w:val="lowerRoman"/>
      <w:lvlText w:val="%6."/>
      <w:lvlJc w:val="right"/>
      <w:pPr>
        <w:tabs>
          <w:tab w:val="num" w:pos="4726"/>
        </w:tabs>
        <w:ind w:left="4726" w:hanging="180"/>
      </w:pPr>
    </w:lvl>
    <w:lvl w:ilvl="6" w:tplc="0419000F" w:tentative="1">
      <w:start w:val="1"/>
      <w:numFmt w:val="decimal"/>
      <w:lvlText w:val="%7."/>
      <w:lvlJc w:val="left"/>
      <w:pPr>
        <w:tabs>
          <w:tab w:val="num" w:pos="5446"/>
        </w:tabs>
        <w:ind w:left="5446" w:hanging="360"/>
      </w:pPr>
    </w:lvl>
    <w:lvl w:ilvl="7" w:tplc="04190019" w:tentative="1">
      <w:start w:val="1"/>
      <w:numFmt w:val="lowerLetter"/>
      <w:lvlText w:val="%8."/>
      <w:lvlJc w:val="left"/>
      <w:pPr>
        <w:tabs>
          <w:tab w:val="num" w:pos="6166"/>
        </w:tabs>
        <w:ind w:left="6166" w:hanging="360"/>
      </w:pPr>
    </w:lvl>
    <w:lvl w:ilvl="8" w:tplc="0419001B" w:tentative="1">
      <w:start w:val="1"/>
      <w:numFmt w:val="lowerRoman"/>
      <w:lvlText w:val="%9."/>
      <w:lvlJc w:val="right"/>
      <w:pPr>
        <w:tabs>
          <w:tab w:val="num" w:pos="6886"/>
        </w:tabs>
        <w:ind w:left="6886" w:hanging="180"/>
      </w:pPr>
    </w:lvl>
  </w:abstractNum>
  <w:abstractNum w:abstractNumId="3">
    <w:nsid w:val="67BC684E"/>
    <w:multiLevelType w:val="multilevel"/>
    <w:tmpl w:val="857C6CF4"/>
    <w:lvl w:ilvl="0">
      <w:start w:val="1"/>
      <w:numFmt w:val="bullet"/>
      <w:lvlText w:val=""/>
      <w:lvlJc w:val="left"/>
      <w:pPr>
        <w:tabs>
          <w:tab w:val="num" w:pos="1429"/>
        </w:tabs>
        <w:ind w:left="1429" w:hanging="360"/>
      </w:pPr>
      <w:rPr>
        <w:rFonts w:ascii="Wingdings" w:hAnsi="Wingdings" w:hint="default"/>
      </w:rPr>
    </w:lvl>
    <w:lvl w:ilvl="1">
      <w:start w:val="1"/>
      <w:numFmt w:val="bullet"/>
      <w:lvlText w:val=""/>
      <w:lvlJc w:val="left"/>
      <w:pPr>
        <w:tabs>
          <w:tab w:val="num" w:pos="2149"/>
        </w:tabs>
        <w:ind w:left="2149" w:hanging="360"/>
      </w:pPr>
      <w:rPr>
        <w:rFonts w:ascii="Wingdings" w:hAnsi="Wingdings" w:hint="default"/>
      </w:rPr>
    </w:lvl>
    <w:lvl w:ilvl="2">
      <w:start w:val="1"/>
      <w:numFmt w:val="decimal"/>
      <w:lvlText w:val="%3)"/>
      <w:lvlJc w:val="left"/>
      <w:pPr>
        <w:tabs>
          <w:tab w:val="num" w:pos="3049"/>
        </w:tabs>
        <w:ind w:left="3049" w:hanging="360"/>
      </w:pPr>
      <w:rPr>
        <w:rFonts w:hint="default"/>
      </w:r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790F07B9"/>
    <w:multiLevelType w:val="hybridMultilevel"/>
    <w:tmpl w:val="D19C0E74"/>
    <w:lvl w:ilvl="0" w:tplc="04190009">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79DF2021"/>
    <w:multiLevelType w:val="hybridMultilevel"/>
    <w:tmpl w:val="CACA34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778"/>
    <w:rsid w:val="000E51E6"/>
    <w:rsid w:val="00247EEF"/>
    <w:rsid w:val="00254494"/>
    <w:rsid w:val="00294AA1"/>
    <w:rsid w:val="003B78C4"/>
    <w:rsid w:val="003C1111"/>
    <w:rsid w:val="003F1870"/>
    <w:rsid w:val="005E2A3B"/>
    <w:rsid w:val="00650D94"/>
    <w:rsid w:val="00713E7E"/>
    <w:rsid w:val="007400F3"/>
    <w:rsid w:val="00746BE2"/>
    <w:rsid w:val="00940C07"/>
    <w:rsid w:val="00A6649B"/>
    <w:rsid w:val="00AC10BE"/>
    <w:rsid w:val="00AD3AFE"/>
    <w:rsid w:val="00BA0778"/>
    <w:rsid w:val="00C803EA"/>
    <w:rsid w:val="00E75A52"/>
    <w:rsid w:val="00EE6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3263E68-7841-4E0E-92C7-90AB32EF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7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0778"/>
    <w:rPr>
      <w:color w:val="0000FF"/>
      <w:u w:val="single"/>
    </w:rPr>
  </w:style>
  <w:style w:type="paragraph" w:styleId="a4">
    <w:name w:val="Normal (Web)"/>
    <w:basedOn w:val="a"/>
    <w:rsid w:val="00BA0778"/>
    <w:pPr>
      <w:spacing w:before="100" w:beforeAutospacing="1" w:after="100" w:afterAutospacing="1"/>
    </w:pPr>
  </w:style>
  <w:style w:type="paragraph" w:styleId="HTML">
    <w:name w:val="HTML Preformatted"/>
    <w:basedOn w:val="a"/>
    <w:rsid w:val="00BA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footer"/>
    <w:basedOn w:val="a"/>
    <w:rsid w:val="00BA0778"/>
    <w:pPr>
      <w:tabs>
        <w:tab w:val="center" w:pos="4677"/>
        <w:tab w:val="right" w:pos="9355"/>
      </w:tabs>
    </w:pPr>
  </w:style>
  <w:style w:type="character" w:styleId="a6">
    <w:name w:val="page number"/>
    <w:basedOn w:val="a0"/>
    <w:rsid w:val="00BA0778"/>
  </w:style>
  <w:style w:type="paragraph" w:styleId="a7">
    <w:name w:val="footnote text"/>
    <w:basedOn w:val="a"/>
    <w:semiHidden/>
    <w:rsid w:val="00BA0778"/>
    <w:rPr>
      <w:sz w:val="20"/>
      <w:szCs w:val="20"/>
    </w:rPr>
  </w:style>
  <w:style w:type="character" w:styleId="a8">
    <w:name w:val="footnote reference"/>
    <w:basedOn w:val="a0"/>
    <w:semiHidden/>
    <w:rsid w:val="00BA07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075667">
      <w:bodyDiv w:val="1"/>
      <w:marLeft w:val="0"/>
      <w:marRight w:val="0"/>
      <w:marTop w:val="0"/>
      <w:marBottom w:val="0"/>
      <w:divBdr>
        <w:top w:val="none" w:sz="0" w:space="0" w:color="auto"/>
        <w:left w:val="none" w:sz="0" w:space="0" w:color="auto"/>
        <w:bottom w:val="none" w:sz="0" w:space="0" w:color="auto"/>
        <w:right w:val="none" w:sz="0" w:space="0" w:color="auto"/>
      </w:divBdr>
    </w:div>
    <w:div w:id="136991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titution.garant.ru/DOC_388899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titution.garant.ru/DOC_388899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llpravo.ru/library/doc117p/instrum118/item24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1962</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13126</CharactersWithSpaces>
  <SharedDoc>false</SharedDoc>
  <HLinks>
    <vt:vector size="18" baseType="variant">
      <vt:variant>
        <vt:i4>4784135</vt:i4>
      </vt:variant>
      <vt:variant>
        <vt:i4>6</vt:i4>
      </vt:variant>
      <vt:variant>
        <vt:i4>0</vt:i4>
      </vt:variant>
      <vt:variant>
        <vt:i4>5</vt:i4>
      </vt:variant>
      <vt:variant>
        <vt:lpwstr>http://www.allpravo.ru/library/doc117p/instrum118/item244.html</vt:lpwstr>
      </vt:variant>
      <vt:variant>
        <vt:lpwstr>_ftnref2#_ftnref2</vt:lpwstr>
      </vt:variant>
      <vt:variant>
        <vt:i4>1835088</vt:i4>
      </vt:variant>
      <vt:variant>
        <vt:i4>3</vt:i4>
      </vt:variant>
      <vt:variant>
        <vt:i4>0</vt:i4>
      </vt:variant>
      <vt:variant>
        <vt:i4>5</vt:i4>
      </vt:variant>
      <vt:variant>
        <vt:lpwstr>http://constitution.garant.ru/DOC_3888990.htm</vt:lpwstr>
      </vt:variant>
      <vt:variant>
        <vt:lpwstr>sub_para_N_10000</vt:lpwstr>
      </vt:variant>
      <vt:variant>
        <vt:i4>1835088</vt:i4>
      </vt:variant>
      <vt:variant>
        <vt:i4>0</vt:i4>
      </vt:variant>
      <vt:variant>
        <vt:i4>0</vt:i4>
      </vt:variant>
      <vt:variant>
        <vt:i4>5</vt:i4>
      </vt:variant>
      <vt:variant>
        <vt:lpwstr>http://constitution.garant.ru/DOC_3888990.htm</vt:lpwstr>
      </vt:variant>
      <vt:variant>
        <vt:lpwstr>sub_para_N_10000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aduser192</dc:creator>
  <cp:keywords/>
  <cp:lastModifiedBy>admin</cp:lastModifiedBy>
  <cp:revision>2</cp:revision>
  <cp:lastPrinted>2010-04-13T11:33:00Z</cp:lastPrinted>
  <dcterms:created xsi:type="dcterms:W3CDTF">2014-04-15T01:00:00Z</dcterms:created>
  <dcterms:modified xsi:type="dcterms:W3CDTF">2014-04-15T01:00:00Z</dcterms:modified>
</cp:coreProperties>
</file>