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AA7" w:rsidRDefault="002F4AA7" w:rsidP="00BE6750">
      <w:pPr>
        <w:pStyle w:val="a4"/>
        <w:spacing w:before="0" w:beforeAutospacing="0" w:after="0" w:afterAutospacing="0" w:line="360" w:lineRule="auto"/>
        <w:jc w:val="center"/>
        <w:rPr>
          <w:bCs/>
          <w:spacing w:val="30"/>
          <w:sz w:val="28"/>
          <w:szCs w:val="28"/>
        </w:rPr>
      </w:pPr>
    </w:p>
    <w:p w:rsidR="00BE6750" w:rsidRPr="00F56570" w:rsidRDefault="00BE6750" w:rsidP="00BE6750">
      <w:pPr>
        <w:pStyle w:val="a4"/>
        <w:spacing w:before="0" w:beforeAutospacing="0" w:after="0" w:afterAutospacing="0" w:line="360" w:lineRule="auto"/>
        <w:jc w:val="center"/>
        <w:rPr>
          <w:bCs/>
          <w:spacing w:val="30"/>
          <w:sz w:val="28"/>
          <w:szCs w:val="28"/>
        </w:rPr>
      </w:pPr>
      <w:r w:rsidRPr="00F56570">
        <w:rPr>
          <w:bCs/>
          <w:spacing w:val="30"/>
          <w:sz w:val="28"/>
          <w:szCs w:val="28"/>
        </w:rPr>
        <w:t>Министерство образования Российской Федерации</w:t>
      </w:r>
    </w:p>
    <w:p w:rsidR="00BE6750" w:rsidRPr="00F56570" w:rsidRDefault="00BE6750" w:rsidP="00BE6750">
      <w:pPr>
        <w:pStyle w:val="a4"/>
        <w:spacing w:before="0" w:beforeAutospacing="0" w:after="0" w:afterAutospacing="0" w:line="360" w:lineRule="auto"/>
        <w:jc w:val="center"/>
        <w:rPr>
          <w:bCs/>
          <w:spacing w:val="30"/>
          <w:sz w:val="28"/>
          <w:szCs w:val="28"/>
        </w:rPr>
      </w:pPr>
      <w:r w:rsidRPr="00F56570">
        <w:rPr>
          <w:bCs/>
          <w:spacing w:val="30"/>
          <w:sz w:val="28"/>
          <w:szCs w:val="28"/>
        </w:rPr>
        <w:t>Ижевский государственный технический университет</w:t>
      </w:r>
    </w:p>
    <w:p w:rsidR="00BE6750" w:rsidRPr="00F56570" w:rsidRDefault="00BE6750" w:rsidP="00BE6750">
      <w:pPr>
        <w:pStyle w:val="a4"/>
        <w:spacing w:before="0" w:beforeAutospacing="0" w:after="0" w:afterAutospacing="0" w:line="360" w:lineRule="auto"/>
        <w:jc w:val="center"/>
        <w:rPr>
          <w:bCs/>
          <w:spacing w:val="30"/>
          <w:sz w:val="28"/>
          <w:szCs w:val="28"/>
        </w:rPr>
      </w:pPr>
      <w:r w:rsidRPr="00F56570">
        <w:rPr>
          <w:bCs/>
          <w:spacing w:val="30"/>
          <w:sz w:val="28"/>
          <w:szCs w:val="28"/>
        </w:rPr>
        <w:t>Факультет «Менеджмент и маркетинг»</w:t>
      </w:r>
    </w:p>
    <w:p w:rsidR="00BE6750" w:rsidRPr="00F56570" w:rsidRDefault="00BE6750" w:rsidP="00BE6750">
      <w:pPr>
        <w:pStyle w:val="a4"/>
        <w:spacing w:before="0" w:beforeAutospacing="0" w:after="0" w:afterAutospacing="0" w:line="360" w:lineRule="auto"/>
        <w:jc w:val="center"/>
        <w:rPr>
          <w:bCs/>
          <w:spacing w:val="30"/>
          <w:sz w:val="28"/>
          <w:szCs w:val="28"/>
        </w:rPr>
      </w:pPr>
      <w:r w:rsidRPr="00F56570">
        <w:rPr>
          <w:bCs/>
          <w:spacing w:val="30"/>
          <w:sz w:val="28"/>
          <w:szCs w:val="28"/>
        </w:rPr>
        <w:t>Кафедра «Финансы и кредит»</w:t>
      </w:r>
    </w:p>
    <w:p w:rsidR="00BE6750" w:rsidRPr="00F56570" w:rsidRDefault="00BE6750" w:rsidP="00BE6750">
      <w:pPr>
        <w:spacing w:line="360" w:lineRule="auto"/>
        <w:jc w:val="both"/>
        <w:rPr>
          <w:spacing w:val="30"/>
          <w:sz w:val="28"/>
          <w:szCs w:val="28"/>
        </w:rPr>
      </w:pPr>
    </w:p>
    <w:p w:rsidR="00BE6750" w:rsidRPr="00F56570" w:rsidRDefault="00BE6750" w:rsidP="00BE6750">
      <w:pPr>
        <w:spacing w:line="360" w:lineRule="auto"/>
        <w:jc w:val="both"/>
        <w:rPr>
          <w:spacing w:val="30"/>
          <w:sz w:val="28"/>
          <w:szCs w:val="28"/>
        </w:rPr>
      </w:pPr>
    </w:p>
    <w:p w:rsidR="00BE6750" w:rsidRPr="00F56570" w:rsidRDefault="00BE6750" w:rsidP="00BE6750">
      <w:pPr>
        <w:spacing w:line="360" w:lineRule="auto"/>
        <w:jc w:val="both"/>
        <w:rPr>
          <w:spacing w:val="30"/>
          <w:sz w:val="28"/>
          <w:szCs w:val="28"/>
        </w:rPr>
      </w:pPr>
    </w:p>
    <w:p w:rsidR="00BE6750" w:rsidRPr="00F56570" w:rsidRDefault="00BE6750" w:rsidP="00BE6750">
      <w:pPr>
        <w:spacing w:line="360" w:lineRule="auto"/>
        <w:jc w:val="both"/>
        <w:rPr>
          <w:spacing w:val="30"/>
          <w:sz w:val="28"/>
          <w:szCs w:val="28"/>
        </w:rPr>
      </w:pPr>
    </w:p>
    <w:p w:rsidR="00BE6750" w:rsidRPr="00F56570" w:rsidRDefault="00BE6750" w:rsidP="00BE6750">
      <w:pPr>
        <w:spacing w:line="360" w:lineRule="auto"/>
        <w:jc w:val="center"/>
        <w:rPr>
          <w:spacing w:val="30"/>
          <w:sz w:val="28"/>
          <w:szCs w:val="28"/>
        </w:rPr>
      </w:pPr>
      <w:r w:rsidRPr="00F56570">
        <w:rPr>
          <w:spacing w:val="30"/>
          <w:sz w:val="28"/>
          <w:szCs w:val="28"/>
        </w:rPr>
        <w:t>Контрольная работа</w:t>
      </w:r>
    </w:p>
    <w:p w:rsidR="00BE6750" w:rsidRPr="00F56570" w:rsidRDefault="00BE6750" w:rsidP="00BE6750">
      <w:pPr>
        <w:spacing w:line="360" w:lineRule="auto"/>
        <w:jc w:val="center"/>
        <w:rPr>
          <w:spacing w:val="30"/>
          <w:sz w:val="28"/>
          <w:szCs w:val="28"/>
        </w:rPr>
      </w:pPr>
      <w:r w:rsidRPr="00F56570">
        <w:rPr>
          <w:spacing w:val="30"/>
          <w:sz w:val="28"/>
          <w:szCs w:val="28"/>
        </w:rPr>
        <w:t>По дисциплине</w:t>
      </w:r>
    </w:p>
    <w:p w:rsidR="00BE6750" w:rsidRPr="00F56570" w:rsidRDefault="00BE6750" w:rsidP="00BE6750">
      <w:pPr>
        <w:spacing w:line="360" w:lineRule="auto"/>
        <w:jc w:val="center"/>
        <w:rPr>
          <w:spacing w:val="30"/>
          <w:sz w:val="28"/>
          <w:szCs w:val="28"/>
        </w:rPr>
      </w:pPr>
      <w:r w:rsidRPr="00F56570">
        <w:rPr>
          <w:spacing w:val="30"/>
          <w:sz w:val="28"/>
          <w:szCs w:val="28"/>
        </w:rPr>
        <w:t xml:space="preserve"> « Экономический анализ»</w:t>
      </w:r>
    </w:p>
    <w:p w:rsidR="00BE6750" w:rsidRPr="00F56570" w:rsidRDefault="00BE6750" w:rsidP="00BE6750">
      <w:pPr>
        <w:spacing w:line="360" w:lineRule="auto"/>
        <w:jc w:val="center"/>
        <w:rPr>
          <w:spacing w:val="30"/>
          <w:sz w:val="28"/>
          <w:szCs w:val="28"/>
        </w:rPr>
      </w:pPr>
      <w:r w:rsidRPr="00F56570">
        <w:rPr>
          <w:spacing w:val="30"/>
          <w:sz w:val="28"/>
          <w:szCs w:val="28"/>
        </w:rPr>
        <w:t>На тему</w:t>
      </w:r>
    </w:p>
    <w:p w:rsidR="00BE6750" w:rsidRPr="00F56570" w:rsidRDefault="00BE6750" w:rsidP="00BE6750">
      <w:pPr>
        <w:spacing w:line="360" w:lineRule="auto"/>
        <w:jc w:val="center"/>
        <w:rPr>
          <w:spacing w:val="30"/>
          <w:sz w:val="28"/>
          <w:szCs w:val="28"/>
        </w:rPr>
      </w:pPr>
      <w:r w:rsidRPr="00F56570">
        <w:rPr>
          <w:spacing w:val="30"/>
          <w:sz w:val="28"/>
          <w:szCs w:val="28"/>
        </w:rPr>
        <w:t xml:space="preserve"> «Анализ финансового состояния предприятия на примере ООО</w:t>
      </w:r>
      <w:r w:rsidR="00F56570">
        <w:rPr>
          <w:spacing w:val="30"/>
          <w:sz w:val="28"/>
          <w:szCs w:val="28"/>
        </w:rPr>
        <w:t xml:space="preserve"> «Ваши окна</w:t>
      </w:r>
      <w:r w:rsidRPr="00F56570">
        <w:rPr>
          <w:spacing w:val="30"/>
          <w:sz w:val="28"/>
          <w:szCs w:val="28"/>
        </w:rPr>
        <w:t>»</w:t>
      </w:r>
    </w:p>
    <w:p w:rsidR="00BE6750" w:rsidRPr="00F56570" w:rsidRDefault="00BE6750" w:rsidP="00BE6750">
      <w:pPr>
        <w:spacing w:line="360" w:lineRule="auto"/>
        <w:jc w:val="both"/>
        <w:rPr>
          <w:spacing w:val="30"/>
          <w:sz w:val="28"/>
          <w:szCs w:val="28"/>
        </w:rPr>
      </w:pPr>
    </w:p>
    <w:p w:rsidR="00BE6750" w:rsidRPr="00F56570" w:rsidRDefault="00BE6750" w:rsidP="00BE6750">
      <w:pPr>
        <w:spacing w:line="360" w:lineRule="auto"/>
        <w:jc w:val="both"/>
        <w:rPr>
          <w:spacing w:val="30"/>
          <w:sz w:val="28"/>
          <w:szCs w:val="28"/>
        </w:rPr>
      </w:pPr>
    </w:p>
    <w:p w:rsidR="00BE6750" w:rsidRPr="00F56570" w:rsidRDefault="00BE6750" w:rsidP="00BE6750">
      <w:pPr>
        <w:spacing w:line="360" w:lineRule="auto"/>
        <w:jc w:val="both"/>
        <w:rPr>
          <w:spacing w:val="30"/>
          <w:sz w:val="28"/>
          <w:szCs w:val="28"/>
        </w:rPr>
      </w:pPr>
    </w:p>
    <w:p w:rsidR="00BE6750" w:rsidRPr="00F56570" w:rsidRDefault="00BE6750" w:rsidP="00BE6750">
      <w:pPr>
        <w:spacing w:line="360" w:lineRule="auto"/>
        <w:jc w:val="both"/>
        <w:rPr>
          <w:spacing w:val="30"/>
          <w:sz w:val="28"/>
          <w:szCs w:val="28"/>
        </w:rPr>
      </w:pPr>
    </w:p>
    <w:p w:rsidR="00BE6750" w:rsidRPr="00F56570" w:rsidRDefault="00BE6750" w:rsidP="00BE6750">
      <w:pPr>
        <w:spacing w:line="360" w:lineRule="auto"/>
        <w:jc w:val="both"/>
        <w:rPr>
          <w:spacing w:val="30"/>
          <w:sz w:val="28"/>
          <w:szCs w:val="28"/>
        </w:rPr>
      </w:pPr>
    </w:p>
    <w:p w:rsidR="00F56570" w:rsidRDefault="00F56570" w:rsidP="00BE6750">
      <w:pPr>
        <w:spacing w:line="360" w:lineRule="auto"/>
        <w:jc w:val="both"/>
        <w:rPr>
          <w:spacing w:val="30"/>
          <w:sz w:val="28"/>
          <w:szCs w:val="28"/>
        </w:rPr>
      </w:pPr>
      <w:r>
        <w:rPr>
          <w:spacing w:val="30"/>
          <w:sz w:val="28"/>
          <w:szCs w:val="28"/>
        </w:rPr>
        <w:t>Выполнил:</w:t>
      </w:r>
      <w:r>
        <w:rPr>
          <w:spacing w:val="30"/>
          <w:sz w:val="28"/>
          <w:szCs w:val="28"/>
        </w:rPr>
        <w:tab/>
      </w:r>
      <w:r>
        <w:rPr>
          <w:spacing w:val="30"/>
          <w:sz w:val="28"/>
          <w:szCs w:val="28"/>
        </w:rPr>
        <w:tab/>
        <w:t xml:space="preserve">                                 </w:t>
      </w:r>
      <w:r w:rsidR="00BE6750" w:rsidRPr="00F56570">
        <w:rPr>
          <w:spacing w:val="30"/>
          <w:sz w:val="28"/>
          <w:szCs w:val="28"/>
        </w:rPr>
        <w:t>студент гр.5</w:t>
      </w:r>
      <w:r w:rsidRPr="00F56570">
        <w:rPr>
          <w:spacing w:val="30"/>
          <w:sz w:val="28"/>
          <w:szCs w:val="28"/>
        </w:rPr>
        <w:t xml:space="preserve">-22-38(з) </w:t>
      </w:r>
    </w:p>
    <w:p w:rsidR="00BE6750" w:rsidRPr="00F56570" w:rsidRDefault="00F56570" w:rsidP="00BE6750">
      <w:pPr>
        <w:spacing w:line="360" w:lineRule="auto"/>
        <w:jc w:val="both"/>
        <w:rPr>
          <w:spacing w:val="30"/>
          <w:sz w:val="28"/>
          <w:szCs w:val="28"/>
        </w:rPr>
      </w:pPr>
      <w:r>
        <w:rPr>
          <w:spacing w:val="30"/>
          <w:sz w:val="28"/>
          <w:szCs w:val="28"/>
        </w:rPr>
        <w:t xml:space="preserve">                                                                      </w:t>
      </w:r>
      <w:r w:rsidRPr="00F56570">
        <w:rPr>
          <w:spacing w:val="30"/>
          <w:sz w:val="28"/>
          <w:szCs w:val="28"/>
        </w:rPr>
        <w:t>Долганова А.А.</w:t>
      </w:r>
    </w:p>
    <w:p w:rsidR="00BE6750" w:rsidRPr="00F56570" w:rsidRDefault="00BE6750" w:rsidP="00BE6750">
      <w:pPr>
        <w:spacing w:line="360" w:lineRule="auto"/>
        <w:jc w:val="both"/>
        <w:rPr>
          <w:spacing w:val="30"/>
          <w:sz w:val="28"/>
          <w:szCs w:val="28"/>
        </w:rPr>
      </w:pPr>
    </w:p>
    <w:p w:rsidR="00BE6750" w:rsidRPr="00F56570" w:rsidRDefault="00BE6750" w:rsidP="00BE6750">
      <w:pPr>
        <w:spacing w:line="360" w:lineRule="auto"/>
        <w:rPr>
          <w:spacing w:val="30"/>
          <w:sz w:val="28"/>
          <w:szCs w:val="28"/>
        </w:rPr>
      </w:pPr>
      <w:r w:rsidRPr="00F56570">
        <w:rPr>
          <w:spacing w:val="30"/>
          <w:sz w:val="28"/>
          <w:szCs w:val="28"/>
        </w:rPr>
        <w:t>Провер</w:t>
      </w:r>
      <w:r w:rsidR="00F56570" w:rsidRPr="00F56570">
        <w:rPr>
          <w:spacing w:val="30"/>
          <w:sz w:val="28"/>
          <w:szCs w:val="28"/>
        </w:rPr>
        <w:t>ил:</w:t>
      </w:r>
      <w:r w:rsidR="00F56570" w:rsidRPr="00F56570">
        <w:rPr>
          <w:spacing w:val="30"/>
          <w:sz w:val="28"/>
          <w:szCs w:val="28"/>
        </w:rPr>
        <w:tab/>
      </w:r>
      <w:r w:rsidR="00F56570">
        <w:rPr>
          <w:spacing w:val="30"/>
          <w:sz w:val="28"/>
          <w:szCs w:val="28"/>
        </w:rPr>
        <w:t xml:space="preserve">  </w:t>
      </w:r>
      <w:r w:rsidR="00F56570" w:rsidRPr="00F56570">
        <w:rPr>
          <w:spacing w:val="30"/>
          <w:sz w:val="28"/>
          <w:szCs w:val="28"/>
        </w:rPr>
        <w:tab/>
      </w:r>
      <w:r w:rsidR="00F56570" w:rsidRPr="00F56570">
        <w:rPr>
          <w:spacing w:val="30"/>
          <w:sz w:val="28"/>
          <w:szCs w:val="28"/>
        </w:rPr>
        <w:tab/>
      </w:r>
      <w:r w:rsidR="00F56570" w:rsidRPr="00F56570">
        <w:rPr>
          <w:spacing w:val="30"/>
          <w:sz w:val="28"/>
          <w:szCs w:val="28"/>
        </w:rPr>
        <w:tab/>
      </w:r>
      <w:r w:rsidR="00F56570" w:rsidRPr="00F56570">
        <w:rPr>
          <w:spacing w:val="30"/>
          <w:sz w:val="28"/>
          <w:szCs w:val="28"/>
        </w:rPr>
        <w:tab/>
        <w:t xml:space="preserve">                </w:t>
      </w:r>
      <w:r w:rsidR="00F56570">
        <w:rPr>
          <w:spacing w:val="30"/>
          <w:sz w:val="28"/>
          <w:szCs w:val="28"/>
        </w:rPr>
        <w:t xml:space="preserve">      </w:t>
      </w:r>
      <w:r w:rsidR="00F56570" w:rsidRPr="00F56570">
        <w:rPr>
          <w:spacing w:val="30"/>
          <w:sz w:val="28"/>
          <w:szCs w:val="28"/>
        </w:rPr>
        <w:t xml:space="preserve"> Сырыгин С.П.</w:t>
      </w:r>
    </w:p>
    <w:p w:rsidR="00BE6750" w:rsidRPr="00F56570" w:rsidRDefault="00BE6750" w:rsidP="00BE6750">
      <w:pPr>
        <w:spacing w:line="360" w:lineRule="auto"/>
        <w:jc w:val="both"/>
        <w:rPr>
          <w:spacing w:val="30"/>
          <w:sz w:val="28"/>
          <w:szCs w:val="28"/>
        </w:rPr>
      </w:pPr>
    </w:p>
    <w:p w:rsidR="00BE6750" w:rsidRPr="00F56570" w:rsidRDefault="00BE6750" w:rsidP="00BE6750">
      <w:pPr>
        <w:spacing w:line="360" w:lineRule="auto"/>
        <w:jc w:val="both"/>
        <w:rPr>
          <w:spacing w:val="30"/>
          <w:sz w:val="28"/>
          <w:szCs w:val="28"/>
        </w:rPr>
      </w:pPr>
    </w:p>
    <w:p w:rsidR="00BE6750" w:rsidRPr="00F56570" w:rsidRDefault="00BE6750" w:rsidP="00BE6750">
      <w:pPr>
        <w:spacing w:line="360" w:lineRule="auto"/>
        <w:jc w:val="both"/>
        <w:rPr>
          <w:spacing w:val="30"/>
          <w:sz w:val="28"/>
          <w:szCs w:val="28"/>
        </w:rPr>
      </w:pPr>
    </w:p>
    <w:p w:rsidR="00BE6750" w:rsidRPr="00F56570" w:rsidRDefault="00BE6750" w:rsidP="00BE6750">
      <w:pPr>
        <w:spacing w:line="360" w:lineRule="auto"/>
        <w:jc w:val="both"/>
        <w:rPr>
          <w:spacing w:val="30"/>
          <w:sz w:val="28"/>
          <w:szCs w:val="28"/>
        </w:rPr>
      </w:pPr>
    </w:p>
    <w:p w:rsidR="00BE6750" w:rsidRPr="00F56570" w:rsidRDefault="00BE6750" w:rsidP="00BE6750">
      <w:pPr>
        <w:spacing w:line="360" w:lineRule="auto"/>
        <w:jc w:val="both"/>
        <w:rPr>
          <w:spacing w:val="30"/>
          <w:sz w:val="28"/>
          <w:szCs w:val="28"/>
        </w:rPr>
      </w:pPr>
    </w:p>
    <w:p w:rsidR="00BE6750" w:rsidRPr="00F56570" w:rsidRDefault="00BE6750" w:rsidP="00BE6750">
      <w:pPr>
        <w:spacing w:line="360" w:lineRule="auto"/>
        <w:jc w:val="both"/>
        <w:rPr>
          <w:spacing w:val="30"/>
          <w:sz w:val="28"/>
          <w:szCs w:val="28"/>
        </w:rPr>
      </w:pPr>
    </w:p>
    <w:p w:rsidR="00BE6750" w:rsidRPr="00F56570" w:rsidRDefault="00BE6750" w:rsidP="00BE6750">
      <w:pPr>
        <w:spacing w:line="360" w:lineRule="auto"/>
        <w:jc w:val="both"/>
        <w:rPr>
          <w:spacing w:val="30"/>
          <w:sz w:val="28"/>
          <w:szCs w:val="28"/>
        </w:rPr>
      </w:pPr>
      <w:r w:rsidRPr="00F56570">
        <w:rPr>
          <w:spacing w:val="30"/>
          <w:sz w:val="28"/>
          <w:szCs w:val="28"/>
        </w:rPr>
        <w:tab/>
      </w:r>
      <w:r w:rsidRPr="00F56570">
        <w:rPr>
          <w:spacing w:val="30"/>
          <w:sz w:val="28"/>
          <w:szCs w:val="28"/>
        </w:rPr>
        <w:tab/>
      </w:r>
      <w:r w:rsidRPr="00F56570">
        <w:rPr>
          <w:spacing w:val="30"/>
          <w:sz w:val="28"/>
          <w:szCs w:val="28"/>
        </w:rPr>
        <w:tab/>
      </w:r>
      <w:r w:rsidRPr="00F56570">
        <w:rPr>
          <w:spacing w:val="30"/>
          <w:sz w:val="28"/>
          <w:szCs w:val="28"/>
        </w:rPr>
        <w:tab/>
      </w:r>
      <w:r w:rsidRPr="00F56570">
        <w:rPr>
          <w:spacing w:val="30"/>
          <w:sz w:val="28"/>
          <w:szCs w:val="28"/>
        </w:rPr>
        <w:tab/>
        <w:t>Ижевск, 2010</w:t>
      </w:r>
    </w:p>
    <w:p w:rsidR="00BE6750" w:rsidRPr="00BE6750" w:rsidRDefault="00BE6750" w:rsidP="00BE6750"/>
    <w:p w:rsidR="00BE6750" w:rsidRPr="00BE6750" w:rsidRDefault="00BE6750" w:rsidP="00BE6750">
      <w:pPr>
        <w:rPr>
          <w:spacing w:val="30"/>
          <w:sz w:val="28"/>
          <w:szCs w:val="28"/>
        </w:rPr>
      </w:pPr>
      <w:r w:rsidRPr="00BE6750">
        <w:rPr>
          <w:spacing w:val="30"/>
          <w:sz w:val="28"/>
          <w:szCs w:val="28"/>
        </w:rPr>
        <w:t>Содержание</w:t>
      </w:r>
    </w:p>
    <w:p w:rsidR="00BE6750" w:rsidRPr="00BE6750" w:rsidRDefault="00BE6750" w:rsidP="00BE6750">
      <w:pPr>
        <w:rPr>
          <w:spacing w:val="30"/>
          <w:sz w:val="28"/>
          <w:szCs w:val="28"/>
        </w:rPr>
      </w:pPr>
    </w:p>
    <w:p w:rsidR="00BE6750" w:rsidRPr="00BE6750" w:rsidRDefault="00BE6750" w:rsidP="00BE6750">
      <w:pPr>
        <w:rPr>
          <w:spacing w:val="30"/>
          <w:sz w:val="28"/>
          <w:szCs w:val="28"/>
        </w:rPr>
      </w:pPr>
      <w:r w:rsidRPr="00BE6750">
        <w:rPr>
          <w:spacing w:val="30"/>
          <w:sz w:val="28"/>
          <w:szCs w:val="28"/>
        </w:rPr>
        <w:t>Введение</w:t>
      </w:r>
      <w:r w:rsidR="0008718B">
        <w:rPr>
          <w:spacing w:val="30"/>
          <w:sz w:val="28"/>
          <w:szCs w:val="28"/>
        </w:rPr>
        <w:t>…………………………………………………………………3</w:t>
      </w:r>
    </w:p>
    <w:p w:rsidR="00BE6750" w:rsidRPr="00BE6750" w:rsidRDefault="00BE6750" w:rsidP="00BE6750">
      <w:pPr>
        <w:rPr>
          <w:spacing w:val="30"/>
          <w:sz w:val="28"/>
          <w:szCs w:val="28"/>
        </w:rPr>
      </w:pPr>
    </w:p>
    <w:p w:rsidR="002F56FB" w:rsidRDefault="0008718B" w:rsidP="007A6190">
      <w:pPr>
        <w:jc w:val="both"/>
        <w:rPr>
          <w:spacing w:val="30"/>
          <w:sz w:val="28"/>
          <w:szCs w:val="28"/>
        </w:rPr>
      </w:pPr>
      <w:r w:rsidRPr="0008718B">
        <w:rPr>
          <w:spacing w:val="30"/>
          <w:sz w:val="28"/>
        </w:rPr>
        <w:t xml:space="preserve">Глава 1. </w:t>
      </w:r>
      <w:r w:rsidR="007A6190" w:rsidRPr="007A6190">
        <w:rPr>
          <w:spacing w:val="30"/>
          <w:sz w:val="28"/>
          <w:szCs w:val="28"/>
        </w:rPr>
        <w:t>Характеристика</w:t>
      </w:r>
      <w:r w:rsidR="002F56FB">
        <w:rPr>
          <w:spacing w:val="30"/>
          <w:sz w:val="28"/>
          <w:szCs w:val="28"/>
        </w:rPr>
        <w:t xml:space="preserve"> и анализ финансового состояния</w:t>
      </w:r>
      <w:r w:rsidR="007A6190" w:rsidRPr="007A6190">
        <w:rPr>
          <w:spacing w:val="30"/>
          <w:sz w:val="28"/>
          <w:szCs w:val="28"/>
        </w:rPr>
        <w:t xml:space="preserve"> </w:t>
      </w:r>
    </w:p>
    <w:p w:rsidR="0008718B" w:rsidRDefault="002F56FB" w:rsidP="007A6190">
      <w:pPr>
        <w:jc w:val="both"/>
        <w:rPr>
          <w:spacing w:val="30"/>
          <w:sz w:val="28"/>
        </w:rPr>
      </w:pPr>
      <w:r>
        <w:rPr>
          <w:spacing w:val="30"/>
          <w:sz w:val="28"/>
          <w:szCs w:val="28"/>
        </w:rPr>
        <w:t xml:space="preserve">             </w:t>
      </w:r>
      <w:r w:rsidR="007A6190" w:rsidRPr="007A6190">
        <w:rPr>
          <w:spacing w:val="30"/>
          <w:sz w:val="28"/>
          <w:szCs w:val="28"/>
        </w:rPr>
        <w:t>предприятия ООО «Ваши окна»</w:t>
      </w:r>
      <w:r>
        <w:rPr>
          <w:spacing w:val="30"/>
          <w:sz w:val="28"/>
          <w:szCs w:val="28"/>
        </w:rPr>
        <w:t>……………………..</w:t>
      </w:r>
      <w:r>
        <w:rPr>
          <w:spacing w:val="30"/>
          <w:sz w:val="28"/>
        </w:rPr>
        <w:t>…</w:t>
      </w:r>
      <w:r w:rsidR="0008718B" w:rsidRPr="007A6190">
        <w:rPr>
          <w:spacing w:val="30"/>
          <w:sz w:val="28"/>
        </w:rPr>
        <w:t>..</w:t>
      </w:r>
      <w:r w:rsidR="0008718B">
        <w:rPr>
          <w:spacing w:val="30"/>
          <w:sz w:val="28"/>
        </w:rPr>
        <w:t>4</w:t>
      </w:r>
    </w:p>
    <w:p w:rsidR="002F56FB" w:rsidRDefault="002F56FB" w:rsidP="002F56FB">
      <w:pPr>
        <w:pStyle w:val="a6"/>
        <w:ind w:firstLine="0"/>
        <w:rPr>
          <w:spacing w:val="30"/>
          <w:sz w:val="28"/>
          <w:szCs w:val="28"/>
        </w:rPr>
      </w:pPr>
      <w:r>
        <w:rPr>
          <w:spacing w:val="30"/>
          <w:sz w:val="28"/>
          <w:szCs w:val="28"/>
        </w:rPr>
        <w:t xml:space="preserve">         1.1.</w:t>
      </w:r>
      <w:r w:rsidRPr="002F56FB">
        <w:rPr>
          <w:spacing w:val="30"/>
          <w:sz w:val="28"/>
          <w:szCs w:val="28"/>
        </w:rPr>
        <w:t xml:space="preserve">Краткая историческая справка. Этапы создания и </w:t>
      </w:r>
    </w:p>
    <w:p w:rsidR="002F56FB" w:rsidRPr="002F56FB" w:rsidRDefault="002F56FB" w:rsidP="002F56FB">
      <w:pPr>
        <w:pStyle w:val="a6"/>
        <w:ind w:firstLine="0"/>
        <w:rPr>
          <w:spacing w:val="30"/>
          <w:sz w:val="28"/>
          <w:szCs w:val="28"/>
        </w:rPr>
      </w:pPr>
      <w:r w:rsidRPr="002F56FB">
        <w:rPr>
          <w:sz w:val="28"/>
          <w:szCs w:val="28"/>
        </w:rPr>
        <w:t xml:space="preserve">              </w:t>
      </w:r>
      <w:r>
        <w:rPr>
          <w:sz w:val="28"/>
          <w:szCs w:val="28"/>
        </w:rPr>
        <w:t xml:space="preserve">      </w:t>
      </w:r>
      <w:r w:rsidRPr="002F56FB">
        <w:rPr>
          <w:sz w:val="28"/>
          <w:szCs w:val="28"/>
        </w:rPr>
        <w:t xml:space="preserve"> </w:t>
      </w:r>
      <w:r w:rsidRPr="002F56FB">
        <w:rPr>
          <w:spacing w:val="30"/>
          <w:sz w:val="28"/>
          <w:szCs w:val="28"/>
        </w:rPr>
        <w:t>развития предприятия ООО «Ваши окна»……</w:t>
      </w:r>
      <w:r>
        <w:rPr>
          <w:spacing w:val="30"/>
          <w:sz w:val="28"/>
          <w:szCs w:val="28"/>
        </w:rPr>
        <w:t>.</w:t>
      </w:r>
      <w:r w:rsidRPr="002F56FB">
        <w:rPr>
          <w:spacing w:val="30"/>
          <w:sz w:val="28"/>
          <w:szCs w:val="28"/>
        </w:rPr>
        <w:t>………4</w:t>
      </w:r>
    </w:p>
    <w:p w:rsidR="0008718B" w:rsidRPr="0008718B" w:rsidRDefault="0008718B" w:rsidP="0008718B">
      <w:pPr>
        <w:rPr>
          <w:spacing w:val="30"/>
          <w:sz w:val="28"/>
        </w:rPr>
      </w:pPr>
      <w:r>
        <w:rPr>
          <w:spacing w:val="30"/>
          <w:sz w:val="28"/>
        </w:rPr>
        <w:t xml:space="preserve">         1.</w:t>
      </w:r>
      <w:r w:rsidR="009E7058">
        <w:rPr>
          <w:spacing w:val="30"/>
          <w:sz w:val="28"/>
        </w:rPr>
        <w:t>2</w:t>
      </w:r>
      <w:r>
        <w:rPr>
          <w:spacing w:val="30"/>
          <w:sz w:val="28"/>
        </w:rPr>
        <w:t>.</w:t>
      </w:r>
      <w:r w:rsidR="002F56FB">
        <w:rPr>
          <w:spacing w:val="30"/>
          <w:sz w:val="28"/>
        </w:rPr>
        <w:t xml:space="preserve"> А</w:t>
      </w:r>
      <w:r w:rsidRPr="0008718B">
        <w:rPr>
          <w:spacing w:val="30"/>
          <w:sz w:val="28"/>
        </w:rPr>
        <w:t>нализ финансового состояния</w:t>
      </w:r>
      <w:r w:rsidR="002F56FB">
        <w:rPr>
          <w:spacing w:val="30"/>
          <w:sz w:val="28"/>
        </w:rPr>
        <w:t xml:space="preserve"> ООО «Ваши окна».</w:t>
      </w:r>
      <w:r>
        <w:rPr>
          <w:spacing w:val="30"/>
          <w:sz w:val="28"/>
        </w:rPr>
        <w:t>.4</w:t>
      </w:r>
    </w:p>
    <w:p w:rsidR="009E7058" w:rsidRDefault="009E7058" w:rsidP="00BE6750">
      <w:pPr>
        <w:rPr>
          <w:spacing w:val="30"/>
          <w:sz w:val="28"/>
          <w:szCs w:val="28"/>
        </w:rPr>
      </w:pPr>
    </w:p>
    <w:p w:rsidR="00BE6750" w:rsidRPr="00BE6750" w:rsidRDefault="00BE6750" w:rsidP="00BE6750">
      <w:pPr>
        <w:rPr>
          <w:spacing w:val="30"/>
          <w:sz w:val="28"/>
          <w:szCs w:val="28"/>
        </w:rPr>
      </w:pPr>
      <w:r w:rsidRPr="00BE6750">
        <w:rPr>
          <w:spacing w:val="30"/>
          <w:sz w:val="28"/>
          <w:szCs w:val="28"/>
        </w:rPr>
        <w:t>Глава</w:t>
      </w:r>
      <w:r w:rsidR="0008718B">
        <w:rPr>
          <w:spacing w:val="30"/>
          <w:sz w:val="28"/>
          <w:szCs w:val="28"/>
        </w:rPr>
        <w:t xml:space="preserve"> </w:t>
      </w:r>
      <w:r w:rsidRPr="00BE6750">
        <w:rPr>
          <w:spacing w:val="30"/>
          <w:sz w:val="28"/>
          <w:szCs w:val="28"/>
        </w:rPr>
        <w:t>2</w:t>
      </w:r>
      <w:r w:rsidR="0008718B">
        <w:rPr>
          <w:spacing w:val="30"/>
          <w:sz w:val="28"/>
          <w:szCs w:val="28"/>
        </w:rPr>
        <w:t>.</w:t>
      </w:r>
      <w:r w:rsidR="0008718B" w:rsidRPr="0008718B">
        <w:rPr>
          <w:spacing w:val="30"/>
          <w:sz w:val="28"/>
        </w:rPr>
        <w:t xml:space="preserve"> Анализ финансового состояния предприятия</w:t>
      </w:r>
      <w:r w:rsidR="00DF552E">
        <w:rPr>
          <w:spacing w:val="30"/>
          <w:sz w:val="28"/>
        </w:rPr>
        <w:t>………..10</w:t>
      </w:r>
    </w:p>
    <w:p w:rsidR="00BE6750" w:rsidRDefault="0008718B" w:rsidP="00BE6750">
      <w:pPr>
        <w:rPr>
          <w:spacing w:val="30"/>
          <w:sz w:val="28"/>
          <w:szCs w:val="28"/>
        </w:rPr>
      </w:pPr>
      <w:r>
        <w:rPr>
          <w:b/>
          <w:spacing w:val="30"/>
          <w:sz w:val="28"/>
          <w:szCs w:val="28"/>
        </w:rPr>
        <w:t xml:space="preserve">         </w:t>
      </w:r>
      <w:r w:rsidRPr="0008718B">
        <w:rPr>
          <w:spacing w:val="30"/>
          <w:sz w:val="28"/>
          <w:szCs w:val="28"/>
        </w:rPr>
        <w:t>2.1.Значение, цели и методы финансового анализа</w:t>
      </w:r>
      <w:r w:rsidR="00DF552E">
        <w:rPr>
          <w:spacing w:val="30"/>
          <w:sz w:val="28"/>
          <w:szCs w:val="28"/>
        </w:rPr>
        <w:t>……10</w:t>
      </w:r>
    </w:p>
    <w:p w:rsidR="0008718B" w:rsidRDefault="0008718B" w:rsidP="00BE6750">
      <w:pPr>
        <w:rPr>
          <w:spacing w:val="30"/>
          <w:sz w:val="28"/>
          <w:szCs w:val="28"/>
        </w:rPr>
      </w:pPr>
      <w:r>
        <w:rPr>
          <w:spacing w:val="30"/>
          <w:sz w:val="28"/>
          <w:szCs w:val="28"/>
        </w:rPr>
        <w:t xml:space="preserve">         2.2.</w:t>
      </w:r>
      <w:r>
        <w:rPr>
          <w:b/>
          <w:spacing w:val="30"/>
          <w:sz w:val="28"/>
          <w:szCs w:val="28"/>
        </w:rPr>
        <w:t xml:space="preserve"> </w:t>
      </w:r>
      <w:r w:rsidRPr="0008718B">
        <w:rPr>
          <w:spacing w:val="30"/>
          <w:sz w:val="28"/>
          <w:szCs w:val="28"/>
        </w:rPr>
        <w:t xml:space="preserve">Задачи, основные направления и информационное </w:t>
      </w:r>
    </w:p>
    <w:p w:rsidR="0008718B" w:rsidRDefault="0008718B" w:rsidP="00BE6750">
      <w:pPr>
        <w:rPr>
          <w:spacing w:val="30"/>
          <w:sz w:val="28"/>
          <w:szCs w:val="28"/>
        </w:rPr>
      </w:pPr>
      <w:r>
        <w:rPr>
          <w:spacing w:val="30"/>
          <w:sz w:val="28"/>
          <w:szCs w:val="28"/>
        </w:rPr>
        <w:t xml:space="preserve">               </w:t>
      </w:r>
      <w:r w:rsidRPr="0008718B">
        <w:rPr>
          <w:spacing w:val="30"/>
          <w:sz w:val="28"/>
          <w:szCs w:val="28"/>
        </w:rPr>
        <w:t>обеспечение анализа</w:t>
      </w:r>
      <w:r w:rsidR="00DF552E">
        <w:rPr>
          <w:spacing w:val="30"/>
          <w:sz w:val="28"/>
          <w:szCs w:val="28"/>
        </w:rPr>
        <w:t>…………………………………….13</w:t>
      </w:r>
    </w:p>
    <w:p w:rsidR="0008718B" w:rsidRDefault="0008718B" w:rsidP="00BE6750">
      <w:pPr>
        <w:rPr>
          <w:spacing w:val="30"/>
          <w:sz w:val="28"/>
          <w:szCs w:val="28"/>
        </w:rPr>
      </w:pPr>
      <w:r>
        <w:rPr>
          <w:spacing w:val="30"/>
          <w:sz w:val="28"/>
          <w:szCs w:val="28"/>
        </w:rPr>
        <w:t xml:space="preserve">         2.3.</w:t>
      </w:r>
      <w:r w:rsidRPr="0008718B">
        <w:rPr>
          <w:b/>
          <w:spacing w:val="30"/>
          <w:sz w:val="28"/>
          <w:szCs w:val="28"/>
        </w:rPr>
        <w:t xml:space="preserve"> </w:t>
      </w:r>
      <w:r w:rsidRPr="0008718B">
        <w:rPr>
          <w:spacing w:val="30"/>
          <w:sz w:val="28"/>
          <w:szCs w:val="28"/>
        </w:rPr>
        <w:t>Общий анализ финансового состояния</w:t>
      </w:r>
      <w:r w:rsidR="00DF552E">
        <w:rPr>
          <w:spacing w:val="30"/>
          <w:sz w:val="28"/>
          <w:szCs w:val="28"/>
        </w:rPr>
        <w:t>……………..15</w:t>
      </w:r>
    </w:p>
    <w:p w:rsidR="0008718B" w:rsidRDefault="0008718B" w:rsidP="00BE6750">
      <w:pPr>
        <w:rPr>
          <w:spacing w:val="30"/>
          <w:sz w:val="28"/>
          <w:szCs w:val="28"/>
        </w:rPr>
      </w:pPr>
      <w:r>
        <w:rPr>
          <w:spacing w:val="30"/>
          <w:sz w:val="28"/>
          <w:szCs w:val="28"/>
        </w:rPr>
        <w:t xml:space="preserve">         2.4.</w:t>
      </w:r>
      <w:r w:rsidRPr="0008718B">
        <w:rPr>
          <w:b/>
          <w:spacing w:val="30"/>
          <w:sz w:val="28"/>
          <w:szCs w:val="28"/>
        </w:rPr>
        <w:t xml:space="preserve"> </w:t>
      </w:r>
      <w:r w:rsidRPr="0008718B">
        <w:rPr>
          <w:spacing w:val="30"/>
          <w:sz w:val="28"/>
          <w:szCs w:val="28"/>
        </w:rPr>
        <w:t>Система по</w:t>
      </w:r>
      <w:r>
        <w:rPr>
          <w:spacing w:val="30"/>
          <w:sz w:val="28"/>
          <w:szCs w:val="28"/>
        </w:rPr>
        <w:t>каза</w:t>
      </w:r>
      <w:r w:rsidR="00DF552E">
        <w:rPr>
          <w:spacing w:val="30"/>
          <w:sz w:val="28"/>
          <w:szCs w:val="28"/>
        </w:rPr>
        <w:t>телей финансового состояния……..1</w:t>
      </w:r>
      <w:r>
        <w:rPr>
          <w:spacing w:val="30"/>
          <w:sz w:val="28"/>
          <w:szCs w:val="28"/>
        </w:rPr>
        <w:t>7</w:t>
      </w:r>
    </w:p>
    <w:p w:rsidR="0008718B" w:rsidRDefault="0008718B" w:rsidP="00BE6750">
      <w:pPr>
        <w:rPr>
          <w:spacing w:val="30"/>
          <w:sz w:val="28"/>
          <w:szCs w:val="28"/>
        </w:rPr>
      </w:pPr>
      <w:r>
        <w:rPr>
          <w:spacing w:val="30"/>
          <w:sz w:val="28"/>
          <w:szCs w:val="28"/>
        </w:rPr>
        <w:t xml:space="preserve">                </w:t>
      </w:r>
      <w:r w:rsidRPr="0008718B">
        <w:rPr>
          <w:spacing w:val="30"/>
          <w:sz w:val="28"/>
          <w:szCs w:val="28"/>
        </w:rPr>
        <w:t>предприятия и методы их определения.</w:t>
      </w:r>
    </w:p>
    <w:p w:rsidR="0008718B" w:rsidRPr="0008718B" w:rsidRDefault="009E7058" w:rsidP="00DF552E">
      <w:pPr>
        <w:rPr>
          <w:spacing w:val="30"/>
          <w:sz w:val="28"/>
          <w:szCs w:val="28"/>
        </w:rPr>
      </w:pPr>
      <w:r>
        <w:rPr>
          <w:spacing w:val="30"/>
          <w:sz w:val="28"/>
          <w:szCs w:val="28"/>
        </w:rPr>
        <w:t xml:space="preserve">       </w:t>
      </w:r>
    </w:p>
    <w:p w:rsidR="00DF552E" w:rsidRDefault="00BE6750" w:rsidP="00DF552E">
      <w:pPr>
        <w:pStyle w:val="a6"/>
        <w:ind w:firstLine="0"/>
        <w:jc w:val="left"/>
        <w:rPr>
          <w:spacing w:val="30"/>
          <w:sz w:val="28"/>
          <w:szCs w:val="28"/>
        </w:rPr>
      </w:pPr>
      <w:r w:rsidRPr="00BE6750">
        <w:rPr>
          <w:spacing w:val="30"/>
          <w:sz w:val="28"/>
          <w:szCs w:val="28"/>
        </w:rPr>
        <w:t>Глава</w:t>
      </w:r>
      <w:r w:rsidR="0008718B">
        <w:rPr>
          <w:spacing w:val="30"/>
          <w:sz w:val="28"/>
          <w:szCs w:val="28"/>
        </w:rPr>
        <w:t xml:space="preserve"> </w:t>
      </w:r>
      <w:r w:rsidRPr="00BE6750">
        <w:rPr>
          <w:spacing w:val="30"/>
          <w:sz w:val="28"/>
          <w:szCs w:val="28"/>
        </w:rPr>
        <w:t>3</w:t>
      </w:r>
      <w:r w:rsidR="0008718B" w:rsidRPr="00DF552E">
        <w:rPr>
          <w:spacing w:val="30"/>
          <w:sz w:val="28"/>
          <w:szCs w:val="28"/>
        </w:rPr>
        <w:t>.</w:t>
      </w:r>
      <w:r w:rsidR="00DF552E">
        <w:rPr>
          <w:spacing w:val="30"/>
          <w:sz w:val="28"/>
          <w:szCs w:val="28"/>
        </w:rPr>
        <w:t xml:space="preserve"> </w:t>
      </w:r>
      <w:r w:rsidR="00DF552E" w:rsidRPr="00DF552E">
        <w:rPr>
          <w:spacing w:val="30"/>
          <w:sz w:val="28"/>
          <w:szCs w:val="28"/>
        </w:rPr>
        <w:t>Анализ, ра</w:t>
      </w:r>
      <w:r w:rsidR="00DF552E">
        <w:rPr>
          <w:spacing w:val="30"/>
          <w:sz w:val="28"/>
          <w:szCs w:val="28"/>
        </w:rPr>
        <w:t xml:space="preserve">зработка путей и мероприятий по </w:t>
      </w:r>
    </w:p>
    <w:p w:rsidR="00DF552E" w:rsidRPr="00DF552E" w:rsidRDefault="00DF552E" w:rsidP="00DF552E">
      <w:pPr>
        <w:pStyle w:val="a6"/>
        <w:ind w:firstLine="0"/>
        <w:jc w:val="left"/>
        <w:rPr>
          <w:spacing w:val="30"/>
          <w:sz w:val="28"/>
          <w:szCs w:val="28"/>
        </w:rPr>
      </w:pPr>
      <w:r>
        <w:rPr>
          <w:spacing w:val="30"/>
          <w:sz w:val="28"/>
          <w:szCs w:val="28"/>
        </w:rPr>
        <w:t xml:space="preserve">             </w:t>
      </w:r>
      <w:r w:rsidRPr="00DF552E">
        <w:rPr>
          <w:spacing w:val="30"/>
          <w:sz w:val="28"/>
          <w:szCs w:val="28"/>
        </w:rPr>
        <w:t>улучшению состояния предприятия</w:t>
      </w:r>
      <w:r>
        <w:rPr>
          <w:spacing w:val="30"/>
          <w:sz w:val="28"/>
          <w:szCs w:val="28"/>
        </w:rPr>
        <w:t>……………………</w:t>
      </w:r>
      <w:r w:rsidR="003634DD">
        <w:rPr>
          <w:spacing w:val="30"/>
          <w:sz w:val="28"/>
          <w:szCs w:val="28"/>
        </w:rPr>
        <w:t>27</w:t>
      </w:r>
    </w:p>
    <w:p w:rsidR="00BA2913" w:rsidRPr="00BA2913" w:rsidRDefault="00DF552E" w:rsidP="00BA2913">
      <w:pPr>
        <w:jc w:val="both"/>
        <w:rPr>
          <w:spacing w:val="30"/>
          <w:sz w:val="28"/>
        </w:rPr>
      </w:pPr>
      <w:r w:rsidRPr="00BA2913">
        <w:rPr>
          <w:spacing w:val="30"/>
          <w:sz w:val="28"/>
          <w:szCs w:val="28"/>
        </w:rPr>
        <w:t xml:space="preserve">         </w:t>
      </w:r>
      <w:r w:rsidR="00BA2913" w:rsidRPr="00BA2913">
        <w:rPr>
          <w:spacing w:val="30"/>
          <w:sz w:val="28"/>
        </w:rPr>
        <w:t>3.1. Анализ Актива баланса</w:t>
      </w:r>
      <w:r w:rsidR="00BA2913">
        <w:rPr>
          <w:spacing w:val="30"/>
          <w:sz w:val="28"/>
        </w:rPr>
        <w:t>……………………………</w:t>
      </w:r>
      <w:r w:rsidR="003634DD">
        <w:rPr>
          <w:spacing w:val="30"/>
          <w:sz w:val="28"/>
        </w:rPr>
        <w:t>……27</w:t>
      </w:r>
    </w:p>
    <w:p w:rsidR="00BA2913" w:rsidRPr="00BA2913" w:rsidRDefault="00BA2913" w:rsidP="00BA2913">
      <w:pPr>
        <w:jc w:val="both"/>
        <w:rPr>
          <w:spacing w:val="30"/>
          <w:sz w:val="28"/>
        </w:rPr>
      </w:pPr>
      <w:r>
        <w:rPr>
          <w:spacing w:val="30"/>
          <w:sz w:val="28"/>
        </w:rPr>
        <w:t xml:space="preserve">         </w:t>
      </w:r>
      <w:r w:rsidRPr="00BA2913">
        <w:rPr>
          <w:spacing w:val="30"/>
          <w:sz w:val="28"/>
        </w:rPr>
        <w:t>3.2.</w:t>
      </w:r>
      <w:r>
        <w:rPr>
          <w:spacing w:val="30"/>
          <w:sz w:val="28"/>
        </w:rPr>
        <w:t xml:space="preserve"> </w:t>
      </w:r>
      <w:r w:rsidRPr="00BA2913">
        <w:rPr>
          <w:spacing w:val="30"/>
          <w:sz w:val="28"/>
        </w:rPr>
        <w:t>Анализ Пассива баланса</w:t>
      </w:r>
      <w:r>
        <w:rPr>
          <w:spacing w:val="30"/>
          <w:sz w:val="28"/>
        </w:rPr>
        <w:t>……………………………</w:t>
      </w:r>
      <w:r w:rsidR="003634DD">
        <w:rPr>
          <w:spacing w:val="30"/>
          <w:sz w:val="28"/>
        </w:rPr>
        <w:t>….28</w:t>
      </w:r>
    </w:p>
    <w:p w:rsidR="00BA2913" w:rsidRDefault="00BA2913" w:rsidP="00BA2913">
      <w:pPr>
        <w:jc w:val="both"/>
        <w:rPr>
          <w:spacing w:val="30"/>
          <w:sz w:val="28"/>
        </w:rPr>
      </w:pPr>
      <w:r>
        <w:rPr>
          <w:spacing w:val="30"/>
          <w:sz w:val="28"/>
        </w:rPr>
        <w:t xml:space="preserve">         </w:t>
      </w:r>
      <w:r w:rsidRPr="00BA2913">
        <w:rPr>
          <w:spacing w:val="30"/>
          <w:sz w:val="28"/>
        </w:rPr>
        <w:t xml:space="preserve">3.3. Анализ финансовых результатов деятельности </w:t>
      </w:r>
    </w:p>
    <w:p w:rsidR="00BA2913" w:rsidRPr="003634DD" w:rsidRDefault="00BA2913" w:rsidP="00BA2913">
      <w:pPr>
        <w:jc w:val="both"/>
        <w:rPr>
          <w:spacing w:val="30"/>
          <w:sz w:val="28"/>
        </w:rPr>
      </w:pPr>
      <w:r>
        <w:rPr>
          <w:spacing w:val="30"/>
          <w:sz w:val="28"/>
        </w:rPr>
        <w:t xml:space="preserve">               </w:t>
      </w:r>
      <w:r w:rsidRPr="00BA2913">
        <w:rPr>
          <w:spacing w:val="30"/>
          <w:sz w:val="28"/>
        </w:rPr>
        <w:t>предприятия</w:t>
      </w:r>
      <w:r>
        <w:rPr>
          <w:spacing w:val="30"/>
          <w:sz w:val="28"/>
        </w:rPr>
        <w:t>…………………………………</w:t>
      </w:r>
      <w:r w:rsidR="003634DD">
        <w:rPr>
          <w:spacing w:val="30"/>
          <w:sz w:val="28"/>
        </w:rPr>
        <w:t>……………30</w:t>
      </w:r>
    </w:p>
    <w:p w:rsidR="003634DD" w:rsidRPr="003634DD" w:rsidRDefault="003634DD" w:rsidP="003634DD">
      <w:pPr>
        <w:ind w:firstLine="720"/>
        <w:jc w:val="both"/>
        <w:rPr>
          <w:spacing w:val="30"/>
          <w:sz w:val="28"/>
        </w:rPr>
      </w:pPr>
      <w:r>
        <w:rPr>
          <w:spacing w:val="30"/>
          <w:sz w:val="28"/>
        </w:rPr>
        <w:t xml:space="preserve">  </w:t>
      </w:r>
      <w:r w:rsidRPr="003634DD">
        <w:rPr>
          <w:spacing w:val="30"/>
          <w:sz w:val="28"/>
        </w:rPr>
        <w:t>3.4. Анализ финансовой устойчивости</w:t>
      </w:r>
      <w:r>
        <w:rPr>
          <w:spacing w:val="30"/>
          <w:sz w:val="28"/>
        </w:rPr>
        <w:t>…………………..33</w:t>
      </w:r>
    </w:p>
    <w:p w:rsidR="00DF552E" w:rsidRDefault="00DF552E" w:rsidP="00DF552E">
      <w:pPr>
        <w:rPr>
          <w:spacing w:val="30"/>
          <w:sz w:val="28"/>
        </w:rPr>
      </w:pPr>
      <w:r>
        <w:rPr>
          <w:spacing w:val="30"/>
          <w:sz w:val="28"/>
        </w:rPr>
        <w:t xml:space="preserve">         3.</w:t>
      </w:r>
      <w:r w:rsidR="003634DD">
        <w:rPr>
          <w:spacing w:val="30"/>
          <w:sz w:val="28"/>
        </w:rPr>
        <w:t>5</w:t>
      </w:r>
      <w:r>
        <w:rPr>
          <w:spacing w:val="30"/>
          <w:sz w:val="28"/>
        </w:rPr>
        <w:t>.</w:t>
      </w:r>
      <w:r w:rsidRPr="0008718B">
        <w:rPr>
          <w:b/>
          <w:spacing w:val="30"/>
          <w:sz w:val="28"/>
        </w:rPr>
        <w:t xml:space="preserve"> </w:t>
      </w:r>
      <w:r w:rsidRPr="0008718B">
        <w:rPr>
          <w:spacing w:val="30"/>
          <w:sz w:val="28"/>
        </w:rPr>
        <w:t>Анализ ликвидности баланса</w:t>
      </w:r>
      <w:r>
        <w:rPr>
          <w:spacing w:val="30"/>
          <w:sz w:val="28"/>
        </w:rPr>
        <w:t>………………………….</w:t>
      </w:r>
      <w:r w:rsidR="003634DD">
        <w:rPr>
          <w:spacing w:val="30"/>
          <w:sz w:val="28"/>
        </w:rPr>
        <w:t>3</w:t>
      </w:r>
      <w:r>
        <w:rPr>
          <w:spacing w:val="30"/>
          <w:sz w:val="28"/>
        </w:rPr>
        <w:t>5</w:t>
      </w:r>
    </w:p>
    <w:p w:rsidR="0008718B" w:rsidRDefault="003634DD" w:rsidP="00DF552E">
      <w:pPr>
        <w:rPr>
          <w:spacing w:val="30"/>
          <w:sz w:val="28"/>
        </w:rPr>
      </w:pPr>
      <w:r>
        <w:rPr>
          <w:spacing w:val="30"/>
          <w:sz w:val="28"/>
        </w:rPr>
        <w:t xml:space="preserve">         3.6</w:t>
      </w:r>
      <w:r w:rsidR="00DF552E">
        <w:rPr>
          <w:spacing w:val="30"/>
          <w:sz w:val="28"/>
        </w:rPr>
        <w:t>.</w:t>
      </w:r>
      <w:r w:rsidR="0008718B" w:rsidRPr="0008718B">
        <w:rPr>
          <w:spacing w:val="30"/>
          <w:sz w:val="28"/>
        </w:rPr>
        <w:t>Возм</w:t>
      </w:r>
      <w:r w:rsidR="0008718B">
        <w:rPr>
          <w:spacing w:val="30"/>
          <w:sz w:val="28"/>
        </w:rPr>
        <w:t xml:space="preserve">ожные рекомендации по улучшению </w:t>
      </w:r>
    </w:p>
    <w:p w:rsidR="00BE6750" w:rsidRDefault="0008718B" w:rsidP="00BE6750">
      <w:pPr>
        <w:rPr>
          <w:spacing w:val="30"/>
          <w:sz w:val="28"/>
        </w:rPr>
      </w:pPr>
      <w:r>
        <w:rPr>
          <w:spacing w:val="30"/>
          <w:sz w:val="28"/>
        </w:rPr>
        <w:t xml:space="preserve">             </w:t>
      </w:r>
      <w:r w:rsidRPr="0008718B">
        <w:rPr>
          <w:spacing w:val="30"/>
          <w:sz w:val="28"/>
        </w:rPr>
        <w:t>финансового состояния ООО  «Ваши окна»</w:t>
      </w:r>
      <w:r>
        <w:rPr>
          <w:spacing w:val="30"/>
          <w:sz w:val="28"/>
        </w:rPr>
        <w:t>…………</w:t>
      </w:r>
      <w:r w:rsidR="003634DD">
        <w:rPr>
          <w:spacing w:val="30"/>
          <w:sz w:val="28"/>
        </w:rPr>
        <w:t>39</w:t>
      </w:r>
    </w:p>
    <w:p w:rsidR="003634DD" w:rsidRPr="00BE6750" w:rsidRDefault="003634DD" w:rsidP="00BE6750">
      <w:pPr>
        <w:rPr>
          <w:spacing w:val="30"/>
          <w:sz w:val="28"/>
          <w:szCs w:val="28"/>
        </w:rPr>
      </w:pPr>
    </w:p>
    <w:p w:rsidR="00BE6750" w:rsidRPr="00BE6750" w:rsidRDefault="00BE6750" w:rsidP="00BE6750">
      <w:pPr>
        <w:rPr>
          <w:spacing w:val="30"/>
          <w:sz w:val="28"/>
          <w:szCs w:val="28"/>
        </w:rPr>
      </w:pPr>
      <w:r w:rsidRPr="00BE6750">
        <w:rPr>
          <w:spacing w:val="30"/>
          <w:sz w:val="28"/>
          <w:szCs w:val="28"/>
        </w:rPr>
        <w:t>Заключение</w:t>
      </w:r>
      <w:r w:rsidR="003634DD">
        <w:rPr>
          <w:spacing w:val="30"/>
          <w:sz w:val="28"/>
          <w:szCs w:val="28"/>
        </w:rPr>
        <w:t>…………………………………………………………….41</w:t>
      </w:r>
    </w:p>
    <w:p w:rsidR="00BE6750" w:rsidRPr="00BE6750" w:rsidRDefault="00BE6750" w:rsidP="00BE6750">
      <w:pPr>
        <w:rPr>
          <w:spacing w:val="30"/>
          <w:sz w:val="28"/>
          <w:szCs w:val="28"/>
        </w:rPr>
      </w:pPr>
    </w:p>
    <w:p w:rsidR="00BE6750" w:rsidRPr="00BE6750" w:rsidRDefault="00BE6750" w:rsidP="00BE6750">
      <w:pPr>
        <w:rPr>
          <w:spacing w:val="30"/>
          <w:sz w:val="28"/>
          <w:szCs w:val="28"/>
        </w:rPr>
      </w:pPr>
      <w:r w:rsidRPr="00BE6750">
        <w:rPr>
          <w:spacing w:val="30"/>
          <w:sz w:val="28"/>
          <w:szCs w:val="28"/>
        </w:rPr>
        <w:t>Список используемой литературы</w:t>
      </w:r>
      <w:r w:rsidR="001A7DDE">
        <w:rPr>
          <w:spacing w:val="30"/>
          <w:sz w:val="28"/>
          <w:szCs w:val="28"/>
        </w:rPr>
        <w:t>………………………………...44</w:t>
      </w:r>
    </w:p>
    <w:p w:rsidR="00BE6750" w:rsidRPr="00BE6750" w:rsidRDefault="00BE6750" w:rsidP="00BE6750">
      <w:pPr>
        <w:rPr>
          <w:spacing w:val="30"/>
          <w:sz w:val="28"/>
          <w:szCs w:val="28"/>
        </w:rPr>
      </w:pPr>
    </w:p>
    <w:p w:rsidR="00BE6750" w:rsidRPr="00BE6750" w:rsidRDefault="00BE6750" w:rsidP="00BE6750">
      <w:pPr>
        <w:rPr>
          <w:spacing w:val="30"/>
          <w:sz w:val="28"/>
          <w:szCs w:val="28"/>
        </w:rPr>
      </w:pPr>
    </w:p>
    <w:p w:rsidR="00BE6750" w:rsidRPr="00BE6750" w:rsidRDefault="00BE6750" w:rsidP="00BE6750">
      <w:pPr>
        <w:rPr>
          <w:spacing w:val="30"/>
          <w:sz w:val="28"/>
          <w:szCs w:val="28"/>
        </w:rPr>
      </w:pPr>
    </w:p>
    <w:p w:rsidR="00BE6750" w:rsidRPr="00BE6750" w:rsidRDefault="00BE6750" w:rsidP="00BE6750">
      <w:pPr>
        <w:rPr>
          <w:spacing w:val="30"/>
          <w:sz w:val="28"/>
          <w:szCs w:val="28"/>
        </w:rPr>
      </w:pPr>
    </w:p>
    <w:p w:rsidR="00BE6750" w:rsidRPr="00BE6750" w:rsidRDefault="00BE6750" w:rsidP="00BE6750">
      <w:pPr>
        <w:rPr>
          <w:spacing w:val="30"/>
          <w:sz w:val="28"/>
          <w:szCs w:val="28"/>
        </w:rPr>
      </w:pPr>
    </w:p>
    <w:p w:rsidR="00BE6750" w:rsidRPr="00BE6750" w:rsidRDefault="00BE6750" w:rsidP="00BE6750">
      <w:pPr>
        <w:rPr>
          <w:spacing w:val="30"/>
          <w:sz w:val="28"/>
          <w:szCs w:val="28"/>
        </w:rPr>
      </w:pPr>
    </w:p>
    <w:p w:rsidR="00BE6750" w:rsidRPr="00BE6750" w:rsidRDefault="00BE6750" w:rsidP="00BE6750">
      <w:pPr>
        <w:rPr>
          <w:spacing w:val="30"/>
          <w:sz w:val="28"/>
          <w:szCs w:val="28"/>
        </w:rPr>
      </w:pPr>
    </w:p>
    <w:p w:rsidR="00BE6750" w:rsidRPr="00BE6750" w:rsidRDefault="00BE6750" w:rsidP="00BE6750">
      <w:pPr>
        <w:rPr>
          <w:spacing w:val="30"/>
          <w:sz w:val="28"/>
          <w:szCs w:val="28"/>
        </w:rPr>
      </w:pPr>
    </w:p>
    <w:p w:rsidR="00BE6750" w:rsidRDefault="00BE6750" w:rsidP="00BE6750">
      <w:pPr>
        <w:rPr>
          <w:spacing w:val="30"/>
          <w:sz w:val="28"/>
          <w:szCs w:val="28"/>
        </w:rPr>
      </w:pPr>
    </w:p>
    <w:p w:rsidR="003634DD" w:rsidRDefault="003634DD" w:rsidP="00BE6750">
      <w:pPr>
        <w:rPr>
          <w:spacing w:val="30"/>
          <w:sz w:val="28"/>
          <w:szCs w:val="28"/>
        </w:rPr>
      </w:pPr>
    </w:p>
    <w:p w:rsidR="003634DD" w:rsidRPr="00BE6750" w:rsidRDefault="003634DD" w:rsidP="00BE6750">
      <w:pPr>
        <w:rPr>
          <w:spacing w:val="30"/>
          <w:sz w:val="28"/>
          <w:szCs w:val="28"/>
        </w:rPr>
      </w:pPr>
    </w:p>
    <w:p w:rsidR="00BE6750" w:rsidRDefault="00BE6750" w:rsidP="00BE6750">
      <w:pPr>
        <w:rPr>
          <w:spacing w:val="30"/>
          <w:sz w:val="28"/>
          <w:szCs w:val="28"/>
        </w:rPr>
      </w:pPr>
    </w:p>
    <w:p w:rsidR="00BE6750" w:rsidRDefault="00BE6750" w:rsidP="00BE6750">
      <w:pPr>
        <w:ind w:firstLine="454"/>
        <w:jc w:val="both"/>
        <w:rPr>
          <w:b/>
          <w:spacing w:val="30"/>
          <w:sz w:val="28"/>
          <w:szCs w:val="28"/>
        </w:rPr>
      </w:pPr>
      <w:r w:rsidRPr="00BE6750">
        <w:rPr>
          <w:b/>
          <w:spacing w:val="30"/>
          <w:sz w:val="28"/>
          <w:szCs w:val="28"/>
        </w:rPr>
        <w:t>Введение</w:t>
      </w:r>
    </w:p>
    <w:p w:rsidR="00BE6750" w:rsidRPr="00BE6750" w:rsidRDefault="00BE6750" w:rsidP="00BE6750">
      <w:pPr>
        <w:ind w:firstLine="454"/>
        <w:jc w:val="both"/>
        <w:rPr>
          <w:b/>
          <w:spacing w:val="30"/>
          <w:sz w:val="28"/>
          <w:szCs w:val="28"/>
        </w:rPr>
      </w:pPr>
    </w:p>
    <w:p w:rsidR="00BE6750" w:rsidRPr="00BE6750" w:rsidRDefault="00BE6750" w:rsidP="00BE6750">
      <w:pPr>
        <w:ind w:firstLine="454"/>
        <w:jc w:val="both"/>
        <w:rPr>
          <w:spacing w:val="30"/>
          <w:sz w:val="28"/>
          <w:szCs w:val="28"/>
        </w:rPr>
      </w:pPr>
    </w:p>
    <w:p w:rsidR="00BE6750" w:rsidRPr="00BE6750" w:rsidRDefault="00BE6750" w:rsidP="00BC383E">
      <w:pPr>
        <w:ind w:firstLine="454"/>
        <w:jc w:val="both"/>
        <w:rPr>
          <w:spacing w:val="30"/>
          <w:sz w:val="28"/>
          <w:szCs w:val="28"/>
        </w:rPr>
      </w:pPr>
      <w:r w:rsidRPr="00BE6750">
        <w:rPr>
          <w:spacing w:val="30"/>
          <w:sz w:val="28"/>
          <w:szCs w:val="28"/>
        </w:rPr>
        <w:t>Благополучное финансовое состояние организации - это важное условие ее непрерывной и эффективной деятельности. Для ее достижения необходимо обеспечить постоянную платежеспособность субъекта, высокую ликвидность его баланса, финансовую независимость. Действующая рыночная экономика требует от организации повышения эффективности производства, конкурентоспособности продукции и услуг на основе применения эффективных форм хозяйствования и управления производством, активиза</w:t>
      </w:r>
      <w:r w:rsidR="00BC383E">
        <w:rPr>
          <w:spacing w:val="30"/>
          <w:sz w:val="28"/>
          <w:szCs w:val="28"/>
        </w:rPr>
        <w:t xml:space="preserve">ции предпринимательства и т.д. </w:t>
      </w:r>
      <w:r w:rsidRPr="00BE6750">
        <w:rPr>
          <w:spacing w:val="30"/>
          <w:sz w:val="28"/>
          <w:szCs w:val="28"/>
        </w:rPr>
        <w:t xml:space="preserve">Важная роль в реализации этой задачи отводится анализу финансовой деятельности организации. С его помощью вырабатываются стратегия и тактика развития организации, обосновываются 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организации, ее подразделений и работников.  </w:t>
      </w:r>
    </w:p>
    <w:p w:rsidR="00BE6750" w:rsidRPr="00BE6750" w:rsidRDefault="00BE6750" w:rsidP="00BC383E">
      <w:pPr>
        <w:ind w:firstLine="454"/>
        <w:jc w:val="both"/>
        <w:rPr>
          <w:spacing w:val="30"/>
          <w:sz w:val="28"/>
          <w:szCs w:val="28"/>
        </w:rPr>
      </w:pPr>
      <w:r w:rsidRPr="00BE6750">
        <w:rPr>
          <w:spacing w:val="30"/>
          <w:sz w:val="28"/>
          <w:szCs w:val="28"/>
        </w:rPr>
        <w:t xml:space="preserve">Для управления производством руководителям нужно иметь полную и достоверную информацию о ходе производственного процесса, о ходе выполнения планов. Информация достигается с помощью финансово-экономического анализа. В процессе анализа первичная информация проходит аналитическую обработку: проводится сравнение достигнутых результатов производства с данными за прошлые отрезки времени, с показателями других предприятий и среднеотраслевыми; определяется влияние разных факторов на величину результативных показателей; выявляются недостатки, ошибки, неиспользованные возможности, перспективы . </w:t>
      </w:r>
    </w:p>
    <w:p w:rsidR="00BE6750" w:rsidRPr="00BE6750" w:rsidRDefault="00BE6750" w:rsidP="00BC383E">
      <w:pPr>
        <w:ind w:firstLine="454"/>
        <w:jc w:val="both"/>
        <w:rPr>
          <w:spacing w:val="30"/>
          <w:sz w:val="28"/>
          <w:szCs w:val="28"/>
        </w:rPr>
      </w:pPr>
      <w:r w:rsidRPr="00BE6750">
        <w:rPr>
          <w:spacing w:val="30"/>
          <w:sz w:val="28"/>
          <w:szCs w:val="28"/>
        </w:rPr>
        <w:t xml:space="preserve">Большая роль отводится анализу в деле определения и использования резервов повышения эффективности производства. Он содействует экономному использованию ресурсов, выявлению и внедрению передового опыта, научной организации труда, новой техники и технологии производства, предупреждению лишних затрат. Анализ является важным элементом в системе управления производством, действенным средством выявления внутрихозяйственных резервов, основной разработки научно обоснованных планов и управленческих решений. </w:t>
      </w:r>
    </w:p>
    <w:p w:rsidR="00BE6750" w:rsidRDefault="00BE6750" w:rsidP="00BE6750">
      <w:pPr>
        <w:ind w:firstLine="454"/>
        <w:jc w:val="both"/>
        <w:rPr>
          <w:spacing w:val="30"/>
          <w:sz w:val="28"/>
          <w:szCs w:val="28"/>
        </w:rPr>
      </w:pPr>
      <w:r w:rsidRPr="00BE6750">
        <w:rPr>
          <w:spacing w:val="30"/>
          <w:sz w:val="28"/>
          <w:szCs w:val="28"/>
        </w:rPr>
        <w:t xml:space="preserve">Целью данной </w:t>
      </w:r>
      <w:r w:rsidR="00BC383E">
        <w:rPr>
          <w:spacing w:val="30"/>
          <w:sz w:val="28"/>
          <w:szCs w:val="28"/>
        </w:rPr>
        <w:t>курсовой</w:t>
      </w:r>
      <w:r w:rsidRPr="00BE6750">
        <w:rPr>
          <w:spacing w:val="30"/>
          <w:sz w:val="28"/>
          <w:szCs w:val="28"/>
        </w:rPr>
        <w:t xml:space="preserve"> работы является анализ финансового состояния организации, и выявления резервов по улучшению финансового состояния. Финансовый анализ рассмотрен на примере </w:t>
      </w:r>
      <w:r w:rsidR="00BC383E">
        <w:rPr>
          <w:spacing w:val="30"/>
          <w:sz w:val="28"/>
          <w:szCs w:val="28"/>
        </w:rPr>
        <w:t>ООО «</w:t>
      </w:r>
      <w:r w:rsidR="002F56FB">
        <w:rPr>
          <w:spacing w:val="30"/>
          <w:sz w:val="28"/>
          <w:szCs w:val="28"/>
        </w:rPr>
        <w:t>Ваши окна</w:t>
      </w:r>
      <w:r w:rsidR="00BC383E">
        <w:rPr>
          <w:spacing w:val="30"/>
          <w:sz w:val="28"/>
          <w:szCs w:val="28"/>
        </w:rPr>
        <w:t>».</w:t>
      </w:r>
    </w:p>
    <w:p w:rsidR="002F56FB" w:rsidRPr="002F56FB" w:rsidRDefault="007A6190" w:rsidP="002F56FB">
      <w:pPr>
        <w:pStyle w:val="a6"/>
        <w:ind w:firstLine="0"/>
        <w:jc w:val="center"/>
        <w:rPr>
          <w:b/>
          <w:spacing w:val="30"/>
          <w:sz w:val="28"/>
          <w:szCs w:val="28"/>
        </w:rPr>
      </w:pPr>
      <w:r w:rsidRPr="007A6190">
        <w:rPr>
          <w:b/>
          <w:spacing w:val="30"/>
          <w:sz w:val="28"/>
          <w:szCs w:val="28"/>
        </w:rPr>
        <w:t xml:space="preserve">Глава 1. </w:t>
      </w:r>
      <w:r w:rsidR="002F56FB" w:rsidRPr="002F56FB">
        <w:rPr>
          <w:b/>
          <w:spacing w:val="30"/>
          <w:sz w:val="28"/>
          <w:szCs w:val="28"/>
        </w:rPr>
        <w:t>Характеристика</w:t>
      </w:r>
      <w:r w:rsidR="002F56FB">
        <w:rPr>
          <w:b/>
          <w:spacing w:val="30"/>
          <w:sz w:val="28"/>
          <w:szCs w:val="28"/>
        </w:rPr>
        <w:t xml:space="preserve"> и а</w:t>
      </w:r>
      <w:r w:rsidR="002F56FB" w:rsidRPr="002F56FB">
        <w:rPr>
          <w:b/>
          <w:spacing w:val="30"/>
          <w:sz w:val="28"/>
          <w:szCs w:val="28"/>
        </w:rPr>
        <w:t>нализ финансового состояния</w:t>
      </w:r>
      <w:r w:rsidR="002F56FB">
        <w:rPr>
          <w:b/>
          <w:spacing w:val="30"/>
          <w:sz w:val="28"/>
          <w:szCs w:val="28"/>
        </w:rPr>
        <w:t>.</w:t>
      </w:r>
    </w:p>
    <w:p w:rsidR="002F56FB" w:rsidRPr="002F56FB" w:rsidRDefault="002F56FB" w:rsidP="002F56FB">
      <w:pPr>
        <w:jc w:val="center"/>
        <w:rPr>
          <w:b/>
          <w:spacing w:val="30"/>
          <w:sz w:val="28"/>
          <w:szCs w:val="28"/>
        </w:rPr>
      </w:pPr>
      <w:r w:rsidRPr="002F56FB">
        <w:rPr>
          <w:b/>
          <w:spacing w:val="30"/>
          <w:sz w:val="28"/>
          <w:szCs w:val="28"/>
        </w:rPr>
        <w:t xml:space="preserve"> предприятия ООО «Ваши окна».</w:t>
      </w:r>
    </w:p>
    <w:p w:rsidR="007A6190" w:rsidRDefault="007A6190" w:rsidP="007A6190">
      <w:pPr>
        <w:pStyle w:val="a6"/>
        <w:ind w:left="1683" w:hanging="1683"/>
        <w:rPr>
          <w:b/>
          <w:spacing w:val="30"/>
          <w:sz w:val="28"/>
          <w:szCs w:val="28"/>
        </w:rPr>
      </w:pPr>
    </w:p>
    <w:p w:rsidR="007A6190" w:rsidRPr="009E7058" w:rsidRDefault="007A6190" w:rsidP="007A6190">
      <w:pPr>
        <w:pStyle w:val="a6"/>
        <w:numPr>
          <w:ilvl w:val="1"/>
          <w:numId w:val="33"/>
        </w:numPr>
        <w:rPr>
          <w:b/>
          <w:spacing w:val="30"/>
          <w:sz w:val="28"/>
          <w:szCs w:val="28"/>
        </w:rPr>
      </w:pPr>
      <w:r w:rsidRPr="007A6190">
        <w:rPr>
          <w:b/>
          <w:spacing w:val="30"/>
          <w:sz w:val="28"/>
          <w:szCs w:val="28"/>
        </w:rPr>
        <w:t xml:space="preserve">Краткая историческая справка. </w:t>
      </w:r>
      <w:r w:rsidR="009E7058" w:rsidRPr="009E7058">
        <w:rPr>
          <w:b/>
          <w:spacing w:val="30"/>
          <w:sz w:val="28"/>
          <w:szCs w:val="28"/>
        </w:rPr>
        <w:t>Характеристика товаров и услуг предприятия ООО «Ваши окна»</w:t>
      </w:r>
    </w:p>
    <w:p w:rsidR="007A6190" w:rsidRPr="007A6190" w:rsidRDefault="007A6190" w:rsidP="007A6190">
      <w:pPr>
        <w:pStyle w:val="a6"/>
        <w:ind w:firstLine="0"/>
        <w:rPr>
          <w:b/>
          <w:spacing w:val="30"/>
          <w:sz w:val="28"/>
          <w:szCs w:val="28"/>
        </w:rPr>
      </w:pPr>
    </w:p>
    <w:p w:rsidR="00F37A04" w:rsidRPr="007A6190" w:rsidRDefault="007A6190" w:rsidP="007A6190">
      <w:pPr>
        <w:pStyle w:val="a7"/>
        <w:spacing w:after="0" w:line="240" w:lineRule="auto"/>
        <w:ind w:firstLine="709"/>
        <w:rPr>
          <w:spacing w:val="30"/>
          <w:sz w:val="28"/>
          <w:szCs w:val="28"/>
        </w:rPr>
      </w:pPr>
      <w:r>
        <w:rPr>
          <w:spacing w:val="30"/>
          <w:sz w:val="28"/>
          <w:szCs w:val="28"/>
        </w:rPr>
        <w:t>Общество с ограниченной ответственностью</w:t>
      </w:r>
      <w:r w:rsidR="00F37A04" w:rsidRPr="007A6190">
        <w:rPr>
          <w:spacing w:val="30"/>
          <w:sz w:val="28"/>
          <w:szCs w:val="28"/>
        </w:rPr>
        <w:t xml:space="preserve"> «Ваши окна» зарегистрировано </w:t>
      </w:r>
      <w:r>
        <w:rPr>
          <w:spacing w:val="30"/>
          <w:sz w:val="28"/>
          <w:szCs w:val="28"/>
        </w:rPr>
        <w:t xml:space="preserve">18 октября 2002 года </w:t>
      </w:r>
      <w:r w:rsidR="00F37A04" w:rsidRPr="007A6190">
        <w:rPr>
          <w:spacing w:val="30"/>
          <w:sz w:val="28"/>
          <w:szCs w:val="28"/>
        </w:rPr>
        <w:t>по адресу: г. Ижевск, ул. Азина,1</w:t>
      </w:r>
      <w:r w:rsidR="009D4DF5" w:rsidRPr="007A6190">
        <w:rPr>
          <w:spacing w:val="30"/>
          <w:sz w:val="28"/>
          <w:szCs w:val="28"/>
        </w:rPr>
        <w:t xml:space="preserve"> </w:t>
      </w:r>
    </w:p>
    <w:p w:rsidR="00F37A04" w:rsidRPr="007A6190" w:rsidRDefault="00F37A04" w:rsidP="007A6190">
      <w:pPr>
        <w:pStyle w:val="a7"/>
        <w:spacing w:after="0" w:line="240" w:lineRule="auto"/>
        <w:ind w:firstLine="709"/>
        <w:rPr>
          <w:spacing w:val="30"/>
          <w:sz w:val="28"/>
          <w:szCs w:val="28"/>
        </w:rPr>
      </w:pPr>
      <w:r w:rsidRPr="007A6190">
        <w:rPr>
          <w:spacing w:val="30"/>
          <w:sz w:val="28"/>
          <w:szCs w:val="28"/>
        </w:rPr>
        <w:t>Основным видом деятельности ООО «</w:t>
      </w:r>
      <w:r w:rsidR="009D4DF5" w:rsidRPr="007A6190">
        <w:rPr>
          <w:spacing w:val="30"/>
          <w:sz w:val="28"/>
          <w:szCs w:val="28"/>
        </w:rPr>
        <w:t>Ваши окна</w:t>
      </w:r>
      <w:r w:rsidRPr="007A6190">
        <w:rPr>
          <w:spacing w:val="30"/>
          <w:sz w:val="28"/>
          <w:szCs w:val="28"/>
        </w:rPr>
        <w:t xml:space="preserve">» является </w:t>
      </w:r>
      <w:r w:rsidR="009D4DF5" w:rsidRPr="007A6190">
        <w:rPr>
          <w:spacing w:val="30"/>
          <w:sz w:val="28"/>
          <w:szCs w:val="28"/>
        </w:rPr>
        <w:t>изготовление и монтаж светопрозрачных конструкций, ПВХ окна, алюминиевые витражи, окна, входные группы, зимние сады, остекление балконов и лоджий.</w:t>
      </w:r>
    </w:p>
    <w:p w:rsidR="00F37A04" w:rsidRPr="007A6190" w:rsidRDefault="00F37A04" w:rsidP="007A6190">
      <w:pPr>
        <w:pStyle w:val="a7"/>
        <w:spacing w:after="0" w:line="240" w:lineRule="auto"/>
        <w:ind w:firstLine="709"/>
        <w:rPr>
          <w:spacing w:val="30"/>
          <w:sz w:val="28"/>
          <w:szCs w:val="28"/>
        </w:rPr>
      </w:pPr>
      <w:r w:rsidRPr="007A6190">
        <w:rPr>
          <w:spacing w:val="30"/>
          <w:sz w:val="28"/>
          <w:szCs w:val="28"/>
        </w:rPr>
        <w:t>Работу производственных подразделений обеспечивают экономические и технические службы: отдел главного конструктора и технолога, экономический отдел, финансовый отдел, бухгалтерия, службы маркетинга, а также отдел кадров и юридический отдел. Самостоятельных подразделений на отдельный баланс, в структуре ООО «</w:t>
      </w:r>
      <w:r w:rsidR="009D4DF5" w:rsidRPr="007A6190">
        <w:rPr>
          <w:spacing w:val="30"/>
          <w:sz w:val="28"/>
          <w:szCs w:val="28"/>
        </w:rPr>
        <w:t>Ваши окна</w:t>
      </w:r>
      <w:r w:rsidRPr="007A6190">
        <w:rPr>
          <w:spacing w:val="30"/>
          <w:sz w:val="28"/>
          <w:szCs w:val="28"/>
        </w:rPr>
        <w:t>» нет.</w:t>
      </w:r>
    </w:p>
    <w:p w:rsidR="00F37A04" w:rsidRPr="007A6190" w:rsidRDefault="00F37A04" w:rsidP="007A6190">
      <w:pPr>
        <w:pStyle w:val="a7"/>
        <w:spacing w:after="0" w:line="240" w:lineRule="auto"/>
        <w:ind w:firstLine="709"/>
        <w:rPr>
          <w:spacing w:val="30"/>
          <w:sz w:val="28"/>
          <w:szCs w:val="28"/>
        </w:rPr>
      </w:pPr>
      <w:r w:rsidRPr="007A6190">
        <w:rPr>
          <w:spacing w:val="30"/>
          <w:sz w:val="28"/>
          <w:szCs w:val="28"/>
        </w:rPr>
        <w:t>Согласно Уставу основным и видами деятельности предприятия являются:</w:t>
      </w:r>
    </w:p>
    <w:p w:rsidR="00F37A04" w:rsidRPr="007A6190" w:rsidRDefault="009D4DF5" w:rsidP="007A6190">
      <w:pPr>
        <w:pStyle w:val="a7"/>
        <w:widowControl/>
        <w:autoSpaceDE/>
        <w:autoSpaceDN/>
        <w:adjustRightInd/>
        <w:spacing w:after="0" w:line="240" w:lineRule="auto"/>
        <w:ind w:firstLine="0"/>
        <w:rPr>
          <w:spacing w:val="30"/>
          <w:sz w:val="28"/>
          <w:szCs w:val="28"/>
        </w:rPr>
      </w:pPr>
      <w:r w:rsidRPr="007A6190">
        <w:rPr>
          <w:spacing w:val="30"/>
          <w:sz w:val="28"/>
          <w:szCs w:val="28"/>
        </w:rPr>
        <w:t xml:space="preserve">-   </w:t>
      </w:r>
      <w:r w:rsidR="00F37A04" w:rsidRPr="007A6190">
        <w:rPr>
          <w:spacing w:val="30"/>
          <w:sz w:val="28"/>
          <w:szCs w:val="28"/>
        </w:rPr>
        <w:t xml:space="preserve">производство и </w:t>
      </w:r>
      <w:r w:rsidRPr="007A6190">
        <w:rPr>
          <w:spacing w:val="30"/>
          <w:sz w:val="28"/>
          <w:szCs w:val="28"/>
        </w:rPr>
        <w:t>установка профильных систем</w:t>
      </w:r>
      <w:r w:rsidR="00F37A04" w:rsidRPr="007A6190">
        <w:rPr>
          <w:spacing w:val="30"/>
          <w:sz w:val="28"/>
          <w:szCs w:val="28"/>
        </w:rPr>
        <w:t>, запасных частей к нему;</w:t>
      </w:r>
    </w:p>
    <w:p w:rsidR="00F37A04" w:rsidRPr="007A6190" w:rsidRDefault="009D4DF5" w:rsidP="007A6190">
      <w:pPr>
        <w:pStyle w:val="a7"/>
        <w:widowControl/>
        <w:autoSpaceDE/>
        <w:autoSpaceDN/>
        <w:adjustRightInd/>
        <w:spacing w:after="0" w:line="240" w:lineRule="auto"/>
        <w:ind w:firstLine="0"/>
        <w:rPr>
          <w:spacing w:val="30"/>
          <w:sz w:val="28"/>
          <w:szCs w:val="28"/>
        </w:rPr>
      </w:pPr>
      <w:r w:rsidRPr="007A6190">
        <w:rPr>
          <w:spacing w:val="30"/>
          <w:sz w:val="28"/>
          <w:szCs w:val="28"/>
        </w:rPr>
        <w:t xml:space="preserve">- </w:t>
      </w:r>
      <w:r w:rsidR="00F37A04" w:rsidRPr="007A6190">
        <w:rPr>
          <w:spacing w:val="30"/>
          <w:sz w:val="28"/>
          <w:szCs w:val="28"/>
        </w:rPr>
        <w:t>разработка, производство и реализация строительных материалов и конструкций;</w:t>
      </w:r>
    </w:p>
    <w:p w:rsidR="00F37A04" w:rsidRPr="007A6190" w:rsidRDefault="00F37A04" w:rsidP="007A6190">
      <w:pPr>
        <w:pStyle w:val="a7"/>
        <w:spacing w:after="0" w:line="240" w:lineRule="auto"/>
        <w:ind w:firstLine="709"/>
        <w:rPr>
          <w:spacing w:val="30"/>
          <w:sz w:val="28"/>
          <w:szCs w:val="28"/>
        </w:rPr>
      </w:pPr>
      <w:r w:rsidRPr="007A6190">
        <w:rPr>
          <w:spacing w:val="30"/>
          <w:sz w:val="28"/>
          <w:szCs w:val="28"/>
        </w:rPr>
        <w:t>Руководство текущей деятельностью ООО</w:t>
      </w:r>
      <w:r w:rsidR="009D4DF5" w:rsidRPr="007A6190">
        <w:rPr>
          <w:spacing w:val="30"/>
          <w:sz w:val="28"/>
          <w:szCs w:val="28"/>
        </w:rPr>
        <w:t xml:space="preserve"> «Ваши окна</w:t>
      </w:r>
      <w:r w:rsidRPr="007A6190">
        <w:rPr>
          <w:spacing w:val="30"/>
          <w:sz w:val="28"/>
          <w:szCs w:val="28"/>
        </w:rPr>
        <w:t>» осущес</w:t>
      </w:r>
      <w:r w:rsidR="009D4DF5" w:rsidRPr="007A6190">
        <w:rPr>
          <w:spacing w:val="30"/>
          <w:sz w:val="28"/>
          <w:szCs w:val="28"/>
        </w:rPr>
        <w:t>твляется генеральным директором Мустакимовым Р.Е.</w:t>
      </w:r>
    </w:p>
    <w:p w:rsidR="00F37A04" w:rsidRPr="007A6190" w:rsidRDefault="00F37A04" w:rsidP="007A6190">
      <w:pPr>
        <w:pStyle w:val="a7"/>
        <w:spacing w:after="0" w:line="240" w:lineRule="auto"/>
        <w:ind w:firstLine="709"/>
        <w:rPr>
          <w:spacing w:val="30"/>
          <w:sz w:val="28"/>
          <w:szCs w:val="28"/>
        </w:rPr>
      </w:pPr>
      <w:r w:rsidRPr="007A6190">
        <w:rPr>
          <w:spacing w:val="30"/>
          <w:sz w:val="28"/>
          <w:szCs w:val="28"/>
        </w:rPr>
        <w:t>Уста</w:t>
      </w:r>
      <w:r w:rsidR="009D4DF5" w:rsidRPr="007A6190">
        <w:rPr>
          <w:spacing w:val="30"/>
          <w:sz w:val="28"/>
          <w:szCs w:val="28"/>
        </w:rPr>
        <w:t>вный капитал ООО «Текс» равен 8</w:t>
      </w:r>
      <w:r w:rsidRPr="007A6190">
        <w:rPr>
          <w:spacing w:val="30"/>
          <w:sz w:val="28"/>
          <w:szCs w:val="28"/>
        </w:rPr>
        <w:t> 000 (</w:t>
      </w:r>
      <w:r w:rsidR="009D4DF5" w:rsidRPr="007A6190">
        <w:rPr>
          <w:spacing w:val="30"/>
          <w:sz w:val="28"/>
          <w:szCs w:val="28"/>
        </w:rPr>
        <w:t>восемь</w:t>
      </w:r>
      <w:r w:rsidRPr="007A6190">
        <w:rPr>
          <w:spacing w:val="30"/>
          <w:sz w:val="28"/>
          <w:szCs w:val="28"/>
        </w:rPr>
        <w:t xml:space="preserve"> тысяч) рублей.</w:t>
      </w:r>
    </w:p>
    <w:p w:rsidR="00F37A04" w:rsidRPr="007A6190" w:rsidRDefault="00F37A04" w:rsidP="007A6190">
      <w:pPr>
        <w:pStyle w:val="a7"/>
        <w:spacing w:after="0" w:line="240" w:lineRule="auto"/>
        <w:ind w:firstLine="709"/>
        <w:rPr>
          <w:spacing w:val="30"/>
          <w:sz w:val="28"/>
          <w:szCs w:val="28"/>
        </w:rPr>
      </w:pPr>
      <w:r w:rsidRPr="007A6190">
        <w:rPr>
          <w:spacing w:val="30"/>
          <w:sz w:val="28"/>
          <w:szCs w:val="28"/>
        </w:rPr>
        <w:t>Общество осуществляет статистическую и финансовую отчетность в соответствии с действующим законодательством Р.Ф.</w:t>
      </w:r>
    </w:p>
    <w:p w:rsidR="00F37A04" w:rsidRPr="007A6190" w:rsidRDefault="00F37A04" w:rsidP="007A6190">
      <w:pPr>
        <w:ind w:firstLine="709"/>
        <w:jc w:val="both"/>
        <w:rPr>
          <w:spacing w:val="30"/>
          <w:sz w:val="28"/>
          <w:szCs w:val="28"/>
        </w:rPr>
      </w:pPr>
      <w:r w:rsidRPr="007A6190">
        <w:rPr>
          <w:spacing w:val="30"/>
          <w:sz w:val="28"/>
          <w:szCs w:val="28"/>
        </w:rPr>
        <w:t>В рамках учетной политики ООО «</w:t>
      </w:r>
      <w:r w:rsidR="009D4DF5" w:rsidRPr="007A6190">
        <w:rPr>
          <w:spacing w:val="30"/>
          <w:sz w:val="28"/>
          <w:szCs w:val="28"/>
        </w:rPr>
        <w:t>Ваши окна</w:t>
      </w:r>
      <w:r w:rsidRPr="007A6190">
        <w:rPr>
          <w:spacing w:val="30"/>
          <w:sz w:val="28"/>
          <w:szCs w:val="28"/>
        </w:rPr>
        <w:t>» утвержден:</w:t>
      </w:r>
    </w:p>
    <w:p w:rsidR="00F37A04" w:rsidRPr="007A6190" w:rsidRDefault="00F37A04" w:rsidP="007A6190">
      <w:pPr>
        <w:ind w:firstLine="709"/>
        <w:jc w:val="both"/>
        <w:rPr>
          <w:spacing w:val="30"/>
          <w:sz w:val="28"/>
          <w:szCs w:val="28"/>
        </w:rPr>
      </w:pPr>
      <w:r w:rsidRPr="007A6190">
        <w:rPr>
          <w:spacing w:val="30"/>
          <w:sz w:val="28"/>
          <w:szCs w:val="28"/>
        </w:rPr>
        <w:t xml:space="preserve">- рабочий план счетов бухгалтерского учета на основе Плана счетов, утвержденным приказом Минфина РФ от 31 октября 2000 года №94н. </w:t>
      </w:r>
    </w:p>
    <w:p w:rsidR="00F37A04" w:rsidRPr="007A6190" w:rsidRDefault="00F37A04" w:rsidP="007A6190">
      <w:pPr>
        <w:ind w:firstLine="709"/>
        <w:jc w:val="both"/>
        <w:rPr>
          <w:spacing w:val="30"/>
          <w:sz w:val="28"/>
          <w:szCs w:val="28"/>
        </w:rPr>
      </w:pPr>
      <w:r w:rsidRPr="007A6190">
        <w:rPr>
          <w:spacing w:val="30"/>
          <w:sz w:val="28"/>
          <w:szCs w:val="28"/>
        </w:rPr>
        <w:t>- формы первичных учетных документов, принимаемых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w:t>
      </w:r>
    </w:p>
    <w:p w:rsidR="00F37A04" w:rsidRPr="007A6190" w:rsidRDefault="00F37A04" w:rsidP="007A6190">
      <w:pPr>
        <w:ind w:firstLine="709"/>
        <w:jc w:val="both"/>
        <w:rPr>
          <w:spacing w:val="30"/>
          <w:sz w:val="28"/>
          <w:szCs w:val="28"/>
        </w:rPr>
      </w:pPr>
      <w:r w:rsidRPr="007A6190">
        <w:rPr>
          <w:spacing w:val="30"/>
          <w:sz w:val="28"/>
          <w:szCs w:val="28"/>
        </w:rPr>
        <w:t>- порядок проведения инвентаризации активов и обязательств.</w:t>
      </w:r>
    </w:p>
    <w:p w:rsidR="00F37A04" w:rsidRDefault="00F37A04" w:rsidP="007A6190">
      <w:pPr>
        <w:ind w:firstLine="709"/>
        <w:jc w:val="both"/>
        <w:rPr>
          <w:spacing w:val="30"/>
          <w:sz w:val="28"/>
          <w:szCs w:val="28"/>
        </w:rPr>
      </w:pPr>
      <w:r w:rsidRPr="007A6190">
        <w:rPr>
          <w:spacing w:val="30"/>
          <w:sz w:val="28"/>
          <w:szCs w:val="28"/>
        </w:rPr>
        <w:t xml:space="preserve">В ООО </w:t>
      </w:r>
      <w:r w:rsidR="009D4DF5" w:rsidRPr="007A6190">
        <w:rPr>
          <w:spacing w:val="30"/>
          <w:sz w:val="28"/>
          <w:szCs w:val="28"/>
        </w:rPr>
        <w:t>«Ваши окна</w:t>
      </w:r>
      <w:r w:rsidRPr="007A6190">
        <w:rPr>
          <w:spacing w:val="30"/>
          <w:sz w:val="28"/>
          <w:szCs w:val="28"/>
        </w:rPr>
        <w:t xml:space="preserve">» бухгалтерский учет и отчетность ведутся по нормам, действующим в России. В организации используется программа 1С: Предприятие Версия 7.7. (1С: Бухгалтерия новый план счетов). Ответственность за организацию бухгалтерского учета, соблюдение законодательства при выполнении хозяйственных операций несет генеральный директор организации. Бухгалтерский учет осуществляется бухгалтерией организации, возглавляемой главным бухгалтером ООО </w:t>
      </w:r>
      <w:r w:rsidR="009D4DF5" w:rsidRPr="007A6190">
        <w:rPr>
          <w:spacing w:val="30"/>
          <w:sz w:val="28"/>
          <w:szCs w:val="28"/>
        </w:rPr>
        <w:t>« Ваши окна</w:t>
      </w:r>
      <w:r w:rsidRPr="007A6190">
        <w:rPr>
          <w:spacing w:val="30"/>
          <w:sz w:val="28"/>
          <w:szCs w:val="28"/>
        </w:rPr>
        <w:t>».</w:t>
      </w:r>
    </w:p>
    <w:p w:rsidR="009E7058" w:rsidRDefault="009E7058" w:rsidP="007A6190">
      <w:pPr>
        <w:ind w:firstLine="709"/>
        <w:jc w:val="both"/>
        <w:rPr>
          <w:spacing w:val="30"/>
          <w:sz w:val="28"/>
          <w:szCs w:val="28"/>
        </w:rPr>
      </w:pPr>
    </w:p>
    <w:p w:rsidR="009E7058" w:rsidRPr="009E7058" w:rsidRDefault="009E7058" w:rsidP="007A6190">
      <w:pPr>
        <w:ind w:firstLine="709"/>
        <w:jc w:val="both"/>
        <w:rPr>
          <w:spacing w:val="30"/>
          <w:sz w:val="28"/>
          <w:szCs w:val="28"/>
          <w:u w:val="single"/>
        </w:rPr>
      </w:pPr>
      <w:r w:rsidRPr="009E7058">
        <w:rPr>
          <w:spacing w:val="30"/>
          <w:sz w:val="28"/>
          <w:szCs w:val="28"/>
          <w:u w:val="single"/>
        </w:rPr>
        <w:t>Характеристика товаров</w:t>
      </w:r>
      <w:r>
        <w:rPr>
          <w:spacing w:val="30"/>
          <w:sz w:val="28"/>
          <w:szCs w:val="28"/>
          <w:u w:val="single"/>
        </w:rPr>
        <w:t xml:space="preserve"> и услуг</w:t>
      </w:r>
      <w:r w:rsidRPr="009E7058">
        <w:rPr>
          <w:spacing w:val="30"/>
          <w:sz w:val="28"/>
          <w:szCs w:val="28"/>
          <w:u w:val="single"/>
        </w:rPr>
        <w:t>.</w:t>
      </w:r>
    </w:p>
    <w:p w:rsidR="00830987" w:rsidRPr="00830987" w:rsidRDefault="00830987" w:rsidP="009E7058">
      <w:pPr>
        <w:ind w:firstLine="709"/>
        <w:jc w:val="both"/>
        <w:rPr>
          <w:spacing w:val="30"/>
          <w:sz w:val="28"/>
          <w:szCs w:val="28"/>
        </w:rPr>
      </w:pPr>
      <w:r w:rsidRPr="00830987">
        <w:rPr>
          <w:spacing w:val="30"/>
          <w:sz w:val="28"/>
          <w:szCs w:val="28"/>
        </w:rPr>
        <w:t>Компания «Ваши окна» предлагает качественные светопрозрачные конструкции, произведенные с применением новейших технологий. Для их изготовле</w:t>
      </w:r>
      <w:r w:rsidR="009E7058">
        <w:rPr>
          <w:spacing w:val="30"/>
          <w:sz w:val="28"/>
          <w:szCs w:val="28"/>
        </w:rPr>
        <w:t>ния используется материал ПВХ (</w:t>
      </w:r>
      <w:r w:rsidRPr="00830987">
        <w:rPr>
          <w:spacing w:val="30"/>
          <w:sz w:val="28"/>
          <w:szCs w:val="28"/>
        </w:rPr>
        <w:t>поливинилхлорид</w:t>
      </w:r>
      <w:r w:rsidR="009E7058">
        <w:rPr>
          <w:spacing w:val="30"/>
          <w:sz w:val="28"/>
          <w:szCs w:val="28"/>
        </w:rPr>
        <w:t>)</w:t>
      </w:r>
      <w:r w:rsidRPr="00830987">
        <w:rPr>
          <w:spacing w:val="30"/>
          <w:sz w:val="28"/>
          <w:szCs w:val="28"/>
        </w:rPr>
        <w:t>, который полностью безопасен для челов</w:t>
      </w:r>
      <w:r w:rsidR="009E7058">
        <w:rPr>
          <w:spacing w:val="30"/>
          <w:sz w:val="28"/>
          <w:szCs w:val="28"/>
        </w:rPr>
        <w:t>ека</w:t>
      </w:r>
      <w:r w:rsidRPr="00830987">
        <w:rPr>
          <w:spacing w:val="30"/>
          <w:sz w:val="28"/>
          <w:szCs w:val="28"/>
        </w:rPr>
        <w:t>. Он является экологически чистым материалом, получаемым из поваренной соли и нефтепродуктов. Его популярность обусловлена высоким уровнем прочности при сравнительно небольшом весе.</w:t>
      </w:r>
    </w:p>
    <w:p w:rsidR="00830987" w:rsidRPr="00830987" w:rsidRDefault="00830987" w:rsidP="009E7058">
      <w:pPr>
        <w:ind w:firstLine="709"/>
        <w:jc w:val="both"/>
        <w:rPr>
          <w:spacing w:val="30"/>
          <w:sz w:val="28"/>
          <w:szCs w:val="28"/>
        </w:rPr>
      </w:pPr>
      <w:r w:rsidRPr="00830987">
        <w:rPr>
          <w:spacing w:val="30"/>
          <w:sz w:val="28"/>
          <w:szCs w:val="28"/>
        </w:rPr>
        <w:t>ПВХ</w:t>
      </w:r>
      <w:r w:rsidR="009E7058">
        <w:rPr>
          <w:spacing w:val="30"/>
          <w:sz w:val="28"/>
          <w:szCs w:val="28"/>
        </w:rPr>
        <w:t xml:space="preserve"> я</w:t>
      </w:r>
      <w:r w:rsidRPr="00830987">
        <w:rPr>
          <w:spacing w:val="30"/>
          <w:sz w:val="28"/>
          <w:szCs w:val="28"/>
        </w:rPr>
        <w:t>вляется одним из самых распространенных видов пластика, который отличается экономичностью и универсальностью. Именно поэтому он нашел широкое применение в производстве пластиковых окон ПВХ. Он значительно уменьшает вес оконной рамы и делает ее более долговечной. Для этого внутри профиля помещаются поперечные перемычки, функция которых заключается в обеспечении максимальной жесткости конструкции. При этом внутри образуется множество воздушных отсеков, обладающих теплозащитными свойствами.</w:t>
      </w:r>
    </w:p>
    <w:p w:rsidR="009E7058" w:rsidRDefault="00830987" w:rsidP="009E7058">
      <w:pPr>
        <w:ind w:firstLine="709"/>
        <w:jc w:val="both"/>
      </w:pPr>
      <w:r w:rsidRPr="00830987">
        <w:rPr>
          <w:spacing w:val="30"/>
          <w:sz w:val="28"/>
          <w:szCs w:val="28"/>
        </w:rPr>
        <w:t xml:space="preserve">Для изготовления пластиковых оконных конструкций компания «Ваши окна» использует высококачественный профиль от известных зарубежных производителей. Жители </w:t>
      </w:r>
      <w:r w:rsidR="009E7058">
        <w:rPr>
          <w:spacing w:val="30"/>
          <w:sz w:val="28"/>
          <w:szCs w:val="28"/>
        </w:rPr>
        <w:t>Ижевска</w:t>
      </w:r>
      <w:r w:rsidRPr="00830987">
        <w:rPr>
          <w:spacing w:val="30"/>
          <w:sz w:val="28"/>
          <w:szCs w:val="28"/>
        </w:rPr>
        <w:t xml:space="preserve"> и всей </w:t>
      </w:r>
      <w:r w:rsidR="009E7058">
        <w:rPr>
          <w:spacing w:val="30"/>
          <w:sz w:val="28"/>
          <w:szCs w:val="28"/>
        </w:rPr>
        <w:t>Удмуртской республики</w:t>
      </w:r>
      <w:r w:rsidRPr="00830987">
        <w:rPr>
          <w:spacing w:val="30"/>
          <w:sz w:val="28"/>
          <w:szCs w:val="28"/>
        </w:rPr>
        <w:t xml:space="preserve"> могут заказать пластиковые окна любой расцветки и формы. Большой опыт в данной области позволяет выполнять заказы качественно и в строго установленные сроки.</w:t>
      </w:r>
      <w:r w:rsidR="009E7058" w:rsidRPr="009E7058">
        <w:t xml:space="preserve"> </w:t>
      </w:r>
    </w:p>
    <w:p w:rsidR="009E7058" w:rsidRPr="009E7058" w:rsidRDefault="009E7058" w:rsidP="009E7058">
      <w:pPr>
        <w:ind w:firstLine="709"/>
        <w:jc w:val="both"/>
        <w:rPr>
          <w:spacing w:val="30"/>
          <w:sz w:val="28"/>
          <w:szCs w:val="28"/>
        </w:rPr>
      </w:pPr>
      <w:r w:rsidRPr="009E7058">
        <w:rPr>
          <w:spacing w:val="30"/>
          <w:sz w:val="28"/>
          <w:szCs w:val="28"/>
        </w:rPr>
        <w:t>Виды профилей</w:t>
      </w:r>
    </w:p>
    <w:p w:rsidR="009E7058" w:rsidRPr="009E7058" w:rsidRDefault="009E7058" w:rsidP="009E7058">
      <w:pPr>
        <w:jc w:val="both"/>
        <w:rPr>
          <w:spacing w:val="30"/>
          <w:sz w:val="28"/>
          <w:szCs w:val="28"/>
        </w:rPr>
      </w:pPr>
      <w:r>
        <w:rPr>
          <w:spacing w:val="30"/>
          <w:sz w:val="28"/>
          <w:szCs w:val="28"/>
        </w:rPr>
        <w:t>1. Баутек  - 3-х камерный.</w:t>
      </w:r>
    </w:p>
    <w:p w:rsidR="00830987" w:rsidRDefault="009E7058" w:rsidP="009E7058">
      <w:pPr>
        <w:jc w:val="both"/>
        <w:rPr>
          <w:spacing w:val="30"/>
          <w:sz w:val="28"/>
          <w:szCs w:val="28"/>
        </w:rPr>
      </w:pPr>
      <w:r>
        <w:rPr>
          <w:spacing w:val="30"/>
          <w:sz w:val="28"/>
          <w:szCs w:val="28"/>
        </w:rPr>
        <w:t>2. Фаворит  - 5-ти камерный.</w:t>
      </w:r>
    </w:p>
    <w:p w:rsidR="009E7058" w:rsidRPr="009E7058" w:rsidRDefault="009E7058" w:rsidP="009E7058">
      <w:pPr>
        <w:ind w:firstLine="709"/>
        <w:jc w:val="both"/>
        <w:rPr>
          <w:spacing w:val="30"/>
          <w:sz w:val="28"/>
          <w:szCs w:val="28"/>
        </w:rPr>
      </w:pPr>
      <w:r w:rsidRPr="009E7058">
        <w:rPr>
          <w:spacing w:val="30"/>
          <w:sz w:val="28"/>
          <w:szCs w:val="28"/>
        </w:rPr>
        <w:t>Дополнительная комплектация</w:t>
      </w:r>
    </w:p>
    <w:p w:rsidR="009E7058" w:rsidRPr="009E7058" w:rsidRDefault="009E7058" w:rsidP="009E7058">
      <w:pPr>
        <w:jc w:val="both"/>
        <w:rPr>
          <w:spacing w:val="30"/>
          <w:sz w:val="28"/>
          <w:szCs w:val="28"/>
        </w:rPr>
      </w:pPr>
      <w:r>
        <w:rPr>
          <w:spacing w:val="30"/>
          <w:sz w:val="28"/>
          <w:szCs w:val="28"/>
        </w:rPr>
        <w:t xml:space="preserve">1. </w:t>
      </w:r>
      <w:r w:rsidRPr="009E7058">
        <w:rPr>
          <w:spacing w:val="30"/>
          <w:sz w:val="28"/>
          <w:szCs w:val="28"/>
        </w:rPr>
        <w:t>Отлив – расположен на внешней стороне окна, препятствует проникновению  воды между  створкой и рамой.</w:t>
      </w:r>
    </w:p>
    <w:p w:rsidR="009E7058" w:rsidRPr="009E7058" w:rsidRDefault="009E7058" w:rsidP="009E7058">
      <w:pPr>
        <w:jc w:val="both"/>
        <w:rPr>
          <w:spacing w:val="30"/>
          <w:sz w:val="28"/>
          <w:szCs w:val="28"/>
        </w:rPr>
      </w:pPr>
      <w:r>
        <w:rPr>
          <w:spacing w:val="30"/>
          <w:sz w:val="28"/>
          <w:szCs w:val="28"/>
        </w:rPr>
        <w:t xml:space="preserve">2. </w:t>
      </w:r>
      <w:r w:rsidRPr="009E7058">
        <w:rPr>
          <w:spacing w:val="30"/>
          <w:sz w:val="28"/>
          <w:szCs w:val="28"/>
        </w:rPr>
        <w:t>Импост – дополнительный элемент, разделяющий единую конструкцию окна.</w:t>
      </w:r>
    </w:p>
    <w:p w:rsidR="009E7058" w:rsidRDefault="009E7058" w:rsidP="009E7058">
      <w:pPr>
        <w:jc w:val="both"/>
        <w:rPr>
          <w:spacing w:val="30"/>
          <w:sz w:val="28"/>
          <w:szCs w:val="28"/>
        </w:rPr>
      </w:pPr>
      <w:r>
        <w:rPr>
          <w:spacing w:val="30"/>
          <w:sz w:val="28"/>
          <w:szCs w:val="28"/>
        </w:rPr>
        <w:t xml:space="preserve">3.  </w:t>
      </w:r>
      <w:r w:rsidRPr="009E7058">
        <w:rPr>
          <w:spacing w:val="30"/>
          <w:sz w:val="28"/>
          <w:szCs w:val="28"/>
        </w:rPr>
        <w:t>Подоконник</w:t>
      </w:r>
    </w:p>
    <w:p w:rsidR="009E7058" w:rsidRPr="009E7058" w:rsidRDefault="009E7058" w:rsidP="009E7058">
      <w:pPr>
        <w:jc w:val="both"/>
        <w:rPr>
          <w:spacing w:val="30"/>
          <w:sz w:val="28"/>
          <w:szCs w:val="28"/>
        </w:rPr>
      </w:pPr>
      <w:r>
        <w:rPr>
          <w:spacing w:val="30"/>
          <w:sz w:val="28"/>
          <w:szCs w:val="28"/>
        </w:rPr>
        <w:t xml:space="preserve">4.  </w:t>
      </w:r>
      <w:r w:rsidRPr="009E7058">
        <w:rPr>
          <w:spacing w:val="30"/>
          <w:sz w:val="28"/>
          <w:szCs w:val="28"/>
        </w:rPr>
        <w:t>Откосы</w:t>
      </w:r>
    </w:p>
    <w:p w:rsidR="002F56FB" w:rsidRPr="007A6190" w:rsidRDefault="002F56FB" w:rsidP="009E7058">
      <w:pPr>
        <w:rPr>
          <w:b/>
          <w:spacing w:val="30"/>
          <w:sz w:val="28"/>
        </w:rPr>
      </w:pPr>
    </w:p>
    <w:p w:rsidR="002F56FB" w:rsidRDefault="002F56FB" w:rsidP="002F56FB">
      <w:pPr>
        <w:numPr>
          <w:ilvl w:val="1"/>
          <w:numId w:val="33"/>
        </w:numPr>
        <w:rPr>
          <w:b/>
          <w:spacing w:val="30"/>
          <w:sz w:val="28"/>
        </w:rPr>
      </w:pPr>
      <w:r>
        <w:rPr>
          <w:b/>
          <w:spacing w:val="30"/>
          <w:sz w:val="28"/>
        </w:rPr>
        <w:t>А</w:t>
      </w:r>
      <w:r w:rsidR="0008718B" w:rsidRPr="0008718B">
        <w:rPr>
          <w:b/>
          <w:spacing w:val="30"/>
          <w:sz w:val="28"/>
        </w:rPr>
        <w:t>нализ финансового состояния</w:t>
      </w:r>
      <w:r>
        <w:rPr>
          <w:b/>
          <w:spacing w:val="30"/>
          <w:sz w:val="28"/>
        </w:rPr>
        <w:t xml:space="preserve"> предприятия </w:t>
      </w:r>
    </w:p>
    <w:p w:rsidR="0008718B" w:rsidRPr="002F56FB" w:rsidRDefault="002F56FB" w:rsidP="002F56FB">
      <w:pPr>
        <w:rPr>
          <w:b/>
          <w:spacing w:val="30"/>
          <w:sz w:val="28"/>
        </w:rPr>
      </w:pPr>
      <w:r>
        <w:rPr>
          <w:b/>
          <w:spacing w:val="30"/>
          <w:sz w:val="28"/>
        </w:rPr>
        <w:t xml:space="preserve">                                                                ООО «Ваши окна»</w:t>
      </w:r>
      <w:r w:rsidR="0008718B">
        <w:rPr>
          <w:spacing w:val="30"/>
          <w:sz w:val="28"/>
        </w:rPr>
        <w:t>.</w:t>
      </w:r>
    </w:p>
    <w:p w:rsidR="0008718B" w:rsidRPr="0008718B" w:rsidRDefault="0008718B" w:rsidP="0008718B">
      <w:pPr>
        <w:ind w:firstLine="720"/>
        <w:jc w:val="both"/>
        <w:rPr>
          <w:spacing w:val="30"/>
          <w:sz w:val="28"/>
        </w:rPr>
      </w:pPr>
    </w:p>
    <w:p w:rsidR="0008718B" w:rsidRPr="0008718B" w:rsidRDefault="0008718B" w:rsidP="0008718B">
      <w:pPr>
        <w:ind w:firstLine="720"/>
        <w:jc w:val="both"/>
        <w:rPr>
          <w:spacing w:val="30"/>
          <w:sz w:val="28"/>
        </w:rPr>
      </w:pPr>
      <w:r w:rsidRPr="0008718B">
        <w:rPr>
          <w:spacing w:val="30"/>
          <w:sz w:val="28"/>
        </w:rPr>
        <w:t>Общий анализ финансового состояния предприятия осуществляется на основе абсолютных значений баланса предприятия и формы №2 «Отчет о прибылях и убы</w:t>
      </w:r>
      <w:r>
        <w:rPr>
          <w:spacing w:val="30"/>
          <w:sz w:val="28"/>
        </w:rPr>
        <w:t>тках», приведенных в табли</w:t>
      </w:r>
      <w:r>
        <w:rPr>
          <w:spacing w:val="30"/>
          <w:sz w:val="28"/>
        </w:rPr>
        <w:softHyphen/>
        <w:t>цах 1</w:t>
      </w:r>
      <w:r w:rsidRPr="0008718B">
        <w:rPr>
          <w:spacing w:val="30"/>
          <w:sz w:val="28"/>
        </w:rPr>
        <w:t xml:space="preserve">.1. (баланс) и </w:t>
      </w:r>
      <w:r>
        <w:rPr>
          <w:spacing w:val="30"/>
          <w:sz w:val="28"/>
        </w:rPr>
        <w:t>1</w:t>
      </w:r>
      <w:r w:rsidRPr="0008718B">
        <w:rPr>
          <w:spacing w:val="30"/>
          <w:sz w:val="28"/>
        </w:rPr>
        <w:t>.2. (форма №2).</w:t>
      </w:r>
    </w:p>
    <w:p w:rsidR="0008718B" w:rsidRDefault="0008718B" w:rsidP="0008718B">
      <w:pPr>
        <w:ind w:firstLine="720"/>
        <w:jc w:val="both"/>
        <w:rPr>
          <w:spacing w:val="30"/>
          <w:sz w:val="28"/>
        </w:rPr>
      </w:pPr>
    </w:p>
    <w:p w:rsidR="002F56FB" w:rsidRPr="0008718B" w:rsidRDefault="002F56FB" w:rsidP="0008718B">
      <w:pPr>
        <w:ind w:firstLine="720"/>
        <w:jc w:val="both"/>
        <w:rPr>
          <w:spacing w:val="30"/>
          <w:sz w:val="28"/>
        </w:rPr>
      </w:pPr>
    </w:p>
    <w:p w:rsidR="0008718B" w:rsidRPr="0008718B" w:rsidRDefault="0008718B" w:rsidP="0008718B">
      <w:pPr>
        <w:ind w:firstLine="720"/>
        <w:jc w:val="both"/>
        <w:rPr>
          <w:spacing w:val="30"/>
          <w:sz w:val="28"/>
        </w:rPr>
      </w:pPr>
      <w:r>
        <w:rPr>
          <w:spacing w:val="30"/>
          <w:sz w:val="28"/>
        </w:rPr>
        <w:t>Табл. 1</w:t>
      </w:r>
      <w:r w:rsidRPr="0008718B">
        <w:rPr>
          <w:spacing w:val="30"/>
          <w:sz w:val="28"/>
        </w:rPr>
        <w:t>.1. Бу</w:t>
      </w:r>
      <w:r w:rsidR="00DD1F4B">
        <w:rPr>
          <w:spacing w:val="30"/>
          <w:sz w:val="28"/>
        </w:rPr>
        <w:t>хгалтерский баланс предприятия</w:t>
      </w:r>
      <w:r w:rsidRPr="0008718B">
        <w:rPr>
          <w:spacing w:val="30"/>
          <w:sz w:val="28"/>
        </w:rPr>
        <w:t xml:space="preserve"> за 2009</w:t>
      </w:r>
      <w:r>
        <w:rPr>
          <w:spacing w:val="30"/>
          <w:sz w:val="28"/>
        </w:rPr>
        <w:t>г.</w:t>
      </w:r>
    </w:p>
    <w:p w:rsidR="0008718B" w:rsidRPr="0008718B" w:rsidRDefault="0008718B" w:rsidP="0008718B">
      <w:pPr>
        <w:ind w:firstLine="720"/>
        <w:jc w:val="both"/>
        <w:rPr>
          <w:spacing w:val="30"/>
          <w:sz w:val="28"/>
        </w:rPr>
      </w:pPr>
    </w:p>
    <w:tbl>
      <w:tblPr>
        <w:tblW w:w="0" w:type="auto"/>
        <w:tblInd w:w="40" w:type="dxa"/>
        <w:tblLayout w:type="fixed"/>
        <w:tblCellMar>
          <w:left w:w="40" w:type="dxa"/>
          <w:right w:w="40" w:type="dxa"/>
        </w:tblCellMar>
        <w:tblLook w:val="0000" w:firstRow="0" w:lastRow="0" w:firstColumn="0" w:lastColumn="0" w:noHBand="0" w:noVBand="0"/>
      </w:tblPr>
      <w:tblGrid>
        <w:gridCol w:w="4678"/>
        <w:gridCol w:w="1276"/>
        <w:gridCol w:w="1984"/>
        <w:gridCol w:w="16"/>
        <w:gridCol w:w="1544"/>
      </w:tblGrid>
      <w:tr w:rsidR="0008718B" w:rsidRPr="0008718B" w:rsidTr="0008718B">
        <w:trPr>
          <w:trHeight w:hRule="exact" w:val="400"/>
        </w:trPr>
        <w:tc>
          <w:tcPr>
            <w:tcW w:w="4678" w:type="dxa"/>
            <w:tcBorders>
              <w:top w:val="single" w:sz="6" w:space="0" w:color="auto"/>
              <w:left w:val="single" w:sz="6" w:space="0" w:color="auto"/>
              <w:bottom w:val="nil"/>
              <w:right w:val="single" w:sz="6" w:space="0" w:color="auto"/>
            </w:tcBorders>
          </w:tcPr>
          <w:p w:rsidR="0008718B" w:rsidRPr="0008718B" w:rsidRDefault="0008718B" w:rsidP="0008718B">
            <w:pPr>
              <w:jc w:val="both"/>
              <w:rPr>
                <w:spacing w:val="30"/>
              </w:rPr>
            </w:pPr>
          </w:p>
          <w:p w:rsidR="0008718B" w:rsidRPr="0008718B" w:rsidRDefault="0008718B" w:rsidP="0008718B">
            <w:pPr>
              <w:jc w:val="both"/>
              <w:rPr>
                <w:spacing w:val="30"/>
              </w:rPr>
            </w:pPr>
          </w:p>
        </w:tc>
        <w:tc>
          <w:tcPr>
            <w:tcW w:w="1276" w:type="dxa"/>
            <w:tcBorders>
              <w:top w:val="single" w:sz="6" w:space="0" w:color="auto"/>
              <w:left w:val="single" w:sz="6" w:space="0" w:color="auto"/>
              <w:bottom w:val="nil"/>
              <w:right w:val="single" w:sz="6" w:space="0" w:color="auto"/>
            </w:tcBorders>
          </w:tcPr>
          <w:p w:rsidR="0008718B" w:rsidRPr="0008718B" w:rsidRDefault="0008718B" w:rsidP="0008718B">
            <w:pPr>
              <w:jc w:val="both"/>
              <w:rPr>
                <w:spacing w:val="30"/>
              </w:rPr>
            </w:pPr>
            <w:r w:rsidRPr="0008718B">
              <w:rPr>
                <w:spacing w:val="30"/>
              </w:rPr>
              <w:t>Код</w:t>
            </w:r>
          </w:p>
          <w:p w:rsidR="0008718B" w:rsidRPr="0008718B" w:rsidRDefault="0008718B" w:rsidP="0008718B">
            <w:pPr>
              <w:jc w:val="both"/>
              <w:rPr>
                <w:spacing w:val="30"/>
              </w:rPr>
            </w:pPr>
          </w:p>
        </w:tc>
        <w:tc>
          <w:tcPr>
            <w:tcW w:w="2000" w:type="dxa"/>
            <w:gridSpan w:val="2"/>
            <w:tcBorders>
              <w:top w:val="single" w:sz="6" w:space="0" w:color="auto"/>
              <w:left w:val="single" w:sz="6" w:space="0" w:color="auto"/>
              <w:bottom w:val="nil"/>
              <w:right w:val="single" w:sz="6" w:space="0" w:color="auto"/>
            </w:tcBorders>
          </w:tcPr>
          <w:p w:rsidR="0008718B" w:rsidRPr="0008718B" w:rsidRDefault="0008718B" w:rsidP="0008718B">
            <w:pPr>
              <w:jc w:val="both"/>
              <w:rPr>
                <w:spacing w:val="30"/>
              </w:rPr>
            </w:pPr>
            <w:r w:rsidRPr="0008718B">
              <w:rPr>
                <w:spacing w:val="30"/>
              </w:rPr>
              <w:t>На начало</w:t>
            </w:r>
          </w:p>
          <w:p w:rsidR="0008718B" w:rsidRPr="0008718B" w:rsidRDefault="0008718B" w:rsidP="0008718B">
            <w:pPr>
              <w:jc w:val="both"/>
              <w:rPr>
                <w:spacing w:val="30"/>
              </w:rPr>
            </w:pPr>
          </w:p>
        </w:tc>
        <w:tc>
          <w:tcPr>
            <w:tcW w:w="1544" w:type="dxa"/>
            <w:tcBorders>
              <w:top w:val="single" w:sz="6" w:space="0" w:color="auto"/>
              <w:left w:val="single" w:sz="6" w:space="0" w:color="auto"/>
              <w:bottom w:val="nil"/>
              <w:right w:val="single" w:sz="6" w:space="0" w:color="auto"/>
            </w:tcBorders>
          </w:tcPr>
          <w:p w:rsidR="0008718B" w:rsidRPr="0008718B" w:rsidRDefault="0008718B" w:rsidP="0008718B">
            <w:pPr>
              <w:jc w:val="both"/>
              <w:rPr>
                <w:spacing w:val="30"/>
              </w:rPr>
            </w:pPr>
            <w:r w:rsidRPr="0008718B">
              <w:rPr>
                <w:spacing w:val="30"/>
              </w:rPr>
              <w:t>На конец</w:t>
            </w:r>
          </w:p>
          <w:p w:rsidR="0008718B" w:rsidRPr="0008718B" w:rsidRDefault="0008718B" w:rsidP="0008718B">
            <w:pPr>
              <w:jc w:val="both"/>
              <w:rPr>
                <w:spacing w:val="30"/>
              </w:rPr>
            </w:pPr>
          </w:p>
        </w:tc>
      </w:tr>
      <w:tr w:rsidR="0008718B" w:rsidRPr="0008718B" w:rsidTr="0008718B">
        <w:trPr>
          <w:trHeight w:hRule="exact" w:val="839"/>
        </w:trPr>
        <w:tc>
          <w:tcPr>
            <w:tcW w:w="4678" w:type="dxa"/>
            <w:tcBorders>
              <w:top w:val="nil"/>
              <w:left w:val="single" w:sz="6" w:space="0" w:color="auto"/>
              <w:bottom w:val="nil"/>
              <w:right w:val="single" w:sz="6" w:space="0" w:color="auto"/>
            </w:tcBorders>
          </w:tcPr>
          <w:p w:rsidR="0008718B" w:rsidRPr="0008718B" w:rsidRDefault="0008718B" w:rsidP="0008718B">
            <w:pPr>
              <w:jc w:val="both"/>
              <w:rPr>
                <w:spacing w:val="30"/>
              </w:rPr>
            </w:pPr>
            <w:r w:rsidRPr="0008718B">
              <w:rPr>
                <w:spacing w:val="30"/>
              </w:rPr>
              <w:t>Показатели актива баланса</w:t>
            </w:r>
          </w:p>
          <w:p w:rsidR="0008718B" w:rsidRPr="0008718B" w:rsidRDefault="0008718B" w:rsidP="0008718B">
            <w:pPr>
              <w:jc w:val="both"/>
              <w:rPr>
                <w:spacing w:val="30"/>
              </w:rPr>
            </w:pPr>
          </w:p>
        </w:tc>
        <w:tc>
          <w:tcPr>
            <w:tcW w:w="1276" w:type="dxa"/>
            <w:tcBorders>
              <w:top w:val="nil"/>
              <w:left w:val="single" w:sz="6" w:space="0" w:color="auto"/>
              <w:bottom w:val="nil"/>
              <w:right w:val="single" w:sz="6" w:space="0" w:color="auto"/>
            </w:tcBorders>
          </w:tcPr>
          <w:p w:rsidR="0008718B" w:rsidRPr="0008718B" w:rsidRDefault="0008718B" w:rsidP="0008718B">
            <w:pPr>
              <w:jc w:val="both"/>
              <w:rPr>
                <w:spacing w:val="30"/>
              </w:rPr>
            </w:pPr>
            <w:r w:rsidRPr="0008718B">
              <w:rPr>
                <w:spacing w:val="30"/>
              </w:rPr>
              <w:t>строки балан</w:t>
            </w:r>
            <w:r w:rsidRPr="0008718B">
              <w:rPr>
                <w:spacing w:val="30"/>
              </w:rPr>
              <w:softHyphen/>
              <w:t>са</w:t>
            </w:r>
          </w:p>
          <w:p w:rsidR="0008718B" w:rsidRPr="0008718B" w:rsidRDefault="0008718B" w:rsidP="0008718B">
            <w:pPr>
              <w:jc w:val="both"/>
              <w:rPr>
                <w:spacing w:val="30"/>
              </w:rPr>
            </w:pPr>
          </w:p>
          <w:p w:rsidR="0008718B" w:rsidRPr="0008718B" w:rsidRDefault="0008718B" w:rsidP="0008718B">
            <w:pPr>
              <w:jc w:val="both"/>
              <w:rPr>
                <w:spacing w:val="30"/>
              </w:rPr>
            </w:pPr>
          </w:p>
        </w:tc>
        <w:tc>
          <w:tcPr>
            <w:tcW w:w="2000" w:type="dxa"/>
            <w:gridSpan w:val="2"/>
            <w:tcBorders>
              <w:top w:val="nil"/>
              <w:left w:val="single" w:sz="6" w:space="0" w:color="auto"/>
              <w:bottom w:val="nil"/>
              <w:right w:val="single" w:sz="6" w:space="0" w:color="auto"/>
            </w:tcBorders>
          </w:tcPr>
          <w:p w:rsidR="0008718B" w:rsidRPr="0008718B" w:rsidRDefault="0008718B" w:rsidP="0008718B">
            <w:pPr>
              <w:jc w:val="both"/>
              <w:rPr>
                <w:spacing w:val="30"/>
              </w:rPr>
            </w:pPr>
            <w:r w:rsidRPr="0008718B">
              <w:rPr>
                <w:spacing w:val="30"/>
              </w:rPr>
              <w:t>периода, тыс.руб.</w:t>
            </w:r>
          </w:p>
          <w:p w:rsidR="0008718B" w:rsidRPr="0008718B" w:rsidRDefault="0008718B" w:rsidP="0008718B">
            <w:pPr>
              <w:jc w:val="both"/>
              <w:rPr>
                <w:spacing w:val="30"/>
              </w:rPr>
            </w:pPr>
          </w:p>
        </w:tc>
        <w:tc>
          <w:tcPr>
            <w:tcW w:w="1544" w:type="dxa"/>
            <w:tcBorders>
              <w:top w:val="nil"/>
              <w:left w:val="single" w:sz="6" w:space="0" w:color="auto"/>
              <w:bottom w:val="nil"/>
              <w:right w:val="single" w:sz="6" w:space="0" w:color="auto"/>
            </w:tcBorders>
          </w:tcPr>
          <w:p w:rsidR="0008718B" w:rsidRPr="0008718B" w:rsidRDefault="0008718B" w:rsidP="0008718B">
            <w:pPr>
              <w:jc w:val="both"/>
              <w:rPr>
                <w:spacing w:val="30"/>
              </w:rPr>
            </w:pPr>
            <w:r w:rsidRPr="0008718B">
              <w:rPr>
                <w:spacing w:val="30"/>
              </w:rPr>
              <w:t>периода, тыс.руб.</w:t>
            </w:r>
          </w:p>
          <w:p w:rsidR="0008718B" w:rsidRPr="0008718B" w:rsidRDefault="0008718B" w:rsidP="0008718B">
            <w:pPr>
              <w:jc w:val="both"/>
              <w:rPr>
                <w:spacing w:val="30"/>
              </w:rPr>
            </w:pPr>
          </w:p>
        </w:tc>
      </w:tr>
      <w:tr w:rsidR="0008718B" w:rsidRPr="0008718B" w:rsidTr="0008718B">
        <w:trPr>
          <w:trHeight w:hRule="exact" w:val="443"/>
        </w:trPr>
        <w:tc>
          <w:tcPr>
            <w:tcW w:w="4678"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1</w:t>
            </w:r>
          </w:p>
        </w:tc>
        <w:tc>
          <w:tcPr>
            <w:tcW w:w="1276"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2</w:t>
            </w:r>
          </w:p>
        </w:tc>
        <w:tc>
          <w:tcPr>
            <w:tcW w:w="2000" w:type="dxa"/>
            <w:gridSpan w:val="2"/>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3</w:t>
            </w:r>
          </w:p>
        </w:tc>
        <w:tc>
          <w:tcPr>
            <w:tcW w:w="1544"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4</w:t>
            </w:r>
          </w:p>
        </w:tc>
      </w:tr>
      <w:tr w:rsidR="0008718B" w:rsidRPr="0008718B" w:rsidTr="0008718B">
        <w:trPr>
          <w:trHeight w:hRule="exact" w:val="443"/>
        </w:trPr>
        <w:tc>
          <w:tcPr>
            <w:tcW w:w="4678"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b/>
                <w:spacing w:val="30"/>
              </w:rPr>
            </w:pPr>
            <w:r w:rsidRPr="0008718B">
              <w:rPr>
                <w:b/>
                <w:spacing w:val="30"/>
              </w:rPr>
              <w:t>1. ВНЕОБОРОТНЫЕ АКТИВЫ</w:t>
            </w:r>
          </w:p>
          <w:p w:rsidR="0008718B" w:rsidRPr="0008718B" w:rsidRDefault="0008718B" w:rsidP="0008718B">
            <w:pPr>
              <w:jc w:val="both"/>
              <w:rPr>
                <w:spacing w:val="30"/>
              </w:rPr>
            </w:pPr>
          </w:p>
        </w:tc>
        <w:tc>
          <w:tcPr>
            <w:tcW w:w="1276"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p>
          <w:p w:rsidR="0008718B" w:rsidRPr="0008718B" w:rsidRDefault="0008718B" w:rsidP="0008718B">
            <w:pPr>
              <w:jc w:val="both"/>
              <w:rPr>
                <w:spacing w:val="30"/>
              </w:rPr>
            </w:pPr>
          </w:p>
        </w:tc>
        <w:tc>
          <w:tcPr>
            <w:tcW w:w="2000" w:type="dxa"/>
            <w:gridSpan w:val="2"/>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p>
          <w:p w:rsidR="0008718B" w:rsidRPr="0008718B" w:rsidRDefault="0008718B" w:rsidP="0008718B">
            <w:pPr>
              <w:jc w:val="both"/>
              <w:rPr>
                <w:spacing w:val="30"/>
              </w:rPr>
            </w:pPr>
          </w:p>
        </w:tc>
        <w:tc>
          <w:tcPr>
            <w:tcW w:w="1544"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p>
          <w:p w:rsidR="0008718B" w:rsidRPr="0008718B" w:rsidRDefault="0008718B" w:rsidP="0008718B">
            <w:pPr>
              <w:jc w:val="both"/>
              <w:rPr>
                <w:spacing w:val="30"/>
              </w:rPr>
            </w:pPr>
          </w:p>
        </w:tc>
      </w:tr>
      <w:tr w:rsidR="0008718B" w:rsidRPr="0008718B" w:rsidTr="0008718B">
        <w:trPr>
          <w:trHeight w:hRule="exact" w:val="500"/>
        </w:trPr>
        <w:tc>
          <w:tcPr>
            <w:tcW w:w="4678"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Нематериальные активы</w:t>
            </w:r>
          </w:p>
          <w:p w:rsidR="0008718B" w:rsidRPr="0008718B" w:rsidRDefault="0008718B" w:rsidP="0008718B">
            <w:pPr>
              <w:jc w:val="both"/>
              <w:rPr>
                <w:spacing w:val="30"/>
              </w:rPr>
            </w:pPr>
          </w:p>
        </w:tc>
        <w:tc>
          <w:tcPr>
            <w:tcW w:w="1276"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110</w:t>
            </w:r>
          </w:p>
          <w:p w:rsidR="0008718B" w:rsidRPr="0008718B" w:rsidRDefault="0008718B" w:rsidP="0008718B">
            <w:pPr>
              <w:jc w:val="both"/>
              <w:rPr>
                <w:spacing w:val="30"/>
              </w:rPr>
            </w:pPr>
          </w:p>
        </w:tc>
        <w:tc>
          <w:tcPr>
            <w:tcW w:w="2000" w:type="dxa"/>
            <w:gridSpan w:val="2"/>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w:t>
            </w:r>
          </w:p>
          <w:p w:rsidR="0008718B" w:rsidRPr="0008718B" w:rsidRDefault="0008718B" w:rsidP="0008718B">
            <w:pPr>
              <w:jc w:val="both"/>
              <w:rPr>
                <w:spacing w:val="30"/>
              </w:rPr>
            </w:pPr>
          </w:p>
        </w:tc>
        <w:tc>
          <w:tcPr>
            <w:tcW w:w="1544"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w:t>
            </w:r>
          </w:p>
          <w:p w:rsidR="0008718B" w:rsidRPr="0008718B" w:rsidRDefault="0008718B" w:rsidP="0008718B">
            <w:pPr>
              <w:jc w:val="both"/>
              <w:rPr>
                <w:spacing w:val="30"/>
              </w:rPr>
            </w:pPr>
          </w:p>
        </w:tc>
      </w:tr>
      <w:tr w:rsidR="0008718B" w:rsidRPr="0008718B" w:rsidTr="0008718B">
        <w:trPr>
          <w:trHeight w:hRule="exact" w:val="500"/>
        </w:trPr>
        <w:tc>
          <w:tcPr>
            <w:tcW w:w="4678"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Основные средства</w:t>
            </w:r>
          </w:p>
          <w:p w:rsidR="0008718B" w:rsidRPr="0008718B" w:rsidRDefault="0008718B" w:rsidP="0008718B">
            <w:pPr>
              <w:jc w:val="both"/>
              <w:rPr>
                <w:spacing w:val="30"/>
              </w:rPr>
            </w:pPr>
          </w:p>
        </w:tc>
        <w:tc>
          <w:tcPr>
            <w:tcW w:w="1276"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120</w:t>
            </w:r>
          </w:p>
          <w:p w:rsidR="0008718B" w:rsidRPr="0008718B" w:rsidRDefault="0008718B" w:rsidP="0008718B">
            <w:pPr>
              <w:jc w:val="both"/>
              <w:rPr>
                <w:spacing w:val="30"/>
              </w:rPr>
            </w:pPr>
          </w:p>
        </w:tc>
        <w:tc>
          <w:tcPr>
            <w:tcW w:w="2000" w:type="dxa"/>
            <w:gridSpan w:val="2"/>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163</w:t>
            </w:r>
          </w:p>
          <w:p w:rsidR="0008718B" w:rsidRPr="0008718B" w:rsidRDefault="0008718B" w:rsidP="0008718B">
            <w:pPr>
              <w:jc w:val="both"/>
              <w:rPr>
                <w:spacing w:val="30"/>
              </w:rPr>
            </w:pPr>
          </w:p>
        </w:tc>
        <w:tc>
          <w:tcPr>
            <w:tcW w:w="1544"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1347</w:t>
            </w:r>
          </w:p>
          <w:p w:rsidR="0008718B" w:rsidRPr="0008718B" w:rsidRDefault="0008718B" w:rsidP="0008718B">
            <w:pPr>
              <w:jc w:val="both"/>
              <w:rPr>
                <w:spacing w:val="30"/>
              </w:rPr>
            </w:pPr>
          </w:p>
        </w:tc>
      </w:tr>
      <w:tr w:rsidR="0008718B" w:rsidRPr="0008718B" w:rsidTr="00DD1F4B">
        <w:trPr>
          <w:trHeight w:hRule="exact" w:val="544"/>
        </w:trPr>
        <w:tc>
          <w:tcPr>
            <w:tcW w:w="4678" w:type="dxa"/>
            <w:tcBorders>
              <w:top w:val="single" w:sz="6" w:space="0" w:color="auto"/>
              <w:left w:val="single" w:sz="6" w:space="0" w:color="auto"/>
              <w:bottom w:val="nil"/>
              <w:right w:val="single" w:sz="6" w:space="0" w:color="auto"/>
            </w:tcBorders>
          </w:tcPr>
          <w:p w:rsidR="0008718B" w:rsidRPr="0008718B" w:rsidRDefault="0008718B" w:rsidP="0008718B">
            <w:pPr>
              <w:jc w:val="both"/>
              <w:rPr>
                <w:spacing w:val="30"/>
              </w:rPr>
            </w:pPr>
            <w:r w:rsidRPr="0008718B">
              <w:rPr>
                <w:spacing w:val="30"/>
              </w:rPr>
              <w:t>Долгосрочные финансовые вложе</w:t>
            </w:r>
            <w:r w:rsidRPr="0008718B">
              <w:rPr>
                <w:spacing w:val="30"/>
              </w:rPr>
              <w:softHyphen/>
              <w:t>ния</w:t>
            </w:r>
          </w:p>
          <w:p w:rsidR="0008718B" w:rsidRPr="0008718B" w:rsidRDefault="0008718B" w:rsidP="0008718B">
            <w:pPr>
              <w:jc w:val="both"/>
              <w:rPr>
                <w:spacing w:val="30"/>
              </w:rPr>
            </w:pPr>
          </w:p>
          <w:p w:rsidR="0008718B" w:rsidRPr="0008718B" w:rsidRDefault="0008718B" w:rsidP="0008718B">
            <w:pPr>
              <w:jc w:val="both"/>
              <w:rPr>
                <w:spacing w:val="30"/>
              </w:rPr>
            </w:pPr>
          </w:p>
        </w:tc>
        <w:tc>
          <w:tcPr>
            <w:tcW w:w="1276" w:type="dxa"/>
            <w:tcBorders>
              <w:top w:val="single" w:sz="6" w:space="0" w:color="auto"/>
              <w:left w:val="single" w:sz="6" w:space="0" w:color="auto"/>
              <w:bottom w:val="nil"/>
              <w:right w:val="single" w:sz="6" w:space="0" w:color="auto"/>
            </w:tcBorders>
          </w:tcPr>
          <w:p w:rsidR="0008718B" w:rsidRPr="0008718B" w:rsidRDefault="0008718B" w:rsidP="0008718B">
            <w:pPr>
              <w:jc w:val="both"/>
              <w:rPr>
                <w:spacing w:val="30"/>
              </w:rPr>
            </w:pPr>
            <w:r w:rsidRPr="0008718B">
              <w:rPr>
                <w:spacing w:val="30"/>
              </w:rPr>
              <w:t>140</w:t>
            </w:r>
          </w:p>
          <w:p w:rsidR="0008718B" w:rsidRPr="0008718B" w:rsidRDefault="0008718B" w:rsidP="0008718B">
            <w:pPr>
              <w:jc w:val="both"/>
              <w:rPr>
                <w:spacing w:val="30"/>
              </w:rPr>
            </w:pPr>
          </w:p>
        </w:tc>
        <w:tc>
          <w:tcPr>
            <w:tcW w:w="2000" w:type="dxa"/>
            <w:gridSpan w:val="2"/>
            <w:tcBorders>
              <w:top w:val="single" w:sz="6" w:space="0" w:color="auto"/>
              <w:left w:val="single" w:sz="6" w:space="0" w:color="auto"/>
              <w:bottom w:val="nil"/>
              <w:right w:val="single" w:sz="6" w:space="0" w:color="auto"/>
            </w:tcBorders>
          </w:tcPr>
          <w:p w:rsidR="0008718B" w:rsidRPr="0008718B" w:rsidRDefault="0008718B" w:rsidP="0008718B">
            <w:pPr>
              <w:jc w:val="both"/>
              <w:rPr>
                <w:spacing w:val="30"/>
              </w:rPr>
            </w:pPr>
            <w:r w:rsidRPr="0008718B">
              <w:rPr>
                <w:spacing w:val="30"/>
              </w:rPr>
              <w:t>-</w:t>
            </w:r>
          </w:p>
          <w:p w:rsidR="0008718B" w:rsidRPr="0008718B" w:rsidRDefault="0008718B" w:rsidP="0008718B">
            <w:pPr>
              <w:jc w:val="both"/>
              <w:rPr>
                <w:spacing w:val="30"/>
              </w:rPr>
            </w:pPr>
          </w:p>
        </w:tc>
        <w:tc>
          <w:tcPr>
            <w:tcW w:w="1544" w:type="dxa"/>
            <w:tcBorders>
              <w:top w:val="single" w:sz="6" w:space="0" w:color="auto"/>
              <w:left w:val="single" w:sz="6" w:space="0" w:color="auto"/>
              <w:bottom w:val="nil"/>
              <w:right w:val="single" w:sz="6" w:space="0" w:color="auto"/>
            </w:tcBorders>
          </w:tcPr>
          <w:p w:rsidR="0008718B" w:rsidRPr="0008718B" w:rsidRDefault="0008718B" w:rsidP="0008718B">
            <w:pPr>
              <w:jc w:val="both"/>
              <w:rPr>
                <w:spacing w:val="30"/>
              </w:rPr>
            </w:pPr>
            <w:r w:rsidRPr="0008718B">
              <w:rPr>
                <w:spacing w:val="30"/>
              </w:rPr>
              <w:t>-</w:t>
            </w:r>
          </w:p>
          <w:p w:rsidR="0008718B" w:rsidRPr="0008718B" w:rsidRDefault="0008718B" w:rsidP="0008718B">
            <w:pPr>
              <w:jc w:val="both"/>
              <w:rPr>
                <w:spacing w:val="30"/>
              </w:rPr>
            </w:pPr>
          </w:p>
        </w:tc>
      </w:tr>
      <w:tr w:rsidR="0008718B" w:rsidRPr="0008718B" w:rsidTr="0008718B">
        <w:trPr>
          <w:trHeight w:hRule="exact" w:val="500"/>
        </w:trPr>
        <w:tc>
          <w:tcPr>
            <w:tcW w:w="4678"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Прочие внеоборотные активы</w:t>
            </w:r>
          </w:p>
          <w:p w:rsidR="0008718B" w:rsidRPr="0008718B" w:rsidRDefault="0008718B" w:rsidP="0008718B">
            <w:pPr>
              <w:jc w:val="both"/>
              <w:rPr>
                <w:spacing w:val="30"/>
              </w:rPr>
            </w:pPr>
          </w:p>
        </w:tc>
        <w:tc>
          <w:tcPr>
            <w:tcW w:w="1276"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150</w:t>
            </w:r>
          </w:p>
          <w:p w:rsidR="0008718B" w:rsidRPr="0008718B" w:rsidRDefault="0008718B" w:rsidP="0008718B">
            <w:pPr>
              <w:jc w:val="both"/>
              <w:rPr>
                <w:spacing w:val="30"/>
              </w:rPr>
            </w:pPr>
          </w:p>
        </w:tc>
        <w:tc>
          <w:tcPr>
            <w:tcW w:w="2000" w:type="dxa"/>
            <w:gridSpan w:val="2"/>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w:t>
            </w:r>
          </w:p>
          <w:p w:rsidR="0008718B" w:rsidRPr="0008718B" w:rsidRDefault="0008718B" w:rsidP="0008718B">
            <w:pPr>
              <w:jc w:val="both"/>
              <w:rPr>
                <w:spacing w:val="30"/>
              </w:rPr>
            </w:pPr>
          </w:p>
        </w:tc>
        <w:tc>
          <w:tcPr>
            <w:tcW w:w="1544"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w:t>
            </w:r>
          </w:p>
          <w:p w:rsidR="0008718B" w:rsidRPr="0008718B" w:rsidRDefault="0008718B" w:rsidP="0008718B">
            <w:pPr>
              <w:jc w:val="both"/>
              <w:rPr>
                <w:spacing w:val="30"/>
              </w:rPr>
            </w:pPr>
          </w:p>
        </w:tc>
      </w:tr>
      <w:tr w:rsidR="0008718B" w:rsidRPr="0008718B" w:rsidTr="0008718B">
        <w:trPr>
          <w:trHeight w:hRule="exact" w:val="470"/>
        </w:trPr>
        <w:tc>
          <w:tcPr>
            <w:tcW w:w="4678"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b/>
                <w:spacing w:val="30"/>
              </w:rPr>
            </w:pPr>
            <w:r w:rsidRPr="0008718B">
              <w:rPr>
                <w:b/>
                <w:spacing w:val="30"/>
              </w:rPr>
              <w:t>Итого по разделу 1</w:t>
            </w:r>
          </w:p>
          <w:p w:rsidR="0008718B" w:rsidRPr="0008718B" w:rsidRDefault="0008718B" w:rsidP="0008718B">
            <w:pPr>
              <w:jc w:val="both"/>
              <w:rPr>
                <w:spacing w:val="30"/>
              </w:rPr>
            </w:pPr>
          </w:p>
        </w:tc>
        <w:tc>
          <w:tcPr>
            <w:tcW w:w="1276"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190</w:t>
            </w:r>
          </w:p>
          <w:p w:rsidR="0008718B" w:rsidRPr="0008718B" w:rsidRDefault="0008718B" w:rsidP="0008718B">
            <w:pPr>
              <w:jc w:val="both"/>
              <w:rPr>
                <w:spacing w:val="30"/>
              </w:rPr>
            </w:pPr>
          </w:p>
        </w:tc>
        <w:tc>
          <w:tcPr>
            <w:tcW w:w="2000" w:type="dxa"/>
            <w:gridSpan w:val="2"/>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163</w:t>
            </w:r>
          </w:p>
          <w:p w:rsidR="0008718B" w:rsidRPr="0008718B" w:rsidRDefault="0008718B" w:rsidP="0008718B">
            <w:pPr>
              <w:jc w:val="both"/>
              <w:rPr>
                <w:spacing w:val="30"/>
              </w:rPr>
            </w:pPr>
          </w:p>
        </w:tc>
        <w:tc>
          <w:tcPr>
            <w:tcW w:w="1544"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1347</w:t>
            </w:r>
          </w:p>
          <w:p w:rsidR="0008718B" w:rsidRPr="0008718B" w:rsidRDefault="0008718B" w:rsidP="0008718B">
            <w:pPr>
              <w:jc w:val="both"/>
              <w:rPr>
                <w:spacing w:val="30"/>
              </w:rPr>
            </w:pPr>
          </w:p>
        </w:tc>
      </w:tr>
      <w:tr w:rsidR="0008718B" w:rsidRPr="0008718B" w:rsidTr="0008718B">
        <w:trPr>
          <w:trHeight w:hRule="exact" w:val="420"/>
        </w:trPr>
        <w:tc>
          <w:tcPr>
            <w:tcW w:w="4678"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b/>
                <w:spacing w:val="30"/>
              </w:rPr>
            </w:pPr>
            <w:r w:rsidRPr="0008718B">
              <w:rPr>
                <w:b/>
                <w:spacing w:val="30"/>
              </w:rPr>
              <w:t>2. ОБОРОТНЫЕ АКТИВЫ</w:t>
            </w:r>
          </w:p>
          <w:p w:rsidR="0008718B" w:rsidRPr="0008718B" w:rsidRDefault="0008718B" w:rsidP="0008718B">
            <w:pPr>
              <w:jc w:val="both"/>
              <w:rPr>
                <w:spacing w:val="30"/>
              </w:rPr>
            </w:pPr>
          </w:p>
        </w:tc>
        <w:tc>
          <w:tcPr>
            <w:tcW w:w="1276"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p>
          <w:p w:rsidR="0008718B" w:rsidRPr="0008718B" w:rsidRDefault="0008718B" w:rsidP="0008718B">
            <w:pPr>
              <w:jc w:val="both"/>
              <w:rPr>
                <w:spacing w:val="30"/>
              </w:rPr>
            </w:pPr>
          </w:p>
        </w:tc>
        <w:tc>
          <w:tcPr>
            <w:tcW w:w="2000" w:type="dxa"/>
            <w:gridSpan w:val="2"/>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p>
          <w:p w:rsidR="0008718B" w:rsidRPr="0008718B" w:rsidRDefault="0008718B" w:rsidP="0008718B">
            <w:pPr>
              <w:jc w:val="both"/>
              <w:rPr>
                <w:spacing w:val="30"/>
              </w:rPr>
            </w:pPr>
          </w:p>
        </w:tc>
        <w:tc>
          <w:tcPr>
            <w:tcW w:w="1544"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p>
          <w:p w:rsidR="0008718B" w:rsidRPr="0008718B" w:rsidRDefault="0008718B" w:rsidP="0008718B">
            <w:pPr>
              <w:jc w:val="both"/>
              <w:rPr>
                <w:spacing w:val="30"/>
              </w:rPr>
            </w:pPr>
          </w:p>
        </w:tc>
      </w:tr>
      <w:tr w:rsidR="0008718B" w:rsidRPr="0008718B" w:rsidTr="0008718B">
        <w:trPr>
          <w:trHeight w:hRule="exact" w:val="427"/>
        </w:trPr>
        <w:tc>
          <w:tcPr>
            <w:tcW w:w="4678"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Запасы</w:t>
            </w:r>
          </w:p>
          <w:p w:rsidR="0008718B" w:rsidRPr="0008718B" w:rsidRDefault="0008718B" w:rsidP="0008718B">
            <w:pPr>
              <w:jc w:val="both"/>
              <w:rPr>
                <w:spacing w:val="30"/>
              </w:rPr>
            </w:pPr>
          </w:p>
        </w:tc>
        <w:tc>
          <w:tcPr>
            <w:tcW w:w="1276"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210</w:t>
            </w:r>
          </w:p>
          <w:p w:rsidR="0008718B" w:rsidRPr="0008718B" w:rsidRDefault="0008718B" w:rsidP="0008718B">
            <w:pPr>
              <w:jc w:val="both"/>
              <w:rPr>
                <w:spacing w:val="30"/>
              </w:rPr>
            </w:pPr>
          </w:p>
        </w:tc>
        <w:tc>
          <w:tcPr>
            <w:tcW w:w="2000" w:type="dxa"/>
            <w:gridSpan w:val="2"/>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1202</w:t>
            </w:r>
          </w:p>
          <w:p w:rsidR="0008718B" w:rsidRPr="0008718B" w:rsidRDefault="0008718B" w:rsidP="0008718B">
            <w:pPr>
              <w:jc w:val="both"/>
              <w:rPr>
                <w:spacing w:val="30"/>
              </w:rPr>
            </w:pPr>
          </w:p>
        </w:tc>
        <w:tc>
          <w:tcPr>
            <w:tcW w:w="1544"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1931</w:t>
            </w:r>
          </w:p>
          <w:p w:rsidR="0008718B" w:rsidRPr="0008718B" w:rsidRDefault="0008718B" w:rsidP="0008718B">
            <w:pPr>
              <w:jc w:val="both"/>
              <w:rPr>
                <w:spacing w:val="30"/>
              </w:rPr>
            </w:pPr>
          </w:p>
        </w:tc>
      </w:tr>
      <w:tr w:rsidR="0008718B" w:rsidRPr="0008718B" w:rsidTr="0008718B">
        <w:trPr>
          <w:trHeight w:hRule="exact" w:val="400"/>
        </w:trPr>
        <w:tc>
          <w:tcPr>
            <w:tcW w:w="4678"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в том числе:</w:t>
            </w:r>
          </w:p>
          <w:p w:rsidR="0008718B" w:rsidRPr="0008718B" w:rsidRDefault="0008718B" w:rsidP="0008718B">
            <w:pPr>
              <w:jc w:val="both"/>
              <w:rPr>
                <w:spacing w:val="30"/>
              </w:rPr>
            </w:pPr>
          </w:p>
        </w:tc>
        <w:tc>
          <w:tcPr>
            <w:tcW w:w="1276"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p>
          <w:p w:rsidR="0008718B" w:rsidRPr="0008718B" w:rsidRDefault="0008718B" w:rsidP="0008718B">
            <w:pPr>
              <w:jc w:val="both"/>
              <w:rPr>
                <w:spacing w:val="30"/>
              </w:rPr>
            </w:pPr>
          </w:p>
        </w:tc>
        <w:tc>
          <w:tcPr>
            <w:tcW w:w="2000" w:type="dxa"/>
            <w:gridSpan w:val="2"/>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p>
          <w:p w:rsidR="0008718B" w:rsidRPr="0008718B" w:rsidRDefault="0008718B" w:rsidP="0008718B">
            <w:pPr>
              <w:jc w:val="both"/>
              <w:rPr>
                <w:spacing w:val="30"/>
              </w:rPr>
            </w:pPr>
          </w:p>
        </w:tc>
        <w:tc>
          <w:tcPr>
            <w:tcW w:w="1544"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p>
          <w:p w:rsidR="0008718B" w:rsidRPr="0008718B" w:rsidRDefault="0008718B" w:rsidP="0008718B">
            <w:pPr>
              <w:jc w:val="both"/>
              <w:rPr>
                <w:spacing w:val="30"/>
              </w:rPr>
            </w:pPr>
          </w:p>
        </w:tc>
      </w:tr>
      <w:tr w:rsidR="0008718B" w:rsidRPr="0008718B" w:rsidTr="0008718B">
        <w:trPr>
          <w:trHeight w:hRule="exact" w:val="850"/>
        </w:trPr>
        <w:tc>
          <w:tcPr>
            <w:tcW w:w="4678" w:type="dxa"/>
            <w:tcBorders>
              <w:top w:val="single" w:sz="6" w:space="0" w:color="auto"/>
              <w:left w:val="single" w:sz="6" w:space="0" w:color="auto"/>
              <w:right w:val="single" w:sz="6" w:space="0" w:color="auto"/>
            </w:tcBorders>
          </w:tcPr>
          <w:p w:rsidR="0008718B" w:rsidRPr="0008718B" w:rsidRDefault="0008718B" w:rsidP="0008718B">
            <w:pPr>
              <w:jc w:val="both"/>
              <w:rPr>
                <w:spacing w:val="30"/>
              </w:rPr>
            </w:pPr>
            <w:r w:rsidRPr="0008718B">
              <w:rPr>
                <w:spacing w:val="30"/>
              </w:rPr>
              <w:t>сырье, материалы и другие анало</w:t>
            </w:r>
            <w:r w:rsidRPr="0008718B">
              <w:rPr>
                <w:spacing w:val="30"/>
              </w:rPr>
              <w:softHyphen/>
              <w:t>гичные ценности</w:t>
            </w:r>
          </w:p>
          <w:p w:rsidR="0008718B" w:rsidRPr="0008718B" w:rsidRDefault="0008718B" w:rsidP="0008718B">
            <w:pPr>
              <w:jc w:val="both"/>
              <w:rPr>
                <w:spacing w:val="30"/>
              </w:rPr>
            </w:pPr>
          </w:p>
        </w:tc>
        <w:tc>
          <w:tcPr>
            <w:tcW w:w="1276" w:type="dxa"/>
            <w:tcBorders>
              <w:top w:val="single" w:sz="6" w:space="0" w:color="auto"/>
              <w:left w:val="single" w:sz="6" w:space="0" w:color="auto"/>
              <w:right w:val="single" w:sz="6" w:space="0" w:color="auto"/>
            </w:tcBorders>
          </w:tcPr>
          <w:p w:rsidR="0008718B" w:rsidRPr="0008718B" w:rsidRDefault="0008718B" w:rsidP="0008718B">
            <w:pPr>
              <w:jc w:val="both"/>
              <w:rPr>
                <w:spacing w:val="30"/>
              </w:rPr>
            </w:pPr>
            <w:r w:rsidRPr="0008718B">
              <w:rPr>
                <w:spacing w:val="30"/>
              </w:rPr>
              <w:t>211</w:t>
            </w:r>
          </w:p>
          <w:p w:rsidR="0008718B" w:rsidRPr="0008718B" w:rsidRDefault="0008718B" w:rsidP="0008718B">
            <w:pPr>
              <w:jc w:val="both"/>
              <w:rPr>
                <w:spacing w:val="30"/>
              </w:rPr>
            </w:pPr>
          </w:p>
        </w:tc>
        <w:tc>
          <w:tcPr>
            <w:tcW w:w="2000" w:type="dxa"/>
            <w:gridSpan w:val="2"/>
            <w:tcBorders>
              <w:top w:val="single" w:sz="6" w:space="0" w:color="auto"/>
              <w:left w:val="single" w:sz="6" w:space="0" w:color="auto"/>
              <w:right w:val="single" w:sz="6" w:space="0" w:color="auto"/>
            </w:tcBorders>
          </w:tcPr>
          <w:p w:rsidR="0008718B" w:rsidRPr="0008718B" w:rsidRDefault="0008718B" w:rsidP="0008718B">
            <w:pPr>
              <w:jc w:val="both"/>
              <w:rPr>
                <w:spacing w:val="30"/>
              </w:rPr>
            </w:pPr>
            <w:r w:rsidRPr="0008718B">
              <w:rPr>
                <w:spacing w:val="30"/>
              </w:rPr>
              <w:t>46</w:t>
            </w:r>
          </w:p>
          <w:p w:rsidR="0008718B" w:rsidRPr="0008718B" w:rsidRDefault="0008718B" w:rsidP="0008718B">
            <w:pPr>
              <w:jc w:val="both"/>
              <w:rPr>
                <w:spacing w:val="30"/>
              </w:rPr>
            </w:pPr>
          </w:p>
        </w:tc>
        <w:tc>
          <w:tcPr>
            <w:tcW w:w="1544" w:type="dxa"/>
            <w:tcBorders>
              <w:top w:val="single" w:sz="6" w:space="0" w:color="auto"/>
              <w:left w:val="single" w:sz="6" w:space="0" w:color="auto"/>
              <w:right w:val="single" w:sz="6" w:space="0" w:color="auto"/>
            </w:tcBorders>
          </w:tcPr>
          <w:p w:rsidR="0008718B" w:rsidRPr="0008718B" w:rsidRDefault="0008718B" w:rsidP="0008718B">
            <w:pPr>
              <w:jc w:val="both"/>
              <w:rPr>
                <w:spacing w:val="30"/>
              </w:rPr>
            </w:pPr>
            <w:r w:rsidRPr="0008718B">
              <w:rPr>
                <w:spacing w:val="30"/>
              </w:rPr>
              <w:t>13</w:t>
            </w:r>
          </w:p>
          <w:p w:rsidR="0008718B" w:rsidRPr="0008718B" w:rsidRDefault="0008718B" w:rsidP="0008718B">
            <w:pPr>
              <w:jc w:val="both"/>
              <w:rPr>
                <w:spacing w:val="30"/>
              </w:rPr>
            </w:pPr>
          </w:p>
        </w:tc>
      </w:tr>
      <w:tr w:rsidR="0008718B" w:rsidRPr="0008718B" w:rsidTr="0008718B">
        <w:trPr>
          <w:trHeight w:hRule="exact" w:val="853"/>
        </w:trPr>
        <w:tc>
          <w:tcPr>
            <w:tcW w:w="4678" w:type="dxa"/>
            <w:tcBorders>
              <w:top w:val="single" w:sz="6" w:space="0" w:color="auto"/>
              <w:left w:val="single" w:sz="6" w:space="0" w:color="auto"/>
              <w:bottom w:val="single" w:sz="4" w:space="0" w:color="auto"/>
              <w:right w:val="single" w:sz="6" w:space="0" w:color="auto"/>
            </w:tcBorders>
          </w:tcPr>
          <w:p w:rsidR="0008718B" w:rsidRPr="0008718B" w:rsidRDefault="0008718B" w:rsidP="0008718B">
            <w:pPr>
              <w:jc w:val="both"/>
              <w:rPr>
                <w:spacing w:val="30"/>
              </w:rPr>
            </w:pPr>
            <w:r w:rsidRPr="0008718B">
              <w:rPr>
                <w:spacing w:val="30"/>
              </w:rPr>
              <w:t>затраты в незавершенном произ</w:t>
            </w:r>
            <w:r w:rsidRPr="0008718B">
              <w:rPr>
                <w:spacing w:val="30"/>
              </w:rPr>
              <w:softHyphen/>
              <w:t>водстве (издержки обращения)</w:t>
            </w:r>
          </w:p>
          <w:p w:rsidR="0008718B" w:rsidRPr="0008718B" w:rsidRDefault="0008718B" w:rsidP="0008718B">
            <w:pPr>
              <w:jc w:val="both"/>
              <w:rPr>
                <w:spacing w:val="30"/>
              </w:rPr>
            </w:pPr>
          </w:p>
        </w:tc>
        <w:tc>
          <w:tcPr>
            <w:tcW w:w="1276" w:type="dxa"/>
            <w:tcBorders>
              <w:top w:val="single" w:sz="6" w:space="0" w:color="auto"/>
              <w:left w:val="single" w:sz="6" w:space="0" w:color="auto"/>
              <w:bottom w:val="single" w:sz="4" w:space="0" w:color="auto"/>
              <w:right w:val="single" w:sz="6" w:space="0" w:color="auto"/>
            </w:tcBorders>
          </w:tcPr>
          <w:p w:rsidR="0008718B" w:rsidRPr="0008718B" w:rsidRDefault="0008718B" w:rsidP="0008718B">
            <w:pPr>
              <w:jc w:val="both"/>
              <w:rPr>
                <w:spacing w:val="30"/>
              </w:rPr>
            </w:pPr>
            <w:r w:rsidRPr="0008718B">
              <w:rPr>
                <w:spacing w:val="30"/>
              </w:rPr>
              <w:t>214</w:t>
            </w:r>
          </w:p>
          <w:p w:rsidR="0008718B" w:rsidRPr="0008718B" w:rsidRDefault="0008718B" w:rsidP="0008718B">
            <w:pPr>
              <w:jc w:val="both"/>
              <w:rPr>
                <w:spacing w:val="30"/>
              </w:rPr>
            </w:pPr>
          </w:p>
        </w:tc>
        <w:tc>
          <w:tcPr>
            <w:tcW w:w="2000" w:type="dxa"/>
            <w:gridSpan w:val="2"/>
            <w:tcBorders>
              <w:top w:val="single" w:sz="6" w:space="0" w:color="auto"/>
              <w:left w:val="single" w:sz="6" w:space="0" w:color="auto"/>
              <w:bottom w:val="single" w:sz="4" w:space="0" w:color="auto"/>
              <w:right w:val="single" w:sz="6" w:space="0" w:color="auto"/>
            </w:tcBorders>
          </w:tcPr>
          <w:p w:rsidR="0008718B" w:rsidRPr="0008718B" w:rsidRDefault="0008718B" w:rsidP="0008718B">
            <w:pPr>
              <w:jc w:val="both"/>
              <w:rPr>
                <w:spacing w:val="30"/>
              </w:rPr>
            </w:pPr>
          </w:p>
          <w:p w:rsidR="0008718B" w:rsidRPr="0008718B" w:rsidRDefault="0008718B" w:rsidP="0008718B">
            <w:pPr>
              <w:jc w:val="both"/>
              <w:rPr>
                <w:spacing w:val="30"/>
              </w:rPr>
            </w:pPr>
          </w:p>
        </w:tc>
        <w:tc>
          <w:tcPr>
            <w:tcW w:w="1544" w:type="dxa"/>
            <w:tcBorders>
              <w:top w:val="single" w:sz="6" w:space="0" w:color="auto"/>
              <w:left w:val="single" w:sz="6" w:space="0" w:color="auto"/>
              <w:bottom w:val="single" w:sz="4" w:space="0" w:color="auto"/>
              <w:right w:val="single" w:sz="6" w:space="0" w:color="auto"/>
            </w:tcBorders>
          </w:tcPr>
          <w:p w:rsidR="0008718B" w:rsidRPr="0008718B" w:rsidRDefault="0008718B" w:rsidP="0008718B">
            <w:pPr>
              <w:jc w:val="both"/>
              <w:rPr>
                <w:spacing w:val="30"/>
              </w:rPr>
            </w:pPr>
            <w:r w:rsidRPr="0008718B">
              <w:rPr>
                <w:spacing w:val="30"/>
              </w:rPr>
              <w:t>8</w:t>
            </w:r>
          </w:p>
          <w:p w:rsidR="0008718B" w:rsidRPr="0008718B" w:rsidRDefault="0008718B" w:rsidP="0008718B">
            <w:pPr>
              <w:jc w:val="both"/>
              <w:rPr>
                <w:spacing w:val="30"/>
              </w:rPr>
            </w:pPr>
          </w:p>
        </w:tc>
      </w:tr>
      <w:tr w:rsidR="0008718B" w:rsidRPr="0008718B" w:rsidTr="0008718B">
        <w:trPr>
          <w:trHeight w:hRule="exact" w:val="851"/>
        </w:trPr>
        <w:tc>
          <w:tcPr>
            <w:tcW w:w="4678" w:type="dxa"/>
            <w:tcBorders>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готовая продукция и товары для перепродажи</w:t>
            </w:r>
          </w:p>
          <w:p w:rsidR="0008718B" w:rsidRPr="0008718B" w:rsidRDefault="0008718B" w:rsidP="0008718B">
            <w:pPr>
              <w:jc w:val="both"/>
              <w:rPr>
                <w:spacing w:val="30"/>
              </w:rPr>
            </w:pPr>
          </w:p>
        </w:tc>
        <w:tc>
          <w:tcPr>
            <w:tcW w:w="1276" w:type="dxa"/>
            <w:tcBorders>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215</w:t>
            </w:r>
          </w:p>
          <w:p w:rsidR="0008718B" w:rsidRPr="0008718B" w:rsidRDefault="0008718B" w:rsidP="0008718B">
            <w:pPr>
              <w:jc w:val="both"/>
              <w:rPr>
                <w:spacing w:val="30"/>
              </w:rPr>
            </w:pPr>
          </w:p>
        </w:tc>
        <w:tc>
          <w:tcPr>
            <w:tcW w:w="2000" w:type="dxa"/>
            <w:gridSpan w:val="2"/>
            <w:tcBorders>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1137</w:t>
            </w:r>
          </w:p>
          <w:p w:rsidR="0008718B" w:rsidRPr="0008718B" w:rsidRDefault="0008718B" w:rsidP="0008718B">
            <w:pPr>
              <w:jc w:val="both"/>
              <w:rPr>
                <w:spacing w:val="30"/>
              </w:rPr>
            </w:pPr>
          </w:p>
        </w:tc>
        <w:tc>
          <w:tcPr>
            <w:tcW w:w="1544" w:type="dxa"/>
            <w:tcBorders>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1892</w:t>
            </w:r>
          </w:p>
          <w:p w:rsidR="0008718B" w:rsidRPr="0008718B" w:rsidRDefault="0008718B" w:rsidP="0008718B">
            <w:pPr>
              <w:jc w:val="both"/>
              <w:rPr>
                <w:spacing w:val="30"/>
              </w:rPr>
            </w:pPr>
          </w:p>
        </w:tc>
      </w:tr>
      <w:tr w:rsidR="0008718B" w:rsidRPr="0008718B" w:rsidTr="0008718B">
        <w:trPr>
          <w:trHeight w:hRule="exact" w:val="400"/>
        </w:trPr>
        <w:tc>
          <w:tcPr>
            <w:tcW w:w="4678"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расходы будущих периодов</w:t>
            </w:r>
          </w:p>
          <w:p w:rsidR="0008718B" w:rsidRPr="0008718B" w:rsidRDefault="0008718B" w:rsidP="0008718B">
            <w:pPr>
              <w:jc w:val="both"/>
              <w:rPr>
                <w:spacing w:val="30"/>
              </w:rPr>
            </w:pPr>
          </w:p>
        </w:tc>
        <w:tc>
          <w:tcPr>
            <w:tcW w:w="1276"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217</w:t>
            </w:r>
          </w:p>
          <w:p w:rsidR="0008718B" w:rsidRPr="0008718B" w:rsidRDefault="0008718B" w:rsidP="0008718B">
            <w:pPr>
              <w:jc w:val="both"/>
              <w:rPr>
                <w:spacing w:val="30"/>
              </w:rPr>
            </w:pPr>
          </w:p>
        </w:tc>
        <w:tc>
          <w:tcPr>
            <w:tcW w:w="2000" w:type="dxa"/>
            <w:gridSpan w:val="2"/>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18</w:t>
            </w:r>
          </w:p>
          <w:p w:rsidR="0008718B" w:rsidRPr="0008718B" w:rsidRDefault="0008718B" w:rsidP="0008718B">
            <w:pPr>
              <w:jc w:val="both"/>
              <w:rPr>
                <w:spacing w:val="30"/>
              </w:rPr>
            </w:pPr>
          </w:p>
        </w:tc>
        <w:tc>
          <w:tcPr>
            <w:tcW w:w="1544"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18</w:t>
            </w:r>
          </w:p>
          <w:p w:rsidR="0008718B" w:rsidRPr="0008718B" w:rsidRDefault="0008718B" w:rsidP="0008718B">
            <w:pPr>
              <w:jc w:val="both"/>
              <w:rPr>
                <w:spacing w:val="30"/>
              </w:rPr>
            </w:pPr>
          </w:p>
        </w:tc>
      </w:tr>
      <w:tr w:rsidR="0008718B" w:rsidRPr="0008718B" w:rsidTr="0008718B">
        <w:trPr>
          <w:trHeight w:hRule="exact" w:val="866"/>
        </w:trPr>
        <w:tc>
          <w:tcPr>
            <w:tcW w:w="4678"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Налог на добавленную стоимость по приобретенным ценностям</w:t>
            </w:r>
          </w:p>
          <w:p w:rsidR="0008718B" w:rsidRPr="0008718B" w:rsidRDefault="0008718B" w:rsidP="0008718B">
            <w:pPr>
              <w:jc w:val="both"/>
              <w:rPr>
                <w:spacing w:val="30"/>
              </w:rPr>
            </w:pPr>
          </w:p>
        </w:tc>
        <w:tc>
          <w:tcPr>
            <w:tcW w:w="1276"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220</w:t>
            </w:r>
          </w:p>
          <w:p w:rsidR="0008718B" w:rsidRPr="0008718B" w:rsidRDefault="0008718B" w:rsidP="0008718B">
            <w:pPr>
              <w:jc w:val="both"/>
              <w:rPr>
                <w:spacing w:val="30"/>
              </w:rPr>
            </w:pPr>
          </w:p>
        </w:tc>
        <w:tc>
          <w:tcPr>
            <w:tcW w:w="2000" w:type="dxa"/>
            <w:gridSpan w:val="2"/>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176</w:t>
            </w:r>
          </w:p>
          <w:p w:rsidR="0008718B" w:rsidRPr="0008718B" w:rsidRDefault="0008718B" w:rsidP="0008718B">
            <w:pPr>
              <w:jc w:val="both"/>
              <w:rPr>
                <w:spacing w:val="30"/>
              </w:rPr>
            </w:pPr>
          </w:p>
        </w:tc>
        <w:tc>
          <w:tcPr>
            <w:tcW w:w="1544"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272</w:t>
            </w:r>
          </w:p>
          <w:p w:rsidR="0008718B" w:rsidRPr="0008718B" w:rsidRDefault="0008718B" w:rsidP="0008718B">
            <w:pPr>
              <w:jc w:val="both"/>
              <w:rPr>
                <w:spacing w:val="30"/>
              </w:rPr>
            </w:pPr>
          </w:p>
        </w:tc>
      </w:tr>
      <w:tr w:rsidR="0008718B" w:rsidRPr="0008718B" w:rsidTr="0008718B">
        <w:trPr>
          <w:trHeight w:hRule="exact" w:val="1210"/>
        </w:trPr>
        <w:tc>
          <w:tcPr>
            <w:tcW w:w="4678"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Дебиторская задолженность (платежи, по которой ожидаются более чем через 12 месяцев после отчетной даты)</w:t>
            </w:r>
          </w:p>
          <w:p w:rsidR="0008718B" w:rsidRPr="0008718B" w:rsidRDefault="0008718B" w:rsidP="0008718B">
            <w:pPr>
              <w:jc w:val="both"/>
              <w:rPr>
                <w:spacing w:val="30"/>
              </w:rPr>
            </w:pPr>
          </w:p>
        </w:tc>
        <w:tc>
          <w:tcPr>
            <w:tcW w:w="1276"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230</w:t>
            </w:r>
          </w:p>
          <w:p w:rsidR="0008718B" w:rsidRPr="0008718B" w:rsidRDefault="0008718B" w:rsidP="0008718B">
            <w:pPr>
              <w:jc w:val="both"/>
              <w:rPr>
                <w:spacing w:val="30"/>
              </w:rPr>
            </w:pPr>
          </w:p>
        </w:tc>
        <w:tc>
          <w:tcPr>
            <w:tcW w:w="2000" w:type="dxa"/>
            <w:gridSpan w:val="2"/>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w:t>
            </w:r>
          </w:p>
          <w:p w:rsidR="0008718B" w:rsidRPr="0008718B" w:rsidRDefault="0008718B" w:rsidP="0008718B">
            <w:pPr>
              <w:jc w:val="both"/>
              <w:rPr>
                <w:spacing w:val="30"/>
              </w:rPr>
            </w:pPr>
          </w:p>
        </w:tc>
        <w:tc>
          <w:tcPr>
            <w:tcW w:w="1544"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w:t>
            </w:r>
          </w:p>
          <w:p w:rsidR="0008718B" w:rsidRPr="0008718B" w:rsidRDefault="0008718B" w:rsidP="0008718B">
            <w:pPr>
              <w:jc w:val="both"/>
              <w:rPr>
                <w:spacing w:val="30"/>
              </w:rPr>
            </w:pPr>
          </w:p>
        </w:tc>
      </w:tr>
      <w:tr w:rsidR="0008718B" w:rsidRPr="0008718B" w:rsidTr="0008718B">
        <w:trPr>
          <w:trHeight w:hRule="exact" w:val="1284"/>
        </w:trPr>
        <w:tc>
          <w:tcPr>
            <w:tcW w:w="4678"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Дебиторская задолженность (платежи, по которой ожидаются в течение 12 ме</w:t>
            </w:r>
            <w:r w:rsidRPr="0008718B">
              <w:rPr>
                <w:spacing w:val="30"/>
              </w:rPr>
              <w:softHyphen/>
              <w:t>сяцев после отчетной даты)</w:t>
            </w:r>
          </w:p>
          <w:p w:rsidR="0008718B" w:rsidRPr="0008718B" w:rsidRDefault="0008718B" w:rsidP="0008718B">
            <w:pPr>
              <w:jc w:val="both"/>
              <w:rPr>
                <w:spacing w:val="30"/>
              </w:rPr>
            </w:pPr>
          </w:p>
        </w:tc>
        <w:tc>
          <w:tcPr>
            <w:tcW w:w="1276"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240</w:t>
            </w:r>
          </w:p>
          <w:p w:rsidR="0008718B" w:rsidRPr="0008718B" w:rsidRDefault="0008718B" w:rsidP="0008718B">
            <w:pPr>
              <w:jc w:val="both"/>
              <w:rPr>
                <w:spacing w:val="30"/>
              </w:rPr>
            </w:pPr>
          </w:p>
        </w:tc>
        <w:tc>
          <w:tcPr>
            <w:tcW w:w="2000" w:type="dxa"/>
            <w:gridSpan w:val="2"/>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611</w:t>
            </w:r>
          </w:p>
          <w:p w:rsidR="0008718B" w:rsidRPr="0008718B" w:rsidRDefault="0008718B" w:rsidP="0008718B">
            <w:pPr>
              <w:jc w:val="both"/>
              <w:rPr>
                <w:spacing w:val="30"/>
              </w:rPr>
            </w:pPr>
          </w:p>
        </w:tc>
        <w:tc>
          <w:tcPr>
            <w:tcW w:w="1544"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986</w:t>
            </w:r>
          </w:p>
          <w:p w:rsidR="0008718B" w:rsidRPr="0008718B" w:rsidRDefault="0008718B" w:rsidP="0008718B">
            <w:pPr>
              <w:jc w:val="both"/>
              <w:rPr>
                <w:spacing w:val="30"/>
              </w:rPr>
            </w:pPr>
          </w:p>
        </w:tc>
      </w:tr>
      <w:tr w:rsidR="0008718B" w:rsidRPr="0008718B" w:rsidTr="007A6190">
        <w:trPr>
          <w:trHeight w:hRule="exact" w:val="604"/>
        </w:trPr>
        <w:tc>
          <w:tcPr>
            <w:tcW w:w="4678"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Краткосрочные финансовые вложения</w:t>
            </w:r>
          </w:p>
          <w:p w:rsidR="0008718B" w:rsidRPr="0008718B" w:rsidRDefault="0008718B" w:rsidP="0008718B">
            <w:pPr>
              <w:jc w:val="both"/>
              <w:rPr>
                <w:spacing w:val="30"/>
              </w:rPr>
            </w:pPr>
          </w:p>
        </w:tc>
        <w:tc>
          <w:tcPr>
            <w:tcW w:w="1276"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250</w:t>
            </w:r>
          </w:p>
          <w:p w:rsidR="0008718B" w:rsidRPr="0008718B" w:rsidRDefault="0008718B" w:rsidP="0008718B">
            <w:pPr>
              <w:jc w:val="both"/>
              <w:rPr>
                <w:spacing w:val="30"/>
              </w:rPr>
            </w:pPr>
          </w:p>
        </w:tc>
        <w:tc>
          <w:tcPr>
            <w:tcW w:w="2000" w:type="dxa"/>
            <w:gridSpan w:val="2"/>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w:t>
            </w:r>
          </w:p>
          <w:p w:rsidR="0008718B" w:rsidRPr="0008718B" w:rsidRDefault="0008718B" w:rsidP="0008718B">
            <w:pPr>
              <w:jc w:val="both"/>
              <w:rPr>
                <w:spacing w:val="30"/>
              </w:rPr>
            </w:pPr>
            <w:r w:rsidRPr="0008718B">
              <w:rPr>
                <w:spacing w:val="30"/>
              </w:rPr>
              <w:t>-</w:t>
            </w:r>
          </w:p>
        </w:tc>
        <w:tc>
          <w:tcPr>
            <w:tcW w:w="1544"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w:t>
            </w:r>
          </w:p>
          <w:p w:rsidR="0008718B" w:rsidRPr="0008718B" w:rsidRDefault="0008718B" w:rsidP="0008718B">
            <w:pPr>
              <w:jc w:val="both"/>
              <w:rPr>
                <w:spacing w:val="30"/>
              </w:rPr>
            </w:pPr>
          </w:p>
        </w:tc>
      </w:tr>
      <w:tr w:rsidR="0008718B" w:rsidRPr="0008718B" w:rsidTr="0008718B">
        <w:trPr>
          <w:trHeight w:hRule="exact" w:val="420"/>
        </w:trPr>
        <w:tc>
          <w:tcPr>
            <w:tcW w:w="4678"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Денежные средства</w:t>
            </w:r>
          </w:p>
          <w:p w:rsidR="0008718B" w:rsidRPr="0008718B" w:rsidRDefault="0008718B" w:rsidP="0008718B">
            <w:pPr>
              <w:jc w:val="both"/>
              <w:rPr>
                <w:spacing w:val="30"/>
              </w:rPr>
            </w:pPr>
          </w:p>
        </w:tc>
        <w:tc>
          <w:tcPr>
            <w:tcW w:w="1276"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260</w:t>
            </w:r>
          </w:p>
          <w:p w:rsidR="0008718B" w:rsidRPr="0008718B" w:rsidRDefault="0008718B" w:rsidP="0008718B">
            <w:pPr>
              <w:jc w:val="both"/>
              <w:rPr>
                <w:spacing w:val="30"/>
              </w:rPr>
            </w:pPr>
          </w:p>
        </w:tc>
        <w:tc>
          <w:tcPr>
            <w:tcW w:w="2000" w:type="dxa"/>
            <w:gridSpan w:val="2"/>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134</w:t>
            </w:r>
          </w:p>
          <w:p w:rsidR="0008718B" w:rsidRPr="0008718B" w:rsidRDefault="0008718B" w:rsidP="0008718B">
            <w:pPr>
              <w:jc w:val="both"/>
              <w:rPr>
                <w:spacing w:val="30"/>
              </w:rPr>
            </w:pPr>
          </w:p>
        </w:tc>
        <w:tc>
          <w:tcPr>
            <w:tcW w:w="1544"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221</w:t>
            </w:r>
          </w:p>
        </w:tc>
      </w:tr>
      <w:tr w:rsidR="0008718B" w:rsidRPr="0008718B" w:rsidTr="0008718B">
        <w:trPr>
          <w:trHeight w:hRule="exact" w:val="432"/>
        </w:trPr>
        <w:tc>
          <w:tcPr>
            <w:tcW w:w="4678"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Прочие оборотные активы</w:t>
            </w:r>
          </w:p>
          <w:p w:rsidR="0008718B" w:rsidRPr="0008718B" w:rsidRDefault="0008718B" w:rsidP="0008718B">
            <w:pPr>
              <w:jc w:val="both"/>
              <w:rPr>
                <w:spacing w:val="30"/>
              </w:rPr>
            </w:pPr>
          </w:p>
        </w:tc>
        <w:tc>
          <w:tcPr>
            <w:tcW w:w="1276"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270</w:t>
            </w:r>
          </w:p>
          <w:p w:rsidR="0008718B" w:rsidRPr="0008718B" w:rsidRDefault="0008718B" w:rsidP="0008718B">
            <w:pPr>
              <w:jc w:val="both"/>
              <w:rPr>
                <w:spacing w:val="30"/>
              </w:rPr>
            </w:pPr>
          </w:p>
        </w:tc>
        <w:tc>
          <w:tcPr>
            <w:tcW w:w="2000" w:type="dxa"/>
            <w:gridSpan w:val="2"/>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25</w:t>
            </w:r>
          </w:p>
          <w:p w:rsidR="0008718B" w:rsidRPr="0008718B" w:rsidRDefault="0008718B" w:rsidP="0008718B">
            <w:pPr>
              <w:jc w:val="both"/>
              <w:rPr>
                <w:spacing w:val="30"/>
              </w:rPr>
            </w:pPr>
          </w:p>
        </w:tc>
        <w:tc>
          <w:tcPr>
            <w:tcW w:w="1544"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24</w:t>
            </w:r>
          </w:p>
          <w:p w:rsidR="0008718B" w:rsidRPr="0008718B" w:rsidRDefault="0008718B" w:rsidP="0008718B">
            <w:pPr>
              <w:jc w:val="both"/>
              <w:rPr>
                <w:spacing w:val="30"/>
              </w:rPr>
            </w:pPr>
          </w:p>
        </w:tc>
      </w:tr>
      <w:tr w:rsidR="0008718B" w:rsidRPr="0008718B" w:rsidTr="0008718B">
        <w:trPr>
          <w:trHeight w:hRule="exact" w:val="429"/>
        </w:trPr>
        <w:tc>
          <w:tcPr>
            <w:tcW w:w="4678"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b/>
                <w:spacing w:val="30"/>
              </w:rPr>
            </w:pPr>
            <w:r w:rsidRPr="0008718B">
              <w:rPr>
                <w:b/>
                <w:spacing w:val="30"/>
              </w:rPr>
              <w:t>Итого по разделу 2</w:t>
            </w:r>
          </w:p>
          <w:p w:rsidR="0008718B" w:rsidRPr="0008718B" w:rsidRDefault="0008718B" w:rsidP="0008718B">
            <w:pPr>
              <w:jc w:val="both"/>
              <w:rPr>
                <w:spacing w:val="30"/>
              </w:rPr>
            </w:pPr>
          </w:p>
        </w:tc>
        <w:tc>
          <w:tcPr>
            <w:tcW w:w="1276"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290</w:t>
            </w:r>
          </w:p>
          <w:p w:rsidR="0008718B" w:rsidRPr="0008718B" w:rsidRDefault="0008718B" w:rsidP="0008718B">
            <w:pPr>
              <w:jc w:val="both"/>
              <w:rPr>
                <w:spacing w:val="30"/>
              </w:rPr>
            </w:pPr>
          </w:p>
        </w:tc>
        <w:tc>
          <w:tcPr>
            <w:tcW w:w="2000" w:type="dxa"/>
            <w:gridSpan w:val="2"/>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2148</w:t>
            </w:r>
          </w:p>
          <w:p w:rsidR="0008718B" w:rsidRPr="0008718B" w:rsidRDefault="0008718B" w:rsidP="0008718B">
            <w:pPr>
              <w:jc w:val="both"/>
              <w:rPr>
                <w:spacing w:val="30"/>
              </w:rPr>
            </w:pPr>
          </w:p>
        </w:tc>
        <w:tc>
          <w:tcPr>
            <w:tcW w:w="1544"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3435</w:t>
            </w:r>
          </w:p>
          <w:p w:rsidR="0008718B" w:rsidRPr="0008718B" w:rsidRDefault="0008718B" w:rsidP="0008718B">
            <w:pPr>
              <w:jc w:val="both"/>
              <w:rPr>
                <w:spacing w:val="30"/>
              </w:rPr>
            </w:pPr>
          </w:p>
        </w:tc>
      </w:tr>
      <w:tr w:rsidR="0008718B" w:rsidRPr="0008718B" w:rsidTr="0008718B">
        <w:trPr>
          <w:trHeight w:hRule="exact" w:val="407"/>
        </w:trPr>
        <w:tc>
          <w:tcPr>
            <w:tcW w:w="4678"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b/>
                <w:spacing w:val="30"/>
              </w:rPr>
            </w:pPr>
            <w:r w:rsidRPr="0008718B">
              <w:rPr>
                <w:b/>
                <w:spacing w:val="30"/>
              </w:rPr>
              <w:t>Баланс</w:t>
            </w:r>
          </w:p>
          <w:p w:rsidR="0008718B" w:rsidRPr="0008718B" w:rsidRDefault="0008718B" w:rsidP="0008718B">
            <w:pPr>
              <w:jc w:val="both"/>
              <w:rPr>
                <w:b/>
                <w:spacing w:val="30"/>
              </w:rPr>
            </w:pPr>
          </w:p>
        </w:tc>
        <w:tc>
          <w:tcPr>
            <w:tcW w:w="1276"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b/>
                <w:spacing w:val="30"/>
              </w:rPr>
            </w:pPr>
            <w:r w:rsidRPr="0008718B">
              <w:rPr>
                <w:b/>
                <w:spacing w:val="30"/>
              </w:rPr>
              <w:t>300</w:t>
            </w:r>
          </w:p>
          <w:p w:rsidR="0008718B" w:rsidRPr="0008718B" w:rsidRDefault="0008718B" w:rsidP="0008718B">
            <w:pPr>
              <w:jc w:val="both"/>
              <w:rPr>
                <w:b/>
                <w:spacing w:val="30"/>
              </w:rPr>
            </w:pPr>
          </w:p>
        </w:tc>
        <w:tc>
          <w:tcPr>
            <w:tcW w:w="2000" w:type="dxa"/>
            <w:gridSpan w:val="2"/>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b/>
                <w:spacing w:val="30"/>
              </w:rPr>
            </w:pPr>
            <w:r w:rsidRPr="0008718B">
              <w:rPr>
                <w:b/>
                <w:spacing w:val="30"/>
              </w:rPr>
              <w:t>2311</w:t>
            </w:r>
          </w:p>
          <w:p w:rsidR="0008718B" w:rsidRPr="0008718B" w:rsidRDefault="0008718B" w:rsidP="0008718B">
            <w:pPr>
              <w:jc w:val="both"/>
              <w:rPr>
                <w:b/>
                <w:spacing w:val="30"/>
              </w:rPr>
            </w:pPr>
          </w:p>
        </w:tc>
        <w:tc>
          <w:tcPr>
            <w:tcW w:w="1544"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b/>
                <w:spacing w:val="30"/>
              </w:rPr>
            </w:pPr>
            <w:r w:rsidRPr="0008718B">
              <w:rPr>
                <w:b/>
                <w:spacing w:val="30"/>
              </w:rPr>
              <w:t>4782</w:t>
            </w:r>
          </w:p>
          <w:p w:rsidR="0008718B" w:rsidRPr="0008718B" w:rsidRDefault="0008718B" w:rsidP="0008718B">
            <w:pPr>
              <w:jc w:val="both"/>
              <w:rPr>
                <w:b/>
                <w:spacing w:val="30"/>
              </w:rPr>
            </w:pPr>
          </w:p>
        </w:tc>
      </w:tr>
      <w:tr w:rsidR="0008718B" w:rsidRPr="0008718B" w:rsidTr="0008718B">
        <w:trPr>
          <w:trHeight w:hRule="exact" w:val="407"/>
        </w:trPr>
        <w:tc>
          <w:tcPr>
            <w:tcW w:w="4678"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b/>
                <w:spacing w:val="30"/>
              </w:rPr>
            </w:pPr>
            <w:r w:rsidRPr="0008718B">
              <w:rPr>
                <w:b/>
                <w:spacing w:val="30"/>
              </w:rPr>
              <w:t>3. КАПИТАЛ И РЕЗЕРВЫ</w:t>
            </w:r>
          </w:p>
          <w:p w:rsidR="0008718B" w:rsidRPr="0008718B" w:rsidRDefault="0008718B" w:rsidP="0008718B">
            <w:pPr>
              <w:jc w:val="both"/>
              <w:rPr>
                <w:spacing w:val="30"/>
              </w:rPr>
            </w:pPr>
          </w:p>
        </w:tc>
        <w:tc>
          <w:tcPr>
            <w:tcW w:w="1276"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p>
          <w:p w:rsidR="0008718B" w:rsidRPr="0008718B" w:rsidRDefault="0008718B" w:rsidP="0008718B">
            <w:pPr>
              <w:jc w:val="both"/>
              <w:rPr>
                <w:spacing w:val="30"/>
              </w:rPr>
            </w:pPr>
          </w:p>
        </w:tc>
        <w:tc>
          <w:tcPr>
            <w:tcW w:w="2000" w:type="dxa"/>
            <w:gridSpan w:val="2"/>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p>
          <w:p w:rsidR="0008718B" w:rsidRPr="0008718B" w:rsidRDefault="0008718B" w:rsidP="0008718B">
            <w:pPr>
              <w:jc w:val="both"/>
              <w:rPr>
                <w:spacing w:val="30"/>
              </w:rPr>
            </w:pPr>
          </w:p>
        </w:tc>
        <w:tc>
          <w:tcPr>
            <w:tcW w:w="1544"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p>
          <w:p w:rsidR="0008718B" w:rsidRPr="0008718B" w:rsidRDefault="0008718B" w:rsidP="0008718B">
            <w:pPr>
              <w:jc w:val="both"/>
              <w:rPr>
                <w:spacing w:val="30"/>
              </w:rPr>
            </w:pPr>
          </w:p>
        </w:tc>
      </w:tr>
      <w:tr w:rsidR="0008718B" w:rsidRPr="0008718B" w:rsidTr="0008718B">
        <w:trPr>
          <w:trHeight w:hRule="exact" w:val="407"/>
        </w:trPr>
        <w:tc>
          <w:tcPr>
            <w:tcW w:w="4678"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Уставный капитал</w:t>
            </w:r>
          </w:p>
          <w:p w:rsidR="0008718B" w:rsidRPr="0008718B" w:rsidRDefault="0008718B" w:rsidP="0008718B">
            <w:pPr>
              <w:jc w:val="both"/>
              <w:rPr>
                <w:spacing w:val="30"/>
              </w:rPr>
            </w:pPr>
          </w:p>
        </w:tc>
        <w:tc>
          <w:tcPr>
            <w:tcW w:w="1276"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410</w:t>
            </w:r>
          </w:p>
          <w:p w:rsidR="0008718B" w:rsidRPr="0008718B" w:rsidRDefault="0008718B" w:rsidP="0008718B">
            <w:pPr>
              <w:jc w:val="both"/>
              <w:rPr>
                <w:spacing w:val="30"/>
              </w:rPr>
            </w:pPr>
          </w:p>
        </w:tc>
        <w:tc>
          <w:tcPr>
            <w:tcW w:w="2000" w:type="dxa"/>
            <w:gridSpan w:val="2"/>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8</w:t>
            </w:r>
          </w:p>
          <w:p w:rsidR="0008718B" w:rsidRPr="0008718B" w:rsidRDefault="0008718B" w:rsidP="0008718B">
            <w:pPr>
              <w:jc w:val="both"/>
              <w:rPr>
                <w:spacing w:val="30"/>
              </w:rPr>
            </w:pPr>
          </w:p>
        </w:tc>
        <w:tc>
          <w:tcPr>
            <w:tcW w:w="1544"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8</w:t>
            </w:r>
          </w:p>
          <w:p w:rsidR="0008718B" w:rsidRPr="0008718B" w:rsidRDefault="0008718B" w:rsidP="0008718B">
            <w:pPr>
              <w:jc w:val="both"/>
              <w:rPr>
                <w:spacing w:val="30"/>
              </w:rPr>
            </w:pPr>
          </w:p>
        </w:tc>
      </w:tr>
      <w:tr w:rsidR="0008718B" w:rsidRPr="0008718B" w:rsidTr="0008718B">
        <w:trPr>
          <w:trHeight w:hRule="exact" w:val="407"/>
        </w:trPr>
        <w:tc>
          <w:tcPr>
            <w:tcW w:w="4678"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Добавочный капитал</w:t>
            </w:r>
          </w:p>
          <w:p w:rsidR="0008718B" w:rsidRPr="0008718B" w:rsidRDefault="0008718B" w:rsidP="0008718B">
            <w:pPr>
              <w:jc w:val="both"/>
              <w:rPr>
                <w:spacing w:val="30"/>
              </w:rPr>
            </w:pPr>
          </w:p>
        </w:tc>
        <w:tc>
          <w:tcPr>
            <w:tcW w:w="1276"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420</w:t>
            </w:r>
          </w:p>
          <w:p w:rsidR="0008718B" w:rsidRPr="0008718B" w:rsidRDefault="0008718B" w:rsidP="0008718B">
            <w:pPr>
              <w:jc w:val="both"/>
              <w:rPr>
                <w:spacing w:val="30"/>
              </w:rPr>
            </w:pPr>
          </w:p>
        </w:tc>
        <w:tc>
          <w:tcPr>
            <w:tcW w:w="2000" w:type="dxa"/>
            <w:gridSpan w:val="2"/>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72</w:t>
            </w:r>
          </w:p>
          <w:p w:rsidR="0008718B" w:rsidRPr="0008718B" w:rsidRDefault="0008718B" w:rsidP="0008718B">
            <w:pPr>
              <w:jc w:val="both"/>
              <w:rPr>
                <w:spacing w:val="30"/>
              </w:rPr>
            </w:pPr>
          </w:p>
        </w:tc>
        <w:tc>
          <w:tcPr>
            <w:tcW w:w="1544"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72</w:t>
            </w:r>
          </w:p>
          <w:p w:rsidR="0008718B" w:rsidRPr="0008718B" w:rsidRDefault="0008718B" w:rsidP="0008718B">
            <w:pPr>
              <w:jc w:val="both"/>
              <w:rPr>
                <w:spacing w:val="30"/>
              </w:rPr>
            </w:pPr>
          </w:p>
        </w:tc>
      </w:tr>
      <w:tr w:rsidR="0008718B" w:rsidRPr="0008718B" w:rsidTr="007A6190">
        <w:trPr>
          <w:trHeight w:hRule="exact" w:val="676"/>
        </w:trPr>
        <w:tc>
          <w:tcPr>
            <w:tcW w:w="4678"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Нераспределенная прибыль отчетного года</w:t>
            </w:r>
          </w:p>
        </w:tc>
        <w:tc>
          <w:tcPr>
            <w:tcW w:w="1276"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470</w:t>
            </w:r>
          </w:p>
        </w:tc>
        <w:tc>
          <w:tcPr>
            <w:tcW w:w="2000" w:type="dxa"/>
            <w:gridSpan w:val="2"/>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w:t>
            </w:r>
          </w:p>
        </w:tc>
        <w:tc>
          <w:tcPr>
            <w:tcW w:w="1544"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1155</w:t>
            </w:r>
          </w:p>
        </w:tc>
      </w:tr>
      <w:tr w:rsidR="0008718B" w:rsidRPr="0008718B" w:rsidTr="0008718B">
        <w:trPr>
          <w:trHeight w:hRule="exact" w:val="407"/>
        </w:trPr>
        <w:tc>
          <w:tcPr>
            <w:tcW w:w="4678"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b/>
                <w:spacing w:val="30"/>
              </w:rPr>
            </w:pPr>
            <w:r w:rsidRPr="0008718B">
              <w:rPr>
                <w:b/>
                <w:spacing w:val="30"/>
              </w:rPr>
              <w:t>Итого по разделу 3</w:t>
            </w:r>
          </w:p>
          <w:p w:rsidR="0008718B" w:rsidRPr="0008718B" w:rsidRDefault="0008718B" w:rsidP="0008718B">
            <w:pPr>
              <w:jc w:val="both"/>
              <w:rPr>
                <w:spacing w:val="30"/>
              </w:rPr>
            </w:pPr>
          </w:p>
        </w:tc>
        <w:tc>
          <w:tcPr>
            <w:tcW w:w="1276"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490</w:t>
            </w:r>
          </w:p>
          <w:p w:rsidR="0008718B" w:rsidRPr="0008718B" w:rsidRDefault="0008718B" w:rsidP="0008718B">
            <w:pPr>
              <w:jc w:val="both"/>
              <w:rPr>
                <w:spacing w:val="30"/>
              </w:rPr>
            </w:pPr>
          </w:p>
        </w:tc>
        <w:tc>
          <w:tcPr>
            <w:tcW w:w="2000" w:type="dxa"/>
            <w:gridSpan w:val="2"/>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79</w:t>
            </w:r>
          </w:p>
          <w:p w:rsidR="0008718B" w:rsidRPr="0008718B" w:rsidRDefault="0008718B" w:rsidP="0008718B">
            <w:pPr>
              <w:jc w:val="both"/>
              <w:rPr>
                <w:spacing w:val="30"/>
              </w:rPr>
            </w:pPr>
          </w:p>
        </w:tc>
        <w:tc>
          <w:tcPr>
            <w:tcW w:w="1544"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1159</w:t>
            </w:r>
          </w:p>
          <w:p w:rsidR="0008718B" w:rsidRPr="0008718B" w:rsidRDefault="0008718B" w:rsidP="0008718B">
            <w:pPr>
              <w:jc w:val="both"/>
              <w:rPr>
                <w:spacing w:val="30"/>
              </w:rPr>
            </w:pPr>
          </w:p>
        </w:tc>
      </w:tr>
      <w:tr w:rsidR="0008718B" w:rsidRPr="0008718B" w:rsidTr="0008718B">
        <w:trPr>
          <w:trHeight w:hRule="exact" w:val="672"/>
        </w:trPr>
        <w:tc>
          <w:tcPr>
            <w:tcW w:w="4678"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b/>
                <w:spacing w:val="30"/>
              </w:rPr>
            </w:pPr>
            <w:r w:rsidRPr="0008718B">
              <w:rPr>
                <w:b/>
                <w:spacing w:val="30"/>
              </w:rPr>
              <w:t>4.ДОЛГОСРОЧНЫЕ ОБЯЗАТЕЛЬСТВА</w:t>
            </w:r>
          </w:p>
          <w:p w:rsidR="0008718B" w:rsidRPr="0008718B" w:rsidRDefault="0008718B" w:rsidP="0008718B">
            <w:pPr>
              <w:jc w:val="both"/>
              <w:rPr>
                <w:spacing w:val="30"/>
              </w:rPr>
            </w:pPr>
          </w:p>
        </w:tc>
        <w:tc>
          <w:tcPr>
            <w:tcW w:w="1276"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p>
          <w:p w:rsidR="0008718B" w:rsidRPr="0008718B" w:rsidRDefault="0008718B" w:rsidP="0008718B">
            <w:pPr>
              <w:jc w:val="both"/>
              <w:rPr>
                <w:spacing w:val="30"/>
              </w:rPr>
            </w:pPr>
          </w:p>
        </w:tc>
        <w:tc>
          <w:tcPr>
            <w:tcW w:w="2000" w:type="dxa"/>
            <w:gridSpan w:val="2"/>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p>
          <w:p w:rsidR="0008718B" w:rsidRPr="0008718B" w:rsidRDefault="0008718B" w:rsidP="0008718B">
            <w:pPr>
              <w:jc w:val="both"/>
              <w:rPr>
                <w:spacing w:val="30"/>
              </w:rPr>
            </w:pPr>
          </w:p>
        </w:tc>
        <w:tc>
          <w:tcPr>
            <w:tcW w:w="1544"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p>
          <w:p w:rsidR="0008718B" w:rsidRPr="0008718B" w:rsidRDefault="0008718B" w:rsidP="0008718B">
            <w:pPr>
              <w:jc w:val="both"/>
              <w:rPr>
                <w:spacing w:val="30"/>
              </w:rPr>
            </w:pPr>
          </w:p>
        </w:tc>
      </w:tr>
      <w:tr w:rsidR="0008718B" w:rsidRPr="0008718B" w:rsidTr="0008718B">
        <w:trPr>
          <w:trHeight w:hRule="exact" w:val="407"/>
        </w:trPr>
        <w:tc>
          <w:tcPr>
            <w:tcW w:w="4678"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b/>
                <w:spacing w:val="30"/>
              </w:rPr>
            </w:pPr>
            <w:r w:rsidRPr="0008718B">
              <w:rPr>
                <w:b/>
                <w:spacing w:val="30"/>
              </w:rPr>
              <w:t>Итого по разделу 4</w:t>
            </w:r>
          </w:p>
          <w:p w:rsidR="0008718B" w:rsidRPr="0008718B" w:rsidRDefault="0008718B" w:rsidP="0008718B">
            <w:pPr>
              <w:jc w:val="both"/>
              <w:rPr>
                <w:spacing w:val="30"/>
              </w:rPr>
            </w:pPr>
          </w:p>
        </w:tc>
        <w:tc>
          <w:tcPr>
            <w:tcW w:w="1276"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590</w:t>
            </w:r>
          </w:p>
          <w:p w:rsidR="0008718B" w:rsidRPr="0008718B" w:rsidRDefault="0008718B" w:rsidP="0008718B">
            <w:pPr>
              <w:jc w:val="both"/>
              <w:rPr>
                <w:spacing w:val="30"/>
              </w:rPr>
            </w:pPr>
          </w:p>
        </w:tc>
        <w:tc>
          <w:tcPr>
            <w:tcW w:w="2000" w:type="dxa"/>
            <w:gridSpan w:val="2"/>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w:t>
            </w:r>
          </w:p>
          <w:p w:rsidR="0008718B" w:rsidRPr="0008718B" w:rsidRDefault="0008718B" w:rsidP="0008718B">
            <w:pPr>
              <w:jc w:val="both"/>
              <w:rPr>
                <w:spacing w:val="30"/>
              </w:rPr>
            </w:pPr>
          </w:p>
        </w:tc>
        <w:tc>
          <w:tcPr>
            <w:tcW w:w="1544"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w:t>
            </w:r>
          </w:p>
          <w:p w:rsidR="0008718B" w:rsidRPr="0008718B" w:rsidRDefault="0008718B" w:rsidP="0008718B">
            <w:pPr>
              <w:jc w:val="both"/>
              <w:rPr>
                <w:spacing w:val="30"/>
              </w:rPr>
            </w:pPr>
          </w:p>
        </w:tc>
      </w:tr>
      <w:tr w:rsidR="0008718B" w:rsidRPr="0008718B" w:rsidTr="0008718B">
        <w:trPr>
          <w:trHeight w:hRule="exact" w:val="550"/>
        </w:trPr>
        <w:tc>
          <w:tcPr>
            <w:tcW w:w="4678"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b/>
                <w:spacing w:val="30"/>
              </w:rPr>
            </w:pPr>
            <w:r w:rsidRPr="0008718B">
              <w:rPr>
                <w:b/>
                <w:spacing w:val="30"/>
              </w:rPr>
              <w:t>5.КРАТКОСРОЧНЫЕ ОБЯЗАТЕЛЬСТВА</w:t>
            </w:r>
          </w:p>
          <w:p w:rsidR="0008718B" w:rsidRPr="0008718B" w:rsidRDefault="0008718B" w:rsidP="0008718B">
            <w:pPr>
              <w:jc w:val="both"/>
              <w:rPr>
                <w:spacing w:val="30"/>
              </w:rPr>
            </w:pPr>
          </w:p>
        </w:tc>
        <w:tc>
          <w:tcPr>
            <w:tcW w:w="1276"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p>
          <w:p w:rsidR="0008718B" w:rsidRPr="0008718B" w:rsidRDefault="0008718B" w:rsidP="0008718B">
            <w:pPr>
              <w:jc w:val="both"/>
              <w:rPr>
                <w:spacing w:val="30"/>
              </w:rPr>
            </w:pPr>
          </w:p>
        </w:tc>
        <w:tc>
          <w:tcPr>
            <w:tcW w:w="2000" w:type="dxa"/>
            <w:gridSpan w:val="2"/>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p>
          <w:p w:rsidR="0008718B" w:rsidRPr="0008718B" w:rsidRDefault="0008718B" w:rsidP="0008718B">
            <w:pPr>
              <w:jc w:val="both"/>
              <w:rPr>
                <w:spacing w:val="30"/>
              </w:rPr>
            </w:pPr>
          </w:p>
        </w:tc>
        <w:tc>
          <w:tcPr>
            <w:tcW w:w="1544"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p>
          <w:p w:rsidR="0008718B" w:rsidRPr="0008718B" w:rsidRDefault="0008718B" w:rsidP="0008718B">
            <w:pPr>
              <w:jc w:val="both"/>
              <w:rPr>
                <w:spacing w:val="30"/>
              </w:rPr>
            </w:pPr>
          </w:p>
        </w:tc>
      </w:tr>
      <w:tr w:rsidR="0008718B" w:rsidRPr="0008718B" w:rsidTr="0008718B">
        <w:trPr>
          <w:trHeight w:hRule="exact" w:val="407"/>
        </w:trPr>
        <w:tc>
          <w:tcPr>
            <w:tcW w:w="4678"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Займы и кредиты, в том числе</w:t>
            </w:r>
          </w:p>
          <w:p w:rsidR="0008718B" w:rsidRPr="0008718B" w:rsidRDefault="0008718B" w:rsidP="0008718B">
            <w:pPr>
              <w:jc w:val="both"/>
              <w:rPr>
                <w:spacing w:val="30"/>
              </w:rPr>
            </w:pPr>
          </w:p>
        </w:tc>
        <w:tc>
          <w:tcPr>
            <w:tcW w:w="1276"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610</w:t>
            </w:r>
          </w:p>
          <w:p w:rsidR="0008718B" w:rsidRPr="0008718B" w:rsidRDefault="0008718B" w:rsidP="0008718B">
            <w:pPr>
              <w:jc w:val="both"/>
              <w:rPr>
                <w:spacing w:val="30"/>
              </w:rPr>
            </w:pPr>
          </w:p>
        </w:tc>
        <w:tc>
          <w:tcPr>
            <w:tcW w:w="2000" w:type="dxa"/>
            <w:gridSpan w:val="2"/>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400</w:t>
            </w:r>
          </w:p>
          <w:p w:rsidR="0008718B" w:rsidRPr="0008718B" w:rsidRDefault="0008718B" w:rsidP="0008718B">
            <w:pPr>
              <w:jc w:val="both"/>
              <w:rPr>
                <w:spacing w:val="30"/>
              </w:rPr>
            </w:pPr>
          </w:p>
        </w:tc>
        <w:tc>
          <w:tcPr>
            <w:tcW w:w="1544"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821</w:t>
            </w:r>
          </w:p>
          <w:p w:rsidR="0008718B" w:rsidRPr="0008718B" w:rsidRDefault="0008718B" w:rsidP="0008718B">
            <w:pPr>
              <w:jc w:val="both"/>
              <w:rPr>
                <w:spacing w:val="30"/>
              </w:rPr>
            </w:pPr>
          </w:p>
        </w:tc>
      </w:tr>
      <w:tr w:rsidR="0008718B" w:rsidRPr="0008718B" w:rsidTr="007A6190">
        <w:trPr>
          <w:trHeight w:hRule="exact" w:val="606"/>
        </w:trPr>
        <w:tc>
          <w:tcPr>
            <w:tcW w:w="4678"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Кредиты банка к погашению в течение 12 мес</w:t>
            </w:r>
          </w:p>
        </w:tc>
        <w:tc>
          <w:tcPr>
            <w:tcW w:w="1276"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611</w:t>
            </w:r>
          </w:p>
        </w:tc>
        <w:tc>
          <w:tcPr>
            <w:tcW w:w="2000" w:type="dxa"/>
            <w:gridSpan w:val="2"/>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400</w:t>
            </w:r>
          </w:p>
        </w:tc>
        <w:tc>
          <w:tcPr>
            <w:tcW w:w="1544"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821</w:t>
            </w:r>
          </w:p>
        </w:tc>
      </w:tr>
      <w:tr w:rsidR="0008718B" w:rsidRPr="0008718B" w:rsidTr="0008718B">
        <w:trPr>
          <w:trHeight w:hRule="exact" w:val="407"/>
        </w:trPr>
        <w:tc>
          <w:tcPr>
            <w:tcW w:w="4678"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Кредиторская задолженность</w:t>
            </w:r>
          </w:p>
          <w:p w:rsidR="0008718B" w:rsidRPr="0008718B" w:rsidRDefault="0008718B" w:rsidP="0008718B">
            <w:pPr>
              <w:jc w:val="both"/>
              <w:rPr>
                <w:spacing w:val="30"/>
              </w:rPr>
            </w:pPr>
          </w:p>
        </w:tc>
        <w:tc>
          <w:tcPr>
            <w:tcW w:w="1276"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620</w:t>
            </w:r>
          </w:p>
          <w:p w:rsidR="0008718B" w:rsidRPr="0008718B" w:rsidRDefault="0008718B" w:rsidP="0008718B">
            <w:pPr>
              <w:jc w:val="both"/>
              <w:rPr>
                <w:spacing w:val="30"/>
              </w:rPr>
            </w:pPr>
          </w:p>
        </w:tc>
        <w:tc>
          <w:tcPr>
            <w:tcW w:w="2000" w:type="dxa"/>
            <w:gridSpan w:val="2"/>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1832</w:t>
            </w:r>
          </w:p>
          <w:p w:rsidR="0008718B" w:rsidRPr="0008718B" w:rsidRDefault="0008718B" w:rsidP="0008718B">
            <w:pPr>
              <w:jc w:val="both"/>
              <w:rPr>
                <w:spacing w:val="30"/>
              </w:rPr>
            </w:pPr>
          </w:p>
        </w:tc>
        <w:tc>
          <w:tcPr>
            <w:tcW w:w="1544"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2803</w:t>
            </w:r>
          </w:p>
          <w:p w:rsidR="0008718B" w:rsidRPr="0008718B" w:rsidRDefault="0008718B" w:rsidP="0008718B">
            <w:pPr>
              <w:jc w:val="both"/>
              <w:rPr>
                <w:spacing w:val="30"/>
              </w:rPr>
            </w:pPr>
          </w:p>
        </w:tc>
      </w:tr>
      <w:tr w:rsidR="0008718B" w:rsidRPr="0008718B" w:rsidTr="0008718B">
        <w:trPr>
          <w:trHeight w:hRule="exact" w:val="407"/>
        </w:trPr>
        <w:tc>
          <w:tcPr>
            <w:tcW w:w="4678"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в том числе</w:t>
            </w:r>
          </w:p>
          <w:p w:rsidR="0008718B" w:rsidRPr="0008718B" w:rsidRDefault="0008718B" w:rsidP="0008718B">
            <w:pPr>
              <w:jc w:val="both"/>
              <w:rPr>
                <w:spacing w:val="30"/>
              </w:rPr>
            </w:pPr>
          </w:p>
        </w:tc>
        <w:tc>
          <w:tcPr>
            <w:tcW w:w="1276"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p>
          <w:p w:rsidR="0008718B" w:rsidRPr="0008718B" w:rsidRDefault="0008718B" w:rsidP="0008718B">
            <w:pPr>
              <w:jc w:val="both"/>
              <w:rPr>
                <w:spacing w:val="30"/>
              </w:rPr>
            </w:pPr>
          </w:p>
        </w:tc>
        <w:tc>
          <w:tcPr>
            <w:tcW w:w="2000" w:type="dxa"/>
            <w:gridSpan w:val="2"/>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p>
          <w:p w:rsidR="0008718B" w:rsidRPr="0008718B" w:rsidRDefault="0008718B" w:rsidP="0008718B">
            <w:pPr>
              <w:jc w:val="both"/>
              <w:rPr>
                <w:spacing w:val="30"/>
              </w:rPr>
            </w:pPr>
          </w:p>
        </w:tc>
        <w:tc>
          <w:tcPr>
            <w:tcW w:w="1544"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p>
          <w:p w:rsidR="0008718B" w:rsidRPr="0008718B" w:rsidRDefault="0008718B" w:rsidP="0008718B">
            <w:pPr>
              <w:jc w:val="both"/>
              <w:rPr>
                <w:spacing w:val="30"/>
              </w:rPr>
            </w:pPr>
          </w:p>
        </w:tc>
      </w:tr>
      <w:tr w:rsidR="0008718B" w:rsidRPr="0008718B" w:rsidTr="0008718B">
        <w:trPr>
          <w:trHeight w:hRule="exact" w:val="407"/>
        </w:trPr>
        <w:tc>
          <w:tcPr>
            <w:tcW w:w="4678" w:type="dxa"/>
            <w:tcBorders>
              <w:top w:val="single" w:sz="6" w:space="0" w:color="auto"/>
              <w:left w:val="single" w:sz="6" w:space="0" w:color="auto"/>
              <w:right w:val="single" w:sz="6" w:space="0" w:color="auto"/>
            </w:tcBorders>
          </w:tcPr>
          <w:p w:rsidR="0008718B" w:rsidRPr="0008718B" w:rsidRDefault="0008718B" w:rsidP="0008718B">
            <w:pPr>
              <w:jc w:val="both"/>
              <w:rPr>
                <w:spacing w:val="30"/>
              </w:rPr>
            </w:pPr>
            <w:r w:rsidRPr="0008718B">
              <w:rPr>
                <w:spacing w:val="30"/>
              </w:rPr>
              <w:t>поставщики и подрядчики</w:t>
            </w:r>
          </w:p>
          <w:p w:rsidR="0008718B" w:rsidRPr="0008718B" w:rsidRDefault="0008718B" w:rsidP="0008718B">
            <w:pPr>
              <w:jc w:val="both"/>
              <w:rPr>
                <w:spacing w:val="30"/>
              </w:rPr>
            </w:pPr>
          </w:p>
        </w:tc>
        <w:tc>
          <w:tcPr>
            <w:tcW w:w="1276" w:type="dxa"/>
            <w:tcBorders>
              <w:top w:val="single" w:sz="6" w:space="0" w:color="auto"/>
              <w:left w:val="single" w:sz="6" w:space="0" w:color="auto"/>
              <w:right w:val="single" w:sz="6" w:space="0" w:color="auto"/>
            </w:tcBorders>
          </w:tcPr>
          <w:p w:rsidR="0008718B" w:rsidRPr="0008718B" w:rsidRDefault="0008718B" w:rsidP="0008718B">
            <w:pPr>
              <w:jc w:val="both"/>
              <w:rPr>
                <w:spacing w:val="30"/>
              </w:rPr>
            </w:pPr>
            <w:r w:rsidRPr="0008718B">
              <w:rPr>
                <w:spacing w:val="30"/>
              </w:rPr>
              <w:t>621</w:t>
            </w:r>
          </w:p>
          <w:p w:rsidR="0008718B" w:rsidRPr="0008718B" w:rsidRDefault="0008718B" w:rsidP="0008718B">
            <w:pPr>
              <w:jc w:val="both"/>
              <w:rPr>
                <w:spacing w:val="30"/>
              </w:rPr>
            </w:pPr>
          </w:p>
        </w:tc>
        <w:tc>
          <w:tcPr>
            <w:tcW w:w="2000" w:type="dxa"/>
            <w:gridSpan w:val="2"/>
            <w:tcBorders>
              <w:top w:val="single" w:sz="6" w:space="0" w:color="auto"/>
              <w:left w:val="single" w:sz="6" w:space="0" w:color="auto"/>
              <w:right w:val="single" w:sz="6" w:space="0" w:color="auto"/>
            </w:tcBorders>
          </w:tcPr>
          <w:p w:rsidR="0008718B" w:rsidRPr="0008718B" w:rsidRDefault="0008718B" w:rsidP="0008718B">
            <w:pPr>
              <w:jc w:val="both"/>
              <w:rPr>
                <w:spacing w:val="30"/>
              </w:rPr>
            </w:pPr>
            <w:r w:rsidRPr="0008718B">
              <w:rPr>
                <w:spacing w:val="30"/>
              </w:rPr>
              <w:t>1771</w:t>
            </w:r>
          </w:p>
          <w:p w:rsidR="0008718B" w:rsidRPr="0008718B" w:rsidRDefault="0008718B" w:rsidP="0008718B">
            <w:pPr>
              <w:jc w:val="both"/>
              <w:rPr>
                <w:spacing w:val="30"/>
              </w:rPr>
            </w:pPr>
          </w:p>
        </w:tc>
        <w:tc>
          <w:tcPr>
            <w:tcW w:w="1544" w:type="dxa"/>
            <w:tcBorders>
              <w:top w:val="single" w:sz="6" w:space="0" w:color="auto"/>
              <w:left w:val="single" w:sz="6" w:space="0" w:color="auto"/>
              <w:right w:val="single" w:sz="6" w:space="0" w:color="auto"/>
            </w:tcBorders>
          </w:tcPr>
          <w:p w:rsidR="0008718B" w:rsidRPr="0008718B" w:rsidRDefault="0008718B" w:rsidP="0008718B">
            <w:pPr>
              <w:jc w:val="both"/>
              <w:rPr>
                <w:spacing w:val="30"/>
              </w:rPr>
            </w:pPr>
            <w:r w:rsidRPr="0008718B">
              <w:rPr>
                <w:spacing w:val="30"/>
              </w:rPr>
              <w:t>2768</w:t>
            </w:r>
          </w:p>
          <w:p w:rsidR="0008718B" w:rsidRPr="0008718B" w:rsidRDefault="0008718B" w:rsidP="0008718B">
            <w:pPr>
              <w:jc w:val="both"/>
              <w:rPr>
                <w:spacing w:val="30"/>
              </w:rPr>
            </w:pPr>
          </w:p>
        </w:tc>
      </w:tr>
      <w:tr w:rsidR="0008718B" w:rsidRPr="0008718B" w:rsidTr="0008718B">
        <w:trPr>
          <w:trHeight w:hRule="exact" w:val="410"/>
        </w:trPr>
        <w:tc>
          <w:tcPr>
            <w:tcW w:w="4678" w:type="dxa"/>
            <w:tcBorders>
              <w:top w:val="single" w:sz="6" w:space="0" w:color="auto"/>
              <w:left w:val="single" w:sz="6" w:space="0" w:color="auto"/>
              <w:bottom w:val="single" w:sz="4" w:space="0" w:color="auto"/>
              <w:right w:val="single" w:sz="6" w:space="0" w:color="auto"/>
            </w:tcBorders>
          </w:tcPr>
          <w:p w:rsidR="0008718B" w:rsidRPr="0008718B" w:rsidRDefault="0008718B" w:rsidP="0008718B">
            <w:pPr>
              <w:jc w:val="both"/>
              <w:rPr>
                <w:spacing w:val="30"/>
              </w:rPr>
            </w:pPr>
            <w:r w:rsidRPr="0008718B">
              <w:rPr>
                <w:spacing w:val="30"/>
              </w:rPr>
              <w:t>задолженность перед персона</w:t>
            </w:r>
            <w:r w:rsidRPr="0008718B">
              <w:rPr>
                <w:spacing w:val="30"/>
              </w:rPr>
              <w:softHyphen/>
              <w:t>лом</w:t>
            </w:r>
          </w:p>
          <w:p w:rsidR="0008718B" w:rsidRPr="0008718B" w:rsidRDefault="0008718B" w:rsidP="0008718B">
            <w:pPr>
              <w:jc w:val="both"/>
              <w:rPr>
                <w:spacing w:val="30"/>
              </w:rPr>
            </w:pPr>
          </w:p>
          <w:p w:rsidR="0008718B" w:rsidRPr="0008718B" w:rsidRDefault="0008718B" w:rsidP="0008718B">
            <w:pPr>
              <w:jc w:val="both"/>
              <w:rPr>
                <w:spacing w:val="30"/>
              </w:rPr>
            </w:pPr>
          </w:p>
        </w:tc>
        <w:tc>
          <w:tcPr>
            <w:tcW w:w="1276" w:type="dxa"/>
            <w:tcBorders>
              <w:top w:val="single" w:sz="6" w:space="0" w:color="auto"/>
              <w:left w:val="single" w:sz="6" w:space="0" w:color="auto"/>
              <w:bottom w:val="single" w:sz="4" w:space="0" w:color="auto"/>
              <w:right w:val="single" w:sz="6" w:space="0" w:color="auto"/>
            </w:tcBorders>
          </w:tcPr>
          <w:p w:rsidR="0008718B" w:rsidRPr="0008718B" w:rsidRDefault="0008718B" w:rsidP="0008718B">
            <w:pPr>
              <w:jc w:val="both"/>
              <w:rPr>
                <w:spacing w:val="30"/>
              </w:rPr>
            </w:pPr>
            <w:r w:rsidRPr="0008718B">
              <w:rPr>
                <w:spacing w:val="30"/>
              </w:rPr>
              <w:t>624</w:t>
            </w:r>
          </w:p>
          <w:p w:rsidR="0008718B" w:rsidRPr="0008718B" w:rsidRDefault="0008718B" w:rsidP="0008718B">
            <w:pPr>
              <w:jc w:val="both"/>
              <w:rPr>
                <w:spacing w:val="30"/>
              </w:rPr>
            </w:pPr>
          </w:p>
        </w:tc>
        <w:tc>
          <w:tcPr>
            <w:tcW w:w="1984" w:type="dxa"/>
            <w:tcBorders>
              <w:top w:val="single" w:sz="6" w:space="0" w:color="auto"/>
              <w:left w:val="single" w:sz="6" w:space="0" w:color="auto"/>
              <w:bottom w:val="single" w:sz="4" w:space="0" w:color="auto"/>
              <w:right w:val="single" w:sz="6" w:space="0" w:color="auto"/>
            </w:tcBorders>
          </w:tcPr>
          <w:p w:rsidR="0008718B" w:rsidRPr="0008718B" w:rsidRDefault="0008718B" w:rsidP="0008718B">
            <w:pPr>
              <w:jc w:val="both"/>
              <w:rPr>
                <w:spacing w:val="30"/>
              </w:rPr>
            </w:pPr>
            <w:r w:rsidRPr="0008718B">
              <w:rPr>
                <w:spacing w:val="30"/>
              </w:rPr>
              <w:t>265</w:t>
            </w:r>
          </w:p>
          <w:p w:rsidR="0008718B" w:rsidRPr="0008718B" w:rsidRDefault="0008718B" w:rsidP="0008718B">
            <w:pPr>
              <w:jc w:val="both"/>
              <w:rPr>
                <w:spacing w:val="30"/>
              </w:rPr>
            </w:pPr>
          </w:p>
          <w:p w:rsidR="0008718B" w:rsidRPr="0008718B" w:rsidRDefault="0008718B" w:rsidP="0008718B">
            <w:pPr>
              <w:jc w:val="both"/>
              <w:rPr>
                <w:spacing w:val="30"/>
              </w:rPr>
            </w:pPr>
          </w:p>
        </w:tc>
        <w:tc>
          <w:tcPr>
            <w:tcW w:w="1560" w:type="dxa"/>
            <w:gridSpan w:val="2"/>
            <w:tcBorders>
              <w:top w:val="single" w:sz="6" w:space="0" w:color="auto"/>
              <w:left w:val="single" w:sz="6" w:space="0" w:color="auto"/>
              <w:bottom w:val="single" w:sz="4" w:space="0" w:color="auto"/>
              <w:right w:val="single" w:sz="6" w:space="0" w:color="auto"/>
            </w:tcBorders>
          </w:tcPr>
          <w:p w:rsidR="0008718B" w:rsidRPr="0008718B" w:rsidRDefault="0008718B" w:rsidP="0008718B">
            <w:pPr>
              <w:jc w:val="both"/>
              <w:rPr>
                <w:spacing w:val="30"/>
              </w:rPr>
            </w:pPr>
            <w:r w:rsidRPr="0008718B">
              <w:rPr>
                <w:spacing w:val="30"/>
              </w:rPr>
              <w:t>235</w:t>
            </w:r>
          </w:p>
          <w:p w:rsidR="0008718B" w:rsidRPr="0008718B" w:rsidRDefault="0008718B" w:rsidP="0008718B">
            <w:pPr>
              <w:jc w:val="both"/>
              <w:rPr>
                <w:spacing w:val="30"/>
              </w:rPr>
            </w:pPr>
          </w:p>
          <w:p w:rsidR="0008718B" w:rsidRPr="0008718B" w:rsidRDefault="0008718B" w:rsidP="0008718B">
            <w:pPr>
              <w:jc w:val="both"/>
              <w:rPr>
                <w:spacing w:val="30"/>
              </w:rPr>
            </w:pPr>
          </w:p>
          <w:p w:rsidR="0008718B" w:rsidRPr="0008718B" w:rsidRDefault="0008718B" w:rsidP="0008718B">
            <w:pPr>
              <w:jc w:val="both"/>
              <w:rPr>
                <w:spacing w:val="30"/>
              </w:rPr>
            </w:pPr>
          </w:p>
        </w:tc>
      </w:tr>
      <w:tr w:rsidR="0008718B" w:rsidRPr="0008718B" w:rsidTr="0008718B">
        <w:trPr>
          <w:trHeight w:hRule="exact" w:val="860"/>
        </w:trPr>
        <w:tc>
          <w:tcPr>
            <w:tcW w:w="4678" w:type="dxa"/>
            <w:tcBorders>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задолженность перед государст</w:t>
            </w:r>
            <w:r w:rsidRPr="0008718B">
              <w:rPr>
                <w:spacing w:val="30"/>
              </w:rPr>
              <w:softHyphen/>
              <w:t>венными внебюджетными фонда</w:t>
            </w:r>
            <w:r w:rsidRPr="0008718B">
              <w:rPr>
                <w:spacing w:val="30"/>
              </w:rPr>
              <w:softHyphen/>
              <w:t>ми</w:t>
            </w:r>
          </w:p>
          <w:p w:rsidR="0008718B" w:rsidRPr="0008718B" w:rsidRDefault="0008718B" w:rsidP="0008718B">
            <w:pPr>
              <w:jc w:val="both"/>
              <w:rPr>
                <w:spacing w:val="30"/>
              </w:rPr>
            </w:pPr>
          </w:p>
        </w:tc>
        <w:tc>
          <w:tcPr>
            <w:tcW w:w="1276" w:type="dxa"/>
            <w:tcBorders>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625</w:t>
            </w:r>
          </w:p>
          <w:p w:rsidR="0008718B" w:rsidRPr="0008718B" w:rsidRDefault="0008718B" w:rsidP="0008718B">
            <w:pPr>
              <w:jc w:val="both"/>
              <w:rPr>
                <w:spacing w:val="30"/>
              </w:rPr>
            </w:pPr>
          </w:p>
        </w:tc>
        <w:tc>
          <w:tcPr>
            <w:tcW w:w="1984" w:type="dxa"/>
            <w:tcBorders>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711</w:t>
            </w:r>
          </w:p>
          <w:p w:rsidR="0008718B" w:rsidRPr="0008718B" w:rsidRDefault="0008718B" w:rsidP="0008718B">
            <w:pPr>
              <w:jc w:val="both"/>
              <w:rPr>
                <w:spacing w:val="30"/>
              </w:rPr>
            </w:pPr>
          </w:p>
        </w:tc>
        <w:tc>
          <w:tcPr>
            <w:tcW w:w="1560" w:type="dxa"/>
            <w:gridSpan w:val="2"/>
            <w:tcBorders>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260</w:t>
            </w:r>
          </w:p>
          <w:p w:rsidR="0008718B" w:rsidRPr="0008718B" w:rsidRDefault="0008718B" w:rsidP="0008718B">
            <w:pPr>
              <w:jc w:val="both"/>
              <w:rPr>
                <w:spacing w:val="30"/>
              </w:rPr>
            </w:pPr>
          </w:p>
        </w:tc>
      </w:tr>
      <w:tr w:rsidR="0008718B" w:rsidRPr="0008718B" w:rsidTr="0008718B">
        <w:trPr>
          <w:trHeight w:hRule="exact" w:val="420"/>
        </w:trPr>
        <w:tc>
          <w:tcPr>
            <w:tcW w:w="4678"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задолженность перед бюджетом</w:t>
            </w:r>
          </w:p>
          <w:p w:rsidR="0008718B" w:rsidRPr="0008718B" w:rsidRDefault="0008718B" w:rsidP="0008718B">
            <w:pPr>
              <w:jc w:val="both"/>
              <w:rPr>
                <w:spacing w:val="30"/>
              </w:rPr>
            </w:pPr>
          </w:p>
        </w:tc>
        <w:tc>
          <w:tcPr>
            <w:tcW w:w="1276"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626</w:t>
            </w:r>
          </w:p>
          <w:p w:rsidR="0008718B" w:rsidRPr="0008718B" w:rsidRDefault="0008718B" w:rsidP="0008718B">
            <w:pPr>
              <w:jc w:val="both"/>
              <w:rPr>
                <w:spacing w:val="30"/>
              </w:rPr>
            </w:pPr>
          </w:p>
        </w:tc>
        <w:tc>
          <w:tcPr>
            <w:tcW w:w="1984"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25</w:t>
            </w:r>
          </w:p>
          <w:p w:rsidR="0008718B" w:rsidRPr="0008718B" w:rsidRDefault="0008718B" w:rsidP="0008718B">
            <w:pPr>
              <w:jc w:val="both"/>
              <w:rPr>
                <w:spacing w:val="30"/>
              </w:rPr>
            </w:pPr>
          </w:p>
        </w:tc>
        <w:tc>
          <w:tcPr>
            <w:tcW w:w="1560" w:type="dxa"/>
            <w:gridSpan w:val="2"/>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9</w:t>
            </w:r>
          </w:p>
          <w:p w:rsidR="0008718B" w:rsidRPr="0008718B" w:rsidRDefault="0008718B" w:rsidP="0008718B">
            <w:pPr>
              <w:jc w:val="both"/>
              <w:rPr>
                <w:spacing w:val="30"/>
              </w:rPr>
            </w:pPr>
          </w:p>
        </w:tc>
      </w:tr>
      <w:tr w:rsidR="0008718B" w:rsidRPr="0008718B" w:rsidTr="0008718B">
        <w:trPr>
          <w:trHeight w:hRule="exact" w:val="420"/>
        </w:trPr>
        <w:tc>
          <w:tcPr>
            <w:tcW w:w="4678" w:type="dxa"/>
            <w:tcBorders>
              <w:top w:val="single" w:sz="6" w:space="0" w:color="auto"/>
              <w:left w:val="single" w:sz="6" w:space="0" w:color="auto"/>
              <w:right w:val="single" w:sz="6" w:space="0" w:color="auto"/>
            </w:tcBorders>
          </w:tcPr>
          <w:p w:rsidR="0008718B" w:rsidRPr="0008718B" w:rsidRDefault="0008718B" w:rsidP="0008718B">
            <w:pPr>
              <w:jc w:val="both"/>
              <w:rPr>
                <w:spacing w:val="30"/>
              </w:rPr>
            </w:pPr>
            <w:r w:rsidRPr="0008718B">
              <w:rPr>
                <w:spacing w:val="30"/>
              </w:rPr>
              <w:t>прочие кредиторы</w:t>
            </w:r>
          </w:p>
          <w:p w:rsidR="0008718B" w:rsidRPr="0008718B" w:rsidRDefault="0008718B" w:rsidP="0008718B">
            <w:pPr>
              <w:jc w:val="both"/>
              <w:rPr>
                <w:spacing w:val="30"/>
              </w:rPr>
            </w:pPr>
          </w:p>
        </w:tc>
        <w:tc>
          <w:tcPr>
            <w:tcW w:w="1276" w:type="dxa"/>
            <w:tcBorders>
              <w:top w:val="single" w:sz="6" w:space="0" w:color="auto"/>
              <w:left w:val="single" w:sz="6" w:space="0" w:color="auto"/>
              <w:right w:val="single" w:sz="6" w:space="0" w:color="auto"/>
            </w:tcBorders>
          </w:tcPr>
          <w:p w:rsidR="0008718B" w:rsidRPr="0008718B" w:rsidRDefault="0008718B" w:rsidP="0008718B">
            <w:pPr>
              <w:jc w:val="both"/>
              <w:rPr>
                <w:spacing w:val="30"/>
              </w:rPr>
            </w:pPr>
            <w:r w:rsidRPr="0008718B">
              <w:rPr>
                <w:spacing w:val="30"/>
              </w:rPr>
              <w:t>628</w:t>
            </w:r>
          </w:p>
          <w:p w:rsidR="0008718B" w:rsidRPr="0008718B" w:rsidRDefault="0008718B" w:rsidP="0008718B">
            <w:pPr>
              <w:jc w:val="both"/>
              <w:rPr>
                <w:spacing w:val="30"/>
              </w:rPr>
            </w:pPr>
          </w:p>
        </w:tc>
        <w:tc>
          <w:tcPr>
            <w:tcW w:w="1984" w:type="dxa"/>
            <w:tcBorders>
              <w:top w:val="single" w:sz="6" w:space="0" w:color="auto"/>
              <w:left w:val="single" w:sz="6" w:space="0" w:color="auto"/>
              <w:right w:val="single" w:sz="6" w:space="0" w:color="auto"/>
            </w:tcBorders>
          </w:tcPr>
          <w:p w:rsidR="0008718B" w:rsidRPr="0008718B" w:rsidRDefault="0008718B" w:rsidP="0008718B">
            <w:pPr>
              <w:jc w:val="both"/>
              <w:rPr>
                <w:spacing w:val="30"/>
              </w:rPr>
            </w:pPr>
            <w:r w:rsidRPr="0008718B">
              <w:rPr>
                <w:spacing w:val="30"/>
              </w:rPr>
              <w:t>4</w:t>
            </w:r>
          </w:p>
          <w:p w:rsidR="0008718B" w:rsidRPr="0008718B" w:rsidRDefault="0008718B" w:rsidP="0008718B">
            <w:pPr>
              <w:jc w:val="both"/>
              <w:rPr>
                <w:spacing w:val="30"/>
              </w:rPr>
            </w:pPr>
          </w:p>
        </w:tc>
        <w:tc>
          <w:tcPr>
            <w:tcW w:w="1560" w:type="dxa"/>
            <w:gridSpan w:val="2"/>
            <w:tcBorders>
              <w:top w:val="single" w:sz="6" w:space="0" w:color="auto"/>
              <w:left w:val="single" w:sz="6" w:space="0" w:color="auto"/>
              <w:right w:val="single" w:sz="6" w:space="0" w:color="auto"/>
            </w:tcBorders>
          </w:tcPr>
          <w:p w:rsidR="0008718B" w:rsidRPr="0008718B" w:rsidRDefault="0008718B" w:rsidP="0008718B">
            <w:pPr>
              <w:jc w:val="both"/>
              <w:rPr>
                <w:spacing w:val="30"/>
              </w:rPr>
            </w:pPr>
            <w:r w:rsidRPr="0008718B">
              <w:rPr>
                <w:spacing w:val="30"/>
              </w:rPr>
              <w:t>(2)</w:t>
            </w:r>
          </w:p>
          <w:p w:rsidR="0008718B" w:rsidRPr="0008718B" w:rsidRDefault="0008718B" w:rsidP="0008718B">
            <w:pPr>
              <w:jc w:val="both"/>
              <w:rPr>
                <w:spacing w:val="30"/>
              </w:rPr>
            </w:pPr>
          </w:p>
        </w:tc>
      </w:tr>
      <w:tr w:rsidR="0008718B" w:rsidRPr="0008718B" w:rsidTr="0008718B">
        <w:trPr>
          <w:trHeight w:hRule="exact" w:val="340"/>
        </w:trPr>
        <w:tc>
          <w:tcPr>
            <w:tcW w:w="4678"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b/>
                <w:spacing w:val="30"/>
              </w:rPr>
            </w:pPr>
            <w:r w:rsidRPr="0008718B">
              <w:rPr>
                <w:b/>
                <w:spacing w:val="30"/>
              </w:rPr>
              <w:t>Итого по разделу 5</w:t>
            </w:r>
          </w:p>
          <w:p w:rsidR="0008718B" w:rsidRPr="0008718B" w:rsidRDefault="0008718B" w:rsidP="0008718B">
            <w:pPr>
              <w:jc w:val="both"/>
              <w:rPr>
                <w:spacing w:val="30"/>
              </w:rPr>
            </w:pPr>
          </w:p>
        </w:tc>
        <w:tc>
          <w:tcPr>
            <w:tcW w:w="1276"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690</w:t>
            </w:r>
          </w:p>
          <w:p w:rsidR="0008718B" w:rsidRPr="0008718B" w:rsidRDefault="0008718B" w:rsidP="0008718B">
            <w:pPr>
              <w:jc w:val="both"/>
              <w:rPr>
                <w:spacing w:val="30"/>
              </w:rPr>
            </w:pPr>
          </w:p>
        </w:tc>
        <w:tc>
          <w:tcPr>
            <w:tcW w:w="1984"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2232</w:t>
            </w:r>
          </w:p>
          <w:p w:rsidR="0008718B" w:rsidRPr="0008718B" w:rsidRDefault="0008718B" w:rsidP="0008718B">
            <w:pPr>
              <w:jc w:val="both"/>
              <w:rPr>
                <w:spacing w:val="30"/>
              </w:rPr>
            </w:pPr>
          </w:p>
        </w:tc>
        <w:tc>
          <w:tcPr>
            <w:tcW w:w="1560" w:type="dxa"/>
            <w:gridSpan w:val="2"/>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3623</w:t>
            </w:r>
          </w:p>
          <w:p w:rsidR="0008718B" w:rsidRPr="0008718B" w:rsidRDefault="0008718B" w:rsidP="0008718B">
            <w:pPr>
              <w:jc w:val="both"/>
              <w:rPr>
                <w:spacing w:val="30"/>
              </w:rPr>
            </w:pPr>
          </w:p>
        </w:tc>
      </w:tr>
      <w:tr w:rsidR="0008718B" w:rsidRPr="0008718B" w:rsidTr="0008718B">
        <w:trPr>
          <w:trHeight w:hRule="exact" w:val="338"/>
        </w:trPr>
        <w:tc>
          <w:tcPr>
            <w:tcW w:w="4678"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b/>
                <w:spacing w:val="30"/>
              </w:rPr>
            </w:pPr>
            <w:r w:rsidRPr="0008718B">
              <w:rPr>
                <w:b/>
                <w:spacing w:val="30"/>
              </w:rPr>
              <w:t>Баланс</w:t>
            </w:r>
          </w:p>
          <w:p w:rsidR="0008718B" w:rsidRPr="0008718B" w:rsidRDefault="0008718B" w:rsidP="0008718B">
            <w:pPr>
              <w:jc w:val="both"/>
              <w:rPr>
                <w:b/>
                <w:spacing w:val="30"/>
              </w:rPr>
            </w:pPr>
          </w:p>
        </w:tc>
        <w:tc>
          <w:tcPr>
            <w:tcW w:w="1276"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b/>
                <w:spacing w:val="30"/>
              </w:rPr>
            </w:pPr>
            <w:r w:rsidRPr="0008718B">
              <w:rPr>
                <w:b/>
                <w:spacing w:val="30"/>
              </w:rPr>
              <w:t>700</w:t>
            </w:r>
          </w:p>
          <w:p w:rsidR="0008718B" w:rsidRPr="0008718B" w:rsidRDefault="0008718B" w:rsidP="0008718B">
            <w:pPr>
              <w:jc w:val="both"/>
              <w:rPr>
                <w:b/>
                <w:spacing w:val="30"/>
              </w:rPr>
            </w:pPr>
          </w:p>
        </w:tc>
        <w:tc>
          <w:tcPr>
            <w:tcW w:w="1984"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b/>
                <w:spacing w:val="30"/>
              </w:rPr>
            </w:pPr>
            <w:r w:rsidRPr="0008718B">
              <w:rPr>
                <w:b/>
                <w:spacing w:val="30"/>
              </w:rPr>
              <w:t>2311</w:t>
            </w:r>
          </w:p>
          <w:p w:rsidR="0008718B" w:rsidRPr="0008718B" w:rsidRDefault="0008718B" w:rsidP="0008718B">
            <w:pPr>
              <w:jc w:val="both"/>
              <w:rPr>
                <w:b/>
                <w:spacing w:val="30"/>
              </w:rPr>
            </w:pPr>
          </w:p>
        </w:tc>
        <w:tc>
          <w:tcPr>
            <w:tcW w:w="1560" w:type="dxa"/>
            <w:gridSpan w:val="2"/>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b/>
                <w:spacing w:val="30"/>
              </w:rPr>
            </w:pPr>
            <w:r w:rsidRPr="0008718B">
              <w:rPr>
                <w:b/>
                <w:spacing w:val="30"/>
              </w:rPr>
              <w:t>4782</w:t>
            </w:r>
          </w:p>
          <w:p w:rsidR="0008718B" w:rsidRPr="0008718B" w:rsidRDefault="0008718B" w:rsidP="0008718B">
            <w:pPr>
              <w:jc w:val="both"/>
              <w:rPr>
                <w:b/>
                <w:spacing w:val="30"/>
              </w:rPr>
            </w:pPr>
          </w:p>
        </w:tc>
      </w:tr>
    </w:tbl>
    <w:p w:rsidR="0008718B" w:rsidRDefault="0008718B" w:rsidP="0008718B">
      <w:pPr>
        <w:ind w:firstLine="720"/>
        <w:jc w:val="both"/>
        <w:rPr>
          <w:spacing w:val="30"/>
          <w:sz w:val="28"/>
        </w:rPr>
      </w:pPr>
    </w:p>
    <w:p w:rsidR="00830987" w:rsidRDefault="00830987" w:rsidP="0008718B">
      <w:pPr>
        <w:ind w:firstLine="720"/>
        <w:jc w:val="both"/>
        <w:rPr>
          <w:spacing w:val="30"/>
          <w:sz w:val="28"/>
        </w:rPr>
      </w:pPr>
    </w:p>
    <w:p w:rsidR="00830987" w:rsidRPr="0008718B" w:rsidRDefault="00830987" w:rsidP="0008718B">
      <w:pPr>
        <w:ind w:firstLine="720"/>
        <w:jc w:val="both"/>
        <w:rPr>
          <w:spacing w:val="30"/>
          <w:sz w:val="28"/>
        </w:rPr>
      </w:pPr>
    </w:p>
    <w:p w:rsidR="0008718B" w:rsidRPr="0008718B" w:rsidRDefault="0008718B" w:rsidP="0008718B">
      <w:pPr>
        <w:ind w:firstLine="567"/>
        <w:jc w:val="both"/>
        <w:rPr>
          <w:spacing w:val="30"/>
          <w:sz w:val="28"/>
        </w:rPr>
      </w:pPr>
      <w:r w:rsidRPr="0008718B">
        <w:rPr>
          <w:spacing w:val="30"/>
          <w:sz w:val="28"/>
        </w:rPr>
        <w:t>На предприятии ООО «</w:t>
      </w:r>
      <w:r>
        <w:rPr>
          <w:spacing w:val="30"/>
          <w:sz w:val="28"/>
        </w:rPr>
        <w:t>Ваши окна</w:t>
      </w:r>
      <w:r w:rsidRPr="0008718B">
        <w:rPr>
          <w:spacing w:val="30"/>
          <w:sz w:val="28"/>
        </w:rPr>
        <w:t>» произошло увеличение основных средств, что связано с покупкой нового оборудования и рабочих машин. Увеличение количества основных средств расценивается, как положительная тенденция, поскольку происходит расширенное воспроизводство основных фондов предприятия, что в свою очередь должно положительно отразиться на эффективности деятельности рассматриваемого предприятия.</w:t>
      </w:r>
    </w:p>
    <w:p w:rsidR="0008718B" w:rsidRPr="0008718B" w:rsidRDefault="0008718B" w:rsidP="0008718B">
      <w:pPr>
        <w:ind w:firstLine="567"/>
        <w:jc w:val="both"/>
        <w:rPr>
          <w:spacing w:val="30"/>
          <w:sz w:val="28"/>
        </w:rPr>
      </w:pPr>
      <w:r w:rsidRPr="0008718B">
        <w:rPr>
          <w:spacing w:val="30"/>
          <w:sz w:val="28"/>
        </w:rPr>
        <w:t>Отсутствие долгосрочной задолженности (свыше 12 месяцев) можно расценивать, как положительную тенденцию, поскольку отсутствуют дебиторы, оказывающие большую финансовую нагрузку для других подобных предприятий отрасли. Однако, очевиден рост краткосрочной дебиторской задолженности (с 611 тыс. руб. до 986 тыс. руб.), следовательно необходимо проводить реструктуризацию дебиторской задолженности и осуществлять более качественный подход к реализации продукции с целью предотвращения появления новых дебиторов предприятия.</w:t>
      </w:r>
    </w:p>
    <w:p w:rsidR="0008718B" w:rsidRPr="0008718B" w:rsidRDefault="0008718B" w:rsidP="0008718B">
      <w:pPr>
        <w:ind w:firstLine="567"/>
        <w:jc w:val="both"/>
        <w:rPr>
          <w:spacing w:val="30"/>
          <w:sz w:val="28"/>
        </w:rPr>
      </w:pPr>
      <w:r w:rsidRPr="0008718B">
        <w:rPr>
          <w:spacing w:val="30"/>
          <w:sz w:val="28"/>
        </w:rPr>
        <w:t>За отчетный 2009 год на предприятии произошел рост денежных средств – средств предприятия, обладающих абсолютной ликвидностью. С одной стороны рост денежных средств является положительной тенденцией, с другой стороны - для повышения эффективности работы предприятия необходимы вложения временно свободных денежных средств в расширение производства, в разработку новой продукции, в рекламу предприятия.</w:t>
      </w:r>
    </w:p>
    <w:p w:rsidR="0008718B" w:rsidRPr="0008718B" w:rsidRDefault="0008718B" w:rsidP="0008718B">
      <w:pPr>
        <w:ind w:firstLine="567"/>
        <w:jc w:val="both"/>
        <w:rPr>
          <w:spacing w:val="30"/>
          <w:sz w:val="28"/>
        </w:rPr>
      </w:pPr>
      <w:r w:rsidRPr="0008718B">
        <w:rPr>
          <w:spacing w:val="30"/>
          <w:sz w:val="28"/>
        </w:rPr>
        <w:t>На конец 2009 года произошел рост валюты баланса, что характеризует повышение активности деятельности предприятия ООО «</w:t>
      </w:r>
      <w:r>
        <w:rPr>
          <w:spacing w:val="30"/>
          <w:sz w:val="28"/>
        </w:rPr>
        <w:t>Ваши окна</w:t>
      </w:r>
      <w:r w:rsidRPr="0008718B">
        <w:rPr>
          <w:spacing w:val="30"/>
          <w:sz w:val="28"/>
        </w:rPr>
        <w:t>».</w:t>
      </w:r>
    </w:p>
    <w:p w:rsidR="0008718B" w:rsidRDefault="0008718B" w:rsidP="0008718B">
      <w:pPr>
        <w:ind w:firstLine="567"/>
        <w:jc w:val="both"/>
        <w:rPr>
          <w:spacing w:val="30"/>
          <w:sz w:val="28"/>
        </w:rPr>
      </w:pPr>
    </w:p>
    <w:p w:rsidR="002F56FB" w:rsidRPr="0008718B" w:rsidRDefault="002F56FB" w:rsidP="009E7058">
      <w:pPr>
        <w:jc w:val="both"/>
        <w:rPr>
          <w:spacing w:val="30"/>
          <w:sz w:val="28"/>
        </w:rPr>
      </w:pPr>
    </w:p>
    <w:p w:rsidR="0008718B" w:rsidRPr="0008718B" w:rsidRDefault="0008718B" w:rsidP="0008718B">
      <w:pPr>
        <w:jc w:val="both"/>
        <w:rPr>
          <w:spacing w:val="30"/>
          <w:sz w:val="28"/>
        </w:rPr>
      </w:pPr>
      <w:r>
        <w:rPr>
          <w:spacing w:val="30"/>
          <w:sz w:val="28"/>
        </w:rPr>
        <w:t>Таблица 1</w:t>
      </w:r>
      <w:r w:rsidRPr="0008718B">
        <w:rPr>
          <w:spacing w:val="30"/>
          <w:sz w:val="28"/>
        </w:rPr>
        <w:t>.2. Отчет о прибылях и убытках за 2009 год</w:t>
      </w:r>
    </w:p>
    <w:p w:rsidR="0008718B" w:rsidRPr="0008718B" w:rsidRDefault="0008718B" w:rsidP="0008718B">
      <w:pPr>
        <w:jc w:val="both"/>
        <w:rPr>
          <w:spacing w:val="30"/>
          <w:sz w:val="28"/>
        </w:rPr>
      </w:pPr>
    </w:p>
    <w:tbl>
      <w:tblPr>
        <w:tblW w:w="0" w:type="auto"/>
        <w:tblInd w:w="40" w:type="dxa"/>
        <w:tblLayout w:type="fixed"/>
        <w:tblCellMar>
          <w:left w:w="40" w:type="dxa"/>
          <w:right w:w="40" w:type="dxa"/>
        </w:tblCellMar>
        <w:tblLook w:val="0000" w:firstRow="0" w:lastRow="0" w:firstColumn="0" w:lastColumn="0" w:noHBand="0" w:noVBand="0"/>
      </w:tblPr>
      <w:tblGrid>
        <w:gridCol w:w="4340"/>
        <w:gridCol w:w="1897"/>
        <w:gridCol w:w="1620"/>
        <w:gridCol w:w="1460"/>
      </w:tblGrid>
      <w:tr w:rsidR="0008718B" w:rsidRPr="0008718B" w:rsidTr="0008718B">
        <w:trPr>
          <w:trHeight w:hRule="exact" w:val="1360"/>
        </w:trPr>
        <w:tc>
          <w:tcPr>
            <w:tcW w:w="4340"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Наименование показателя</w:t>
            </w:r>
          </w:p>
          <w:p w:rsidR="0008718B" w:rsidRPr="0008718B" w:rsidRDefault="0008718B" w:rsidP="0008718B">
            <w:pPr>
              <w:jc w:val="both"/>
              <w:rPr>
                <w:spacing w:val="30"/>
              </w:rPr>
            </w:pPr>
          </w:p>
        </w:tc>
        <w:tc>
          <w:tcPr>
            <w:tcW w:w="1897"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Код</w:t>
            </w:r>
          </w:p>
          <w:p w:rsidR="0008718B" w:rsidRPr="0008718B" w:rsidRDefault="0008718B" w:rsidP="0008718B">
            <w:pPr>
              <w:jc w:val="both"/>
              <w:rPr>
                <w:spacing w:val="30"/>
              </w:rPr>
            </w:pPr>
            <w:r w:rsidRPr="0008718B">
              <w:rPr>
                <w:spacing w:val="30"/>
              </w:rPr>
              <w:t>строки отчета</w:t>
            </w:r>
          </w:p>
          <w:p w:rsidR="0008718B" w:rsidRPr="0008718B" w:rsidRDefault="0008718B" w:rsidP="0008718B">
            <w:pPr>
              <w:jc w:val="both"/>
              <w:rPr>
                <w:spacing w:val="30"/>
              </w:rPr>
            </w:pPr>
          </w:p>
        </w:tc>
        <w:tc>
          <w:tcPr>
            <w:tcW w:w="1620"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На начало периода</w:t>
            </w:r>
            <w:r w:rsidRPr="0008718B">
              <w:rPr>
                <w:color w:val="008000"/>
                <w:spacing w:val="30"/>
              </w:rPr>
              <w:t xml:space="preserve">, </w:t>
            </w:r>
            <w:r w:rsidRPr="0008718B">
              <w:rPr>
                <w:spacing w:val="30"/>
              </w:rPr>
              <w:t>тыс. руб.</w:t>
            </w:r>
          </w:p>
          <w:p w:rsidR="0008718B" w:rsidRPr="0008718B" w:rsidRDefault="0008718B" w:rsidP="0008718B">
            <w:pPr>
              <w:jc w:val="both"/>
              <w:rPr>
                <w:spacing w:val="30"/>
              </w:rPr>
            </w:pPr>
          </w:p>
        </w:tc>
        <w:tc>
          <w:tcPr>
            <w:tcW w:w="1460"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На конец периода, тыс.руб.</w:t>
            </w:r>
          </w:p>
          <w:p w:rsidR="0008718B" w:rsidRPr="0008718B" w:rsidRDefault="0008718B" w:rsidP="0008718B">
            <w:pPr>
              <w:jc w:val="both"/>
              <w:rPr>
                <w:spacing w:val="30"/>
              </w:rPr>
            </w:pPr>
          </w:p>
        </w:tc>
      </w:tr>
      <w:tr w:rsidR="0008718B" w:rsidRPr="0008718B" w:rsidTr="0008718B">
        <w:trPr>
          <w:trHeight w:hRule="exact" w:val="430"/>
        </w:trPr>
        <w:tc>
          <w:tcPr>
            <w:tcW w:w="4340"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1</w:t>
            </w:r>
          </w:p>
        </w:tc>
        <w:tc>
          <w:tcPr>
            <w:tcW w:w="1897"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2</w:t>
            </w:r>
          </w:p>
        </w:tc>
        <w:tc>
          <w:tcPr>
            <w:tcW w:w="1620"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3</w:t>
            </w:r>
          </w:p>
        </w:tc>
        <w:tc>
          <w:tcPr>
            <w:tcW w:w="1460"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4</w:t>
            </w:r>
          </w:p>
        </w:tc>
      </w:tr>
      <w:tr w:rsidR="0008718B" w:rsidRPr="0008718B" w:rsidTr="0008718B">
        <w:trPr>
          <w:trHeight w:hRule="exact" w:val="1706"/>
        </w:trPr>
        <w:tc>
          <w:tcPr>
            <w:tcW w:w="4340"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Выручка (нет</w:t>
            </w:r>
            <w:r w:rsidRPr="0008718B">
              <w:rPr>
                <w:color w:val="008000"/>
                <w:spacing w:val="30"/>
              </w:rPr>
              <w:t>т</w:t>
            </w:r>
            <w:r w:rsidRPr="0008718B">
              <w:rPr>
                <w:spacing w:val="30"/>
              </w:rPr>
              <w:t>о) от продажи товаров, продукции, работ, услуг (за минусом налога на добавленную стоимость, ак</w:t>
            </w:r>
            <w:r w:rsidRPr="0008718B">
              <w:rPr>
                <w:spacing w:val="30"/>
              </w:rPr>
              <w:softHyphen/>
              <w:t>цизов и аналогичных обязательных платежей</w:t>
            </w:r>
          </w:p>
          <w:p w:rsidR="0008718B" w:rsidRPr="0008718B" w:rsidRDefault="0008718B" w:rsidP="0008718B">
            <w:pPr>
              <w:jc w:val="both"/>
              <w:rPr>
                <w:spacing w:val="30"/>
              </w:rPr>
            </w:pPr>
          </w:p>
        </w:tc>
        <w:tc>
          <w:tcPr>
            <w:tcW w:w="1897"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010</w:t>
            </w:r>
          </w:p>
          <w:p w:rsidR="0008718B" w:rsidRPr="0008718B" w:rsidRDefault="0008718B" w:rsidP="0008718B">
            <w:pPr>
              <w:jc w:val="both"/>
              <w:rPr>
                <w:spacing w:val="30"/>
              </w:rPr>
            </w:pPr>
          </w:p>
        </w:tc>
        <w:tc>
          <w:tcPr>
            <w:tcW w:w="1620"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5969</w:t>
            </w:r>
          </w:p>
          <w:p w:rsidR="0008718B" w:rsidRPr="0008718B" w:rsidRDefault="0008718B" w:rsidP="0008718B">
            <w:pPr>
              <w:jc w:val="both"/>
              <w:rPr>
                <w:spacing w:val="30"/>
              </w:rPr>
            </w:pPr>
          </w:p>
        </w:tc>
        <w:tc>
          <w:tcPr>
            <w:tcW w:w="1460"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6159</w:t>
            </w:r>
          </w:p>
          <w:p w:rsidR="0008718B" w:rsidRPr="0008718B" w:rsidRDefault="0008718B" w:rsidP="0008718B">
            <w:pPr>
              <w:jc w:val="both"/>
              <w:rPr>
                <w:spacing w:val="30"/>
              </w:rPr>
            </w:pPr>
          </w:p>
        </w:tc>
      </w:tr>
      <w:tr w:rsidR="0008718B" w:rsidRPr="0008718B" w:rsidTr="0008718B">
        <w:trPr>
          <w:trHeight w:hRule="exact" w:val="1349"/>
        </w:trPr>
        <w:tc>
          <w:tcPr>
            <w:tcW w:w="4340"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Себестоимость проданных товаров, продукции, работ, услуг с учетом ком</w:t>
            </w:r>
            <w:r w:rsidRPr="0008718B">
              <w:rPr>
                <w:spacing w:val="30"/>
              </w:rPr>
              <w:softHyphen/>
              <w:t>мерческих и управленческих расходов</w:t>
            </w:r>
          </w:p>
          <w:p w:rsidR="0008718B" w:rsidRPr="0008718B" w:rsidRDefault="0008718B" w:rsidP="0008718B">
            <w:pPr>
              <w:jc w:val="both"/>
              <w:rPr>
                <w:spacing w:val="30"/>
              </w:rPr>
            </w:pPr>
          </w:p>
        </w:tc>
        <w:tc>
          <w:tcPr>
            <w:tcW w:w="1897"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020</w:t>
            </w:r>
          </w:p>
          <w:p w:rsidR="0008718B" w:rsidRPr="0008718B" w:rsidRDefault="0008718B" w:rsidP="0008718B">
            <w:pPr>
              <w:jc w:val="both"/>
              <w:rPr>
                <w:spacing w:val="30"/>
              </w:rPr>
            </w:pPr>
          </w:p>
        </w:tc>
        <w:tc>
          <w:tcPr>
            <w:tcW w:w="1620"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5239</w:t>
            </w:r>
          </w:p>
          <w:p w:rsidR="0008718B" w:rsidRPr="0008718B" w:rsidRDefault="0008718B" w:rsidP="0008718B">
            <w:pPr>
              <w:jc w:val="both"/>
              <w:rPr>
                <w:spacing w:val="30"/>
              </w:rPr>
            </w:pPr>
          </w:p>
        </w:tc>
        <w:tc>
          <w:tcPr>
            <w:tcW w:w="1460"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5584</w:t>
            </w:r>
          </w:p>
          <w:p w:rsidR="0008718B" w:rsidRPr="0008718B" w:rsidRDefault="0008718B" w:rsidP="0008718B">
            <w:pPr>
              <w:jc w:val="both"/>
              <w:rPr>
                <w:spacing w:val="30"/>
              </w:rPr>
            </w:pPr>
          </w:p>
        </w:tc>
      </w:tr>
      <w:tr w:rsidR="0008718B" w:rsidRPr="0008718B" w:rsidTr="0008718B">
        <w:trPr>
          <w:trHeight w:hRule="exact" w:val="429"/>
        </w:trPr>
        <w:tc>
          <w:tcPr>
            <w:tcW w:w="4340"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Валовая прибыль</w:t>
            </w:r>
          </w:p>
          <w:p w:rsidR="0008718B" w:rsidRPr="0008718B" w:rsidRDefault="0008718B" w:rsidP="0008718B">
            <w:pPr>
              <w:jc w:val="both"/>
              <w:rPr>
                <w:spacing w:val="30"/>
              </w:rPr>
            </w:pPr>
          </w:p>
        </w:tc>
        <w:tc>
          <w:tcPr>
            <w:tcW w:w="1897"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029</w:t>
            </w:r>
          </w:p>
          <w:p w:rsidR="0008718B" w:rsidRPr="0008718B" w:rsidRDefault="0008718B" w:rsidP="0008718B">
            <w:pPr>
              <w:jc w:val="both"/>
              <w:rPr>
                <w:spacing w:val="30"/>
              </w:rPr>
            </w:pPr>
          </w:p>
        </w:tc>
        <w:tc>
          <w:tcPr>
            <w:tcW w:w="1620"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730</w:t>
            </w:r>
          </w:p>
          <w:p w:rsidR="0008718B" w:rsidRPr="0008718B" w:rsidRDefault="0008718B" w:rsidP="0008718B">
            <w:pPr>
              <w:jc w:val="both"/>
              <w:rPr>
                <w:spacing w:val="30"/>
              </w:rPr>
            </w:pPr>
          </w:p>
          <w:p w:rsidR="0008718B" w:rsidRPr="0008718B" w:rsidRDefault="0008718B" w:rsidP="0008718B">
            <w:pPr>
              <w:jc w:val="both"/>
              <w:rPr>
                <w:spacing w:val="30"/>
              </w:rPr>
            </w:pPr>
          </w:p>
        </w:tc>
        <w:tc>
          <w:tcPr>
            <w:tcW w:w="1460"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575</w:t>
            </w:r>
          </w:p>
          <w:p w:rsidR="0008718B" w:rsidRPr="0008718B" w:rsidRDefault="0008718B" w:rsidP="0008718B">
            <w:pPr>
              <w:jc w:val="both"/>
              <w:rPr>
                <w:spacing w:val="30"/>
              </w:rPr>
            </w:pPr>
          </w:p>
        </w:tc>
      </w:tr>
      <w:tr w:rsidR="0008718B" w:rsidRPr="0008718B" w:rsidTr="0008718B">
        <w:trPr>
          <w:trHeight w:hRule="exact" w:val="568"/>
        </w:trPr>
        <w:tc>
          <w:tcPr>
            <w:tcW w:w="4340"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Коммерческие расходы</w:t>
            </w:r>
          </w:p>
        </w:tc>
        <w:tc>
          <w:tcPr>
            <w:tcW w:w="1897"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030</w:t>
            </w:r>
          </w:p>
        </w:tc>
        <w:tc>
          <w:tcPr>
            <w:tcW w:w="1620"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795</w:t>
            </w:r>
          </w:p>
        </w:tc>
        <w:tc>
          <w:tcPr>
            <w:tcW w:w="1460"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413</w:t>
            </w:r>
          </w:p>
        </w:tc>
      </w:tr>
      <w:tr w:rsidR="0008718B" w:rsidRPr="0008718B" w:rsidTr="0008718B">
        <w:trPr>
          <w:trHeight w:hRule="exact" w:val="833"/>
        </w:trPr>
        <w:tc>
          <w:tcPr>
            <w:tcW w:w="4340"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Прибыль (убыток) от продаж (010-020-</w:t>
            </w:r>
          </w:p>
          <w:p w:rsidR="0008718B" w:rsidRPr="0008718B" w:rsidRDefault="0008718B" w:rsidP="0008718B">
            <w:pPr>
              <w:jc w:val="both"/>
              <w:rPr>
                <w:spacing w:val="30"/>
              </w:rPr>
            </w:pPr>
            <w:r w:rsidRPr="0008718B">
              <w:rPr>
                <w:spacing w:val="30"/>
              </w:rPr>
              <w:t>030)</w:t>
            </w:r>
          </w:p>
        </w:tc>
        <w:tc>
          <w:tcPr>
            <w:tcW w:w="1897"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050</w:t>
            </w:r>
          </w:p>
        </w:tc>
        <w:tc>
          <w:tcPr>
            <w:tcW w:w="1620"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(65)</w:t>
            </w:r>
          </w:p>
        </w:tc>
        <w:tc>
          <w:tcPr>
            <w:tcW w:w="1460"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162</w:t>
            </w:r>
          </w:p>
        </w:tc>
      </w:tr>
      <w:tr w:rsidR="0008718B" w:rsidRPr="0008718B" w:rsidTr="0008718B">
        <w:trPr>
          <w:trHeight w:hRule="exact" w:val="568"/>
        </w:trPr>
        <w:tc>
          <w:tcPr>
            <w:tcW w:w="4340"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Операционные доходы</w:t>
            </w:r>
          </w:p>
          <w:p w:rsidR="0008718B" w:rsidRPr="0008718B" w:rsidRDefault="0008718B" w:rsidP="0008718B">
            <w:pPr>
              <w:jc w:val="both"/>
              <w:rPr>
                <w:spacing w:val="30"/>
              </w:rPr>
            </w:pPr>
          </w:p>
        </w:tc>
        <w:tc>
          <w:tcPr>
            <w:tcW w:w="1897"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090</w:t>
            </w:r>
          </w:p>
        </w:tc>
        <w:tc>
          <w:tcPr>
            <w:tcW w:w="1620"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w:t>
            </w:r>
          </w:p>
          <w:p w:rsidR="0008718B" w:rsidRPr="0008718B" w:rsidRDefault="0008718B" w:rsidP="0008718B">
            <w:pPr>
              <w:jc w:val="both"/>
              <w:rPr>
                <w:spacing w:val="30"/>
              </w:rPr>
            </w:pPr>
          </w:p>
        </w:tc>
        <w:tc>
          <w:tcPr>
            <w:tcW w:w="1460"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90</w:t>
            </w:r>
          </w:p>
          <w:p w:rsidR="0008718B" w:rsidRPr="0008718B" w:rsidRDefault="0008718B" w:rsidP="0008718B">
            <w:pPr>
              <w:jc w:val="both"/>
              <w:rPr>
                <w:spacing w:val="30"/>
              </w:rPr>
            </w:pPr>
          </w:p>
        </w:tc>
      </w:tr>
      <w:tr w:rsidR="0008718B" w:rsidRPr="0008718B" w:rsidTr="0008718B">
        <w:trPr>
          <w:trHeight w:hRule="exact" w:val="400"/>
        </w:trPr>
        <w:tc>
          <w:tcPr>
            <w:tcW w:w="4340" w:type="dxa"/>
            <w:tcBorders>
              <w:top w:val="single" w:sz="6" w:space="0" w:color="auto"/>
              <w:left w:val="single" w:sz="6" w:space="0" w:color="auto"/>
              <w:right w:val="single" w:sz="6" w:space="0" w:color="auto"/>
            </w:tcBorders>
          </w:tcPr>
          <w:p w:rsidR="0008718B" w:rsidRPr="0008718B" w:rsidRDefault="0008718B" w:rsidP="0008718B">
            <w:pPr>
              <w:jc w:val="both"/>
              <w:rPr>
                <w:spacing w:val="30"/>
              </w:rPr>
            </w:pPr>
            <w:r w:rsidRPr="0008718B">
              <w:rPr>
                <w:spacing w:val="30"/>
              </w:rPr>
              <w:t>Операционные расходы</w:t>
            </w:r>
          </w:p>
          <w:p w:rsidR="0008718B" w:rsidRPr="0008718B" w:rsidRDefault="0008718B" w:rsidP="0008718B">
            <w:pPr>
              <w:jc w:val="both"/>
              <w:rPr>
                <w:spacing w:val="30"/>
              </w:rPr>
            </w:pPr>
          </w:p>
        </w:tc>
        <w:tc>
          <w:tcPr>
            <w:tcW w:w="1897" w:type="dxa"/>
            <w:tcBorders>
              <w:top w:val="single" w:sz="6" w:space="0" w:color="auto"/>
              <w:left w:val="single" w:sz="6" w:space="0" w:color="auto"/>
              <w:right w:val="single" w:sz="6" w:space="0" w:color="auto"/>
            </w:tcBorders>
          </w:tcPr>
          <w:p w:rsidR="0008718B" w:rsidRPr="0008718B" w:rsidRDefault="0008718B" w:rsidP="0008718B">
            <w:pPr>
              <w:jc w:val="both"/>
              <w:rPr>
                <w:spacing w:val="30"/>
              </w:rPr>
            </w:pPr>
            <w:r w:rsidRPr="0008718B">
              <w:rPr>
                <w:spacing w:val="30"/>
              </w:rPr>
              <w:t>100</w:t>
            </w:r>
          </w:p>
          <w:p w:rsidR="0008718B" w:rsidRPr="0008718B" w:rsidRDefault="0008718B" w:rsidP="0008718B">
            <w:pPr>
              <w:jc w:val="both"/>
              <w:rPr>
                <w:spacing w:val="30"/>
              </w:rPr>
            </w:pPr>
          </w:p>
        </w:tc>
        <w:tc>
          <w:tcPr>
            <w:tcW w:w="1620" w:type="dxa"/>
            <w:tcBorders>
              <w:top w:val="single" w:sz="6" w:space="0" w:color="auto"/>
              <w:left w:val="single" w:sz="6" w:space="0" w:color="auto"/>
              <w:right w:val="single" w:sz="6" w:space="0" w:color="auto"/>
            </w:tcBorders>
          </w:tcPr>
          <w:p w:rsidR="0008718B" w:rsidRPr="0008718B" w:rsidRDefault="0008718B" w:rsidP="0008718B">
            <w:pPr>
              <w:jc w:val="both"/>
              <w:rPr>
                <w:spacing w:val="30"/>
              </w:rPr>
            </w:pPr>
            <w:r w:rsidRPr="0008718B">
              <w:rPr>
                <w:spacing w:val="30"/>
              </w:rPr>
              <w:t>-</w:t>
            </w:r>
          </w:p>
          <w:p w:rsidR="0008718B" w:rsidRPr="0008718B" w:rsidRDefault="0008718B" w:rsidP="0008718B">
            <w:pPr>
              <w:jc w:val="both"/>
              <w:rPr>
                <w:spacing w:val="30"/>
              </w:rPr>
            </w:pPr>
          </w:p>
        </w:tc>
        <w:tc>
          <w:tcPr>
            <w:tcW w:w="1460" w:type="dxa"/>
            <w:tcBorders>
              <w:top w:val="single" w:sz="6" w:space="0" w:color="auto"/>
              <w:left w:val="single" w:sz="6" w:space="0" w:color="auto"/>
              <w:right w:val="single" w:sz="6" w:space="0" w:color="auto"/>
            </w:tcBorders>
          </w:tcPr>
          <w:p w:rsidR="0008718B" w:rsidRPr="0008718B" w:rsidRDefault="0008718B" w:rsidP="0008718B">
            <w:pPr>
              <w:jc w:val="both"/>
              <w:rPr>
                <w:spacing w:val="30"/>
              </w:rPr>
            </w:pPr>
            <w:r w:rsidRPr="0008718B">
              <w:rPr>
                <w:spacing w:val="30"/>
              </w:rPr>
              <w:t>4</w:t>
            </w:r>
          </w:p>
          <w:p w:rsidR="0008718B" w:rsidRPr="0008718B" w:rsidRDefault="0008718B" w:rsidP="0008718B">
            <w:pPr>
              <w:jc w:val="both"/>
              <w:rPr>
                <w:spacing w:val="30"/>
              </w:rPr>
            </w:pPr>
          </w:p>
        </w:tc>
      </w:tr>
      <w:tr w:rsidR="0008718B" w:rsidRPr="0008718B" w:rsidTr="0008718B">
        <w:trPr>
          <w:trHeight w:hRule="exact" w:val="419"/>
        </w:trPr>
        <w:tc>
          <w:tcPr>
            <w:tcW w:w="4340" w:type="dxa"/>
            <w:tcBorders>
              <w:top w:val="single" w:sz="6" w:space="0" w:color="auto"/>
              <w:left w:val="single" w:sz="6" w:space="0" w:color="auto"/>
              <w:bottom w:val="single" w:sz="4" w:space="0" w:color="auto"/>
              <w:right w:val="single" w:sz="6" w:space="0" w:color="auto"/>
            </w:tcBorders>
          </w:tcPr>
          <w:p w:rsidR="0008718B" w:rsidRPr="0008718B" w:rsidRDefault="0008718B" w:rsidP="0008718B">
            <w:pPr>
              <w:jc w:val="both"/>
              <w:rPr>
                <w:spacing w:val="30"/>
              </w:rPr>
            </w:pPr>
            <w:r w:rsidRPr="0008718B">
              <w:rPr>
                <w:spacing w:val="30"/>
              </w:rPr>
              <w:t>Внереализационные доходы</w:t>
            </w:r>
          </w:p>
          <w:p w:rsidR="0008718B" w:rsidRPr="0008718B" w:rsidRDefault="0008718B" w:rsidP="0008718B">
            <w:pPr>
              <w:jc w:val="both"/>
              <w:rPr>
                <w:spacing w:val="30"/>
              </w:rPr>
            </w:pPr>
          </w:p>
        </w:tc>
        <w:tc>
          <w:tcPr>
            <w:tcW w:w="1897" w:type="dxa"/>
            <w:tcBorders>
              <w:top w:val="single" w:sz="6" w:space="0" w:color="auto"/>
              <w:left w:val="single" w:sz="6" w:space="0" w:color="auto"/>
              <w:bottom w:val="single" w:sz="4" w:space="0" w:color="auto"/>
              <w:right w:val="single" w:sz="6" w:space="0" w:color="auto"/>
            </w:tcBorders>
          </w:tcPr>
          <w:p w:rsidR="0008718B" w:rsidRPr="0008718B" w:rsidRDefault="0008718B" w:rsidP="0008718B">
            <w:pPr>
              <w:jc w:val="both"/>
              <w:rPr>
                <w:spacing w:val="30"/>
              </w:rPr>
            </w:pPr>
            <w:r w:rsidRPr="0008718B">
              <w:rPr>
                <w:spacing w:val="30"/>
              </w:rPr>
              <w:t>120</w:t>
            </w:r>
          </w:p>
          <w:p w:rsidR="0008718B" w:rsidRPr="0008718B" w:rsidRDefault="0008718B" w:rsidP="0008718B">
            <w:pPr>
              <w:jc w:val="both"/>
              <w:rPr>
                <w:spacing w:val="30"/>
              </w:rPr>
            </w:pPr>
          </w:p>
        </w:tc>
        <w:tc>
          <w:tcPr>
            <w:tcW w:w="1620" w:type="dxa"/>
            <w:tcBorders>
              <w:top w:val="single" w:sz="6" w:space="0" w:color="auto"/>
              <w:left w:val="single" w:sz="6" w:space="0" w:color="auto"/>
              <w:bottom w:val="single" w:sz="4" w:space="0" w:color="auto"/>
              <w:right w:val="single" w:sz="6" w:space="0" w:color="auto"/>
            </w:tcBorders>
          </w:tcPr>
          <w:p w:rsidR="0008718B" w:rsidRPr="0008718B" w:rsidRDefault="0008718B" w:rsidP="0008718B">
            <w:pPr>
              <w:jc w:val="both"/>
              <w:rPr>
                <w:spacing w:val="30"/>
              </w:rPr>
            </w:pPr>
            <w:r w:rsidRPr="0008718B">
              <w:rPr>
                <w:spacing w:val="30"/>
              </w:rPr>
              <w:t>-</w:t>
            </w:r>
          </w:p>
          <w:p w:rsidR="0008718B" w:rsidRPr="0008718B" w:rsidRDefault="0008718B" w:rsidP="0008718B">
            <w:pPr>
              <w:jc w:val="both"/>
              <w:rPr>
                <w:spacing w:val="30"/>
              </w:rPr>
            </w:pPr>
          </w:p>
        </w:tc>
        <w:tc>
          <w:tcPr>
            <w:tcW w:w="1460" w:type="dxa"/>
            <w:tcBorders>
              <w:top w:val="single" w:sz="6" w:space="0" w:color="auto"/>
              <w:left w:val="single" w:sz="6" w:space="0" w:color="auto"/>
              <w:bottom w:val="single" w:sz="4" w:space="0" w:color="auto"/>
              <w:right w:val="single" w:sz="6" w:space="0" w:color="auto"/>
            </w:tcBorders>
          </w:tcPr>
          <w:p w:rsidR="0008718B" w:rsidRPr="0008718B" w:rsidRDefault="0008718B" w:rsidP="0008718B">
            <w:pPr>
              <w:jc w:val="both"/>
              <w:rPr>
                <w:spacing w:val="30"/>
              </w:rPr>
            </w:pPr>
            <w:r w:rsidRPr="0008718B">
              <w:rPr>
                <w:spacing w:val="30"/>
              </w:rPr>
              <w:t>20</w:t>
            </w:r>
          </w:p>
          <w:p w:rsidR="0008718B" w:rsidRPr="0008718B" w:rsidRDefault="0008718B" w:rsidP="0008718B">
            <w:pPr>
              <w:jc w:val="both"/>
              <w:rPr>
                <w:spacing w:val="30"/>
              </w:rPr>
            </w:pPr>
          </w:p>
        </w:tc>
      </w:tr>
      <w:tr w:rsidR="0008718B" w:rsidRPr="0008718B" w:rsidTr="0008718B">
        <w:trPr>
          <w:trHeight w:hRule="exact" w:val="426"/>
        </w:trPr>
        <w:tc>
          <w:tcPr>
            <w:tcW w:w="4340" w:type="dxa"/>
            <w:tcBorders>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Внереализационные расходы</w:t>
            </w:r>
          </w:p>
          <w:p w:rsidR="0008718B" w:rsidRPr="0008718B" w:rsidRDefault="0008718B" w:rsidP="0008718B">
            <w:pPr>
              <w:jc w:val="both"/>
              <w:rPr>
                <w:spacing w:val="30"/>
              </w:rPr>
            </w:pPr>
          </w:p>
        </w:tc>
        <w:tc>
          <w:tcPr>
            <w:tcW w:w="1897" w:type="dxa"/>
            <w:tcBorders>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130</w:t>
            </w:r>
          </w:p>
          <w:p w:rsidR="0008718B" w:rsidRPr="0008718B" w:rsidRDefault="0008718B" w:rsidP="0008718B">
            <w:pPr>
              <w:jc w:val="both"/>
              <w:rPr>
                <w:spacing w:val="30"/>
              </w:rPr>
            </w:pPr>
          </w:p>
        </w:tc>
        <w:tc>
          <w:tcPr>
            <w:tcW w:w="1620" w:type="dxa"/>
            <w:tcBorders>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w:t>
            </w:r>
          </w:p>
          <w:p w:rsidR="0008718B" w:rsidRPr="0008718B" w:rsidRDefault="0008718B" w:rsidP="0008718B">
            <w:pPr>
              <w:jc w:val="both"/>
              <w:rPr>
                <w:spacing w:val="30"/>
              </w:rPr>
            </w:pPr>
          </w:p>
        </w:tc>
        <w:tc>
          <w:tcPr>
            <w:tcW w:w="1460" w:type="dxa"/>
            <w:tcBorders>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99</w:t>
            </w:r>
          </w:p>
          <w:p w:rsidR="0008718B" w:rsidRPr="0008718B" w:rsidRDefault="0008718B" w:rsidP="0008718B">
            <w:pPr>
              <w:jc w:val="both"/>
              <w:rPr>
                <w:spacing w:val="30"/>
              </w:rPr>
            </w:pPr>
          </w:p>
        </w:tc>
      </w:tr>
      <w:tr w:rsidR="0008718B" w:rsidRPr="0008718B" w:rsidTr="0008718B">
        <w:trPr>
          <w:trHeight w:hRule="exact" w:val="658"/>
        </w:trPr>
        <w:tc>
          <w:tcPr>
            <w:tcW w:w="4340"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Прибыль (убыток) до налогообложе</w:t>
            </w:r>
            <w:r w:rsidRPr="0008718B">
              <w:rPr>
                <w:spacing w:val="30"/>
              </w:rPr>
              <w:softHyphen/>
              <w:t>ния</w:t>
            </w:r>
          </w:p>
          <w:p w:rsidR="0008718B" w:rsidRPr="0008718B" w:rsidRDefault="0008718B" w:rsidP="0008718B">
            <w:pPr>
              <w:jc w:val="both"/>
              <w:rPr>
                <w:spacing w:val="30"/>
              </w:rPr>
            </w:pPr>
          </w:p>
        </w:tc>
        <w:tc>
          <w:tcPr>
            <w:tcW w:w="1897"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140</w:t>
            </w:r>
          </w:p>
          <w:p w:rsidR="0008718B" w:rsidRPr="0008718B" w:rsidRDefault="0008718B" w:rsidP="0008718B">
            <w:pPr>
              <w:jc w:val="both"/>
              <w:rPr>
                <w:spacing w:val="30"/>
              </w:rPr>
            </w:pPr>
          </w:p>
        </w:tc>
        <w:tc>
          <w:tcPr>
            <w:tcW w:w="1620"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(65)</w:t>
            </w:r>
          </w:p>
          <w:p w:rsidR="0008718B" w:rsidRPr="0008718B" w:rsidRDefault="0008718B" w:rsidP="0008718B">
            <w:pPr>
              <w:jc w:val="both"/>
              <w:rPr>
                <w:spacing w:val="30"/>
              </w:rPr>
            </w:pPr>
          </w:p>
        </w:tc>
        <w:tc>
          <w:tcPr>
            <w:tcW w:w="1460"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169</w:t>
            </w:r>
          </w:p>
          <w:p w:rsidR="0008718B" w:rsidRPr="0008718B" w:rsidRDefault="0008718B" w:rsidP="0008718B">
            <w:pPr>
              <w:jc w:val="both"/>
              <w:rPr>
                <w:spacing w:val="30"/>
              </w:rPr>
            </w:pPr>
          </w:p>
        </w:tc>
      </w:tr>
      <w:tr w:rsidR="0008718B" w:rsidRPr="0008718B" w:rsidTr="0008718B">
        <w:trPr>
          <w:trHeight w:hRule="exact" w:val="440"/>
        </w:trPr>
        <w:tc>
          <w:tcPr>
            <w:tcW w:w="4340"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Чрезвычайные доходы</w:t>
            </w:r>
          </w:p>
          <w:p w:rsidR="0008718B" w:rsidRPr="0008718B" w:rsidRDefault="0008718B" w:rsidP="0008718B">
            <w:pPr>
              <w:jc w:val="both"/>
              <w:rPr>
                <w:spacing w:val="30"/>
              </w:rPr>
            </w:pPr>
          </w:p>
        </w:tc>
        <w:tc>
          <w:tcPr>
            <w:tcW w:w="1897"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170-180</w:t>
            </w:r>
          </w:p>
          <w:p w:rsidR="0008718B" w:rsidRPr="0008718B" w:rsidRDefault="0008718B" w:rsidP="0008718B">
            <w:pPr>
              <w:jc w:val="both"/>
              <w:rPr>
                <w:spacing w:val="30"/>
              </w:rPr>
            </w:pPr>
          </w:p>
        </w:tc>
        <w:tc>
          <w:tcPr>
            <w:tcW w:w="1620"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w:t>
            </w:r>
          </w:p>
          <w:p w:rsidR="0008718B" w:rsidRPr="0008718B" w:rsidRDefault="0008718B" w:rsidP="0008718B">
            <w:pPr>
              <w:jc w:val="both"/>
              <w:rPr>
                <w:spacing w:val="30"/>
              </w:rPr>
            </w:pPr>
          </w:p>
        </w:tc>
        <w:tc>
          <w:tcPr>
            <w:tcW w:w="1460"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w:t>
            </w:r>
          </w:p>
          <w:p w:rsidR="0008718B" w:rsidRPr="0008718B" w:rsidRDefault="0008718B" w:rsidP="0008718B">
            <w:pPr>
              <w:jc w:val="both"/>
              <w:rPr>
                <w:spacing w:val="30"/>
              </w:rPr>
            </w:pPr>
          </w:p>
        </w:tc>
      </w:tr>
      <w:tr w:rsidR="0008718B" w:rsidRPr="0008718B" w:rsidTr="0008718B">
        <w:trPr>
          <w:trHeight w:hRule="exact" w:val="646"/>
        </w:trPr>
        <w:tc>
          <w:tcPr>
            <w:tcW w:w="4340"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Прибыль (убыток) отчетного периода</w:t>
            </w:r>
          </w:p>
          <w:p w:rsidR="0008718B" w:rsidRPr="0008718B" w:rsidRDefault="0008718B" w:rsidP="0008718B">
            <w:pPr>
              <w:jc w:val="both"/>
              <w:rPr>
                <w:spacing w:val="30"/>
              </w:rPr>
            </w:pPr>
          </w:p>
        </w:tc>
        <w:tc>
          <w:tcPr>
            <w:tcW w:w="1897"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190</w:t>
            </w:r>
          </w:p>
          <w:p w:rsidR="0008718B" w:rsidRPr="0008718B" w:rsidRDefault="0008718B" w:rsidP="0008718B">
            <w:pPr>
              <w:jc w:val="both"/>
              <w:rPr>
                <w:spacing w:val="30"/>
              </w:rPr>
            </w:pPr>
          </w:p>
        </w:tc>
        <w:tc>
          <w:tcPr>
            <w:tcW w:w="1620"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w:t>
            </w:r>
          </w:p>
          <w:p w:rsidR="0008718B" w:rsidRPr="0008718B" w:rsidRDefault="0008718B" w:rsidP="0008718B">
            <w:pPr>
              <w:jc w:val="both"/>
              <w:rPr>
                <w:spacing w:val="30"/>
              </w:rPr>
            </w:pPr>
          </w:p>
        </w:tc>
        <w:tc>
          <w:tcPr>
            <w:tcW w:w="1460" w:type="dxa"/>
            <w:tcBorders>
              <w:top w:val="single" w:sz="6" w:space="0" w:color="auto"/>
              <w:left w:val="single" w:sz="6" w:space="0" w:color="auto"/>
              <w:bottom w:val="single" w:sz="6" w:space="0" w:color="auto"/>
              <w:right w:val="single" w:sz="6" w:space="0" w:color="auto"/>
            </w:tcBorders>
          </w:tcPr>
          <w:p w:rsidR="0008718B" w:rsidRPr="0008718B" w:rsidRDefault="0008718B" w:rsidP="0008718B">
            <w:pPr>
              <w:jc w:val="both"/>
              <w:rPr>
                <w:spacing w:val="30"/>
              </w:rPr>
            </w:pPr>
            <w:r w:rsidRPr="0008718B">
              <w:rPr>
                <w:spacing w:val="30"/>
              </w:rPr>
              <w:t>56,7</w:t>
            </w:r>
          </w:p>
          <w:p w:rsidR="0008718B" w:rsidRPr="0008718B" w:rsidRDefault="0008718B" w:rsidP="0008718B">
            <w:pPr>
              <w:jc w:val="both"/>
              <w:rPr>
                <w:spacing w:val="30"/>
              </w:rPr>
            </w:pPr>
          </w:p>
        </w:tc>
      </w:tr>
    </w:tbl>
    <w:p w:rsidR="0008718B" w:rsidRPr="0008718B" w:rsidRDefault="0008718B" w:rsidP="0008718B">
      <w:pPr>
        <w:jc w:val="both"/>
        <w:rPr>
          <w:spacing w:val="30"/>
          <w:sz w:val="28"/>
        </w:rPr>
      </w:pPr>
    </w:p>
    <w:p w:rsidR="0008718B" w:rsidRPr="0008718B" w:rsidRDefault="0008718B" w:rsidP="0008718B">
      <w:pPr>
        <w:ind w:firstLine="567"/>
        <w:jc w:val="both"/>
        <w:rPr>
          <w:spacing w:val="30"/>
          <w:sz w:val="28"/>
        </w:rPr>
      </w:pPr>
      <w:r w:rsidRPr="0008718B">
        <w:rPr>
          <w:spacing w:val="30"/>
          <w:sz w:val="28"/>
        </w:rPr>
        <w:t>Анализ бухгалтерского баланса ООО «</w:t>
      </w:r>
      <w:r>
        <w:rPr>
          <w:spacing w:val="30"/>
          <w:sz w:val="28"/>
        </w:rPr>
        <w:t>Ваши окна</w:t>
      </w:r>
      <w:r w:rsidRPr="0008718B">
        <w:rPr>
          <w:spacing w:val="30"/>
          <w:sz w:val="28"/>
        </w:rPr>
        <w:t>» показал положительную тенденцию в работе, что подтверждается данными формы №2 «Отчет о приб</w:t>
      </w:r>
      <w:r w:rsidR="00830987">
        <w:rPr>
          <w:spacing w:val="30"/>
          <w:sz w:val="28"/>
        </w:rPr>
        <w:t>ылях и убытках». Выручка за 2009</w:t>
      </w:r>
      <w:r w:rsidRPr="0008718B">
        <w:rPr>
          <w:spacing w:val="30"/>
          <w:sz w:val="28"/>
        </w:rPr>
        <w:t xml:space="preserve"> год возросла на 190 тыс. руб. (с 5969 тыс. руб до 6159 тыс. руб.). Произошел рост себестоимости на 346 тыс. руб. (с 5239 тыс. руб. до 5584 тыс. руб.). Рост себестоимости происходит на предприятии более быстрыми темпами, следо</w:t>
      </w:r>
      <w:r w:rsidR="00830987">
        <w:rPr>
          <w:spacing w:val="30"/>
          <w:sz w:val="28"/>
        </w:rPr>
        <w:t>вательно, в  перспективе на 2010</w:t>
      </w:r>
      <w:r w:rsidRPr="0008718B">
        <w:rPr>
          <w:spacing w:val="30"/>
          <w:sz w:val="28"/>
        </w:rPr>
        <w:t xml:space="preserve"> год предприятию ООО «</w:t>
      </w:r>
      <w:r>
        <w:rPr>
          <w:spacing w:val="30"/>
          <w:sz w:val="28"/>
        </w:rPr>
        <w:t>Ваши окна</w:t>
      </w:r>
      <w:r w:rsidRPr="0008718B">
        <w:rPr>
          <w:spacing w:val="30"/>
          <w:sz w:val="28"/>
        </w:rPr>
        <w:t>» необходимо уделить повышенное внимание мероприятиям по снижению себестоимости (выбору более дешевых поставщиков, сокращению транспортных затрат, оптимизации форм оплаты труда). Снижение коммерческих расходов, то есть расходов по реализации товара, по упаковке, транспортировке, рекламе снизились на 155 тыс. руб.(с 730 тыс. руб. до 575 тыс. руб.), что положительно характеризует работу руководства предприятия. Как видно из формы №2 в отчетном периоде у предприятия имеется прибыль от продаж в размере 162 тыс. руб. против убытка за аналогичный период предыдущего года. В целом предприятие в 2002 году сработало с прибылью.</w:t>
      </w:r>
    </w:p>
    <w:p w:rsidR="0008718B" w:rsidRPr="0008718B" w:rsidRDefault="0008718B" w:rsidP="0008718B">
      <w:pPr>
        <w:ind w:firstLine="567"/>
        <w:jc w:val="both"/>
        <w:rPr>
          <w:spacing w:val="30"/>
          <w:sz w:val="28"/>
        </w:rPr>
      </w:pPr>
    </w:p>
    <w:p w:rsidR="0008718B" w:rsidRDefault="0008718B" w:rsidP="0008718B">
      <w:pPr>
        <w:ind w:firstLine="540"/>
        <w:jc w:val="both"/>
        <w:rPr>
          <w:spacing w:val="30"/>
          <w:sz w:val="28"/>
        </w:rPr>
      </w:pPr>
    </w:p>
    <w:p w:rsidR="0008718B" w:rsidRDefault="0008718B" w:rsidP="0008718B">
      <w:pPr>
        <w:ind w:firstLine="540"/>
        <w:jc w:val="both"/>
        <w:rPr>
          <w:spacing w:val="30"/>
          <w:sz w:val="28"/>
        </w:rPr>
      </w:pPr>
    </w:p>
    <w:p w:rsidR="0008718B" w:rsidRDefault="0008718B" w:rsidP="00DF552E">
      <w:pPr>
        <w:jc w:val="both"/>
        <w:rPr>
          <w:spacing w:val="30"/>
          <w:sz w:val="28"/>
        </w:rPr>
      </w:pPr>
    </w:p>
    <w:p w:rsidR="00DF552E" w:rsidRDefault="00DF552E" w:rsidP="00DF552E">
      <w:pPr>
        <w:jc w:val="both"/>
        <w:rPr>
          <w:spacing w:val="30"/>
          <w:sz w:val="28"/>
        </w:rPr>
      </w:pPr>
    </w:p>
    <w:p w:rsidR="0008718B" w:rsidRDefault="0008718B" w:rsidP="0008718B">
      <w:pPr>
        <w:ind w:firstLine="540"/>
        <w:jc w:val="both"/>
        <w:rPr>
          <w:spacing w:val="30"/>
          <w:sz w:val="28"/>
        </w:rPr>
      </w:pPr>
    </w:p>
    <w:p w:rsidR="0008718B" w:rsidRPr="0008718B" w:rsidRDefault="0008718B" w:rsidP="0008718B">
      <w:pPr>
        <w:ind w:firstLine="540"/>
        <w:jc w:val="both"/>
        <w:rPr>
          <w:spacing w:val="30"/>
          <w:sz w:val="28"/>
        </w:rPr>
      </w:pPr>
    </w:p>
    <w:p w:rsidR="0008718B" w:rsidRDefault="0008718B" w:rsidP="0008718B">
      <w:pPr>
        <w:pStyle w:val="HTML"/>
        <w:jc w:val="center"/>
        <w:rPr>
          <w:rFonts w:ascii="Times New Roman" w:hAnsi="Times New Roman"/>
          <w:b/>
          <w:spacing w:val="30"/>
          <w:sz w:val="28"/>
          <w:szCs w:val="28"/>
        </w:rPr>
      </w:pPr>
      <w:r>
        <w:rPr>
          <w:rFonts w:ascii="Times New Roman" w:hAnsi="Times New Roman"/>
          <w:b/>
          <w:spacing w:val="30"/>
          <w:sz w:val="28"/>
          <w:szCs w:val="28"/>
        </w:rPr>
        <w:t>Глава 2</w:t>
      </w:r>
      <w:r w:rsidRPr="0008718B">
        <w:rPr>
          <w:rFonts w:ascii="Times New Roman" w:hAnsi="Times New Roman"/>
          <w:b/>
          <w:spacing w:val="30"/>
          <w:sz w:val="28"/>
          <w:szCs w:val="28"/>
        </w:rPr>
        <w:t>. Анализ финансового состояния предприятия.</w:t>
      </w:r>
    </w:p>
    <w:p w:rsidR="0008718B" w:rsidRPr="0008718B" w:rsidRDefault="0008718B" w:rsidP="0008718B">
      <w:pPr>
        <w:pStyle w:val="HTML"/>
        <w:jc w:val="center"/>
        <w:rPr>
          <w:rFonts w:ascii="Times New Roman" w:hAnsi="Times New Roman"/>
          <w:b/>
          <w:spacing w:val="30"/>
          <w:sz w:val="28"/>
          <w:szCs w:val="28"/>
        </w:rPr>
      </w:pPr>
    </w:p>
    <w:p w:rsidR="0008718B" w:rsidRPr="0008718B" w:rsidRDefault="0008718B" w:rsidP="0008718B">
      <w:pPr>
        <w:pStyle w:val="HTML"/>
        <w:jc w:val="center"/>
        <w:rPr>
          <w:rFonts w:ascii="Times New Roman" w:hAnsi="Times New Roman"/>
          <w:spacing w:val="30"/>
          <w:sz w:val="28"/>
          <w:szCs w:val="28"/>
        </w:rPr>
      </w:pPr>
    </w:p>
    <w:p w:rsidR="0008718B" w:rsidRDefault="0008718B" w:rsidP="0008718B">
      <w:pPr>
        <w:pStyle w:val="HTML"/>
        <w:ind w:left="405"/>
        <w:jc w:val="both"/>
        <w:rPr>
          <w:rFonts w:ascii="Times New Roman" w:hAnsi="Times New Roman"/>
          <w:b/>
          <w:spacing w:val="30"/>
          <w:sz w:val="28"/>
          <w:szCs w:val="28"/>
        </w:rPr>
      </w:pPr>
      <w:r>
        <w:rPr>
          <w:rFonts w:ascii="Times New Roman" w:hAnsi="Times New Roman"/>
          <w:b/>
          <w:spacing w:val="30"/>
          <w:sz w:val="28"/>
          <w:szCs w:val="28"/>
        </w:rPr>
        <w:t>2.1. З</w:t>
      </w:r>
      <w:r w:rsidRPr="0008718B">
        <w:rPr>
          <w:rFonts w:ascii="Times New Roman" w:hAnsi="Times New Roman"/>
          <w:b/>
          <w:spacing w:val="30"/>
          <w:sz w:val="28"/>
          <w:szCs w:val="28"/>
        </w:rPr>
        <w:t>начение</w:t>
      </w:r>
      <w:r>
        <w:rPr>
          <w:rFonts w:ascii="Times New Roman" w:hAnsi="Times New Roman"/>
          <w:b/>
          <w:spacing w:val="30"/>
          <w:sz w:val="28"/>
          <w:szCs w:val="28"/>
        </w:rPr>
        <w:t>, цели и методы финансового анализа.</w:t>
      </w:r>
    </w:p>
    <w:p w:rsidR="0008718B" w:rsidRPr="0008718B" w:rsidRDefault="0008718B" w:rsidP="0008718B">
      <w:pPr>
        <w:pStyle w:val="HTML"/>
        <w:ind w:left="405"/>
        <w:jc w:val="both"/>
        <w:rPr>
          <w:rFonts w:ascii="Times New Roman" w:hAnsi="Times New Roman"/>
          <w:b/>
          <w:spacing w:val="30"/>
          <w:sz w:val="28"/>
          <w:szCs w:val="28"/>
        </w:rPr>
      </w:pPr>
    </w:p>
    <w:p w:rsidR="0008718B" w:rsidRPr="0008718B" w:rsidRDefault="0008718B" w:rsidP="0008718B">
      <w:pPr>
        <w:pStyle w:val="HTML"/>
        <w:jc w:val="both"/>
        <w:rPr>
          <w:rFonts w:ascii="Times New Roman" w:hAnsi="Times New Roman"/>
          <w:spacing w:val="30"/>
          <w:sz w:val="28"/>
          <w:szCs w:val="28"/>
        </w:rPr>
      </w:pPr>
      <w:r>
        <w:rPr>
          <w:rFonts w:ascii="Times New Roman" w:hAnsi="Times New Roman"/>
          <w:spacing w:val="30"/>
          <w:sz w:val="28"/>
          <w:szCs w:val="28"/>
        </w:rPr>
        <w:t xml:space="preserve">   </w:t>
      </w:r>
      <w:r w:rsidRPr="0008718B">
        <w:rPr>
          <w:rFonts w:ascii="Times New Roman" w:hAnsi="Times New Roman"/>
          <w:spacing w:val="30"/>
          <w:sz w:val="28"/>
          <w:szCs w:val="28"/>
          <w:u w:val="single"/>
        </w:rPr>
        <w:t>Финансовый анализ</w:t>
      </w:r>
      <w:r>
        <w:rPr>
          <w:rFonts w:ascii="Times New Roman" w:hAnsi="Times New Roman"/>
          <w:spacing w:val="30"/>
          <w:sz w:val="28"/>
          <w:szCs w:val="28"/>
        </w:rPr>
        <w:t xml:space="preserve"> — изучение основных параметров и </w:t>
      </w:r>
      <w:r w:rsidRPr="0008718B">
        <w:rPr>
          <w:rFonts w:ascii="Times New Roman" w:hAnsi="Times New Roman"/>
          <w:spacing w:val="30"/>
          <w:sz w:val="28"/>
          <w:szCs w:val="28"/>
        </w:rPr>
        <w:t xml:space="preserve"> коэффициентов, дающих объективную оценку финансового состояния предприятия, а также анализ курса акций предприятия, с целью принятия решения о размещении капитала. Финансовый анализ - это часть экономического анализа.</w:t>
      </w:r>
    </w:p>
    <w:p w:rsidR="00276F46"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Развитие рыночных отношений поставило хозяйствующие субъекты  различных организационно-правовых    форм    в     такие     жесткие  экономические условия, которые объективно обуславливают  проведение  ими  сбалансированной заинтересованной  политики  по   </w:t>
      </w:r>
      <w:r>
        <w:rPr>
          <w:rFonts w:ascii="Times New Roman" w:hAnsi="Times New Roman"/>
          <w:spacing w:val="30"/>
          <w:sz w:val="28"/>
          <w:szCs w:val="28"/>
        </w:rPr>
        <w:t xml:space="preserve">поддержанию   и   укреплению </w:t>
      </w:r>
      <w:r w:rsidRPr="0008718B">
        <w:rPr>
          <w:rFonts w:ascii="Times New Roman" w:hAnsi="Times New Roman"/>
          <w:spacing w:val="30"/>
          <w:sz w:val="28"/>
          <w:szCs w:val="28"/>
        </w:rPr>
        <w:t>финансового</w:t>
      </w:r>
      <w:r>
        <w:rPr>
          <w:rFonts w:ascii="Times New Roman" w:hAnsi="Times New Roman"/>
          <w:spacing w:val="30"/>
          <w:sz w:val="28"/>
          <w:szCs w:val="28"/>
        </w:rPr>
        <w:t xml:space="preserve"> состояния, </w:t>
      </w:r>
      <w:r w:rsidRPr="0008718B">
        <w:rPr>
          <w:rFonts w:ascii="Times New Roman" w:hAnsi="Times New Roman"/>
          <w:spacing w:val="30"/>
          <w:sz w:val="28"/>
          <w:szCs w:val="28"/>
        </w:rPr>
        <w:t xml:space="preserve">его   платежеспособности  </w:t>
      </w:r>
      <w:r>
        <w:rPr>
          <w:rFonts w:ascii="Times New Roman" w:hAnsi="Times New Roman"/>
          <w:spacing w:val="30"/>
          <w:sz w:val="28"/>
          <w:szCs w:val="28"/>
        </w:rPr>
        <w:t xml:space="preserve">и  финансовой   устойчивости.  </w:t>
      </w:r>
      <w:r w:rsidRPr="0008718B">
        <w:rPr>
          <w:rFonts w:ascii="Times New Roman" w:hAnsi="Times New Roman"/>
          <w:spacing w:val="30"/>
          <w:sz w:val="28"/>
          <w:szCs w:val="28"/>
        </w:rPr>
        <w:t>Оценка финансового состояния является частью финансового  анализа.  Характеризуется определенной совокупностью показателей, отраженных в  балансе  по  состоянию на определенную дату.</w:t>
      </w:r>
    </w:p>
    <w:p w:rsidR="0008718B" w:rsidRDefault="0008718B" w:rsidP="0008718B">
      <w:pPr>
        <w:pStyle w:val="HTML"/>
        <w:jc w:val="both"/>
        <w:rPr>
          <w:rFonts w:ascii="Times New Roman" w:hAnsi="Times New Roman"/>
          <w:spacing w:val="30"/>
          <w:sz w:val="28"/>
          <w:szCs w:val="28"/>
        </w:rPr>
      </w:pPr>
      <w:r>
        <w:rPr>
          <w:rFonts w:ascii="Times New Roman" w:hAnsi="Times New Roman"/>
          <w:spacing w:val="30"/>
          <w:sz w:val="28"/>
          <w:szCs w:val="28"/>
        </w:rPr>
        <w:t xml:space="preserve">    Финансовое </w:t>
      </w:r>
      <w:r w:rsidRPr="0008718B">
        <w:rPr>
          <w:rFonts w:ascii="Times New Roman" w:hAnsi="Times New Roman"/>
          <w:spacing w:val="30"/>
          <w:sz w:val="28"/>
          <w:szCs w:val="28"/>
        </w:rPr>
        <w:t>состоя</w:t>
      </w:r>
      <w:r>
        <w:rPr>
          <w:rFonts w:ascii="Times New Roman" w:hAnsi="Times New Roman"/>
          <w:spacing w:val="30"/>
          <w:sz w:val="28"/>
          <w:szCs w:val="28"/>
        </w:rPr>
        <w:t xml:space="preserve">ние проявляется в </w:t>
      </w:r>
      <w:r w:rsidRPr="0008718B">
        <w:rPr>
          <w:rFonts w:ascii="Times New Roman" w:hAnsi="Times New Roman"/>
          <w:spacing w:val="30"/>
          <w:sz w:val="28"/>
          <w:szCs w:val="28"/>
        </w:rPr>
        <w:t>платежеспособности хо</w:t>
      </w:r>
      <w:r>
        <w:rPr>
          <w:rFonts w:ascii="Times New Roman" w:hAnsi="Times New Roman"/>
          <w:spacing w:val="30"/>
          <w:sz w:val="28"/>
          <w:szCs w:val="28"/>
        </w:rPr>
        <w:t xml:space="preserve">зяйствующего субъекта, в способности вовремя  </w:t>
      </w:r>
      <w:r w:rsidRPr="0008718B">
        <w:rPr>
          <w:rFonts w:ascii="Times New Roman" w:hAnsi="Times New Roman"/>
          <w:spacing w:val="30"/>
          <w:sz w:val="28"/>
          <w:szCs w:val="28"/>
        </w:rPr>
        <w:t>удовлетворять  платежные</w:t>
      </w:r>
      <w:r>
        <w:rPr>
          <w:rFonts w:ascii="Times New Roman" w:hAnsi="Times New Roman"/>
          <w:spacing w:val="30"/>
          <w:sz w:val="28"/>
          <w:szCs w:val="28"/>
        </w:rPr>
        <w:t xml:space="preserve"> </w:t>
      </w:r>
      <w:r w:rsidRPr="0008718B">
        <w:rPr>
          <w:rFonts w:ascii="Times New Roman" w:hAnsi="Times New Roman"/>
          <w:spacing w:val="30"/>
          <w:sz w:val="28"/>
          <w:szCs w:val="28"/>
        </w:rPr>
        <w:t xml:space="preserve">требования  поставщиков  в   соответствии   с   хозяйственными   договорами, возвращать кредиты, выплачивать зарплату, вовремя вносить платежи в бюджет.     </w:t>
      </w:r>
    </w:p>
    <w:p w:rsidR="0008718B" w:rsidRPr="0008718B" w:rsidRDefault="0008718B" w:rsidP="0008718B">
      <w:pPr>
        <w:pStyle w:val="HTML"/>
        <w:jc w:val="both"/>
        <w:rPr>
          <w:rFonts w:ascii="Times New Roman" w:hAnsi="Times New Roman"/>
          <w:spacing w:val="30"/>
          <w:sz w:val="28"/>
          <w:szCs w:val="28"/>
        </w:rPr>
      </w:pPr>
      <w:r>
        <w:rPr>
          <w:rFonts w:ascii="Times New Roman" w:hAnsi="Times New Roman"/>
          <w:spacing w:val="30"/>
          <w:sz w:val="28"/>
          <w:szCs w:val="28"/>
        </w:rPr>
        <w:t xml:space="preserve">    </w:t>
      </w:r>
      <w:r w:rsidRPr="0008718B">
        <w:rPr>
          <w:rFonts w:ascii="Times New Roman" w:hAnsi="Times New Roman"/>
          <w:spacing w:val="30"/>
          <w:sz w:val="28"/>
          <w:szCs w:val="28"/>
          <w:u w:val="single"/>
        </w:rPr>
        <w:t>Основная цель</w:t>
      </w:r>
      <w:r w:rsidRPr="0008718B">
        <w:rPr>
          <w:rFonts w:ascii="Times New Roman" w:hAnsi="Times New Roman"/>
          <w:spacing w:val="30"/>
          <w:sz w:val="28"/>
          <w:szCs w:val="28"/>
        </w:rPr>
        <w:t xml:space="preserve"> анализа финансового состояния заключается в том, чтобы на основе  объективной  оценки  использования   финансовых   ресурсов   выявить внутрихозяйственные  резервы  укрепления  финансового положения и  повышения платежеспособности.</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w:t>
      </w:r>
      <w:r w:rsidRPr="0008718B">
        <w:rPr>
          <w:rFonts w:ascii="Times New Roman" w:hAnsi="Times New Roman"/>
          <w:spacing w:val="30"/>
          <w:sz w:val="28"/>
          <w:szCs w:val="28"/>
          <w:u w:val="single"/>
        </w:rPr>
        <w:t>Основными источниками  информации</w:t>
      </w:r>
      <w:r w:rsidRPr="0008718B">
        <w:rPr>
          <w:rFonts w:ascii="Times New Roman" w:hAnsi="Times New Roman"/>
          <w:spacing w:val="30"/>
          <w:sz w:val="28"/>
          <w:szCs w:val="28"/>
        </w:rPr>
        <w:t xml:space="preserve">  для  </w:t>
      </w:r>
      <w:r>
        <w:rPr>
          <w:rFonts w:ascii="Times New Roman" w:hAnsi="Times New Roman"/>
          <w:spacing w:val="30"/>
          <w:sz w:val="28"/>
          <w:szCs w:val="28"/>
        </w:rPr>
        <w:t xml:space="preserve">анализа  финансового  состояния </w:t>
      </w:r>
      <w:r w:rsidRPr="0008718B">
        <w:rPr>
          <w:rFonts w:ascii="Times New Roman" w:hAnsi="Times New Roman"/>
          <w:spacing w:val="30"/>
          <w:sz w:val="28"/>
          <w:szCs w:val="28"/>
        </w:rPr>
        <w:t>хозяйствующего субъекта являются:</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 информация о технической подготовке производства;</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 нормативная информация;</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 плановая информация (бизнес-план);</w:t>
      </w:r>
    </w:p>
    <w:p w:rsidR="0008718B" w:rsidRPr="0008718B" w:rsidRDefault="0008718B" w:rsidP="0008718B">
      <w:pPr>
        <w:pStyle w:val="HTML"/>
        <w:jc w:val="both"/>
        <w:rPr>
          <w:rFonts w:ascii="Times New Roman" w:hAnsi="Times New Roman"/>
          <w:spacing w:val="30"/>
          <w:sz w:val="28"/>
          <w:szCs w:val="28"/>
        </w:rPr>
      </w:pPr>
      <w:r>
        <w:rPr>
          <w:rFonts w:ascii="Times New Roman" w:hAnsi="Times New Roman"/>
          <w:spacing w:val="30"/>
          <w:sz w:val="28"/>
          <w:szCs w:val="28"/>
        </w:rPr>
        <w:t xml:space="preserve">    - </w:t>
      </w:r>
      <w:r w:rsidRPr="0008718B">
        <w:rPr>
          <w:rFonts w:ascii="Times New Roman" w:hAnsi="Times New Roman"/>
          <w:spacing w:val="30"/>
          <w:sz w:val="28"/>
          <w:szCs w:val="28"/>
        </w:rPr>
        <w:t>хозяйственный   (экономический)   учет,   оперативный   (оперативно-технический) учет, бухгалтерский учет, статистический учет;</w:t>
      </w:r>
    </w:p>
    <w:p w:rsidR="0008718B" w:rsidRPr="0008718B" w:rsidRDefault="0008718B" w:rsidP="0008718B">
      <w:pPr>
        <w:pStyle w:val="HTML"/>
        <w:jc w:val="both"/>
        <w:rPr>
          <w:rFonts w:ascii="Times New Roman" w:hAnsi="Times New Roman"/>
          <w:spacing w:val="30"/>
          <w:sz w:val="28"/>
          <w:szCs w:val="28"/>
        </w:rPr>
      </w:pPr>
      <w:r>
        <w:rPr>
          <w:rFonts w:ascii="Times New Roman" w:hAnsi="Times New Roman"/>
          <w:spacing w:val="30"/>
          <w:sz w:val="28"/>
          <w:szCs w:val="28"/>
        </w:rPr>
        <w:t xml:space="preserve">    - </w:t>
      </w:r>
      <w:r w:rsidRPr="0008718B">
        <w:rPr>
          <w:rFonts w:ascii="Times New Roman" w:hAnsi="Times New Roman"/>
          <w:spacing w:val="30"/>
          <w:sz w:val="28"/>
          <w:szCs w:val="28"/>
        </w:rPr>
        <w:t>отчетность (публичная финансовая бухгалтерская отчетность  (годовая), квартальная  отчетность  (непубличная,  представляющая  собой   коммерческую тайну), выборочная  статистическая  и  финансовая  отчетность  (коммерческая отчетность,  производимая   по    специальным    указаниям),    обязательная статистическая отчетность);</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  прочая  информация  (публикации  в  прессе,   опросы   руководителя, экспертная информация).</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В составе годового бухгалтерского отчета</w:t>
      </w:r>
      <w:r>
        <w:rPr>
          <w:rFonts w:ascii="Times New Roman" w:hAnsi="Times New Roman"/>
          <w:spacing w:val="30"/>
          <w:sz w:val="28"/>
          <w:szCs w:val="28"/>
        </w:rPr>
        <w:t xml:space="preserve"> предприятия имеются  следующие </w:t>
      </w:r>
      <w:r w:rsidRPr="0008718B">
        <w:rPr>
          <w:rFonts w:ascii="Times New Roman" w:hAnsi="Times New Roman"/>
          <w:spacing w:val="30"/>
          <w:sz w:val="28"/>
          <w:szCs w:val="28"/>
        </w:rPr>
        <w:t xml:space="preserve">формы, представляющие информацию для анализа финансового состояния: </w:t>
      </w:r>
    </w:p>
    <w:p w:rsidR="0008718B" w:rsidRDefault="0008718B" w:rsidP="0008718B">
      <w:pPr>
        <w:pStyle w:val="HTML"/>
        <w:jc w:val="both"/>
        <w:rPr>
          <w:rFonts w:ascii="Times New Roman" w:hAnsi="Times New Roman"/>
          <w:spacing w:val="30"/>
          <w:sz w:val="28"/>
          <w:szCs w:val="28"/>
        </w:rPr>
      </w:pPr>
      <w:r>
        <w:rPr>
          <w:rFonts w:ascii="Times New Roman" w:hAnsi="Times New Roman"/>
          <w:spacing w:val="30"/>
          <w:sz w:val="28"/>
          <w:szCs w:val="28"/>
        </w:rPr>
        <w:t xml:space="preserve">    - форма №</w:t>
      </w:r>
      <w:r w:rsidRPr="0008718B">
        <w:rPr>
          <w:rFonts w:ascii="Times New Roman" w:hAnsi="Times New Roman"/>
          <w:spacing w:val="30"/>
          <w:sz w:val="28"/>
          <w:szCs w:val="28"/>
        </w:rPr>
        <w:t>1  «Бухгалтерский  баланс».  В  нем  фиксируется  стоимость (денежное выражение) остатков внеоборотных  и  оборотных  активов  капитала, фондов,  прибыли,  кредитов  и  займов,  кредиторской  задолженности  прочих пассивов. Баланс содержит обобщенную информацию  о  состоянии  хозяйственных средств  предприятия,  входящих  в  актив,  и  источников  их   образования, составляющих пассивы. Эта информация представляется «на начала года»  и  «на конец года», что и  дает  возможность  анализа,  сопоставления  показателей, выявления их роста или снижения.</w:t>
      </w:r>
      <w:r>
        <w:rPr>
          <w:rFonts w:ascii="Times New Roman" w:hAnsi="Times New Roman"/>
          <w:spacing w:val="30"/>
          <w:sz w:val="28"/>
          <w:szCs w:val="28"/>
        </w:rPr>
        <w:t xml:space="preserve"> </w:t>
      </w:r>
    </w:p>
    <w:p w:rsidR="0008718B" w:rsidRPr="0008718B" w:rsidRDefault="0008718B" w:rsidP="0008718B">
      <w:pPr>
        <w:pStyle w:val="HTML"/>
        <w:jc w:val="both"/>
        <w:rPr>
          <w:rFonts w:ascii="Times New Roman" w:hAnsi="Times New Roman"/>
          <w:spacing w:val="30"/>
          <w:sz w:val="28"/>
          <w:szCs w:val="28"/>
        </w:rPr>
      </w:pPr>
      <w:r>
        <w:rPr>
          <w:rFonts w:ascii="Times New Roman" w:hAnsi="Times New Roman"/>
          <w:spacing w:val="30"/>
          <w:sz w:val="28"/>
          <w:szCs w:val="28"/>
        </w:rPr>
        <w:t xml:space="preserve">      О</w:t>
      </w:r>
      <w:r w:rsidRPr="0008718B">
        <w:rPr>
          <w:rFonts w:ascii="Times New Roman" w:hAnsi="Times New Roman"/>
          <w:spacing w:val="30"/>
          <w:sz w:val="28"/>
          <w:szCs w:val="28"/>
        </w:rPr>
        <w:t xml:space="preserve"> движении хозяйств</w:t>
      </w:r>
      <w:r>
        <w:rPr>
          <w:rFonts w:ascii="Times New Roman" w:hAnsi="Times New Roman"/>
          <w:spacing w:val="30"/>
          <w:sz w:val="28"/>
          <w:szCs w:val="28"/>
        </w:rPr>
        <w:t xml:space="preserve">енных средств и  их  источников </w:t>
      </w:r>
      <w:r w:rsidRPr="0008718B">
        <w:rPr>
          <w:rFonts w:ascii="Times New Roman" w:hAnsi="Times New Roman"/>
          <w:spacing w:val="30"/>
          <w:sz w:val="28"/>
          <w:szCs w:val="28"/>
        </w:rPr>
        <w:t>достигается подготовкой следующих форм отчетности:</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 форма № 2 «Отчет о прибылях и убытках»;</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 форма № 3 «Отчет о движении капитала»;</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 форма № 4 «Отчет о движении денежных средств»;</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 форма № 5 «Приложение к бухгалтерскому балансу».</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«Пояснительная записка» с изложением осн</w:t>
      </w:r>
      <w:r>
        <w:rPr>
          <w:rFonts w:ascii="Times New Roman" w:hAnsi="Times New Roman"/>
          <w:spacing w:val="30"/>
          <w:sz w:val="28"/>
          <w:szCs w:val="28"/>
        </w:rPr>
        <w:t xml:space="preserve">овных  факторов, повлиявших в </w:t>
      </w:r>
      <w:r w:rsidRPr="0008718B">
        <w:rPr>
          <w:rFonts w:ascii="Times New Roman" w:hAnsi="Times New Roman"/>
          <w:spacing w:val="30"/>
          <w:sz w:val="28"/>
          <w:szCs w:val="28"/>
        </w:rPr>
        <w:t>отчетном году на итоговые результаты  деятельности  предприятия,  с  оценкой</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его финансового состояния.</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w:t>
      </w:r>
      <w:r>
        <w:rPr>
          <w:rFonts w:ascii="Times New Roman" w:hAnsi="Times New Roman"/>
          <w:spacing w:val="30"/>
          <w:sz w:val="28"/>
          <w:szCs w:val="28"/>
        </w:rPr>
        <w:t xml:space="preserve">Чтобы </w:t>
      </w:r>
      <w:r w:rsidRPr="0008718B">
        <w:rPr>
          <w:rFonts w:ascii="Times New Roman" w:hAnsi="Times New Roman"/>
          <w:spacing w:val="30"/>
          <w:sz w:val="28"/>
          <w:szCs w:val="28"/>
        </w:rPr>
        <w:t xml:space="preserve">оценить динамику  основных  показателей, место хозяйствующего субъекта среди аналогичных предприятий,  </w:t>
      </w:r>
      <w:r>
        <w:rPr>
          <w:rFonts w:ascii="Times New Roman" w:hAnsi="Times New Roman"/>
          <w:spacing w:val="30"/>
          <w:sz w:val="28"/>
          <w:szCs w:val="28"/>
        </w:rPr>
        <w:t>конкурентность, требуется:</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  составления  сравнительных   таблиц,   выявления   абсолютного   и</w:t>
      </w:r>
      <w:r>
        <w:rPr>
          <w:rFonts w:ascii="Times New Roman" w:hAnsi="Times New Roman"/>
          <w:spacing w:val="30"/>
          <w:sz w:val="28"/>
          <w:szCs w:val="28"/>
        </w:rPr>
        <w:t xml:space="preserve"> </w:t>
      </w:r>
      <w:r w:rsidRPr="0008718B">
        <w:rPr>
          <w:rFonts w:ascii="Times New Roman" w:hAnsi="Times New Roman"/>
          <w:spacing w:val="30"/>
          <w:sz w:val="28"/>
          <w:szCs w:val="28"/>
        </w:rPr>
        <w:t>относительного отклонения;</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 исчисления показателей за ряд лет в процентах к итоговому показателю</w:t>
      </w:r>
      <w:r>
        <w:rPr>
          <w:rFonts w:ascii="Times New Roman" w:hAnsi="Times New Roman"/>
          <w:spacing w:val="30"/>
          <w:sz w:val="28"/>
          <w:szCs w:val="28"/>
        </w:rPr>
        <w:t xml:space="preserve"> </w:t>
      </w:r>
      <w:r w:rsidRPr="0008718B">
        <w:rPr>
          <w:rFonts w:ascii="Times New Roman" w:hAnsi="Times New Roman"/>
          <w:spacing w:val="30"/>
          <w:sz w:val="28"/>
          <w:szCs w:val="28"/>
        </w:rPr>
        <w:t>(к итогу баланса);</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 исчисления относительных  отклонений  в  процентах  по  отношению  к</w:t>
      </w:r>
      <w:r>
        <w:rPr>
          <w:rFonts w:ascii="Times New Roman" w:hAnsi="Times New Roman"/>
          <w:spacing w:val="30"/>
          <w:sz w:val="28"/>
          <w:szCs w:val="28"/>
        </w:rPr>
        <w:t xml:space="preserve"> </w:t>
      </w:r>
      <w:r w:rsidRPr="0008718B">
        <w:rPr>
          <w:rFonts w:ascii="Times New Roman" w:hAnsi="Times New Roman"/>
          <w:spacing w:val="30"/>
          <w:sz w:val="28"/>
          <w:szCs w:val="28"/>
        </w:rPr>
        <w:t>базисному году.</w:t>
      </w:r>
    </w:p>
    <w:p w:rsid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Наряду с абсолютными показателями, характеризующими  различные  аспекты финансового    состояния,    используются    и    финансовые   коэффициенты. </w:t>
      </w:r>
    </w:p>
    <w:p w:rsidR="0008718B" w:rsidRPr="0008718B" w:rsidRDefault="0008718B" w:rsidP="0008718B">
      <w:pPr>
        <w:pStyle w:val="HTML"/>
        <w:jc w:val="both"/>
        <w:rPr>
          <w:rFonts w:ascii="Times New Roman" w:hAnsi="Times New Roman"/>
          <w:spacing w:val="30"/>
          <w:sz w:val="28"/>
          <w:szCs w:val="28"/>
        </w:rPr>
      </w:pPr>
      <w:r>
        <w:rPr>
          <w:rFonts w:ascii="Times New Roman" w:hAnsi="Times New Roman"/>
          <w:spacing w:val="30"/>
          <w:sz w:val="28"/>
          <w:szCs w:val="28"/>
        </w:rPr>
        <w:t xml:space="preserve">    </w:t>
      </w:r>
      <w:r w:rsidRPr="0008718B">
        <w:rPr>
          <w:rFonts w:ascii="Times New Roman" w:hAnsi="Times New Roman"/>
          <w:spacing w:val="30"/>
          <w:sz w:val="28"/>
          <w:szCs w:val="28"/>
          <w:u w:val="single"/>
        </w:rPr>
        <w:t>Финансовый   коэффициент</w:t>
      </w:r>
      <w:r w:rsidRPr="0008718B">
        <w:rPr>
          <w:rFonts w:ascii="Times New Roman" w:hAnsi="Times New Roman"/>
          <w:spacing w:val="30"/>
          <w:sz w:val="28"/>
          <w:szCs w:val="28"/>
        </w:rPr>
        <w:t xml:space="preserve">   представляет   собой относительные показатели финансового состояния. Они  подразделяются  на коэффициенты  распределения  и   координации.   Коэффициенты   распределения применяются в тех случаях, когда необходимо определить, какую часть тот  или иной  абсолютный  показатель  составляет  от  итога  включающей  его  группы абсолютных  показателей.  Данные  коэффициенты  используются  в  основном  в предварительном анализе.</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Коэффициенты   координации   используются   для    выражения  отношений</w:t>
      </w:r>
      <w:r>
        <w:rPr>
          <w:rFonts w:ascii="Times New Roman" w:hAnsi="Times New Roman"/>
          <w:spacing w:val="30"/>
          <w:sz w:val="28"/>
          <w:szCs w:val="28"/>
        </w:rPr>
        <w:t xml:space="preserve"> </w:t>
      </w:r>
      <w:r w:rsidRPr="0008718B">
        <w:rPr>
          <w:rFonts w:ascii="Times New Roman" w:hAnsi="Times New Roman"/>
          <w:spacing w:val="30"/>
          <w:sz w:val="28"/>
          <w:szCs w:val="28"/>
        </w:rPr>
        <w:t>разных по существу абсолютных показателей финансового состояния.</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Анализ финансовых коэффициентов заключается в сравнении их значения  по периодам.  В  качестве  базисных  величин  могут  использоваться  показатели базисного периода данного хозяйствующего субъекта.</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Специальные  финансовые  коэффициенты,  расчет   которых   основан   на существовании   определенных   соотношений   между   статьями    отчетности, называются  финансово-оперативными  показателями.  Они   позволяют   реально оценить положение данного хозяйствующего субъекта.</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Помимо финансовых коэффициентов в анализе финансового состояния  важную роль  играют  абсолютные  показатели,  которые  рассчитываются   на   основе отчетности  (чистые  активы  —  реальный  собственный  капитал,  собственные оборотные  средства,   показатели   оборачиваемости   запасов   собственными </w:t>
      </w:r>
      <w:r>
        <w:rPr>
          <w:rFonts w:ascii="Times New Roman" w:hAnsi="Times New Roman"/>
          <w:spacing w:val="30"/>
          <w:sz w:val="28"/>
          <w:szCs w:val="28"/>
        </w:rPr>
        <w:t xml:space="preserve">оборотными  средствами). </w:t>
      </w:r>
      <w:r w:rsidRPr="0008718B">
        <w:rPr>
          <w:rFonts w:ascii="Times New Roman" w:hAnsi="Times New Roman"/>
          <w:spacing w:val="30"/>
          <w:sz w:val="28"/>
          <w:szCs w:val="28"/>
        </w:rPr>
        <w:t>С   помощью   данных   показателей   формулируются критерии, позволяющие оценить качество финансового состояния.</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Практика финансового анализа позволяет выявить основные  </w:t>
      </w:r>
      <w:r w:rsidRPr="0008718B">
        <w:rPr>
          <w:rFonts w:ascii="Times New Roman" w:hAnsi="Times New Roman"/>
          <w:spacing w:val="30"/>
          <w:sz w:val="28"/>
          <w:szCs w:val="28"/>
          <w:u w:val="single"/>
        </w:rPr>
        <w:t>методы  чтения финансовой отчетности</w:t>
      </w:r>
      <w:r w:rsidRPr="0008718B">
        <w:rPr>
          <w:rFonts w:ascii="Times New Roman" w:hAnsi="Times New Roman"/>
          <w:spacing w:val="30"/>
          <w:sz w:val="28"/>
          <w:szCs w:val="28"/>
        </w:rPr>
        <w:t>.</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1. Горизонтальный  (временный)  анализ  позволяет  осуществить   сравнение каждой позиции с предыдущим периодом.</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2. Вертикальный  (структурный)  анализ  позволяет   определить   структуру итоговых  финансовых  показателей  с  выявлением  влияния   каждой   позиции</w:t>
      </w:r>
      <w:r>
        <w:rPr>
          <w:rFonts w:ascii="Times New Roman" w:hAnsi="Times New Roman"/>
          <w:spacing w:val="30"/>
          <w:sz w:val="28"/>
          <w:szCs w:val="28"/>
        </w:rPr>
        <w:t xml:space="preserve"> </w:t>
      </w:r>
      <w:r w:rsidRPr="0008718B">
        <w:rPr>
          <w:rFonts w:ascii="Times New Roman" w:hAnsi="Times New Roman"/>
          <w:spacing w:val="30"/>
          <w:sz w:val="28"/>
          <w:szCs w:val="28"/>
        </w:rPr>
        <w:t>отчетности на результат в целом.</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3. Трендовый  анализ  позволяет  осуществить  сравнение  позиции  с  рядом предшествующих  периодов  и  определить  тренд,  т.е.   основную   тенденцию динамики     показателей,     исключающей      случайные      влияния      и индивидуальные   особенности   отдельных   периодов.   С   помощью    тренда</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определяется возможное значение показателей в будущем.</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4. Анализ относительных показателей (коэффициентов) позволяет  осуществить расчет отношений данных отчетности,  определить взаимосвязи показателей.</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5. Факторный  анализ  позволяет  определить  влияние  отдельных   факторов</w:t>
      </w:r>
      <w:r>
        <w:rPr>
          <w:rFonts w:ascii="Times New Roman" w:hAnsi="Times New Roman"/>
          <w:spacing w:val="30"/>
          <w:sz w:val="28"/>
          <w:szCs w:val="28"/>
        </w:rPr>
        <w:t xml:space="preserve"> </w:t>
      </w:r>
      <w:r w:rsidRPr="0008718B">
        <w:rPr>
          <w:rFonts w:ascii="Times New Roman" w:hAnsi="Times New Roman"/>
          <w:spacing w:val="30"/>
          <w:sz w:val="28"/>
          <w:szCs w:val="28"/>
        </w:rPr>
        <w:t>(причин)  на  результативный  показатель   с   помощью   различных   приемов исследования.</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6. Сравнительный (пространственный) анализ может осуществляться как внутри предприятия  (сравнение   внутрихозяйственное   по   отдельным   показателям хозяйствующего субъекта), так и вне,  т.е.  сравнение  показателей   данного хозяйствующего   субъекта   с    показателями   конкурирующих      субъектов хозяйствования,    со    средними общеэкономическими данными.</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Финансово-экономический анализ может осуществляться разными методами. К количественным  мет</w:t>
      </w:r>
      <w:r>
        <w:rPr>
          <w:rFonts w:ascii="Times New Roman" w:hAnsi="Times New Roman"/>
          <w:spacing w:val="30"/>
          <w:sz w:val="28"/>
          <w:szCs w:val="28"/>
        </w:rPr>
        <w:t xml:space="preserve">одам  относят  статистические (наблюдение, </w:t>
      </w:r>
      <w:r w:rsidRPr="0008718B">
        <w:rPr>
          <w:rFonts w:ascii="Times New Roman" w:hAnsi="Times New Roman"/>
          <w:spacing w:val="30"/>
          <w:sz w:val="28"/>
          <w:szCs w:val="28"/>
        </w:rPr>
        <w:t>сравнение,</w:t>
      </w:r>
      <w:r>
        <w:rPr>
          <w:rFonts w:ascii="Times New Roman" w:hAnsi="Times New Roman"/>
          <w:spacing w:val="30"/>
          <w:sz w:val="28"/>
          <w:szCs w:val="28"/>
        </w:rPr>
        <w:t xml:space="preserve"> абсолютные и относительные величины, средние величины, сводка,</w:t>
      </w:r>
      <w:r w:rsidRPr="0008718B">
        <w:rPr>
          <w:rFonts w:ascii="Times New Roman" w:hAnsi="Times New Roman"/>
          <w:spacing w:val="30"/>
          <w:sz w:val="28"/>
          <w:szCs w:val="28"/>
        </w:rPr>
        <w:t>группировка, ряды   динамики,   индексы   и   т.д.</w:t>
      </w:r>
      <w:r>
        <w:rPr>
          <w:rFonts w:ascii="Times New Roman" w:hAnsi="Times New Roman"/>
          <w:spacing w:val="30"/>
          <w:sz w:val="28"/>
          <w:szCs w:val="28"/>
        </w:rPr>
        <w:t xml:space="preserve">),   экономико-математические </w:t>
      </w:r>
      <w:r w:rsidRPr="0008718B">
        <w:rPr>
          <w:rFonts w:ascii="Times New Roman" w:hAnsi="Times New Roman"/>
          <w:spacing w:val="30"/>
          <w:sz w:val="28"/>
          <w:szCs w:val="28"/>
        </w:rPr>
        <w:t xml:space="preserve">(методы </w:t>
      </w:r>
      <w:r>
        <w:rPr>
          <w:rFonts w:ascii="Times New Roman" w:hAnsi="Times New Roman"/>
          <w:spacing w:val="30"/>
          <w:sz w:val="28"/>
          <w:szCs w:val="28"/>
        </w:rPr>
        <w:t xml:space="preserve">математического </w:t>
      </w:r>
      <w:r w:rsidRPr="0008718B">
        <w:rPr>
          <w:rFonts w:ascii="Times New Roman" w:hAnsi="Times New Roman"/>
          <w:spacing w:val="30"/>
          <w:sz w:val="28"/>
          <w:szCs w:val="28"/>
        </w:rPr>
        <w:t>программиров</w:t>
      </w:r>
      <w:r>
        <w:rPr>
          <w:rFonts w:ascii="Times New Roman" w:hAnsi="Times New Roman"/>
          <w:spacing w:val="30"/>
          <w:sz w:val="28"/>
          <w:szCs w:val="28"/>
        </w:rPr>
        <w:t>ания</w:t>
      </w:r>
      <w:r w:rsidRPr="0008718B">
        <w:rPr>
          <w:rFonts w:ascii="Times New Roman" w:hAnsi="Times New Roman"/>
          <w:spacing w:val="30"/>
          <w:sz w:val="28"/>
          <w:szCs w:val="28"/>
        </w:rPr>
        <w:t xml:space="preserve"> и факторного анализа, исследование операции  и  т.д.).  Каждый  из  экономико-математических методов делится на отдельные приемы, способы, используемые  в аналитической работе.</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w:t>
      </w:r>
    </w:p>
    <w:p w:rsidR="0008718B" w:rsidRPr="0008718B" w:rsidRDefault="0008718B" w:rsidP="0008718B">
      <w:pPr>
        <w:pStyle w:val="HTML"/>
        <w:jc w:val="both"/>
        <w:rPr>
          <w:rFonts w:ascii="Times New Roman" w:hAnsi="Times New Roman"/>
          <w:b/>
          <w:spacing w:val="30"/>
          <w:sz w:val="28"/>
          <w:szCs w:val="28"/>
        </w:rPr>
      </w:pPr>
      <w:r>
        <w:rPr>
          <w:rFonts w:ascii="Times New Roman" w:hAnsi="Times New Roman"/>
          <w:spacing w:val="30"/>
          <w:sz w:val="28"/>
          <w:szCs w:val="28"/>
        </w:rPr>
        <w:t xml:space="preserve">   </w:t>
      </w:r>
      <w:r w:rsidRPr="0008718B">
        <w:rPr>
          <w:rFonts w:ascii="Times New Roman" w:hAnsi="Times New Roman"/>
          <w:b/>
          <w:spacing w:val="30"/>
          <w:sz w:val="28"/>
          <w:szCs w:val="28"/>
        </w:rPr>
        <w:t>2.2. Задачи, основные направления и информационное обеспечение анализа.</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w:t>
      </w:r>
      <w:r w:rsidRPr="0008718B">
        <w:rPr>
          <w:rFonts w:ascii="Times New Roman" w:hAnsi="Times New Roman"/>
          <w:spacing w:val="30"/>
          <w:sz w:val="28"/>
          <w:szCs w:val="28"/>
          <w:u w:val="single"/>
        </w:rPr>
        <w:t>Главная цель анализа</w:t>
      </w:r>
      <w:r w:rsidRPr="0008718B">
        <w:rPr>
          <w:rFonts w:ascii="Times New Roman" w:hAnsi="Times New Roman"/>
          <w:spacing w:val="30"/>
          <w:sz w:val="28"/>
          <w:szCs w:val="28"/>
        </w:rPr>
        <w:t xml:space="preserve"> – 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 При этом необходимо  решать  следующие задачи:</w:t>
      </w:r>
    </w:p>
    <w:p w:rsidR="0008718B" w:rsidRPr="0008718B" w:rsidRDefault="0008718B" w:rsidP="0008718B">
      <w:pPr>
        <w:pStyle w:val="HTML"/>
        <w:jc w:val="both"/>
        <w:rPr>
          <w:rFonts w:ascii="Times New Roman" w:hAnsi="Times New Roman"/>
          <w:spacing w:val="30"/>
          <w:sz w:val="28"/>
          <w:szCs w:val="28"/>
        </w:rPr>
      </w:pPr>
      <w:r>
        <w:rPr>
          <w:rFonts w:ascii="Times New Roman" w:hAnsi="Times New Roman"/>
          <w:spacing w:val="30"/>
          <w:sz w:val="28"/>
          <w:szCs w:val="28"/>
        </w:rPr>
        <w:t xml:space="preserve">    1. </w:t>
      </w:r>
      <w:r w:rsidRPr="0008718B">
        <w:rPr>
          <w:rFonts w:ascii="Times New Roman" w:hAnsi="Times New Roman"/>
          <w:spacing w:val="30"/>
          <w:sz w:val="28"/>
          <w:szCs w:val="28"/>
        </w:rPr>
        <w:t>На  основе  изучения   взаимосвязи   между   разными   показателями производственной,  коммерческой  и  финансовой  деятельности   дать   оценку выполнения плана по поступлению финансовых ресурсов  и  их  использованию  с позиции улучшения финансового состояния предприятия.</w:t>
      </w:r>
    </w:p>
    <w:p w:rsidR="0008718B" w:rsidRPr="0008718B" w:rsidRDefault="0008718B" w:rsidP="0008718B">
      <w:pPr>
        <w:pStyle w:val="HTML"/>
        <w:jc w:val="both"/>
        <w:rPr>
          <w:rFonts w:ascii="Times New Roman" w:hAnsi="Times New Roman"/>
          <w:spacing w:val="30"/>
          <w:sz w:val="28"/>
          <w:szCs w:val="28"/>
        </w:rPr>
      </w:pPr>
      <w:r>
        <w:rPr>
          <w:rFonts w:ascii="Times New Roman" w:hAnsi="Times New Roman"/>
          <w:spacing w:val="30"/>
          <w:sz w:val="28"/>
          <w:szCs w:val="28"/>
        </w:rPr>
        <w:t xml:space="preserve">    2. </w:t>
      </w:r>
      <w:r w:rsidRPr="0008718B">
        <w:rPr>
          <w:rFonts w:ascii="Times New Roman" w:hAnsi="Times New Roman"/>
          <w:spacing w:val="30"/>
          <w:sz w:val="28"/>
          <w:szCs w:val="28"/>
        </w:rPr>
        <w:t>Прогнозировать  возможные  финансовые   результаты,   экономическую рентабельность  исходя  из  реальных  условий  хозяйственной   деятельности, наличия собственных и заемных ресурсов и разработанных  моделей  финансового состояния при разнообразных вариантах использования ресурсов.</w:t>
      </w:r>
    </w:p>
    <w:p w:rsidR="0008718B" w:rsidRPr="0008718B" w:rsidRDefault="0008718B" w:rsidP="0008718B">
      <w:pPr>
        <w:pStyle w:val="HTML"/>
        <w:jc w:val="both"/>
        <w:rPr>
          <w:rFonts w:ascii="Times New Roman" w:hAnsi="Times New Roman"/>
          <w:spacing w:val="30"/>
          <w:sz w:val="28"/>
          <w:szCs w:val="28"/>
        </w:rPr>
      </w:pPr>
      <w:r>
        <w:rPr>
          <w:rFonts w:ascii="Times New Roman" w:hAnsi="Times New Roman"/>
          <w:spacing w:val="30"/>
          <w:sz w:val="28"/>
          <w:szCs w:val="28"/>
        </w:rPr>
        <w:t xml:space="preserve">    3. </w:t>
      </w:r>
      <w:r w:rsidRPr="0008718B">
        <w:rPr>
          <w:rFonts w:ascii="Times New Roman" w:hAnsi="Times New Roman"/>
          <w:spacing w:val="30"/>
          <w:sz w:val="28"/>
          <w:szCs w:val="28"/>
        </w:rPr>
        <w:t>Разрабатывать  конкретные  мероприятия,   направленные   на   более эффективное  использование  финансовых  ресурсов  и  укрепление  финансового состояния предприятия.</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Для оценки устойчивости финансового состояния предприятия  используется</w:t>
      </w:r>
      <w:r>
        <w:rPr>
          <w:rFonts w:ascii="Times New Roman" w:hAnsi="Times New Roman"/>
          <w:spacing w:val="30"/>
          <w:sz w:val="28"/>
          <w:szCs w:val="28"/>
        </w:rPr>
        <w:t xml:space="preserve"> </w:t>
      </w:r>
      <w:r w:rsidRPr="0008718B">
        <w:rPr>
          <w:rFonts w:ascii="Times New Roman" w:hAnsi="Times New Roman"/>
          <w:spacing w:val="30"/>
          <w:sz w:val="28"/>
          <w:szCs w:val="28"/>
        </w:rPr>
        <w:t>система показателей, характеризующих изменения:</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структуры капитала предприятия по его  разм</w:t>
      </w:r>
      <w:r w:rsidR="00276F46">
        <w:rPr>
          <w:rFonts w:ascii="Times New Roman" w:hAnsi="Times New Roman"/>
          <w:spacing w:val="30"/>
          <w:sz w:val="28"/>
          <w:szCs w:val="28"/>
        </w:rPr>
        <w:t xml:space="preserve">ещению  и  источникам </w:t>
      </w:r>
      <w:r w:rsidRPr="0008718B">
        <w:rPr>
          <w:rFonts w:ascii="Times New Roman" w:hAnsi="Times New Roman"/>
          <w:spacing w:val="30"/>
          <w:sz w:val="28"/>
          <w:szCs w:val="28"/>
        </w:rPr>
        <w:t>образования;</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эффективности и интенсивности использования капитала;</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платежеспособности и кредитоспособности предприятия;</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запаса финансовой устойчивости предприятия.</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Анализ финансового состояния предприятия основывается  главным  образом</w:t>
      </w:r>
      <w:r>
        <w:rPr>
          <w:rFonts w:ascii="Times New Roman" w:hAnsi="Times New Roman"/>
          <w:spacing w:val="30"/>
          <w:sz w:val="28"/>
          <w:szCs w:val="28"/>
        </w:rPr>
        <w:t xml:space="preserve"> </w:t>
      </w:r>
      <w:r w:rsidRPr="0008718B">
        <w:rPr>
          <w:rFonts w:ascii="Times New Roman" w:hAnsi="Times New Roman"/>
          <w:spacing w:val="30"/>
          <w:sz w:val="28"/>
          <w:szCs w:val="28"/>
        </w:rPr>
        <w:t>на относительных  показателях,  так  как  абсолютные  показатели  баланса  в условиях  инфляции  сложно  привести  к  сопоставимому  виду.  Относительные показатели   финансового   состояния    анализируемого   предприятия   можно сравнить:</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с  общепринятыми  «нормами»  для   оценки   степени   риска   и </w:t>
      </w:r>
      <w:r>
        <w:rPr>
          <w:rFonts w:ascii="Times New Roman" w:hAnsi="Times New Roman"/>
          <w:spacing w:val="30"/>
          <w:sz w:val="28"/>
          <w:szCs w:val="28"/>
        </w:rPr>
        <w:t xml:space="preserve"> </w:t>
      </w:r>
      <w:r w:rsidRPr="0008718B">
        <w:rPr>
          <w:rFonts w:ascii="Times New Roman" w:hAnsi="Times New Roman"/>
          <w:spacing w:val="30"/>
          <w:sz w:val="28"/>
          <w:szCs w:val="28"/>
        </w:rPr>
        <w:t>прогнозирования возможности банкротства;</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с аналогичными данными других предприятий, что позволяет выявить</w:t>
      </w:r>
      <w:r>
        <w:rPr>
          <w:rFonts w:ascii="Times New Roman" w:hAnsi="Times New Roman"/>
          <w:spacing w:val="30"/>
          <w:sz w:val="28"/>
          <w:szCs w:val="28"/>
        </w:rPr>
        <w:t xml:space="preserve"> </w:t>
      </w:r>
      <w:r w:rsidRPr="0008718B">
        <w:rPr>
          <w:rFonts w:ascii="Times New Roman" w:hAnsi="Times New Roman"/>
          <w:spacing w:val="30"/>
          <w:sz w:val="28"/>
          <w:szCs w:val="28"/>
        </w:rPr>
        <w:t>сильные и слабые стороны предприятия и его возможности;</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с аналогичными данными за предыд</w:t>
      </w:r>
      <w:r>
        <w:rPr>
          <w:rFonts w:ascii="Times New Roman" w:hAnsi="Times New Roman"/>
          <w:spacing w:val="30"/>
          <w:sz w:val="28"/>
          <w:szCs w:val="28"/>
        </w:rPr>
        <w:t xml:space="preserve">ущие годы для изучения тенденции </w:t>
      </w:r>
      <w:r w:rsidRPr="0008718B">
        <w:rPr>
          <w:rFonts w:ascii="Times New Roman" w:hAnsi="Times New Roman"/>
          <w:spacing w:val="30"/>
          <w:sz w:val="28"/>
          <w:szCs w:val="28"/>
        </w:rPr>
        <w:t>улучшения или ухудшения финансового состояния предприятия.</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Анализом финансового состояния  занимаются  не  только  руководители  и соответствующие службы предприятия, но  и  его  учредители,  инвесторы  –  с целью изучения эффективности использования  ресурсов;  банки  –  для  оценки</w:t>
      </w:r>
      <w:r>
        <w:rPr>
          <w:rFonts w:ascii="Times New Roman" w:hAnsi="Times New Roman"/>
          <w:spacing w:val="30"/>
          <w:sz w:val="28"/>
          <w:szCs w:val="28"/>
        </w:rPr>
        <w:t xml:space="preserve"> </w:t>
      </w:r>
      <w:r w:rsidRPr="0008718B">
        <w:rPr>
          <w:rFonts w:ascii="Times New Roman" w:hAnsi="Times New Roman"/>
          <w:spacing w:val="30"/>
          <w:sz w:val="28"/>
          <w:szCs w:val="28"/>
        </w:rPr>
        <w:t>условий  кредитования  и  определения  степени  риска;  поставщики   –   для своевременного получения платежей;  налоговые  инспекции  –  для  выполнения плана поступления средств в бюджет и  т.д.  В  соответствии  с  этим  анализ делится на внутренний и внешний.</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w:t>
      </w:r>
      <w:r w:rsidRPr="0008718B">
        <w:rPr>
          <w:rFonts w:ascii="Times New Roman" w:hAnsi="Times New Roman"/>
          <w:spacing w:val="30"/>
          <w:sz w:val="28"/>
          <w:szCs w:val="28"/>
          <w:u w:val="single"/>
        </w:rPr>
        <w:t>Внутренний  анализ</w:t>
      </w:r>
      <w:r w:rsidRPr="0008718B">
        <w:rPr>
          <w:rFonts w:ascii="Times New Roman" w:hAnsi="Times New Roman"/>
          <w:spacing w:val="30"/>
          <w:sz w:val="28"/>
          <w:szCs w:val="28"/>
        </w:rPr>
        <w:t xml:space="preserve">  проводится  службами  предприятия,  его  результаты</w:t>
      </w:r>
      <w:r>
        <w:rPr>
          <w:rFonts w:ascii="Times New Roman" w:hAnsi="Times New Roman"/>
          <w:spacing w:val="30"/>
          <w:sz w:val="28"/>
          <w:szCs w:val="28"/>
        </w:rPr>
        <w:t xml:space="preserve"> </w:t>
      </w:r>
      <w:r w:rsidRPr="0008718B">
        <w:rPr>
          <w:rFonts w:ascii="Times New Roman" w:hAnsi="Times New Roman"/>
          <w:spacing w:val="30"/>
          <w:sz w:val="28"/>
          <w:szCs w:val="28"/>
        </w:rPr>
        <w:t>используются  для  планирования,  контроля  и  прогнозирования   финансового</w:t>
      </w:r>
      <w:r>
        <w:rPr>
          <w:rFonts w:ascii="Times New Roman" w:hAnsi="Times New Roman"/>
          <w:spacing w:val="30"/>
          <w:sz w:val="28"/>
          <w:szCs w:val="28"/>
        </w:rPr>
        <w:t xml:space="preserve"> </w:t>
      </w:r>
      <w:r w:rsidRPr="0008718B">
        <w:rPr>
          <w:rFonts w:ascii="Times New Roman" w:hAnsi="Times New Roman"/>
          <w:spacing w:val="30"/>
          <w:sz w:val="28"/>
          <w:szCs w:val="28"/>
        </w:rPr>
        <w:t>состояния  предприятия.  Его  цель  –  обеспечить  планомерное   поступление</w:t>
      </w:r>
      <w:r>
        <w:rPr>
          <w:rFonts w:ascii="Times New Roman" w:hAnsi="Times New Roman"/>
          <w:spacing w:val="30"/>
          <w:sz w:val="28"/>
          <w:szCs w:val="28"/>
        </w:rPr>
        <w:t xml:space="preserve"> </w:t>
      </w:r>
      <w:r w:rsidRPr="0008718B">
        <w:rPr>
          <w:rFonts w:ascii="Times New Roman" w:hAnsi="Times New Roman"/>
          <w:spacing w:val="30"/>
          <w:sz w:val="28"/>
          <w:szCs w:val="28"/>
        </w:rPr>
        <w:t>денежных средств и разместить собственные и заемные средства таким  образом, чтобы получить максимальную прибыль и исключить банкротство.</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w:t>
      </w:r>
      <w:r w:rsidRPr="0008718B">
        <w:rPr>
          <w:rFonts w:ascii="Times New Roman" w:hAnsi="Times New Roman"/>
          <w:spacing w:val="30"/>
          <w:sz w:val="28"/>
          <w:szCs w:val="28"/>
          <w:u w:val="single"/>
        </w:rPr>
        <w:t>Внешний анализ</w:t>
      </w:r>
      <w:r w:rsidRPr="0008718B">
        <w:rPr>
          <w:rFonts w:ascii="Times New Roman" w:hAnsi="Times New Roman"/>
          <w:spacing w:val="30"/>
          <w:sz w:val="28"/>
          <w:szCs w:val="28"/>
        </w:rPr>
        <w:t xml:space="preserve"> осуществляется инвесторами, поставщиками материальных  и финансовых  ресурсов,  контролирующими  органами   на   основе   публикуемой отчетности. Его цель – установить возможность  выгодного  вложения  средств, чтобы обеспечить максимум прибыли и исключить потери. Внешний  анализ  имеет следующие особенности:</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множество  субъектов  анализа,  пользователей   информацией   о            деятельности предприятия;</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разнообразие целей и интересов субъектов анализа;</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наличие типовых методик, стандартов учета и отчетности;</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ориентация анализа только на внешнюю отчетность;</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ограниченность задач анализа при  </w:t>
      </w:r>
      <w:r>
        <w:rPr>
          <w:rFonts w:ascii="Times New Roman" w:hAnsi="Times New Roman"/>
          <w:spacing w:val="30"/>
          <w:sz w:val="28"/>
          <w:szCs w:val="28"/>
        </w:rPr>
        <w:t xml:space="preserve">использовании  только  внешней </w:t>
      </w:r>
      <w:r w:rsidRPr="0008718B">
        <w:rPr>
          <w:rFonts w:ascii="Times New Roman" w:hAnsi="Times New Roman"/>
          <w:spacing w:val="30"/>
          <w:sz w:val="28"/>
          <w:szCs w:val="28"/>
        </w:rPr>
        <w:t>отчетности;</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максимальная открытость результатов  анализа  для  пользователей информации о деятельности предприятия.</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Как  известно,  предприятие  –  сложное  формирование,   состоящее   из партнерских групп, находящихся в тесном взаимном общении. Среди  партнерских групп можно выделить основные и не основные. Перечень  основных  партнерских  групп,  их   вклад   в   хозяйственную деятельность предприятия, требования в отношении компенсации своего  участия и интересы,  которых  они  добиваются  в  предпринимательской  деятельности.</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Основные партнерские группы заинтересованы в успехах  предприятия,  так</w:t>
      </w:r>
      <w:r>
        <w:rPr>
          <w:rFonts w:ascii="Times New Roman" w:hAnsi="Times New Roman"/>
          <w:spacing w:val="30"/>
          <w:sz w:val="28"/>
          <w:szCs w:val="28"/>
        </w:rPr>
        <w:t xml:space="preserve"> </w:t>
      </w:r>
      <w:r w:rsidRPr="0008718B">
        <w:rPr>
          <w:rFonts w:ascii="Times New Roman" w:hAnsi="Times New Roman"/>
          <w:spacing w:val="30"/>
          <w:sz w:val="28"/>
          <w:szCs w:val="28"/>
        </w:rPr>
        <w:t>как от этого находится в прямой зависимости их благополучие. К не  основным  партнерским  группам  относятся  группы,  опосредованно заинтересованные в успехах предприятия – страховые компании,  аудиторские  и юридические фирмы и т. д.</w:t>
      </w:r>
    </w:p>
    <w:p w:rsidR="0008718B" w:rsidRPr="0008718B" w:rsidRDefault="0008718B" w:rsidP="0008718B">
      <w:pPr>
        <w:pStyle w:val="HTML"/>
        <w:jc w:val="both"/>
        <w:rPr>
          <w:spacing w:val="30"/>
        </w:rPr>
      </w:pPr>
      <w:r w:rsidRPr="0008718B">
        <w:rPr>
          <w:rFonts w:ascii="Times New Roman" w:hAnsi="Times New Roman"/>
          <w:spacing w:val="30"/>
          <w:sz w:val="28"/>
          <w:szCs w:val="28"/>
        </w:rPr>
        <w:t xml:space="preserve">    </w:t>
      </w:r>
    </w:p>
    <w:p w:rsidR="0008718B" w:rsidRDefault="0008718B" w:rsidP="0008718B">
      <w:pPr>
        <w:pStyle w:val="HTML"/>
        <w:jc w:val="both"/>
        <w:rPr>
          <w:spacing w:val="30"/>
        </w:rPr>
      </w:pPr>
    </w:p>
    <w:p w:rsidR="0008718B" w:rsidRPr="0008718B" w:rsidRDefault="0008718B" w:rsidP="0008718B">
      <w:pPr>
        <w:pStyle w:val="HTML"/>
        <w:jc w:val="both"/>
        <w:rPr>
          <w:spacing w:val="30"/>
        </w:rPr>
      </w:pPr>
    </w:p>
    <w:p w:rsidR="0008718B" w:rsidRPr="0008718B" w:rsidRDefault="0008718B" w:rsidP="0008718B">
      <w:pPr>
        <w:pStyle w:val="HTML"/>
        <w:rPr>
          <w:rFonts w:ascii="Times New Roman" w:hAnsi="Times New Roman"/>
          <w:b/>
          <w:spacing w:val="30"/>
          <w:sz w:val="28"/>
          <w:szCs w:val="28"/>
        </w:rPr>
      </w:pPr>
      <w:r w:rsidRPr="0008718B">
        <w:rPr>
          <w:rFonts w:ascii="Times New Roman" w:hAnsi="Times New Roman"/>
          <w:b/>
          <w:spacing w:val="30"/>
          <w:sz w:val="28"/>
          <w:szCs w:val="28"/>
        </w:rPr>
        <w:t>2.3. Общий анализ финансового состояния</w:t>
      </w:r>
    </w:p>
    <w:p w:rsidR="0008718B" w:rsidRPr="0008718B" w:rsidRDefault="0008718B" w:rsidP="0008718B">
      <w:pPr>
        <w:pStyle w:val="HTML"/>
        <w:jc w:val="both"/>
        <w:rPr>
          <w:rFonts w:ascii="Times New Roman" w:hAnsi="Times New Roman"/>
          <w:spacing w:val="30"/>
          <w:sz w:val="28"/>
          <w:szCs w:val="28"/>
        </w:rPr>
      </w:pPr>
    </w:p>
    <w:p w:rsid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Основными составляющими финансового анализа предприятия являются:                 </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Общий анализ. </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Анализ финансовой устойчивости. </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Анализ ликвидности баланса. </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Анализ коэффициентов финансового состояния. </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Анализ коэффициентов финансовых результатов.</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В условиях рыночных отношений большую роль  играет  анализ  финансового состояния предприятия.  Это  связано  с  тем,  что  предприятие,  приобретая самостоятельность,  несет  полную  ответственность   за   результаты   своей деятельности. Эта ответственность, прежде всего, перед  своими  акционерами, работниками предприятия, банком, финансовыми органами и кредиторами.     Финансовое состояние  предприятия  определяется  способностью  погасить свои долги и обязательства.</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Финансовое  состояние  предприятия  зависит  как  от   производственно-коммерческой деятельности, так и от финансовой деятельности.     Производственно-коммерческая  деятельность  обеспечивает  своевременный выпуск и реализацию продукции, и, соответственно, своевременное  поступление денежных средств.</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Финансовая деятельность  охватывает  процессы  формирования,  движения, обеспечения сохранности имущества предприятия,  контроль  за  их  правильным размещением и эффективностью использования.</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Задачи анализа финансового состояния предприятия:</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изучение  платежеспособности  предприятия  и   ликвидности   активов баланса;</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оценка динамики состава и структуры активов, изучение их состояния  и движения;</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оценка динамики состава и структуры источников средств,  изучение  их состояния и движения;</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изучение финансовой устойчивости предприятия; </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определение эффективности использования оборотных средств.</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Результатом общего анализа является предварительная оценка  финансового</w:t>
      </w:r>
      <w:r>
        <w:rPr>
          <w:rFonts w:ascii="Times New Roman" w:hAnsi="Times New Roman"/>
          <w:spacing w:val="30"/>
          <w:sz w:val="28"/>
          <w:szCs w:val="28"/>
        </w:rPr>
        <w:t xml:space="preserve"> </w:t>
      </w:r>
      <w:r w:rsidRPr="0008718B">
        <w:rPr>
          <w:rFonts w:ascii="Times New Roman" w:hAnsi="Times New Roman"/>
          <w:spacing w:val="30"/>
          <w:sz w:val="28"/>
          <w:szCs w:val="28"/>
        </w:rPr>
        <w:t>состояния предприятия, исключающая итоги анализа:</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динамики валюты баланса (суммы значений по</w:t>
      </w:r>
      <w:r>
        <w:rPr>
          <w:rFonts w:ascii="Times New Roman" w:hAnsi="Times New Roman"/>
          <w:spacing w:val="30"/>
          <w:sz w:val="28"/>
          <w:szCs w:val="28"/>
        </w:rPr>
        <w:t xml:space="preserve">казателей  актива  и </w:t>
      </w:r>
      <w:r w:rsidRPr="0008718B">
        <w:rPr>
          <w:rFonts w:ascii="Times New Roman" w:hAnsi="Times New Roman"/>
          <w:spacing w:val="30"/>
          <w:sz w:val="28"/>
          <w:szCs w:val="28"/>
        </w:rPr>
        <w:t>пассива баланса). Нормой счита</w:t>
      </w:r>
      <w:r>
        <w:rPr>
          <w:rFonts w:ascii="Times New Roman" w:hAnsi="Times New Roman"/>
          <w:spacing w:val="30"/>
          <w:sz w:val="28"/>
          <w:szCs w:val="28"/>
        </w:rPr>
        <w:t xml:space="preserve">ется увеличение валюты  баланса. </w:t>
      </w:r>
      <w:r w:rsidRPr="0008718B">
        <w:rPr>
          <w:rFonts w:ascii="Times New Roman" w:hAnsi="Times New Roman"/>
          <w:spacing w:val="30"/>
          <w:sz w:val="28"/>
          <w:szCs w:val="28"/>
        </w:rPr>
        <w:t>Уменьшение, как  правило,  сигнализирует  о</w:t>
      </w:r>
      <w:r>
        <w:rPr>
          <w:rFonts w:ascii="Times New Roman" w:hAnsi="Times New Roman"/>
          <w:spacing w:val="30"/>
          <w:sz w:val="28"/>
          <w:szCs w:val="28"/>
        </w:rPr>
        <w:t xml:space="preserve">  снижении  объемов производства и</w:t>
      </w:r>
      <w:r w:rsidRPr="0008718B">
        <w:rPr>
          <w:rFonts w:ascii="Times New Roman" w:hAnsi="Times New Roman"/>
          <w:spacing w:val="30"/>
          <w:sz w:val="28"/>
          <w:szCs w:val="28"/>
        </w:rPr>
        <w:t xml:space="preserve"> может</w:t>
      </w:r>
      <w:r>
        <w:rPr>
          <w:rFonts w:ascii="Times New Roman" w:hAnsi="Times New Roman"/>
          <w:spacing w:val="30"/>
          <w:sz w:val="28"/>
          <w:szCs w:val="28"/>
        </w:rPr>
        <w:t xml:space="preserve"> </w:t>
      </w:r>
      <w:r w:rsidRPr="0008718B">
        <w:rPr>
          <w:rFonts w:ascii="Times New Roman" w:hAnsi="Times New Roman"/>
          <w:spacing w:val="30"/>
          <w:sz w:val="28"/>
          <w:szCs w:val="28"/>
        </w:rPr>
        <w:t>служить од</w:t>
      </w:r>
      <w:r>
        <w:rPr>
          <w:rFonts w:ascii="Times New Roman" w:hAnsi="Times New Roman"/>
          <w:spacing w:val="30"/>
          <w:sz w:val="28"/>
          <w:szCs w:val="28"/>
        </w:rPr>
        <w:t xml:space="preserve">ной из    причин </w:t>
      </w:r>
      <w:r w:rsidRPr="0008718B">
        <w:rPr>
          <w:rFonts w:ascii="Times New Roman" w:hAnsi="Times New Roman"/>
          <w:spacing w:val="30"/>
          <w:sz w:val="28"/>
          <w:szCs w:val="28"/>
        </w:rPr>
        <w:t>неплатежеспособности предприятия;</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структур</w:t>
      </w:r>
      <w:r>
        <w:rPr>
          <w:rFonts w:ascii="Times New Roman" w:hAnsi="Times New Roman"/>
          <w:spacing w:val="30"/>
          <w:sz w:val="28"/>
          <w:szCs w:val="28"/>
        </w:rPr>
        <w:t xml:space="preserve">ы активов. Определение   долей </w:t>
      </w:r>
      <w:r w:rsidRPr="0008718B">
        <w:rPr>
          <w:rFonts w:ascii="Times New Roman" w:hAnsi="Times New Roman"/>
          <w:spacing w:val="30"/>
          <w:sz w:val="28"/>
          <w:szCs w:val="28"/>
        </w:rPr>
        <w:t>иммобилизованных             (внеоборотных) и м</w:t>
      </w:r>
      <w:r>
        <w:rPr>
          <w:rFonts w:ascii="Times New Roman" w:hAnsi="Times New Roman"/>
          <w:spacing w:val="30"/>
          <w:sz w:val="28"/>
          <w:szCs w:val="28"/>
        </w:rPr>
        <w:t xml:space="preserve">обильных (оборотных)  активов, </w:t>
      </w:r>
      <w:r w:rsidRPr="0008718B">
        <w:rPr>
          <w:rFonts w:ascii="Times New Roman" w:hAnsi="Times New Roman"/>
          <w:spacing w:val="30"/>
          <w:sz w:val="28"/>
          <w:szCs w:val="28"/>
        </w:rPr>
        <w:t>установление</w:t>
      </w:r>
      <w:r>
        <w:rPr>
          <w:rFonts w:ascii="Times New Roman" w:hAnsi="Times New Roman"/>
          <w:spacing w:val="30"/>
          <w:sz w:val="28"/>
          <w:szCs w:val="28"/>
        </w:rPr>
        <w:t xml:space="preserve"> </w:t>
      </w:r>
      <w:r w:rsidRPr="0008718B">
        <w:rPr>
          <w:rFonts w:ascii="Times New Roman" w:hAnsi="Times New Roman"/>
          <w:spacing w:val="30"/>
          <w:sz w:val="28"/>
          <w:szCs w:val="28"/>
        </w:rPr>
        <w:t>стоим</w:t>
      </w:r>
      <w:r>
        <w:rPr>
          <w:rFonts w:ascii="Times New Roman" w:hAnsi="Times New Roman"/>
          <w:spacing w:val="30"/>
          <w:sz w:val="28"/>
          <w:szCs w:val="28"/>
        </w:rPr>
        <w:t xml:space="preserve">ости  материальных  оборотных </w:t>
      </w:r>
      <w:r w:rsidRPr="0008718B">
        <w:rPr>
          <w:rFonts w:ascii="Times New Roman" w:hAnsi="Times New Roman"/>
          <w:spacing w:val="30"/>
          <w:sz w:val="28"/>
          <w:szCs w:val="28"/>
        </w:rPr>
        <w:t>активов   (необоснованное</w:t>
      </w:r>
      <w:r>
        <w:rPr>
          <w:rFonts w:ascii="Times New Roman" w:hAnsi="Times New Roman"/>
          <w:spacing w:val="30"/>
          <w:sz w:val="28"/>
          <w:szCs w:val="28"/>
        </w:rPr>
        <w:t xml:space="preserve"> превышение  приводит  к </w:t>
      </w:r>
      <w:r w:rsidRPr="0008718B">
        <w:rPr>
          <w:rFonts w:ascii="Times New Roman" w:hAnsi="Times New Roman"/>
          <w:spacing w:val="30"/>
          <w:sz w:val="28"/>
          <w:szCs w:val="28"/>
        </w:rPr>
        <w:t>затовариванию</w:t>
      </w:r>
      <w:r>
        <w:rPr>
          <w:rFonts w:ascii="Times New Roman" w:hAnsi="Times New Roman"/>
          <w:spacing w:val="30"/>
          <w:sz w:val="28"/>
          <w:szCs w:val="28"/>
        </w:rPr>
        <w:t>,  а   недостача–</w:t>
      </w:r>
      <w:r w:rsidRPr="0008718B">
        <w:rPr>
          <w:rFonts w:ascii="Times New Roman" w:hAnsi="Times New Roman"/>
          <w:spacing w:val="30"/>
          <w:sz w:val="28"/>
          <w:szCs w:val="28"/>
        </w:rPr>
        <w:t xml:space="preserve"> к</w:t>
      </w:r>
      <w:r>
        <w:rPr>
          <w:rFonts w:ascii="Times New Roman" w:hAnsi="Times New Roman"/>
          <w:spacing w:val="30"/>
          <w:sz w:val="28"/>
          <w:szCs w:val="28"/>
        </w:rPr>
        <w:t xml:space="preserve"> невозможности  нормального </w:t>
      </w:r>
      <w:r w:rsidRPr="0008718B">
        <w:rPr>
          <w:rFonts w:ascii="Times New Roman" w:hAnsi="Times New Roman"/>
          <w:spacing w:val="30"/>
          <w:sz w:val="28"/>
          <w:szCs w:val="28"/>
        </w:rPr>
        <w:t>функционирования   производства).</w:t>
      </w:r>
      <w:r>
        <w:rPr>
          <w:rFonts w:ascii="Times New Roman" w:hAnsi="Times New Roman"/>
          <w:spacing w:val="30"/>
          <w:sz w:val="28"/>
          <w:szCs w:val="28"/>
        </w:rPr>
        <w:t xml:space="preserve"> </w:t>
      </w:r>
      <w:r w:rsidRPr="0008718B">
        <w:rPr>
          <w:rFonts w:ascii="Times New Roman" w:hAnsi="Times New Roman"/>
          <w:spacing w:val="30"/>
          <w:sz w:val="28"/>
          <w:szCs w:val="28"/>
        </w:rPr>
        <w:t xml:space="preserve">Определение  величины  дебиторской  задолженности  со   сроком </w:t>
      </w:r>
      <w:r>
        <w:rPr>
          <w:rFonts w:ascii="Times New Roman" w:hAnsi="Times New Roman"/>
          <w:spacing w:val="30"/>
          <w:sz w:val="28"/>
          <w:szCs w:val="28"/>
        </w:rPr>
        <w:t xml:space="preserve">погашения менее года и </w:t>
      </w:r>
      <w:r w:rsidRPr="0008718B">
        <w:rPr>
          <w:rFonts w:ascii="Times New Roman" w:hAnsi="Times New Roman"/>
          <w:spacing w:val="30"/>
          <w:sz w:val="28"/>
          <w:szCs w:val="28"/>
        </w:rPr>
        <w:t xml:space="preserve">больше года,  просроченной  дебиторской задолженности, величины свободных денежных средств предприятия в наличной (касса) и </w:t>
      </w:r>
      <w:r>
        <w:rPr>
          <w:rFonts w:ascii="Times New Roman" w:hAnsi="Times New Roman"/>
          <w:spacing w:val="30"/>
          <w:sz w:val="28"/>
          <w:szCs w:val="28"/>
        </w:rPr>
        <w:t xml:space="preserve">безналичной  (расчетный  счет) </w:t>
      </w:r>
      <w:r w:rsidRPr="0008718B">
        <w:rPr>
          <w:rFonts w:ascii="Times New Roman" w:hAnsi="Times New Roman"/>
          <w:spacing w:val="30"/>
          <w:sz w:val="28"/>
          <w:szCs w:val="28"/>
        </w:rPr>
        <w:t>формах  и              краткосрочных финансовых вложений;</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структуры  пассивов.  Анализ  проводится  во  взаимосвязи   с</w:t>
      </w:r>
      <w:r>
        <w:rPr>
          <w:rFonts w:ascii="Times New Roman" w:hAnsi="Times New Roman"/>
          <w:spacing w:val="30"/>
          <w:sz w:val="28"/>
          <w:szCs w:val="28"/>
        </w:rPr>
        <w:t xml:space="preserve"> </w:t>
      </w:r>
      <w:r w:rsidRPr="0008718B">
        <w:rPr>
          <w:rFonts w:ascii="Times New Roman" w:hAnsi="Times New Roman"/>
          <w:spacing w:val="30"/>
          <w:sz w:val="28"/>
          <w:szCs w:val="28"/>
        </w:rPr>
        <w:t>анализом источников формирования оборотных средств.  При  этом долгосрочные  заемные  средства  в  силу  своего  преимущества использования  для  формирования   основного   фонда,   прочие источники  формирования  оборотных  средств  (доходы   будущих периодов, резервы предстоящих расходов и платежей) также могут учитываться в  составе  соб</w:t>
      </w:r>
      <w:r>
        <w:rPr>
          <w:rFonts w:ascii="Times New Roman" w:hAnsi="Times New Roman"/>
          <w:spacing w:val="30"/>
          <w:sz w:val="28"/>
          <w:szCs w:val="28"/>
        </w:rPr>
        <w:t xml:space="preserve">ственных  источников  средств. </w:t>
      </w:r>
      <w:r w:rsidRPr="0008718B">
        <w:rPr>
          <w:rFonts w:ascii="Times New Roman" w:hAnsi="Times New Roman"/>
          <w:spacing w:val="30"/>
          <w:sz w:val="28"/>
          <w:szCs w:val="28"/>
        </w:rPr>
        <w:t>При анализе  структуры  пассивов  определяется  соотношение  между заемными  и  собственными  источниками   средств   предприятия (значительный удельный вес заемных источников – больше  50%-свидетельствует о рискованной  деятельности  предприятия, что м</w:t>
      </w:r>
      <w:r>
        <w:rPr>
          <w:rFonts w:ascii="Times New Roman" w:hAnsi="Times New Roman"/>
          <w:spacing w:val="30"/>
          <w:sz w:val="28"/>
          <w:szCs w:val="28"/>
        </w:rPr>
        <w:t xml:space="preserve">ожет послужить причиной </w:t>
      </w:r>
      <w:r w:rsidRPr="0008718B">
        <w:rPr>
          <w:rFonts w:ascii="Times New Roman" w:hAnsi="Times New Roman"/>
          <w:spacing w:val="30"/>
          <w:sz w:val="28"/>
          <w:szCs w:val="28"/>
        </w:rPr>
        <w:t>неплатежеспособности),  динамика  и структура кредиторской задолженности предприятия и ее удельный вес в пассивах;</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структуры запасов  и  затрат  предприятия.  Анализ  запасов  и затрат предприятия  обусловлен  значимостью  раздела  «Запасы» баланса для определения финансовой  устойчивости  предприятия. При анализе выявляются наиболее «значимые», имеющие наибольший удельный вес статьи (почему бы  этот  пункт  не  объединить  с анализом структуры активов);</w:t>
      </w:r>
    </w:p>
    <w:p w:rsid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структуры финансовых расчетов деятельности предприятия. </w:t>
      </w:r>
    </w:p>
    <w:p w:rsidR="0008718B" w:rsidRPr="0008718B" w:rsidRDefault="0008718B" w:rsidP="0008718B">
      <w:pPr>
        <w:pStyle w:val="HTML"/>
        <w:jc w:val="both"/>
        <w:rPr>
          <w:rFonts w:ascii="Times New Roman" w:hAnsi="Times New Roman"/>
          <w:spacing w:val="30"/>
          <w:sz w:val="28"/>
          <w:szCs w:val="28"/>
        </w:rPr>
      </w:pPr>
      <w:r>
        <w:rPr>
          <w:rFonts w:ascii="Times New Roman" w:hAnsi="Times New Roman"/>
          <w:spacing w:val="30"/>
          <w:sz w:val="28"/>
          <w:szCs w:val="28"/>
        </w:rPr>
        <w:t xml:space="preserve">      </w:t>
      </w:r>
      <w:r w:rsidRPr="0008718B">
        <w:rPr>
          <w:rFonts w:ascii="Times New Roman" w:hAnsi="Times New Roman"/>
          <w:spacing w:val="30"/>
          <w:sz w:val="28"/>
          <w:szCs w:val="28"/>
        </w:rPr>
        <w:t>В ходе</w:t>
      </w:r>
      <w:r>
        <w:rPr>
          <w:rFonts w:ascii="Times New Roman" w:hAnsi="Times New Roman"/>
          <w:spacing w:val="30"/>
          <w:sz w:val="28"/>
          <w:szCs w:val="28"/>
        </w:rPr>
        <w:t xml:space="preserve"> </w:t>
      </w:r>
      <w:r w:rsidRPr="0008718B">
        <w:rPr>
          <w:rFonts w:ascii="Times New Roman" w:hAnsi="Times New Roman"/>
          <w:spacing w:val="30"/>
          <w:sz w:val="28"/>
          <w:szCs w:val="28"/>
        </w:rPr>
        <w:t>анализа дается оценка динамики показателей выручки  и  прибыли</w:t>
      </w:r>
      <w:r>
        <w:rPr>
          <w:rFonts w:ascii="Times New Roman" w:hAnsi="Times New Roman"/>
          <w:spacing w:val="30"/>
          <w:sz w:val="28"/>
          <w:szCs w:val="28"/>
        </w:rPr>
        <w:t xml:space="preserve"> </w:t>
      </w:r>
      <w:r w:rsidRPr="0008718B">
        <w:rPr>
          <w:rFonts w:ascii="Times New Roman" w:hAnsi="Times New Roman"/>
          <w:spacing w:val="30"/>
          <w:sz w:val="28"/>
          <w:szCs w:val="28"/>
        </w:rPr>
        <w:t>(выявление и измерения действия различных факторов) (по данным ф.№2, а не баланса).</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Для проведения общего анализа рассчитываются:</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1.Удельные  веса  абсолютных  значений  показателей  баланса,   которые характеризуют активы, пассивы, запасы предприятия;</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2. Изменения в абсолютных величинах (разница в абсолютных значениях  на конец и на начало периода), характеризующие прирост или уменьшение  той  или иной статьи баланса;</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3. Изменения в удельных весах (разница в удельных весах на конец  и  на начало периода), показывающие динамику структуры актива и  пассива  баланса, запасов предприятия;</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4. Темп прироста показателей баланса рассматриваемый период;</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5. Удельный вес изменений показателей баланса  в  изменении  валюты  за анализируемый период.</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При проведении  общего  анализа  финансового  состояния  предприятия  в условиях инфляции и частых переоценках  основных  фондов  основное  внимание целесообразно уделять относительным величинам.</w:t>
      </w:r>
    </w:p>
    <w:p w:rsid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w:t>
      </w:r>
    </w:p>
    <w:p w:rsidR="0008718B" w:rsidRPr="0008718B" w:rsidRDefault="0008718B" w:rsidP="0008718B">
      <w:pPr>
        <w:pStyle w:val="HTML"/>
        <w:jc w:val="both"/>
        <w:rPr>
          <w:rFonts w:ascii="Times New Roman" w:hAnsi="Times New Roman"/>
          <w:spacing w:val="30"/>
          <w:sz w:val="28"/>
          <w:szCs w:val="28"/>
        </w:rPr>
      </w:pPr>
    </w:p>
    <w:p w:rsidR="0008718B" w:rsidRPr="0008718B" w:rsidRDefault="0008718B" w:rsidP="0008718B">
      <w:pPr>
        <w:pStyle w:val="HTML"/>
        <w:jc w:val="both"/>
        <w:rPr>
          <w:rFonts w:ascii="Times New Roman" w:hAnsi="Times New Roman"/>
          <w:b/>
          <w:spacing w:val="30"/>
          <w:sz w:val="28"/>
          <w:szCs w:val="28"/>
        </w:rPr>
      </w:pPr>
      <w:r w:rsidRPr="0008718B">
        <w:rPr>
          <w:rFonts w:ascii="Times New Roman" w:hAnsi="Times New Roman"/>
          <w:b/>
          <w:spacing w:val="30"/>
          <w:sz w:val="28"/>
          <w:szCs w:val="28"/>
        </w:rPr>
        <w:t>2.4. Система показателей финансового состояния предприятия и методы их определения.</w:t>
      </w:r>
    </w:p>
    <w:p w:rsidR="0008718B" w:rsidRPr="0008718B" w:rsidRDefault="0008718B" w:rsidP="0008718B">
      <w:pPr>
        <w:pStyle w:val="HTML"/>
        <w:jc w:val="both"/>
        <w:rPr>
          <w:rFonts w:ascii="Times New Roman" w:hAnsi="Times New Roman"/>
          <w:spacing w:val="30"/>
          <w:sz w:val="28"/>
          <w:szCs w:val="28"/>
        </w:rPr>
      </w:pP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Большинство   методик   анализа   финансового   состояния   предприятия</w:t>
      </w:r>
      <w:r w:rsidR="00276F46">
        <w:rPr>
          <w:rFonts w:ascii="Times New Roman" w:hAnsi="Times New Roman"/>
          <w:spacing w:val="30"/>
          <w:sz w:val="28"/>
          <w:szCs w:val="28"/>
        </w:rPr>
        <w:t xml:space="preserve"> </w:t>
      </w:r>
      <w:r w:rsidRPr="0008718B">
        <w:rPr>
          <w:rFonts w:ascii="Times New Roman" w:hAnsi="Times New Roman"/>
          <w:spacing w:val="30"/>
          <w:sz w:val="28"/>
          <w:szCs w:val="28"/>
        </w:rPr>
        <w:t xml:space="preserve">предполагает расчет следующих групп показателей: </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платежеспособности;</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кредитоспособности;</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финансовой устойчивости.</w:t>
      </w:r>
    </w:p>
    <w:p w:rsidR="0008718B" w:rsidRPr="0008718B" w:rsidRDefault="0008718B" w:rsidP="0008718B">
      <w:pPr>
        <w:pStyle w:val="HTML"/>
        <w:jc w:val="both"/>
        <w:rPr>
          <w:rFonts w:ascii="Times New Roman" w:hAnsi="Times New Roman"/>
          <w:spacing w:val="30"/>
          <w:sz w:val="28"/>
          <w:szCs w:val="28"/>
        </w:rPr>
      </w:pPr>
    </w:p>
    <w:p w:rsidR="0008718B" w:rsidRDefault="0008718B" w:rsidP="0008718B">
      <w:pPr>
        <w:pStyle w:val="HTML"/>
        <w:rPr>
          <w:rFonts w:ascii="Times New Roman" w:hAnsi="Times New Roman"/>
          <w:spacing w:val="30"/>
          <w:sz w:val="28"/>
          <w:szCs w:val="28"/>
          <w:u w:val="single"/>
        </w:rPr>
      </w:pPr>
      <w:r>
        <w:rPr>
          <w:rFonts w:ascii="Times New Roman" w:hAnsi="Times New Roman"/>
          <w:spacing w:val="30"/>
          <w:sz w:val="28"/>
          <w:szCs w:val="28"/>
          <w:u w:val="single"/>
        </w:rPr>
        <w:t>Оценка платежеспособности.</w:t>
      </w:r>
    </w:p>
    <w:p w:rsidR="0008718B" w:rsidRPr="0008718B" w:rsidRDefault="0008718B" w:rsidP="0008718B">
      <w:pPr>
        <w:pStyle w:val="HTML"/>
        <w:rPr>
          <w:rFonts w:ascii="Times New Roman" w:hAnsi="Times New Roman"/>
          <w:spacing w:val="30"/>
          <w:sz w:val="28"/>
          <w:szCs w:val="28"/>
          <w:u w:val="single"/>
        </w:rPr>
      </w:pP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Оценка   платежеспособности   предприятия   производится   с    помощью</w:t>
      </w:r>
      <w:r>
        <w:rPr>
          <w:rFonts w:ascii="Times New Roman" w:hAnsi="Times New Roman"/>
          <w:spacing w:val="30"/>
          <w:sz w:val="28"/>
          <w:szCs w:val="28"/>
        </w:rPr>
        <w:t xml:space="preserve"> </w:t>
      </w:r>
      <w:r w:rsidRPr="0008718B">
        <w:rPr>
          <w:rFonts w:ascii="Times New Roman" w:hAnsi="Times New Roman"/>
          <w:spacing w:val="30"/>
          <w:sz w:val="28"/>
          <w:szCs w:val="28"/>
        </w:rPr>
        <w:t>коэффициентов  платежеспособности,  являющихся  относительными   величинами. Коэффициенты  платежеспособности,  приведенные  ниже,  отражают  возможность предприятия погасить  краткосрочную  задолженность  за  счет  тех  или  иных элементов оборотных средств.</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1. Коэффициент  абсолютной  ликвидности </w:t>
      </w:r>
      <w:r w:rsidRPr="0008718B">
        <w:rPr>
          <w:rFonts w:ascii="Times New Roman" w:hAnsi="Times New Roman"/>
          <w:i/>
          <w:spacing w:val="30"/>
          <w:sz w:val="28"/>
          <w:szCs w:val="28"/>
        </w:rPr>
        <w:t xml:space="preserve"> Кла</w:t>
      </w:r>
      <w:r w:rsidRPr="0008718B">
        <w:rPr>
          <w:rFonts w:ascii="Times New Roman" w:hAnsi="Times New Roman"/>
          <w:spacing w:val="30"/>
          <w:sz w:val="28"/>
          <w:szCs w:val="28"/>
        </w:rPr>
        <w:t xml:space="preserve">   показывает,   какая   часть краткосрочной  задолженности  может   быть   покрыта   наиболее   ликвидными оборотными активами –  денежными  средствами  и  краткосрочными  финансовыми вложениями:</w:t>
      </w:r>
    </w:p>
    <w:p w:rsidR="0008718B" w:rsidRPr="0008718B" w:rsidRDefault="0008718B" w:rsidP="0008718B">
      <w:pPr>
        <w:pStyle w:val="HTML"/>
        <w:jc w:val="both"/>
        <w:rPr>
          <w:rFonts w:ascii="Times New Roman" w:hAnsi="Times New Roman"/>
          <w:b/>
          <w:i/>
          <w:spacing w:val="30"/>
          <w:sz w:val="28"/>
          <w:szCs w:val="28"/>
        </w:rPr>
      </w:pPr>
      <w:r w:rsidRPr="0008718B">
        <w:rPr>
          <w:rFonts w:ascii="Times New Roman" w:hAnsi="Times New Roman"/>
          <w:b/>
          <w:i/>
          <w:spacing w:val="30"/>
          <w:sz w:val="28"/>
          <w:szCs w:val="28"/>
        </w:rPr>
        <w:t xml:space="preserve"> Кла=ДС/КП,                                           </w:t>
      </w:r>
      <w:r>
        <w:rPr>
          <w:rFonts w:ascii="Times New Roman" w:hAnsi="Times New Roman"/>
          <w:b/>
          <w:i/>
          <w:spacing w:val="30"/>
          <w:sz w:val="28"/>
          <w:szCs w:val="28"/>
        </w:rPr>
        <w:t xml:space="preserve">                         </w:t>
      </w:r>
      <w:r w:rsidRPr="0008718B">
        <w:rPr>
          <w:rFonts w:ascii="Times New Roman" w:hAnsi="Times New Roman"/>
          <w:b/>
          <w:i/>
          <w:spacing w:val="30"/>
          <w:sz w:val="28"/>
          <w:szCs w:val="28"/>
        </w:rPr>
        <w:t>(1)</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где ДС – денежные средства и их эквиваленты (стр.  260),  тыс. руб.;  </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КП   - краткосрочные пассивы (стр.690-(стр.640+650+660)), тыс. руб.</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Принято  считать,  что  нормальный  уровень   коэффициента   абсолютной ликвидности должен быть 0,03-0,08. </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2. Коэффициент промежуточного покрытия (быстрой  ликвидности)  показывает, какую часть краткосрочной задолженности предприятие может погасить  за  счет денежных средств, краткосрочных финансовых вложений и дебиторских долгов:</w:t>
      </w:r>
    </w:p>
    <w:p w:rsidR="0008718B" w:rsidRPr="0008718B" w:rsidRDefault="0008718B" w:rsidP="0008718B">
      <w:pPr>
        <w:pStyle w:val="HTML"/>
        <w:jc w:val="both"/>
        <w:rPr>
          <w:rFonts w:ascii="Times New Roman" w:hAnsi="Times New Roman"/>
          <w:b/>
          <w:i/>
          <w:spacing w:val="30"/>
          <w:sz w:val="28"/>
          <w:szCs w:val="28"/>
        </w:rPr>
      </w:pPr>
      <w:r w:rsidRPr="0008718B">
        <w:rPr>
          <w:rFonts w:ascii="Times New Roman" w:hAnsi="Times New Roman"/>
          <w:b/>
          <w:i/>
          <w:spacing w:val="30"/>
          <w:sz w:val="28"/>
          <w:szCs w:val="28"/>
        </w:rPr>
        <w:t xml:space="preserve">Клп=(ДС+ДБ)/КП,        </w:t>
      </w:r>
      <w:r>
        <w:rPr>
          <w:rFonts w:ascii="Times New Roman" w:hAnsi="Times New Roman"/>
          <w:b/>
          <w:i/>
          <w:spacing w:val="30"/>
          <w:sz w:val="28"/>
          <w:szCs w:val="28"/>
        </w:rPr>
        <w:t xml:space="preserve">    </w:t>
      </w:r>
      <w:r w:rsidRPr="0008718B">
        <w:rPr>
          <w:rFonts w:ascii="Times New Roman" w:hAnsi="Times New Roman"/>
          <w:b/>
          <w:i/>
          <w:spacing w:val="30"/>
          <w:sz w:val="28"/>
          <w:szCs w:val="28"/>
        </w:rPr>
        <w:t xml:space="preserve">                     </w:t>
      </w:r>
      <w:r>
        <w:rPr>
          <w:rFonts w:ascii="Times New Roman" w:hAnsi="Times New Roman"/>
          <w:b/>
          <w:i/>
          <w:spacing w:val="30"/>
          <w:sz w:val="28"/>
          <w:szCs w:val="28"/>
        </w:rPr>
        <w:t xml:space="preserve">                           </w:t>
      </w:r>
      <w:r w:rsidRPr="0008718B">
        <w:rPr>
          <w:rFonts w:ascii="Times New Roman" w:hAnsi="Times New Roman"/>
          <w:b/>
          <w:i/>
          <w:spacing w:val="30"/>
          <w:sz w:val="28"/>
          <w:szCs w:val="28"/>
        </w:rPr>
        <w:t>(2)</w:t>
      </w:r>
    </w:p>
    <w:p w:rsidR="0008718B" w:rsidRPr="0008718B" w:rsidRDefault="0008718B" w:rsidP="0008718B">
      <w:pPr>
        <w:pStyle w:val="HTML"/>
        <w:jc w:val="both"/>
        <w:rPr>
          <w:rFonts w:ascii="Times New Roman" w:hAnsi="Times New Roman"/>
          <w:spacing w:val="30"/>
          <w:sz w:val="28"/>
          <w:szCs w:val="28"/>
        </w:rPr>
      </w:pPr>
      <w:r>
        <w:rPr>
          <w:rFonts w:ascii="Times New Roman" w:hAnsi="Times New Roman"/>
          <w:spacing w:val="30"/>
          <w:sz w:val="28"/>
          <w:szCs w:val="28"/>
        </w:rPr>
        <w:t xml:space="preserve">        г</w:t>
      </w:r>
      <w:r w:rsidRPr="0008718B">
        <w:rPr>
          <w:rFonts w:ascii="Times New Roman" w:hAnsi="Times New Roman"/>
          <w:spacing w:val="30"/>
          <w:sz w:val="28"/>
          <w:szCs w:val="28"/>
        </w:rPr>
        <w:t>де ДБ – дебиторская задолженность, тыс. руб.</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Нормальный уровень коэффициента промежуточного покрытия должен быть  не менее 0,7.</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3. Общий коэффициент покрытия  (текущей  ликвидности)  Кло  показывает,  в какой степени  оборотные  активы  предприятия  превышают  его  краткосрочные обязательства:</w:t>
      </w:r>
    </w:p>
    <w:p w:rsidR="0008718B" w:rsidRPr="0008718B" w:rsidRDefault="0008718B" w:rsidP="0008718B">
      <w:pPr>
        <w:pStyle w:val="HTML"/>
        <w:jc w:val="both"/>
        <w:rPr>
          <w:rFonts w:ascii="Times New Roman" w:hAnsi="Times New Roman"/>
          <w:b/>
          <w:i/>
          <w:spacing w:val="30"/>
          <w:sz w:val="28"/>
          <w:szCs w:val="28"/>
        </w:rPr>
      </w:pPr>
      <w:r w:rsidRPr="0008718B">
        <w:rPr>
          <w:rFonts w:ascii="Times New Roman" w:hAnsi="Times New Roman"/>
          <w:b/>
          <w:i/>
          <w:spacing w:val="30"/>
          <w:sz w:val="28"/>
          <w:szCs w:val="28"/>
        </w:rPr>
        <w:t xml:space="preserve"> Кло=IIА</w:t>
      </w:r>
      <w:r>
        <w:rPr>
          <w:rFonts w:ascii="Times New Roman" w:hAnsi="Times New Roman"/>
          <w:b/>
          <w:i/>
          <w:spacing w:val="30"/>
          <w:sz w:val="28"/>
          <w:szCs w:val="28"/>
        </w:rPr>
        <w:t>/</w:t>
      </w:r>
      <w:r w:rsidRPr="0008718B">
        <w:rPr>
          <w:rFonts w:ascii="Times New Roman" w:hAnsi="Times New Roman"/>
          <w:b/>
          <w:i/>
          <w:spacing w:val="30"/>
          <w:sz w:val="28"/>
          <w:szCs w:val="28"/>
        </w:rPr>
        <w:t>КП,                                                                     (3)</w:t>
      </w:r>
    </w:p>
    <w:p w:rsidR="0008718B" w:rsidRPr="0008718B" w:rsidRDefault="0008718B" w:rsidP="0008718B">
      <w:pPr>
        <w:pStyle w:val="HTML"/>
        <w:jc w:val="both"/>
        <w:rPr>
          <w:rFonts w:ascii="Times New Roman" w:hAnsi="Times New Roman"/>
          <w:spacing w:val="30"/>
          <w:sz w:val="28"/>
          <w:szCs w:val="28"/>
        </w:rPr>
      </w:pPr>
      <w:r>
        <w:rPr>
          <w:rFonts w:ascii="Times New Roman" w:hAnsi="Times New Roman"/>
          <w:spacing w:val="30"/>
          <w:sz w:val="28"/>
          <w:szCs w:val="28"/>
        </w:rPr>
        <w:t xml:space="preserve">        гд</w:t>
      </w:r>
      <w:r w:rsidRPr="0008718B">
        <w:rPr>
          <w:rFonts w:ascii="Times New Roman" w:hAnsi="Times New Roman"/>
          <w:spacing w:val="30"/>
          <w:sz w:val="28"/>
          <w:szCs w:val="28"/>
        </w:rPr>
        <w:t>е IIА –  итог второго раздела баланса, тыс. руб.</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Принято считать, что нормальный уровень  коэффициента  общего  покрытия</w:t>
      </w:r>
      <w:r>
        <w:rPr>
          <w:rFonts w:ascii="Times New Roman" w:hAnsi="Times New Roman"/>
          <w:spacing w:val="30"/>
          <w:sz w:val="28"/>
          <w:szCs w:val="28"/>
        </w:rPr>
        <w:t xml:space="preserve"> </w:t>
      </w:r>
      <w:r w:rsidRPr="0008718B">
        <w:rPr>
          <w:rFonts w:ascii="Times New Roman" w:hAnsi="Times New Roman"/>
          <w:spacing w:val="30"/>
          <w:sz w:val="28"/>
          <w:szCs w:val="28"/>
        </w:rPr>
        <w:t>должен быть равен 1,5-3 и не должен опускаться ниже 1.</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Чем выше коэффициент  общего  покрытия,  тем  больше  доверия  вызывает предприятие у  кредиторов.  Если  данный  коэффициент  меньше  1,  то  такое предприятие  неплатежеспособно.  При  отсутствии  у   предприятия   денежных</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средств и  средств  в  расчетах,  оно  может  погасить  часть  краткосрочных обязательств, реализовав товарно-материальные ценности:</w:t>
      </w:r>
    </w:p>
    <w:p w:rsidR="0008718B" w:rsidRPr="0008718B" w:rsidRDefault="0008718B" w:rsidP="0008718B">
      <w:pPr>
        <w:pStyle w:val="HTML"/>
        <w:jc w:val="both"/>
        <w:rPr>
          <w:rFonts w:ascii="Times New Roman" w:hAnsi="Times New Roman"/>
          <w:b/>
          <w:i/>
          <w:spacing w:val="30"/>
          <w:sz w:val="28"/>
          <w:szCs w:val="28"/>
        </w:rPr>
      </w:pPr>
      <w:r>
        <w:rPr>
          <w:rFonts w:ascii="Times New Roman" w:hAnsi="Times New Roman"/>
          <w:b/>
          <w:i/>
          <w:spacing w:val="30"/>
          <w:sz w:val="28"/>
          <w:szCs w:val="28"/>
        </w:rPr>
        <w:t>Клтм.ц=З</w:t>
      </w:r>
      <w:r w:rsidRPr="0008718B">
        <w:rPr>
          <w:rFonts w:ascii="Times New Roman" w:hAnsi="Times New Roman"/>
          <w:b/>
          <w:i/>
          <w:spacing w:val="30"/>
          <w:sz w:val="28"/>
          <w:szCs w:val="28"/>
        </w:rPr>
        <w:t xml:space="preserve">/КП,       </w:t>
      </w:r>
      <w:r>
        <w:rPr>
          <w:rFonts w:ascii="Times New Roman" w:hAnsi="Times New Roman"/>
          <w:b/>
          <w:i/>
          <w:spacing w:val="30"/>
          <w:sz w:val="28"/>
          <w:szCs w:val="28"/>
        </w:rPr>
        <w:t xml:space="preserve"> </w:t>
      </w:r>
      <w:r w:rsidRPr="0008718B">
        <w:rPr>
          <w:rFonts w:ascii="Times New Roman" w:hAnsi="Times New Roman"/>
          <w:b/>
          <w:i/>
          <w:spacing w:val="30"/>
          <w:sz w:val="28"/>
          <w:szCs w:val="28"/>
        </w:rPr>
        <w:t xml:space="preserve">                                                           (4)</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где Клтм.ц – коэффициент ликвидности товарно-материальных ценностей, %; З  – запасы (без 217 стр.), тыс. руб.</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Для  правильного  вывода  о  динамике   и   уровне   платежеспособности предприятия необходимо принимать в расчет следующие факторы: </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характер  деятельности  предприят</w:t>
      </w:r>
      <w:r>
        <w:rPr>
          <w:rFonts w:ascii="Times New Roman" w:hAnsi="Times New Roman"/>
          <w:spacing w:val="30"/>
          <w:sz w:val="28"/>
          <w:szCs w:val="28"/>
        </w:rPr>
        <w:t xml:space="preserve">ия.  Например,  у  предприятий </w:t>
      </w:r>
      <w:r w:rsidRPr="0008718B">
        <w:rPr>
          <w:rFonts w:ascii="Times New Roman" w:hAnsi="Times New Roman"/>
          <w:spacing w:val="30"/>
          <w:sz w:val="28"/>
          <w:szCs w:val="28"/>
        </w:rPr>
        <w:t>промы</w:t>
      </w:r>
      <w:r>
        <w:rPr>
          <w:rFonts w:ascii="Times New Roman" w:hAnsi="Times New Roman"/>
          <w:spacing w:val="30"/>
          <w:sz w:val="28"/>
          <w:szCs w:val="28"/>
        </w:rPr>
        <w:t xml:space="preserve">шленности и строительства велик </w:t>
      </w:r>
      <w:r w:rsidRPr="0008718B">
        <w:rPr>
          <w:rFonts w:ascii="Times New Roman" w:hAnsi="Times New Roman"/>
          <w:spacing w:val="30"/>
          <w:sz w:val="28"/>
          <w:szCs w:val="28"/>
        </w:rPr>
        <w:t>удельный вес запасов и  мал</w:t>
      </w:r>
      <w:r>
        <w:rPr>
          <w:rFonts w:ascii="Times New Roman" w:hAnsi="Times New Roman"/>
          <w:spacing w:val="30"/>
          <w:sz w:val="28"/>
          <w:szCs w:val="28"/>
        </w:rPr>
        <w:t xml:space="preserve"> </w:t>
      </w:r>
      <w:r w:rsidRPr="0008718B">
        <w:rPr>
          <w:rFonts w:ascii="Times New Roman" w:hAnsi="Times New Roman"/>
          <w:spacing w:val="30"/>
          <w:sz w:val="28"/>
          <w:szCs w:val="28"/>
        </w:rPr>
        <w:t>удельный вес денежных средств; у предприятий розничной  торговли</w:t>
      </w:r>
      <w:r>
        <w:rPr>
          <w:rFonts w:ascii="Times New Roman" w:hAnsi="Times New Roman"/>
          <w:spacing w:val="30"/>
          <w:sz w:val="28"/>
          <w:szCs w:val="28"/>
        </w:rPr>
        <w:t xml:space="preserve"> </w:t>
      </w:r>
      <w:r w:rsidRPr="0008718B">
        <w:rPr>
          <w:rFonts w:ascii="Times New Roman" w:hAnsi="Times New Roman"/>
          <w:spacing w:val="30"/>
          <w:sz w:val="28"/>
          <w:szCs w:val="28"/>
        </w:rPr>
        <w:t>высока доля денежных средств, хотя значительны и размеры товаров</w:t>
      </w:r>
      <w:r>
        <w:rPr>
          <w:rFonts w:ascii="Times New Roman" w:hAnsi="Times New Roman"/>
          <w:spacing w:val="30"/>
          <w:sz w:val="28"/>
          <w:szCs w:val="28"/>
        </w:rPr>
        <w:t xml:space="preserve"> </w:t>
      </w:r>
      <w:r w:rsidRPr="0008718B">
        <w:rPr>
          <w:rFonts w:ascii="Times New Roman" w:hAnsi="Times New Roman"/>
          <w:spacing w:val="30"/>
          <w:sz w:val="28"/>
          <w:szCs w:val="28"/>
        </w:rPr>
        <w:t>для перепродажи и т.д.;</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условия  расчетов   с   дебиторами.   Поступление   дебиторской</w:t>
      </w:r>
      <w:r>
        <w:rPr>
          <w:rFonts w:ascii="Times New Roman" w:hAnsi="Times New Roman"/>
          <w:spacing w:val="30"/>
          <w:sz w:val="28"/>
          <w:szCs w:val="28"/>
        </w:rPr>
        <w:t xml:space="preserve"> </w:t>
      </w:r>
      <w:r w:rsidRPr="0008718B">
        <w:rPr>
          <w:rFonts w:ascii="Times New Roman" w:hAnsi="Times New Roman"/>
          <w:spacing w:val="30"/>
          <w:sz w:val="28"/>
          <w:szCs w:val="28"/>
        </w:rPr>
        <w:t>задолженности через короткие промежутки  времени  после  покупки</w:t>
      </w:r>
      <w:r>
        <w:rPr>
          <w:rFonts w:ascii="Times New Roman" w:hAnsi="Times New Roman"/>
          <w:spacing w:val="30"/>
          <w:sz w:val="28"/>
          <w:szCs w:val="28"/>
        </w:rPr>
        <w:t xml:space="preserve"> </w:t>
      </w:r>
      <w:r w:rsidRPr="0008718B">
        <w:rPr>
          <w:rFonts w:ascii="Times New Roman" w:hAnsi="Times New Roman"/>
          <w:spacing w:val="30"/>
          <w:sz w:val="28"/>
          <w:szCs w:val="28"/>
        </w:rPr>
        <w:t>товаров (работ, услуг)  приводит  к  небольшой  доле  в  составе</w:t>
      </w:r>
      <w:r>
        <w:rPr>
          <w:rFonts w:ascii="Times New Roman" w:hAnsi="Times New Roman"/>
          <w:spacing w:val="30"/>
          <w:sz w:val="28"/>
          <w:szCs w:val="28"/>
        </w:rPr>
        <w:t xml:space="preserve"> </w:t>
      </w:r>
      <w:r w:rsidRPr="0008718B">
        <w:rPr>
          <w:rFonts w:ascii="Times New Roman" w:hAnsi="Times New Roman"/>
          <w:spacing w:val="30"/>
          <w:sz w:val="28"/>
          <w:szCs w:val="28"/>
        </w:rPr>
        <w:t>оборотных активов долгов покупателей, и наоборот;</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состояние  запасов.  У  предприятия  может  быть  излишек   или</w:t>
      </w:r>
      <w:r>
        <w:rPr>
          <w:rFonts w:ascii="Times New Roman" w:hAnsi="Times New Roman"/>
          <w:spacing w:val="30"/>
          <w:sz w:val="28"/>
          <w:szCs w:val="28"/>
        </w:rPr>
        <w:t xml:space="preserve"> </w:t>
      </w:r>
      <w:r w:rsidRPr="0008718B">
        <w:rPr>
          <w:rFonts w:ascii="Times New Roman" w:hAnsi="Times New Roman"/>
          <w:spacing w:val="30"/>
          <w:sz w:val="28"/>
          <w:szCs w:val="28"/>
        </w:rPr>
        <w:t>недостаток запасов по сравнению  с  величиной,  необходимой  для бесперебойной деятельности;</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состояние дебиторской задолженности: наличие или отсутствие в ее составе просроченных и безнадежных долгов.</w:t>
      </w:r>
    </w:p>
    <w:p w:rsidR="0008718B" w:rsidRDefault="0008718B" w:rsidP="0008718B">
      <w:pPr>
        <w:pStyle w:val="HTML"/>
        <w:jc w:val="both"/>
        <w:rPr>
          <w:rFonts w:ascii="Times New Roman" w:hAnsi="Times New Roman"/>
          <w:spacing w:val="30"/>
          <w:sz w:val="28"/>
          <w:szCs w:val="28"/>
          <w:u w:val="single"/>
        </w:rPr>
      </w:pPr>
    </w:p>
    <w:p w:rsidR="0008718B" w:rsidRDefault="0008718B" w:rsidP="0008718B">
      <w:pPr>
        <w:pStyle w:val="HTML"/>
        <w:jc w:val="both"/>
        <w:rPr>
          <w:rFonts w:ascii="Times New Roman" w:hAnsi="Times New Roman"/>
          <w:spacing w:val="30"/>
          <w:sz w:val="28"/>
          <w:szCs w:val="28"/>
          <w:u w:val="single"/>
        </w:rPr>
      </w:pPr>
      <w:r w:rsidRPr="0008718B">
        <w:rPr>
          <w:rFonts w:ascii="Times New Roman" w:hAnsi="Times New Roman"/>
          <w:spacing w:val="30"/>
          <w:sz w:val="28"/>
          <w:szCs w:val="28"/>
          <w:u w:val="single"/>
        </w:rPr>
        <w:t>Оценка кредитоспособности.</w:t>
      </w:r>
    </w:p>
    <w:p w:rsidR="0008718B" w:rsidRPr="0008718B" w:rsidRDefault="0008718B" w:rsidP="0008718B">
      <w:pPr>
        <w:pStyle w:val="HTML"/>
        <w:jc w:val="both"/>
        <w:rPr>
          <w:rFonts w:ascii="Times New Roman" w:hAnsi="Times New Roman"/>
          <w:spacing w:val="30"/>
          <w:sz w:val="28"/>
          <w:szCs w:val="28"/>
          <w:u w:val="single"/>
        </w:rPr>
      </w:pP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w:t>
      </w:r>
      <w:r w:rsidRPr="0008718B">
        <w:rPr>
          <w:rFonts w:ascii="Times New Roman" w:hAnsi="Times New Roman"/>
          <w:spacing w:val="30"/>
          <w:sz w:val="28"/>
          <w:szCs w:val="28"/>
          <w:u w:val="single"/>
        </w:rPr>
        <w:t>Кредитоспособность</w:t>
      </w:r>
      <w:r w:rsidRPr="0008718B">
        <w:rPr>
          <w:rFonts w:ascii="Times New Roman" w:hAnsi="Times New Roman"/>
          <w:spacing w:val="30"/>
          <w:sz w:val="28"/>
          <w:szCs w:val="28"/>
        </w:rPr>
        <w:t xml:space="preserve"> –  это  возможность,  имеющаяся  у  предприятия  для своевременного погашения кредитов. Следует учесть, что кредитоспособность  – это не только  наличие  у  предприятия  возможности  вернуть  кредит,  но  и уплатить проценты за него.</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Для оценки кредитоспособности предприятия применяются различные методы.</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Основными  показателями  для  оценки   кредитоспособности   предприятия являются:</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1. Отношение объема реализации к чистым текущим активам:</w:t>
      </w:r>
    </w:p>
    <w:p w:rsidR="0008718B" w:rsidRPr="0008718B" w:rsidRDefault="0008718B" w:rsidP="0008718B">
      <w:pPr>
        <w:pStyle w:val="HTML"/>
        <w:jc w:val="both"/>
        <w:rPr>
          <w:rFonts w:ascii="Times New Roman" w:hAnsi="Times New Roman"/>
          <w:b/>
          <w:i/>
          <w:spacing w:val="30"/>
          <w:sz w:val="28"/>
          <w:szCs w:val="28"/>
        </w:rPr>
      </w:pPr>
      <w:r w:rsidRPr="0008718B">
        <w:rPr>
          <w:rFonts w:ascii="Times New Roman" w:hAnsi="Times New Roman"/>
          <w:b/>
          <w:i/>
          <w:spacing w:val="30"/>
          <w:sz w:val="28"/>
          <w:szCs w:val="28"/>
        </w:rPr>
        <w:t>К</w:t>
      </w:r>
      <w:r w:rsidRPr="0008718B">
        <w:rPr>
          <w:rFonts w:ascii="Times New Roman" w:hAnsi="Times New Roman"/>
          <w:b/>
          <w:i/>
          <w:spacing w:val="30"/>
          <w:sz w:val="28"/>
          <w:szCs w:val="28"/>
          <w:vertAlign w:val="subscript"/>
        </w:rPr>
        <w:t>1</w:t>
      </w:r>
      <w:r w:rsidRPr="0008718B">
        <w:rPr>
          <w:rFonts w:ascii="Times New Roman" w:hAnsi="Times New Roman"/>
          <w:b/>
          <w:i/>
          <w:spacing w:val="30"/>
          <w:sz w:val="28"/>
          <w:szCs w:val="28"/>
        </w:rPr>
        <w:t xml:space="preserve">=Nр/Aчт,       </w:t>
      </w:r>
      <w:r>
        <w:rPr>
          <w:rFonts w:ascii="Times New Roman" w:hAnsi="Times New Roman"/>
          <w:b/>
          <w:i/>
          <w:spacing w:val="30"/>
          <w:sz w:val="28"/>
          <w:szCs w:val="28"/>
        </w:rPr>
        <w:t xml:space="preserve">         </w:t>
      </w:r>
      <w:r w:rsidRPr="0008718B">
        <w:rPr>
          <w:rFonts w:ascii="Times New Roman" w:hAnsi="Times New Roman"/>
          <w:b/>
          <w:i/>
          <w:spacing w:val="30"/>
          <w:sz w:val="28"/>
          <w:szCs w:val="28"/>
        </w:rPr>
        <w:t xml:space="preserve">                                                       (5)</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где Ачт – чистые текущие активы, тыс. руб.; </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Nр – объем реализации, тыс. руб.</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Чистые текущие активы – это оборотные активы за  вычетом  краткосрочных</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долгов предприятия. Коэффициент </w:t>
      </w:r>
      <w:r w:rsidRPr="0008718B">
        <w:rPr>
          <w:rFonts w:ascii="Times New Roman" w:hAnsi="Times New Roman"/>
          <w:i/>
          <w:spacing w:val="30"/>
          <w:sz w:val="28"/>
          <w:szCs w:val="28"/>
        </w:rPr>
        <w:t>К</w:t>
      </w:r>
      <w:r w:rsidRPr="0008718B">
        <w:rPr>
          <w:rFonts w:ascii="Times New Roman" w:hAnsi="Times New Roman"/>
          <w:i/>
          <w:spacing w:val="30"/>
          <w:sz w:val="28"/>
          <w:szCs w:val="28"/>
          <w:vertAlign w:val="subscript"/>
        </w:rPr>
        <w:t>1</w:t>
      </w:r>
      <w:r w:rsidRPr="0008718B">
        <w:rPr>
          <w:rFonts w:ascii="Times New Roman" w:hAnsi="Times New Roman"/>
          <w:spacing w:val="30"/>
          <w:sz w:val="28"/>
          <w:szCs w:val="28"/>
        </w:rPr>
        <w:t xml:space="preserve">  показывает  эффективность  использования оборотных   активов.   Высокий   уровень   этого   показателя   благоприятно характеризует кредитоспособность предприятия.  Однако  в  случае,  когда  он очень  высок  или  очень  быстро  увеличивается,  можно  предположить,   что деятельность ведется  в  объемах,  не  соответствующих  стоимости  оборотных активов. Такая  ситуация  повышает  вероятность  замедления  оборачиваемости задолженности  или  может  вызвать  падение  продаж  и  вследствие  этого  – затруднения в расчетах предприятия со своими кредиторами. Замедление оборачиваемости дебиторской задолженности может быть вызвано неготовностью  дебиторов  к  оплате  возрастающих  объемов  поставок;  может возникнуть и просроченная дебиторская задолженность.</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Падение объема продаж является результатом недостаточности материальных оборотных активов  для  продолжения  бесперебойной  деятельности  в  прежних масштабах.</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1.  Отношение объема реализации к собственному капиталу:</w:t>
      </w:r>
    </w:p>
    <w:p w:rsidR="0008718B" w:rsidRPr="0008718B" w:rsidRDefault="0008718B" w:rsidP="0008718B">
      <w:pPr>
        <w:pStyle w:val="HTML"/>
        <w:jc w:val="both"/>
        <w:rPr>
          <w:rFonts w:ascii="Times New Roman" w:hAnsi="Times New Roman"/>
          <w:b/>
          <w:i/>
          <w:spacing w:val="30"/>
          <w:sz w:val="28"/>
          <w:szCs w:val="28"/>
        </w:rPr>
      </w:pPr>
      <w:r w:rsidRPr="0008718B">
        <w:rPr>
          <w:rFonts w:ascii="Times New Roman" w:hAnsi="Times New Roman"/>
          <w:b/>
          <w:i/>
          <w:spacing w:val="30"/>
          <w:sz w:val="28"/>
          <w:szCs w:val="28"/>
        </w:rPr>
        <w:t>К</w:t>
      </w:r>
      <w:r w:rsidRPr="0008718B">
        <w:rPr>
          <w:rFonts w:ascii="Times New Roman" w:hAnsi="Times New Roman"/>
          <w:b/>
          <w:i/>
          <w:spacing w:val="30"/>
          <w:sz w:val="28"/>
          <w:szCs w:val="28"/>
          <w:vertAlign w:val="subscript"/>
        </w:rPr>
        <w:t>2</w:t>
      </w:r>
      <w:r w:rsidRPr="0008718B">
        <w:rPr>
          <w:rFonts w:ascii="Times New Roman" w:hAnsi="Times New Roman"/>
          <w:b/>
          <w:i/>
          <w:spacing w:val="30"/>
          <w:sz w:val="28"/>
          <w:szCs w:val="28"/>
        </w:rPr>
        <w:t xml:space="preserve">=Nр/СК,  </w:t>
      </w:r>
      <w:r>
        <w:rPr>
          <w:rFonts w:ascii="Times New Roman" w:hAnsi="Times New Roman"/>
          <w:b/>
          <w:i/>
          <w:spacing w:val="30"/>
          <w:sz w:val="28"/>
          <w:szCs w:val="28"/>
        </w:rPr>
        <w:t xml:space="preserve">  </w:t>
      </w:r>
      <w:r w:rsidRPr="0008718B">
        <w:rPr>
          <w:rFonts w:ascii="Times New Roman" w:hAnsi="Times New Roman"/>
          <w:b/>
          <w:i/>
          <w:spacing w:val="30"/>
          <w:sz w:val="28"/>
          <w:szCs w:val="28"/>
        </w:rPr>
        <w:t xml:space="preserve">                                                                    (6)</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где СК – собственный капитал, тыс.руб.</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Этот показатель характеризует  оборачиваемость  собственных  источников</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средств. Однако необходимо реально оценить величину  собственного  капитала. В  активе  баланса  собственным   источником   покрытия   соответствуют,   в частности,  нематериальные   активы   и   запасы.   При   оценке   стоимости собственного   капитала   рекомендуется   уменьшить    его    на    величину нематериальных активов, которые практически ничего бы не  стоили,  например, при  вынужденной  ликвидации  или  реорганизации  предприятия.  Кроме  того, запасы надо уменьшить в соответствии с разницей цен, по какой  они  числятся на балансе и по какой они могли бы быть реализованы или списаны. Собственный капитал, откорректированный с учетом   реального  состояния названных элементов внеоборотных и оборотных активов, отражает  более  точно стоимость  имущества  предприятия   в   части,   обеспеченной   собственными источниками покрытия. Выручка от реализации, отнесенная  к  этой  стоимости, показывает оборачиваемость собственных источников более точно,  так  как  ни материальные  активы,  ни  превышение  балансовой  стоимости   запасов   над реальной их стоимостью не  являются  факторами,  способствующими  увеличению объема продаж.</w:t>
      </w:r>
    </w:p>
    <w:p w:rsidR="0008718B" w:rsidRPr="0008718B" w:rsidRDefault="00276F46" w:rsidP="0008718B">
      <w:pPr>
        <w:pStyle w:val="HTML"/>
        <w:jc w:val="both"/>
        <w:rPr>
          <w:rFonts w:ascii="Times New Roman" w:hAnsi="Times New Roman"/>
          <w:spacing w:val="30"/>
          <w:sz w:val="28"/>
          <w:szCs w:val="28"/>
        </w:rPr>
      </w:pPr>
      <w:r>
        <w:rPr>
          <w:rFonts w:ascii="Times New Roman" w:hAnsi="Times New Roman"/>
          <w:spacing w:val="30"/>
          <w:sz w:val="28"/>
          <w:szCs w:val="28"/>
        </w:rPr>
        <w:t xml:space="preserve">    2. </w:t>
      </w:r>
      <w:r w:rsidR="0008718B" w:rsidRPr="0008718B">
        <w:rPr>
          <w:rFonts w:ascii="Times New Roman" w:hAnsi="Times New Roman"/>
          <w:spacing w:val="30"/>
          <w:sz w:val="28"/>
          <w:szCs w:val="28"/>
        </w:rPr>
        <w:t>Отношение краткосрочной задолженности к собственному капиталу:</w:t>
      </w:r>
    </w:p>
    <w:p w:rsidR="0008718B" w:rsidRPr="0008718B" w:rsidRDefault="0008718B" w:rsidP="0008718B">
      <w:pPr>
        <w:pStyle w:val="HTML"/>
        <w:jc w:val="both"/>
        <w:rPr>
          <w:rFonts w:ascii="Times New Roman" w:hAnsi="Times New Roman"/>
          <w:b/>
          <w:i/>
          <w:spacing w:val="30"/>
          <w:sz w:val="28"/>
          <w:szCs w:val="28"/>
        </w:rPr>
      </w:pPr>
      <w:r w:rsidRPr="0008718B">
        <w:rPr>
          <w:rFonts w:ascii="Times New Roman" w:hAnsi="Times New Roman"/>
          <w:b/>
          <w:i/>
          <w:spacing w:val="30"/>
          <w:sz w:val="28"/>
          <w:szCs w:val="28"/>
        </w:rPr>
        <w:t>К</w:t>
      </w:r>
      <w:r w:rsidRPr="0008718B">
        <w:rPr>
          <w:rFonts w:ascii="Times New Roman" w:hAnsi="Times New Roman"/>
          <w:b/>
          <w:i/>
          <w:spacing w:val="30"/>
          <w:sz w:val="28"/>
          <w:szCs w:val="28"/>
          <w:vertAlign w:val="subscript"/>
        </w:rPr>
        <w:t>3</w:t>
      </w:r>
      <w:r w:rsidRPr="0008718B">
        <w:rPr>
          <w:rFonts w:ascii="Times New Roman" w:hAnsi="Times New Roman"/>
          <w:b/>
          <w:i/>
          <w:spacing w:val="30"/>
          <w:sz w:val="28"/>
          <w:szCs w:val="28"/>
        </w:rPr>
        <w:t>=КЗ/СК</w:t>
      </w:r>
      <w:r>
        <w:rPr>
          <w:rFonts w:ascii="Times New Roman" w:hAnsi="Times New Roman"/>
          <w:b/>
          <w:i/>
          <w:spacing w:val="30"/>
          <w:sz w:val="28"/>
          <w:szCs w:val="28"/>
        </w:rPr>
        <w:t xml:space="preserve">,     </w:t>
      </w:r>
      <w:r w:rsidRPr="0008718B">
        <w:rPr>
          <w:rFonts w:ascii="Times New Roman" w:hAnsi="Times New Roman"/>
          <w:b/>
          <w:i/>
          <w:spacing w:val="30"/>
          <w:sz w:val="28"/>
          <w:szCs w:val="28"/>
        </w:rPr>
        <w:t xml:space="preserve">                                                                    (7)</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где КЗ – краткосрочная задолженность, тыс.руб.</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Данный  коэффициент  показывает  долю  краткосрочной  задолженности   в</w:t>
      </w:r>
      <w:r>
        <w:rPr>
          <w:rFonts w:ascii="Times New Roman" w:hAnsi="Times New Roman"/>
          <w:spacing w:val="30"/>
          <w:sz w:val="28"/>
          <w:szCs w:val="28"/>
        </w:rPr>
        <w:t xml:space="preserve"> </w:t>
      </w:r>
      <w:r w:rsidRPr="0008718B">
        <w:rPr>
          <w:rFonts w:ascii="Times New Roman" w:hAnsi="Times New Roman"/>
          <w:spacing w:val="30"/>
          <w:sz w:val="28"/>
          <w:szCs w:val="28"/>
        </w:rPr>
        <w:t>собственном  капитале  предприятия.  Если  краткосрочная   задолженность   в</w:t>
      </w:r>
      <w:r>
        <w:rPr>
          <w:rFonts w:ascii="Times New Roman" w:hAnsi="Times New Roman"/>
          <w:spacing w:val="30"/>
          <w:sz w:val="28"/>
          <w:szCs w:val="28"/>
        </w:rPr>
        <w:t xml:space="preserve"> </w:t>
      </w:r>
      <w:r w:rsidRPr="0008718B">
        <w:rPr>
          <w:rFonts w:ascii="Times New Roman" w:hAnsi="Times New Roman"/>
          <w:spacing w:val="30"/>
          <w:sz w:val="28"/>
          <w:szCs w:val="28"/>
        </w:rPr>
        <w:t>несколько раз меньше собственного капитала, то можно расплатиться  со  всеми кредиторами полностью.  На  практике  существуют  первоочередные  кредиторы, долги  которым  должны  быть  оплачены  прежде,  чем   предъявят   претензии остальные   кредиторы.   Поэтому   практически    правильнее    сопоставлять первоочередную краткосрочную задолженность с величиной капитала и резервов.</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3. Отношение дебиторской задолженности к выручке от реализации:</w:t>
      </w:r>
    </w:p>
    <w:p w:rsidR="0008718B" w:rsidRPr="0008718B" w:rsidRDefault="0008718B" w:rsidP="0008718B">
      <w:pPr>
        <w:pStyle w:val="HTML"/>
        <w:jc w:val="both"/>
        <w:rPr>
          <w:rFonts w:ascii="Times New Roman" w:hAnsi="Times New Roman"/>
          <w:b/>
          <w:i/>
          <w:spacing w:val="30"/>
          <w:sz w:val="28"/>
          <w:szCs w:val="28"/>
        </w:rPr>
      </w:pPr>
      <w:r w:rsidRPr="0008718B">
        <w:rPr>
          <w:rFonts w:ascii="Times New Roman" w:hAnsi="Times New Roman"/>
          <w:b/>
          <w:i/>
          <w:spacing w:val="30"/>
          <w:sz w:val="28"/>
          <w:szCs w:val="28"/>
        </w:rPr>
        <w:t>К</w:t>
      </w:r>
      <w:r w:rsidRPr="0008718B">
        <w:rPr>
          <w:rFonts w:ascii="Times New Roman" w:hAnsi="Times New Roman"/>
          <w:b/>
          <w:i/>
          <w:spacing w:val="30"/>
          <w:sz w:val="28"/>
          <w:szCs w:val="28"/>
          <w:vertAlign w:val="subscript"/>
        </w:rPr>
        <w:t>4</w:t>
      </w:r>
      <w:r w:rsidRPr="0008718B">
        <w:rPr>
          <w:rFonts w:ascii="Times New Roman" w:hAnsi="Times New Roman"/>
          <w:b/>
          <w:i/>
          <w:spacing w:val="30"/>
          <w:sz w:val="28"/>
          <w:szCs w:val="28"/>
        </w:rPr>
        <w:t>=ДЗ/Nр,</w:t>
      </w:r>
      <w:r>
        <w:rPr>
          <w:rFonts w:ascii="Times New Roman" w:hAnsi="Times New Roman"/>
          <w:b/>
          <w:i/>
          <w:spacing w:val="30"/>
          <w:sz w:val="28"/>
          <w:szCs w:val="28"/>
        </w:rPr>
        <w:t xml:space="preserve">         </w:t>
      </w:r>
      <w:r w:rsidRPr="0008718B">
        <w:rPr>
          <w:rFonts w:ascii="Times New Roman" w:hAnsi="Times New Roman"/>
          <w:b/>
          <w:i/>
          <w:spacing w:val="30"/>
          <w:sz w:val="28"/>
          <w:szCs w:val="28"/>
        </w:rPr>
        <w:t xml:space="preserve">                                                                 (8)</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где ДЗ – дебиторская задолженность, тыс.руб.</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Этот показатель дает представление о величине среднего периода времени,</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затрачиваемого на получение причитающихся  с  покупателей  денег.  Например, отношение   1:4   означает   трехмесячный   срок    погашения    дебиторской задолженности. Много это или мало, зависит от сферы деятельности,  состояния расчетов  с  кредиторами,  длительности  производственного  цикла   и   т.д. Ускорение  оборачиваемости  дебиторской  задолженности,  то  есть   снижение показателя К</w:t>
      </w:r>
      <w:r w:rsidRPr="0008718B">
        <w:rPr>
          <w:rFonts w:ascii="Times New Roman" w:hAnsi="Times New Roman"/>
          <w:spacing w:val="30"/>
          <w:sz w:val="28"/>
          <w:szCs w:val="28"/>
          <w:vertAlign w:val="subscript"/>
        </w:rPr>
        <w:t>4</w:t>
      </w:r>
      <w:r w:rsidRPr="0008718B">
        <w:rPr>
          <w:rFonts w:ascii="Times New Roman" w:hAnsi="Times New Roman"/>
          <w:spacing w:val="30"/>
          <w:sz w:val="28"/>
          <w:szCs w:val="28"/>
        </w:rPr>
        <w:t xml:space="preserve"> можно рассматривать как признак  повышения  кредитоспособности предприятия, поскольку долги покупателей быстрее превращаются в деньги.</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4.  Отношение   ликвидных   активов   к   краткосрочной   задолженности        предприятия:</w:t>
      </w:r>
    </w:p>
    <w:p w:rsidR="0008718B" w:rsidRPr="0008718B" w:rsidRDefault="0008718B" w:rsidP="0008718B">
      <w:pPr>
        <w:pStyle w:val="HTML"/>
        <w:jc w:val="both"/>
        <w:rPr>
          <w:rFonts w:ascii="Times New Roman" w:hAnsi="Times New Roman"/>
          <w:b/>
          <w:i/>
          <w:spacing w:val="30"/>
          <w:sz w:val="28"/>
          <w:szCs w:val="28"/>
        </w:rPr>
      </w:pPr>
      <w:r w:rsidRPr="0008718B">
        <w:rPr>
          <w:rFonts w:ascii="Times New Roman" w:hAnsi="Times New Roman"/>
          <w:b/>
          <w:i/>
          <w:spacing w:val="30"/>
          <w:sz w:val="28"/>
          <w:szCs w:val="28"/>
        </w:rPr>
        <w:t>К</w:t>
      </w:r>
      <w:r w:rsidRPr="0008718B">
        <w:rPr>
          <w:rFonts w:ascii="Times New Roman" w:hAnsi="Times New Roman"/>
          <w:b/>
          <w:i/>
          <w:spacing w:val="30"/>
          <w:sz w:val="28"/>
          <w:szCs w:val="28"/>
          <w:vertAlign w:val="subscript"/>
        </w:rPr>
        <w:t>5</w:t>
      </w:r>
      <w:r w:rsidRPr="0008718B">
        <w:rPr>
          <w:rFonts w:ascii="Times New Roman" w:hAnsi="Times New Roman"/>
          <w:b/>
          <w:i/>
          <w:spacing w:val="30"/>
          <w:sz w:val="28"/>
          <w:szCs w:val="28"/>
        </w:rPr>
        <w:t>=Ал/Дк,</w:t>
      </w:r>
      <w:r>
        <w:rPr>
          <w:rFonts w:ascii="Times New Roman" w:hAnsi="Times New Roman"/>
          <w:b/>
          <w:i/>
          <w:spacing w:val="30"/>
          <w:sz w:val="28"/>
          <w:szCs w:val="28"/>
        </w:rPr>
        <w:t xml:space="preserve">      </w:t>
      </w:r>
      <w:r w:rsidRPr="0008718B">
        <w:rPr>
          <w:rFonts w:ascii="Times New Roman" w:hAnsi="Times New Roman"/>
          <w:b/>
          <w:i/>
          <w:spacing w:val="30"/>
          <w:sz w:val="28"/>
          <w:szCs w:val="28"/>
        </w:rPr>
        <w:t xml:space="preserve">                                                                    (9)</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где Ал – ликвидные активы, тыс.руб.</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Как известно, под ликвидными активами подразумеваются оборотные  активы за вычетом запасов и других позиций, которые нельзя  немедленно  обратить  в деньги. </w:t>
      </w:r>
      <w:r w:rsidR="00DF552E">
        <w:rPr>
          <w:rFonts w:ascii="Times New Roman" w:hAnsi="Times New Roman"/>
          <w:spacing w:val="30"/>
          <w:sz w:val="28"/>
          <w:szCs w:val="28"/>
        </w:rPr>
        <w:t xml:space="preserve">В идеальном  случае наилучшим способом  повышения  </w:t>
      </w:r>
      <w:r w:rsidRPr="0008718B">
        <w:rPr>
          <w:rFonts w:ascii="Times New Roman" w:hAnsi="Times New Roman"/>
          <w:spacing w:val="30"/>
          <w:sz w:val="28"/>
          <w:szCs w:val="28"/>
        </w:rPr>
        <w:t xml:space="preserve">кредитоспособности явился бы рост объема реализации при одновременном снижении  чистых  текущих активов, собственного капитала и дебиторской задолженности. </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Под финансовой устойчивостью понимается такое состояние  (экономическое и финансовое)  предприятия,  при  котором  платежеспособность  постоянна  во времени, а соотношение собственного и  заемного  капитала  обеспечивает  эту платежеспособность.</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На  практике  увеличение  объема  реализации  вызывает  рост  оборотных активов  и  в  части  запасов,</w:t>
      </w:r>
      <w:r w:rsidR="00DF552E">
        <w:rPr>
          <w:rFonts w:ascii="Times New Roman" w:hAnsi="Times New Roman"/>
          <w:spacing w:val="30"/>
          <w:sz w:val="28"/>
          <w:szCs w:val="28"/>
        </w:rPr>
        <w:t xml:space="preserve">  и   в   части   дебиторской задолженности; увеличиваются и </w:t>
      </w:r>
      <w:r w:rsidRPr="0008718B">
        <w:rPr>
          <w:rFonts w:ascii="Times New Roman" w:hAnsi="Times New Roman"/>
          <w:spacing w:val="30"/>
          <w:sz w:val="28"/>
          <w:szCs w:val="28"/>
        </w:rPr>
        <w:t>долги   предприятия,   особенно   в   форме   кредиторской задолженности, если не  меняются  состав  кредиторов  и  договорные  условия расчетов с ними. Это значит, что реальное  повышение  кредитоспособности  по трем  названным  показателям  будет  достигнуто,   если   объем   реализации увеличивается в большей степени, чем запасы и дебиторская  задолженность,  а</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кредиторская задолженность растет быстрее дебиторской.</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Одна из важнейших характеристик финансового  состояния  –  стабильность деятельности в свете долгосрочной перспективы.  Она  связана  со  структурой баланса предприятия, степенью его зависимости от кредиторов и инвесторов,  с условиями, на которых привлечены и обслуживаются внешние источники средств.</w:t>
      </w:r>
    </w:p>
    <w:p w:rsidR="0008718B" w:rsidRPr="0008718B" w:rsidRDefault="0008718B" w:rsidP="0008718B">
      <w:pPr>
        <w:pStyle w:val="HTML"/>
        <w:jc w:val="both"/>
        <w:rPr>
          <w:rFonts w:ascii="Times New Roman" w:hAnsi="Times New Roman"/>
          <w:spacing w:val="30"/>
          <w:sz w:val="28"/>
          <w:szCs w:val="28"/>
        </w:rPr>
      </w:pPr>
    </w:p>
    <w:p w:rsidR="0008718B" w:rsidRDefault="0008718B" w:rsidP="0008718B">
      <w:pPr>
        <w:pStyle w:val="HTML"/>
        <w:rPr>
          <w:rFonts w:ascii="Times New Roman" w:hAnsi="Times New Roman"/>
          <w:spacing w:val="30"/>
          <w:sz w:val="28"/>
          <w:szCs w:val="28"/>
        </w:rPr>
      </w:pPr>
      <w:r w:rsidRPr="0008718B">
        <w:rPr>
          <w:rFonts w:ascii="Times New Roman" w:hAnsi="Times New Roman"/>
          <w:spacing w:val="30"/>
          <w:sz w:val="28"/>
          <w:szCs w:val="28"/>
          <w:u w:val="single"/>
        </w:rPr>
        <w:t>Оценка финансовой устойчивости</w:t>
      </w:r>
      <w:r>
        <w:rPr>
          <w:rFonts w:ascii="Times New Roman" w:hAnsi="Times New Roman"/>
          <w:spacing w:val="30"/>
          <w:sz w:val="28"/>
          <w:szCs w:val="28"/>
        </w:rPr>
        <w:t>.</w:t>
      </w:r>
    </w:p>
    <w:p w:rsidR="0008718B" w:rsidRPr="0008718B" w:rsidRDefault="0008718B" w:rsidP="0008718B">
      <w:pPr>
        <w:pStyle w:val="HTML"/>
        <w:rPr>
          <w:rFonts w:ascii="Times New Roman" w:hAnsi="Times New Roman"/>
          <w:spacing w:val="30"/>
          <w:sz w:val="28"/>
          <w:szCs w:val="28"/>
        </w:rPr>
      </w:pP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В  отличие  от  понятий  «платежеспособность»  и  «кредитоспособность», понятие «финансовая устойчивость» - более широкое, так как включает  в  себя</w:t>
      </w:r>
      <w:r>
        <w:rPr>
          <w:rFonts w:ascii="Times New Roman" w:hAnsi="Times New Roman"/>
          <w:spacing w:val="30"/>
          <w:sz w:val="28"/>
          <w:szCs w:val="28"/>
        </w:rPr>
        <w:t xml:space="preserve"> </w:t>
      </w:r>
      <w:r w:rsidRPr="0008718B">
        <w:rPr>
          <w:rFonts w:ascii="Times New Roman" w:hAnsi="Times New Roman"/>
          <w:spacing w:val="30"/>
          <w:sz w:val="28"/>
          <w:szCs w:val="28"/>
        </w:rPr>
        <w:t>оценку разных сторон деятельности предприятия.</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Для оценки финансовой устойчивости применяется система коэффициентов.</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1.  Коэффициент    концентрации   собственного   капитала   (автономии,</w:t>
      </w:r>
      <w:r>
        <w:rPr>
          <w:rFonts w:ascii="Times New Roman" w:hAnsi="Times New Roman"/>
          <w:spacing w:val="30"/>
          <w:sz w:val="28"/>
          <w:szCs w:val="28"/>
        </w:rPr>
        <w:t xml:space="preserve"> </w:t>
      </w:r>
      <w:r w:rsidRPr="0008718B">
        <w:rPr>
          <w:rFonts w:ascii="Times New Roman" w:hAnsi="Times New Roman"/>
          <w:spacing w:val="30"/>
          <w:sz w:val="28"/>
          <w:szCs w:val="28"/>
        </w:rPr>
        <w:t>независимости) Ккс:</w:t>
      </w:r>
    </w:p>
    <w:p w:rsidR="0008718B" w:rsidRPr="0008718B" w:rsidRDefault="0008718B" w:rsidP="0008718B">
      <w:pPr>
        <w:pStyle w:val="HTML"/>
        <w:jc w:val="both"/>
        <w:rPr>
          <w:rFonts w:ascii="Times New Roman" w:hAnsi="Times New Roman"/>
          <w:b/>
          <w:i/>
          <w:spacing w:val="30"/>
          <w:sz w:val="28"/>
          <w:szCs w:val="28"/>
        </w:rPr>
      </w:pPr>
      <w:r>
        <w:rPr>
          <w:rFonts w:ascii="Times New Roman" w:hAnsi="Times New Roman"/>
          <w:b/>
          <w:i/>
          <w:spacing w:val="30"/>
          <w:sz w:val="28"/>
          <w:szCs w:val="28"/>
        </w:rPr>
        <w:t>Ккс=СК</w:t>
      </w:r>
      <w:r w:rsidRPr="0008718B">
        <w:rPr>
          <w:rFonts w:ascii="Times New Roman" w:hAnsi="Times New Roman"/>
          <w:b/>
          <w:i/>
          <w:spacing w:val="30"/>
          <w:sz w:val="28"/>
          <w:szCs w:val="28"/>
        </w:rPr>
        <w:t xml:space="preserve">/ВБ,    </w:t>
      </w:r>
      <w:r>
        <w:rPr>
          <w:rFonts w:ascii="Times New Roman" w:hAnsi="Times New Roman"/>
          <w:b/>
          <w:i/>
          <w:spacing w:val="30"/>
          <w:sz w:val="28"/>
          <w:szCs w:val="28"/>
        </w:rPr>
        <w:t xml:space="preserve">     </w:t>
      </w:r>
      <w:r w:rsidRPr="0008718B">
        <w:rPr>
          <w:rFonts w:ascii="Times New Roman" w:hAnsi="Times New Roman"/>
          <w:b/>
          <w:i/>
          <w:spacing w:val="30"/>
          <w:sz w:val="28"/>
          <w:szCs w:val="28"/>
        </w:rPr>
        <w:t xml:space="preserve">                                                            (10)</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где СК – собственный капитал, тыс. руб.; </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ВБ – валюта баланса, тыс. руб.</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Этот показатель характеризует долю владельцев предприятия в общей сумме</w:t>
      </w:r>
      <w:r>
        <w:rPr>
          <w:rFonts w:ascii="Times New Roman" w:hAnsi="Times New Roman"/>
          <w:spacing w:val="30"/>
          <w:sz w:val="28"/>
          <w:szCs w:val="28"/>
        </w:rPr>
        <w:t xml:space="preserve"> </w:t>
      </w:r>
      <w:r w:rsidRPr="0008718B">
        <w:rPr>
          <w:rFonts w:ascii="Times New Roman" w:hAnsi="Times New Roman"/>
          <w:spacing w:val="30"/>
          <w:sz w:val="28"/>
          <w:szCs w:val="28"/>
        </w:rPr>
        <w:t>средств,  авансированных  в  его  деятельность.  Считается,  что  чем   выше значение этого коэффициента,  тем  более  финансов  устойчиво,  стабильно  и независимо от внешних кредиторов предприятие.</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Дополнением  к  этому  показателю  является  коэффициент   концентрации</w:t>
      </w:r>
      <w:r>
        <w:rPr>
          <w:rFonts w:ascii="Times New Roman" w:hAnsi="Times New Roman"/>
          <w:spacing w:val="30"/>
          <w:sz w:val="28"/>
          <w:szCs w:val="28"/>
        </w:rPr>
        <w:t xml:space="preserve"> </w:t>
      </w:r>
      <w:r w:rsidRPr="0008718B">
        <w:rPr>
          <w:rFonts w:ascii="Times New Roman" w:hAnsi="Times New Roman"/>
          <w:spacing w:val="30"/>
          <w:sz w:val="28"/>
          <w:szCs w:val="28"/>
        </w:rPr>
        <w:t>заемного капитала Ккп:</w:t>
      </w:r>
    </w:p>
    <w:p w:rsidR="0008718B" w:rsidRPr="0008718B" w:rsidRDefault="0008718B" w:rsidP="0008718B">
      <w:pPr>
        <w:pStyle w:val="HTML"/>
        <w:jc w:val="both"/>
        <w:rPr>
          <w:rFonts w:ascii="Times New Roman" w:hAnsi="Times New Roman"/>
          <w:b/>
          <w:i/>
          <w:spacing w:val="30"/>
          <w:sz w:val="28"/>
          <w:szCs w:val="28"/>
        </w:rPr>
      </w:pPr>
      <w:r>
        <w:rPr>
          <w:rFonts w:ascii="Times New Roman" w:hAnsi="Times New Roman"/>
          <w:b/>
          <w:i/>
          <w:spacing w:val="30"/>
          <w:sz w:val="28"/>
          <w:szCs w:val="28"/>
        </w:rPr>
        <w:t>Ккп=ЗК</w:t>
      </w:r>
      <w:r w:rsidRPr="0008718B">
        <w:rPr>
          <w:rFonts w:ascii="Times New Roman" w:hAnsi="Times New Roman"/>
          <w:b/>
          <w:i/>
          <w:spacing w:val="30"/>
          <w:sz w:val="28"/>
          <w:szCs w:val="28"/>
        </w:rPr>
        <w:t>/ВБ,</w:t>
      </w:r>
      <w:r>
        <w:rPr>
          <w:rFonts w:ascii="Times New Roman" w:hAnsi="Times New Roman"/>
          <w:b/>
          <w:i/>
          <w:spacing w:val="30"/>
          <w:sz w:val="28"/>
          <w:szCs w:val="28"/>
        </w:rPr>
        <w:t xml:space="preserve">     </w:t>
      </w:r>
      <w:r w:rsidRPr="0008718B">
        <w:rPr>
          <w:rFonts w:ascii="Times New Roman" w:hAnsi="Times New Roman"/>
          <w:b/>
          <w:i/>
          <w:spacing w:val="30"/>
          <w:sz w:val="28"/>
          <w:szCs w:val="28"/>
        </w:rPr>
        <w:t xml:space="preserve">                                                                (11)</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где ЗК – заемный капитал, тыс.р.Эти два коэффициента в сумме: Ккс + Ккп  = 1.</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2. Коэффициент соотношения заемного и собственного капитала Кс:</w:t>
      </w:r>
    </w:p>
    <w:p w:rsidR="0008718B" w:rsidRPr="0008718B" w:rsidRDefault="0008718B" w:rsidP="0008718B">
      <w:pPr>
        <w:pStyle w:val="HTML"/>
        <w:jc w:val="both"/>
        <w:rPr>
          <w:rFonts w:ascii="Times New Roman" w:hAnsi="Times New Roman"/>
          <w:b/>
          <w:i/>
          <w:spacing w:val="30"/>
          <w:sz w:val="28"/>
          <w:szCs w:val="28"/>
        </w:rPr>
      </w:pPr>
      <w:r>
        <w:rPr>
          <w:rFonts w:ascii="Times New Roman" w:hAnsi="Times New Roman"/>
          <w:b/>
          <w:i/>
          <w:spacing w:val="30"/>
          <w:sz w:val="28"/>
          <w:szCs w:val="28"/>
        </w:rPr>
        <w:t>Кс</w:t>
      </w:r>
      <w:r w:rsidRPr="0008718B">
        <w:rPr>
          <w:rFonts w:ascii="Times New Roman" w:hAnsi="Times New Roman"/>
          <w:b/>
          <w:i/>
          <w:spacing w:val="30"/>
          <w:sz w:val="28"/>
          <w:szCs w:val="28"/>
        </w:rPr>
        <w:t>=ЗК/СК.</w:t>
      </w:r>
      <w:r>
        <w:rPr>
          <w:rFonts w:ascii="Times New Roman" w:hAnsi="Times New Roman"/>
          <w:b/>
          <w:i/>
          <w:spacing w:val="30"/>
          <w:sz w:val="28"/>
          <w:szCs w:val="28"/>
        </w:rPr>
        <w:t xml:space="preserve"> </w:t>
      </w:r>
      <w:r w:rsidRPr="0008718B">
        <w:rPr>
          <w:rFonts w:ascii="Times New Roman" w:hAnsi="Times New Roman"/>
          <w:b/>
          <w:i/>
          <w:spacing w:val="30"/>
          <w:sz w:val="28"/>
          <w:szCs w:val="28"/>
        </w:rPr>
        <w:t xml:space="preserve">                                                                      (12)</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Он показывает величину заемных средств, приходящихся  на  каждый  рубль</w:t>
      </w:r>
      <w:r>
        <w:rPr>
          <w:rFonts w:ascii="Times New Roman" w:hAnsi="Times New Roman"/>
          <w:spacing w:val="30"/>
          <w:sz w:val="28"/>
          <w:szCs w:val="28"/>
        </w:rPr>
        <w:t xml:space="preserve"> </w:t>
      </w:r>
      <w:r w:rsidRPr="0008718B">
        <w:rPr>
          <w:rFonts w:ascii="Times New Roman" w:hAnsi="Times New Roman"/>
          <w:spacing w:val="30"/>
          <w:sz w:val="28"/>
          <w:szCs w:val="28"/>
        </w:rPr>
        <w:t>собственных средств, вложенных в активы предприятия.</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3. Коэффициент маневренности собственных средств Км:</w:t>
      </w:r>
    </w:p>
    <w:p w:rsidR="0008718B" w:rsidRPr="0008718B" w:rsidRDefault="0008718B" w:rsidP="0008718B">
      <w:pPr>
        <w:pStyle w:val="HTML"/>
        <w:jc w:val="both"/>
        <w:rPr>
          <w:rFonts w:ascii="Times New Roman" w:hAnsi="Times New Roman"/>
          <w:b/>
          <w:i/>
          <w:spacing w:val="30"/>
          <w:sz w:val="28"/>
          <w:szCs w:val="28"/>
        </w:rPr>
      </w:pPr>
      <w:r w:rsidRPr="0008718B">
        <w:rPr>
          <w:rFonts w:ascii="Times New Roman" w:hAnsi="Times New Roman"/>
          <w:b/>
          <w:i/>
          <w:spacing w:val="30"/>
          <w:sz w:val="28"/>
          <w:szCs w:val="28"/>
        </w:rPr>
        <w:t>Км=СОС/СК,</w:t>
      </w:r>
      <w:r>
        <w:rPr>
          <w:rFonts w:ascii="Times New Roman" w:hAnsi="Times New Roman"/>
          <w:b/>
          <w:i/>
          <w:spacing w:val="30"/>
          <w:sz w:val="28"/>
          <w:szCs w:val="28"/>
        </w:rPr>
        <w:t xml:space="preserve"> </w:t>
      </w:r>
      <w:r w:rsidRPr="0008718B">
        <w:rPr>
          <w:rFonts w:ascii="Times New Roman" w:hAnsi="Times New Roman"/>
          <w:b/>
          <w:i/>
          <w:spacing w:val="30"/>
          <w:sz w:val="28"/>
          <w:szCs w:val="28"/>
        </w:rPr>
        <w:t xml:space="preserve">                                                                   (13)</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где СОС – собственные оборотные средства, тыс.руб.</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Этот  коэффициент  показывает,  какая   часть   собственного   капитала используется для финансирования текущей деятельности,  то  есть,  вложена  в</w:t>
      </w:r>
      <w:r>
        <w:rPr>
          <w:rFonts w:ascii="Times New Roman" w:hAnsi="Times New Roman"/>
          <w:spacing w:val="30"/>
          <w:sz w:val="28"/>
          <w:szCs w:val="28"/>
        </w:rPr>
        <w:t xml:space="preserve"> </w:t>
      </w:r>
      <w:r w:rsidRPr="0008718B">
        <w:rPr>
          <w:rFonts w:ascii="Times New Roman" w:hAnsi="Times New Roman"/>
          <w:spacing w:val="30"/>
          <w:sz w:val="28"/>
          <w:szCs w:val="28"/>
        </w:rPr>
        <w:t>оборотные  средства,  а  какая  часть   капитализирована.   Значение   этого показателя может существенно изменяться в зависимости от  вида  деятельности предприятия и структуры активов, в том числе оборотных активов.</w:t>
      </w:r>
    </w:p>
    <w:p w:rsidR="0008718B" w:rsidRPr="0008718B" w:rsidRDefault="0008718B" w:rsidP="0008718B">
      <w:pPr>
        <w:pStyle w:val="HTML"/>
        <w:jc w:val="both"/>
        <w:rPr>
          <w:rFonts w:ascii="Times New Roman" w:hAnsi="Times New Roman"/>
          <w:b/>
          <w:spacing w:val="30"/>
          <w:sz w:val="28"/>
          <w:szCs w:val="28"/>
        </w:rPr>
      </w:pPr>
      <w:r>
        <w:rPr>
          <w:rFonts w:ascii="Times New Roman" w:hAnsi="Times New Roman"/>
          <w:b/>
          <w:i/>
          <w:spacing w:val="30"/>
          <w:sz w:val="28"/>
          <w:szCs w:val="28"/>
        </w:rPr>
        <w:t xml:space="preserve"> СОС</w:t>
      </w:r>
      <w:r w:rsidRPr="0008718B">
        <w:rPr>
          <w:rFonts w:ascii="Times New Roman" w:hAnsi="Times New Roman"/>
          <w:b/>
          <w:i/>
          <w:spacing w:val="30"/>
          <w:sz w:val="28"/>
          <w:szCs w:val="28"/>
        </w:rPr>
        <w:t>=СК+ДП–ВА=(III+IV–I).</w:t>
      </w:r>
      <w:r>
        <w:rPr>
          <w:rFonts w:ascii="Times New Roman" w:hAnsi="Times New Roman"/>
          <w:b/>
          <w:i/>
          <w:spacing w:val="30"/>
          <w:sz w:val="28"/>
          <w:szCs w:val="28"/>
        </w:rPr>
        <w:t xml:space="preserve">   </w:t>
      </w:r>
      <w:r w:rsidRPr="0008718B">
        <w:rPr>
          <w:rFonts w:ascii="Times New Roman" w:hAnsi="Times New Roman"/>
          <w:b/>
          <w:i/>
          <w:spacing w:val="30"/>
          <w:sz w:val="28"/>
          <w:szCs w:val="28"/>
        </w:rPr>
        <w:t xml:space="preserve">                                        (14)</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Предполагается,   что   долгосрочные   пассивы   предназначаются    для</w:t>
      </w:r>
      <w:r>
        <w:rPr>
          <w:rFonts w:ascii="Times New Roman" w:hAnsi="Times New Roman"/>
          <w:spacing w:val="30"/>
          <w:sz w:val="28"/>
          <w:szCs w:val="28"/>
        </w:rPr>
        <w:t xml:space="preserve"> </w:t>
      </w:r>
      <w:r w:rsidRPr="0008718B">
        <w:rPr>
          <w:rFonts w:ascii="Times New Roman" w:hAnsi="Times New Roman"/>
          <w:spacing w:val="30"/>
          <w:sz w:val="28"/>
          <w:szCs w:val="28"/>
        </w:rPr>
        <w:t>финансирования основных средств и капитальных вложений.</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4. Коэффициент структуры долгосрочных вложений Ксв:</w:t>
      </w:r>
    </w:p>
    <w:p w:rsidR="0008718B" w:rsidRPr="0008718B" w:rsidRDefault="0008718B" w:rsidP="0008718B">
      <w:pPr>
        <w:pStyle w:val="HTML"/>
        <w:jc w:val="both"/>
        <w:rPr>
          <w:rFonts w:ascii="Times New Roman" w:hAnsi="Times New Roman"/>
          <w:b/>
          <w:i/>
          <w:spacing w:val="30"/>
          <w:sz w:val="28"/>
          <w:szCs w:val="28"/>
        </w:rPr>
      </w:pPr>
      <w:r w:rsidRPr="0008718B">
        <w:rPr>
          <w:rFonts w:ascii="Times New Roman" w:hAnsi="Times New Roman"/>
          <w:b/>
          <w:i/>
          <w:spacing w:val="30"/>
          <w:sz w:val="28"/>
          <w:szCs w:val="28"/>
        </w:rPr>
        <w:t>Ксв=ДП/ВА,                                                                     (15)</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где  ДП  –  долгосрочные  пассивы,  тыс. руб.;  </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ВА  –  внеоборотные  активы, тыс. руб.</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Коэффициент  показывает,  какая  часть  основных   средств   и   других внеоборотных  активов  профинансирована   за   счет   долгосрочных   заемных</w:t>
      </w:r>
      <w:r>
        <w:rPr>
          <w:rFonts w:ascii="Times New Roman" w:hAnsi="Times New Roman"/>
          <w:spacing w:val="30"/>
          <w:sz w:val="28"/>
          <w:szCs w:val="28"/>
        </w:rPr>
        <w:t xml:space="preserve"> </w:t>
      </w:r>
      <w:r w:rsidRPr="0008718B">
        <w:rPr>
          <w:rFonts w:ascii="Times New Roman" w:hAnsi="Times New Roman"/>
          <w:spacing w:val="30"/>
          <w:sz w:val="28"/>
          <w:szCs w:val="28"/>
        </w:rPr>
        <w:t>источников.</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5. Коэффициент устойчивого финансирования Куф:</w:t>
      </w:r>
    </w:p>
    <w:p w:rsidR="0008718B" w:rsidRPr="0008718B" w:rsidRDefault="0008718B" w:rsidP="0008718B">
      <w:pPr>
        <w:pStyle w:val="HTML"/>
        <w:jc w:val="both"/>
        <w:rPr>
          <w:rFonts w:ascii="Times New Roman" w:hAnsi="Times New Roman"/>
          <w:b/>
          <w:i/>
          <w:spacing w:val="30"/>
          <w:sz w:val="28"/>
          <w:szCs w:val="28"/>
        </w:rPr>
      </w:pPr>
      <w:r>
        <w:rPr>
          <w:rFonts w:ascii="Times New Roman" w:hAnsi="Times New Roman"/>
          <w:b/>
          <w:i/>
          <w:spacing w:val="30"/>
          <w:sz w:val="28"/>
          <w:szCs w:val="28"/>
        </w:rPr>
        <w:t>Куф</w:t>
      </w:r>
      <w:r w:rsidRPr="0008718B">
        <w:rPr>
          <w:rFonts w:ascii="Times New Roman" w:hAnsi="Times New Roman"/>
          <w:b/>
          <w:i/>
          <w:spacing w:val="30"/>
          <w:sz w:val="28"/>
          <w:szCs w:val="28"/>
        </w:rPr>
        <w:t>=(СК+ДП)/(ВА+ТА),</w:t>
      </w:r>
      <w:r>
        <w:rPr>
          <w:rFonts w:ascii="Times New Roman" w:hAnsi="Times New Roman"/>
          <w:b/>
          <w:i/>
          <w:spacing w:val="30"/>
          <w:sz w:val="28"/>
          <w:szCs w:val="28"/>
        </w:rPr>
        <w:t xml:space="preserve"> </w:t>
      </w:r>
      <w:r w:rsidRPr="0008718B">
        <w:rPr>
          <w:rFonts w:ascii="Times New Roman" w:hAnsi="Times New Roman"/>
          <w:b/>
          <w:i/>
          <w:spacing w:val="30"/>
          <w:sz w:val="28"/>
          <w:szCs w:val="28"/>
        </w:rPr>
        <w:t xml:space="preserve">                                                  (16)</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где (СК  +  ДП)  –  перманентный  капитал,  тыс.руб.;  </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(ВА  +  ТА)  –  сумма внеоборотных и текущих активов, тыс.руб.</w:t>
      </w:r>
    </w:p>
    <w:p w:rsidR="0008718B" w:rsidRPr="0008718B" w:rsidRDefault="0008718B" w:rsidP="0008718B">
      <w:pPr>
        <w:pStyle w:val="HTML"/>
        <w:jc w:val="both"/>
        <w:rPr>
          <w:rFonts w:ascii="Times New Roman" w:hAnsi="Times New Roman"/>
          <w:spacing w:val="30"/>
          <w:sz w:val="28"/>
          <w:szCs w:val="28"/>
        </w:rPr>
      </w:pPr>
      <w:r w:rsidRPr="0008718B">
        <w:rPr>
          <w:rFonts w:ascii="Times New Roman" w:hAnsi="Times New Roman"/>
          <w:spacing w:val="30"/>
          <w:sz w:val="28"/>
          <w:szCs w:val="28"/>
        </w:rPr>
        <w:t xml:space="preserve">    Это отношение суммарной величины  собственных  и  долгосрочных  заемных источников средств к суммарной стоимости внеоборотных  и  оборотных  активов показывает,  какая  часть   активов   финансируется   за   счет   устойчивых источников.  Кроме   того,   Куф   отраж</w:t>
      </w:r>
      <w:r>
        <w:rPr>
          <w:rFonts w:ascii="Times New Roman" w:hAnsi="Times New Roman"/>
          <w:spacing w:val="30"/>
          <w:sz w:val="28"/>
          <w:szCs w:val="28"/>
        </w:rPr>
        <w:t xml:space="preserve">ает   степень   независимости </w:t>
      </w:r>
      <w:r w:rsidRPr="0008718B">
        <w:rPr>
          <w:rFonts w:ascii="Times New Roman" w:hAnsi="Times New Roman"/>
          <w:spacing w:val="30"/>
          <w:sz w:val="28"/>
          <w:szCs w:val="28"/>
        </w:rPr>
        <w:t>(или зависимости) предприятия от краткосрочных заемных источников покрытия.</w:t>
      </w:r>
    </w:p>
    <w:p w:rsidR="0008718B" w:rsidRPr="0008718B" w:rsidRDefault="0008718B" w:rsidP="0008718B">
      <w:pPr>
        <w:pStyle w:val="HTML"/>
        <w:jc w:val="both"/>
        <w:rPr>
          <w:spacing w:val="30"/>
        </w:rPr>
      </w:pPr>
    </w:p>
    <w:p w:rsidR="00DF552E" w:rsidRPr="0008718B" w:rsidRDefault="0008718B" w:rsidP="0008718B">
      <w:pPr>
        <w:pStyle w:val="HTML"/>
        <w:jc w:val="both"/>
        <w:rPr>
          <w:rFonts w:ascii="Times New Roman" w:hAnsi="Times New Roman"/>
          <w:spacing w:val="30"/>
          <w:sz w:val="28"/>
          <w:szCs w:val="28"/>
        </w:rPr>
      </w:pPr>
      <w:r>
        <w:rPr>
          <w:rFonts w:ascii="Times New Roman" w:hAnsi="Times New Roman"/>
          <w:spacing w:val="30"/>
          <w:sz w:val="28"/>
          <w:szCs w:val="28"/>
        </w:rPr>
        <w:t xml:space="preserve"> </w:t>
      </w:r>
    </w:p>
    <w:p w:rsidR="0008718B" w:rsidRPr="0008718B" w:rsidRDefault="0008718B" w:rsidP="0008718B">
      <w:pPr>
        <w:pStyle w:val="HTML"/>
        <w:rPr>
          <w:rFonts w:ascii="Times New Roman" w:hAnsi="Times New Roman"/>
          <w:spacing w:val="30"/>
          <w:sz w:val="28"/>
          <w:szCs w:val="28"/>
          <w:u w:val="single"/>
        </w:rPr>
      </w:pPr>
      <w:r w:rsidRPr="0008718B">
        <w:rPr>
          <w:rFonts w:ascii="Times New Roman" w:hAnsi="Times New Roman"/>
          <w:spacing w:val="30"/>
          <w:sz w:val="28"/>
          <w:szCs w:val="28"/>
          <w:u w:val="single"/>
        </w:rPr>
        <w:t>Анализ коэффициентов финансовых результатов.</w:t>
      </w:r>
    </w:p>
    <w:p w:rsidR="0008718B" w:rsidRPr="0008718B" w:rsidRDefault="0008718B" w:rsidP="0008718B">
      <w:pPr>
        <w:pStyle w:val="HTML"/>
        <w:jc w:val="both"/>
        <w:rPr>
          <w:spacing w:val="30"/>
        </w:rPr>
      </w:pPr>
    </w:p>
    <w:p w:rsidR="0008718B" w:rsidRPr="0008718B" w:rsidRDefault="0008718B" w:rsidP="0008718B">
      <w:pPr>
        <w:pStyle w:val="a7"/>
        <w:spacing w:after="0" w:line="240" w:lineRule="auto"/>
        <w:ind w:firstLine="567"/>
        <w:rPr>
          <w:spacing w:val="30"/>
          <w:sz w:val="28"/>
        </w:rPr>
      </w:pPr>
      <w:r w:rsidRPr="0008718B">
        <w:rPr>
          <w:spacing w:val="30"/>
          <w:sz w:val="28"/>
        </w:rPr>
        <w:t>Задачей анализа является явление тенденций изменения деловой активности, определяемой через оборачиваемость и рентабельность предприятия.</w:t>
      </w:r>
    </w:p>
    <w:p w:rsidR="0008718B" w:rsidRPr="0008718B" w:rsidRDefault="0008718B" w:rsidP="0008718B">
      <w:pPr>
        <w:pStyle w:val="a7"/>
        <w:spacing w:after="0" w:line="240" w:lineRule="auto"/>
        <w:ind w:firstLine="567"/>
        <w:rPr>
          <w:spacing w:val="30"/>
          <w:sz w:val="28"/>
        </w:rPr>
      </w:pPr>
      <w:r w:rsidRPr="0008718B">
        <w:rPr>
          <w:spacing w:val="30"/>
          <w:sz w:val="28"/>
        </w:rPr>
        <w:t>Рентабельность предприятия показывает долю прибыли, заложенную в выручке от реализации продукции. Чем в структуре реализованной продукции больше доля наиболее рентабельных видов продукции, тем выше выручка и, соответственно, прибыль предприятия.</w:t>
      </w:r>
    </w:p>
    <w:p w:rsidR="0008718B" w:rsidRPr="0008718B" w:rsidRDefault="0008718B" w:rsidP="0008718B">
      <w:pPr>
        <w:ind w:firstLine="567"/>
        <w:jc w:val="both"/>
        <w:rPr>
          <w:spacing w:val="30"/>
          <w:sz w:val="28"/>
        </w:rPr>
      </w:pPr>
      <w:r w:rsidRPr="0008718B">
        <w:rPr>
          <w:spacing w:val="30"/>
          <w:sz w:val="28"/>
        </w:rPr>
        <w:t>Коэффициенты финансовых результатов деятельности предприятия приведены в таблице 2.</w:t>
      </w:r>
    </w:p>
    <w:p w:rsidR="0008718B" w:rsidRPr="0008718B" w:rsidRDefault="0008718B" w:rsidP="0008718B">
      <w:pPr>
        <w:ind w:firstLine="567"/>
        <w:jc w:val="both"/>
        <w:rPr>
          <w:spacing w:val="30"/>
          <w:sz w:val="28"/>
        </w:rPr>
      </w:pPr>
      <w:r w:rsidRPr="0008718B">
        <w:rPr>
          <w:spacing w:val="30"/>
          <w:sz w:val="28"/>
        </w:rPr>
        <w:t xml:space="preserve">Таблица 2. Коэффициенты финансовых результатов деятельности </w:t>
      </w:r>
    </w:p>
    <w:p w:rsidR="0008718B" w:rsidRPr="0008718B" w:rsidRDefault="0008718B" w:rsidP="0008718B">
      <w:pPr>
        <w:ind w:firstLine="567"/>
        <w:jc w:val="both"/>
        <w:rPr>
          <w:spacing w:val="30"/>
          <w:sz w:val="28"/>
        </w:rPr>
      </w:pPr>
      <w:r w:rsidRPr="0008718B">
        <w:rPr>
          <w:spacing w:val="30"/>
          <w:sz w:val="28"/>
        </w:rPr>
        <w:t>предприятия</w:t>
      </w:r>
    </w:p>
    <w:p w:rsidR="0008718B" w:rsidRPr="0008718B" w:rsidRDefault="0008718B" w:rsidP="0008718B">
      <w:pPr>
        <w:ind w:firstLine="567"/>
        <w:jc w:val="both"/>
        <w:rPr>
          <w:spacing w:val="3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701"/>
        <w:gridCol w:w="5244"/>
      </w:tblGrid>
      <w:tr w:rsidR="0008718B" w:rsidRPr="0008718B" w:rsidTr="0008718B">
        <w:tc>
          <w:tcPr>
            <w:tcW w:w="2802" w:type="dxa"/>
          </w:tcPr>
          <w:p w:rsidR="0008718B" w:rsidRPr="0008718B" w:rsidRDefault="0008718B" w:rsidP="0008718B">
            <w:pPr>
              <w:jc w:val="both"/>
              <w:rPr>
                <w:spacing w:val="30"/>
                <w:sz w:val="28"/>
              </w:rPr>
            </w:pPr>
            <w:r w:rsidRPr="0008718B">
              <w:rPr>
                <w:spacing w:val="30"/>
                <w:sz w:val="28"/>
              </w:rPr>
              <w:t>Наименование</w:t>
            </w:r>
          </w:p>
          <w:p w:rsidR="0008718B" w:rsidRPr="0008718B" w:rsidRDefault="0008718B" w:rsidP="0008718B">
            <w:pPr>
              <w:jc w:val="both"/>
              <w:rPr>
                <w:spacing w:val="30"/>
                <w:sz w:val="28"/>
              </w:rPr>
            </w:pPr>
            <w:r w:rsidRPr="0008718B">
              <w:rPr>
                <w:spacing w:val="30"/>
                <w:sz w:val="28"/>
              </w:rPr>
              <w:t>коэффициента</w:t>
            </w:r>
          </w:p>
        </w:tc>
        <w:tc>
          <w:tcPr>
            <w:tcW w:w="1701" w:type="dxa"/>
          </w:tcPr>
          <w:p w:rsidR="0008718B" w:rsidRPr="0008718B" w:rsidRDefault="0008718B" w:rsidP="0008718B">
            <w:pPr>
              <w:jc w:val="both"/>
              <w:rPr>
                <w:spacing w:val="30"/>
                <w:sz w:val="28"/>
              </w:rPr>
            </w:pPr>
            <w:r w:rsidRPr="0008718B">
              <w:rPr>
                <w:spacing w:val="30"/>
                <w:sz w:val="28"/>
              </w:rPr>
              <w:t>Расчетная</w:t>
            </w:r>
          </w:p>
          <w:p w:rsidR="0008718B" w:rsidRPr="0008718B" w:rsidRDefault="0008718B" w:rsidP="0008718B">
            <w:pPr>
              <w:jc w:val="both"/>
              <w:rPr>
                <w:spacing w:val="30"/>
                <w:sz w:val="28"/>
              </w:rPr>
            </w:pPr>
            <w:r w:rsidRPr="0008718B">
              <w:rPr>
                <w:spacing w:val="30"/>
                <w:sz w:val="28"/>
              </w:rPr>
              <w:t>формула</w:t>
            </w:r>
          </w:p>
        </w:tc>
        <w:tc>
          <w:tcPr>
            <w:tcW w:w="5244" w:type="dxa"/>
          </w:tcPr>
          <w:p w:rsidR="0008718B" w:rsidRPr="0008718B" w:rsidRDefault="0008718B" w:rsidP="0008718B">
            <w:pPr>
              <w:jc w:val="both"/>
              <w:rPr>
                <w:spacing w:val="30"/>
                <w:sz w:val="28"/>
              </w:rPr>
            </w:pPr>
            <w:r w:rsidRPr="0008718B">
              <w:rPr>
                <w:spacing w:val="30"/>
                <w:sz w:val="28"/>
              </w:rPr>
              <w:t>Влияние изменений коэффициента на финансовое положение предприятия.</w:t>
            </w:r>
          </w:p>
        </w:tc>
      </w:tr>
      <w:tr w:rsidR="0008718B" w:rsidRPr="0008718B" w:rsidTr="0008718B">
        <w:tc>
          <w:tcPr>
            <w:tcW w:w="2802" w:type="dxa"/>
          </w:tcPr>
          <w:p w:rsidR="0008718B" w:rsidRPr="0008718B" w:rsidRDefault="0008718B" w:rsidP="0008718B">
            <w:pPr>
              <w:jc w:val="both"/>
              <w:rPr>
                <w:spacing w:val="30"/>
                <w:sz w:val="28"/>
              </w:rPr>
            </w:pPr>
            <w:r w:rsidRPr="0008718B">
              <w:rPr>
                <w:spacing w:val="30"/>
                <w:sz w:val="28"/>
              </w:rPr>
              <w:t>1</w:t>
            </w:r>
          </w:p>
        </w:tc>
        <w:tc>
          <w:tcPr>
            <w:tcW w:w="1701" w:type="dxa"/>
          </w:tcPr>
          <w:p w:rsidR="0008718B" w:rsidRPr="0008718B" w:rsidRDefault="0008718B" w:rsidP="0008718B">
            <w:pPr>
              <w:jc w:val="both"/>
              <w:rPr>
                <w:spacing w:val="30"/>
                <w:sz w:val="28"/>
              </w:rPr>
            </w:pPr>
            <w:r w:rsidRPr="0008718B">
              <w:rPr>
                <w:spacing w:val="30"/>
                <w:sz w:val="28"/>
              </w:rPr>
              <w:t>2</w:t>
            </w:r>
          </w:p>
        </w:tc>
        <w:tc>
          <w:tcPr>
            <w:tcW w:w="5244" w:type="dxa"/>
          </w:tcPr>
          <w:p w:rsidR="0008718B" w:rsidRPr="0008718B" w:rsidRDefault="0008718B" w:rsidP="0008718B">
            <w:pPr>
              <w:jc w:val="both"/>
              <w:rPr>
                <w:spacing w:val="30"/>
                <w:sz w:val="28"/>
              </w:rPr>
            </w:pPr>
            <w:r w:rsidRPr="0008718B">
              <w:rPr>
                <w:spacing w:val="30"/>
                <w:sz w:val="28"/>
              </w:rPr>
              <w:t>3</w:t>
            </w:r>
          </w:p>
        </w:tc>
      </w:tr>
      <w:tr w:rsidR="0008718B" w:rsidRPr="0008718B" w:rsidTr="0008718B">
        <w:tc>
          <w:tcPr>
            <w:tcW w:w="2802" w:type="dxa"/>
          </w:tcPr>
          <w:p w:rsidR="0008718B" w:rsidRPr="0008718B" w:rsidRDefault="0008718B" w:rsidP="0008718B">
            <w:pPr>
              <w:jc w:val="both"/>
              <w:rPr>
                <w:spacing w:val="30"/>
                <w:sz w:val="28"/>
              </w:rPr>
            </w:pPr>
            <w:r w:rsidRPr="0008718B">
              <w:rPr>
                <w:spacing w:val="30"/>
                <w:sz w:val="28"/>
              </w:rPr>
              <w:t>Коэффициент:</w:t>
            </w:r>
          </w:p>
          <w:p w:rsidR="0008718B" w:rsidRPr="0008718B" w:rsidRDefault="0008718B" w:rsidP="0008718B">
            <w:pPr>
              <w:jc w:val="both"/>
              <w:rPr>
                <w:spacing w:val="30"/>
                <w:sz w:val="28"/>
              </w:rPr>
            </w:pPr>
            <w:r w:rsidRPr="0008718B">
              <w:rPr>
                <w:spacing w:val="30"/>
                <w:sz w:val="28"/>
              </w:rPr>
              <w:t>1. Рентабельности продаж</w:t>
            </w:r>
          </w:p>
        </w:tc>
        <w:tc>
          <w:tcPr>
            <w:tcW w:w="1701" w:type="dxa"/>
          </w:tcPr>
          <w:p w:rsidR="0008718B" w:rsidRPr="0008718B" w:rsidRDefault="0008718B" w:rsidP="0008718B">
            <w:pPr>
              <w:jc w:val="both"/>
              <w:rPr>
                <w:spacing w:val="30"/>
                <w:sz w:val="28"/>
              </w:rPr>
            </w:pPr>
          </w:p>
          <w:p w:rsidR="0008718B" w:rsidRPr="0008718B" w:rsidRDefault="0008718B" w:rsidP="0008718B">
            <w:pPr>
              <w:pStyle w:val="5"/>
              <w:spacing w:before="0" w:after="0"/>
              <w:jc w:val="both"/>
              <w:rPr>
                <w:b w:val="0"/>
                <w:i w:val="0"/>
                <w:spacing w:val="30"/>
                <w:sz w:val="28"/>
              </w:rPr>
            </w:pPr>
            <w:r w:rsidRPr="0008718B">
              <w:rPr>
                <w:b w:val="0"/>
                <w:i w:val="0"/>
                <w:spacing w:val="30"/>
                <w:sz w:val="28"/>
              </w:rPr>
              <w:t>Пр/В</w:t>
            </w:r>
          </w:p>
        </w:tc>
        <w:tc>
          <w:tcPr>
            <w:tcW w:w="5244" w:type="dxa"/>
          </w:tcPr>
          <w:p w:rsidR="0008718B" w:rsidRPr="0008718B" w:rsidRDefault="0008718B" w:rsidP="0008718B">
            <w:pPr>
              <w:jc w:val="both"/>
              <w:rPr>
                <w:spacing w:val="30"/>
                <w:sz w:val="28"/>
              </w:rPr>
            </w:pPr>
            <w:r w:rsidRPr="0008718B">
              <w:rPr>
                <w:spacing w:val="30"/>
                <w:sz w:val="28"/>
              </w:rPr>
              <w:t>Показывает сколько прибыли приходится на 1 рубль реализованной продукции.</w:t>
            </w:r>
          </w:p>
          <w:p w:rsidR="0008718B" w:rsidRPr="0008718B" w:rsidRDefault="0008718B" w:rsidP="0008718B">
            <w:pPr>
              <w:jc w:val="both"/>
              <w:rPr>
                <w:spacing w:val="30"/>
                <w:sz w:val="28"/>
              </w:rPr>
            </w:pPr>
            <w:r w:rsidRPr="0008718B">
              <w:rPr>
                <w:spacing w:val="30"/>
                <w:sz w:val="28"/>
              </w:rPr>
              <w:t>Уменьшение свидетельствует о снижении спроса на продукцию предприятия.</w:t>
            </w:r>
          </w:p>
        </w:tc>
      </w:tr>
      <w:tr w:rsidR="0008718B" w:rsidRPr="0008718B" w:rsidTr="0008718B">
        <w:trPr>
          <w:trHeight w:val="349"/>
        </w:trPr>
        <w:tc>
          <w:tcPr>
            <w:tcW w:w="2802" w:type="dxa"/>
          </w:tcPr>
          <w:p w:rsidR="0008718B" w:rsidRPr="0008718B" w:rsidRDefault="0008718B" w:rsidP="0008718B">
            <w:pPr>
              <w:jc w:val="both"/>
              <w:rPr>
                <w:spacing w:val="30"/>
                <w:sz w:val="28"/>
              </w:rPr>
            </w:pPr>
            <w:r w:rsidRPr="0008718B">
              <w:rPr>
                <w:spacing w:val="30"/>
                <w:sz w:val="28"/>
              </w:rPr>
              <w:t>2. Рентабельности всего капитала пред-приятия</w:t>
            </w:r>
          </w:p>
        </w:tc>
        <w:tc>
          <w:tcPr>
            <w:tcW w:w="1701" w:type="dxa"/>
          </w:tcPr>
          <w:p w:rsidR="0008718B" w:rsidRPr="0008718B" w:rsidRDefault="0008718B" w:rsidP="0008718B">
            <w:pPr>
              <w:pStyle w:val="5"/>
              <w:spacing w:before="0" w:after="0"/>
              <w:jc w:val="both"/>
              <w:rPr>
                <w:b w:val="0"/>
                <w:i w:val="0"/>
                <w:spacing w:val="30"/>
                <w:sz w:val="28"/>
              </w:rPr>
            </w:pPr>
            <w:r w:rsidRPr="0008718B">
              <w:rPr>
                <w:b w:val="0"/>
                <w:i w:val="0"/>
                <w:spacing w:val="30"/>
                <w:sz w:val="28"/>
              </w:rPr>
              <w:t>Пр/ВБ</w:t>
            </w:r>
          </w:p>
        </w:tc>
        <w:tc>
          <w:tcPr>
            <w:tcW w:w="5244" w:type="dxa"/>
          </w:tcPr>
          <w:p w:rsidR="0008718B" w:rsidRPr="0008718B" w:rsidRDefault="0008718B" w:rsidP="0008718B">
            <w:pPr>
              <w:jc w:val="both"/>
              <w:rPr>
                <w:spacing w:val="30"/>
                <w:sz w:val="28"/>
              </w:rPr>
            </w:pPr>
            <w:r w:rsidRPr="0008718B">
              <w:rPr>
                <w:spacing w:val="30"/>
                <w:sz w:val="28"/>
              </w:rPr>
              <w:t>Показывает эффективность использования всего имущества предприятия. Уменьшение свидетельствует о падении спроса и перенакоплении активов.</w:t>
            </w:r>
          </w:p>
        </w:tc>
      </w:tr>
      <w:tr w:rsidR="0008718B" w:rsidRPr="0008718B" w:rsidTr="0008718B">
        <w:trPr>
          <w:trHeight w:val="305"/>
        </w:trPr>
        <w:tc>
          <w:tcPr>
            <w:tcW w:w="2802" w:type="dxa"/>
          </w:tcPr>
          <w:p w:rsidR="0008718B" w:rsidRPr="0008718B" w:rsidRDefault="0008718B" w:rsidP="0008718B">
            <w:pPr>
              <w:jc w:val="both"/>
              <w:rPr>
                <w:spacing w:val="30"/>
                <w:sz w:val="28"/>
              </w:rPr>
            </w:pPr>
            <w:r w:rsidRPr="0008718B">
              <w:rPr>
                <w:spacing w:val="30"/>
                <w:sz w:val="28"/>
              </w:rPr>
              <w:t>3. Рентабельности внеоборотных активов</w:t>
            </w:r>
          </w:p>
        </w:tc>
        <w:tc>
          <w:tcPr>
            <w:tcW w:w="1701" w:type="dxa"/>
          </w:tcPr>
          <w:p w:rsidR="0008718B" w:rsidRPr="0008718B" w:rsidRDefault="0008718B" w:rsidP="0008718B">
            <w:pPr>
              <w:pStyle w:val="5"/>
              <w:spacing w:before="0" w:after="0"/>
              <w:jc w:val="both"/>
              <w:rPr>
                <w:b w:val="0"/>
                <w:i w:val="0"/>
                <w:spacing w:val="30"/>
                <w:sz w:val="28"/>
                <w:vertAlign w:val="subscript"/>
              </w:rPr>
            </w:pPr>
            <w:r w:rsidRPr="0008718B">
              <w:rPr>
                <w:b w:val="0"/>
                <w:i w:val="0"/>
                <w:spacing w:val="30"/>
                <w:sz w:val="28"/>
              </w:rPr>
              <w:t>Пр/А</w:t>
            </w:r>
            <w:r w:rsidRPr="0008718B">
              <w:rPr>
                <w:b w:val="0"/>
                <w:i w:val="0"/>
                <w:spacing w:val="30"/>
                <w:sz w:val="28"/>
                <w:vertAlign w:val="subscript"/>
              </w:rPr>
              <w:t>1</w:t>
            </w:r>
          </w:p>
        </w:tc>
        <w:tc>
          <w:tcPr>
            <w:tcW w:w="5244" w:type="dxa"/>
          </w:tcPr>
          <w:p w:rsidR="0008718B" w:rsidRPr="0008718B" w:rsidRDefault="0008718B" w:rsidP="0008718B">
            <w:pPr>
              <w:jc w:val="both"/>
              <w:rPr>
                <w:spacing w:val="30"/>
                <w:sz w:val="28"/>
              </w:rPr>
            </w:pPr>
            <w:r w:rsidRPr="0008718B">
              <w:rPr>
                <w:spacing w:val="30"/>
                <w:sz w:val="28"/>
              </w:rPr>
              <w:t>Отражает эффективность использования внеоборотных активов</w:t>
            </w:r>
          </w:p>
        </w:tc>
      </w:tr>
      <w:tr w:rsidR="0008718B" w:rsidRPr="0008718B" w:rsidTr="0008718B">
        <w:tc>
          <w:tcPr>
            <w:tcW w:w="2802" w:type="dxa"/>
          </w:tcPr>
          <w:p w:rsidR="0008718B" w:rsidRPr="0008718B" w:rsidRDefault="0008718B" w:rsidP="0008718B">
            <w:pPr>
              <w:jc w:val="both"/>
              <w:rPr>
                <w:spacing w:val="30"/>
                <w:sz w:val="28"/>
              </w:rPr>
            </w:pPr>
          </w:p>
          <w:p w:rsidR="0008718B" w:rsidRPr="0008718B" w:rsidRDefault="0008718B" w:rsidP="0008718B">
            <w:pPr>
              <w:jc w:val="both"/>
              <w:rPr>
                <w:spacing w:val="30"/>
                <w:sz w:val="28"/>
              </w:rPr>
            </w:pPr>
            <w:r w:rsidRPr="0008718B">
              <w:rPr>
                <w:spacing w:val="30"/>
                <w:sz w:val="28"/>
              </w:rPr>
              <w:t>4.Рентабельности собственного</w:t>
            </w:r>
          </w:p>
          <w:p w:rsidR="0008718B" w:rsidRPr="0008718B" w:rsidRDefault="0008718B" w:rsidP="0008718B">
            <w:pPr>
              <w:jc w:val="both"/>
              <w:rPr>
                <w:spacing w:val="30"/>
                <w:sz w:val="28"/>
              </w:rPr>
            </w:pPr>
            <w:r w:rsidRPr="0008718B">
              <w:rPr>
                <w:spacing w:val="30"/>
                <w:sz w:val="28"/>
              </w:rPr>
              <w:t>капитала</w:t>
            </w:r>
          </w:p>
        </w:tc>
        <w:tc>
          <w:tcPr>
            <w:tcW w:w="1701" w:type="dxa"/>
          </w:tcPr>
          <w:p w:rsidR="0008718B" w:rsidRPr="0008718B" w:rsidRDefault="0008718B" w:rsidP="0008718B">
            <w:pPr>
              <w:jc w:val="both"/>
              <w:rPr>
                <w:spacing w:val="30"/>
                <w:sz w:val="28"/>
              </w:rPr>
            </w:pPr>
          </w:p>
          <w:p w:rsidR="0008718B" w:rsidRPr="0008718B" w:rsidRDefault="0008718B" w:rsidP="0008718B">
            <w:pPr>
              <w:jc w:val="both"/>
              <w:rPr>
                <w:spacing w:val="30"/>
                <w:sz w:val="28"/>
              </w:rPr>
            </w:pPr>
            <w:r w:rsidRPr="0008718B">
              <w:rPr>
                <w:spacing w:val="30"/>
                <w:sz w:val="28"/>
              </w:rPr>
              <w:t>Пр/П</w:t>
            </w:r>
            <w:r w:rsidRPr="0008718B">
              <w:rPr>
                <w:spacing w:val="30"/>
                <w:sz w:val="28"/>
                <w:vertAlign w:val="subscript"/>
              </w:rPr>
              <w:t>4</w:t>
            </w:r>
          </w:p>
        </w:tc>
        <w:tc>
          <w:tcPr>
            <w:tcW w:w="5244" w:type="dxa"/>
          </w:tcPr>
          <w:p w:rsidR="0008718B" w:rsidRPr="0008718B" w:rsidRDefault="0008718B" w:rsidP="0008718B">
            <w:pPr>
              <w:jc w:val="both"/>
              <w:rPr>
                <w:spacing w:val="30"/>
                <w:sz w:val="28"/>
              </w:rPr>
            </w:pPr>
          </w:p>
          <w:p w:rsidR="0008718B" w:rsidRPr="0008718B" w:rsidRDefault="0008718B" w:rsidP="0008718B">
            <w:pPr>
              <w:jc w:val="both"/>
              <w:rPr>
                <w:spacing w:val="30"/>
                <w:sz w:val="28"/>
              </w:rPr>
            </w:pPr>
            <w:r w:rsidRPr="0008718B">
              <w:rPr>
                <w:spacing w:val="30"/>
                <w:sz w:val="28"/>
              </w:rPr>
              <w:t>Показывает эффективность использования собственного капитала. Динамика коэффициента оказывает влияние на уровень котировки акций предприятия.</w:t>
            </w:r>
          </w:p>
        </w:tc>
      </w:tr>
      <w:tr w:rsidR="0008718B" w:rsidRPr="0008718B" w:rsidTr="0008718B">
        <w:tc>
          <w:tcPr>
            <w:tcW w:w="2802" w:type="dxa"/>
          </w:tcPr>
          <w:p w:rsidR="0008718B" w:rsidRPr="0008718B" w:rsidRDefault="0008718B" w:rsidP="0008718B">
            <w:pPr>
              <w:jc w:val="both"/>
              <w:rPr>
                <w:spacing w:val="30"/>
                <w:sz w:val="28"/>
              </w:rPr>
            </w:pPr>
            <w:r w:rsidRPr="0008718B">
              <w:rPr>
                <w:spacing w:val="30"/>
                <w:sz w:val="28"/>
              </w:rPr>
              <w:t>5.Рентабельности перманентного капитала</w:t>
            </w:r>
          </w:p>
        </w:tc>
        <w:tc>
          <w:tcPr>
            <w:tcW w:w="1701" w:type="dxa"/>
          </w:tcPr>
          <w:p w:rsidR="0008718B" w:rsidRPr="0008718B" w:rsidRDefault="0008718B" w:rsidP="0008718B">
            <w:pPr>
              <w:jc w:val="both"/>
              <w:rPr>
                <w:spacing w:val="30"/>
                <w:sz w:val="28"/>
              </w:rPr>
            </w:pPr>
          </w:p>
          <w:p w:rsidR="0008718B" w:rsidRPr="0008718B" w:rsidRDefault="0008718B" w:rsidP="0008718B">
            <w:pPr>
              <w:jc w:val="both"/>
              <w:rPr>
                <w:spacing w:val="30"/>
                <w:sz w:val="28"/>
              </w:rPr>
            </w:pPr>
            <w:r w:rsidRPr="0008718B">
              <w:rPr>
                <w:spacing w:val="30"/>
                <w:sz w:val="28"/>
              </w:rPr>
              <w:t>Пр/(П</w:t>
            </w:r>
            <w:r w:rsidRPr="0008718B">
              <w:rPr>
                <w:spacing w:val="30"/>
                <w:sz w:val="28"/>
                <w:vertAlign w:val="subscript"/>
              </w:rPr>
              <w:t>3</w:t>
            </w:r>
            <w:r w:rsidRPr="0008718B">
              <w:rPr>
                <w:spacing w:val="30"/>
                <w:sz w:val="28"/>
              </w:rPr>
              <w:t>+П</w:t>
            </w:r>
            <w:r w:rsidRPr="0008718B">
              <w:rPr>
                <w:spacing w:val="30"/>
                <w:sz w:val="28"/>
                <w:vertAlign w:val="subscript"/>
              </w:rPr>
              <w:t>4</w:t>
            </w:r>
            <w:r w:rsidRPr="0008718B">
              <w:rPr>
                <w:spacing w:val="30"/>
                <w:sz w:val="28"/>
              </w:rPr>
              <w:t>)</w:t>
            </w:r>
          </w:p>
        </w:tc>
        <w:tc>
          <w:tcPr>
            <w:tcW w:w="5244" w:type="dxa"/>
          </w:tcPr>
          <w:p w:rsidR="0008718B" w:rsidRPr="0008718B" w:rsidRDefault="0008718B" w:rsidP="0008718B">
            <w:pPr>
              <w:jc w:val="both"/>
              <w:rPr>
                <w:spacing w:val="30"/>
                <w:sz w:val="28"/>
              </w:rPr>
            </w:pPr>
            <w:r w:rsidRPr="0008718B">
              <w:rPr>
                <w:spacing w:val="30"/>
                <w:sz w:val="28"/>
              </w:rPr>
              <w:t>Отражает эффективность использования капитала, вложенного в деятельность предприятия, собственного и заемного.</w:t>
            </w:r>
          </w:p>
        </w:tc>
      </w:tr>
      <w:tr w:rsidR="0008718B" w:rsidRPr="0008718B" w:rsidTr="0008718B">
        <w:tc>
          <w:tcPr>
            <w:tcW w:w="2802" w:type="dxa"/>
          </w:tcPr>
          <w:p w:rsidR="0008718B" w:rsidRPr="0008718B" w:rsidRDefault="0008718B" w:rsidP="0008718B">
            <w:pPr>
              <w:jc w:val="both"/>
              <w:rPr>
                <w:spacing w:val="30"/>
                <w:sz w:val="28"/>
              </w:rPr>
            </w:pPr>
            <w:r w:rsidRPr="0008718B">
              <w:rPr>
                <w:spacing w:val="30"/>
                <w:sz w:val="28"/>
              </w:rPr>
              <w:t>6.Общей оборачи-ваемости капитала</w:t>
            </w:r>
          </w:p>
        </w:tc>
        <w:tc>
          <w:tcPr>
            <w:tcW w:w="1701" w:type="dxa"/>
          </w:tcPr>
          <w:p w:rsidR="0008718B" w:rsidRPr="0008718B" w:rsidRDefault="0008718B" w:rsidP="0008718B">
            <w:pPr>
              <w:pStyle w:val="5"/>
              <w:spacing w:before="0" w:after="0"/>
              <w:jc w:val="both"/>
              <w:rPr>
                <w:b w:val="0"/>
                <w:i w:val="0"/>
                <w:spacing w:val="30"/>
                <w:sz w:val="28"/>
              </w:rPr>
            </w:pPr>
            <w:r w:rsidRPr="0008718B">
              <w:rPr>
                <w:b w:val="0"/>
                <w:i w:val="0"/>
                <w:spacing w:val="30"/>
                <w:sz w:val="28"/>
              </w:rPr>
              <w:t>В/ВБ</w:t>
            </w:r>
          </w:p>
        </w:tc>
        <w:tc>
          <w:tcPr>
            <w:tcW w:w="5244" w:type="dxa"/>
          </w:tcPr>
          <w:p w:rsidR="0008718B" w:rsidRPr="0008718B" w:rsidRDefault="0008718B" w:rsidP="0008718B">
            <w:pPr>
              <w:jc w:val="both"/>
              <w:rPr>
                <w:spacing w:val="30"/>
                <w:sz w:val="28"/>
              </w:rPr>
            </w:pPr>
            <w:r w:rsidRPr="0008718B">
              <w:rPr>
                <w:spacing w:val="30"/>
                <w:sz w:val="28"/>
              </w:rPr>
              <w:t>Отражает скорость оборота всего капитала предприятия. Рост означает ускорение кругооборота средств или инфляционный рост цен.</w:t>
            </w:r>
          </w:p>
        </w:tc>
      </w:tr>
      <w:tr w:rsidR="0008718B" w:rsidRPr="0008718B" w:rsidTr="0008718B">
        <w:tc>
          <w:tcPr>
            <w:tcW w:w="2802" w:type="dxa"/>
          </w:tcPr>
          <w:p w:rsidR="0008718B" w:rsidRPr="0008718B" w:rsidRDefault="0008718B" w:rsidP="0008718B">
            <w:pPr>
              <w:jc w:val="both"/>
              <w:rPr>
                <w:spacing w:val="30"/>
                <w:sz w:val="28"/>
              </w:rPr>
            </w:pPr>
            <w:r w:rsidRPr="0008718B">
              <w:rPr>
                <w:spacing w:val="30"/>
                <w:sz w:val="28"/>
              </w:rPr>
              <w:t>7.Оборачиваемости мобильных средств</w:t>
            </w:r>
          </w:p>
        </w:tc>
        <w:tc>
          <w:tcPr>
            <w:tcW w:w="1701" w:type="dxa"/>
          </w:tcPr>
          <w:p w:rsidR="0008718B" w:rsidRPr="0008718B" w:rsidRDefault="0008718B" w:rsidP="0008718B">
            <w:pPr>
              <w:jc w:val="both"/>
              <w:rPr>
                <w:spacing w:val="30"/>
                <w:sz w:val="28"/>
                <w:vertAlign w:val="subscript"/>
              </w:rPr>
            </w:pPr>
            <w:r w:rsidRPr="0008718B">
              <w:rPr>
                <w:spacing w:val="30"/>
                <w:sz w:val="28"/>
              </w:rPr>
              <w:t>В/А</w:t>
            </w:r>
            <w:r w:rsidRPr="0008718B">
              <w:rPr>
                <w:spacing w:val="30"/>
                <w:sz w:val="28"/>
                <w:vertAlign w:val="subscript"/>
              </w:rPr>
              <w:t>2</w:t>
            </w:r>
          </w:p>
        </w:tc>
        <w:tc>
          <w:tcPr>
            <w:tcW w:w="5244" w:type="dxa"/>
          </w:tcPr>
          <w:p w:rsidR="0008718B" w:rsidRPr="0008718B" w:rsidRDefault="0008718B" w:rsidP="0008718B">
            <w:pPr>
              <w:jc w:val="both"/>
              <w:rPr>
                <w:spacing w:val="30"/>
                <w:sz w:val="28"/>
              </w:rPr>
            </w:pPr>
            <w:r w:rsidRPr="0008718B">
              <w:rPr>
                <w:spacing w:val="30"/>
                <w:sz w:val="28"/>
              </w:rPr>
              <w:t>Показывает скорость оборота мобильных средств. Рост оценивается положительно.</w:t>
            </w:r>
          </w:p>
        </w:tc>
      </w:tr>
      <w:tr w:rsidR="0008718B" w:rsidRPr="0008718B" w:rsidTr="0008718B">
        <w:tc>
          <w:tcPr>
            <w:tcW w:w="2802" w:type="dxa"/>
          </w:tcPr>
          <w:p w:rsidR="0008718B" w:rsidRPr="0008718B" w:rsidRDefault="0008718B" w:rsidP="0008718B">
            <w:pPr>
              <w:jc w:val="both"/>
              <w:rPr>
                <w:spacing w:val="30"/>
                <w:sz w:val="28"/>
              </w:rPr>
            </w:pPr>
            <w:r w:rsidRPr="0008718B">
              <w:rPr>
                <w:spacing w:val="30"/>
                <w:sz w:val="28"/>
              </w:rPr>
              <w:t>8.Оборачиваемости материальных оборотных средств</w:t>
            </w:r>
          </w:p>
        </w:tc>
        <w:tc>
          <w:tcPr>
            <w:tcW w:w="1701" w:type="dxa"/>
          </w:tcPr>
          <w:p w:rsidR="0008718B" w:rsidRPr="0008718B" w:rsidRDefault="0008718B" w:rsidP="0008718B">
            <w:pPr>
              <w:jc w:val="both"/>
              <w:rPr>
                <w:spacing w:val="30"/>
                <w:sz w:val="28"/>
              </w:rPr>
            </w:pPr>
          </w:p>
          <w:p w:rsidR="0008718B" w:rsidRPr="0008718B" w:rsidRDefault="0008718B" w:rsidP="0008718B">
            <w:pPr>
              <w:pStyle w:val="5"/>
              <w:spacing w:before="0" w:after="0"/>
              <w:jc w:val="both"/>
              <w:rPr>
                <w:b w:val="0"/>
                <w:i w:val="0"/>
                <w:spacing w:val="30"/>
                <w:sz w:val="28"/>
              </w:rPr>
            </w:pPr>
            <w:r w:rsidRPr="0008718B">
              <w:rPr>
                <w:b w:val="0"/>
                <w:i w:val="0"/>
                <w:spacing w:val="30"/>
                <w:sz w:val="28"/>
              </w:rPr>
              <w:t>В/З</w:t>
            </w:r>
          </w:p>
        </w:tc>
        <w:tc>
          <w:tcPr>
            <w:tcW w:w="5244" w:type="dxa"/>
          </w:tcPr>
          <w:p w:rsidR="0008718B" w:rsidRPr="0008718B" w:rsidRDefault="0008718B" w:rsidP="0008718B">
            <w:pPr>
              <w:jc w:val="both"/>
              <w:rPr>
                <w:spacing w:val="30"/>
                <w:sz w:val="28"/>
              </w:rPr>
            </w:pPr>
            <w:r w:rsidRPr="0008718B">
              <w:rPr>
                <w:spacing w:val="30"/>
                <w:sz w:val="28"/>
              </w:rPr>
              <w:t>Отражает число оборотов, запасов и затрат предприятия, уменьшение свидетельствует об относительном увеличении запасов и затрат в незавершенном производстве или о снижении спроса на готовую продукцию.</w:t>
            </w:r>
          </w:p>
        </w:tc>
      </w:tr>
      <w:tr w:rsidR="0008718B" w:rsidRPr="0008718B" w:rsidTr="0008718B">
        <w:tc>
          <w:tcPr>
            <w:tcW w:w="2802" w:type="dxa"/>
            <w:tcBorders>
              <w:bottom w:val="nil"/>
            </w:tcBorders>
          </w:tcPr>
          <w:p w:rsidR="0008718B" w:rsidRPr="0008718B" w:rsidRDefault="0008718B" w:rsidP="0008718B">
            <w:pPr>
              <w:jc w:val="both"/>
              <w:rPr>
                <w:spacing w:val="30"/>
                <w:sz w:val="28"/>
              </w:rPr>
            </w:pPr>
            <w:r w:rsidRPr="0008718B">
              <w:rPr>
                <w:spacing w:val="30"/>
                <w:sz w:val="28"/>
              </w:rPr>
              <w:t>9.Оборачиваемости готовой продукции</w:t>
            </w:r>
          </w:p>
        </w:tc>
        <w:tc>
          <w:tcPr>
            <w:tcW w:w="1701" w:type="dxa"/>
            <w:tcBorders>
              <w:bottom w:val="nil"/>
            </w:tcBorders>
          </w:tcPr>
          <w:p w:rsidR="0008718B" w:rsidRPr="0008718B" w:rsidRDefault="0008718B" w:rsidP="0008718B">
            <w:pPr>
              <w:jc w:val="both"/>
              <w:rPr>
                <w:spacing w:val="30"/>
                <w:sz w:val="28"/>
              </w:rPr>
            </w:pPr>
          </w:p>
          <w:p w:rsidR="0008718B" w:rsidRPr="0008718B" w:rsidRDefault="0008718B" w:rsidP="0008718B">
            <w:pPr>
              <w:pStyle w:val="5"/>
              <w:spacing w:before="0" w:after="0"/>
              <w:jc w:val="both"/>
              <w:rPr>
                <w:b w:val="0"/>
                <w:i w:val="0"/>
                <w:spacing w:val="30"/>
                <w:sz w:val="28"/>
              </w:rPr>
            </w:pPr>
            <w:r w:rsidRPr="0008718B">
              <w:rPr>
                <w:b w:val="0"/>
                <w:i w:val="0"/>
                <w:spacing w:val="30"/>
                <w:sz w:val="28"/>
              </w:rPr>
              <w:t>В/ГП</w:t>
            </w:r>
          </w:p>
        </w:tc>
        <w:tc>
          <w:tcPr>
            <w:tcW w:w="5244" w:type="dxa"/>
            <w:tcBorders>
              <w:bottom w:val="nil"/>
            </w:tcBorders>
          </w:tcPr>
          <w:p w:rsidR="0008718B" w:rsidRPr="0008718B" w:rsidRDefault="0008718B" w:rsidP="0008718B">
            <w:pPr>
              <w:jc w:val="both"/>
              <w:rPr>
                <w:spacing w:val="30"/>
                <w:sz w:val="28"/>
              </w:rPr>
            </w:pPr>
            <w:r w:rsidRPr="0008718B">
              <w:rPr>
                <w:spacing w:val="30"/>
                <w:sz w:val="28"/>
              </w:rPr>
              <w:t>Показывает скорость оборота готовой продукции. Рост коэффициента означает увеличение спроса на продукцию предприятия, снижение на затоваривание.</w:t>
            </w:r>
          </w:p>
        </w:tc>
      </w:tr>
      <w:tr w:rsidR="0008718B" w:rsidRPr="0008718B" w:rsidTr="0008718B">
        <w:tc>
          <w:tcPr>
            <w:tcW w:w="2802" w:type="dxa"/>
            <w:tcBorders>
              <w:bottom w:val="single" w:sz="4" w:space="0" w:color="auto"/>
            </w:tcBorders>
          </w:tcPr>
          <w:p w:rsidR="0008718B" w:rsidRPr="0008718B" w:rsidRDefault="0008718B" w:rsidP="0008718B">
            <w:pPr>
              <w:jc w:val="both"/>
              <w:rPr>
                <w:spacing w:val="30"/>
                <w:sz w:val="28"/>
              </w:rPr>
            </w:pPr>
            <w:r w:rsidRPr="0008718B">
              <w:rPr>
                <w:spacing w:val="30"/>
                <w:sz w:val="28"/>
              </w:rPr>
              <w:t xml:space="preserve">10.Оборачиваемости дебиторской задолженности </w:t>
            </w:r>
          </w:p>
        </w:tc>
        <w:tc>
          <w:tcPr>
            <w:tcW w:w="1701" w:type="dxa"/>
            <w:tcBorders>
              <w:bottom w:val="single" w:sz="4" w:space="0" w:color="auto"/>
            </w:tcBorders>
          </w:tcPr>
          <w:p w:rsidR="0008718B" w:rsidRPr="0008718B" w:rsidRDefault="0008718B" w:rsidP="0008718B">
            <w:pPr>
              <w:jc w:val="both"/>
              <w:rPr>
                <w:spacing w:val="30"/>
                <w:sz w:val="28"/>
              </w:rPr>
            </w:pPr>
          </w:p>
          <w:p w:rsidR="0008718B" w:rsidRPr="0008718B" w:rsidRDefault="0008718B" w:rsidP="0008718B">
            <w:pPr>
              <w:pStyle w:val="5"/>
              <w:spacing w:before="0" w:after="0"/>
              <w:jc w:val="both"/>
              <w:rPr>
                <w:b w:val="0"/>
                <w:i w:val="0"/>
                <w:spacing w:val="30"/>
                <w:sz w:val="28"/>
              </w:rPr>
            </w:pPr>
            <w:r w:rsidRPr="0008718B">
              <w:rPr>
                <w:b w:val="0"/>
                <w:i w:val="0"/>
                <w:spacing w:val="30"/>
                <w:sz w:val="28"/>
              </w:rPr>
              <w:t>В/ДЗ</w:t>
            </w:r>
          </w:p>
        </w:tc>
        <w:tc>
          <w:tcPr>
            <w:tcW w:w="5244" w:type="dxa"/>
            <w:tcBorders>
              <w:bottom w:val="single" w:sz="4" w:space="0" w:color="auto"/>
            </w:tcBorders>
          </w:tcPr>
          <w:p w:rsidR="0008718B" w:rsidRPr="0008718B" w:rsidRDefault="0008718B" w:rsidP="0008718B">
            <w:pPr>
              <w:jc w:val="both"/>
              <w:rPr>
                <w:spacing w:val="30"/>
                <w:sz w:val="28"/>
              </w:rPr>
            </w:pPr>
            <w:r w:rsidRPr="0008718B">
              <w:rPr>
                <w:spacing w:val="30"/>
                <w:sz w:val="28"/>
              </w:rPr>
              <w:t>Показывает расширение (увеличение коэффициента) или снижение (уменьшение коэффициента) коммерческого кредита, предоставляемого предприятием.</w:t>
            </w:r>
          </w:p>
        </w:tc>
      </w:tr>
      <w:tr w:rsidR="0008718B" w:rsidRPr="0008718B" w:rsidTr="0008718B">
        <w:tc>
          <w:tcPr>
            <w:tcW w:w="2802" w:type="dxa"/>
          </w:tcPr>
          <w:p w:rsidR="0008718B" w:rsidRPr="0008718B" w:rsidRDefault="0008718B" w:rsidP="0008718B">
            <w:pPr>
              <w:jc w:val="both"/>
              <w:rPr>
                <w:spacing w:val="30"/>
                <w:sz w:val="28"/>
              </w:rPr>
            </w:pPr>
            <w:r w:rsidRPr="0008718B">
              <w:rPr>
                <w:spacing w:val="30"/>
                <w:sz w:val="28"/>
              </w:rPr>
              <w:t>11.Среднего срока оборота дебиторской задолженности</w:t>
            </w:r>
          </w:p>
        </w:tc>
        <w:tc>
          <w:tcPr>
            <w:tcW w:w="1701" w:type="dxa"/>
          </w:tcPr>
          <w:p w:rsidR="0008718B" w:rsidRPr="0008718B" w:rsidRDefault="0008718B" w:rsidP="0008718B">
            <w:pPr>
              <w:jc w:val="both"/>
              <w:rPr>
                <w:spacing w:val="30"/>
                <w:sz w:val="28"/>
              </w:rPr>
            </w:pPr>
          </w:p>
          <w:p w:rsidR="0008718B" w:rsidRPr="0008718B" w:rsidRDefault="0008718B" w:rsidP="0008718B">
            <w:pPr>
              <w:pStyle w:val="5"/>
              <w:spacing w:before="0" w:after="0"/>
              <w:jc w:val="both"/>
              <w:rPr>
                <w:b w:val="0"/>
                <w:i w:val="0"/>
                <w:spacing w:val="30"/>
                <w:sz w:val="28"/>
              </w:rPr>
            </w:pPr>
            <w:r w:rsidRPr="0008718B">
              <w:rPr>
                <w:b w:val="0"/>
                <w:spacing w:val="30"/>
                <w:sz w:val="28"/>
              </w:rPr>
              <w:t>N</w:t>
            </w:r>
            <w:r w:rsidRPr="0008718B">
              <w:rPr>
                <w:b w:val="0"/>
                <w:i w:val="0"/>
                <w:spacing w:val="30"/>
                <w:sz w:val="28"/>
              </w:rPr>
              <w:t>×ДЗ/В</w:t>
            </w:r>
          </w:p>
        </w:tc>
        <w:tc>
          <w:tcPr>
            <w:tcW w:w="5244" w:type="dxa"/>
          </w:tcPr>
          <w:p w:rsidR="0008718B" w:rsidRPr="0008718B" w:rsidRDefault="0008718B" w:rsidP="0008718B">
            <w:pPr>
              <w:jc w:val="both"/>
              <w:rPr>
                <w:spacing w:val="30"/>
                <w:sz w:val="28"/>
              </w:rPr>
            </w:pPr>
            <w:r w:rsidRPr="0008718B">
              <w:rPr>
                <w:spacing w:val="30"/>
                <w:sz w:val="28"/>
              </w:rPr>
              <w:t>Характеризует средний срок погашения дебиторской задолженности. Уменьшение коэффициента оценивается положительно.</w:t>
            </w:r>
          </w:p>
        </w:tc>
      </w:tr>
      <w:tr w:rsidR="0008718B" w:rsidRPr="0008718B" w:rsidTr="0008718B">
        <w:tc>
          <w:tcPr>
            <w:tcW w:w="2802" w:type="dxa"/>
          </w:tcPr>
          <w:p w:rsidR="0008718B" w:rsidRPr="0008718B" w:rsidRDefault="0008718B" w:rsidP="0008718B">
            <w:pPr>
              <w:jc w:val="both"/>
              <w:rPr>
                <w:spacing w:val="30"/>
                <w:sz w:val="28"/>
              </w:rPr>
            </w:pPr>
            <w:r w:rsidRPr="0008718B">
              <w:rPr>
                <w:spacing w:val="30"/>
                <w:sz w:val="28"/>
              </w:rPr>
              <w:t>12.Оборачиваемости кредиторской задолженности.</w:t>
            </w:r>
          </w:p>
          <w:p w:rsidR="0008718B" w:rsidRPr="0008718B" w:rsidRDefault="0008718B" w:rsidP="0008718B">
            <w:pPr>
              <w:jc w:val="both"/>
              <w:rPr>
                <w:spacing w:val="30"/>
                <w:sz w:val="28"/>
              </w:rPr>
            </w:pPr>
          </w:p>
          <w:p w:rsidR="0008718B" w:rsidRPr="0008718B" w:rsidRDefault="0008718B" w:rsidP="0008718B">
            <w:pPr>
              <w:jc w:val="both"/>
              <w:rPr>
                <w:spacing w:val="30"/>
                <w:sz w:val="28"/>
              </w:rPr>
            </w:pPr>
          </w:p>
        </w:tc>
        <w:tc>
          <w:tcPr>
            <w:tcW w:w="1701" w:type="dxa"/>
          </w:tcPr>
          <w:p w:rsidR="0008718B" w:rsidRPr="0008718B" w:rsidRDefault="0008718B" w:rsidP="0008718B">
            <w:pPr>
              <w:pStyle w:val="5"/>
              <w:spacing w:before="0" w:after="0"/>
              <w:jc w:val="both"/>
              <w:rPr>
                <w:b w:val="0"/>
                <w:i w:val="0"/>
                <w:spacing w:val="30"/>
                <w:sz w:val="28"/>
              </w:rPr>
            </w:pPr>
            <w:r w:rsidRPr="0008718B">
              <w:rPr>
                <w:b w:val="0"/>
                <w:i w:val="0"/>
                <w:spacing w:val="30"/>
                <w:sz w:val="28"/>
              </w:rPr>
              <w:t>В/КЗ</w:t>
            </w:r>
          </w:p>
          <w:p w:rsidR="0008718B" w:rsidRPr="0008718B" w:rsidRDefault="0008718B" w:rsidP="0008718B">
            <w:pPr>
              <w:jc w:val="both"/>
              <w:rPr>
                <w:spacing w:val="30"/>
                <w:sz w:val="28"/>
              </w:rPr>
            </w:pPr>
          </w:p>
          <w:p w:rsidR="0008718B" w:rsidRPr="0008718B" w:rsidRDefault="0008718B" w:rsidP="0008718B">
            <w:pPr>
              <w:jc w:val="both"/>
              <w:rPr>
                <w:spacing w:val="30"/>
                <w:sz w:val="28"/>
              </w:rPr>
            </w:pPr>
          </w:p>
          <w:p w:rsidR="0008718B" w:rsidRPr="0008718B" w:rsidRDefault="0008718B" w:rsidP="0008718B">
            <w:pPr>
              <w:jc w:val="both"/>
              <w:rPr>
                <w:spacing w:val="30"/>
                <w:sz w:val="28"/>
              </w:rPr>
            </w:pPr>
          </w:p>
          <w:p w:rsidR="0008718B" w:rsidRPr="0008718B" w:rsidRDefault="0008718B" w:rsidP="0008718B">
            <w:pPr>
              <w:jc w:val="both"/>
              <w:rPr>
                <w:spacing w:val="30"/>
                <w:sz w:val="28"/>
              </w:rPr>
            </w:pPr>
          </w:p>
        </w:tc>
        <w:tc>
          <w:tcPr>
            <w:tcW w:w="5244" w:type="dxa"/>
          </w:tcPr>
          <w:p w:rsidR="0008718B" w:rsidRPr="0008718B" w:rsidRDefault="0008718B" w:rsidP="0008718B">
            <w:pPr>
              <w:jc w:val="both"/>
              <w:rPr>
                <w:spacing w:val="30"/>
                <w:sz w:val="28"/>
              </w:rPr>
            </w:pPr>
            <w:r w:rsidRPr="0008718B">
              <w:rPr>
                <w:spacing w:val="30"/>
                <w:sz w:val="28"/>
              </w:rPr>
              <w:t>Показывает расширение или уменьшение коммерческого, предоставляемого пред -приятию. Рост означает увеличение скорости оплаты задолженности предприятия; снижение – рост покупок в</w:t>
            </w:r>
          </w:p>
          <w:p w:rsidR="0008718B" w:rsidRPr="0008718B" w:rsidRDefault="0008718B" w:rsidP="0008718B">
            <w:pPr>
              <w:jc w:val="both"/>
              <w:rPr>
                <w:spacing w:val="30"/>
                <w:sz w:val="28"/>
              </w:rPr>
            </w:pPr>
            <w:r w:rsidRPr="0008718B">
              <w:rPr>
                <w:spacing w:val="30"/>
                <w:sz w:val="28"/>
              </w:rPr>
              <w:t>кредит.</w:t>
            </w:r>
          </w:p>
        </w:tc>
      </w:tr>
      <w:tr w:rsidR="0008718B" w:rsidRPr="0008718B" w:rsidTr="0008718B">
        <w:tc>
          <w:tcPr>
            <w:tcW w:w="2802" w:type="dxa"/>
          </w:tcPr>
          <w:p w:rsidR="0008718B" w:rsidRPr="0008718B" w:rsidRDefault="0008718B" w:rsidP="0008718B">
            <w:pPr>
              <w:jc w:val="both"/>
              <w:rPr>
                <w:spacing w:val="30"/>
                <w:sz w:val="28"/>
              </w:rPr>
            </w:pPr>
            <w:r w:rsidRPr="0008718B">
              <w:rPr>
                <w:spacing w:val="30"/>
                <w:sz w:val="28"/>
              </w:rPr>
              <w:t>13. Среднего срока</w:t>
            </w:r>
          </w:p>
          <w:p w:rsidR="0008718B" w:rsidRPr="0008718B" w:rsidRDefault="0008718B" w:rsidP="0008718B">
            <w:pPr>
              <w:jc w:val="both"/>
              <w:rPr>
                <w:spacing w:val="30"/>
                <w:sz w:val="28"/>
              </w:rPr>
            </w:pPr>
            <w:r w:rsidRPr="0008718B">
              <w:rPr>
                <w:spacing w:val="30"/>
                <w:sz w:val="28"/>
              </w:rPr>
              <w:t>оборота кредитор-ской задолжен-ности, дни</w:t>
            </w:r>
          </w:p>
        </w:tc>
        <w:tc>
          <w:tcPr>
            <w:tcW w:w="1701" w:type="dxa"/>
          </w:tcPr>
          <w:p w:rsidR="0008718B" w:rsidRPr="0008718B" w:rsidRDefault="0008718B" w:rsidP="0008718B">
            <w:pPr>
              <w:pStyle w:val="5"/>
              <w:spacing w:before="0" w:after="0"/>
              <w:jc w:val="both"/>
              <w:rPr>
                <w:b w:val="0"/>
                <w:i w:val="0"/>
                <w:spacing w:val="30"/>
                <w:sz w:val="28"/>
              </w:rPr>
            </w:pPr>
          </w:p>
          <w:p w:rsidR="0008718B" w:rsidRPr="0008718B" w:rsidRDefault="0008718B" w:rsidP="0008718B">
            <w:pPr>
              <w:pStyle w:val="5"/>
              <w:spacing w:before="0" w:after="0"/>
              <w:jc w:val="both"/>
              <w:rPr>
                <w:b w:val="0"/>
                <w:i w:val="0"/>
                <w:spacing w:val="30"/>
                <w:sz w:val="28"/>
              </w:rPr>
            </w:pPr>
            <w:r w:rsidRPr="0008718B">
              <w:rPr>
                <w:b w:val="0"/>
                <w:spacing w:val="30"/>
                <w:sz w:val="28"/>
              </w:rPr>
              <w:t>N</w:t>
            </w:r>
            <w:r w:rsidRPr="0008718B">
              <w:rPr>
                <w:b w:val="0"/>
                <w:i w:val="0"/>
                <w:spacing w:val="30"/>
                <w:sz w:val="28"/>
              </w:rPr>
              <w:t>×КЗ/В</w:t>
            </w:r>
          </w:p>
        </w:tc>
        <w:tc>
          <w:tcPr>
            <w:tcW w:w="5244" w:type="dxa"/>
          </w:tcPr>
          <w:p w:rsidR="0008718B" w:rsidRPr="0008718B" w:rsidRDefault="0008718B" w:rsidP="0008718B">
            <w:pPr>
              <w:jc w:val="both"/>
              <w:rPr>
                <w:spacing w:val="30"/>
                <w:sz w:val="28"/>
              </w:rPr>
            </w:pPr>
            <w:r w:rsidRPr="0008718B">
              <w:rPr>
                <w:spacing w:val="30"/>
                <w:sz w:val="28"/>
              </w:rPr>
              <w:t>Отражает средний срок возврата коммерческого кредита предприятием.</w:t>
            </w:r>
          </w:p>
        </w:tc>
      </w:tr>
      <w:tr w:rsidR="0008718B" w:rsidRPr="0008718B" w:rsidTr="0008718B">
        <w:tc>
          <w:tcPr>
            <w:tcW w:w="2802" w:type="dxa"/>
          </w:tcPr>
          <w:p w:rsidR="0008718B" w:rsidRPr="0008718B" w:rsidRDefault="0008718B" w:rsidP="0008718B">
            <w:pPr>
              <w:pStyle w:val="31"/>
              <w:spacing w:after="0" w:line="240" w:lineRule="auto"/>
              <w:ind w:firstLine="0"/>
              <w:rPr>
                <w:spacing w:val="30"/>
                <w:sz w:val="28"/>
              </w:rPr>
            </w:pPr>
            <w:r w:rsidRPr="0008718B">
              <w:rPr>
                <w:spacing w:val="30"/>
                <w:sz w:val="28"/>
              </w:rPr>
              <w:t>14.Фондоотдача                                                           внеоборотных</w:t>
            </w:r>
          </w:p>
          <w:p w:rsidR="0008718B" w:rsidRPr="0008718B" w:rsidRDefault="0008718B" w:rsidP="0008718B">
            <w:pPr>
              <w:jc w:val="both"/>
              <w:rPr>
                <w:spacing w:val="30"/>
                <w:sz w:val="28"/>
              </w:rPr>
            </w:pPr>
            <w:r w:rsidRPr="0008718B">
              <w:rPr>
                <w:spacing w:val="30"/>
                <w:sz w:val="28"/>
              </w:rPr>
              <w:t>активов</w:t>
            </w:r>
          </w:p>
        </w:tc>
        <w:tc>
          <w:tcPr>
            <w:tcW w:w="1701" w:type="dxa"/>
          </w:tcPr>
          <w:p w:rsidR="0008718B" w:rsidRPr="0008718B" w:rsidRDefault="0008718B" w:rsidP="0008718B">
            <w:pPr>
              <w:jc w:val="both"/>
              <w:rPr>
                <w:spacing w:val="30"/>
                <w:sz w:val="28"/>
              </w:rPr>
            </w:pPr>
            <w:r w:rsidRPr="0008718B">
              <w:rPr>
                <w:spacing w:val="30"/>
                <w:sz w:val="28"/>
              </w:rPr>
              <w:t>В/А</w:t>
            </w:r>
            <w:r w:rsidRPr="0008718B">
              <w:rPr>
                <w:spacing w:val="30"/>
                <w:sz w:val="28"/>
                <w:vertAlign w:val="subscript"/>
              </w:rPr>
              <w:t>1</w:t>
            </w:r>
          </w:p>
        </w:tc>
        <w:tc>
          <w:tcPr>
            <w:tcW w:w="5244" w:type="dxa"/>
          </w:tcPr>
          <w:p w:rsidR="0008718B" w:rsidRPr="0008718B" w:rsidRDefault="0008718B" w:rsidP="0008718B">
            <w:pPr>
              <w:jc w:val="both"/>
              <w:rPr>
                <w:spacing w:val="30"/>
                <w:sz w:val="28"/>
              </w:rPr>
            </w:pPr>
            <w:r w:rsidRPr="0008718B">
              <w:rPr>
                <w:spacing w:val="30"/>
                <w:sz w:val="28"/>
              </w:rPr>
              <w:t>Характеризует эффективность использования внеоборотных активов, измеряемую величину продаж, приходящихся на единицу стоимости средств</w:t>
            </w:r>
          </w:p>
        </w:tc>
      </w:tr>
      <w:tr w:rsidR="0008718B" w:rsidRPr="0008718B" w:rsidTr="0008718B">
        <w:tc>
          <w:tcPr>
            <w:tcW w:w="2802" w:type="dxa"/>
          </w:tcPr>
          <w:p w:rsidR="0008718B" w:rsidRPr="0008718B" w:rsidRDefault="0008718B" w:rsidP="0008718B">
            <w:pPr>
              <w:jc w:val="both"/>
              <w:rPr>
                <w:spacing w:val="30"/>
                <w:sz w:val="28"/>
              </w:rPr>
            </w:pPr>
            <w:r w:rsidRPr="0008718B">
              <w:rPr>
                <w:spacing w:val="30"/>
                <w:sz w:val="28"/>
              </w:rPr>
              <w:t>15.Оборачиваемости собственного капитала</w:t>
            </w:r>
          </w:p>
        </w:tc>
        <w:tc>
          <w:tcPr>
            <w:tcW w:w="1701" w:type="dxa"/>
          </w:tcPr>
          <w:p w:rsidR="0008718B" w:rsidRPr="0008718B" w:rsidRDefault="0008718B" w:rsidP="0008718B">
            <w:pPr>
              <w:jc w:val="both"/>
              <w:rPr>
                <w:spacing w:val="30"/>
                <w:sz w:val="28"/>
              </w:rPr>
            </w:pPr>
          </w:p>
          <w:p w:rsidR="0008718B" w:rsidRPr="0008718B" w:rsidRDefault="0008718B" w:rsidP="0008718B">
            <w:pPr>
              <w:jc w:val="both"/>
              <w:rPr>
                <w:spacing w:val="30"/>
                <w:sz w:val="28"/>
                <w:vertAlign w:val="subscript"/>
              </w:rPr>
            </w:pPr>
            <w:r w:rsidRPr="0008718B">
              <w:rPr>
                <w:spacing w:val="30"/>
                <w:sz w:val="28"/>
              </w:rPr>
              <w:t>В/П</w:t>
            </w:r>
            <w:r w:rsidRPr="0008718B">
              <w:rPr>
                <w:spacing w:val="30"/>
                <w:sz w:val="28"/>
                <w:vertAlign w:val="subscript"/>
              </w:rPr>
              <w:t>4</w:t>
            </w:r>
          </w:p>
        </w:tc>
        <w:tc>
          <w:tcPr>
            <w:tcW w:w="5244" w:type="dxa"/>
          </w:tcPr>
          <w:p w:rsidR="0008718B" w:rsidRPr="0008718B" w:rsidRDefault="0008718B" w:rsidP="0008718B">
            <w:pPr>
              <w:jc w:val="both"/>
              <w:rPr>
                <w:spacing w:val="30"/>
                <w:sz w:val="28"/>
              </w:rPr>
            </w:pPr>
            <w:r w:rsidRPr="0008718B">
              <w:rPr>
                <w:spacing w:val="30"/>
                <w:sz w:val="28"/>
              </w:rPr>
              <w:t>Показывает скорость оборота собственного капитала. Резкий рост отражает уменьшение уровня продажи. Существенное снижение – тенденцию к бездействию части собственных средств.</w:t>
            </w:r>
          </w:p>
        </w:tc>
      </w:tr>
    </w:tbl>
    <w:p w:rsidR="0008718B" w:rsidRPr="0008718B" w:rsidRDefault="0008718B" w:rsidP="0008718B">
      <w:pPr>
        <w:ind w:firstLine="567"/>
        <w:jc w:val="both"/>
        <w:rPr>
          <w:spacing w:val="30"/>
          <w:sz w:val="28"/>
        </w:rPr>
      </w:pPr>
    </w:p>
    <w:p w:rsidR="0008718B" w:rsidRPr="0008718B" w:rsidRDefault="0008718B" w:rsidP="0008718B">
      <w:pPr>
        <w:jc w:val="both"/>
        <w:rPr>
          <w:spacing w:val="30"/>
          <w:sz w:val="28"/>
        </w:rPr>
      </w:pPr>
      <w:r w:rsidRPr="0008718B">
        <w:rPr>
          <w:spacing w:val="30"/>
          <w:sz w:val="28"/>
        </w:rPr>
        <w:t xml:space="preserve">    Условные обозначения:</w:t>
      </w:r>
    </w:p>
    <w:p w:rsidR="0008718B" w:rsidRPr="0008718B" w:rsidRDefault="0008718B" w:rsidP="0008718B">
      <w:pPr>
        <w:jc w:val="both"/>
        <w:rPr>
          <w:spacing w:val="30"/>
          <w:sz w:val="28"/>
        </w:rPr>
      </w:pPr>
      <w:r w:rsidRPr="0008718B">
        <w:rPr>
          <w:spacing w:val="30"/>
          <w:sz w:val="28"/>
        </w:rPr>
        <w:t>Пр – прибыль (тыс.руб.);</w:t>
      </w:r>
    </w:p>
    <w:p w:rsidR="0008718B" w:rsidRPr="0008718B" w:rsidRDefault="0008718B" w:rsidP="0008718B">
      <w:pPr>
        <w:jc w:val="both"/>
        <w:rPr>
          <w:spacing w:val="30"/>
          <w:sz w:val="28"/>
        </w:rPr>
      </w:pPr>
      <w:r w:rsidRPr="0008718B">
        <w:rPr>
          <w:spacing w:val="30"/>
          <w:sz w:val="28"/>
        </w:rPr>
        <w:t>В – выручка от реализации (тыс.руб.);</w:t>
      </w:r>
    </w:p>
    <w:p w:rsidR="0008718B" w:rsidRPr="0008718B" w:rsidRDefault="0008718B" w:rsidP="0008718B">
      <w:pPr>
        <w:jc w:val="both"/>
        <w:rPr>
          <w:spacing w:val="30"/>
          <w:sz w:val="28"/>
        </w:rPr>
      </w:pPr>
      <w:r w:rsidRPr="0008718B">
        <w:rPr>
          <w:spacing w:val="30"/>
          <w:sz w:val="28"/>
        </w:rPr>
        <w:t>ВБ – валюта баланса (тыс.руб.);</w:t>
      </w:r>
    </w:p>
    <w:p w:rsidR="0008718B" w:rsidRPr="0008718B" w:rsidRDefault="0008718B" w:rsidP="0008718B">
      <w:pPr>
        <w:jc w:val="both"/>
        <w:rPr>
          <w:spacing w:val="30"/>
          <w:sz w:val="28"/>
        </w:rPr>
      </w:pPr>
      <w:r w:rsidRPr="0008718B">
        <w:rPr>
          <w:spacing w:val="30"/>
          <w:sz w:val="28"/>
        </w:rPr>
        <w:t>А</w:t>
      </w:r>
      <w:r w:rsidRPr="0008718B">
        <w:rPr>
          <w:spacing w:val="30"/>
          <w:sz w:val="28"/>
          <w:vertAlign w:val="subscript"/>
        </w:rPr>
        <w:t>1</w:t>
      </w:r>
      <w:r w:rsidRPr="0008718B">
        <w:rPr>
          <w:spacing w:val="30"/>
          <w:sz w:val="28"/>
        </w:rPr>
        <w:t xml:space="preserve"> - итог раздела актива баланса (тыс.руб.);</w:t>
      </w:r>
    </w:p>
    <w:p w:rsidR="0008718B" w:rsidRPr="0008718B" w:rsidRDefault="0008718B" w:rsidP="0008718B">
      <w:pPr>
        <w:jc w:val="both"/>
        <w:rPr>
          <w:spacing w:val="30"/>
          <w:sz w:val="28"/>
        </w:rPr>
      </w:pPr>
      <w:r w:rsidRPr="0008718B">
        <w:rPr>
          <w:spacing w:val="30"/>
          <w:sz w:val="28"/>
        </w:rPr>
        <w:t>А</w:t>
      </w:r>
      <w:r w:rsidRPr="0008718B">
        <w:rPr>
          <w:spacing w:val="30"/>
          <w:sz w:val="28"/>
          <w:vertAlign w:val="subscript"/>
        </w:rPr>
        <w:t>2</w:t>
      </w:r>
      <w:r w:rsidRPr="0008718B">
        <w:rPr>
          <w:spacing w:val="30"/>
          <w:sz w:val="28"/>
        </w:rPr>
        <w:t xml:space="preserve"> – итог раздела пассива баланса (тыс.руб.);</w:t>
      </w:r>
    </w:p>
    <w:p w:rsidR="0008718B" w:rsidRPr="0008718B" w:rsidRDefault="0008718B" w:rsidP="0008718B">
      <w:pPr>
        <w:jc w:val="both"/>
        <w:rPr>
          <w:spacing w:val="30"/>
          <w:sz w:val="28"/>
        </w:rPr>
      </w:pPr>
      <w:r w:rsidRPr="0008718B">
        <w:rPr>
          <w:spacing w:val="30"/>
          <w:sz w:val="28"/>
        </w:rPr>
        <w:t>П</w:t>
      </w:r>
      <w:r w:rsidRPr="0008718B">
        <w:rPr>
          <w:spacing w:val="30"/>
          <w:sz w:val="28"/>
          <w:vertAlign w:val="subscript"/>
        </w:rPr>
        <w:t>3</w:t>
      </w:r>
      <w:r w:rsidRPr="0008718B">
        <w:rPr>
          <w:spacing w:val="30"/>
          <w:sz w:val="28"/>
        </w:rPr>
        <w:t xml:space="preserve"> – итог раздела 3 раздела баланса (тыс.руб.);</w:t>
      </w:r>
    </w:p>
    <w:p w:rsidR="0008718B" w:rsidRPr="0008718B" w:rsidRDefault="0008718B" w:rsidP="0008718B">
      <w:pPr>
        <w:jc w:val="both"/>
        <w:rPr>
          <w:spacing w:val="30"/>
          <w:sz w:val="28"/>
        </w:rPr>
      </w:pPr>
      <w:r w:rsidRPr="0008718B">
        <w:rPr>
          <w:spacing w:val="30"/>
          <w:sz w:val="28"/>
        </w:rPr>
        <w:t>П</w:t>
      </w:r>
      <w:r w:rsidRPr="0008718B">
        <w:rPr>
          <w:spacing w:val="30"/>
          <w:sz w:val="28"/>
          <w:vertAlign w:val="subscript"/>
        </w:rPr>
        <w:t>4</w:t>
      </w:r>
      <w:r w:rsidRPr="0008718B">
        <w:rPr>
          <w:spacing w:val="30"/>
          <w:sz w:val="28"/>
        </w:rPr>
        <w:t xml:space="preserve"> – итог раздела 4 раздела баланса (тыс.руб.)</w:t>
      </w:r>
      <w:r w:rsidRPr="0008718B">
        <w:rPr>
          <w:spacing w:val="30"/>
          <w:sz w:val="28"/>
          <w:vertAlign w:val="subscript"/>
        </w:rPr>
        <w:t>;</w:t>
      </w:r>
    </w:p>
    <w:p w:rsidR="0008718B" w:rsidRPr="0008718B" w:rsidRDefault="0008718B" w:rsidP="0008718B">
      <w:pPr>
        <w:jc w:val="both"/>
        <w:rPr>
          <w:spacing w:val="30"/>
          <w:sz w:val="28"/>
        </w:rPr>
      </w:pPr>
      <w:r w:rsidRPr="0008718B">
        <w:rPr>
          <w:spacing w:val="30"/>
          <w:sz w:val="28"/>
        </w:rPr>
        <w:t>З – запасы (тыс.руб.);</w:t>
      </w:r>
    </w:p>
    <w:p w:rsidR="0008718B" w:rsidRPr="0008718B" w:rsidRDefault="0008718B" w:rsidP="0008718B">
      <w:pPr>
        <w:jc w:val="both"/>
        <w:rPr>
          <w:spacing w:val="30"/>
          <w:sz w:val="28"/>
        </w:rPr>
      </w:pPr>
      <w:r w:rsidRPr="0008718B">
        <w:rPr>
          <w:spacing w:val="30"/>
          <w:sz w:val="28"/>
        </w:rPr>
        <w:t>ГП – готовая продукция (тыс.руб.);</w:t>
      </w:r>
    </w:p>
    <w:p w:rsidR="0008718B" w:rsidRPr="0008718B" w:rsidRDefault="0008718B" w:rsidP="0008718B">
      <w:pPr>
        <w:jc w:val="both"/>
        <w:rPr>
          <w:spacing w:val="30"/>
          <w:sz w:val="28"/>
        </w:rPr>
      </w:pPr>
      <w:r w:rsidRPr="0008718B">
        <w:rPr>
          <w:spacing w:val="30"/>
          <w:sz w:val="28"/>
        </w:rPr>
        <w:t>ДЗ – дебиторская задолженность со сроком погашения менее 12 месяцев (тыс.руб.);</w:t>
      </w:r>
    </w:p>
    <w:p w:rsidR="0008718B" w:rsidRPr="0008718B" w:rsidRDefault="0008718B" w:rsidP="0008718B">
      <w:pPr>
        <w:jc w:val="both"/>
        <w:rPr>
          <w:spacing w:val="30"/>
          <w:sz w:val="28"/>
        </w:rPr>
      </w:pPr>
      <w:r w:rsidRPr="0008718B">
        <w:rPr>
          <w:spacing w:val="30"/>
          <w:sz w:val="28"/>
        </w:rPr>
        <w:t>КЗ – кредиторская задолженность (тыс.руб.);</w:t>
      </w:r>
    </w:p>
    <w:p w:rsidR="0008718B" w:rsidRPr="0008718B" w:rsidRDefault="0008718B" w:rsidP="0008718B">
      <w:pPr>
        <w:jc w:val="both"/>
        <w:rPr>
          <w:spacing w:val="30"/>
          <w:sz w:val="28"/>
        </w:rPr>
      </w:pPr>
      <w:r w:rsidRPr="0008718B">
        <w:rPr>
          <w:i/>
          <w:spacing w:val="30"/>
          <w:sz w:val="28"/>
        </w:rPr>
        <w:t>N</w:t>
      </w:r>
      <w:r w:rsidRPr="0008718B">
        <w:rPr>
          <w:spacing w:val="30"/>
          <w:sz w:val="28"/>
        </w:rPr>
        <w:t xml:space="preserve"> – количество дней в анализируемом периоде (дн.).</w:t>
      </w:r>
    </w:p>
    <w:p w:rsidR="0008718B" w:rsidRPr="0008718B" w:rsidRDefault="0008718B" w:rsidP="0008718B">
      <w:pPr>
        <w:ind w:firstLine="567"/>
        <w:jc w:val="both"/>
        <w:rPr>
          <w:spacing w:val="30"/>
          <w:sz w:val="28"/>
        </w:rPr>
      </w:pPr>
    </w:p>
    <w:p w:rsidR="0008718B" w:rsidRPr="0008718B" w:rsidRDefault="0008718B" w:rsidP="0008718B">
      <w:pPr>
        <w:ind w:firstLine="567"/>
        <w:jc w:val="both"/>
        <w:rPr>
          <w:spacing w:val="30"/>
          <w:sz w:val="28"/>
        </w:rPr>
      </w:pPr>
      <w:r w:rsidRPr="0008718B">
        <w:rPr>
          <w:spacing w:val="30"/>
          <w:sz w:val="28"/>
        </w:rPr>
        <w:t>Еще один подход к анализу финансовых результатов, основанный на методологии точки безубыточности производства предлагают Керимов В.Э. и Роженецкий О.А. По их мнению одним из мощных инструментов является анализ соотношения «затраты – объем – прибыль» (cost – volume – profit; CVP - анализ). Бухгалтеры, аудиторы, эксперты и консультанты могут с помощью данного метода дать более глубокую оценку финансовых результатов и точнее обосновать рекомендации для улучшения работы предприятия.</w:t>
      </w:r>
    </w:p>
    <w:p w:rsidR="0008718B" w:rsidRPr="0008718B" w:rsidRDefault="0008718B" w:rsidP="0008718B">
      <w:pPr>
        <w:ind w:firstLine="567"/>
        <w:jc w:val="both"/>
        <w:rPr>
          <w:spacing w:val="30"/>
          <w:sz w:val="28"/>
        </w:rPr>
      </w:pPr>
      <w:r w:rsidRPr="0008718B">
        <w:rPr>
          <w:spacing w:val="30"/>
          <w:sz w:val="28"/>
        </w:rPr>
        <w:t>Для отечественных предприятий метод анализа безубыточности производства не является официально рекомендованным, в связи с чем он пока остается для прогнозных расчетов значений цены и прибыли.</w:t>
      </w:r>
    </w:p>
    <w:p w:rsidR="0008718B" w:rsidRDefault="0008718B" w:rsidP="0008718B">
      <w:pPr>
        <w:widowControl w:val="0"/>
        <w:autoSpaceDE w:val="0"/>
        <w:autoSpaceDN w:val="0"/>
        <w:adjustRightInd w:val="0"/>
        <w:ind w:left="360"/>
        <w:jc w:val="both"/>
        <w:rPr>
          <w:spacing w:val="30"/>
          <w:sz w:val="28"/>
        </w:rPr>
      </w:pPr>
    </w:p>
    <w:p w:rsidR="0008718B" w:rsidRDefault="0008718B" w:rsidP="0008718B">
      <w:pPr>
        <w:widowControl w:val="0"/>
        <w:autoSpaceDE w:val="0"/>
        <w:autoSpaceDN w:val="0"/>
        <w:adjustRightInd w:val="0"/>
        <w:ind w:left="360"/>
        <w:jc w:val="both"/>
        <w:rPr>
          <w:spacing w:val="30"/>
          <w:sz w:val="28"/>
        </w:rPr>
      </w:pPr>
    </w:p>
    <w:p w:rsidR="003634DD" w:rsidRDefault="003634DD" w:rsidP="0008718B">
      <w:pPr>
        <w:widowControl w:val="0"/>
        <w:autoSpaceDE w:val="0"/>
        <w:autoSpaceDN w:val="0"/>
        <w:adjustRightInd w:val="0"/>
        <w:ind w:left="360"/>
        <w:jc w:val="both"/>
        <w:rPr>
          <w:spacing w:val="30"/>
          <w:sz w:val="28"/>
        </w:rPr>
      </w:pPr>
    </w:p>
    <w:p w:rsidR="00BA2913" w:rsidRPr="00BA2913" w:rsidRDefault="00BA2913" w:rsidP="00BA2913">
      <w:pPr>
        <w:pStyle w:val="a6"/>
        <w:ind w:firstLine="0"/>
        <w:jc w:val="left"/>
        <w:rPr>
          <w:b/>
          <w:spacing w:val="30"/>
          <w:sz w:val="28"/>
          <w:szCs w:val="28"/>
        </w:rPr>
      </w:pPr>
      <w:r w:rsidRPr="00BA2913">
        <w:rPr>
          <w:b/>
          <w:spacing w:val="30"/>
          <w:sz w:val="28"/>
          <w:szCs w:val="28"/>
        </w:rPr>
        <w:t xml:space="preserve">Глава 3. Анализ, разработка путей и мероприятий по </w:t>
      </w:r>
    </w:p>
    <w:p w:rsidR="0008718B" w:rsidRDefault="00BA2913" w:rsidP="00BA2913">
      <w:pPr>
        <w:widowControl w:val="0"/>
        <w:autoSpaceDE w:val="0"/>
        <w:autoSpaceDN w:val="0"/>
        <w:adjustRightInd w:val="0"/>
        <w:jc w:val="both"/>
        <w:rPr>
          <w:b/>
          <w:spacing w:val="30"/>
          <w:sz w:val="28"/>
          <w:szCs w:val="28"/>
        </w:rPr>
      </w:pPr>
      <w:r w:rsidRPr="00BA2913">
        <w:rPr>
          <w:b/>
          <w:spacing w:val="30"/>
          <w:sz w:val="28"/>
          <w:szCs w:val="28"/>
        </w:rPr>
        <w:t xml:space="preserve">             улучшению состояния предприятия</w:t>
      </w:r>
      <w:r>
        <w:rPr>
          <w:b/>
          <w:spacing w:val="30"/>
          <w:sz w:val="28"/>
          <w:szCs w:val="28"/>
        </w:rPr>
        <w:t>.</w:t>
      </w:r>
    </w:p>
    <w:p w:rsidR="00BA2913" w:rsidRPr="00BA2913" w:rsidRDefault="00BA2913" w:rsidP="00BA2913">
      <w:pPr>
        <w:widowControl w:val="0"/>
        <w:autoSpaceDE w:val="0"/>
        <w:autoSpaceDN w:val="0"/>
        <w:adjustRightInd w:val="0"/>
        <w:jc w:val="both"/>
        <w:rPr>
          <w:b/>
          <w:spacing w:val="30"/>
          <w:sz w:val="28"/>
        </w:rPr>
      </w:pPr>
    </w:p>
    <w:p w:rsidR="009E7058" w:rsidRPr="00BA2913" w:rsidRDefault="00BA2913" w:rsidP="009E7058">
      <w:pPr>
        <w:jc w:val="both"/>
        <w:rPr>
          <w:b/>
          <w:spacing w:val="30"/>
          <w:sz w:val="28"/>
        </w:rPr>
      </w:pPr>
      <w:r>
        <w:rPr>
          <w:b/>
          <w:spacing w:val="30"/>
          <w:sz w:val="28"/>
        </w:rPr>
        <w:t xml:space="preserve">3.1. </w:t>
      </w:r>
      <w:r w:rsidR="009E7058" w:rsidRPr="00BA2913">
        <w:rPr>
          <w:b/>
          <w:spacing w:val="30"/>
          <w:sz w:val="28"/>
        </w:rPr>
        <w:t>Анализ Актива баланса</w:t>
      </w:r>
    </w:p>
    <w:p w:rsidR="00F10F27" w:rsidRPr="0008718B" w:rsidRDefault="00F10F27" w:rsidP="009E7058">
      <w:pPr>
        <w:jc w:val="both"/>
        <w:rPr>
          <w:spacing w:val="30"/>
          <w:sz w:val="28"/>
          <w:u w:val="single"/>
        </w:rPr>
      </w:pPr>
    </w:p>
    <w:p w:rsidR="00F10F27" w:rsidRPr="00DF552E" w:rsidRDefault="00F10F27" w:rsidP="00DF552E">
      <w:pPr>
        <w:ind w:firstLine="709"/>
        <w:jc w:val="both"/>
        <w:rPr>
          <w:spacing w:val="30"/>
          <w:sz w:val="28"/>
          <w:szCs w:val="28"/>
        </w:rPr>
      </w:pPr>
      <w:r w:rsidRPr="00DF552E">
        <w:rPr>
          <w:spacing w:val="30"/>
          <w:sz w:val="28"/>
          <w:szCs w:val="28"/>
        </w:rPr>
        <w:t>Средства в активе предприятия группируются по двум разделам. В первом разделе отражаются долгосрочные (внеоборотные) активы: основные средства и нематериальные активы по остаточной стоимости, долгосрочные финансовые вложения, незавершенное капитальное строительство. Во втором разделе приводится информация по оборотным активам, к которым относятся запасы сырья и материалов, незавершенного производства, готовой продукции, все виды дебиторской задолженности, денежные средства и прочие активы.</w:t>
      </w:r>
    </w:p>
    <w:p w:rsidR="00F10F27" w:rsidRPr="00DF552E" w:rsidRDefault="00F10F27" w:rsidP="00DF552E">
      <w:pPr>
        <w:ind w:firstLine="709"/>
        <w:jc w:val="both"/>
        <w:rPr>
          <w:spacing w:val="30"/>
          <w:sz w:val="28"/>
          <w:szCs w:val="28"/>
        </w:rPr>
      </w:pPr>
      <w:r w:rsidRPr="00DF552E">
        <w:rPr>
          <w:spacing w:val="30"/>
          <w:sz w:val="28"/>
          <w:szCs w:val="28"/>
        </w:rPr>
        <w:t>Размещение средств организации существенное значение в финансовой деятельности и повышении ее эффективности. От вложений в основные и оборотные средства, находящиеся в сфере производства и обращения, их соотношения во многом зависят результаты производственной и финансово деятельности, следовательно, и финансовое состояние организации.</w:t>
      </w:r>
    </w:p>
    <w:p w:rsidR="009E7058" w:rsidRPr="00DF552E" w:rsidRDefault="00DF552E" w:rsidP="00DF552E">
      <w:pPr>
        <w:jc w:val="both"/>
        <w:rPr>
          <w:spacing w:val="30"/>
          <w:sz w:val="28"/>
        </w:rPr>
      </w:pPr>
      <w:r>
        <w:rPr>
          <w:spacing w:val="30"/>
          <w:sz w:val="28"/>
        </w:rPr>
        <w:t xml:space="preserve">      </w:t>
      </w:r>
      <w:r w:rsidR="009E7058" w:rsidRPr="00DF552E">
        <w:rPr>
          <w:spacing w:val="30"/>
          <w:sz w:val="28"/>
        </w:rPr>
        <w:t>Для анализа структуры и динамики активов баланса проведем предвари</w:t>
      </w:r>
      <w:r w:rsidR="009E7058" w:rsidRPr="00DF552E">
        <w:rPr>
          <w:spacing w:val="30"/>
          <w:sz w:val="28"/>
        </w:rPr>
        <w:softHyphen/>
        <w:t xml:space="preserve">тельные расчеты, результаты которых сведем в таблицу </w:t>
      </w:r>
      <w:r w:rsidR="00BA2913">
        <w:rPr>
          <w:spacing w:val="30"/>
          <w:sz w:val="28"/>
        </w:rPr>
        <w:t>3.</w:t>
      </w:r>
      <w:r w:rsidR="009E7058" w:rsidRPr="00DF552E">
        <w:rPr>
          <w:spacing w:val="30"/>
          <w:sz w:val="28"/>
        </w:rPr>
        <w:t>1</w:t>
      </w:r>
      <w:r w:rsidR="00BA2913">
        <w:rPr>
          <w:spacing w:val="30"/>
          <w:sz w:val="28"/>
        </w:rPr>
        <w:t>.</w:t>
      </w:r>
    </w:p>
    <w:p w:rsidR="009E7058" w:rsidRPr="0008718B" w:rsidRDefault="009E7058" w:rsidP="009E7058">
      <w:pPr>
        <w:ind w:firstLine="540"/>
        <w:jc w:val="both"/>
        <w:rPr>
          <w:spacing w:val="30"/>
          <w:sz w:val="28"/>
        </w:rPr>
      </w:pPr>
      <w:r w:rsidRPr="0008718B">
        <w:rPr>
          <w:spacing w:val="30"/>
          <w:sz w:val="28"/>
        </w:rPr>
        <w:t>На предприятии произошло существенное увеличение по статье «внеоборотные активы» на 1184 тыс. руб., соответственно возросла их доля в валюте баланса с 7% до 28,1% на конец года.</w:t>
      </w:r>
    </w:p>
    <w:p w:rsidR="009E7058" w:rsidRPr="0008718B" w:rsidRDefault="009E7058" w:rsidP="009E7058">
      <w:pPr>
        <w:ind w:firstLine="540"/>
        <w:jc w:val="both"/>
        <w:rPr>
          <w:spacing w:val="30"/>
          <w:sz w:val="28"/>
        </w:rPr>
      </w:pPr>
      <w:r w:rsidRPr="0008718B">
        <w:rPr>
          <w:spacing w:val="30"/>
          <w:sz w:val="28"/>
        </w:rPr>
        <w:t>Произошел рост оборотных средств предприятия на 1287 тыс. руб., однако в валюте баланса их доля снизилась на 9%. Несмотря на то, что рост внеоборотных активов положительно влияет на расширение производственной деятельности предприятия, необходимо руководству предприятия обратить внимание на то, что в структуре актива баланса происходит рост наименее ликвидных активов, что может негативным образом сказаться на платежеспособности рассматриваемого предприятия за анализируемый период.</w:t>
      </w:r>
    </w:p>
    <w:p w:rsidR="009E7058" w:rsidRPr="0008718B" w:rsidRDefault="009E7058" w:rsidP="009E7058">
      <w:pPr>
        <w:jc w:val="both"/>
        <w:rPr>
          <w:spacing w:val="30"/>
          <w:sz w:val="28"/>
        </w:rPr>
      </w:pPr>
    </w:p>
    <w:p w:rsidR="009E7058" w:rsidRPr="0008718B" w:rsidRDefault="009E7058" w:rsidP="009E7058">
      <w:pPr>
        <w:jc w:val="both"/>
        <w:rPr>
          <w:spacing w:val="30"/>
          <w:sz w:val="28"/>
        </w:rPr>
      </w:pPr>
      <w:r w:rsidRPr="0008718B">
        <w:rPr>
          <w:spacing w:val="30"/>
          <w:sz w:val="28"/>
        </w:rPr>
        <w:t>Таблица</w:t>
      </w:r>
      <w:r w:rsidR="00BA2913">
        <w:rPr>
          <w:spacing w:val="30"/>
          <w:sz w:val="28"/>
        </w:rPr>
        <w:t>3.1</w:t>
      </w:r>
      <w:r w:rsidRPr="0008718B">
        <w:rPr>
          <w:spacing w:val="30"/>
          <w:sz w:val="28"/>
        </w:rPr>
        <w:t>. Результаты расчетов для анализа актива баланса пред</w:t>
      </w:r>
      <w:r w:rsidRPr="0008718B">
        <w:rPr>
          <w:color w:val="008000"/>
          <w:spacing w:val="30"/>
          <w:sz w:val="28"/>
        </w:rPr>
        <w:softHyphen/>
      </w:r>
      <w:r w:rsidRPr="0008718B">
        <w:rPr>
          <w:spacing w:val="30"/>
          <w:sz w:val="28"/>
        </w:rPr>
        <w:t>приятия за 2009 год</w:t>
      </w:r>
    </w:p>
    <w:tbl>
      <w:tblPr>
        <w:tblW w:w="0" w:type="auto"/>
        <w:tblInd w:w="40" w:type="dxa"/>
        <w:tblLayout w:type="fixed"/>
        <w:tblCellMar>
          <w:left w:w="40" w:type="dxa"/>
          <w:right w:w="40" w:type="dxa"/>
        </w:tblCellMar>
        <w:tblLook w:val="0000" w:firstRow="0" w:lastRow="0" w:firstColumn="0" w:lastColumn="0" w:noHBand="0" w:noVBand="0"/>
      </w:tblPr>
      <w:tblGrid>
        <w:gridCol w:w="1985"/>
        <w:gridCol w:w="1134"/>
        <w:gridCol w:w="841"/>
        <w:gridCol w:w="720"/>
        <w:gridCol w:w="849"/>
        <w:gridCol w:w="992"/>
        <w:gridCol w:w="1134"/>
        <w:gridCol w:w="700"/>
        <w:gridCol w:w="859"/>
      </w:tblGrid>
      <w:tr w:rsidR="009E7058" w:rsidRPr="0008718B" w:rsidTr="009E7058">
        <w:trPr>
          <w:cantSplit/>
          <w:trHeight w:val="1167"/>
        </w:trPr>
        <w:tc>
          <w:tcPr>
            <w:tcW w:w="1985" w:type="dxa"/>
            <w:vMerge w:val="restart"/>
            <w:tcBorders>
              <w:top w:val="single" w:sz="6" w:space="0" w:color="auto"/>
              <w:left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r w:rsidRPr="0008718B">
              <w:rPr>
                <w:spacing w:val="30"/>
              </w:rPr>
              <w:t>Статьи актива баланса</w:t>
            </w:r>
          </w:p>
          <w:p w:rsidR="009E7058" w:rsidRPr="0008718B" w:rsidRDefault="009E7058" w:rsidP="009E7058">
            <w:pPr>
              <w:jc w:val="both"/>
              <w:rPr>
                <w:spacing w:val="30"/>
              </w:rPr>
            </w:pPr>
          </w:p>
          <w:p w:rsidR="009E7058" w:rsidRPr="0008718B" w:rsidRDefault="009E7058" w:rsidP="009E7058">
            <w:pPr>
              <w:ind w:firstLine="560"/>
              <w:jc w:val="both"/>
              <w:rPr>
                <w:spacing w:val="30"/>
              </w:rPr>
            </w:pPr>
          </w:p>
        </w:tc>
        <w:tc>
          <w:tcPr>
            <w:tcW w:w="1134" w:type="dxa"/>
            <w:vMerge w:val="restart"/>
            <w:tcBorders>
              <w:top w:val="single" w:sz="6" w:space="0" w:color="auto"/>
              <w:left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r w:rsidRPr="0008718B">
              <w:rPr>
                <w:spacing w:val="30"/>
              </w:rPr>
              <w:t>Код</w:t>
            </w:r>
          </w:p>
          <w:p w:rsidR="009E7058" w:rsidRPr="0008718B" w:rsidRDefault="009E7058" w:rsidP="009E7058">
            <w:pPr>
              <w:jc w:val="both"/>
              <w:rPr>
                <w:spacing w:val="30"/>
              </w:rPr>
            </w:pPr>
            <w:r w:rsidRPr="0008718B">
              <w:rPr>
                <w:spacing w:val="30"/>
              </w:rPr>
              <w:t>строки балан</w:t>
            </w:r>
            <w:r w:rsidRPr="0008718B">
              <w:rPr>
                <w:spacing w:val="30"/>
              </w:rPr>
              <w:softHyphen/>
            </w:r>
          </w:p>
          <w:p w:rsidR="009E7058" w:rsidRPr="0008718B" w:rsidRDefault="009E7058" w:rsidP="009E7058">
            <w:pPr>
              <w:jc w:val="both"/>
              <w:rPr>
                <w:spacing w:val="30"/>
              </w:rPr>
            </w:pPr>
            <w:r w:rsidRPr="0008718B">
              <w:rPr>
                <w:spacing w:val="30"/>
              </w:rPr>
              <w:t>са</w:t>
            </w:r>
          </w:p>
          <w:p w:rsidR="009E7058" w:rsidRPr="0008718B" w:rsidRDefault="009E7058" w:rsidP="009E7058">
            <w:pPr>
              <w:ind w:firstLine="560"/>
              <w:jc w:val="both"/>
              <w:rPr>
                <w:spacing w:val="30"/>
              </w:rPr>
            </w:pPr>
          </w:p>
        </w:tc>
        <w:tc>
          <w:tcPr>
            <w:tcW w:w="1561" w:type="dxa"/>
            <w:gridSpan w:val="2"/>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Абсолютные</w:t>
            </w:r>
          </w:p>
          <w:p w:rsidR="009E7058" w:rsidRPr="0008718B" w:rsidRDefault="009E7058" w:rsidP="009E7058">
            <w:pPr>
              <w:jc w:val="both"/>
              <w:rPr>
                <w:spacing w:val="30"/>
              </w:rPr>
            </w:pPr>
            <w:r w:rsidRPr="0008718B">
              <w:rPr>
                <w:spacing w:val="30"/>
              </w:rPr>
              <w:t>величины тыс. руб.</w:t>
            </w:r>
          </w:p>
        </w:tc>
        <w:tc>
          <w:tcPr>
            <w:tcW w:w="1841" w:type="dxa"/>
            <w:gridSpan w:val="2"/>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Удельные веса</w:t>
            </w:r>
            <w:r w:rsidRPr="0008718B">
              <w:rPr>
                <w:color w:val="008000"/>
                <w:spacing w:val="30"/>
              </w:rPr>
              <w:t xml:space="preserve">, </w:t>
            </w:r>
            <w:r w:rsidRPr="0008718B">
              <w:rPr>
                <w:spacing w:val="30"/>
              </w:rPr>
              <w:t>%</w:t>
            </w:r>
          </w:p>
          <w:p w:rsidR="009E7058" w:rsidRPr="0008718B" w:rsidRDefault="009E7058" w:rsidP="009E7058">
            <w:pPr>
              <w:jc w:val="both"/>
              <w:rPr>
                <w:spacing w:val="30"/>
              </w:rPr>
            </w:pPr>
          </w:p>
        </w:tc>
        <w:tc>
          <w:tcPr>
            <w:tcW w:w="2693" w:type="dxa"/>
            <w:gridSpan w:val="3"/>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Изменения (абсолютные и относительные)</w:t>
            </w:r>
          </w:p>
          <w:p w:rsidR="009E7058" w:rsidRPr="0008718B" w:rsidRDefault="009E7058" w:rsidP="009E7058">
            <w:pPr>
              <w:jc w:val="both"/>
              <w:rPr>
                <w:spacing w:val="30"/>
              </w:rPr>
            </w:pPr>
          </w:p>
        </w:tc>
      </w:tr>
      <w:tr w:rsidR="009E7058" w:rsidRPr="0008718B" w:rsidTr="009E7058">
        <w:trPr>
          <w:cantSplit/>
          <w:trHeight w:val="1715"/>
        </w:trPr>
        <w:tc>
          <w:tcPr>
            <w:tcW w:w="1985" w:type="dxa"/>
            <w:vMerge/>
            <w:tcBorders>
              <w:left w:val="single" w:sz="6" w:space="0" w:color="auto"/>
              <w:right w:val="single" w:sz="6" w:space="0" w:color="auto"/>
            </w:tcBorders>
          </w:tcPr>
          <w:p w:rsidR="009E7058" w:rsidRPr="0008718B" w:rsidRDefault="009E7058" w:rsidP="009E7058">
            <w:pPr>
              <w:jc w:val="both"/>
              <w:rPr>
                <w:spacing w:val="30"/>
              </w:rPr>
            </w:pPr>
          </w:p>
        </w:tc>
        <w:tc>
          <w:tcPr>
            <w:tcW w:w="1134" w:type="dxa"/>
            <w:vMerge/>
            <w:tcBorders>
              <w:left w:val="single" w:sz="6" w:space="0" w:color="auto"/>
              <w:right w:val="single" w:sz="6" w:space="0" w:color="auto"/>
            </w:tcBorders>
          </w:tcPr>
          <w:p w:rsidR="009E7058" w:rsidRPr="0008718B" w:rsidRDefault="009E7058" w:rsidP="009E7058">
            <w:pPr>
              <w:jc w:val="both"/>
              <w:rPr>
                <w:spacing w:val="30"/>
              </w:rPr>
            </w:pPr>
          </w:p>
        </w:tc>
        <w:tc>
          <w:tcPr>
            <w:tcW w:w="841"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r w:rsidRPr="0008718B">
              <w:rPr>
                <w:spacing w:val="30"/>
              </w:rPr>
              <w:t>на начало</w:t>
            </w:r>
          </w:p>
        </w:tc>
        <w:tc>
          <w:tcPr>
            <w:tcW w:w="72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r w:rsidRPr="0008718B">
              <w:rPr>
                <w:spacing w:val="30"/>
              </w:rPr>
              <w:t>на конец</w:t>
            </w:r>
          </w:p>
        </w:tc>
        <w:tc>
          <w:tcPr>
            <w:tcW w:w="849"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r w:rsidRPr="0008718B">
              <w:rPr>
                <w:spacing w:val="30"/>
              </w:rPr>
              <w:t>на начало</w:t>
            </w:r>
          </w:p>
        </w:tc>
        <w:tc>
          <w:tcPr>
            <w:tcW w:w="992"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r w:rsidRPr="0008718B">
              <w:rPr>
                <w:spacing w:val="30"/>
              </w:rPr>
              <w:t>на</w:t>
            </w:r>
          </w:p>
          <w:p w:rsidR="009E7058" w:rsidRPr="0008718B" w:rsidRDefault="009E7058" w:rsidP="009E7058">
            <w:pPr>
              <w:jc w:val="both"/>
              <w:rPr>
                <w:spacing w:val="30"/>
              </w:rPr>
            </w:pPr>
            <w:r w:rsidRPr="0008718B">
              <w:rPr>
                <w:spacing w:val="30"/>
              </w:rPr>
              <w:t>конец</w:t>
            </w:r>
          </w:p>
        </w:tc>
        <w:tc>
          <w:tcPr>
            <w:tcW w:w="1134"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абсолют.</w:t>
            </w:r>
          </w:p>
          <w:p w:rsidR="009E7058" w:rsidRPr="0008718B" w:rsidRDefault="009E7058" w:rsidP="009E7058">
            <w:pPr>
              <w:jc w:val="both"/>
              <w:rPr>
                <w:spacing w:val="30"/>
              </w:rPr>
            </w:pPr>
            <w:r w:rsidRPr="0008718B">
              <w:rPr>
                <w:spacing w:val="30"/>
              </w:rPr>
              <w:t>Величин. Тыс.руб.</w:t>
            </w:r>
            <w:r w:rsidRPr="0008718B">
              <w:rPr>
                <w:color w:val="008000"/>
                <w:spacing w:val="30"/>
              </w:rPr>
              <w:t xml:space="preserve"> </w:t>
            </w:r>
            <w:r w:rsidRPr="0008718B">
              <w:rPr>
                <w:spacing w:val="30"/>
              </w:rPr>
              <w:t>г4-г 3</w:t>
            </w:r>
          </w:p>
        </w:tc>
        <w:tc>
          <w:tcPr>
            <w:tcW w:w="70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удел.</w:t>
            </w:r>
          </w:p>
          <w:p w:rsidR="009E7058" w:rsidRPr="0008718B" w:rsidRDefault="009E7058" w:rsidP="009E7058">
            <w:pPr>
              <w:jc w:val="both"/>
              <w:rPr>
                <w:spacing w:val="30"/>
              </w:rPr>
            </w:pPr>
            <w:r w:rsidRPr="0008718B">
              <w:rPr>
                <w:spacing w:val="30"/>
              </w:rPr>
              <w:t>Вес г6-г5</w:t>
            </w:r>
          </w:p>
          <w:p w:rsidR="009E7058" w:rsidRPr="0008718B" w:rsidRDefault="009E7058" w:rsidP="009E7058">
            <w:pPr>
              <w:jc w:val="both"/>
              <w:rPr>
                <w:spacing w:val="30"/>
              </w:rPr>
            </w:pPr>
          </w:p>
        </w:tc>
        <w:tc>
          <w:tcPr>
            <w:tcW w:w="859"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темп</w:t>
            </w:r>
          </w:p>
          <w:p w:rsidR="009E7058" w:rsidRPr="0008718B" w:rsidRDefault="009E7058" w:rsidP="009E7058">
            <w:pPr>
              <w:jc w:val="both"/>
              <w:rPr>
                <w:spacing w:val="30"/>
              </w:rPr>
            </w:pPr>
            <w:r w:rsidRPr="0008718B">
              <w:rPr>
                <w:spacing w:val="30"/>
              </w:rPr>
              <w:t>прироста</w:t>
            </w:r>
            <w:r w:rsidRPr="0008718B">
              <w:rPr>
                <w:color w:val="008000"/>
                <w:spacing w:val="30"/>
              </w:rPr>
              <w:t xml:space="preserve">, </w:t>
            </w:r>
            <w:r w:rsidRPr="0008718B">
              <w:rPr>
                <w:spacing w:val="30"/>
              </w:rPr>
              <w:t>% г7:г3</w:t>
            </w:r>
          </w:p>
        </w:tc>
      </w:tr>
      <w:tr w:rsidR="009E7058" w:rsidRPr="0008718B" w:rsidTr="009E7058">
        <w:trPr>
          <w:trHeight w:hRule="exact" w:val="320"/>
        </w:trPr>
        <w:tc>
          <w:tcPr>
            <w:tcW w:w="1985" w:type="dxa"/>
            <w:tcBorders>
              <w:top w:val="single" w:sz="6" w:space="0" w:color="auto"/>
              <w:left w:val="single" w:sz="6" w:space="0" w:color="auto"/>
              <w:bottom w:val="nil"/>
              <w:right w:val="single" w:sz="6" w:space="0" w:color="auto"/>
            </w:tcBorders>
          </w:tcPr>
          <w:p w:rsidR="009E7058" w:rsidRPr="0008718B" w:rsidRDefault="009E7058" w:rsidP="009E7058">
            <w:pPr>
              <w:jc w:val="both"/>
              <w:rPr>
                <w:spacing w:val="30"/>
              </w:rPr>
            </w:pPr>
            <w:r w:rsidRPr="0008718B">
              <w:rPr>
                <w:spacing w:val="30"/>
              </w:rPr>
              <w:t>1</w:t>
            </w:r>
          </w:p>
        </w:tc>
        <w:tc>
          <w:tcPr>
            <w:tcW w:w="1134" w:type="dxa"/>
            <w:tcBorders>
              <w:top w:val="single" w:sz="6" w:space="0" w:color="auto"/>
              <w:left w:val="single" w:sz="6" w:space="0" w:color="auto"/>
              <w:bottom w:val="nil"/>
              <w:right w:val="single" w:sz="6" w:space="0" w:color="auto"/>
            </w:tcBorders>
          </w:tcPr>
          <w:p w:rsidR="009E7058" w:rsidRPr="0008718B" w:rsidRDefault="009E7058" w:rsidP="009E7058">
            <w:pPr>
              <w:jc w:val="both"/>
              <w:rPr>
                <w:spacing w:val="30"/>
              </w:rPr>
            </w:pPr>
            <w:r w:rsidRPr="0008718B">
              <w:rPr>
                <w:spacing w:val="30"/>
              </w:rPr>
              <w:t>2</w:t>
            </w:r>
          </w:p>
        </w:tc>
        <w:tc>
          <w:tcPr>
            <w:tcW w:w="841" w:type="dxa"/>
            <w:tcBorders>
              <w:top w:val="single" w:sz="6" w:space="0" w:color="auto"/>
              <w:left w:val="single" w:sz="6" w:space="0" w:color="auto"/>
              <w:bottom w:val="nil"/>
              <w:right w:val="single" w:sz="6" w:space="0" w:color="auto"/>
            </w:tcBorders>
          </w:tcPr>
          <w:p w:rsidR="009E7058" w:rsidRPr="0008718B" w:rsidRDefault="009E7058" w:rsidP="009E7058">
            <w:pPr>
              <w:jc w:val="both"/>
              <w:rPr>
                <w:spacing w:val="30"/>
              </w:rPr>
            </w:pPr>
            <w:r w:rsidRPr="0008718B">
              <w:rPr>
                <w:spacing w:val="30"/>
              </w:rPr>
              <w:t>3</w:t>
            </w:r>
          </w:p>
        </w:tc>
        <w:tc>
          <w:tcPr>
            <w:tcW w:w="720" w:type="dxa"/>
            <w:tcBorders>
              <w:top w:val="single" w:sz="6" w:space="0" w:color="auto"/>
              <w:left w:val="single" w:sz="6" w:space="0" w:color="auto"/>
              <w:bottom w:val="nil"/>
              <w:right w:val="single" w:sz="6" w:space="0" w:color="auto"/>
            </w:tcBorders>
          </w:tcPr>
          <w:p w:rsidR="009E7058" w:rsidRPr="0008718B" w:rsidRDefault="009E7058" w:rsidP="009E7058">
            <w:pPr>
              <w:jc w:val="both"/>
              <w:rPr>
                <w:spacing w:val="30"/>
              </w:rPr>
            </w:pPr>
            <w:r w:rsidRPr="0008718B">
              <w:rPr>
                <w:spacing w:val="30"/>
              </w:rPr>
              <w:t>4</w:t>
            </w:r>
          </w:p>
        </w:tc>
        <w:tc>
          <w:tcPr>
            <w:tcW w:w="849" w:type="dxa"/>
            <w:tcBorders>
              <w:top w:val="single" w:sz="6" w:space="0" w:color="auto"/>
              <w:left w:val="single" w:sz="6" w:space="0" w:color="auto"/>
              <w:bottom w:val="nil"/>
              <w:right w:val="single" w:sz="6" w:space="0" w:color="auto"/>
            </w:tcBorders>
          </w:tcPr>
          <w:p w:rsidR="009E7058" w:rsidRPr="0008718B" w:rsidRDefault="009E7058" w:rsidP="009E7058">
            <w:pPr>
              <w:jc w:val="both"/>
              <w:rPr>
                <w:spacing w:val="30"/>
              </w:rPr>
            </w:pPr>
            <w:r w:rsidRPr="0008718B">
              <w:rPr>
                <w:spacing w:val="30"/>
              </w:rPr>
              <w:t>5</w:t>
            </w:r>
          </w:p>
        </w:tc>
        <w:tc>
          <w:tcPr>
            <w:tcW w:w="992" w:type="dxa"/>
            <w:tcBorders>
              <w:top w:val="single" w:sz="6" w:space="0" w:color="auto"/>
              <w:left w:val="single" w:sz="6" w:space="0" w:color="auto"/>
              <w:bottom w:val="nil"/>
              <w:right w:val="single" w:sz="6" w:space="0" w:color="auto"/>
            </w:tcBorders>
          </w:tcPr>
          <w:p w:rsidR="009E7058" w:rsidRPr="0008718B" w:rsidRDefault="009E7058" w:rsidP="009E7058">
            <w:pPr>
              <w:jc w:val="both"/>
              <w:rPr>
                <w:spacing w:val="30"/>
              </w:rPr>
            </w:pPr>
            <w:r w:rsidRPr="0008718B">
              <w:rPr>
                <w:spacing w:val="30"/>
              </w:rPr>
              <w:t>6</w:t>
            </w:r>
          </w:p>
        </w:tc>
        <w:tc>
          <w:tcPr>
            <w:tcW w:w="1134" w:type="dxa"/>
            <w:tcBorders>
              <w:top w:val="single" w:sz="6" w:space="0" w:color="auto"/>
              <w:left w:val="single" w:sz="6" w:space="0" w:color="auto"/>
              <w:bottom w:val="nil"/>
              <w:right w:val="single" w:sz="6" w:space="0" w:color="auto"/>
            </w:tcBorders>
          </w:tcPr>
          <w:p w:rsidR="009E7058" w:rsidRPr="0008718B" w:rsidRDefault="009E7058" w:rsidP="009E7058">
            <w:pPr>
              <w:jc w:val="both"/>
              <w:rPr>
                <w:spacing w:val="30"/>
              </w:rPr>
            </w:pPr>
            <w:r w:rsidRPr="0008718B">
              <w:rPr>
                <w:spacing w:val="30"/>
              </w:rPr>
              <w:t>7</w:t>
            </w:r>
          </w:p>
        </w:tc>
        <w:tc>
          <w:tcPr>
            <w:tcW w:w="700" w:type="dxa"/>
            <w:tcBorders>
              <w:top w:val="single" w:sz="6" w:space="0" w:color="auto"/>
              <w:left w:val="single" w:sz="6" w:space="0" w:color="auto"/>
              <w:bottom w:val="nil"/>
              <w:right w:val="single" w:sz="6" w:space="0" w:color="auto"/>
            </w:tcBorders>
          </w:tcPr>
          <w:p w:rsidR="009E7058" w:rsidRPr="0008718B" w:rsidRDefault="009E7058" w:rsidP="009E7058">
            <w:pPr>
              <w:jc w:val="both"/>
              <w:rPr>
                <w:spacing w:val="30"/>
              </w:rPr>
            </w:pPr>
            <w:r w:rsidRPr="0008718B">
              <w:rPr>
                <w:spacing w:val="30"/>
              </w:rPr>
              <w:t>8</w:t>
            </w:r>
          </w:p>
        </w:tc>
        <w:tc>
          <w:tcPr>
            <w:tcW w:w="859" w:type="dxa"/>
            <w:tcBorders>
              <w:top w:val="single" w:sz="6" w:space="0" w:color="auto"/>
              <w:left w:val="single" w:sz="6" w:space="0" w:color="auto"/>
              <w:bottom w:val="nil"/>
              <w:right w:val="single" w:sz="6" w:space="0" w:color="auto"/>
            </w:tcBorders>
          </w:tcPr>
          <w:p w:rsidR="009E7058" w:rsidRPr="0008718B" w:rsidRDefault="009E7058" w:rsidP="009E7058">
            <w:pPr>
              <w:jc w:val="both"/>
              <w:rPr>
                <w:spacing w:val="30"/>
              </w:rPr>
            </w:pPr>
            <w:r w:rsidRPr="0008718B">
              <w:rPr>
                <w:spacing w:val="30"/>
              </w:rPr>
              <w:t>9</w:t>
            </w:r>
          </w:p>
        </w:tc>
      </w:tr>
      <w:tr w:rsidR="009E7058" w:rsidRPr="0008718B" w:rsidTr="009E7058">
        <w:trPr>
          <w:trHeight w:hRule="exact" w:val="320"/>
        </w:trPr>
        <w:tc>
          <w:tcPr>
            <w:tcW w:w="1985" w:type="dxa"/>
            <w:tcBorders>
              <w:top w:val="single" w:sz="6" w:space="0" w:color="auto"/>
              <w:left w:val="single" w:sz="6" w:space="0" w:color="auto"/>
              <w:bottom w:val="nil"/>
              <w:right w:val="single" w:sz="6" w:space="0" w:color="auto"/>
            </w:tcBorders>
          </w:tcPr>
          <w:p w:rsidR="009E7058" w:rsidRPr="0008718B" w:rsidRDefault="009E7058" w:rsidP="009E7058">
            <w:pPr>
              <w:jc w:val="both"/>
              <w:rPr>
                <w:spacing w:val="30"/>
              </w:rPr>
            </w:pPr>
            <w:r w:rsidRPr="0008718B">
              <w:rPr>
                <w:spacing w:val="30"/>
              </w:rPr>
              <w:t>1.ВНЕОБОРОТ</w:t>
            </w:r>
            <w:r w:rsidRPr="0008718B">
              <w:rPr>
                <w:spacing w:val="30"/>
              </w:rPr>
              <w:softHyphen/>
            </w:r>
          </w:p>
          <w:p w:rsidR="009E7058" w:rsidRPr="0008718B" w:rsidRDefault="009E7058" w:rsidP="009E7058">
            <w:pPr>
              <w:jc w:val="both"/>
              <w:rPr>
                <w:spacing w:val="30"/>
              </w:rPr>
            </w:pPr>
          </w:p>
        </w:tc>
        <w:tc>
          <w:tcPr>
            <w:tcW w:w="1134" w:type="dxa"/>
            <w:tcBorders>
              <w:top w:val="single" w:sz="6" w:space="0" w:color="auto"/>
              <w:left w:val="single" w:sz="6" w:space="0" w:color="auto"/>
              <w:bottom w:val="nil"/>
              <w:right w:val="single" w:sz="6" w:space="0" w:color="auto"/>
            </w:tcBorders>
          </w:tcPr>
          <w:p w:rsidR="009E7058" w:rsidRPr="0008718B" w:rsidRDefault="009E7058" w:rsidP="009E7058">
            <w:pPr>
              <w:jc w:val="both"/>
              <w:rPr>
                <w:spacing w:val="30"/>
              </w:rPr>
            </w:pPr>
            <w:r w:rsidRPr="0008718B">
              <w:rPr>
                <w:spacing w:val="30"/>
              </w:rPr>
              <w:t>190</w:t>
            </w:r>
          </w:p>
          <w:p w:rsidR="009E7058" w:rsidRPr="0008718B" w:rsidRDefault="009E7058" w:rsidP="009E7058">
            <w:pPr>
              <w:jc w:val="both"/>
              <w:rPr>
                <w:spacing w:val="30"/>
              </w:rPr>
            </w:pPr>
          </w:p>
        </w:tc>
        <w:tc>
          <w:tcPr>
            <w:tcW w:w="841" w:type="dxa"/>
            <w:tcBorders>
              <w:top w:val="single" w:sz="6" w:space="0" w:color="auto"/>
              <w:left w:val="single" w:sz="6" w:space="0" w:color="auto"/>
              <w:bottom w:val="nil"/>
              <w:right w:val="single" w:sz="6" w:space="0" w:color="auto"/>
            </w:tcBorders>
          </w:tcPr>
          <w:p w:rsidR="009E7058" w:rsidRPr="0008718B" w:rsidRDefault="009E7058" w:rsidP="009E7058">
            <w:pPr>
              <w:jc w:val="both"/>
              <w:rPr>
                <w:spacing w:val="30"/>
              </w:rPr>
            </w:pPr>
            <w:r w:rsidRPr="0008718B">
              <w:rPr>
                <w:spacing w:val="30"/>
              </w:rPr>
              <w:t>163</w:t>
            </w:r>
          </w:p>
        </w:tc>
        <w:tc>
          <w:tcPr>
            <w:tcW w:w="720" w:type="dxa"/>
            <w:tcBorders>
              <w:top w:val="single" w:sz="6" w:space="0" w:color="auto"/>
              <w:left w:val="single" w:sz="6" w:space="0" w:color="auto"/>
              <w:bottom w:val="nil"/>
              <w:right w:val="single" w:sz="6" w:space="0" w:color="auto"/>
            </w:tcBorders>
          </w:tcPr>
          <w:p w:rsidR="009E7058" w:rsidRPr="0008718B" w:rsidRDefault="009E7058" w:rsidP="009E7058">
            <w:pPr>
              <w:jc w:val="both"/>
              <w:rPr>
                <w:spacing w:val="30"/>
              </w:rPr>
            </w:pPr>
            <w:r w:rsidRPr="0008718B">
              <w:rPr>
                <w:spacing w:val="30"/>
              </w:rPr>
              <w:t>1347</w:t>
            </w:r>
          </w:p>
          <w:p w:rsidR="009E7058" w:rsidRPr="0008718B" w:rsidRDefault="009E7058" w:rsidP="009E7058">
            <w:pPr>
              <w:jc w:val="both"/>
              <w:rPr>
                <w:spacing w:val="30"/>
              </w:rPr>
            </w:pPr>
          </w:p>
        </w:tc>
        <w:tc>
          <w:tcPr>
            <w:tcW w:w="849" w:type="dxa"/>
            <w:tcBorders>
              <w:top w:val="single" w:sz="6" w:space="0" w:color="auto"/>
              <w:left w:val="single" w:sz="6" w:space="0" w:color="auto"/>
              <w:bottom w:val="nil"/>
              <w:right w:val="single" w:sz="6" w:space="0" w:color="auto"/>
            </w:tcBorders>
          </w:tcPr>
          <w:p w:rsidR="009E7058" w:rsidRPr="0008718B" w:rsidRDefault="009E7058" w:rsidP="009E7058">
            <w:pPr>
              <w:jc w:val="both"/>
              <w:rPr>
                <w:spacing w:val="30"/>
              </w:rPr>
            </w:pPr>
            <w:r w:rsidRPr="0008718B">
              <w:rPr>
                <w:spacing w:val="30"/>
              </w:rPr>
              <w:t>7</w:t>
            </w:r>
          </w:p>
          <w:p w:rsidR="009E7058" w:rsidRPr="0008718B" w:rsidRDefault="009E7058" w:rsidP="009E7058">
            <w:pPr>
              <w:jc w:val="both"/>
              <w:rPr>
                <w:spacing w:val="30"/>
              </w:rPr>
            </w:pPr>
          </w:p>
        </w:tc>
        <w:tc>
          <w:tcPr>
            <w:tcW w:w="992" w:type="dxa"/>
            <w:tcBorders>
              <w:top w:val="single" w:sz="6" w:space="0" w:color="auto"/>
              <w:left w:val="single" w:sz="6" w:space="0" w:color="auto"/>
              <w:bottom w:val="nil"/>
              <w:right w:val="single" w:sz="6" w:space="0" w:color="auto"/>
            </w:tcBorders>
          </w:tcPr>
          <w:p w:rsidR="009E7058" w:rsidRPr="0008718B" w:rsidRDefault="009E7058" w:rsidP="009E7058">
            <w:pPr>
              <w:jc w:val="both"/>
              <w:rPr>
                <w:spacing w:val="30"/>
              </w:rPr>
            </w:pPr>
            <w:r w:rsidRPr="0008718B">
              <w:rPr>
                <w:spacing w:val="30"/>
              </w:rPr>
              <w:t>28,1</w:t>
            </w:r>
          </w:p>
          <w:p w:rsidR="009E7058" w:rsidRPr="0008718B" w:rsidRDefault="009E7058" w:rsidP="009E7058">
            <w:pPr>
              <w:jc w:val="both"/>
              <w:rPr>
                <w:spacing w:val="30"/>
              </w:rPr>
            </w:pPr>
          </w:p>
        </w:tc>
        <w:tc>
          <w:tcPr>
            <w:tcW w:w="1134" w:type="dxa"/>
            <w:tcBorders>
              <w:top w:val="single" w:sz="6" w:space="0" w:color="auto"/>
              <w:left w:val="single" w:sz="6" w:space="0" w:color="auto"/>
              <w:bottom w:val="nil"/>
              <w:right w:val="single" w:sz="6" w:space="0" w:color="auto"/>
            </w:tcBorders>
          </w:tcPr>
          <w:p w:rsidR="009E7058" w:rsidRPr="0008718B" w:rsidRDefault="009E7058" w:rsidP="009E7058">
            <w:pPr>
              <w:jc w:val="both"/>
              <w:rPr>
                <w:spacing w:val="30"/>
              </w:rPr>
            </w:pPr>
            <w:r w:rsidRPr="0008718B">
              <w:rPr>
                <w:spacing w:val="30"/>
              </w:rPr>
              <w:t>1184</w:t>
            </w:r>
          </w:p>
          <w:p w:rsidR="009E7058" w:rsidRPr="0008718B" w:rsidRDefault="009E7058" w:rsidP="009E7058">
            <w:pPr>
              <w:jc w:val="both"/>
              <w:rPr>
                <w:spacing w:val="30"/>
              </w:rPr>
            </w:pPr>
          </w:p>
        </w:tc>
        <w:tc>
          <w:tcPr>
            <w:tcW w:w="700" w:type="dxa"/>
            <w:tcBorders>
              <w:top w:val="single" w:sz="6" w:space="0" w:color="auto"/>
              <w:left w:val="single" w:sz="6" w:space="0" w:color="auto"/>
              <w:bottom w:val="nil"/>
              <w:right w:val="single" w:sz="6" w:space="0" w:color="auto"/>
            </w:tcBorders>
          </w:tcPr>
          <w:p w:rsidR="009E7058" w:rsidRPr="0008718B" w:rsidRDefault="009E7058" w:rsidP="009E7058">
            <w:pPr>
              <w:jc w:val="both"/>
              <w:rPr>
                <w:spacing w:val="30"/>
              </w:rPr>
            </w:pPr>
            <w:r w:rsidRPr="0008718B">
              <w:rPr>
                <w:spacing w:val="30"/>
              </w:rPr>
              <w:t>21,1</w:t>
            </w:r>
          </w:p>
        </w:tc>
        <w:tc>
          <w:tcPr>
            <w:tcW w:w="859" w:type="dxa"/>
            <w:tcBorders>
              <w:top w:val="single" w:sz="6" w:space="0" w:color="auto"/>
              <w:left w:val="single" w:sz="6" w:space="0" w:color="auto"/>
              <w:bottom w:val="nil"/>
              <w:right w:val="single" w:sz="6" w:space="0" w:color="auto"/>
            </w:tcBorders>
          </w:tcPr>
          <w:p w:rsidR="009E7058" w:rsidRPr="0008718B" w:rsidRDefault="009E7058" w:rsidP="009E7058">
            <w:pPr>
              <w:jc w:val="both"/>
              <w:rPr>
                <w:spacing w:val="30"/>
              </w:rPr>
            </w:pPr>
            <w:r w:rsidRPr="0008718B">
              <w:rPr>
                <w:spacing w:val="30"/>
              </w:rPr>
              <w:t>726</w:t>
            </w:r>
          </w:p>
          <w:p w:rsidR="009E7058" w:rsidRPr="0008718B" w:rsidRDefault="009E7058" w:rsidP="009E7058">
            <w:pPr>
              <w:jc w:val="both"/>
              <w:rPr>
                <w:spacing w:val="30"/>
              </w:rPr>
            </w:pPr>
          </w:p>
        </w:tc>
      </w:tr>
      <w:tr w:rsidR="009E7058" w:rsidRPr="0008718B" w:rsidTr="009E7058">
        <w:trPr>
          <w:trHeight w:hRule="exact" w:val="617"/>
        </w:trPr>
        <w:tc>
          <w:tcPr>
            <w:tcW w:w="1985" w:type="dxa"/>
            <w:tcBorders>
              <w:top w:val="nil"/>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НЫЕ АКТИВЫ</w:t>
            </w:r>
          </w:p>
          <w:p w:rsidR="009E7058" w:rsidRPr="0008718B" w:rsidRDefault="009E7058" w:rsidP="009E7058">
            <w:pPr>
              <w:jc w:val="both"/>
              <w:rPr>
                <w:spacing w:val="30"/>
              </w:rPr>
            </w:pPr>
          </w:p>
        </w:tc>
        <w:tc>
          <w:tcPr>
            <w:tcW w:w="1134" w:type="dxa"/>
            <w:tcBorders>
              <w:top w:val="nil"/>
              <w:left w:val="single" w:sz="6" w:space="0" w:color="auto"/>
              <w:bottom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p>
        </w:tc>
        <w:tc>
          <w:tcPr>
            <w:tcW w:w="841" w:type="dxa"/>
            <w:tcBorders>
              <w:top w:val="nil"/>
              <w:left w:val="single" w:sz="6" w:space="0" w:color="auto"/>
              <w:bottom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p>
        </w:tc>
        <w:tc>
          <w:tcPr>
            <w:tcW w:w="720" w:type="dxa"/>
            <w:tcBorders>
              <w:top w:val="nil"/>
              <w:left w:val="single" w:sz="6" w:space="0" w:color="auto"/>
              <w:bottom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p>
        </w:tc>
        <w:tc>
          <w:tcPr>
            <w:tcW w:w="849" w:type="dxa"/>
            <w:tcBorders>
              <w:top w:val="nil"/>
              <w:left w:val="single" w:sz="6" w:space="0" w:color="auto"/>
              <w:bottom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p>
        </w:tc>
        <w:tc>
          <w:tcPr>
            <w:tcW w:w="992" w:type="dxa"/>
            <w:tcBorders>
              <w:top w:val="nil"/>
              <w:left w:val="single" w:sz="6" w:space="0" w:color="auto"/>
              <w:bottom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p>
        </w:tc>
        <w:tc>
          <w:tcPr>
            <w:tcW w:w="1134" w:type="dxa"/>
            <w:tcBorders>
              <w:top w:val="nil"/>
              <w:left w:val="single" w:sz="6" w:space="0" w:color="auto"/>
              <w:bottom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p>
        </w:tc>
        <w:tc>
          <w:tcPr>
            <w:tcW w:w="700" w:type="dxa"/>
            <w:tcBorders>
              <w:top w:val="nil"/>
              <w:left w:val="single" w:sz="6" w:space="0" w:color="auto"/>
              <w:bottom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p>
        </w:tc>
        <w:tc>
          <w:tcPr>
            <w:tcW w:w="859" w:type="dxa"/>
            <w:tcBorders>
              <w:top w:val="nil"/>
              <w:left w:val="single" w:sz="6" w:space="0" w:color="auto"/>
              <w:bottom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p>
        </w:tc>
      </w:tr>
      <w:tr w:rsidR="009E7058" w:rsidRPr="0008718B" w:rsidTr="009E7058">
        <w:trPr>
          <w:cantSplit/>
          <w:trHeight w:hRule="exact" w:val="320"/>
        </w:trPr>
        <w:tc>
          <w:tcPr>
            <w:tcW w:w="1985" w:type="dxa"/>
            <w:tcBorders>
              <w:top w:val="single" w:sz="6" w:space="0" w:color="auto"/>
              <w:left w:val="single" w:sz="6" w:space="0" w:color="auto"/>
              <w:bottom w:val="nil"/>
              <w:right w:val="single" w:sz="6" w:space="0" w:color="auto"/>
            </w:tcBorders>
          </w:tcPr>
          <w:p w:rsidR="009E7058" w:rsidRPr="0008718B" w:rsidRDefault="009E7058" w:rsidP="009E7058">
            <w:pPr>
              <w:jc w:val="both"/>
              <w:rPr>
                <w:spacing w:val="30"/>
              </w:rPr>
            </w:pPr>
            <w:r w:rsidRPr="0008718B">
              <w:rPr>
                <w:spacing w:val="30"/>
              </w:rPr>
              <w:t>2. ОБОРОТНЫЕ</w:t>
            </w:r>
          </w:p>
          <w:p w:rsidR="009E7058" w:rsidRPr="0008718B" w:rsidRDefault="009E7058" w:rsidP="009E7058">
            <w:pPr>
              <w:jc w:val="both"/>
              <w:rPr>
                <w:spacing w:val="30"/>
              </w:rPr>
            </w:pPr>
          </w:p>
        </w:tc>
        <w:tc>
          <w:tcPr>
            <w:tcW w:w="1134" w:type="dxa"/>
            <w:vMerge w:val="restart"/>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290</w:t>
            </w:r>
          </w:p>
          <w:p w:rsidR="009E7058" w:rsidRPr="0008718B" w:rsidRDefault="009E7058" w:rsidP="009E7058">
            <w:pPr>
              <w:jc w:val="both"/>
              <w:rPr>
                <w:spacing w:val="30"/>
              </w:rPr>
            </w:pPr>
          </w:p>
          <w:p w:rsidR="009E7058" w:rsidRPr="0008718B" w:rsidRDefault="009E7058" w:rsidP="009E7058">
            <w:pPr>
              <w:jc w:val="both"/>
              <w:rPr>
                <w:spacing w:val="30"/>
              </w:rPr>
            </w:pPr>
          </w:p>
          <w:p w:rsidR="009E7058" w:rsidRPr="0008718B" w:rsidRDefault="009E7058" w:rsidP="009E7058">
            <w:pPr>
              <w:jc w:val="both"/>
              <w:rPr>
                <w:spacing w:val="30"/>
              </w:rPr>
            </w:pPr>
          </w:p>
        </w:tc>
        <w:tc>
          <w:tcPr>
            <w:tcW w:w="841" w:type="dxa"/>
            <w:vMerge w:val="restart"/>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2148</w:t>
            </w:r>
          </w:p>
          <w:p w:rsidR="009E7058" w:rsidRPr="0008718B" w:rsidRDefault="009E7058" w:rsidP="009E7058">
            <w:pPr>
              <w:jc w:val="both"/>
              <w:rPr>
                <w:spacing w:val="30"/>
              </w:rPr>
            </w:pPr>
          </w:p>
          <w:p w:rsidR="009E7058" w:rsidRPr="0008718B" w:rsidRDefault="009E7058" w:rsidP="009E7058">
            <w:pPr>
              <w:jc w:val="both"/>
              <w:rPr>
                <w:spacing w:val="30"/>
              </w:rPr>
            </w:pPr>
          </w:p>
          <w:p w:rsidR="009E7058" w:rsidRPr="0008718B" w:rsidRDefault="009E7058" w:rsidP="009E7058">
            <w:pPr>
              <w:jc w:val="both"/>
              <w:rPr>
                <w:spacing w:val="30"/>
              </w:rPr>
            </w:pPr>
          </w:p>
        </w:tc>
        <w:tc>
          <w:tcPr>
            <w:tcW w:w="720" w:type="dxa"/>
            <w:vMerge w:val="restart"/>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3435</w:t>
            </w:r>
          </w:p>
          <w:p w:rsidR="009E7058" w:rsidRPr="0008718B" w:rsidRDefault="009E7058" w:rsidP="009E7058">
            <w:pPr>
              <w:jc w:val="both"/>
              <w:rPr>
                <w:spacing w:val="30"/>
              </w:rPr>
            </w:pPr>
          </w:p>
          <w:p w:rsidR="009E7058" w:rsidRPr="0008718B" w:rsidRDefault="009E7058" w:rsidP="009E7058">
            <w:pPr>
              <w:jc w:val="both"/>
              <w:rPr>
                <w:spacing w:val="30"/>
              </w:rPr>
            </w:pPr>
          </w:p>
          <w:p w:rsidR="009E7058" w:rsidRPr="0008718B" w:rsidRDefault="009E7058" w:rsidP="009E7058">
            <w:pPr>
              <w:jc w:val="both"/>
              <w:rPr>
                <w:spacing w:val="30"/>
              </w:rPr>
            </w:pPr>
          </w:p>
        </w:tc>
        <w:tc>
          <w:tcPr>
            <w:tcW w:w="849" w:type="dxa"/>
            <w:vMerge w:val="restart"/>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80,8</w:t>
            </w:r>
          </w:p>
          <w:p w:rsidR="009E7058" w:rsidRPr="0008718B" w:rsidRDefault="009E7058" w:rsidP="009E7058">
            <w:pPr>
              <w:jc w:val="both"/>
              <w:rPr>
                <w:spacing w:val="30"/>
              </w:rPr>
            </w:pPr>
          </w:p>
          <w:p w:rsidR="009E7058" w:rsidRPr="0008718B" w:rsidRDefault="009E7058" w:rsidP="009E7058">
            <w:pPr>
              <w:jc w:val="both"/>
              <w:rPr>
                <w:spacing w:val="30"/>
              </w:rPr>
            </w:pPr>
          </w:p>
          <w:p w:rsidR="009E7058" w:rsidRPr="0008718B" w:rsidRDefault="009E7058" w:rsidP="009E7058">
            <w:pPr>
              <w:jc w:val="both"/>
              <w:rPr>
                <w:spacing w:val="30"/>
              </w:rPr>
            </w:pPr>
          </w:p>
        </w:tc>
        <w:tc>
          <w:tcPr>
            <w:tcW w:w="992" w:type="dxa"/>
            <w:vMerge w:val="restart"/>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71,8</w:t>
            </w:r>
          </w:p>
          <w:p w:rsidR="009E7058" w:rsidRPr="0008718B" w:rsidRDefault="009E7058" w:rsidP="009E7058">
            <w:pPr>
              <w:jc w:val="both"/>
              <w:rPr>
                <w:spacing w:val="30"/>
              </w:rPr>
            </w:pPr>
          </w:p>
          <w:p w:rsidR="009E7058" w:rsidRPr="0008718B" w:rsidRDefault="009E7058" w:rsidP="009E7058">
            <w:pPr>
              <w:jc w:val="both"/>
              <w:rPr>
                <w:spacing w:val="30"/>
              </w:rPr>
            </w:pPr>
          </w:p>
          <w:p w:rsidR="009E7058" w:rsidRPr="0008718B" w:rsidRDefault="009E7058" w:rsidP="009E7058">
            <w:pPr>
              <w:jc w:val="both"/>
              <w:rPr>
                <w:spacing w:val="30"/>
              </w:rPr>
            </w:pPr>
          </w:p>
        </w:tc>
        <w:tc>
          <w:tcPr>
            <w:tcW w:w="1134" w:type="dxa"/>
            <w:vMerge w:val="restart"/>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1287</w:t>
            </w:r>
          </w:p>
          <w:p w:rsidR="009E7058" w:rsidRPr="0008718B" w:rsidRDefault="009E7058" w:rsidP="009E7058">
            <w:pPr>
              <w:jc w:val="both"/>
              <w:rPr>
                <w:spacing w:val="30"/>
              </w:rPr>
            </w:pPr>
          </w:p>
          <w:p w:rsidR="009E7058" w:rsidRPr="0008718B" w:rsidRDefault="009E7058" w:rsidP="009E7058">
            <w:pPr>
              <w:jc w:val="both"/>
              <w:rPr>
                <w:spacing w:val="30"/>
              </w:rPr>
            </w:pPr>
          </w:p>
          <w:p w:rsidR="009E7058" w:rsidRPr="0008718B" w:rsidRDefault="009E7058" w:rsidP="009E7058">
            <w:pPr>
              <w:jc w:val="both"/>
              <w:rPr>
                <w:spacing w:val="30"/>
              </w:rPr>
            </w:pPr>
          </w:p>
        </w:tc>
        <w:tc>
          <w:tcPr>
            <w:tcW w:w="700" w:type="dxa"/>
            <w:vMerge w:val="restart"/>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-9</w:t>
            </w:r>
          </w:p>
          <w:p w:rsidR="009E7058" w:rsidRPr="0008718B" w:rsidRDefault="009E7058" w:rsidP="009E7058">
            <w:pPr>
              <w:jc w:val="both"/>
              <w:rPr>
                <w:spacing w:val="30"/>
              </w:rPr>
            </w:pPr>
          </w:p>
          <w:p w:rsidR="009E7058" w:rsidRPr="0008718B" w:rsidRDefault="009E7058" w:rsidP="009E7058">
            <w:pPr>
              <w:jc w:val="both"/>
              <w:rPr>
                <w:spacing w:val="30"/>
              </w:rPr>
            </w:pPr>
          </w:p>
          <w:p w:rsidR="009E7058" w:rsidRPr="0008718B" w:rsidRDefault="009E7058" w:rsidP="009E7058">
            <w:pPr>
              <w:jc w:val="both"/>
              <w:rPr>
                <w:spacing w:val="30"/>
              </w:rPr>
            </w:pPr>
          </w:p>
        </w:tc>
        <w:tc>
          <w:tcPr>
            <w:tcW w:w="859" w:type="dxa"/>
            <w:vMerge w:val="restart"/>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59,9</w:t>
            </w:r>
          </w:p>
          <w:p w:rsidR="009E7058" w:rsidRPr="0008718B" w:rsidRDefault="009E7058" w:rsidP="009E7058">
            <w:pPr>
              <w:jc w:val="both"/>
              <w:rPr>
                <w:spacing w:val="30"/>
              </w:rPr>
            </w:pPr>
          </w:p>
          <w:p w:rsidR="009E7058" w:rsidRPr="0008718B" w:rsidRDefault="009E7058" w:rsidP="009E7058">
            <w:pPr>
              <w:jc w:val="both"/>
              <w:rPr>
                <w:spacing w:val="30"/>
              </w:rPr>
            </w:pPr>
          </w:p>
          <w:p w:rsidR="009E7058" w:rsidRPr="0008718B" w:rsidRDefault="009E7058" w:rsidP="009E7058">
            <w:pPr>
              <w:jc w:val="both"/>
              <w:rPr>
                <w:spacing w:val="30"/>
              </w:rPr>
            </w:pPr>
          </w:p>
        </w:tc>
      </w:tr>
      <w:tr w:rsidR="009E7058" w:rsidRPr="0008718B" w:rsidTr="009E7058">
        <w:trPr>
          <w:cantSplit/>
          <w:trHeight w:hRule="exact" w:val="400"/>
        </w:trPr>
        <w:tc>
          <w:tcPr>
            <w:tcW w:w="1985" w:type="dxa"/>
            <w:tcBorders>
              <w:top w:val="nil"/>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АКТИВЫ</w:t>
            </w:r>
          </w:p>
          <w:p w:rsidR="009E7058" w:rsidRPr="0008718B" w:rsidRDefault="009E7058" w:rsidP="009E7058">
            <w:pPr>
              <w:jc w:val="both"/>
              <w:rPr>
                <w:spacing w:val="30"/>
              </w:rPr>
            </w:pPr>
          </w:p>
        </w:tc>
        <w:tc>
          <w:tcPr>
            <w:tcW w:w="1134" w:type="dxa"/>
            <w:vMerge/>
            <w:tcBorders>
              <w:left w:val="single" w:sz="6" w:space="0" w:color="auto"/>
              <w:right w:val="single" w:sz="6" w:space="0" w:color="auto"/>
            </w:tcBorders>
          </w:tcPr>
          <w:p w:rsidR="009E7058" w:rsidRPr="0008718B" w:rsidRDefault="009E7058" w:rsidP="009E7058">
            <w:pPr>
              <w:jc w:val="both"/>
              <w:rPr>
                <w:spacing w:val="30"/>
              </w:rPr>
            </w:pPr>
          </w:p>
        </w:tc>
        <w:tc>
          <w:tcPr>
            <w:tcW w:w="841" w:type="dxa"/>
            <w:vMerge/>
            <w:tcBorders>
              <w:left w:val="single" w:sz="6" w:space="0" w:color="auto"/>
              <w:right w:val="single" w:sz="6" w:space="0" w:color="auto"/>
            </w:tcBorders>
          </w:tcPr>
          <w:p w:rsidR="009E7058" w:rsidRPr="0008718B" w:rsidRDefault="009E7058" w:rsidP="009E7058">
            <w:pPr>
              <w:jc w:val="both"/>
              <w:rPr>
                <w:spacing w:val="30"/>
              </w:rPr>
            </w:pPr>
          </w:p>
        </w:tc>
        <w:tc>
          <w:tcPr>
            <w:tcW w:w="720" w:type="dxa"/>
            <w:vMerge/>
            <w:tcBorders>
              <w:left w:val="single" w:sz="6" w:space="0" w:color="auto"/>
              <w:right w:val="single" w:sz="6" w:space="0" w:color="auto"/>
            </w:tcBorders>
          </w:tcPr>
          <w:p w:rsidR="009E7058" w:rsidRPr="0008718B" w:rsidRDefault="009E7058" w:rsidP="009E7058">
            <w:pPr>
              <w:jc w:val="both"/>
              <w:rPr>
                <w:spacing w:val="30"/>
              </w:rPr>
            </w:pPr>
          </w:p>
        </w:tc>
        <w:tc>
          <w:tcPr>
            <w:tcW w:w="849" w:type="dxa"/>
            <w:vMerge/>
            <w:tcBorders>
              <w:left w:val="single" w:sz="6" w:space="0" w:color="auto"/>
              <w:right w:val="single" w:sz="6" w:space="0" w:color="auto"/>
            </w:tcBorders>
          </w:tcPr>
          <w:p w:rsidR="009E7058" w:rsidRPr="0008718B" w:rsidRDefault="009E7058" w:rsidP="009E7058">
            <w:pPr>
              <w:jc w:val="both"/>
              <w:rPr>
                <w:spacing w:val="30"/>
              </w:rPr>
            </w:pPr>
          </w:p>
        </w:tc>
        <w:tc>
          <w:tcPr>
            <w:tcW w:w="992" w:type="dxa"/>
            <w:vMerge/>
            <w:tcBorders>
              <w:left w:val="single" w:sz="6" w:space="0" w:color="auto"/>
              <w:right w:val="single" w:sz="6" w:space="0" w:color="auto"/>
            </w:tcBorders>
          </w:tcPr>
          <w:p w:rsidR="009E7058" w:rsidRPr="0008718B" w:rsidRDefault="009E7058" w:rsidP="009E7058">
            <w:pPr>
              <w:jc w:val="both"/>
              <w:rPr>
                <w:spacing w:val="30"/>
              </w:rPr>
            </w:pPr>
          </w:p>
        </w:tc>
        <w:tc>
          <w:tcPr>
            <w:tcW w:w="1134" w:type="dxa"/>
            <w:vMerge/>
            <w:tcBorders>
              <w:left w:val="single" w:sz="6" w:space="0" w:color="auto"/>
              <w:right w:val="single" w:sz="6" w:space="0" w:color="auto"/>
            </w:tcBorders>
          </w:tcPr>
          <w:p w:rsidR="009E7058" w:rsidRPr="0008718B" w:rsidRDefault="009E7058" w:rsidP="009E7058">
            <w:pPr>
              <w:jc w:val="both"/>
              <w:rPr>
                <w:spacing w:val="30"/>
              </w:rPr>
            </w:pPr>
          </w:p>
        </w:tc>
        <w:tc>
          <w:tcPr>
            <w:tcW w:w="700" w:type="dxa"/>
            <w:vMerge/>
            <w:tcBorders>
              <w:left w:val="single" w:sz="6" w:space="0" w:color="auto"/>
              <w:right w:val="single" w:sz="6" w:space="0" w:color="auto"/>
            </w:tcBorders>
          </w:tcPr>
          <w:p w:rsidR="009E7058" w:rsidRPr="0008718B" w:rsidRDefault="009E7058" w:rsidP="009E7058">
            <w:pPr>
              <w:jc w:val="both"/>
              <w:rPr>
                <w:spacing w:val="30"/>
              </w:rPr>
            </w:pPr>
          </w:p>
        </w:tc>
        <w:tc>
          <w:tcPr>
            <w:tcW w:w="859" w:type="dxa"/>
            <w:vMerge/>
            <w:tcBorders>
              <w:left w:val="single" w:sz="6" w:space="0" w:color="auto"/>
              <w:right w:val="single" w:sz="6" w:space="0" w:color="auto"/>
            </w:tcBorders>
          </w:tcPr>
          <w:p w:rsidR="009E7058" w:rsidRPr="0008718B" w:rsidRDefault="009E7058" w:rsidP="009E7058">
            <w:pPr>
              <w:jc w:val="both"/>
              <w:rPr>
                <w:spacing w:val="30"/>
              </w:rPr>
            </w:pPr>
          </w:p>
        </w:tc>
      </w:tr>
      <w:tr w:rsidR="009E7058" w:rsidRPr="0008718B" w:rsidTr="009E7058">
        <w:trPr>
          <w:cantSplit/>
          <w:trHeight w:hRule="exact" w:val="280"/>
        </w:trPr>
        <w:tc>
          <w:tcPr>
            <w:tcW w:w="1985"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в том числе:</w:t>
            </w:r>
          </w:p>
          <w:p w:rsidR="009E7058" w:rsidRPr="0008718B" w:rsidRDefault="009E7058" w:rsidP="009E7058">
            <w:pPr>
              <w:jc w:val="both"/>
              <w:rPr>
                <w:spacing w:val="30"/>
              </w:rPr>
            </w:pPr>
          </w:p>
        </w:tc>
        <w:tc>
          <w:tcPr>
            <w:tcW w:w="1134" w:type="dxa"/>
            <w:vMerge/>
            <w:tcBorders>
              <w:left w:val="single" w:sz="6" w:space="0" w:color="auto"/>
              <w:bottom w:val="single" w:sz="6" w:space="0" w:color="auto"/>
              <w:right w:val="single" w:sz="6" w:space="0" w:color="auto"/>
            </w:tcBorders>
          </w:tcPr>
          <w:p w:rsidR="009E7058" w:rsidRPr="0008718B" w:rsidRDefault="009E7058" w:rsidP="009E7058">
            <w:pPr>
              <w:jc w:val="both"/>
              <w:rPr>
                <w:spacing w:val="30"/>
              </w:rPr>
            </w:pPr>
          </w:p>
        </w:tc>
        <w:tc>
          <w:tcPr>
            <w:tcW w:w="841" w:type="dxa"/>
            <w:vMerge/>
            <w:tcBorders>
              <w:left w:val="single" w:sz="6" w:space="0" w:color="auto"/>
              <w:bottom w:val="single" w:sz="6" w:space="0" w:color="auto"/>
              <w:right w:val="single" w:sz="6" w:space="0" w:color="auto"/>
            </w:tcBorders>
          </w:tcPr>
          <w:p w:rsidR="009E7058" w:rsidRPr="0008718B" w:rsidRDefault="009E7058" w:rsidP="009E7058">
            <w:pPr>
              <w:jc w:val="both"/>
              <w:rPr>
                <w:spacing w:val="30"/>
              </w:rPr>
            </w:pPr>
          </w:p>
        </w:tc>
        <w:tc>
          <w:tcPr>
            <w:tcW w:w="720" w:type="dxa"/>
            <w:vMerge/>
            <w:tcBorders>
              <w:left w:val="single" w:sz="6" w:space="0" w:color="auto"/>
              <w:bottom w:val="single" w:sz="6" w:space="0" w:color="auto"/>
              <w:right w:val="single" w:sz="6" w:space="0" w:color="auto"/>
            </w:tcBorders>
          </w:tcPr>
          <w:p w:rsidR="009E7058" w:rsidRPr="0008718B" w:rsidRDefault="009E7058" w:rsidP="009E7058">
            <w:pPr>
              <w:jc w:val="both"/>
              <w:rPr>
                <w:spacing w:val="30"/>
              </w:rPr>
            </w:pPr>
          </w:p>
        </w:tc>
        <w:tc>
          <w:tcPr>
            <w:tcW w:w="849" w:type="dxa"/>
            <w:vMerge/>
            <w:tcBorders>
              <w:left w:val="single" w:sz="6" w:space="0" w:color="auto"/>
              <w:bottom w:val="single" w:sz="6" w:space="0" w:color="auto"/>
              <w:right w:val="single" w:sz="6" w:space="0" w:color="auto"/>
            </w:tcBorders>
          </w:tcPr>
          <w:p w:rsidR="009E7058" w:rsidRPr="0008718B" w:rsidRDefault="009E7058" w:rsidP="009E7058">
            <w:pPr>
              <w:jc w:val="both"/>
              <w:rPr>
                <w:spacing w:val="30"/>
              </w:rPr>
            </w:pPr>
          </w:p>
        </w:tc>
        <w:tc>
          <w:tcPr>
            <w:tcW w:w="992" w:type="dxa"/>
            <w:vMerge/>
            <w:tcBorders>
              <w:left w:val="single" w:sz="6" w:space="0" w:color="auto"/>
              <w:bottom w:val="single" w:sz="6" w:space="0" w:color="auto"/>
              <w:right w:val="single" w:sz="6" w:space="0" w:color="auto"/>
            </w:tcBorders>
          </w:tcPr>
          <w:p w:rsidR="009E7058" w:rsidRPr="0008718B" w:rsidRDefault="009E7058" w:rsidP="009E7058">
            <w:pPr>
              <w:jc w:val="both"/>
              <w:rPr>
                <w:spacing w:val="30"/>
              </w:rPr>
            </w:pPr>
          </w:p>
        </w:tc>
        <w:tc>
          <w:tcPr>
            <w:tcW w:w="1134" w:type="dxa"/>
            <w:vMerge/>
            <w:tcBorders>
              <w:left w:val="single" w:sz="6" w:space="0" w:color="auto"/>
              <w:bottom w:val="single" w:sz="6" w:space="0" w:color="auto"/>
              <w:right w:val="single" w:sz="6" w:space="0" w:color="auto"/>
            </w:tcBorders>
          </w:tcPr>
          <w:p w:rsidR="009E7058" w:rsidRPr="0008718B" w:rsidRDefault="009E7058" w:rsidP="009E7058">
            <w:pPr>
              <w:jc w:val="both"/>
              <w:rPr>
                <w:spacing w:val="30"/>
              </w:rPr>
            </w:pPr>
          </w:p>
        </w:tc>
        <w:tc>
          <w:tcPr>
            <w:tcW w:w="700" w:type="dxa"/>
            <w:vMerge/>
            <w:tcBorders>
              <w:left w:val="single" w:sz="6" w:space="0" w:color="auto"/>
              <w:bottom w:val="single" w:sz="6" w:space="0" w:color="auto"/>
              <w:right w:val="single" w:sz="6" w:space="0" w:color="auto"/>
            </w:tcBorders>
          </w:tcPr>
          <w:p w:rsidR="009E7058" w:rsidRPr="0008718B" w:rsidRDefault="009E7058" w:rsidP="009E7058">
            <w:pPr>
              <w:jc w:val="both"/>
              <w:rPr>
                <w:spacing w:val="30"/>
              </w:rPr>
            </w:pPr>
          </w:p>
        </w:tc>
        <w:tc>
          <w:tcPr>
            <w:tcW w:w="859" w:type="dxa"/>
            <w:vMerge/>
            <w:tcBorders>
              <w:left w:val="single" w:sz="6" w:space="0" w:color="auto"/>
              <w:bottom w:val="single" w:sz="6" w:space="0" w:color="auto"/>
              <w:right w:val="single" w:sz="6" w:space="0" w:color="auto"/>
            </w:tcBorders>
          </w:tcPr>
          <w:p w:rsidR="009E7058" w:rsidRPr="0008718B" w:rsidRDefault="009E7058" w:rsidP="009E7058">
            <w:pPr>
              <w:jc w:val="both"/>
              <w:rPr>
                <w:spacing w:val="30"/>
              </w:rPr>
            </w:pPr>
          </w:p>
        </w:tc>
      </w:tr>
      <w:tr w:rsidR="009E7058" w:rsidRPr="0008718B" w:rsidTr="009E7058">
        <w:trPr>
          <w:trHeight w:hRule="exact" w:val="628"/>
        </w:trPr>
        <w:tc>
          <w:tcPr>
            <w:tcW w:w="1985"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запасы и НДС</w:t>
            </w:r>
          </w:p>
          <w:p w:rsidR="009E7058" w:rsidRPr="0008718B" w:rsidRDefault="009E7058" w:rsidP="009E7058">
            <w:pPr>
              <w:jc w:val="both"/>
              <w:rPr>
                <w:spacing w:val="30"/>
              </w:rPr>
            </w:pPr>
          </w:p>
        </w:tc>
        <w:tc>
          <w:tcPr>
            <w:tcW w:w="1134"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210+220</w:t>
            </w:r>
          </w:p>
          <w:p w:rsidR="009E7058" w:rsidRPr="0008718B" w:rsidRDefault="009E7058" w:rsidP="009E7058">
            <w:pPr>
              <w:jc w:val="both"/>
              <w:rPr>
                <w:spacing w:val="30"/>
              </w:rPr>
            </w:pPr>
          </w:p>
        </w:tc>
        <w:tc>
          <w:tcPr>
            <w:tcW w:w="841"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1378</w:t>
            </w:r>
          </w:p>
          <w:p w:rsidR="009E7058" w:rsidRPr="0008718B" w:rsidRDefault="009E7058" w:rsidP="009E7058">
            <w:pPr>
              <w:jc w:val="both"/>
              <w:rPr>
                <w:spacing w:val="30"/>
              </w:rPr>
            </w:pPr>
          </w:p>
        </w:tc>
        <w:tc>
          <w:tcPr>
            <w:tcW w:w="72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2203</w:t>
            </w:r>
          </w:p>
          <w:p w:rsidR="009E7058" w:rsidRPr="0008718B" w:rsidRDefault="009E7058" w:rsidP="009E7058">
            <w:pPr>
              <w:jc w:val="both"/>
              <w:rPr>
                <w:spacing w:val="30"/>
              </w:rPr>
            </w:pPr>
          </w:p>
        </w:tc>
        <w:tc>
          <w:tcPr>
            <w:tcW w:w="849"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59,6</w:t>
            </w:r>
          </w:p>
          <w:p w:rsidR="009E7058" w:rsidRPr="0008718B" w:rsidRDefault="009E7058" w:rsidP="009E7058">
            <w:pPr>
              <w:jc w:val="both"/>
              <w:rPr>
                <w:spacing w:val="30"/>
              </w:rPr>
            </w:pPr>
          </w:p>
        </w:tc>
        <w:tc>
          <w:tcPr>
            <w:tcW w:w="992"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46,1</w:t>
            </w:r>
          </w:p>
          <w:p w:rsidR="009E7058" w:rsidRPr="0008718B" w:rsidRDefault="009E7058" w:rsidP="009E7058">
            <w:pPr>
              <w:jc w:val="both"/>
              <w:rPr>
                <w:spacing w:val="30"/>
              </w:rPr>
            </w:pPr>
          </w:p>
        </w:tc>
        <w:tc>
          <w:tcPr>
            <w:tcW w:w="1134"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825</w:t>
            </w:r>
          </w:p>
        </w:tc>
        <w:tc>
          <w:tcPr>
            <w:tcW w:w="70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-13,5</w:t>
            </w:r>
          </w:p>
          <w:p w:rsidR="009E7058" w:rsidRPr="0008718B" w:rsidRDefault="009E7058" w:rsidP="009E7058">
            <w:pPr>
              <w:jc w:val="both"/>
              <w:rPr>
                <w:spacing w:val="30"/>
              </w:rPr>
            </w:pPr>
          </w:p>
        </w:tc>
        <w:tc>
          <w:tcPr>
            <w:tcW w:w="859"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59,8</w:t>
            </w:r>
          </w:p>
          <w:p w:rsidR="009E7058" w:rsidRPr="0008718B" w:rsidRDefault="009E7058" w:rsidP="009E7058">
            <w:pPr>
              <w:jc w:val="both"/>
              <w:rPr>
                <w:spacing w:val="30"/>
              </w:rPr>
            </w:pPr>
          </w:p>
        </w:tc>
      </w:tr>
      <w:tr w:rsidR="009E7058" w:rsidRPr="0008718B" w:rsidTr="009E7058">
        <w:trPr>
          <w:trHeight w:val="1421"/>
        </w:trPr>
        <w:tc>
          <w:tcPr>
            <w:tcW w:w="1985" w:type="dxa"/>
            <w:tcBorders>
              <w:top w:val="single" w:sz="6" w:space="0" w:color="auto"/>
              <w:left w:val="single" w:sz="6" w:space="0" w:color="auto"/>
              <w:bottom w:val="single" w:sz="4" w:space="0" w:color="auto"/>
              <w:right w:val="single" w:sz="6" w:space="0" w:color="auto"/>
            </w:tcBorders>
          </w:tcPr>
          <w:p w:rsidR="009E7058" w:rsidRPr="0008718B" w:rsidRDefault="009E7058" w:rsidP="009E7058">
            <w:pPr>
              <w:jc w:val="both"/>
              <w:rPr>
                <w:spacing w:val="30"/>
              </w:rPr>
            </w:pPr>
            <w:r w:rsidRPr="0008718B">
              <w:rPr>
                <w:spacing w:val="30"/>
              </w:rPr>
              <w:t>дебиторская за</w:t>
            </w:r>
            <w:r w:rsidRPr="0008718B">
              <w:rPr>
                <w:spacing w:val="30"/>
              </w:rPr>
              <w:softHyphen/>
              <w:t>долженность со</w:t>
            </w:r>
          </w:p>
          <w:p w:rsidR="009E7058" w:rsidRPr="0008718B" w:rsidRDefault="009E7058" w:rsidP="009E7058">
            <w:pPr>
              <w:jc w:val="both"/>
              <w:rPr>
                <w:spacing w:val="30"/>
              </w:rPr>
            </w:pPr>
            <w:r w:rsidRPr="0008718B">
              <w:rPr>
                <w:spacing w:val="30"/>
              </w:rPr>
              <w:t>сроком менее</w:t>
            </w:r>
          </w:p>
          <w:p w:rsidR="009E7058" w:rsidRPr="0008718B" w:rsidRDefault="009E7058" w:rsidP="009E7058">
            <w:pPr>
              <w:jc w:val="both"/>
              <w:rPr>
                <w:spacing w:val="30"/>
              </w:rPr>
            </w:pPr>
            <w:r w:rsidRPr="0008718B">
              <w:rPr>
                <w:spacing w:val="30"/>
              </w:rPr>
              <w:t>года</w:t>
            </w:r>
          </w:p>
        </w:tc>
        <w:tc>
          <w:tcPr>
            <w:tcW w:w="1134" w:type="dxa"/>
            <w:tcBorders>
              <w:top w:val="single" w:sz="6" w:space="0" w:color="auto"/>
              <w:left w:val="single" w:sz="6" w:space="0" w:color="auto"/>
              <w:bottom w:val="single" w:sz="4" w:space="0" w:color="auto"/>
              <w:right w:val="single" w:sz="6" w:space="0" w:color="auto"/>
            </w:tcBorders>
          </w:tcPr>
          <w:p w:rsidR="009E7058" w:rsidRPr="0008718B" w:rsidRDefault="009E7058" w:rsidP="009E7058">
            <w:pPr>
              <w:jc w:val="both"/>
              <w:rPr>
                <w:spacing w:val="30"/>
              </w:rPr>
            </w:pPr>
            <w:r w:rsidRPr="0008718B">
              <w:rPr>
                <w:spacing w:val="30"/>
              </w:rPr>
              <w:t>240</w:t>
            </w:r>
          </w:p>
          <w:p w:rsidR="009E7058" w:rsidRPr="0008718B" w:rsidRDefault="009E7058" w:rsidP="009E7058">
            <w:pPr>
              <w:jc w:val="both"/>
              <w:rPr>
                <w:spacing w:val="30"/>
              </w:rPr>
            </w:pPr>
          </w:p>
          <w:p w:rsidR="009E7058" w:rsidRPr="0008718B" w:rsidRDefault="009E7058" w:rsidP="009E7058">
            <w:pPr>
              <w:jc w:val="both"/>
              <w:rPr>
                <w:spacing w:val="30"/>
              </w:rPr>
            </w:pPr>
          </w:p>
          <w:p w:rsidR="009E7058" w:rsidRPr="0008718B" w:rsidRDefault="009E7058" w:rsidP="009E7058">
            <w:pPr>
              <w:jc w:val="both"/>
              <w:rPr>
                <w:spacing w:val="30"/>
              </w:rPr>
            </w:pPr>
          </w:p>
        </w:tc>
        <w:tc>
          <w:tcPr>
            <w:tcW w:w="841" w:type="dxa"/>
            <w:tcBorders>
              <w:top w:val="single" w:sz="6" w:space="0" w:color="auto"/>
              <w:left w:val="single" w:sz="6" w:space="0" w:color="auto"/>
              <w:bottom w:val="single" w:sz="4" w:space="0" w:color="auto"/>
              <w:right w:val="single" w:sz="6" w:space="0" w:color="auto"/>
            </w:tcBorders>
          </w:tcPr>
          <w:p w:rsidR="009E7058" w:rsidRPr="0008718B" w:rsidRDefault="009E7058" w:rsidP="009E7058">
            <w:pPr>
              <w:jc w:val="both"/>
              <w:rPr>
                <w:spacing w:val="30"/>
              </w:rPr>
            </w:pPr>
            <w:r w:rsidRPr="0008718B">
              <w:rPr>
                <w:spacing w:val="30"/>
              </w:rPr>
              <w:t>611</w:t>
            </w:r>
          </w:p>
          <w:p w:rsidR="009E7058" w:rsidRPr="0008718B" w:rsidRDefault="009E7058" w:rsidP="009E7058">
            <w:pPr>
              <w:jc w:val="both"/>
              <w:rPr>
                <w:spacing w:val="30"/>
              </w:rPr>
            </w:pPr>
          </w:p>
          <w:p w:rsidR="009E7058" w:rsidRPr="0008718B" w:rsidRDefault="009E7058" w:rsidP="009E7058">
            <w:pPr>
              <w:jc w:val="both"/>
              <w:rPr>
                <w:spacing w:val="30"/>
              </w:rPr>
            </w:pPr>
          </w:p>
          <w:p w:rsidR="009E7058" w:rsidRPr="0008718B" w:rsidRDefault="009E7058" w:rsidP="009E7058">
            <w:pPr>
              <w:jc w:val="both"/>
              <w:rPr>
                <w:spacing w:val="30"/>
              </w:rPr>
            </w:pPr>
          </w:p>
        </w:tc>
        <w:tc>
          <w:tcPr>
            <w:tcW w:w="720" w:type="dxa"/>
            <w:tcBorders>
              <w:top w:val="single" w:sz="6" w:space="0" w:color="auto"/>
              <w:left w:val="single" w:sz="6" w:space="0" w:color="auto"/>
              <w:bottom w:val="single" w:sz="4" w:space="0" w:color="auto"/>
              <w:right w:val="single" w:sz="6" w:space="0" w:color="auto"/>
            </w:tcBorders>
          </w:tcPr>
          <w:p w:rsidR="009E7058" w:rsidRPr="0008718B" w:rsidRDefault="009E7058" w:rsidP="009E7058">
            <w:pPr>
              <w:jc w:val="both"/>
              <w:rPr>
                <w:spacing w:val="30"/>
              </w:rPr>
            </w:pPr>
            <w:r w:rsidRPr="0008718B">
              <w:rPr>
                <w:spacing w:val="30"/>
              </w:rPr>
              <w:t>986</w:t>
            </w:r>
          </w:p>
          <w:p w:rsidR="009E7058" w:rsidRPr="0008718B" w:rsidRDefault="009E7058" w:rsidP="009E7058">
            <w:pPr>
              <w:jc w:val="both"/>
              <w:rPr>
                <w:spacing w:val="30"/>
              </w:rPr>
            </w:pPr>
          </w:p>
          <w:p w:rsidR="009E7058" w:rsidRPr="0008718B" w:rsidRDefault="009E7058" w:rsidP="009E7058">
            <w:pPr>
              <w:jc w:val="both"/>
              <w:rPr>
                <w:spacing w:val="30"/>
              </w:rPr>
            </w:pPr>
          </w:p>
          <w:p w:rsidR="009E7058" w:rsidRPr="0008718B" w:rsidRDefault="009E7058" w:rsidP="009E7058">
            <w:pPr>
              <w:jc w:val="both"/>
              <w:rPr>
                <w:spacing w:val="30"/>
              </w:rPr>
            </w:pPr>
          </w:p>
        </w:tc>
        <w:tc>
          <w:tcPr>
            <w:tcW w:w="849" w:type="dxa"/>
            <w:tcBorders>
              <w:top w:val="single" w:sz="6" w:space="0" w:color="auto"/>
              <w:left w:val="single" w:sz="6" w:space="0" w:color="auto"/>
              <w:bottom w:val="single" w:sz="4" w:space="0" w:color="auto"/>
              <w:right w:val="single" w:sz="6" w:space="0" w:color="auto"/>
            </w:tcBorders>
          </w:tcPr>
          <w:p w:rsidR="009E7058" w:rsidRPr="0008718B" w:rsidRDefault="009E7058" w:rsidP="009E7058">
            <w:pPr>
              <w:jc w:val="both"/>
              <w:rPr>
                <w:spacing w:val="30"/>
              </w:rPr>
            </w:pPr>
            <w:r w:rsidRPr="0008718B">
              <w:rPr>
                <w:spacing w:val="30"/>
              </w:rPr>
              <w:t>26,4</w:t>
            </w:r>
          </w:p>
          <w:p w:rsidR="009E7058" w:rsidRPr="0008718B" w:rsidRDefault="009E7058" w:rsidP="009E7058">
            <w:pPr>
              <w:jc w:val="both"/>
              <w:rPr>
                <w:spacing w:val="30"/>
              </w:rPr>
            </w:pPr>
          </w:p>
          <w:p w:rsidR="009E7058" w:rsidRPr="0008718B" w:rsidRDefault="009E7058" w:rsidP="009E7058">
            <w:pPr>
              <w:jc w:val="both"/>
              <w:rPr>
                <w:spacing w:val="30"/>
              </w:rPr>
            </w:pPr>
          </w:p>
        </w:tc>
        <w:tc>
          <w:tcPr>
            <w:tcW w:w="992" w:type="dxa"/>
            <w:tcBorders>
              <w:top w:val="single" w:sz="6" w:space="0" w:color="auto"/>
              <w:left w:val="single" w:sz="6" w:space="0" w:color="auto"/>
              <w:bottom w:val="single" w:sz="4" w:space="0" w:color="auto"/>
              <w:right w:val="single" w:sz="6" w:space="0" w:color="auto"/>
            </w:tcBorders>
          </w:tcPr>
          <w:p w:rsidR="009E7058" w:rsidRPr="0008718B" w:rsidRDefault="009E7058" w:rsidP="009E7058">
            <w:pPr>
              <w:jc w:val="both"/>
              <w:rPr>
                <w:spacing w:val="30"/>
              </w:rPr>
            </w:pPr>
            <w:r w:rsidRPr="0008718B">
              <w:rPr>
                <w:spacing w:val="30"/>
              </w:rPr>
              <w:t>20,6</w:t>
            </w:r>
          </w:p>
          <w:p w:rsidR="009E7058" w:rsidRPr="0008718B" w:rsidRDefault="009E7058" w:rsidP="009E7058">
            <w:pPr>
              <w:jc w:val="both"/>
              <w:rPr>
                <w:spacing w:val="30"/>
              </w:rPr>
            </w:pPr>
          </w:p>
          <w:p w:rsidR="009E7058" w:rsidRPr="0008718B" w:rsidRDefault="009E7058" w:rsidP="009E7058">
            <w:pPr>
              <w:jc w:val="both"/>
              <w:rPr>
                <w:spacing w:val="30"/>
              </w:rPr>
            </w:pPr>
          </w:p>
          <w:p w:rsidR="009E7058" w:rsidRPr="0008718B" w:rsidRDefault="009E7058" w:rsidP="009E7058">
            <w:pPr>
              <w:jc w:val="both"/>
              <w:rPr>
                <w:spacing w:val="30"/>
              </w:rPr>
            </w:pPr>
          </w:p>
        </w:tc>
        <w:tc>
          <w:tcPr>
            <w:tcW w:w="1134" w:type="dxa"/>
            <w:tcBorders>
              <w:top w:val="single" w:sz="6" w:space="0" w:color="auto"/>
              <w:left w:val="single" w:sz="6" w:space="0" w:color="auto"/>
              <w:bottom w:val="single" w:sz="4" w:space="0" w:color="auto"/>
              <w:right w:val="single" w:sz="6" w:space="0" w:color="auto"/>
            </w:tcBorders>
          </w:tcPr>
          <w:p w:rsidR="009E7058" w:rsidRPr="0008718B" w:rsidRDefault="009E7058" w:rsidP="009E7058">
            <w:pPr>
              <w:jc w:val="both"/>
              <w:rPr>
                <w:spacing w:val="30"/>
              </w:rPr>
            </w:pPr>
            <w:r w:rsidRPr="0008718B">
              <w:rPr>
                <w:spacing w:val="30"/>
              </w:rPr>
              <w:t>375</w:t>
            </w:r>
          </w:p>
          <w:p w:rsidR="009E7058" w:rsidRPr="0008718B" w:rsidRDefault="009E7058" w:rsidP="009E7058">
            <w:pPr>
              <w:jc w:val="both"/>
              <w:rPr>
                <w:spacing w:val="30"/>
              </w:rPr>
            </w:pPr>
          </w:p>
          <w:p w:rsidR="009E7058" w:rsidRPr="0008718B" w:rsidRDefault="009E7058" w:rsidP="009E7058">
            <w:pPr>
              <w:jc w:val="both"/>
              <w:rPr>
                <w:spacing w:val="30"/>
              </w:rPr>
            </w:pPr>
          </w:p>
          <w:p w:rsidR="009E7058" w:rsidRPr="0008718B" w:rsidRDefault="009E7058" w:rsidP="009E7058">
            <w:pPr>
              <w:jc w:val="both"/>
              <w:rPr>
                <w:spacing w:val="30"/>
              </w:rPr>
            </w:pPr>
          </w:p>
        </w:tc>
        <w:tc>
          <w:tcPr>
            <w:tcW w:w="700" w:type="dxa"/>
            <w:tcBorders>
              <w:top w:val="single" w:sz="6" w:space="0" w:color="auto"/>
              <w:left w:val="single" w:sz="6" w:space="0" w:color="auto"/>
              <w:bottom w:val="single" w:sz="4" w:space="0" w:color="auto"/>
              <w:right w:val="single" w:sz="6" w:space="0" w:color="auto"/>
            </w:tcBorders>
          </w:tcPr>
          <w:p w:rsidR="009E7058" w:rsidRPr="0008718B" w:rsidRDefault="009E7058" w:rsidP="009E7058">
            <w:pPr>
              <w:jc w:val="both"/>
              <w:rPr>
                <w:spacing w:val="30"/>
              </w:rPr>
            </w:pPr>
            <w:r w:rsidRPr="0008718B">
              <w:rPr>
                <w:spacing w:val="30"/>
              </w:rPr>
              <w:t>-5,8</w:t>
            </w:r>
          </w:p>
          <w:p w:rsidR="009E7058" w:rsidRPr="0008718B" w:rsidRDefault="009E7058" w:rsidP="009E7058">
            <w:pPr>
              <w:jc w:val="both"/>
              <w:rPr>
                <w:spacing w:val="30"/>
              </w:rPr>
            </w:pPr>
          </w:p>
          <w:p w:rsidR="009E7058" w:rsidRPr="0008718B" w:rsidRDefault="009E7058" w:rsidP="009E7058">
            <w:pPr>
              <w:jc w:val="both"/>
              <w:rPr>
                <w:spacing w:val="30"/>
              </w:rPr>
            </w:pPr>
          </w:p>
          <w:p w:rsidR="009E7058" w:rsidRPr="0008718B" w:rsidRDefault="009E7058" w:rsidP="009E7058">
            <w:pPr>
              <w:jc w:val="both"/>
              <w:rPr>
                <w:spacing w:val="30"/>
              </w:rPr>
            </w:pPr>
          </w:p>
        </w:tc>
        <w:tc>
          <w:tcPr>
            <w:tcW w:w="859" w:type="dxa"/>
            <w:tcBorders>
              <w:top w:val="single" w:sz="6" w:space="0" w:color="auto"/>
              <w:left w:val="single" w:sz="6" w:space="0" w:color="auto"/>
              <w:bottom w:val="single" w:sz="4" w:space="0" w:color="auto"/>
              <w:right w:val="single" w:sz="6" w:space="0" w:color="auto"/>
            </w:tcBorders>
          </w:tcPr>
          <w:p w:rsidR="009E7058" w:rsidRPr="0008718B" w:rsidRDefault="009E7058" w:rsidP="009E7058">
            <w:pPr>
              <w:jc w:val="both"/>
              <w:rPr>
                <w:spacing w:val="30"/>
              </w:rPr>
            </w:pPr>
            <w:r w:rsidRPr="0008718B">
              <w:rPr>
                <w:spacing w:val="30"/>
              </w:rPr>
              <w:t>61,3</w:t>
            </w:r>
          </w:p>
          <w:p w:rsidR="009E7058" w:rsidRPr="0008718B" w:rsidRDefault="009E7058" w:rsidP="009E7058">
            <w:pPr>
              <w:jc w:val="both"/>
              <w:rPr>
                <w:spacing w:val="30"/>
              </w:rPr>
            </w:pPr>
          </w:p>
          <w:p w:rsidR="009E7058" w:rsidRPr="0008718B" w:rsidRDefault="009E7058" w:rsidP="009E7058">
            <w:pPr>
              <w:jc w:val="both"/>
              <w:rPr>
                <w:spacing w:val="30"/>
              </w:rPr>
            </w:pPr>
          </w:p>
          <w:p w:rsidR="009E7058" w:rsidRPr="0008718B" w:rsidRDefault="009E7058" w:rsidP="009E7058">
            <w:pPr>
              <w:jc w:val="both"/>
              <w:rPr>
                <w:spacing w:val="30"/>
              </w:rPr>
            </w:pPr>
          </w:p>
        </w:tc>
      </w:tr>
      <w:tr w:rsidR="009E7058" w:rsidRPr="0008718B" w:rsidTr="009E7058">
        <w:trPr>
          <w:trHeight w:hRule="exact" w:val="710"/>
        </w:trPr>
        <w:tc>
          <w:tcPr>
            <w:tcW w:w="1985" w:type="dxa"/>
            <w:tcBorders>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денежные средства</w:t>
            </w:r>
          </w:p>
          <w:p w:rsidR="009E7058" w:rsidRPr="0008718B" w:rsidRDefault="009E7058" w:rsidP="009E7058">
            <w:pPr>
              <w:jc w:val="both"/>
              <w:rPr>
                <w:spacing w:val="30"/>
              </w:rPr>
            </w:pPr>
          </w:p>
        </w:tc>
        <w:tc>
          <w:tcPr>
            <w:tcW w:w="1134" w:type="dxa"/>
            <w:tcBorders>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250+ +260</w:t>
            </w:r>
          </w:p>
          <w:p w:rsidR="009E7058" w:rsidRPr="0008718B" w:rsidRDefault="009E7058" w:rsidP="009E7058">
            <w:pPr>
              <w:jc w:val="both"/>
              <w:rPr>
                <w:spacing w:val="30"/>
              </w:rPr>
            </w:pPr>
          </w:p>
        </w:tc>
        <w:tc>
          <w:tcPr>
            <w:tcW w:w="841" w:type="dxa"/>
            <w:tcBorders>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134</w:t>
            </w:r>
          </w:p>
          <w:p w:rsidR="009E7058" w:rsidRPr="0008718B" w:rsidRDefault="009E7058" w:rsidP="009E7058">
            <w:pPr>
              <w:jc w:val="both"/>
              <w:rPr>
                <w:spacing w:val="30"/>
              </w:rPr>
            </w:pPr>
          </w:p>
        </w:tc>
        <w:tc>
          <w:tcPr>
            <w:tcW w:w="720" w:type="dxa"/>
            <w:tcBorders>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221</w:t>
            </w:r>
          </w:p>
          <w:p w:rsidR="009E7058" w:rsidRPr="0008718B" w:rsidRDefault="009E7058" w:rsidP="009E7058">
            <w:pPr>
              <w:jc w:val="both"/>
              <w:rPr>
                <w:spacing w:val="30"/>
              </w:rPr>
            </w:pPr>
          </w:p>
        </w:tc>
        <w:tc>
          <w:tcPr>
            <w:tcW w:w="849" w:type="dxa"/>
            <w:tcBorders>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5,8</w:t>
            </w:r>
          </w:p>
          <w:p w:rsidR="009E7058" w:rsidRPr="0008718B" w:rsidRDefault="009E7058" w:rsidP="009E7058">
            <w:pPr>
              <w:jc w:val="both"/>
              <w:rPr>
                <w:spacing w:val="30"/>
              </w:rPr>
            </w:pPr>
          </w:p>
        </w:tc>
        <w:tc>
          <w:tcPr>
            <w:tcW w:w="992" w:type="dxa"/>
            <w:tcBorders>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4,6</w:t>
            </w:r>
          </w:p>
          <w:p w:rsidR="009E7058" w:rsidRPr="0008718B" w:rsidRDefault="009E7058" w:rsidP="009E7058">
            <w:pPr>
              <w:jc w:val="both"/>
              <w:rPr>
                <w:spacing w:val="30"/>
              </w:rPr>
            </w:pPr>
          </w:p>
        </w:tc>
        <w:tc>
          <w:tcPr>
            <w:tcW w:w="1134" w:type="dxa"/>
            <w:tcBorders>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87</w:t>
            </w:r>
          </w:p>
          <w:p w:rsidR="009E7058" w:rsidRPr="0008718B" w:rsidRDefault="009E7058" w:rsidP="009E7058">
            <w:pPr>
              <w:jc w:val="both"/>
              <w:rPr>
                <w:spacing w:val="30"/>
              </w:rPr>
            </w:pPr>
          </w:p>
        </w:tc>
        <w:tc>
          <w:tcPr>
            <w:tcW w:w="700" w:type="dxa"/>
            <w:tcBorders>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-1,2</w:t>
            </w:r>
          </w:p>
          <w:p w:rsidR="009E7058" w:rsidRPr="0008718B" w:rsidRDefault="009E7058" w:rsidP="009E7058">
            <w:pPr>
              <w:jc w:val="both"/>
              <w:rPr>
                <w:spacing w:val="30"/>
              </w:rPr>
            </w:pPr>
          </w:p>
        </w:tc>
        <w:tc>
          <w:tcPr>
            <w:tcW w:w="859" w:type="dxa"/>
            <w:tcBorders>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64,9</w:t>
            </w:r>
          </w:p>
        </w:tc>
      </w:tr>
      <w:tr w:rsidR="009E7058" w:rsidRPr="0008718B" w:rsidTr="009E7058">
        <w:trPr>
          <w:trHeight w:hRule="exact" w:val="806"/>
        </w:trPr>
        <w:tc>
          <w:tcPr>
            <w:tcW w:w="1985"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другие оборот</w:t>
            </w:r>
            <w:r w:rsidRPr="0008718B">
              <w:rPr>
                <w:spacing w:val="30"/>
              </w:rPr>
              <w:softHyphen/>
              <w:t>ные активы</w:t>
            </w:r>
          </w:p>
          <w:p w:rsidR="009E7058" w:rsidRPr="0008718B" w:rsidRDefault="009E7058" w:rsidP="009E7058">
            <w:pPr>
              <w:jc w:val="both"/>
              <w:rPr>
                <w:spacing w:val="30"/>
              </w:rPr>
            </w:pPr>
          </w:p>
        </w:tc>
        <w:tc>
          <w:tcPr>
            <w:tcW w:w="1134"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230+ +270</w:t>
            </w:r>
          </w:p>
          <w:p w:rsidR="009E7058" w:rsidRPr="0008718B" w:rsidRDefault="009E7058" w:rsidP="009E7058">
            <w:pPr>
              <w:jc w:val="both"/>
              <w:rPr>
                <w:spacing w:val="30"/>
              </w:rPr>
            </w:pPr>
          </w:p>
        </w:tc>
        <w:tc>
          <w:tcPr>
            <w:tcW w:w="841"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25</w:t>
            </w:r>
          </w:p>
          <w:p w:rsidR="009E7058" w:rsidRPr="0008718B" w:rsidRDefault="009E7058" w:rsidP="009E7058">
            <w:pPr>
              <w:jc w:val="both"/>
              <w:rPr>
                <w:spacing w:val="30"/>
              </w:rPr>
            </w:pPr>
          </w:p>
        </w:tc>
        <w:tc>
          <w:tcPr>
            <w:tcW w:w="72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24</w:t>
            </w:r>
          </w:p>
          <w:p w:rsidR="009E7058" w:rsidRPr="0008718B" w:rsidRDefault="009E7058" w:rsidP="009E7058">
            <w:pPr>
              <w:jc w:val="both"/>
              <w:rPr>
                <w:spacing w:val="30"/>
              </w:rPr>
            </w:pPr>
          </w:p>
        </w:tc>
        <w:tc>
          <w:tcPr>
            <w:tcW w:w="849"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1,1</w:t>
            </w:r>
          </w:p>
          <w:p w:rsidR="009E7058" w:rsidRPr="0008718B" w:rsidRDefault="009E7058" w:rsidP="009E7058">
            <w:pPr>
              <w:jc w:val="both"/>
              <w:rPr>
                <w:spacing w:val="30"/>
              </w:rPr>
            </w:pPr>
          </w:p>
        </w:tc>
        <w:tc>
          <w:tcPr>
            <w:tcW w:w="992"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0,5</w:t>
            </w:r>
          </w:p>
        </w:tc>
        <w:tc>
          <w:tcPr>
            <w:tcW w:w="1134"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w:t>
            </w:r>
          </w:p>
          <w:p w:rsidR="009E7058" w:rsidRPr="0008718B" w:rsidRDefault="009E7058" w:rsidP="009E7058">
            <w:pPr>
              <w:jc w:val="both"/>
              <w:rPr>
                <w:spacing w:val="30"/>
              </w:rPr>
            </w:pPr>
          </w:p>
        </w:tc>
        <w:tc>
          <w:tcPr>
            <w:tcW w:w="70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-0,6</w:t>
            </w:r>
          </w:p>
          <w:p w:rsidR="009E7058" w:rsidRPr="0008718B" w:rsidRDefault="009E7058" w:rsidP="009E7058">
            <w:pPr>
              <w:jc w:val="both"/>
              <w:rPr>
                <w:spacing w:val="30"/>
              </w:rPr>
            </w:pPr>
          </w:p>
        </w:tc>
        <w:tc>
          <w:tcPr>
            <w:tcW w:w="859"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w:t>
            </w:r>
          </w:p>
          <w:p w:rsidR="009E7058" w:rsidRPr="0008718B" w:rsidRDefault="009E7058" w:rsidP="009E7058">
            <w:pPr>
              <w:jc w:val="both"/>
              <w:rPr>
                <w:spacing w:val="30"/>
              </w:rPr>
            </w:pPr>
          </w:p>
        </w:tc>
      </w:tr>
      <w:tr w:rsidR="009E7058" w:rsidRPr="0008718B" w:rsidTr="009E7058">
        <w:trPr>
          <w:trHeight w:hRule="exact" w:val="418"/>
        </w:trPr>
        <w:tc>
          <w:tcPr>
            <w:tcW w:w="1985"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Баланс</w:t>
            </w:r>
          </w:p>
          <w:p w:rsidR="009E7058" w:rsidRPr="0008718B" w:rsidRDefault="009E7058" w:rsidP="009E7058">
            <w:pPr>
              <w:jc w:val="both"/>
              <w:rPr>
                <w:spacing w:val="30"/>
              </w:rPr>
            </w:pPr>
          </w:p>
        </w:tc>
        <w:tc>
          <w:tcPr>
            <w:tcW w:w="1134"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300</w:t>
            </w:r>
          </w:p>
          <w:p w:rsidR="009E7058" w:rsidRPr="0008718B" w:rsidRDefault="009E7058" w:rsidP="009E7058">
            <w:pPr>
              <w:jc w:val="both"/>
              <w:rPr>
                <w:spacing w:val="30"/>
              </w:rPr>
            </w:pPr>
          </w:p>
        </w:tc>
        <w:tc>
          <w:tcPr>
            <w:tcW w:w="841"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2311</w:t>
            </w:r>
          </w:p>
          <w:p w:rsidR="009E7058" w:rsidRPr="0008718B" w:rsidRDefault="009E7058" w:rsidP="009E7058">
            <w:pPr>
              <w:jc w:val="both"/>
              <w:rPr>
                <w:spacing w:val="30"/>
              </w:rPr>
            </w:pPr>
          </w:p>
        </w:tc>
        <w:tc>
          <w:tcPr>
            <w:tcW w:w="72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4782</w:t>
            </w:r>
          </w:p>
          <w:p w:rsidR="009E7058" w:rsidRPr="0008718B" w:rsidRDefault="009E7058" w:rsidP="009E7058">
            <w:pPr>
              <w:jc w:val="both"/>
              <w:rPr>
                <w:spacing w:val="30"/>
              </w:rPr>
            </w:pPr>
          </w:p>
        </w:tc>
        <w:tc>
          <w:tcPr>
            <w:tcW w:w="849"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100</w:t>
            </w:r>
          </w:p>
          <w:p w:rsidR="009E7058" w:rsidRPr="0008718B" w:rsidRDefault="009E7058" w:rsidP="009E7058">
            <w:pPr>
              <w:jc w:val="both"/>
              <w:rPr>
                <w:spacing w:val="30"/>
              </w:rPr>
            </w:pPr>
          </w:p>
        </w:tc>
        <w:tc>
          <w:tcPr>
            <w:tcW w:w="992"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100</w:t>
            </w:r>
          </w:p>
          <w:p w:rsidR="009E7058" w:rsidRPr="0008718B" w:rsidRDefault="009E7058" w:rsidP="009E7058">
            <w:pPr>
              <w:jc w:val="both"/>
              <w:rPr>
                <w:spacing w:val="30"/>
              </w:rPr>
            </w:pPr>
          </w:p>
        </w:tc>
        <w:tc>
          <w:tcPr>
            <w:tcW w:w="1134"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2471</w:t>
            </w:r>
          </w:p>
          <w:p w:rsidR="009E7058" w:rsidRPr="0008718B" w:rsidRDefault="009E7058" w:rsidP="009E7058">
            <w:pPr>
              <w:jc w:val="both"/>
              <w:rPr>
                <w:spacing w:val="30"/>
              </w:rPr>
            </w:pPr>
          </w:p>
        </w:tc>
        <w:tc>
          <w:tcPr>
            <w:tcW w:w="70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0</w:t>
            </w:r>
          </w:p>
          <w:p w:rsidR="009E7058" w:rsidRPr="0008718B" w:rsidRDefault="009E7058" w:rsidP="009E7058">
            <w:pPr>
              <w:jc w:val="both"/>
              <w:rPr>
                <w:spacing w:val="30"/>
              </w:rPr>
            </w:pPr>
          </w:p>
        </w:tc>
        <w:tc>
          <w:tcPr>
            <w:tcW w:w="859"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107</w:t>
            </w:r>
          </w:p>
        </w:tc>
      </w:tr>
    </w:tbl>
    <w:p w:rsidR="009E7058" w:rsidRPr="0008718B" w:rsidRDefault="009E7058" w:rsidP="009E7058">
      <w:pPr>
        <w:jc w:val="both"/>
        <w:rPr>
          <w:spacing w:val="30"/>
          <w:sz w:val="28"/>
        </w:rPr>
      </w:pPr>
    </w:p>
    <w:p w:rsidR="009E7058" w:rsidRPr="0008718B" w:rsidRDefault="009E7058" w:rsidP="009E7058">
      <w:pPr>
        <w:ind w:firstLine="540"/>
        <w:jc w:val="both"/>
        <w:rPr>
          <w:spacing w:val="30"/>
          <w:sz w:val="28"/>
        </w:rPr>
      </w:pPr>
      <w:r w:rsidRPr="0008718B">
        <w:rPr>
          <w:spacing w:val="30"/>
          <w:sz w:val="28"/>
        </w:rPr>
        <w:t>Как уже было сказано ранее, необходимо предъявлять повышенные требования к регулированию уровня дебиторской задолженности, поскольку темп ее роста (61,3%) превышает темп роста запасов предприятия (59,8%).</w:t>
      </w:r>
    </w:p>
    <w:p w:rsidR="009E7058" w:rsidRDefault="009E7058" w:rsidP="009E7058">
      <w:pPr>
        <w:jc w:val="both"/>
        <w:rPr>
          <w:b/>
          <w:spacing w:val="30"/>
          <w:sz w:val="28"/>
        </w:rPr>
      </w:pPr>
    </w:p>
    <w:p w:rsidR="00BA2913" w:rsidRPr="0008718B" w:rsidRDefault="00BA2913" w:rsidP="009E7058">
      <w:pPr>
        <w:jc w:val="both"/>
        <w:rPr>
          <w:b/>
          <w:spacing w:val="30"/>
          <w:sz w:val="28"/>
        </w:rPr>
      </w:pPr>
    </w:p>
    <w:p w:rsidR="009E7058" w:rsidRPr="00BA2913" w:rsidRDefault="009E7058" w:rsidP="009E7058">
      <w:pPr>
        <w:jc w:val="both"/>
        <w:rPr>
          <w:b/>
          <w:spacing w:val="30"/>
          <w:sz w:val="28"/>
        </w:rPr>
      </w:pPr>
      <w:r w:rsidRPr="0008718B">
        <w:rPr>
          <w:spacing w:val="30"/>
          <w:sz w:val="28"/>
        </w:rPr>
        <w:t xml:space="preserve"> </w:t>
      </w:r>
      <w:r w:rsidR="00BA2913">
        <w:rPr>
          <w:spacing w:val="30"/>
          <w:sz w:val="28"/>
        </w:rPr>
        <w:t>3.2.</w:t>
      </w:r>
      <w:r w:rsidRPr="00BA2913">
        <w:rPr>
          <w:b/>
          <w:spacing w:val="30"/>
          <w:sz w:val="28"/>
        </w:rPr>
        <w:t>Анализ Пассива баланса</w:t>
      </w:r>
    </w:p>
    <w:p w:rsidR="00F10F27" w:rsidRDefault="00F10F27" w:rsidP="009E7058">
      <w:pPr>
        <w:jc w:val="both"/>
        <w:rPr>
          <w:spacing w:val="30"/>
          <w:sz w:val="28"/>
          <w:u w:val="single"/>
        </w:rPr>
      </w:pPr>
    </w:p>
    <w:p w:rsidR="00F10F27" w:rsidRPr="00DF552E" w:rsidRDefault="00F10F27" w:rsidP="00DF552E">
      <w:pPr>
        <w:pStyle w:val="a7"/>
        <w:spacing w:after="0" w:line="240" w:lineRule="auto"/>
        <w:ind w:firstLine="709"/>
        <w:rPr>
          <w:spacing w:val="30"/>
          <w:sz w:val="28"/>
          <w:szCs w:val="28"/>
        </w:rPr>
      </w:pPr>
      <w:r w:rsidRPr="00DF552E">
        <w:rPr>
          <w:spacing w:val="30"/>
          <w:sz w:val="28"/>
          <w:szCs w:val="28"/>
        </w:rPr>
        <w:t>Пассив – это часть баланса, в которой отражается имущество организации по источникам формирования и использования.</w:t>
      </w:r>
    </w:p>
    <w:p w:rsidR="00F10F27" w:rsidRPr="00DF552E" w:rsidRDefault="00F10F27" w:rsidP="00DF552E">
      <w:pPr>
        <w:ind w:firstLine="709"/>
        <w:jc w:val="both"/>
        <w:rPr>
          <w:spacing w:val="30"/>
          <w:sz w:val="28"/>
          <w:szCs w:val="28"/>
        </w:rPr>
      </w:pPr>
      <w:r w:rsidRPr="00DF552E">
        <w:rPr>
          <w:spacing w:val="30"/>
          <w:sz w:val="28"/>
          <w:szCs w:val="28"/>
        </w:rPr>
        <w:t xml:space="preserve">Выделить три раздела пассива: </w:t>
      </w:r>
    </w:p>
    <w:p w:rsidR="00F10F27" w:rsidRPr="00DF552E" w:rsidRDefault="00F10F27" w:rsidP="00DF552E">
      <w:pPr>
        <w:ind w:firstLine="709"/>
        <w:jc w:val="both"/>
        <w:rPr>
          <w:spacing w:val="30"/>
          <w:sz w:val="28"/>
          <w:szCs w:val="28"/>
        </w:rPr>
      </w:pPr>
      <w:r w:rsidRPr="00DF552E">
        <w:rPr>
          <w:spacing w:val="30"/>
          <w:sz w:val="28"/>
          <w:szCs w:val="28"/>
        </w:rPr>
        <w:t>3) капитал и резервы;</w:t>
      </w:r>
    </w:p>
    <w:p w:rsidR="00F10F27" w:rsidRPr="00DF552E" w:rsidRDefault="00F10F27" w:rsidP="00DF552E">
      <w:pPr>
        <w:ind w:firstLine="709"/>
        <w:jc w:val="both"/>
        <w:rPr>
          <w:spacing w:val="30"/>
          <w:sz w:val="28"/>
          <w:szCs w:val="28"/>
        </w:rPr>
      </w:pPr>
      <w:r w:rsidRPr="00DF552E">
        <w:rPr>
          <w:spacing w:val="30"/>
          <w:sz w:val="28"/>
          <w:szCs w:val="28"/>
        </w:rPr>
        <w:t>4) долгосрочные обязательства;</w:t>
      </w:r>
    </w:p>
    <w:p w:rsidR="00F10F27" w:rsidRPr="00DF552E" w:rsidRDefault="00F10F27" w:rsidP="00DF552E">
      <w:pPr>
        <w:ind w:firstLine="709"/>
        <w:jc w:val="both"/>
        <w:rPr>
          <w:spacing w:val="30"/>
          <w:sz w:val="28"/>
          <w:szCs w:val="28"/>
        </w:rPr>
      </w:pPr>
      <w:r w:rsidRPr="00DF552E">
        <w:rPr>
          <w:spacing w:val="30"/>
          <w:sz w:val="28"/>
          <w:szCs w:val="28"/>
        </w:rPr>
        <w:t>5) краткосрочные обязательства.</w:t>
      </w:r>
    </w:p>
    <w:p w:rsidR="00F10F27" w:rsidRPr="00DF552E" w:rsidRDefault="00F10F27" w:rsidP="00DF552E">
      <w:pPr>
        <w:pStyle w:val="a6"/>
        <w:ind w:firstLine="709"/>
        <w:rPr>
          <w:spacing w:val="30"/>
          <w:sz w:val="28"/>
          <w:szCs w:val="28"/>
        </w:rPr>
      </w:pPr>
      <w:r w:rsidRPr="00DF552E">
        <w:rPr>
          <w:spacing w:val="30"/>
          <w:sz w:val="28"/>
          <w:szCs w:val="28"/>
        </w:rPr>
        <w:t xml:space="preserve">Для третьего раздела определяющим является уставный капитал, характерный для тех экономических субъектов, где отсутствует один собственник (АО, ООО и др.). В государственных и муниципальных предприятиях эта часть имущества представлена уставным фондом. </w:t>
      </w:r>
    </w:p>
    <w:p w:rsidR="00F10F27" w:rsidRPr="00DF552E" w:rsidRDefault="00F10F27" w:rsidP="00DF552E">
      <w:pPr>
        <w:pStyle w:val="a6"/>
        <w:ind w:firstLine="709"/>
        <w:rPr>
          <w:spacing w:val="30"/>
          <w:sz w:val="28"/>
          <w:szCs w:val="28"/>
        </w:rPr>
      </w:pPr>
      <w:r w:rsidRPr="00DF552E">
        <w:rPr>
          <w:spacing w:val="30"/>
          <w:sz w:val="28"/>
          <w:szCs w:val="28"/>
        </w:rPr>
        <w:t>Нераспределенная прибыль (непокрытый убыток) отчетного года и прошлых лет, фонд социальной сферы имеют место в 3 разделе как вариант учетной политики в случае распределения прибыли.</w:t>
      </w:r>
    </w:p>
    <w:p w:rsidR="00F10F27" w:rsidRPr="00DF552E" w:rsidRDefault="00F10F27" w:rsidP="00DF552E">
      <w:pPr>
        <w:pStyle w:val="a6"/>
        <w:ind w:firstLine="709"/>
        <w:rPr>
          <w:spacing w:val="30"/>
          <w:sz w:val="28"/>
          <w:szCs w:val="28"/>
        </w:rPr>
      </w:pPr>
      <w:r w:rsidRPr="00DF552E">
        <w:rPr>
          <w:spacing w:val="30"/>
          <w:sz w:val="28"/>
          <w:szCs w:val="28"/>
        </w:rPr>
        <w:t>В четвертом разделе раскрывается содержание долгосрочных обязательств банков и долгосрочных займов, прочих долгосрочных обязательств.</w:t>
      </w:r>
    </w:p>
    <w:p w:rsidR="00DF552E" w:rsidRPr="00DF552E" w:rsidRDefault="00F10F27" w:rsidP="00DF552E">
      <w:pPr>
        <w:pStyle w:val="a6"/>
        <w:ind w:firstLine="709"/>
        <w:rPr>
          <w:spacing w:val="30"/>
          <w:sz w:val="28"/>
          <w:szCs w:val="28"/>
        </w:rPr>
      </w:pPr>
      <w:r w:rsidRPr="00DF552E">
        <w:rPr>
          <w:spacing w:val="30"/>
          <w:sz w:val="28"/>
          <w:szCs w:val="28"/>
        </w:rPr>
        <w:t>В пятом разделе баланса отражаются земные средства в виде ссуд банков и займов со срочным погашением в течение 12 месяцев после отчетной даты и различные виды кредиторской задолженности. Особенное место в данном разделе занимают источники собственных средств, не вошедшие в предыдущие разделы баланса. Они называются в разделе статей «Доходы будущих периодов», (резервы предстоящих расходов) и др.</w:t>
      </w:r>
    </w:p>
    <w:p w:rsidR="009E7058" w:rsidRDefault="009E7058" w:rsidP="00DF552E">
      <w:pPr>
        <w:ind w:firstLine="520"/>
        <w:jc w:val="both"/>
        <w:rPr>
          <w:spacing w:val="30"/>
          <w:sz w:val="28"/>
        </w:rPr>
      </w:pPr>
      <w:r w:rsidRPr="00DF552E">
        <w:rPr>
          <w:spacing w:val="30"/>
          <w:sz w:val="28"/>
        </w:rPr>
        <w:t xml:space="preserve">Перед анализом пассива проведем предварительные расчеты и сведем результаты в таблицу </w:t>
      </w:r>
      <w:r w:rsidR="00BA2913">
        <w:rPr>
          <w:spacing w:val="30"/>
          <w:sz w:val="28"/>
        </w:rPr>
        <w:t>3.2.</w:t>
      </w:r>
    </w:p>
    <w:p w:rsidR="00BA2913" w:rsidRPr="00DF552E" w:rsidRDefault="00BA2913" w:rsidP="00DF552E">
      <w:pPr>
        <w:ind w:firstLine="520"/>
        <w:jc w:val="both"/>
        <w:rPr>
          <w:spacing w:val="30"/>
          <w:sz w:val="28"/>
        </w:rPr>
      </w:pPr>
    </w:p>
    <w:p w:rsidR="009E7058" w:rsidRPr="0008718B" w:rsidRDefault="009E7058" w:rsidP="009E7058">
      <w:pPr>
        <w:jc w:val="both"/>
        <w:rPr>
          <w:spacing w:val="30"/>
          <w:sz w:val="28"/>
        </w:rPr>
      </w:pPr>
      <w:r>
        <w:rPr>
          <w:spacing w:val="30"/>
          <w:sz w:val="28"/>
        </w:rPr>
        <w:t xml:space="preserve">Таблица </w:t>
      </w:r>
      <w:r w:rsidR="00BA2913">
        <w:rPr>
          <w:spacing w:val="30"/>
          <w:sz w:val="28"/>
        </w:rPr>
        <w:t>3.2.</w:t>
      </w:r>
      <w:r w:rsidRPr="0008718B">
        <w:rPr>
          <w:spacing w:val="30"/>
          <w:sz w:val="28"/>
        </w:rPr>
        <w:t xml:space="preserve"> Результаты расчетов для анализа пассива баланса предприятия за 2009 год</w:t>
      </w:r>
    </w:p>
    <w:tbl>
      <w:tblPr>
        <w:tblW w:w="0" w:type="auto"/>
        <w:tblInd w:w="40" w:type="dxa"/>
        <w:tblLayout w:type="fixed"/>
        <w:tblCellMar>
          <w:left w:w="40" w:type="dxa"/>
          <w:right w:w="40" w:type="dxa"/>
        </w:tblCellMar>
        <w:tblLook w:val="0000" w:firstRow="0" w:lastRow="0" w:firstColumn="0" w:lastColumn="0" w:noHBand="0" w:noVBand="0"/>
      </w:tblPr>
      <w:tblGrid>
        <w:gridCol w:w="2120"/>
        <w:gridCol w:w="1000"/>
        <w:gridCol w:w="820"/>
        <w:gridCol w:w="720"/>
        <w:gridCol w:w="900"/>
        <w:gridCol w:w="780"/>
        <w:gridCol w:w="1000"/>
        <w:gridCol w:w="900"/>
        <w:gridCol w:w="1100"/>
      </w:tblGrid>
      <w:tr w:rsidR="009E7058" w:rsidRPr="0008718B" w:rsidTr="009E7058">
        <w:trPr>
          <w:cantSplit/>
          <w:trHeight w:val="1116"/>
        </w:trPr>
        <w:tc>
          <w:tcPr>
            <w:tcW w:w="2120" w:type="dxa"/>
            <w:vMerge w:val="restart"/>
            <w:tcBorders>
              <w:top w:val="single" w:sz="6" w:space="0" w:color="auto"/>
              <w:left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p>
          <w:p w:rsidR="009E7058" w:rsidRPr="0008718B" w:rsidRDefault="009E7058" w:rsidP="009E7058">
            <w:pPr>
              <w:jc w:val="both"/>
              <w:rPr>
                <w:spacing w:val="30"/>
              </w:rPr>
            </w:pPr>
          </w:p>
          <w:p w:rsidR="009E7058" w:rsidRPr="0008718B" w:rsidRDefault="009E7058" w:rsidP="009E7058">
            <w:pPr>
              <w:jc w:val="both"/>
              <w:rPr>
                <w:spacing w:val="30"/>
              </w:rPr>
            </w:pPr>
          </w:p>
          <w:p w:rsidR="009E7058" w:rsidRPr="0008718B" w:rsidRDefault="009E7058" w:rsidP="009E7058">
            <w:pPr>
              <w:jc w:val="both"/>
              <w:rPr>
                <w:spacing w:val="30"/>
              </w:rPr>
            </w:pPr>
            <w:r w:rsidRPr="0008718B">
              <w:rPr>
                <w:spacing w:val="30"/>
              </w:rPr>
              <w:t>Статьи пассива</w:t>
            </w:r>
          </w:p>
          <w:p w:rsidR="009E7058" w:rsidRPr="0008718B" w:rsidRDefault="009E7058" w:rsidP="009E7058">
            <w:pPr>
              <w:jc w:val="both"/>
              <w:rPr>
                <w:spacing w:val="30"/>
              </w:rPr>
            </w:pPr>
            <w:r w:rsidRPr="0008718B">
              <w:rPr>
                <w:spacing w:val="30"/>
              </w:rPr>
              <w:t>Баланса</w:t>
            </w:r>
          </w:p>
          <w:p w:rsidR="009E7058" w:rsidRPr="0008718B" w:rsidRDefault="009E7058" w:rsidP="009E7058">
            <w:pPr>
              <w:jc w:val="both"/>
              <w:rPr>
                <w:spacing w:val="30"/>
              </w:rPr>
            </w:pPr>
          </w:p>
          <w:p w:rsidR="009E7058" w:rsidRPr="0008718B" w:rsidRDefault="009E7058" w:rsidP="009E7058">
            <w:pPr>
              <w:jc w:val="both"/>
              <w:rPr>
                <w:spacing w:val="30"/>
              </w:rPr>
            </w:pPr>
          </w:p>
        </w:tc>
        <w:tc>
          <w:tcPr>
            <w:tcW w:w="1000" w:type="dxa"/>
            <w:vMerge w:val="restart"/>
            <w:tcBorders>
              <w:top w:val="single" w:sz="6" w:space="0" w:color="auto"/>
              <w:left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p>
          <w:p w:rsidR="009E7058" w:rsidRPr="0008718B" w:rsidRDefault="009E7058" w:rsidP="009E7058">
            <w:pPr>
              <w:jc w:val="both"/>
              <w:rPr>
                <w:spacing w:val="30"/>
              </w:rPr>
            </w:pPr>
          </w:p>
          <w:p w:rsidR="009E7058" w:rsidRPr="0008718B" w:rsidRDefault="009E7058" w:rsidP="009E7058">
            <w:pPr>
              <w:jc w:val="both"/>
              <w:rPr>
                <w:spacing w:val="30"/>
              </w:rPr>
            </w:pPr>
            <w:r w:rsidRPr="0008718B">
              <w:rPr>
                <w:spacing w:val="30"/>
              </w:rPr>
              <w:t>Код</w:t>
            </w:r>
          </w:p>
          <w:p w:rsidR="009E7058" w:rsidRPr="0008718B" w:rsidRDefault="009E7058" w:rsidP="009E7058">
            <w:pPr>
              <w:jc w:val="both"/>
              <w:rPr>
                <w:spacing w:val="30"/>
              </w:rPr>
            </w:pPr>
            <w:r w:rsidRPr="0008718B">
              <w:rPr>
                <w:spacing w:val="30"/>
              </w:rPr>
              <w:t>строки баланса</w:t>
            </w:r>
          </w:p>
        </w:tc>
        <w:tc>
          <w:tcPr>
            <w:tcW w:w="1540" w:type="dxa"/>
            <w:gridSpan w:val="2"/>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Абсолютные</w:t>
            </w:r>
          </w:p>
          <w:p w:rsidR="009E7058" w:rsidRPr="0008718B" w:rsidRDefault="009E7058" w:rsidP="009E7058">
            <w:pPr>
              <w:jc w:val="both"/>
              <w:rPr>
                <w:spacing w:val="30"/>
              </w:rPr>
            </w:pPr>
            <w:r w:rsidRPr="0008718B">
              <w:rPr>
                <w:spacing w:val="30"/>
              </w:rPr>
              <w:t>величины</w:t>
            </w:r>
          </w:p>
          <w:p w:rsidR="009E7058" w:rsidRPr="0008718B" w:rsidRDefault="009E7058" w:rsidP="009E7058">
            <w:pPr>
              <w:jc w:val="both"/>
              <w:rPr>
                <w:spacing w:val="30"/>
              </w:rPr>
            </w:pPr>
            <w:r w:rsidRPr="0008718B">
              <w:rPr>
                <w:spacing w:val="30"/>
              </w:rPr>
              <w:t>тыс. руб.</w:t>
            </w:r>
          </w:p>
        </w:tc>
        <w:tc>
          <w:tcPr>
            <w:tcW w:w="1680" w:type="dxa"/>
            <w:gridSpan w:val="2"/>
            <w:tcBorders>
              <w:top w:val="single" w:sz="6" w:space="0" w:color="auto"/>
              <w:left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r w:rsidRPr="0008718B">
              <w:rPr>
                <w:spacing w:val="30"/>
              </w:rPr>
              <w:t>Удельные</w:t>
            </w:r>
          </w:p>
          <w:p w:rsidR="009E7058" w:rsidRPr="0008718B" w:rsidRDefault="009E7058" w:rsidP="009E7058">
            <w:pPr>
              <w:jc w:val="both"/>
              <w:rPr>
                <w:spacing w:val="30"/>
              </w:rPr>
            </w:pPr>
            <w:r w:rsidRPr="0008718B">
              <w:rPr>
                <w:spacing w:val="30"/>
              </w:rPr>
              <w:t>веса, %</w:t>
            </w:r>
          </w:p>
        </w:tc>
        <w:tc>
          <w:tcPr>
            <w:tcW w:w="3000" w:type="dxa"/>
            <w:gridSpan w:val="3"/>
            <w:tcBorders>
              <w:top w:val="single" w:sz="6" w:space="0" w:color="auto"/>
              <w:left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r w:rsidRPr="0008718B">
              <w:rPr>
                <w:spacing w:val="30"/>
              </w:rPr>
              <w:t>Изменения</w:t>
            </w:r>
          </w:p>
        </w:tc>
      </w:tr>
      <w:tr w:rsidR="009E7058" w:rsidRPr="0008718B" w:rsidTr="009E7058">
        <w:trPr>
          <w:cantSplit/>
          <w:trHeight w:val="1382"/>
        </w:trPr>
        <w:tc>
          <w:tcPr>
            <w:tcW w:w="2120" w:type="dxa"/>
            <w:vMerge/>
            <w:tcBorders>
              <w:left w:val="single" w:sz="6" w:space="0" w:color="auto"/>
              <w:right w:val="single" w:sz="6" w:space="0" w:color="auto"/>
            </w:tcBorders>
          </w:tcPr>
          <w:p w:rsidR="009E7058" w:rsidRPr="0008718B" w:rsidRDefault="009E7058" w:rsidP="009E7058">
            <w:pPr>
              <w:jc w:val="both"/>
              <w:rPr>
                <w:spacing w:val="30"/>
              </w:rPr>
            </w:pPr>
          </w:p>
        </w:tc>
        <w:tc>
          <w:tcPr>
            <w:tcW w:w="1000" w:type="dxa"/>
            <w:vMerge/>
            <w:tcBorders>
              <w:left w:val="single" w:sz="6" w:space="0" w:color="auto"/>
              <w:right w:val="single" w:sz="6" w:space="0" w:color="auto"/>
            </w:tcBorders>
          </w:tcPr>
          <w:p w:rsidR="009E7058" w:rsidRPr="0008718B" w:rsidRDefault="009E7058" w:rsidP="009E7058">
            <w:pPr>
              <w:jc w:val="both"/>
              <w:rPr>
                <w:spacing w:val="30"/>
              </w:rPr>
            </w:pPr>
          </w:p>
        </w:tc>
        <w:tc>
          <w:tcPr>
            <w:tcW w:w="82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r w:rsidRPr="0008718B">
              <w:rPr>
                <w:spacing w:val="30"/>
              </w:rPr>
              <w:t>на</w:t>
            </w:r>
          </w:p>
          <w:p w:rsidR="009E7058" w:rsidRPr="0008718B" w:rsidRDefault="009E7058" w:rsidP="009E7058">
            <w:pPr>
              <w:jc w:val="both"/>
              <w:rPr>
                <w:spacing w:val="30"/>
              </w:rPr>
            </w:pPr>
            <w:r w:rsidRPr="0008718B">
              <w:rPr>
                <w:spacing w:val="30"/>
              </w:rPr>
              <w:t>начало</w:t>
            </w:r>
          </w:p>
          <w:p w:rsidR="009E7058" w:rsidRPr="0008718B" w:rsidRDefault="009E7058" w:rsidP="009E7058">
            <w:pPr>
              <w:jc w:val="both"/>
              <w:rPr>
                <w:spacing w:val="30"/>
              </w:rPr>
            </w:pPr>
          </w:p>
        </w:tc>
        <w:tc>
          <w:tcPr>
            <w:tcW w:w="72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r w:rsidRPr="0008718B">
              <w:rPr>
                <w:spacing w:val="30"/>
              </w:rPr>
              <w:t>на</w:t>
            </w:r>
          </w:p>
          <w:p w:rsidR="009E7058" w:rsidRPr="0008718B" w:rsidRDefault="009E7058" w:rsidP="009E7058">
            <w:pPr>
              <w:jc w:val="both"/>
              <w:rPr>
                <w:spacing w:val="30"/>
              </w:rPr>
            </w:pPr>
            <w:r w:rsidRPr="0008718B">
              <w:rPr>
                <w:spacing w:val="30"/>
              </w:rPr>
              <w:t>конец</w:t>
            </w:r>
          </w:p>
          <w:p w:rsidR="009E7058" w:rsidRPr="0008718B" w:rsidRDefault="009E7058" w:rsidP="009E7058">
            <w:pPr>
              <w:jc w:val="both"/>
              <w:rPr>
                <w:spacing w:val="30"/>
              </w:rPr>
            </w:pPr>
          </w:p>
        </w:tc>
        <w:tc>
          <w:tcPr>
            <w:tcW w:w="90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r w:rsidRPr="0008718B">
              <w:rPr>
                <w:spacing w:val="30"/>
              </w:rPr>
              <w:t>На</w:t>
            </w:r>
          </w:p>
          <w:p w:rsidR="009E7058" w:rsidRPr="0008718B" w:rsidRDefault="009E7058" w:rsidP="009E7058">
            <w:pPr>
              <w:jc w:val="both"/>
              <w:rPr>
                <w:spacing w:val="30"/>
              </w:rPr>
            </w:pPr>
            <w:r w:rsidRPr="0008718B">
              <w:rPr>
                <w:spacing w:val="30"/>
              </w:rPr>
              <w:t>Начало</w:t>
            </w:r>
          </w:p>
          <w:p w:rsidR="009E7058" w:rsidRPr="0008718B" w:rsidRDefault="009E7058" w:rsidP="009E7058">
            <w:pPr>
              <w:jc w:val="both"/>
              <w:rPr>
                <w:spacing w:val="30"/>
              </w:rPr>
            </w:pPr>
          </w:p>
        </w:tc>
        <w:tc>
          <w:tcPr>
            <w:tcW w:w="78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r w:rsidRPr="0008718B">
              <w:rPr>
                <w:spacing w:val="30"/>
              </w:rPr>
              <w:t>на</w:t>
            </w:r>
          </w:p>
          <w:p w:rsidR="009E7058" w:rsidRPr="0008718B" w:rsidRDefault="009E7058" w:rsidP="009E7058">
            <w:pPr>
              <w:jc w:val="both"/>
              <w:rPr>
                <w:spacing w:val="30"/>
              </w:rPr>
            </w:pPr>
            <w:r w:rsidRPr="0008718B">
              <w:rPr>
                <w:spacing w:val="30"/>
              </w:rPr>
              <w:t>конец</w:t>
            </w:r>
          </w:p>
          <w:p w:rsidR="009E7058" w:rsidRPr="0008718B" w:rsidRDefault="009E7058" w:rsidP="009E7058">
            <w:pPr>
              <w:jc w:val="both"/>
              <w:rPr>
                <w:spacing w:val="30"/>
              </w:rPr>
            </w:pPr>
          </w:p>
        </w:tc>
        <w:tc>
          <w:tcPr>
            <w:tcW w:w="100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r w:rsidRPr="0008718B">
              <w:rPr>
                <w:spacing w:val="30"/>
              </w:rPr>
              <w:t>абсолют. величин.</w:t>
            </w:r>
          </w:p>
          <w:p w:rsidR="009E7058" w:rsidRPr="0008718B" w:rsidRDefault="009E7058" w:rsidP="009E7058">
            <w:pPr>
              <w:jc w:val="both"/>
              <w:rPr>
                <w:spacing w:val="30"/>
              </w:rPr>
            </w:pPr>
            <w:r w:rsidRPr="0008718B">
              <w:rPr>
                <w:color w:val="008000"/>
                <w:spacing w:val="30"/>
              </w:rPr>
              <w:t>тыс.руб</w:t>
            </w:r>
          </w:p>
          <w:p w:rsidR="009E7058" w:rsidRPr="0008718B" w:rsidRDefault="009E7058" w:rsidP="009E7058">
            <w:pPr>
              <w:jc w:val="both"/>
              <w:rPr>
                <w:spacing w:val="30"/>
              </w:rPr>
            </w:pPr>
            <w:r w:rsidRPr="0008718B">
              <w:rPr>
                <w:spacing w:val="30"/>
              </w:rPr>
              <w:t>г4-г3</w:t>
            </w:r>
          </w:p>
        </w:tc>
        <w:tc>
          <w:tcPr>
            <w:tcW w:w="90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r w:rsidRPr="0008718B">
              <w:rPr>
                <w:color w:val="008000"/>
                <w:spacing w:val="30"/>
              </w:rPr>
              <w:t xml:space="preserve">удельн. </w:t>
            </w:r>
            <w:r w:rsidRPr="0008718B">
              <w:rPr>
                <w:spacing w:val="30"/>
              </w:rPr>
              <w:t>вес</w:t>
            </w:r>
          </w:p>
          <w:p w:rsidR="009E7058" w:rsidRPr="0008718B" w:rsidRDefault="009E7058" w:rsidP="009E7058">
            <w:pPr>
              <w:jc w:val="both"/>
              <w:rPr>
                <w:spacing w:val="30"/>
              </w:rPr>
            </w:pPr>
            <w:r w:rsidRPr="0008718B">
              <w:rPr>
                <w:spacing w:val="30"/>
              </w:rPr>
              <w:t>г6-г5</w:t>
            </w:r>
          </w:p>
        </w:tc>
        <w:tc>
          <w:tcPr>
            <w:tcW w:w="110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r w:rsidRPr="0008718B">
              <w:rPr>
                <w:spacing w:val="30"/>
              </w:rPr>
              <w:t>темп прироста,</w:t>
            </w:r>
          </w:p>
          <w:p w:rsidR="009E7058" w:rsidRPr="0008718B" w:rsidRDefault="009E7058" w:rsidP="009E7058">
            <w:pPr>
              <w:jc w:val="both"/>
              <w:rPr>
                <w:spacing w:val="30"/>
              </w:rPr>
            </w:pPr>
            <w:r w:rsidRPr="0008718B">
              <w:rPr>
                <w:spacing w:val="30"/>
              </w:rPr>
              <w:t>%</w:t>
            </w:r>
          </w:p>
          <w:p w:rsidR="009E7058" w:rsidRPr="0008718B" w:rsidRDefault="009E7058" w:rsidP="009E7058">
            <w:pPr>
              <w:jc w:val="both"/>
              <w:rPr>
                <w:spacing w:val="30"/>
              </w:rPr>
            </w:pPr>
            <w:r w:rsidRPr="0008718B">
              <w:rPr>
                <w:spacing w:val="30"/>
              </w:rPr>
              <w:t>г7:г3</w:t>
            </w:r>
          </w:p>
        </w:tc>
      </w:tr>
      <w:tr w:rsidR="009E7058" w:rsidRPr="0008718B" w:rsidTr="009E7058">
        <w:trPr>
          <w:trHeight w:val="811"/>
        </w:trPr>
        <w:tc>
          <w:tcPr>
            <w:tcW w:w="212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3. КАПИТАЛ И</w:t>
            </w:r>
          </w:p>
          <w:p w:rsidR="009E7058" w:rsidRPr="0008718B" w:rsidRDefault="009E7058" w:rsidP="009E7058">
            <w:pPr>
              <w:jc w:val="both"/>
              <w:rPr>
                <w:spacing w:val="30"/>
              </w:rPr>
            </w:pPr>
            <w:r w:rsidRPr="0008718B">
              <w:rPr>
                <w:spacing w:val="30"/>
              </w:rPr>
              <w:t>РЕЗЕРВЫ</w:t>
            </w:r>
          </w:p>
        </w:tc>
        <w:tc>
          <w:tcPr>
            <w:tcW w:w="100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490</w:t>
            </w:r>
          </w:p>
        </w:tc>
        <w:tc>
          <w:tcPr>
            <w:tcW w:w="82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79</w:t>
            </w:r>
          </w:p>
        </w:tc>
        <w:tc>
          <w:tcPr>
            <w:tcW w:w="72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1159</w:t>
            </w:r>
          </w:p>
        </w:tc>
        <w:tc>
          <w:tcPr>
            <w:tcW w:w="90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3,4</w:t>
            </w:r>
          </w:p>
          <w:p w:rsidR="009E7058" w:rsidRPr="0008718B" w:rsidRDefault="009E7058" w:rsidP="009E7058">
            <w:pPr>
              <w:jc w:val="both"/>
              <w:rPr>
                <w:spacing w:val="30"/>
              </w:rPr>
            </w:pPr>
          </w:p>
        </w:tc>
        <w:tc>
          <w:tcPr>
            <w:tcW w:w="78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24,2</w:t>
            </w:r>
          </w:p>
          <w:p w:rsidR="009E7058" w:rsidRPr="0008718B" w:rsidRDefault="009E7058" w:rsidP="009E7058">
            <w:pPr>
              <w:jc w:val="both"/>
              <w:rPr>
                <w:spacing w:val="30"/>
              </w:rPr>
            </w:pPr>
          </w:p>
        </w:tc>
        <w:tc>
          <w:tcPr>
            <w:tcW w:w="100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1080</w:t>
            </w:r>
          </w:p>
          <w:p w:rsidR="009E7058" w:rsidRPr="0008718B" w:rsidRDefault="009E7058" w:rsidP="009E7058">
            <w:pPr>
              <w:jc w:val="both"/>
              <w:rPr>
                <w:spacing w:val="30"/>
              </w:rPr>
            </w:pPr>
          </w:p>
        </w:tc>
        <w:tc>
          <w:tcPr>
            <w:tcW w:w="90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20,8</w:t>
            </w:r>
          </w:p>
        </w:tc>
        <w:tc>
          <w:tcPr>
            <w:tcW w:w="110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136</w:t>
            </w:r>
          </w:p>
          <w:p w:rsidR="009E7058" w:rsidRPr="0008718B" w:rsidRDefault="009E7058" w:rsidP="009E7058">
            <w:pPr>
              <w:jc w:val="both"/>
              <w:rPr>
                <w:spacing w:val="30"/>
              </w:rPr>
            </w:pPr>
          </w:p>
        </w:tc>
      </w:tr>
      <w:tr w:rsidR="009E7058" w:rsidRPr="0008718B" w:rsidTr="009E7058">
        <w:trPr>
          <w:trHeight w:val="811"/>
        </w:trPr>
        <w:tc>
          <w:tcPr>
            <w:tcW w:w="2120" w:type="dxa"/>
            <w:tcBorders>
              <w:top w:val="single" w:sz="6" w:space="0" w:color="auto"/>
              <w:left w:val="single" w:sz="6" w:space="0" w:color="auto"/>
              <w:bottom w:val="single" w:sz="4" w:space="0" w:color="auto"/>
              <w:right w:val="single" w:sz="6" w:space="0" w:color="auto"/>
            </w:tcBorders>
          </w:tcPr>
          <w:p w:rsidR="009E7058" w:rsidRPr="0008718B" w:rsidRDefault="009E7058" w:rsidP="009E7058">
            <w:pPr>
              <w:jc w:val="both"/>
              <w:rPr>
                <w:spacing w:val="30"/>
              </w:rPr>
            </w:pPr>
            <w:r w:rsidRPr="0008718B">
              <w:rPr>
                <w:spacing w:val="30"/>
              </w:rPr>
              <w:t>4.ДОЛГОСРОЧ-НЫЕ ОБЯЗА-ТЕЛЬСТВА</w:t>
            </w:r>
          </w:p>
        </w:tc>
        <w:tc>
          <w:tcPr>
            <w:tcW w:w="1000" w:type="dxa"/>
            <w:tcBorders>
              <w:top w:val="single" w:sz="6" w:space="0" w:color="auto"/>
              <w:left w:val="single" w:sz="6" w:space="0" w:color="auto"/>
              <w:bottom w:val="single" w:sz="4" w:space="0" w:color="auto"/>
              <w:right w:val="single" w:sz="6" w:space="0" w:color="auto"/>
            </w:tcBorders>
          </w:tcPr>
          <w:p w:rsidR="009E7058" w:rsidRPr="0008718B" w:rsidRDefault="009E7058" w:rsidP="009E7058">
            <w:pPr>
              <w:jc w:val="both"/>
              <w:rPr>
                <w:spacing w:val="30"/>
              </w:rPr>
            </w:pPr>
            <w:r w:rsidRPr="0008718B">
              <w:rPr>
                <w:spacing w:val="30"/>
              </w:rPr>
              <w:t>590</w:t>
            </w:r>
          </w:p>
        </w:tc>
        <w:tc>
          <w:tcPr>
            <w:tcW w:w="820" w:type="dxa"/>
            <w:tcBorders>
              <w:top w:val="single" w:sz="6" w:space="0" w:color="auto"/>
              <w:left w:val="single" w:sz="6" w:space="0" w:color="auto"/>
              <w:bottom w:val="single" w:sz="4" w:space="0" w:color="auto"/>
              <w:right w:val="single" w:sz="6" w:space="0" w:color="auto"/>
            </w:tcBorders>
          </w:tcPr>
          <w:p w:rsidR="009E7058" w:rsidRPr="0008718B" w:rsidRDefault="009E7058" w:rsidP="009E7058">
            <w:pPr>
              <w:jc w:val="both"/>
              <w:rPr>
                <w:spacing w:val="30"/>
              </w:rPr>
            </w:pPr>
            <w:r w:rsidRPr="0008718B">
              <w:rPr>
                <w:spacing w:val="30"/>
              </w:rPr>
              <w:t>-</w:t>
            </w:r>
          </w:p>
        </w:tc>
        <w:tc>
          <w:tcPr>
            <w:tcW w:w="720" w:type="dxa"/>
            <w:tcBorders>
              <w:top w:val="single" w:sz="6" w:space="0" w:color="auto"/>
              <w:left w:val="single" w:sz="6" w:space="0" w:color="auto"/>
              <w:bottom w:val="single" w:sz="4" w:space="0" w:color="auto"/>
              <w:right w:val="single" w:sz="6" w:space="0" w:color="auto"/>
            </w:tcBorders>
          </w:tcPr>
          <w:p w:rsidR="009E7058" w:rsidRPr="0008718B" w:rsidRDefault="009E7058" w:rsidP="009E7058">
            <w:pPr>
              <w:jc w:val="both"/>
              <w:rPr>
                <w:spacing w:val="30"/>
              </w:rPr>
            </w:pPr>
            <w:r w:rsidRPr="0008718B">
              <w:rPr>
                <w:spacing w:val="30"/>
              </w:rPr>
              <w:t>-</w:t>
            </w:r>
          </w:p>
          <w:p w:rsidR="009E7058" w:rsidRPr="0008718B" w:rsidRDefault="009E7058" w:rsidP="009E7058">
            <w:pPr>
              <w:jc w:val="both"/>
              <w:rPr>
                <w:spacing w:val="30"/>
              </w:rPr>
            </w:pPr>
          </w:p>
        </w:tc>
        <w:tc>
          <w:tcPr>
            <w:tcW w:w="900" w:type="dxa"/>
            <w:tcBorders>
              <w:top w:val="single" w:sz="6" w:space="0" w:color="auto"/>
              <w:left w:val="single" w:sz="6" w:space="0" w:color="auto"/>
              <w:bottom w:val="single" w:sz="4" w:space="0" w:color="auto"/>
              <w:right w:val="single" w:sz="6" w:space="0" w:color="auto"/>
            </w:tcBorders>
          </w:tcPr>
          <w:p w:rsidR="009E7058" w:rsidRPr="0008718B" w:rsidRDefault="009E7058" w:rsidP="009E7058">
            <w:pPr>
              <w:jc w:val="both"/>
              <w:rPr>
                <w:spacing w:val="30"/>
              </w:rPr>
            </w:pPr>
            <w:r w:rsidRPr="0008718B">
              <w:rPr>
                <w:spacing w:val="30"/>
              </w:rPr>
              <w:t>-</w:t>
            </w:r>
          </w:p>
          <w:p w:rsidR="009E7058" w:rsidRPr="0008718B" w:rsidRDefault="009E7058" w:rsidP="009E7058">
            <w:pPr>
              <w:jc w:val="both"/>
              <w:rPr>
                <w:spacing w:val="30"/>
              </w:rPr>
            </w:pPr>
          </w:p>
        </w:tc>
        <w:tc>
          <w:tcPr>
            <w:tcW w:w="780" w:type="dxa"/>
            <w:tcBorders>
              <w:top w:val="single" w:sz="6" w:space="0" w:color="auto"/>
              <w:left w:val="single" w:sz="6" w:space="0" w:color="auto"/>
              <w:bottom w:val="single" w:sz="4" w:space="0" w:color="auto"/>
              <w:right w:val="single" w:sz="6" w:space="0" w:color="auto"/>
            </w:tcBorders>
          </w:tcPr>
          <w:p w:rsidR="009E7058" w:rsidRPr="0008718B" w:rsidRDefault="009E7058" w:rsidP="009E7058">
            <w:pPr>
              <w:jc w:val="both"/>
              <w:rPr>
                <w:spacing w:val="30"/>
              </w:rPr>
            </w:pPr>
            <w:r w:rsidRPr="0008718B">
              <w:rPr>
                <w:spacing w:val="30"/>
              </w:rPr>
              <w:t>-</w:t>
            </w:r>
          </w:p>
          <w:p w:rsidR="009E7058" w:rsidRPr="0008718B" w:rsidRDefault="009E7058" w:rsidP="009E7058">
            <w:pPr>
              <w:jc w:val="both"/>
              <w:rPr>
                <w:spacing w:val="30"/>
              </w:rPr>
            </w:pPr>
          </w:p>
        </w:tc>
        <w:tc>
          <w:tcPr>
            <w:tcW w:w="1000" w:type="dxa"/>
            <w:tcBorders>
              <w:top w:val="single" w:sz="6" w:space="0" w:color="auto"/>
              <w:left w:val="single" w:sz="6" w:space="0" w:color="auto"/>
              <w:bottom w:val="single" w:sz="4" w:space="0" w:color="auto"/>
              <w:right w:val="single" w:sz="6" w:space="0" w:color="auto"/>
            </w:tcBorders>
          </w:tcPr>
          <w:p w:rsidR="009E7058" w:rsidRPr="0008718B" w:rsidRDefault="009E7058" w:rsidP="009E7058">
            <w:pPr>
              <w:jc w:val="both"/>
              <w:rPr>
                <w:spacing w:val="30"/>
              </w:rPr>
            </w:pPr>
            <w:r w:rsidRPr="0008718B">
              <w:rPr>
                <w:spacing w:val="30"/>
              </w:rPr>
              <w:t>-</w:t>
            </w:r>
          </w:p>
          <w:p w:rsidR="009E7058" w:rsidRPr="0008718B" w:rsidRDefault="009E7058" w:rsidP="009E7058">
            <w:pPr>
              <w:jc w:val="both"/>
              <w:rPr>
                <w:spacing w:val="30"/>
              </w:rPr>
            </w:pPr>
          </w:p>
        </w:tc>
        <w:tc>
          <w:tcPr>
            <w:tcW w:w="900" w:type="dxa"/>
            <w:tcBorders>
              <w:top w:val="single" w:sz="6" w:space="0" w:color="auto"/>
              <w:left w:val="single" w:sz="6" w:space="0" w:color="auto"/>
              <w:bottom w:val="single" w:sz="4" w:space="0" w:color="auto"/>
              <w:right w:val="single" w:sz="6" w:space="0" w:color="auto"/>
            </w:tcBorders>
          </w:tcPr>
          <w:p w:rsidR="009E7058" w:rsidRPr="0008718B" w:rsidRDefault="009E7058" w:rsidP="009E7058">
            <w:pPr>
              <w:jc w:val="both"/>
              <w:rPr>
                <w:spacing w:val="30"/>
              </w:rPr>
            </w:pPr>
            <w:r w:rsidRPr="0008718B">
              <w:rPr>
                <w:spacing w:val="30"/>
              </w:rPr>
              <w:t>-</w:t>
            </w:r>
          </w:p>
          <w:p w:rsidR="009E7058" w:rsidRPr="0008718B" w:rsidRDefault="009E7058" w:rsidP="009E7058">
            <w:pPr>
              <w:jc w:val="both"/>
              <w:rPr>
                <w:spacing w:val="30"/>
              </w:rPr>
            </w:pPr>
          </w:p>
        </w:tc>
        <w:tc>
          <w:tcPr>
            <w:tcW w:w="1100" w:type="dxa"/>
            <w:tcBorders>
              <w:top w:val="single" w:sz="6" w:space="0" w:color="auto"/>
              <w:left w:val="single" w:sz="6" w:space="0" w:color="auto"/>
              <w:bottom w:val="single" w:sz="4" w:space="0" w:color="auto"/>
              <w:right w:val="single" w:sz="6" w:space="0" w:color="auto"/>
            </w:tcBorders>
          </w:tcPr>
          <w:p w:rsidR="009E7058" w:rsidRPr="0008718B" w:rsidRDefault="009E7058" w:rsidP="009E7058">
            <w:pPr>
              <w:jc w:val="both"/>
              <w:rPr>
                <w:spacing w:val="30"/>
              </w:rPr>
            </w:pPr>
            <w:r w:rsidRPr="0008718B">
              <w:rPr>
                <w:spacing w:val="30"/>
              </w:rPr>
              <w:t>-</w:t>
            </w:r>
          </w:p>
        </w:tc>
      </w:tr>
      <w:tr w:rsidR="009E7058" w:rsidRPr="0008718B" w:rsidTr="009E7058">
        <w:trPr>
          <w:trHeight w:hRule="exact" w:val="1208"/>
        </w:trPr>
        <w:tc>
          <w:tcPr>
            <w:tcW w:w="2120" w:type="dxa"/>
            <w:tcBorders>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5.КРАТКОСРОЧ-НЫЕ ОБЯЗАТЕЛЬ-СТВА</w:t>
            </w:r>
          </w:p>
          <w:p w:rsidR="009E7058" w:rsidRPr="0008718B" w:rsidRDefault="009E7058" w:rsidP="009E7058">
            <w:pPr>
              <w:jc w:val="both"/>
              <w:rPr>
                <w:spacing w:val="30"/>
              </w:rPr>
            </w:pPr>
          </w:p>
        </w:tc>
        <w:tc>
          <w:tcPr>
            <w:tcW w:w="1000" w:type="dxa"/>
            <w:tcBorders>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690</w:t>
            </w:r>
          </w:p>
          <w:p w:rsidR="009E7058" w:rsidRPr="0008718B" w:rsidRDefault="009E7058" w:rsidP="009E7058">
            <w:pPr>
              <w:jc w:val="both"/>
              <w:rPr>
                <w:spacing w:val="30"/>
              </w:rPr>
            </w:pPr>
          </w:p>
        </w:tc>
        <w:tc>
          <w:tcPr>
            <w:tcW w:w="820" w:type="dxa"/>
            <w:tcBorders>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2232</w:t>
            </w:r>
          </w:p>
          <w:p w:rsidR="009E7058" w:rsidRPr="0008718B" w:rsidRDefault="009E7058" w:rsidP="009E7058">
            <w:pPr>
              <w:jc w:val="both"/>
              <w:rPr>
                <w:spacing w:val="30"/>
              </w:rPr>
            </w:pPr>
          </w:p>
        </w:tc>
        <w:tc>
          <w:tcPr>
            <w:tcW w:w="720" w:type="dxa"/>
            <w:tcBorders>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3623</w:t>
            </w:r>
          </w:p>
          <w:p w:rsidR="009E7058" w:rsidRPr="0008718B" w:rsidRDefault="009E7058" w:rsidP="009E7058">
            <w:pPr>
              <w:jc w:val="both"/>
              <w:rPr>
                <w:spacing w:val="30"/>
              </w:rPr>
            </w:pPr>
          </w:p>
        </w:tc>
        <w:tc>
          <w:tcPr>
            <w:tcW w:w="900" w:type="dxa"/>
            <w:tcBorders>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96,5</w:t>
            </w:r>
          </w:p>
          <w:p w:rsidR="009E7058" w:rsidRPr="0008718B" w:rsidRDefault="009E7058" w:rsidP="009E7058">
            <w:pPr>
              <w:jc w:val="both"/>
              <w:rPr>
                <w:spacing w:val="30"/>
              </w:rPr>
            </w:pPr>
          </w:p>
        </w:tc>
        <w:tc>
          <w:tcPr>
            <w:tcW w:w="780" w:type="dxa"/>
            <w:tcBorders>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75,8</w:t>
            </w:r>
          </w:p>
          <w:p w:rsidR="009E7058" w:rsidRPr="0008718B" w:rsidRDefault="009E7058" w:rsidP="009E7058">
            <w:pPr>
              <w:jc w:val="both"/>
              <w:rPr>
                <w:spacing w:val="30"/>
              </w:rPr>
            </w:pPr>
          </w:p>
        </w:tc>
        <w:tc>
          <w:tcPr>
            <w:tcW w:w="1000" w:type="dxa"/>
            <w:tcBorders>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1391</w:t>
            </w:r>
          </w:p>
          <w:p w:rsidR="009E7058" w:rsidRPr="0008718B" w:rsidRDefault="009E7058" w:rsidP="009E7058">
            <w:pPr>
              <w:jc w:val="both"/>
              <w:rPr>
                <w:spacing w:val="30"/>
              </w:rPr>
            </w:pPr>
          </w:p>
        </w:tc>
        <w:tc>
          <w:tcPr>
            <w:tcW w:w="900" w:type="dxa"/>
            <w:tcBorders>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-20,7</w:t>
            </w:r>
          </w:p>
          <w:p w:rsidR="009E7058" w:rsidRPr="0008718B" w:rsidRDefault="009E7058" w:rsidP="009E7058">
            <w:pPr>
              <w:jc w:val="both"/>
              <w:rPr>
                <w:spacing w:val="30"/>
              </w:rPr>
            </w:pPr>
          </w:p>
        </w:tc>
        <w:tc>
          <w:tcPr>
            <w:tcW w:w="1100" w:type="dxa"/>
            <w:tcBorders>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62</w:t>
            </w:r>
          </w:p>
        </w:tc>
      </w:tr>
      <w:tr w:rsidR="009E7058" w:rsidRPr="0008718B" w:rsidTr="009E7058">
        <w:trPr>
          <w:trHeight w:val="710"/>
        </w:trPr>
        <w:tc>
          <w:tcPr>
            <w:tcW w:w="212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в том числе:</w:t>
            </w:r>
          </w:p>
          <w:p w:rsidR="009E7058" w:rsidRPr="0008718B" w:rsidRDefault="009E7058" w:rsidP="009E7058">
            <w:pPr>
              <w:jc w:val="both"/>
              <w:rPr>
                <w:spacing w:val="30"/>
              </w:rPr>
            </w:pPr>
            <w:r w:rsidRPr="0008718B">
              <w:rPr>
                <w:spacing w:val="30"/>
              </w:rPr>
              <w:t>заемные средства</w:t>
            </w:r>
          </w:p>
        </w:tc>
        <w:tc>
          <w:tcPr>
            <w:tcW w:w="100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r w:rsidRPr="0008718B">
              <w:rPr>
                <w:spacing w:val="30"/>
              </w:rPr>
              <w:t>610</w:t>
            </w:r>
          </w:p>
        </w:tc>
        <w:tc>
          <w:tcPr>
            <w:tcW w:w="82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400</w:t>
            </w:r>
          </w:p>
          <w:p w:rsidR="009E7058" w:rsidRPr="0008718B" w:rsidRDefault="009E7058" w:rsidP="009E7058">
            <w:pPr>
              <w:jc w:val="both"/>
              <w:rPr>
                <w:spacing w:val="30"/>
              </w:rPr>
            </w:pPr>
          </w:p>
        </w:tc>
        <w:tc>
          <w:tcPr>
            <w:tcW w:w="72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821</w:t>
            </w:r>
          </w:p>
          <w:p w:rsidR="009E7058" w:rsidRPr="0008718B" w:rsidRDefault="009E7058" w:rsidP="009E7058">
            <w:pPr>
              <w:jc w:val="both"/>
              <w:rPr>
                <w:spacing w:val="30"/>
              </w:rPr>
            </w:pPr>
          </w:p>
        </w:tc>
        <w:tc>
          <w:tcPr>
            <w:tcW w:w="90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17,3</w:t>
            </w:r>
          </w:p>
          <w:p w:rsidR="009E7058" w:rsidRPr="0008718B" w:rsidRDefault="009E7058" w:rsidP="009E7058">
            <w:pPr>
              <w:jc w:val="both"/>
              <w:rPr>
                <w:spacing w:val="30"/>
              </w:rPr>
            </w:pPr>
          </w:p>
        </w:tc>
        <w:tc>
          <w:tcPr>
            <w:tcW w:w="78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17,2</w:t>
            </w:r>
          </w:p>
          <w:p w:rsidR="009E7058" w:rsidRPr="0008718B" w:rsidRDefault="009E7058" w:rsidP="009E7058">
            <w:pPr>
              <w:jc w:val="both"/>
              <w:rPr>
                <w:spacing w:val="30"/>
              </w:rPr>
            </w:pPr>
          </w:p>
        </w:tc>
        <w:tc>
          <w:tcPr>
            <w:tcW w:w="100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421</w:t>
            </w:r>
          </w:p>
          <w:p w:rsidR="009E7058" w:rsidRPr="0008718B" w:rsidRDefault="009E7058" w:rsidP="009E7058">
            <w:pPr>
              <w:jc w:val="both"/>
              <w:rPr>
                <w:spacing w:val="30"/>
              </w:rPr>
            </w:pPr>
          </w:p>
        </w:tc>
        <w:tc>
          <w:tcPr>
            <w:tcW w:w="90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-0,1</w:t>
            </w:r>
          </w:p>
          <w:p w:rsidR="009E7058" w:rsidRPr="0008718B" w:rsidRDefault="009E7058" w:rsidP="009E7058">
            <w:pPr>
              <w:jc w:val="both"/>
              <w:rPr>
                <w:spacing w:val="30"/>
              </w:rPr>
            </w:pPr>
          </w:p>
        </w:tc>
        <w:tc>
          <w:tcPr>
            <w:tcW w:w="110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105</w:t>
            </w:r>
          </w:p>
          <w:p w:rsidR="009E7058" w:rsidRPr="0008718B" w:rsidRDefault="009E7058" w:rsidP="009E7058">
            <w:pPr>
              <w:jc w:val="both"/>
              <w:rPr>
                <w:spacing w:val="30"/>
              </w:rPr>
            </w:pPr>
          </w:p>
        </w:tc>
      </w:tr>
      <w:tr w:rsidR="009E7058" w:rsidRPr="0008718B" w:rsidTr="009E7058">
        <w:trPr>
          <w:trHeight w:val="676"/>
        </w:trPr>
        <w:tc>
          <w:tcPr>
            <w:tcW w:w="212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кредиторская за</w:t>
            </w:r>
            <w:r w:rsidRPr="0008718B">
              <w:rPr>
                <w:spacing w:val="30"/>
              </w:rPr>
              <w:softHyphen/>
              <w:t>долженность</w:t>
            </w:r>
          </w:p>
        </w:tc>
        <w:tc>
          <w:tcPr>
            <w:tcW w:w="100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620</w:t>
            </w:r>
          </w:p>
          <w:p w:rsidR="009E7058" w:rsidRPr="0008718B" w:rsidRDefault="009E7058" w:rsidP="009E7058">
            <w:pPr>
              <w:jc w:val="both"/>
              <w:rPr>
                <w:spacing w:val="30"/>
              </w:rPr>
            </w:pPr>
          </w:p>
        </w:tc>
        <w:tc>
          <w:tcPr>
            <w:tcW w:w="82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1832</w:t>
            </w:r>
          </w:p>
        </w:tc>
        <w:tc>
          <w:tcPr>
            <w:tcW w:w="72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2803</w:t>
            </w:r>
          </w:p>
          <w:p w:rsidR="009E7058" w:rsidRPr="0008718B" w:rsidRDefault="009E7058" w:rsidP="009E7058">
            <w:pPr>
              <w:jc w:val="both"/>
              <w:rPr>
                <w:spacing w:val="30"/>
              </w:rPr>
            </w:pPr>
          </w:p>
        </w:tc>
        <w:tc>
          <w:tcPr>
            <w:tcW w:w="90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79,2</w:t>
            </w:r>
          </w:p>
        </w:tc>
        <w:tc>
          <w:tcPr>
            <w:tcW w:w="78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58,6</w:t>
            </w:r>
          </w:p>
        </w:tc>
        <w:tc>
          <w:tcPr>
            <w:tcW w:w="100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971</w:t>
            </w:r>
          </w:p>
        </w:tc>
        <w:tc>
          <w:tcPr>
            <w:tcW w:w="90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-20,6</w:t>
            </w:r>
          </w:p>
        </w:tc>
        <w:tc>
          <w:tcPr>
            <w:tcW w:w="110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53</w:t>
            </w:r>
          </w:p>
        </w:tc>
      </w:tr>
      <w:tr w:rsidR="009E7058" w:rsidRPr="0008718B" w:rsidTr="009E7058">
        <w:trPr>
          <w:trHeight w:val="981"/>
        </w:trPr>
        <w:tc>
          <w:tcPr>
            <w:tcW w:w="212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другие кратко</w:t>
            </w:r>
            <w:r w:rsidRPr="0008718B">
              <w:rPr>
                <w:spacing w:val="30"/>
              </w:rPr>
              <w:softHyphen/>
            </w:r>
          </w:p>
          <w:p w:rsidR="009E7058" w:rsidRPr="0008718B" w:rsidRDefault="009E7058" w:rsidP="009E7058">
            <w:pPr>
              <w:jc w:val="both"/>
              <w:rPr>
                <w:spacing w:val="30"/>
              </w:rPr>
            </w:pPr>
            <w:r w:rsidRPr="0008718B">
              <w:rPr>
                <w:spacing w:val="30"/>
              </w:rPr>
              <w:t>срочные пассивы</w:t>
            </w:r>
          </w:p>
          <w:p w:rsidR="009E7058" w:rsidRPr="0008718B" w:rsidRDefault="009E7058" w:rsidP="009E7058">
            <w:pPr>
              <w:jc w:val="both"/>
              <w:rPr>
                <w:spacing w:val="30"/>
              </w:rPr>
            </w:pPr>
          </w:p>
        </w:tc>
        <w:tc>
          <w:tcPr>
            <w:tcW w:w="100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640+</w:t>
            </w:r>
          </w:p>
          <w:p w:rsidR="009E7058" w:rsidRPr="0008718B" w:rsidRDefault="009E7058" w:rsidP="009E7058">
            <w:pPr>
              <w:jc w:val="both"/>
              <w:rPr>
                <w:spacing w:val="30"/>
              </w:rPr>
            </w:pPr>
            <w:r w:rsidRPr="0008718B">
              <w:rPr>
                <w:spacing w:val="30"/>
              </w:rPr>
              <w:t>+660+</w:t>
            </w:r>
          </w:p>
          <w:p w:rsidR="009E7058" w:rsidRPr="0008718B" w:rsidRDefault="009E7058" w:rsidP="009E7058">
            <w:pPr>
              <w:jc w:val="both"/>
              <w:rPr>
                <w:spacing w:val="30"/>
              </w:rPr>
            </w:pPr>
            <w:r w:rsidRPr="0008718B">
              <w:rPr>
                <w:spacing w:val="30"/>
              </w:rPr>
              <w:t>+670</w:t>
            </w:r>
          </w:p>
        </w:tc>
        <w:tc>
          <w:tcPr>
            <w:tcW w:w="82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r w:rsidRPr="0008718B">
              <w:rPr>
                <w:spacing w:val="30"/>
              </w:rPr>
              <w:t>-</w:t>
            </w:r>
          </w:p>
        </w:tc>
        <w:tc>
          <w:tcPr>
            <w:tcW w:w="72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r w:rsidRPr="0008718B">
              <w:rPr>
                <w:spacing w:val="30"/>
              </w:rPr>
              <w:t>-</w:t>
            </w:r>
          </w:p>
        </w:tc>
        <w:tc>
          <w:tcPr>
            <w:tcW w:w="90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r w:rsidRPr="0008718B">
              <w:rPr>
                <w:spacing w:val="30"/>
              </w:rPr>
              <w:t>-</w:t>
            </w:r>
          </w:p>
        </w:tc>
        <w:tc>
          <w:tcPr>
            <w:tcW w:w="78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r w:rsidRPr="0008718B">
              <w:rPr>
                <w:spacing w:val="30"/>
              </w:rPr>
              <w:t>-</w:t>
            </w:r>
          </w:p>
        </w:tc>
        <w:tc>
          <w:tcPr>
            <w:tcW w:w="100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r w:rsidRPr="0008718B">
              <w:rPr>
                <w:spacing w:val="30"/>
              </w:rPr>
              <w:t>-</w:t>
            </w:r>
          </w:p>
        </w:tc>
        <w:tc>
          <w:tcPr>
            <w:tcW w:w="90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r w:rsidRPr="0008718B">
              <w:rPr>
                <w:spacing w:val="30"/>
              </w:rPr>
              <w:t>-</w:t>
            </w:r>
          </w:p>
        </w:tc>
        <w:tc>
          <w:tcPr>
            <w:tcW w:w="110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r w:rsidRPr="0008718B">
              <w:rPr>
                <w:spacing w:val="30"/>
              </w:rPr>
              <w:t>-</w:t>
            </w:r>
          </w:p>
        </w:tc>
      </w:tr>
      <w:tr w:rsidR="009E7058" w:rsidRPr="0008718B" w:rsidTr="009E7058">
        <w:trPr>
          <w:trHeight w:hRule="exact" w:val="300"/>
        </w:trPr>
        <w:tc>
          <w:tcPr>
            <w:tcW w:w="2120" w:type="dxa"/>
            <w:tcBorders>
              <w:top w:val="single" w:sz="6" w:space="0" w:color="auto"/>
              <w:left w:val="single" w:sz="6" w:space="0" w:color="auto"/>
              <w:bottom w:val="single" w:sz="6" w:space="0" w:color="auto"/>
              <w:right w:val="nil"/>
            </w:tcBorders>
          </w:tcPr>
          <w:p w:rsidR="009E7058" w:rsidRPr="0008718B" w:rsidRDefault="009E7058" w:rsidP="009E7058">
            <w:pPr>
              <w:jc w:val="both"/>
              <w:rPr>
                <w:spacing w:val="30"/>
              </w:rPr>
            </w:pPr>
            <w:r w:rsidRPr="0008718B">
              <w:rPr>
                <w:spacing w:val="30"/>
              </w:rPr>
              <w:t>Баланс</w:t>
            </w:r>
          </w:p>
          <w:p w:rsidR="009E7058" w:rsidRPr="0008718B" w:rsidRDefault="009E7058" w:rsidP="009E7058">
            <w:pPr>
              <w:jc w:val="both"/>
              <w:rPr>
                <w:spacing w:val="30"/>
              </w:rPr>
            </w:pPr>
          </w:p>
        </w:tc>
        <w:tc>
          <w:tcPr>
            <w:tcW w:w="1000" w:type="dxa"/>
            <w:tcBorders>
              <w:top w:val="single" w:sz="6" w:space="0" w:color="auto"/>
              <w:left w:val="nil"/>
              <w:bottom w:val="single" w:sz="6" w:space="0" w:color="auto"/>
              <w:right w:val="single" w:sz="6" w:space="0" w:color="auto"/>
            </w:tcBorders>
          </w:tcPr>
          <w:p w:rsidR="009E7058" w:rsidRPr="0008718B" w:rsidRDefault="009E7058" w:rsidP="009E7058">
            <w:pPr>
              <w:jc w:val="both"/>
              <w:rPr>
                <w:spacing w:val="30"/>
              </w:rPr>
            </w:pPr>
            <w:r w:rsidRPr="0008718B">
              <w:rPr>
                <w:spacing w:val="30"/>
              </w:rPr>
              <w:t>700</w:t>
            </w:r>
          </w:p>
          <w:p w:rsidR="009E7058" w:rsidRPr="0008718B" w:rsidRDefault="009E7058" w:rsidP="009E7058">
            <w:pPr>
              <w:jc w:val="both"/>
              <w:rPr>
                <w:spacing w:val="30"/>
              </w:rPr>
            </w:pPr>
          </w:p>
        </w:tc>
        <w:tc>
          <w:tcPr>
            <w:tcW w:w="82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2311</w:t>
            </w:r>
          </w:p>
          <w:p w:rsidR="009E7058" w:rsidRPr="0008718B" w:rsidRDefault="009E7058" w:rsidP="009E7058">
            <w:pPr>
              <w:jc w:val="both"/>
              <w:rPr>
                <w:spacing w:val="30"/>
              </w:rPr>
            </w:pPr>
          </w:p>
        </w:tc>
        <w:tc>
          <w:tcPr>
            <w:tcW w:w="72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4782</w:t>
            </w:r>
          </w:p>
          <w:p w:rsidR="009E7058" w:rsidRPr="0008718B" w:rsidRDefault="009E7058" w:rsidP="009E7058">
            <w:pPr>
              <w:jc w:val="both"/>
              <w:rPr>
                <w:spacing w:val="30"/>
              </w:rPr>
            </w:pPr>
          </w:p>
        </w:tc>
        <w:tc>
          <w:tcPr>
            <w:tcW w:w="90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100</w:t>
            </w:r>
          </w:p>
          <w:p w:rsidR="009E7058" w:rsidRPr="0008718B" w:rsidRDefault="009E7058" w:rsidP="009E7058">
            <w:pPr>
              <w:jc w:val="both"/>
              <w:rPr>
                <w:spacing w:val="30"/>
              </w:rPr>
            </w:pPr>
          </w:p>
        </w:tc>
        <w:tc>
          <w:tcPr>
            <w:tcW w:w="7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100</w:t>
            </w:r>
          </w:p>
          <w:p w:rsidR="009E7058" w:rsidRPr="0008718B" w:rsidRDefault="009E7058" w:rsidP="009E7058">
            <w:pPr>
              <w:jc w:val="both"/>
              <w:rPr>
                <w:spacing w:val="30"/>
              </w:rPr>
            </w:pPr>
          </w:p>
        </w:tc>
        <w:tc>
          <w:tcPr>
            <w:tcW w:w="100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2471</w:t>
            </w:r>
          </w:p>
          <w:p w:rsidR="009E7058" w:rsidRPr="0008718B" w:rsidRDefault="009E7058" w:rsidP="009E7058">
            <w:pPr>
              <w:jc w:val="both"/>
              <w:rPr>
                <w:spacing w:val="30"/>
              </w:rPr>
            </w:pPr>
          </w:p>
        </w:tc>
        <w:tc>
          <w:tcPr>
            <w:tcW w:w="90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0</w:t>
            </w:r>
          </w:p>
          <w:p w:rsidR="009E7058" w:rsidRPr="0008718B" w:rsidRDefault="009E7058" w:rsidP="009E7058">
            <w:pPr>
              <w:jc w:val="both"/>
              <w:rPr>
                <w:spacing w:val="30"/>
              </w:rPr>
            </w:pPr>
          </w:p>
        </w:tc>
        <w:tc>
          <w:tcPr>
            <w:tcW w:w="110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107</w:t>
            </w:r>
          </w:p>
        </w:tc>
      </w:tr>
    </w:tbl>
    <w:p w:rsidR="009E7058" w:rsidRPr="0008718B" w:rsidRDefault="009E7058" w:rsidP="009E7058">
      <w:pPr>
        <w:ind w:firstLine="520"/>
        <w:jc w:val="both"/>
        <w:rPr>
          <w:spacing w:val="30"/>
        </w:rPr>
      </w:pPr>
    </w:p>
    <w:p w:rsidR="009E7058" w:rsidRPr="0008718B" w:rsidRDefault="009E7058" w:rsidP="009E7058">
      <w:pPr>
        <w:ind w:firstLine="567"/>
        <w:jc w:val="both"/>
        <w:rPr>
          <w:spacing w:val="30"/>
          <w:sz w:val="28"/>
        </w:rPr>
      </w:pPr>
      <w:r w:rsidRPr="0008718B">
        <w:rPr>
          <w:spacing w:val="30"/>
          <w:sz w:val="28"/>
          <w:lang w:val="en-US"/>
        </w:rPr>
        <w:t>III</w:t>
      </w:r>
      <w:r w:rsidRPr="0008718B">
        <w:rPr>
          <w:spacing w:val="30"/>
          <w:sz w:val="28"/>
        </w:rPr>
        <w:t xml:space="preserve"> раздела пассива баланса возрос на 1080 тыс. руб., однако данное увеличение произошло не за счет увеличения уставного или добавочного капитала, а за счет появления нераспределенной прибыли отчетного периода.</w:t>
      </w:r>
    </w:p>
    <w:p w:rsidR="009E7058" w:rsidRPr="0008718B" w:rsidRDefault="009E7058" w:rsidP="009E7058">
      <w:pPr>
        <w:ind w:firstLine="567"/>
        <w:jc w:val="both"/>
        <w:rPr>
          <w:spacing w:val="30"/>
          <w:sz w:val="28"/>
        </w:rPr>
      </w:pPr>
      <w:r w:rsidRPr="0008718B">
        <w:rPr>
          <w:spacing w:val="30"/>
          <w:sz w:val="28"/>
        </w:rPr>
        <w:t>Долгосрочные обязательства на предприятии отсутствуют.</w:t>
      </w:r>
    </w:p>
    <w:p w:rsidR="009E7058" w:rsidRPr="0008718B" w:rsidRDefault="009E7058" w:rsidP="009E7058">
      <w:pPr>
        <w:ind w:firstLine="567"/>
        <w:jc w:val="both"/>
        <w:rPr>
          <w:spacing w:val="30"/>
          <w:sz w:val="28"/>
        </w:rPr>
      </w:pPr>
      <w:r w:rsidRPr="0008718B">
        <w:rPr>
          <w:spacing w:val="30"/>
          <w:sz w:val="28"/>
        </w:rPr>
        <w:t>Также произошел рост краткосрочных обязательств. Проанализируем за счет каких статей пассива баланса произошло данное увеличение. Возросла доля краткосрочных банковских кредитов и займов, это означает, что предприятие в своей деятельности прибегает к помощи финансово-кредитных учреждений, что вполне оправдано и тем более, финансово подкреплено (можно сравнить нераспределенную прибыль в размере 1155 тыс. руб. и финансовые обязательства перед финансово-кредитными учреждениями в размере 821 тыс. руб.). Однако, рост кредиторской задолженности является негативной тенденцией на предприятии. Кредиторская задолженность возросла на 971 тыс. руб. Данная задолженность представлена задолженностью перед поставщиками и подрядчиками, которая увеличилась  на 997 тыс. руб. Сравнивая уровень роста дебиторской задолженности (на 375 тыс. руб.) и уровень роста кредиторской задолженности (на 997 тыс. руб.) видно, что предприятие не выполняет своих обязательств перед кредиторами, что негативно характеризует выбранную политику взаимодействия со сторонними организациями на предприятии ООО «</w:t>
      </w:r>
      <w:r>
        <w:rPr>
          <w:spacing w:val="30"/>
          <w:sz w:val="28"/>
        </w:rPr>
        <w:t>Ваши окна</w:t>
      </w:r>
      <w:r w:rsidRPr="0008718B">
        <w:rPr>
          <w:spacing w:val="30"/>
          <w:sz w:val="28"/>
        </w:rPr>
        <w:t>».</w:t>
      </w:r>
    </w:p>
    <w:p w:rsidR="009E7058" w:rsidRPr="0008718B" w:rsidRDefault="009E7058" w:rsidP="009E7058">
      <w:pPr>
        <w:jc w:val="both"/>
        <w:rPr>
          <w:b/>
          <w:spacing w:val="30"/>
          <w:sz w:val="28"/>
        </w:rPr>
      </w:pPr>
    </w:p>
    <w:p w:rsidR="009E7058" w:rsidRPr="00BA2913" w:rsidRDefault="009E7058" w:rsidP="009E7058">
      <w:pPr>
        <w:jc w:val="both"/>
        <w:rPr>
          <w:b/>
          <w:spacing w:val="30"/>
          <w:sz w:val="28"/>
        </w:rPr>
      </w:pPr>
      <w:r w:rsidRPr="0008718B">
        <w:rPr>
          <w:spacing w:val="30"/>
          <w:sz w:val="28"/>
        </w:rPr>
        <w:t xml:space="preserve"> </w:t>
      </w:r>
      <w:r w:rsidR="00BA2913">
        <w:rPr>
          <w:spacing w:val="30"/>
          <w:sz w:val="28"/>
        </w:rPr>
        <w:t xml:space="preserve">3.3. </w:t>
      </w:r>
      <w:r w:rsidRPr="00BA2913">
        <w:rPr>
          <w:b/>
          <w:spacing w:val="30"/>
          <w:sz w:val="28"/>
        </w:rPr>
        <w:t>Анализ финансовых результатов деятельности предприятия.</w:t>
      </w:r>
    </w:p>
    <w:p w:rsidR="009E7058" w:rsidRPr="0008718B" w:rsidRDefault="009E7058" w:rsidP="009E7058">
      <w:pPr>
        <w:jc w:val="both"/>
        <w:rPr>
          <w:spacing w:val="30"/>
          <w:sz w:val="28"/>
          <w:u w:val="single"/>
        </w:rPr>
      </w:pPr>
    </w:p>
    <w:p w:rsidR="009E7058" w:rsidRPr="0008718B" w:rsidRDefault="009E7058" w:rsidP="009E7058">
      <w:pPr>
        <w:ind w:hanging="28"/>
        <w:jc w:val="both"/>
        <w:rPr>
          <w:spacing w:val="30"/>
          <w:sz w:val="28"/>
        </w:rPr>
      </w:pPr>
      <w:r>
        <w:rPr>
          <w:spacing w:val="30"/>
          <w:sz w:val="28"/>
        </w:rPr>
        <w:t xml:space="preserve">Таблица </w:t>
      </w:r>
      <w:r w:rsidR="00BA2913">
        <w:rPr>
          <w:spacing w:val="30"/>
          <w:sz w:val="28"/>
        </w:rPr>
        <w:t>3.3.</w:t>
      </w:r>
      <w:r w:rsidRPr="0008718B">
        <w:rPr>
          <w:spacing w:val="30"/>
          <w:sz w:val="28"/>
        </w:rPr>
        <w:t xml:space="preserve"> Критериальные показатели рентабельности ООО «</w:t>
      </w:r>
      <w:r>
        <w:rPr>
          <w:spacing w:val="30"/>
          <w:sz w:val="28"/>
        </w:rPr>
        <w:t>Ваши окна</w:t>
      </w:r>
      <w:r w:rsidRPr="0008718B">
        <w:rPr>
          <w:spacing w:val="30"/>
          <w:sz w:val="28"/>
        </w:rPr>
        <w:t>» за 2009г.</w:t>
      </w:r>
    </w:p>
    <w:p w:rsidR="009E7058" w:rsidRPr="0008718B" w:rsidRDefault="009E7058" w:rsidP="009E7058">
      <w:pPr>
        <w:ind w:hanging="28"/>
        <w:jc w:val="both"/>
        <w:rPr>
          <w:spacing w:val="3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0"/>
        <w:gridCol w:w="4784"/>
      </w:tblGrid>
      <w:tr w:rsidR="009E7058" w:rsidRPr="0008718B" w:rsidTr="009E7058">
        <w:tc>
          <w:tcPr>
            <w:tcW w:w="4780" w:type="dxa"/>
          </w:tcPr>
          <w:p w:rsidR="009E7058" w:rsidRPr="0008718B" w:rsidRDefault="009E7058" w:rsidP="009E7058">
            <w:pPr>
              <w:jc w:val="both"/>
              <w:rPr>
                <w:b/>
                <w:spacing w:val="30"/>
              </w:rPr>
            </w:pPr>
            <w:r w:rsidRPr="0008718B">
              <w:rPr>
                <w:b/>
                <w:spacing w:val="30"/>
              </w:rPr>
              <w:t>Наименование показателя</w:t>
            </w:r>
          </w:p>
        </w:tc>
        <w:tc>
          <w:tcPr>
            <w:tcW w:w="4784" w:type="dxa"/>
          </w:tcPr>
          <w:p w:rsidR="009E7058" w:rsidRPr="0008718B" w:rsidRDefault="009E7058" w:rsidP="009E7058">
            <w:pPr>
              <w:jc w:val="both"/>
              <w:rPr>
                <w:b/>
                <w:spacing w:val="30"/>
              </w:rPr>
            </w:pPr>
            <w:r w:rsidRPr="0008718B">
              <w:rPr>
                <w:b/>
                <w:spacing w:val="30"/>
              </w:rPr>
              <w:t xml:space="preserve">Метод расчета </w:t>
            </w:r>
          </w:p>
        </w:tc>
      </w:tr>
      <w:tr w:rsidR="009E7058" w:rsidRPr="0008718B" w:rsidTr="009E7058">
        <w:tc>
          <w:tcPr>
            <w:tcW w:w="9564" w:type="dxa"/>
            <w:gridSpan w:val="2"/>
          </w:tcPr>
          <w:p w:rsidR="009E7058" w:rsidRPr="0008718B" w:rsidRDefault="009E7058" w:rsidP="009E7058">
            <w:pPr>
              <w:ind w:left="360"/>
              <w:jc w:val="both"/>
              <w:rPr>
                <w:b/>
                <w:i/>
                <w:spacing w:val="30"/>
              </w:rPr>
            </w:pPr>
            <w:r w:rsidRPr="0008718B">
              <w:rPr>
                <w:b/>
                <w:i/>
                <w:spacing w:val="30"/>
              </w:rPr>
              <w:t>1. Показатели оценки прибыльности хозяйственной деятельности</w:t>
            </w:r>
          </w:p>
        </w:tc>
      </w:tr>
      <w:tr w:rsidR="009E7058" w:rsidRPr="0008718B" w:rsidTr="009E7058">
        <w:tc>
          <w:tcPr>
            <w:tcW w:w="4780" w:type="dxa"/>
          </w:tcPr>
          <w:p w:rsidR="009E7058" w:rsidRPr="0008718B" w:rsidRDefault="009E7058" w:rsidP="009E7058">
            <w:pPr>
              <w:ind w:firstLine="84"/>
              <w:jc w:val="both"/>
              <w:rPr>
                <w:spacing w:val="30"/>
              </w:rPr>
            </w:pPr>
            <w:r w:rsidRPr="0008718B">
              <w:rPr>
                <w:spacing w:val="30"/>
              </w:rPr>
              <w:t>1</w:t>
            </w:r>
          </w:p>
        </w:tc>
        <w:tc>
          <w:tcPr>
            <w:tcW w:w="4784" w:type="dxa"/>
          </w:tcPr>
          <w:p w:rsidR="009E7058" w:rsidRPr="0008718B" w:rsidRDefault="009E7058" w:rsidP="009E7058">
            <w:pPr>
              <w:jc w:val="both"/>
              <w:rPr>
                <w:spacing w:val="30"/>
              </w:rPr>
            </w:pPr>
            <w:r w:rsidRPr="0008718B">
              <w:rPr>
                <w:spacing w:val="30"/>
              </w:rPr>
              <w:t>2</w:t>
            </w:r>
          </w:p>
        </w:tc>
      </w:tr>
      <w:tr w:rsidR="009E7058" w:rsidRPr="0008718B" w:rsidTr="009E7058">
        <w:tc>
          <w:tcPr>
            <w:tcW w:w="4780" w:type="dxa"/>
          </w:tcPr>
          <w:p w:rsidR="009E7058" w:rsidRPr="0008718B" w:rsidRDefault="009E7058" w:rsidP="009E7058">
            <w:pPr>
              <w:ind w:firstLine="84"/>
              <w:jc w:val="both"/>
              <w:rPr>
                <w:spacing w:val="30"/>
              </w:rPr>
            </w:pPr>
            <w:r w:rsidRPr="0008718B">
              <w:rPr>
                <w:spacing w:val="30"/>
              </w:rPr>
              <w:t>1.1 Рентабельность всех активов по прибыли до налогообложения</w:t>
            </w:r>
          </w:p>
        </w:tc>
        <w:tc>
          <w:tcPr>
            <w:tcW w:w="4784" w:type="dxa"/>
          </w:tcPr>
          <w:p w:rsidR="009E7058" w:rsidRPr="0008718B" w:rsidRDefault="009E7058" w:rsidP="009E7058">
            <w:pPr>
              <w:jc w:val="both"/>
              <w:rPr>
                <w:spacing w:val="30"/>
              </w:rPr>
            </w:pPr>
            <w:r w:rsidRPr="0008718B">
              <w:rPr>
                <w:spacing w:val="30"/>
                <w:position w:val="-24"/>
              </w:rPr>
              <w:object w:dxaOrig="16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0.75pt" o:ole="" fillcolor="window">
                  <v:imagedata r:id="rId7" o:title=""/>
                </v:shape>
                <o:OLEObject Type="Embed" ProgID="Equation.3" ShapeID="_x0000_i1025" DrawAspect="Content" ObjectID="_1469698977" r:id="rId8"/>
              </w:object>
            </w:r>
            <w:r w:rsidRPr="0008718B">
              <w:rPr>
                <w:spacing w:val="30"/>
              </w:rPr>
              <w:t>= 3,5%</w:t>
            </w:r>
          </w:p>
        </w:tc>
      </w:tr>
      <w:tr w:rsidR="009E7058" w:rsidRPr="0008718B" w:rsidTr="009E7058">
        <w:tc>
          <w:tcPr>
            <w:tcW w:w="4780" w:type="dxa"/>
          </w:tcPr>
          <w:p w:rsidR="009E7058" w:rsidRPr="0008718B" w:rsidRDefault="009E7058" w:rsidP="009E7058">
            <w:pPr>
              <w:ind w:firstLine="28"/>
              <w:jc w:val="both"/>
              <w:rPr>
                <w:spacing w:val="30"/>
              </w:rPr>
            </w:pPr>
            <w:r w:rsidRPr="0008718B">
              <w:rPr>
                <w:spacing w:val="30"/>
              </w:rPr>
              <w:t xml:space="preserve">1.2  Рентабельность собственного капитала по чистой прибыли  </w:t>
            </w:r>
          </w:p>
        </w:tc>
        <w:tc>
          <w:tcPr>
            <w:tcW w:w="4784" w:type="dxa"/>
          </w:tcPr>
          <w:p w:rsidR="009E7058" w:rsidRPr="0008718B" w:rsidRDefault="009E7058" w:rsidP="009E7058">
            <w:pPr>
              <w:jc w:val="both"/>
              <w:rPr>
                <w:spacing w:val="30"/>
              </w:rPr>
            </w:pPr>
            <w:r w:rsidRPr="0008718B">
              <w:rPr>
                <w:spacing w:val="30"/>
                <w:position w:val="-24"/>
              </w:rPr>
              <w:object w:dxaOrig="1600" w:dyaOrig="620">
                <v:shape id="_x0000_i1026" type="#_x0000_t75" style="width:80.25pt;height:30.75pt" o:ole="" fillcolor="window">
                  <v:imagedata r:id="rId9" o:title=""/>
                </v:shape>
                <o:OLEObject Type="Embed" ProgID="Equation.3" ShapeID="_x0000_i1026" DrawAspect="Content" ObjectID="_1469698978" r:id="rId10"/>
              </w:object>
            </w:r>
            <w:r w:rsidRPr="0008718B">
              <w:rPr>
                <w:spacing w:val="30"/>
              </w:rPr>
              <w:t>= 4,8%</w:t>
            </w:r>
          </w:p>
        </w:tc>
      </w:tr>
      <w:tr w:rsidR="009E7058" w:rsidRPr="0008718B" w:rsidTr="009E7058">
        <w:tc>
          <w:tcPr>
            <w:tcW w:w="4780" w:type="dxa"/>
          </w:tcPr>
          <w:p w:rsidR="009E7058" w:rsidRPr="0008718B" w:rsidRDefault="009E7058" w:rsidP="009E7058">
            <w:pPr>
              <w:jc w:val="both"/>
              <w:rPr>
                <w:spacing w:val="30"/>
              </w:rPr>
            </w:pPr>
            <w:r w:rsidRPr="0008718B">
              <w:rPr>
                <w:spacing w:val="30"/>
              </w:rPr>
              <w:t>1.3 Рентабельность общих инвестиций</w:t>
            </w:r>
          </w:p>
        </w:tc>
        <w:tc>
          <w:tcPr>
            <w:tcW w:w="4784" w:type="dxa"/>
          </w:tcPr>
          <w:p w:rsidR="009E7058" w:rsidRPr="0008718B" w:rsidRDefault="009E7058" w:rsidP="009E7058">
            <w:pPr>
              <w:jc w:val="both"/>
              <w:rPr>
                <w:spacing w:val="30"/>
              </w:rPr>
            </w:pPr>
            <w:r w:rsidRPr="0008718B">
              <w:rPr>
                <w:spacing w:val="30"/>
                <w:position w:val="-28"/>
              </w:rPr>
              <w:object w:dxaOrig="2580" w:dyaOrig="660">
                <v:shape id="_x0000_i1027" type="#_x0000_t75" style="width:129pt;height:33pt" o:ole="" fillcolor="window">
                  <v:imagedata r:id="rId11" o:title=""/>
                </v:shape>
                <o:OLEObject Type="Embed" ProgID="Equation.3" ShapeID="_x0000_i1027" DrawAspect="Content" ObjectID="_1469698979" r:id="rId12"/>
              </w:object>
            </w:r>
            <w:r w:rsidRPr="0008718B">
              <w:rPr>
                <w:spacing w:val="30"/>
              </w:rPr>
              <w:t>= 14,6%</w:t>
            </w:r>
          </w:p>
        </w:tc>
      </w:tr>
      <w:tr w:rsidR="009E7058" w:rsidRPr="0008718B" w:rsidTr="009E7058">
        <w:tc>
          <w:tcPr>
            <w:tcW w:w="4780" w:type="dxa"/>
          </w:tcPr>
          <w:p w:rsidR="009E7058" w:rsidRPr="0008718B" w:rsidRDefault="009E7058" w:rsidP="009E7058">
            <w:pPr>
              <w:jc w:val="both"/>
              <w:rPr>
                <w:spacing w:val="30"/>
              </w:rPr>
            </w:pPr>
            <w:r w:rsidRPr="0008718B">
              <w:rPr>
                <w:spacing w:val="30"/>
              </w:rPr>
              <w:t>1.4 Коэффициент прибыли на долгосрочные обязательства</w:t>
            </w:r>
          </w:p>
        </w:tc>
        <w:tc>
          <w:tcPr>
            <w:tcW w:w="4784" w:type="dxa"/>
          </w:tcPr>
          <w:p w:rsidR="009E7058" w:rsidRPr="0008718B" w:rsidRDefault="009E7058" w:rsidP="009E7058">
            <w:pPr>
              <w:jc w:val="both"/>
              <w:rPr>
                <w:spacing w:val="30"/>
              </w:rPr>
            </w:pPr>
            <w:r w:rsidRPr="0008718B">
              <w:rPr>
                <w:spacing w:val="30"/>
                <w:position w:val="-24"/>
              </w:rPr>
              <w:object w:dxaOrig="1600" w:dyaOrig="620">
                <v:shape id="_x0000_i1028" type="#_x0000_t75" style="width:80.25pt;height:30.75pt" o:ole="" fillcolor="window">
                  <v:imagedata r:id="rId13" o:title=""/>
                </v:shape>
                <o:OLEObject Type="Embed" ProgID="Equation.3" ShapeID="_x0000_i1028" DrawAspect="Content" ObjectID="_1469698980" r:id="rId14"/>
              </w:object>
            </w:r>
          </w:p>
        </w:tc>
      </w:tr>
      <w:tr w:rsidR="009E7058" w:rsidRPr="0008718B" w:rsidTr="009E7058">
        <w:tc>
          <w:tcPr>
            <w:tcW w:w="9564" w:type="dxa"/>
            <w:gridSpan w:val="2"/>
            <w:tcBorders>
              <w:bottom w:val="single" w:sz="4" w:space="0" w:color="auto"/>
            </w:tcBorders>
          </w:tcPr>
          <w:p w:rsidR="009E7058" w:rsidRPr="0008718B" w:rsidRDefault="009E7058" w:rsidP="009E7058">
            <w:pPr>
              <w:jc w:val="both"/>
              <w:rPr>
                <w:b/>
                <w:i/>
                <w:spacing w:val="30"/>
              </w:rPr>
            </w:pPr>
            <w:r w:rsidRPr="0008718B">
              <w:rPr>
                <w:b/>
                <w:i/>
                <w:spacing w:val="30"/>
              </w:rPr>
              <w:t>2. Показатели оценки эффективности управления</w:t>
            </w:r>
          </w:p>
        </w:tc>
      </w:tr>
      <w:tr w:rsidR="009E7058" w:rsidRPr="0008718B" w:rsidTr="009E7058">
        <w:tc>
          <w:tcPr>
            <w:tcW w:w="4780" w:type="dxa"/>
            <w:tcBorders>
              <w:bottom w:val="single" w:sz="4" w:space="0" w:color="auto"/>
            </w:tcBorders>
          </w:tcPr>
          <w:p w:rsidR="009E7058" w:rsidRPr="0008718B" w:rsidRDefault="009E7058" w:rsidP="009E7058">
            <w:pPr>
              <w:jc w:val="both"/>
              <w:rPr>
                <w:spacing w:val="30"/>
              </w:rPr>
            </w:pPr>
            <w:r w:rsidRPr="0008718B">
              <w:rPr>
                <w:spacing w:val="30"/>
              </w:rPr>
              <w:t>2.1 Рентабельность всех операций по прибыли до налогообложения (общая прибыль на рубль оборота)</w:t>
            </w:r>
          </w:p>
        </w:tc>
        <w:tc>
          <w:tcPr>
            <w:tcW w:w="4784" w:type="dxa"/>
            <w:tcBorders>
              <w:bottom w:val="single" w:sz="4" w:space="0" w:color="auto"/>
            </w:tcBorders>
          </w:tcPr>
          <w:p w:rsidR="009E7058" w:rsidRPr="0008718B" w:rsidRDefault="009E7058" w:rsidP="009E7058">
            <w:pPr>
              <w:jc w:val="both"/>
              <w:rPr>
                <w:spacing w:val="30"/>
              </w:rPr>
            </w:pPr>
            <w:r w:rsidRPr="0008718B">
              <w:rPr>
                <w:spacing w:val="30"/>
                <w:position w:val="-28"/>
              </w:rPr>
              <w:object w:dxaOrig="2500" w:dyaOrig="660">
                <v:shape id="_x0000_i1029" type="#_x0000_t75" style="width:125.25pt;height:33pt" o:ole="" fillcolor="window">
                  <v:imagedata r:id="rId15" o:title=""/>
                </v:shape>
                <o:OLEObject Type="Embed" ProgID="Equation.3" ShapeID="_x0000_i1029" DrawAspect="Content" ObjectID="_1469698981" r:id="rId16"/>
              </w:object>
            </w:r>
            <w:r w:rsidRPr="0008718B">
              <w:rPr>
                <w:spacing w:val="30"/>
              </w:rPr>
              <w:t>= 2,7%</w:t>
            </w:r>
          </w:p>
        </w:tc>
      </w:tr>
      <w:tr w:rsidR="009E7058" w:rsidRPr="0008718B" w:rsidTr="009E7058">
        <w:tc>
          <w:tcPr>
            <w:tcW w:w="4780" w:type="dxa"/>
          </w:tcPr>
          <w:p w:rsidR="009E7058" w:rsidRPr="0008718B" w:rsidRDefault="009E7058" w:rsidP="009E7058">
            <w:pPr>
              <w:jc w:val="both"/>
              <w:rPr>
                <w:spacing w:val="30"/>
              </w:rPr>
            </w:pPr>
            <w:r w:rsidRPr="0008718B">
              <w:rPr>
                <w:spacing w:val="30"/>
              </w:rPr>
              <w:t>2.2 Рентабельность всех операций по чистой прибыли</w:t>
            </w:r>
          </w:p>
        </w:tc>
        <w:tc>
          <w:tcPr>
            <w:tcW w:w="4784" w:type="dxa"/>
          </w:tcPr>
          <w:p w:rsidR="009E7058" w:rsidRPr="0008718B" w:rsidRDefault="009E7058" w:rsidP="009E7058">
            <w:pPr>
              <w:jc w:val="both"/>
              <w:rPr>
                <w:spacing w:val="30"/>
              </w:rPr>
            </w:pPr>
            <w:r w:rsidRPr="0008718B">
              <w:rPr>
                <w:spacing w:val="30"/>
                <w:position w:val="-28"/>
              </w:rPr>
              <w:object w:dxaOrig="2500" w:dyaOrig="660">
                <v:shape id="_x0000_i1030" type="#_x0000_t75" style="width:125.25pt;height:33pt" o:ole="" fillcolor="window">
                  <v:imagedata r:id="rId17" o:title=""/>
                </v:shape>
                <o:OLEObject Type="Embed" ProgID="Equation.3" ShapeID="_x0000_i1030" DrawAspect="Content" ObjectID="_1469698982" r:id="rId18"/>
              </w:object>
            </w:r>
            <w:r w:rsidRPr="0008718B">
              <w:rPr>
                <w:spacing w:val="30"/>
              </w:rPr>
              <w:t>= 0,9%</w:t>
            </w:r>
          </w:p>
        </w:tc>
      </w:tr>
      <w:tr w:rsidR="009E7058" w:rsidRPr="0008718B" w:rsidTr="009E7058">
        <w:tc>
          <w:tcPr>
            <w:tcW w:w="4780" w:type="dxa"/>
          </w:tcPr>
          <w:p w:rsidR="009E7058" w:rsidRPr="0008718B" w:rsidRDefault="009E7058" w:rsidP="009E7058">
            <w:pPr>
              <w:jc w:val="both"/>
              <w:rPr>
                <w:spacing w:val="30"/>
              </w:rPr>
            </w:pPr>
            <w:r w:rsidRPr="0008718B">
              <w:rPr>
                <w:spacing w:val="30"/>
              </w:rPr>
              <w:t>2.3 Рентабельность основной деятельности предприятия</w:t>
            </w:r>
          </w:p>
        </w:tc>
        <w:tc>
          <w:tcPr>
            <w:tcW w:w="4784" w:type="dxa"/>
          </w:tcPr>
          <w:p w:rsidR="009E7058" w:rsidRPr="0008718B" w:rsidRDefault="009E7058" w:rsidP="009E7058">
            <w:pPr>
              <w:jc w:val="both"/>
              <w:rPr>
                <w:spacing w:val="30"/>
              </w:rPr>
            </w:pPr>
            <w:r w:rsidRPr="0008718B">
              <w:rPr>
                <w:spacing w:val="30"/>
                <w:position w:val="-28"/>
              </w:rPr>
              <w:object w:dxaOrig="1340" w:dyaOrig="660">
                <v:shape id="_x0000_i1031" type="#_x0000_t75" style="width:66.75pt;height:33pt" o:ole="" fillcolor="window">
                  <v:imagedata r:id="rId19" o:title=""/>
                </v:shape>
                <o:OLEObject Type="Embed" ProgID="Equation.3" ShapeID="_x0000_i1031" DrawAspect="Content" ObjectID="_1469698983" r:id="rId20"/>
              </w:object>
            </w:r>
            <w:r w:rsidRPr="0008718B">
              <w:rPr>
                <w:spacing w:val="30"/>
              </w:rPr>
              <w:t>= 2,6%</w:t>
            </w:r>
          </w:p>
        </w:tc>
      </w:tr>
      <w:tr w:rsidR="009E7058" w:rsidRPr="0008718B" w:rsidTr="009E7058">
        <w:tc>
          <w:tcPr>
            <w:tcW w:w="4780" w:type="dxa"/>
          </w:tcPr>
          <w:p w:rsidR="009E7058" w:rsidRPr="0008718B" w:rsidRDefault="009E7058" w:rsidP="009E7058">
            <w:pPr>
              <w:jc w:val="both"/>
              <w:rPr>
                <w:spacing w:val="30"/>
              </w:rPr>
            </w:pPr>
            <w:r w:rsidRPr="0008718B">
              <w:rPr>
                <w:spacing w:val="30"/>
              </w:rPr>
              <w:t>2.4 Рентабельность реализованной продукции к затратам на ее производство</w:t>
            </w:r>
          </w:p>
        </w:tc>
        <w:tc>
          <w:tcPr>
            <w:tcW w:w="4784" w:type="dxa"/>
          </w:tcPr>
          <w:p w:rsidR="009E7058" w:rsidRPr="0008718B" w:rsidRDefault="009E7058" w:rsidP="009E7058">
            <w:pPr>
              <w:jc w:val="both"/>
              <w:rPr>
                <w:spacing w:val="30"/>
              </w:rPr>
            </w:pPr>
            <w:r w:rsidRPr="0008718B">
              <w:rPr>
                <w:spacing w:val="30"/>
                <w:position w:val="-28"/>
              </w:rPr>
              <w:object w:dxaOrig="1340" w:dyaOrig="660">
                <v:shape id="_x0000_i1032" type="#_x0000_t75" style="width:66.75pt;height:33pt" o:ole="" fillcolor="window">
                  <v:imagedata r:id="rId21" o:title=""/>
                </v:shape>
                <o:OLEObject Type="Embed" ProgID="Equation.3" ShapeID="_x0000_i1032" DrawAspect="Content" ObjectID="_1469698984" r:id="rId22"/>
              </w:object>
            </w:r>
            <w:r w:rsidRPr="0008718B">
              <w:rPr>
                <w:spacing w:val="30"/>
              </w:rPr>
              <w:t>= 2,9%</w:t>
            </w:r>
          </w:p>
        </w:tc>
      </w:tr>
      <w:tr w:rsidR="009E7058" w:rsidRPr="0008718B" w:rsidTr="009E7058">
        <w:tc>
          <w:tcPr>
            <w:tcW w:w="4780" w:type="dxa"/>
          </w:tcPr>
          <w:p w:rsidR="009E7058" w:rsidRPr="0008718B" w:rsidRDefault="009E7058" w:rsidP="009E7058">
            <w:pPr>
              <w:jc w:val="both"/>
              <w:rPr>
                <w:spacing w:val="30"/>
              </w:rPr>
            </w:pPr>
            <w:r w:rsidRPr="0008718B">
              <w:rPr>
                <w:spacing w:val="30"/>
              </w:rPr>
              <w:t>2.5 Коэффициент покрытия</w:t>
            </w:r>
          </w:p>
        </w:tc>
        <w:tc>
          <w:tcPr>
            <w:tcW w:w="4784" w:type="dxa"/>
          </w:tcPr>
          <w:p w:rsidR="009E7058" w:rsidRPr="0008718B" w:rsidRDefault="009E7058" w:rsidP="009E7058">
            <w:pPr>
              <w:jc w:val="both"/>
              <w:rPr>
                <w:spacing w:val="30"/>
              </w:rPr>
            </w:pPr>
            <w:r w:rsidRPr="0008718B">
              <w:rPr>
                <w:spacing w:val="30"/>
                <w:position w:val="-28"/>
              </w:rPr>
              <w:object w:dxaOrig="1340" w:dyaOrig="660">
                <v:shape id="_x0000_i1033" type="#_x0000_t75" style="width:66.75pt;height:33pt" o:ole="" fillcolor="window">
                  <v:imagedata r:id="rId23" o:title=""/>
                </v:shape>
                <o:OLEObject Type="Embed" ProgID="Equation.3" ShapeID="_x0000_i1033" DrawAspect="Content" ObjectID="_1469698985" r:id="rId24"/>
              </w:object>
            </w:r>
            <w:r w:rsidRPr="0008718B">
              <w:rPr>
                <w:spacing w:val="30"/>
              </w:rPr>
              <w:t>= 9,3%</w:t>
            </w:r>
          </w:p>
        </w:tc>
      </w:tr>
    </w:tbl>
    <w:p w:rsidR="009E7058" w:rsidRPr="0008718B" w:rsidRDefault="009E7058" w:rsidP="009E7058">
      <w:pPr>
        <w:ind w:firstLine="900"/>
        <w:jc w:val="both"/>
        <w:rPr>
          <w:spacing w:val="30"/>
          <w:sz w:val="28"/>
        </w:rPr>
      </w:pPr>
    </w:p>
    <w:p w:rsidR="009E7058" w:rsidRDefault="009E7058" w:rsidP="009E7058">
      <w:pPr>
        <w:ind w:firstLine="560"/>
        <w:jc w:val="both"/>
        <w:rPr>
          <w:spacing w:val="30"/>
          <w:sz w:val="28"/>
        </w:rPr>
      </w:pPr>
      <w:r>
        <w:rPr>
          <w:spacing w:val="30"/>
          <w:sz w:val="28"/>
        </w:rPr>
        <w:t xml:space="preserve">По данным таблицы </w:t>
      </w:r>
      <w:r w:rsidR="00BA2913">
        <w:rPr>
          <w:spacing w:val="30"/>
          <w:sz w:val="28"/>
        </w:rPr>
        <w:t>3.3.</w:t>
      </w:r>
      <w:r w:rsidRPr="0008718B">
        <w:rPr>
          <w:spacing w:val="30"/>
          <w:sz w:val="28"/>
        </w:rPr>
        <w:t xml:space="preserve"> можно сделать следующие основные выводы: за 2009 год в целом деятельность предприятия является рентабельной. Рентабельность всех активов, рассчитанная по прибыли до налогообложения составляет 3,5%, рентабельность, рассчитанная по чистой прибыли 0,9%. Очевидно, что для повышения эффективности работы ООО «</w:t>
      </w:r>
      <w:r>
        <w:rPr>
          <w:spacing w:val="30"/>
          <w:sz w:val="28"/>
        </w:rPr>
        <w:t>Ваши окна</w:t>
      </w:r>
      <w:r w:rsidRPr="0008718B">
        <w:rPr>
          <w:spacing w:val="30"/>
          <w:sz w:val="28"/>
        </w:rPr>
        <w:t>» необходим рост показателя рентабельности. Это можно сделать следующими путями: путем сокращения себестоимости (затрат предприятия), поскольку это основной показатель, влияющий на прибыльность предприятия. Зависимость прибыли от затрат обратная, следовательно необходимо их снижение. Параллельно со снижением затрат, необходим рост выручки, что можно сделать путем сдвигов в структуре реализованной продукции (повышении доли более конкурентоспособной, более рентабельной продукции в общей сумме реализации). Коэффициент покрытия в размере 9,3% составляет среднее значение по отрасли. Он показывает соотношение между валовой прибылью предприятия и выручкой пред</w:t>
      </w:r>
      <w:r w:rsidR="00BA2913">
        <w:rPr>
          <w:spacing w:val="30"/>
          <w:sz w:val="28"/>
        </w:rPr>
        <w:t>приятия за отчетный период (2009</w:t>
      </w:r>
      <w:r w:rsidRPr="0008718B">
        <w:rPr>
          <w:spacing w:val="30"/>
          <w:sz w:val="28"/>
        </w:rPr>
        <w:t xml:space="preserve"> год), долю валовой прибыли в доходах предприятия. Рентабельность собственного капитала составляет 4,8%. Очевидно, что такое значение показателя в 2009 году против 0% в 2008 году обеспечено наличием нераспределенной прибыли отчетного года. Данную прибыль можно использовать на различные нужды, в том числе и на пополнение собственных средств (капитала) предприятия. </w:t>
      </w:r>
    </w:p>
    <w:p w:rsidR="009E7058" w:rsidRPr="0008718B" w:rsidRDefault="009E7058" w:rsidP="009E7058">
      <w:pPr>
        <w:ind w:firstLine="560"/>
        <w:jc w:val="both"/>
        <w:rPr>
          <w:spacing w:val="30"/>
          <w:sz w:val="28"/>
        </w:rPr>
      </w:pPr>
    </w:p>
    <w:p w:rsidR="009E7058" w:rsidRPr="0008718B" w:rsidRDefault="009E7058" w:rsidP="009E7058">
      <w:pPr>
        <w:jc w:val="both"/>
        <w:rPr>
          <w:spacing w:val="30"/>
          <w:sz w:val="28"/>
        </w:rPr>
      </w:pPr>
      <w:r>
        <w:rPr>
          <w:spacing w:val="30"/>
          <w:sz w:val="28"/>
        </w:rPr>
        <w:t xml:space="preserve">Таблица </w:t>
      </w:r>
      <w:r w:rsidR="00BA2913">
        <w:rPr>
          <w:spacing w:val="30"/>
          <w:sz w:val="28"/>
        </w:rPr>
        <w:t>3.4</w:t>
      </w:r>
      <w:r w:rsidRPr="0008718B">
        <w:rPr>
          <w:spacing w:val="30"/>
          <w:sz w:val="28"/>
        </w:rPr>
        <w:t>. Расчетные данные для анализа финансовых результатов деятельности предприятия за 2002 год</w:t>
      </w:r>
    </w:p>
    <w:p w:rsidR="009E7058" w:rsidRPr="0008718B" w:rsidRDefault="009E7058" w:rsidP="009E7058">
      <w:pPr>
        <w:jc w:val="both"/>
        <w:rPr>
          <w:spacing w:val="30"/>
          <w:sz w:val="28"/>
        </w:rPr>
      </w:pPr>
    </w:p>
    <w:tbl>
      <w:tblPr>
        <w:tblW w:w="0" w:type="auto"/>
        <w:tblInd w:w="40" w:type="dxa"/>
        <w:tblLayout w:type="fixed"/>
        <w:tblCellMar>
          <w:left w:w="40" w:type="dxa"/>
          <w:right w:w="40" w:type="dxa"/>
        </w:tblCellMar>
        <w:tblLook w:val="0000" w:firstRow="0" w:lastRow="0" w:firstColumn="0" w:lastColumn="0" w:noHBand="0" w:noVBand="0"/>
      </w:tblPr>
      <w:tblGrid>
        <w:gridCol w:w="2180"/>
        <w:gridCol w:w="984"/>
        <w:gridCol w:w="938"/>
        <w:gridCol w:w="826"/>
        <w:gridCol w:w="797"/>
        <w:gridCol w:w="798"/>
        <w:gridCol w:w="1106"/>
        <w:gridCol w:w="854"/>
        <w:gridCol w:w="1288"/>
      </w:tblGrid>
      <w:tr w:rsidR="009E7058" w:rsidRPr="0008718B" w:rsidTr="009E7058">
        <w:trPr>
          <w:cantSplit/>
          <w:trHeight w:hRule="exact" w:val="880"/>
        </w:trPr>
        <w:tc>
          <w:tcPr>
            <w:tcW w:w="2180" w:type="dxa"/>
            <w:vMerge w:val="restart"/>
            <w:tcBorders>
              <w:top w:val="single" w:sz="6" w:space="0" w:color="auto"/>
              <w:left w:val="single" w:sz="6" w:space="0" w:color="auto"/>
              <w:bottom w:val="nil"/>
              <w:right w:val="single" w:sz="6" w:space="0" w:color="auto"/>
            </w:tcBorders>
          </w:tcPr>
          <w:p w:rsidR="009E7058" w:rsidRPr="0008718B" w:rsidRDefault="009E7058" w:rsidP="009E7058">
            <w:pPr>
              <w:jc w:val="both"/>
              <w:rPr>
                <w:spacing w:val="30"/>
              </w:rPr>
            </w:pPr>
            <w:r w:rsidRPr="0008718B">
              <w:rPr>
                <w:spacing w:val="30"/>
              </w:rPr>
              <w:t>Показатели</w:t>
            </w:r>
          </w:p>
          <w:p w:rsidR="009E7058" w:rsidRPr="0008718B" w:rsidRDefault="009E7058" w:rsidP="009E7058">
            <w:pPr>
              <w:jc w:val="both"/>
              <w:rPr>
                <w:spacing w:val="30"/>
              </w:rPr>
            </w:pPr>
          </w:p>
        </w:tc>
        <w:tc>
          <w:tcPr>
            <w:tcW w:w="984" w:type="dxa"/>
            <w:vMerge w:val="restart"/>
            <w:tcBorders>
              <w:top w:val="single" w:sz="6" w:space="0" w:color="auto"/>
              <w:left w:val="single" w:sz="6" w:space="0" w:color="auto"/>
              <w:bottom w:val="nil"/>
              <w:right w:val="single" w:sz="6" w:space="0" w:color="auto"/>
            </w:tcBorders>
          </w:tcPr>
          <w:p w:rsidR="009E7058" w:rsidRPr="0008718B" w:rsidRDefault="009E7058" w:rsidP="009E7058">
            <w:pPr>
              <w:ind w:firstLine="90"/>
              <w:jc w:val="both"/>
              <w:rPr>
                <w:spacing w:val="30"/>
              </w:rPr>
            </w:pPr>
            <w:r w:rsidRPr="0008718B">
              <w:rPr>
                <w:spacing w:val="30"/>
              </w:rPr>
              <w:t>Код строки отчета</w:t>
            </w:r>
          </w:p>
          <w:p w:rsidR="009E7058" w:rsidRPr="0008718B" w:rsidRDefault="009E7058" w:rsidP="009E7058">
            <w:pPr>
              <w:jc w:val="both"/>
              <w:rPr>
                <w:spacing w:val="30"/>
              </w:rPr>
            </w:pPr>
            <w:r w:rsidRPr="0008718B">
              <w:rPr>
                <w:spacing w:val="30"/>
              </w:rPr>
              <w:t>о</w:t>
            </w:r>
          </w:p>
          <w:p w:rsidR="009E7058" w:rsidRPr="0008718B" w:rsidRDefault="009E7058" w:rsidP="009E7058">
            <w:pPr>
              <w:jc w:val="both"/>
              <w:rPr>
                <w:spacing w:val="30"/>
              </w:rPr>
            </w:pPr>
            <w:r w:rsidRPr="0008718B">
              <w:rPr>
                <w:spacing w:val="30"/>
              </w:rPr>
              <w:t>финан. Рез-тах</w:t>
            </w:r>
          </w:p>
          <w:p w:rsidR="009E7058" w:rsidRPr="0008718B" w:rsidRDefault="009E7058" w:rsidP="009E7058">
            <w:pPr>
              <w:jc w:val="both"/>
              <w:rPr>
                <w:spacing w:val="30"/>
              </w:rPr>
            </w:pPr>
          </w:p>
        </w:tc>
        <w:tc>
          <w:tcPr>
            <w:tcW w:w="1764" w:type="dxa"/>
            <w:gridSpan w:val="2"/>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Абсолютные величины тыс.руб.</w:t>
            </w:r>
          </w:p>
          <w:p w:rsidR="009E7058" w:rsidRPr="0008718B" w:rsidRDefault="009E7058" w:rsidP="009E7058">
            <w:pPr>
              <w:jc w:val="both"/>
              <w:rPr>
                <w:spacing w:val="30"/>
              </w:rPr>
            </w:pPr>
          </w:p>
        </w:tc>
        <w:tc>
          <w:tcPr>
            <w:tcW w:w="1595" w:type="dxa"/>
            <w:gridSpan w:val="2"/>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Удельные веса,%</w:t>
            </w:r>
          </w:p>
          <w:p w:rsidR="009E7058" w:rsidRPr="0008718B" w:rsidRDefault="009E7058" w:rsidP="009E7058">
            <w:pPr>
              <w:jc w:val="both"/>
              <w:rPr>
                <w:spacing w:val="30"/>
              </w:rPr>
            </w:pPr>
          </w:p>
        </w:tc>
        <w:tc>
          <w:tcPr>
            <w:tcW w:w="3248" w:type="dxa"/>
            <w:gridSpan w:val="3"/>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Изменения</w:t>
            </w:r>
          </w:p>
          <w:p w:rsidR="009E7058" w:rsidRPr="0008718B" w:rsidRDefault="009E7058" w:rsidP="009E7058">
            <w:pPr>
              <w:jc w:val="both"/>
              <w:rPr>
                <w:spacing w:val="30"/>
              </w:rPr>
            </w:pPr>
          </w:p>
        </w:tc>
      </w:tr>
      <w:tr w:rsidR="009E7058" w:rsidRPr="0008718B" w:rsidTr="009E7058">
        <w:trPr>
          <w:cantSplit/>
          <w:trHeight w:hRule="exact" w:val="1624"/>
        </w:trPr>
        <w:tc>
          <w:tcPr>
            <w:tcW w:w="2180" w:type="dxa"/>
            <w:vMerge/>
            <w:tcBorders>
              <w:top w:val="nil"/>
              <w:left w:val="single" w:sz="6" w:space="0" w:color="auto"/>
              <w:bottom w:val="single" w:sz="6" w:space="0" w:color="auto"/>
              <w:right w:val="single" w:sz="6" w:space="0" w:color="auto"/>
            </w:tcBorders>
          </w:tcPr>
          <w:p w:rsidR="009E7058" w:rsidRPr="0008718B" w:rsidRDefault="009E7058" w:rsidP="009E7058">
            <w:pPr>
              <w:jc w:val="both"/>
              <w:rPr>
                <w:spacing w:val="30"/>
              </w:rPr>
            </w:pPr>
          </w:p>
        </w:tc>
        <w:tc>
          <w:tcPr>
            <w:tcW w:w="984" w:type="dxa"/>
            <w:vMerge/>
            <w:tcBorders>
              <w:top w:val="nil"/>
              <w:left w:val="single" w:sz="6" w:space="0" w:color="auto"/>
              <w:bottom w:val="single" w:sz="6" w:space="0" w:color="auto"/>
              <w:right w:val="single" w:sz="6" w:space="0" w:color="auto"/>
            </w:tcBorders>
          </w:tcPr>
          <w:p w:rsidR="009E7058" w:rsidRPr="0008718B" w:rsidRDefault="009E7058" w:rsidP="009E7058">
            <w:pPr>
              <w:jc w:val="both"/>
              <w:rPr>
                <w:spacing w:val="30"/>
              </w:rPr>
            </w:pPr>
          </w:p>
        </w:tc>
        <w:tc>
          <w:tcPr>
            <w:tcW w:w="938"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на</w:t>
            </w:r>
          </w:p>
          <w:p w:rsidR="009E7058" w:rsidRPr="0008718B" w:rsidRDefault="009E7058" w:rsidP="009E7058">
            <w:pPr>
              <w:jc w:val="both"/>
              <w:rPr>
                <w:spacing w:val="30"/>
              </w:rPr>
            </w:pPr>
            <w:r w:rsidRPr="0008718B">
              <w:rPr>
                <w:spacing w:val="30"/>
              </w:rPr>
              <w:t>начало</w:t>
            </w:r>
          </w:p>
          <w:p w:rsidR="009E7058" w:rsidRPr="0008718B" w:rsidRDefault="009E7058" w:rsidP="009E7058">
            <w:pPr>
              <w:jc w:val="both"/>
              <w:rPr>
                <w:spacing w:val="30"/>
              </w:rPr>
            </w:pPr>
          </w:p>
        </w:tc>
        <w:tc>
          <w:tcPr>
            <w:tcW w:w="826"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на</w:t>
            </w:r>
          </w:p>
          <w:p w:rsidR="009E7058" w:rsidRPr="0008718B" w:rsidRDefault="009E7058" w:rsidP="009E7058">
            <w:pPr>
              <w:jc w:val="both"/>
              <w:rPr>
                <w:spacing w:val="30"/>
              </w:rPr>
            </w:pPr>
            <w:r w:rsidRPr="0008718B">
              <w:rPr>
                <w:spacing w:val="30"/>
              </w:rPr>
              <w:t>конец</w:t>
            </w:r>
          </w:p>
          <w:p w:rsidR="009E7058" w:rsidRPr="0008718B" w:rsidRDefault="009E7058" w:rsidP="009E7058">
            <w:pPr>
              <w:jc w:val="both"/>
              <w:rPr>
                <w:spacing w:val="30"/>
              </w:rPr>
            </w:pPr>
          </w:p>
        </w:tc>
        <w:tc>
          <w:tcPr>
            <w:tcW w:w="797"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на</w:t>
            </w:r>
          </w:p>
          <w:p w:rsidR="009E7058" w:rsidRPr="0008718B" w:rsidRDefault="009E7058" w:rsidP="009E7058">
            <w:pPr>
              <w:jc w:val="both"/>
              <w:rPr>
                <w:spacing w:val="30"/>
              </w:rPr>
            </w:pPr>
            <w:r w:rsidRPr="0008718B">
              <w:rPr>
                <w:spacing w:val="30"/>
              </w:rPr>
              <w:t>начало</w:t>
            </w:r>
          </w:p>
          <w:p w:rsidR="009E7058" w:rsidRPr="0008718B" w:rsidRDefault="009E7058" w:rsidP="009E7058">
            <w:pPr>
              <w:jc w:val="both"/>
              <w:rPr>
                <w:spacing w:val="30"/>
              </w:rPr>
            </w:pPr>
          </w:p>
        </w:tc>
        <w:tc>
          <w:tcPr>
            <w:tcW w:w="798"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на</w:t>
            </w:r>
          </w:p>
          <w:p w:rsidR="009E7058" w:rsidRPr="0008718B" w:rsidRDefault="009E7058" w:rsidP="009E7058">
            <w:pPr>
              <w:jc w:val="both"/>
              <w:rPr>
                <w:spacing w:val="30"/>
              </w:rPr>
            </w:pPr>
            <w:r w:rsidRPr="0008718B">
              <w:rPr>
                <w:spacing w:val="30"/>
              </w:rPr>
              <w:t>конец</w:t>
            </w:r>
          </w:p>
          <w:p w:rsidR="009E7058" w:rsidRPr="0008718B" w:rsidRDefault="009E7058" w:rsidP="009E7058">
            <w:pPr>
              <w:jc w:val="both"/>
              <w:rPr>
                <w:spacing w:val="30"/>
              </w:rPr>
            </w:pPr>
          </w:p>
        </w:tc>
        <w:tc>
          <w:tcPr>
            <w:tcW w:w="1106"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абсолют. Величин. Тыс. руб. г4-г 3</w:t>
            </w:r>
          </w:p>
          <w:p w:rsidR="009E7058" w:rsidRPr="0008718B" w:rsidRDefault="009E7058" w:rsidP="009E7058">
            <w:pPr>
              <w:jc w:val="both"/>
              <w:rPr>
                <w:spacing w:val="30"/>
              </w:rPr>
            </w:pPr>
          </w:p>
        </w:tc>
        <w:tc>
          <w:tcPr>
            <w:tcW w:w="854"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удельн. Весе</w:t>
            </w:r>
          </w:p>
          <w:p w:rsidR="009E7058" w:rsidRPr="0008718B" w:rsidRDefault="009E7058" w:rsidP="009E7058">
            <w:pPr>
              <w:jc w:val="both"/>
              <w:rPr>
                <w:spacing w:val="30"/>
              </w:rPr>
            </w:pPr>
            <w:r w:rsidRPr="0008718B">
              <w:rPr>
                <w:spacing w:val="30"/>
              </w:rPr>
              <w:t>г6-г5</w:t>
            </w:r>
          </w:p>
          <w:p w:rsidR="009E7058" w:rsidRPr="0008718B" w:rsidRDefault="009E7058" w:rsidP="009E7058">
            <w:pPr>
              <w:jc w:val="both"/>
              <w:rPr>
                <w:spacing w:val="30"/>
              </w:rPr>
            </w:pPr>
          </w:p>
        </w:tc>
        <w:tc>
          <w:tcPr>
            <w:tcW w:w="1288"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темп прироста в% г7:г3</w:t>
            </w:r>
          </w:p>
          <w:p w:rsidR="009E7058" w:rsidRPr="0008718B" w:rsidRDefault="009E7058" w:rsidP="009E7058">
            <w:pPr>
              <w:jc w:val="both"/>
              <w:rPr>
                <w:spacing w:val="30"/>
              </w:rPr>
            </w:pPr>
          </w:p>
        </w:tc>
      </w:tr>
      <w:tr w:rsidR="009E7058" w:rsidRPr="0008718B" w:rsidTr="009E7058">
        <w:trPr>
          <w:trHeight w:hRule="exact" w:val="1575"/>
        </w:trPr>
        <w:tc>
          <w:tcPr>
            <w:tcW w:w="21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Выручка (нетто) от продажи това</w:t>
            </w:r>
            <w:r w:rsidRPr="0008718B">
              <w:rPr>
                <w:spacing w:val="30"/>
              </w:rPr>
              <w:softHyphen/>
              <w:t>ров, продукции, работ, услуг</w:t>
            </w:r>
          </w:p>
          <w:p w:rsidR="009E7058" w:rsidRPr="0008718B" w:rsidRDefault="009E7058" w:rsidP="009E7058">
            <w:pPr>
              <w:jc w:val="both"/>
              <w:rPr>
                <w:spacing w:val="30"/>
              </w:rPr>
            </w:pPr>
          </w:p>
        </w:tc>
        <w:tc>
          <w:tcPr>
            <w:tcW w:w="984"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010</w:t>
            </w:r>
          </w:p>
          <w:p w:rsidR="009E7058" w:rsidRPr="0008718B" w:rsidRDefault="009E7058" w:rsidP="009E7058">
            <w:pPr>
              <w:jc w:val="both"/>
              <w:rPr>
                <w:spacing w:val="30"/>
              </w:rPr>
            </w:pPr>
          </w:p>
        </w:tc>
        <w:tc>
          <w:tcPr>
            <w:tcW w:w="938"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5969</w:t>
            </w:r>
          </w:p>
          <w:p w:rsidR="009E7058" w:rsidRPr="0008718B" w:rsidRDefault="009E7058" w:rsidP="009E7058">
            <w:pPr>
              <w:jc w:val="both"/>
              <w:rPr>
                <w:spacing w:val="30"/>
              </w:rPr>
            </w:pPr>
          </w:p>
        </w:tc>
        <w:tc>
          <w:tcPr>
            <w:tcW w:w="826"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6159</w:t>
            </w:r>
          </w:p>
          <w:p w:rsidR="009E7058" w:rsidRPr="0008718B" w:rsidRDefault="009E7058" w:rsidP="009E7058">
            <w:pPr>
              <w:jc w:val="both"/>
              <w:rPr>
                <w:spacing w:val="30"/>
              </w:rPr>
            </w:pPr>
          </w:p>
        </w:tc>
        <w:tc>
          <w:tcPr>
            <w:tcW w:w="797"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100</w:t>
            </w:r>
          </w:p>
          <w:p w:rsidR="009E7058" w:rsidRPr="0008718B" w:rsidRDefault="009E7058" w:rsidP="009E7058">
            <w:pPr>
              <w:jc w:val="both"/>
              <w:rPr>
                <w:spacing w:val="30"/>
              </w:rPr>
            </w:pPr>
          </w:p>
        </w:tc>
        <w:tc>
          <w:tcPr>
            <w:tcW w:w="798"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100</w:t>
            </w:r>
          </w:p>
          <w:p w:rsidR="009E7058" w:rsidRPr="0008718B" w:rsidRDefault="009E7058" w:rsidP="009E7058">
            <w:pPr>
              <w:jc w:val="both"/>
              <w:rPr>
                <w:spacing w:val="30"/>
              </w:rPr>
            </w:pPr>
          </w:p>
        </w:tc>
        <w:tc>
          <w:tcPr>
            <w:tcW w:w="1106"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190</w:t>
            </w:r>
          </w:p>
        </w:tc>
        <w:tc>
          <w:tcPr>
            <w:tcW w:w="854"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0,0</w:t>
            </w:r>
          </w:p>
          <w:p w:rsidR="009E7058" w:rsidRPr="0008718B" w:rsidRDefault="009E7058" w:rsidP="009E7058">
            <w:pPr>
              <w:jc w:val="both"/>
              <w:rPr>
                <w:spacing w:val="30"/>
              </w:rPr>
            </w:pPr>
          </w:p>
        </w:tc>
        <w:tc>
          <w:tcPr>
            <w:tcW w:w="1288"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3,2</w:t>
            </w:r>
          </w:p>
          <w:p w:rsidR="009E7058" w:rsidRPr="0008718B" w:rsidRDefault="009E7058" w:rsidP="009E7058">
            <w:pPr>
              <w:jc w:val="both"/>
              <w:rPr>
                <w:spacing w:val="30"/>
              </w:rPr>
            </w:pPr>
          </w:p>
        </w:tc>
      </w:tr>
      <w:tr w:rsidR="009E7058" w:rsidRPr="0008718B" w:rsidTr="009E7058">
        <w:trPr>
          <w:trHeight w:hRule="exact" w:val="1554"/>
        </w:trPr>
        <w:tc>
          <w:tcPr>
            <w:tcW w:w="21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Себестоимость проданных това</w:t>
            </w:r>
            <w:r w:rsidRPr="0008718B">
              <w:rPr>
                <w:spacing w:val="30"/>
              </w:rPr>
              <w:softHyphen/>
              <w:t>ров, продукции, работ, услуг</w:t>
            </w:r>
          </w:p>
          <w:p w:rsidR="009E7058" w:rsidRPr="0008718B" w:rsidRDefault="009E7058" w:rsidP="009E7058">
            <w:pPr>
              <w:jc w:val="both"/>
              <w:rPr>
                <w:spacing w:val="30"/>
              </w:rPr>
            </w:pPr>
          </w:p>
        </w:tc>
        <w:tc>
          <w:tcPr>
            <w:tcW w:w="984"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020+ +030+ +040</w:t>
            </w:r>
          </w:p>
          <w:p w:rsidR="009E7058" w:rsidRPr="0008718B" w:rsidRDefault="009E7058" w:rsidP="009E7058">
            <w:pPr>
              <w:jc w:val="both"/>
              <w:rPr>
                <w:spacing w:val="30"/>
              </w:rPr>
            </w:pPr>
          </w:p>
        </w:tc>
        <w:tc>
          <w:tcPr>
            <w:tcW w:w="938"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5239</w:t>
            </w:r>
          </w:p>
          <w:p w:rsidR="009E7058" w:rsidRPr="0008718B" w:rsidRDefault="009E7058" w:rsidP="009E7058">
            <w:pPr>
              <w:jc w:val="both"/>
              <w:rPr>
                <w:spacing w:val="30"/>
              </w:rPr>
            </w:pPr>
          </w:p>
        </w:tc>
        <w:tc>
          <w:tcPr>
            <w:tcW w:w="826"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5584</w:t>
            </w:r>
          </w:p>
          <w:p w:rsidR="009E7058" w:rsidRPr="0008718B" w:rsidRDefault="009E7058" w:rsidP="009E7058">
            <w:pPr>
              <w:jc w:val="both"/>
              <w:rPr>
                <w:spacing w:val="30"/>
              </w:rPr>
            </w:pPr>
          </w:p>
        </w:tc>
        <w:tc>
          <w:tcPr>
            <w:tcW w:w="797"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85</w:t>
            </w:r>
          </w:p>
          <w:p w:rsidR="009E7058" w:rsidRPr="0008718B" w:rsidRDefault="009E7058" w:rsidP="009E7058">
            <w:pPr>
              <w:jc w:val="both"/>
              <w:rPr>
                <w:spacing w:val="30"/>
              </w:rPr>
            </w:pPr>
          </w:p>
        </w:tc>
        <w:tc>
          <w:tcPr>
            <w:tcW w:w="798"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90,6</w:t>
            </w:r>
          </w:p>
          <w:p w:rsidR="009E7058" w:rsidRPr="0008718B" w:rsidRDefault="009E7058" w:rsidP="009E7058">
            <w:pPr>
              <w:jc w:val="both"/>
              <w:rPr>
                <w:spacing w:val="30"/>
              </w:rPr>
            </w:pPr>
          </w:p>
        </w:tc>
        <w:tc>
          <w:tcPr>
            <w:tcW w:w="1106"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345</w:t>
            </w:r>
          </w:p>
        </w:tc>
        <w:tc>
          <w:tcPr>
            <w:tcW w:w="854"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5,6</w:t>
            </w:r>
          </w:p>
        </w:tc>
        <w:tc>
          <w:tcPr>
            <w:tcW w:w="1288"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6,5</w:t>
            </w:r>
          </w:p>
          <w:p w:rsidR="009E7058" w:rsidRPr="0008718B" w:rsidRDefault="009E7058" w:rsidP="009E7058">
            <w:pPr>
              <w:jc w:val="both"/>
              <w:rPr>
                <w:spacing w:val="30"/>
              </w:rPr>
            </w:pPr>
          </w:p>
        </w:tc>
      </w:tr>
      <w:tr w:rsidR="009E7058" w:rsidRPr="0008718B" w:rsidTr="009E7058">
        <w:trPr>
          <w:trHeight w:hRule="exact" w:val="898"/>
        </w:trPr>
        <w:tc>
          <w:tcPr>
            <w:tcW w:w="21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Прибыль (убыток) от продажи</w:t>
            </w:r>
          </w:p>
          <w:p w:rsidR="009E7058" w:rsidRPr="0008718B" w:rsidRDefault="009E7058" w:rsidP="009E7058">
            <w:pPr>
              <w:jc w:val="both"/>
              <w:rPr>
                <w:spacing w:val="30"/>
              </w:rPr>
            </w:pPr>
          </w:p>
        </w:tc>
        <w:tc>
          <w:tcPr>
            <w:tcW w:w="984"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050</w:t>
            </w:r>
          </w:p>
          <w:p w:rsidR="009E7058" w:rsidRPr="0008718B" w:rsidRDefault="009E7058" w:rsidP="009E7058">
            <w:pPr>
              <w:jc w:val="both"/>
              <w:rPr>
                <w:spacing w:val="30"/>
              </w:rPr>
            </w:pPr>
          </w:p>
        </w:tc>
        <w:tc>
          <w:tcPr>
            <w:tcW w:w="938"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-65</w:t>
            </w:r>
          </w:p>
          <w:p w:rsidR="009E7058" w:rsidRPr="0008718B" w:rsidRDefault="009E7058" w:rsidP="009E7058">
            <w:pPr>
              <w:jc w:val="both"/>
              <w:rPr>
                <w:spacing w:val="30"/>
              </w:rPr>
            </w:pPr>
          </w:p>
        </w:tc>
        <w:tc>
          <w:tcPr>
            <w:tcW w:w="826"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162</w:t>
            </w:r>
          </w:p>
          <w:p w:rsidR="009E7058" w:rsidRPr="0008718B" w:rsidRDefault="009E7058" w:rsidP="009E7058">
            <w:pPr>
              <w:jc w:val="both"/>
              <w:rPr>
                <w:spacing w:val="30"/>
              </w:rPr>
            </w:pPr>
          </w:p>
        </w:tc>
        <w:tc>
          <w:tcPr>
            <w:tcW w:w="797"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w:t>
            </w:r>
          </w:p>
          <w:p w:rsidR="009E7058" w:rsidRPr="0008718B" w:rsidRDefault="009E7058" w:rsidP="009E7058">
            <w:pPr>
              <w:jc w:val="both"/>
              <w:rPr>
                <w:spacing w:val="30"/>
              </w:rPr>
            </w:pPr>
          </w:p>
        </w:tc>
        <w:tc>
          <w:tcPr>
            <w:tcW w:w="798"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2,6</w:t>
            </w:r>
          </w:p>
          <w:p w:rsidR="009E7058" w:rsidRPr="0008718B" w:rsidRDefault="009E7058" w:rsidP="009E7058">
            <w:pPr>
              <w:jc w:val="both"/>
              <w:rPr>
                <w:spacing w:val="30"/>
              </w:rPr>
            </w:pPr>
          </w:p>
        </w:tc>
        <w:tc>
          <w:tcPr>
            <w:tcW w:w="1106"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w:t>
            </w:r>
          </w:p>
          <w:p w:rsidR="009E7058" w:rsidRPr="0008718B" w:rsidRDefault="009E7058" w:rsidP="009E7058">
            <w:pPr>
              <w:jc w:val="both"/>
              <w:rPr>
                <w:spacing w:val="30"/>
              </w:rPr>
            </w:pPr>
          </w:p>
        </w:tc>
        <w:tc>
          <w:tcPr>
            <w:tcW w:w="854"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w:t>
            </w:r>
          </w:p>
          <w:p w:rsidR="009E7058" w:rsidRPr="0008718B" w:rsidRDefault="009E7058" w:rsidP="009E7058">
            <w:pPr>
              <w:jc w:val="both"/>
              <w:rPr>
                <w:spacing w:val="30"/>
              </w:rPr>
            </w:pPr>
          </w:p>
        </w:tc>
        <w:tc>
          <w:tcPr>
            <w:tcW w:w="1288"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w:t>
            </w:r>
          </w:p>
          <w:p w:rsidR="009E7058" w:rsidRPr="0008718B" w:rsidRDefault="009E7058" w:rsidP="009E7058">
            <w:pPr>
              <w:jc w:val="both"/>
              <w:rPr>
                <w:spacing w:val="30"/>
              </w:rPr>
            </w:pPr>
          </w:p>
        </w:tc>
      </w:tr>
      <w:tr w:rsidR="009E7058" w:rsidRPr="0008718B" w:rsidTr="009E7058">
        <w:trPr>
          <w:trHeight w:hRule="exact" w:val="1572"/>
        </w:trPr>
        <w:tc>
          <w:tcPr>
            <w:tcW w:w="21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Операционные доходы</w:t>
            </w:r>
          </w:p>
          <w:p w:rsidR="009E7058" w:rsidRPr="0008718B" w:rsidRDefault="009E7058" w:rsidP="009E7058">
            <w:pPr>
              <w:jc w:val="both"/>
              <w:rPr>
                <w:spacing w:val="30"/>
              </w:rPr>
            </w:pPr>
          </w:p>
        </w:tc>
        <w:tc>
          <w:tcPr>
            <w:tcW w:w="984"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060-070+ +080+ +090-100</w:t>
            </w:r>
          </w:p>
          <w:p w:rsidR="009E7058" w:rsidRPr="0008718B" w:rsidRDefault="009E7058" w:rsidP="009E7058">
            <w:pPr>
              <w:jc w:val="both"/>
              <w:rPr>
                <w:spacing w:val="30"/>
              </w:rPr>
            </w:pPr>
          </w:p>
        </w:tc>
        <w:tc>
          <w:tcPr>
            <w:tcW w:w="938"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w:t>
            </w:r>
          </w:p>
          <w:p w:rsidR="009E7058" w:rsidRPr="0008718B" w:rsidRDefault="009E7058" w:rsidP="009E7058">
            <w:pPr>
              <w:jc w:val="both"/>
              <w:rPr>
                <w:spacing w:val="30"/>
              </w:rPr>
            </w:pPr>
          </w:p>
        </w:tc>
        <w:tc>
          <w:tcPr>
            <w:tcW w:w="826"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4</w:t>
            </w:r>
          </w:p>
          <w:p w:rsidR="009E7058" w:rsidRPr="0008718B" w:rsidRDefault="009E7058" w:rsidP="009E7058">
            <w:pPr>
              <w:jc w:val="both"/>
              <w:rPr>
                <w:spacing w:val="30"/>
              </w:rPr>
            </w:pPr>
          </w:p>
        </w:tc>
        <w:tc>
          <w:tcPr>
            <w:tcW w:w="797"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w:t>
            </w:r>
          </w:p>
          <w:p w:rsidR="009E7058" w:rsidRPr="0008718B" w:rsidRDefault="009E7058" w:rsidP="009E7058">
            <w:pPr>
              <w:jc w:val="both"/>
              <w:rPr>
                <w:spacing w:val="30"/>
              </w:rPr>
            </w:pPr>
          </w:p>
        </w:tc>
        <w:tc>
          <w:tcPr>
            <w:tcW w:w="798"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0,01</w:t>
            </w:r>
          </w:p>
          <w:p w:rsidR="009E7058" w:rsidRPr="0008718B" w:rsidRDefault="009E7058" w:rsidP="009E7058">
            <w:pPr>
              <w:jc w:val="both"/>
              <w:rPr>
                <w:spacing w:val="30"/>
              </w:rPr>
            </w:pPr>
          </w:p>
        </w:tc>
        <w:tc>
          <w:tcPr>
            <w:tcW w:w="1106"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w:t>
            </w:r>
          </w:p>
          <w:p w:rsidR="009E7058" w:rsidRPr="0008718B" w:rsidRDefault="009E7058" w:rsidP="009E7058">
            <w:pPr>
              <w:jc w:val="both"/>
              <w:rPr>
                <w:spacing w:val="30"/>
              </w:rPr>
            </w:pPr>
          </w:p>
        </w:tc>
        <w:tc>
          <w:tcPr>
            <w:tcW w:w="854"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w:t>
            </w:r>
          </w:p>
          <w:p w:rsidR="009E7058" w:rsidRPr="0008718B" w:rsidRDefault="009E7058" w:rsidP="009E7058">
            <w:pPr>
              <w:jc w:val="both"/>
              <w:rPr>
                <w:spacing w:val="30"/>
              </w:rPr>
            </w:pPr>
          </w:p>
        </w:tc>
        <w:tc>
          <w:tcPr>
            <w:tcW w:w="1288"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w:t>
            </w:r>
          </w:p>
          <w:p w:rsidR="009E7058" w:rsidRPr="0008718B" w:rsidRDefault="009E7058" w:rsidP="009E7058">
            <w:pPr>
              <w:jc w:val="both"/>
              <w:rPr>
                <w:spacing w:val="30"/>
              </w:rPr>
            </w:pPr>
          </w:p>
        </w:tc>
      </w:tr>
      <w:tr w:rsidR="009E7058" w:rsidRPr="0008718B" w:rsidTr="009E7058">
        <w:trPr>
          <w:trHeight w:hRule="exact" w:val="843"/>
        </w:trPr>
        <w:tc>
          <w:tcPr>
            <w:tcW w:w="21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Внереализацион</w:t>
            </w:r>
            <w:r w:rsidRPr="0008718B">
              <w:rPr>
                <w:spacing w:val="30"/>
              </w:rPr>
              <w:softHyphen/>
              <w:t>ные расходы</w:t>
            </w:r>
          </w:p>
          <w:p w:rsidR="009E7058" w:rsidRPr="0008718B" w:rsidRDefault="009E7058" w:rsidP="009E7058">
            <w:pPr>
              <w:jc w:val="both"/>
              <w:rPr>
                <w:spacing w:val="30"/>
              </w:rPr>
            </w:pPr>
          </w:p>
        </w:tc>
        <w:tc>
          <w:tcPr>
            <w:tcW w:w="984"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120-130</w:t>
            </w:r>
          </w:p>
          <w:p w:rsidR="009E7058" w:rsidRPr="0008718B" w:rsidRDefault="009E7058" w:rsidP="009E7058">
            <w:pPr>
              <w:jc w:val="both"/>
              <w:rPr>
                <w:spacing w:val="30"/>
              </w:rPr>
            </w:pPr>
          </w:p>
        </w:tc>
        <w:tc>
          <w:tcPr>
            <w:tcW w:w="938"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w:t>
            </w:r>
          </w:p>
          <w:p w:rsidR="009E7058" w:rsidRPr="0008718B" w:rsidRDefault="009E7058" w:rsidP="009E7058">
            <w:pPr>
              <w:jc w:val="both"/>
              <w:rPr>
                <w:spacing w:val="30"/>
              </w:rPr>
            </w:pPr>
          </w:p>
        </w:tc>
        <w:tc>
          <w:tcPr>
            <w:tcW w:w="826"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20</w:t>
            </w:r>
          </w:p>
          <w:p w:rsidR="009E7058" w:rsidRPr="0008718B" w:rsidRDefault="009E7058" w:rsidP="009E7058">
            <w:pPr>
              <w:jc w:val="both"/>
              <w:rPr>
                <w:spacing w:val="30"/>
              </w:rPr>
            </w:pPr>
          </w:p>
        </w:tc>
        <w:tc>
          <w:tcPr>
            <w:tcW w:w="797"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w:t>
            </w:r>
          </w:p>
          <w:p w:rsidR="009E7058" w:rsidRPr="0008718B" w:rsidRDefault="009E7058" w:rsidP="009E7058">
            <w:pPr>
              <w:jc w:val="both"/>
              <w:rPr>
                <w:spacing w:val="30"/>
              </w:rPr>
            </w:pPr>
          </w:p>
        </w:tc>
        <w:tc>
          <w:tcPr>
            <w:tcW w:w="798"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0,03</w:t>
            </w:r>
          </w:p>
          <w:p w:rsidR="009E7058" w:rsidRPr="0008718B" w:rsidRDefault="009E7058" w:rsidP="009E7058">
            <w:pPr>
              <w:jc w:val="both"/>
              <w:rPr>
                <w:spacing w:val="30"/>
              </w:rPr>
            </w:pPr>
          </w:p>
        </w:tc>
        <w:tc>
          <w:tcPr>
            <w:tcW w:w="1106"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w:t>
            </w:r>
          </w:p>
          <w:p w:rsidR="009E7058" w:rsidRPr="0008718B" w:rsidRDefault="009E7058" w:rsidP="009E7058">
            <w:pPr>
              <w:jc w:val="both"/>
              <w:rPr>
                <w:spacing w:val="30"/>
              </w:rPr>
            </w:pPr>
          </w:p>
        </w:tc>
        <w:tc>
          <w:tcPr>
            <w:tcW w:w="854"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w:t>
            </w:r>
          </w:p>
          <w:p w:rsidR="009E7058" w:rsidRPr="0008718B" w:rsidRDefault="009E7058" w:rsidP="009E7058">
            <w:pPr>
              <w:jc w:val="both"/>
              <w:rPr>
                <w:spacing w:val="30"/>
              </w:rPr>
            </w:pPr>
          </w:p>
        </w:tc>
        <w:tc>
          <w:tcPr>
            <w:tcW w:w="1288"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w:t>
            </w:r>
          </w:p>
          <w:p w:rsidR="009E7058" w:rsidRPr="0008718B" w:rsidRDefault="009E7058" w:rsidP="009E7058">
            <w:pPr>
              <w:jc w:val="both"/>
              <w:rPr>
                <w:spacing w:val="30"/>
              </w:rPr>
            </w:pPr>
          </w:p>
        </w:tc>
      </w:tr>
      <w:tr w:rsidR="009E7058" w:rsidRPr="0008718B" w:rsidTr="009E7058">
        <w:trPr>
          <w:trHeight w:hRule="exact" w:val="1280"/>
        </w:trPr>
        <w:tc>
          <w:tcPr>
            <w:tcW w:w="21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 xml:space="preserve">Прибыль (убыток) </w:t>
            </w:r>
            <w:r w:rsidRPr="0008718B">
              <w:rPr>
                <w:color w:val="008000"/>
                <w:spacing w:val="30"/>
              </w:rPr>
              <w:t>до</w:t>
            </w:r>
            <w:r w:rsidRPr="0008718B">
              <w:rPr>
                <w:spacing w:val="30"/>
              </w:rPr>
              <w:t xml:space="preserve"> налогообложе</w:t>
            </w:r>
            <w:r w:rsidRPr="0008718B">
              <w:rPr>
                <w:spacing w:val="30"/>
              </w:rPr>
              <w:softHyphen/>
              <w:t>ния</w:t>
            </w:r>
          </w:p>
          <w:p w:rsidR="009E7058" w:rsidRPr="0008718B" w:rsidRDefault="009E7058" w:rsidP="009E7058">
            <w:pPr>
              <w:jc w:val="both"/>
              <w:rPr>
                <w:spacing w:val="30"/>
              </w:rPr>
            </w:pPr>
          </w:p>
        </w:tc>
        <w:tc>
          <w:tcPr>
            <w:tcW w:w="984"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140</w:t>
            </w:r>
          </w:p>
          <w:p w:rsidR="009E7058" w:rsidRPr="0008718B" w:rsidRDefault="009E7058" w:rsidP="009E7058">
            <w:pPr>
              <w:jc w:val="both"/>
              <w:rPr>
                <w:spacing w:val="30"/>
              </w:rPr>
            </w:pPr>
          </w:p>
        </w:tc>
        <w:tc>
          <w:tcPr>
            <w:tcW w:w="938"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-65</w:t>
            </w:r>
          </w:p>
          <w:p w:rsidR="009E7058" w:rsidRPr="0008718B" w:rsidRDefault="009E7058" w:rsidP="009E7058">
            <w:pPr>
              <w:jc w:val="both"/>
              <w:rPr>
                <w:spacing w:val="30"/>
              </w:rPr>
            </w:pPr>
          </w:p>
        </w:tc>
        <w:tc>
          <w:tcPr>
            <w:tcW w:w="826"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169</w:t>
            </w:r>
          </w:p>
          <w:p w:rsidR="009E7058" w:rsidRPr="0008718B" w:rsidRDefault="009E7058" w:rsidP="009E7058">
            <w:pPr>
              <w:jc w:val="both"/>
              <w:rPr>
                <w:spacing w:val="30"/>
              </w:rPr>
            </w:pPr>
          </w:p>
        </w:tc>
        <w:tc>
          <w:tcPr>
            <w:tcW w:w="797"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w:t>
            </w:r>
          </w:p>
          <w:p w:rsidR="009E7058" w:rsidRPr="0008718B" w:rsidRDefault="009E7058" w:rsidP="009E7058">
            <w:pPr>
              <w:jc w:val="both"/>
              <w:rPr>
                <w:spacing w:val="30"/>
              </w:rPr>
            </w:pPr>
          </w:p>
        </w:tc>
        <w:tc>
          <w:tcPr>
            <w:tcW w:w="798"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2,7</w:t>
            </w:r>
          </w:p>
          <w:p w:rsidR="009E7058" w:rsidRPr="0008718B" w:rsidRDefault="009E7058" w:rsidP="009E7058">
            <w:pPr>
              <w:jc w:val="both"/>
              <w:rPr>
                <w:spacing w:val="30"/>
              </w:rPr>
            </w:pPr>
          </w:p>
        </w:tc>
        <w:tc>
          <w:tcPr>
            <w:tcW w:w="1106"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w:t>
            </w:r>
          </w:p>
          <w:p w:rsidR="009E7058" w:rsidRPr="0008718B" w:rsidRDefault="009E7058" w:rsidP="009E7058">
            <w:pPr>
              <w:jc w:val="both"/>
              <w:rPr>
                <w:spacing w:val="30"/>
              </w:rPr>
            </w:pPr>
          </w:p>
        </w:tc>
        <w:tc>
          <w:tcPr>
            <w:tcW w:w="854"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w:t>
            </w:r>
          </w:p>
          <w:p w:rsidR="009E7058" w:rsidRPr="0008718B" w:rsidRDefault="009E7058" w:rsidP="009E7058">
            <w:pPr>
              <w:jc w:val="both"/>
              <w:rPr>
                <w:spacing w:val="30"/>
              </w:rPr>
            </w:pPr>
          </w:p>
        </w:tc>
        <w:tc>
          <w:tcPr>
            <w:tcW w:w="1288"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w:t>
            </w:r>
          </w:p>
          <w:p w:rsidR="009E7058" w:rsidRPr="0008718B" w:rsidRDefault="009E7058" w:rsidP="009E7058">
            <w:pPr>
              <w:jc w:val="both"/>
              <w:rPr>
                <w:spacing w:val="30"/>
              </w:rPr>
            </w:pPr>
          </w:p>
        </w:tc>
      </w:tr>
      <w:tr w:rsidR="009E7058" w:rsidRPr="0008718B" w:rsidTr="009E7058">
        <w:trPr>
          <w:trHeight w:hRule="exact" w:val="1127"/>
        </w:trPr>
        <w:tc>
          <w:tcPr>
            <w:tcW w:w="21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Чистая прибыль (убыток) отчет</w:t>
            </w:r>
            <w:r w:rsidRPr="0008718B">
              <w:rPr>
                <w:spacing w:val="30"/>
              </w:rPr>
              <w:softHyphen/>
              <w:t>ного периода</w:t>
            </w:r>
          </w:p>
          <w:p w:rsidR="009E7058" w:rsidRPr="0008718B" w:rsidRDefault="009E7058" w:rsidP="009E7058">
            <w:pPr>
              <w:jc w:val="both"/>
              <w:rPr>
                <w:spacing w:val="30"/>
              </w:rPr>
            </w:pPr>
          </w:p>
        </w:tc>
        <w:tc>
          <w:tcPr>
            <w:tcW w:w="984"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190</w:t>
            </w:r>
          </w:p>
          <w:p w:rsidR="009E7058" w:rsidRPr="0008718B" w:rsidRDefault="009E7058" w:rsidP="009E7058">
            <w:pPr>
              <w:jc w:val="both"/>
              <w:rPr>
                <w:spacing w:val="30"/>
              </w:rPr>
            </w:pPr>
          </w:p>
        </w:tc>
        <w:tc>
          <w:tcPr>
            <w:tcW w:w="938"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w:t>
            </w:r>
          </w:p>
          <w:p w:rsidR="009E7058" w:rsidRPr="0008718B" w:rsidRDefault="009E7058" w:rsidP="009E7058">
            <w:pPr>
              <w:jc w:val="both"/>
              <w:rPr>
                <w:spacing w:val="30"/>
              </w:rPr>
            </w:pPr>
          </w:p>
        </w:tc>
        <w:tc>
          <w:tcPr>
            <w:tcW w:w="826"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56,7</w:t>
            </w:r>
          </w:p>
          <w:p w:rsidR="009E7058" w:rsidRPr="0008718B" w:rsidRDefault="009E7058" w:rsidP="009E7058">
            <w:pPr>
              <w:jc w:val="both"/>
              <w:rPr>
                <w:spacing w:val="30"/>
              </w:rPr>
            </w:pPr>
          </w:p>
        </w:tc>
        <w:tc>
          <w:tcPr>
            <w:tcW w:w="797"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w:t>
            </w:r>
          </w:p>
          <w:p w:rsidR="009E7058" w:rsidRPr="0008718B" w:rsidRDefault="009E7058" w:rsidP="009E7058">
            <w:pPr>
              <w:jc w:val="both"/>
              <w:rPr>
                <w:spacing w:val="30"/>
              </w:rPr>
            </w:pPr>
          </w:p>
        </w:tc>
        <w:tc>
          <w:tcPr>
            <w:tcW w:w="798"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0,9</w:t>
            </w:r>
          </w:p>
          <w:p w:rsidR="009E7058" w:rsidRPr="0008718B" w:rsidRDefault="009E7058" w:rsidP="009E7058">
            <w:pPr>
              <w:jc w:val="both"/>
              <w:rPr>
                <w:spacing w:val="30"/>
              </w:rPr>
            </w:pPr>
          </w:p>
        </w:tc>
        <w:tc>
          <w:tcPr>
            <w:tcW w:w="1106"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w:t>
            </w:r>
          </w:p>
          <w:p w:rsidR="009E7058" w:rsidRPr="0008718B" w:rsidRDefault="009E7058" w:rsidP="009E7058">
            <w:pPr>
              <w:jc w:val="both"/>
              <w:rPr>
                <w:spacing w:val="30"/>
              </w:rPr>
            </w:pPr>
          </w:p>
        </w:tc>
        <w:tc>
          <w:tcPr>
            <w:tcW w:w="854"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w:t>
            </w:r>
          </w:p>
          <w:p w:rsidR="009E7058" w:rsidRPr="0008718B" w:rsidRDefault="009E7058" w:rsidP="009E7058">
            <w:pPr>
              <w:jc w:val="both"/>
              <w:rPr>
                <w:spacing w:val="30"/>
              </w:rPr>
            </w:pPr>
          </w:p>
        </w:tc>
        <w:tc>
          <w:tcPr>
            <w:tcW w:w="1288"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w:t>
            </w:r>
          </w:p>
          <w:p w:rsidR="009E7058" w:rsidRPr="0008718B" w:rsidRDefault="009E7058" w:rsidP="009E7058">
            <w:pPr>
              <w:jc w:val="both"/>
              <w:rPr>
                <w:spacing w:val="30"/>
              </w:rPr>
            </w:pPr>
          </w:p>
        </w:tc>
      </w:tr>
    </w:tbl>
    <w:p w:rsidR="009E7058" w:rsidRPr="0008718B" w:rsidRDefault="009E7058" w:rsidP="009E7058">
      <w:pPr>
        <w:jc w:val="both"/>
        <w:rPr>
          <w:spacing w:val="30"/>
          <w:sz w:val="28"/>
        </w:rPr>
      </w:pPr>
    </w:p>
    <w:p w:rsidR="009E7058" w:rsidRPr="0008718B" w:rsidRDefault="009E7058" w:rsidP="009E7058">
      <w:pPr>
        <w:ind w:firstLine="567"/>
        <w:jc w:val="both"/>
        <w:rPr>
          <w:spacing w:val="30"/>
          <w:sz w:val="28"/>
        </w:rPr>
      </w:pPr>
      <w:r w:rsidRPr="0008718B">
        <w:rPr>
          <w:spacing w:val="30"/>
          <w:sz w:val="28"/>
        </w:rPr>
        <w:t>Для анализа фин</w:t>
      </w:r>
      <w:r>
        <w:rPr>
          <w:spacing w:val="30"/>
          <w:sz w:val="28"/>
        </w:rPr>
        <w:t xml:space="preserve">ансовых результатов из таблицы </w:t>
      </w:r>
      <w:r w:rsidR="00BA2913">
        <w:rPr>
          <w:spacing w:val="30"/>
          <w:sz w:val="28"/>
        </w:rPr>
        <w:t>3.4.</w:t>
      </w:r>
      <w:r w:rsidRPr="0008718B">
        <w:rPr>
          <w:spacing w:val="30"/>
          <w:sz w:val="28"/>
        </w:rPr>
        <w:t xml:space="preserve"> показательным являются разные темпы роста себестоимости продукции и выручки от ее продажи. Темп роста себестоимости в абсолютном выражении составил 345 тыс. руб. против 190 тыс. руб. по выручке. В идеальном варианте работы предприятия темп роста выручки должен опережать темп роста затрат. Таким образом у рассматриваемого предприятия существуют тенденции, которые можно охарактеризовать как неэффективная работа предприятия, однако, при наличии положительной рентабельности основной деятельности, при наличии свободных денежных средств и нераспределенной прибыли у ООО «</w:t>
      </w:r>
      <w:r>
        <w:rPr>
          <w:spacing w:val="30"/>
          <w:sz w:val="28"/>
        </w:rPr>
        <w:t>Ваши окна</w:t>
      </w:r>
      <w:r w:rsidRPr="0008718B">
        <w:rPr>
          <w:spacing w:val="30"/>
          <w:sz w:val="28"/>
        </w:rPr>
        <w:t xml:space="preserve">» существуют резервы для улучшения сложившейся финансовой ситуации. </w:t>
      </w:r>
    </w:p>
    <w:p w:rsidR="009E7058" w:rsidRPr="0008718B" w:rsidRDefault="009E7058" w:rsidP="009E7058">
      <w:pPr>
        <w:ind w:firstLine="567"/>
        <w:jc w:val="both"/>
        <w:rPr>
          <w:spacing w:val="30"/>
          <w:sz w:val="28"/>
        </w:rPr>
      </w:pPr>
    </w:p>
    <w:p w:rsidR="009E7058" w:rsidRPr="0008718B" w:rsidRDefault="00BA2913" w:rsidP="009E7058">
      <w:pPr>
        <w:ind w:firstLine="720"/>
        <w:jc w:val="both"/>
        <w:rPr>
          <w:b/>
          <w:spacing w:val="30"/>
          <w:sz w:val="28"/>
        </w:rPr>
      </w:pPr>
      <w:r>
        <w:rPr>
          <w:b/>
          <w:spacing w:val="30"/>
          <w:sz w:val="28"/>
        </w:rPr>
        <w:t>3.4.</w:t>
      </w:r>
      <w:r w:rsidR="009E7058" w:rsidRPr="0008718B">
        <w:rPr>
          <w:b/>
          <w:spacing w:val="30"/>
          <w:sz w:val="28"/>
        </w:rPr>
        <w:t xml:space="preserve"> Анализ финансовой устойчивости</w:t>
      </w:r>
    </w:p>
    <w:p w:rsidR="009E7058" w:rsidRPr="0008718B" w:rsidRDefault="009E7058" w:rsidP="009E7058">
      <w:pPr>
        <w:ind w:firstLine="720"/>
        <w:jc w:val="both"/>
        <w:rPr>
          <w:spacing w:val="30"/>
          <w:sz w:val="28"/>
        </w:rPr>
      </w:pPr>
    </w:p>
    <w:p w:rsidR="009E7058" w:rsidRPr="0008718B" w:rsidRDefault="009E7058" w:rsidP="009E7058">
      <w:pPr>
        <w:ind w:firstLine="567"/>
        <w:jc w:val="both"/>
        <w:rPr>
          <w:spacing w:val="30"/>
          <w:sz w:val="28"/>
        </w:rPr>
      </w:pPr>
      <w:r w:rsidRPr="0008718B">
        <w:rPr>
          <w:spacing w:val="30"/>
          <w:sz w:val="28"/>
        </w:rPr>
        <w:t xml:space="preserve">Для определения финансовой устойчивости (типа финансовой ситуации) составим и рассмотрим таблицу </w:t>
      </w:r>
      <w:r w:rsidR="00BA2913">
        <w:rPr>
          <w:spacing w:val="30"/>
          <w:sz w:val="28"/>
        </w:rPr>
        <w:t>3</w:t>
      </w:r>
      <w:r>
        <w:rPr>
          <w:spacing w:val="30"/>
          <w:sz w:val="28"/>
        </w:rPr>
        <w:t>.</w:t>
      </w:r>
      <w:r w:rsidR="00BA2913">
        <w:rPr>
          <w:spacing w:val="30"/>
          <w:sz w:val="28"/>
        </w:rPr>
        <w:t>5.</w:t>
      </w:r>
    </w:p>
    <w:p w:rsidR="009E7058" w:rsidRPr="0008718B" w:rsidRDefault="009E7058" w:rsidP="009E7058">
      <w:pPr>
        <w:jc w:val="both"/>
        <w:rPr>
          <w:spacing w:val="30"/>
          <w:sz w:val="28"/>
        </w:rPr>
      </w:pPr>
      <w:r w:rsidRPr="0008718B">
        <w:rPr>
          <w:spacing w:val="30"/>
          <w:sz w:val="28"/>
        </w:rPr>
        <w:t xml:space="preserve">Таблица </w:t>
      </w:r>
      <w:r w:rsidR="00BA2913">
        <w:rPr>
          <w:spacing w:val="30"/>
          <w:sz w:val="28"/>
        </w:rPr>
        <w:t>3.5.</w:t>
      </w:r>
      <w:r w:rsidRPr="0008718B">
        <w:rPr>
          <w:spacing w:val="30"/>
          <w:sz w:val="28"/>
        </w:rPr>
        <w:t>. Расчет показателей для определения финансовой устойчивости за 2009 год</w:t>
      </w:r>
    </w:p>
    <w:p w:rsidR="009E7058" w:rsidRPr="0008718B" w:rsidRDefault="009E7058" w:rsidP="009E7058">
      <w:pPr>
        <w:jc w:val="both"/>
        <w:rPr>
          <w:spacing w:val="30"/>
          <w:sz w:val="28"/>
        </w:rPr>
      </w:pPr>
    </w:p>
    <w:tbl>
      <w:tblPr>
        <w:tblW w:w="0" w:type="auto"/>
        <w:tblInd w:w="40" w:type="dxa"/>
        <w:tblLayout w:type="fixed"/>
        <w:tblCellMar>
          <w:left w:w="40" w:type="dxa"/>
          <w:right w:w="40" w:type="dxa"/>
        </w:tblCellMar>
        <w:tblLook w:val="0000" w:firstRow="0" w:lastRow="0" w:firstColumn="0" w:lastColumn="0" w:noHBand="0" w:noVBand="0"/>
      </w:tblPr>
      <w:tblGrid>
        <w:gridCol w:w="5080"/>
        <w:gridCol w:w="1020"/>
        <w:gridCol w:w="1680"/>
        <w:gridCol w:w="1580"/>
      </w:tblGrid>
      <w:tr w:rsidR="009E7058" w:rsidRPr="0008718B" w:rsidTr="009E7058">
        <w:trPr>
          <w:cantSplit/>
          <w:trHeight w:hRule="exact" w:val="300"/>
        </w:trPr>
        <w:tc>
          <w:tcPr>
            <w:tcW w:w="5080" w:type="dxa"/>
            <w:vMerge w:val="restart"/>
            <w:tcBorders>
              <w:top w:val="single" w:sz="6" w:space="0" w:color="auto"/>
              <w:left w:val="single" w:sz="6" w:space="0" w:color="auto"/>
              <w:bottom w:val="nil"/>
              <w:right w:val="single" w:sz="6" w:space="0" w:color="auto"/>
            </w:tcBorders>
          </w:tcPr>
          <w:p w:rsidR="009E7058" w:rsidRPr="0008718B" w:rsidRDefault="009E7058" w:rsidP="009E7058">
            <w:pPr>
              <w:jc w:val="both"/>
              <w:rPr>
                <w:spacing w:val="30"/>
              </w:rPr>
            </w:pPr>
            <w:r w:rsidRPr="0008718B">
              <w:rPr>
                <w:spacing w:val="30"/>
              </w:rPr>
              <w:t>Показатели</w:t>
            </w:r>
          </w:p>
          <w:p w:rsidR="009E7058" w:rsidRPr="0008718B" w:rsidRDefault="009E7058" w:rsidP="009E7058">
            <w:pPr>
              <w:jc w:val="both"/>
              <w:rPr>
                <w:spacing w:val="30"/>
              </w:rPr>
            </w:pPr>
          </w:p>
        </w:tc>
        <w:tc>
          <w:tcPr>
            <w:tcW w:w="1020" w:type="dxa"/>
            <w:vMerge w:val="restart"/>
            <w:tcBorders>
              <w:top w:val="single" w:sz="6" w:space="0" w:color="auto"/>
              <w:left w:val="single" w:sz="6" w:space="0" w:color="auto"/>
              <w:bottom w:val="nil"/>
              <w:right w:val="single" w:sz="6" w:space="0" w:color="auto"/>
            </w:tcBorders>
          </w:tcPr>
          <w:p w:rsidR="009E7058" w:rsidRPr="0008718B" w:rsidRDefault="009E7058" w:rsidP="009E7058">
            <w:pPr>
              <w:jc w:val="both"/>
              <w:rPr>
                <w:spacing w:val="30"/>
              </w:rPr>
            </w:pPr>
            <w:r w:rsidRPr="0008718B">
              <w:rPr>
                <w:spacing w:val="30"/>
              </w:rPr>
              <w:t>Код строки баланса</w:t>
            </w:r>
          </w:p>
        </w:tc>
        <w:tc>
          <w:tcPr>
            <w:tcW w:w="3260" w:type="dxa"/>
            <w:gridSpan w:val="2"/>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Значения, тыс. руб.</w:t>
            </w:r>
          </w:p>
          <w:p w:rsidR="009E7058" w:rsidRPr="0008718B" w:rsidRDefault="009E7058" w:rsidP="009E7058">
            <w:pPr>
              <w:jc w:val="both"/>
              <w:rPr>
                <w:spacing w:val="30"/>
              </w:rPr>
            </w:pPr>
          </w:p>
        </w:tc>
      </w:tr>
      <w:tr w:rsidR="009E7058" w:rsidRPr="0008718B" w:rsidTr="009E7058">
        <w:trPr>
          <w:cantSplit/>
          <w:trHeight w:val="666"/>
        </w:trPr>
        <w:tc>
          <w:tcPr>
            <w:tcW w:w="5080" w:type="dxa"/>
            <w:vMerge/>
            <w:tcBorders>
              <w:top w:val="nil"/>
              <w:left w:val="single" w:sz="6" w:space="0" w:color="auto"/>
              <w:bottom w:val="single" w:sz="6" w:space="0" w:color="auto"/>
              <w:right w:val="single" w:sz="6" w:space="0" w:color="auto"/>
            </w:tcBorders>
          </w:tcPr>
          <w:p w:rsidR="009E7058" w:rsidRPr="0008718B" w:rsidRDefault="009E7058" w:rsidP="009E7058">
            <w:pPr>
              <w:jc w:val="both"/>
              <w:rPr>
                <w:spacing w:val="30"/>
              </w:rPr>
            </w:pPr>
          </w:p>
        </w:tc>
        <w:tc>
          <w:tcPr>
            <w:tcW w:w="1020" w:type="dxa"/>
            <w:vMerge/>
            <w:tcBorders>
              <w:top w:val="nil"/>
              <w:left w:val="single" w:sz="6" w:space="0" w:color="auto"/>
              <w:bottom w:val="single" w:sz="6" w:space="0" w:color="auto"/>
              <w:right w:val="single" w:sz="6" w:space="0" w:color="auto"/>
            </w:tcBorders>
          </w:tcPr>
          <w:p w:rsidR="009E7058" w:rsidRPr="0008718B" w:rsidRDefault="009E7058" w:rsidP="009E7058">
            <w:pPr>
              <w:jc w:val="both"/>
              <w:rPr>
                <w:spacing w:val="30"/>
              </w:rPr>
            </w:pPr>
          </w:p>
        </w:tc>
        <w:tc>
          <w:tcPr>
            <w:tcW w:w="16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на начало периода</w:t>
            </w:r>
          </w:p>
        </w:tc>
        <w:tc>
          <w:tcPr>
            <w:tcW w:w="15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на конец периода</w:t>
            </w:r>
          </w:p>
        </w:tc>
      </w:tr>
      <w:tr w:rsidR="009E7058" w:rsidRPr="0008718B" w:rsidTr="009E7058">
        <w:trPr>
          <w:trHeight w:hRule="exact" w:val="320"/>
        </w:trPr>
        <w:tc>
          <w:tcPr>
            <w:tcW w:w="50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w:t>
            </w:r>
          </w:p>
        </w:tc>
        <w:tc>
          <w:tcPr>
            <w:tcW w:w="102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2</w:t>
            </w:r>
          </w:p>
        </w:tc>
        <w:tc>
          <w:tcPr>
            <w:tcW w:w="16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3</w:t>
            </w:r>
          </w:p>
        </w:tc>
        <w:tc>
          <w:tcPr>
            <w:tcW w:w="15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4</w:t>
            </w:r>
          </w:p>
        </w:tc>
      </w:tr>
      <w:tr w:rsidR="009E7058" w:rsidRPr="0008718B" w:rsidTr="009E7058">
        <w:trPr>
          <w:trHeight w:hRule="exact" w:val="707"/>
        </w:trPr>
        <w:tc>
          <w:tcPr>
            <w:tcW w:w="50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1.Источники собственных средств (капитал и резервы)</w:t>
            </w:r>
          </w:p>
          <w:p w:rsidR="009E7058" w:rsidRPr="0008718B" w:rsidRDefault="009E7058" w:rsidP="009E7058">
            <w:pPr>
              <w:jc w:val="both"/>
              <w:rPr>
                <w:spacing w:val="30"/>
              </w:rPr>
            </w:pPr>
          </w:p>
        </w:tc>
        <w:tc>
          <w:tcPr>
            <w:tcW w:w="102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490</w:t>
            </w:r>
          </w:p>
          <w:p w:rsidR="009E7058" w:rsidRPr="0008718B" w:rsidRDefault="009E7058" w:rsidP="009E7058">
            <w:pPr>
              <w:jc w:val="both"/>
              <w:rPr>
                <w:spacing w:val="30"/>
              </w:rPr>
            </w:pPr>
          </w:p>
        </w:tc>
        <w:tc>
          <w:tcPr>
            <w:tcW w:w="16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79</w:t>
            </w:r>
          </w:p>
          <w:p w:rsidR="009E7058" w:rsidRPr="0008718B" w:rsidRDefault="009E7058" w:rsidP="009E7058">
            <w:pPr>
              <w:jc w:val="both"/>
              <w:rPr>
                <w:spacing w:val="30"/>
              </w:rPr>
            </w:pPr>
          </w:p>
        </w:tc>
        <w:tc>
          <w:tcPr>
            <w:tcW w:w="15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1159</w:t>
            </w:r>
          </w:p>
          <w:p w:rsidR="009E7058" w:rsidRPr="0008718B" w:rsidRDefault="009E7058" w:rsidP="009E7058">
            <w:pPr>
              <w:jc w:val="both"/>
              <w:rPr>
                <w:spacing w:val="30"/>
              </w:rPr>
            </w:pPr>
          </w:p>
        </w:tc>
      </w:tr>
      <w:tr w:rsidR="009E7058" w:rsidRPr="0008718B" w:rsidTr="009E7058">
        <w:trPr>
          <w:trHeight w:hRule="exact" w:val="300"/>
        </w:trPr>
        <w:tc>
          <w:tcPr>
            <w:tcW w:w="50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2.Внеоборотные активы</w:t>
            </w:r>
          </w:p>
          <w:p w:rsidR="009E7058" w:rsidRPr="0008718B" w:rsidRDefault="009E7058" w:rsidP="009E7058">
            <w:pPr>
              <w:jc w:val="both"/>
              <w:rPr>
                <w:spacing w:val="30"/>
              </w:rPr>
            </w:pPr>
          </w:p>
        </w:tc>
        <w:tc>
          <w:tcPr>
            <w:tcW w:w="102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190</w:t>
            </w:r>
          </w:p>
          <w:p w:rsidR="009E7058" w:rsidRPr="0008718B" w:rsidRDefault="009E7058" w:rsidP="009E7058">
            <w:pPr>
              <w:jc w:val="both"/>
              <w:rPr>
                <w:spacing w:val="30"/>
              </w:rPr>
            </w:pPr>
          </w:p>
        </w:tc>
        <w:tc>
          <w:tcPr>
            <w:tcW w:w="16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163</w:t>
            </w:r>
          </w:p>
          <w:p w:rsidR="009E7058" w:rsidRPr="0008718B" w:rsidRDefault="009E7058" w:rsidP="009E7058">
            <w:pPr>
              <w:jc w:val="both"/>
              <w:rPr>
                <w:spacing w:val="30"/>
              </w:rPr>
            </w:pPr>
          </w:p>
        </w:tc>
        <w:tc>
          <w:tcPr>
            <w:tcW w:w="15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1347</w:t>
            </w:r>
          </w:p>
          <w:p w:rsidR="009E7058" w:rsidRPr="0008718B" w:rsidRDefault="009E7058" w:rsidP="009E7058">
            <w:pPr>
              <w:jc w:val="both"/>
              <w:rPr>
                <w:spacing w:val="30"/>
              </w:rPr>
            </w:pPr>
          </w:p>
        </w:tc>
      </w:tr>
      <w:tr w:rsidR="009E7058" w:rsidRPr="0008718B" w:rsidTr="009E7058">
        <w:trPr>
          <w:trHeight w:hRule="exact" w:val="693"/>
        </w:trPr>
        <w:tc>
          <w:tcPr>
            <w:tcW w:w="508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3. Наличие собственных оборотных средств (стр. 1-стр. 2)</w:t>
            </w:r>
          </w:p>
          <w:p w:rsidR="009E7058" w:rsidRPr="0008718B" w:rsidRDefault="009E7058" w:rsidP="009E7058">
            <w:pPr>
              <w:jc w:val="both"/>
              <w:rPr>
                <w:spacing w:val="30"/>
              </w:rPr>
            </w:pPr>
          </w:p>
        </w:tc>
        <w:tc>
          <w:tcPr>
            <w:tcW w:w="102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p>
        </w:tc>
        <w:tc>
          <w:tcPr>
            <w:tcW w:w="168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-84</w:t>
            </w:r>
          </w:p>
          <w:p w:rsidR="009E7058" w:rsidRPr="0008718B" w:rsidRDefault="009E7058" w:rsidP="009E7058">
            <w:pPr>
              <w:jc w:val="both"/>
              <w:rPr>
                <w:spacing w:val="30"/>
              </w:rPr>
            </w:pPr>
          </w:p>
        </w:tc>
        <w:tc>
          <w:tcPr>
            <w:tcW w:w="158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-188</w:t>
            </w:r>
          </w:p>
        </w:tc>
      </w:tr>
      <w:tr w:rsidR="009E7058" w:rsidRPr="0008718B" w:rsidTr="009E7058">
        <w:trPr>
          <w:trHeight w:hRule="exact" w:val="280"/>
        </w:trPr>
        <w:tc>
          <w:tcPr>
            <w:tcW w:w="5080" w:type="dxa"/>
            <w:tcBorders>
              <w:top w:val="single" w:sz="6" w:space="0" w:color="auto"/>
              <w:left w:val="single" w:sz="6" w:space="0" w:color="auto"/>
              <w:bottom w:val="single" w:sz="4" w:space="0" w:color="auto"/>
              <w:right w:val="single" w:sz="6" w:space="0" w:color="auto"/>
            </w:tcBorders>
          </w:tcPr>
          <w:p w:rsidR="009E7058" w:rsidRPr="0008718B" w:rsidRDefault="009E7058" w:rsidP="009E7058">
            <w:pPr>
              <w:jc w:val="both"/>
              <w:rPr>
                <w:spacing w:val="30"/>
              </w:rPr>
            </w:pPr>
            <w:r w:rsidRPr="0008718B">
              <w:rPr>
                <w:spacing w:val="30"/>
              </w:rPr>
              <w:t>4.Долгосрочные заемные средства</w:t>
            </w:r>
          </w:p>
          <w:p w:rsidR="009E7058" w:rsidRPr="0008718B" w:rsidRDefault="009E7058" w:rsidP="009E7058">
            <w:pPr>
              <w:jc w:val="both"/>
              <w:rPr>
                <w:spacing w:val="30"/>
              </w:rPr>
            </w:pPr>
          </w:p>
        </w:tc>
        <w:tc>
          <w:tcPr>
            <w:tcW w:w="1020" w:type="dxa"/>
            <w:tcBorders>
              <w:top w:val="single" w:sz="6" w:space="0" w:color="auto"/>
              <w:left w:val="single" w:sz="6" w:space="0" w:color="auto"/>
              <w:bottom w:val="single" w:sz="4" w:space="0" w:color="auto"/>
              <w:right w:val="single" w:sz="6" w:space="0" w:color="auto"/>
            </w:tcBorders>
          </w:tcPr>
          <w:p w:rsidR="009E7058" w:rsidRPr="0008718B" w:rsidRDefault="009E7058" w:rsidP="009E7058">
            <w:pPr>
              <w:jc w:val="both"/>
              <w:rPr>
                <w:spacing w:val="30"/>
              </w:rPr>
            </w:pPr>
            <w:r w:rsidRPr="0008718B">
              <w:rPr>
                <w:spacing w:val="30"/>
              </w:rPr>
              <w:t>590</w:t>
            </w:r>
          </w:p>
          <w:p w:rsidR="009E7058" w:rsidRPr="0008718B" w:rsidRDefault="009E7058" w:rsidP="009E7058">
            <w:pPr>
              <w:jc w:val="both"/>
              <w:rPr>
                <w:spacing w:val="30"/>
              </w:rPr>
            </w:pPr>
          </w:p>
        </w:tc>
        <w:tc>
          <w:tcPr>
            <w:tcW w:w="1680" w:type="dxa"/>
            <w:tcBorders>
              <w:top w:val="single" w:sz="6" w:space="0" w:color="auto"/>
              <w:left w:val="single" w:sz="6" w:space="0" w:color="auto"/>
              <w:bottom w:val="single" w:sz="4" w:space="0" w:color="auto"/>
              <w:right w:val="single" w:sz="6" w:space="0" w:color="auto"/>
            </w:tcBorders>
          </w:tcPr>
          <w:p w:rsidR="009E7058" w:rsidRPr="0008718B" w:rsidRDefault="009E7058" w:rsidP="009E7058">
            <w:pPr>
              <w:jc w:val="both"/>
              <w:rPr>
                <w:spacing w:val="30"/>
              </w:rPr>
            </w:pPr>
            <w:r w:rsidRPr="0008718B">
              <w:rPr>
                <w:spacing w:val="30"/>
              </w:rPr>
              <w:t>0</w:t>
            </w:r>
          </w:p>
          <w:p w:rsidR="009E7058" w:rsidRPr="0008718B" w:rsidRDefault="009E7058" w:rsidP="009E7058">
            <w:pPr>
              <w:jc w:val="both"/>
              <w:rPr>
                <w:spacing w:val="30"/>
              </w:rPr>
            </w:pPr>
          </w:p>
        </w:tc>
        <w:tc>
          <w:tcPr>
            <w:tcW w:w="1580" w:type="dxa"/>
            <w:tcBorders>
              <w:top w:val="single" w:sz="6" w:space="0" w:color="auto"/>
              <w:left w:val="single" w:sz="6" w:space="0" w:color="auto"/>
              <w:bottom w:val="single" w:sz="4" w:space="0" w:color="auto"/>
              <w:right w:val="single" w:sz="6" w:space="0" w:color="auto"/>
            </w:tcBorders>
          </w:tcPr>
          <w:p w:rsidR="009E7058" w:rsidRPr="0008718B" w:rsidRDefault="009E7058" w:rsidP="009E7058">
            <w:pPr>
              <w:jc w:val="both"/>
              <w:rPr>
                <w:spacing w:val="30"/>
              </w:rPr>
            </w:pPr>
            <w:r w:rsidRPr="0008718B">
              <w:rPr>
                <w:spacing w:val="30"/>
              </w:rPr>
              <w:t>0</w:t>
            </w:r>
          </w:p>
          <w:p w:rsidR="009E7058" w:rsidRPr="0008718B" w:rsidRDefault="009E7058" w:rsidP="009E7058">
            <w:pPr>
              <w:jc w:val="both"/>
              <w:rPr>
                <w:spacing w:val="30"/>
              </w:rPr>
            </w:pPr>
          </w:p>
        </w:tc>
      </w:tr>
      <w:tr w:rsidR="009E7058" w:rsidRPr="0008718B" w:rsidTr="009E7058">
        <w:trPr>
          <w:trHeight w:hRule="exact" w:val="853"/>
        </w:trPr>
        <w:tc>
          <w:tcPr>
            <w:tcW w:w="5080" w:type="dxa"/>
            <w:tcBorders>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5. Наличие собственных и долгосрочных за</w:t>
            </w:r>
            <w:r w:rsidRPr="0008718B">
              <w:rPr>
                <w:spacing w:val="30"/>
              </w:rPr>
              <w:softHyphen/>
              <w:t>емных оборотных средств (стр. 3+стр. 4)</w:t>
            </w:r>
          </w:p>
          <w:p w:rsidR="009E7058" w:rsidRPr="0008718B" w:rsidRDefault="009E7058" w:rsidP="009E7058">
            <w:pPr>
              <w:jc w:val="both"/>
              <w:rPr>
                <w:spacing w:val="30"/>
              </w:rPr>
            </w:pPr>
          </w:p>
        </w:tc>
        <w:tc>
          <w:tcPr>
            <w:tcW w:w="1020" w:type="dxa"/>
            <w:tcBorders>
              <w:left w:val="single" w:sz="6" w:space="0" w:color="auto"/>
              <w:bottom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p>
        </w:tc>
        <w:tc>
          <w:tcPr>
            <w:tcW w:w="1680" w:type="dxa"/>
            <w:tcBorders>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-84</w:t>
            </w:r>
          </w:p>
          <w:p w:rsidR="009E7058" w:rsidRPr="0008718B" w:rsidRDefault="009E7058" w:rsidP="009E7058">
            <w:pPr>
              <w:jc w:val="both"/>
              <w:rPr>
                <w:spacing w:val="30"/>
              </w:rPr>
            </w:pPr>
          </w:p>
        </w:tc>
        <w:tc>
          <w:tcPr>
            <w:tcW w:w="1580" w:type="dxa"/>
            <w:tcBorders>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-188</w:t>
            </w:r>
          </w:p>
          <w:p w:rsidR="009E7058" w:rsidRPr="0008718B" w:rsidRDefault="009E7058" w:rsidP="009E7058">
            <w:pPr>
              <w:jc w:val="both"/>
              <w:rPr>
                <w:spacing w:val="30"/>
              </w:rPr>
            </w:pPr>
          </w:p>
        </w:tc>
      </w:tr>
      <w:tr w:rsidR="009E7058" w:rsidRPr="0008718B" w:rsidTr="009E7058">
        <w:trPr>
          <w:trHeight w:hRule="exact" w:val="394"/>
        </w:trPr>
        <w:tc>
          <w:tcPr>
            <w:tcW w:w="5080" w:type="dxa"/>
            <w:tcBorders>
              <w:top w:val="single" w:sz="6" w:space="0" w:color="auto"/>
              <w:left w:val="single" w:sz="6" w:space="0" w:color="auto"/>
              <w:bottom w:val="single" w:sz="4" w:space="0" w:color="auto"/>
              <w:right w:val="single" w:sz="6" w:space="0" w:color="auto"/>
            </w:tcBorders>
          </w:tcPr>
          <w:p w:rsidR="009E7058" w:rsidRPr="0008718B" w:rsidRDefault="009E7058" w:rsidP="009E7058">
            <w:pPr>
              <w:jc w:val="both"/>
              <w:rPr>
                <w:spacing w:val="30"/>
              </w:rPr>
            </w:pPr>
            <w:r w:rsidRPr="0008718B">
              <w:rPr>
                <w:spacing w:val="30"/>
              </w:rPr>
              <w:t>6.Краткосрочные заемные средства</w:t>
            </w:r>
          </w:p>
          <w:p w:rsidR="009E7058" w:rsidRPr="0008718B" w:rsidRDefault="009E7058" w:rsidP="009E7058">
            <w:pPr>
              <w:jc w:val="both"/>
              <w:rPr>
                <w:spacing w:val="30"/>
              </w:rPr>
            </w:pPr>
          </w:p>
        </w:tc>
        <w:tc>
          <w:tcPr>
            <w:tcW w:w="1020" w:type="dxa"/>
            <w:tcBorders>
              <w:top w:val="single" w:sz="6" w:space="0" w:color="auto"/>
              <w:left w:val="single" w:sz="6" w:space="0" w:color="auto"/>
              <w:bottom w:val="single" w:sz="4" w:space="0" w:color="auto"/>
              <w:right w:val="single" w:sz="6" w:space="0" w:color="auto"/>
            </w:tcBorders>
          </w:tcPr>
          <w:p w:rsidR="009E7058" w:rsidRPr="0008718B" w:rsidRDefault="009E7058" w:rsidP="009E7058">
            <w:pPr>
              <w:jc w:val="both"/>
              <w:rPr>
                <w:spacing w:val="30"/>
              </w:rPr>
            </w:pPr>
            <w:r w:rsidRPr="0008718B">
              <w:rPr>
                <w:spacing w:val="30"/>
              </w:rPr>
              <w:t>690</w:t>
            </w:r>
          </w:p>
          <w:p w:rsidR="009E7058" w:rsidRPr="0008718B" w:rsidRDefault="009E7058" w:rsidP="009E7058">
            <w:pPr>
              <w:jc w:val="both"/>
              <w:rPr>
                <w:spacing w:val="30"/>
              </w:rPr>
            </w:pPr>
          </w:p>
        </w:tc>
        <w:tc>
          <w:tcPr>
            <w:tcW w:w="1680" w:type="dxa"/>
            <w:tcBorders>
              <w:top w:val="single" w:sz="6" w:space="0" w:color="auto"/>
              <w:left w:val="single" w:sz="6" w:space="0" w:color="auto"/>
              <w:bottom w:val="single" w:sz="4" w:space="0" w:color="auto"/>
              <w:right w:val="single" w:sz="6" w:space="0" w:color="auto"/>
            </w:tcBorders>
          </w:tcPr>
          <w:p w:rsidR="009E7058" w:rsidRPr="0008718B" w:rsidRDefault="009E7058" w:rsidP="009E7058">
            <w:pPr>
              <w:jc w:val="both"/>
              <w:rPr>
                <w:spacing w:val="30"/>
              </w:rPr>
            </w:pPr>
            <w:r w:rsidRPr="0008718B">
              <w:rPr>
                <w:spacing w:val="30"/>
              </w:rPr>
              <w:t>2232</w:t>
            </w:r>
          </w:p>
          <w:p w:rsidR="009E7058" w:rsidRPr="0008718B" w:rsidRDefault="009E7058" w:rsidP="009E7058">
            <w:pPr>
              <w:jc w:val="both"/>
              <w:rPr>
                <w:spacing w:val="30"/>
              </w:rPr>
            </w:pPr>
          </w:p>
        </w:tc>
        <w:tc>
          <w:tcPr>
            <w:tcW w:w="1580" w:type="dxa"/>
            <w:tcBorders>
              <w:top w:val="single" w:sz="6" w:space="0" w:color="auto"/>
              <w:left w:val="single" w:sz="6" w:space="0" w:color="auto"/>
              <w:bottom w:val="single" w:sz="4" w:space="0" w:color="auto"/>
              <w:right w:val="single" w:sz="6" w:space="0" w:color="auto"/>
            </w:tcBorders>
          </w:tcPr>
          <w:p w:rsidR="009E7058" w:rsidRPr="0008718B" w:rsidRDefault="009E7058" w:rsidP="009E7058">
            <w:pPr>
              <w:jc w:val="both"/>
              <w:rPr>
                <w:spacing w:val="30"/>
              </w:rPr>
            </w:pPr>
            <w:r w:rsidRPr="0008718B">
              <w:rPr>
                <w:spacing w:val="30"/>
              </w:rPr>
              <w:t>3623</w:t>
            </w:r>
          </w:p>
          <w:p w:rsidR="009E7058" w:rsidRPr="0008718B" w:rsidRDefault="009E7058" w:rsidP="009E7058">
            <w:pPr>
              <w:jc w:val="both"/>
              <w:rPr>
                <w:spacing w:val="30"/>
              </w:rPr>
            </w:pPr>
          </w:p>
        </w:tc>
      </w:tr>
      <w:tr w:rsidR="009E7058" w:rsidRPr="0008718B" w:rsidTr="009E7058">
        <w:trPr>
          <w:trHeight w:hRule="exact" w:val="713"/>
        </w:trPr>
        <w:tc>
          <w:tcPr>
            <w:tcW w:w="50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7.Общая величина источников формирова</w:t>
            </w:r>
            <w:r w:rsidRPr="0008718B">
              <w:rPr>
                <w:spacing w:val="30"/>
              </w:rPr>
              <w:softHyphen/>
              <w:t>ния запасов (стр. 5+стр. 6)</w:t>
            </w:r>
          </w:p>
          <w:p w:rsidR="009E7058" w:rsidRPr="0008718B" w:rsidRDefault="009E7058" w:rsidP="009E7058">
            <w:pPr>
              <w:jc w:val="both"/>
              <w:rPr>
                <w:spacing w:val="30"/>
              </w:rPr>
            </w:pPr>
          </w:p>
        </w:tc>
        <w:tc>
          <w:tcPr>
            <w:tcW w:w="102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p>
        </w:tc>
        <w:tc>
          <w:tcPr>
            <w:tcW w:w="16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2148</w:t>
            </w:r>
          </w:p>
        </w:tc>
        <w:tc>
          <w:tcPr>
            <w:tcW w:w="15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3435</w:t>
            </w:r>
          </w:p>
          <w:p w:rsidR="009E7058" w:rsidRPr="0008718B" w:rsidRDefault="009E7058" w:rsidP="009E7058">
            <w:pPr>
              <w:jc w:val="both"/>
              <w:rPr>
                <w:spacing w:val="30"/>
              </w:rPr>
            </w:pPr>
          </w:p>
        </w:tc>
      </w:tr>
      <w:tr w:rsidR="009E7058" w:rsidRPr="0008718B" w:rsidTr="009E7058">
        <w:trPr>
          <w:trHeight w:hRule="exact" w:val="280"/>
        </w:trPr>
        <w:tc>
          <w:tcPr>
            <w:tcW w:w="50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8. Запасы и НДС</w:t>
            </w:r>
          </w:p>
          <w:p w:rsidR="009E7058" w:rsidRPr="0008718B" w:rsidRDefault="009E7058" w:rsidP="009E7058">
            <w:pPr>
              <w:jc w:val="both"/>
              <w:rPr>
                <w:spacing w:val="30"/>
              </w:rPr>
            </w:pPr>
          </w:p>
        </w:tc>
        <w:tc>
          <w:tcPr>
            <w:tcW w:w="102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210+220</w:t>
            </w:r>
          </w:p>
          <w:p w:rsidR="009E7058" w:rsidRPr="0008718B" w:rsidRDefault="009E7058" w:rsidP="009E7058">
            <w:pPr>
              <w:jc w:val="both"/>
              <w:rPr>
                <w:spacing w:val="30"/>
              </w:rPr>
            </w:pPr>
          </w:p>
        </w:tc>
        <w:tc>
          <w:tcPr>
            <w:tcW w:w="16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1378</w:t>
            </w:r>
          </w:p>
          <w:p w:rsidR="009E7058" w:rsidRPr="0008718B" w:rsidRDefault="009E7058" w:rsidP="009E7058">
            <w:pPr>
              <w:jc w:val="both"/>
              <w:rPr>
                <w:spacing w:val="30"/>
              </w:rPr>
            </w:pPr>
          </w:p>
        </w:tc>
        <w:tc>
          <w:tcPr>
            <w:tcW w:w="15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2203</w:t>
            </w:r>
          </w:p>
          <w:p w:rsidR="009E7058" w:rsidRPr="0008718B" w:rsidRDefault="009E7058" w:rsidP="009E7058">
            <w:pPr>
              <w:jc w:val="both"/>
              <w:rPr>
                <w:spacing w:val="30"/>
              </w:rPr>
            </w:pPr>
          </w:p>
        </w:tc>
      </w:tr>
      <w:tr w:rsidR="009E7058" w:rsidRPr="0008718B" w:rsidTr="009E7058">
        <w:trPr>
          <w:trHeight w:hRule="exact" w:val="809"/>
        </w:trPr>
        <w:tc>
          <w:tcPr>
            <w:tcW w:w="508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9. Излишек (+) или недостаток (-) собствен</w:t>
            </w:r>
            <w:r w:rsidRPr="0008718B">
              <w:rPr>
                <w:spacing w:val="30"/>
              </w:rPr>
              <w:softHyphen/>
              <w:t>ных оборотных средств (стр. 3-стр 8)</w:t>
            </w:r>
          </w:p>
          <w:p w:rsidR="009E7058" w:rsidRPr="0008718B" w:rsidRDefault="009E7058" w:rsidP="009E7058">
            <w:pPr>
              <w:jc w:val="both"/>
              <w:rPr>
                <w:spacing w:val="30"/>
              </w:rPr>
            </w:pPr>
          </w:p>
        </w:tc>
        <w:tc>
          <w:tcPr>
            <w:tcW w:w="102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p>
        </w:tc>
        <w:tc>
          <w:tcPr>
            <w:tcW w:w="168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-1462</w:t>
            </w:r>
          </w:p>
          <w:p w:rsidR="009E7058" w:rsidRPr="0008718B" w:rsidRDefault="009E7058" w:rsidP="009E7058">
            <w:pPr>
              <w:jc w:val="both"/>
              <w:rPr>
                <w:spacing w:val="30"/>
              </w:rPr>
            </w:pPr>
          </w:p>
        </w:tc>
        <w:tc>
          <w:tcPr>
            <w:tcW w:w="158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-2391</w:t>
            </w:r>
          </w:p>
          <w:p w:rsidR="009E7058" w:rsidRPr="0008718B" w:rsidRDefault="009E7058" w:rsidP="009E7058">
            <w:pPr>
              <w:jc w:val="both"/>
              <w:rPr>
                <w:spacing w:val="30"/>
              </w:rPr>
            </w:pPr>
          </w:p>
        </w:tc>
      </w:tr>
      <w:tr w:rsidR="009E7058" w:rsidRPr="0008718B" w:rsidTr="009E7058">
        <w:trPr>
          <w:trHeight w:val="934"/>
        </w:trPr>
        <w:tc>
          <w:tcPr>
            <w:tcW w:w="50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10. Излишек (+) или недостаток (-) собст</w:t>
            </w:r>
            <w:r w:rsidRPr="0008718B">
              <w:rPr>
                <w:spacing w:val="30"/>
              </w:rPr>
              <w:softHyphen/>
              <w:t>венных и долгосрочных оборотных ср-в (стр. 5- стр. 8)</w:t>
            </w:r>
          </w:p>
        </w:tc>
        <w:tc>
          <w:tcPr>
            <w:tcW w:w="102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p>
        </w:tc>
        <w:tc>
          <w:tcPr>
            <w:tcW w:w="16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-1462</w:t>
            </w:r>
          </w:p>
          <w:p w:rsidR="009E7058" w:rsidRPr="0008718B" w:rsidRDefault="009E7058" w:rsidP="009E7058">
            <w:pPr>
              <w:jc w:val="both"/>
              <w:rPr>
                <w:spacing w:val="30"/>
              </w:rPr>
            </w:pPr>
          </w:p>
        </w:tc>
        <w:tc>
          <w:tcPr>
            <w:tcW w:w="15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-2391</w:t>
            </w:r>
          </w:p>
          <w:p w:rsidR="009E7058" w:rsidRPr="0008718B" w:rsidRDefault="009E7058" w:rsidP="009E7058">
            <w:pPr>
              <w:jc w:val="both"/>
              <w:rPr>
                <w:spacing w:val="30"/>
              </w:rPr>
            </w:pPr>
          </w:p>
        </w:tc>
      </w:tr>
      <w:tr w:rsidR="009E7058" w:rsidRPr="0008718B" w:rsidTr="009E7058">
        <w:trPr>
          <w:trHeight w:val="1211"/>
        </w:trPr>
        <w:tc>
          <w:tcPr>
            <w:tcW w:w="50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11. Излишек (+) или недостаток (-) общей величины источников формирования запасов (собственные, долгосрочные и краткосрочные заемные источники) (стр. 7-стр. 8)</w:t>
            </w:r>
          </w:p>
        </w:tc>
        <w:tc>
          <w:tcPr>
            <w:tcW w:w="102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p>
        </w:tc>
        <w:tc>
          <w:tcPr>
            <w:tcW w:w="16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770</w:t>
            </w:r>
          </w:p>
        </w:tc>
        <w:tc>
          <w:tcPr>
            <w:tcW w:w="15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1232</w:t>
            </w:r>
          </w:p>
          <w:p w:rsidR="009E7058" w:rsidRPr="0008718B" w:rsidRDefault="009E7058" w:rsidP="009E7058">
            <w:pPr>
              <w:jc w:val="both"/>
              <w:rPr>
                <w:spacing w:val="30"/>
              </w:rPr>
            </w:pPr>
          </w:p>
        </w:tc>
      </w:tr>
      <w:tr w:rsidR="009E7058" w:rsidRPr="0008718B" w:rsidTr="009E7058">
        <w:trPr>
          <w:trHeight w:hRule="exact" w:val="300"/>
        </w:trPr>
        <w:tc>
          <w:tcPr>
            <w:tcW w:w="50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12. Тип финансовой ситуации</w:t>
            </w:r>
          </w:p>
          <w:p w:rsidR="009E7058" w:rsidRPr="0008718B" w:rsidRDefault="009E7058" w:rsidP="009E7058">
            <w:pPr>
              <w:jc w:val="both"/>
              <w:rPr>
                <w:spacing w:val="30"/>
              </w:rPr>
            </w:pPr>
          </w:p>
        </w:tc>
        <w:tc>
          <w:tcPr>
            <w:tcW w:w="102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p>
        </w:tc>
        <w:tc>
          <w:tcPr>
            <w:tcW w:w="16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неустойчивое</w:t>
            </w:r>
          </w:p>
          <w:p w:rsidR="009E7058" w:rsidRPr="0008718B" w:rsidRDefault="009E7058" w:rsidP="009E7058">
            <w:pPr>
              <w:jc w:val="both"/>
              <w:rPr>
                <w:spacing w:val="30"/>
              </w:rPr>
            </w:pPr>
          </w:p>
        </w:tc>
        <w:tc>
          <w:tcPr>
            <w:tcW w:w="15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неустойчивое</w:t>
            </w:r>
          </w:p>
          <w:p w:rsidR="009E7058" w:rsidRPr="0008718B" w:rsidRDefault="009E7058" w:rsidP="009E7058">
            <w:pPr>
              <w:jc w:val="both"/>
              <w:rPr>
                <w:spacing w:val="30"/>
              </w:rPr>
            </w:pPr>
          </w:p>
        </w:tc>
      </w:tr>
    </w:tbl>
    <w:p w:rsidR="009E7058" w:rsidRPr="0008718B" w:rsidRDefault="009E7058" w:rsidP="009E7058">
      <w:pPr>
        <w:ind w:firstLine="540"/>
        <w:jc w:val="both"/>
        <w:rPr>
          <w:spacing w:val="30"/>
          <w:sz w:val="28"/>
        </w:rPr>
      </w:pPr>
    </w:p>
    <w:p w:rsidR="009E7058" w:rsidRPr="0008718B" w:rsidRDefault="009E7058" w:rsidP="009E7058">
      <w:pPr>
        <w:ind w:firstLine="540"/>
        <w:jc w:val="both"/>
        <w:rPr>
          <w:spacing w:val="30"/>
          <w:sz w:val="28"/>
        </w:rPr>
      </w:pPr>
      <w:r w:rsidRPr="0008718B">
        <w:rPr>
          <w:spacing w:val="30"/>
          <w:sz w:val="28"/>
        </w:rPr>
        <w:t>Расчет показателей финансовой устойчивости по абсолютным показателям показал, что на начало и конец 2009 года у ООО «</w:t>
      </w:r>
      <w:r>
        <w:rPr>
          <w:spacing w:val="30"/>
          <w:sz w:val="28"/>
        </w:rPr>
        <w:t>Ваши окна</w:t>
      </w:r>
      <w:r w:rsidRPr="0008718B">
        <w:rPr>
          <w:spacing w:val="30"/>
          <w:sz w:val="28"/>
        </w:rPr>
        <w:t>» неустойчивая финансовая ситуация. Связано это, прежде всего, с тем, что внеоборотные активы предприятия не подкреплены источниками собственных средств (то есть имеется недостаток собственных оборотных средств). Также с тем, что предприятие не использует долгосрочные заемные средства, которые являются источниками внешнего финансирования и могут быть использованы для пополнения собственных оборотных средств ООО «</w:t>
      </w:r>
      <w:r>
        <w:rPr>
          <w:spacing w:val="30"/>
          <w:sz w:val="28"/>
        </w:rPr>
        <w:t>Ваши Окна</w:t>
      </w:r>
      <w:r w:rsidRPr="0008718B">
        <w:rPr>
          <w:spacing w:val="30"/>
          <w:sz w:val="28"/>
        </w:rPr>
        <w:t>».</w:t>
      </w:r>
    </w:p>
    <w:p w:rsidR="009E7058" w:rsidRPr="0008718B" w:rsidRDefault="009E7058" w:rsidP="009E7058">
      <w:pPr>
        <w:ind w:firstLine="540"/>
        <w:jc w:val="both"/>
        <w:rPr>
          <w:spacing w:val="30"/>
          <w:sz w:val="28"/>
        </w:rPr>
      </w:pPr>
      <w:r w:rsidRPr="0008718B">
        <w:rPr>
          <w:spacing w:val="30"/>
          <w:sz w:val="28"/>
        </w:rPr>
        <w:t>При анализе финансовой устойчивости предприятия по относительным показателям  можно отметить следующее:</w:t>
      </w:r>
    </w:p>
    <w:p w:rsidR="009E7058" w:rsidRPr="0008718B" w:rsidRDefault="009E7058" w:rsidP="009E7058">
      <w:pPr>
        <w:ind w:firstLine="588"/>
        <w:jc w:val="both"/>
        <w:rPr>
          <w:spacing w:val="30"/>
          <w:sz w:val="28"/>
        </w:rPr>
      </w:pPr>
      <w:r w:rsidRPr="0008718B">
        <w:rPr>
          <w:spacing w:val="30"/>
          <w:sz w:val="28"/>
        </w:rPr>
        <w:t>Коэффициент задолженности увеличился с 3,22 на начало периода до 3,44 на конец, что свидетельствует об усилении зависимости предприятия от заемных источников. Соответственно снизился коэффициент финансирования с 0,31 на начало до 0,29 на конец года, при этом в обоих случаях он зна</w:t>
      </w:r>
      <w:r w:rsidRPr="0008718B">
        <w:rPr>
          <w:spacing w:val="30"/>
          <w:sz w:val="28"/>
        </w:rPr>
        <w:softHyphen/>
        <w:t>чительно ниже нормы (&gt;=1).</w:t>
      </w:r>
    </w:p>
    <w:p w:rsidR="009E7058" w:rsidRDefault="009E7058" w:rsidP="009E7058">
      <w:pPr>
        <w:ind w:firstLine="588"/>
        <w:jc w:val="both"/>
        <w:rPr>
          <w:spacing w:val="30"/>
          <w:sz w:val="28"/>
        </w:rPr>
      </w:pPr>
      <w:r w:rsidRPr="0008718B">
        <w:rPr>
          <w:spacing w:val="30"/>
          <w:sz w:val="28"/>
        </w:rPr>
        <w:t>Коэффициент напряженности также не соответствует норме(&lt;==0,5) и тя</w:t>
      </w:r>
      <w:r w:rsidRPr="0008718B">
        <w:rPr>
          <w:spacing w:val="30"/>
          <w:sz w:val="28"/>
        </w:rPr>
        <w:softHyphen/>
        <w:t>готеет к увеличению (0,76 на начало периода и 0,82 на конец), что свидетель</w:t>
      </w:r>
      <w:r w:rsidRPr="0008718B">
        <w:rPr>
          <w:spacing w:val="30"/>
          <w:sz w:val="28"/>
        </w:rPr>
        <w:softHyphen/>
        <w:t>ствует о превышении доли заемного капитала в общей сумме источников по</w:t>
      </w:r>
      <w:r w:rsidRPr="0008718B">
        <w:rPr>
          <w:spacing w:val="30"/>
          <w:sz w:val="28"/>
        </w:rPr>
        <w:softHyphen/>
        <w:t>крытия запасов и затрат предприятия. Но коэффициент финансовой устойчи</w:t>
      </w:r>
      <w:r w:rsidRPr="0008718B">
        <w:rPr>
          <w:spacing w:val="30"/>
          <w:sz w:val="28"/>
        </w:rPr>
        <w:softHyphen/>
        <w:t>вости не изменился (0,24) и остался на таком же низком уровне, что говорит о неустойчивом финансовом состоянии предприятия из-за недостатка собст</w:t>
      </w:r>
      <w:r w:rsidRPr="0008718B">
        <w:rPr>
          <w:spacing w:val="30"/>
          <w:sz w:val="28"/>
        </w:rPr>
        <w:softHyphen/>
        <w:t>венных и долгосрочных средств для покрытия всех запасов и затрат предпри</w:t>
      </w:r>
      <w:r w:rsidRPr="0008718B">
        <w:rPr>
          <w:spacing w:val="30"/>
          <w:sz w:val="28"/>
        </w:rPr>
        <w:softHyphen/>
        <w:t>ятия.</w:t>
      </w:r>
    </w:p>
    <w:p w:rsidR="00BA2913" w:rsidRPr="0008718B" w:rsidRDefault="00BA2913" w:rsidP="009E7058">
      <w:pPr>
        <w:ind w:firstLine="588"/>
        <w:jc w:val="both"/>
        <w:rPr>
          <w:spacing w:val="30"/>
          <w:sz w:val="28"/>
        </w:rPr>
      </w:pPr>
    </w:p>
    <w:p w:rsidR="009E7058" w:rsidRPr="0008718B" w:rsidRDefault="009E7058" w:rsidP="009E7058">
      <w:pPr>
        <w:jc w:val="both"/>
        <w:rPr>
          <w:spacing w:val="30"/>
          <w:sz w:val="28"/>
        </w:rPr>
      </w:pPr>
      <w:r>
        <w:rPr>
          <w:spacing w:val="30"/>
          <w:sz w:val="28"/>
        </w:rPr>
        <w:t xml:space="preserve">Таблица </w:t>
      </w:r>
      <w:r w:rsidR="00BA2913">
        <w:rPr>
          <w:spacing w:val="30"/>
          <w:sz w:val="28"/>
        </w:rPr>
        <w:t>3.6.</w:t>
      </w:r>
      <w:r w:rsidRPr="0008718B">
        <w:rPr>
          <w:spacing w:val="30"/>
          <w:sz w:val="28"/>
        </w:rPr>
        <w:t xml:space="preserve"> Анализ финансовой устойчивости предприятия в 2009 году (по относительным показателям)</w:t>
      </w:r>
    </w:p>
    <w:p w:rsidR="009E7058" w:rsidRPr="0008718B" w:rsidRDefault="009E7058" w:rsidP="009E7058">
      <w:pPr>
        <w:jc w:val="both"/>
        <w:rPr>
          <w:spacing w:val="30"/>
          <w:sz w:val="28"/>
        </w:rPr>
      </w:pPr>
    </w:p>
    <w:tbl>
      <w:tblPr>
        <w:tblW w:w="0" w:type="auto"/>
        <w:tblInd w:w="40" w:type="dxa"/>
        <w:tblLayout w:type="fixed"/>
        <w:tblCellMar>
          <w:left w:w="40" w:type="dxa"/>
          <w:right w:w="40" w:type="dxa"/>
        </w:tblCellMar>
        <w:tblLook w:val="0000" w:firstRow="0" w:lastRow="0" w:firstColumn="0" w:lastColumn="0" w:noHBand="0" w:noVBand="0"/>
      </w:tblPr>
      <w:tblGrid>
        <w:gridCol w:w="4520"/>
        <w:gridCol w:w="1440"/>
        <w:gridCol w:w="1620"/>
        <w:gridCol w:w="1640"/>
      </w:tblGrid>
      <w:tr w:rsidR="009E7058" w:rsidRPr="0008718B" w:rsidTr="009E7058">
        <w:trPr>
          <w:cantSplit/>
          <w:trHeight w:hRule="exact" w:val="360"/>
        </w:trPr>
        <w:tc>
          <w:tcPr>
            <w:tcW w:w="4520" w:type="dxa"/>
            <w:vMerge w:val="restart"/>
            <w:tcBorders>
              <w:top w:val="single" w:sz="6" w:space="0" w:color="auto"/>
              <w:left w:val="single" w:sz="6" w:space="0" w:color="auto"/>
              <w:bottom w:val="nil"/>
              <w:right w:val="single" w:sz="6" w:space="0" w:color="auto"/>
            </w:tcBorders>
          </w:tcPr>
          <w:p w:rsidR="009E7058" w:rsidRPr="0008718B" w:rsidRDefault="009E7058" w:rsidP="009E7058">
            <w:pPr>
              <w:jc w:val="both"/>
              <w:rPr>
                <w:spacing w:val="30"/>
              </w:rPr>
            </w:pPr>
            <w:r w:rsidRPr="0008718B">
              <w:rPr>
                <w:spacing w:val="30"/>
              </w:rPr>
              <w:t>Коэффициенты</w:t>
            </w:r>
          </w:p>
          <w:p w:rsidR="009E7058" w:rsidRPr="0008718B" w:rsidRDefault="009E7058" w:rsidP="009E7058">
            <w:pPr>
              <w:jc w:val="both"/>
              <w:rPr>
                <w:spacing w:val="30"/>
              </w:rPr>
            </w:pPr>
          </w:p>
        </w:tc>
        <w:tc>
          <w:tcPr>
            <w:tcW w:w="3060" w:type="dxa"/>
            <w:gridSpan w:val="2"/>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Значение</w:t>
            </w:r>
          </w:p>
          <w:p w:rsidR="009E7058" w:rsidRPr="0008718B" w:rsidRDefault="009E7058" w:rsidP="009E7058">
            <w:pPr>
              <w:jc w:val="both"/>
              <w:rPr>
                <w:spacing w:val="30"/>
              </w:rPr>
            </w:pPr>
          </w:p>
        </w:tc>
        <w:tc>
          <w:tcPr>
            <w:tcW w:w="1640" w:type="dxa"/>
            <w:vMerge w:val="restart"/>
            <w:tcBorders>
              <w:top w:val="single" w:sz="6" w:space="0" w:color="auto"/>
              <w:left w:val="single" w:sz="6" w:space="0" w:color="auto"/>
              <w:bottom w:val="nil"/>
              <w:right w:val="single" w:sz="6" w:space="0" w:color="auto"/>
            </w:tcBorders>
          </w:tcPr>
          <w:p w:rsidR="009E7058" w:rsidRPr="0008718B" w:rsidRDefault="009E7058" w:rsidP="009E7058">
            <w:pPr>
              <w:jc w:val="both"/>
              <w:rPr>
                <w:spacing w:val="30"/>
              </w:rPr>
            </w:pPr>
            <w:r w:rsidRPr="0008718B">
              <w:rPr>
                <w:spacing w:val="30"/>
              </w:rPr>
              <w:t>Норма</w:t>
            </w:r>
          </w:p>
          <w:p w:rsidR="009E7058" w:rsidRPr="0008718B" w:rsidRDefault="009E7058" w:rsidP="009E7058">
            <w:pPr>
              <w:jc w:val="both"/>
              <w:rPr>
                <w:spacing w:val="30"/>
              </w:rPr>
            </w:pPr>
          </w:p>
        </w:tc>
      </w:tr>
      <w:tr w:rsidR="009E7058" w:rsidRPr="0008718B" w:rsidTr="009E7058">
        <w:trPr>
          <w:cantSplit/>
          <w:trHeight w:hRule="exact" w:val="660"/>
        </w:trPr>
        <w:tc>
          <w:tcPr>
            <w:tcW w:w="4520" w:type="dxa"/>
            <w:vMerge/>
            <w:tcBorders>
              <w:top w:val="nil"/>
              <w:left w:val="single" w:sz="6" w:space="0" w:color="auto"/>
              <w:bottom w:val="single" w:sz="6" w:space="0" w:color="auto"/>
              <w:right w:val="single" w:sz="6" w:space="0" w:color="auto"/>
            </w:tcBorders>
          </w:tcPr>
          <w:p w:rsidR="009E7058" w:rsidRPr="0008718B" w:rsidRDefault="009E7058" w:rsidP="009E7058">
            <w:pPr>
              <w:jc w:val="both"/>
              <w:rPr>
                <w:spacing w:val="30"/>
              </w:rPr>
            </w:pPr>
          </w:p>
        </w:tc>
        <w:tc>
          <w:tcPr>
            <w:tcW w:w="144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на начало периода</w:t>
            </w:r>
          </w:p>
          <w:p w:rsidR="009E7058" w:rsidRPr="0008718B" w:rsidRDefault="009E7058" w:rsidP="009E7058">
            <w:pPr>
              <w:jc w:val="both"/>
              <w:rPr>
                <w:spacing w:val="30"/>
              </w:rPr>
            </w:pPr>
          </w:p>
        </w:tc>
        <w:tc>
          <w:tcPr>
            <w:tcW w:w="162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на конец периода</w:t>
            </w:r>
          </w:p>
          <w:p w:rsidR="009E7058" w:rsidRPr="0008718B" w:rsidRDefault="009E7058" w:rsidP="009E7058">
            <w:pPr>
              <w:jc w:val="both"/>
              <w:rPr>
                <w:spacing w:val="30"/>
              </w:rPr>
            </w:pPr>
          </w:p>
        </w:tc>
        <w:tc>
          <w:tcPr>
            <w:tcW w:w="1640" w:type="dxa"/>
            <w:vMerge/>
            <w:tcBorders>
              <w:top w:val="nil"/>
              <w:left w:val="single" w:sz="6" w:space="0" w:color="auto"/>
              <w:bottom w:val="single" w:sz="6" w:space="0" w:color="auto"/>
              <w:right w:val="single" w:sz="6" w:space="0" w:color="auto"/>
            </w:tcBorders>
          </w:tcPr>
          <w:p w:rsidR="009E7058" w:rsidRPr="0008718B" w:rsidRDefault="009E7058" w:rsidP="009E7058">
            <w:pPr>
              <w:jc w:val="both"/>
              <w:rPr>
                <w:spacing w:val="30"/>
              </w:rPr>
            </w:pPr>
          </w:p>
        </w:tc>
      </w:tr>
      <w:tr w:rsidR="009E7058" w:rsidRPr="0008718B" w:rsidTr="009E7058">
        <w:trPr>
          <w:trHeight w:hRule="exact" w:val="340"/>
        </w:trPr>
        <w:tc>
          <w:tcPr>
            <w:tcW w:w="452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К задолженности</w:t>
            </w:r>
          </w:p>
          <w:p w:rsidR="009E7058" w:rsidRPr="0008718B" w:rsidRDefault="009E7058" w:rsidP="009E7058">
            <w:pPr>
              <w:jc w:val="both"/>
              <w:rPr>
                <w:spacing w:val="30"/>
              </w:rPr>
            </w:pPr>
          </w:p>
        </w:tc>
        <w:tc>
          <w:tcPr>
            <w:tcW w:w="144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3,22</w:t>
            </w:r>
          </w:p>
          <w:p w:rsidR="009E7058" w:rsidRPr="0008718B" w:rsidRDefault="009E7058" w:rsidP="009E7058">
            <w:pPr>
              <w:jc w:val="both"/>
              <w:rPr>
                <w:spacing w:val="30"/>
              </w:rPr>
            </w:pPr>
          </w:p>
        </w:tc>
        <w:tc>
          <w:tcPr>
            <w:tcW w:w="162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3,44</w:t>
            </w:r>
          </w:p>
          <w:p w:rsidR="009E7058" w:rsidRPr="0008718B" w:rsidRDefault="009E7058" w:rsidP="009E7058">
            <w:pPr>
              <w:jc w:val="both"/>
              <w:rPr>
                <w:spacing w:val="30"/>
              </w:rPr>
            </w:pPr>
          </w:p>
        </w:tc>
        <w:tc>
          <w:tcPr>
            <w:tcW w:w="164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&lt;=1</w:t>
            </w:r>
          </w:p>
          <w:p w:rsidR="009E7058" w:rsidRPr="0008718B" w:rsidRDefault="009E7058" w:rsidP="009E7058">
            <w:pPr>
              <w:jc w:val="both"/>
              <w:rPr>
                <w:spacing w:val="30"/>
              </w:rPr>
            </w:pPr>
          </w:p>
        </w:tc>
      </w:tr>
      <w:tr w:rsidR="009E7058" w:rsidRPr="0008718B" w:rsidTr="009E7058">
        <w:trPr>
          <w:trHeight w:hRule="exact" w:val="340"/>
        </w:trPr>
        <w:tc>
          <w:tcPr>
            <w:tcW w:w="452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К финансирования</w:t>
            </w:r>
          </w:p>
          <w:p w:rsidR="009E7058" w:rsidRPr="0008718B" w:rsidRDefault="009E7058" w:rsidP="009E7058">
            <w:pPr>
              <w:jc w:val="both"/>
              <w:rPr>
                <w:spacing w:val="30"/>
              </w:rPr>
            </w:pPr>
          </w:p>
        </w:tc>
        <w:tc>
          <w:tcPr>
            <w:tcW w:w="144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0,31</w:t>
            </w:r>
          </w:p>
          <w:p w:rsidR="009E7058" w:rsidRPr="0008718B" w:rsidRDefault="009E7058" w:rsidP="009E7058">
            <w:pPr>
              <w:jc w:val="both"/>
              <w:rPr>
                <w:spacing w:val="30"/>
              </w:rPr>
            </w:pPr>
          </w:p>
        </w:tc>
        <w:tc>
          <w:tcPr>
            <w:tcW w:w="162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0,29</w:t>
            </w:r>
          </w:p>
          <w:p w:rsidR="009E7058" w:rsidRPr="0008718B" w:rsidRDefault="009E7058" w:rsidP="009E7058">
            <w:pPr>
              <w:jc w:val="both"/>
              <w:rPr>
                <w:spacing w:val="30"/>
              </w:rPr>
            </w:pPr>
          </w:p>
        </w:tc>
        <w:tc>
          <w:tcPr>
            <w:tcW w:w="164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&gt;=1</w:t>
            </w:r>
          </w:p>
          <w:p w:rsidR="009E7058" w:rsidRPr="0008718B" w:rsidRDefault="009E7058" w:rsidP="009E7058">
            <w:pPr>
              <w:jc w:val="both"/>
              <w:rPr>
                <w:spacing w:val="30"/>
              </w:rPr>
            </w:pPr>
          </w:p>
        </w:tc>
      </w:tr>
      <w:tr w:rsidR="009E7058" w:rsidRPr="0008718B" w:rsidTr="009E7058">
        <w:trPr>
          <w:trHeight w:hRule="exact" w:val="340"/>
        </w:trPr>
        <w:tc>
          <w:tcPr>
            <w:tcW w:w="452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К напряженности</w:t>
            </w:r>
          </w:p>
          <w:p w:rsidR="009E7058" w:rsidRPr="0008718B" w:rsidRDefault="009E7058" w:rsidP="009E7058">
            <w:pPr>
              <w:jc w:val="both"/>
              <w:rPr>
                <w:spacing w:val="30"/>
              </w:rPr>
            </w:pPr>
          </w:p>
        </w:tc>
        <w:tc>
          <w:tcPr>
            <w:tcW w:w="144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0,76</w:t>
            </w:r>
          </w:p>
          <w:p w:rsidR="009E7058" w:rsidRPr="0008718B" w:rsidRDefault="009E7058" w:rsidP="009E7058">
            <w:pPr>
              <w:jc w:val="both"/>
              <w:rPr>
                <w:spacing w:val="30"/>
              </w:rPr>
            </w:pPr>
          </w:p>
        </w:tc>
        <w:tc>
          <w:tcPr>
            <w:tcW w:w="162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0,82</w:t>
            </w:r>
          </w:p>
          <w:p w:rsidR="009E7058" w:rsidRPr="0008718B" w:rsidRDefault="009E7058" w:rsidP="009E7058">
            <w:pPr>
              <w:jc w:val="both"/>
              <w:rPr>
                <w:spacing w:val="30"/>
              </w:rPr>
            </w:pPr>
          </w:p>
        </w:tc>
        <w:tc>
          <w:tcPr>
            <w:tcW w:w="164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&lt;=0,5</w:t>
            </w:r>
          </w:p>
          <w:p w:rsidR="009E7058" w:rsidRPr="0008718B" w:rsidRDefault="009E7058" w:rsidP="009E7058">
            <w:pPr>
              <w:jc w:val="both"/>
              <w:rPr>
                <w:spacing w:val="30"/>
              </w:rPr>
            </w:pPr>
          </w:p>
        </w:tc>
      </w:tr>
      <w:tr w:rsidR="009E7058" w:rsidRPr="0008718B" w:rsidTr="009E7058">
        <w:trPr>
          <w:trHeight w:hRule="exact" w:val="360"/>
        </w:trPr>
        <w:tc>
          <w:tcPr>
            <w:tcW w:w="452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К финансовой устойчивости</w:t>
            </w:r>
          </w:p>
          <w:p w:rsidR="009E7058" w:rsidRPr="0008718B" w:rsidRDefault="009E7058" w:rsidP="009E7058">
            <w:pPr>
              <w:jc w:val="both"/>
              <w:rPr>
                <w:spacing w:val="30"/>
              </w:rPr>
            </w:pPr>
          </w:p>
        </w:tc>
        <w:tc>
          <w:tcPr>
            <w:tcW w:w="144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0,24</w:t>
            </w:r>
          </w:p>
          <w:p w:rsidR="009E7058" w:rsidRPr="0008718B" w:rsidRDefault="009E7058" w:rsidP="009E7058">
            <w:pPr>
              <w:jc w:val="both"/>
              <w:rPr>
                <w:spacing w:val="30"/>
              </w:rPr>
            </w:pPr>
          </w:p>
        </w:tc>
        <w:tc>
          <w:tcPr>
            <w:tcW w:w="162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0,24</w:t>
            </w:r>
          </w:p>
          <w:p w:rsidR="009E7058" w:rsidRPr="0008718B" w:rsidRDefault="009E7058" w:rsidP="009E7058">
            <w:pPr>
              <w:jc w:val="both"/>
              <w:rPr>
                <w:spacing w:val="30"/>
              </w:rPr>
            </w:pPr>
          </w:p>
        </w:tc>
        <w:tc>
          <w:tcPr>
            <w:tcW w:w="164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0,8-0,9</w:t>
            </w:r>
          </w:p>
          <w:p w:rsidR="009E7058" w:rsidRPr="0008718B" w:rsidRDefault="009E7058" w:rsidP="009E7058">
            <w:pPr>
              <w:jc w:val="both"/>
              <w:rPr>
                <w:spacing w:val="30"/>
              </w:rPr>
            </w:pPr>
          </w:p>
        </w:tc>
      </w:tr>
    </w:tbl>
    <w:p w:rsidR="009E7058" w:rsidRDefault="009E7058" w:rsidP="009E7058">
      <w:pPr>
        <w:jc w:val="both"/>
        <w:rPr>
          <w:spacing w:val="30"/>
          <w:sz w:val="28"/>
        </w:rPr>
      </w:pPr>
    </w:p>
    <w:p w:rsidR="009E7058" w:rsidRPr="0008718B" w:rsidRDefault="009E7058" w:rsidP="009E7058">
      <w:pPr>
        <w:jc w:val="both"/>
        <w:rPr>
          <w:spacing w:val="30"/>
          <w:sz w:val="28"/>
        </w:rPr>
      </w:pPr>
    </w:p>
    <w:p w:rsidR="009E7058" w:rsidRDefault="009E7058" w:rsidP="00BA2913">
      <w:pPr>
        <w:numPr>
          <w:ilvl w:val="1"/>
          <w:numId w:val="34"/>
        </w:numPr>
        <w:jc w:val="both"/>
        <w:rPr>
          <w:spacing w:val="30"/>
          <w:sz w:val="28"/>
        </w:rPr>
      </w:pPr>
      <w:r w:rsidRPr="0008718B">
        <w:rPr>
          <w:b/>
          <w:spacing w:val="30"/>
          <w:sz w:val="28"/>
        </w:rPr>
        <w:t>Анализ ликвидности баланса</w:t>
      </w:r>
      <w:r>
        <w:rPr>
          <w:spacing w:val="30"/>
          <w:sz w:val="28"/>
        </w:rPr>
        <w:t>.</w:t>
      </w:r>
    </w:p>
    <w:p w:rsidR="00F10F27" w:rsidRPr="0008718B" w:rsidRDefault="00F10F27" w:rsidP="00BA2913">
      <w:pPr>
        <w:jc w:val="both"/>
        <w:rPr>
          <w:spacing w:val="30"/>
          <w:sz w:val="28"/>
        </w:rPr>
      </w:pPr>
    </w:p>
    <w:p w:rsidR="00F10F27" w:rsidRPr="00BA2913" w:rsidRDefault="00F10F27" w:rsidP="00BA2913">
      <w:pPr>
        <w:ind w:firstLine="709"/>
        <w:jc w:val="both"/>
        <w:rPr>
          <w:spacing w:val="30"/>
          <w:sz w:val="28"/>
          <w:szCs w:val="28"/>
        </w:rPr>
      </w:pPr>
      <w:r w:rsidRPr="00BA2913">
        <w:rPr>
          <w:spacing w:val="30"/>
          <w:sz w:val="28"/>
          <w:szCs w:val="28"/>
        </w:rPr>
        <w:t>Под ликвидностью организации понимается ее способность покрывать свои обязательства активами, срок превышения которых в денежную форму соответствует сроку погашения обязательств. Ликвидность означает безусловную платежеспособность организации и предполагает постоянное равенство между ее активами и обязательствами одновременно по: общей сумме; срокам превращения в деньги (активы) и срокам погашения (обязательства).</w:t>
      </w:r>
    </w:p>
    <w:p w:rsidR="00F10F27" w:rsidRPr="00BA2913" w:rsidRDefault="00F10F27" w:rsidP="00BA2913">
      <w:pPr>
        <w:ind w:firstLine="709"/>
        <w:jc w:val="both"/>
        <w:rPr>
          <w:spacing w:val="30"/>
          <w:sz w:val="28"/>
          <w:szCs w:val="28"/>
        </w:rPr>
      </w:pPr>
      <w:r w:rsidRPr="00BA2913">
        <w:rPr>
          <w:spacing w:val="30"/>
          <w:sz w:val="28"/>
          <w:szCs w:val="28"/>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9E7058" w:rsidRPr="00BA2913" w:rsidRDefault="00F10F27" w:rsidP="00BA2913">
      <w:pPr>
        <w:jc w:val="both"/>
        <w:rPr>
          <w:spacing w:val="30"/>
          <w:sz w:val="28"/>
        </w:rPr>
      </w:pPr>
      <w:r w:rsidRPr="00BA2913">
        <w:rPr>
          <w:spacing w:val="30"/>
          <w:sz w:val="28"/>
          <w:szCs w:val="28"/>
        </w:rPr>
        <w:t>Организация считается ликвидной, если ее текущие активы превышают ее краткосрочные обязательства. Реальную степень ликвидности и ее платежеспособность можно определить на основе ликвидности баланса</w:t>
      </w:r>
    </w:p>
    <w:p w:rsidR="009E7058" w:rsidRPr="0008718B" w:rsidRDefault="009E7058" w:rsidP="009E7058">
      <w:pPr>
        <w:ind w:firstLine="720"/>
        <w:jc w:val="both"/>
        <w:rPr>
          <w:spacing w:val="30"/>
          <w:sz w:val="28"/>
        </w:rPr>
      </w:pPr>
      <w:r w:rsidRPr="0008718B">
        <w:rPr>
          <w:spacing w:val="30"/>
          <w:sz w:val="28"/>
        </w:rPr>
        <w:t>В 2009 году у наиболее ликвидные активов для покрытия срочных обяза</w:t>
      </w:r>
      <w:r w:rsidRPr="0008718B">
        <w:rPr>
          <w:spacing w:val="30"/>
          <w:sz w:val="28"/>
        </w:rPr>
        <w:softHyphen/>
        <w:t>тельств платежный недостаток составил на начало 1698 тыс. руб., на конец периода - 2582 тыс. руб. Вследствие отсутствия у предприятия краткосроч</w:t>
      </w:r>
      <w:r w:rsidRPr="0008718B">
        <w:rPr>
          <w:spacing w:val="30"/>
          <w:sz w:val="28"/>
        </w:rPr>
        <w:softHyphen/>
        <w:t>ных обязательств, имеется избыток быстро реализуемых активов в основном за счет наличия дебиторской задолженности, что ставит предприятие в зави</w:t>
      </w:r>
      <w:r w:rsidRPr="0008718B">
        <w:rPr>
          <w:spacing w:val="30"/>
          <w:sz w:val="28"/>
        </w:rPr>
        <w:softHyphen/>
        <w:t>симость от платежеспособности клиентов. При этом для «Медленно реализуемых активов» для погашения долго</w:t>
      </w:r>
      <w:r w:rsidRPr="0008718B">
        <w:rPr>
          <w:spacing w:val="30"/>
          <w:sz w:val="28"/>
        </w:rPr>
        <w:softHyphen/>
        <w:t>срочных обязательств обнаруживается излишек платежных средств 1396 тыс. руб. начало и 2221 тыс. руб. - на конец, что объясняется недостатком вели</w:t>
      </w:r>
      <w:r w:rsidRPr="0008718B">
        <w:rPr>
          <w:spacing w:val="30"/>
          <w:sz w:val="28"/>
        </w:rPr>
        <w:softHyphen/>
        <w:t>чины долгосрочных займов или переизбытком запасов. Что касается трудно реализуемых активов, то их количество вполне доста</w:t>
      </w:r>
      <w:r w:rsidRPr="0008718B">
        <w:rPr>
          <w:spacing w:val="30"/>
          <w:sz w:val="28"/>
        </w:rPr>
        <w:softHyphen/>
        <w:t xml:space="preserve">точно для покрытия постоянных пассивов, излишек составил 115 тыс. руб. на начало и 206 тыс. руб. на конец периода - это произошло из-за того, что собственные источники предприятия вложены не только во внеоборотные активы. </w:t>
      </w:r>
    </w:p>
    <w:p w:rsidR="009E7058" w:rsidRPr="0008718B" w:rsidRDefault="009E7058" w:rsidP="009E7058">
      <w:pPr>
        <w:ind w:firstLine="540"/>
        <w:jc w:val="both"/>
        <w:rPr>
          <w:spacing w:val="30"/>
          <w:sz w:val="28"/>
        </w:rPr>
      </w:pPr>
      <w:r w:rsidRPr="0008718B">
        <w:rPr>
          <w:spacing w:val="30"/>
          <w:sz w:val="28"/>
        </w:rPr>
        <w:t>Результаты расчетов для анализа ликвидност</w:t>
      </w:r>
      <w:r>
        <w:rPr>
          <w:spacing w:val="30"/>
          <w:sz w:val="28"/>
        </w:rPr>
        <w:t>и баланса приведены в таб</w:t>
      </w:r>
      <w:r>
        <w:rPr>
          <w:spacing w:val="30"/>
          <w:sz w:val="28"/>
        </w:rPr>
        <w:softHyphen/>
        <w:t xml:space="preserve">лице </w:t>
      </w:r>
      <w:r w:rsidR="00BA2913">
        <w:rPr>
          <w:spacing w:val="30"/>
          <w:sz w:val="28"/>
        </w:rPr>
        <w:t>3.7.</w:t>
      </w:r>
    </w:p>
    <w:p w:rsidR="009E7058" w:rsidRPr="0008718B" w:rsidRDefault="009E7058" w:rsidP="009E7058">
      <w:pPr>
        <w:jc w:val="both"/>
        <w:rPr>
          <w:spacing w:val="30"/>
          <w:sz w:val="28"/>
        </w:rPr>
      </w:pPr>
      <w:r w:rsidRPr="0008718B">
        <w:rPr>
          <w:spacing w:val="30"/>
          <w:sz w:val="28"/>
        </w:rPr>
        <w:t xml:space="preserve">Таблица </w:t>
      </w:r>
      <w:r w:rsidR="00BA2913">
        <w:rPr>
          <w:spacing w:val="30"/>
          <w:sz w:val="28"/>
        </w:rPr>
        <w:t>3.7.</w:t>
      </w:r>
      <w:r w:rsidRPr="0008718B">
        <w:rPr>
          <w:spacing w:val="30"/>
          <w:sz w:val="28"/>
        </w:rPr>
        <w:t xml:space="preserve"> Результаты расчетов для анализа ликвидности баланса</w:t>
      </w:r>
    </w:p>
    <w:p w:rsidR="009E7058" w:rsidRPr="0008718B" w:rsidRDefault="009E7058" w:rsidP="009E7058">
      <w:pPr>
        <w:jc w:val="both"/>
        <w:rPr>
          <w:spacing w:val="30"/>
          <w:sz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6"/>
        <w:gridCol w:w="1565"/>
        <w:gridCol w:w="944"/>
        <w:gridCol w:w="878"/>
        <w:gridCol w:w="8"/>
        <w:gridCol w:w="1680"/>
        <w:gridCol w:w="1207"/>
        <w:gridCol w:w="937"/>
        <w:gridCol w:w="893"/>
      </w:tblGrid>
      <w:tr w:rsidR="009E7058" w:rsidRPr="0008718B" w:rsidTr="009E7058">
        <w:trPr>
          <w:cantSplit/>
        </w:trPr>
        <w:tc>
          <w:tcPr>
            <w:tcW w:w="1536" w:type="dxa"/>
            <w:vMerge w:val="restart"/>
          </w:tcPr>
          <w:p w:rsidR="009E7058" w:rsidRPr="0008718B" w:rsidRDefault="009E7058" w:rsidP="009E7058">
            <w:pPr>
              <w:jc w:val="both"/>
              <w:rPr>
                <w:spacing w:val="30"/>
              </w:rPr>
            </w:pPr>
            <w:r w:rsidRPr="0008718B">
              <w:rPr>
                <w:spacing w:val="30"/>
              </w:rPr>
              <w:t xml:space="preserve">Показатели актива баланса </w:t>
            </w:r>
          </w:p>
        </w:tc>
        <w:tc>
          <w:tcPr>
            <w:tcW w:w="1565" w:type="dxa"/>
            <w:vMerge w:val="restart"/>
          </w:tcPr>
          <w:p w:rsidR="009E7058" w:rsidRPr="0008718B" w:rsidRDefault="009E7058" w:rsidP="009E7058">
            <w:pPr>
              <w:jc w:val="both"/>
              <w:rPr>
                <w:spacing w:val="30"/>
              </w:rPr>
            </w:pPr>
            <w:r w:rsidRPr="0008718B">
              <w:rPr>
                <w:spacing w:val="30"/>
              </w:rPr>
              <w:t>Код строки баланса</w:t>
            </w:r>
          </w:p>
        </w:tc>
        <w:tc>
          <w:tcPr>
            <w:tcW w:w="1830" w:type="dxa"/>
            <w:gridSpan w:val="3"/>
          </w:tcPr>
          <w:p w:rsidR="009E7058" w:rsidRPr="0008718B" w:rsidRDefault="009E7058" w:rsidP="009E7058">
            <w:pPr>
              <w:jc w:val="both"/>
              <w:rPr>
                <w:spacing w:val="30"/>
              </w:rPr>
            </w:pPr>
            <w:r w:rsidRPr="0008718B">
              <w:rPr>
                <w:spacing w:val="30"/>
              </w:rPr>
              <w:t>Значение, тыс. руб.</w:t>
            </w:r>
          </w:p>
        </w:tc>
        <w:tc>
          <w:tcPr>
            <w:tcW w:w="1680" w:type="dxa"/>
            <w:vMerge w:val="restart"/>
          </w:tcPr>
          <w:p w:rsidR="009E7058" w:rsidRPr="0008718B" w:rsidRDefault="009E7058" w:rsidP="009E7058">
            <w:pPr>
              <w:jc w:val="both"/>
              <w:rPr>
                <w:spacing w:val="30"/>
              </w:rPr>
            </w:pPr>
            <w:r w:rsidRPr="0008718B">
              <w:rPr>
                <w:spacing w:val="30"/>
              </w:rPr>
              <w:t xml:space="preserve">Показатели пассива баланса </w:t>
            </w:r>
          </w:p>
        </w:tc>
        <w:tc>
          <w:tcPr>
            <w:tcW w:w="1207" w:type="dxa"/>
            <w:vMerge w:val="restart"/>
          </w:tcPr>
          <w:p w:rsidR="009E7058" w:rsidRPr="0008718B" w:rsidRDefault="009E7058" w:rsidP="009E7058">
            <w:pPr>
              <w:jc w:val="both"/>
              <w:rPr>
                <w:spacing w:val="30"/>
              </w:rPr>
            </w:pPr>
            <w:r w:rsidRPr="0008718B">
              <w:rPr>
                <w:spacing w:val="30"/>
              </w:rPr>
              <w:t>Код строки баланса</w:t>
            </w:r>
          </w:p>
          <w:p w:rsidR="009E7058" w:rsidRPr="0008718B" w:rsidRDefault="009E7058" w:rsidP="009E7058">
            <w:pPr>
              <w:jc w:val="both"/>
              <w:rPr>
                <w:spacing w:val="30"/>
              </w:rPr>
            </w:pPr>
            <w:r w:rsidRPr="0008718B">
              <w:rPr>
                <w:spacing w:val="30"/>
              </w:rPr>
              <w:t>.</w:t>
            </w:r>
          </w:p>
        </w:tc>
        <w:tc>
          <w:tcPr>
            <w:tcW w:w="1830" w:type="dxa"/>
            <w:gridSpan w:val="2"/>
          </w:tcPr>
          <w:p w:rsidR="009E7058" w:rsidRPr="0008718B" w:rsidRDefault="009E7058" w:rsidP="009E7058">
            <w:pPr>
              <w:jc w:val="both"/>
              <w:rPr>
                <w:spacing w:val="30"/>
              </w:rPr>
            </w:pPr>
            <w:r w:rsidRPr="0008718B">
              <w:rPr>
                <w:spacing w:val="30"/>
              </w:rPr>
              <w:t>Значение, тыс. руб.</w:t>
            </w:r>
          </w:p>
        </w:tc>
      </w:tr>
      <w:tr w:rsidR="009E7058" w:rsidRPr="0008718B" w:rsidTr="009E7058">
        <w:trPr>
          <w:cantSplit/>
        </w:trPr>
        <w:tc>
          <w:tcPr>
            <w:tcW w:w="1536" w:type="dxa"/>
            <w:vMerge/>
          </w:tcPr>
          <w:p w:rsidR="009E7058" w:rsidRPr="0008718B" w:rsidRDefault="009E7058" w:rsidP="009E7058">
            <w:pPr>
              <w:jc w:val="both"/>
              <w:rPr>
                <w:spacing w:val="30"/>
              </w:rPr>
            </w:pPr>
          </w:p>
        </w:tc>
        <w:tc>
          <w:tcPr>
            <w:tcW w:w="1565" w:type="dxa"/>
            <w:vMerge/>
          </w:tcPr>
          <w:p w:rsidR="009E7058" w:rsidRPr="0008718B" w:rsidRDefault="009E7058" w:rsidP="009E7058">
            <w:pPr>
              <w:jc w:val="both"/>
              <w:rPr>
                <w:spacing w:val="30"/>
              </w:rPr>
            </w:pPr>
          </w:p>
        </w:tc>
        <w:tc>
          <w:tcPr>
            <w:tcW w:w="944" w:type="dxa"/>
          </w:tcPr>
          <w:p w:rsidR="009E7058" w:rsidRPr="0008718B" w:rsidRDefault="009E7058" w:rsidP="009E7058">
            <w:pPr>
              <w:jc w:val="both"/>
              <w:rPr>
                <w:spacing w:val="30"/>
              </w:rPr>
            </w:pPr>
            <w:r w:rsidRPr="0008718B">
              <w:rPr>
                <w:spacing w:val="30"/>
              </w:rPr>
              <w:t>на начало 2002г.</w:t>
            </w:r>
          </w:p>
        </w:tc>
        <w:tc>
          <w:tcPr>
            <w:tcW w:w="886" w:type="dxa"/>
            <w:gridSpan w:val="2"/>
          </w:tcPr>
          <w:p w:rsidR="009E7058" w:rsidRPr="0008718B" w:rsidRDefault="009E7058" w:rsidP="009E7058">
            <w:pPr>
              <w:jc w:val="both"/>
              <w:rPr>
                <w:spacing w:val="30"/>
              </w:rPr>
            </w:pPr>
            <w:r w:rsidRPr="0008718B">
              <w:rPr>
                <w:spacing w:val="30"/>
              </w:rPr>
              <w:t>на конец 2002г.</w:t>
            </w:r>
          </w:p>
        </w:tc>
        <w:tc>
          <w:tcPr>
            <w:tcW w:w="1680" w:type="dxa"/>
            <w:vMerge/>
          </w:tcPr>
          <w:p w:rsidR="009E7058" w:rsidRPr="0008718B" w:rsidRDefault="009E7058" w:rsidP="009E7058">
            <w:pPr>
              <w:jc w:val="both"/>
              <w:rPr>
                <w:spacing w:val="30"/>
              </w:rPr>
            </w:pPr>
          </w:p>
        </w:tc>
        <w:tc>
          <w:tcPr>
            <w:tcW w:w="1207" w:type="dxa"/>
            <w:vMerge/>
          </w:tcPr>
          <w:p w:rsidR="009E7058" w:rsidRPr="0008718B" w:rsidRDefault="009E7058" w:rsidP="009E7058">
            <w:pPr>
              <w:jc w:val="both"/>
              <w:rPr>
                <w:spacing w:val="30"/>
              </w:rPr>
            </w:pPr>
          </w:p>
        </w:tc>
        <w:tc>
          <w:tcPr>
            <w:tcW w:w="937" w:type="dxa"/>
          </w:tcPr>
          <w:p w:rsidR="009E7058" w:rsidRPr="0008718B" w:rsidRDefault="009E7058" w:rsidP="009E7058">
            <w:pPr>
              <w:jc w:val="both"/>
              <w:rPr>
                <w:spacing w:val="30"/>
              </w:rPr>
            </w:pPr>
            <w:r w:rsidRPr="0008718B">
              <w:rPr>
                <w:spacing w:val="30"/>
              </w:rPr>
              <w:t xml:space="preserve">на начало </w:t>
            </w:r>
            <w:smartTag w:uri="urn:schemas-microsoft-com:office:smarttags" w:element="metricconverter">
              <w:smartTagPr>
                <w:attr w:name="ProductID" w:val="2002 г"/>
              </w:smartTagPr>
              <w:r w:rsidRPr="0008718B">
                <w:rPr>
                  <w:spacing w:val="30"/>
                </w:rPr>
                <w:t>2002 г</w:t>
              </w:r>
            </w:smartTag>
            <w:r w:rsidRPr="0008718B">
              <w:rPr>
                <w:spacing w:val="30"/>
              </w:rPr>
              <w:t>.</w:t>
            </w:r>
          </w:p>
        </w:tc>
        <w:tc>
          <w:tcPr>
            <w:tcW w:w="893" w:type="dxa"/>
          </w:tcPr>
          <w:p w:rsidR="009E7058" w:rsidRPr="0008718B" w:rsidRDefault="009E7058" w:rsidP="009E7058">
            <w:pPr>
              <w:jc w:val="both"/>
              <w:rPr>
                <w:spacing w:val="30"/>
              </w:rPr>
            </w:pPr>
            <w:r w:rsidRPr="0008718B">
              <w:rPr>
                <w:spacing w:val="30"/>
              </w:rPr>
              <w:t>на конец 2002г.</w:t>
            </w:r>
          </w:p>
        </w:tc>
      </w:tr>
      <w:tr w:rsidR="009E7058" w:rsidRPr="0008718B" w:rsidTr="009E7058">
        <w:tc>
          <w:tcPr>
            <w:tcW w:w="1536" w:type="dxa"/>
          </w:tcPr>
          <w:p w:rsidR="009E7058" w:rsidRPr="0008718B" w:rsidRDefault="009E7058" w:rsidP="009E7058">
            <w:pPr>
              <w:jc w:val="both"/>
              <w:rPr>
                <w:spacing w:val="30"/>
              </w:rPr>
            </w:pPr>
            <w:r w:rsidRPr="0008718B">
              <w:rPr>
                <w:spacing w:val="30"/>
              </w:rPr>
              <w:t>1</w:t>
            </w:r>
          </w:p>
        </w:tc>
        <w:tc>
          <w:tcPr>
            <w:tcW w:w="1565" w:type="dxa"/>
          </w:tcPr>
          <w:p w:rsidR="009E7058" w:rsidRPr="0008718B" w:rsidRDefault="009E7058" w:rsidP="009E7058">
            <w:pPr>
              <w:jc w:val="both"/>
              <w:rPr>
                <w:spacing w:val="30"/>
              </w:rPr>
            </w:pPr>
            <w:r w:rsidRPr="0008718B">
              <w:rPr>
                <w:spacing w:val="30"/>
              </w:rPr>
              <w:t>2</w:t>
            </w:r>
          </w:p>
        </w:tc>
        <w:tc>
          <w:tcPr>
            <w:tcW w:w="944" w:type="dxa"/>
          </w:tcPr>
          <w:p w:rsidR="009E7058" w:rsidRPr="0008718B" w:rsidRDefault="009E7058" w:rsidP="009E7058">
            <w:pPr>
              <w:jc w:val="both"/>
              <w:rPr>
                <w:spacing w:val="30"/>
              </w:rPr>
            </w:pPr>
            <w:r w:rsidRPr="0008718B">
              <w:rPr>
                <w:spacing w:val="30"/>
              </w:rPr>
              <w:t>3</w:t>
            </w:r>
          </w:p>
        </w:tc>
        <w:tc>
          <w:tcPr>
            <w:tcW w:w="878" w:type="dxa"/>
          </w:tcPr>
          <w:p w:rsidR="009E7058" w:rsidRPr="0008718B" w:rsidRDefault="009E7058" w:rsidP="009E7058">
            <w:pPr>
              <w:jc w:val="both"/>
              <w:rPr>
                <w:spacing w:val="30"/>
              </w:rPr>
            </w:pPr>
            <w:r w:rsidRPr="0008718B">
              <w:rPr>
                <w:spacing w:val="30"/>
              </w:rPr>
              <w:t>4</w:t>
            </w:r>
          </w:p>
        </w:tc>
        <w:tc>
          <w:tcPr>
            <w:tcW w:w="1688" w:type="dxa"/>
            <w:gridSpan w:val="2"/>
          </w:tcPr>
          <w:p w:rsidR="009E7058" w:rsidRPr="0008718B" w:rsidRDefault="009E7058" w:rsidP="009E7058">
            <w:pPr>
              <w:jc w:val="both"/>
              <w:rPr>
                <w:spacing w:val="30"/>
              </w:rPr>
            </w:pPr>
            <w:r w:rsidRPr="0008718B">
              <w:rPr>
                <w:spacing w:val="30"/>
              </w:rPr>
              <w:t>5</w:t>
            </w:r>
          </w:p>
        </w:tc>
        <w:tc>
          <w:tcPr>
            <w:tcW w:w="1207" w:type="dxa"/>
          </w:tcPr>
          <w:p w:rsidR="009E7058" w:rsidRPr="0008718B" w:rsidRDefault="009E7058" w:rsidP="009E7058">
            <w:pPr>
              <w:jc w:val="both"/>
              <w:rPr>
                <w:spacing w:val="30"/>
              </w:rPr>
            </w:pPr>
            <w:r w:rsidRPr="0008718B">
              <w:rPr>
                <w:spacing w:val="30"/>
              </w:rPr>
              <w:t>6</w:t>
            </w:r>
          </w:p>
        </w:tc>
        <w:tc>
          <w:tcPr>
            <w:tcW w:w="937" w:type="dxa"/>
          </w:tcPr>
          <w:p w:rsidR="009E7058" w:rsidRPr="0008718B" w:rsidRDefault="009E7058" w:rsidP="009E7058">
            <w:pPr>
              <w:jc w:val="both"/>
              <w:rPr>
                <w:spacing w:val="30"/>
              </w:rPr>
            </w:pPr>
            <w:r w:rsidRPr="0008718B">
              <w:rPr>
                <w:spacing w:val="30"/>
              </w:rPr>
              <w:t>7</w:t>
            </w:r>
          </w:p>
        </w:tc>
        <w:tc>
          <w:tcPr>
            <w:tcW w:w="893" w:type="dxa"/>
          </w:tcPr>
          <w:p w:rsidR="009E7058" w:rsidRPr="0008718B" w:rsidRDefault="009E7058" w:rsidP="009E7058">
            <w:pPr>
              <w:jc w:val="both"/>
              <w:rPr>
                <w:spacing w:val="30"/>
              </w:rPr>
            </w:pPr>
            <w:r w:rsidRPr="0008718B">
              <w:rPr>
                <w:spacing w:val="30"/>
              </w:rPr>
              <w:t>8</w:t>
            </w:r>
          </w:p>
        </w:tc>
      </w:tr>
      <w:tr w:rsidR="009E7058" w:rsidRPr="0008718B" w:rsidTr="009E7058">
        <w:tc>
          <w:tcPr>
            <w:tcW w:w="9648" w:type="dxa"/>
            <w:gridSpan w:val="9"/>
          </w:tcPr>
          <w:p w:rsidR="009E7058" w:rsidRPr="0008718B" w:rsidRDefault="009E7058" w:rsidP="009E7058">
            <w:pPr>
              <w:jc w:val="both"/>
              <w:rPr>
                <w:spacing w:val="30"/>
              </w:rPr>
            </w:pPr>
            <w:r w:rsidRPr="0008718B">
              <w:rPr>
                <w:spacing w:val="30"/>
              </w:rPr>
              <w:t>Текущая ликвидность</w:t>
            </w:r>
          </w:p>
        </w:tc>
      </w:tr>
      <w:tr w:rsidR="009E7058" w:rsidRPr="0008718B" w:rsidTr="009E7058">
        <w:tc>
          <w:tcPr>
            <w:tcW w:w="1536" w:type="dxa"/>
          </w:tcPr>
          <w:p w:rsidR="009E7058" w:rsidRPr="0008718B" w:rsidRDefault="009E7058" w:rsidP="009E7058">
            <w:pPr>
              <w:jc w:val="both"/>
              <w:rPr>
                <w:spacing w:val="30"/>
              </w:rPr>
            </w:pPr>
            <w:r w:rsidRPr="0008718B">
              <w:rPr>
                <w:spacing w:val="30"/>
              </w:rPr>
              <w:t>1. Наиболее ликвидные активы (НЛА)</w:t>
            </w:r>
          </w:p>
        </w:tc>
        <w:tc>
          <w:tcPr>
            <w:tcW w:w="1565" w:type="dxa"/>
          </w:tcPr>
          <w:p w:rsidR="009E7058" w:rsidRPr="0008718B" w:rsidRDefault="009E7058" w:rsidP="009E7058">
            <w:pPr>
              <w:jc w:val="both"/>
              <w:rPr>
                <w:spacing w:val="30"/>
              </w:rPr>
            </w:pPr>
            <w:r w:rsidRPr="0008718B">
              <w:rPr>
                <w:spacing w:val="30"/>
              </w:rPr>
              <w:t>250+260</w:t>
            </w:r>
          </w:p>
        </w:tc>
        <w:tc>
          <w:tcPr>
            <w:tcW w:w="944" w:type="dxa"/>
          </w:tcPr>
          <w:p w:rsidR="009E7058" w:rsidRPr="0008718B" w:rsidRDefault="009E7058" w:rsidP="009E7058">
            <w:pPr>
              <w:jc w:val="both"/>
              <w:rPr>
                <w:spacing w:val="30"/>
              </w:rPr>
            </w:pPr>
            <w:r w:rsidRPr="0008718B">
              <w:rPr>
                <w:spacing w:val="30"/>
              </w:rPr>
              <w:t>134</w:t>
            </w:r>
          </w:p>
        </w:tc>
        <w:tc>
          <w:tcPr>
            <w:tcW w:w="886" w:type="dxa"/>
            <w:gridSpan w:val="2"/>
          </w:tcPr>
          <w:p w:rsidR="009E7058" w:rsidRPr="0008718B" w:rsidRDefault="009E7058" w:rsidP="009E7058">
            <w:pPr>
              <w:jc w:val="both"/>
              <w:rPr>
                <w:spacing w:val="30"/>
              </w:rPr>
            </w:pPr>
            <w:r w:rsidRPr="0008718B">
              <w:rPr>
                <w:spacing w:val="30"/>
              </w:rPr>
              <w:t>221</w:t>
            </w:r>
          </w:p>
        </w:tc>
        <w:tc>
          <w:tcPr>
            <w:tcW w:w="1680" w:type="dxa"/>
          </w:tcPr>
          <w:p w:rsidR="009E7058" w:rsidRPr="0008718B" w:rsidRDefault="009E7058" w:rsidP="009E7058">
            <w:pPr>
              <w:jc w:val="both"/>
              <w:rPr>
                <w:spacing w:val="30"/>
              </w:rPr>
            </w:pPr>
            <w:r w:rsidRPr="0008718B">
              <w:rPr>
                <w:spacing w:val="30"/>
              </w:rPr>
              <w:t>1. Наиболее срочные обязательства (НСО)</w:t>
            </w:r>
          </w:p>
        </w:tc>
        <w:tc>
          <w:tcPr>
            <w:tcW w:w="1207" w:type="dxa"/>
          </w:tcPr>
          <w:p w:rsidR="009E7058" w:rsidRPr="0008718B" w:rsidRDefault="009E7058" w:rsidP="009E7058">
            <w:pPr>
              <w:jc w:val="both"/>
              <w:rPr>
                <w:spacing w:val="30"/>
              </w:rPr>
            </w:pPr>
            <w:r w:rsidRPr="0008718B">
              <w:rPr>
                <w:spacing w:val="30"/>
              </w:rPr>
              <w:t>620+670</w:t>
            </w:r>
          </w:p>
        </w:tc>
        <w:tc>
          <w:tcPr>
            <w:tcW w:w="937" w:type="dxa"/>
          </w:tcPr>
          <w:p w:rsidR="009E7058" w:rsidRPr="0008718B" w:rsidRDefault="009E7058" w:rsidP="009E7058">
            <w:pPr>
              <w:jc w:val="both"/>
              <w:rPr>
                <w:spacing w:val="30"/>
              </w:rPr>
            </w:pPr>
            <w:r w:rsidRPr="0008718B">
              <w:rPr>
                <w:spacing w:val="30"/>
              </w:rPr>
              <w:t>1832</w:t>
            </w:r>
          </w:p>
        </w:tc>
        <w:tc>
          <w:tcPr>
            <w:tcW w:w="893" w:type="dxa"/>
          </w:tcPr>
          <w:p w:rsidR="009E7058" w:rsidRPr="0008718B" w:rsidRDefault="009E7058" w:rsidP="009E7058">
            <w:pPr>
              <w:jc w:val="both"/>
              <w:rPr>
                <w:spacing w:val="30"/>
              </w:rPr>
            </w:pPr>
            <w:r w:rsidRPr="0008718B">
              <w:rPr>
                <w:spacing w:val="30"/>
              </w:rPr>
              <w:t>2803</w:t>
            </w:r>
          </w:p>
        </w:tc>
      </w:tr>
      <w:tr w:rsidR="009E7058" w:rsidRPr="0008718B" w:rsidTr="009E7058">
        <w:tc>
          <w:tcPr>
            <w:tcW w:w="1536" w:type="dxa"/>
          </w:tcPr>
          <w:p w:rsidR="009E7058" w:rsidRPr="0008718B" w:rsidRDefault="009E7058" w:rsidP="009E7058">
            <w:pPr>
              <w:jc w:val="both"/>
              <w:rPr>
                <w:spacing w:val="30"/>
              </w:rPr>
            </w:pPr>
            <w:r w:rsidRPr="0008718B">
              <w:rPr>
                <w:spacing w:val="30"/>
              </w:rPr>
              <w:t>2. Быстро реализуемые активы (БРА)</w:t>
            </w:r>
          </w:p>
        </w:tc>
        <w:tc>
          <w:tcPr>
            <w:tcW w:w="1565" w:type="dxa"/>
          </w:tcPr>
          <w:p w:rsidR="009E7058" w:rsidRPr="0008718B" w:rsidRDefault="009E7058" w:rsidP="009E7058">
            <w:pPr>
              <w:jc w:val="both"/>
              <w:rPr>
                <w:spacing w:val="30"/>
              </w:rPr>
            </w:pPr>
            <w:r w:rsidRPr="0008718B">
              <w:rPr>
                <w:spacing w:val="30"/>
              </w:rPr>
              <w:t>240+270</w:t>
            </w:r>
          </w:p>
        </w:tc>
        <w:tc>
          <w:tcPr>
            <w:tcW w:w="944" w:type="dxa"/>
          </w:tcPr>
          <w:p w:rsidR="009E7058" w:rsidRPr="0008718B" w:rsidRDefault="009E7058" w:rsidP="009E7058">
            <w:pPr>
              <w:jc w:val="both"/>
              <w:rPr>
                <w:spacing w:val="30"/>
              </w:rPr>
            </w:pPr>
            <w:r w:rsidRPr="0008718B">
              <w:rPr>
                <w:spacing w:val="30"/>
              </w:rPr>
              <w:t>636</w:t>
            </w:r>
          </w:p>
        </w:tc>
        <w:tc>
          <w:tcPr>
            <w:tcW w:w="886" w:type="dxa"/>
            <w:gridSpan w:val="2"/>
          </w:tcPr>
          <w:p w:rsidR="009E7058" w:rsidRPr="0008718B" w:rsidRDefault="009E7058" w:rsidP="009E7058">
            <w:pPr>
              <w:jc w:val="both"/>
              <w:rPr>
                <w:spacing w:val="30"/>
              </w:rPr>
            </w:pPr>
            <w:r w:rsidRPr="0008718B">
              <w:rPr>
                <w:spacing w:val="30"/>
              </w:rPr>
              <w:t>1010</w:t>
            </w:r>
          </w:p>
        </w:tc>
        <w:tc>
          <w:tcPr>
            <w:tcW w:w="1680" w:type="dxa"/>
          </w:tcPr>
          <w:p w:rsidR="009E7058" w:rsidRPr="0008718B" w:rsidRDefault="009E7058" w:rsidP="009E7058">
            <w:pPr>
              <w:jc w:val="both"/>
              <w:rPr>
                <w:spacing w:val="30"/>
              </w:rPr>
            </w:pPr>
            <w:r w:rsidRPr="0008718B">
              <w:rPr>
                <w:spacing w:val="30"/>
              </w:rPr>
              <w:t>2. Краткосроч</w:t>
            </w:r>
          </w:p>
          <w:p w:rsidR="009E7058" w:rsidRPr="0008718B" w:rsidRDefault="009E7058" w:rsidP="009E7058">
            <w:pPr>
              <w:jc w:val="both"/>
              <w:rPr>
                <w:spacing w:val="30"/>
              </w:rPr>
            </w:pPr>
            <w:r w:rsidRPr="0008718B">
              <w:rPr>
                <w:spacing w:val="30"/>
              </w:rPr>
              <w:t>ные пассивы (КСП)</w:t>
            </w:r>
          </w:p>
        </w:tc>
        <w:tc>
          <w:tcPr>
            <w:tcW w:w="1207" w:type="dxa"/>
          </w:tcPr>
          <w:p w:rsidR="009E7058" w:rsidRPr="0008718B" w:rsidRDefault="009E7058" w:rsidP="009E7058">
            <w:pPr>
              <w:jc w:val="both"/>
              <w:rPr>
                <w:spacing w:val="30"/>
              </w:rPr>
            </w:pPr>
            <w:r w:rsidRPr="0008718B">
              <w:rPr>
                <w:spacing w:val="30"/>
              </w:rPr>
              <w:t>610</w:t>
            </w:r>
          </w:p>
        </w:tc>
        <w:tc>
          <w:tcPr>
            <w:tcW w:w="937" w:type="dxa"/>
          </w:tcPr>
          <w:p w:rsidR="009E7058" w:rsidRPr="0008718B" w:rsidRDefault="009E7058" w:rsidP="009E7058">
            <w:pPr>
              <w:jc w:val="both"/>
              <w:rPr>
                <w:spacing w:val="30"/>
              </w:rPr>
            </w:pPr>
            <w:r w:rsidRPr="0008718B">
              <w:rPr>
                <w:spacing w:val="30"/>
              </w:rPr>
              <w:t>400</w:t>
            </w:r>
          </w:p>
          <w:p w:rsidR="009E7058" w:rsidRPr="0008718B" w:rsidRDefault="009E7058" w:rsidP="009E7058">
            <w:pPr>
              <w:jc w:val="both"/>
              <w:rPr>
                <w:spacing w:val="30"/>
              </w:rPr>
            </w:pPr>
          </w:p>
        </w:tc>
        <w:tc>
          <w:tcPr>
            <w:tcW w:w="893" w:type="dxa"/>
          </w:tcPr>
          <w:p w:rsidR="009E7058" w:rsidRPr="0008718B" w:rsidRDefault="009E7058" w:rsidP="009E7058">
            <w:pPr>
              <w:jc w:val="both"/>
              <w:rPr>
                <w:spacing w:val="30"/>
              </w:rPr>
            </w:pPr>
            <w:r w:rsidRPr="0008718B">
              <w:rPr>
                <w:spacing w:val="30"/>
              </w:rPr>
              <w:t>821</w:t>
            </w:r>
          </w:p>
          <w:p w:rsidR="009E7058" w:rsidRPr="0008718B" w:rsidRDefault="009E7058" w:rsidP="009E7058">
            <w:pPr>
              <w:jc w:val="both"/>
              <w:rPr>
                <w:spacing w:val="30"/>
              </w:rPr>
            </w:pPr>
          </w:p>
        </w:tc>
      </w:tr>
      <w:tr w:rsidR="009E7058" w:rsidRPr="0008718B" w:rsidTr="009E7058">
        <w:tc>
          <w:tcPr>
            <w:tcW w:w="1536" w:type="dxa"/>
            <w:tcBorders>
              <w:bottom w:val="nil"/>
            </w:tcBorders>
          </w:tcPr>
          <w:p w:rsidR="009E7058" w:rsidRPr="0008718B" w:rsidRDefault="009E7058" w:rsidP="009E7058">
            <w:pPr>
              <w:jc w:val="both"/>
              <w:rPr>
                <w:spacing w:val="30"/>
              </w:rPr>
            </w:pPr>
            <w:r w:rsidRPr="0008718B">
              <w:rPr>
                <w:spacing w:val="30"/>
              </w:rPr>
              <w:t>Итого</w:t>
            </w:r>
          </w:p>
        </w:tc>
        <w:tc>
          <w:tcPr>
            <w:tcW w:w="1565" w:type="dxa"/>
            <w:tcBorders>
              <w:bottom w:val="nil"/>
            </w:tcBorders>
          </w:tcPr>
          <w:p w:rsidR="009E7058" w:rsidRPr="0008718B" w:rsidRDefault="009E7058" w:rsidP="009E7058">
            <w:pPr>
              <w:jc w:val="both"/>
              <w:rPr>
                <w:spacing w:val="30"/>
              </w:rPr>
            </w:pPr>
          </w:p>
        </w:tc>
        <w:tc>
          <w:tcPr>
            <w:tcW w:w="944" w:type="dxa"/>
            <w:tcBorders>
              <w:bottom w:val="nil"/>
            </w:tcBorders>
          </w:tcPr>
          <w:p w:rsidR="009E7058" w:rsidRPr="0008718B" w:rsidRDefault="009E7058" w:rsidP="009E7058">
            <w:pPr>
              <w:jc w:val="both"/>
              <w:rPr>
                <w:spacing w:val="30"/>
              </w:rPr>
            </w:pPr>
            <w:r w:rsidRPr="0008718B">
              <w:rPr>
                <w:spacing w:val="30"/>
              </w:rPr>
              <w:t>780</w:t>
            </w:r>
          </w:p>
        </w:tc>
        <w:tc>
          <w:tcPr>
            <w:tcW w:w="886" w:type="dxa"/>
            <w:gridSpan w:val="2"/>
            <w:tcBorders>
              <w:bottom w:val="nil"/>
            </w:tcBorders>
          </w:tcPr>
          <w:p w:rsidR="009E7058" w:rsidRPr="0008718B" w:rsidRDefault="009E7058" w:rsidP="009E7058">
            <w:pPr>
              <w:jc w:val="both"/>
              <w:rPr>
                <w:spacing w:val="30"/>
              </w:rPr>
            </w:pPr>
            <w:r w:rsidRPr="0008718B">
              <w:rPr>
                <w:spacing w:val="30"/>
              </w:rPr>
              <w:t>1231</w:t>
            </w:r>
          </w:p>
        </w:tc>
        <w:tc>
          <w:tcPr>
            <w:tcW w:w="1680" w:type="dxa"/>
            <w:tcBorders>
              <w:bottom w:val="nil"/>
            </w:tcBorders>
          </w:tcPr>
          <w:p w:rsidR="009E7058" w:rsidRPr="0008718B" w:rsidRDefault="009E7058" w:rsidP="009E7058">
            <w:pPr>
              <w:jc w:val="both"/>
              <w:rPr>
                <w:spacing w:val="30"/>
              </w:rPr>
            </w:pPr>
          </w:p>
        </w:tc>
        <w:tc>
          <w:tcPr>
            <w:tcW w:w="1207" w:type="dxa"/>
            <w:tcBorders>
              <w:bottom w:val="nil"/>
            </w:tcBorders>
          </w:tcPr>
          <w:p w:rsidR="009E7058" w:rsidRPr="0008718B" w:rsidRDefault="009E7058" w:rsidP="009E7058">
            <w:pPr>
              <w:jc w:val="both"/>
              <w:rPr>
                <w:spacing w:val="30"/>
              </w:rPr>
            </w:pPr>
          </w:p>
        </w:tc>
        <w:tc>
          <w:tcPr>
            <w:tcW w:w="937" w:type="dxa"/>
            <w:tcBorders>
              <w:bottom w:val="nil"/>
            </w:tcBorders>
          </w:tcPr>
          <w:p w:rsidR="009E7058" w:rsidRPr="0008718B" w:rsidRDefault="009E7058" w:rsidP="009E7058">
            <w:pPr>
              <w:jc w:val="both"/>
              <w:rPr>
                <w:spacing w:val="30"/>
              </w:rPr>
            </w:pPr>
            <w:r w:rsidRPr="0008718B">
              <w:rPr>
                <w:spacing w:val="30"/>
              </w:rPr>
              <w:t>2232</w:t>
            </w:r>
          </w:p>
        </w:tc>
        <w:tc>
          <w:tcPr>
            <w:tcW w:w="893" w:type="dxa"/>
            <w:tcBorders>
              <w:bottom w:val="nil"/>
            </w:tcBorders>
          </w:tcPr>
          <w:p w:rsidR="009E7058" w:rsidRPr="0008718B" w:rsidRDefault="009E7058" w:rsidP="009E7058">
            <w:pPr>
              <w:jc w:val="both"/>
              <w:rPr>
                <w:spacing w:val="30"/>
              </w:rPr>
            </w:pPr>
            <w:r w:rsidRPr="0008718B">
              <w:rPr>
                <w:spacing w:val="30"/>
              </w:rPr>
              <w:t>3624</w:t>
            </w:r>
          </w:p>
        </w:tc>
      </w:tr>
      <w:tr w:rsidR="009E7058" w:rsidRPr="0008718B" w:rsidTr="009E7058">
        <w:tc>
          <w:tcPr>
            <w:tcW w:w="9648" w:type="dxa"/>
            <w:gridSpan w:val="9"/>
            <w:tcBorders>
              <w:bottom w:val="single" w:sz="4"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r w:rsidRPr="0008718B">
              <w:rPr>
                <w:spacing w:val="30"/>
              </w:rPr>
              <w:t>Перспективная ликвидность</w:t>
            </w:r>
          </w:p>
        </w:tc>
      </w:tr>
      <w:tr w:rsidR="009E7058" w:rsidRPr="0008718B" w:rsidTr="009E7058">
        <w:tc>
          <w:tcPr>
            <w:tcW w:w="1536" w:type="dxa"/>
            <w:tcBorders>
              <w:top w:val="nil"/>
            </w:tcBorders>
          </w:tcPr>
          <w:p w:rsidR="009E7058" w:rsidRPr="0008718B" w:rsidRDefault="009E7058" w:rsidP="009E7058">
            <w:pPr>
              <w:jc w:val="both"/>
              <w:rPr>
                <w:spacing w:val="30"/>
              </w:rPr>
            </w:pPr>
            <w:r w:rsidRPr="0008718B">
              <w:rPr>
                <w:spacing w:val="30"/>
              </w:rPr>
              <w:t>3. Медленно реализуемые активы (МРА)</w:t>
            </w:r>
          </w:p>
        </w:tc>
        <w:tc>
          <w:tcPr>
            <w:tcW w:w="1565" w:type="dxa"/>
            <w:tcBorders>
              <w:top w:val="nil"/>
            </w:tcBorders>
          </w:tcPr>
          <w:p w:rsidR="009E7058" w:rsidRPr="0008718B" w:rsidRDefault="009E7058" w:rsidP="009E7058">
            <w:pPr>
              <w:jc w:val="both"/>
              <w:rPr>
                <w:spacing w:val="30"/>
              </w:rPr>
            </w:pPr>
            <w:r w:rsidRPr="0008718B">
              <w:rPr>
                <w:spacing w:val="30"/>
              </w:rPr>
              <w:t>140+210+217</w:t>
            </w:r>
          </w:p>
          <w:p w:rsidR="009E7058" w:rsidRPr="0008718B" w:rsidRDefault="009E7058" w:rsidP="009E7058">
            <w:pPr>
              <w:jc w:val="both"/>
              <w:rPr>
                <w:spacing w:val="30"/>
              </w:rPr>
            </w:pPr>
            <w:r w:rsidRPr="0008718B">
              <w:rPr>
                <w:spacing w:val="30"/>
              </w:rPr>
              <w:t>+220+230</w:t>
            </w:r>
          </w:p>
        </w:tc>
        <w:tc>
          <w:tcPr>
            <w:tcW w:w="944" w:type="dxa"/>
            <w:tcBorders>
              <w:top w:val="nil"/>
            </w:tcBorders>
          </w:tcPr>
          <w:p w:rsidR="009E7058" w:rsidRPr="0008718B" w:rsidRDefault="009E7058" w:rsidP="009E7058">
            <w:pPr>
              <w:jc w:val="both"/>
              <w:rPr>
                <w:spacing w:val="30"/>
              </w:rPr>
            </w:pPr>
            <w:r w:rsidRPr="0008718B">
              <w:rPr>
                <w:spacing w:val="30"/>
              </w:rPr>
              <w:t>1396</w:t>
            </w:r>
          </w:p>
        </w:tc>
        <w:tc>
          <w:tcPr>
            <w:tcW w:w="886" w:type="dxa"/>
            <w:gridSpan w:val="2"/>
            <w:tcBorders>
              <w:top w:val="nil"/>
            </w:tcBorders>
          </w:tcPr>
          <w:p w:rsidR="009E7058" w:rsidRPr="0008718B" w:rsidRDefault="009E7058" w:rsidP="009E7058">
            <w:pPr>
              <w:jc w:val="both"/>
              <w:rPr>
                <w:spacing w:val="30"/>
              </w:rPr>
            </w:pPr>
            <w:r w:rsidRPr="0008718B">
              <w:rPr>
                <w:spacing w:val="30"/>
              </w:rPr>
              <w:t>2221</w:t>
            </w:r>
          </w:p>
        </w:tc>
        <w:tc>
          <w:tcPr>
            <w:tcW w:w="1680" w:type="dxa"/>
            <w:tcBorders>
              <w:top w:val="nil"/>
            </w:tcBorders>
          </w:tcPr>
          <w:p w:rsidR="009E7058" w:rsidRPr="0008718B" w:rsidRDefault="009E7058" w:rsidP="009E7058">
            <w:pPr>
              <w:jc w:val="both"/>
              <w:rPr>
                <w:spacing w:val="30"/>
              </w:rPr>
            </w:pPr>
            <w:r w:rsidRPr="0008718B">
              <w:rPr>
                <w:spacing w:val="30"/>
              </w:rPr>
              <w:t>3. Долгосроч</w:t>
            </w:r>
          </w:p>
          <w:p w:rsidR="009E7058" w:rsidRPr="0008718B" w:rsidRDefault="009E7058" w:rsidP="009E7058">
            <w:pPr>
              <w:jc w:val="both"/>
              <w:rPr>
                <w:spacing w:val="30"/>
              </w:rPr>
            </w:pPr>
            <w:r w:rsidRPr="0008718B">
              <w:rPr>
                <w:spacing w:val="30"/>
              </w:rPr>
              <w:t>ные пассивы (ДСП)</w:t>
            </w:r>
          </w:p>
        </w:tc>
        <w:tc>
          <w:tcPr>
            <w:tcW w:w="1207" w:type="dxa"/>
            <w:tcBorders>
              <w:top w:val="nil"/>
            </w:tcBorders>
          </w:tcPr>
          <w:p w:rsidR="009E7058" w:rsidRPr="0008718B" w:rsidRDefault="009E7058" w:rsidP="009E7058">
            <w:pPr>
              <w:jc w:val="both"/>
              <w:rPr>
                <w:spacing w:val="30"/>
              </w:rPr>
            </w:pPr>
            <w:r w:rsidRPr="0008718B">
              <w:rPr>
                <w:spacing w:val="30"/>
              </w:rPr>
              <w:t>590</w:t>
            </w:r>
          </w:p>
        </w:tc>
        <w:tc>
          <w:tcPr>
            <w:tcW w:w="937" w:type="dxa"/>
            <w:tcBorders>
              <w:top w:val="nil"/>
            </w:tcBorders>
          </w:tcPr>
          <w:p w:rsidR="009E7058" w:rsidRPr="0008718B" w:rsidRDefault="009E7058" w:rsidP="009E7058">
            <w:pPr>
              <w:jc w:val="both"/>
              <w:rPr>
                <w:spacing w:val="30"/>
              </w:rPr>
            </w:pPr>
            <w:r w:rsidRPr="0008718B">
              <w:rPr>
                <w:spacing w:val="30"/>
              </w:rPr>
              <w:t>0</w:t>
            </w:r>
          </w:p>
        </w:tc>
        <w:tc>
          <w:tcPr>
            <w:tcW w:w="893" w:type="dxa"/>
            <w:tcBorders>
              <w:top w:val="nil"/>
            </w:tcBorders>
          </w:tcPr>
          <w:p w:rsidR="009E7058" w:rsidRPr="0008718B" w:rsidRDefault="009E7058" w:rsidP="009E7058">
            <w:pPr>
              <w:jc w:val="both"/>
              <w:rPr>
                <w:spacing w:val="30"/>
              </w:rPr>
            </w:pPr>
            <w:r w:rsidRPr="0008718B">
              <w:rPr>
                <w:spacing w:val="30"/>
              </w:rPr>
              <w:t>0</w:t>
            </w:r>
          </w:p>
        </w:tc>
      </w:tr>
      <w:tr w:rsidR="009E7058" w:rsidRPr="0008718B" w:rsidTr="009E7058">
        <w:tc>
          <w:tcPr>
            <w:tcW w:w="1536" w:type="dxa"/>
          </w:tcPr>
          <w:p w:rsidR="009E7058" w:rsidRPr="0008718B" w:rsidRDefault="009E7058" w:rsidP="009E7058">
            <w:pPr>
              <w:jc w:val="both"/>
              <w:rPr>
                <w:spacing w:val="30"/>
              </w:rPr>
            </w:pPr>
            <w:r w:rsidRPr="0008718B">
              <w:rPr>
                <w:spacing w:val="30"/>
              </w:rPr>
              <w:t>4. Трудно реализуемые активы (ТРА)</w:t>
            </w:r>
          </w:p>
        </w:tc>
        <w:tc>
          <w:tcPr>
            <w:tcW w:w="1565" w:type="dxa"/>
          </w:tcPr>
          <w:p w:rsidR="009E7058" w:rsidRPr="0008718B" w:rsidRDefault="009E7058" w:rsidP="009E7058">
            <w:pPr>
              <w:jc w:val="both"/>
              <w:rPr>
                <w:spacing w:val="30"/>
              </w:rPr>
            </w:pPr>
            <w:r w:rsidRPr="0008718B">
              <w:rPr>
                <w:spacing w:val="30"/>
              </w:rPr>
              <w:t>190-140</w:t>
            </w:r>
          </w:p>
        </w:tc>
        <w:tc>
          <w:tcPr>
            <w:tcW w:w="944" w:type="dxa"/>
          </w:tcPr>
          <w:p w:rsidR="009E7058" w:rsidRPr="0008718B" w:rsidRDefault="009E7058" w:rsidP="009E7058">
            <w:pPr>
              <w:jc w:val="both"/>
              <w:rPr>
                <w:spacing w:val="30"/>
              </w:rPr>
            </w:pPr>
            <w:r w:rsidRPr="0008718B">
              <w:rPr>
                <w:spacing w:val="30"/>
              </w:rPr>
              <w:t>176</w:t>
            </w:r>
          </w:p>
        </w:tc>
        <w:tc>
          <w:tcPr>
            <w:tcW w:w="886" w:type="dxa"/>
            <w:gridSpan w:val="2"/>
          </w:tcPr>
          <w:p w:rsidR="009E7058" w:rsidRPr="0008718B" w:rsidRDefault="009E7058" w:rsidP="009E7058">
            <w:pPr>
              <w:jc w:val="both"/>
              <w:rPr>
                <w:spacing w:val="30"/>
              </w:rPr>
            </w:pPr>
            <w:r w:rsidRPr="0008718B">
              <w:rPr>
                <w:spacing w:val="30"/>
              </w:rPr>
              <w:t>1347</w:t>
            </w:r>
          </w:p>
        </w:tc>
        <w:tc>
          <w:tcPr>
            <w:tcW w:w="1680" w:type="dxa"/>
          </w:tcPr>
          <w:p w:rsidR="009E7058" w:rsidRPr="0008718B" w:rsidRDefault="009E7058" w:rsidP="009E7058">
            <w:pPr>
              <w:jc w:val="both"/>
              <w:rPr>
                <w:spacing w:val="30"/>
              </w:rPr>
            </w:pPr>
            <w:r w:rsidRPr="0008718B">
              <w:rPr>
                <w:spacing w:val="30"/>
              </w:rPr>
              <w:t>4. Постоян-ные пассивы (ПСП)</w:t>
            </w:r>
          </w:p>
        </w:tc>
        <w:tc>
          <w:tcPr>
            <w:tcW w:w="1207" w:type="dxa"/>
          </w:tcPr>
          <w:p w:rsidR="009E7058" w:rsidRPr="0008718B" w:rsidRDefault="009E7058" w:rsidP="009E7058">
            <w:pPr>
              <w:jc w:val="both"/>
              <w:rPr>
                <w:spacing w:val="30"/>
              </w:rPr>
            </w:pPr>
            <w:r w:rsidRPr="0008718B">
              <w:rPr>
                <w:spacing w:val="30"/>
              </w:rPr>
              <w:t>490+640+ 660-217</w:t>
            </w:r>
          </w:p>
        </w:tc>
        <w:tc>
          <w:tcPr>
            <w:tcW w:w="937" w:type="dxa"/>
          </w:tcPr>
          <w:p w:rsidR="009E7058" w:rsidRPr="0008718B" w:rsidRDefault="009E7058" w:rsidP="009E7058">
            <w:pPr>
              <w:jc w:val="both"/>
              <w:rPr>
                <w:spacing w:val="30"/>
              </w:rPr>
            </w:pPr>
            <w:r w:rsidRPr="0008718B">
              <w:rPr>
                <w:spacing w:val="30"/>
              </w:rPr>
              <w:t>61</w:t>
            </w:r>
          </w:p>
        </w:tc>
        <w:tc>
          <w:tcPr>
            <w:tcW w:w="893" w:type="dxa"/>
          </w:tcPr>
          <w:p w:rsidR="009E7058" w:rsidRPr="0008718B" w:rsidRDefault="009E7058" w:rsidP="009E7058">
            <w:pPr>
              <w:jc w:val="both"/>
              <w:rPr>
                <w:spacing w:val="30"/>
              </w:rPr>
            </w:pPr>
            <w:r w:rsidRPr="0008718B">
              <w:rPr>
                <w:spacing w:val="30"/>
              </w:rPr>
              <w:t>1141</w:t>
            </w:r>
          </w:p>
        </w:tc>
      </w:tr>
      <w:tr w:rsidR="009E7058" w:rsidRPr="0008718B" w:rsidTr="009E7058">
        <w:tc>
          <w:tcPr>
            <w:tcW w:w="1536" w:type="dxa"/>
          </w:tcPr>
          <w:p w:rsidR="009E7058" w:rsidRPr="0008718B" w:rsidRDefault="009E7058" w:rsidP="009E7058">
            <w:pPr>
              <w:jc w:val="both"/>
              <w:rPr>
                <w:spacing w:val="30"/>
              </w:rPr>
            </w:pPr>
            <w:r w:rsidRPr="0008718B">
              <w:rPr>
                <w:spacing w:val="30"/>
              </w:rPr>
              <w:t>Итого</w:t>
            </w:r>
          </w:p>
        </w:tc>
        <w:tc>
          <w:tcPr>
            <w:tcW w:w="1565" w:type="dxa"/>
          </w:tcPr>
          <w:p w:rsidR="009E7058" w:rsidRPr="0008718B" w:rsidRDefault="009E7058" w:rsidP="009E7058">
            <w:pPr>
              <w:jc w:val="both"/>
              <w:rPr>
                <w:spacing w:val="30"/>
              </w:rPr>
            </w:pPr>
          </w:p>
        </w:tc>
        <w:tc>
          <w:tcPr>
            <w:tcW w:w="944" w:type="dxa"/>
          </w:tcPr>
          <w:p w:rsidR="009E7058" w:rsidRPr="0008718B" w:rsidRDefault="009E7058" w:rsidP="009E7058">
            <w:pPr>
              <w:jc w:val="both"/>
              <w:rPr>
                <w:spacing w:val="30"/>
              </w:rPr>
            </w:pPr>
            <w:r w:rsidRPr="0008718B">
              <w:rPr>
                <w:spacing w:val="30"/>
              </w:rPr>
              <w:t>1572</w:t>
            </w:r>
          </w:p>
        </w:tc>
        <w:tc>
          <w:tcPr>
            <w:tcW w:w="886" w:type="dxa"/>
            <w:gridSpan w:val="2"/>
          </w:tcPr>
          <w:p w:rsidR="009E7058" w:rsidRPr="0008718B" w:rsidRDefault="009E7058" w:rsidP="009E7058">
            <w:pPr>
              <w:jc w:val="both"/>
              <w:rPr>
                <w:spacing w:val="30"/>
              </w:rPr>
            </w:pPr>
            <w:r w:rsidRPr="0008718B">
              <w:rPr>
                <w:spacing w:val="30"/>
              </w:rPr>
              <w:t>3568</w:t>
            </w:r>
          </w:p>
        </w:tc>
        <w:tc>
          <w:tcPr>
            <w:tcW w:w="1680" w:type="dxa"/>
          </w:tcPr>
          <w:p w:rsidR="009E7058" w:rsidRPr="0008718B" w:rsidRDefault="009E7058" w:rsidP="009E7058">
            <w:pPr>
              <w:jc w:val="both"/>
              <w:rPr>
                <w:spacing w:val="30"/>
              </w:rPr>
            </w:pPr>
          </w:p>
        </w:tc>
        <w:tc>
          <w:tcPr>
            <w:tcW w:w="1207" w:type="dxa"/>
          </w:tcPr>
          <w:p w:rsidR="009E7058" w:rsidRPr="0008718B" w:rsidRDefault="009E7058" w:rsidP="009E7058">
            <w:pPr>
              <w:jc w:val="both"/>
              <w:rPr>
                <w:spacing w:val="30"/>
              </w:rPr>
            </w:pPr>
          </w:p>
        </w:tc>
        <w:tc>
          <w:tcPr>
            <w:tcW w:w="937" w:type="dxa"/>
          </w:tcPr>
          <w:p w:rsidR="009E7058" w:rsidRPr="0008718B" w:rsidRDefault="009E7058" w:rsidP="009E7058">
            <w:pPr>
              <w:jc w:val="both"/>
              <w:rPr>
                <w:spacing w:val="30"/>
              </w:rPr>
            </w:pPr>
            <w:r w:rsidRPr="0008718B">
              <w:rPr>
                <w:spacing w:val="30"/>
              </w:rPr>
              <w:t>61</w:t>
            </w:r>
          </w:p>
        </w:tc>
        <w:tc>
          <w:tcPr>
            <w:tcW w:w="893" w:type="dxa"/>
          </w:tcPr>
          <w:p w:rsidR="009E7058" w:rsidRPr="0008718B" w:rsidRDefault="009E7058" w:rsidP="009E7058">
            <w:pPr>
              <w:jc w:val="both"/>
              <w:rPr>
                <w:spacing w:val="30"/>
              </w:rPr>
            </w:pPr>
            <w:r w:rsidRPr="0008718B">
              <w:rPr>
                <w:spacing w:val="30"/>
              </w:rPr>
              <w:t>1141</w:t>
            </w:r>
          </w:p>
        </w:tc>
      </w:tr>
      <w:tr w:rsidR="009E7058" w:rsidRPr="0008718B" w:rsidTr="009E7058">
        <w:tc>
          <w:tcPr>
            <w:tcW w:w="1536" w:type="dxa"/>
          </w:tcPr>
          <w:p w:rsidR="009E7058" w:rsidRPr="0008718B" w:rsidRDefault="009E7058" w:rsidP="009E7058">
            <w:pPr>
              <w:jc w:val="both"/>
              <w:rPr>
                <w:spacing w:val="30"/>
              </w:rPr>
            </w:pPr>
            <w:r w:rsidRPr="0008718B">
              <w:rPr>
                <w:spacing w:val="30"/>
              </w:rPr>
              <w:t>Всего</w:t>
            </w:r>
          </w:p>
        </w:tc>
        <w:tc>
          <w:tcPr>
            <w:tcW w:w="1565" w:type="dxa"/>
          </w:tcPr>
          <w:p w:rsidR="009E7058" w:rsidRPr="0008718B" w:rsidRDefault="009E7058" w:rsidP="009E7058">
            <w:pPr>
              <w:jc w:val="both"/>
              <w:rPr>
                <w:spacing w:val="30"/>
              </w:rPr>
            </w:pPr>
          </w:p>
        </w:tc>
        <w:tc>
          <w:tcPr>
            <w:tcW w:w="944" w:type="dxa"/>
          </w:tcPr>
          <w:p w:rsidR="009E7058" w:rsidRPr="0008718B" w:rsidRDefault="009E7058" w:rsidP="009E7058">
            <w:pPr>
              <w:jc w:val="both"/>
              <w:rPr>
                <w:spacing w:val="30"/>
              </w:rPr>
            </w:pPr>
            <w:r w:rsidRPr="0008718B">
              <w:rPr>
                <w:spacing w:val="30"/>
              </w:rPr>
              <w:t>2352</w:t>
            </w:r>
          </w:p>
        </w:tc>
        <w:tc>
          <w:tcPr>
            <w:tcW w:w="886" w:type="dxa"/>
            <w:gridSpan w:val="2"/>
          </w:tcPr>
          <w:p w:rsidR="009E7058" w:rsidRPr="0008718B" w:rsidRDefault="009E7058" w:rsidP="009E7058">
            <w:pPr>
              <w:jc w:val="both"/>
              <w:rPr>
                <w:spacing w:val="30"/>
              </w:rPr>
            </w:pPr>
            <w:r w:rsidRPr="0008718B">
              <w:rPr>
                <w:spacing w:val="30"/>
              </w:rPr>
              <w:t>4799</w:t>
            </w:r>
          </w:p>
        </w:tc>
        <w:tc>
          <w:tcPr>
            <w:tcW w:w="1680" w:type="dxa"/>
          </w:tcPr>
          <w:p w:rsidR="009E7058" w:rsidRPr="0008718B" w:rsidRDefault="009E7058" w:rsidP="009E7058">
            <w:pPr>
              <w:jc w:val="both"/>
              <w:rPr>
                <w:spacing w:val="30"/>
              </w:rPr>
            </w:pPr>
          </w:p>
        </w:tc>
        <w:tc>
          <w:tcPr>
            <w:tcW w:w="1207" w:type="dxa"/>
          </w:tcPr>
          <w:p w:rsidR="009E7058" w:rsidRPr="0008718B" w:rsidRDefault="009E7058" w:rsidP="009E7058">
            <w:pPr>
              <w:jc w:val="both"/>
              <w:rPr>
                <w:spacing w:val="30"/>
              </w:rPr>
            </w:pPr>
          </w:p>
        </w:tc>
        <w:tc>
          <w:tcPr>
            <w:tcW w:w="937" w:type="dxa"/>
          </w:tcPr>
          <w:p w:rsidR="009E7058" w:rsidRPr="0008718B" w:rsidRDefault="009E7058" w:rsidP="009E7058">
            <w:pPr>
              <w:jc w:val="both"/>
              <w:rPr>
                <w:spacing w:val="30"/>
              </w:rPr>
            </w:pPr>
            <w:r w:rsidRPr="0008718B">
              <w:rPr>
                <w:spacing w:val="30"/>
              </w:rPr>
              <w:t>2293</w:t>
            </w:r>
          </w:p>
        </w:tc>
        <w:tc>
          <w:tcPr>
            <w:tcW w:w="893" w:type="dxa"/>
          </w:tcPr>
          <w:p w:rsidR="009E7058" w:rsidRPr="0008718B" w:rsidRDefault="009E7058" w:rsidP="009E7058">
            <w:pPr>
              <w:jc w:val="both"/>
              <w:rPr>
                <w:spacing w:val="30"/>
              </w:rPr>
            </w:pPr>
            <w:r w:rsidRPr="0008718B">
              <w:rPr>
                <w:spacing w:val="30"/>
              </w:rPr>
              <w:t>4765</w:t>
            </w:r>
          </w:p>
        </w:tc>
      </w:tr>
    </w:tbl>
    <w:p w:rsidR="009E7058" w:rsidRPr="0008718B" w:rsidRDefault="009E7058" w:rsidP="009E7058">
      <w:pPr>
        <w:jc w:val="both"/>
        <w:rPr>
          <w:spacing w:val="30"/>
          <w:sz w:val="28"/>
        </w:rPr>
      </w:pPr>
    </w:p>
    <w:p w:rsidR="009E7058" w:rsidRDefault="009E7058" w:rsidP="009E7058">
      <w:pPr>
        <w:ind w:firstLine="720"/>
        <w:jc w:val="both"/>
        <w:rPr>
          <w:spacing w:val="30"/>
          <w:sz w:val="28"/>
        </w:rPr>
      </w:pPr>
      <w:r w:rsidRPr="0008718B">
        <w:rPr>
          <w:spacing w:val="30"/>
          <w:sz w:val="28"/>
        </w:rPr>
        <w:t>Для относительной оценки ликвидности баланса рассчи</w:t>
      </w:r>
      <w:r>
        <w:rPr>
          <w:spacing w:val="30"/>
          <w:sz w:val="28"/>
        </w:rPr>
        <w:t xml:space="preserve">таем, используя данные таблицы </w:t>
      </w:r>
      <w:r w:rsidR="00BA2913">
        <w:rPr>
          <w:spacing w:val="30"/>
          <w:sz w:val="28"/>
        </w:rPr>
        <w:t>3.7.</w:t>
      </w:r>
      <w:r w:rsidRPr="0008718B">
        <w:rPr>
          <w:spacing w:val="30"/>
          <w:sz w:val="28"/>
        </w:rPr>
        <w:t xml:space="preserve"> по формуле расчета общего коэффициента ликвидности (Кол) </w:t>
      </w:r>
    </w:p>
    <w:p w:rsidR="009E7058" w:rsidRPr="0008718B" w:rsidRDefault="009E7058" w:rsidP="009E7058">
      <w:pPr>
        <w:ind w:firstLine="720"/>
        <w:jc w:val="both"/>
        <w:rPr>
          <w:spacing w:val="30"/>
          <w:sz w:val="28"/>
        </w:rPr>
      </w:pPr>
      <w:r w:rsidRPr="0008718B">
        <w:rPr>
          <w:spacing w:val="30"/>
          <w:sz w:val="28"/>
        </w:rPr>
        <w:t>на начало периода:</w:t>
      </w:r>
    </w:p>
    <w:p w:rsidR="009E7058" w:rsidRPr="0008718B" w:rsidRDefault="009E7058" w:rsidP="009E7058">
      <w:pPr>
        <w:jc w:val="both"/>
        <w:rPr>
          <w:spacing w:val="30"/>
          <w:sz w:val="28"/>
        </w:rPr>
      </w:pPr>
      <w:r w:rsidRPr="0008718B">
        <w:rPr>
          <w:spacing w:val="30"/>
          <w:sz w:val="28"/>
        </w:rPr>
        <w:t>К</w:t>
      </w:r>
      <w:r w:rsidRPr="0008718B">
        <w:rPr>
          <w:spacing w:val="30"/>
          <w:sz w:val="28"/>
          <w:vertAlign w:val="subscript"/>
        </w:rPr>
        <w:t>ол</w:t>
      </w:r>
      <w:r w:rsidRPr="0008718B">
        <w:rPr>
          <w:spacing w:val="30"/>
          <w:sz w:val="28"/>
        </w:rPr>
        <w:t>=(6+0,5×1396+0,3</w:t>
      </w:r>
      <w:r>
        <w:rPr>
          <w:spacing w:val="30"/>
          <w:sz w:val="28"/>
        </w:rPr>
        <w:t>×176)/(134×0,5+0,3×19)==0,41;</w:t>
      </w:r>
      <w:r>
        <w:rPr>
          <w:spacing w:val="30"/>
          <w:sz w:val="28"/>
        </w:rPr>
        <w:tab/>
        <w:t xml:space="preserve"> </w:t>
      </w:r>
      <w:r w:rsidRPr="0008718B">
        <w:rPr>
          <w:spacing w:val="30"/>
          <w:sz w:val="28"/>
        </w:rPr>
        <w:t>(27)</w:t>
      </w:r>
    </w:p>
    <w:p w:rsidR="009E7058" w:rsidRPr="0008718B" w:rsidRDefault="009E7058" w:rsidP="009E7058">
      <w:pPr>
        <w:jc w:val="both"/>
        <w:rPr>
          <w:spacing w:val="30"/>
          <w:sz w:val="28"/>
        </w:rPr>
      </w:pPr>
      <w:r>
        <w:rPr>
          <w:spacing w:val="30"/>
          <w:sz w:val="28"/>
        </w:rPr>
        <w:t xml:space="preserve">       </w:t>
      </w:r>
      <w:r w:rsidRPr="0008718B">
        <w:rPr>
          <w:spacing w:val="30"/>
          <w:sz w:val="28"/>
        </w:rPr>
        <w:t>на конец периода:</w:t>
      </w:r>
    </w:p>
    <w:p w:rsidR="009E7058" w:rsidRPr="0008718B" w:rsidRDefault="009E7058" w:rsidP="009E7058">
      <w:pPr>
        <w:jc w:val="both"/>
        <w:rPr>
          <w:spacing w:val="30"/>
          <w:sz w:val="28"/>
        </w:rPr>
      </w:pPr>
      <w:r w:rsidRPr="0008718B">
        <w:rPr>
          <w:spacing w:val="30"/>
          <w:sz w:val="28"/>
        </w:rPr>
        <w:t>К</w:t>
      </w:r>
      <w:r w:rsidRPr="0008718B">
        <w:rPr>
          <w:spacing w:val="30"/>
          <w:sz w:val="28"/>
          <w:vertAlign w:val="subscript"/>
        </w:rPr>
        <w:t>ол</w:t>
      </w:r>
      <w:r w:rsidRPr="0008718B">
        <w:rPr>
          <w:spacing w:val="30"/>
          <w:sz w:val="28"/>
        </w:rPr>
        <w:t>=(556+0,5 × 2425+0,3 ×</w:t>
      </w:r>
      <w:r>
        <w:rPr>
          <w:spacing w:val="30"/>
          <w:sz w:val="28"/>
        </w:rPr>
        <w:t xml:space="preserve"> 61)7(221 ×0,5 +0,3 ×19)=0,45.</w:t>
      </w:r>
      <w:r>
        <w:rPr>
          <w:spacing w:val="30"/>
          <w:sz w:val="28"/>
        </w:rPr>
        <w:tab/>
      </w:r>
      <w:r w:rsidRPr="0008718B">
        <w:rPr>
          <w:spacing w:val="30"/>
          <w:sz w:val="28"/>
        </w:rPr>
        <w:t>(28)</w:t>
      </w:r>
      <w:r w:rsidRPr="0008718B">
        <w:rPr>
          <w:spacing w:val="30"/>
          <w:sz w:val="28"/>
        </w:rPr>
        <w:tab/>
      </w:r>
    </w:p>
    <w:p w:rsidR="009E7058" w:rsidRPr="0008718B" w:rsidRDefault="009E7058" w:rsidP="009E7058">
      <w:pPr>
        <w:ind w:firstLine="540"/>
        <w:jc w:val="both"/>
        <w:rPr>
          <w:spacing w:val="30"/>
          <w:sz w:val="28"/>
        </w:rPr>
      </w:pPr>
      <w:r w:rsidRPr="0008718B">
        <w:rPr>
          <w:spacing w:val="30"/>
          <w:sz w:val="28"/>
        </w:rPr>
        <w:t>Коэффициент ликвидности повысился (с 0,41 до 0,45). Если на начало периода предприятие могло погасить 41 % своих обязательств, то на конец периода - 45 %.</w:t>
      </w:r>
    </w:p>
    <w:p w:rsidR="009E7058" w:rsidRPr="0008718B" w:rsidRDefault="009E7058" w:rsidP="009E7058">
      <w:pPr>
        <w:ind w:firstLine="720"/>
        <w:jc w:val="both"/>
        <w:rPr>
          <w:spacing w:val="30"/>
          <w:sz w:val="28"/>
        </w:rPr>
      </w:pPr>
      <w:r w:rsidRPr="0008718B">
        <w:rPr>
          <w:spacing w:val="30"/>
          <w:sz w:val="28"/>
        </w:rPr>
        <w:t>Данную тенденцию можно охарактеризовать, как положительную, поскольку чем больше своих обязательств может погасить предприятие, тем более устойчивое его положение на рынке, тем большим доверием пользуется данное предприятие среди своих кредиторов.</w:t>
      </w:r>
    </w:p>
    <w:p w:rsidR="009E7058" w:rsidRPr="0008718B" w:rsidRDefault="009E7058" w:rsidP="009E7058">
      <w:pPr>
        <w:ind w:firstLine="720"/>
        <w:jc w:val="both"/>
        <w:rPr>
          <w:color w:val="008000"/>
          <w:spacing w:val="30"/>
          <w:sz w:val="28"/>
        </w:rPr>
      </w:pPr>
    </w:p>
    <w:p w:rsidR="009E7058" w:rsidRPr="0008718B" w:rsidRDefault="009E7058" w:rsidP="009E7058">
      <w:pPr>
        <w:ind w:firstLine="720"/>
        <w:jc w:val="both"/>
        <w:rPr>
          <w:spacing w:val="30"/>
          <w:sz w:val="28"/>
        </w:rPr>
      </w:pPr>
      <w:r>
        <w:rPr>
          <w:spacing w:val="30"/>
          <w:sz w:val="28"/>
        </w:rPr>
        <w:t xml:space="preserve">Таблица </w:t>
      </w:r>
      <w:r w:rsidR="00BA2913">
        <w:rPr>
          <w:spacing w:val="30"/>
          <w:sz w:val="28"/>
        </w:rPr>
        <w:t>3.8.</w:t>
      </w:r>
      <w:r w:rsidRPr="0008718B">
        <w:rPr>
          <w:spacing w:val="30"/>
          <w:sz w:val="28"/>
        </w:rPr>
        <w:t xml:space="preserve"> Результаты расчета относительных коэффициентов ликвидности предприятия за 200</w:t>
      </w:r>
      <w:r w:rsidR="00BA2913">
        <w:rPr>
          <w:spacing w:val="30"/>
          <w:sz w:val="28"/>
        </w:rPr>
        <w:t>9</w:t>
      </w:r>
      <w:r w:rsidRPr="0008718B">
        <w:rPr>
          <w:spacing w:val="30"/>
          <w:sz w:val="28"/>
        </w:rPr>
        <w:t xml:space="preserve"> год</w:t>
      </w:r>
    </w:p>
    <w:p w:rsidR="009E7058" w:rsidRPr="0008718B" w:rsidRDefault="009E7058" w:rsidP="009E7058">
      <w:pPr>
        <w:ind w:firstLine="720"/>
        <w:jc w:val="both"/>
        <w:rPr>
          <w:spacing w:val="30"/>
          <w:sz w:val="28"/>
        </w:rPr>
      </w:pPr>
    </w:p>
    <w:tbl>
      <w:tblPr>
        <w:tblW w:w="9480" w:type="dxa"/>
        <w:tblInd w:w="40" w:type="dxa"/>
        <w:tblLayout w:type="fixed"/>
        <w:tblCellMar>
          <w:left w:w="40" w:type="dxa"/>
          <w:right w:w="40" w:type="dxa"/>
        </w:tblCellMar>
        <w:tblLook w:val="0000" w:firstRow="0" w:lastRow="0" w:firstColumn="0" w:lastColumn="0" w:noHBand="0" w:noVBand="0"/>
      </w:tblPr>
      <w:tblGrid>
        <w:gridCol w:w="2640"/>
        <w:gridCol w:w="900"/>
        <w:gridCol w:w="3780"/>
        <w:gridCol w:w="1060"/>
        <w:gridCol w:w="1100"/>
      </w:tblGrid>
      <w:tr w:rsidR="009E7058" w:rsidRPr="0008718B" w:rsidTr="009E7058">
        <w:trPr>
          <w:cantSplit/>
          <w:trHeight w:hRule="exact" w:val="724"/>
        </w:trPr>
        <w:tc>
          <w:tcPr>
            <w:tcW w:w="2640" w:type="dxa"/>
            <w:vMerge w:val="restart"/>
            <w:tcBorders>
              <w:top w:val="single" w:sz="6" w:space="0" w:color="auto"/>
              <w:left w:val="single" w:sz="6" w:space="0" w:color="auto"/>
              <w:bottom w:val="nil"/>
              <w:right w:val="single" w:sz="6" w:space="0" w:color="auto"/>
            </w:tcBorders>
          </w:tcPr>
          <w:p w:rsidR="009E7058" w:rsidRPr="0008718B" w:rsidRDefault="009E7058" w:rsidP="009E7058">
            <w:pPr>
              <w:jc w:val="both"/>
              <w:rPr>
                <w:spacing w:val="30"/>
              </w:rPr>
            </w:pPr>
            <w:r w:rsidRPr="0008718B">
              <w:rPr>
                <w:spacing w:val="30"/>
              </w:rPr>
              <w:t>Наименование коэффициента</w:t>
            </w:r>
          </w:p>
          <w:p w:rsidR="009E7058" w:rsidRPr="0008718B" w:rsidRDefault="009E7058" w:rsidP="009E7058">
            <w:pPr>
              <w:jc w:val="both"/>
              <w:rPr>
                <w:spacing w:val="30"/>
              </w:rPr>
            </w:pPr>
          </w:p>
        </w:tc>
        <w:tc>
          <w:tcPr>
            <w:tcW w:w="900" w:type="dxa"/>
            <w:vMerge w:val="restart"/>
            <w:tcBorders>
              <w:top w:val="single" w:sz="6" w:space="0" w:color="auto"/>
              <w:left w:val="single" w:sz="6" w:space="0" w:color="auto"/>
              <w:bottom w:val="nil"/>
              <w:right w:val="single" w:sz="6" w:space="0" w:color="auto"/>
            </w:tcBorders>
          </w:tcPr>
          <w:p w:rsidR="009E7058" w:rsidRPr="0008718B" w:rsidRDefault="009E7058" w:rsidP="009E7058">
            <w:pPr>
              <w:jc w:val="both"/>
              <w:rPr>
                <w:spacing w:val="30"/>
              </w:rPr>
            </w:pPr>
            <w:r w:rsidRPr="0008718B">
              <w:rPr>
                <w:spacing w:val="30"/>
              </w:rPr>
              <w:t>Норма</w:t>
            </w:r>
          </w:p>
          <w:p w:rsidR="009E7058" w:rsidRPr="0008718B" w:rsidRDefault="009E7058" w:rsidP="009E7058">
            <w:pPr>
              <w:jc w:val="both"/>
              <w:rPr>
                <w:spacing w:val="30"/>
              </w:rPr>
            </w:pPr>
          </w:p>
        </w:tc>
        <w:tc>
          <w:tcPr>
            <w:tcW w:w="3780" w:type="dxa"/>
            <w:vMerge w:val="restart"/>
            <w:tcBorders>
              <w:top w:val="single" w:sz="6" w:space="0" w:color="auto"/>
              <w:left w:val="single" w:sz="6" w:space="0" w:color="auto"/>
              <w:bottom w:val="nil"/>
              <w:right w:val="single" w:sz="6" w:space="0" w:color="auto"/>
            </w:tcBorders>
          </w:tcPr>
          <w:p w:rsidR="009E7058" w:rsidRPr="0008718B" w:rsidRDefault="009E7058" w:rsidP="009E7058">
            <w:pPr>
              <w:jc w:val="both"/>
              <w:rPr>
                <w:spacing w:val="30"/>
              </w:rPr>
            </w:pPr>
            <w:r w:rsidRPr="0008718B">
              <w:rPr>
                <w:spacing w:val="30"/>
              </w:rPr>
              <w:t>Порядок расчета с указанием строк баланса</w:t>
            </w:r>
          </w:p>
          <w:p w:rsidR="009E7058" w:rsidRPr="0008718B" w:rsidRDefault="009E7058" w:rsidP="009E7058">
            <w:pPr>
              <w:jc w:val="both"/>
              <w:rPr>
                <w:spacing w:val="30"/>
              </w:rPr>
            </w:pPr>
          </w:p>
        </w:tc>
        <w:tc>
          <w:tcPr>
            <w:tcW w:w="2160" w:type="dxa"/>
            <w:gridSpan w:val="2"/>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Значение коэффициента</w:t>
            </w:r>
          </w:p>
          <w:p w:rsidR="009E7058" w:rsidRPr="0008718B" w:rsidRDefault="009E7058" w:rsidP="009E7058">
            <w:pPr>
              <w:jc w:val="both"/>
              <w:rPr>
                <w:spacing w:val="30"/>
              </w:rPr>
            </w:pPr>
          </w:p>
        </w:tc>
      </w:tr>
      <w:tr w:rsidR="009E7058" w:rsidRPr="0008718B" w:rsidTr="009E7058">
        <w:trPr>
          <w:cantSplit/>
          <w:trHeight w:hRule="exact" w:val="860"/>
        </w:trPr>
        <w:tc>
          <w:tcPr>
            <w:tcW w:w="2640" w:type="dxa"/>
            <w:vMerge/>
            <w:tcBorders>
              <w:top w:val="nil"/>
              <w:left w:val="single" w:sz="6" w:space="0" w:color="auto"/>
              <w:bottom w:val="single" w:sz="6" w:space="0" w:color="auto"/>
              <w:right w:val="single" w:sz="6" w:space="0" w:color="auto"/>
            </w:tcBorders>
          </w:tcPr>
          <w:p w:rsidR="009E7058" w:rsidRPr="0008718B" w:rsidRDefault="009E7058" w:rsidP="009E7058">
            <w:pPr>
              <w:jc w:val="both"/>
              <w:rPr>
                <w:spacing w:val="30"/>
              </w:rPr>
            </w:pPr>
          </w:p>
        </w:tc>
        <w:tc>
          <w:tcPr>
            <w:tcW w:w="900" w:type="dxa"/>
            <w:vMerge/>
            <w:tcBorders>
              <w:top w:val="nil"/>
              <w:left w:val="single" w:sz="6" w:space="0" w:color="auto"/>
              <w:bottom w:val="single" w:sz="6" w:space="0" w:color="auto"/>
              <w:right w:val="single" w:sz="6" w:space="0" w:color="auto"/>
            </w:tcBorders>
          </w:tcPr>
          <w:p w:rsidR="009E7058" w:rsidRPr="0008718B" w:rsidRDefault="009E7058" w:rsidP="009E7058">
            <w:pPr>
              <w:jc w:val="both"/>
              <w:rPr>
                <w:spacing w:val="30"/>
              </w:rPr>
            </w:pPr>
          </w:p>
        </w:tc>
        <w:tc>
          <w:tcPr>
            <w:tcW w:w="3780" w:type="dxa"/>
            <w:vMerge/>
            <w:tcBorders>
              <w:top w:val="nil"/>
              <w:left w:val="single" w:sz="6" w:space="0" w:color="auto"/>
              <w:bottom w:val="single" w:sz="6" w:space="0" w:color="auto"/>
              <w:right w:val="single" w:sz="6" w:space="0" w:color="auto"/>
            </w:tcBorders>
          </w:tcPr>
          <w:p w:rsidR="009E7058" w:rsidRPr="0008718B" w:rsidRDefault="009E7058" w:rsidP="009E7058">
            <w:pPr>
              <w:jc w:val="both"/>
              <w:rPr>
                <w:spacing w:val="30"/>
              </w:rPr>
            </w:pPr>
          </w:p>
        </w:tc>
        <w:tc>
          <w:tcPr>
            <w:tcW w:w="106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на</w:t>
            </w:r>
          </w:p>
          <w:p w:rsidR="009E7058" w:rsidRPr="0008718B" w:rsidRDefault="009E7058" w:rsidP="009E7058">
            <w:pPr>
              <w:jc w:val="both"/>
              <w:rPr>
                <w:spacing w:val="30"/>
              </w:rPr>
            </w:pPr>
            <w:r w:rsidRPr="0008718B">
              <w:rPr>
                <w:spacing w:val="30"/>
              </w:rPr>
              <w:t>начало периода</w:t>
            </w:r>
          </w:p>
          <w:p w:rsidR="009E7058" w:rsidRPr="0008718B" w:rsidRDefault="009E7058" w:rsidP="009E7058">
            <w:pPr>
              <w:jc w:val="both"/>
              <w:rPr>
                <w:spacing w:val="30"/>
              </w:rPr>
            </w:pPr>
          </w:p>
        </w:tc>
        <w:tc>
          <w:tcPr>
            <w:tcW w:w="110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на конец периода</w:t>
            </w:r>
          </w:p>
          <w:p w:rsidR="009E7058" w:rsidRPr="0008718B" w:rsidRDefault="009E7058" w:rsidP="009E7058">
            <w:pPr>
              <w:jc w:val="both"/>
              <w:rPr>
                <w:spacing w:val="30"/>
              </w:rPr>
            </w:pPr>
          </w:p>
        </w:tc>
      </w:tr>
      <w:tr w:rsidR="009E7058" w:rsidRPr="0008718B" w:rsidTr="009E7058">
        <w:trPr>
          <w:trHeight w:hRule="exact" w:val="280"/>
        </w:trPr>
        <w:tc>
          <w:tcPr>
            <w:tcW w:w="264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Коэффициент:</w:t>
            </w:r>
          </w:p>
          <w:p w:rsidR="009E7058" w:rsidRPr="0008718B" w:rsidRDefault="009E7058" w:rsidP="009E7058">
            <w:pPr>
              <w:jc w:val="both"/>
              <w:rPr>
                <w:spacing w:val="30"/>
              </w:rPr>
            </w:pPr>
          </w:p>
        </w:tc>
        <w:tc>
          <w:tcPr>
            <w:tcW w:w="90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p>
        </w:tc>
        <w:tc>
          <w:tcPr>
            <w:tcW w:w="37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p>
        </w:tc>
        <w:tc>
          <w:tcPr>
            <w:tcW w:w="106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p>
        </w:tc>
        <w:tc>
          <w:tcPr>
            <w:tcW w:w="110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p>
        </w:tc>
      </w:tr>
      <w:tr w:rsidR="009E7058" w:rsidRPr="0008718B" w:rsidTr="009E7058">
        <w:trPr>
          <w:trHeight w:hRule="exact" w:val="280"/>
        </w:trPr>
        <w:tc>
          <w:tcPr>
            <w:tcW w:w="264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 Автономии</w:t>
            </w:r>
          </w:p>
          <w:p w:rsidR="009E7058" w:rsidRPr="0008718B" w:rsidRDefault="009E7058" w:rsidP="009E7058">
            <w:pPr>
              <w:jc w:val="both"/>
              <w:rPr>
                <w:spacing w:val="30"/>
              </w:rPr>
            </w:pPr>
          </w:p>
        </w:tc>
        <w:tc>
          <w:tcPr>
            <w:tcW w:w="90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&gt;0,5</w:t>
            </w:r>
          </w:p>
          <w:p w:rsidR="009E7058" w:rsidRPr="0008718B" w:rsidRDefault="009E7058" w:rsidP="009E7058">
            <w:pPr>
              <w:jc w:val="both"/>
              <w:rPr>
                <w:spacing w:val="30"/>
              </w:rPr>
            </w:pPr>
          </w:p>
        </w:tc>
        <w:tc>
          <w:tcPr>
            <w:tcW w:w="37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490/700</w:t>
            </w:r>
          </w:p>
          <w:p w:rsidR="009E7058" w:rsidRPr="0008718B" w:rsidRDefault="009E7058" w:rsidP="009E7058">
            <w:pPr>
              <w:jc w:val="both"/>
              <w:rPr>
                <w:spacing w:val="30"/>
              </w:rPr>
            </w:pPr>
          </w:p>
        </w:tc>
        <w:tc>
          <w:tcPr>
            <w:tcW w:w="106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0,24</w:t>
            </w:r>
          </w:p>
          <w:p w:rsidR="009E7058" w:rsidRPr="0008718B" w:rsidRDefault="009E7058" w:rsidP="009E7058">
            <w:pPr>
              <w:jc w:val="both"/>
              <w:rPr>
                <w:spacing w:val="30"/>
              </w:rPr>
            </w:pPr>
          </w:p>
        </w:tc>
        <w:tc>
          <w:tcPr>
            <w:tcW w:w="110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0,24</w:t>
            </w:r>
          </w:p>
          <w:p w:rsidR="009E7058" w:rsidRPr="0008718B" w:rsidRDefault="009E7058" w:rsidP="009E7058">
            <w:pPr>
              <w:jc w:val="both"/>
              <w:rPr>
                <w:spacing w:val="30"/>
              </w:rPr>
            </w:pPr>
          </w:p>
        </w:tc>
      </w:tr>
      <w:tr w:rsidR="009E7058" w:rsidRPr="0008718B" w:rsidTr="009E7058">
        <w:trPr>
          <w:trHeight w:hRule="exact" w:val="1195"/>
        </w:trPr>
        <w:tc>
          <w:tcPr>
            <w:tcW w:w="264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2. Соотношения заем</w:t>
            </w:r>
            <w:r w:rsidRPr="0008718B">
              <w:rPr>
                <w:spacing w:val="30"/>
              </w:rPr>
              <w:softHyphen/>
              <w:t>ных и собственных средств</w:t>
            </w:r>
          </w:p>
          <w:p w:rsidR="009E7058" w:rsidRPr="0008718B" w:rsidRDefault="009E7058" w:rsidP="009E7058">
            <w:pPr>
              <w:jc w:val="both"/>
              <w:rPr>
                <w:spacing w:val="30"/>
              </w:rPr>
            </w:pPr>
          </w:p>
        </w:tc>
        <w:tc>
          <w:tcPr>
            <w:tcW w:w="90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&lt;=1</w:t>
            </w:r>
          </w:p>
          <w:p w:rsidR="009E7058" w:rsidRPr="0008718B" w:rsidRDefault="009E7058" w:rsidP="009E7058">
            <w:pPr>
              <w:jc w:val="both"/>
              <w:rPr>
                <w:spacing w:val="30"/>
              </w:rPr>
            </w:pPr>
          </w:p>
        </w:tc>
        <w:tc>
          <w:tcPr>
            <w:tcW w:w="37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(590+б90)/490</w:t>
            </w:r>
          </w:p>
          <w:p w:rsidR="009E7058" w:rsidRPr="0008718B" w:rsidRDefault="009E7058" w:rsidP="009E7058">
            <w:pPr>
              <w:jc w:val="both"/>
              <w:rPr>
                <w:spacing w:val="30"/>
              </w:rPr>
            </w:pPr>
          </w:p>
        </w:tc>
        <w:tc>
          <w:tcPr>
            <w:tcW w:w="106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3.19</w:t>
            </w:r>
          </w:p>
          <w:p w:rsidR="009E7058" w:rsidRPr="0008718B" w:rsidRDefault="009E7058" w:rsidP="009E7058">
            <w:pPr>
              <w:jc w:val="both"/>
              <w:rPr>
                <w:spacing w:val="30"/>
              </w:rPr>
            </w:pPr>
          </w:p>
        </w:tc>
        <w:tc>
          <w:tcPr>
            <w:tcW w:w="110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3,21</w:t>
            </w:r>
          </w:p>
          <w:p w:rsidR="009E7058" w:rsidRPr="0008718B" w:rsidRDefault="009E7058" w:rsidP="009E7058">
            <w:pPr>
              <w:jc w:val="both"/>
              <w:rPr>
                <w:spacing w:val="30"/>
              </w:rPr>
            </w:pPr>
          </w:p>
        </w:tc>
      </w:tr>
      <w:tr w:rsidR="009E7058" w:rsidRPr="0008718B" w:rsidTr="009E7058">
        <w:trPr>
          <w:trHeight w:hRule="exact" w:val="368"/>
        </w:trPr>
        <w:tc>
          <w:tcPr>
            <w:tcW w:w="264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3. Маневренности</w:t>
            </w:r>
          </w:p>
        </w:tc>
        <w:tc>
          <w:tcPr>
            <w:tcW w:w="90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p>
          <w:p w:rsidR="009E7058" w:rsidRPr="0008718B" w:rsidRDefault="009E7058" w:rsidP="009E7058">
            <w:pPr>
              <w:jc w:val="both"/>
              <w:rPr>
                <w:spacing w:val="30"/>
              </w:rPr>
            </w:pPr>
          </w:p>
        </w:tc>
        <w:tc>
          <w:tcPr>
            <w:tcW w:w="37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(490+590-190)/490</w:t>
            </w:r>
          </w:p>
          <w:p w:rsidR="009E7058" w:rsidRPr="0008718B" w:rsidRDefault="009E7058" w:rsidP="009E7058">
            <w:pPr>
              <w:jc w:val="both"/>
              <w:rPr>
                <w:spacing w:val="30"/>
              </w:rPr>
            </w:pPr>
          </w:p>
        </w:tc>
        <w:tc>
          <w:tcPr>
            <w:tcW w:w="106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0,20</w:t>
            </w:r>
          </w:p>
          <w:p w:rsidR="009E7058" w:rsidRPr="0008718B" w:rsidRDefault="009E7058" w:rsidP="009E7058">
            <w:pPr>
              <w:jc w:val="both"/>
              <w:rPr>
                <w:spacing w:val="30"/>
              </w:rPr>
            </w:pPr>
          </w:p>
        </w:tc>
        <w:tc>
          <w:tcPr>
            <w:tcW w:w="110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0,14</w:t>
            </w:r>
          </w:p>
          <w:p w:rsidR="009E7058" w:rsidRPr="0008718B" w:rsidRDefault="009E7058" w:rsidP="009E7058">
            <w:pPr>
              <w:jc w:val="both"/>
              <w:rPr>
                <w:spacing w:val="30"/>
              </w:rPr>
            </w:pPr>
          </w:p>
        </w:tc>
      </w:tr>
      <w:tr w:rsidR="009E7058" w:rsidRPr="0008718B" w:rsidTr="009E7058">
        <w:trPr>
          <w:trHeight w:val="1194"/>
        </w:trPr>
        <w:tc>
          <w:tcPr>
            <w:tcW w:w="2640" w:type="dxa"/>
            <w:tcBorders>
              <w:top w:val="single" w:sz="6" w:space="0" w:color="auto"/>
              <w:left w:val="single" w:sz="6" w:space="0" w:color="auto"/>
              <w:bottom w:val="nil"/>
              <w:right w:val="single" w:sz="6" w:space="0" w:color="auto"/>
            </w:tcBorders>
          </w:tcPr>
          <w:p w:rsidR="009E7058" w:rsidRPr="0008718B" w:rsidRDefault="009E7058" w:rsidP="009E7058">
            <w:pPr>
              <w:jc w:val="both"/>
              <w:rPr>
                <w:spacing w:val="30"/>
              </w:rPr>
            </w:pPr>
            <w:r w:rsidRPr="0008718B">
              <w:rPr>
                <w:spacing w:val="30"/>
              </w:rPr>
              <w:t>4. Обеспеченности за</w:t>
            </w:r>
            <w:r w:rsidRPr="0008718B">
              <w:rPr>
                <w:spacing w:val="30"/>
              </w:rPr>
              <w:softHyphen/>
              <w:t>пасов и затрат собст</w:t>
            </w:r>
            <w:r w:rsidRPr="0008718B">
              <w:rPr>
                <w:spacing w:val="30"/>
              </w:rPr>
              <w:softHyphen/>
              <w:t>венными источниками</w:t>
            </w:r>
          </w:p>
        </w:tc>
        <w:tc>
          <w:tcPr>
            <w:tcW w:w="900" w:type="dxa"/>
            <w:tcBorders>
              <w:top w:val="single" w:sz="6" w:space="0" w:color="auto"/>
              <w:left w:val="single" w:sz="6" w:space="0" w:color="auto"/>
              <w:bottom w:val="nil"/>
              <w:right w:val="single" w:sz="6" w:space="0" w:color="auto"/>
            </w:tcBorders>
          </w:tcPr>
          <w:p w:rsidR="009E7058" w:rsidRPr="0008718B" w:rsidRDefault="009E7058" w:rsidP="009E7058">
            <w:pPr>
              <w:jc w:val="both"/>
              <w:rPr>
                <w:spacing w:val="30"/>
              </w:rPr>
            </w:pPr>
            <w:r w:rsidRPr="0008718B">
              <w:rPr>
                <w:spacing w:val="30"/>
              </w:rPr>
              <w:t>&gt;=1</w:t>
            </w:r>
          </w:p>
          <w:p w:rsidR="009E7058" w:rsidRPr="0008718B" w:rsidRDefault="009E7058" w:rsidP="009E7058">
            <w:pPr>
              <w:jc w:val="both"/>
              <w:rPr>
                <w:spacing w:val="30"/>
              </w:rPr>
            </w:pPr>
          </w:p>
        </w:tc>
        <w:tc>
          <w:tcPr>
            <w:tcW w:w="3780" w:type="dxa"/>
            <w:tcBorders>
              <w:top w:val="single" w:sz="6" w:space="0" w:color="auto"/>
              <w:left w:val="single" w:sz="6" w:space="0" w:color="auto"/>
              <w:right w:val="single" w:sz="6" w:space="0" w:color="auto"/>
            </w:tcBorders>
          </w:tcPr>
          <w:p w:rsidR="009E7058" w:rsidRPr="0008718B" w:rsidRDefault="009E7058" w:rsidP="009E7058">
            <w:pPr>
              <w:jc w:val="both"/>
              <w:rPr>
                <w:spacing w:val="30"/>
                <w:lang w:val="en-US"/>
              </w:rPr>
            </w:pPr>
            <w:r w:rsidRPr="0008718B">
              <w:rPr>
                <w:spacing w:val="30"/>
              </w:rPr>
              <w:t>(490+590-190)</w:t>
            </w:r>
            <w:r w:rsidRPr="0008718B">
              <w:rPr>
                <w:spacing w:val="30"/>
                <w:lang w:val="en-US"/>
              </w:rPr>
              <w:t>/</w:t>
            </w:r>
            <w:r w:rsidRPr="0008718B">
              <w:rPr>
                <w:spacing w:val="30"/>
              </w:rPr>
              <w:t xml:space="preserve"> (210+220)</w:t>
            </w:r>
          </w:p>
        </w:tc>
        <w:tc>
          <w:tcPr>
            <w:tcW w:w="1060" w:type="dxa"/>
            <w:tcBorders>
              <w:top w:val="single" w:sz="6" w:space="0" w:color="auto"/>
              <w:left w:val="single" w:sz="6" w:space="0" w:color="auto"/>
              <w:bottom w:val="nil"/>
              <w:right w:val="single" w:sz="6" w:space="0" w:color="auto"/>
            </w:tcBorders>
          </w:tcPr>
          <w:p w:rsidR="009E7058" w:rsidRPr="0008718B" w:rsidRDefault="009E7058" w:rsidP="009E7058">
            <w:pPr>
              <w:jc w:val="both"/>
              <w:rPr>
                <w:spacing w:val="30"/>
              </w:rPr>
            </w:pPr>
            <w:r w:rsidRPr="0008718B">
              <w:rPr>
                <w:spacing w:val="30"/>
              </w:rPr>
              <w:t>0,11</w:t>
            </w:r>
          </w:p>
          <w:p w:rsidR="009E7058" w:rsidRPr="0008718B" w:rsidRDefault="009E7058" w:rsidP="009E7058">
            <w:pPr>
              <w:jc w:val="both"/>
              <w:rPr>
                <w:spacing w:val="30"/>
              </w:rPr>
            </w:pPr>
          </w:p>
        </w:tc>
        <w:tc>
          <w:tcPr>
            <w:tcW w:w="1100" w:type="dxa"/>
            <w:tcBorders>
              <w:top w:val="single" w:sz="6" w:space="0" w:color="auto"/>
              <w:left w:val="single" w:sz="6" w:space="0" w:color="auto"/>
              <w:bottom w:val="nil"/>
              <w:right w:val="single" w:sz="6" w:space="0" w:color="auto"/>
            </w:tcBorders>
          </w:tcPr>
          <w:p w:rsidR="009E7058" w:rsidRPr="0008718B" w:rsidRDefault="009E7058" w:rsidP="009E7058">
            <w:pPr>
              <w:jc w:val="both"/>
              <w:rPr>
                <w:spacing w:val="30"/>
              </w:rPr>
            </w:pPr>
            <w:r w:rsidRPr="0008718B">
              <w:rPr>
                <w:spacing w:val="30"/>
              </w:rPr>
              <w:t>0,08</w:t>
            </w:r>
          </w:p>
          <w:p w:rsidR="009E7058" w:rsidRPr="0008718B" w:rsidRDefault="009E7058" w:rsidP="009E7058">
            <w:pPr>
              <w:jc w:val="both"/>
              <w:rPr>
                <w:spacing w:val="30"/>
              </w:rPr>
            </w:pPr>
          </w:p>
        </w:tc>
      </w:tr>
      <w:tr w:rsidR="009E7058" w:rsidRPr="0008718B" w:rsidTr="009E7058">
        <w:trPr>
          <w:trHeight w:hRule="exact" w:val="781"/>
        </w:trPr>
        <w:tc>
          <w:tcPr>
            <w:tcW w:w="264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5. Абсолютной ликвид</w:t>
            </w:r>
            <w:r w:rsidRPr="0008718B">
              <w:rPr>
                <w:spacing w:val="30"/>
              </w:rPr>
              <w:softHyphen/>
              <w:t>ности</w:t>
            </w:r>
          </w:p>
          <w:p w:rsidR="009E7058" w:rsidRPr="0008718B" w:rsidRDefault="009E7058" w:rsidP="009E7058">
            <w:pPr>
              <w:jc w:val="both"/>
              <w:rPr>
                <w:spacing w:val="30"/>
              </w:rPr>
            </w:pPr>
          </w:p>
        </w:tc>
        <w:tc>
          <w:tcPr>
            <w:tcW w:w="90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&gt;-0,2</w:t>
            </w:r>
          </w:p>
          <w:p w:rsidR="009E7058" w:rsidRPr="0008718B" w:rsidRDefault="009E7058" w:rsidP="009E7058">
            <w:pPr>
              <w:jc w:val="both"/>
              <w:rPr>
                <w:spacing w:val="30"/>
              </w:rPr>
            </w:pPr>
          </w:p>
        </w:tc>
        <w:tc>
          <w:tcPr>
            <w:tcW w:w="37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(250+2б0)/(690-640-660)</w:t>
            </w:r>
          </w:p>
          <w:p w:rsidR="009E7058" w:rsidRPr="0008718B" w:rsidRDefault="009E7058" w:rsidP="009E7058">
            <w:pPr>
              <w:jc w:val="both"/>
              <w:rPr>
                <w:spacing w:val="30"/>
              </w:rPr>
            </w:pPr>
          </w:p>
        </w:tc>
        <w:tc>
          <w:tcPr>
            <w:tcW w:w="106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0,00</w:t>
            </w:r>
          </w:p>
          <w:p w:rsidR="009E7058" w:rsidRPr="0008718B" w:rsidRDefault="009E7058" w:rsidP="009E7058">
            <w:pPr>
              <w:jc w:val="both"/>
              <w:rPr>
                <w:spacing w:val="30"/>
              </w:rPr>
            </w:pPr>
          </w:p>
        </w:tc>
        <w:tc>
          <w:tcPr>
            <w:tcW w:w="110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0,09</w:t>
            </w:r>
          </w:p>
          <w:p w:rsidR="009E7058" w:rsidRPr="0008718B" w:rsidRDefault="009E7058" w:rsidP="009E7058">
            <w:pPr>
              <w:jc w:val="both"/>
              <w:rPr>
                <w:spacing w:val="30"/>
              </w:rPr>
            </w:pPr>
          </w:p>
        </w:tc>
      </w:tr>
      <w:tr w:rsidR="009E7058" w:rsidRPr="0008718B" w:rsidTr="00BA2913">
        <w:trPr>
          <w:trHeight w:hRule="exact" w:val="568"/>
        </w:trPr>
        <w:tc>
          <w:tcPr>
            <w:tcW w:w="264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6. Ликвидности</w:t>
            </w:r>
          </w:p>
          <w:p w:rsidR="009E7058" w:rsidRPr="0008718B" w:rsidRDefault="009E7058" w:rsidP="009E7058">
            <w:pPr>
              <w:jc w:val="both"/>
              <w:rPr>
                <w:spacing w:val="30"/>
              </w:rPr>
            </w:pPr>
          </w:p>
        </w:tc>
        <w:tc>
          <w:tcPr>
            <w:tcW w:w="90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&gt;0,8</w:t>
            </w:r>
          </w:p>
          <w:p w:rsidR="009E7058" w:rsidRPr="0008718B" w:rsidRDefault="009E7058" w:rsidP="009E7058">
            <w:pPr>
              <w:jc w:val="both"/>
              <w:rPr>
                <w:spacing w:val="30"/>
              </w:rPr>
            </w:pPr>
          </w:p>
        </w:tc>
        <w:tc>
          <w:tcPr>
            <w:tcW w:w="37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(250+260+240+270)</w:t>
            </w:r>
            <w:r w:rsidRPr="0008718B">
              <w:rPr>
                <w:spacing w:val="30"/>
                <w:lang w:val="en-US"/>
              </w:rPr>
              <w:t>/</w:t>
            </w:r>
            <w:r w:rsidRPr="0008718B">
              <w:rPr>
                <w:spacing w:val="30"/>
              </w:rPr>
              <w:t>(690-640-660)</w:t>
            </w:r>
          </w:p>
          <w:p w:rsidR="009E7058" w:rsidRPr="0008718B" w:rsidRDefault="009E7058" w:rsidP="009E7058">
            <w:pPr>
              <w:jc w:val="both"/>
              <w:rPr>
                <w:spacing w:val="30"/>
              </w:rPr>
            </w:pPr>
          </w:p>
        </w:tc>
        <w:tc>
          <w:tcPr>
            <w:tcW w:w="106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0,47</w:t>
            </w:r>
          </w:p>
          <w:p w:rsidR="009E7058" w:rsidRPr="0008718B" w:rsidRDefault="009E7058" w:rsidP="009E7058">
            <w:pPr>
              <w:jc w:val="both"/>
              <w:rPr>
                <w:spacing w:val="30"/>
              </w:rPr>
            </w:pPr>
          </w:p>
        </w:tc>
        <w:tc>
          <w:tcPr>
            <w:tcW w:w="110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0,48</w:t>
            </w:r>
          </w:p>
          <w:p w:rsidR="009E7058" w:rsidRPr="0008718B" w:rsidRDefault="009E7058" w:rsidP="009E7058">
            <w:pPr>
              <w:jc w:val="both"/>
              <w:rPr>
                <w:spacing w:val="30"/>
              </w:rPr>
            </w:pPr>
          </w:p>
        </w:tc>
      </w:tr>
      <w:tr w:rsidR="009E7058" w:rsidRPr="0008718B" w:rsidTr="009E7058">
        <w:trPr>
          <w:trHeight w:hRule="exact" w:val="440"/>
        </w:trPr>
        <w:tc>
          <w:tcPr>
            <w:tcW w:w="264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7. Покрытия</w:t>
            </w:r>
          </w:p>
          <w:p w:rsidR="009E7058" w:rsidRPr="0008718B" w:rsidRDefault="009E7058" w:rsidP="009E7058">
            <w:pPr>
              <w:jc w:val="both"/>
              <w:rPr>
                <w:spacing w:val="30"/>
              </w:rPr>
            </w:pPr>
          </w:p>
        </w:tc>
        <w:tc>
          <w:tcPr>
            <w:tcW w:w="90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&gt;=2</w:t>
            </w:r>
          </w:p>
          <w:p w:rsidR="009E7058" w:rsidRPr="0008718B" w:rsidRDefault="009E7058" w:rsidP="009E7058">
            <w:pPr>
              <w:jc w:val="both"/>
              <w:rPr>
                <w:spacing w:val="30"/>
              </w:rPr>
            </w:pPr>
          </w:p>
        </w:tc>
        <w:tc>
          <w:tcPr>
            <w:tcW w:w="378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290/(690-640-660)</w:t>
            </w:r>
          </w:p>
          <w:p w:rsidR="009E7058" w:rsidRPr="0008718B" w:rsidRDefault="009E7058" w:rsidP="009E7058">
            <w:pPr>
              <w:jc w:val="both"/>
              <w:rPr>
                <w:spacing w:val="30"/>
              </w:rPr>
            </w:pPr>
          </w:p>
        </w:tc>
        <w:tc>
          <w:tcPr>
            <w:tcW w:w="106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1,06</w:t>
            </w:r>
          </w:p>
          <w:p w:rsidR="009E7058" w:rsidRPr="0008718B" w:rsidRDefault="009E7058" w:rsidP="009E7058">
            <w:pPr>
              <w:jc w:val="both"/>
              <w:rPr>
                <w:spacing w:val="30"/>
              </w:rPr>
            </w:pPr>
          </w:p>
        </w:tc>
        <w:tc>
          <w:tcPr>
            <w:tcW w:w="1100" w:type="dxa"/>
            <w:tcBorders>
              <w:top w:val="single" w:sz="6" w:space="0" w:color="auto"/>
              <w:left w:val="single" w:sz="6" w:space="0" w:color="auto"/>
              <w:right w:val="single" w:sz="6" w:space="0" w:color="auto"/>
            </w:tcBorders>
          </w:tcPr>
          <w:p w:rsidR="009E7058" w:rsidRPr="0008718B" w:rsidRDefault="009E7058" w:rsidP="009E7058">
            <w:pPr>
              <w:jc w:val="both"/>
              <w:rPr>
                <w:spacing w:val="30"/>
              </w:rPr>
            </w:pPr>
            <w:r w:rsidRPr="0008718B">
              <w:rPr>
                <w:spacing w:val="30"/>
              </w:rPr>
              <w:t>1,04</w:t>
            </w:r>
          </w:p>
          <w:p w:rsidR="009E7058" w:rsidRPr="0008718B" w:rsidRDefault="009E7058" w:rsidP="009E7058">
            <w:pPr>
              <w:jc w:val="both"/>
              <w:rPr>
                <w:spacing w:val="30"/>
              </w:rPr>
            </w:pPr>
          </w:p>
        </w:tc>
      </w:tr>
      <w:tr w:rsidR="009E7058" w:rsidRPr="0008718B" w:rsidTr="009E7058">
        <w:trPr>
          <w:trHeight w:hRule="exact" w:val="1187"/>
        </w:trPr>
        <w:tc>
          <w:tcPr>
            <w:tcW w:w="264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8. Реальной стоимости имущества производ</w:t>
            </w:r>
            <w:r w:rsidRPr="0008718B">
              <w:rPr>
                <w:spacing w:val="30"/>
              </w:rPr>
              <w:softHyphen/>
              <w:t>ственного назначения</w:t>
            </w:r>
          </w:p>
          <w:p w:rsidR="009E7058" w:rsidRPr="0008718B" w:rsidRDefault="009E7058" w:rsidP="009E7058">
            <w:pPr>
              <w:jc w:val="both"/>
              <w:rPr>
                <w:spacing w:val="30"/>
              </w:rPr>
            </w:pPr>
          </w:p>
        </w:tc>
        <w:tc>
          <w:tcPr>
            <w:tcW w:w="90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&gt;=0,5</w:t>
            </w:r>
          </w:p>
          <w:p w:rsidR="009E7058" w:rsidRPr="0008718B" w:rsidRDefault="009E7058" w:rsidP="009E7058">
            <w:pPr>
              <w:jc w:val="both"/>
              <w:rPr>
                <w:spacing w:val="30"/>
              </w:rPr>
            </w:pPr>
          </w:p>
        </w:tc>
        <w:tc>
          <w:tcPr>
            <w:tcW w:w="37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(110+120+211+214)/300</w:t>
            </w:r>
          </w:p>
          <w:p w:rsidR="009E7058" w:rsidRPr="0008718B" w:rsidRDefault="009E7058" w:rsidP="009E7058">
            <w:pPr>
              <w:jc w:val="both"/>
              <w:rPr>
                <w:spacing w:val="30"/>
              </w:rPr>
            </w:pPr>
          </w:p>
        </w:tc>
        <w:tc>
          <w:tcPr>
            <w:tcW w:w="106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0,59</w:t>
            </w:r>
          </w:p>
          <w:p w:rsidR="009E7058" w:rsidRPr="0008718B" w:rsidRDefault="009E7058" w:rsidP="009E7058">
            <w:pPr>
              <w:jc w:val="both"/>
              <w:rPr>
                <w:spacing w:val="30"/>
              </w:rPr>
            </w:pPr>
          </w:p>
        </w:tc>
        <w:tc>
          <w:tcPr>
            <w:tcW w:w="110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0,59</w:t>
            </w:r>
          </w:p>
          <w:p w:rsidR="009E7058" w:rsidRPr="0008718B" w:rsidRDefault="009E7058" w:rsidP="009E7058">
            <w:pPr>
              <w:jc w:val="both"/>
              <w:rPr>
                <w:spacing w:val="30"/>
              </w:rPr>
            </w:pPr>
          </w:p>
        </w:tc>
      </w:tr>
      <w:tr w:rsidR="009E7058" w:rsidRPr="0008718B" w:rsidTr="009E7058">
        <w:trPr>
          <w:trHeight w:hRule="exact" w:val="566"/>
        </w:trPr>
        <w:tc>
          <w:tcPr>
            <w:tcW w:w="264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9. Прогноза банкротст</w:t>
            </w:r>
            <w:r w:rsidRPr="0008718B">
              <w:rPr>
                <w:spacing w:val="30"/>
              </w:rPr>
              <w:softHyphen/>
              <w:t>ва</w:t>
            </w:r>
          </w:p>
          <w:p w:rsidR="009E7058" w:rsidRPr="0008718B" w:rsidRDefault="009E7058" w:rsidP="009E7058">
            <w:pPr>
              <w:jc w:val="both"/>
              <w:rPr>
                <w:spacing w:val="30"/>
              </w:rPr>
            </w:pPr>
          </w:p>
        </w:tc>
        <w:tc>
          <w:tcPr>
            <w:tcW w:w="90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lang w:val="en-US"/>
              </w:rPr>
            </w:pPr>
            <w:r w:rsidRPr="0008718B">
              <w:rPr>
                <w:spacing w:val="30"/>
                <w:lang w:val="en-US"/>
              </w:rPr>
              <w:t>&gt;0</w:t>
            </w:r>
          </w:p>
          <w:p w:rsidR="009E7058" w:rsidRPr="0008718B" w:rsidRDefault="009E7058" w:rsidP="009E7058">
            <w:pPr>
              <w:jc w:val="both"/>
              <w:rPr>
                <w:spacing w:val="30"/>
              </w:rPr>
            </w:pPr>
          </w:p>
        </w:tc>
        <w:tc>
          <w:tcPr>
            <w:tcW w:w="378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(210+250+2б0-690)/300</w:t>
            </w:r>
          </w:p>
          <w:p w:rsidR="009E7058" w:rsidRPr="0008718B" w:rsidRDefault="009E7058" w:rsidP="009E7058">
            <w:pPr>
              <w:jc w:val="both"/>
              <w:rPr>
                <w:spacing w:val="30"/>
              </w:rPr>
            </w:pPr>
          </w:p>
        </w:tc>
        <w:tc>
          <w:tcPr>
            <w:tcW w:w="106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-0,40</w:t>
            </w:r>
          </w:p>
          <w:p w:rsidR="009E7058" w:rsidRPr="0008718B" w:rsidRDefault="009E7058" w:rsidP="009E7058">
            <w:pPr>
              <w:jc w:val="both"/>
              <w:rPr>
                <w:spacing w:val="30"/>
              </w:rPr>
            </w:pPr>
          </w:p>
        </w:tc>
        <w:tc>
          <w:tcPr>
            <w:tcW w:w="1100" w:type="dxa"/>
            <w:tcBorders>
              <w:top w:val="single" w:sz="6" w:space="0" w:color="auto"/>
              <w:left w:val="single" w:sz="6" w:space="0" w:color="auto"/>
              <w:bottom w:val="single" w:sz="6" w:space="0" w:color="auto"/>
              <w:right w:val="single" w:sz="6" w:space="0" w:color="auto"/>
            </w:tcBorders>
          </w:tcPr>
          <w:p w:rsidR="009E7058" w:rsidRPr="0008718B" w:rsidRDefault="009E7058" w:rsidP="009E7058">
            <w:pPr>
              <w:jc w:val="both"/>
              <w:rPr>
                <w:spacing w:val="30"/>
              </w:rPr>
            </w:pPr>
            <w:r w:rsidRPr="0008718B">
              <w:rPr>
                <w:spacing w:val="30"/>
              </w:rPr>
              <w:t>-0,34</w:t>
            </w:r>
          </w:p>
          <w:p w:rsidR="009E7058" w:rsidRPr="0008718B" w:rsidRDefault="009E7058" w:rsidP="009E7058">
            <w:pPr>
              <w:jc w:val="both"/>
              <w:rPr>
                <w:spacing w:val="30"/>
              </w:rPr>
            </w:pPr>
          </w:p>
        </w:tc>
      </w:tr>
    </w:tbl>
    <w:p w:rsidR="009E7058" w:rsidRPr="0008718B" w:rsidRDefault="009E7058" w:rsidP="009E7058">
      <w:pPr>
        <w:jc w:val="both"/>
        <w:rPr>
          <w:spacing w:val="30"/>
          <w:sz w:val="28"/>
        </w:rPr>
      </w:pPr>
    </w:p>
    <w:p w:rsidR="009E7058" w:rsidRPr="0008718B" w:rsidRDefault="009E7058" w:rsidP="009E7058">
      <w:pPr>
        <w:ind w:firstLine="540"/>
        <w:jc w:val="both"/>
        <w:rPr>
          <w:spacing w:val="30"/>
          <w:sz w:val="28"/>
        </w:rPr>
      </w:pPr>
      <w:r w:rsidRPr="0008718B">
        <w:rPr>
          <w:spacing w:val="30"/>
          <w:sz w:val="28"/>
        </w:rPr>
        <w:t>Коэффициент ликвидности повысился (с 0,41 до 0,45). Если на начало периода предприятие могло погасить 41 % своих обязательств, то на конец периода - 45 %.</w:t>
      </w:r>
    </w:p>
    <w:p w:rsidR="009E7058" w:rsidRPr="0008718B" w:rsidRDefault="009E7058" w:rsidP="009E7058">
      <w:pPr>
        <w:ind w:firstLine="540"/>
        <w:jc w:val="both"/>
        <w:rPr>
          <w:spacing w:val="30"/>
          <w:sz w:val="28"/>
        </w:rPr>
      </w:pPr>
      <w:r w:rsidRPr="0008718B">
        <w:rPr>
          <w:spacing w:val="30"/>
          <w:sz w:val="28"/>
        </w:rPr>
        <w:t>Коэффициент автономии не изменился и составляет 0,24, что почти в 2 раза ниже нормы, то есть предприятие находится в сильной финансовой зависимости от заемных источников. С точки зрения кредиторов, предприятие предоставляет слишком мало гарантий погашения своих обязательств.</w:t>
      </w:r>
    </w:p>
    <w:p w:rsidR="009E7058" w:rsidRPr="0008718B" w:rsidRDefault="009E7058" w:rsidP="009E7058">
      <w:pPr>
        <w:ind w:firstLine="540"/>
        <w:jc w:val="both"/>
        <w:rPr>
          <w:spacing w:val="30"/>
          <w:sz w:val="28"/>
        </w:rPr>
      </w:pPr>
      <w:r w:rsidRPr="0008718B">
        <w:rPr>
          <w:spacing w:val="30"/>
          <w:sz w:val="28"/>
        </w:rPr>
        <w:t>Коэффициент соотношения заемных и собственных средств на начало года (3,19) на конец года (3,21), превышает нормальный (макс. 1), что свиде</w:t>
      </w:r>
      <w:r w:rsidRPr="0008718B">
        <w:rPr>
          <w:spacing w:val="30"/>
          <w:sz w:val="28"/>
        </w:rPr>
        <w:softHyphen/>
        <w:t>тельствует о недостаточности собственных средств предприятия для покры</w:t>
      </w:r>
      <w:r w:rsidRPr="0008718B">
        <w:rPr>
          <w:spacing w:val="30"/>
          <w:sz w:val="28"/>
        </w:rPr>
        <w:softHyphen/>
        <w:t>тия своих обязательств и большой зависимости от заемных средств, в основ</w:t>
      </w:r>
      <w:r w:rsidRPr="0008718B">
        <w:rPr>
          <w:spacing w:val="30"/>
          <w:sz w:val="28"/>
        </w:rPr>
        <w:softHyphen/>
        <w:t>ном от кредиторской задолженности поставщикам и подрядчикам.</w:t>
      </w:r>
    </w:p>
    <w:p w:rsidR="009E7058" w:rsidRPr="0008718B" w:rsidRDefault="009E7058" w:rsidP="009E7058">
      <w:pPr>
        <w:ind w:firstLine="540"/>
        <w:jc w:val="both"/>
        <w:rPr>
          <w:spacing w:val="30"/>
          <w:sz w:val="28"/>
        </w:rPr>
      </w:pPr>
      <w:r w:rsidRPr="0008718B">
        <w:rPr>
          <w:spacing w:val="30"/>
          <w:sz w:val="28"/>
        </w:rPr>
        <w:t>Коэффициент маневренности снизился с 0,20 до 0,14,что обусловлено, при незначительном уменьшении собственных средств предприятия, увели</w:t>
      </w:r>
      <w:r w:rsidRPr="0008718B">
        <w:rPr>
          <w:spacing w:val="30"/>
          <w:sz w:val="28"/>
        </w:rPr>
        <w:softHyphen/>
        <w:t>чением внеоборотных активов, что ограничило свободу мобильности собст</w:t>
      </w:r>
      <w:r w:rsidRPr="0008718B">
        <w:rPr>
          <w:spacing w:val="30"/>
          <w:sz w:val="28"/>
        </w:rPr>
        <w:softHyphen/>
        <w:t>венных средств предприятия.</w:t>
      </w:r>
    </w:p>
    <w:p w:rsidR="009E7058" w:rsidRPr="0008718B" w:rsidRDefault="009E7058" w:rsidP="009E7058">
      <w:pPr>
        <w:ind w:firstLine="540"/>
        <w:jc w:val="both"/>
        <w:rPr>
          <w:spacing w:val="30"/>
          <w:sz w:val="28"/>
        </w:rPr>
      </w:pPr>
      <w:r w:rsidRPr="0008718B">
        <w:rPr>
          <w:spacing w:val="30"/>
          <w:sz w:val="28"/>
        </w:rPr>
        <w:t>Коэффициент обеспеченности запасов и затрат собственными источни</w:t>
      </w:r>
      <w:r w:rsidRPr="0008718B">
        <w:rPr>
          <w:spacing w:val="30"/>
          <w:sz w:val="28"/>
        </w:rPr>
        <w:softHyphen/>
        <w:t>ками финансирования снизился с 0,11 до 0,08,и он гораздо ниже значения нормального ограничения (1,00), что говорит о недостаточном обеспечении запасов и затрат собственными источниками формирования.</w:t>
      </w:r>
    </w:p>
    <w:p w:rsidR="009E7058" w:rsidRPr="0008718B" w:rsidRDefault="009E7058" w:rsidP="009E7058">
      <w:pPr>
        <w:ind w:firstLine="540"/>
        <w:jc w:val="both"/>
        <w:rPr>
          <w:spacing w:val="30"/>
          <w:sz w:val="28"/>
        </w:rPr>
      </w:pPr>
      <w:r w:rsidRPr="0008718B">
        <w:rPr>
          <w:spacing w:val="30"/>
          <w:sz w:val="28"/>
        </w:rPr>
        <w:t>Коэффициент абсолютной ликвидности незначительно вырос с нулевого значения до 0,09,но остался ниже нормального ограничения (0,20), что гово</w:t>
      </w:r>
      <w:r w:rsidRPr="0008718B">
        <w:rPr>
          <w:spacing w:val="30"/>
          <w:sz w:val="28"/>
        </w:rPr>
        <w:softHyphen/>
        <w:t>рит о возможности погашения небольшой части краткосрочной задолженно</w:t>
      </w:r>
      <w:r w:rsidRPr="0008718B">
        <w:rPr>
          <w:spacing w:val="30"/>
          <w:sz w:val="28"/>
        </w:rPr>
        <w:softHyphen/>
        <w:t>сти.</w:t>
      </w:r>
    </w:p>
    <w:p w:rsidR="009E7058" w:rsidRPr="0008718B" w:rsidRDefault="009E7058" w:rsidP="009E7058">
      <w:pPr>
        <w:ind w:firstLine="540"/>
        <w:jc w:val="both"/>
        <w:rPr>
          <w:spacing w:val="30"/>
          <w:sz w:val="28"/>
        </w:rPr>
      </w:pPr>
      <w:r w:rsidRPr="0008718B">
        <w:rPr>
          <w:spacing w:val="30"/>
          <w:sz w:val="28"/>
        </w:rPr>
        <w:t>Коэффициент ликвидности увеличился с 0,47 до 0,48, что свидетельству</w:t>
      </w:r>
      <w:r w:rsidRPr="0008718B">
        <w:rPr>
          <w:spacing w:val="30"/>
          <w:sz w:val="28"/>
        </w:rPr>
        <w:softHyphen/>
        <w:t>ет о повышении прогнозируемых платежных возможностях предприятия при условии своевременного проведения расчетов с дебиторами. Но при таком значении коэффициента ликвидности (норма более 0,8) предприятие вряд ли может надеяться на кредиты.</w:t>
      </w:r>
    </w:p>
    <w:p w:rsidR="009E7058" w:rsidRPr="0008718B" w:rsidRDefault="009E7058" w:rsidP="009E7058">
      <w:pPr>
        <w:ind w:firstLine="540"/>
        <w:jc w:val="both"/>
        <w:rPr>
          <w:spacing w:val="30"/>
          <w:sz w:val="28"/>
        </w:rPr>
      </w:pPr>
      <w:r w:rsidRPr="0008718B">
        <w:rPr>
          <w:spacing w:val="30"/>
          <w:sz w:val="28"/>
        </w:rPr>
        <w:t>Не удовлетворяя нормальным ограничениям (2,00) на начало года, коэф</w:t>
      </w:r>
      <w:r w:rsidRPr="0008718B">
        <w:rPr>
          <w:spacing w:val="30"/>
          <w:sz w:val="28"/>
        </w:rPr>
        <w:softHyphen/>
        <w:t>фициент покрытия еще понизился на конец года с 1,06 до 1,04, что связано с низкими платежными возможностями предприятия, даже при условии своевременных расчетов с дебиторами и продажи, в случае необходимости мате</w:t>
      </w:r>
      <w:r w:rsidRPr="0008718B">
        <w:rPr>
          <w:spacing w:val="30"/>
          <w:sz w:val="28"/>
        </w:rPr>
        <w:softHyphen/>
        <w:t>риальных оборотных средств.</w:t>
      </w:r>
    </w:p>
    <w:p w:rsidR="009E7058" w:rsidRPr="0008718B" w:rsidRDefault="009E7058" w:rsidP="009E7058">
      <w:pPr>
        <w:ind w:firstLine="540"/>
        <w:jc w:val="both"/>
        <w:rPr>
          <w:spacing w:val="30"/>
          <w:sz w:val="28"/>
        </w:rPr>
      </w:pPr>
      <w:r w:rsidRPr="0008718B">
        <w:rPr>
          <w:spacing w:val="30"/>
          <w:sz w:val="28"/>
        </w:rPr>
        <w:t>Коэффициент реальной стоимости имущества производственного назна</w:t>
      </w:r>
      <w:r w:rsidRPr="0008718B">
        <w:rPr>
          <w:spacing w:val="30"/>
          <w:sz w:val="28"/>
        </w:rPr>
        <w:softHyphen/>
        <w:t>чения (0,59- на начало года и на конец года) не изменился, что соответствует нормативному ограничению (мин. 0,5). При этом затраты в незавершенное производства отсутствуют полностью.</w:t>
      </w:r>
    </w:p>
    <w:p w:rsidR="009E7058" w:rsidRDefault="009E7058" w:rsidP="009E7058">
      <w:pPr>
        <w:ind w:firstLine="540"/>
        <w:jc w:val="both"/>
        <w:rPr>
          <w:spacing w:val="30"/>
          <w:sz w:val="28"/>
        </w:rPr>
      </w:pPr>
      <w:r w:rsidRPr="0008718B">
        <w:rPr>
          <w:spacing w:val="30"/>
          <w:sz w:val="28"/>
        </w:rPr>
        <w:t>Коэффициент прогноза банкротства не соответствует нормальному огра</w:t>
      </w:r>
      <w:r w:rsidRPr="0008718B">
        <w:rPr>
          <w:spacing w:val="30"/>
          <w:sz w:val="28"/>
        </w:rPr>
        <w:softHyphen/>
        <w:t>ничению: за год он повысился (с -0,40 до -0,34). Это говорит о том, что пред</w:t>
      </w:r>
      <w:r w:rsidRPr="0008718B">
        <w:rPr>
          <w:spacing w:val="30"/>
          <w:sz w:val="28"/>
        </w:rPr>
        <w:softHyphen/>
        <w:t>приятие увеличило долю средств, находящихся в ликвидной форме (в основ</w:t>
      </w:r>
      <w:r w:rsidRPr="0008718B">
        <w:rPr>
          <w:spacing w:val="30"/>
          <w:sz w:val="28"/>
        </w:rPr>
        <w:softHyphen/>
        <w:t>ном денежные средства на расчетном счете), на 6% в общей сумме средств.</w:t>
      </w:r>
    </w:p>
    <w:p w:rsidR="00BA2913" w:rsidRDefault="00BA2913" w:rsidP="009E7058">
      <w:pPr>
        <w:ind w:firstLine="540"/>
        <w:jc w:val="both"/>
        <w:rPr>
          <w:spacing w:val="30"/>
          <w:sz w:val="28"/>
        </w:rPr>
      </w:pPr>
    </w:p>
    <w:p w:rsidR="0008718B" w:rsidRPr="0008718B" w:rsidRDefault="0008718B" w:rsidP="0008718B">
      <w:pPr>
        <w:widowControl w:val="0"/>
        <w:autoSpaceDE w:val="0"/>
        <w:autoSpaceDN w:val="0"/>
        <w:adjustRightInd w:val="0"/>
        <w:ind w:left="360"/>
        <w:jc w:val="both"/>
        <w:rPr>
          <w:spacing w:val="30"/>
          <w:sz w:val="28"/>
        </w:rPr>
      </w:pPr>
    </w:p>
    <w:p w:rsidR="003634DD" w:rsidRPr="003634DD" w:rsidRDefault="00BA2913" w:rsidP="003634DD">
      <w:pPr>
        <w:rPr>
          <w:b/>
          <w:spacing w:val="30"/>
          <w:sz w:val="28"/>
        </w:rPr>
      </w:pPr>
      <w:r w:rsidRPr="00BA2913">
        <w:rPr>
          <w:b/>
          <w:spacing w:val="30"/>
          <w:sz w:val="28"/>
          <w:szCs w:val="28"/>
        </w:rPr>
        <w:t xml:space="preserve">3.6. </w:t>
      </w:r>
      <w:r w:rsidR="003634DD">
        <w:rPr>
          <w:b/>
          <w:spacing w:val="30"/>
          <w:sz w:val="28"/>
          <w:szCs w:val="28"/>
        </w:rPr>
        <w:t xml:space="preserve"> </w:t>
      </w:r>
      <w:r w:rsidR="003634DD" w:rsidRPr="003634DD">
        <w:rPr>
          <w:b/>
          <w:spacing w:val="30"/>
          <w:sz w:val="28"/>
        </w:rPr>
        <w:t>Возможные рекомендации по улучшению</w:t>
      </w:r>
    </w:p>
    <w:p w:rsidR="00BA2913" w:rsidRPr="003634DD" w:rsidRDefault="003634DD" w:rsidP="003634DD">
      <w:pPr>
        <w:pStyle w:val="a6"/>
        <w:ind w:firstLine="0"/>
        <w:jc w:val="left"/>
        <w:rPr>
          <w:b/>
          <w:spacing w:val="30"/>
          <w:sz w:val="28"/>
          <w:szCs w:val="28"/>
        </w:rPr>
      </w:pPr>
      <w:r>
        <w:rPr>
          <w:b/>
          <w:spacing w:val="30"/>
          <w:sz w:val="28"/>
        </w:rPr>
        <w:t xml:space="preserve">                     </w:t>
      </w:r>
      <w:r w:rsidRPr="003634DD">
        <w:rPr>
          <w:b/>
          <w:spacing w:val="30"/>
          <w:sz w:val="28"/>
        </w:rPr>
        <w:t>финансового состояния ООО  «Ваши окна»</w:t>
      </w:r>
    </w:p>
    <w:p w:rsidR="0008718B" w:rsidRPr="0008718B" w:rsidRDefault="0008718B" w:rsidP="00BA2913">
      <w:pPr>
        <w:tabs>
          <w:tab w:val="left" w:pos="7698"/>
        </w:tabs>
        <w:jc w:val="both"/>
        <w:rPr>
          <w:spacing w:val="30"/>
          <w:sz w:val="28"/>
        </w:rPr>
      </w:pPr>
      <w:r w:rsidRPr="0008718B">
        <w:rPr>
          <w:spacing w:val="30"/>
          <w:sz w:val="28"/>
        </w:rPr>
        <w:tab/>
      </w:r>
    </w:p>
    <w:p w:rsidR="0008718B" w:rsidRPr="0008718B" w:rsidRDefault="0008718B" w:rsidP="0008718B">
      <w:pPr>
        <w:ind w:firstLine="540"/>
        <w:jc w:val="both"/>
        <w:rPr>
          <w:spacing w:val="30"/>
          <w:sz w:val="28"/>
        </w:rPr>
      </w:pPr>
      <w:r w:rsidRPr="0008718B">
        <w:rPr>
          <w:spacing w:val="30"/>
          <w:sz w:val="28"/>
        </w:rPr>
        <w:t>Ранее проведенный анализ финансового состояния ООО «</w:t>
      </w:r>
      <w:r>
        <w:rPr>
          <w:spacing w:val="30"/>
          <w:sz w:val="28"/>
        </w:rPr>
        <w:t>Ваши окна</w:t>
      </w:r>
      <w:r w:rsidRPr="0008718B">
        <w:rPr>
          <w:spacing w:val="30"/>
          <w:sz w:val="28"/>
        </w:rPr>
        <w:t>» пока</w:t>
      </w:r>
      <w:r w:rsidRPr="0008718B">
        <w:rPr>
          <w:spacing w:val="30"/>
          <w:sz w:val="28"/>
        </w:rPr>
        <w:softHyphen/>
        <w:t>зал, что, во-первых, у предприятия неустойчивая финансовая ситуация.</w:t>
      </w:r>
    </w:p>
    <w:p w:rsidR="0008718B" w:rsidRPr="0008718B" w:rsidRDefault="0008718B" w:rsidP="0008718B">
      <w:pPr>
        <w:ind w:firstLine="540"/>
        <w:jc w:val="both"/>
        <w:rPr>
          <w:spacing w:val="30"/>
          <w:sz w:val="28"/>
        </w:rPr>
      </w:pPr>
      <w:r w:rsidRPr="0008718B">
        <w:rPr>
          <w:spacing w:val="30"/>
          <w:sz w:val="28"/>
        </w:rPr>
        <w:t>Предприятие находится в неустойчивом финансовом состоянии, так как покрывает свои издержки в основном за счет кредиторской задолженности, однако данная статья пассива баланса не может быть рассмотрена как пер</w:t>
      </w:r>
      <w:r w:rsidRPr="0008718B">
        <w:rPr>
          <w:spacing w:val="30"/>
          <w:sz w:val="28"/>
        </w:rPr>
        <w:softHyphen/>
        <w:t>спективный источник формирования запасов, поскольку носит краткосроч</w:t>
      </w:r>
      <w:r w:rsidRPr="0008718B">
        <w:rPr>
          <w:spacing w:val="30"/>
          <w:sz w:val="28"/>
        </w:rPr>
        <w:softHyphen/>
        <w:t>ный характер. При анализе относительных показателей устойчивости уста</w:t>
      </w:r>
      <w:r w:rsidRPr="0008718B">
        <w:rPr>
          <w:spacing w:val="30"/>
          <w:sz w:val="28"/>
        </w:rPr>
        <w:softHyphen/>
        <w:t>новлено усиление зависимости предприятия от заемных источников, значе</w:t>
      </w:r>
      <w:r w:rsidRPr="0008718B">
        <w:rPr>
          <w:spacing w:val="30"/>
          <w:sz w:val="28"/>
        </w:rPr>
        <w:softHyphen/>
        <w:t>ния показателей сильно отклонены от нормативов.</w:t>
      </w:r>
    </w:p>
    <w:p w:rsidR="0008718B" w:rsidRPr="0008718B" w:rsidRDefault="0008718B" w:rsidP="0008718B">
      <w:pPr>
        <w:ind w:firstLine="540"/>
        <w:jc w:val="both"/>
        <w:rPr>
          <w:spacing w:val="30"/>
          <w:sz w:val="28"/>
        </w:rPr>
      </w:pPr>
      <w:r w:rsidRPr="0008718B">
        <w:rPr>
          <w:spacing w:val="30"/>
          <w:sz w:val="28"/>
        </w:rPr>
        <w:t>Во-вторых, при общем анализе ликвидности баланса по абсолютным по</w:t>
      </w:r>
      <w:r w:rsidRPr="0008718B">
        <w:rPr>
          <w:spacing w:val="30"/>
          <w:sz w:val="28"/>
        </w:rPr>
        <w:softHyphen/>
        <w:t>казателям выявили:</w:t>
      </w:r>
    </w:p>
    <w:p w:rsidR="0008718B" w:rsidRPr="0008718B" w:rsidRDefault="0008718B" w:rsidP="0008718B">
      <w:pPr>
        <w:ind w:firstLine="720"/>
        <w:jc w:val="both"/>
        <w:rPr>
          <w:spacing w:val="30"/>
          <w:sz w:val="28"/>
        </w:rPr>
      </w:pPr>
      <w:r w:rsidRPr="0008718B">
        <w:rPr>
          <w:spacing w:val="30"/>
          <w:sz w:val="28"/>
        </w:rPr>
        <w:t>- снижение валюты баланса, вызванное уменьшением кредиторской и дебиторской задолженности и уменьшением запасов;</w:t>
      </w:r>
    </w:p>
    <w:p w:rsidR="0008718B" w:rsidRPr="0008718B" w:rsidRDefault="0008718B" w:rsidP="0008718B">
      <w:pPr>
        <w:ind w:firstLine="720"/>
        <w:jc w:val="both"/>
        <w:rPr>
          <w:spacing w:val="30"/>
          <w:sz w:val="28"/>
        </w:rPr>
      </w:pPr>
      <w:r w:rsidRPr="0008718B">
        <w:rPr>
          <w:spacing w:val="30"/>
          <w:sz w:val="28"/>
        </w:rPr>
        <w:t>- улучшение структуры активов за счет увеличения доли наиболее лик</w:t>
      </w:r>
      <w:r w:rsidRPr="0008718B">
        <w:rPr>
          <w:spacing w:val="30"/>
          <w:sz w:val="28"/>
        </w:rPr>
        <w:softHyphen/>
        <w:t>видных активов;</w:t>
      </w:r>
    </w:p>
    <w:p w:rsidR="0008718B" w:rsidRPr="0008718B" w:rsidRDefault="0008718B" w:rsidP="0008718B">
      <w:pPr>
        <w:ind w:firstLine="720"/>
        <w:jc w:val="both"/>
        <w:rPr>
          <w:spacing w:val="30"/>
          <w:sz w:val="28"/>
        </w:rPr>
      </w:pPr>
      <w:r w:rsidRPr="0008718B">
        <w:rPr>
          <w:spacing w:val="30"/>
          <w:sz w:val="28"/>
        </w:rPr>
        <w:t>- некоторое увеличение кредиторской задолженности, свидетельствую</w:t>
      </w:r>
      <w:r w:rsidRPr="0008718B">
        <w:rPr>
          <w:spacing w:val="30"/>
          <w:sz w:val="28"/>
        </w:rPr>
        <w:softHyphen/>
        <w:t>щее об ухудшении платежеспособности предприятия.</w:t>
      </w:r>
    </w:p>
    <w:p w:rsidR="0008718B" w:rsidRPr="0008718B" w:rsidRDefault="0008718B" w:rsidP="0008718B">
      <w:pPr>
        <w:ind w:firstLine="540"/>
        <w:jc w:val="both"/>
        <w:rPr>
          <w:spacing w:val="30"/>
          <w:sz w:val="28"/>
        </w:rPr>
      </w:pPr>
      <w:r w:rsidRPr="0008718B">
        <w:rPr>
          <w:spacing w:val="30"/>
          <w:sz w:val="28"/>
        </w:rPr>
        <w:t>Необходимо отметить увеличение выручки и увеличение доли себестои</w:t>
      </w:r>
      <w:r w:rsidRPr="0008718B">
        <w:rPr>
          <w:spacing w:val="30"/>
          <w:sz w:val="28"/>
        </w:rPr>
        <w:softHyphen/>
        <w:t>мости в ее составе, таким образом, перспективные мероприятия по снижению себестоимости имеют очень большое зна</w:t>
      </w:r>
      <w:r w:rsidRPr="0008718B">
        <w:rPr>
          <w:spacing w:val="30"/>
          <w:sz w:val="28"/>
        </w:rPr>
        <w:softHyphen/>
        <w:t>чение, поскольку прибыль составляет лишь небольшой процент от выручки. При анализе ликвидности по относительным показателям у предприятия выявлен недостаток наиболее ликвидных активов и переизбыток быстро реа</w:t>
      </w:r>
      <w:r w:rsidRPr="0008718B">
        <w:rPr>
          <w:spacing w:val="30"/>
          <w:sz w:val="28"/>
        </w:rPr>
        <w:softHyphen/>
        <w:t>лизуемых активов за счет дебиторской задолженности и не привлечения долгосрочных займов, что усиливает зависимость предприятия от платежеспособности клиентов. При этом общий коэффициент ликвидности повысил</w:t>
      </w:r>
      <w:r w:rsidRPr="0008718B">
        <w:rPr>
          <w:spacing w:val="30"/>
          <w:sz w:val="28"/>
        </w:rPr>
        <w:softHyphen/>
        <w:t>ся, что говорит о некотором улучшении платежеспособности предприятия. Но все относительные показатели ликвидности имеют очень низкие значения и не удовлетворяют нормативным. Соответственно предприятие, несмотря на некоторое видимое улучшение, находится в неустойчивом финансовом поло</w:t>
      </w:r>
      <w:r w:rsidRPr="0008718B">
        <w:rPr>
          <w:spacing w:val="30"/>
          <w:sz w:val="28"/>
        </w:rPr>
        <w:softHyphen/>
        <w:t>жении, зависит от платежеспособности дебиторов и имеет внешний источник финансирования в виде кредиторской задолженности перед поставщиками и подрядчиками.</w:t>
      </w:r>
    </w:p>
    <w:p w:rsidR="0008718B" w:rsidRPr="0008718B" w:rsidRDefault="0008718B" w:rsidP="0008718B">
      <w:pPr>
        <w:ind w:firstLine="540"/>
        <w:jc w:val="both"/>
        <w:rPr>
          <w:spacing w:val="30"/>
          <w:sz w:val="28"/>
        </w:rPr>
      </w:pPr>
      <w:r w:rsidRPr="0008718B">
        <w:rPr>
          <w:spacing w:val="30"/>
          <w:sz w:val="28"/>
        </w:rPr>
        <w:t>Деловая активность предприятия улучшилась, о чем свидетельствует рост показателей оборачиваемости собственного капитала, оборотных средств, что связано напрямую с улучшением финансовых результатов пред</w:t>
      </w:r>
      <w:r w:rsidRPr="0008718B">
        <w:rPr>
          <w:spacing w:val="30"/>
          <w:sz w:val="28"/>
        </w:rPr>
        <w:softHyphen/>
        <w:t>приятия.</w:t>
      </w:r>
    </w:p>
    <w:p w:rsidR="0008718B" w:rsidRPr="0008718B" w:rsidRDefault="0008718B" w:rsidP="0008718B">
      <w:pPr>
        <w:ind w:firstLine="540"/>
        <w:jc w:val="both"/>
        <w:rPr>
          <w:spacing w:val="30"/>
          <w:sz w:val="28"/>
        </w:rPr>
      </w:pPr>
      <w:r w:rsidRPr="0008718B">
        <w:rPr>
          <w:spacing w:val="30"/>
          <w:sz w:val="28"/>
        </w:rPr>
        <w:t>Таким образом, проанализировав финансовое состояние предприятия ООО «</w:t>
      </w:r>
      <w:r>
        <w:rPr>
          <w:spacing w:val="30"/>
          <w:sz w:val="28"/>
        </w:rPr>
        <w:t>Ваши окна</w:t>
      </w:r>
      <w:r w:rsidRPr="0008718B">
        <w:rPr>
          <w:spacing w:val="30"/>
          <w:sz w:val="28"/>
        </w:rPr>
        <w:t>», можно сделать вывод, что для его улучшения требуется пе</w:t>
      </w:r>
      <w:r w:rsidRPr="0008718B">
        <w:rPr>
          <w:spacing w:val="30"/>
          <w:sz w:val="28"/>
        </w:rPr>
        <w:softHyphen/>
        <w:t>ресмотр финансовой стратегии предприятия.</w:t>
      </w:r>
    </w:p>
    <w:p w:rsidR="0008718B" w:rsidRPr="0008718B" w:rsidRDefault="0008718B" w:rsidP="0008718B">
      <w:pPr>
        <w:ind w:firstLine="540"/>
        <w:jc w:val="both"/>
        <w:rPr>
          <w:spacing w:val="30"/>
          <w:sz w:val="28"/>
        </w:rPr>
      </w:pPr>
      <w:r w:rsidRPr="0008718B">
        <w:rPr>
          <w:spacing w:val="30"/>
          <w:sz w:val="28"/>
        </w:rPr>
        <w:t>Цель предложений к формированию финансовой стратегии - вывести предприятие из неустойчивого состояния.</w:t>
      </w:r>
    </w:p>
    <w:p w:rsidR="0008718B" w:rsidRPr="0008718B" w:rsidRDefault="0008718B" w:rsidP="0008718B">
      <w:pPr>
        <w:ind w:firstLine="540"/>
        <w:jc w:val="both"/>
        <w:rPr>
          <w:spacing w:val="30"/>
          <w:sz w:val="28"/>
        </w:rPr>
      </w:pPr>
      <w:r w:rsidRPr="0008718B">
        <w:rPr>
          <w:spacing w:val="30"/>
          <w:sz w:val="28"/>
        </w:rPr>
        <w:t>Основными путями улучшения финансового состояния предприятия ООО «</w:t>
      </w:r>
      <w:r>
        <w:rPr>
          <w:spacing w:val="30"/>
          <w:sz w:val="28"/>
        </w:rPr>
        <w:t>Ваши окна</w:t>
      </w:r>
      <w:r w:rsidRPr="0008718B">
        <w:rPr>
          <w:spacing w:val="30"/>
          <w:sz w:val="28"/>
        </w:rPr>
        <w:t>», на наш взгляд, могут являться следующие:</w:t>
      </w:r>
    </w:p>
    <w:p w:rsidR="0008718B" w:rsidRPr="0008718B" w:rsidRDefault="0008718B" w:rsidP="0008718B">
      <w:pPr>
        <w:ind w:firstLine="720"/>
        <w:jc w:val="both"/>
        <w:rPr>
          <w:spacing w:val="30"/>
          <w:sz w:val="28"/>
        </w:rPr>
      </w:pPr>
      <w:r w:rsidRPr="0008718B">
        <w:rPr>
          <w:spacing w:val="30"/>
          <w:sz w:val="28"/>
        </w:rPr>
        <w:t>- переход на упрощенную систему налогообложения;</w:t>
      </w:r>
    </w:p>
    <w:p w:rsidR="0008718B" w:rsidRPr="0008718B" w:rsidRDefault="0008718B" w:rsidP="0008718B">
      <w:pPr>
        <w:ind w:firstLine="720"/>
        <w:jc w:val="both"/>
        <w:rPr>
          <w:spacing w:val="30"/>
          <w:sz w:val="28"/>
        </w:rPr>
      </w:pPr>
      <w:r w:rsidRPr="0008718B">
        <w:rPr>
          <w:spacing w:val="30"/>
          <w:sz w:val="28"/>
        </w:rPr>
        <w:t>- привлечение внешних кредитов и займов;</w:t>
      </w:r>
    </w:p>
    <w:p w:rsidR="0008718B" w:rsidRDefault="0008718B" w:rsidP="0008718B">
      <w:pPr>
        <w:ind w:firstLine="720"/>
        <w:jc w:val="both"/>
        <w:rPr>
          <w:spacing w:val="30"/>
          <w:sz w:val="28"/>
        </w:rPr>
      </w:pPr>
      <w:r w:rsidRPr="0008718B">
        <w:rPr>
          <w:spacing w:val="30"/>
          <w:sz w:val="28"/>
        </w:rPr>
        <w:t>- снижение основных</w:t>
      </w:r>
      <w:r>
        <w:rPr>
          <w:spacing w:val="30"/>
          <w:sz w:val="28"/>
        </w:rPr>
        <w:t xml:space="preserve"> затратных статей себестоимости.</w:t>
      </w:r>
    </w:p>
    <w:p w:rsidR="0008718B" w:rsidRDefault="0008718B" w:rsidP="0008718B">
      <w:pPr>
        <w:ind w:firstLine="720"/>
        <w:jc w:val="both"/>
        <w:rPr>
          <w:spacing w:val="30"/>
          <w:sz w:val="28"/>
        </w:rPr>
      </w:pPr>
    </w:p>
    <w:p w:rsidR="0008718B" w:rsidRDefault="0008718B" w:rsidP="0008718B">
      <w:pPr>
        <w:spacing w:line="360" w:lineRule="auto"/>
        <w:ind w:firstLine="720"/>
        <w:jc w:val="both"/>
        <w:rPr>
          <w:sz w:val="28"/>
        </w:rPr>
      </w:pPr>
    </w:p>
    <w:p w:rsidR="0008718B" w:rsidRDefault="0008718B" w:rsidP="0008718B">
      <w:pPr>
        <w:spacing w:line="360" w:lineRule="auto"/>
        <w:ind w:firstLine="720"/>
        <w:jc w:val="both"/>
        <w:rPr>
          <w:sz w:val="28"/>
        </w:rPr>
      </w:pPr>
    </w:p>
    <w:p w:rsidR="0008718B" w:rsidRDefault="0008718B" w:rsidP="0008718B">
      <w:pPr>
        <w:spacing w:line="360" w:lineRule="auto"/>
        <w:ind w:firstLine="720"/>
        <w:jc w:val="both"/>
        <w:rPr>
          <w:sz w:val="28"/>
        </w:rPr>
      </w:pPr>
    </w:p>
    <w:p w:rsidR="0008718B" w:rsidRDefault="0008718B" w:rsidP="0008718B">
      <w:pPr>
        <w:spacing w:line="360" w:lineRule="auto"/>
        <w:ind w:firstLine="720"/>
        <w:jc w:val="both"/>
        <w:rPr>
          <w:sz w:val="28"/>
        </w:rPr>
      </w:pPr>
    </w:p>
    <w:p w:rsidR="0008718B" w:rsidRDefault="0008718B" w:rsidP="0008718B">
      <w:pPr>
        <w:spacing w:line="360" w:lineRule="auto"/>
        <w:ind w:firstLine="720"/>
        <w:jc w:val="both"/>
        <w:rPr>
          <w:sz w:val="28"/>
        </w:rPr>
      </w:pPr>
    </w:p>
    <w:p w:rsidR="0008718B" w:rsidRDefault="0008718B" w:rsidP="0008718B">
      <w:pPr>
        <w:spacing w:line="360" w:lineRule="auto"/>
        <w:ind w:firstLine="720"/>
        <w:jc w:val="both"/>
        <w:rPr>
          <w:sz w:val="28"/>
        </w:rPr>
      </w:pPr>
    </w:p>
    <w:p w:rsidR="0008718B" w:rsidRDefault="0008718B" w:rsidP="0008718B">
      <w:pPr>
        <w:spacing w:line="360" w:lineRule="auto"/>
        <w:ind w:firstLine="720"/>
        <w:jc w:val="both"/>
        <w:rPr>
          <w:sz w:val="28"/>
        </w:rPr>
      </w:pPr>
    </w:p>
    <w:p w:rsidR="0008718B" w:rsidRDefault="0008718B" w:rsidP="0008718B">
      <w:pPr>
        <w:spacing w:line="360" w:lineRule="auto"/>
        <w:ind w:firstLine="720"/>
        <w:jc w:val="both"/>
        <w:rPr>
          <w:sz w:val="28"/>
        </w:rPr>
      </w:pPr>
    </w:p>
    <w:p w:rsidR="0008718B" w:rsidRDefault="0008718B" w:rsidP="0008718B">
      <w:pPr>
        <w:spacing w:line="360" w:lineRule="auto"/>
        <w:ind w:firstLine="720"/>
        <w:jc w:val="both"/>
        <w:rPr>
          <w:sz w:val="28"/>
        </w:rPr>
      </w:pPr>
    </w:p>
    <w:p w:rsidR="0008718B" w:rsidRDefault="0008718B" w:rsidP="0008718B">
      <w:pPr>
        <w:spacing w:line="360" w:lineRule="auto"/>
        <w:ind w:firstLine="720"/>
        <w:jc w:val="both"/>
        <w:rPr>
          <w:sz w:val="28"/>
        </w:rPr>
      </w:pPr>
    </w:p>
    <w:p w:rsidR="0008718B" w:rsidRDefault="0008718B" w:rsidP="0008718B">
      <w:pPr>
        <w:spacing w:line="360" w:lineRule="auto"/>
        <w:ind w:firstLine="720"/>
        <w:jc w:val="both"/>
        <w:rPr>
          <w:sz w:val="28"/>
        </w:rPr>
      </w:pPr>
    </w:p>
    <w:p w:rsidR="0008718B" w:rsidRDefault="0008718B" w:rsidP="0008718B">
      <w:pPr>
        <w:spacing w:line="360" w:lineRule="auto"/>
        <w:ind w:firstLine="720"/>
        <w:jc w:val="both"/>
        <w:rPr>
          <w:sz w:val="28"/>
        </w:rPr>
      </w:pPr>
    </w:p>
    <w:p w:rsidR="0008718B" w:rsidRDefault="0008718B" w:rsidP="0008718B">
      <w:pPr>
        <w:spacing w:line="360" w:lineRule="auto"/>
        <w:ind w:firstLine="720"/>
        <w:jc w:val="both"/>
        <w:rPr>
          <w:sz w:val="28"/>
        </w:rPr>
      </w:pPr>
    </w:p>
    <w:p w:rsidR="0008718B" w:rsidRDefault="0008718B" w:rsidP="003634DD">
      <w:pPr>
        <w:spacing w:line="360" w:lineRule="auto"/>
        <w:jc w:val="both"/>
        <w:rPr>
          <w:sz w:val="28"/>
        </w:rPr>
      </w:pPr>
    </w:p>
    <w:p w:rsidR="003634DD" w:rsidRDefault="003634DD" w:rsidP="003634DD">
      <w:pPr>
        <w:spacing w:line="360" w:lineRule="auto"/>
        <w:jc w:val="both"/>
        <w:rPr>
          <w:sz w:val="28"/>
        </w:rPr>
      </w:pPr>
    </w:p>
    <w:p w:rsidR="0008718B" w:rsidRPr="0008718B" w:rsidRDefault="0008718B" w:rsidP="0008718B">
      <w:pPr>
        <w:ind w:firstLine="720"/>
        <w:jc w:val="both"/>
        <w:rPr>
          <w:b/>
          <w:spacing w:val="30"/>
          <w:sz w:val="28"/>
        </w:rPr>
      </w:pPr>
      <w:r w:rsidRPr="0008718B">
        <w:rPr>
          <w:b/>
          <w:spacing w:val="30"/>
          <w:sz w:val="28"/>
        </w:rPr>
        <w:t>Заключение.</w:t>
      </w:r>
    </w:p>
    <w:p w:rsidR="0008718B" w:rsidRDefault="0008718B" w:rsidP="0008718B">
      <w:pPr>
        <w:ind w:firstLine="720"/>
        <w:jc w:val="both"/>
        <w:rPr>
          <w:spacing w:val="30"/>
          <w:sz w:val="28"/>
        </w:rPr>
      </w:pPr>
    </w:p>
    <w:p w:rsidR="001A7DDE" w:rsidRPr="001A7DDE" w:rsidRDefault="001A7DDE" w:rsidP="0008718B">
      <w:pPr>
        <w:ind w:firstLine="720"/>
        <w:jc w:val="both"/>
        <w:rPr>
          <w:spacing w:val="30"/>
          <w:sz w:val="28"/>
        </w:rPr>
      </w:pPr>
    </w:p>
    <w:p w:rsidR="009A4BF4" w:rsidRPr="001A7DDE" w:rsidRDefault="009A4BF4" w:rsidP="001A7DDE">
      <w:pPr>
        <w:widowControl w:val="0"/>
        <w:ind w:right="-1" w:firstLine="540"/>
        <w:jc w:val="both"/>
        <w:rPr>
          <w:spacing w:val="30"/>
          <w:sz w:val="28"/>
          <w:szCs w:val="28"/>
        </w:rPr>
      </w:pPr>
      <w:r w:rsidRPr="001A7DDE">
        <w:rPr>
          <w:spacing w:val="30"/>
          <w:sz w:val="28"/>
          <w:szCs w:val="28"/>
        </w:rPr>
        <w:t>В курсовой работе были рассмотрены вопросы учета и анализа финансовых результатов деятельности предприятия.</w:t>
      </w:r>
    </w:p>
    <w:p w:rsidR="009A4BF4" w:rsidRPr="001A7DDE" w:rsidRDefault="009A4BF4" w:rsidP="001A7DDE">
      <w:pPr>
        <w:widowControl w:val="0"/>
        <w:ind w:right="-1" w:firstLine="540"/>
        <w:jc w:val="both"/>
        <w:rPr>
          <w:spacing w:val="30"/>
          <w:sz w:val="28"/>
          <w:szCs w:val="28"/>
        </w:rPr>
      </w:pPr>
      <w:r w:rsidRPr="001A7DDE">
        <w:rPr>
          <w:spacing w:val="30"/>
          <w:sz w:val="28"/>
          <w:szCs w:val="28"/>
        </w:rPr>
        <w:t>В первой главе изложена историческая информация о создания предприятия ООО «Ваши окна» и исходные данные: баланс и отчет о прибылях и убытках.</w:t>
      </w:r>
    </w:p>
    <w:p w:rsidR="009A4BF4" w:rsidRPr="001A7DDE" w:rsidRDefault="009A4BF4" w:rsidP="001A7DDE">
      <w:pPr>
        <w:pStyle w:val="21"/>
        <w:tabs>
          <w:tab w:val="num" w:pos="0"/>
        </w:tabs>
        <w:ind w:right="-1" w:firstLine="540"/>
        <w:rPr>
          <w:b w:val="0"/>
          <w:spacing w:val="30"/>
          <w:sz w:val="28"/>
          <w:szCs w:val="28"/>
        </w:rPr>
      </w:pPr>
      <w:r w:rsidRPr="001A7DDE">
        <w:rPr>
          <w:b w:val="0"/>
          <w:spacing w:val="30"/>
          <w:sz w:val="28"/>
          <w:szCs w:val="28"/>
        </w:rPr>
        <w:t xml:space="preserve">Во второй главе приведены теоретические основы анализа, виды, методы, цели финансового анализа. </w:t>
      </w:r>
      <w:r w:rsidRPr="001A7DDE">
        <w:rPr>
          <w:b w:val="0"/>
          <w:spacing w:val="30"/>
          <w:sz w:val="28"/>
          <w:szCs w:val="28"/>
        </w:rPr>
        <w:tab/>
        <w:t>Финансовое со</w:t>
      </w:r>
      <w:r w:rsidRPr="001A7DDE">
        <w:rPr>
          <w:b w:val="0"/>
          <w:spacing w:val="30"/>
          <w:sz w:val="28"/>
          <w:szCs w:val="28"/>
        </w:rPr>
        <w:softHyphen/>
        <w:t>стояние – важнейшая характеристика экономической деятельности предприятия. Это показатель его финансовой конкурентоспособности, использования финансовых ресурсов и капитала, выполнения обязательств перед государством и другими хозяйствующими субъектами.</w:t>
      </w:r>
    </w:p>
    <w:p w:rsidR="009A4BF4" w:rsidRPr="001A7DDE" w:rsidRDefault="009A4BF4" w:rsidP="001A7DDE">
      <w:pPr>
        <w:pStyle w:val="21"/>
        <w:tabs>
          <w:tab w:val="num" w:pos="0"/>
        </w:tabs>
        <w:ind w:right="-1" w:firstLine="540"/>
        <w:rPr>
          <w:b w:val="0"/>
          <w:spacing w:val="30"/>
          <w:sz w:val="28"/>
          <w:szCs w:val="28"/>
        </w:rPr>
      </w:pPr>
      <w:r w:rsidRPr="001A7DDE">
        <w:rPr>
          <w:b w:val="0"/>
          <w:spacing w:val="30"/>
          <w:sz w:val="28"/>
          <w:szCs w:val="28"/>
        </w:rPr>
        <w:tab/>
        <w:t>Главная цель финансовой деятельности сводится к одной стратегической задаче – к увеличению активов предприятия. Для этого оно должно постоянно поддерживать платёжеспособность и рентабельность, а также оптимальную структуру актива и пассива баланса.</w:t>
      </w:r>
    </w:p>
    <w:p w:rsidR="001A7DDE" w:rsidRPr="001A7DDE" w:rsidRDefault="0008718B" w:rsidP="001A7DDE">
      <w:pPr>
        <w:ind w:firstLine="709"/>
        <w:jc w:val="both"/>
        <w:rPr>
          <w:spacing w:val="30"/>
          <w:sz w:val="28"/>
        </w:rPr>
      </w:pPr>
      <w:r w:rsidRPr="001A7DDE">
        <w:rPr>
          <w:spacing w:val="30"/>
          <w:sz w:val="28"/>
        </w:rPr>
        <w:t>Под анализом понимается способ познания предметов и явлений окружающей среды, основанный на расчленении целого на составные части и изучение их во всем многообразии связей и зависимостей.</w:t>
      </w:r>
      <w:r w:rsidR="001A7DDE" w:rsidRPr="001A7DDE">
        <w:rPr>
          <w:spacing w:val="30"/>
          <w:sz w:val="28"/>
        </w:rPr>
        <w:t xml:space="preserve"> </w:t>
      </w:r>
    </w:p>
    <w:p w:rsidR="001A7DDE" w:rsidRPr="001A7DDE" w:rsidRDefault="001A7DDE" w:rsidP="001A7DDE">
      <w:pPr>
        <w:ind w:firstLine="540"/>
        <w:jc w:val="both"/>
        <w:rPr>
          <w:spacing w:val="30"/>
          <w:sz w:val="28"/>
        </w:rPr>
      </w:pPr>
      <w:r w:rsidRPr="001A7DDE">
        <w:rPr>
          <w:spacing w:val="30"/>
          <w:sz w:val="28"/>
          <w:szCs w:val="28"/>
        </w:rPr>
        <w:t>Финансовое состояния предприятия характеризуется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 Основными показателями анализа баланса являются: показатели финансовой устойчивости, рентабельности, оборачиваемости, ликвидности предприятия.</w:t>
      </w:r>
      <w:r w:rsidRPr="001A7DDE">
        <w:rPr>
          <w:spacing w:val="30"/>
          <w:sz w:val="28"/>
        </w:rPr>
        <w:t xml:space="preserve"> </w:t>
      </w:r>
    </w:p>
    <w:p w:rsidR="001A7DDE" w:rsidRPr="001A7DDE" w:rsidRDefault="001A7DDE" w:rsidP="001A7DDE">
      <w:pPr>
        <w:ind w:firstLine="540"/>
        <w:jc w:val="both"/>
        <w:rPr>
          <w:spacing w:val="30"/>
          <w:sz w:val="28"/>
        </w:rPr>
      </w:pPr>
      <w:r w:rsidRPr="001A7DDE">
        <w:rPr>
          <w:spacing w:val="30"/>
          <w:sz w:val="28"/>
        </w:rPr>
        <w:t>На предприятии произошло существенное увеличение по статье «внеоборотные активы» на 1184 тыс. руб., соответственно возросла их доля в валюте баланса с 7% до 28,1% на конец года.</w:t>
      </w:r>
    </w:p>
    <w:p w:rsidR="001A7DDE" w:rsidRPr="001A7DDE" w:rsidRDefault="001A7DDE" w:rsidP="001A7DDE">
      <w:pPr>
        <w:ind w:firstLine="540"/>
        <w:jc w:val="both"/>
        <w:rPr>
          <w:spacing w:val="30"/>
          <w:sz w:val="28"/>
        </w:rPr>
      </w:pPr>
      <w:r w:rsidRPr="001A7DDE">
        <w:rPr>
          <w:spacing w:val="30"/>
          <w:sz w:val="28"/>
        </w:rPr>
        <w:t>Произошел рост оборотных средств предприятия на 1287 тыс. руб., однако в валюте баланса их доля снизилась на 9%. Несмотря на то, что рост внеоборотных активов положительно влияет на расширение производственной деятельности предприятия, необходимо руководству предприятия обратить внимание на то, что в структуре актива баланса происходит рост наименее ликвидных активов, что может негативным образом сказаться на платежеспособности рассматриваемого предприятия за анализируемый период.</w:t>
      </w:r>
    </w:p>
    <w:p w:rsidR="001A7DDE" w:rsidRPr="001A7DDE" w:rsidRDefault="001A7DDE" w:rsidP="001A7DDE">
      <w:pPr>
        <w:ind w:hanging="28"/>
        <w:jc w:val="both"/>
        <w:rPr>
          <w:spacing w:val="30"/>
          <w:sz w:val="28"/>
          <w:szCs w:val="28"/>
        </w:rPr>
      </w:pPr>
      <w:r>
        <w:rPr>
          <w:spacing w:val="30"/>
          <w:sz w:val="28"/>
        </w:rPr>
        <w:t xml:space="preserve">        </w:t>
      </w:r>
      <w:r w:rsidRPr="001A7DDE">
        <w:rPr>
          <w:spacing w:val="30"/>
          <w:sz w:val="28"/>
        </w:rPr>
        <w:t>По данным таблицы «</w:t>
      </w:r>
      <w:r>
        <w:rPr>
          <w:spacing w:val="30"/>
          <w:sz w:val="28"/>
        </w:rPr>
        <w:t xml:space="preserve">Критериальные показатели </w:t>
      </w:r>
      <w:r w:rsidRPr="001A7DDE">
        <w:rPr>
          <w:spacing w:val="30"/>
          <w:sz w:val="28"/>
        </w:rPr>
        <w:t>рентабельности ООО «Ваши окна» за 2009г. можно сделать вывод, что за 2009 год в целом деятельность предприятия является рентабельной. Рентабельность всех активов, рассчитанная по прибыли до налогообложения составляет 3,5%, рентабельность, рассчитанная по чистой прибыли 0,9%. Очевидно, что для повышения эффективности работы ООО «Ваши окна» необходим рост показателя рентабельности. Это можно сделать следующими путями: путем сокращения себестоимости (затрат предприятия), поскольку это основной показатель, влияющий на прибыльность предприятия. Зависимость прибыли от затрат обратная, следовательно необходимо их снижение. Параллельно со снижением затрат, необходим рост выручки, что можно сделать путем сдвигов в структуре реализованной продукции (повышении доли более конкурентоспособной, более рентабельной продукции в общей сумме реализации).</w:t>
      </w:r>
    </w:p>
    <w:p w:rsidR="0008718B" w:rsidRPr="001A7DDE" w:rsidRDefault="001A7DDE" w:rsidP="001A7DDE">
      <w:pPr>
        <w:ind w:firstLine="540"/>
        <w:jc w:val="both"/>
        <w:rPr>
          <w:spacing w:val="30"/>
          <w:sz w:val="28"/>
        </w:rPr>
      </w:pPr>
      <w:r w:rsidRPr="001A7DDE">
        <w:rPr>
          <w:spacing w:val="30"/>
          <w:sz w:val="28"/>
        </w:rPr>
        <w:t>При проведение анализа ликвидности предприятия выяснилось, что в 2009 году  наиболее ликвидные активов для покрытия срочных обяза</w:t>
      </w:r>
      <w:r w:rsidRPr="001A7DDE">
        <w:rPr>
          <w:spacing w:val="30"/>
          <w:sz w:val="28"/>
        </w:rPr>
        <w:softHyphen/>
        <w:t>тельств платежный недостаток составил на начало 1698 тыс. руб., на конец периода - 2582 тыс. руб. Вследствие отсутствия у предприятия краткосроч</w:t>
      </w:r>
      <w:r w:rsidRPr="001A7DDE">
        <w:rPr>
          <w:spacing w:val="30"/>
          <w:sz w:val="28"/>
        </w:rPr>
        <w:softHyphen/>
        <w:t>ных обязательств, имеется избыток быстро реализуемых активов в основном за счет наличия дебиторской задолженности, что ставит предприятие в зави</w:t>
      </w:r>
      <w:r w:rsidRPr="001A7DDE">
        <w:rPr>
          <w:spacing w:val="30"/>
          <w:sz w:val="28"/>
        </w:rPr>
        <w:softHyphen/>
        <w:t>симость от платежеспособности клиентов. При этом для «Медленно реализуемых активов» для погашения долго</w:t>
      </w:r>
      <w:r w:rsidRPr="001A7DDE">
        <w:rPr>
          <w:spacing w:val="30"/>
          <w:sz w:val="28"/>
        </w:rPr>
        <w:softHyphen/>
        <w:t>срочных обязательств обнаруживается излишек платежных средств 1396 тыс. руб. начало и 2221 тыс. руб. - на конец, что объясняется недостатком вели</w:t>
      </w:r>
      <w:r w:rsidRPr="001A7DDE">
        <w:rPr>
          <w:spacing w:val="30"/>
          <w:sz w:val="28"/>
        </w:rPr>
        <w:softHyphen/>
        <w:t>чины долгосрочных займов или переизбытком запасов. Что касается трудно реализуемых активов, то их количество вполне доста</w:t>
      </w:r>
      <w:r w:rsidRPr="001A7DDE">
        <w:rPr>
          <w:spacing w:val="30"/>
          <w:sz w:val="28"/>
        </w:rPr>
        <w:softHyphen/>
        <w:t xml:space="preserve">точно для покрытия постоянных пассивов, излишек составил 115 тыс. руб. на начало и 206 тыс. руб. на конец периода - это произошло из-за того, что собственные источники предприятия вложены не только во внеоборотные активы. </w:t>
      </w:r>
    </w:p>
    <w:p w:rsidR="0008718B" w:rsidRPr="001A7DDE" w:rsidRDefault="0008718B" w:rsidP="001A7DDE">
      <w:pPr>
        <w:ind w:firstLine="720"/>
        <w:jc w:val="both"/>
        <w:rPr>
          <w:spacing w:val="30"/>
          <w:sz w:val="28"/>
        </w:rPr>
      </w:pPr>
      <w:r w:rsidRPr="001A7DDE">
        <w:rPr>
          <w:spacing w:val="30"/>
          <w:sz w:val="28"/>
        </w:rPr>
        <w:t>Анализом   финансового   состояния   предприятия,   организации занимаются руководители и соответствующие службы, так же учредители, инвесторы с целью изучения эффективности использования ресурсов. Банки для оценки условий предоставления кредита и определение степени риска, поставщики для своевременного получения платежей, налоговые инспекции для выполнения плана поступлений средств в бюджет и т.д. Финансовый анализ является гибким инструментом в руках руководителей предприятия. Финансовое состояние предприятия характеризуется размещением и использованием средств предприятия. Эти сведения представляются в балансе предприятия.</w:t>
      </w:r>
    </w:p>
    <w:p w:rsidR="0008718B" w:rsidRPr="001A7DDE" w:rsidRDefault="0008718B" w:rsidP="001A7DDE">
      <w:pPr>
        <w:ind w:firstLine="567"/>
        <w:jc w:val="both"/>
        <w:rPr>
          <w:spacing w:val="30"/>
          <w:sz w:val="28"/>
        </w:rPr>
      </w:pPr>
      <w:r w:rsidRPr="001A7DDE">
        <w:rPr>
          <w:spacing w:val="30"/>
          <w:sz w:val="28"/>
        </w:rPr>
        <w:t>Основная цель анализа финансового состояния заключается в том, чтобы на основе объективной оценки использования финансовых ресурсов выявить  внутрихозяйственные  резервы  укрепления  финансового положения и повышения платежеспособности.</w:t>
      </w:r>
    </w:p>
    <w:p w:rsidR="0008718B" w:rsidRPr="001A7DDE" w:rsidRDefault="0008718B" w:rsidP="001A7DDE">
      <w:pPr>
        <w:ind w:firstLine="567"/>
        <w:jc w:val="both"/>
        <w:rPr>
          <w:spacing w:val="30"/>
          <w:sz w:val="28"/>
        </w:rPr>
      </w:pPr>
      <w:r w:rsidRPr="001A7DDE">
        <w:rPr>
          <w:spacing w:val="30"/>
          <w:sz w:val="28"/>
        </w:rPr>
        <w:t>Анализ бухгалтерского баланса ООО «Ваши окна» показал положительную тенденцию в работе, что подтверждается данными формы №2 «Отчет о прибылях и убытках».</w:t>
      </w:r>
    </w:p>
    <w:p w:rsidR="0008718B" w:rsidRPr="001A7DDE" w:rsidRDefault="0008718B" w:rsidP="001A7DDE">
      <w:pPr>
        <w:ind w:firstLine="567"/>
        <w:jc w:val="both"/>
        <w:rPr>
          <w:spacing w:val="30"/>
          <w:sz w:val="28"/>
        </w:rPr>
      </w:pPr>
      <w:r w:rsidRPr="001A7DDE">
        <w:rPr>
          <w:spacing w:val="30"/>
          <w:sz w:val="28"/>
        </w:rPr>
        <w:t>Таким образом, можно отметить, что у предприятия имеется потенциал для наращивания его платежеспособности, ликвидности активов и финансовой устойчивости при грамотном, четко выверенном подходе к управлению финансовыми активами предприятия ООО «Ваши окна».</w:t>
      </w:r>
    </w:p>
    <w:p w:rsidR="0008718B" w:rsidRPr="0008718B" w:rsidRDefault="0008718B" w:rsidP="0008718B">
      <w:pPr>
        <w:ind w:firstLine="720"/>
        <w:jc w:val="both"/>
        <w:rPr>
          <w:spacing w:val="30"/>
          <w:sz w:val="28"/>
        </w:rPr>
      </w:pPr>
    </w:p>
    <w:p w:rsidR="0008718B" w:rsidRDefault="0008718B" w:rsidP="0008718B">
      <w:pPr>
        <w:pStyle w:val="HTML"/>
        <w:jc w:val="center"/>
        <w:rPr>
          <w:rFonts w:ascii="Times New Roman" w:hAnsi="Times New Roman"/>
          <w:b/>
          <w:spacing w:val="30"/>
          <w:sz w:val="28"/>
          <w:szCs w:val="28"/>
        </w:rPr>
      </w:pPr>
    </w:p>
    <w:p w:rsidR="0008718B" w:rsidRDefault="0008718B" w:rsidP="0008718B">
      <w:pPr>
        <w:pStyle w:val="HTML"/>
        <w:jc w:val="center"/>
        <w:rPr>
          <w:rFonts w:ascii="Times New Roman" w:hAnsi="Times New Roman"/>
          <w:b/>
          <w:spacing w:val="30"/>
          <w:sz w:val="28"/>
          <w:szCs w:val="28"/>
        </w:rPr>
      </w:pPr>
    </w:p>
    <w:p w:rsidR="0008718B" w:rsidRDefault="0008718B" w:rsidP="0008718B">
      <w:pPr>
        <w:pStyle w:val="HTML"/>
        <w:jc w:val="center"/>
        <w:rPr>
          <w:rFonts w:ascii="Times New Roman" w:hAnsi="Times New Roman"/>
          <w:b/>
          <w:spacing w:val="30"/>
          <w:sz w:val="28"/>
          <w:szCs w:val="28"/>
        </w:rPr>
      </w:pPr>
    </w:p>
    <w:p w:rsidR="0008718B" w:rsidRDefault="0008718B" w:rsidP="0008718B">
      <w:pPr>
        <w:pStyle w:val="HTML"/>
        <w:jc w:val="center"/>
        <w:rPr>
          <w:rFonts w:ascii="Times New Roman" w:hAnsi="Times New Roman"/>
          <w:b/>
          <w:spacing w:val="30"/>
          <w:sz w:val="28"/>
          <w:szCs w:val="28"/>
        </w:rPr>
      </w:pPr>
    </w:p>
    <w:p w:rsidR="0008718B" w:rsidRDefault="0008718B" w:rsidP="0008718B">
      <w:pPr>
        <w:pStyle w:val="HTML"/>
        <w:jc w:val="center"/>
        <w:rPr>
          <w:rFonts w:ascii="Times New Roman" w:hAnsi="Times New Roman"/>
          <w:b/>
          <w:spacing w:val="30"/>
          <w:sz w:val="28"/>
          <w:szCs w:val="28"/>
        </w:rPr>
      </w:pPr>
    </w:p>
    <w:p w:rsidR="0008718B" w:rsidRDefault="0008718B" w:rsidP="0008718B">
      <w:pPr>
        <w:pStyle w:val="HTML"/>
        <w:jc w:val="center"/>
        <w:rPr>
          <w:rFonts w:ascii="Times New Roman" w:hAnsi="Times New Roman"/>
          <w:b/>
          <w:spacing w:val="30"/>
          <w:sz w:val="28"/>
          <w:szCs w:val="28"/>
        </w:rPr>
      </w:pPr>
    </w:p>
    <w:p w:rsidR="0008718B" w:rsidRDefault="0008718B" w:rsidP="0008718B">
      <w:pPr>
        <w:pStyle w:val="HTML"/>
        <w:jc w:val="center"/>
        <w:rPr>
          <w:rFonts w:ascii="Times New Roman" w:hAnsi="Times New Roman"/>
          <w:b/>
          <w:spacing w:val="30"/>
          <w:sz w:val="28"/>
          <w:szCs w:val="28"/>
        </w:rPr>
      </w:pPr>
    </w:p>
    <w:p w:rsidR="0008718B" w:rsidRDefault="0008718B" w:rsidP="0008718B">
      <w:pPr>
        <w:pStyle w:val="HTML"/>
        <w:jc w:val="center"/>
        <w:rPr>
          <w:rFonts w:ascii="Times New Roman" w:hAnsi="Times New Roman"/>
          <w:b/>
          <w:spacing w:val="30"/>
          <w:sz w:val="28"/>
          <w:szCs w:val="28"/>
        </w:rPr>
      </w:pPr>
    </w:p>
    <w:p w:rsidR="0008718B" w:rsidRDefault="0008718B" w:rsidP="0008718B">
      <w:pPr>
        <w:pStyle w:val="HTML"/>
        <w:jc w:val="center"/>
        <w:rPr>
          <w:rFonts w:ascii="Times New Roman" w:hAnsi="Times New Roman"/>
          <w:b/>
          <w:spacing w:val="30"/>
          <w:sz w:val="28"/>
          <w:szCs w:val="28"/>
        </w:rPr>
      </w:pPr>
    </w:p>
    <w:p w:rsidR="0008718B" w:rsidRDefault="0008718B" w:rsidP="0008718B">
      <w:pPr>
        <w:pStyle w:val="HTML"/>
        <w:jc w:val="center"/>
        <w:rPr>
          <w:rFonts w:ascii="Times New Roman" w:hAnsi="Times New Roman"/>
          <w:b/>
          <w:spacing w:val="30"/>
          <w:sz w:val="28"/>
          <w:szCs w:val="28"/>
        </w:rPr>
      </w:pPr>
    </w:p>
    <w:p w:rsidR="0008718B" w:rsidRDefault="0008718B" w:rsidP="0008718B">
      <w:pPr>
        <w:pStyle w:val="HTML"/>
        <w:jc w:val="center"/>
        <w:rPr>
          <w:rFonts w:ascii="Times New Roman" w:hAnsi="Times New Roman"/>
          <w:b/>
          <w:spacing w:val="30"/>
          <w:sz w:val="28"/>
          <w:szCs w:val="28"/>
        </w:rPr>
      </w:pPr>
    </w:p>
    <w:p w:rsidR="0008718B" w:rsidRDefault="0008718B" w:rsidP="0008718B">
      <w:pPr>
        <w:pStyle w:val="HTML"/>
        <w:jc w:val="center"/>
        <w:rPr>
          <w:rFonts w:ascii="Times New Roman" w:hAnsi="Times New Roman"/>
          <w:b/>
          <w:spacing w:val="30"/>
          <w:sz w:val="28"/>
          <w:szCs w:val="28"/>
        </w:rPr>
      </w:pPr>
    </w:p>
    <w:p w:rsidR="0008718B" w:rsidRDefault="0008718B" w:rsidP="0008718B">
      <w:pPr>
        <w:pStyle w:val="HTML"/>
        <w:jc w:val="center"/>
        <w:rPr>
          <w:rFonts w:ascii="Times New Roman" w:hAnsi="Times New Roman"/>
          <w:b/>
          <w:spacing w:val="30"/>
          <w:sz w:val="28"/>
          <w:szCs w:val="28"/>
        </w:rPr>
      </w:pPr>
    </w:p>
    <w:p w:rsidR="001A7DDE" w:rsidRDefault="001A7DDE" w:rsidP="0008718B">
      <w:pPr>
        <w:pStyle w:val="HTML"/>
        <w:jc w:val="center"/>
        <w:rPr>
          <w:rFonts w:ascii="Times New Roman" w:hAnsi="Times New Roman"/>
          <w:b/>
          <w:spacing w:val="30"/>
          <w:sz w:val="28"/>
          <w:szCs w:val="28"/>
        </w:rPr>
      </w:pPr>
    </w:p>
    <w:p w:rsidR="001A7DDE" w:rsidRDefault="001A7DDE" w:rsidP="0008718B">
      <w:pPr>
        <w:pStyle w:val="HTML"/>
        <w:jc w:val="center"/>
        <w:rPr>
          <w:rFonts w:ascii="Times New Roman" w:hAnsi="Times New Roman"/>
          <w:b/>
          <w:spacing w:val="30"/>
          <w:sz w:val="28"/>
          <w:szCs w:val="28"/>
        </w:rPr>
      </w:pPr>
    </w:p>
    <w:p w:rsidR="001A7DDE" w:rsidRDefault="001A7DDE" w:rsidP="0008718B">
      <w:pPr>
        <w:pStyle w:val="HTML"/>
        <w:jc w:val="center"/>
        <w:rPr>
          <w:rFonts w:ascii="Times New Roman" w:hAnsi="Times New Roman"/>
          <w:b/>
          <w:spacing w:val="30"/>
          <w:sz w:val="28"/>
          <w:szCs w:val="28"/>
        </w:rPr>
      </w:pPr>
    </w:p>
    <w:p w:rsidR="001A7DDE" w:rsidRDefault="001A7DDE" w:rsidP="0008718B">
      <w:pPr>
        <w:pStyle w:val="HTML"/>
        <w:jc w:val="center"/>
        <w:rPr>
          <w:rFonts w:ascii="Times New Roman" w:hAnsi="Times New Roman"/>
          <w:b/>
          <w:spacing w:val="30"/>
          <w:sz w:val="28"/>
          <w:szCs w:val="28"/>
        </w:rPr>
      </w:pPr>
    </w:p>
    <w:p w:rsidR="001A7DDE" w:rsidRDefault="001A7DDE" w:rsidP="0008718B">
      <w:pPr>
        <w:pStyle w:val="HTML"/>
        <w:jc w:val="center"/>
        <w:rPr>
          <w:rFonts w:ascii="Times New Roman" w:hAnsi="Times New Roman"/>
          <w:b/>
          <w:spacing w:val="30"/>
          <w:sz w:val="28"/>
          <w:szCs w:val="28"/>
        </w:rPr>
      </w:pPr>
    </w:p>
    <w:p w:rsidR="001A7DDE" w:rsidRDefault="001A7DDE" w:rsidP="0008718B">
      <w:pPr>
        <w:pStyle w:val="HTML"/>
        <w:jc w:val="center"/>
        <w:rPr>
          <w:rFonts w:ascii="Times New Roman" w:hAnsi="Times New Roman"/>
          <w:b/>
          <w:spacing w:val="30"/>
          <w:sz w:val="28"/>
          <w:szCs w:val="28"/>
        </w:rPr>
      </w:pPr>
    </w:p>
    <w:p w:rsidR="001A7DDE" w:rsidRDefault="001A7DDE" w:rsidP="0008718B">
      <w:pPr>
        <w:pStyle w:val="HTML"/>
        <w:jc w:val="center"/>
        <w:rPr>
          <w:rFonts w:ascii="Times New Roman" w:hAnsi="Times New Roman"/>
          <w:b/>
          <w:spacing w:val="30"/>
          <w:sz w:val="28"/>
          <w:szCs w:val="28"/>
        </w:rPr>
      </w:pPr>
    </w:p>
    <w:p w:rsidR="001A7DDE" w:rsidRDefault="001A7DDE" w:rsidP="0008718B">
      <w:pPr>
        <w:pStyle w:val="HTML"/>
        <w:jc w:val="center"/>
        <w:rPr>
          <w:rFonts w:ascii="Times New Roman" w:hAnsi="Times New Roman"/>
          <w:b/>
          <w:spacing w:val="30"/>
          <w:sz w:val="28"/>
          <w:szCs w:val="28"/>
        </w:rPr>
      </w:pPr>
    </w:p>
    <w:p w:rsidR="001A7DDE" w:rsidRDefault="001A7DDE" w:rsidP="0008718B">
      <w:pPr>
        <w:pStyle w:val="HTML"/>
        <w:jc w:val="center"/>
        <w:rPr>
          <w:rFonts w:ascii="Times New Roman" w:hAnsi="Times New Roman"/>
          <w:b/>
          <w:spacing w:val="30"/>
          <w:sz w:val="28"/>
          <w:szCs w:val="28"/>
        </w:rPr>
      </w:pPr>
    </w:p>
    <w:p w:rsidR="001A7DDE" w:rsidRDefault="001A7DDE" w:rsidP="0008718B">
      <w:pPr>
        <w:pStyle w:val="HTML"/>
        <w:jc w:val="center"/>
        <w:rPr>
          <w:rFonts w:ascii="Times New Roman" w:hAnsi="Times New Roman"/>
          <w:b/>
          <w:spacing w:val="30"/>
          <w:sz w:val="28"/>
          <w:szCs w:val="28"/>
        </w:rPr>
      </w:pPr>
    </w:p>
    <w:p w:rsidR="001A7DDE" w:rsidRDefault="001A7DDE" w:rsidP="0008718B">
      <w:pPr>
        <w:pStyle w:val="HTML"/>
        <w:jc w:val="center"/>
        <w:rPr>
          <w:rFonts w:ascii="Times New Roman" w:hAnsi="Times New Roman"/>
          <w:b/>
          <w:spacing w:val="30"/>
          <w:sz w:val="28"/>
          <w:szCs w:val="28"/>
        </w:rPr>
      </w:pPr>
    </w:p>
    <w:p w:rsidR="001A7DDE" w:rsidRDefault="001A7DDE" w:rsidP="0008718B">
      <w:pPr>
        <w:pStyle w:val="HTML"/>
        <w:jc w:val="center"/>
        <w:rPr>
          <w:rFonts w:ascii="Times New Roman" w:hAnsi="Times New Roman"/>
          <w:b/>
          <w:spacing w:val="30"/>
          <w:sz w:val="28"/>
          <w:szCs w:val="28"/>
        </w:rPr>
      </w:pPr>
    </w:p>
    <w:p w:rsidR="001A7DDE" w:rsidRDefault="001A7DDE" w:rsidP="0008718B">
      <w:pPr>
        <w:pStyle w:val="HTML"/>
        <w:jc w:val="center"/>
        <w:rPr>
          <w:rFonts w:ascii="Times New Roman" w:hAnsi="Times New Roman"/>
          <w:b/>
          <w:spacing w:val="30"/>
          <w:sz w:val="28"/>
          <w:szCs w:val="28"/>
        </w:rPr>
      </w:pPr>
    </w:p>
    <w:p w:rsidR="001A7DDE" w:rsidRDefault="001A7DDE" w:rsidP="0008718B">
      <w:pPr>
        <w:pStyle w:val="HTML"/>
        <w:jc w:val="center"/>
        <w:rPr>
          <w:rFonts w:ascii="Times New Roman" w:hAnsi="Times New Roman"/>
          <w:b/>
          <w:spacing w:val="30"/>
          <w:sz w:val="28"/>
          <w:szCs w:val="28"/>
        </w:rPr>
      </w:pPr>
    </w:p>
    <w:p w:rsidR="001A7DDE" w:rsidRDefault="001A7DDE" w:rsidP="0008718B">
      <w:pPr>
        <w:pStyle w:val="HTML"/>
        <w:jc w:val="center"/>
        <w:rPr>
          <w:rFonts w:ascii="Times New Roman" w:hAnsi="Times New Roman"/>
          <w:b/>
          <w:spacing w:val="30"/>
          <w:sz w:val="28"/>
          <w:szCs w:val="28"/>
        </w:rPr>
      </w:pPr>
    </w:p>
    <w:p w:rsidR="001A7DDE" w:rsidRPr="0008718B" w:rsidRDefault="001A7DDE" w:rsidP="0008718B">
      <w:pPr>
        <w:pStyle w:val="HTML"/>
        <w:jc w:val="center"/>
        <w:rPr>
          <w:rFonts w:ascii="Times New Roman" w:hAnsi="Times New Roman"/>
          <w:b/>
          <w:spacing w:val="30"/>
          <w:sz w:val="28"/>
          <w:szCs w:val="28"/>
        </w:rPr>
      </w:pPr>
    </w:p>
    <w:p w:rsidR="0008718B" w:rsidRDefault="0008718B" w:rsidP="00296B47">
      <w:pPr>
        <w:ind w:firstLine="567"/>
        <w:jc w:val="both"/>
        <w:rPr>
          <w:b/>
          <w:spacing w:val="30"/>
          <w:sz w:val="28"/>
        </w:rPr>
      </w:pPr>
      <w:r w:rsidRPr="0008718B">
        <w:rPr>
          <w:b/>
          <w:spacing w:val="30"/>
          <w:sz w:val="28"/>
        </w:rPr>
        <w:t>Список используемой литературы</w:t>
      </w:r>
      <w:r>
        <w:rPr>
          <w:b/>
          <w:spacing w:val="30"/>
          <w:sz w:val="28"/>
        </w:rPr>
        <w:t>.</w:t>
      </w:r>
    </w:p>
    <w:p w:rsidR="0008718B" w:rsidRDefault="0008718B" w:rsidP="00296B47">
      <w:pPr>
        <w:ind w:firstLine="567"/>
        <w:jc w:val="both"/>
        <w:rPr>
          <w:b/>
          <w:spacing w:val="30"/>
          <w:sz w:val="28"/>
        </w:rPr>
      </w:pPr>
    </w:p>
    <w:p w:rsidR="008508E3" w:rsidRPr="0008718B" w:rsidRDefault="008508E3" w:rsidP="00296B47">
      <w:pPr>
        <w:ind w:firstLine="567"/>
        <w:jc w:val="both"/>
        <w:rPr>
          <w:b/>
          <w:spacing w:val="30"/>
          <w:sz w:val="28"/>
        </w:rPr>
      </w:pPr>
    </w:p>
    <w:p w:rsidR="008508E3" w:rsidRPr="0008718B" w:rsidRDefault="0008718B" w:rsidP="00296B47">
      <w:pPr>
        <w:ind w:firstLine="567"/>
        <w:jc w:val="both"/>
        <w:rPr>
          <w:spacing w:val="30"/>
          <w:sz w:val="28"/>
        </w:rPr>
      </w:pPr>
      <w:r w:rsidRPr="0008718B">
        <w:rPr>
          <w:spacing w:val="30"/>
          <w:sz w:val="28"/>
        </w:rPr>
        <w:t>1.</w:t>
      </w:r>
      <w:r w:rsidR="008508E3" w:rsidRPr="008508E3">
        <w:rPr>
          <w:spacing w:val="30"/>
          <w:sz w:val="28"/>
        </w:rPr>
        <w:t xml:space="preserve"> </w:t>
      </w:r>
      <w:r w:rsidR="008508E3" w:rsidRPr="0008718B">
        <w:rPr>
          <w:spacing w:val="30"/>
          <w:sz w:val="28"/>
        </w:rPr>
        <w:t>Любушин Н. П., Лещева В. Б. Анализ финансово-экономической дея</w:t>
      </w:r>
      <w:r w:rsidR="008508E3" w:rsidRPr="0008718B">
        <w:rPr>
          <w:spacing w:val="30"/>
          <w:sz w:val="28"/>
        </w:rPr>
        <w:softHyphen/>
        <w:t>тельности предприятия: Учеб. пособие для ВУЗов/ Под ред. проф. Н. П. Любушина. - М.: ЮНИТИ - ДАНА, 2000. - 471 с.</w:t>
      </w:r>
    </w:p>
    <w:p w:rsidR="0008718B" w:rsidRPr="0008718B" w:rsidRDefault="0008718B" w:rsidP="00296B47">
      <w:pPr>
        <w:ind w:firstLine="567"/>
        <w:jc w:val="both"/>
        <w:rPr>
          <w:spacing w:val="30"/>
          <w:sz w:val="28"/>
        </w:rPr>
      </w:pPr>
      <w:r w:rsidRPr="0008718B">
        <w:rPr>
          <w:spacing w:val="30"/>
          <w:sz w:val="28"/>
        </w:rPr>
        <w:t xml:space="preserve">2. </w:t>
      </w:r>
      <w:r w:rsidR="008508E3" w:rsidRPr="0008718B">
        <w:rPr>
          <w:spacing w:val="30"/>
          <w:sz w:val="28"/>
        </w:rPr>
        <w:t>Шишкин А. К., Вартанян С. С. Бухгалтерский учет и финансовый ана</w:t>
      </w:r>
      <w:r w:rsidR="008508E3" w:rsidRPr="0008718B">
        <w:rPr>
          <w:spacing w:val="30"/>
          <w:sz w:val="28"/>
        </w:rPr>
        <w:softHyphen/>
        <w:t>лиз на коммерческих предприятиях: Практическое руководство. 3-е изд. доп. - М.: ИНФРА - МЛ 996. - 268 с.</w:t>
      </w:r>
      <w:r w:rsidRPr="0008718B">
        <w:rPr>
          <w:spacing w:val="30"/>
          <w:sz w:val="28"/>
        </w:rPr>
        <w:t>.</w:t>
      </w:r>
    </w:p>
    <w:p w:rsidR="0008718B" w:rsidRPr="0008718B" w:rsidRDefault="0008718B" w:rsidP="00296B47">
      <w:pPr>
        <w:ind w:firstLine="567"/>
        <w:jc w:val="both"/>
        <w:rPr>
          <w:spacing w:val="30"/>
          <w:sz w:val="28"/>
        </w:rPr>
      </w:pPr>
      <w:r w:rsidRPr="0008718B">
        <w:rPr>
          <w:spacing w:val="30"/>
          <w:sz w:val="28"/>
        </w:rPr>
        <w:t>3. Балабанов И. Т. Финансовый анализ и планирование хозяйствующего субъекта. -2-е изд. доп. - М.: Финансы и статистика, 2000. - 208 с.: ил.</w:t>
      </w:r>
    </w:p>
    <w:p w:rsidR="0008718B" w:rsidRPr="0008718B" w:rsidRDefault="0008718B" w:rsidP="00296B47">
      <w:pPr>
        <w:ind w:firstLine="567"/>
        <w:jc w:val="both"/>
        <w:rPr>
          <w:spacing w:val="30"/>
          <w:sz w:val="28"/>
        </w:rPr>
      </w:pPr>
      <w:r w:rsidRPr="0008718B">
        <w:rPr>
          <w:spacing w:val="30"/>
          <w:sz w:val="28"/>
        </w:rPr>
        <w:t>4. Баканов М.И., Шеремет А. Д. Теория экономического анализа. М.: Фи</w:t>
      </w:r>
      <w:r w:rsidRPr="0008718B">
        <w:rPr>
          <w:spacing w:val="30"/>
          <w:sz w:val="28"/>
        </w:rPr>
        <w:softHyphen/>
        <w:t>нансы и статистика, 1995 - 200 с.</w:t>
      </w:r>
    </w:p>
    <w:p w:rsidR="0008718B" w:rsidRPr="0008718B" w:rsidRDefault="0008718B" w:rsidP="00296B47">
      <w:pPr>
        <w:ind w:firstLine="567"/>
        <w:jc w:val="both"/>
        <w:rPr>
          <w:spacing w:val="30"/>
          <w:sz w:val="28"/>
        </w:rPr>
      </w:pPr>
      <w:r w:rsidRPr="0008718B">
        <w:rPr>
          <w:spacing w:val="30"/>
          <w:sz w:val="28"/>
        </w:rPr>
        <w:t>5. Донцова Л. В. Анализ эффективности производственно-хозяйственной деятельности строительной организации.// Менеджмент в России и за рубежом. №5, 2000 с. 16-22.</w:t>
      </w:r>
    </w:p>
    <w:p w:rsidR="0008718B" w:rsidRPr="0008718B" w:rsidRDefault="0008718B" w:rsidP="00296B47">
      <w:pPr>
        <w:ind w:firstLine="567"/>
        <w:jc w:val="both"/>
        <w:rPr>
          <w:spacing w:val="30"/>
          <w:sz w:val="28"/>
        </w:rPr>
      </w:pPr>
      <w:r w:rsidRPr="0008718B">
        <w:rPr>
          <w:spacing w:val="30"/>
          <w:sz w:val="28"/>
        </w:rPr>
        <w:t>6. Ефимова О.В. Финансовый анализ. М.: Бухгалтерский учет, 1996 .</w:t>
      </w:r>
    </w:p>
    <w:p w:rsidR="0008718B" w:rsidRPr="0008718B" w:rsidRDefault="0008718B" w:rsidP="00296B47">
      <w:pPr>
        <w:ind w:firstLine="567"/>
        <w:jc w:val="both"/>
        <w:rPr>
          <w:spacing w:val="30"/>
          <w:sz w:val="28"/>
        </w:rPr>
      </w:pPr>
      <w:r w:rsidRPr="0008718B">
        <w:rPr>
          <w:spacing w:val="30"/>
          <w:sz w:val="28"/>
        </w:rPr>
        <w:t>7. Ефимова О. В. Анализ показателей ликвидности.// Бухгалтерский учет №6, 1996, с. 11-14.</w:t>
      </w:r>
    </w:p>
    <w:p w:rsidR="0008718B" w:rsidRPr="0008718B" w:rsidRDefault="0008718B" w:rsidP="00296B47">
      <w:pPr>
        <w:ind w:firstLine="567"/>
        <w:jc w:val="both"/>
        <w:rPr>
          <w:spacing w:val="30"/>
          <w:sz w:val="28"/>
        </w:rPr>
      </w:pPr>
      <w:r w:rsidRPr="0008718B">
        <w:rPr>
          <w:spacing w:val="30"/>
          <w:sz w:val="28"/>
        </w:rPr>
        <w:t>8. Кричевский Н. А. Как улучшить финансовое состояние предприятий. //Бухгалтерский учет №12, 1996, с.5-7.</w:t>
      </w:r>
    </w:p>
    <w:p w:rsidR="0008718B" w:rsidRPr="0008718B" w:rsidRDefault="0008718B" w:rsidP="00296B47">
      <w:pPr>
        <w:ind w:firstLine="567"/>
        <w:jc w:val="both"/>
        <w:rPr>
          <w:spacing w:val="30"/>
          <w:sz w:val="28"/>
        </w:rPr>
      </w:pPr>
      <w:r w:rsidRPr="0008718B">
        <w:rPr>
          <w:spacing w:val="30"/>
          <w:sz w:val="28"/>
        </w:rPr>
        <w:t>9. Ковалев В.В. Финансовый анализ: Управление капиталом. Выбор инве</w:t>
      </w:r>
      <w:r w:rsidRPr="0008718B">
        <w:rPr>
          <w:spacing w:val="30"/>
          <w:sz w:val="28"/>
        </w:rPr>
        <w:softHyphen/>
        <w:t>стиций. Анализ отчетности. М.: Финансы и статистика, 1999-120 с.</w:t>
      </w:r>
    </w:p>
    <w:p w:rsidR="008508E3" w:rsidRPr="0008718B" w:rsidRDefault="0008718B" w:rsidP="00296B47">
      <w:pPr>
        <w:ind w:firstLine="567"/>
        <w:jc w:val="both"/>
        <w:rPr>
          <w:spacing w:val="30"/>
          <w:sz w:val="28"/>
        </w:rPr>
      </w:pPr>
      <w:r w:rsidRPr="0008718B">
        <w:rPr>
          <w:spacing w:val="30"/>
          <w:sz w:val="28"/>
        </w:rPr>
        <w:t>1</w:t>
      </w:r>
      <w:r w:rsidR="008508E3">
        <w:rPr>
          <w:spacing w:val="30"/>
          <w:sz w:val="28"/>
        </w:rPr>
        <w:t>0</w:t>
      </w:r>
      <w:r w:rsidRPr="0008718B">
        <w:rPr>
          <w:spacing w:val="30"/>
          <w:sz w:val="28"/>
        </w:rPr>
        <w:t>.</w:t>
      </w:r>
      <w:r w:rsidR="008508E3" w:rsidRPr="008508E3">
        <w:rPr>
          <w:spacing w:val="30"/>
          <w:sz w:val="28"/>
        </w:rPr>
        <w:t xml:space="preserve"> </w:t>
      </w:r>
      <w:r w:rsidR="008508E3" w:rsidRPr="0008718B">
        <w:rPr>
          <w:spacing w:val="30"/>
          <w:sz w:val="28"/>
        </w:rPr>
        <w:t>Абрютина М. С., Грачев А. В. Анализ финансово-экономической дея</w:t>
      </w:r>
      <w:r w:rsidR="008508E3" w:rsidRPr="0008718B">
        <w:rPr>
          <w:spacing w:val="30"/>
          <w:sz w:val="28"/>
        </w:rPr>
        <w:softHyphen/>
        <w:t>тельности предприятия: Учебно-практическое пособие. - 2-е изд., испр. - М.; Изд-во «Дело и сервис», 2000. - 256 с.</w:t>
      </w:r>
    </w:p>
    <w:p w:rsidR="0008718B" w:rsidRPr="0008718B" w:rsidRDefault="0008718B" w:rsidP="00296B47">
      <w:pPr>
        <w:jc w:val="both"/>
        <w:rPr>
          <w:spacing w:val="30"/>
          <w:sz w:val="28"/>
        </w:rPr>
      </w:pPr>
      <w:r w:rsidRPr="0008718B">
        <w:rPr>
          <w:spacing w:val="30"/>
          <w:sz w:val="28"/>
        </w:rPr>
        <w:t xml:space="preserve"> </w:t>
      </w:r>
      <w:r w:rsidR="008508E3">
        <w:rPr>
          <w:spacing w:val="30"/>
          <w:sz w:val="28"/>
        </w:rPr>
        <w:t xml:space="preserve">    11</w:t>
      </w:r>
      <w:r w:rsidRPr="0008718B">
        <w:rPr>
          <w:spacing w:val="30"/>
          <w:sz w:val="28"/>
        </w:rPr>
        <w:t>. Прудников А. Г. Анализ финансового состояния предприятия: Лекция/ КГАУ, Краснодар.1997. - 36 с.</w:t>
      </w:r>
    </w:p>
    <w:p w:rsidR="0008718B" w:rsidRPr="0008718B" w:rsidRDefault="008508E3" w:rsidP="00296B47">
      <w:pPr>
        <w:jc w:val="both"/>
        <w:rPr>
          <w:spacing w:val="30"/>
          <w:sz w:val="28"/>
        </w:rPr>
      </w:pPr>
      <w:r>
        <w:rPr>
          <w:spacing w:val="30"/>
          <w:sz w:val="28"/>
        </w:rPr>
        <w:t xml:space="preserve">     12</w:t>
      </w:r>
      <w:r w:rsidR="0008718B" w:rsidRPr="0008718B">
        <w:rPr>
          <w:spacing w:val="30"/>
          <w:sz w:val="28"/>
        </w:rPr>
        <w:t>. Финансы. Учебник для ВУЗов. Под ред. Н. В. Романовского. - М.: изд - во «Перспектива», 2000. - 520 с.</w:t>
      </w:r>
    </w:p>
    <w:p w:rsidR="0008718B" w:rsidRPr="0008718B" w:rsidRDefault="008508E3" w:rsidP="00296B47">
      <w:pPr>
        <w:jc w:val="both"/>
        <w:rPr>
          <w:spacing w:val="30"/>
          <w:sz w:val="28"/>
        </w:rPr>
      </w:pPr>
      <w:r>
        <w:rPr>
          <w:spacing w:val="30"/>
          <w:sz w:val="28"/>
        </w:rPr>
        <w:t xml:space="preserve">     13</w:t>
      </w:r>
      <w:r w:rsidR="0008718B" w:rsidRPr="0008718B">
        <w:rPr>
          <w:spacing w:val="30"/>
          <w:sz w:val="28"/>
        </w:rPr>
        <w:t>. Шеремет А.Д., Сайфуллин Р.С. Методика финансового анализа. - М.: ИНФРА-М,2000.-208с.</w:t>
      </w:r>
    </w:p>
    <w:p w:rsidR="00F94A3F" w:rsidRPr="0008718B" w:rsidRDefault="008508E3" w:rsidP="00296B47">
      <w:pPr>
        <w:jc w:val="both"/>
        <w:rPr>
          <w:spacing w:val="30"/>
          <w:sz w:val="28"/>
          <w:szCs w:val="28"/>
        </w:rPr>
      </w:pPr>
      <w:r>
        <w:rPr>
          <w:spacing w:val="30"/>
          <w:sz w:val="28"/>
        </w:rPr>
        <w:t xml:space="preserve">     14.</w:t>
      </w:r>
      <w:r w:rsidRPr="008508E3">
        <w:rPr>
          <w:spacing w:val="30"/>
          <w:sz w:val="28"/>
        </w:rPr>
        <w:t xml:space="preserve"> </w:t>
      </w:r>
      <w:r w:rsidRPr="0008718B">
        <w:rPr>
          <w:spacing w:val="30"/>
          <w:sz w:val="28"/>
        </w:rPr>
        <w:t>Артеменко ВТ., Белендир М.В. Финансовый анализ: Учеб. пособие, 2е издание. М.: Дело и сервис; Новосибирск: Изд. дом Сибирское согла</w:t>
      </w:r>
      <w:r w:rsidRPr="0008718B">
        <w:rPr>
          <w:spacing w:val="30"/>
          <w:sz w:val="28"/>
        </w:rPr>
        <w:softHyphen/>
        <w:t>шение, 1999-190 с</w:t>
      </w:r>
      <w:bookmarkStart w:id="0" w:name="_GoBack"/>
      <w:bookmarkEnd w:id="0"/>
    </w:p>
    <w:sectPr w:rsidR="00F94A3F" w:rsidRPr="0008718B" w:rsidSect="0008718B">
      <w:headerReference w:type="even" r:id="rId25"/>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F0C" w:rsidRDefault="00DD0F0C">
      <w:r>
        <w:separator/>
      </w:r>
    </w:p>
  </w:endnote>
  <w:endnote w:type="continuationSeparator" w:id="0">
    <w:p w:rsidR="00DD0F0C" w:rsidRDefault="00DD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F0C" w:rsidRDefault="00DD0F0C">
      <w:r>
        <w:separator/>
      </w:r>
    </w:p>
  </w:footnote>
  <w:footnote w:type="continuationSeparator" w:id="0">
    <w:p w:rsidR="00DD0F0C" w:rsidRDefault="00DD0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570" w:rsidRDefault="00F56570" w:rsidP="0059036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56570" w:rsidRDefault="00F56570" w:rsidP="0008718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570" w:rsidRDefault="00F56570" w:rsidP="0059036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F4AA7">
      <w:rPr>
        <w:rStyle w:val="aa"/>
        <w:noProof/>
      </w:rPr>
      <w:t>2</w:t>
    </w:r>
    <w:r>
      <w:rPr>
        <w:rStyle w:val="aa"/>
      </w:rPr>
      <w:fldChar w:fldCharType="end"/>
    </w:r>
  </w:p>
  <w:p w:rsidR="00F56570" w:rsidRDefault="00F56570" w:rsidP="0008718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4E06D30C"/>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49F49B60"/>
    <w:lvl w:ilvl="0">
      <w:start w:val="1"/>
      <w:numFmt w:val="bullet"/>
      <w:pStyle w:val="2"/>
      <w:lvlText w:val=""/>
      <w:lvlJc w:val="left"/>
      <w:pPr>
        <w:tabs>
          <w:tab w:val="num" w:pos="643"/>
        </w:tabs>
        <w:ind w:left="643" w:hanging="360"/>
      </w:pPr>
      <w:rPr>
        <w:rFonts w:ascii="Symbol" w:hAnsi="Symbol" w:hint="default"/>
      </w:rPr>
    </w:lvl>
  </w:abstractNum>
  <w:abstractNum w:abstractNumId="2">
    <w:nsid w:val="034A4FE2"/>
    <w:multiLevelType w:val="multilevel"/>
    <w:tmpl w:val="F5FC6FB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220"/>
        </w:tabs>
        <w:ind w:left="2220" w:hanging="420"/>
      </w:pPr>
      <w:rPr>
        <w:rFonts w:hint="default"/>
      </w:rPr>
    </w:lvl>
    <w:lvl w:ilvl="2">
      <w:start w:val="1"/>
      <w:numFmt w:val="decimal"/>
      <w:isLgl/>
      <w:lvlText w:val="%1.%2.%3."/>
      <w:lvlJc w:val="left"/>
      <w:pPr>
        <w:tabs>
          <w:tab w:val="num" w:pos="3960"/>
        </w:tabs>
        <w:ind w:left="3960" w:hanging="720"/>
      </w:pPr>
      <w:rPr>
        <w:rFonts w:hint="default"/>
      </w:rPr>
    </w:lvl>
    <w:lvl w:ilvl="3">
      <w:start w:val="1"/>
      <w:numFmt w:val="decimal"/>
      <w:isLgl/>
      <w:lvlText w:val="%1.%2.%3.%4."/>
      <w:lvlJc w:val="left"/>
      <w:pPr>
        <w:tabs>
          <w:tab w:val="num" w:pos="5400"/>
        </w:tabs>
        <w:ind w:left="5400" w:hanging="720"/>
      </w:pPr>
      <w:rPr>
        <w:rFonts w:hint="default"/>
      </w:rPr>
    </w:lvl>
    <w:lvl w:ilvl="4">
      <w:start w:val="1"/>
      <w:numFmt w:val="decimal"/>
      <w:isLgl/>
      <w:lvlText w:val="%1.%2.%3.%4.%5."/>
      <w:lvlJc w:val="left"/>
      <w:pPr>
        <w:tabs>
          <w:tab w:val="num" w:pos="7200"/>
        </w:tabs>
        <w:ind w:left="7200" w:hanging="1080"/>
      </w:pPr>
      <w:rPr>
        <w:rFonts w:hint="default"/>
      </w:rPr>
    </w:lvl>
    <w:lvl w:ilvl="5">
      <w:start w:val="1"/>
      <w:numFmt w:val="decimal"/>
      <w:isLgl/>
      <w:lvlText w:val="%1.%2.%3.%4.%5.%6."/>
      <w:lvlJc w:val="left"/>
      <w:pPr>
        <w:tabs>
          <w:tab w:val="num" w:pos="8640"/>
        </w:tabs>
        <w:ind w:left="8640" w:hanging="1080"/>
      </w:pPr>
      <w:rPr>
        <w:rFonts w:hint="default"/>
      </w:rPr>
    </w:lvl>
    <w:lvl w:ilvl="6">
      <w:start w:val="1"/>
      <w:numFmt w:val="decimal"/>
      <w:isLgl/>
      <w:lvlText w:val="%1.%2.%3.%4.%5.%6.%7."/>
      <w:lvlJc w:val="left"/>
      <w:pPr>
        <w:tabs>
          <w:tab w:val="num" w:pos="10440"/>
        </w:tabs>
        <w:ind w:left="10440" w:hanging="1440"/>
      </w:pPr>
      <w:rPr>
        <w:rFonts w:hint="default"/>
      </w:rPr>
    </w:lvl>
    <w:lvl w:ilvl="7">
      <w:start w:val="1"/>
      <w:numFmt w:val="decimal"/>
      <w:isLgl/>
      <w:lvlText w:val="%1.%2.%3.%4.%5.%6.%7.%8."/>
      <w:lvlJc w:val="left"/>
      <w:pPr>
        <w:tabs>
          <w:tab w:val="num" w:pos="11880"/>
        </w:tabs>
        <w:ind w:left="11880" w:hanging="1440"/>
      </w:pPr>
      <w:rPr>
        <w:rFonts w:hint="default"/>
      </w:rPr>
    </w:lvl>
    <w:lvl w:ilvl="8">
      <w:start w:val="1"/>
      <w:numFmt w:val="decimal"/>
      <w:isLgl/>
      <w:lvlText w:val="%1.%2.%3.%4.%5.%6.%7.%8.%9."/>
      <w:lvlJc w:val="left"/>
      <w:pPr>
        <w:tabs>
          <w:tab w:val="num" w:pos="13680"/>
        </w:tabs>
        <w:ind w:left="13680" w:hanging="1800"/>
      </w:pPr>
      <w:rPr>
        <w:rFonts w:hint="default"/>
      </w:rPr>
    </w:lvl>
  </w:abstractNum>
  <w:abstractNum w:abstractNumId="3">
    <w:nsid w:val="06E3675C"/>
    <w:multiLevelType w:val="hybridMultilevel"/>
    <w:tmpl w:val="DEEA3126"/>
    <w:lvl w:ilvl="0" w:tplc="FFFFFFFF">
      <w:start w:val="9"/>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6E5371A"/>
    <w:multiLevelType w:val="hybridMultilevel"/>
    <w:tmpl w:val="1CE624F8"/>
    <w:lvl w:ilvl="0" w:tplc="FFFFFFFF">
      <w:start w:val="1"/>
      <w:numFmt w:val="decimal"/>
      <w:lvlText w:val="%1."/>
      <w:lvlJc w:val="left"/>
      <w:pPr>
        <w:tabs>
          <w:tab w:val="num" w:pos="927"/>
        </w:tabs>
        <w:ind w:left="0" w:firstLine="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8D92793"/>
    <w:multiLevelType w:val="hybridMultilevel"/>
    <w:tmpl w:val="EF98305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CC346A1"/>
    <w:multiLevelType w:val="multilevel"/>
    <w:tmpl w:val="EBCC71F4"/>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2220"/>
        </w:tabs>
        <w:ind w:left="2220" w:hanging="420"/>
      </w:pPr>
      <w:rPr>
        <w:rFonts w:hint="default"/>
      </w:rPr>
    </w:lvl>
    <w:lvl w:ilvl="2">
      <w:start w:val="1"/>
      <w:numFmt w:val="decimal"/>
      <w:isLgl/>
      <w:lvlText w:val="%1.%2.%3."/>
      <w:lvlJc w:val="left"/>
      <w:pPr>
        <w:tabs>
          <w:tab w:val="num" w:pos="3960"/>
        </w:tabs>
        <w:ind w:left="3960" w:hanging="720"/>
      </w:pPr>
      <w:rPr>
        <w:rFonts w:hint="default"/>
      </w:rPr>
    </w:lvl>
    <w:lvl w:ilvl="3">
      <w:start w:val="1"/>
      <w:numFmt w:val="decimal"/>
      <w:isLgl/>
      <w:lvlText w:val="%1.%2.%3.%4."/>
      <w:lvlJc w:val="left"/>
      <w:pPr>
        <w:tabs>
          <w:tab w:val="num" w:pos="5400"/>
        </w:tabs>
        <w:ind w:left="5400" w:hanging="720"/>
      </w:pPr>
      <w:rPr>
        <w:rFonts w:hint="default"/>
      </w:rPr>
    </w:lvl>
    <w:lvl w:ilvl="4">
      <w:start w:val="1"/>
      <w:numFmt w:val="decimal"/>
      <w:isLgl/>
      <w:lvlText w:val="%1.%2.%3.%4.%5."/>
      <w:lvlJc w:val="left"/>
      <w:pPr>
        <w:tabs>
          <w:tab w:val="num" w:pos="7200"/>
        </w:tabs>
        <w:ind w:left="7200" w:hanging="1080"/>
      </w:pPr>
      <w:rPr>
        <w:rFonts w:hint="default"/>
      </w:rPr>
    </w:lvl>
    <w:lvl w:ilvl="5">
      <w:start w:val="1"/>
      <w:numFmt w:val="decimal"/>
      <w:isLgl/>
      <w:lvlText w:val="%1.%2.%3.%4.%5.%6."/>
      <w:lvlJc w:val="left"/>
      <w:pPr>
        <w:tabs>
          <w:tab w:val="num" w:pos="8640"/>
        </w:tabs>
        <w:ind w:left="8640" w:hanging="1080"/>
      </w:pPr>
      <w:rPr>
        <w:rFonts w:hint="default"/>
      </w:rPr>
    </w:lvl>
    <w:lvl w:ilvl="6">
      <w:start w:val="1"/>
      <w:numFmt w:val="decimal"/>
      <w:isLgl/>
      <w:lvlText w:val="%1.%2.%3.%4.%5.%6.%7."/>
      <w:lvlJc w:val="left"/>
      <w:pPr>
        <w:tabs>
          <w:tab w:val="num" w:pos="10440"/>
        </w:tabs>
        <w:ind w:left="10440" w:hanging="1440"/>
      </w:pPr>
      <w:rPr>
        <w:rFonts w:hint="default"/>
      </w:rPr>
    </w:lvl>
    <w:lvl w:ilvl="7">
      <w:start w:val="1"/>
      <w:numFmt w:val="decimal"/>
      <w:isLgl/>
      <w:lvlText w:val="%1.%2.%3.%4.%5.%6.%7.%8."/>
      <w:lvlJc w:val="left"/>
      <w:pPr>
        <w:tabs>
          <w:tab w:val="num" w:pos="11880"/>
        </w:tabs>
        <w:ind w:left="11880" w:hanging="1440"/>
      </w:pPr>
      <w:rPr>
        <w:rFonts w:hint="default"/>
      </w:rPr>
    </w:lvl>
    <w:lvl w:ilvl="8">
      <w:start w:val="1"/>
      <w:numFmt w:val="decimal"/>
      <w:isLgl/>
      <w:lvlText w:val="%1.%2.%3.%4.%5.%6.%7.%8.%9."/>
      <w:lvlJc w:val="left"/>
      <w:pPr>
        <w:tabs>
          <w:tab w:val="num" w:pos="13680"/>
        </w:tabs>
        <w:ind w:left="13680" w:hanging="1800"/>
      </w:pPr>
      <w:rPr>
        <w:rFonts w:hint="default"/>
      </w:rPr>
    </w:lvl>
  </w:abstractNum>
  <w:abstractNum w:abstractNumId="7">
    <w:nsid w:val="0F8336CA"/>
    <w:multiLevelType w:val="hybridMultilevel"/>
    <w:tmpl w:val="680AE2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0570876"/>
    <w:multiLevelType w:val="hybridMultilevel"/>
    <w:tmpl w:val="8578B73E"/>
    <w:lvl w:ilvl="0" w:tplc="FFFFFFFF">
      <w:start w:val="1"/>
      <w:numFmt w:val="bullet"/>
      <w:lvlText w:val=""/>
      <w:lvlJc w:val="left"/>
      <w:pPr>
        <w:tabs>
          <w:tab w:val="num" w:pos="864"/>
        </w:tabs>
        <w:ind w:left="864" w:hanging="360"/>
      </w:pPr>
      <w:rPr>
        <w:rFonts w:ascii="Symbol" w:hAnsi="Symbol" w:hint="default"/>
        <w:b/>
        <w:i w:val="0"/>
        <w:sz w:val="24"/>
        <w:szCs w:val="24"/>
      </w:rPr>
    </w:lvl>
    <w:lvl w:ilvl="1" w:tplc="FFFFFFFF" w:tentative="1">
      <w:start w:val="1"/>
      <w:numFmt w:val="lowerLetter"/>
      <w:lvlText w:val="%2."/>
      <w:lvlJc w:val="left"/>
      <w:pPr>
        <w:tabs>
          <w:tab w:val="num" w:pos="1584"/>
        </w:tabs>
        <w:ind w:left="1584" w:hanging="360"/>
      </w:pPr>
    </w:lvl>
    <w:lvl w:ilvl="2" w:tplc="FFFFFFFF" w:tentative="1">
      <w:start w:val="1"/>
      <w:numFmt w:val="lowerRoman"/>
      <w:lvlText w:val="%3."/>
      <w:lvlJc w:val="right"/>
      <w:pPr>
        <w:tabs>
          <w:tab w:val="num" w:pos="2304"/>
        </w:tabs>
        <w:ind w:left="2304" w:hanging="180"/>
      </w:pPr>
    </w:lvl>
    <w:lvl w:ilvl="3" w:tplc="FFFFFFFF" w:tentative="1">
      <w:start w:val="1"/>
      <w:numFmt w:val="decimal"/>
      <w:lvlText w:val="%4."/>
      <w:lvlJc w:val="left"/>
      <w:pPr>
        <w:tabs>
          <w:tab w:val="num" w:pos="3024"/>
        </w:tabs>
        <w:ind w:left="3024" w:hanging="360"/>
      </w:pPr>
    </w:lvl>
    <w:lvl w:ilvl="4" w:tplc="FFFFFFFF" w:tentative="1">
      <w:start w:val="1"/>
      <w:numFmt w:val="lowerLetter"/>
      <w:lvlText w:val="%5."/>
      <w:lvlJc w:val="left"/>
      <w:pPr>
        <w:tabs>
          <w:tab w:val="num" w:pos="3744"/>
        </w:tabs>
        <w:ind w:left="3744" w:hanging="360"/>
      </w:pPr>
    </w:lvl>
    <w:lvl w:ilvl="5" w:tplc="FFFFFFFF" w:tentative="1">
      <w:start w:val="1"/>
      <w:numFmt w:val="lowerRoman"/>
      <w:lvlText w:val="%6."/>
      <w:lvlJc w:val="right"/>
      <w:pPr>
        <w:tabs>
          <w:tab w:val="num" w:pos="4464"/>
        </w:tabs>
        <w:ind w:left="4464" w:hanging="180"/>
      </w:pPr>
    </w:lvl>
    <w:lvl w:ilvl="6" w:tplc="FFFFFFFF" w:tentative="1">
      <w:start w:val="1"/>
      <w:numFmt w:val="decimal"/>
      <w:lvlText w:val="%7."/>
      <w:lvlJc w:val="left"/>
      <w:pPr>
        <w:tabs>
          <w:tab w:val="num" w:pos="5184"/>
        </w:tabs>
        <w:ind w:left="5184" w:hanging="360"/>
      </w:pPr>
    </w:lvl>
    <w:lvl w:ilvl="7" w:tplc="FFFFFFFF" w:tentative="1">
      <w:start w:val="1"/>
      <w:numFmt w:val="lowerLetter"/>
      <w:lvlText w:val="%8."/>
      <w:lvlJc w:val="left"/>
      <w:pPr>
        <w:tabs>
          <w:tab w:val="num" w:pos="5904"/>
        </w:tabs>
        <w:ind w:left="5904" w:hanging="360"/>
      </w:pPr>
    </w:lvl>
    <w:lvl w:ilvl="8" w:tplc="FFFFFFFF" w:tentative="1">
      <w:start w:val="1"/>
      <w:numFmt w:val="lowerRoman"/>
      <w:lvlText w:val="%9."/>
      <w:lvlJc w:val="right"/>
      <w:pPr>
        <w:tabs>
          <w:tab w:val="num" w:pos="6624"/>
        </w:tabs>
        <w:ind w:left="6624" w:hanging="180"/>
      </w:pPr>
    </w:lvl>
  </w:abstractNum>
  <w:abstractNum w:abstractNumId="9">
    <w:nsid w:val="1AC11F54"/>
    <w:multiLevelType w:val="hybridMultilevel"/>
    <w:tmpl w:val="62D61868"/>
    <w:lvl w:ilvl="0" w:tplc="FFFFFFFF">
      <w:start w:val="1"/>
      <w:numFmt w:val="upperRoman"/>
      <w:lvlText w:val="%1."/>
      <w:lvlJc w:val="right"/>
      <w:pPr>
        <w:tabs>
          <w:tab w:val="num" w:pos="1980"/>
        </w:tabs>
        <w:ind w:left="1980" w:hanging="180"/>
      </w:pPr>
    </w:lvl>
    <w:lvl w:ilvl="1" w:tplc="FFFFFFFF">
      <w:start w:val="1"/>
      <w:numFmt w:val="bullet"/>
      <w:lvlText w:val=""/>
      <w:lvlJc w:val="left"/>
      <w:pPr>
        <w:tabs>
          <w:tab w:val="num" w:pos="1620"/>
        </w:tabs>
        <w:ind w:left="1620" w:hanging="360"/>
      </w:pPr>
      <w:rPr>
        <w:rFonts w:ascii="Symbol" w:hAnsi="Symbol" w:hint="default"/>
      </w:rPr>
    </w:lvl>
    <w:lvl w:ilvl="2" w:tplc="FFFFFFFF">
      <w:start w:val="1"/>
      <w:numFmt w:val="decimal"/>
      <w:lvlText w:val="%3."/>
      <w:lvlJc w:val="left"/>
      <w:pPr>
        <w:tabs>
          <w:tab w:val="num" w:pos="2565"/>
        </w:tabs>
        <w:ind w:left="2565" w:hanging="405"/>
      </w:pPr>
      <w:rPr>
        <w:rFonts w:hint="default"/>
      </w:r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
    <w:nsid w:val="1E3D4CE5"/>
    <w:multiLevelType w:val="multilevel"/>
    <w:tmpl w:val="99D624DC"/>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2220"/>
        </w:tabs>
        <w:ind w:left="2220" w:hanging="420"/>
      </w:pPr>
      <w:rPr>
        <w:rFonts w:hint="default"/>
      </w:rPr>
    </w:lvl>
    <w:lvl w:ilvl="2">
      <w:start w:val="1"/>
      <w:numFmt w:val="decimal"/>
      <w:isLgl/>
      <w:lvlText w:val="%1.%2.%3."/>
      <w:lvlJc w:val="left"/>
      <w:pPr>
        <w:tabs>
          <w:tab w:val="num" w:pos="3960"/>
        </w:tabs>
        <w:ind w:left="3960" w:hanging="720"/>
      </w:pPr>
      <w:rPr>
        <w:rFonts w:hint="default"/>
      </w:rPr>
    </w:lvl>
    <w:lvl w:ilvl="3">
      <w:start w:val="1"/>
      <w:numFmt w:val="decimal"/>
      <w:isLgl/>
      <w:lvlText w:val="%1.%2.%3.%4."/>
      <w:lvlJc w:val="left"/>
      <w:pPr>
        <w:tabs>
          <w:tab w:val="num" w:pos="5400"/>
        </w:tabs>
        <w:ind w:left="5400" w:hanging="720"/>
      </w:pPr>
      <w:rPr>
        <w:rFonts w:hint="default"/>
      </w:rPr>
    </w:lvl>
    <w:lvl w:ilvl="4">
      <w:start w:val="1"/>
      <w:numFmt w:val="decimal"/>
      <w:isLgl/>
      <w:lvlText w:val="%1.%2.%3.%4.%5."/>
      <w:lvlJc w:val="left"/>
      <w:pPr>
        <w:tabs>
          <w:tab w:val="num" w:pos="7200"/>
        </w:tabs>
        <w:ind w:left="7200" w:hanging="1080"/>
      </w:pPr>
      <w:rPr>
        <w:rFonts w:hint="default"/>
      </w:rPr>
    </w:lvl>
    <w:lvl w:ilvl="5">
      <w:start w:val="1"/>
      <w:numFmt w:val="decimal"/>
      <w:isLgl/>
      <w:lvlText w:val="%1.%2.%3.%4.%5.%6."/>
      <w:lvlJc w:val="left"/>
      <w:pPr>
        <w:tabs>
          <w:tab w:val="num" w:pos="8640"/>
        </w:tabs>
        <w:ind w:left="8640" w:hanging="1080"/>
      </w:pPr>
      <w:rPr>
        <w:rFonts w:hint="default"/>
      </w:rPr>
    </w:lvl>
    <w:lvl w:ilvl="6">
      <w:start w:val="1"/>
      <w:numFmt w:val="decimal"/>
      <w:isLgl/>
      <w:lvlText w:val="%1.%2.%3.%4.%5.%6.%7."/>
      <w:lvlJc w:val="left"/>
      <w:pPr>
        <w:tabs>
          <w:tab w:val="num" w:pos="10440"/>
        </w:tabs>
        <w:ind w:left="10440" w:hanging="1440"/>
      </w:pPr>
      <w:rPr>
        <w:rFonts w:hint="default"/>
      </w:rPr>
    </w:lvl>
    <w:lvl w:ilvl="7">
      <w:start w:val="1"/>
      <w:numFmt w:val="decimal"/>
      <w:isLgl/>
      <w:lvlText w:val="%1.%2.%3.%4.%5.%6.%7.%8."/>
      <w:lvlJc w:val="left"/>
      <w:pPr>
        <w:tabs>
          <w:tab w:val="num" w:pos="11880"/>
        </w:tabs>
        <w:ind w:left="11880" w:hanging="1440"/>
      </w:pPr>
      <w:rPr>
        <w:rFonts w:hint="default"/>
      </w:rPr>
    </w:lvl>
    <w:lvl w:ilvl="8">
      <w:start w:val="1"/>
      <w:numFmt w:val="decimal"/>
      <w:isLgl/>
      <w:lvlText w:val="%1.%2.%3.%4.%5.%6.%7.%8.%9."/>
      <w:lvlJc w:val="left"/>
      <w:pPr>
        <w:tabs>
          <w:tab w:val="num" w:pos="13680"/>
        </w:tabs>
        <w:ind w:left="13680" w:hanging="1800"/>
      </w:pPr>
      <w:rPr>
        <w:rFonts w:hint="default"/>
      </w:rPr>
    </w:lvl>
  </w:abstractNum>
  <w:abstractNum w:abstractNumId="11">
    <w:nsid w:val="1FCA52DB"/>
    <w:multiLevelType w:val="hybridMultilevel"/>
    <w:tmpl w:val="CB949116"/>
    <w:lvl w:ilvl="0" w:tplc="FFFFFFFF">
      <w:start w:val="2"/>
      <w:numFmt w:val="decimal"/>
      <w:lvlText w:val="%1."/>
      <w:lvlJc w:val="left"/>
      <w:pPr>
        <w:tabs>
          <w:tab w:val="num" w:pos="1140"/>
        </w:tabs>
        <w:ind w:left="1140" w:hanging="4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2B563255"/>
    <w:multiLevelType w:val="multilevel"/>
    <w:tmpl w:val="3A0C2EDA"/>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2220"/>
        </w:tabs>
        <w:ind w:left="2220" w:hanging="420"/>
      </w:pPr>
      <w:rPr>
        <w:rFonts w:hint="default"/>
      </w:rPr>
    </w:lvl>
    <w:lvl w:ilvl="2">
      <w:start w:val="1"/>
      <w:numFmt w:val="decimal"/>
      <w:isLgl/>
      <w:lvlText w:val="%1.%2.%3."/>
      <w:lvlJc w:val="left"/>
      <w:pPr>
        <w:tabs>
          <w:tab w:val="num" w:pos="3960"/>
        </w:tabs>
        <w:ind w:left="3960" w:hanging="720"/>
      </w:pPr>
      <w:rPr>
        <w:rFonts w:hint="default"/>
      </w:rPr>
    </w:lvl>
    <w:lvl w:ilvl="3">
      <w:start w:val="1"/>
      <w:numFmt w:val="decimal"/>
      <w:isLgl/>
      <w:lvlText w:val="%1.%2.%3.%4."/>
      <w:lvlJc w:val="left"/>
      <w:pPr>
        <w:tabs>
          <w:tab w:val="num" w:pos="5400"/>
        </w:tabs>
        <w:ind w:left="5400" w:hanging="720"/>
      </w:pPr>
      <w:rPr>
        <w:rFonts w:hint="default"/>
      </w:rPr>
    </w:lvl>
    <w:lvl w:ilvl="4">
      <w:start w:val="1"/>
      <w:numFmt w:val="decimal"/>
      <w:isLgl/>
      <w:lvlText w:val="%1.%2.%3.%4.%5."/>
      <w:lvlJc w:val="left"/>
      <w:pPr>
        <w:tabs>
          <w:tab w:val="num" w:pos="7200"/>
        </w:tabs>
        <w:ind w:left="7200" w:hanging="1080"/>
      </w:pPr>
      <w:rPr>
        <w:rFonts w:hint="default"/>
      </w:rPr>
    </w:lvl>
    <w:lvl w:ilvl="5">
      <w:start w:val="1"/>
      <w:numFmt w:val="decimal"/>
      <w:isLgl/>
      <w:lvlText w:val="%1.%2.%3.%4.%5.%6."/>
      <w:lvlJc w:val="left"/>
      <w:pPr>
        <w:tabs>
          <w:tab w:val="num" w:pos="8640"/>
        </w:tabs>
        <w:ind w:left="8640" w:hanging="1080"/>
      </w:pPr>
      <w:rPr>
        <w:rFonts w:hint="default"/>
      </w:rPr>
    </w:lvl>
    <w:lvl w:ilvl="6">
      <w:start w:val="1"/>
      <w:numFmt w:val="decimal"/>
      <w:isLgl/>
      <w:lvlText w:val="%1.%2.%3.%4.%5.%6.%7."/>
      <w:lvlJc w:val="left"/>
      <w:pPr>
        <w:tabs>
          <w:tab w:val="num" w:pos="10440"/>
        </w:tabs>
        <w:ind w:left="10440" w:hanging="1440"/>
      </w:pPr>
      <w:rPr>
        <w:rFonts w:hint="default"/>
      </w:rPr>
    </w:lvl>
    <w:lvl w:ilvl="7">
      <w:start w:val="1"/>
      <w:numFmt w:val="decimal"/>
      <w:isLgl/>
      <w:lvlText w:val="%1.%2.%3.%4.%5.%6.%7.%8."/>
      <w:lvlJc w:val="left"/>
      <w:pPr>
        <w:tabs>
          <w:tab w:val="num" w:pos="11880"/>
        </w:tabs>
        <w:ind w:left="11880" w:hanging="1440"/>
      </w:pPr>
      <w:rPr>
        <w:rFonts w:hint="default"/>
      </w:rPr>
    </w:lvl>
    <w:lvl w:ilvl="8">
      <w:start w:val="1"/>
      <w:numFmt w:val="decimal"/>
      <w:isLgl/>
      <w:lvlText w:val="%1.%2.%3.%4.%5.%6.%7.%8.%9."/>
      <w:lvlJc w:val="left"/>
      <w:pPr>
        <w:tabs>
          <w:tab w:val="num" w:pos="13680"/>
        </w:tabs>
        <w:ind w:left="13680" w:hanging="1800"/>
      </w:pPr>
      <w:rPr>
        <w:rFonts w:hint="default"/>
      </w:rPr>
    </w:lvl>
  </w:abstractNum>
  <w:abstractNum w:abstractNumId="13">
    <w:nsid w:val="2BB9114B"/>
    <w:multiLevelType w:val="hybridMultilevel"/>
    <w:tmpl w:val="5630043A"/>
    <w:lvl w:ilvl="0" w:tplc="F050E3A8">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14">
    <w:nsid w:val="2C3D4FE8"/>
    <w:multiLevelType w:val="hybridMultilevel"/>
    <w:tmpl w:val="59407740"/>
    <w:lvl w:ilvl="0" w:tplc="FFFFFFFF">
      <w:start w:val="1"/>
      <w:numFmt w:val="decimal"/>
      <w:lvlText w:val="%1."/>
      <w:lvlJc w:val="left"/>
      <w:pPr>
        <w:tabs>
          <w:tab w:val="num" w:pos="927"/>
        </w:tabs>
        <w:ind w:left="0" w:firstLine="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50F3859"/>
    <w:multiLevelType w:val="multilevel"/>
    <w:tmpl w:val="3D30B63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125"/>
        </w:tabs>
        <w:ind w:left="1125" w:hanging="720"/>
      </w:pPr>
      <w:rPr>
        <w:rFonts w:hint="default"/>
      </w:rPr>
    </w:lvl>
    <w:lvl w:ilvl="2">
      <w:start w:val="1"/>
      <w:numFmt w:val="decimal"/>
      <w:lvlText w:val="%1.%2.%3."/>
      <w:lvlJc w:val="left"/>
      <w:pPr>
        <w:tabs>
          <w:tab w:val="num" w:pos="1890"/>
        </w:tabs>
        <w:ind w:left="1890" w:hanging="1080"/>
      </w:pPr>
      <w:rPr>
        <w:rFonts w:hint="default"/>
      </w:rPr>
    </w:lvl>
    <w:lvl w:ilvl="3">
      <w:start w:val="1"/>
      <w:numFmt w:val="decimal"/>
      <w:lvlText w:val="%1.%2.%3.%4."/>
      <w:lvlJc w:val="left"/>
      <w:pPr>
        <w:tabs>
          <w:tab w:val="num" w:pos="2295"/>
        </w:tabs>
        <w:ind w:left="2295" w:hanging="1080"/>
      </w:pPr>
      <w:rPr>
        <w:rFonts w:hint="default"/>
      </w:rPr>
    </w:lvl>
    <w:lvl w:ilvl="4">
      <w:start w:val="1"/>
      <w:numFmt w:val="decimal"/>
      <w:lvlText w:val="%1.%2.%3.%4.%5."/>
      <w:lvlJc w:val="left"/>
      <w:pPr>
        <w:tabs>
          <w:tab w:val="num" w:pos="3060"/>
        </w:tabs>
        <w:ind w:left="3060" w:hanging="1440"/>
      </w:pPr>
      <w:rPr>
        <w:rFonts w:hint="default"/>
      </w:rPr>
    </w:lvl>
    <w:lvl w:ilvl="5">
      <w:start w:val="1"/>
      <w:numFmt w:val="decimal"/>
      <w:lvlText w:val="%1.%2.%3.%4.%5.%6."/>
      <w:lvlJc w:val="left"/>
      <w:pPr>
        <w:tabs>
          <w:tab w:val="num" w:pos="3825"/>
        </w:tabs>
        <w:ind w:left="3825" w:hanging="1800"/>
      </w:pPr>
      <w:rPr>
        <w:rFonts w:hint="default"/>
      </w:rPr>
    </w:lvl>
    <w:lvl w:ilvl="6">
      <w:start w:val="1"/>
      <w:numFmt w:val="decimal"/>
      <w:lvlText w:val="%1.%2.%3.%4.%5.%6.%7."/>
      <w:lvlJc w:val="left"/>
      <w:pPr>
        <w:tabs>
          <w:tab w:val="num" w:pos="4590"/>
        </w:tabs>
        <w:ind w:left="4590" w:hanging="2160"/>
      </w:pPr>
      <w:rPr>
        <w:rFonts w:hint="default"/>
      </w:rPr>
    </w:lvl>
    <w:lvl w:ilvl="7">
      <w:start w:val="1"/>
      <w:numFmt w:val="decimal"/>
      <w:lvlText w:val="%1.%2.%3.%4.%5.%6.%7.%8."/>
      <w:lvlJc w:val="left"/>
      <w:pPr>
        <w:tabs>
          <w:tab w:val="num" w:pos="4995"/>
        </w:tabs>
        <w:ind w:left="4995" w:hanging="2160"/>
      </w:pPr>
      <w:rPr>
        <w:rFonts w:hint="default"/>
      </w:rPr>
    </w:lvl>
    <w:lvl w:ilvl="8">
      <w:start w:val="1"/>
      <w:numFmt w:val="decimal"/>
      <w:lvlText w:val="%1.%2.%3.%4.%5.%6.%7.%8.%9."/>
      <w:lvlJc w:val="left"/>
      <w:pPr>
        <w:tabs>
          <w:tab w:val="num" w:pos="5760"/>
        </w:tabs>
        <w:ind w:left="5760" w:hanging="2520"/>
      </w:pPr>
      <w:rPr>
        <w:rFonts w:hint="default"/>
      </w:rPr>
    </w:lvl>
  </w:abstractNum>
  <w:abstractNum w:abstractNumId="16">
    <w:nsid w:val="41353D90"/>
    <w:multiLevelType w:val="multilevel"/>
    <w:tmpl w:val="5DFC068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28A6EE0"/>
    <w:multiLevelType w:val="hybridMultilevel"/>
    <w:tmpl w:val="68D8B866"/>
    <w:lvl w:ilvl="0" w:tplc="FFFFFFFF">
      <w:start w:val="1"/>
      <w:numFmt w:val="decimal"/>
      <w:lvlText w:val="%1."/>
      <w:lvlJc w:val="left"/>
      <w:pPr>
        <w:tabs>
          <w:tab w:val="num" w:pos="945"/>
        </w:tabs>
        <w:ind w:left="945" w:hanging="360"/>
      </w:pPr>
    </w:lvl>
    <w:lvl w:ilvl="1" w:tplc="FFFFFFFF">
      <w:start w:val="1"/>
      <w:numFmt w:val="bullet"/>
      <w:lvlText w:val=""/>
      <w:lvlJc w:val="left"/>
      <w:pPr>
        <w:tabs>
          <w:tab w:val="num" w:pos="1665"/>
        </w:tabs>
        <w:ind w:left="1665" w:hanging="360"/>
      </w:pPr>
      <w:rPr>
        <w:rFonts w:ascii="Symbol" w:hAnsi="Symbol" w:hint="default"/>
      </w:rPr>
    </w:lvl>
    <w:lvl w:ilvl="2" w:tplc="FFFFFFFF">
      <w:start w:val="1"/>
      <w:numFmt w:val="decimal"/>
      <w:lvlText w:val="%3."/>
      <w:lvlJc w:val="left"/>
      <w:pPr>
        <w:tabs>
          <w:tab w:val="num" w:pos="2565"/>
        </w:tabs>
        <w:ind w:left="2565" w:hanging="360"/>
      </w:pPr>
    </w:lvl>
    <w:lvl w:ilvl="3" w:tplc="FFFFFFFF">
      <w:start w:val="3"/>
      <w:numFmt w:val="decimal"/>
      <w:lvlText w:val="%4"/>
      <w:lvlJc w:val="left"/>
      <w:pPr>
        <w:tabs>
          <w:tab w:val="num" w:pos="3105"/>
        </w:tabs>
        <w:ind w:left="3105" w:hanging="360"/>
      </w:pPr>
      <w:rPr>
        <w:rFonts w:hint="default"/>
      </w:rPr>
    </w:lvl>
    <w:lvl w:ilvl="4" w:tplc="FFFFFFFF" w:tentative="1">
      <w:start w:val="1"/>
      <w:numFmt w:val="lowerLetter"/>
      <w:lvlText w:val="%5."/>
      <w:lvlJc w:val="left"/>
      <w:pPr>
        <w:tabs>
          <w:tab w:val="num" w:pos="3825"/>
        </w:tabs>
        <w:ind w:left="3825" w:hanging="360"/>
      </w:pPr>
    </w:lvl>
    <w:lvl w:ilvl="5" w:tplc="FFFFFFFF" w:tentative="1">
      <w:start w:val="1"/>
      <w:numFmt w:val="lowerRoman"/>
      <w:lvlText w:val="%6."/>
      <w:lvlJc w:val="right"/>
      <w:pPr>
        <w:tabs>
          <w:tab w:val="num" w:pos="4545"/>
        </w:tabs>
        <w:ind w:left="4545" w:hanging="180"/>
      </w:pPr>
    </w:lvl>
    <w:lvl w:ilvl="6" w:tplc="FFFFFFFF" w:tentative="1">
      <w:start w:val="1"/>
      <w:numFmt w:val="decimal"/>
      <w:lvlText w:val="%7."/>
      <w:lvlJc w:val="left"/>
      <w:pPr>
        <w:tabs>
          <w:tab w:val="num" w:pos="5265"/>
        </w:tabs>
        <w:ind w:left="5265" w:hanging="360"/>
      </w:pPr>
    </w:lvl>
    <w:lvl w:ilvl="7" w:tplc="FFFFFFFF" w:tentative="1">
      <w:start w:val="1"/>
      <w:numFmt w:val="lowerLetter"/>
      <w:lvlText w:val="%8."/>
      <w:lvlJc w:val="left"/>
      <w:pPr>
        <w:tabs>
          <w:tab w:val="num" w:pos="5985"/>
        </w:tabs>
        <w:ind w:left="5985" w:hanging="360"/>
      </w:pPr>
    </w:lvl>
    <w:lvl w:ilvl="8" w:tplc="FFFFFFFF" w:tentative="1">
      <w:start w:val="1"/>
      <w:numFmt w:val="lowerRoman"/>
      <w:lvlText w:val="%9."/>
      <w:lvlJc w:val="right"/>
      <w:pPr>
        <w:tabs>
          <w:tab w:val="num" w:pos="6705"/>
        </w:tabs>
        <w:ind w:left="6705" w:hanging="180"/>
      </w:pPr>
    </w:lvl>
  </w:abstractNum>
  <w:abstractNum w:abstractNumId="18">
    <w:nsid w:val="457302F5"/>
    <w:multiLevelType w:val="hybridMultilevel"/>
    <w:tmpl w:val="E68E962C"/>
    <w:lvl w:ilvl="0" w:tplc="FFFFFFFF">
      <w:start w:val="9"/>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BCB781D"/>
    <w:multiLevelType w:val="hybridMultilevel"/>
    <w:tmpl w:val="CE7AD916"/>
    <w:lvl w:ilvl="0" w:tplc="FFFFFFFF">
      <w:start w:val="1"/>
      <w:numFmt w:val="decimal"/>
      <w:lvlText w:val="%1."/>
      <w:lvlJc w:val="left"/>
      <w:pPr>
        <w:tabs>
          <w:tab w:val="num" w:pos="1080"/>
        </w:tabs>
        <w:ind w:left="1080" w:hanging="360"/>
      </w:pPr>
      <w:rPr>
        <w:rFonts w:hint="default"/>
        <w:i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nsid w:val="55B430D3"/>
    <w:multiLevelType w:val="hybridMultilevel"/>
    <w:tmpl w:val="699E513A"/>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1">
    <w:nsid w:val="57730E42"/>
    <w:multiLevelType w:val="multilevel"/>
    <w:tmpl w:val="87507280"/>
    <w:lvl w:ilvl="0">
      <w:start w:val="4"/>
      <w:numFmt w:val="decimal"/>
      <w:lvlText w:val="%1."/>
      <w:lvlJc w:val="left"/>
      <w:pPr>
        <w:tabs>
          <w:tab w:val="num" w:pos="927"/>
        </w:tabs>
        <w:ind w:left="927" w:hanging="360"/>
      </w:pPr>
      <w:rPr>
        <w:rFonts w:hint="default"/>
      </w:rPr>
    </w:lvl>
    <w:lvl w:ilvl="1">
      <w:start w:val="1"/>
      <w:numFmt w:val="bullet"/>
      <w:lvlText w:val=""/>
      <w:lvlJc w:val="left"/>
      <w:pPr>
        <w:tabs>
          <w:tab w:val="num" w:pos="1665"/>
        </w:tabs>
        <w:ind w:left="1665" w:hanging="360"/>
      </w:pPr>
      <w:rPr>
        <w:rFonts w:ascii="Symbol" w:hAnsi="Symbol" w:hint="default"/>
      </w:rPr>
    </w:lvl>
    <w:lvl w:ilvl="2">
      <w:start w:val="1"/>
      <w:numFmt w:val="decimal"/>
      <w:lvlText w:val="%3."/>
      <w:lvlJc w:val="left"/>
      <w:pPr>
        <w:tabs>
          <w:tab w:val="num" w:pos="2565"/>
        </w:tabs>
        <w:ind w:left="2565" w:hanging="360"/>
      </w:pPr>
    </w:lvl>
    <w:lvl w:ilvl="3">
      <w:start w:val="3"/>
      <w:numFmt w:val="decimal"/>
      <w:lvlText w:val="%4"/>
      <w:lvlJc w:val="left"/>
      <w:pPr>
        <w:tabs>
          <w:tab w:val="num" w:pos="3105"/>
        </w:tabs>
        <w:ind w:left="3105" w:hanging="360"/>
      </w:pPr>
      <w:rPr>
        <w:rFonts w:hint="default"/>
      </w:rPr>
    </w:lvl>
    <w:lvl w:ilvl="4" w:tentative="1">
      <w:start w:val="1"/>
      <w:numFmt w:val="lowerLetter"/>
      <w:lvlText w:val="%5."/>
      <w:lvlJc w:val="left"/>
      <w:pPr>
        <w:tabs>
          <w:tab w:val="num" w:pos="3825"/>
        </w:tabs>
        <w:ind w:left="3825" w:hanging="360"/>
      </w:pPr>
    </w:lvl>
    <w:lvl w:ilvl="5" w:tentative="1">
      <w:start w:val="1"/>
      <w:numFmt w:val="lowerRoman"/>
      <w:lvlText w:val="%6."/>
      <w:lvlJc w:val="right"/>
      <w:pPr>
        <w:tabs>
          <w:tab w:val="num" w:pos="4545"/>
        </w:tabs>
        <w:ind w:left="4545" w:hanging="180"/>
      </w:pPr>
    </w:lvl>
    <w:lvl w:ilvl="6" w:tentative="1">
      <w:start w:val="1"/>
      <w:numFmt w:val="decimal"/>
      <w:lvlText w:val="%7."/>
      <w:lvlJc w:val="left"/>
      <w:pPr>
        <w:tabs>
          <w:tab w:val="num" w:pos="5265"/>
        </w:tabs>
        <w:ind w:left="5265" w:hanging="360"/>
      </w:pPr>
    </w:lvl>
    <w:lvl w:ilvl="7" w:tentative="1">
      <w:start w:val="1"/>
      <w:numFmt w:val="lowerLetter"/>
      <w:lvlText w:val="%8."/>
      <w:lvlJc w:val="left"/>
      <w:pPr>
        <w:tabs>
          <w:tab w:val="num" w:pos="5985"/>
        </w:tabs>
        <w:ind w:left="5985" w:hanging="360"/>
      </w:pPr>
    </w:lvl>
    <w:lvl w:ilvl="8" w:tentative="1">
      <w:start w:val="1"/>
      <w:numFmt w:val="lowerRoman"/>
      <w:lvlText w:val="%9."/>
      <w:lvlJc w:val="right"/>
      <w:pPr>
        <w:tabs>
          <w:tab w:val="num" w:pos="6705"/>
        </w:tabs>
        <w:ind w:left="6705" w:hanging="180"/>
      </w:pPr>
    </w:lvl>
  </w:abstractNum>
  <w:abstractNum w:abstractNumId="22">
    <w:nsid w:val="59B417B9"/>
    <w:multiLevelType w:val="hybridMultilevel"/>
    <w:tmpl w:val="841E1174"/>
    <w:lvl w:ilvl="0" w:tplc="FFFFFFFF">
      <w:start w:val="9"/>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AF8343B"/>
    <w:multiLevelType w:val="multilevel"/>
    <w:tmpl w:val="E2B6DC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nsid w:val="5B80028C"/>
    <w:multiLevelType w:val="hybridMultilevel"/>
    <w:tmpl w:val="E7C40BD4"/>
    <w:lvl w:ilvl="0" w:tplc="FFFFFFFF">
      <w:start w:val="1"/>
      <w:numFmt w:val="bullet"/>
      <w:lvlText w:val=""/>
      <w:lvlJc w:val="left"/>
      <w:pPr>
        <w:tabs>
          <w:tab w:val="num" w:pos="1695"/>
        </w:tabs>
        <w:ind w:left="1695" w:hanging="360"/>
      </w:pPr>
      <w:rPr>
        <w:rFonts w:ascii="Symbol" w:hAnsi="Symbol" w:hint="default"/>
      </w:rPr>
    </w:lvl>
    <w:lvl w:ilvl="1" w:tplc="FFFFFFFF" w:tentative="1">
      <w:start w:val="1"/>
      <w:numFmt w:val="bullet"/>
      <w:lvlText w:val="o"/>
      <w:lvlJc w:val="left"/>
      <w:pPr>
        <w:tabs>
          <w:tab w:val="num" w:pos="2415"/>
        </w:tabs>
        <w:ind w:left="2415" w:hanging="360"/>
      </w:pPr>
      <w:rPr>
        <w:rFonts w:ascii="Courier New" w:hAnsi="Courier New" w:hint="default"/>
      </w:rPr>
    </w:lvl>
    <w:lvl w:ilvl="2" w:tplc="FFFFFFFF" w:tentative="1">
      <w:start w:val="1"/>
      <w:numFmt w:val="bullet"/>
      <w:lvlText w:val=""/>
      <w:lvlJc w:val="left"/>
      <w:pPr>
        <w:tabs>
          <w:tab w:val="num" w:pos="3135"/>
        </w:tabs>
        <w:ind w:left="3135" w:hanging="360"/>
      </w:pPr>
      <w:rPr>
        <w:rFonts w:ascii="Wingdings" w:hAnsi="Wingdings" w:hint="default"/>
      </w:rPr>
    </w:lvl>
    <w:lvl w:ilvl="3" w:tplc="FFFFFFFF" w:tentative="1">
      <w:start w:val="1"/>
      <w:numFmt w:val="bullet"/>
      <w:lvlText w:val=""/>
      <w:lvlJc w:val="left"/>
      <w:pPr>
        <w:tabs>
          <w:tab w:val="num" w:pos="3855"/>
        </w:tabs>
        <w:ind w:left="3855" w:hanging="360"/>
      </w:pPr>
      <w:rPr>
        <w:rFonts w:ascii="Symbol" w:hAnsi="Symbol" w:hint="default"/>
      </w:rPr>
    </w:lvl>
    <w:lvl w:ilvl="4" w:tplc="FFFFFFFF" w:tentative="1">
      <w:start w:val="1"/>
      <w:numFmt w:val="bullet"/>
      <w:lvlText w:val="o"/>
      <w:lvlJc w:val="left"/>
      <w:pPr>
        <w:tabs>
          <w:tab w:val="num" w:pos="4575"/>
        </w:tabs>
        <w:ind w:left="4575" w:hanging="360"/>
      </w:pPr>
      <w:rPr>
        <w:rFonts w:ascii="Courier New" w:hAnsi="Courier New" w:hint="default"/>
      </w:rPr>
    </w:lvl>
    <w:lvl w:ilvl="5" w:tplc="FFFFFFFF" w:tentative="1">
      <w:start w:val="1"/>
      <w:numFmt w:val="bullet"/>
      <w:lvlText w:val=""/>
      <w:lvlJc w:val="left"/>
      <w:pPr>
        <w:tabs>
          <w:tab w:val="num" w:pos="5295"/>
        </w:tabs>
        <w:ind w:left="5295" w:hanging="360"/>
      </w:pPr>
      <w:rPr>
        <w:rFonts w:ascii="Wingdings" w:hAnsi="Wingdings" w:hint="default"/>
      </w:rPr>
    </w:lvl>
    <w:lvl w:ilvl="6" w:tplc="FFFFFFFF" w:tentative="1">
      <w:start w:val="1"/>
      <w:numFmt w:val="bullet"/>
      <w:lvlText w:val=""/>
      <w:lvlJc w:val="left"/>
      <w:pPr>
        <w:tabs>
          <w:tab w:val="num" w:pos="6015"/>
        </w:tabs>
        <w:ind w:left="6015" w:hanging="360"/>
      </w:pPr>
      <w:rPr>
        <w:rFonts w:ascii="Symbol" w:hAnsi="Symbol" w:hint="default"/>
      </w:rPr>
    </w:lvl>
    <w:lvl w:ilvl="7" w:tplc="FFFFFFFF" w:tentative="1">
      <w:start w:val="1"/>
      <w:numFmt w:val="bullet"/>
      <w:lvlText w:val="o"/>
      <w:lvlJc w:val="left"/>
      <w:pPr>
        <w:tabs>
          <w:tab w:val="num" w:pos="6735"/>
        </w:tabs>
        <w:ind w:left="6735" w:hanging="360"/>
      </w:pPr>
      <w:rPr>
        <w:rFonts w:ascii="Courier New" w:hAnsi="Courier New" w:hint="default"/>
      </w:rPr>
    </w:lvl>
    <w:lvl w:ilvl="8" w:tplc="FFFFFFFF" w:tentative="1">
      <w:start w:val="1"/>
      <w:numFmt w:val="bullet"/>
      <w:lvlText w:val=""/>
      <w:lvlJc w:val="left"/>
      <w:pPr>
        <w:tabs>
          <w:tab w:val="num" w:pos="7455"/>
        </w:tabs>
        <w:ind w:left="7455" w:hanging="360"/>
      </w:pPr>
      <w:rPr>
        <w:rFonts w:ascii="Wingdings" w:hAnsi="Wingdings" w:hint="default"/>
      </w:rPr>
    </w:lvl>
  </w:abstractNum>
  <w:abstractNum w:abstractNumId="25">
    <w:nsid w:val="605D2142"/>
    <w:multiLevelType w:val="multilevel"/>
    <w:tmpl w:val="3D30B63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125"/>
        </w:tabs>
        <w:ind w:left="1125" w:hanging="720"/>
      </w:pPr>
      <w:rPr>
        <w:rFonts w:hint="default"/>
      </w:rPr>
    </w:lvl>
    <w:lvl w:ilvl="2">
      <w:start w:val="1"/>
      <w:numFmt w:val="decimal"/>
      <w:lvlText w:val="%1.%2.%3."/>
      <w:lvlJc w:val="left"/>
      <w:pPr>
        <w:tabs>
          <w:tab w:val="num" w:pos="1890"/>
        </w:tabs>
        <w:ind w:left="1890" w:hanging="1080"/>
      </w:pPr>
      <w:rPr>
        <w:rFonts w:hint="default"/>
      </w:rPr>
    </w:lvl>
    <w:lvl w:ilvl="3">
      <w:start w:val="1"/>
      <w:numFmt w:val="decimal"/>
      <w:lvlText w:val="%1.%2.%3.%4."/>
      <w:lvlJc w:val="left"/>
      <w:pPr>
        <w:tabs>
          <w:tab w:val="num" w:pos="2295"/>
        </w:tabs>
        <w:ind w:left="2295" w:hanging="1080"/>
      </w:pPr>
      <w:rPr>
        <w:rFonts w:hint="default"/>
      </w:rPr>
    </w:lvl>
    <w:lvl w:ilvl="4">
      <w:start w:val="1"/>
      <w:numFmt w:val="decimal"/>
      <w:lvlText w:val="%1.%2.%3.%4.%5."/>
      <w:lvlJc w:val="left"/>
      <w:pPr>
        <w:tabs>
          <w:tab w:val="num" w:pos="3060"/>
        </w:tabs>
        <w:ind w:left="3060" w:hanging="1440"/>
      </w:pPr>
      <w:rPr>
        <w:rFonts w:hint="default"/>
      </w:rPr>
    </w:lvl>
    <w:lvl w:ilvl="5">
      <w:start w:val="1"/>
      <w:numFmt w:val="decimal"/>
      <w:lvlText w:val="%1.%2.%3.%4.%5.%6."/>
      <w:lvlJc w:val="left"/>
      <w:pPr>
        <w:tabs>
          <w:tab w:val="num" w:pos="3825"/>
        </w:tabs>
        <w:ind w:left="3825" w:hanging="1800"/>
      </w:pPr>
      <w:rPr>
        <w:rFonts w:hint="default"/>
      </w:rPr>
    </w:lvl>
    <w:lvl w:ilvl="6">
      <w:start w:val="1"/>
      <w:numFmt w:val="decimal"/>
      <w:lvlText w:val="%1.%2.%3.%4.%5.%6.%7."/>
      <w:lvlJc w:val="left"/>
      <w:pPr>
        <w:tabs>
          <w:tab w:val="num" w:pos="4590"/>
        </w:tabs>
        <w:ind w:left="4590" w:hanging="2160"/>
      </w:pPr>
      <w:rPr>
        <w:rFonts w:hint="default"/>
      </w:rPr>
    </w:lvl>
    <w:lvl w:ilvl="7">
      <w:start w:val="1"/>
      <w:numFmt w:val="decimal"/>
      <w:lvlText w:val="%1.%2.%3.%4.%5.%6.%7.%8."/>
      <w:lvlJc w:val="left"/>
      <w:pPr>
        <w:tabs>
          <w:tab w:val="num" w:pos="4995"/>
        </w:tabs>
        <w:ind w:left="4995" w:hanging="2160"/>
      </w:pPr>
      <w:rPr>
        <w:rFonts w:hint="default"/>
      </w:rPr>
    </w:lvl>
    <w:lvl w:ilvl="8">
      <w:start w:val="1"/>
      <w:numFmt w:val="decimal"/>
      <w:lvlText w:val="%1.%2.%3.%4.%5.%6.%7.%8.%9."/>
      <w:lvlJc w:val="left"/>
      <w:pPr>
        <w:tabs>
          <w:tab w:val="num" w:pos="5760"/>
        </w:tabs>
        <w:ind w:left="5760" w:hanging="2520"/>
      </w:pPr>
      <w:rPr>
        <w:rFonts w:hint="default"/>
      </w:rPr>
    </w:lvl>
  </w:abstractNum>
  <w:abstractNum w:abstractNumId="26">
    <w:nsid w:val="61DA307B"/>
    <w:multiLevelType w:val="hybridMultilevel"/>
    <w:tmpl w:val="14A08232"/>
    <w:lvl w:ilvl="0" w:tplc="FFFFFFFF">
      <w:start w:val="9"/>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8C175B4"/>
    <w:multiLevelType w:val="hybridMultilevel"/>
    <w:tmpl w:val="6BE003C4"/>
    <w:lvl w:ilvl="0" w:tplc="FFFFFFFF">
      <w:start w:val="1"/>
      <w:numFmt w:val="bullet"/>
      <w:lvlText w:val=""/>
      <w:lvlJc w:val="left"/>
      <w:pPr>
        <w:tabs>
          <w:tab w:val="num" w:pos="864"/>
        </w:tabs>
        <w:ind w:left="864" w:hanging="360"/>
      </w:pPr>
      <w:rPr>
        <w:rFonts w:ascii="Symbol" w:hAnsi="Symbol" w:hint="default"/>
        <w:b/>
        <w:i w:val="0"/>
        <w:sz w:val="24"/>
        <w:szCs w:val="24"/>
      </w:rPr>
    </w:lvl>
    <w:lvl w:ilvl="1" w:tplc="FFFFFFFF">
      <w:start w:val="1"/>
      <w:numFmt w:val="bullet"/>
      <w:lvlText w:val=""/>
      <w:lvlJc w:val="left"/>
      <w:pPr>
        <w:tabs>
          <w:tab w:val="num" w:pos="864"/>
        </w:tabs>
        <w:ind w:left="864" w:hanging="360"/>
      </w:pPr>
      <w:rPr>
        <w:rFonts w:ascii="Symbol" w:hAnsi="Symbol" w:hint="default"/>
        <w:b/>
        <w:i w:val="0"/>
        <w:sz w:val="24"/>
        <w:szCs w:val="24"/>
      </w:rPr>
    </w:lvl>
    <w:lvl w:ilvl="2" w:tplc="FFFFFFFF">
      <w:start w:val="1"/>
      <w:numFmt w:val="bullet"/>
      <w:lvlText w:val=""/>
      <w:lvlJc w:val="left"/>
      <w:pPr>
        <w:tabs>
          <w:tab w:val="num" w:pos="864"/>
        </w:tabs>
        <w:ind w:left="864" w:hanging="360"/>
      </w:pPr>
      <w:rPr>
        <w:rFonts w:ascii="Symbol" w:hAnsi="Symbol" w:hint="default"/>
        <w:b/>
        <w:i w:val="0"/>
        <w:sz w:val="24"/>
        <w:szCs w:val="24"/>
      </w:rPr>
    </w:lvl>
    <w:lvl w:ilvl="3" w:tplc="FFFFFFFF">
      <w:start w:val="1"/>
      <w:numFmt w:val="bullet"/>
      <w:lvlText w:val=""/>
      <w:lvlJc w:val="left"/>
      <w:pPr>
        <w:tabs>
          <w:tab w:val="num" w:pos="864"/>
        </w:tabs>
        <w:ind w:left="864" w:hanging="360"/>
      </w:pPr>
      <w:rPr>
        <w:rFonts w:ascii="Symbol" w:hAnsi="Symbol" w:hint="default"/>
        <w:b/>
        <w:i w:val="0"/>
        <w:sz w:val="24"/>
        <w:szCs w:val="24"/>
      </w:rPr>
    </w:lvl>
    <w:lvl w:ilvl="4" w:tplc="FFFFFFFF" w:tentative="1">
      <w:start w:val="1"/>
      <w:numFmt w:val="lowerLetter"/>
      <w:lvlText w:val="%5."/>
      <w:lvlJc w:val="left"/>
      <w:pPr>
        <w:tabs>
          <w:tab w:val="num" w:pos="3744"/>
        </w:tabs>
        <w:ind w:left="3744" w:hanging="360"/>
      </w:pPr>
    </w:lvl>
    <w:lvl w:ilvl="5" w:tplc="FFFFFFFF" w:tentative="1">
      <w:start w:val="1"/>
      <w:numFmt w:val="lowerRoman"/>
      <w:lvlText w:val="%6."/>
      <w:lvlJc w:val="right"/>
      <w:pPr>
        <w:tabs>
          <w:tab w:val="num" w:pos="4464"/>
        </w:tabs>
        <w:ind w:left="4464" w:hanging="180"/>
      </w:pPr>
    </w:lvl>
    <w:lvl w:ilvl="6" w:tplc="FFFFFFFF" w:tentative="1">
      <w:start w:val="1"/>
      <w:numFmt w:val="decimal"/>
      <w:lvlText w:val="%7."/>
      <w:lvlJc w:val="left"/>
      <w:pPr>
        <w:tabs>
          <w:tab w:val="num" w:pos="5184"/>
        </w:tabs>
        <w:ind w:left="5184" w:hanging="360"/>
      </w:pPr>
    </w:lvl>
    <w:lvl w:ilvl="7" w:tplc="FFFFFFFF" w:tentative="1">
      <w:start w:val="1"/>
      <w:numFmt w:val="lowerLetter"/>
      <w:lvlText w:val="%8."/>
      <w:lvlJc w:val="left"/>
      <w:pPr>
        <w:tabs>
          <w:tab w:val="num" w:pos="5904"/>
        </w:tabs>
        <w:ind w:left="5904" w:hanging="360"/>
      </w:pPr>
    </w:lvl>
    <w:lvl w:ilvl="8" w:tplc="FFFFFFFF" w:tentative="1">
      <w:start w:val="1"/>
      <w:numFmt w:val="lowerRoman"/>
      <w:lvlText w:val="%9."/>
      <w:lvlJc w:val="right"/>
      <w:pPr>
        <w:tabs>
          <w:tab w:val="num" w:pos="6624"/>
        </w:tabs>
        <w:ind w:left="6624" w:hanging="180"/>
      </w:pPr>
    </w:lvl>
  </w:abstractNum>
  <w:abstractNum w:abstractNumId="28">
    <w:nsid w:val="6E836176"/>
    <w:multiLevelType w:val="multilevel"/>
    <w:tmpl w:val="E348F640"/>
    <w:lvl w:ilvl="0">
      <w:start w:val="1"/>
      <w:numFmt w:val="decimal"/>
      <w:lvlText w:val=""/>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EBE2BE5"/>
    <w:multiLevelType w:val="hybridMultilevel"/>
    <w:tmpl w:val="6B3C5224"/>
    <w:lvl w:ilvl="0" w:tplc="FFFFFFFF">
      <w:start w:val="9"/>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78BB0154"/>
    <w:multiLevelType w:val="multilevel"/>
    <w:tmpl w:val="CEB2113E"/>
    <w:lvl w:ilvl="0">
      <w:start w:val="4"/>
      <w:numFmt w:val="decimal"/>
      <w:lvlText w:val="%1."/>
      <w:lvlJc w:val="left"/>
      <w:pPr>
        <w:tabs>
          <w:tab w:val="num" w:pos="927"/>
        </w:tabs>
        <w:ind w:left="927" w:hanging="360"/>
      </w:pPr>
      <w:rPr>
        <w:rFonts w:hint="default"/>
      </w:rPr>
    </w:lvl>
    <w:lvl w:ilvl="1">
      <w:start w:val="1"/>
      <w:numFmt w:val="bullet"/>
      <w:lvlText w:val=""/>
      <w:lvlJc w:val="left"/>
      <w:pPr>
        <w:tabs>
          <w:tab w:val="num" w:pos="1665"/>
        </w:tabs>
        <w:ind w:left="1665" w:hanging="360"/>
      </w:pPr>
      <w:rPr>
        <w:rFonts w:ascii="Symbol" w:hAnsi="Symbol" w:hint="default"/>
      </w:rPr>
    </w:lvl>
    <w:lvl w:ilvl="2">
      <w:start w:val="1"/>
      <w:numFmt w:val="decimal"/>
      <w:lvlText w:val="%3."/>
      <w:lvlJc w:val="left"/>
      <w:pPr>
        <w:tabs>
          <w:tab w:val="num" w:pos="2565"/>
        </w:tabs>
        <w:ind w:left="2565" w:hanging="360"/>
      </w:pPr>
    </w:lvl>
    <w:lvl w:ilvl="3">
      <w:start w:val="3"/>
      <w:numFmt w:val="decimal"/>
      <w:lvlText w:val="%4"/>
      <w:lvlJc w:val="left"/>
      <w:pPr>
        <w:tabs>
          <w:tab w:val="num" w:pos="3105"/>
        </w:tabs>
        <w:ind w:left="3105" w:hanging="360"/>
      </w:pPr>
      <w:rPr>
        <w:rFonts w:hint="default"/>
      </w:rPr>
    </w:lvl>
    <w:lvl w:ilvl="4" w:tentative="1">
      <w:start w:val="1"/>
      <w:numFmt w:val="lowerLetter"/>
      <w:lvlText w:val="%5."/>
      <w:lvlJc w:val="left"/>
      <w:pPr>
        <w:tabs>
          <w:tab w:val="num" w:pos="3825"/>
        </w:tabs>
        <w:ind w:left="3825" w:hanging="360"/>
      </w:pPr>
    </w:lvl>
    <w:lvl w:ilvl="5" w:tentative="1">
      <w:start w:val="1"/>
      <w:numFmt w:val="lowerRoman"/>
      <w:lvlText w:val="%6."/>
      <w:lvlJc w:val="right"/>
      <w:pPr>
        <w:tabs>
          <w:tab w:val="num" w:pos="4545"/>
        </w:tabs>
        <w:ind w:left="4545" w:hanging="180"/>
      </w:pPr>
    </w:lvl>
    <w:lvl w:ilvl="6" w:tentative="1">
      <w:start w:val="1"/>
      <w:numFmt w:val="decimal"/>
      <w:lvlText w:val="%7."/>
      <w:lvlJc w:val="left"/>
      <w:pPr>
        <w:tabs>
          <w:tab w:val="num" w:pos="5265"/>
        </w:tabs>
        <w:ind w:left="5265" w:hanging="360"/>
      </w:pPr>
    </w:lvl>
    <w:lvl w:ilvl="7" w:tentative="1">
      <w:start w:val="1"/>
      <w:numFmt w:val="lowerLetter"/>
      <w:lvlText w:val="%8."/>
      <w:lvlJc w:val="left"/>
      <w:pPr>
        <w:tabs>
          <w:tab w:val="num" w:pos="5985"/>
        </w:tabs>
        <w:ind w:left="5985" w:hanging="360"/>
      </w:pPr>
    </w:lvl>
    <w:lvl w:ilvl="8" w:tentative="1">
      <w:start w:val="1"/>
      <w:numFmt w:val="lowerRoman"/>
      <w:lvlText w:val="%9."/>
      <w:lvlJc w:val="right"/>
      <w:pPr>
        <w:tabs>
          <w:tab w:val="num" w:pos="6705"/>
        </w:tabs>
        <w:ind w:left="6705" w:hanging="180"/>
      </w:pPr>
    </w:lvl>
  </w:abstractNum>
  <w:abstractNum w:abstractNumId="31">
    <w:nsid w:val="7AAB3455"/>
    <w:multiLevelType w:val="hybridMultilevel"/>
    <w:tmpl w:val="5DFC068A"/>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BF64E74"/>
    <w:multiLevelType w:val="hybridMultilevel"/>
    <w:tmpl w:val="E9B67C20"/>
    <w:lvl w:ilvl="0" w:tplc="FFFFFFFF">
      <w:numFmt w:val="bullet"/>
      <w:lvlText w:val=""/>
      <w:lvlJc w:val="left"/>
      <w:pPr>
        <w:tabs>
          <w:tab w:val="num" w:pos="1416"/>
        </w:tabs>
        <w:ind w:left="1416" w:hanging="708"/>
      </w:pPr>
      <w:rPr>
        <w:rFonts w:ascii="Symbol" w:eastAsia="Times New Roman" w:hAnsi="Symbol"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33">
    <w:nsid w:val="7CC74216"/>
    <w:multiLevelType w:val="multilevel"/>
    <w:tmpl w:val="342A86DE"/>
    <w:lvl w:ilvl="0">
      <w:start w:val="3"/>
      <w:numFmt w:val="decimal"/>
      <w:lvlText w:val="%1."/>
      <w:lvlJc w:val="left"/>
      <w:pPr>
        <w:tabs>
          <w:tab w:val="num" w:pos="555"/>
        </w:tabs>
        <w:ind w:left="555" w:hanging="555"/>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num w:numId="1">
    <w:abstractNumId w:val="32"/>
  </w:num>
  <w:num w:numId="2">
    <w:abstractNumId w:val="19"/>
  </w:num>
  <w:num w:numId="3">
    <w:abstractNumId w:val="11"/>
  </w:num>
  <w:num w:numId="4">
    <w:abstractNumId w:val="17"/>
  </w:num>
  <w:num w:numId="5">
    <w:abstractNumId w:val="9"/>
  </w:num>
  <w:num w:numId="6">
    <w:abstractNumId w:val="24"/>
  </w:num>
  <w:num w:numId="7">
    <w:abstractNumId w:val="2"/>
  </w:num>
  <w:num w:numId="8">
    <w:abstractNumId w:val="20"/>
  </w:num>
  <w:num w:numId="9">
    <w:abstractNumId w:val="8"/>
  </w:num>
  <w:num w:numId="10">
    <w:abstractNumId w:val="27"/>
  </w:num>
  <w:num w:numId="11">
    <w:abstractNumId w:val="4"/>
  </w:num>
  <w:num w:numId="12">
    <w:abstractNumId w:val="14"/>
  </w:num>
  <w:num w:numId="13">
    <w:abstractNumId w:val="31"/>
  </w:num>
  <w:num w:numId="14">
    <w:abstractNumId w:val="5"/>
  </w:num>
  <w:num w:numId="15">
    <w:abstractNumId w:val="1"/>
  </w:num>
  <w:num w:numId="16">
    <w:abstractNumId w:val="0"/>
  </w:num>
  <w:num w:numId="17">
    <w:abstractNumId w:val="22"/>
  </w:num>
  <w:num w:numId="18">
    <w:abstractNumId w:val="3"/>
  </w:num>
  <w:num w:numId="19">
    <w:abstractNumId w:val="29"/>
  </w:num>
  <w:num w:numId="20">
    <w:abstractNumId w:val="18"/>
  </w:num>
  <w:num w:numId="21">
    <w:abstractNumId w:val="26"/>
  </w:num>
  <w:num w:numId="22">
    <w:abstractNumId w:val="7"/>
  </w:num>
  <w:num w:numId="23">
    <w:abstractNumId w:val="21"/>
  </w:num>
  <w:num w:numId="24">
    <w:abstractNumId w:val="30"/>
  </w:num>
  <w:num w:numId="25">
    <w:abstractNumId w:val="28"/>
  </w:num>
  <w:num w:numId="26">
    <w:abstractNumId w:val="6"/>
  </w:num>
  <w:num w:numId="27">
    <w:abstractNumId w:val="10"/>
  </w:num>
  <w:num w:numId="28">
    <w:abstractNumId w:val="12"/>
  </w:num>
  <w:num w:numId="29">
    <w:abstractNumId w:val="16"/>
  </w:num>
  <w:num w:numId="30">
    <w:abstractNumId w:val="25"/>
  </w:num>
  <w:num w:numId="31">
    <w:abstractNumId w:val="15"/>
  </w:num>
  <w:num w:numId="32">
    <w:abstractNumId w:val="13"/>
  </w:num>
  <w:num w:numId="33">
    <w:abstractNumId w:val="23"/>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750"/>
    <w:rsid w:val="0008718B"/>
    <w:rsid w:val="000A328B"/>
    <w:rsid w:val="001A7DDE"/>
    <w:rsid w:val="00276F46"/>
    <w:rsid w:val="00296B47"/>
    <w:rsid w:val="002F4AA7"/>
    <w:rsid w:val="002F56FB"/>
    <w:rsid w:val="00333049"/>
    <w:rsid w:val="003634DD"/>
    <w:rsid w:val="00590362"/>
    <w:rsid w:val="007A6190"/>
    <w:rsid w:val="00830987"/>
    <w:rsid w:val="008508E3"/>
    <w:rsid w:val="00994003"/>
    <w:rsid w:val="009A4BF4"/>
    <w:rsid w:val="009D4DF5"/>
    <w:rsid w:val="009E7058"/>
    <w:rsid w:val="00BA2913"/>
    <w:rsid w:val="00BC383E"/>
    <w:rsid w:val="00BE6750"/>
    <w:rsid w:val="00C42995"/>
    <w:rsid w:val="00DD0F0C"/>
    <w:rsid w:val="00DD1F4B"/>
    <w:rsid w:val="00DF552E"/>
    <w:rsid w:val="00F10F27"/>
    <w:rsid w:val="00F37A04"/>
    <w:rsid w:val="00F56570"/>
    <w:rsid w:val="00F94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222929CC-1111-41D5-8022-04180E2E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F94A3F"/>
    <w:pPr>
      <w:outlineLvl w:val="0"/>
    </w:pPr>
    <w:rPr>
      <w:b/>
      <w:bCs/>
      <w:color w:val="333333"/>
      <w:kern w:val="36"/>
      <w:sz w:val="21"/>
      <w:szCs w:val="21"/>
    </w:rPr>
  </w:style>
  <w:style w:type="paragraph" w:styleId="20">
    <w:name w:val="heading 2"/>
    <w:basedOn w:val="a"/>
    <w:next w:val="a"/>
    <w:qFormat/>
    <w:rsid w:val="00F94A3F"/>
    <w:pPr>
      <w:keepNext/>
      <w:tabs>
        <w:tab w:val="num" w:pos="791"/>
      </w:tabs>
      <w:overflowPunct w:val="0"/>
      <w:autoSpaceDE w:val="0"/>
      <w:autoSpaceDN w:val="0"/>
      <w:adjustRightInd w:val="0"/>
      <w:spacing w:before="240" w:after="60"/>
      <w:ind w:left="-213" w:firstLine="284"/>
      <w:jc w:val="both"/>
      <w:textAlignment w:val="baseline"/>
      <w:outlineLvl w:val="1"/>
    </w:pPr>
    <w:rPr>
      <w:rFonts w:ascii="Arial" w:hAnsi="Arial" w:cs="Arial"/>
      <w:b/>
      <w:bCs/>
      <w:color w:val="800000"/>
      <w:sz w:val="28"/>
      <w:szCs w:val="28"/>
      <w:lang w:val="en-GB"/>
    </w:rPr>
  </w:style>
  <w:style w:type="paragraph" w:styleId="3">
    <w:name w:val="heading 3"/>
    <w:basedOn w:val="a"/>
    <w:next w:val="a"/>
    <w:autoRedefine/>
    <w:qFormat/>
    <w:rsid w:val="00F94A3F"/>
    <w:pPr>
      <w:keepNext/>
      <w:autoSpaceDE w:val="0"/>
      <w:autoSpaceDN w:val="0"/>
      <w:adjustRightInd w:val="0"/>
      <w:spacing w:line="360" w:lineRule="auto"/>
      <w:ind w:left="567"/>
      <w:jc w:val="both"/>
      <w:outlineLvl w:val="2"/>
    </w:pPr>
    <w:rPr>
      <w:i/>
      <w:iCs/>
      <w:sz w:val="28"/>
      <w:szCs w:val="28"/>
    </w:rPr>
  </w:style>
  <w:style w:type="paragraph" w:styleId="40">
    <w:name w:val="heading 4"/>
    <w:basedOn w:val="a"/>
    <w:next w:val="a"/>
    <w:qFormat/>
    <w:rsid w:val="00F94A3F"/>
    <w:pPr>
      <w:keepNext/>
      <w:widowControl w:val="0"/>
      <w:autoSpaceDE w:val="0"/>
      <w:autoSpaceDN w:val="0"/>
      <w:adjustRightInd w:val="0"/>
      <w:spacing w:before="240" w:after="60" w:line="480" w:lineRule="auto"/>
      <w:ind w:firstLine="560"/>
      <w:jc w:val="both"/>
      <w:outlineLvl w:val="3"/>
    </w:pPr>
    <w:rPr>
      <w:b/>
      <w:bCs/>
      <w:sz w:val="28"/>
      <w:szCs w:val="28"/>
    </w:rPr>
  </w:style>
  <w:style w:type="paragraph" w:styleId="5">
    <w:name w:val="heading 5"/>
    <w:basedOn w:val="a"/>
    <w:next w:val="a"/>
    <w:qFormat/>
    <w:rsid w:val="00F94A3F"/>
    <w:pPr>
      <w:spacing w:before="240" w:after="60"/>
      <w:outlineLvl w:val="4"/>
    </w:pPr>
    <w:rPr>
      <w:b/>
      <w:bCs/>
      <w:i/>
      <w:iCs/>
      <w:sz w:val="26"/>
      <w:szCs w:val="26"/>
    </w:rPr>
  </w:style>
  <w:style w:type="paragraph" w:styleId="6">
    <w:name w:val="heading 6"/>
    <w:basedOn w:val="a"/>
    <w:next w:val="a"/>
    <w:qFormat/>
    <w:rsid w:val="00F94A3F"/>
    <w:pPr>
      <w:keepNext/>
      <w:widowControl w:val="0"/>
      <w:tabs>
        <w:tab w:val="num" w:pos="3600"/>
      </w:tabs>
      <w:ind w:left="2736" w:hanging="936"/>
      <w:jc w:val="both"/>
      <w:outlineLvl w:val="5"/>
    </w:pPr>
    <w:rPr>
      <w:u w:val="single"/>
    </w:rPr>
  </w:style>
  <w:style w:type="paragraph" w:styleId="7">
    <w:name w:val="heading 7"/>
    <w:basedOn w:val="a"/>
    <w:next w:val="a"/>
    <w:qFormat/>
    <w:rsid w:val="00F94A3F"/>
    <w:pPr>
      <w:widowControl w:val="0"/>
      <w:autoSpaceDE w:val="0"/>
      <w:autoSpaceDN w:val="0"/>
      <w:adjustRightInd w:val="0"/>
      <w:spacing w:before="240" w:after="60" w:line="300" w:lineRule="auto"/>
      <w:ind w:firstLine="680"/>
      <w:jc w:val="both"/>
      <w:outlineLvl w:val="6"/>
    </w:pPr>
  </w:style>
  <w:style w:type="paragraph" w:styleId="8">
    <w:name w:val="heading 8"/>
    <w:basedOn w:val="a"/>
    <w:next w:val="a"/>
    <w:qFormat/>
    <w:rsid w:val="00F94A3F"/>
    <w:pPr>
      <w:overflowPunct w:val="0"/>
      <w:autoSpaceDE w:val="0"/>
      <w:autoSpaceDN w:val="0"/>
      <w:adjustRightInd w:val="0"/>
      <w:spacing w:before="240" w:after="60"/>
      <w:jc w:val="both"/>
      <w:textAlignment w:val="baseline"/>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E6750"/>
    <w:pPr>
      <w:jc w:val="center"/>
    </w:pPr>
    <w:rPr>
      <w:sz w:val="28"/>
    </w:rPr>
  </w:style>
  <w:style w:type="paragraph" w:styleId="a4">
    <w:name w:val="Normal (Web)"/>
    <w:basedOn w:val="a"/>
    <w:rsid w:val="00BE6750"/>
    <w:pPr>
      <w:spacing w:before="100" w:beforeAutospacing="1" w:after="100" w:afterAutospacing="1"/>
    </w:pPr>
  </w:style>
  <w:style w:type="paragraph" w:styleId="HTML">
    <w:name w:val="HTML Preformatted"/>
    <w:basedOn w:val="a"/>
    <w:rsid w:val="00F94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5">
    <w:name w:val="Table Grid"/>
    <w:basedOn w:val="a1"/>
    <w:rsid w:val="00F94A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rsid w:val="00F94A3F"/>
    <w:pPr>
      <w:ind w:firstLine="720"/>
      <w:jc w:val="both"/>
    </w:pPr>
  </w:style>
  <w:style w:type="paragraph" w:styleId="21">
    <w:name w:val="Body Text Indent 2"/>
    <w:basedOn w:val="a"/>
    <w:rsid w:val="00F94A3F"/>
    <w:pPr>
      <w:ind w:firstLine="720"/>
      <w:jc w:val="both"/>
    </w:pPr>
    <w:rPr>
      <w:b/>
      <w:bCs/>
    </w:rPr>
  </w:style>
  <w:style w:type="paragraph" w:styleId="30">
    <w:name w:val="Body Text Indent 3"/>
    <w:basedOn w:val="a"/>
    <w:rsid w:val="00F94A3F"/>
    <w:pPr>
      <w:ind w:firstLine="708"/>
      <w:jc w:val="both"/>
    </w:pPr>
  </w:style>
  <w:style w:type="paragraph" w:styleId="a7">
    <w:name w:val="Body Text"/>
    <w:basedOn w:val="a"/>
    <w:rsid w:val="00F94A3F"/>
    <w:pPr>
      <w:widowControl w:val="0"/>
      <w:autoSpaceDE w:val="0"/>
      <w:autoSpaceDN w:val="0"/>
      <w:adjustRightInd w:val="0"/>
      <w:spacing w:after="120" w:line="480" w:lineRule="auto"/>
      <w:ind w:firstLine="560"/>
      <w:jc w:val="both"/>
    </w:pPr>
  </w:style>
  <w:style w:type="paragraph" w:styleId="31">
    <w:name w:val="Body Text 3"/>
    <w:basedOn w:val="a"/>
    <w:rsid w:val="00F94A3F"/>
    <w:pPr>
      <w:widowControl w:val="0"/>
      <w:autoSpaceDE w:val="0"/>
      <w:autoSpaceDN w:val="0"/>
      <w:adjustRightInd w:val="0"/>
      <w:spacing w:after="120" w:line="480" w:lineRule="auto"/>
      <w:ind w:firstLine="560"/>
      <w:jc w:val="both"/>
    </w:pPr>
    <w:rPr>
      <w:sz w:val="16"/>
      <w:szCs w:val="16"/>
    </w:rPr>
  </w:style>
  <w:style w:type="paragraph" w:customStyle="1" w:styleId="FR1">
    <w:name w:val="FR1"/>
    <w:rsid w:val="00F94A3F"/>
    <w:pPr>
      <w:widowControl w:val="0"/>
      <w:autoSpaceDE w:val="0"/>
      <w:autoSpaceDN w:val="0"/>
      <w:adjustRightInd w:val="0"/>
      <w:spacing w:after="400" w:line="420" w:lineRule="auto"/>
      <w:ind w:left="80"/>
      <w:jc w:val="center"/>
    </w:pPr>
    <w:rPr>
      <w:sz w:val="28"/>
      <w:szCs w:val="28"/>
    </w:rPr>
  </w:style>
  <w:style w:type="paragraph" w:styleId="a8">
    <w:name w:val="footer"/>
    <w:basedOn w:val="a"/>
    <w:rsid w:val="00F94A3F"/>
    <w:pPr>
      <w:tabs>
        <w:tab w:val="center" w:pos="4677"/>
        <w:tab w:val="right" w:pos="9355"/>
      </w:tabs>
      <w:overflowPunct w:val="0"/>
      <w:autoSpaceDE w:val="0"/>
      <w:autoSpaceDN w:val="0"/>
      <w:adjustRightInd w:val="0"/>
      <w:jc w:val="both"/>
      <w:textAlignment w:val="baseline"/>
    </w:pPr>
  </w:style>
  <w:style w:type="paragraph" w:styleId="a9">
    <w:name w:val="header"/>
    <w:basedOn w:val="a"/>
    <w:rsid w:val="00F94A3F"/>
    <w:pPr>
      <w:widowControl w:val="0"/>
      <w:tabs>
        <w:tab w:val="center" w:pos="4677"/>
        <w:tab w:val="right" w:pos="9355"/>
      </w:tabs>
      <w:autoSpaceDE w:val="0"/>
      <w:autoSpaceDN w:val="0"/>
      <w:adjustRightInd w:val="0"/>
      <w:spacing w:line="300" w:lineRule="auto"/>
      <w:ind w:firstLine="680"/>
      <w:jc w:val="both"/>
    </w:pPr>
  </w:style>
  <w:style w:type="character" w:styleId="aa">
    <w:name w:val="page number"/>
    <w:basedOn w:val="a0"/>
    <w:rsid w:val="00F94A3F"/>
  </w:style>
  <w:style w:type="paragraph" w:styleId="ab">
    <w:name w:val="List"/>
    <w:basedOn w:val="a"/>
    <w:rsid w:val="00F94A3F"/>
    <w:pPr>
      <w:widowControl w:val="0"/>
      <w:autoSpaceDE w:val="0"/>
      <w:autoSpaceDN w:val="0"/>
      <w:adjustRightInd w:val="0"/>
      <w:spacing w:line="300" w:lineRule="auto"/>
      <w:ind w:left="283" w:hanging="283"/>
      <w:jc w:val="both"/>
    </w:pPr>
  </w:style>
  <w:style w:type="paragraph" w:styleId="22">
    <w:name w:val="List 2"/>
    <w:basedOn w:val="a"/>
    <w:rsid w:val="00F94A3F"/>
    <w:pPr>
      <w:widowControl w:val="0"/>
      <w:autoSpaceDE w:val="0"/>
      <w:autoSpaceDN w:val="0"/>
      <w:adjustRightInd w:val="0"/>
      <w:spacing w:line="300" w:lineRule="auto"/>
      <w:ind w:left="566" w:hanging="283"/>
      <w:jc w:val="both"/>
    </w:pPr>
  </w:style>
  <w:style w:type="paragraph" w:styleId="32">
    <w:name w:val="List 3"/>
    <w:basedOn w:val="a"/>
    <w:rsid w:val="00F94A3F"/>
    <w:pPr>
      <w:widowControl w:val="0"/>
      <w:autoSpaceDE w:val="0"/>
      <w:autoSpaceDN w:val="0"/>
      <w:adjustRightInd w:val="0"/>
      <w:spacing w:line="300" w:lineRule="auto"/>
      <w:ind w:left="849" w:hanging="283"/>
      <w:jc w:val="both"/>
    </w:pPr>
  </w:style>
  <w:style w:type="paragraph" w:styleId="41">
    <w:name w:val="List 4"/>
    <w:basedOn w:val="a"/>
    <w:rsid w:val="00F94A3F"/>
    <w:pPr>
      <w:widowControl w:val="0"/>
      <w:autoSpaceDE w:val="0"/>
      <w:autoSpaceDN w:val="0"/>
      <w:adjustRightInd w:val="0"/>
      <w:spacing w:line="300" w:lineRule="auto"/>
      <w:ind w:left="1132" w:hanging="283"/>
      <w:jc w:val="both"/>
    </w:pPr>
  </w:style>
  <w:style w:type="paragraph" w:styleId="50">
    <w:name w:val="List 5"/>
    <w:basedOn w:val="a"/>
    <w:rsid w:val="00F94A3F"/>
    <w:pPr>
      <w:widowControl w:val="0"/>
      <w:autoSpaceDE w:val="0"/>
      <w:autoSpaceDN w:val="0"/>
      <w:adjustRightInd w:val="0"/>
      <w:spacing w:line="300" w:lineRule="auto"/>
      <w:ind w:left="1415" w:hanging="283"/>
      <w:jc w:val="both"/>
    </w:pPr>
  </w:style>
  <w:style w:type="paragraph" w:styleId="2">
    <w:name w:val="List Bullet 2"/>
    <w:basedOn w:val="a"/>
    <w:rsid w:val="00F94A3F"/>
    <w:pPr>
      <w:widowControl w:val="0"/>
      <w:numPr>
        <w:numId w:val="15"/>
      </w:numPr>
      <w:autoSpaceDE w:val="0"/>
      <w:autoSpaceDN w:val="0"/>
      <w:adjustRightInd w:val="0"/>
      <w:spacing w:line="300" w:lineRule="auto"/>
      <w:jc w:val="both"/>
    </w:pPr>
  </w:style>
  <w:style w:type="paragraph" w:styleId="4">
    <w:name w:val="List Bullet 4"/>
    <w:basedOn w:val="a"/>
    <w:rsid w:val="00F94A3F"/>
    <w:pPr>
      <w:widowControl w:val="0"/>
      <w:numPr>
        <w:numId w:val="16"/>
      </w:numPr>
      <w:autoSpaceDE w:val="0"/>
      <w:autoSpaceDN w:val="0"/>
      <w:adjustRightInd w:val="0"/>
      <w:spacing w:line="300" w:lineRule="auto"/>
      <w:jc w:val="both"/>
    </w:pPr>
  </w:style>
  <w:style w:type="paragraph" w:styleId="23">
    <w:name w:val="List Continue 2"/>
    <w:basedOn w:val="a"/>
    <w:rsid w:val="00F94A3F"/>
    <w:pPr>
      <w:widowControl w:val="0"/>
      <w:autoSpaceDE w:val="0"/>
      <w:autoSpaceDN w:val="0"/>
      <w:adjustRightInd w:val="0"/>
      <w:spacing w:after="120" w:line="300" w:lineRule="auto"/>
      <w:ind w:left="566" w:firstLine="680"/>
      <w:jc w:val="both"/>
    </w:pPr>
  </w:style>
  <w:style w:type="paragraph" w:styleId="42">
    <w:name w:val="List Continue 4"/>
    <w:basedOn w:val="a"/>
    <w:rsid w:val="00F94A3F"/>
    <w:pPr>
      <w:widowControl w:val="0"/>
      <w:autoSpaceDE w:val="0"/>
      <w:autoSpaceDN w:val="0"/>
      <w:adjustRightInd w:val="0"/>
      <w:spacing w:after="120" w:line="300" w:lineRule="auto"/>
      <w:ind w:left="1132" w:firstLine="680"/>
      <w:jc w:val="both"/>
    </w:pPr>
  </w:style>
  <w:style w:type="paragraph" w:styleId="ac">
    <w:name w:val="Normal Indent"/>
    <w:basedOn w:val="a"/>
    <w:rsid w:val="00F94A3F"/>
    <w:pPr>
      <w:widowControl w:val="0"/>
      <w:autoSpaceDE w:val="0"/>
      <w:autoSpaceDN w:val="0"/>
      <w:adjustRightInd w:val="0"/>
      <w:spacing w:line="300" w:lineRule="auto"/>
      <w:ind w:left="708" w:firstLine="680"/>
      <w:jc w:val="both"/>
    </w:pPr>
  </w:style>
  <w:style w:type="paragraph" w:styleId="ad">
    <w:name w:val="Body Text First Indent"/>
    <w:basedOn w:val="a7"/>
    <w:rsid w:val="00F94A3F"/>
    <w:pPr>
      <w:spacing w:line="300" w:lineRule="auto"/>
      <w:ind w:firstLine="210"/>
    </w:pPr>
  </w:style>
  <w:style w:type="paragraph" w:styleId="24">
    <w:name w:val="Body Text First Indent 2"/>
    <w:basedOn w:val="a6"/>
    <w:rsid w:val="00F94A3F"/>
    <w:pPr>
      <w:widowControl w:val="0"/>
      <w:autoSpaceDE w:val="0"/>
      <w:autoSpaceDN w:val="0"/>
      <w:adjustRightInd w:val="0"/>
      <w:spacing w:after="120" w:line="300" w:lineRule="auto"/>
      <w:ind w:left="283" w:firstLine="210"/>
    </w:pPr>
  </w:style>
  <w:style w:type="paragraph" w:styleId="ae">
    <w:name w:val="caption"/>
    <w:basedOn w:val="a"/>
    <w:next w:val="a"/>
    <w:qFormat/>
    <w:rsid w:val="0008718B"/>
    <w:pPr>
      <w:keepNext/>
      <w:widowControl w:val="0"/>
      <w:jc w:val="both"/>
    </w:pPr>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11841</Words>
  <Characters>67496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MoBIL GROUP</Company>
  <LinksUpToDate>false</LinksUpToDate>
  <CharactersWithSpaces>79179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Admin</dc:creator>
  <cp:keywords/>
  <dc:description/>
  <cp:lastModifiedBy>Irina</cp:lastModifiedBy>
  <cp:revision>2</cp:revision>
  <dcterms:created xsi:type="dcterms:W3CDTF">2014-08-16T09:56:00Z</dcterms:created>
  <dcterms:modified xsi:type="dcterms:W3CDTF">2014-08-16T09:56:00Z</dcterms:modified>
</cp:coreProperties>
</file>